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FB12BA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FB12BA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 w:rsidRPr="00FB12BA">
              <w:rPr>
                <w:noProof/>
              </w:rPr>
              <w:t>Tennis bracelet VTA1114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 w:rsidRPr="00FB12BA">
              <w:rPr>
                <w:noProof/>
              </w:rPr>
              <w:t>1410,77 $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 w:rsidRPr="00FB12BA">
              <w:rPr>
                <w:noProof/>
              </w:rPr>
              <w:t>6.04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2BA" w:rsidRDefault="00FB12BA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Platinum</w:t>
            </w:r>
          </w:p>
        </w:tc>
      </w:tr>
    </w:tbl>
    <w:p w:rsidR="00DA5A3D" w:rsidRDefault="00FB12BA">
      <w:r>
        <w:rPr>
          <w:noProof/>
        </w:rPr>
        <w:drawing>
          <wp:inline distT="0" distB="0" distL="0" distR="0">
            <wp:extent cx="2940529" cy="294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821" cy="29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969" cy="2863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47" cy="28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A"/>
    <w:rsid w:val="002065CA"/>
    <w:rsid w:val="00501E28"/>
    <w:rsid w:val="00666332"/>
    <w:rsid w:val="00C613E9"/>
    <w:rsid w:val="00F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8782D-E644-422B-BD17-B3175E28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2023-12-04T17:10:00Z</dcterms:created>
  <dcterms:modified xsi:type="dcterms:W3CDTF">2023-12-04T17:11:00Z</dcterms:modified>
</cp:coreProperties>
</file>