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C315C" w14:textId="5F27B142" w:rsidR="00442F92" w:rsidRDefault="00936581" w:rsidP="005E7C76">
      <w:pPr>
        <w:pStyle w:val="Heading1"/>
      </w:pPr>
      <w:r>
        <w:t>i</w:t>
      </w:r>
      <w:r w:rsidR="005E7C76">
        <w:t>vy developers’ to-do items</w:t>
      </w:r>
    </w:p>
    <w:p w14:paraId="5DBD5ABE" w14:textId="1F1D300D" w:rsidR="009E6476" w:rsidRPr="009E6476" w:rsidRDefault="009E6476" w:rsidP="009E6476">
      <w:pPr>
        <w:jc w:val="right"/>
      </w:pPr>
      <w:r>
        <w:t>2018-08-23</w:t>
      </w:r>
    </w:p>
    <w:p w14:paraId="611C5887" w14:textId="67A735AF" w:rsidR="005E7C76" w:rsidRPr="005E7C76" w:rsidRDefault="005E7C76" w:rsidP="005E7C76">
      <w:r>
        <w:t>Not in any particular order</w:t>
      </w:r>
    </w:p>
    <w:p w14:paraId="05BCEE7F" w14:textId="7CBDB20F" w:rsidR="005E6748" w:rsidRDefault="005E6748" w:rsidP="005E7C76">
      <w:pPr>
        <w:pStyle w:val="ListParagraph"/>
        <w:numPr>
          <w:ilvl w:val="0"/>
          <w:numId w:val="1"/>
        </w:numPr>
      </w:pPr>
      <w:r>
        <w:t>Run source code static analysis tool, and fix things it shows.</w:t>
      </w:r>
    </w:p>
    <w:p w14:paraId="1464ECF4" w14:textId="6A9ED8CF" w:rsidR="005E6748" w:rsidRDefault="005E6748" w:rsidP="005E7C76">
      <w:pPr>
        <w:pStyle w:val="ListParagraph"/>
        <w:numPr>
          <w:ilvl w:val="0"/>
          <w:numId w:val="1"/>
        </w:numPr>
      </w:pPr>
      <w:r>
        <w:t>Ability to run ivy to extend the results of a previous ivy run, adding steps to the end of what’s already there.</w:t>
      </w:r>
    </w:p>
    <w:p w14:paraId="6AF0699E" w14:textId="4F6A9B97" w:rsidR="005E6748" w:rsidRDefault="005E6748" w:rsidP="005E6748">
      <w:pPr>
        <w:pStyle w:val="ListParagraph"/>
        <w:numPr>
          <w:ilvl w:val="1"/>
          <w:numId w:val="1"/>
        </w:numPr>
      </w:pPr>
      <w:r>
        <w:t>To recover from an error without re-running everything.</w:t>
      </w:r>
    </w:p>
    <w:p w14:paraId="47DFDF59" w14:textId="11DBE29D" w:rsidR="005E6748" w:rsidRDefault="005E6748" w:rsidP="005E6748">
      <w:pPr>
        <w:pStyle w:val="ListParagraph"/>
        <w:numPr>
          <w:ilvl w:val="0"/>
          <w:numId w:val="1"/>
        </w:numPr>
      </w:pPr>
      <w:r>
        <w:t>Review all error messages that can be generated in ivy, and improve meaning to end users, and to suggest corrective actions.</w:t>
      </w:r>
    </w:p>
    <w:p w14:paraId="3B916A64" w14:textId="23FBAC69" w:rsidR="005E6748" w:rsidRDefault="005E6748" w:rsidP="005E6748">
      <w:pPr>
        <w:pStyle w:val="ListParagraph"/>
        <w:numPr>
          <w:ilvl w:val="1"/>
          <w:numId w:val="1"/>
        </w:numPr>
      </w:pPr>
      <w:r>
        <w:t>Maybe add a way that a test could be marked “invalid” if the interlock latencies are excessive.</w:t>
      </w:r>
      <w:bookmarkStart w:id="0" w:name="_GoBack"/>
      <w:bookmarkEnd w:id="0"/>
    </w:p>
    <w:p w14:paraId="17E26775" w14:textId="449791B0" w:rsidR="005E7C76" w:rsidRDefault="005E7C76" w:rsidP="005E7C76">
      <w:pPr>
        <w:pStyle w:val="ListParagraph"/>
        <w:numPr>
          <w:ilvl w:val="0"/>
          <w:numId w:val="1"/>
        </w:numPr>
      </w:pPr>
      <w:r>
        <w:t>Switch from CodeBlocks build process to using “cmake” or “autotools”.</w:t>
      </w:r>
    </w:p>
    <w:p w14:paraId="6811BC43" w14:textId="6269BBFB" w:rsidR="005E7C76" w:rsidRDefault="005E7C76" w:rsidP="005E7C76">
      <w:pPr>
        <w:pStyle w:val="ListParagraph"/>
        <w:numPr>
          <w:ilvl w:val="0"/>
          <w:numId w:val="1"/>
        </w:numPr>
      </w:pPr>
      <w:r>
        <w:t>Remove iosequencer templates.</w:t>
      </w:r>
    </w:p>
    <w:p w14:paraId="1699649F" w14:textId="77777777" w:rsidR="005E7C76" w:rsidRDefault="005E7C76" w:rsidP="005E7C76">
      <w:pPr>
        <w:pStyle w:val="ListParagraph"/>
        <w:numPr>
          <w:ilvl w:val="1"/>
          <w:numId w:val="1"/>
        </w:numPr>
      </w:pPr>
      <w:r>
        <w:t>Now not needed, remove to reduce maintenance burden.</w:t>
      </w:r>
    </w:p>
    <w:p w14:paraId="0D5D76BC" w14:textId="15B5F1A5" w:rsidR="005E7C76" w:rsidRDefault="005E7C76" w:rsidP="005E7C76">
      <w:pPr>
        <w:pStyle w:val="ListParagraph"/>
        <w:numPr>
          <w:ilvl w:val="1"/>
          <w:numId w:val="1"/>
        </w:numPr>
      </w:pPr>
      <w:r>
        <w:t>“edit rollup” can now be used instead to set a workload parameter value across a group of workloads.</w:t>
      </w:r>
    </w:p>
    <w:p w14:paraId="0003FE2B" w14:textId="1AE94BA3" w:rsidR="005E7C76" w:rsidRDefault="005E7C76" w:rsidP="005E7C76">
      <w:pPr>
        <w:pStyle w:val="ListParagraph"/>
        <w:numPr>
          <w:ilvl w:val="0"/>
          <w:numId w:val="1"/>
        </w:numPr>
      </w:pPr>
      <w:r>
        <w:t>With a command device, check after each test step for a failed component and if one is found, mark the test step as invalid and terminate.</w:t>
      </w:r>
    </w:p>
    <w:p w14:paraId="03076CCF" w14:textId="3740CD1A" w:rsidR="005E7C76" w:rsidRDefault="005E7C76" w:rsidP="005E7C76">
      <w:pPr>
        <w:pStyle w:val="ListParagraph"/>
        <w:numPr>
          <w:ilvl w:val="1"/>
          <w:numId w:val="1"/>
        </w:numPr>
      </w:pPr>
      <w:r>
        <w:t>Currently only testing for failed components upon initial fireup.</w:t>
      </w:r>
    </w:p>
    <w:p w14:paraId="4C092973" w14:textId="2F6B6035" w:rsidR="005E7C76" w:rsidRDefault="005E7C76" w:rsidP="005E7C76">
      <w:pPr>
        <w:pStyle w:val="ListParagraph"/>
        <w:numPr>
          <w:ilvl w:val="0"/>
          <w:numId w:val="1"/>
        </w:numPr>
      </w:pPr>
      <w:r>
        <w:t>Redesign the “measure” feature to do the math on each individual I/O across a series of subintervals, instead of doing the math on the average over each subinterval.</w:t>
      </w:r>
    </w:p>
    <w:p w14:paraId="45568D92" w14:textId="394B91C8" w:rsidR="005E7C76" w:rsidRDefault="005E7C76" w:rsidP="005E7C76">
      <w:pPr>
        <w:pStyle w:val="ListParagraph"/>
        <w:numPr>
          <w:ilvl w:val="1"/>
          <w:numId w:val="1"/>
        </w:numPr>
      </w:pPr>
      <w:r>
        <w:t>Would this be more useful?</w:t>
      </w:r>
      <w:r w:rsidR="009E6476">
        <w:t xml:space="preserve"> Would this recognize a valid measurement faster?</w:t>
      </w:r>
    </w:p>
    <w:p w14:paraId="6337A972" w14:textId="393F4127" w:rsidR="005E7C76" w:rsidRDefault="005E7C76" w:rsidP="005E7C76">
      <w:pPr>
        <w:pStyle w:val="ListParagraph"/>
        <w:numPr>
          <w:ilvl w:val="0"/>
          <w:numId w:val="1"/>
        </w:numPr>
      </w:pPr>
      <w:r>
        <w:t>Integrate the SVP configuration csv file set collection into ivy.</w:t>
      </w:r>
    </w:p>
    <w:p w14:paraId="4AB34710" w14:textId="6F7D02D2" w:rsidR="005E7C76" w:rsidRDefault="005E7C76" w:rsidP="005E7C76">
      <w:pPr>
        <w:pStyle w:val="ListParagraph"/>
        <w:numPr>
          <w:ilvl w:val="1"/>
          <w:numId w:val="1"/>
        </w:numPr>
      </w:pPr>
      <w:r>
        <w:t>Was previously implemented in PERL for catscan + TMEA.</w:t>
      </w:r>
    </w:p>
    <w:p w14:paraId="29E22515" w14:textId="4DB3711A" w:rsidR="005E7C76" w:rsidRDefault="005E7C76" w:rsidP="005E7C76">
      <w:pPr>
        <w:pStyle w:val="ListParagraph"/>
        <w:numPr>
          <w:ilvl w:val="1"/>
          <w:numId w:val="1"/>
        </w:numPr>
      </w:pPr>
      <w:r>
        <w:t>Would give us additional configuration items to deal with even with a command device.</w:t>
      </w:r>
    </w:p>
    <w:p w14:paraId="7806D4F9" w14:textId="61F6C81C" w:rsidR="005E7C76" w:rsidRDefault="005E7C76" w:rsidP="005E7C76">
      <w:pPr>
        <w:pStyle w:val="ListParagraph"/>
        <w:numPr>
          <w:ilvl w:val="1"/>
          <w:numId w:val="1"/>
        </w:numPr>
      </w:pPr>
      <w:r>
        <w:t>Enable functions requiring subsystem configuration data (over and above the info from SCSI Inquiry) even without a command device, e.g. selecting on drive type.</w:t>
      </w:r>
    </w:p>
    <w:p w14:paraId="5367C107" w14:textId="57A151B7" w:rsidR="005E7C76" w:rsidRDefault="005E7C76" w:rsidP="005E7C76">
      <w:pPr>
        <w:pStyle w:val="ListParagraph"/>
        <w:numPr>
          <w:ilvl w:val="0"/>
          <w:numId w:val="1"/>
        </w:numPr>
      </w:pPr>
      <w:r>
        <w:t>Possibly convert ivy C++ engine to use JSON for a) workload parameters, b) go parameters, c) edit rollup parameters.</w:t>
      </w:r>
    </w:p>
    <w:p w14:paraId="69F1CCF4" w14:textId="06087AEE" w:rsidR="005E7C76" w:rsidRDefault="00800C25" w:rsidP="005E7C76">
      <w:pPr>
        <w:pStyle w:val="ListParagraph"/>
        <w:numPr>
          <w:ilvl w:val="1"/>
          <w:numId w:val="1"/>
        </w:numPr>
      </w:pPr>
      <w:r>
        <w:t>The REST API layer does some of this, receiving JSON from the user, and then translating to the “parameter1 = value1, parameter2 = value2, …” format used in the ivy C++ engine.</w:t>
      </w:r>
    </w:p>
    <w:p w14:paraId="0E60A1EE" w14:textId="522259B7" w:rsidR="00800C25" w:rsidRDefault="00800C25" w:rsidP="005E7C76">
      <w:pPr>
        <w:pStyle w:val="ListParagraph"/>
        <w:numPr>
          <w:ilvl w:val="1"/>
          <w:numId w:val="1"/>
        </w:numPr>
      </w:pPr>
      <w:r>
        <w:t>This would reduce code size, eliminate a couple of old manual parsers.</w:t>
      </w:r>
    </w:p>
    <w:p w14:paraId="0AD8AA4F" w14:textId="7097A8CB" w:rsidR="00800C25" w:rsidRDefault="00800C25" w:rsidP="005E7C76">
      <w:pPr>
        <w:pStyle w:val="ListParagraph"/>
        <w:numPr>
          <w:ilvl w:val="1"/>
          <w:numId w:val="1"/>
        </w:numPr>
      </w:pPr>
      <w:r>
        <w:t>This would enable more complex workload parameter structures.</w:t>
      </w:r>
    </w:p>
    <w:p w14:paraId="66B1AFB9" w14:textId="77777777" w:rsidR="00800C25" w:rsidRDefault="00800C25" w:rsidP="00800C25">
      <w:pPr>
        <w:pStyle w:val="ListParagraph"/>
        <w:numPr>
          <w:ilvl w:val="0"/>
          <w:numId w:val="1"/>
        </w:numPr>
      </w:pPr>
      <w:r>
        <w:t xml:space="preserve">Option to write .xlsx instead of .csv.  </w:t>
      </w:r>
    </w:p>
    <w:p w14:paraId="05336258" w14:textId="7586B2CA" w:rsidR="00800C25" w:rsidRPr="00800C25" w:rsidRDefault="00800C25" w:rsidP="00800C25">
      <w:pPr>
        <w:pStyle w:val="ListParagraph"/>
        <w:numPr>
          <w:ilvl w:val="1"/>
          <w:numId w:val="1"/>
        </w:numPr>
      </w:pPr>
      <w:r>
        <w:t xml:space="preserve">Currently ivy uses a hack, showing values like </w:t>
      </w:r>
      <w:r w:rsidRPr="00800C25">
        <w:rPr>
          <w:rFonts w:ascii="Courier New" w:hAnsi="Courier New" w:cs="Courier New"/>
        </w:rPr>
        <w:t>=”1-1”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>instead of just 1-1, because Excel would interpret 1-1 as a date, not a character string name of a PG.</w:t>
      </w:r>
    </w:p>
    <w:p w14:paraId="4B85E40C" w14:textId="50BB227B" w:rsidR="00800C25" w:rsidRDefault="00800C25" w:rsidP="00800C25">
      <w:pPr>
        <w:pStyle w:val="ListParagraph"/>
        <w:numPr>
          <w:ilvl w:val="0"/>
          <w:numId w:val="1"/>
        </w:numPr>
      </w:pPr>
      <w:r>
        <w:t>Test LUN_discovery and ivy in HDLM or other multipath environments.</w:t>
      </w:r>
    </w:p>
    <w:p w14:paraId="3626B27C" w14:textId="107CE20E" w:rsidR="00C43286" w:rsidRDefault="00C43286" w:rsidP="00800C25">
      <w:pPr>
        <w:pStyle w:val="ListParagraph"/>
        <w:numPr>
          <w:ilvl w:val="0"/>
          <w:numId w:val="1"/>
        </w:numPr>
      </w:pPr>
      <w:r>
        <w:t>Test LUN_discovery in software stack LVM environments.</w:t>
      </w:r>
    </w:p>
    <w:p w14:paraId="72499DF2" w14:textId="21E7BA1A" w:rsidR="00800C25" w:rsidRDefault="00800C25" w:rsidP="00800C25">
      <w:pPr>
        <w:pStyle w:val="ListParagraph"/>
        <w:numPr>
          <w:ilvl w:val="0"/>
          <w:numId w:val="1"/>
        </w:numPr>
      </w:pPr>
      <w:r>
        <w:t>Test LUN_discovery and ivy in VM environments.</w:t>
      </w:r>
    </w:p>
    <w:p w14:paraId="51DB3FFA" w14:textId="692A1EBA" w:rsidR="00800C25" w:rsidRDefault="00800C25" w:rsidP="00800C25">
      <w:pPr>
        <w:pStyle w:val="ListParagraph"/>
        <w:numPr>
          <w:ilvl w:val="1"/>
          <w:numId w:val="1"/>
        </w:numPr>
      </w:pPr>
      <w:r>
        <w:lastRenderedPageBreak/>
        <w:t>Halo lab runs in a VM.</w:t>
      </w:r>
    </w:p>
    <w:p w14:paraId="0FE9B00C" w14:textId="112DC45B" w:rsidR="00800C25" w:rsidRDefault="00800C25" w:rsidP="00800C25">
      <w:pPr>
        <w:pStyle w:val="ListParagraph"/>
        <w:numPr>
          <w:ilvl w:val="1"/>
          <w:numId w:val="1"/>
        </w:numPr>
      </w:pPr>
      <w:r>
        <w:t>VMs are discouraged for actual performance measurement due to possible overhead / latencies impacting accuracy of measurement.</w:t>
      </w:r>
    </w:p>
    <w:p w14:paraId="23D29B78" w14:textId="721E5798" w:rsidR="00800C25" w:rsidRDefault="00800C25" w:rsidP="00800C25">
      <w:pPr>
        <w:pStyle w:val="ListParagraph"/>
        <w:numPr>
          <w:ilvl w:val="0"/>
          <w:numId w:val="1"/>
        </w:numPr>
      </w:pPr>
      <w:r>
        <w:t>Test with “top” to see if ivy is accurately reporting test host CPU % busy.</w:t>
      </w:r>
    </w:p>
    <w:p w14:paraId="43532006" w14:textId="77777777" w:rsidR="00C43286" w:rsidRDefault="00800C25" w:rsidP="00800C25">
      <w:pPr>
        <w:pStyle w:val="ListParagraph"/>
        <w:numPr>
          <w:ilvl w:val="0"/>
          <w:numId w:val="1"/>
        </w:numPr>
      </w:pPr>
      <w:r>
        <w:t xml:space="preserve">Explore if users </w:t>
      </w:r>
      <w:r w:rsidR="00C43286">
        <w:t>might need to use a different “focus metric” for each of “measure” and “DFC=PID” when both are used together.</w:t>
      </w:r>
    </w:p>
    <w:p w14:paraId="11136619" w14:textId="63F9780F" w:rsidR="00800C25" w:rsidRDefault="00C43286" w:rsidP="00800C25">
      <w:pPr>
        <w:pStyle w:val="ListParagraph"/>
        <w:numPr>
          <w:ilvl w:val="0"/>
          <w:numId w:val="1"/>
        </w:numPr>
      </w:pPr>
      <w:r>
        <w:t>Known ivyscript interpreter issues:</w:t>
      </w:r>
    </w:p>
    <w:p w14:paraId="747FCF8E" w14:textId="0369F789" w:rsidR="00C43286" w:rsidRDefault="00C43286" w:rsidP="00C43286">
      <w:pPr>
        <w:pStyle w:val="ListParagraph"/>
        <w:numPr>
          <w:ilvl w:val="1"/>
          <w:numId w:val="1"/>
        </w:numPr>
      </w:pPr>
      <w:r>
        <w:t>-t tracing was broken at some point, fix.</w:t>
      </w:r>
    </w:p>
    <w:p w14:paraId="1349E52A" w14:textId="66C0F439" w:rsidR="00C43286" w:rsidRDefault="00C43286" w:rsidP="00C43286">
      <w:pPr>
        <w:pStyle w:val="ListParagraph"/>
        <w:numPr>
          <w:ilvl w:val="1"/>
          <w:numId w:val="1"/>
        </w:numPr>
      </w:pPr>
      <w:r>
        <w:t>Recreate and fix bug that appeared once when declaring a string variable inside a loop body.  (Has not reoccurred, but this might just be that users haven’t written programs that encounter the issue.)</w:t>
      </w:r>
    </w:p>
    <w:p w14:paraId="4DE02EF2" w14:textId="445D3F88" w:rsidR="005E7C76" w:rsidRDefault="00C43286" w:rsidP="00C43286">
      <w:pPr>
        <w:pStyle w:val="ListParagraph"/>
        <w:numPr>
          <w:ilvl w:val="0"/>
          <w:numId w:val="1"/>
        </w:numPr>
      </w:pPr>
      <w:r>
        <w:t>New iosequencer and/or DFC that will drive data patterns to:</w:t>
      </w:r>
    </w:p>
    <w:p w14:paraId="14405115" w14:textId="52B7B482" w:rsidR="00C43286" w:rsidRDefault="00C43286" w:rsidP="00C43286">
      <w:pPr>
        <w:pStyle w:val="ListParagraph"/>
        <w:numPr>
          <w:ilvl w:val="1"/>
          <w:numId w:val="1"/>
        </w:numPr>
      </w:pPr>
      <w:r>
        <w:t>Find subsystem cache size automatically.</w:t>
      </w:r>
    </w:p>
    <w:p w14:paraId="6C94C042" w14:textId="7DC13304" w:rsidR="00C43286" w:rsidRDefault="00C43286" w:rsidP="00C43286">
      <w:pPr>
        <w:pStyle w:val="ListParagraph"/>
        <w:numPr>
          <w:ilvl w:val="1"/>
          <w:numId w:val="1"/>
        </w:numPr>
      </w:pPr>
      <w:r>
        <w:t>Find cache segment size, slot size, and size of cache directory in slots.</w:t>
      </w:r>
    </w:p>
    <w:p w14:paraId="67D4D27D" w14:textId="485B2942" w:rsidR="00C43286" w:rsidRDefault="00C43286" w:rsidP="00C43286">
      <w:pPr>
        <w:pStyle w:val="ListParagraph"/>
        <w:numPr>
          <w:ilvl w:val="1"/>
          <w:numId w:val="1"/>
        </w:numPr>
      </w:pPr>
      <w:r>
        <w:t>Measure drive cache buffer size.</w:t>
      </w:r>
    </w:p>
    <w:p w14:paraId="6C4AB58C" w14:textId="10C82425" w:rsidR="00C43286" w:rsidRDefault="009E6476" w:rsidP="00C43286">
      <w:pPr>
        <w:pStyle w:val="ListParagraph"/>
        <w:numPr>
          <w:ilvl w:val="0"/>
          <w:numId w:val="1"/>
        </w:numPr>
      </w:pPr>
      <w:r>
        <w:t>Improve ivy_cmddev by tagging individual RMLIB API call timestamps instead of timestamping a group of ivy_cmddev calls.</w:t>
      </w:r>
    </w:p>
    <w:p w14:paraId="691F59E2" w14:textId="0463EE1E" w:rsidR="00936581" w:rsidRDefault="00936581" w:rsidP="00C43286">
      <w:pPr>
        <w:pStyle w:val="ListParagraph"/>
        <w:numPr>
          <w:ilvl w:val="0"/>
          <w:numId w:val="1"/>
        </w:numPr>
      </w:pPr>
      <w:r>
        <w:t>In LDEV config data, path type for a (default) host group shows as iSCSI instead of Fibre Channel.  Investigate.</w:t>
      </w:r>
    </w:p>
    <w:p w14:paraId="08B2A59B" w14:textId="50FC3C41" w:rsidR="00936581" w:rsidRDefault="00936581" w:rsidP="00C43286">
      <w:pPr>
        <w:pStyle w:val="ListParagraph"/>
        <w:numPr>
          <w:ilvl w:val="0"/>
          <w:numId w:val="1"/>
        </w:numPr>
      </w:pPr>
      <w:r>
        <w:t>Add Export Tool post-processing step for use in environments without a command device.</w:t>
      </w:r>
    </w:p>
    <w:p w14:paraId="79C20476" w14:textId="77777777" w:rsidR="00C43286" w:rsidRDefault="00C43286" w:rsidP="00C43286">
      <w:pPr>
        <w:pStyle w:val="ListParagraph"/>
        <w:ind w:left="1440"/>
      </w:pPr>
    </w:p>
    <w:sectPr w:rsidR="00C4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7FB3E" w14:textId="77777777" w:rsidR="006E67A8" w:rsidRDefault="006E67A8" w:rsidP="009E6476">
      <w:pPr>
        <w:spacing w:after="0" w:line="240" w:lineRule="auto"/>
      </w:pPr>
      <w:r>
        <w:separator/>
      </w:r>
    </w:p>
  </w:endnote>
  <w:endnote w:type="continuationSeparator" w:id="0">
    <w:p w14:paraId="244BCA75" w14:textId="77777777" w:rsidR="006E67A8" w:rsidRDefault="006E67A8" w:rsidP="009E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F31EA" w14:textId="77777777" w:rsidR="006E67A8" w:rsidRDefault="006E67A8" w:rsidP="009E6476">
      <w:pPr>
        <w:spacing w:after="0" w:line="240" w:lineRule="auto"/>
      </w:pPr>
      <w:r>
        <w:separator/>
      </w:r>
    </w:p>
  </w:footnote>
  <w:footnote w:type="continuationSeparator" w:id="0">
    <w:p w14:paraId="65F1913E" w14:textId="77777777" w:rsidR="006E67A8" w:rsidRDefault="006E67A8" w:rsidP="009E6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82B14"/>
    <w:multiLevelType w:val="hybridMultilevel"/>
    <w:tmpl w:val="58EA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7C76"/>
    <w:rsid w:val="00442F92"/>
    <w:rsid w:val="005E6748"/>
    <w:rsid w:val="005E7C76"/>
    <w:rsid w:val="006E67A8"/>
    <w:rsid w:val="00800C25"/>
    <w:rsid w:val="00936581"/>
    <w:rsid w:val="009E6476"/>
    <w:rsid w:val="00C43286"/>
    <w:rsid w:val="00F0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ECF42"/>
  <w15:chartTrackingRefBased/>
  <w15:docId w15:val="{D1FE6478-7C01-4723-BF95-AF6A5D58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C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5E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Vogelesang</dc:creator>
  <cp:keywords/>
  <dc:description/>
  <cp:lastModifiedBy>Ian Vogelesang</cp:lastModifiedBy>
  <cp:revision>3</cp:revision>
  <dcterms:created xsi:type="dcterms:W3CDTF">2018-08-23T16:34:00Z</dcterms:created>
  <dcterms:modified xsi:type="dcterms:W3CDTF">2018-08-23T18:26:00Z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a41c4f-ebae-49a5-b534-eba27c352384_Enabled">
    <vt:lpwstr>True</vt:lpwstr>
  </property>
  <property fmtid="{D5CDD505-2E9C-101B-9397-08002B2CF9AE}" pid="3" name="MSIP_Label_d2a41c4f-ebae-49a5-b534-eba27c352384_SiteId">
    <vt:lpwstr>18791e17-6159-4f52-a8d4-de814ca8284a</vt:lpwstr>
  </property>
  <property fmtid="{D5CDD505-2E9C-101B-9397-08002B2CF9AE}" pid="4" name="MSIP_Label_d2a41c4f-ebae-49a5-b534-eba27c352384_Ref">
    <vt:lpwstr>https://api.informationprotection.azure.com/api/18791e17-6159-4f52-a8d4-de814ca8284a</vt:lpwstr>
  </property>
  <property fmtid="{D5CDD505-2E9C-101B-9397-08002B2CF9AE}" pid="5" name="MSIP_Label_d2a41c4f-ebae-49a5-b534-eba27c352384_Owner">
    <vt:lpwstr>ian.vogelesang@hitachivantara.com</vt:lpwstr>
  </property>
  <property fmtid="{D5CDD505-2E9C-101B-9397-08002B2CF9AE}" pid="6" name="MSIP_Label_d2a41c4f-ebae-49a5-b534-eba27c352384_SetDate">
    <vt:lpwstr>2018-08-23T10:08:17.6491665-07:00</vt:lpwstr>
  </property>
  <property fmtid="{D5CDD505-2E9C-101B-9397-08002B2CF9AE}" pid="7" name="MSIP_Label_d2a41c4f-ebae-49a5-b534-eba27c352384_Name">
    <vt:lpwstr>Hitachi Vantara General - Unprotected</vt:lpwstr>
  </property>
  <property fmtid="{D5CDD505-2E9C-101B-9397-08002B2CF9AE}" pid="8" name="MSIP_Label_d2a41c4f-ebae-49a5-b534-eba27c352384_Application">
    <vt:lpwstr>Microsoft Azure Information Protection</vt:lpwstr>
  </property>
  <property fmtid="{D5CDD505-2E9C-101B-9397-08002B2CF9AE}" pid="9" name="MSIP_Label_d2a41c4f-ebae-49a5-b534-eba27c352384_Extended_MSFT_Method">
    <vt:lpwstr>Automatic</vt:lpwstr>
  </property>
  <property fmtid="{D5CDD505-2E9C-101B-9397-08002B2CF9AE}" pid="10" name="Sensitivity">
    <vt:lpwstr>Hitachi Vantara General - Unprotected</vt:lpwstr>
  </property>
</Properties>
</file>