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 Id="rId5"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20819" w:rsidRPr="002C0FB5" w:rsidRDefault="00920819" w:rsidP="00DA7F37">
      <w:pPr>
        <w:rPr>
          <w:lang w:val="en-GB"/>
        </w:rPr>
      </w:pPr>
    </w:p>
    <w:p w:rsidR="005744D6" w:rsidRPr="002C0FB5" w:rsidRDefault="005744D6" w:rsidP="00DA7F37">
      <w:pPr>
        <w:rPr>
          <w:lang w:val="en-GB"/>
        </w:rPr>
      </w:pPr>
    </w:p>
    <w:p w:rsidR="00F04B99" w:rsidRPr="002C0FB5" w:rsidRDefault="00F04B99" w:rsidP="00DA7F37">
      <w:pPr>
        <w:rPr>
          <w:lang w:val="en-GB"/>
        </w:rPr>
      </w:pPr>
    </w:p>
    <w:p w:rsidR="00F04B99" w:rsidRPr="002C0FB5" w:rsidRDefault="00F04B99" w:rsidP="00DA7F37">
      <w:pPr>
        <w:rPr>
          <w:lang w:val="en-GB"/>
        </w:rPr>
      </w:pPr>
    </w:p>
    <w:p w:rsidR="005744D6" w:rsidRPr="002C0FB5" w:rsidRDefault="005744D6" w:rsidP="00DA7F37">
      <w:pPr>
        <w:rPr>
          <w:lang w:val="en-GB"/>
        </w:rPr>
      </w:pPr>
    </w:p>
    <w:p w:rsidR="00F04B99" w:rsidRPr="002C0FB5" w:rsidRDefault="00F04B99" w:rsidP="00DA7F37">
      <w:pPr>
        <w:rPr>
          <w:lang w:val="en-GB"/>
        </w:rPr>
      </w:pPr>
    </w:p>
    <w:p w:rsidR="00F04B99" w:rsidRPr="002C0FB5" w:rsidRDefault="00F04B99" w:rsidP="00DA7F37">
      <w:pPr>
        <w:rPr>
          <w:lang w:val="en-GB"/>
        </w:rPr>
      </w:pPr>
    </w:p>
    <w:p w:rsidR="00D63B7A" w:rsidRPr="00840650" w:rsidRDefault="00A13340" w:rsidP="00840650">
      <w:pPr>
        <w:pStyle w:val="StyleTitleProjectTitleLatinHelveticaNeueLTStdBlk18pt"/>
      </w:pPr>
      <w:sdt>
        <w:sdtPr>
          <w:alias w:val="Title"/>
          <w:tag w:val=""/>
          <w:id w:val="-312496042"/>
          <w:placeholder>
            <w:docPart w:val="B3482ACF93674734AA9F4D650992061B"/>
          </w:placeholder>
          <w:dataBinding w:prefixMappings="xmlns:ns0='http://purl.org/dc/elements/1.1/' xmlns:ns1='http://schemas.openxmlformats.org/package/2006/metadata/core-properties' " w:xpath="/ns1:coreProperties[1]/ns0:title[1]" w:storeItemID="{6C3C8BC8-F283-45AE-878A-BAB7291924A1}"/>
          <w:text/>
        </w:sdtPr>
        <w:sdtContent>
          <w:r w:rsidR="00AE0221">
            <w:t>PROJECT AND SYSTEM ENGINEERING MANAGEMENT PLAN</w:t>
          </w:r>
        </w:sdtContent>
      </w:sdt>
      <w:r w:rsidR="004B4276" w:rsidRPr="00840650">
        <w:t xml:space="preserve"> </w:t>
      </w:r>
    </w:p>
    <w:p w:rsidR="00A266F8" w:rsidRPr="002C0FB5" w:rsidRDefault="00A266F8" w:rsidP="00A266F8">
      <w:pPr>
        <w:rPr>
          <w:lang w:val="en-GB"/>
        </w:rPr>
      </w:pPr>
    </w:p>
    <w:p w:rsidR="008218B6" w:rsidRPr="002C0FB5" w:rsidRDefault="008218B6" w:rsidP="00A266F8">
      <w:pPr>
        <w:rPr>
          <w:lang w:val="en-GB"/>
        </w:rPr>
      </w:pPr>
    </w:p>
    <w:p w:rsidR="008E51A9" w:rsidRDefault="00F221B2" w:rsidP="00E64EA1">
      <w:pPr>
        <w:spacing w:before="0" w:after="0" w:line="240" w:lineRule="auto"/>
        <w:jc w:val="center"/>
        <w:rPr>
          <w:b/>
          <w:sz w:val="32"/>
          <w:szCs w:val="32"/>
        </w:rPr>
      </w:pPr>
      <w:r w:rsidRPr="00E64EA1">
        <w:rPr>
          <w:b/>
          <w:sz w:val="32"/>
          <w:szCs w:val="32"/>
        </w:rPr>
        <w:t>PV GEN 2.20.10</w:t>
      </w:r>
    </w:p>
    <w:p w:rsidR="00E64EA1" w:rsidRPr="00E64EA1" w:rsidRDefault="00E64EA1" w:rsidP="00E64EA1">
      <w:pPr>
        <w:spacing w:before="0" w:after="0" w:line="240" w:lineRule="auto"/>
        <w:jc w:val="center"/>
        <w:rPr>
          <w:b/>
          <w:sz w:val="32"/>
          <w:szCs w:val="32"/>
        </w:rPr>
      </w:pPr>
    </w:p>
    <w:p w:rsidR="008B4881" w:rsidRDefault="008B4881" w:rsidP="00E64EA1">
      <w:pPr>
        <w:spacing w:before="0" w:after="0" w:line="240" w:lineRule="auto"/>
        <w:jc w:val="center"/>
        <w:rPr>
          <w:b/>
          <w:sz w:val="32"/>
          <w:szCs w:val="32"/>
        </w:rPr>
      </w:pPr>
      <w:r w:rsidRPr="00E64EA1">
        <w:rPr>
          <w:b/>
          <w:sz w:val="32"/>
          <w:szCs w:val="32"/>
        </w:rPr>
        <w:t>ELEKTRA Product Line Engineering</w:t>
      </w:r>
    </w:p>
    <w:p w:rsidR="00E64EA1" w:rsidRDefault="00E64EA1" w:rsidP="00E64EA1">
      <w:pPr>
        <w:spacing w:before="0" w:after="0" w:line="240" w:lineRule="auto"/>
        <w:jc w:val="center"/>
        <w:rPr>
          <w:b/>
          <w:sz w:val="32"/>
          <w:szCs w:val="32"/>
        </w:rPr>
      </w:pPr>
    </w:p>
    <w:p w:rsidR="00E64EA1" w:rsidRPr="00E64EA1" w:rsidRDefault="00E64EA1" w:rsidP="00E64EA1">
      <w:pPr>
        <w:spacing w:before="0" w:after="0" w:line="240" w:lineRule="auto"/>
        <w:jc w:val="center"/>
        <w:rPr>
          <w:b/>
          <w:sz w:val="32"/>
          <w:szCs w:val="32"/>
        </w:rPr>
      </w:pPr>
    </w:p>
    <w:p w:rsidR="00E64EA1" w:rsidRDefault="00BC04AA" w:rsidP="00E64EA1">
      <w:pPr>
        <w:spacing w:before="0" w:after="0" w:line="240" w:lineRule="auto"/>
        <w:jc w:val="center"/>
        <w:rPr>
          <w:b/>
          <w:sz w:val="28"/>
          <w:szCs w:val="28"/>
          <w:lang w:val="en-US"/>
        </w:rPr>
      </w:pPr>
      <w:r w:rsidRPr="00E64EA1">
        <w:rPr>
          <w:b/>
          <w:sz w:val="28"/>
          <w:szCs w:val="28"/>
          <w:lang w:val="en-US"/>
        </w:rPr>
        <w:t xml:space="preserve">ELEKTRA </w:t>
      </w:r>
    </w:p>
    <w:p w:rsidR="00E64EA1" w:rsidRDefault="00E64EA1" w:rsidP="00E64EA1">
      <w:pPr>
        <w:spacing w:before="0" w:after="0" w:line="240" w:lineRule="auto"/>
        <w:jc w:val="center"/>
        <w:rPr>
          <w:b/>
          <w:sz w:val="28"/>
          <w:szCs w:val="28"/>
          <w:lang w:val="en-US"/>
        </w:rPr>
      </w:pPr>
    </w:p>
    <w:p w:rsidR="008E51A9" w:rsidRPr="00E64EA1" w:rsidRDefault="00F221B2" w:rsidP="00E64EA1">
      <w:pPr>
        <w:spacing w:before="0" w:after="0" w:line="240" w:lineRule="auto"/>
        <w:jc w:val="center"/>
        <w:rPr>
          <w:b/>
          <w:sz w:val="28"/>
          <w:szCs w:val="28"/>
          <w:lang w:val="en-US"/>
        </w:rPr>
      </w:pPr>
      <w:r w:rsidRPr="00E64EA1">
        <w:rPr>
          <w:b/>
          <w:sz w:val="28"/>
          <w:szCs w:val="28"/>
          <w:lang w:val="en-US"/>
        </w:rPr>
        <w:t>Generic System</w:t>
      </w:r>
    </w:p>
    <w:p w:rsidR="008E51A9" w:rsidRPr="00F7149C" w:rsidRDefault="008E51A9" w:rsidP="005609EF">
      <w:pPr>
        <w:jc w:val="left"/>
        <w:rPr>
          <w:b/>
          <w:color w:val="auto"/>
          <w:lang w:val="de-AT"/>
        </w:rPr>
      </w:pPr>
    </w:p>
    <w:p w:rsidR="008E51A9" w:rsidRPr="00F7149C" w:rsidRDefault="008E51A9" w:rsidP="005609EF">
      <w:pPr>
        <w:jc w:val="left"/>
        <w:rPr>
          <w:b/>
          <w:color w:val="auto"/>
          <w:lang w:val="de-AT"/>
        </w:rPr>
        <w:sectPr w:rsidR="008E51A9" w:rsidRPr="00F7149C" w:rsidSect="00E63C88">
          <w:headerReference w:type="even" r:id="rId8"/>
          <w:headerReference w:type="default" r:id="rId9"/>
          <w:footerReference w:type="even" r:id="rId10"/>
          <w:footerReference w:type="default" r:id="rId11"/>
          <w:headerReference w:type="first" r:id="rId12"/>
          <w:footerReference w:type="first" r:id="rId13"/>
          <w:pgSz w:w="11906" w:h="16838" w:code="9"/>
          <w:pgMar w:top="1253" w:right="706" w:bottom="562" w:left="1253" w:header="288" w:footer="288" w:gutter="0"/>
          <w:cols w:space="720"/>
          <w:docGrid w:linePitch="360"/>
        </w:sectPr>
      </w:pPr>
    </w:p>
    <w:p w:rsidR="00840650" w:rsidRPr="001013EA" w:rsidRDefault="00840650" w:rsidP="00840650">
      <w:pPr>
        <w:spacing w:before="0" w:after="0" w:line="300" w:lineRule="atLeast"/>
        <w:rPr>
          <w:i/>
          <w:iCs/>
          <w:lang w:val="de-AT"/>
        </w:rPr>
      </w:pPr>
    </w:p>
    <w:tbl>
      <w:tblPr>
        <w:tblW w:w="10122"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80" w:firstRow="0" w:lastRow="0" w:firstColumn="1" w:lastColumn="0" w:noHBand="0" w:noVBand="1"/>
      </w:tblPr>
      <w:tblGrid>
        <w:gridCol w:w="1460"/>
        <w:gridCol w:w="4475"/>
        <w:gridCol w:w="4187"/>
      </w:tblGrid>
      <w:tr w:rsidR="00833EC6" w:rsidRPr="002C0FB5" w:rsidTr="00402C74">
        <w:trPr>
          <w:tblHeader/>
          <w:jc w:val="center"/>
        </w:trPr>
        <w:tc>
          <w:tcPr>
            <w:tcW w:w="10122" w:type="dxa"/>
            <w:gridSpan w:val="3"/>
            <w:shd w:val="clear" w:color="auto" w:fill="D9D9D9"/>
          </w:tcPr>
          <w:p w:rsidR="00833EC6" w:rsidRPr="002C0FB5" w:rsidRDefault="00833EC6" w:rsidP="00402C74">
            <w:pPr>
              <w:spacing w:before="60" w:after="60" w:line="240" w:lineRule="atLeast"/>
              <w:jc w:val="center"/>
              <w:rPr>
                <w:b/>
                <w:sz w:val="22"/>
                <w:lang w:val="en-GB"/>
              </w:rPr>
            </w:pPr>
            <w:r w:rsidRPr="002C0FB5">
              <w:rPr>
                <w:b/>
                <w:sz w:val="22"/>
                <w:lang w:val="en-GB"/>
              </w:rPr>
              <w:t>APPROVAL</w:t>
            </w:r>
          </w:p>
        </w:tc>
      </w:tr>
      <w:tr w:rsidR="00833EC6" w:rsidRPr="002C0FB5" w:rsidTr="00833EC6">
        <w:trPr>
          <w:tblHeader/>
          <w:jc w:val="center"/>
        </w:trPr>
        <w:tc>
          <w:tcPr>
            <w:tcW w:w="1460" w:type="dxa"/>
            <w:tcBorders>
              <w:bottom w:val="single" w:sz="4" w:space="0" w:color="A6A6A6"/>
            </w:tcBorders>
            <w:shd w:val="clear" w:color="auto" w:fill="D9D9D9"/>
          </w:tcPr>
          <w:p w:rsidR="00833EC6" w:rsidRPr="002C0FB5" w:rsidRDefault="00833EC6" w:rsidP="00402C74">
            <w:pPr>
              <w:spacing w:before="60" w:after="60" w:line="240" w:lineRule="atLeast"/>
              <w:jc w:val="center"/>
              <w:rPr>
                <w:lang w:val="en-GB"/>
              </w:rPr>
            </w:pPr>
          </w:p>
        </w:tc>
        <w:tc>
          <w:tcPr>
            <w:tcW w:w="4475" w:type="dxa"/>
            <w:shd w:val="clear" w:color="auto" w:fill="D9D9D9"/>
          </w:tcPr>
          <w:p w:rsidR="00833EC6" w:rsidRPr="002C0FB5" w:rsidRDefault="00833EC6" w:rsidP="00402C74">
            <w:pPr>
              <w:spacing w:before="60" w:after="60" w:line="240" w:lineRule="atLeast"/>
              <w:jc w:val="center"/>
              <w:rPr>
                <w:b/>
                <w:lang w:val="en-GB"/>
              </w:rPr>
            </w:pPr>
            <w:r>
              <w:rPr>
                <w:b/>
                <w:lang w:val="en-GB"/>
              </w:rPr>
              <w:t xml:space="preserve">Name and </w:t>
            </w:r>
            <w:r w:rsidRPr="002C0FB5">
              <w:rPr>
                <w:b/>
                <w:lang w:val="en-GB"/>
              </w:rPr>
              <w:t>Role/Job Title</w:t>
            </w:r>
          </w:p>
        </w:tc>
        <w:tc>
          <w:tcPr>
            <w:tcW w:w="4187" w:type="dxa"/>
            <w:shd w:val="clear" w:color="auto" w:fill="D9D9D9"/>
          </w:tcPr>
          <w:p w:rsidR="00833EC6" w:rsidRPr="002C0FB5" w:rsidRDefault="00833EC6" w:rsidP="00840650">
            <w:pPr>
              <w:spacing w:before="60" w:after="60" w:line="240" w:lineRule="atLeast"/>
              <w:jc w:val="center"/>
              <w:rPr>
                <w:b/>
                <w:lang w:val="en-GB"/>
              </w:rPr>
            </w:pPr>
            <w:r>
              <w:rPr>
                <w:b/>
                <w:lang w:val="en-GB"/>
              </w:rPr>
              <w:t>Es</w:t>
            </w:r>
            <w:r w:rsidRPr="002C0FB5">
              <w:rPr>
                <w:b/>
                <w:lang w:val="en-GB"/>
              </w:rPr>
              <w:t>ignature</w:t>
            </w:r>
          </w:p>
        </w:tc>
      </w:tr>
      <w:tr w:rsidR="00833EC6" w:rsidRPr="002C0FB5" w:rsidTr="00F221B2">
        <w:trPr>
          <w:trHeight w:val="1378"/>
          <w:jc w:val="center"/>
        </w:trPr>
        <w:tc>
          <w:tcPr>
            <w:tcW w:w="1460" w:type="dxa"/>
            <w:shd w:val="clear" w:color="auto" w:fill="D9D9D9"/>
          </w:tcPr>
          <w:p w:rsidR="00833EC6" w:rsidRPr="002C0FB5" w:rsidRDefault="00833EC6" w:rsidP="00402C74">
            <w:pPr>
              <w:spacing w:before="60" w:after="60" w:line="240" w:lineRule="atLeast"/>
              <w:jc w:val="left"/>
              <w:rPr>
                <w:b/>
                <w:lang w:val="en-GB"/>
              </w:rPr>
            </w:pPr>
            <w:r w:rsidRPr="002C0FB5">
              <w:rPr>
                <w:b/>
                <w:lang w:val="en-GB"/>
              </w:rPr>
              <w:t>Written by</w:t>
            </w:r>
          </w:p>
        </w:tc>
        <w:tc>
          <w:tcPr>
            <w:tcW w:w="4475" w:type="dxa"/>
            <w:shd w:val="clear" w:color="auto" w:fill="auto"/>
            <w:vAlign w:val="center"/>
          </w:tcPr>
          <w:p w:rsidR="00F221B2" w:rsidRDefault="00F221B2" w:rsidP="00F221B2">
            <w:pPr>
              <w:spacing w:before="0" w:after="0" w:line="240" w:lineRule="auto"/>
              <w:jc w:val="center"/>
              <w:rPr>
                <w:lang w:val="en-GB"/>
              </w:rPr>
            </w:pPr>
            <w:r>
              <w:rPr>
                <w:lang w:val="en-GB"/>
              </w:rPr>
              <w:t>Robert</w:t>
            </w:r>
            <w:r w:rsidR="007F268B">
              <w:rPr>
                <w:lang w:val="en-GB"/>
              </w:rPr>
              <w:t xml:space="preserve"> </w:t>
            </w:r>
            <w:r>
              <w:rPr>
                <w:lang w:val="en-GB"/>
              </w:rPr>
              <w:t>Strauß</w:t>
            </w:r>
          </w:p>
          <w:p w:rsidR="00833EC6" w:rsidRPr="002C0FB5" w:rsidRDefault="00F221B2" w:rsidP="00F221B2">
            <w:pPr>
              <w:spacing w:before="0" w:after="0" w:line="240" w:lineRule="auto"/>
              <w:jc w:val="center"/>
              <w:rPr>
                <w:lang w:val="en-GB"/>
              </w:rPr>
            </w:pPr>
            <w:r>
              <w:rPr>
                <w:lang w:val="en-GB"/>
              </w:rPr>
              <w:t>SEM and PM</w:t>
            </w:r>
          </w:p>
        </w:tc>
        <w:tc>
          <w:tcPr>
            <w:tcW w:w="4187" w:type="dxa"/>
            <w:shd w:val="clear" w:color="auto" w:fill="auto"/>
          </w:tcPr>
          <w:p w:rsidR="00833EC6" w:rsidRPr="002C0FB5" w:rsidRDefault="00833EC6" w:rsidP="00402C74">
            <w:pPr>
              <w:spacing w:before="0" w:after="0" w:line="240" w:lineRule="auto"/>
              <w:jc w:val="center"/>
              <w:rPr>
                <w:lang w:val="en-GB"/>
              </w:rPr>
            </w:pPr>
          </w:p>
        </w:tc>
      </w:tr>
      <w:tr w:rsidR="00833EC6" w:rsidRPr="002C0FB5" w:rsidTr="00F221B2">
        <w:trPr>
          <w:trHeight w:val="1378"/>
          <w:jc w:val="center"/>
        </w:trPr>
        <w:tc>
          <w:tcPr>
            <w:tcW w:w="1460" w:type="dxa"/>
            <w:shd w:val="clear" w:color="auto" w:fill="D9D9D9"/>
          </w:tcPr>
          <w:p w:rsidR="00833EC6" w:rsidRPr="002C0FB5" w:rsidRDefault="00833EC6" w:rsidP="00402C74">
            <w:pPr>
              <w:spacing w:before="60" w:after="60" w:line="240" w:lineRule="atLeast"/>
              <w:jc w:val="left"/>
              <w:rPr>
                <w:b/>
                <w:lang w:val="en-GB"/>
              </w:rPr>
            </w:pPr>
            <w:r w:rsidRPr="002C0FB5">
              <w:rPr>
                <w:b/>
                <w:lang w:val="en-GB"/>
              </w:rPr>
              <w:t>Verified by</w:t>
            </w:r>
          </w:p>
        </w:tc>
        <w:tc>
          <w:tcPr>
            <w:tcW w:w="4475" w:type="dxa"/>
            <w:shd w:val="clear" w:color="auto" w:fill="auto"/>
            <w:vAlign w:val="center"/>
          </w:tcPr>
          <w:p w:rsidR="00F221B2" w:rsidRDefault="00F221B2" w:rsidP="00F221B2">
            <w:pPr>
              <w:spacing w:before="0" w:after="0" w:line="240" w:lineRule="auto"/>
              <w:jc w:val="center"/>
              <w:rPr>
                <w:lang w:val="en-GB"/>
              </w:rPr>
            </w:pPr>
            <w:r>
              <w:rPr>
                <w:lang w:val="en-GB"/>
              </w:rPr>
              <w:t>Christian</w:t>
            </w:r>
            <w:r w:rsidR="007F268B">
              <w:rPr>
                <w:lang w:val="en-GB"/>
              </w:rPr>
              <w:t xml:space="preserve"> </w:t>
            </w:r>
            <w:r>
              <w:rPr>
                <w:lang w:val="en-GB"/>
              </w:rPr>
              <w:t>Janneschitz</w:t>
            </w:r>
          </w:p>
          <w:p w:rsidR="00833EC6" w:rsidRPr="002C0FB5" w:rsidRDefault="007F268B" w:rsidP="00F221B2">
            <w:pPr>
              <w:spacing w:before="0" w:after="0" w:line="240" w:lineRule="auto"/>
              <w:jc w:val="center"/>
              <w:rPr>
                <w:lang w:val="en-GB"/>
              </w:rPr>
            </w:pPr>
            <w:r>
              <w:rPr>
                <w:lang w:val="en-GB"/>
              </w:rPr>
              <w:t>QAM</w:t>
            </w:r>
          </w:p>
        </w:tc>
        <w:tc>
          <w:tcPr>
            <w:tcW w:w="4187" w:type="dxa"/>
            <w:shd w:val="clear" w:color="auto" w:fill="auto"/>
          </w:tcPr>
          <w:p w:rsidR="00833EC6" w:rsidRPr="002C0FB5" w:rsidRDefault="00833EC6" w:rsidP="00402C74">
            <w:pPr>
              <w:spacing w:before="0" w:after="0" w:line="240" w:lineRule="auto"/>
              <w:jc w:val="center"/>
              <w:rPr>
                <w:lang w:val="en-GB"/>
              </w:rPr>
            </w:pPr>
          </w:p>
        </w:tc>
      </w:tr>
      <w:tr w:rsidR="00833EC6" w:rsidRPr="002C0FB5" w:rsidTr="00F221B2">
        <w:trPr>
          <w:trHeight w:val="1378"/>
          <w:jc w:val="center"/>
        </w:trPr>
        <w:tc>
          <w:tcPr>
            <w:tcW w:w="1460" w:type="dxa"/>
            <w:shd w:val="clear" w:color="auto" w:fill="D9D9D9"/>
          </w:tcPr>
          <w:p w:rsidR="00833EC6" w:rsidRPr="002C0FB5" w:rsidRDefault="00833EC6" w:rsidP="00402C74">
            <w:pPr>
              <w:spacing w:before="60" w:after="60" w:line="240" w:lineRule="atLeast"/>
              <w:jc w:val="left"/>
              <w:rPr>
                <w:b/>
                <w:lang w:val="en-GB"/>
              </w:rPr>
            </w:pPr>
            <w:r w:rsidRPr="002C0FB5">
              <w:rPr>
                <w:b/>
                <w:lang w:val="en-GB"/>
              </w:rPr>
              <w:t>Approved by</w:t>
            </w:r>
          </w:p>
        </w:tc>
        <w:tc>
          <w:tcPr>
            <w:tcW w:w="4475" w:type="dxa"/>
            <w:shd w:val="clear" w:color="auto" w:fill="auto"/>
            <w:vAlign w:val="center"/>
          </w:tcPr>
          <w:p w:rsidR="00833EC6" w:rsidRDefault="00F221B2" w:rsidP="00F221B2">
            <w:pPr>
              <w:spacing w:before="0" w:after="0" w:line="240" w:lineRule="auto"/>
              <w:jc w:val="center"/>
              <w:rPr>
                <w:lang w:val="en-GB"/>
              </w:rPr>
            </w:pPr>
            <w:r>
              <w:rPr>
                <w:lang w:val="en-GB"/>
              </w:rPr>
              <w:t>Krist Ndue</w:t>
            </w:r>
          </w:p>
          <w:p w:rsidR="00F221B2" w:rsidRPr="002C0FB5" w:rsidRDefault="00F221B2" w:rsidP="00F221B2">
            <w:pPr>
              <w:spacing w:before="0" w:after="0" w:line="240" w:lineRule="auto"/>
              <w:jc w:val="center"/>
              <w:rPr>
                <w:lang w:val="en-GB"/>
              </w:rPr>
            </w:pPr>
            <w:r>
              <w:rPr>
                <w:lang w:val="en-GB"/>
              </w:rPr>
              <w:t>Ho EJR</w:t>
            </w:r>
          </w:p>
        </w:tc>
        <w:tc>
          <w:tcPr>
            <w:tcW w:w="4187" w:type="dxa"/>
            <w:shd w:val="clear" w:color="auto" w:fill="auto"/>
          </w:tcPr>
          <w:p w:rsidR="00833EC6" w:rsidRPr="002C0FB5" w:rsidRDefault="00833EC6" w:rsidP="00402C74">
            <w:pPr>
              <w:spacing w:before="0" w:after="0" w:line="240" w:lineRule="auto"/>
              <w:jc w:val="center"/>
              <w:rPr>
                <w:lang w:val="en-GB"/>
              </w:rPr>
            </w:pPr>
          </w:p>
        </w:tc>
      </w:tr>
    </w:tbl>
    <w:p w:rsidR="00616C6E" w:rsidRDefault="00616C6E">
      <w:pPr>
        <w:spacing w:before="0" w:after="0" w:line="240" w:lineRule="auto"/>
        <w:jc w:val="left"/>
        <w:rPr>
          <w:lang w:val="en-GB"/>
        </w:rPr>
      </w:pPr>
    </w:p>
    <w:p w:rsidR="00250525" w:rsidRPr="002C0FB5" w:rsidRDefault="00250525" w:rsidP="00616C6E">
      <w:pPr>
        <w:spacing w:before="0" w:after="0" w:line="240" w:lineRule="auto"/>
        <w:jc w:val="left"/>
        <w:rPr>
          <w:lang w:val="en-GB"/>
        </w:rPr>
      </w:pPr>
      <w:r w:rsidRPr="002C0FB5">
        <w:rPr>
          <w:lang w:val="en-GB"/>
        </w:rPr>
        <w:br w:type="page"/>
      </w:r>
    </w:p>
    <w:tbl>
      <w:tblPr>
        <w:tblW w:w="10094" w:type="dxa"/>
        <w:tblInd w:w="-22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57" w:type="dxa"/>
          <w:right w:w="57" w:type="dxa"/>
        </w:tblCellMar>
        <w:tblLook w:val="0480" w:firstRow="0" w:lastRow="0" w:firstColumn="1" w:lastColumn="0" w:noHBand="0" w:noVBand="1"/>
      </w:tblPr>
      <w:tblGrid>
        <w:gridCol w:w="1364"/>
        <w:gridCol w:w="1410"/>
        <w:gridCol w:w="2268"/>
        <w:gridCol w:w="5052"/>
      </w:tblGrid>
      <w:tr w:rsidR="00250525" w:rsidRPr="002C0FB5" w:rsidTr="00133E68">
        <w:tc>
          <w:tcPr>
            <w:tcW w:w="10094" w:type="dxa"/>
            <w:gridSpan w:val="4"/>
            <w:shd w:val="clear" w:color="auto" w:fill="D9D9D9"/>
          </w:tcPr>
          <w:p w:rsidR="00250525" w:rsidRPr="002C0FB5" w:rsidRDefault="00250525" w:rsidP="00133E68">
            <w:pPr>
              <w:spacing w:before="60" w:after="60" w:line="240" w:lineRule="atLeast"/>
              <w:ind w:left="142" w:right="142"/>
              <w:jc w:val="center"/>
              <w:rPr>
                <w:b/>
                <w:sz w:val="22"/>
                <w:lang w:val="en-GB"/>
              </w:rPr>
            </w:pPr>
            <w:r w:rsidRPr="002C0FB5">
              <w:rPr>
                <w:b/>
                <w:sz w:val="22"/>
                <w:lang w:val="en-GB"/>
              </w:rPr>
              <w:lastRenderedPageBreak/>
              <w:t>LOG OF CHANGES</w:t>
            </w:r>
          </w:p>
        </w:tc>
      </w:tr>
      <w:tr w:rsidR="00250525" w:rsidRPr="002C0FB5" w:rsidTr="00133E68">
        <w:tc>
          <w:tcPr>
            <w:tcW w:w="1364" w:type="dxa"/>
            <w:shd w:val="clear" w:color="auto" w:fill="D9D9D9"/>
          </w:tcPr>
          <w:p w:rsidR="00250525" w:rsidRPr="002C0FB5" w:rsidRDefault="00250525" w:rsidP="00133E68">
            <w:pPr>
              <w:spacing w:before="60" w:after="60" w:line="240" w:lineRule="atLeast"/>
              <w:ind w:left="142" w:right="142"/>
              <w:jc w:val="center"/>
              <w:rPr>
                <w:b/>
                <w:lang w:val="en-GB"/>
              </w:rPr>
            </w:pPr>
            <w:r w:rsidRPr="002C0FB5">
              <w:rPr>
                <w:b/>
                <w:lang w:val="en-GB"/>
              </w:rPr>
              <w:t>Revision</w:t>
            </w:r>
          </w:p>
        </w:tc>
        <w:tc>
          <w:tcPr>
            <w:tcW w:w="1410" w:type="dxa"/>
            <w:shd w:val="clear" w:color="auto" w:fill="D9D9D9"/>
          </w:tcPr>
          <w:p w:rsidR="00250525" w:rsidRPr="002C0FB5" w:rsidRDefault="00250525" w:rsidP="00133E68">
            <w:pPr>
              <w:spacing w:before="60" w:after="60" w:line="240" w:lineRule="atLeast"/>
              <w:ind w:left="142" w:right="142"/>
              <w:jc w:val="center"/>
              <w:rPr>
                <w:b/>
                <w:lang w:val="en-GB"/>
              </w:rPr>
            </w:pPr>
            <w:r w:rsidRPr="002C0FB5">
              <w:rPr>
                <w:b/>
                <w:lang w:val="en-GB"/>
              </w:rPr>
              <w:t>Date</w:t>
            </w:r>
          </w:p>
        </w:tc>
        <w:tc>
          <w:tcPr>
            <w:tcW w:w="2268" w:type="dxa"/>
            <w:shd w:val="clear" w:color="auto" w:fill="D9D9D9"/>
          </w:tcPr>
          <w:p w:rsidR="00250525" w:rsidRPr="002C0FB5" w:rsidRDefault="00250525" w:rsidP="00133E68">
            <w:pPr>
              <w:spacing w:before="60" w:after="60" w:line="240" w:lineRule="atLeast"/>
              <w:ind w:left="142" w:right="142"/>
              <w:jc w:val="center"/>
              <w:rPr>
                <w:b/>
                <w:lang w:val="en-GB"/>
              </w:rPr>
            </w:pPr>
            <w:r w:rsidRPr="002C0FB5">
              <w:rPr>
                <w:b/>
                <w:lang w:val="en-GB"/>
              </w:rPr>
              <w:t>Author</w:t>
            </w:r>
          </w:p>
        </w:tc>
        <w:tc>
          <w:tcPr>
            <w:tcW w:w="5052" w:type="dxa"/>
            <w:shd w:val="clear" w:color="auto" w:fill="D9D9D9"/>
          </w:tcPr>
          <w:p w:rsidR="00250525" w:rsidRPr="002C0FB5" w:rsidRDefault="00250525" w:rsidP="00133E68">
            <w:pPr>
              <w:spacing w:before="60" w:after="60" w:line="240" w:lineRule="atLeast"/>
              <w:ind w:left="142" w:right="142"/>
              <w:jc w:val="center"/>
              <w:rPr>
                <w:b/>
                <w:lang w:val="en-GB"/>
              </w:rPr>
            </w:pPr>
            <w:r w:rsidRPr="002C0FB5">
              <w:rPr>
                <w:b/>
                <w:lang w:val="en-GB"/>
              </w:rPr>
              <w:t>Change Description</w:t>
            </w:r>
          </w:p>
        </w:tc>
      </w:tr>
      <w:tr w:rsidR="00250525" w:rsidRPr="002C0FB5" w:rsidTr="00133E68">
        <w:tc>
          <w:tcPr>
            <w:tcW w:w="1364" w:type="dxa"/>
            <w:shd w:val="clear" w:color="auto" w:fill="auto"/>
            <w:tcMar>
              <w:left w:w="57" w:type="dxa"/>
              <w:right w:w="57" w:type="dxa"/>
            </w:tcMar>
            <w:vAlign w:val="center"/>
          </w:tcPr>
          <w:p w:rsidR="00250525" w:rsidRPr="002C0FB5" w:rsidRDefault="00250525" w:rsidP="00133E68">
            <w:pPr>
              <w:spacing w:before="60" w:after="60" w:line="240" w:lineRule="atLeast"/>
              <w:rPr>
                <w:b/>
                <w:lang w:val="en-GB"/>
              </w:rPr>
            </w:pPr>
            <w:r w:rsidRPr="002C0FB5">
              <w:rPr>
                <w:b/>
                <w:lang w:val="en-GB"/>
              </w:rPr>
              <w:t>01</w:t>
            </w:r>
          </w:p>
        </w:tc>
        <w:tc>
          <w:tcPr>
            <w:tcW w:w="1410" w:type="dxa"/>
            <w:shd w:val="clear" w:color="auto" w:fill="auto"/>
            <w:tcMar>
              <w:left w:w="57" w:type="dxa"/>
              <w:right w:w="57" w:type="dxa"/>
            </w:tcMar>
            <w:vAlign w:val="center"/>
          </w:tcPr>
          <w:p w:rsidR="00027088" w:rsidRPr="00027088" w:rsidRDefault="00192BA2" w:rsidP="00027088">
            <w:pPr>
              <w:autoSpaceDE w:val="0"/>
              <w:autoSpaceDN w:val="0"/>
              <w:adjustRightInd w:val="0"/>
              <w:spacing w:before="60" w:after="60" w:line="240" w:lineRule="atLeast"/>
              <w:jc w:val="center"/>
              <w:rPr>
                <w:rFonts w:cs="Arial"/>
                <w:highlight w:val="yellow"/>
                <w:lang w:val="en-GB"/>
              </w:rPr>
            </w:pPr>
            <w:r w:rsidRPr="00192BA2">
              <w:rPr>
                <w:rFonts w:cs="Arial"/>
                <w:lang w:val="en-GB"/>
              </w:rPr>
              <w:t>15</w:t>
            </w:r>
            <w:r w:rsidR="00027088" w:rsidRPr="00192BA2">
              <w:rPr>
                <w:rFonts w:cs="Arial"/>
                <w:lang w:val="en-GB"/>
              </w:rPr>
              <w:t>.0</w:t>
            </w:r>
            <w:r w:rsidR="00F7149C" w:rsidRPr="00192BA2">
              <w:rPr>
                <w:rFonts w:cs="Arial"/>
                <w:lang w:val="en-GB"/>
              </w:rPr>
              <w:t>4</w:t>
            </w:r>
            <w:r w:rsidR="00027088" w:rsidRPr="00192BA2">
              <w:rPr>
                <w:rFonts w:cs="Arial"/>
                <w:lang w:val="en-GB"/>
              </w:rPr>
              <w:t>.2026</w:t>
            </w:r>
          </w:p>
        </w:tc>
        <w:tc>
          <w:tcPr>
            <w:tcW w:w="2268" w:type="dxa"/>
            <w:shd w:val="clear" w:color="auto" w:fill="auto"/>
            <w:tcMar>
              <w:left w:w="57" w:type="dxa"/>
              <w:right w:w="57" w:type="dxa"/>
            </w:tcMar>
            <w:vAlign w:val="center"/>
          </w:tcPr>
          <w:p w:rsidR="00250525" w:rsidRPr="002C0FB5" w:rsidRDefault="00027088" w:rsidP="00133E68">
            <w:pPr>
              <w:autoSpaceDE w:val="0"/>
              <w:autoSpaceDN w:val="0"/>
              <w:adjustRightInd w:val="0"/>
              <w:spacing w:before="60" w:after="60" w:line="240" w:lineRule="atLeast"/>
              <w:jc w:val="center"/>
              <w:rPr>
                <w:rFonts w:cs="Arial"/>
                <w:lang w:val="en-GB"/>
              </w:rPr>
            </w:pPr>
            <w:r>
              <w:rPr>
                <w:rFonts w:cs="Arial"/>
                <w:lang w:val="en-GB"/>
              </w:rPr>
              <w:t>Robert Strauß</w:t>
            </w:r>
          </w:p>
        </w:tc>
        <w:tc>
          <w:tcPr>
            <w:tcW w:w="5052" w:type="dxa"/>
            <w:shd w:val="clear" w:color="auto" w:fill="auto"/>
            <w:vAlign w:val="center"/>
          </w:tcPr>
          <w:p w:rsidR="00250525" w:rsidRPr="002C0FB5" w:rsidRDefault="00027088" w:rsidP="00133E68">
            <w:pPr>
              <w:autoSpaceDE w:val="0"/>
              <w:autoSpaceDN w:val="0"/>
              <w:adjustRightInd w:val="0"/>
              <w:spacing w:before="60" w:after="60" w:line="240" w:lineRule="atLeast"/>
              <w:rPr>
                <w:rFonts w:cs="Arial"/>
                <w:lang w:val="en-GB"/>
              </w:rPr>
            </w:pPr>
            <w:r>
              <w:rPr>
                <w:rFonts w:cs="Arial"/>
                <w:lang w:val="en-GB"/>
              </w:rPr>
              <w:t>Initial edition for milestone SOR</w:t>
            </w:r>
          </w:p>
        </w:tc>
      </w:tr>
    </w:tbl>
    <w:p w:rsidR="00250525" w:rsidRPr="002C0FB5" w:rsidRDefault="00250525" w:rsidP="000739B3">
      <w:pPr>
        <w:spacing w:before="0" w:after="0" w:line="300" w:lineRule="atLeast"/>
        <w:rPr>
          <w:lang w:val="en-GB"/>
        </w:rPr>
      </w:pPr>
    </w:p>
    <w:bookmarkStart w:id="0" w:name="_Toc339385347" w:displacedByCustomXml="next"/>
    <w:sdt>
      <w:sdtPr>
        <w:rPr>
          <w:rFonts w:ascii="Arial" w:hAnsi="Arial"/>
          <w:b w:val="0"/>
          <w:caps w:val="0"/>
          <w:color w:val="000000"/>
          <w:kern w:val="20"/>
          <w:sz w:val="20"/>
          <w:szCs w:val="20"/>
          <w:lang w:val="en-CA" w:eastAsia="en-US"/>
        </w:rPr>
        <w:id w:val="1425152729"/>
        <w:docPartObj>
          <w:docPartGallery w:val="Table of Contents"/>
          <w:docPartUnique/>
        </w:docPartObj>
      </w:sdtPr>
      <w:sdtEndPr>
        <w:rPr>
          <w:bCs/>
          <w:noProof/>
        </w:rPr>
      </w:sdtEndPr>
      <w:sdtContent>
        <w:p w:rsidR="008602BD" w:rsidRDefault="008602BD">
          <w:pPr>
            <w:pStyle w:val="TOCHeading"/>
          </w:pPr>
          <w:r>
            <w:t>Contents</w:t>
          </w:r>
        </w:p>
        <w:p w:rsidR="00046CF8" w:rsidRDefault="008602BD">
          <w:pPr>
            <w:pStyle w:val="TOC1"/>
            <w:rPr>
              <w:rFonts w:asciiTheme="minorHAnsi" w:eastAsiaTheme="minorEastAsia" w:hAnsiTheme="minorHAnsi" w:cstheme="minorBidi"/>
              <w:caps w:val="0"/>
              <w:spacing w:val="0"/>
              <w:lang w:val="en-US"/>
            </w:rPr>
          </w:pPr>
          <w:r>
            <w:fldChar w:fldCharType="begin"/>
          </w:r>
          <w:r>
            <w:instrText xml:space="preserve"> TOC \o "1-3" \h \z \u </w:instrText>
          </w:r>
          <w:r>
            <w:fldChar w:fldCharType="separate"/>
          </w:r>
          <w:hyperlink w:anchor="_Toc227592181" w:history="1">
            <w:r w:rsidR="00046CF8" w:rsidRPr="009737DA">
              <w:rPr>
                <w:rStyle w:val="Hyperlink"/>
              </w:rPr>
              <w:t>1.</w:t>
            </w:r>
            <w:r w:rsidR="00046CF8">
              <w:rPr>
                <w:rFonts w:asciiTheme="minorHAnsi" w:eastAsiaTheme="minorEastAsia" w:hAnsiTheme="minorHAnsi" w:cstheme="minorBidi"/>
                <w:caps w:val="0"/>
                <w:spacing w:val="0"/>
                <w:lang w:val="en-US"/>
              </w:rPr>
              <w:tab/>
            </w:r>
            <w:r w:rsidR="00046CF8" w:rsidRPr="009737DA">
              <w:rPr>
                <w:rStyle w:val="Hyperlink"/>
              </w:rPr>
              <w:t>SCOPE</w:t>
            </w:r>
            <w:r w:rsidR="00046CF8">
              <w:rPr>
                <w:webHidden/>
              </w:rPr>
              <w:tab/>
            </w:r>
            <w:r w:rsidR="00046CF8">
              <w:rPr>
                <w:webHidden/>
              </w:rPr>
              <w:fldChar w:fldCharType="begin"/>
            </w:r>
            <w:r w:rsidR="00046CF8">
              <w:rPr>
                <w:webHidden/>
              </w:rPr>
              <w:instrText xml:space="preserve"> PAGEREF _Toc227592181 \h </w:instrText>
            </w:r>
            <w:r w:rsidR="00046CF8">
              <w:rPr>
                <w:webHidden/>
              </w:rPr>
            </w:r>
            <w:r w:rsidR="00046CF8">
              <w:rPr>
                <w:webHidden/>
              </w:rPr>
              <w:fldChar w:fldCharType="separate"/>
            </w:r>
            <w:r w:rsidR="00046CF8">
              <w:rPr>
                <w:webHidden/>
              </w:rPr>
              <w:t>8</w:t>
            </w:r>
            <w:r w:rsidR="00046CF8">
              <w:rPr>
                <w:webHidden/>
              </w:rPr>
              <w:fldChar w:fldCharType="end"/>
            </w:r>
          </w:hyperlink>
        </w:p>
        <w:p w:rsidR="00046CF8" w:rsidRDefault="00046CF8">
          <w:pPr>
            <w:pStyle w:val="TOC2"/>
            <w:rPr>
              <w:rFonts w:asciiTheme="minorHAnsi" w:eastAsiaTheme="minorEastAsia" w:hAnsiTheme="minorHAnsi" w:cstheme="minorBidi"/>
              <w:noProof/>
              <w:spacing w:val="0"/>
              <w:szCs w:val="22"/>
              <w:lang w:val="en-US"/>
            </w:rPr>
          </w:pPr>
          <w:hyperlink w:anchor="_Toc227592182" w:history="1">
            <w:r w:rsidRPr="009737DA">
              <w:rPr>
                <w:rStyle w:val="Hyperlink"/>
                <w:noProof/>
              </w:rPr>
              <w:t>1.1</w:t>
            </w:r>
            <w:r>
              <w:rPr>
                <w:rFonts w:asciiTheme="minorHAnsi" w:eastAsiaTheme="minorEastAsia" w:hAnsiTheme="minorHAnsi" w:cstheme="minorBidi"/>
                <w:noProof/>
                <w:spacing w:val="0"/>
                <w:szCs w:val="22"/>
                <w:lang w:val="en-US"/>
              </w:rPr>
              <w:tab/>
            </w:r>
            <w:r w:rsidRPr="009737DA">
              <w:rPr>
                <w:rStyle w:val="Hyperlink"/>
                <w:noProof/>
              </w:rPr>
              <w:t>Identification</w:t>
            </w:r>
            <w:r>
              <w:rPr>
                <w:noProof/>
                <w:webHidden/>
              </w:rPr>
              <w:tab/>
            </w:r>
            <w:r>
              <w:rPr>
                <w:noProof/>
                <w:webHidden/>
              </w:rPr>
              <w:fldChar w:fldCharType="begin"/>
            </w:r>
            <w:r>
              <w:rPr>
                <w:noProof/>
                <w:webHidden/>
              </w:rPr>
              <w:instrText xml:space="preserve"> PAGEREF _Toc227592182 \h </w:instrText>
            </w:r>
            <w:r>
              <w:rPr>
                <w:noProof/>
                <w:webHidden/>
              </w:rPr>
            </w:r>
            <w:r>
              <w:rPr>
                <w:noProof/>
                <w:webHidden/>
              </w:rPr>
              <w:fldChar w:fldCharType="separate"/>
            </w:r>
            <w:r>
              <w:rPr>
                <w:noProof/>
                <w:webHidden/>
              </w:rPr>
              <w:t>8</w:t>
            </w:r>
            <w:r>
              <w:rPr>
                <w:noProof/>
                <w:webHidden/>
              </w:rPr>
              <w:fldChar w:fldCharType="end"/>
            </w:r>
          </w:hyperlink>
        </w:p>
        <w:p w:rsidR="00046CF8" w:rsidRDefault="00046CF8">
          <w:pPr>
            <w:pStyle w:val="TOC3"/>
            <w:rPr>
              <w:rFonts w:asciiTheme="minorHAnsi" w:eastAsiaTheme="minorEastAsia" w:hAnsiTheme="minorHAnsi" w:cstheme="minorBidi"/>
              <w:noProof/>
              <w:lang w:val="en-US"/>
            </w:rPr>
          </w:pPr>
          <w:hyperlink w:anchor="_Toc227592183" w:history="1">
            <w:r w:rsidRPr="009737DA">
              <w:rPr>
                <w:rStyle w:val="Hyperlink"/>
                <w:noProof/>
              </w:rPr>
              <w:t>1.1.1</w:t>
            </w:r>
            <w:r>
              <w:rPr>
                <w:rFonts w:asciiTheme="minorHAnsi" w:eastAsiaTheme="minorEastAsia" w:hAnsiTheme="minorHAnsi" w:cstheme="minorBidi"/>
                <w:noProof/>
                <w:lang w:val="en-US"/>
              </w:rPr>
              <w:tab/>
            </w:r>
            <w:r w:rsidRPr="009737DA">
              <w:rPr>
                <w:rStyle w:val="Hyperlink"/>
                <w:noProof/>
              </w:rPr>
              <w:t>General</w:t>
            </w:r>
            <w:r>
              <w:rPr>
                <w:noProof/>
                <w:webHidden/>
              </w:rPr>
              <w:tab/>
            </w:r>
            <w:r>
              <w:rPr>
                <w:noProof/>
                <w:webHidden/>
              </w:rPr>
              <w:fldChar w:fldCharType="begin"/>
            </w:r>
            <w:r>
              <w:rPr>
                <w:noProof/>
                <w:webHidden/>
              </w:rPr>
              <w:instrText xml:space="preserve"> PAGEREF _Toc227592183 \h </w:instrText>
            </w:r>
            <w:r>
              <w:rPr>
                <w:noProof/>
                <w:webHidden/>
              </w:rPr>
            </w:r>
            <w:r>
              <w:rPr>
                <w:noProof/>
                <w:webHidden/>
              </w:rPr>
              <w:fldChar w:fldCharType="separate"/>
            </w:r>
            <w:r>
              <w:rPr>
                <w:noProof/>
                <w:webHidden/>
              </w:rPr>
              <w:t>8</w:t>
            </w:r>
            <w:r>
              <w:rPr>
                <w:noProof/>
                <w:webHidden/>
              </w:rPr>
              <w:fldChar w:fldCharType="end"/>
            </w:r>
          </w:hyperlink>
        </w:p>
        <w:p w:rsidR="00046CF8" w:rsidRDefault="00046CF8">
          <w:pPr>
            <w:pStyle w:val="TOC3"/>
            <w:rPr>
              <w:rFonts w:asciiTheme="minorHAnsi" w:eastAsiaTheme="minorEastAsia" w:hAnsiTheme="minorHAnsi" w:cstheme="minorBidi"/>
              <w:noProof/>
              <w:lang w:val="en-US"/>
            </w:rPr>
          </w:pPr>
          <w:hyperlink w:anchor="_Toc227592184" w:history="1">
            <w:r w:rsidRPr="009737DA">
              <w:rPr>
                <w:rStyle w:val="Hyperlink"/>
                <w:noProof/>
              </w:rPr>
              <w:t>1.1.2</w:t>
            </w:r>
            <w:r>
              <w:rPr>
                <w:rFonts w:asciiTheme="minorHAnsi" w:eastAsiaTheme="minorEastAsia" w:hAnsiTheme="minorHAnsi" w:cstheme="minorBidi"/>
                <w:noProof/>
                <w:lang w:val="en-US"/>
              </w:rPr>
              <w:tab/>
            </w:r>
            <w:r w:rsidRPr="009737DA">
              <w:rPr>
                <w:rStyle w:val="Hyperlink"/>
                <w:noProof/>
              </w:rPr>
              <w:t>WBS managed as Solution</w:t>
            </w:r>
            <w:r>
              <w:rPr>
                <w:noProof/>
                <w:webHidden/>
              </w:rPr>
              <w:tab/>
            </w:r>
            <w:r>
              <w:rPr>
                <w:noProof/>
                <w:webHidden/>
              </w:rPr>
              <w:fldChar w:fldCharType="begin"/>
            </w:r>
            <w:r>
              <w:rPr>
                <w:noProof/>
                <w:webHidden/>
              </w:rPr>
              <w:instrText xml:space="preserve"> PAGEREF _Toc227592184 \h </w:instrText>
            </w:r>
            <w:r>
              <w:rPr>
                <w:noProof/>
                <w:webHidden/>
              </w:rPr>
            </w:r>
            <w:r>
              <w:rPr>
                <w:noProof/>
                <w:webHidden/>
              </w:rPr>
              <w:fldChar w:fldCharType="separate"/>
            </w:r>
            <w:r>
              <w:rPr>
                <w:noProof/>
                <w:webHidden/>
              </w:rPr>
              <w:t>8</w:t>
            </w:r>
            <w:r>
              <w:rPr>
                <w:noProof/>
                <w:webHidden/>
              </w:rPr>
              <w:fldChar w:fldCharType="end"/>
            </w:r>
          </w:hyperlink>
        </w:p>
        <w:p w:rsidR="00046CF8" w:rsidRDefault="00046CF8">
          <w:pPr>
            <w:pStyle w:val="TOC3"/>
            <w:rPr>
              <w:rFonts w:asciiTheme="minorHAnsi" w:eastAsiaTheme="minorEastAsia" w:hAnsiTheme="minorHAnsi" w:cstheme="minorBidi"/>
              <w:noProof/>
              <w:lang w:val="en-US"/>
            </w:rPr>
          </w:pPr>
          <w:hyperlink w:anchor="_Toc227592185" w:history="1">
            <w:r w:rsidRPr="009737DA">
              <w:rPr>
                <w:rStyle w:val="Hyperlink"/>
                <w:noProof/>
              </w:rPr>
              <w:t>1.1.3</w:t>
            </w:r>
            <w:r>
              <w:rPr>
                <w:rFonts w:asciiTheme="minorHAnsi" w:eastAsiaTheme="minorEastAsia" w:hAnsiTheme="minorHAnsi" w:cstheme="minorBidi"/>
                <w:noProof/>
                <w:lang w:val="en-US"/>
              </w:rPr>
              <w:tab/>
            </w:r>
            <w:r w:rsidRPr="009737DA">
              <w:rPr>
                <w:rStyle w:val="Hyperlink"/>
                <w:noProof/>
              </w:rPr>
              <w:t>WBS managed as Work Packages</w:t>
            </w:r>
            <w:r>
              <w:rPr>
                <w:noProof/>
                <w:webHidden/>
              </w:rPr>
              <w:tab/>
            </w:r>
            <w:r>
              <w:rPr>
                <w:noProof/>
                <w:webHidden/>
              </w:rPr>
              <w:fldChar w:fldCharType="begin"/>
            </w:r>
            <w:r>
              <w:rPr>
                <w:noProof/>
                <w:webHidden/>
              </w:rPr>
              <w:instrText xml:space="preserve"> PAGEREF _Toc227592185 \h </w:instrText>
            </w:r>
            <w:r>
              <w:rPr>
                <w:noProof/>
                <w:webHidden/>
              </w:rPr>
            </w:r>
            <w:r>
              <w:rPr>
                <w:noProof/>
                <w:webHidden/>
              </w:rPr>
              <w:fldChar w:fldCharType="separate"/>
            </w:r>
            <w:r>
              <w:rPr>
                <w:noProof/>
                <w:webHidden/>
              </w:rPr>
              <w:t>8</w:t>
            </w:r>
            <w:r>
              <w:rPr>
                <w:noProof/>
                <w:webHidden/>
              </w:rPr>
              <w:fldChar w:fldCharType="end"/>
            </w:r>
          </w:hyperlink>
        </w:p>
        <w:p w:rsidR="00046CF8" w:rsidRDefault="00046CF8">
          <w:pPr>
            <w:pStyle w:val="TOC3"/>
            <w:rPr>
              <w:rFonts w:asciiTheme="minorHAnsi" w:eastAsiaTheme="minorEastAsia" w:hAnsiTheme="minorHAnsi" w:cstheme="minorBidi"/>
              <w:noProof/>
              <w:lang w:val="en-US"/>
            </w:rPr>
          </w:pPr>
          <w:hyperlink w:anchor="_Toc227592186" w:history="1">
            <w:r w:rsidRPr="009737DA">
              <w:rPr>
                <w:rStyle w:val="Hyperlink"/>
                <w:noProof/>
              </w:rPr>
              <w:t>1.1.4</w:t>
            </w:r>
            <w:r>
              <w:rPr>
                <w:rFonts w:asciiTheme="minorHAnsi" w:eastAsiaTheme="minorEastAsia" w:hAnsiTheme="minorHAnsi" w:cstheme="minorBidi"/>
                <w:noProof/>
                <w:lang w:val="en-US"/>
              </w:rPr>
              <w:tab/>
            </w:r>
            <w:r w:rsidRPr="009737DA">
              <w:rPr>
                <w:rStyle w:val="Hyperlink"/>
                <w:noProof/>
              </w:rPr>
              <w:t>Other component versions this engineering solution is based on</w:t>
            </w:r>
            <w:r>
              <w:rPr>
                <w:noProof/>
                <w:webHidden/>
              </w:rPr>
              <w:tab/>
            </w:r>
            <w:r>
              <w:rPr>
                <w:noProof/>
                <w:webHidden/>
              </w:rPr>
              <w:fldChar w:fldCharType="begin"/>
            </w:r>
            <w:r>
              <w:rPr>
                <w:noProof/>
                <w:webHidden/>
              </w:rPr>
              <w:instrText xml:space="preserve"> PAGEREF _Toc227592186 \h </w:instrText>
            </w:r>
            <w:r>
              <w:rPr>
                <w:noProof/>
                <w:webHidden/>
              </w:rPr>
            </w:r>
            <w:r>
              <w:rPr>
                <w:noProof/>
                <w:webHidden/>
              </w:rPr>
              <w:fldChar w:fldCharType="separate"/>
            </w:r>
            <w:r>
              <w:rPr>
                <w:noProof/>
                <w:webHidden/>
              </w:rPr>
              <w:t>9</w:t>
            </w:r>
            <w:r>
              <w:rPr>
                <w:noProof/>
                <w:webHidden/>
              </w:rPr>
              <w:fldChar w:fldCharType="end"/>
            </w:r>
          </w:hyperlink>
        </w:p>
        <w:p w:rsidR="00046CF8" w:rsidRDefault="00046CF8">
          <w:pPr>
            <w:pStyle w:val="TOC2"/>
            <w:rPr>
              <w:rFonts w:asciiTheme="minorHAnsi" w:eastAsiaTheme="minorEastAsia" w:hAnsiTheme="minorHAnsi" w:cstheme="minorBidi"/>
              <w:noProof/>
              <w:spacing w:val="0"/>
              <w:szCs w:val="22"/>
              <w:lang w:val="en-US"/>
            </w:rPr>
          </w:pPr>
          <w:hyperlink w:anchor="_Toc227592187" w:history="1">
            <w:r w:rsidRPr="009737DA">
              <w:rPr>
                <w:rStyle w:val="Hyperlink"/>
                <w:noProof/>
              </w:rPr>
              <w:t>1.2</w:t>
            </w:r>
            <w:r>
              <w:rPr>
                <w:rFonts w:asciiTheme="minorHAnsi" w:eastAsiaTheme="minorEastAsia" w:hAnsiTheme="minorHAnsi" w:cstheme="minorBidi"/>
                <w:noProof/>
                <w:spacing w:val="0"/>
                <w:szCs w:val="22"/>
                <w:lang w:val="en-US"/>
              </w:rPr>
              <w:tab/>
            </w:r>
            <w:r w:rsidRPr="009737DA">
              <w:rPr>
                <w:rStyle w:val="Hyperlink"/>
                <w:noProof/>
              </w:rPr>
              <w:t>System overview</w:t>
            </w:r>
            <w:r>
              <w:rPr>
                <w:noProof/>
                <w:webHidden/>
              </w:rPr>
              <w:tab/>
            </w:r>
            <w:r>
              <w:rPr>
                <w:noProof/>
                <w:webHidden/>
              </w:rPr>
              <w:fldChar w:fldCharType="begin"/>
            </w:r>
            <w:r>
              <w:rPr>
                <w:noProof/>
                <w:webHidden/>
              </w:rPr>
              <w:instrText xml:space="preserve"> PAGEREF _Toc227592187 \h </w:instrText>
            </w:r>
            <w:r>
              <w:rPr>
                <w:noProof/>
                <w:webHidden/>
              </w:rPr>
            </w:r>
            <w:r>
              <w:rPr>
                <w:noProof/>
                <w:webHidden/>
              </w:rPr>
              <w:fldChar w:fldCharType="separate"/>
            </w:r>
            <w:r>
              <w:rPr>
                <w:noProof/>
                <w:webHidden/>
              </w:rPr>
              <w:t>10</w:t>
            </w:r>
            <w:r>
              <w:rPr>
                <w:noProof/>
                <w:webHidden/>
              </w:rPr>
              <w:fldChar w:fldCharType="end"/>
            </w:r>
          </w:hyperlink>
        </w:p>
        <w:p w:rsidR="00046CF8" w:rsidRDefault="00046CF8">
          <w:pPr>
            <w:pStyle w:val="TOC2"/>
            <w:rPr>
              <w:rFonts w:asciiTheme="minorHAnsi" w:eastAsiaTheme="minorEastAsia" w:hAnsiTheme="minorHAnsi" w:cstheme="minorBidi"/>
              <w:noProof/>
              <w:spacing w:val="0"/>
              <w:szCs w:val="22"/>
              <w:lang w:val="en-US"/>
            </w:rPr>
          </w:pPr>
          <w:hyperlink w:anchor="_Toc227592188" w:history="1">
            <w:r w:rsidRPr="009737DA">
              <w:rPr>
                <w:rStyle w:val="Hyperlink"/>
                <w:noProof/>
              </w:rPr>
              <w:t>1.3</w:t>
            </w:r>
            <w:r>
              <w:rPr>
                <w:rFonts w:asciiTheme="minorHAnsi" w:eastAsiaTheme="minorEastAsia" w:hAnsiTheme="minorHAnsi" w:cstheme="minorBidi"/>
                <w:noProof/>
                <w:spacing w:val="0"/>
                <w:szCs w:val="22"/>
                <w:lang w:val="en-US"/>
              </w:rPr>
              <w:tab/>
            </w:r>
            <w:r w:rsidRPr="009737DA">
              <w:rPr>
                <w:rStyle w:val="Hyperlink"/>
                <w:noProof/>
              </w:rPr>
              <w:t>Key points</w:t>
            </w:r>
            <w:r>
              <w:rPr>
                <w:noProof/>
                <w:webHidden/>
              </w:rPr>
              <w:tab/>
            </w:r>
            <w:r>
              <w:rPr>
                <w:noProof/>
                <w:webHidden/>
              </w:rPr>
              <w:fldChar w:fldCharType="begin"/>
            </w:r>
            <w:r>
              <w:rPr>
                <w:noProof/>
                <w:webHidden/>
              </w:rPr>
              <w:instrText xml:space="preserve"> PAGEREF _Toc227592188 \h </w:instrText>
            </w:r>
            <w:r>
              <w:rPr>
                <w:noProof/>
                <w:webHidden/>
              </w:rPr>
            </w:r>
            <w:r>
              <w:rPr>
                <w:noProof/>
                <w:webHidden/>
              </w:rPr>
              <w:fldChar w:fldCharType="separate"/>
            </w:r>
            <w:r>
              <w:rPr>
                <w:noProof/>
                <w:webHidden/>
              </w:rPr>
              <w:t>12</w:t>
            </w:r>
            <w:r>
              <w:rPr>
                <w:noProof/>
                <w:webHidden/>
              </w:rPr>
              <w:fldChar w:fldCharType="end"/>
            </w:r>
          </w:hyperlink>
        </w:p>
        <w:p w:rsidR="00046CF8" w:rsidRDefault="00046CF8">
          <w:pPr>
            <w:pStyle w:val="TOC3"/>
            <w:rPr>
              <w:rFonts w:asciiTheme="minorHAnsi" w:eastAsiaTheme="minorEastAsia" w:hAnsiTheme="minorHAnsi" w:cstheme="minorBidi"/>
              <w:noProof/>
              <w:lang w:val="en-US"/>
            </w:rPr>
          </w:pPr>
          <w:hyperlink w:anchor="_Toc227592189" w:history="1">
            <w:r w:rsidRPr="009737DA">
              <w:rPr>
                <w:rStyle w:val="Hyperlink"/>
                <w:noProof/>
              </w:rPr>
              <w:t>1.3.1</w:t>
            </w:r>
            <w:r>
              <w:rPr>
                <w:rFonts w:asciiTheme="minorHAnsi" w:eastAsiaTheme="minorEastAsia" w:hAnsiTheme="minorHAnsi" w:cstheme="minorBidi"/>
                <w:noProof/>
                <w:lang w:val="en-US"/>
              </w:rPr>
              <w:tab/>
            </w:r>
            <w:r w:rsidRPr="009737DA">
              <w:rPr>
                <w:rStyle w:val="Hyperlink"/>
                <w:noProof/>
              </w:rPr>
              <w:t>Milestones for Solution</w:t>
            </w:r>
            <w:r>
              <w:rPr>
                <w:noProof/>
                <w:webHidden/>
              </w:rPr>
              <w:tab/>
            </w:r>
            <w:r>
              <w:rPr>
                <w:noProof/>
                <w:webHidden/>
              </w:rPr>
              <w:fldChar w:fldCharType="begin"/>
            </w:r>
            <w:r>
              <w:rPr>
                <w:noProof/>
                <w:webHidden/>
              </w:rPr>
              <w:instrText xml:space="preserve"> PAGEREF _Toc227592189 \h </w:instrText>
            </w:r>
            <w:r>
              <w:rPr>
                <w:noProof/>
                <w:webHidden/>
              </w:rPr>
            </w:r>
            <w:r>
              <w:rPr>
                <w:noProof/>
                <w:webHidden/>
              </w:rPr>
              <w:fldChar w:fldCharType="separate"/>
            </w:r>
            <w:r>
              <w:rPr>
                <w:noProof/>
                <w:webHidden/>
              </w:rPr>
              <w:t>12</w:t>
            </w:r>
            <w:r>
              <w:rPr>
                <w:noProof/>
                <w:webHidden/>
              </w:rPr>
              <w:fldChar w:fldCharType="end"/>
            </w:r>
          </w:hyperlink>
        </w:p>
        <w:p w:rsidR="00046CF8" w:rsidRDefault="00046CF8">
          <w:pPr>
            <w:pStyle w:val="TOC3"/>
            <w:rPr>
              <w:rFonts w:asciiTheme="minorHAnsi" w:eastAsiaTheme="minorEastAsia" w:hAnsiTheme="minorHAnsi" w:cstheme="minorBidi"/>
              <w:noProof/>
              <w:lang w:val="en-US"/>
            </w:rPr>
          </w:pPr>
          <w:hyperlink w:anchor="_Toc227592190" w:history="1">
            <w:r w:rsidRPr="009737DA">
              <w:rPr>
                <w:rStyle w:val="Hyperlink"/>
                <w:noProof/>
              </w:rPr>
              <w:t>1.3.2</w:t>
            </w:r>
            <w:r>
              <w:rPr>
                <w:rFonts w:asciiTheme="minorHAnsi" w:eastAsiaTheme="minorEastAsia" w:hAnsiTheme="minorHAnsi" w:cstheme="minorBidi"/>
                <w:noProof/>
                <w:lang w:val="en-US"/>
              </w:rPr>
              <w:tab/>
            </w:r>
            <w:r w:rsidRPr="009737DA">
              <w:rPr>
                <w:rStyle w:val="Hyperlink"/>
                <w:noProof/>
              </w:rPr>
              <w:t>Deliverables</w:t>
            </w:r>
            <w:r>
              <w:rPr>
                <w:noProof/>
                <w:webHidden/>
              </w:rPr>
              <w:tab/>
            </w:r>
            <w:r>
              <w:rPr>
                <w:noProof/>
                <w:webHidden/>
              </w:rPr>
              <w:fldChar w:fldCharType="begin"/>
            </w:r>
            <w:r>
              <w:rPr>
                <w:noProof/>
                <w:webHidden/>
              </w:rPr>
              <w:instrText xml:space="preserve"> PAGEREF _Toc227592190 \h </w:instrText>
            </w:r>
            <w:r>
              <w:rPr>
                <w:noProof/>
                <w:webHidden/>
              </w:rPr>
            </w:r>
            <w:r>
              <w:rPr>
                <w:noProof/>
                <w:webHidden/>
              </w:rPr>
              <w:fldChar w:fldCharType="separate"/>
            </w:r>
            <w:r>
              <w:rPr>
                <w:noProof/>
                <w:webHidden/>
              </w:rPr>
              <w:t>13</w:t>
            </w:r>
            <w:r>
              <w:rPr>
                <w:noProof/>
                <w:webHidden/>
              </w:rPr>
              <w:fldChar w:fldCharType="end"/>
            </w:r>
          </w:hyperlink>
        </w:p>
        <w:p w:rsidR="00046CF8" w:rsidRDefault="00046CF8">
          <w:pPr>
            <w:pStyle w:val="TOC2"/>
            <w:rPr>
              <w:rFonts w:asciiTheme="minorHAnsi" w:eastAsiaTheme="minorEastAsia" w:hAnsiTheme="minorHAnsi" w:cstheme="minorBidi"/>
              <w:noProof/>
              <w:spacing w:val="0"/>
              <w:szCs w:val="22"/>
              <w:lang w:val="en-US"/>
            </w:rPr>
          </w:pPr>
          <w:hyperlink w:anchor="_Toc227592191" w:history="1">
            <w:r w:rsidRPr="009737DA">
              <w:rPr>
                <w:rStyle w:val="Hyperlink"/>
                <w:noProof/>
              </w:rPr>
              <w:t>1.4</w:t>
            </w:r>
            <w:r>
              <w:rPr>
                <w:rFonts w:asciiTheme="minorHAnsi" w:eastAsiaTheme="minorEastAsia" w:hAnsiTheme="minorHAnsi" w:cstheme="minorBidi"/>
                <w:noProof/>
                <w:spacing w:val="0"/>
                <w:szCs w:val="22"/>
                <w:lang w:val="en-US"/>
              </w:rPr>
              <w:tab/>
            </w:r>
            <w:r w:rsidRPr="009737DA">
              <w:rPr>
                <w:rStyle w:val="Hyperlink"/>
                <w:noProof/>
              </w:rPr>
              <w:t>Relation with other plans</w:t>
            </w:r>
            <w:r>
              <w:rPr>
                <w:noProof/>
                <w:webHidden/>
              </w:rPr>
              <w:tab/>
            </w:r>
            <w:r>
              <w:rPr>
                <w:noProof/>
                <w:webHidden/>
              </w:rPr>
              <w:fldChar w:fldCharType="begin"/>
            </w:r>
            <w:r>
              <w:rPr>
                <w:noProof/>
                <w:webHidden/>
              </w:rPr>
              <w:instrText xml:space="preserve"> PAGEREF _Toc227592191 \h </w:instrText>
            </w:r>
            <w:r>
              <w:rPr>
                <w:noProof/>
                <w:webHidden/>
              </w:rPr>
            </w:r>
            <w:r>
              <w:rPr>
                <w:noProof/>
                <w:webHidden/>
              </w:rPr>
              <w:fldChar w:fldCharType="separate"/>
            </w:r>
            <w:r>
              <w:rPr>
                <w:noProof/>
                <w:webHidden/>
              </w:rPr>
              <w:t>14</w:t>
            </w:r>
            <w:r>
              <w:rPr>
                <w:noProof/>
                <w:webHidden/>
              </w:rPr>
              <w:fldChar w:fldCharType="end"/>
            </w:r>
          </w:hyperlink>
        </w:p>
        <w:p w:rsidR="00046CF8" w:rsidRDefault="00046CF8">
          <w:pPr>
            <w:pStyle w:val="TOC2"/>
            <w:rPr>
              <w:rFonts w:asciiTheme="minorHAnsi" w:eastAsiaTheme="minorEastAsia" w:hAnsiTheme="minorHAnsi" w:cstheme="minorBidi"/>
              <w:noProof/>
              <w:spacing w:val="0"/>
              <w:szCs w:val="22"/>
              <w:lang w:val="en-US"/>
            </w:rPr>
          </w:pPr>
          <w:hyperlink w:anchor="_Toc227592192" w:history="1">
            <w:r w:rsidRPr="009737DA">
              <w:rPr>
                <w:rStyle w:val="Hyperlink"/>
                <w:noProof/>
              </w:rPr>
              <w:t>1.5</w:t>
            </w:r>
            <w:r>
              <w:rPr>
                <w:rFonts w:asciiTheme="minorHAnsi" w:eastAsiaTheme="minorEastAsia" w:hAnsiTheme="minorHAnsi" w:cstheme="minorBidi"/>
                <w:noProof/>
                <w:spacing w:val="0"/>
                <w:szCs w:val="22"/>
                <w:lang w:val="en-US"/>
              </w:rPr>
              <w:tab/>
            </w:r>
            <w:r w:rsidRPr="009737DA">
              <w:rPr>
                <w:rStyle w:val="Hyperlink"/>
                <w:noProof/>
              </w:rPr>
              <w:t>Baselines of Software Configuration Items and Documentation Labels</w:t>
            </w:r>
            <w:r>
              <w:rPr>
                <w:noProof/>
                <w:webHidden/>
              </w:rPr>
              <w:tab/>
            </w:r>
            <w:r>
              <w:rPr>
                <w:noProof/>
                <w:webHidden/>
              </w:rPr>
              <w:fldChar w:fldCharType="begin"/>
            </w:r>
            <w:r>
              <w:rPr>
                <w:noProof/>
                <w:webHidden/>
              </w:rPr>
              <w:instrText xml:space="preserve"> PAGEREF _Toc227592192 \h </w:instrText>
            </w:r>
            <w:r>
              <w:rPr>
                <w:noProof/>
                <w:webHidden/>
              </w:rPr>
            </w:r>
            <w:r>
              <w:rPr>
                <w:noProof/>
                <w:webHidden/>
              </w:rPr>
              <w:fldChar w:fldCharType="separate"/>
            </w:r>
            <w:r>
              <w:rPr>
                <w:noProof/>
                <w:webHidden/>
              </w:rPr>
              <w:t>14</w:t>
            </w:r>
            <w:r>
              <w:rPr>
                <w:noProof/>
                <w:webHidden/>
              </w:rPr>
              <w:fldChar w:fldCharType="end"/>
            </w:r>
          </w:hyperlink>
        </w:p>
        <w:p w:rsidR="00046CF8" w:rsidRDefault="00046CF8">
          <w:pPr>
            <w:pStyle w:val="TOC2"/>
            <w:rPr>
              <w:rFonts w:asciiTheme="minorHAnsi" w:eastAsiaTheme="minorEastAsia" w:hAnsiTheme="minorHAnsi" w:cstheme="minorBidi"/>
              <w:noProof/>
              <w:spacing w:val="0"/>
              <w:szCs w:val="22"/>
              <w:lang w:val="en-US"/>
            </w:rPr>
          </w:pPr>
          <w:hyperlink w:anchor="_Toc227592193" w:history="1">
            <w:r w:rsidRPr="009737DA">
              <w:rPr>
                <w:rStyle w:val="Hyperlink"/>
                <w:noProof/>
              </w:rPr>
              <w:t>1.6</w:t>
            </w:r>
            <w:r>
              <w:rPr>
                <w:rFonts w:asciiTheme="minorHAnsi" w:eastAsiaTheme="minorEastAsia" w:hAnsiTheme="minorHAnsi" w:cstheme="minorBidi"/>
                <w:noProof/>
                <w:spacing w:val="0"/>
                <w:szCs w:val="22"/>
                <w:lang w:val="en-US"/>
              </w:rPr>
              <w:tab/>
            </w:r>
            <w:r w:rsidRPr="009737DA">
              <w:rPr>
                <w:rStyle w:val="Hyperlink"/>
                <w:noProof/>
              </w:rPr>
              <w:t>Document version history</w:t>
            </w:r>
            <w:r>
              <w:rPr>
                <w:noProof/>
                <w:webHidden/>
              </w:rPr>
              <w:tab/>
            </w:r>
            <w:r>
              <w:rPr>
                <w:noProof/>
                <w:webHidden/>
              </w:rPr>
              <w:fldChar w:fldCharType="begin"/>
            </w:r>
            <w:r>
              <w:rPr>
                <w:noProof/>
                <w:webHidden/>
              </w:rPr>
              <w:instrText xml:space="preserve"> PAGEREF _Toc227592193 \h </w:instrText>
            </w:r>
            <w:r>
              <w:rPr>
                <w:noProof/>
                <w:webHidden/>
              </w:rPr>
            </w:r>
            <w:r>
              <w:rPr>
                <w:noProof/>
                <w:webHidden/>
              </w:rPr>
              <w:fldChar w:fldCharType="separate"/>
            </w:r>
            <w:r>
              <w:rPr>
                <w:noProof/>
                <w:webHidden/>
              </w:rPr>
              <w:t>15</w:t>
            </w:r>
            <w:r>
              <w:rPr>
                <w:noProof/>
                <w:webHidden/>
              </w:rPr>
              <w:fldChar w:fldCharType="end"/>
            </w:r>
          </w:hyperlink>
        </w:p>
        <w:p w:rsidR="00046CF8" w:rsidRDefault="00046CF8">
          <w:pPr>
            <w:pStyle w:val="TOC3"/>
            <w:rPr>
              <w:rFonts w:asciiTheme="minorHAnsi" w:eastAsiaTheme="minorEastAsia" w:hAnsiTheme="minorHAnsi" w:cstheme="minorBidi"/>
              <w:noProof/>
              <w:lang w:val="en-US"/>
            </w:rPr>
          </w:pPr>
          <w:hyperlink w:anchor="_Toc227592194" w:history="1">
            <w:r w:rsidRPr="009737DA">
              <w:rPr>
                <w:rStyle w:val="Hyperlink"/>
                <w:noProof/>
              </w:rPr>
              <w:t>1.6.1</w:t>
            </w:r>
            <w:r>
              <w:rPr>
                <w:rFonts w:asciiTheme="minorHAnsi" w:eastAsiaTheme="minorEastAsia" w:hAnsiTheme="minorHAnsi" w:cstheme="minorBidi"/>
                <w:noProof/>
                <w:lang w:val="en-US"/>
              </w:rPr>
              <w:tab/>
            </w:r>
            <w:r w:rsidRPr="009737DA">
              <w:rPr>
                <w:rStyle w:val="Hyperlink"/>
                <w:noProof/>
              </w:rPr>
              <w:t>Edition 01</w:t>
            </w:r>
            <w:r>
              <w:rPr>
                <w:noProof/>
                <w:webHidden/>
              </w:rPr>
              <w:tab/>
            </w:r>
            <w:r>
              <w:rPr>
                <w:noProof/>
                <w:webHidden/>
              </w:rPr>
              <w:fldChar w:fldCharType="begin"/>
            </w:r>
            <w:r>
              <w:rPr>
                <w:noProof/>
                <w:webHidden/>
              </w:rPr>
              <w:instrText xml:space="preserve"> PAGEREF _Toc227592194 \h </w:instrText>
            </w:r>
            <w:r>
              <w:rPr>
                <w:noProof/>
                <w:webHidden/>
              </w:rPr>
            </w:r>
            <w:r>
              <w:rPr>
                <w:noProof/>
                <w:webHidden/>
              </w:rPr>
              <w:fldChar w:fldCharType="separate"/>
            </w:r>
            <w:r>
              <w:rPr>
                <w:noProof/>
                <w:webHidden/>
              </w:rPr>
              <w:t>15</w:t>
            </w:r>
            <w:r>
              <w:rPr>
                <w:noProof/>
                <w:webHidden/>
              </w:rPr>
              <w:fldChar w:fldCharType="end"/>
            </w:r>
          </w:hyperlink>
        </w:p>
        <w:p w:rsidR="00046CF8" w:rsidRDefault="00046CF8">
          <w:pPr>
            <w:pStyle w:val="TOC2"/>
            <w:rPr>
              <w:rFonts w:asciiTheme="minorHAnsi" w:eastAsiaTheme="minorEastAsia" w:hAnsiTheme="minorHAnsi" w:cstheme="minorBidi"/>
              <w:noProof/>
              <w:spacing w:val="0"/>
              <w:szCs w:val="22"/>
              <w:lang w:val="en-US"/>
            </w:rPr>
          </w:pPr>
          <w:hyperlink w:anchor="_Toc227592195" w:history="1">
            <w:r w:rsidRPr="009737DA">
              <w:rPr>
                <w:rStyle w:val="Hyperlink"/>
                <w:noProof/>
              </w:rPr>
              <w:t>1.7</w:t>
            </w:r>
            <w:r>
              <w:rPr>
                <w:rFonts w:asciiTheme="minorHAnsi" w:eastAsiaTheme="minorEastAsia" w:hAnsiTheme="minorHAnsi" w:cstheme="minorBidi"/>
                <w:noProof/>
                <w:spacing w:val="0"/>
                <w:szCs w:val="22"/>
                <w:lang w:val="en-US"/>
              </w:rPr>
              <w:tab/>
            </w:r>
            <w:r w:rsidRPr="009737DA">
              <w:rPr>
                <w:rStyle w:val="Hyperlink"/>
                <w:noProof/>
              </w:rPr>
              <w:t>Open points / Issues</w:t>
            </w:r>
            <w:r>
              <w:rPr>
                <w:noProof/>
                <w:webHidden/>
              </w:rPr>
              <w:tab/>
            </w:r>
            <w:r>
              <w:rPr>
                <w:noProof/>
                <w:webHidden/>
              </w:rPr>
              <w:fldChar w:fldCharType="begin"/>
            </w:r>
            <w:r>
              <w:rPr>
                <w:noProof/>
                <w:webHidden/>
              </w:rPr>
              <w:instrText xml:space="preserve"> PAGEREF _Toc227592195 \h </w:instrText>
            </w:r>
            <w:r>
              <w:rPr>
                <w:noProof/>
                <w:webHidden/>
              </w:rPr>
            </w:r>
            <w:r>
              <w:rPr>
                <w:noProof/>
                <w:webHidden/>
              </w:rPr>
              <w:fldChar w:fldCharType="separate"/>
            </w:r>
            <w:r>
              <w:rPr>
                <w:noProof/>
                <w:webHidden/>
              </w:rPr>
              <w:t>15</w:t>
            </w:r>
            <w:r>
              <w:rPr>
                <w:noProof/>
                <w:webHidden/>
              </w:rPr>
              <w:fldChar w:fldCharType="end"/>
            </w:r>
          </w:hyperlink>
        </w:p>
        <w:p w:rsidR="00046CF8" w:rsidRDefault="00046CF8">
          <w:pPr>
            <w:pStyle w:val="TOC1"/>
            <w:rPr>
              <w:rFonts w:asciiTheme="minorHAnsi" w:eastAsiaTheme="minorEastAsia" w:hAnsiTheme="minorHAnsi" w:cstheme="minorBidi"/>
              <w:caps w:val="0"/>
              <w:spacing w:val="0"/>
              <w:lang w:val="en-US"/>
            </w:rPr>
          </w:pPr>
          <w:hyperlink w:anchor="_Toc227592196" w:history="1">
            <w:r w:rsidRPr="009737DA">
              <w:rPr>
                <w:rStyle w:val="Hyperlink"/>
              </w:rPr>
              <w:t>2.</w:t>
            </w:r>
            <w:r>
              <w:rPr>
                <w:rFonts w:asciiTheme="minorHAnsi" w:eastAsiaTheme="minorEastAsia" w:hAnsiTheme="minorHAnsi" w:cstheme="minorBidi"/>
                <w:caps w:val="0"/>
                <w:spacing w:val="0"/>
                <w:lang w:val="en-US"/>
              </w:rPr>
              <w:tab/>
            </w:r>
            <w:r w:rsidRPr="009737DA">
              <w:rPr>
                <w:rStyle w:val="Hyperlink"/>
              </w:rPr>
              <w:t>References and terms</w:t>
            </w:r>
            <w:r>
              <w:rPr>
                <w:webHidden/>
              </w:rPr>
              <w:tab/>
            </w:r>
            <w:r>
              <w:rPr>
                <w:webHidden/>
              </w:rPr>
              <w:fldChar w:fldCharType="begin"/>
            </w:r>
            <w:r>
              <w:rPr>
                <w:webHidden/>
              </w:rPr>
              <w:instrText xml:space="preserve"> PAGEREF _Toc227592196 \h </w:instrText>
            </w:r>
            <w:r>
              <w:rPr>
                <w:webHidden/>
              </w:rPr>
            </w:r>
            <w:r>
              <w:rPr>
                <w:webHidden/>
              </w:rPr>
              <w:fldChar w:fldCharType="separate"/>
            </w:r>
            <w:r>
              <w:rPr>
                <w:webHidden/>
              </w:rPr>
              <w:t>16</w:t>
            </w:r>
            <w:r>
              <w:rPr>
                <w:webHidden/>
              </w:rPr>
              <w:fldChar w:fldCharType="end"/>
            </w:r>
          </w:hyperlink>
        </w:p>
        <w:p w:rsidR="00046CF8" w:rsidRDefault="00046CF8">
          <w:pPr>
            <w:pStyle w:val="TOC2"/>
            <w:rPr>
              <w:rFonts w:asciiTheme="minorHAnsi" w:eastAsiaTheme="minorEastAsia" w:hAnsiTheme="minorHAnsi" w:cstheme="minorBidi"/>
              <w:noProof/>
              <w:spacing w:val="0"/>
              <w:szCs w:val="22"/>
              <w:lang w:val="en-US"/>
            </w:rPr>
          </w:pPr>
          <w:hyperlink w:anchor="_Toc227592197" w:history="1">
            <w:r w:rsidRPr="009737DA">
              <w:rPr>
                <w:rStyle w:val="Hyperlink"/>
                <w:noProof/>
              </w:rPr>
              <w:t>2.1</w:t>
            </w:r>
            <w:r>
              <w:rPr>
                <w:rFonts w:asciiTheme="minorHAnsi" w:eastAsiaTheme="minorEastAsia" w:hAnsiTheme="minorHAnsi" w:cstheme="minorBidi"/>
                <w:noProof/>
                <w:spacing w:val="0"/>
                <w:szCs w:val="22"/>
                <w:lang w:val="en-US"/>
              </w:rPr>
              <w:tab/>
            </w:r>
            <w:r w:rsidRPr="009737DA">
              <w:rPr>
                <w:rStyle w:val="Hyperlink"/>
                <w:noProof/>
              </w:rPr>
              <w:t>Referenced documents</w:t>
            </w:r>
            <w:r>
              <w:rPr>
                <w:noProof/>
                <w:webHidden/>
              </w:rPr>
              <w:tab/>
            </w:r>
            <w:r>
              <w:rPr>
                <w:noProof/>
                <w:webHidden/>
              </w:rPr>
              <w:fldChar w:fldCharType="begin"/>
            </w:r>
            <w:r>
              <w:rPr>
                <w:noProof/>
                <w:webHidden/>
              </w:rPr>
              <w:instrText xml:space="preserve"> PAGEREF _Toc227592197 \h </w:instrText>
            </w:r>
            <w:r>
              <w:rPr>
                <w:noProof/>
                <w:webHidden/>
              </w:rPr>
            </w:r>
            <w:r>
              <w:rPr>
                <w:noProof/>
                <w:webHidden/>
              </w:rPr>
              <w:fldChar w:fldCharType="separate"/>
            </w:r>
            <w:r>
              <w:rPr>
                <w:noProof/>
                <w:webHidden/>
              </w:rPr>
              <w:t>16</w:t>
            </w:r>
            <w:r>
              <w:rPr>
                <w:noProof/>
                <w:webHidden/>
              </w:rPr>
              <w:fldChar w:fldCharType="end"/>
            </w:r>
          </w:hyperlink>
        </w:p>
        <w:p w:rsidR="00046CF8" w:rsidRDefault="00046CF8">
          <w:pPr>
            <w:pStyle w:val="TOC2"/>
            <w:rPr>
              <w:rFonts w:asciiTheme="minorHAnsi" w:eastAsiaTheme="minorEastAsia" w:hAnsiTheme="minorHAnsi" w:cstheme="minorBidi"/>
              <w:noProof/>
              <w:spacing w:val="0"/>
              <w:szCs w:val="22"/>
              <w:lang w:val="en-US"/>
            </w:rPr>
          </w:pPr>
          <w:hyperlink w:anchor="_Toc227592198" w:history="1">
            <w:r w:rsidRPr="009737DA">
              <w:rPr>
                <w:rStyle w:val="Hyperlink"/>
                <w:noProof/>
              </w:rPr>
              <w:t>2.2</w:t>
            </w:r>
            <w:r>
              <w:rPr>
                <w:rFonts w:asciiTheme="minorHAnsi" w:eastAsiaTheme="minorEastAsia" w:hAnsiTheme="minorHAnsi" w:cstheme="minorBidi"/>
                <w:noProof/>
                <w:spacing w:val="0"/>
                <w:szCs w:val="22"/>
                <w:lang w:val="en-US"/>
              </w:rPr>
              <w:tab/>
            </w:r>
            <w:r w:rsidRPr="009737DA">
              <w:rPr>
                <w:rStyle w:val="Hyperlink"/>
                <w:noProof/>
              </w:rPr>
              <w:t>Process basis</w:t>
            </w:r>
            <w:r>
              <w:rPr>
                <w:noProof/>
                <w:webHidden/>
              </w:rPr>
              <w:tab/>
            </w:r>
            <w:r>
              <w:rPr>
                <w:noProof/>
                <w:webHidden/>
              </w:rPr>
              <w:fldChar w:fldCharType="begin"/>
            </w:r>
            <w:r>
              <w:rPr>
                <w:noProof/>
                <w:webHidden/>
              </w:rPr>
              <w:instrText xml:space="preserve"> PAGEREF _Toc227592198 \h </w:instrText>
            </w:r>
            <w:r>
              <w:rPr>
                <w:noProof/>
                <w:webHidden/>
              </w:rPr>
            </w:r>
            <w:r>
              <w:rPr>
                <w:noProof/>
                <w:webHidden/>
              </w:rPr>
              <w:fldChar w:fldCharType="separate"/>
            </w:r>
            <w:r>
              <w:rPr>
                <w:noProof/>
                <w:webHidden/>
              </w:rPr>
              <w:t>17</w:t>
            </w:r>
            <w:r>
              <w:rPr>
                <w:noProof/>
                <w:webHidden/>
              </w:rPr>
              <w:fldChar w:fldCharType="end"/>
            </w:r>
          </w:hyperlink>
        </w:p>
        <w:p w:rsidR="00046CF8" w:rsidRDefault="00046CF8">
          <w:pPr>
            <w:pStyle w:val="TOC2"/>
            <w:rPr>
              <w:rFonts w:asciiTheme="minorHAnsi" w:eastAsiaTheme="minorEastAsia" w:hAnsiTheme="minorHAnsi" w:cstheme="minorBidi"/>
              <w:noProof/>
              <w:spacing w:val="0"/>
              <w:szCs w:val="22"/>
              <w:lang w:val="en-US"/>
            </w:rPr>
          </w:pPr>
          <w:hyperlink w:anchor="_Toc227592199" w:history="1">
            <w:r w:rsidRPr="009737DA">
              <w:rPr>
                <w:rStyle w:val="Hyperlink"/>
                <w:noProof/>
              </w:rPr>
              <w:t>2.3</w:t>
            </w:r>
            <w:r>
              <w:rPr>
                <w:rFonts w:asciiTheme="minorHAnsi" w:eastAsiaTheme="minorEastAsia" w:hAnsiTheme="minorHAnsi" w:cstheme="minorBidi"/>
                <w:noProof/>
                <w:spacing w:val="0"/>
                <w:szCs w:val="22"/>
                <w:lang w:val="en-US"/>
              </w:rPr>
              <w:tab/>
            </w:r>
            <w:r w:rsidRPr="009737DA">
              <w:rPr>
                <w:rStyle w:val="Hyperlink"/>
                <w:noProof/>
              </w:rPr>
              <w:t>Standards and procedures</w:t>
            </w:r>
            <w:r>
              <w:rPr>
                <w:noProof/>
                <w:webHidden/>
              </w:rPr>
              <w:tab/>
            </w:r>
            <w:r>
              <w:rPr>
                <w:noProof/>
                <w:webHidden/>
              </w:rPr>
              <w:fldChar w:fldCharType="begin"/>
            </w:r>
            <w:r>
              <w:rPr>
                <w:noProof/>
                <w:webHidden/>
              </w:rPr>
              <w:instrText xml:space="preserve"> PAGEREF _Toc227592199 \h </w:instrText>
            </w:r>
            <w:r>
              <w:rPr>
                <w:noProof/>
                <w:webHidden/>
              </w:rPr>
            </w:r>
            <w:r>
              <w:rPr>
                <w:noProof/>
                <w:webHidden/>
              </w:rPr>
              <w:fldChar w:fldCharType="separate"/>
            </w:r>
            <w:r>
              <w:rPr>
                <w:noProof/>
                <w:webHidden/>
              </w:rPr>
              <w:t>17</w:t>
            </w:r>
            <w:r>
              <w:rPr>
                <w:noProof/>
                <w:webHidden/>
              </w:rPr>
              <w:fldChar w:fldCharType="end"/>
            </w:r>
          </w:hyperlink>
        </w:p>
        <w:p w:rsidR="00046CF8" w:rsidRDefault="00046CF8">
          <w:pPr>
            <w:pStyle w:val="TOC2"/>
            <w:rPr>
              <w:rFonts w:asciiTheme="minorHAnsi" w:eastAsiaTheme="minorEastAsia" w:hAnsiTheme="minorHAnsi" w:cstheme="minorBidi"/>
              <w:noProof/>
              <w:spacing w:val="0"/>
              <w:szCs w:val="22"/>
              <w:lang w:val="en-US"/>
            </w:rPr>
          </w:pPr>
          <w:hyperlink w:anchor="_Toc227592200" w:history="1">
            <w:r w:rsidRPr="009737DA">
              <w:rPr>
                <w:rStyle w:val="Hyperlink"/>
                <w:noProof/>
              </w:rPr>
              <w:t>2.4</w:t>
            </w:r>
            <w:r>
              <w:rPr>
                <w:rFonts w:asciiTheme="minorHAnsi" w:eastAsiaTheme="minorEastAsia" w:hAnsiTheme="minorHAnsi" w:cstheme="minorBidi"/>
                <w:noProof/>
                <w:spacing w:val="0"/>
                <w:szCs w:val="22"/>
                <w:lang w:val="en-US"/>
              </w:rPr>
              <w:tab/>
            </w:r>
            <w:r w:rsidRPr="009737DA">
              <w:rPr>
                <w:rStyle w:val="Hyperlink"/>
                <w:noProof/>
              </w:rPr>
              <w:t>Terms, abbreviations and acronyms</w:t>
            </w:r>
            <w:r>
              <w:rPr>
                <w:noProof/>
                <w:webHidden/>
              </w:rPr>
              <w:tab/>
            </w:r>
            <w:r>
              <w:rPr>
                <w:noProof/>
                <w:webHidden/>
              </w:rPr>
              <w:fldChar w:fldCharType="begin"/>
            </w:r>
            <w:r>
              <w:rPr>
                <w:noProof/>
                <w:webHidden/>
              </w:rPr>
              <w:instrText xml:space="preserve"> PAGEREF _Toc227592200 \h </w:instrText>
            </w:r>
            <w:r>
              <w:rPr>
                <w:noProof/>
                <w:webHidden/>
              </w:rPr>
            </w:r>
            <w:r>
              <w:rPr>
                <w:noProof/>
                <w:webHidden/>
              </w:rPr>
              <w:fldChar w:fldCharType="separate"/>
            </w:r>
            <w:r>
              <w:rPr>
                <w:noProof/>
                <w:webHidden/>
              </w:rPr>
              <w:t>22</w:t>
            </w:r>
            <w:r>
              <w:rPr>
                <w:noProof/>
                <w:webHidden/>
              </w:rPr>
              <w:fldChar w:fldCharType="end"/>
            </w:r>
          </w:hyperlink>
        </w:p>
        <w:p w:rsidR="00046CF8" w:rsidRDefault="00046CF8">
          <w:pPr>
            <w:pStyle w:val="TOC3"/>
            <w:rPr>
              <w:rFonts w:asciiTheme="minorHAnsi" w:eastAsiaTheme="minorEastAsia" w:hAnsiTheme="minorHAnsi" w:cstheme="minorBidi"/>
              <w:noProof/>
              <w:lang w:val="en-US"/>
            </w:rPr>
          </w:pPr>
          <w:hyperlink w:anchor="_Toc227592201" w:history="1">
            <w:r w:rsidRPr="009737DA">
              <w:rPr>
                <w:rStyle w:val="Hyperlink"/>
                <w:noProof/>
              </w:rPr>
              <w:t>2.4.1</w:t>
            </w:r>
            <w:r>
              <w:rPr>
                <w:rFonts w:asciiTheme="minorHAnsi" w:eastAsiaTheme="minorEastAsia" w:hAnsiTheme="minorHAnsi" w:cstheme="minorBidi"/>
                <w:noProof/>
                <w:lang w:val="en-US"/>
              </w:rPr>
              <w:tab/>
            </w:r>
            <w:r w:rsidRPr="009737DA">
              <w:rPr>
                <w:rStyle w:val="Hyperlink"/>
                <w:noProof/>
              </w:rPr>
              <w:t>Terms, Abbreviations and Acronyms used in the project</w:t>
            </w:r>
            <w:r>
              <w:rPr>
                <w:noProof/>
                <w:webHidden/>
              </w:rPr>
              <w:tab/>
            </w:r>
            <w:r>
              <w:rPr>
                <w:noProof/>
                <w:webHidden/>
              </w:rPr>
              <w:fldChar w:fldCharType="begin"/>
            </w:r>
            <w:r>
              <w:rPr>
                <w:noProof/>
                <w:webHidden/>
              </w:rPr>
              <w:instrText xml:space="preserve"> PAGEREF _Toc227592201 \h </w:instrText>
            </w:r>
            <w:r>
              <w:rPr>
                <w:noProof/>
                <w:webHidden/>
              </w:rPr>
            </w:r>
            <w:r>
              <w:rPr>
                <w:noProof/>
                <w:webHidden/>
              </w:rPr>
              <w:fldChar w:fldCharType="separate"/>
            </w:r>
            <w:r>
              <w:rPr>
                <w:noProof/>
                <w:webHidden/>
              </w:rPr>
              <w:t>23</w:t>
            </w:r>
            <w:r>
              <w:rPr>
                <w:noProof/>
                <w:webHidden/>
              </w:rPr>
              <w:fldChar w:fldCharType="end"/>
            </w:r>
          </w:hyperlink>
        </w:p>
        <w:p w:rsidR="00046CF8" w:rsidRDefault="00046CF8">
          <w:pPr>
            <w:pStyle w:val="TOC3"/>
            <w:rPr>
              <w:rFonts w:asciiTheme="minorHAnsi" w:eastAsiaTheme="minorEastAsia" w:hAnsiTheme="minorHAnsi" w:cstheme="minorBidi"/>
              <w:noProof/>
              <w:lang w:val="en-US"/>
            </w:rPr>
          </w:pPr>
          <w:hyperlink w:anchor="_Toc227592202" w:history="1">
            <w:r w:rsidRPr="009737DA">
              <w:rPr>
                <w:rStyle w:val="Hyperlink"/>
                <w:noProof/>
              </w:rPr>
              <w:t>2.4.2</w:t>
            </w:r>
            <w:r>
              <w:rPr>
                <w:rFonts w:asciiTheme="minorHAnsi" w:eastAsiaTheme="minorEastAsia" w:hAnsiTheme="minorHAnsi" w:cstheme="minorBidi"/>
                <w:noProof/>
                <w:lang w:val="en-US"/>
              </w:rPr>
              <w:tab/>
            </w:r>
            <w:r w:rsidRPr="009737DA">
              <w:rPr>
                <w:rStyle w:val="Hyperlink"/>
                <w:noProof/>
              </w:rPr>
              <w:t>Role abbreviations</w:t>
            </w:r>
            <w:r>
              <w:rPr>
                <w:noProof/>
                <w:webHidden/>
              </w:rPr>
              <w:tab/>
            </w:r>
            <w:r>
              <w:rPr>
                <w:noProof/>
                <w:webHidden/>
              </w:rPr>
              <w:fldChar w:fldCharType="begin"/>
            </w:r>
            <w:r>
              <w:rPr>
                <w:noProof/>
                <w:webHidden/>
              </w:rPr>
              <w:instrText xml:space="preserve"> PAGEREF _Toc227592202 \h </w:instrText>
            </w:r>
            <w:r>
              <w:rPr>
                <w:noProof/>
                <w:webHidden/>
              </w:rPr>
            </w:r>
            <w:r>
              <w:rPr>
                <w:noProof/>
                <w:webHidden/>
              </w:rPr>
              <w:fldChar w:fldCharType="separate"/>
            </w:r>
            <w:r>
              <w:rPr>
                <w:noProof/>
                <w:webHidden/>
              </w:rPr>
              <w:t>24</w:t>
            </w:r>
            <w:r>
              <w:rPr>
                <w:noProof/>
                <w:webHidden/>
              </w:rPr>
              <w:fldChar w:fldCharType="end"/>
            </w:r>
          </w:hyperlink>
        </w:p>
        <w:p w:rsidR="00046CF8" w:rsidRDefault="00046CF8">
          <w:pPr>
            <w:pStyle w:val="TOC1"/>
            <w:rPr>
              <w:rFonts w:asciiTheme="minorHAnsi" w:eastAsiaTheme="minorEastAsia" w:hAnsiTheme="minorHAnsi" w:cstheme="minorBidi"/>
              <w:caps w:val="0"/>
              <w:spacing w:val="0"/>
              <w:lang w:val="en-US"/>
            </w:rPr>
          </w:pPr>
          <w:hyperlink w:anchor="_Toc227592203" w:history="1">
            <w:r w:rsidRPr="009737DA">
              <w:rPr>
                <w:rStyle w:val="Hyperlink"/>
              </w:rPr>
              <w:t>3.</w:t>
            </w:r>
            <w:r>
              <w:rPr>
                <w:rFonts w:asciiTheme="minorHAnsi" w:eastAsiaTheme="minorEastAsia" w:hAnsiTheme="minorHAnsi" w:cstheme="minorBidi"/>
                <w:caps w:val="0"/>
                <w:spacing w:val="0"/>
                <w:lang w:val="en-US"/>
              </w:rPr>
              <w:tab/>
            </w:r>
            <w:r w:rsidRPr="009737DA">
              <w:rPr>
                <w:rStyle w:val="Hyperlink"/>
              </w:rPr>
              <w:t>Solution engineering and development process</w:t>
            </w:r>
            <w:r>
              <w:rPr>
                <w:webHidden/>
              </w:rPr>
              <w:tab/>
            </w:r>
            <w:r>
              <w:rPr>
                <w:webHidden/>
              </w:rPr>
              <w:fldChar w:fldCharType="begin"/>
            </w:r>
            <w:r>
              <w:rPr>
                <w:webHidden/>
              </w:rPr>
              <w:instrText xml:space="preserve"> PAGEREF _Toc227592203 \h </w:instrText>
            </w:r>
            <w:r>
              <w:rPr>
                <w:webHidden/>
              </w:rPr>
            </w:r>
            <w:r>
              <w:rPr>
                <w:webHidden/>
              </w:rPr>
              <w:fldChar w:fldCharType="separate"/>
            </w:r>
            <w:r>
              <w:rPr>
                <w:webHidden/>
              </w:rPr>
              <w:t>26</w:t>
            </w:r>
            <w:r>
              <w:rPr>
                <w:webHidden/>
              </w:rPr>
              <w:fldChar w:fldCharType="end"/>
            </w:r>
          </w:hyperlink>
        </w:p>
        <w:p w:rsidR="00046CF8" w:rsidRDefault="00046CF8">
          <w:pPr>
            <w:pStyle w:val="TOC2"/>
            <w:rPr>
              <w:rFonts w:asciiTheme="minorHAnsi" w:eastAsiaTheme="minorEastAsia" w:hAnsiTheme="minorHAnsi" w:cstheme="minorBidi"/>
              <w:noProof/>
              <w:spacing w:val="0"/>
              <w:szCs w:val="22"/>
              <w:lang w:val="en-US"/>
            </w:rPr>
          </w:pPr>
          <w:hyperlink w:anchor="_Toc227592204" w:history="1">
            <w:r w:rsidRPr="009737DA">
              <w:rPr>
                <w:rStyle w:val="Hyperlink"/>
                <w:noProof/>
              </w:rPr>
              <w:t>3.1</w:t>
            </w:r>
            <w:r>
              <w:rPr>
                <w:rFonts w:asciiTheme="minorHAnsi" w:eastAsiaTheme="minorEastAsia" w:hAnsiTheme="minorHAnsi" w:cstheme="minorBidi"/>
                <w:noProof/>
                <w:spacing w:val="0"/>
                <w:szCs w:val="22"/>
                <w:lang w:val="en-US"/>
              </w:rPr>
              <w:tab/>
            </w:r>
            <w:r w:rsidRPr="009737DA">
              <w:rPr>
                <w:rStyle w:val="Hyperlink"/>
                <w:noProof/>
              </w:rPr>
              <w:t>Organization of solution engineering</w:t>
            </w:r>
            <w:r>
              <w:rPr>
                <w:noProof/>
                <w:webHidden/>
              </w:rPr>
              <w:tab/>
            </w:r>
            <w:r>
              <w:rPr>
                <w:noProof/>
                <w:webHidden/>
              </w:rPr>
              <w:fldChar w:fldCharType="begin"/>
            </w:r>
            <w:r>
              <w:rPr>
                <w:noProof/>
                <w:webHidden/>
              </w:rPr>
              <w:instrText xml:space="preserve"> PAGEREF _Toc227592204 \h </w:instrText>
            </w:r>
            <w:r>
              <w:rPr>
                <w:noProof/>
                <w:webHidden/>
              </w:rPr>
            </w:r>
            <w:r>
              <w:rPr>
                <w:noProof/>
                <w:webHidden/>
              </w:rPr>
              <w:fldChar w:fldCharType="separate"/>
            </w:r>
            <w:r>
              <w:rPr>
                <w:noProof/>
                <w:webHidden/>
              </w:rPr>
              <w:t>26</w:t>
            </w:r>
            <w:r>
              <w:rPr>
                <w:noProof/>
                <w:webHidden/>
              </w:rPr>
              <w:fldChar w:fldCharType="end"/>
            </w:r>
          </w:hyperlink>
        </w:p>
        <w:p w:rsidR="00046CF8" w:rsidRDefault="00046CF8">
          <w:pPr>
            <w:pStyle w:val="TOC3"/>
            <w:rPr>
              <w:rFonts w:asciiTheme="minorHAnsi" w:eastAsiaTheme="minorEastAsia" w:hAnsiTheme="minorHAnsi" w:cstheme="minorBidi"/>
              <w:noProof/>
              <w:lang w:val="en-US"/>
            </w:rPr>
          </w:pPr>
          <w:hyperlink w:anchor="_Toc227592205" w:history="1">
            <w:r w:rsidRPr="009737DA">
              <w:rPr>
                <w:rStyle w:val="Hyperlink"/>
                <w:noProof/>
              </w:rPr>
              <w:t>3.1.1</w:t>
            </w:r>
            <w:r>
              <w:rPr>
                <w:rFonts w:asciiTheme="minorHAnsi" w:eastAsiaTheme="minorEastAsia" w:hAnsiTheme="minorHAnsi" w:cstheme="minorBidi"/>
                <w:noProof/>
                <w:lang w:val="en-US"/>
              </w:rPr>
              <w:tab/>
            </w:r>
            <w:r w:rsidRPr="009737DA">
              <w:rPr>
                <w:rStyle w:val="Hyperlink"/>
                <w:noProof/>
              </w:rPr>
              <w:t>Solution core team</w:t>
            </w:r>
            <w:r>
              <w:rPr>
                <w:noProof/>
                <w:webHidden/>
              </w:rPr>
              <w:tab/>
            </w:r>
            <w:r>
              <w:rPr>
                <w:noProof/>
                <w:webHidden/>
              </w:rPr>
              <w:fldChar w:fldCharType="begin"/>
            </w:r>
            <w:r>
              <w:rPr>
                <w:noProof/>
                <w:webHidden/>
              </w:rPr>
              <w:instrText xml:space="preserve"> PAGEREF _Toc227592205 \h </w:instrText>
            </w:r>
            <w:r>
              <w:rPr>
                <w:noProof/>
                <w:webHidden/>
              </w:rPr>
            </w:r>
            <w:r>
              <w:rPr>
                <w:noProof/>
                <w:webHidden/>
              </w:rPr>
              <w:fldChar w:fldCharType="separate"/>
            </w:r>
            <w:r>
              <w:rPr>
                <w:noProof/>
                <w:webHidden/>
              </w:rPr>
              <w:t>26</w:t>
            </w:r>
            <w:r>
              <w:rPr>
                <w:noProof/>
                <w:webHidden/>
              </w:rPr>
              <w:fldChar w:fldCharType="end"/>
            </w:r>
          </w:hyperlink>
        </w:p>
        <w:p w:rsidR="00046CF8" w:rsidRDefault="00046CF8">
          <w:pPr>
            <w:pStyle w:val="TOC3"/>
            <w:rPr>
              <w:rFonts w:asciiTheme="minorHAnsi" w:eastAsiaTheme="minorEastAsia" w:hAnsiTheme="minorHAnsi" w:cstheme="minorBidi"/>
              <w:noProof/>
              <w:lang w:val="en-US"/>
            </w:rPr>
          </w:pPr>
          <w:hyperlink w:anchor="_Toc227592206" w:history="1">
            <w:r w:rsidRPr="009737DA">
              <w:rPr>
                <w:rStyle w:val="Hyperlink"/>
                <w:noProof/>
              </w:rPr>
              <w:t>3.1.2</w:t>
            </w:r>
            <w:r>
              <w:rPr>
                <w:rFonts w:asciiTheme="minorHAnsi" w:eastAsiaTheme="minorEastAsia" w:hAnsiTheme="minorHAnsi" w:cstheme="minorBidi"/>
                <w:noProof/>
                <w:lang w:val="en-US"/>
              </w:rPr>
              <w:tab/>
            </w:r>
            <w:r w:rsidRPr="009737DA">
              <w:rPr>
                <w:rStyle w:val="Hyperlink"/>
                <w:noProof/>
              </w:rPr>
              <w:t>Solution team</w:t>
            </w:r>
            <w:r>
              <w:rPr>
                <w:noProof/>
                <w:webHidden/>
              </w:rPr>
              <w:tab/>
            </w:r>
            <w:r>
              <w:rPr>
                <w:noProof/>
                <w:webHidden/>
              </w:rPr>
              <w:fldChar w:fldCharType="begin"/>
            </w:r>
            <w:r>
              <w:rPr>
                <w:noProof/>
                <w:webHidden/>
              </w:rPr>
              <w:instrText xml:space="preserve"> PAGEREF _Toc227592206 \h </w:instrText>
            </w:r>
            <w:r>
              <w:rPr>
                <w:noProof/>
                <w:webHidden/>
              </w:rPr>
            </w:r>
            <w:r>
              <w:rPr>
                <w:noProof/>
                <w:webHidden/>
              </w:rPr>
              <w:fldChar w:fldCharType="separate"/>
            </w:r>
            <w:r>
              <w:rPr>
                <w:noProof/>
                <w:webHidden/>
              </w:rPr>
              <w:t>27</w:t>
            </w:r>
            <w:r>
              <w:rPr>
                <w:noProof/>
                <w:webHidden/>
              </w:rPr>
              <w:fldChar w:fldCharType="end"/>
            </w:r>
          </w:hyperlink>
        </w:p>
        <w:p w:rsidR="00046CF8" w:rsidRDefault="00046CF8">
          <w:pPr>
            <w:pStyle w:val="TOC3"/>
            <w:rPr>
              <w:rFonts w:asciiTheme="minorHAnsi" w:eastAsiaTheme="minorEastAsia" w:hAnsiTheme="minorHAnsi" w:cstheme="minorBidi"/>
              <w:noProof/>
              <w:lang w:val="en-US"/>
            </w:rPr>
          </w:pPr>
          <w:hyperlink w:anchor="_Toc227592207" w:history="1">
            <w:r w:rsidRPr="009737DA">
              <w:rPr>
                <w:rStyle w:val="Hyperlink"/>
                <w:noProof/>
              </w:rPr>
              <w:t>3.1.3</w:t>
            </w:r>
            <w:r>
              <w:rPr>
                <w:rFonts w:asciiTheme="minorHAnsi" w:eastAsiaTheme="minorEastAsia" w:hAnsiTheme="minorHAnsi" w:cstheme="minorBidi"/>
                <w:noProof/>
                <w:lang w:val="en-US"/>
              </w:rPr>
              <w:tab/>
            </w:r>
            <w:r w:rsidRPr="009737DA">
              <w:rPr>
                <w:rStyle w:val="Hyperlink"/>
                <w:noProof/>
              </w:rPr>
              <w:t>External project roles</w:t>
            </w:r>
            <w:r>
              <w:rPr>
                <w:noProof/>
                <w:webHidden/>
              </w:rPr>
              <w:tab/>
            </w:r>
            <w:r>
              <w:rPr>
                <w:noProof/>
                <w:webHidden/>
              </w:rPr>
              <w:fldChar w:fldCharType="begin"/>
            </w:r>
            <w:r>
              <w:rPr>
                <w:noProof/>
                <w:webHidden/>
              </w:rPr>
              <w:instrText xml:space="preserve"> PAGEREF _Toc227592207 \h </w:instrText>
            </w:r>
            <w:r>
              <w:rPr>
                <w:noProof/>
                <w:webHidden/>
              </w:rPr>
            </w:r>
            <w:r>
              <w:rPr>
                <w:noProof/>
                <w:webHidden/>
              </w:rPr>
              <w:fldChar w:fldCharType="separate"/>
            </w:r>
            <w:r>
              <w:rPr>
                <w:noProof/>
                <w:webHidden/>
              </w:rPr>
              <w:t>29</w:t>
            </w:r>
            <w:r>
              <w:rPr>
                <w:noProof/>
                <w:webHidden/>
              </w:rPr>
              <w:fldChar w:fldCharType="end"/>
            </w:r>
          </w:hyperlink>
        </w:p>
        <w:p w:rsidR="00046CF8" w:rsidRDefault="00046CF8">
          <w:pPr>
            <w:pStyle w:val="TOC3"/>
            <w:rPr>
              <w:rFonts w:asciiTheme="minorHAnsi" w:eastAsiaTheme="minorEastAsia" w:hAnsiTheme="minorHAnsi" w:cstheme="minorBidi"/>
              <w:noProof/>
              <w:lang w:val="en-US"/>
            </w:rPr>
          </w:pPr>
          <w:hyperlink w:anchor="_Toc227592208" w:history="1">
            <w:r w:rsidRPr="009737DA">
              <w:rPr>
                <w:rStyle w:val="Hyperlink"/>
                <w:noProof/>
              </w:rPr>
              <w:t>3.1.4</w:t>
            </w:r>
            <w:r>
              <w:rPr>
                <w:rFonts w:asciiTheme="minorHAnsi" w:eastAsiaTheme="minorEastAsia" w:hAnsiTheme="minorHAnsi" w:cstheme="minorBidi"/>
                <w:noProof/>
                <w:lang w:val="en-US"/>
              </w:rPr>
              <w:tab/>
            </w:r>
            <w:r w:rsidRPr="009737DA">
              <w:rPr>
                <w:rStyle w:val="Hyperlink"/>
                <w:noProof/>
              </w:rPr>
              <w:t>Configuration Control Board (CCB)</w:t>
            </w:r>
            <w:r>
              <w:rPr>
                <w:noProof/>
                <w:webHidden/>
              </w:rPr>
              <w:tab/>
            </w:r>
            <w:r>
              <w:rPr>
                <w:noProof/>
                <w:webHidden/>
              </w:rPr>
              <w:fldChar w:fldCharType="begin"/>
            </w:r>
            <w:r>
              <w:rPr>
                <w:noProof/>
                <w:webHidden/>
              </w:rPr>
              <w:instrText xml:space="preserve"> PAGEREF _Toc227592208 \h </w:instrText>
            </w:r>
            <w:r>
              <w:rPr>
                <w:noProof/>
                <w:webHidden/>
              </w:rPr>
            </w:r>
            <w:r>
              <w:rPr>
                <w:noProof/>
                <w:webHidden/>
              </w:rPr>
              <w:fldChar w:fldCharType="separate"/>
            </w:r>
            <w:r>
              <w:rPr>
                <w:noProof/>
                <w:webHidden/>
              </w:rPr>
              <w:t>30</w:t>
            </w:r>
            <w:r>
              <w:rPr>
                <w:noProof/>
                <w:webHidden/>
              </w:rPr>
              <w:fldChar w:fldCharType="end"/>
            </w:r>
          </w:hyperlink>
        </w:p>
        <w:p w:rsidR="00046CF8" w:rsidRDefault="00046CF8">
          <w:pPr>
            <w:pStyle w:val="TOC2"/>
            <w:rPr>
              <w:rFonts w:asciiTheme="minorHAnsi" w:eastAsiaTheme="minorEastAsia" w:hAnsiTheme="minorHAnsi" w:cstheme="minorBidi"/>
              <w:noProof/>
              <w:spacing w:val="0"/>
              <w:szCs w:val="22"/>
              <w:lang w:val="en-US"/>
            </w:rPr>
          </w:pPr>
          <w:hyperlink w:anchor="_Toc227592209" w:history="1">
            <w:r w:rsidRPr="009737DA">
              <w:rPr>
                <w:rStyle w:val="Hyperlink"/>
                <w:noProof/>
              </w:rPr>
              <w:t>3.2</w:t>
            </w:r>
            <w:r>
              <w:rPr>
                <w:rFonts w:asciiTheme="minorHAnsi" w:eastAsiaTheme="minorEastAsia" w:hAnsiTheme="minorHAnsi" w:cstheme="minorBidi"/>
                <w:noProof/>
                <w:spacing w:val="0"/>
                <w:szCs w:val="22"/>
                <w:lang w:val="en-US"/>
              </w:rPr>
              <w:tab/>
            </w:r>
            <w:r w:rsidRPr="009737DA">
              <w:rPr>
                <w:rStyle w:val="Hyperlink"/>
                <w:noProof/>
              </w:rPr>
              <w:t>System engineering supplies</w:t>
            </w:r>
            <w:r>
              <w:rPr>
                <w:noProof/>
                <w:webHidden/>
              </w:rPr>
              <w:tab/>
            </w:r>
            <w:r>
              <w:rPr>
                <w:noProof/>
                <w:webHidden/>
              </w:rPr>
              <w:fldChar w:fldCharType="begin"/>
            </w:r>
            <w:r>
              <w:rPr>
                <w:noProof/>
                <w:webHidden/>
              </w:rPr>
              <w:instrText xml:space="preserve"> PAGEREF _Toc227592209 \h </w:instrText>
            </w:r>
            <w:r>
              <w:rPr>
                <w:noProof/>
                <w:webHidden/>
              </w:rPr>
            </w:r>
            <w:r>
              <w:rPr>
                <w:noProof/>
                <w:webHidden/>
              </w:rPr>
              <w:fldChar w:fldCharType="separate"/>
            </w:r>
            <w:r>
              <w:rPr>
                <w:noProof/>
                <w:webHidden/>
              </w:rPr>
              <w:t>30</w:t>
            </w:r>
            <w:r>
              <w:rPr>
                <w:noProof/>
                <w:webHidden/>
              </w:rPr>
              <w:fldChar w:fldCharType="end"/>
            </w:r>
          </w:hyperlink>
        </w:p>
        <w:p w:rsidR="00046CF8" w:rsidRDefault="00046CF8">
          <w:pPr>
            <w:pStyle w:val="TOC2"/>
            <w:rPr>
              <w:rFonts w:asciiTheme="minorHAnsi" w:eastAsiaTheme="minorEastAsia" w:hAnsiTheme="minorHAnsi" w:cstheme="minorBidi"/>
              <w:noProof/>
              <w:spacing w:val="0"/>
              <w:szCs w:val="22"/>
              <w:lang w:val="en-US"/>
            </w:rPr>
          </w:pPr>
          <w:hyperlink w:anchor="_Toc227592210" w:history="1">
            <w:r w:rsidRPr="009737DA">
              <w:rPr>
                <w:rStyle w:val="Hyperlink"/>
                <w:noProof/>
              </w:rPr>
              <w:t>3.3</w:t>
            </w:r>
            <w:r>
              <w:rPr>
                <w:rFonts w:asciiTheme="minorHAnsi" w:eastAsiaTheme="minorEastAsia" w:hAnsiTheme="minorHAnsi" w:cstheme="minorBidi"/>
                <w:noProof/>
                <w:spacing w:val="0"/>
                <w:szCs w:val="22"/>
                <w:lang w:val="en-US"/>
              </w:rPr>
              <w:tab/>
            </w:r>
            <w:r w:rsidRPr="009737DA">
              <w:rPr>
                <w:rStyle w:val="Hyperlink"/>
                <w:noProof/>
              </w:rPr>
              <w:t>Input data</w:t>
            </w:r>
            <w:r>
              <w:rPr>
                <w:noProof/>
                <w:webHidden/>
              </w:rPr>
              <w:tab/>
            </w:r>
            <w:r>
              <w:rPr>
                <w:noProof/>
                <w:webHidden/>
              </w:rPr>
              <w:fldChar w:fldCharType="begin"/>
            </w:r>
            <w:r>
              <w:rPr>
                <w:noProof/>
                <w:webHidden/>
              </w:rPr>
              <w:instrText xml:space="preserve"> PAGEREF _Toc227592210 \h </w:instrText>
            </w:r>
            <w:r>
              <w:rPr>
                <w:noProof/>
                <w:webHidden/>
              </w:rPr>
            </w:r>
            <w:r>
              <w:rPr>
                <w:noProof/>
                <w:webHidden/>
              </w:rPr>
              <w:fldChar w:fldCharType="separate"/>
            </w:r>
            <w:r>
              <w:rPr>
                <w:noProof/>
                <w:webHidden/>
              </w:rPr>
              <w:t>30</w:t>
            </w:r>
            <w:r>
              <w:rPr>
                <w:noProof/>
                <w:webHidden/>
              </w:rPr>
              <w:fldChar w:fldCharType="end"/>
            </w:r>
          </w:hyperlink>
        </w:p>
        <w:p w:rsidR="00046CF8" w:rsidRDefault="00046CF8">
          <w:pPr>
            <w:pStyle w:val="TOC2"/>
            <w:rPr>
              <w:rFonts w:asciiTheme="minorHAnsi" w:eastAsiaTheme="minorEastAsia" w:hAnsiTheme="minorHAnsi" w:cstheme="minorBidi"/>
              <w:noProof/>
              <w:spacing w:val="0"/>
              <w:szCs w:val="22"/>
              <w:lang w:val="en-US"/>
            </w:rPr>
          </w:pPr>
          <w:hyperlink w:anchor="_Toc227592211" w:history="1">
            <w:r w:rsidRPr="009737DA">
              <w:rPr>
                <w:rStyle w:val="Hyperlink"/>
                <w:noProof/>
              </w:rPr>
              <w:t>3.4</w:t>
            </w:r>
            <w:r>
              <w:rPr>
                <w:rFonts w:asciiTheme="minorHAnsi" w:eastAsiaTheme="minorEastAsia" w:hAnsiTheme="minorHAnsi" w:cstheme="minorBidi"/>
                <w:noProof/>
                <w:spacing w:val="0"/>
                <w:szCs w:val="22"/>
                <w:lang w:val="en-US"/>
              </w:rPr>
              <w:tab/>
            </w:r>
            <w:r w:rsidRPr="009737DA">
              <w:rPr>
                <w:rStyle w:val="Hyperlink"/>
                <w:noProof/>
              </w:rPr>
              <w:t>Preconditions / Related solutions</w:t>
            </w:r>
            <w:r>
              <w:rPr>
                <w:noProof/>
                <w:webHidden/>
              </w:rPr>
              <w:tab/>
            </w:r>
            <w:r>
              <w:rPr>
                <w:noProof/>
                <w:webHidden/>
              </w:rPr>
              <w:fldChar w:fldCharType="begin"/>
            </w:r>
            <w:r>
              <w:rPr>
                <w:noProof/>
                <w:webHidden/>
              </w:rPr>
              <w:instrText xml:space="preserve"> PAGEREF _Toc227592211 \h </w:instrText>
            </w:r>
            <w:r>
              <w:rPr>
                <w:noProof/>
                <w:webHidden/>
              </w:rPr>
            </w:r>
            <w:r>
              <w:rPr>
                <w:noProof/>
                <w:webHidden/>
              </w:rPr>
              <w:fldChar w:fldCharType="separate"/>
            </w:r>
            <w:r>
              <w:rPr>
                <w:noProof/>
                <w:webHidden/>
              </w:rPr>
              <w:t>30</w:t>
            </w:r>
            <w:r>
              <w:rPr>
                <w:noProof/>
                <w:webHidden/>
              </w:rPr>
              <w:fldChar w:fldCharType="end"/>
            </w:r>
          </w:hyperlink>
        </w:p>
        <w:p w:rsidR="00046CF8" w:rsidRDefault="00046CF8">
          <w:pPr>
            <w:pStyle w:val="TOC2"/>
            <w:rPr>
              <w:rFonts w:asciiTheme="minorHAnsi" w:eastAsiaTheme="minorEastAsia" w:hAnsiTheme="minorHAnsi" w:cstheme="minorBidi"/>
              <w:noProof/>
              <w:spacing w:val="0"/>
              <w:szCs w:val="22"/>
              <w:lang w:val="en-US"/>
            </w:rPr>
          </w:pPr>
          <w:hyperlink w:anchor="_Toc227592212" w:history="1">
            <w:r w:rsidRPr="009737DA">
              <w:rPr>
                <w:rStyle w:val="Hyperlink"/>
                <w:noProof/>
              </w:rPr>
              <w:t>3.5</w:t>
            </w:r>
            <w:r>
              <w:rPr>
                <w:rFonts w:asciiTheme="minorHAnsi" w:eastAsiaTheme="minorEastAsia" w:hAnsiTheme="minorHAnsi" w:cstheme="minorBidi"/>
                <w:noProof/>
                <w:spacing w:val="0"/>
                <w:szCs w:val="22"/>
                <w:lang w:val="en-US"/>
              </w:rPr>
              <w:tab/>
            </w:r>
            <w:r w:rsidRPr="009737DA">
              <w:rPr>
                <w:rStyle w:val="Hyperlink"/>
                <w:noProof/>
              </w:rPr>
              <w:t>Technical objectives</w:t>
            </w:r>
            <w:r>
              <w:rPr>
                <w:noProof/>
                <w:webHidden/>
              </w:rPr>
              <w:tab/>
            </w:r>
            <w:r>
              <w:rPr>
                <w:noProof/>
                <w:webHidden/>
              </w:rPr>
              <w:fldChar w:fldCharType="begin"/>
            </w:r>
            <w:r>
              <w:rPr>
                <w:noProof/>
                <w:webHidden/>
              </w:rPr>
              <w:instrText xml:space="preserve"> PAGEREF _Toc227592212 \h </w:instrText>
            </w:r>
            <w:r>
              <w:rPr>
                <w:noProof/>
                <w:webHidden/>
              </w:rPr>
            </w:r>
            <w:r>
              <w:rPr>
                <w:noProof/>
                <w:webHidden/>
              </w:rPr>
              <w:fldChar w:fldCharType="separate"/>
            </w:r>
            <w:r>
              <w:rPr>
                <w:noProof/>
                <w:webHidden/>
              </w:rPr>
              <w:t>31</w:t>
            </w:r>
            <w:r>
              <w:rPr>
                <w:noProof/>
                <w:webHidden/>
              </w:rPr>
              <w:fldChar w:fldCharType="end"/>
            </w:r>
          </w:hyperlink>
        </w:p>
        <w:p w:rsidR="00046CF8" w:rsidRDefault="00046CF8">
          <w:pPr>
            <w:pStyle w:val="TOC2"/>
            <w:rPr>
              <w:rFonts w:asciiTheme="minorHAnsi" w:eastAsiaTheme="minorEastAsia" w:hAnsiTheme="minorHAnsi" w:cstheme="minorBidi"/>
              <w:noProof/>
              <w:spacing w:val="0"/>
              <w:szCs w:val="22"/>
              <w:lang w:val="en-US"/>
            </w:rPr>
          </w:pPr>
          <w:hyperlink w:anchor="_Toc227592213" w:history="1">
            <w:r w:rsidRPr="009737DA">
              <w:rPr>
                <w:rStyle w:val="Hyperlink"/>
                <w:noProof/>
              </w:rPr>
              <w:t>3.6</w:t>
            </w:r>
            <w:r>
              <w:rPr>
                <w:rFonts w:asciiTheme="minorHAnsi" w:eastAsiaTheme="minorEastAsia" w:hAnsiTheme="minorHAnsi" w:cstheme="minorBidi"/>
                <w:noProof/>
                <w:spacing w:val="0"/>
                <w:szCs w:val="22"/>
                <w:lang w:val="en-US"/>
              </w:rPr>
              <w:tab/>
            </w:r>
            <w:r w:rsidRPr="009737DA">
              <w:rPr>
                <w:rStyle w:val="Hyperlink"/>
                <w:noProof/>
              </w:rPr>
              <w:t>Detailed First Level WBS for Work Packages</w:t>
            </w:r>
            <w:r>
              <w:rPr>
                <w:noProof/>
                <w:webHidden/>
              </w:rPr>
              <w:tab/>
            </w:r>
            <w:r>
              <w:rPr>
                <w:noProof/>
                <w:webHidden/>
              </w:rPr>
              <w:fldChar w:fldCharType="begin"/>
            </w:r>
            <w:r>
              <w:rPr>
                <w:noProof/>
                <w:webHidden/>
              </w:rPr>
              <w:instrText xml:space="preserve"> PAGEREF _Toc227592213 \h </w:instrText>
            </w:r>
            <w:r>
              <w:rPr>
                <w:noProof/>
                <w:webHidden/>
              </w:rPr>
            </w:r>
            <w:r>
              <w:rPr>
                <w:noProof/>
                <w:webHidden/>
              </w:rPr>
              <w:fldChar w:fldCharType="separate"/>
            </w:r>
            <w:r>
              <w:rPr>
                <w:noProof/>
                <w:webHidden/>
              </w:rPr>
              <w:t>31</w:t>
            </w:r>
            <w:r>
              <w:rPr>
                <w:noProof/>
                <w:webHidden/>
              </w:rPr>
              <w:fldChar w:fldCharType="end"/>
            </w:r>
          </w:hyperlink>
        </w:p>
        <w:p w:rsidR="00046CF8" w:rsidRDefault="00046CF8">
          <w:pPr>
            <w:pStyle w:val="TOC2"/>
            <w:rPr>
              <w:rFonts w:asciiTheme="minorHAnsi" w:eastAsiaTheme="minorEastAsia" w:hAnsiTheme="minorHAnsi" w:cstheme="minorBidi"/>
              <w:noProof/>
              <w:spacing w:val="0"/>
              <w:szCs w:val="22"/>
              <w:lang w:val="en-US"/>
            </w:rPr>
          </w:pPr>
          <w:hyperlink w:anchor="_Toc227592214" w:history="1">
            <w:r w:rsidRPr="009737DA">
              <w:rPr>
                <w:rStyle w:val="Hyperlink"/>
                <w:noProof/>
              </w:rPr>
              <w:t>3.7</w:t>
            </w:r>
            <w:r>
              <w:rPr>
                <w:rFonts w:asciiTheme="minorHAnsi" w:eastAsiaTheme="minorEastAsia" w:hAnsiTheme="minorHAnsi" w:cstheme="minorBidi"/>
                <w:noProof/>
                <w:spacing w:val="0"/>
                <w:szCs w:val="22"/>
                <w:lang w:val="en-US"/>
              </w:rPr>
              <w:tab/>
            </w:r>
            <w:r w:rsidRPr="009737DA">
              <w:rPr>
                <w:rStyle w:val="Hyperlink"/>
                <w:noProof/>
              </w:rPr>
              <w:t>Special need for training of system engineering team</w:t>
            </w:r>
            <w:r>
              <w:rPr>
                <w:noProof/>
                <w:webHidden/>
              </w:rPr>
              <w:tab/>
            </w:r>
            <w:r>
              <w:rPr>
                <w:noProof/>
                <w:webHidden/>
              </w:rPr>
              <w:fldChar w:fldCharType="begin"/>
            </w:r>
            <w:r>
              <w:rPr>
                <w:noProof/>
                <w:webHidden/>
              </w:rPr>
              <w:instrText xml:space="preserve"> PAGEREF _Toc227592214 \h </w:instrText>
            </w:r>
            <w:r>
              <w:rPr>
                <w:noProof/>
                <w:webHidden/>
              </w:rPr>
            </w:r>
            <w:r>
              <w:rPr>
                <w:noProof/>
                <w:webHidden/>
              </w:rPr>
              <w:fldChar w:fldCharType="separate"/>
            </w:r>
            <w:r>
              <w:rPr>
                <w:noProof/>
                <w:webHidden/>
              </w:rPr>
              <w:t>32</w:t>
            </w:r>
            <w:r>
              <w:rPr>
                <w:noProof/>
                <w:webHidden/>
              </w:rPr>
              <w:fldChar w:fldCharType="end"/>
            </w:r>
          </w:hyperlink>
        </w:p>
        <w:p w:rsidR="00046CF8" w:rsidRDefault="00046CF8">
          <w:pPr>
            <w:pStyle w:val="TOC2"/>
            <w:rPr>
              <w:rFonts w:asciiTheme="minorHAnsi" w:eastAsiaTheme="minorEastAsia" w:hAnsiTheme="minorHAnsi" w:cstheme="minorBidi"/>
              <w:noProof/>
              <w:spacing w:val="0"/>
              <w:szCs w:val="22"/>
              <w:lang w:val="en-US"/>
            </w:rPr>
          </w:pPr>
          <w:hyperlink w:anchor="_Toc227592215" w:history="1">
            <w:r w:rsidRPr="009737DA">
              <w:rPr>
                <w:rStyle w:val="Hyperlink"/>
                <w:noProof/>
              </w:rPr>
              <w:t>3.8</w:t>
            </w:r>
            <w:r>
              <w:rPr>
                <w:rFonts w:asciiTheme="minorHAnsi" w:eastAsiaTheme="minorEastAsia" w:hAnsiTheme="minorHAnsi" w:cstheme="minorBidi"/>
                <w:noProof/>
                <w:spacing w:val="0"/>
                <w:szCs w:val="22"/>
                <w:lang w:val="en-US"/>
              </w:rPr>
              <w:tab/>
            </w:r>
            <w:r w:rsidRPr="009737DA">
              <w:rPr>
                <w:rStyle w:val="Hyperlink"/>
                <w:noProof/>
              </w:rPr>
              <w:t>Constraints / Risks</w:t>
            </w:r>
            <w:r>
              <w:rPr>
                <w:noProof/>
                <w:webHidden/>
              </w:rPr>
              <w:tab/>
            </w:r>
            <w:r>
              <w:rPr>
                <w:noProof/>
                <w:webHidden/>
              </w:rPr>
              <w:fldChar w:fldCharType="begin"/>
            </w:r>
            <w:r>
              <w:rPr>
                <w:noProof/>
                <w:webHidden/>
              </w:rPr>
              <w:instrText xml:space="preserve"> PAGEREF _Toc227592215 \h </w:instrText>
            </w:r>
            <w:r>
              <w:rPr>
                <w:noProof/>
                <w:webHidden/>
              </w:rPr>
            </w:r>
            <w:r>
              <w:rPr>
                <w:noProof/>
                <w:webHidden/>
              </w:rPr>
              <w:fldChar w:fldCharType="separate"/>
            </w:r>
            <w:r>
              <w:rPr>
                <w:noProof/>
                <w:webHidden/>
              </w:rPr>
              <w:t>33</w:t>
            </w:r>
            <w:r>
              <w:rPr>
                <w:noProof/>
                <w:webHidden/>
              </w:rPr>
              <w:fldChar w:fldCharType="end"/>
            </w:r>
          </w:hyperlink>
        </w:p>
        <w:p w:rsidR="00046CF8" w:rsidRDefault="00046CF8">
          <w:pPr>
            <w:pStyle w:val="TOC2"/>
            <w:rPr>
              <w:rFonts w:asciiTheme="minorHAnsi" w:eastAsiaTheme="minorEastAsia" w:hAnsiTheme="minorHAnsi" w:cstheme="minorBidi"/>
              <w:noProof/>
              <w:spacing w:val="0"/>
              <w:szCs w:val="22"/>
              <w:lang w:val="en-US"/>
            </w:rPr>
          </w:pPr>
          <w:hyperlink w:anchor="_Toc227592216" w:history="1">
            <w:r w:rsidRPr="009737DA">
              <w:rPr>
                <w:rStyle w:val="Hyperlink"/>
                <w:noProof/>
              </w:rPr>
              <w:t>3.9</w:t>
            </w:r>
            <w:r>
              <w:rPr>
                <w:rFonts w:asciiTheme="minorHAnsi" w:eastAsiaTheme="minorEastAsia" w:hAnsiTheme="minorHAnsi" w:cstheme="minorBidi"/>
                <w:noProof/>
                <w:spacing w:val="0"/>
                <w:szCs w:val="22"/>
                <w:lang w:val="en-US"/>
              </w:rPr>
              <w:tab/>
            </w:r>
            <w:r w:rsidRPr="009737DA">
              <w:rPr>
                <w:rStyle w:val="Hyperlink"/>
                <w:noProof/>
              </w:rPr>
              <w:t>Work Contained</w:t>
            </w:r>
            <w:r>
              <w:rPr>
                <w:noProof/>
                <w:webHidden/>
              </w:rPr>
              <w:tab/>
            </w:r>
            <w:r>
              <w:rPr>
                <w:noProof/>
                <w:webHidden/>
              </w:rPr>
              <w:fldChar w:fldCharType="begin"/>
            </w:r>
            <w:r>
              <w:rPr>
                <w:noProof/>
                <w:webHidden/>
              </w:rPr>
              <w:instrText xml:space="preserve"> PAGEREF _Toc227592216 \h </w:instrText>
            </w:r>
            <w:r>
              <w:rPr>
                <w:noProof/>
                <w:webHidden/>
              </w:rPr>
            </w:r>
            <w:r>
              <w:rPr>
                <w:noProof/>
                <w:webHidden/>
              </w:rPr>
              <w:fldChar w:fldCharType="separate"/>
            </w:r>
            <w:r>
              <w:rPr>
                <w:noProof/>
                <w:webHidden/>
              </w:rPr>
              <w:t>33</w:t>
            </w:r>
            <w:r>
              <w:rPr>
                <w:noProof/>
                <w:webHidden/>
              </w:rPr>
              <w:fldChar w:fldCharType="end"/>
            </w:r>
          </w:hyperlink>
        </w:p>
        <w:p w:rsidR="00046CF8" w:rsidRDefault="00046CF8">
          <w:pPr>
            <w:pStyle w:val="TOC2"/>
            <w:rPr>
              <w:rFonts w:asciiTheme="minorHAnsi" w:eastAsiaTheme="minorEastAsia" w:hAnsiTheme="minorHAnsi" w:cstheme="minorBidi"/>
              <w:noProof/>
              <w:spacing w:val="0"/>
              <w:szCs w:val="22"/>
              <w:lang w:val="en-US"/>
            </w:rPr>
          </w:pPr>
          <w:hyperlink w:anchor="_Toc227592217" w:history="1">
            <w:r w:rsidRPr="009737DA">
              <w:rPr>
                <w:rStyle w:val="Hyperlink"/>
                <w:noProof/>
              </w:rPr>
              <w:t>3.10</w:t>
            </w:r>
            <w:r>
              <w:rPr>
                <w:rFonts w:asciiTheme="minorHAnsi" w:eastAsiaTheme="minorEastAsia" w:hAnsiTheme="minorHAnsi" w:cstheme="minorBidi"/>
                <w:noProof/>
                <w:spacing w:val="0"/>
                <w:szCs w:val="22"/>
                <w:lang w:val="en-US"/>
              </w:rPr>
              <w:tab/>
            </w:r>
            <w:r w:rsidRPr="009737DA">
              <w:rPr>
                <w:rStyle w:val="Hyperlink"/>
                <w:noProof/>
              </w:rPr>
              <w:t>Work not contained</w:t>
            </w:r>
            <w:r>
              <w:rPr>
                <w:noProof/>
                <w:webHidden/>
              </w:rPr>
              <w:tab/>
            </w:r>
            <w:r>
              <w:rPr>
                <w:noProof/>
                <w:webHidden/>
              </w:rPr>
              <w:fldChar w:fldCharType="begin"/>
            </w:r>
            <w:r>
              <w:rPr>
                <w:noProof/>
                <w:webHidden/>
              </w:rPr>
              <w:instrText xml:space="preserve"> PAGEREF _Toc227592217 \h </w:instrText>
            </w:r>
            <w:r>
              <w:rPr>
                <w:noProof/>
                <w:webHidden/>
              </w:rPr>
            </w:r>
            <w:r>
              <w:rPr>
                <w:noProof/>
                <w:webHidden/>
              </w:rPr>
              <w:fldChar w:fldCharType="separate"/>
            </w:r>
            <w:r>
              <w:rPr>
                <w:noProof/>
                <w:webHidden/>
              </w:rPr>
              <w:t>33</w:t>
            </w:r>
            <w:r>
              <w:rPr>
                <w:noProof/>
                <w:webHidden/>
              </w:rPr>
              <w:fldChar w:fldCharType="end"/>
            </w:r>
          </w:hyperlink>
        </w:p>
        <w:p w:rsidR="00046CF8" w:rsidRDefault="00046CF8">
          <w:pPr>
            <w:pStyle w:val="TOC2"/>
            <w:rPr>
              <w:rFonts w:asciiTheme="minorHAnsi" w:eastAsiaTheme="minorEastAsia" w:hAnsiTheme="minorHAnsi" w:cstheme="minorBidi"/>
              <w:noProof/>
              <w:spacing w:val="0"/>
              <w:szCs w:val="22"/>
              <w:lang w:val="en-US"/>
            </w:rPr>
          </w:pPr>
          <w:hyperlink w:anchor="_Toc227592218" w:history="1">
            <w:r w:rsidRPr="009737DA">
              <w:rPr>
                <w:rStyle w:val="Hyperlink"/>
                <w:noProof/>
              </w:rPr>
              <w:t>3.11</w:t>
            </w:r>
            <w:r>
              <w:rPr>
                <w:rFonts w:asciiTheme="minorHAnsi" w:eastAsiaTheme="minorEastAsia" w:hAnsiTheme="minorHAnsi" w:cstheme="minorBidi"/>
                <w:noProof/>
                <w:spacing w:val="0"/>
                <w:szCs w:val="22"/>
                <w:lang w:val="en-US"/>
              </w:rPr>
              <w:tab/>
            </w:r>
            <w:r w:rsidRPr="009737DA">
              <w:rPr>
                <w:rStyle w:val="Hyperlink"/>
                <w:noProof/>
              </w:rPr>
              <w:t>Responsibility Assignment Matrix</w:t>
            </w:r>
            <w:r>
              <w:rPr>
                <w:noProof/>
                <w:webHidden/>
              </w:rPr>
              <w:tab/>
            </w:r>
            <w:r>
              <w:rPr>
                <w:noProof/>
                <w:webHidden/>
              </w:rPr>
              <w:fldChar w:fldCharType="begin"/>
            </w:r>
            <w:r>
              <w:rPr>
                <w:noProof/>
                <w:webHidden/>
              </w:rPr>
              <w:instrText xml:space="preserve"> PAGEREF _Toc227592218 \h </w:instrText>
            </w:r>
            <w:r>
              <w:rPr>
                <w:noProof/>
                <w:webHidden/>
              </w:rPr>
            </w:r>
            <w:r>
              <w:rPr>
                <w:noProof/>
                <w:webHidden/>
              </w:rPr>
              <w:fldChar w:fldCharType="separate"/>
            </w:r>
            <w:r>
              <w:rPr>
                <w:noProof/>
                <w:webHidden/>
              </w:rPr>
              <w:t>33</w:t>
            </w:r>
            <w:r>
              <w:rPr>
                <w:noProof/>
                <w:webHidden/>
              </w:rPr>
              <w:fldChar w:fldCharType="end"/>
            </w:r>
          </w:hyperlink>
        </w:p>
        <w:p w:rsidR="00046CF8" w:rsidRDefault="00046CF8">
          <w:pPr>
            <w:pStyle w:val="TOC2"/>
            <w:rPr>
              <w:rFonts w:asciiTheme="minorHAnsi" w:eastAsiaTheme="minorEastAsia" w:hAnsiTheme="minorHAnsi" w:cstheme="minorBidi"/>
              <w:noProof/>
              <w:spacing w:val="0"/>
              <w:szCs w:val="22"/>
              <w:lang w:val="en-US"/>
            </w:rPr>
          </w:pPr>
          <w:hyperlink w:anchor="_Toc227592219" w:history="1">
            <w:r w:rsidRPr="009737DA">
              <w:rPr>
                <w:rStyle w:val="Hyperlink"/>
                <w:noProof/>
              </w:rPr>
              <w:t>3.12</w:t>
            </w:r>
            <w:r>
              <w:rPr>
                <w:rFonts w:asciiTheme="minorHAnsi" w:eastAsiaTheme="minorEastAsia" w:hAnsiTheme="minorHAnsi" w:cstheme="minorBidi"/>
                <w:noProof/>
                <w:spacing w:val="0"/>
                <w:szCs w:val="22"/>
                <w:lang w:val="en-US"/>
              </w:rPr>
              <w:tab/>
            </w:r>
            <w:r w:rsidRPr="009737DA">
              <w:rPr>
                <w:rStyle w:val="Hyperlink"/>
                <w:noProof/>
              </w:rPr>
              <w:t>Tools and Facilities</w:t>
            </w:r>
            <w:r>
              <w:rPr>
                <w:noProof/>
                <w:webHidden/>
              </w:rPr>
              <w:tab/>
            </w:r>
            <w:r>
              <w:rPr>
                <w:noProof/>
                <w:webHidden/>
              </w:rPr>
              <w:fldChar w:fldCharType="begin"/>
            </w:r>
            <w:r>
              <w:rPr>
                <w:noProof/>
                <w:webHidden/>
              </w:rPr>
              <w:instrText xml:space="preserve"> PAGEREF _Toc227592219 \h </w:instrText>
            </w:r>
            <w:r>
              <w:rPr>
                <w:noProof/>
                <w:webHidden/>
              </w:rPr>
            </w:r>
            <w:r>
              <w:rPr>
                <w:noProof/>
                <w:webHidden/>
              </w:rPr>
              <w:fldChar w:fldCharType="separate"/>
            </w:r>
            <w:r>
              <w:rPr>
                <w:noProof/>
                <w:webHidden/>
              </w:rPr>
              <w:t>34</w:t>
            </w:r>
            <w:r>
              <w:rPr>
                <w:noProof/>
                <w:webHidden/>
              </w:rPr>
              <w:fldChar w:fldCharType="end"/>
            </w:r>
          </w:hyperlink>
        </w:p>
        <w:p w:rsidR="00046CF8" w:rsidRDefault="00046CF8">
          <w:pPr>
            <w:pStyle w:val="TOC3"/>
            <w:rPr>
              <w:rFonts w:asciiTheme="minorHAnsi" w:eastAsiaTheme="minorEastAsia" w:hAnsiTheme="minorHAnsi" w:cstheme="minorBidi"/>
              <w:noProof/>
              <w:lang w:val="en-US"/>
            </w:rPr>
          </w:pPr>
          <w:hyperlink w:anchor="_Toc227592220" w:history="1">
            <w:r w:rsidRPr="009737DA">
              <w:rPr>
                <w:rStyle w:val="Hyperlink"/>
                <w:noProof/>
              </w:rPr>
              <w:t>3.12.1</w:t>
            </w:r>
            <w:r>
              <w:rPr>
                <w:rFonts w:asciiTheme="minorHAnsi" w:eastAsiaTheme="minorEastAsia" w:hAnsiTheme="minorHAnsi" w:cstheme="minorBidi"/>
                <w:noProof/>
                <w:lang w:val="en-US"/>
              </w:rPr>
              <w:tab/>
            </w:r>
            <w:r w:rsidRPr="009737DA">
              <w:rPr>
                <w:rStyle w:val="Hyperlink"/>
                <w:noProof/>
              </w:rPr>
              <w:t>Management and Documentation Tools</w:t>
            </w:r>
            <w:r>
              <w:rPr>
                <w:noProof/>
                <w:webHidden/>
              </w:rPr>
              <w:tab/>
            </w:r>
            <w:r>
              <w:rPr>
                <w:noProof/>
                <w:webHidden/>
              </w:rPr>
              <w:fldChar w:fldCharType="begin"/>
            </w:r>
            <w:r>
              <w:rPr>
                <w:noProof/>
                <w:webHidden/>
              </w:rPr>
              <w:instrText xml:space="preserve"> PAGEREF _Toc227592220 \h </w:instrText>
            </w:r>
            <w:r>
              <w:rPr>
                <w:noProof/>
                <w:webHidden/>
              </w:rPr>
            </w:r>
            <w:r>
              <w:rPr>
                <w:noProof/>
                <w:webHidden/>
              </w:rPr>
              <w:fldChar w:fldCharType="separate"/>
            </w:r>
            <w:r>
              <w:rPr>
                <w:noProof/>
                <w:webHidden/>
              </w:rPr>
              <w:t>34</w:t>
            </w:r>
            <w:r>
              <w:rPr>
                <w:noProof/>
                <w:webHidden/>
              </w:rPr>
              <w:fldChar w:fldCharType="end"/>
            </w:r>
          </w:hyperlink>
        </w:p>
        <w:p w:rsidR="00046CF8" w:rsidRDefault="00046CF8">
          <w:pPr>
            <w:pStyle w:val="TOC3"/>
            <w:rPr>
              <w:rFonts w:asciiTheme="minorHAnsi" w:eastAsiaTheme="minorEastAsia" w:hAnsiTheme="minorHAnsi" w:cstheme="minorBidi"/>
              <w:noProof/>
              <w:lang w:val="en-US"/>
            </w:rPr>
          </w:pPr>
          <w:hyperlink w:anchor="_Toc227592221" w:history="1">
            <w:r w:rsidRPr="009737DA">
              <w:rPr>
                <w:rStyle w:val="Hyperlink"/>
                <w:noProof/>
              </w:rPr>
              <w:t>3.12.2</w:t>
            </w:r>
            <w:r>
              <w:rPr>
                <w:rFonts w:asciiTheme="minorHAnsi" w:eastAsiaTheme="minorEastAsia" w:hAnsiTheme="minorHAnsi" w:cstheme="minorBidi"/>
                <w:noProof/>
                <w:lang w:val="en-US"/>
              </w:rPr>
              <w:tab/>
            </w:r>
            <w:r w:rsidRPr="009737DA">
              <w:rPr>
                <w:rStyle w:val="Hyperlink"/>
                <w:noProof/>
              </w:rPr>
              <w:t>Code Building Tools</w:t>
            </w:r>
            <w:r>
              <w:rPr>
                <w:noProof/>
                <w:webHidden/>
              </w:rPr>
              <w:tab/>
            </w:r>
            <w:r>
              <w:rPr>
                <w:noProof/>
                <w:webHidden/>
              </w:rPr>
              <w:fldChar w:fldCharType="begin"/>
            </w:r>
            <w:r>
              <w:rPr>
                <w:noProof/>
                <w:webHidden/>
              </w:rPr>
              <w:instrText xml:space="preserve"> PAGEREF _Toc227592221 \h </w:instrText>
            </w:r>
            <w:r>
              <w:rPr>
                <w:noProof/>
                <w:webHidden/>
              </w:rPr>
            </w:r>
            <w:r>
              <w:rPr>
                <w:noProof/>
                <w:webHidden/>
              </w:rPr>
              <w:fldChar w:fldCharType="separate"/>
            </w:r>
            <w:r>
              <w:rPr>
                <w:noProof/>
                <w:webHidden/>
              </w:rPr>
              <w:t>35</w:t>
            </w:r>
            <w:r>
              <w:rPr>
                <w:noProof/>
                <w:webHidden/>
              </w:rPr>
              <w:fldChar w:fldCharType="end"/>
            </w:r>
          </w:hyperlink>
        </w:p>
        <w:p w:rsidR="00046CF8" w:rsidRDefault="00046CF8">
          <w:pPr>
            <w:pStyle w:val="TOC1"/>
            <w:rPr>
              <w:rFonts w:asciiTheme="minorHAnsi" w:eastAsiaTheme="minorEastAsia" w:hAnsiTheme="minorHAnsi" w:cstheme="minorBidi"/>
              <w:caps w:val="0"/>
              <w:spacing w:val="0"/>
              <w:lang w:val="en-US"/>
            </w:rPr>
          </w:pPr>
          <w:hyperlink w:anchor="_Toc227592222" w:history="1">
            <w:r w:rsidRPr="009737DA">
              <w:rPr>
                <w:rStyle w:val="Hyperlink"/>
              </w:rPr>
              <w:t>4.</w:t>
            </w:r>
            <w:r>
              <w:rPr>
                <w:rFonts w:asciiTheme="minorHAnsi" w:eastAsiaTheme="minorEastAsia" w:hAnsiTheme="minorHAnsi" w:cstheme="minorBidi"/>
                <w:caps w:val="0"/>
                <w:spacing w:val="0"/>
                <w:lang w:val="en-US"/>
              </w:rPr>
              <w:tab/>
            </w:r>
            <w:r w:rsidRPr="009737DA">
              <w:rPr>
                <w:rStyle w:val="Hyperlink"/>
              </w:rPr>
              <w:t>Process Control</w:t>
            </w:r>
            <w:r>
              <w:rPr>
                <w:webHidden/>
              </w:rPr>
              <w:tab/>
            </w:r>
            <w:r>
              <w:rPr>
                <w:webHidden/>
              </w:rPr>
              <w:fldChar w:fldCharType="begin"/>
            </w:r>
            <w:r>
              <w:rPr>
                <w:webHidden/>
              </w:rPr>
              <w:instrText xml:space="preserve"> PAGEREF _Toc227592222 \h </w:instrText>
            </w:r>
            <w:r>
              <w:rPr>
                <w:webHidden/>
              </w:rPr>
            </w:r>
            <w:r>
              <w:rPr>
                <w:webHidden/>
              </w:rPr>
              <w:fldChar w:fldCharType="separate"/>
            </w:r>
            <w:r>
              <w:rPr>
                <w:webHidden/>
              </w:rPr>
              <w:t>36</w:t>
            </w:r>
            <w:r>
              <w:rPr>
                <w:webHidden/>
              </w:rPr>
              <w:fldChar w:fldCharType="end"/>
            </w:r>
          </w:hyperlink>
        </w:p>
        <w:p w:rsidR="00046CF8" w:rsidRDefault="00046CF8">
          <w:pPr>
            <w:pStyle w:val="TOC2"/>
            <w:rPr>
              <w:rFonts w:asciiTheme="minorHAnsi" w:eastAsiaTheme="minorEastAsia" w:hAnsiTheme="minorHAnsi" w:cstheme="minorBidi"/>
              <w:noProof/>
              <w:spacing w:val="0"/>
              <w:szCs w:val="22"/>
              <w:lang w:val="en-US"/>
            </w:rPr>
          </w:pPr>
          <w:hyperlink w:anchor="_Toc227592223" w:history="1">
            <w:r w:rsidRPr="009737DA">
              <w:rPr>
                <w:rStyle w:val="Hyperlink"/>
                <w:noProof/>
              </w:rPr>
              <w:t>4.1</w:t>
            </w:r>
            <w:r>
              <w:rPr>
                <w:rFonts w:asciiTheme="minorHAnsi" w:eastAsiaTheme="minorEastAsia" w:hAnsiTheme="minorHAnsi" w:cstheme="minorBidi"/>
                <w:noProof/>
                <w:spacing w:val="0"/>
                <w:szCs w:val="22"/>
                <w:lang w:val="en-US"/>
              </w:rPr>
              <w:tab/>
            </w:r>
            <w:r w:rsidRPr="009737DA">
              <w:rPr>
                <w:rStyle w:val="Hyperlink"/>
                <w:noProof/>
              </w:rPr>
              <w:t>Control of Solution Development</w:t>
            </w:r>
            <w:r>
              <w:rPr>
                <w:noProof/>
                <w:webHidden/>
              </w:rPr>
              <w:tab/>
            </w:r>
            <w:r>
              <w:rPr>
                <w:noProof/>
                <w:webHidden/>
              </w:rPr>
              <w:fldChar w:fldCharType="begin"/>
            </w:r>
            <w:r>
              <w:rPr>
                <w:noProof/>
                <w:webHidden/>
              </w:rPr>
              <w:instrText xml:space="preserve"> PAGEREF _Toc227592223 \h </w:instrText>
            </w:r>
            <w:r>
              <w:rPr>
                <w:noProof/>
                <w:webHidden/>
              </w:rPr>
            </w:r>
            <w:r>
              <w:rPr>
                <w:noProof/>
                <w:webHidden/>
              </w:rPr>
              <w:fldChar w:fldCharType="separate"/>
            </w:r>
            <w:r>
              <w:rPr>
                <w:noProof/>
                <w:webHidden/>
              </w:rPr>
              <w:t>36</w:t>
            </w:r>
            <w:r>
              <w:rPr>
                <w:noProof/>
                <w:webHidden/>
              </w:rPr>
              <w:fldChar w:fldCharType="end"/>
            </w:r>
          </w:hyperlink>
        </w:p>
        <w:p w:rsidR="00046CF8" w:rsidRDefault="00046CF8">
          <w:pPr>
            <w:pStyle w:val="TOC3"/>
            <w:rPr>
              <w:rFonts w:asciiTheme="minorHAnsi" w:eastAsiaTheme="minorEastAsia" w:hAnsiTheme="minorHAnsi" w:cstheme="minorBidi"/>
              <w:noProof/>
              <w:lang w:val="en-US"/>
            </w:rPr>
          </w:pPr>
          <w:hyperlink w:anchor="_Toc227592224" w:history="1">
            <w:r w:rsidRPr="009737DA">
              <w:rPr>
                <w:rStyle w:val="Hyperlink"/>
                <w:noProof/>
              </w:rPr>
              <w:t>4.1.1</w:t>
            </w:r>
            <w:r>
              <w:rPr>
                <w:rFonts w:asciiTheme="minorHAnsi" w:eastAsiaTheme="minorEastAsia" w:hAnsiTheme="minorHAnsi" w:cstheme="minorBidi"/>
                <w:noProof/>
                <w:lang w:val="en-US"/>
              </w:rPr>
              <w:tab/>
            </w:r>
            <w:r w:rsidRPr="009737DA">
              <w:rPr>
                <w:rStyle w:val="Hyperlink"/>
                <w:noProof/>
              </w:rPr>
              <w:t>Deviation</w:t>
            </w:r>
            <w:r>
              <w:rPr>
                <w:noProof/>
                <w:webHidden/>
              </w:rPr>
              <w:tab/>
            </w:r>
            <w:r>
              <w:rPr>
                <w:noProof/>
                <w:webHidden/>
              </w:rPr>
              <w:fldChar w:fldCharType="begin"/>
            </w:r>
            <w:r>
              <w:rPr>
                <w:noProof/>
                <w:webHidden/>
              </w:rPr>
              <w:instrText xml:space="preserve"> PAGEREF _Toc227592224 \h </w:instrText>
            </w:r>
            <w:r>
              <w:rPr>
                <w:noProof/>
                <w:webHidden/>
              </w:rPr>
            </w:r>
            <w:r>
              <w:rPr>
                <w:noProof/>
                <w:webHidden/>
              </w:rPr>
              <w:fldChar w:fldCharType="separate"/>
            </w:r>
            <w:r>
              <w:rPr>
                <w:noProof/>
                <w:webHidden/>
              </w:rPr>
              <w:t>36</w:t>
            </w:r>
            <w:r>
              <w:rPr>
                <w:noProof/>
                <w:webHidden/>
              </w:rPr>
              <w:fldChar w:fldCharType="end"/>
            </w:r>
          </w:hyperlink>
        </w:p>
        <w:p w:rsidR="00046CF8" w:rsidRDefault="00046CF8">
          <w:pPr>
            <w:pStyle w:val="TOC3"/>
            <w:rPr>
              <w:rFonts w:asciiTheme="minorHAnsi" w:eastAsiaTheme="minorEastAsia" w:hAnsiTheme="minorHAnsi" w:cstheme="minorBidi"/>
              <w:noProof/>
              <w:lang w:val="en-US"/>
            </w:rPr>
          </w:pPr>
          <w:hyperlink w:anchor="_Toc227592225" w:history="1">
            <w:r w:rsidRPr="009737DA">
              <w:rPr>
                <w:rStyle w:val="Hyperlink"/>
                <w:noProof/>
              </w:rPr>
              <w:t>4.1.2</w:t>
            </w:r>
            <w:r>
              <w:rPr>
                <w:rFonts w:asciiTheme="minorHAnsi" w:eastAsiaTheme="minorEastAsia" w:hAnsiTheme="minorHAnsi" w:cstheme="minorBidi"/>
                <w:noProof/>
                <w:lang w:val="en-US"/>
              </w:rPr>
              <w:tab/>
            </w:r>
            <w:r w:rsidRPr="009737DA">
              <w:rPr>
                <w:rStyle w:val="Hyperlink"/>
                <w:noProof/>
              </w:rPr>
              <w:t>Metrics</w:t>
            </w:r>
            <w:r>
              <w:rPr>
                <w:noProof/>
                <w:webHidden/>
              </w:rPr>
              <w:tab/>
            </w:r>
            <w:r>
              <w:rPr>
                <w:noProof/>
                <w:webHidden/>
              </w:rPr>
              <w:fldChar w:fldCharType="begin"/>
            </w:r>
            <w:r>
              <w:rPr>
                <w:noProof/>
                <w:webHidden/>
              </w:rPr>
              <w:instrText xml:space="preserve"> PAGEREF _Toc227592225 \h </w:instrText>
            </w:r>
            <w:r>
              <w:rPr>
                <w:noProof/>
                <w:webHidden/>
              </w:rPr>
            </w:r>
            <w:r>
              <w:rPr>
                <w:noProof/>
                <w:webHidden/>
              </w:rPr>
              <w:fldChar w:fldCharType="separate"/>
            </w:r>
            <w:r>
              <w:rPr>
                <w:noProof/>
                <w:webHidden/>
              </w:rPr>
              <w:t>36</w:t>
            </w:r>
            <w:r>
              <w:rPr>
                <w:noProof/>
                <w:webHidden/>
              </w:rPr>
              <w:fldChar w:fldCharType="end"/>
            </w:r>
          </w:hyperlink>
        </w:p>
        <w:p w:rsidR="00046CF8" w:rsidRDefault="00046CF8">
          <w:pPr>
            <w:pStyle w:val="TOC2"/>
            <w:rPr>
              <w:rFonts w:asciiTheme="minorHAnsi" w:eastAsiaTheme="minorEastAsia" w:hAnsiTheme="minorHAnsi" w:cstheme="minorBidi"/>
              <w:noProof/>
              <w:spacing w:val="0"/>
              <w:szCs w:val="22"/>
              <w:lang w:val="en-US"/>
            </w:rPr>
          </w:pPr>
          <w:hyperlink w:anchor="_Toc227592226" w:history="1">
            <w:r w:rsidRPr="009737DA">
              <w:rPr>
                <w:rStyle w:val="Hyperlink"/>
                <w:noProof/>
              </w:rPr>
              <w:t>4.2</w:t>
            </w:r>
            <w:r>
              <w:rPr>
                <w:rFonts w:asciiTheme="minorHAnsi" w:eastAsiaTheme="minorEastAsia" w:hAnsiTheme="minorHAnsi" w:cstheme="minorBidi"/>
                <w:noProof/>
                <w:spacing w:val="0"/>
                <w:szCs w:val="22"/>
                <w:lang w:val="en-US"/>
              </w:rPr>
              <w:tab/>
            </w:r>
            <w:r w:rsidRPr="009737DA">
              <w:rPr>
                <w:rStyle w:val="Hyperlink"/>
                <w:noProof/>
              </w:rPr>
              <w:t>Monitoring and Control of System Engineering Activities</w:t>
            </w:r>
            <w:r>
              <w:rPr>
                <w:noProof/>
                <w:webHidden/>
              </w:rPr>
              <w:tab/>
            </w:r>
            <w:r>
              <w:rPr>
                <w:noProof/>
                <w:webHidden/>
              </w:rPr>
              <w:fldChar w:fldCharType="begin"/>
            </w:r>
            <w:r>
              <w:rPr>
                <w:noProof/>
                <w:webHidden/>
              </w:rPr>
              <w:instrText xml:space="preserve"> PAGEREF _Toc227592226 \h </w:instrText>
            </w:r>
            <w:r>
              <w:rPr>
                <w:noProof/>
                <w:webHidden/>
              </w:rPr>
            </w:r>
            <w:r>
              <w:rPr>
                <w:noProof/>
                <w:webHidden/>
              </w:rPr>
              <w:fldChar w:fldCharType="separate"/>
            </w:r>
            <w:r>
              <w:rPr>
                <w:noProof/>
                <w:webHidden/>
              </w:rPr>
              <w:t>36</w:t>
            </w:r>
            <w:r>
              <w:rPr>
                <w:noProof/>
                <w:webHidden/>
              </w:rPr>
              <w:fldChar w:fldCharType="end"/>
            </w:r>
          </w:hyperlink>
        </w:p>
        <w:p w:rsidR="00046CF8" w:rsidRDefault="00046CF8">
          <w:pPr>
            <w:pStyle w:val="TOC3"/>
            <w:rPr>
              <w:rFonts w:asciiTheme="minorHAnsi" w:eastAsiaTheme="minorEastAsia" w:hAnsiTheme="minorHAnsi" w:cstheme="minorBidi"/>
              <w:noProof/>
              <w:lang w:val="en-US"/>
            </w:rPr>
          </w:pPr>
          <w:hyperlink w:anchor="_Toc227592227" w:history="1">
            <w:r w:rsidRPr="009737DA">
              <w:rPr>
                <w:rStyle w:val="Hyperlink"/>
                <w:noProof/>
              </w:rPr>
              <w:t>4.2.1</w:t>
            </w:r>
            <w:r>
              <w:rPr>
                <w:rFonts w:asciiTheme="minorHAnsi" w:eastAsiaTheme="minorEastAsia" w:hAnsiTheme="minorHAnsi" w:cstheme="minorBidi"/>
                <w:noProof/>
                <w:lang w:val="en-US"/>
              </w:rPr>
              <w:tab/>
            </w:r>
            <w:r w:rsidRPr="009737DA">
              <w:rPr>
                <w:rStyle w:val="Hyperlink"/>
                <w:noProof/>
              </w:rPr>
              <w:t>Periodic Internal Reviews and Meetings</w:t>
            </w:r>
            <w:r>
              <w:rPr>
                <w:noProof/>
                <w:webHidden/>
              </w:rPr>
              <w:tab/>
            </w:r>
            <w:r>
              <w:rPr>
                <w:noProof/>
                <w:webHidden/>
              </w:rPr>
              <w:fldChar w:fldCharType="begin"/>
            </w:r>
            <w:r>
              <w:rPr>
                <w:noProof/>
                <w:webHidden/>
              </w:rPr>
              <w:instrText xml:space="preserve"> PAGEREF _Toc227592227 \h </w:instrText>
            </w:r>
            <w:r>
              <w:rPr>
                <w:noProof/>
                <w:webHidden/>
              </w:rPr>
            </w:r>
            <w:r>
              <w:rPr>
                <w:noProof/>
                <w:webHidden/>
              </w:rPr>
              <w:fldChar w:fldCharType="separate"/>
            </w:r>
            <w:r>
              <w:rPr>
                <w:noProof/>
                <w:webHidden/>
              </w:rPr>
              <w:t>36</w:t>
            </w:r>
            <w:r>
              <w:rPr>
                <w:noProof/>
                <w:webHidden/>
              </w:rPr>
              <w:fldChar w:fldCharType="end"/>
            </w:r>
          </w:hyperlink>
        </w:p>
        <w:p w:rsidR="00046CF8" w:rsidRDefault="00046CF8">
          <w:pPr>
            <w:pStyle w:val="TOC3"/>
            <w:rPr>
              <w:rFonts w:asciiTheme="minorHAnsi" w:eastAsiaTheme="minorEastAsia" w:hAnsiTheme="minorHAnsi" w:cstheme="minorBidi"/>
              <w:noProof/>
              <w:lang w:val="en-US"/>
            </w:rPr>
          </w:pPr>
          <w:hyperlink w:anchor="_Toc227592228" w:history="1">
            <w:r w:rsidRPr="009737DA">
              <w:rPr>
                <w:rStyle w:val="Hyperlink"/>
                <w:noProof/>
              </w:rPr>
              <w:t>4.2.2</w:t>
            </w:r>
            <w:r>
              <w:rPr>
                <w:rFonts w:asciiTheme="minorHAnsi" w:eastAsiaTheme="minorEastAsia" w:hAnsiTheme="minorHAnsi" w:cstheme="minorBidi"/>
                <w:noProof/>
                <w:lang w:val="en-US"/>
              </w:rPr>
              <w:tab/>
            </w:r>
            <w:r w:rsidRPr="009737DA">
              <w:rPr>
                <w:rStyle w:val="Hyperlink"/>
                <w:noProof/>
              </w:rPr>
              <w:t>Milestone Reviews and Audits</w:t>
            </w:r>
            <w:r>
              <w:rPr>
                <w:noProof/>
                <w:webHidden/>
              </w:rPr>
              <w:tab/>
            </w:r>
            <w:r>
              <w:rPr>
                <w:noProof/>
                <w:webHidden/>
              </w:rPr>
              <w:fldChar w:fldCharType="begin"/>
            </w:r>
            <w:r>
              <w:rPr>
                <w:noProof/>
                <w:webHidden/>
              </w:rPr>
              <w:instrText xml:space="preserve"> PAGEREF _Toc227592228 \h </w:instrText>
            </w:r>
            <w:r>
              <w:rPr>
                <w:noProof/>
                <w:webHidden/>
              </w:rPr>
            </w:r>
            <w:r>
              <w:rPr>
                <w:noProof/>
                <w:webHidden/>
              </w:rPr>
              <w:fldChar w:fldCharType="separate"/>
            </w:r>
            <w:r>
              <w:rPr>
                <w:noProof/>
                <w:webHidden/>
              </w:rPr>
              <w:t>37</w:t>
            </w:r>
            <w:r>
              <w:rPr>
                <w:noProof/>
                <w:webHidden/>
              </w:rPr>
              <w:fldChar w:fldCharType="end"/>
            </w:r>
          </w:hyperlink>
        </w:p>
        <w:p w:rsidR="00046CF8" w:rsidRDefault="00046CF8">
          <w:pPr>
            <w:pStyle w:val="TOC3"/>
            <w:rPr>
              <w:rFonts w:asciiTheme="minorHAnsi" w:eastAsiaTheme="minorEastAsia" w:hAnsiTheme="minorHAnsi" w:cstheme="minorBidi"/>
              <w:noProof/>
              <w:lang w:val="en-US"/>
            </w:rPr>
          </w:pPr>
          <w:hyperlink w:anchor="_Toc227592229" w:history="1">
            <w:r w:rsidRPr="009737DA">
              <w:rPr>
                <w:rStyle w:val="Hyperlink"/>
                <w:noProof/>
              </w:rPr>
              <w:t>4.2.3</w:t>
            </w:r>
            <w:r>
              <w:rPr>
                <w:rFonts w:asciiTheme="minorHAnsi" w:eastAsiaTheme="minorEastAsia" w:hAnsiTheme="minorHAnsi" w:cstheme="minorBidi"/>
                <w:noProof/>
                <w:lang w:val="en-US"/>
              </w:rPr>
              <w:tab/>
            </w:r>
            <w:r w:rsidRPr="009737DA">
              <w:rPr>
                <w:rStyle w:val="Hyperlink"/>
                <w:noProof/>
              </w:rPr>
              <w:t>Reporting</w:t>
            </w:r>
            <w:r>
              <w:rPr>
                <w:noProof/>
                <w:webHidden/>
              </w:rPr>
              <w:tab/>
            </w:r>
            <w:r>
              <w:rPr>
                <w:noProof/>
                <w:webHidden/>
              </w:rPr>
              <w:fldChar w:fldCharType="begin"/>
            </w:r>
            <w:r>
              <w:rPr>
                <w:noProof/>
                <w:webHidden/>
              </w:rPr>
              <w:instrText xml:space="preserve"> PAGEREF _Toc227592229 \h </w:instrText>
            </w:r>
            <w:r>
              <w:rPr>
                <w:noProof/>
                <w:webHidden/>
              </w:rPr>
            </w:r>
            <w:r>
              <w:rPr>
                <w:noProof/>
                <w:webHidden/>
              </w:rPr>
              <w:fldChar w:fldCharType="separate"/>
            </w:r>
            <w:r>
              <w:rPr>
                <w:noProof/>
                <w:webHidden/>
              </w:rPr>
              <w:t>37</w:t>
            </w:r>
            <w:r>
              <w:rPr>
                <w:noProof/>
                <w:webHidden/>
              </w:rPr>
              <w:fldChar w:fldCharType="end"/>
            </w:r>
          </w:hyperlink>
        </w:p>
        <w:p w:rsidR="00046CF8" w:rsidRDefault="00046CF8">
          <w:pPr>
            <w:pStyle w:val="TOC2"/>
            <w:rPr>
              <w:rFonts w:asciiTheme="minorHAnsi" w:eastAsiaTheme="minorEastAsia" w:hAnsiTheme="minorHAnsi" w:cstheme="minorBidi"/>
              <w:noProof/>
              <w:spacing w:val="0"/>
              <w:szCs w:val="22"/>
              <w:lang w:val="en-US"/>
            </w:rPr>
          </w:pPr>
          <w:hyperlink w:anchor="_Toc227592230" w:history="1">
            <w:r w:rsidRPr="009737DA">
              <w:rPr>
                <w:rStyle w:val="Hyperlink"/>
                <w:noProof/>
              </w:rPr>
              <w:t>4.3</w:t>
            </w:r>
            <w:r>
              <w:rPr>
                <w:rFonts w:asciiTheme="minorHAnsi" w:eastAsiaTheme="minorEastAsia" w:hAnsiTheme="minorHAnsi" w:cstheme="minorBidi"/>
                <w:noProof/>
                <w:spacing w:val="0"/>
                <w:szCs w:val="22"/>
                <w:lang w:val="en-US"/>
              </w:rPr>
              <w:tab/>
            </w:r>
            <w:r w:rsidRPr="009737DA">
              <w:rPr>
                <w:rStyle w:val="Hyperlink"/>
                <w:noProof/>
              </w:rPr>
              <w:t>Critical Technologies</w:t>
            </w:r>
            <w:r>
              <w:rPr>
                <w:noProof/>
                <w:webHidden/>
              </w:rPr>
              <w:tab/>
            </w:r>
            <w:r>
              <w:rPr>
                <w:noProof/>
                <w:webHidden/>
              </w:rPr>
              <w:fldChar w:fldCharType="begin"/>
            </w:r>
            <w:r>
              <w:rPr>
                <w:noProof/>
                <w:webHidden/>
              </w:rPr>
              <w:instrText xml:space="preserve"> PAGEREF _Toc227592230 \h </w:instrText>
            </w:r>
            <w:r>
              <w:rPr>
                <w:noProof/>
                <w:webHidden/>
              </w:rPr>
            </w:r>
            <w:r>
              <w:rPr>
                <w:noProof/>
                <w:webHidden/>
              </w:rPr>
              <w:fldChar w:fldCharType="separate"/>
            </w:r>
            <w:r>
              <w:rPr>
                <w:noProof/>
                <w:webHidden/>
              </w:rPr>
              <w:t>37</w:t>
            </w:r>
            <w:r>
              <w:rPr>
                <w:noProof/>
                <w:webHidden/>
              </w:rPr>
              <w:fldChar w:fldCharType="end"/>
            </w:r>
          </w:hyperlink>
        </w:p>
        <w:p w:rsidR="00046CF8" w:rsidRDefault="00046CF8">
          <w:pPr>
            <w:pStyle w:val="TOC2"/>
            <w:rPr>
              <w:rFonts w:asciiTheme="minorHAnsi" w:eastAsiaTheme="minorEastAsia" w:hAnsiTheme="minorHAnsi" w:cstheme="minorBidi"/>
              <w:noProof/>
              <w:spacing w:val="0"/>
              <w:szCs w:val="22"/>
              <w:lang w:val="en-US"/>
            </w:rPr>
          </w:pPr>
          <w:hyperlink w:anchor="_Toc227592231" w:history="1">
            <w:r w:rsidRPr="009737DA">
              <w:rPr>
                <w:rStyle w:val="Hyperlink"/>
                <w:noProof/>
              </w:rPr>
              <w:t>4.4</w:t>
            </w:r>
            <w:r>
              <w:rPr>
                <w:rFonts w:asciiTheme="minorHAnsi" w:eastAsiaTheme="minorEastAsia" w:hAnsiTheme="minorHAnsi" w:cstheme="minorBidi"/>
                <w:noProof/>
                <w:spacing w:val="0"/>
                <w:szCs w:val="22"/>
                <w:lang w:val="en-US"/>
              </w:rPr>
              <w:tab/>
            </w:r>
            <w:r w:rsidRPr="009737DA">
              <w:rPr>
                <w:rStyle w:val="Hyperlink"/>
                <w:noProof/>
              </w:rPr>
              <w:t>Risk and Opportunities Control</w:t>
            </w:r>
            <w:r>
              <w:rPr>
                <w:noProof/>
                <w:webHidden/>
              </w:rPr>
              <w:tab/>
            </w:r>
            <w:r>
              <w:rPr>
                <w:noProof/>
                <w:webHidden/>
              </w:rPr>
              <w:fldChar w:fldCharType="begin"/>
            </w:r>
            <w:r>
              <w:rPr>
                <w:noProof/>
                <w:webHidden/>
              </w:rPr>
              <w:instrText xml:space="preserve"> PAGEREF _Toc227592231 \h </w:instrText>
            </w:r>
            <w:r>
              <w:rPr>
                <w:noProof/>
                <w:webHidden/>
              </w:rPr>
            </w:r>
            <w:r>
              <w:rPr>
                <w:noProof/>
                <w:webHidden/>
              </w:rPr>
              <w:fldChar w:fldCharType="separate"/>
            </w:r>
            <w:r>
              <w:rPr>
                <w:noProof/>
                <w:webHidden/>
              </w:rPr>
              <w:t>37</w:t>
            </w:r>
            <w:r>
              <w:rPr>
                <w:noProof/>
                <w:webHidden/>
              </w:rPr>
              <w:fldChar w:fldCharType="end"/>
            </w:r>
          </w:hyperlink>
        </w:p>
        <w:p w:rsidR="00046CF8" w:rsidRDefault="00046CF8">
          <w:pPr>
            <w:pStyle w:val="TOC2"/>
            <w:rPr>
              <w:rFonts w:asciiTheme="minorHAnsi" w:eastAsiaTheme="minorEastAsia" w:hAnsiTheme="minorHAnsi" w:cstheme="minorBidi"/>
              <w:noProof/>
              <w:spacing w:val="0"/>
              <w:szCs w:val="22"/>
              <w:lang w:val="en-US"/>
            </w:rPr>
          </w:pPr>
          <w:hyperlink w:anchor="_Toc227592232" w:history="1">
            <w:r w:rsidRPr="009737DA">
              <w:rPr>
                <w:rStyle w:val="Hyperlink"/>
                <w:noProof/>
              </w:rPr>
              <w:t>4.5</w:t>
            </w:r>
            <w:r>
              <w:rPr>
                <w:rFonts w:asciiTheme="minorHAnsi" w:eastAsiaTheme="minorEastAsia" w:hAnsiTheme="minorHAnsi" w:cstheme="minorBidi"/>
                <w:noProof/>
                <w:spacing w:val="0"/>
                <w:szCs w:val="22"/>
                <w:lang w:val="en-US"/>
              </w:rPr>
              <w:tab/>
            </w:r>
            <w:r w:rsidRPr="009737DA">
              <w:rPr>
                <w:rStyle w:val="Hyperlink"/>
                <w:noProof/>
              </w:rPr>
              <w:t>Corrective Action Process</w:t>
            </w:r>
            <w:r>
              <w:rPr>
                <w:noProof/>
                <w:webHidden/>
              </w:rPr>
              <w:tab/>
            </w:r>
            <w:r>
              <w:rPr>
                <w:noProof/>
                <w:webHidden/>
              </w:rPr>
              <w:fldChar w:fldCharType="begin"/>
            </w:r>
            <w:r>
              <w:rPr>
                <w:noProof/>
                <w:webHidden/>
              </w:rPr>
              <w:instrText xml:space="preserve"> PAGEREF _Toc227592232 \h </w:instrText>
            </w:r>
            <w:r>
              <w:rPr>
                <w:noProof/>
                <w:webHidden/>
              </w:rPr>
            </w:r>
            <w:r>
              <w:rPr>
                <w:noProof/>
                <w:webHidden/>
              </w:rPr>
              <w:fldChar w:fldCharType="separate"/>
            </w:r>
            <w:r>
              <w:rPr>
                <w:noProof/>
                <w:webHidden/>
              </w:rPr>
              <w:t>37</w:t>
            </w:r>
            <w:r>
              <w:rPr>
                <w:noProof/>
                <w:webHidden/>
              </w:rPr>
              <w:fldChar w:fldCharType="end"/>
            </w:r>
          </w:hyperlink>
        </w:p>
        <w:p w:rsidR="00046CF8" w:rsidRDefault="00046CF8">
          <w:pPr>
            <w:pStyle w:val="TOC2"/>
            <w:rPr>
              <w:rFonts w:asciiTheme="minorHAnsi" w:eastAsiaTheme="minorEastAsia" w:hAnsiTheme="minorHAnsi" w:cstheme="minorBidi"/>
              <w:noProof/>
              <w:spacing w:val="0"/>
              <w:szCs w:val="22"/>
              <w:lang w:val="en-US"/>
            </w:rPr>
          </w:pPr>
          <w:hyperlink w:anchor="_Toc227592233" w:history="1">
            <w:r w:rsidRPr="009737DA">
              <w:rPr>
                <w:rStyle w:val="Hyperlink"/>
                <w:noProof/>
              </w:rPr>
              <w:t>4.6</w:t>
            </w:r>
            <w:r>
              <w:rPr>
                <w:rFonts w:asciiTheme="minorHAnsi" w:eastAsiaTheme="minorEastAsia" w:hAnsiTheme="minorHAnsi" w:cstheme="minorBidi"/>
                <w:noProof/>
                <w:spacing w:val="0"/>
                <w:szCs w:val="22"/>
                <w:lang w:val="en-US"/>
              </w:rPr>
              <w:tab/>
            </w:r>
            <w:r w:rsidRPr="009737DA">
              <w:rPr>
                <w:rStyle w:val="Hyperlink"/>
                <w:noProof/>
              </w:rPr>
              <w:t>Independent Evaluation and Verification</w:t>
            </w:r>
            <w:r>
              <w:rPr>
                <w:noProof/>
                <w:webHidden/>
              </w:rPr>
              <w:tab/>
            </w:r>
            <w:r>
              <w:rPr>
                <w:noProof/>
                <w:webHidden/>
              </w:rPr>
              <w:fldChar w:fldCharType="begin"/>
            </w:r>
            <w:r>
              <w:rPr>
                <w:noProof/>
                <w:webHidden/>
              </w:rPr>
              <w:instrText xml:space="preserve"> PAGEREF _Toc227592233 \h </w:instrText>
            </w:r>
            <w:r>
              <w:rPr>
                <w:noProof/>
                <w:webHidden/>
              </w:rPr>
            </w:r>
            <w:r>
              <w:rPr>
                <w:noProof/>
                <w:webHidden/>
              </w:rPr>
              <w:fldChar w:fldCharType="separate"/>
            </w:r>
            <w:r>
              <w:rPr>
                <w:noProof/>
                <w:webHidden/>
              </w:rPr>
              <w:t>37</w:t>
            </w:r>
            <w:r>
              <w:rPr>
                <w:noProof/>
                <w:webHidden/>
              </w:rPr>
              <w:fldChar w:fldCharType="end"/>
            </w:r>
          </w:hyperlink>
        </w:p>
        <w:p w:rsidR="00046CF8" w:rsidRDefault="00046CF8">
          <w:pPr>
            <w:pStyle w:val="TOC2"/>
            <w:rPr>
              <w:rFonts w:asciiTheme="minorHAnsi" w:eastAsiaTheme="minorEastAsia" w:hAnsiTheme="minorHAnsi" w:cstheme="minorBidi"/>
              <w:noProof/>
              <w:spacing w:val="0"/>
              <w:szCs w:val="22"/>
              <w:lang w:val="en-US"/>
            </w:rPr>
          </w:pPr>
          <w:hyperlink w:anchor="_Toc227592234" w:history="1">
            <w:r w:rsidRPr="009737DA">
              <w:rPr>
                <w:rStyle w:val="Hyperlink"/>
                <w:noProof/>
              </w:rPr>
              <w:t>4.7</w:t>
            </w:r>
            <w:r>
              <w:rPr>
                <w:rFonts w:asciiTheme="minorHAnsi" w:eastAsiaTheme="minorEastAsia" w:hAnsiTheme="minorHAnsi" w:cstheme="minorBidi"/>
                <w:noProof/>
                <w:spacing w:val="0"/>
                <w:szCs w:val="22"/>
                <w:lang w:val="en-US"/>
              </w:rPr>
              <w:tab/>
            </w:r>
            <w:r w:rsidRPr="009737DA">
              <w:rPr>
                <w:rStyle w:val="Hyperlink"/>
                <w:noProof/>
              </w:rPr>
              <w:t>Estimate/Re-Estimate</w:t>
            </w:r>
            <w:r>
              <w:rPr>
                <w:noProof/>
                <w:webHidden/>
              </w:rPr>
              <w:tab/>
            </w:r>
            <w:r>
              <w:rPr>
                <w:noProof/>
                <w:webHidden/>
              </w:rPr>
              <w:fldChar w:fldCharType="begin"/>
            </w:r>
            <w:r>
              <w:rPr>
                <w:noProof/>
                <w:webHidden/>
              </w:rPr>
              <w:instrText xml:space="preserve"> PAGEREF _Toc227592234 \h </w:instrText>
            </w:r>
            <w:r>
              <w:rPr>
                <w:noProof/>
                <w:webHidden/>
              </w:rPr>
            </w:r>
            <w:r>
              <w:rPr>
                <w:noProof/>
                <w:webHidden/>
              </w:rPr>
              <w:fldChar w:fldCharType="separate"/>
            </w:r>
            <w:r>
              <w:rPr>
                <w:noProof/>
                <w:webHidden/>
              </w:rPr>
              <w:t>37</w:t>
            </w:r>
            <w:r>
              <w:rPr>
                <w:noProof/>
                <w:webHidden/>
              </w:rPr>
              <w:fldChar w:fldCharType="end"/>
            </w:r>
          </w:hyperlink>
        </w:p>
        <w:p w:rsidR="00046CF8" w:rsidRDefault="00046CF8">
          <w:pPr>
            <w:pStyle w:val="TOC2"/>
            <w:rPr>
              <w:rFonts w:asciiTheme="minorHAnsi" w:eastAsiaTheme="minorEastAsia" w:hAnsiTheme="minorHAnsi" w:cstheme="minorBidi"/>
              <w:noProof/>
              <w:spacing w:val="0"/>
              <w:szCs w:val="22"/>
              <w:lang w:val="en-US"/>
            </w:rPr>
          </w:pPr>
          <w:hyperlink w:anchor="_Toc227592235" w:history="1">
            <w:r w:rsidRPr="009737DA">
              <w:rPr>
                <w:rStyle w:val="Hyperlink"/>
                <w:noProof/>
              </w:rPr>
              <w:t>4.8</w:t>
            </w:r>
            <w:r>
              <w:rPr>
                <w:rFonts w:asciiTheme="minorHAnsi" w:eastAsiaTheme="minorEastAsia" w:hAnsiTheme="minorHAnsi" w:cstheme="minorBidi"/>
                <w:noProof/>
                <w:spacing w:val="0"/>
                <w:szCs w:val="22"/>
                <w:lang w:val="en-US"/>
              </w:rPr>
              <w:tab/>
            </w:r>
            <w:r w:rsidRPr="009737DA">
              <w:rPr>
                <w:rStyle w:val="Hyperlink"/>
                <w:noProof/>
              </w:rPr>
              <w:t>Planning</w:t>
            </w:r>
            <w:r>
              <w:rPr>
                <w:noProof/>
                <w:webHidden/>
              </w:rPr>
              <w:tab/>
            </w:r>
            <w:r>
              <w:rPr>
                <w:noProof/>
                <w:webHidden/>
              </w:rPr>
              <w:fldChar w:fldCharType="begin"/>
            </w:r>
            <w:r>
              <w:rPr>
                <w:noProof/>
                <w:webHidden/>
              </w:rPr>
              <w:instrText xml:space="preserve"> PAGEREF _Toc227592235 \h </w:instrText>
            </w:r>
            <w:r>
              <w:rPr>
                <w:noProof/>
                <w:webHidden/>
              </w:rPr>
            </w:r>
            <w:r>
              <w:rPr>
                <w:noProof/>
                <w:webHidden/>
              </w:rPr>
              <w:fldChar w:fldCharType="separate"/>
            </w:r>
            <w:r>
              <w:rPr>
                <w:noProof/>
                <w:webHidden/>
              </w:rPr>
              <w:t>38</w:t>
            </w:r>
            <w:r>
              <w:rPr>
                <w:noProof/>
                <w:webHidden/>
              </w:rPr>
              <w:fldChar w:fldCharType="end"/>
            </w:r>
          </w:hyperlink>
        </w:p>
        <w:p w:rsidR="00046CF8" w:rsidRDefault="00046CF8">
          <w:pPr>
            <w:pStyle w:val="TOC2"/>
            <w:rPr>
              <w:rFonts w:asciiTheme="minorHAnsi" w:eastAsiaTheme="minorEastAsia" w:hAnsiTheme="minorHAnsi" w:cstheme="minorBidi"/>
              <w:noProof/>
              <w:spacing w:val="0"/>
              <w:szCs w:val="22"/>
              <w:lang w:val="en-US"/>
            </w:rPr>
          </w:pPr>
          <w:hyperlink w:anchor="_Toc227592236" w:history="1">
            <w:r w:rsidRPr="009737DA">
              <w:rPr>
                <w:rStyle w:val="Hyperlink"/>
                <w:noProof/>
              </w:rPr>
              <w:t>4.9</w:t>
            </w:r>
            <w:r>
              <w:rPr>
                <w:rFonts w:asciiTheme="minorHAnsi" w:eastAsiaTheme="minorEastAsia" w:hAnsiTheme="minorHAnsi" w:cstheme="minorBidi"/>
                <w:noProof/>
                <w:spacing w:val="0"/>
                <w:szCs w:val="22"/>
                <w:lang w:val="en-US"/>
              </w:rPr>
              <w:tab/>
            </w:r>
            <w:r w:rsidRPr="009737DA">
              <w:rPr>
                <w:rStyle w:val="Hyperlink"/>
                <w:noProof/>
              </w:rPr>
              <w:t>Value Analysis and Design to Cost</w:t>
            </w:r>
            <w:r>
              <w:rPr>
                <w:noProof/>
                <w:webHidden/>
              </w:rPr>
              <w:tab/>
            </w:r>
            <w:r>
              <w:rPr>
                <w:noProof/>
                <w:webHidden/>
              </w:rPr>
              <w:fldChar w:fldCharType="begin"/>
            </w:r>
            <w:r>
              <w:rPr>
                <w:noProof/>
                <w:webHidden/>
              </w:rPr>
              <w:instrText xml:space="preserve"> PAGEREF _Toc227592236 \h </w:instrText>
            </w:r>
            <w:r>
              <w:rPr>
                <w:noProof/>
                <w:webHidden/>
              </w:rPr>
            </w:r>
            <w:r>
              <w:rPr>
                <w:noProof/>
                <w:webHidden/>
              </w:rPr>
              <w:fldChar w:fldCharType="separate"/>
            </w:r>
            <w:r>
              <w:rPr>
                <w:noProof/>
                <w:webHidden/>
              </w:rPr>
              <w:t>38</w:t>
            </w:r>
            <w:r>
              <w:rPr>
                <w:noProof/>
                <w:webHidden/>
              </w:rPr>
              <w:fldChar w:fldCharType="end"/>
            </w:r>
          </w:hyperlink>
        </w:p>
        <w:p w:rsidR="00046CF8" w:rsidRDefault="00046CF8">
          <w:pPr>
            <w:pStyle w:val="TOC2"/>
            <w:rPr>
              <w:rFonts w:asciiTheme="minorHAnsi" w:eastAsiaTheme="minorEastAsia" w:hAnsiTheme="minorHAnsi" w:cstheme="minorBidi"/>
              <w:noProof/>
              <w:spacing w:val="0"/>
              <w:szCs w:val="22"/>
              <w:lang w:val="en-US"/>
            </w:rPr>
          </w:pPr>
          <w:hyperlink w:anchor="_Toc227592237" w:history="1">
            <w:r w:rsidRPr="009737DA">
              <w:rPr>
                <w:rStyle w:val="Hyperlink"/>
                <w:noProof/>
              </w:rPr>
              <w:t>4.10</w:t>
            </w:r>
            <w:r>
              <w:rPr>
                <w:rFonts w:asciiTheme="minorHAnsi" w:eastAsiaTheme="minorEastAsia" w:hAnsiTheme="minorHAnsi" w:cstheme="minorBidi"/>
                <w:noProof/>
                <w:spacing w:val="0"/>
                <w:szCs w:val="22"/>
                <w:lang w:val="en-US"/>
              </w:rPr>
              <w:tab/>
            </w:r>
            <w:r w:rsidRPr="009737DA">
              <w:rPr>
                <w:rStyle w:val="Hyperlink"/>
                <w:noProof/>
              </w:rPr>
              <w:t>Peer Reviews</w:t>
            </w:r>
            <w:r>
              <w:rPr>
                <w:noProof/>
                <w:webHidden/>
              </w:rPr>
              <w:tab/>
            </w:r>
            <w:r>
              <w:rPr>
                <w:noProof/>
                <w:webHidden/>
              </w:rPr>
              <w:fldChar w:fldCharType="begin"/>
            </w:r>
            <w:r>
              <w:rPr>
                <w:noProof/>
                <w:webHidden/>
              </w:rPr>
              <w:instrText xml:space="preserve"> PAGEREF _Toc227592237 \h </w:instrText>
            </w:r>
            <w:r>
              <w:rPr>
                <w:noProof/>
                <w:webHidden/>
              </w:rPr>
            </w:r>
            <w:r>
              <w:rPr>
                <w:noProof/>
                <w:webHidden/>
              </w:rPr>
              <w:fldChar w:fldCharType="separate"/>
            </w:r>
            <w:r>
              <w:rPr>
                <w:noProof/>
                <w:webHidden/>
              </w:rPr>
              <w:t>38</w:t>
            </w:r>
            <w:r>
              <w:rPr>
                <w:noProof/>
                <w:webHidden/>
              </w:rPr>
              <w:fldChar w:fldCharType="end"/>
            </w:r>
          </w:hyperlink>
        </w:p>
        <w:p w:rsidR="00046CF8" w:rsidRDefault="00046CF8">
          <w:pPr>
            <w:pStyle w:val="TOC1"/>
            <w:rPr>
              <w:rFonts w:asciiTheme="minorHAnsi" w:eastAsiaTheme="minorEastAsia" w:hAnsiTheme="minorHAnsi" w:cstheme="minorBidi"/>
              <w:caps w:val="0"/>
              <w:spacing w:val="0"/>
              <w:lang w:val="en-US"/>
            </w:rPr>
          </w:pPr>
          <w:hyperlink w:anchor="_Toc227592238" w:history="1">
            <w:r w:rsidRPr="009737DA">
              <w:rPr>
                <w:rStyle w:val="Hyperlink"/>
              </w:rPr>
              <w:t>5.</w:t>
            </w:r>
            <w:r>
              <w:rPr>
                <w:rFonts w:asciiTheme="minorHAnsi" w:eastAsiaTheme="minorEastAsia" w:hAnsiTheme="minorHAnsi" w:cstheme="minorBidi"/>
                <w:caps w:val="0"/>
                <w:spacing w:val="0"/>
                <w:lang w:val="en-US"/>
              </w:rPr>
              <w:tab/>
            </w:r>
            <w:r w:rsidRPr="009737DA">
              <w:rPr>
                <w:rStyle w:val="Hyperlink"/>
              </w:rPr>
              <w:t>Development scenario and tailoring of the System Engineering Process</w:t>
            </w:r>
            <w:r>
              <w:rPr>
                <w:webHidden/>
              </w:rPr>
              <w:tab/>
            </w:r>
            <w:r>
              <w:rPr>
                <w:webHidden/>
              </w:rPr>
              <w:fldChar w:fldCharType="begin"/>
            </w:r>
            <w:r>
              <w:rPr>
                <w:webHidden/>
              </w:rPr>
              <w:instrText xml:space="preserve"> PAGEREF _Toc227592238 \h </w:instrText>
            </w:r>
            <w:r>
              <w:rPr>
                <w:webHidden/>
              </w:rPr>
            </w:r>
            <w:r>
              <w:rPr>
                <w:webHidden/>
              </w:rPr>
              <w:fldChar w:fldCharType="separate"/>
            </w:r>
            <w:r>
              <w:rPr>
                <w:webHidden/>
              </w:rPr>
              <w:t>39</w:t>
            </w:r>
            <w:r>
              <w:rPr>
                <w:webHidden/>
              </w:rPr>
              <w:fldChar w:fldCharType="end"/>
            </w:r>
          </w:hyperlink>
        </w:p>
        <w:p w:rsidR="00046CF8" w:rsidRDefault="00046CF8">
          <w:pPr>
            <w:pStyle w:val="TOC2"/>
            <w:rPr>
              <w:rFonts w:asciiTheme="minorHAnsi" w:eastAsiaTheme="minorEastAsia" w:hAnsiTheme="minorHAnsi" w:cstheme="minorBidi"/>
              <w:noProof/>
              <w:spacing w:val="0"/>
              <w:szCs w:val="22"/>
              <w:lang w:val="en-US"/>
            </w:rPr>
          </w:pPr>
          <w:hyperlink w:anchor="_Toc227592239" w:history="1">
            <w:r w:rsidRPr="009737DA">
              <w:rPr>
                <w:rStyle w:val="Hyperlink"/>
                <w:noProof/>
              </w:rPr>
              <w:t>5.1</w:t>
            </w:r>
            <w:r>
              <w:rPr>
                <w:rFonts w:asciiTheme="minorHAnsi" w:eastAsiaTheme="minorEastAsia" w:hAnsiTheme="minorHAnsi" w:cstheme="minorBidi"/>
                <w:noProof/>
                <w:spacing w:val="0"/>
                <w:szCs w:val="22"/>
                <w:lang w:val="en-US"/>
              </w:rPr>
              <w:tab/>
            </w:r>
            <w:r w:rsidRPr="009737DA">
              <w:rPr>
                <w:rStyle w:val="Hyperlink"/>
                <w:noProof/>
              </w:rPr>
              <w:t>Tailoring for this solution (DDQS phases)</w:t>
            </w:r>
            <w:r>
              <w:rPr>
                <w:noProof/>
                <w:webHidden/>
              </w:rPr>
              <w:tab/>
            </w:r>
            <w:r>
              <w:rPr>
                <w:noProof/>
                <w:webHidden/>
              </w:rPr>
              <w:fldChar w:fldCharType="begin"/>
            </w:r>
            <w:r>
              <w:rPr>
                <w:noProof/>
                <w:webHidden/>
              </w:rPr>
              <w:instrText xml:space="preserve"> PAGEREF _Toc227592239 \h </w:instrText>
            </w:r>
            <w:r>
              <w:rPr>
                <w:noProof/>
                <w:webHidden/>
              </w:rPr>
            </w:r>
            <w:r>
              <w:rPr>
                <w:noProof/>
                <w:webHidden/>
              </w:rPr>
              <w:fldChar w:fldCharType="separate"/>
            </w:r>
            <w:r>
              <w:rPr>
                <w:noProof/>
                <w:webHidden/>
              </w:rPr>
              <w:t>39</w:t>
            </w:r>
            <w:r>
              <w:rPr>
                <w:noProof/>
                <w:webHidden/>
              </w:rPr>
              <w:fldChar w:fldCharType="end"/>
            </w:r>
          </w:hyperlink>
        </w:p>
        <w:p w:rsidR="00046CF8" w:rsidRDefault="00046CF8">
          <w:pPr>
            <w:pStyle w:val="TOC3"/>
            <w:rPr>
              <w:rFonts w:asciiTheme="minorHAnsi" w:eastAsiaTheme="minorEastAsia" w:hAnsiTheme="minorHAnsi" w:cstheme="minorBidi"/>
              <w:noProof/>
              <w:lang w:val="en-US"/>
            </w:rPr>
          </w:pPr>
          <w:hyperlink w:anchor="_Toc227592240" w:history="1">
            <w:r w:rsidRPr="009737DA">
              <w:rPr>
                <w:rStyle w:val="Hyperlink"/>
                <w:noProof/>
              </w:rPr>
              <w:t>5.1.1</w:t>
            </w:r>
            <w:r>
              <w:rPr>
                <w:rFonts w:asciiTheme="minorHAnsi" w:eastAsiaTheme="minorEastAsia" w:hAnsiTheme="minorHAnsi" w:cstheme="minorBidi"/>
                <w:noProof/>
                <w:lang w:val="en-US"/>
              </w:rPr>
              <w:tab/>
            </w:r>
            <w:r w:rsidRPr="009737DA">
              <w:rPr>
                <w:rStyle w:val="Hyperlink"/>
                <w:noProof/>
              </w:rPr>
              <w:t>Orient the Solution</w:t>
            </w:r>
            <w:r>
              <w:rPr>
                <w:noProof/>
                <w:webHidden/>
              </w:rPr>
              <w:tab/>
            </w:r>
            <w:r>
              <w:rPr>
                <w:noProof/>
                <w:webHidden/>
              </w:rPr>
              <w:fldChar w:fldCharType="begin"/>
            </w:r>
            <w:r>
              <w:rPr>
                <w:noProof/>
                <w:webHidden/>
              </w:rPr>
              <w:instrText xml:space="preserve"> PAGEREF _Toc227592240 \h </w:instrText>
            </w:r>
            <w:r>
              <w:rPr>
                <w:noProof/>
                <w:webHidden/>
              </w:rPr>
            </w:r>
            <w:r>
              <w:rPr>
                <w:noProof/>
                <w:webHidden/>
              </w:rPr>
              <w:fldChar w:fldCharType="separate"/>
            </w:r>
            <w:r>
              <w:rPr>
                <w:noProof/>
                <w:webHidden/>
              </w:rPr>
              <w:t>39</w:t>
            </w:r>
            <w:r>
              <w:rPr>
                <w:noProof/>
                <w:webHidden/>
              </w:rPr>
              <w:fldChar w:fldCharType="end"/>
            </w:r>
          </w:hyperlink>
        </w:p>
        <w:p w:rsidR="00046CF8" w:rsidRDefault="00046CF8">
          <w:pPr>
            <w:pStyle w:val="TOC3"/>
            <w:rPr>
              <w:rFonts w:asciiTheme="minorHAnsi" w:eastAsiaTheme="minorEastAsia" w:hAnsiTheme="minorHAnsi" w:cstheme="minorBidi"/>
              <w:noProof/>
              <w:lang w:val="en-US"/>
            </w:rPr>
          </w:pPr>
          <w:hyperlink w:anchor="_Toc227592241" w:history="1">
            <w:r w:rsidRPr="009737DA">
              <w:rPr>
                <w:rStyle w:val="Hyperlink"/>
                <w:noProof/>
              </w:rPr>
              <w:t>5.1.2</w:t>
            </w:r>
            <w:r>
              <w:rPr>
                <w:rFonts w:asciiTheme="minorHAnsi" w:eastAsiaTheme="minorEastAsia" w:hAnsiTheme="minorHAnsi" w:cstheme="minorBidi"/>
                <w:noProof/>
                <w:lang w:val="en-US"/>
              </w:rPr>
              <w:tab/>
            </w:r>
            <w:r w:rsidRPr="009737DA">
              <w:rPr>
                <w:rStyle w:val="Hyperlink"/>
                <w:noProof/>
              </w:rPr>
              <w:t>Design the Solution</w:t>
            </w:r>
            <w:r>
              <w:rPr>
                <w:noProof/>
                <w:webHidden/>
              </w:rPr>
              <w:tab/>
            </w:r>
            <w:r>
              <w:rPr>
                <w:noProof/>
                <w:webHidden/>
              </w:rPr>
              <w:fldChar w:fldCharType="begin"/>
            </w:r>
            <w:r>
              <w:rPr>
                <w:noProof/>
                <w:webHidden/>
              </w:rPr>
              <w:instrText xml:space="preserve"> PAGEREF _Toc227592241 \h </w:instrText>
            </w:r>
            <w:r>
              <w:rPr>
                <w:noProof/>
                <w:webHidden/>
              </w:rPr>
            </w:r>
            <w:r>
              <w:rPr>
                <w:noProof/>
                <w:webHidden/>
              </w:rPr>
              <w:fldChar w:fldCharType="separate"/>
            </w:r>
            <w:r>
              <w:rPr>
                <w:noProof/>
                <w:webHidden/>
              </w:rPr>
              <w:t>39</w:t>
            </w:r>
            <w:r>
              <w:rPr>
                <w:noProof/>
                <w:webHidden/>
              </w:rPr>
              <w:fldChar w:fldCharType="end"/>
            </w:r>
          </w:hyperlink>
        </w:p>
        <w:p w:rsidR="00046CF8" w:rsidRDefault="00046CF8">
          <w:pPr>
            <w:pStyle w:val="TOC3"/>
            <w:rPr>
              <w:rFonts w:asciiTheme="minorHAnsi" w:eastAsiaTheme="minorEastAsia" w:hAnsiTheme="minorHAnsi" w:cstheme="minorBidi"/>
              <w:noProof/>
              <w:lang w:val="en-US"/>
            </w:rPr>
          </w:pPr>
          <w:hyperlink w:anchor="_Toc227592242" w:history="1">
            <w:r w:rsidRPr="009737DA">
              <w:rPr>
                <w:rStyle w:val="Hyperlink"/>
                <w:noProof/>
              </w:rPr>
              <w:t>5.1.3</w:t>
            </w:r>
            <w:r>
              <w:rPr>
                <w:rFonts w:asciiTheme="minorHAnsi" w:eastAsiaTheme="minorEastAsia" w:hAnsiTheme="minorHAnsi" w:cstheme="minorBidi"/>
                <w:noProof/>
                <w:lang w:val="en-US"/>
              </w:rPr>
              <w:tab/>
            </w:r>
            <w:r w:rsidRPr="009737DA">
              <w:rPr>
                <w:rStyle w:val="Hyperlink"/>
                <w:noProof/>
              </w:rPr>
              <w:t>Develop the Solution</w:t>
            </w:r>
            <w:r>
              <w:rPr>
                <w:noProof/>
                <w:webHidden/>
              </w:rPr>
              <w:tab/>
            </w:r>
            <w:r>
              <w:rPr>
                <w:noProof/>
                <w:webHidden/>
              </w:rPr>
              <w:fldChar w:fldCharType="begin"/>
            </w:r>
            <w:r>
              <w:rPr>
                <w:noProof/>
                <w:webHidden/>
              </w:rPr>
              <w:instrText xml:space="preserve"> PAGEREF _Toc227592242 \h </w:instrText>
            </w:r>
            <w:r>
              <w:rPr>
                <w:noProof/>
                <w:webHidden/>
              </w:rPr>
            </w:r>
            <w:r>
              <w:rPr>
                <w:noProof/>
                <w:webHidden/>
              </w:rPr>
              <w:fldChar w:fldCharType="separate"/>
            </w:r>
            <w:r>
              <w:rPr>
                <w:noProof/>
                <w:webHidden/>
              </w:rPr>
              <w:t>39</w:t>
            </w:r>
            <w:r>
              <w:rPr>
                <w:noProof/>
                <w:webHidden/>
              </w:rPr>
              <w:fldChar w:fldCharType="end"/>
            </w:r>
          </w:hyperlink>
        </w:p>
        <w:p w:rsidR="00046CF8" w:rsidRDefault="00046CF8">
          <w:pPr>
            <w:pStyle w:val="TOC3"/>
            <w:rPr>
              <w:rFonts w:asciiTheme="minorHAnsi" w:eastAsiaTheme="minorEastAsia" w:hAnsiTheme="minorHAnsi" w:cstheme="minorBidi"/>
              <w:noProof/>
              <w:lang w:val="en-US"/>
            </w:rPr>
          </w:pPr>
          <w:hyperlink w:anchor="_Toc227592243" w:history="1">
            <w:r w:rsidRPr="009737DA">
              <w:rPr>
                <w:rStyle w:val="Hyperlink"/>
                <w:noProof/>
              </w:rPr>
              <w:t>5.1.4</w:t>
            </w:r>
            <w:r>
              <w:rPr>
                <w:rFonts w:asciiTheme="minorHAnsi" w:eastAsiaTheme="minorEastAsia" w:hAnsiTheme="minorHAnsi" w:cstheme="minorBidi"/>
                <w:noProof/>
                <w:lang w:val="en-US"/>
              </w:rPr>
              <w:tab/>
            </w:r>
            <w:r w:rsidRPr="009737DA">
              <w:rPr>
                <w:rStyle w:val="Hyperlink"/>
                <w:noProof/>
              </w:rPr>
              <w:t>Integrate and Verify the Solution</w:t>
            </w:r>
            <w:r>
              <w:rPr>
                <w:noProof/>
                <w:webHidden/>
              </w:rPr>
              <w:tab/>
            </w:r>
            <w:r>
              <w:rPr>
                <w:noProof/>
                <w:webHidden/>
              </w:rPr>
              <w:fldChar w:fldCharType="begin"/>
            </w:r>
            <w:r>
              <w:rPr>
                <w:noProof/>
                <w:webHidden/>
              </w:rPr>
              <w:instrText xml:space="preserve"> PAGEREF _Toc227592243 \h </w:instrText>
            </w:r>
            <w:r>
              <w:rPr>
                <w:noProof/>
                <w:webHidden/>
              </w:rPr>
            </w:r>
            <w:r>
              <w:rPr>
                <w:noProof/>
                <w:webHidden/>
              </w:rPr>
              <w:fldChar w:fldCharType="separate"/>
            </w:r>
            <w:r>
              <w:rPr>
                <w:noProof/>
                <w:webHidden/>
              </w:rPr>
              <w:t>39</w:t>
            </w:r>
            <w:r>
              <w:rPr>
                <w:noProof/>
                <w:webHidden/>
              </w:rPr>
              <w:fldChar w:fldCharType="end"/>
            </w:r>
          </w:hyperlink>
        </w:p>
        <w:p w:rsidR="00046CF8" w:rsidRDefault="00046CF8">
          <w:pPr>
            <w:pStyle w:val="TOC3"/>
            <w:rPr>
              <w:rFonts w:asciiTheme="minorHAnsi" w:eastAsiaTheme="minorEastAsia" w:hAnsiTheme="minorHAnsi" w:cstheme="minorBidi"/>
              <w:noProof/>
              <w:lang w:val="en-US"/>
            </w:rPr>
          </w:pPr>
          <w:hyperlink w:anchor="_Toc227592244" w:history="1">
            <w:r w:rsidRPr="009737DA">
              <w:rPr>
                <w:rStyle w:val="Hyperlink"/>
                <w:noProof/>
              </w:rPr>
              <w:t>5.1.5</w:t>
            </w:r>
            <w:r>
              <w:rPr>
                <w:rFonts w:asciiTheme="minorHAnsi" w:eastAsiaTheme="minorEastAsia" w:hAnsiTheme="minorHAnsi" w:cstheme="minorBidi"/>
                <w:noProof/>
                <w:lang w:val="en-US"/>
              </w:rPr>
              <w:tab/>
            </w:r>
            <w:r w:rsidRPr="009737DA">
              <w:rPr>
                <w:rStyle w:val="Hyperlink"/>
                <w:noProof/>
              </w:rPr>
              <w:t>Validate the solution</w:t>
            </w:r>
            <w:r>
              <w:rPr>
                <w:noProof/>
                <w:webHidden/>
              </w:rPr>
              <w:tab/>
            </w:r>
            <w:r>
              <w:rPr>
                <w:noProof/>
                <w:webHidden/>
              </w:rPr>
              <w:fldChar w:fldCharType="begin"/>
            </w:r>
            <w:r>
              <w:rPr>
                <w:noProof/>
                <w:webHidden/>
              </w:rPr>
              <w:instrText xml:space="preserve"> PAGEREF _Toc227592244 \h </w:instrText>
            </w:r>
            <w:r>
              <w:rPr>
                <w:noProof/>
                <w:webHidden/>
              </w:rPr>
            </w:r>
            <w:r>
              <w:rPr>
                <w:noProof/>
                <w:webHidden/>
              </w:rPr>
              <w:fldChar w:fldCharType="separate"/>
            </w:r>
            <w:r>
              <w:rPr>
                <w:noProof/>
                <w:webHidden/>
              </w:rPr>
              <w:t>40</w:t>
            </w:r>
            <w:r>
              <w:rPr>
                <w:noProof/>
                <w:webHidden/>
              </w:rPr>
              <w:fldChar w:fldCharType="end"/>
            </w:r>
          </w:hyperlink>
        </w:p>
        <w:p w:rsidR="00046CF8" w:rsidRDefault="00046CF8">
          <w:pPr>
            <w:pStyle w:val="TOC2"/>
            <w:rPr>
              <w:rFonts w:asciiTheme="minorHAnsi" w:eastAsiaTheme="minorEastAsia" w:hAnsiTheme="minorHAnsi" w:cstheme="minorBidi"/>
              <w:noProof/>
              <w:spacing w:val="0"/>
              <w:szCs w:val="22"/>
              <w:lang w:val="en-US"/>
            </w:rPr>
          </w:pPr>
          <w:hyperlink w:anchor="_Toc227592245" w:history="1">
            <w:r w:rsidRPr="009737DA">
              <w:rPr>
                <w:rStyle w:val="Hyperlink"/>
                <w:noProof/>
              </w:rPr>
              <w:t>5.2</w:t>
            </w:r>
            <w:r>
              <w:rPr>
                <w:rFonts w:asciiTheme="minorHAnsi" w:eastAsiaTheme="minorEastAsia" w:hAnsiTheme="minorHAnsi" w:cstheme="minorBidi"/>
                <w:noProof/>
                <w:spacing w:val="0"/>
                <w:szCs w:val="22"/>
                <w:lang w:val="en-US"/>
              </w:rPr>
              <w:tab/>
            </w:r>
            <w:r w:rsidRPr="009737DA">
              <w:rPr>
                <w:rStyle w:val="Hyperlink"/>
                <w:noProof/>
              </w:rPr>
              <w:t>Tailoring for Manage Project phases</w:t>
            </w:r>
            <w:r>
              <w:rPr>
                <w:noProof/>
                <w:webHidden/>
              </w:rPr>
              <w:tab/>
            </w:r>
            <w:r>
              <w:rPr>
                <w:noProof/>
                <w:webHidden/>
              </w:rPr>
              <w:fldChar w:fldCharType="begin"/>
            </w:r>
            <w:r>
              <w:rPr>
                <w:noProof/>
                <w:webHidden/>
              </w:rPr>
              <w:instrText xml:space="preserve"> PAGEREF _Toc227592245 \h </w:instrText>
            </w:r>
            <w:r>
              <w:rPr>
                <w:noProof/>
                <w:webHidden/>
              </w:rPr>
            </w:r>
            <w:r>
              <w:rPr>
                <w:noProof/>
                <w:webHidden/>
              </w:rPr>
              <w:fldChar w:fldCharType="separate"/>
            </w:r>
            <w:r>
              <w:rPr>
                <w:noProof/>
                <w:webHidden/>
              </w:rPr>
              <w:t>40</w:t>
            </w:r>
            <w:r>
              <w:rPr>
                <w:noProof/>
                <w:webHidden/>
              </w:rPr>
              <w:fldChar w:fldCharType="end"/>
            </w:r>
          </w:hyperlink>
        </w:p>
        <w:p w:rsidR="00046CF8" w:rsidRDefault="00046CF8">
          <w:pPr>
            <w:pStyle w:val="TOC3"/>
            <w:rPr>
              <w:rFonts w:asciiTheme="minorHAnsi" w:eastAsiaTheme="minorEastAsia" w:hAnsiTheme="minorHAnsi" w:cstheme="minorBidi"/>
              <w:noProof/>
              <w:lang w:val="en-US"/>
            </w:rPr>
          </w:pPr>
          <w:hyperlink w:anchor="_Toc227592246" w:history="1">
            <w:r w:rsidRPr="009737DA">
              <w:rPr>
                <w:rStyle w:val="Hyperlink"/>
                <w:noProof/>
              </w:rPr>
              <w:t>5.2.1</w:t>
            </w:r>
            <w:r>
              <w:rPr>
                <w:rFonts w:asciiTheme="minorHAnsi" w:eastAsiaTheme="minorEastAsia" w:hAnsiTheme="minorHAnsi" w:cstheme="minorBidi"/>
                <w:noProof/>
                <w:lang w:val="en-US"/>
              </w:rPr>
              <w:tab/>
            </w:r>
            <w:r w:rsidRPr="009737DA">
              <w:rPr>
                <w:rStyle w:val="Hyperlink"/>
                <w:noProof/>
              </w:rPr>
              <w:t>Manage Project milestones</w:t>
            </w:r>
            <w:r>
              <w:rPr>
                <w:noProof/>
                <w:webHidden/>
              </w:rPr>
              <w:tab/>
            </w:r>
            <w:r>
              <w:rPr>
                <w:noProof/>
                <w:webHidden/>
              </w:rPr>
              <w:fldChar w:fldCharType="begin"/>
            </w:r>
            <w:r>
              <w:rPr>
                <w:noProof/>
                <w:webHidden/>
              </w:rPr>
              <w:instrText xml:space="preserve"> PAGEREF _Toc227592246 \h </w:instrText>
            </w:r>
            <w:r>
              <w:rPr>
                <w:noProof/>
                <w:webHidden/>
              </w:rPr>
            </w:r>
            <w:r>
              <w:rPr>
                <w:noProof/>
                <w:webHidden/>
              </w:rPr>
              <w:fldChar w:fldCharType="separate"/>
            </w:r>
            <w:r>
              <w:rPr>
                <w:noProof/>
                <w:webHidden/>
              </w:rPr>
              <w:t>40</w:t>
            </w:r>
            <w:r>
              <w:rPr>
                <w:noProof/>
                <w:webHidden/>
              </w:rPr>
              <w:fldChar w:fldCharType="end"/>
            </w:r>
          </w:hyperlink>
        </w:p>
        <w:p w:rsidR="00046CF8" w:rsidRDefault="00046CF8">
          <w:pPr>
            <w:pStyle w:val="TOC2"/>
            <w:rPr>
              <w:rFonts w:asciiTheme="minorHAnsi" w:eastAsiaTheme="minorEastAsia" w:hAnsiTheme="minorHAnsi" w:cstheme="minorBidi"/>
              <w:noProof/>
              <w:spacing w:val="0"/>
              <w:szCs w:val="22"/>
              <w:lang w:val="en-US"/>
            </w:rPr>
          </w:pPr>
          <w:hyperlink w:anchor="_Toc227592247" w:history="1">
            <w:r w:rsidRPr="009737DA">
              <w:rPr>
                <w:rStyle w:val="Hyperlink"/>
                <w:noProof/>
              </w:rPr>
              <w:t>5.3</w:t>
            </w:r>
            <w:r>
              <w:rPr>
                <w:rFonts w:asciiTheme="minorHAnsi" w:eastAsiaTheme="minorEastAsia" w:hAnsiTheme="minorHAnsi" w:cstheme="minorBidi"/>
                <w:noProof/>
                <w:spacing w:val="0"/>
                <w:szCs w:val="22"/>
                <w:lang w:val="en-US"/>
              </w:rPr>
              <w:tab/>
            </w:r>
            <w:r w:rsidRPr="009737DA">
              <w:rPr>
                <w:rStyle w:val="Hyperlink"/>
                <w:noProof/>
              </w:rPr>
              <w:t>Tailoring of Documentation Management</w:t>
            </w:r>
            <w:r>
              <w:rPr>
                <w:noProof/>
                <w:webHidden/>
              </w:rPr>
              <w:tab/>
            </w:r>
            <w:r>
              <w:rPr>
                <w:noProof/>
                <w:webHidden/>
              </w:rPr>
              <w:fldChar w:fldCharType="begin"/>
            </w:r>
            <w:r>
              <w:rPr>
                <w:noProof/>
                <w:webHidden/>
              </w:rPr>
              <w:instrText xml:space="preserve"> PAGEREF _Toc227592247 \h </w:instrText>
            </w:r>
            <w:r>
              <w:rPr>
                <w:noProof/>
                <w:webHidden/>
              </w:rPr>
            </w:r>
            <w:r>
              <w:rPr>
                <w:noProof/>
                <w:webHidden/>
              </w:rPr>
              <w:fldChar w:fldCharType="separate"/>
            </w:r>
            <w:r>
              <w:rPr>
                <w:noProof/>
                <w:webHidden/>
              </w:rPr>
              <w:t>40</w:t>
            </w:r>
            <w:r>
              <w:rPr>
                <w:noProof/>
                <w:webHidden/>
              </w:rPr>
              <w:fldChar w:fldCharType="end"/>
            </w:r>
          </w:hyperlink>
        </w:p>
        <w:p w:rsidR="00046CF8" w:rsidRDefault="00046CF8">
          <w:pPr>
            <w:pStyle w:val="TOC2"/>
            <w:rPr>
              <w:rFonts w:asciiTheme="minorHAnsi" w:eastAsiaTheme="minorEastAsia" w:hAnsiTheme="minorHAnsi" w:cstheme="minorBidi"/>
              <w:noProof/>
              <w:spacing w:val="0"/>
              <w:szCs w:val="22"/>
              <w:lang w:val="en-US"/>
            </w:rPr>
          </w:pPr>
          <w:hyperlink w:anchor="_Toc227592248" w:history="1">
            <w:r w:rsidRPr="009737DA">
              <w:rPr>
                <w:rStyle w:val="Hyperlink"/>
                <w:noProof/>
              </w:rPr>
              <w:t>5.4</w:t>
            </w:r>
            <w:r>
              <w:rPr>
                <w:rFonts w:asciiTheme="minorHAnsi" w:eastAsiaTheme="minorEastAsia" w:hAnsiTheme="minorHAnsi" w:cstheme="minorBidi"/>
                <w:noProof/>
                <w:spacing w:val="0"/>
                <w:szCs w:val="22"/>
                <w:lang w:val="en-US"/>
              </w:rPr>
              <w:tab/>
            </w:r>
            <w:r w:rsidRPr="009737DA">
              <w:rPr>
                <w:rStyle w:val="Hyperlink"/>
                <w:noProof/>
              </w:rPr>
              <w:t>Tailoring of role assignments</w:t>
            </w:r>
            <w:r>
              <w:rPr>
                <w:noProof/>
                <w:webHidden/>
              </w:rPr>
              <w:tab/>
            </w:r>
            <w:r>
              <w:rPr>
                <w:noProof/>
                <w:webHidden/>
              </w:rPr>
              <w:fldChar w:fldCharType="begin"/>
            </w:r>
            <w:r>
              <w:rPr>
                <w:noProof/>
                <w:webHidden/>
              </w:rPr>
              <w:instrText xml:space="preserve"> PAGEREF _Toc227592248 \h </w:instrText>
            </w:r>
            <w:r>
              <w:rPr>
                <w:noProof/>
                <w:webHidden/>
              </w:rPr>
            </w:r>
            <w:r>
              <w:rPr>
                <w:noProof/>
                <w:webHidden/>
              </w:rPr>
              <w:fldChar w:fldCharType="separate"/>
            </w:r>
            <w:r>
              <w:rPr>
                <w:noProof/>
                <w:webHidden/>
              </w:rPr>
              <w:t>40</w:t>
            </w:r>
            <w:r>
              <w:rPr>
                <w:noProof/>
                <w:webHidden/>
              </w:rPr>
              <w:fldChar w:fldCharType="end"/>
            </w:r>
          </w:hyperlink>
        </w:p>
        <w:p w:rsidR="00046CF8" w:rsidRDefault="00046CF8">
          <w:pPr>
            <w:pStyle w:val="TOC3"/>
            <w:rPr>
              <w:rFonts w:asciiTheme="minorHAnsi" w:eastAsiaTheme="minorEastAsia" w:hAnsiTheme="minorHAnsi" w:cstheme="minorBidi"/>
              <w:noProof/>
              <w:lang w:val="en-US"/>
            </w:rPr>
          </w:pPr>
          <w:hyperlink w:anchor="_Toc227592249" w:history="1">
            <w:r w:rsidRPr="009737DA">
              <w:rPr>
                <w:rStyle w:val="Hyperlink"/>
                <w:noProof/>
              </w:rPr>
              <w:t>5.4.1</w:t>
            </w:r>
            <w:r>
              <w:rPr>
                <w:rFonts w:asciiTheme="minorHAnsi" w:eastAsiaTheme="minorEastAsia" w:hAnsiTheme="minorHAnsi" w:cstheme="minorBidi"/>
                <w:noProof/>
                <w:lang w:val="en-US"/>
              </w:rPr>
              <w:tab/>
            </w:r>
            <w:r w:rsidRPr="009737DA">
              <w:rPr>
                <w:rStyle w:val="Hyperlink"/>
                <w:noProof/>
              </w:rPr>
              <w:t>Role of IVVQM</w:t>
            </w:r>
            <w:r>
              <w:rPr>
                <w:noProof/>
                <w:webHidden/>
              </w:rPr>
              <w:tab/>
            </w:r>
            <w:r>
              <w:rPr>
                <w:noProof/>
                <w:webHidden/>
              </w:rPr>
              <w:fldChar w:fldCharType="begin"/>
            </w:r>
            <w:r>
              <w:rPr>
                <w:noProof/>
                <w:webHidden/>
              </w:rPr>
              <w:instrText xml:space="preserve"> PAGEREF _Toc227592249 \h </w:instrText>
            </w:r>
            <w:r>
              <w:rPr>
                <w:noProof/>
                <w:webHidden/>
              </w:rPr>
            </w:r>
            <w:r>
              <w:rPr>
                <w:noProof/>
                <w:webHidden/>
              </w:rPr>
              <w:fldChar w:fldCharType="separate"/>
            </w:r>
            <w:r>
              <w:rPr>
                <w:noProof/>
                <w:webHidden/>
              </w:rPr>
              <w:t>40</w:t>
            </w:r>
            <w:r>
              <w:rPr>
                <w:noProof/>
                <w:webHidden/>
              </w:rPr>
              <w:fldChar w:fldCharType="end"/>
            </w:r>
          </w:hyperlink>
        </w:p>
        <w:p w:rsidR="00046CF8" w:rsidRDefault="00046CF8">
          <w:pPr>
            <w:pStyle w:val="TOC3"/>
            <w:rPr>
              <w:rFonts w:asciiTheme="minorHAnsi" w:eastAsiaTheme="minorEastAsia" w:hAnsiTheme="minorHAnsi" w:cstheme="minorBidi"/>
              <w:noProof/>
              <w:lang w:val="en-US"/>
            </w:rPr>
          </w:pPr>
          <w:hyperlink w:anchor="_Toc227592250" w:history="1">
            <w:r w:rsidRPr="009737DA">
              <w:rPr>
                <w:rStyle w:val="Hyperlink"/>
                <w:noProof/>
              </w:rPr>
              <w:t>5.4.2</w:t>
            </w:r>
            <w:r>
              <w:rPr>
                <w:rFonts w:asciiTheme="minorHAnsi" w:eastAsiaTheme="minorEastAsia" w:hAnsiTheme="minorHAnsi" w:cstheme="minorBidi"/>
                <w:noProof/>
                <w:lang w:val="en-US"/>
              </w:rPr>
              <w:tab/>
            </w:r>
            <w:r w:rsidRPr="009737DA">
              <w:rPr>
                <w:rStyle w:val="Hyperlink"/>
                <w:noProof/>
              </w:rPr>
              <w:t>Role of Verifier (VER) according CENELEC EN 50716 and EN 50129</w:t>
            </w:r>
            <w:r>
              <w:rPr>
                <w:noProof/>
                <w:webHidden/>
              </w:rPr>
              <w:tab/>
            </w:r>
            <w:r>
              <w:rPr>
                <w:noProof/>
                <w:webHidden/>
              </w:rPr>
              <w:fldChar w:fldCharType="begin"/>
            </w:r>
            <w:r>
              <w:rPr>
                <w:noProof/>
                <w:webHidden/>
              </w:rPr>
              <w:instrText xml:space="preserve"> PAGEREF _Toc227592250 \h </w:instrText>
            </w:r>
            <w:r>
              <w:rPr>
                <w:noProof/>
                <w:webHidden/>
              </w:rPr>
            </w:r>
            <w:r>
              <w:rPr>
                <w:noProof/>
                <w:webHidden/>
              </w:rPr>
              <w:fldChar w:fldCharType="separate"/>
            </w:r>
            <w:r>
              <w:rPr>
                <w:noProof/>
                <w:webHidden/>
              </w:rPr>
              <w:t>41</w:t>
            </w:r>
            <w:r>
              <w:rPr>
                <w:noProof/>
                <w:webHidden/>
              </w:rPr>
              <w:fldChar w:fldCharType="end"/>
            </w:r>
          </w:hyperlink>
        </w:p>
        <w:p w:rsidR="00046CF8" w:rsidRDefault="00046CF8">
          <w:pPr>
            <w:pStyle w:val="TOC3"/>
            <w:rPr>
              <w:rFonts w:asciiTheme="minorHAnsi" w:eastAsiaTheme="minorEastAsia" w:hAnsiTheme="minorHAnsi" w:cstheme="minorBidi"/>
              <w:noProof/>
              <w:lang w:val="en-US"/>
            </w:rPr>
          </w:pPr>
          <w:hyperlink w:anchor="_Toc227592251" w:history="1">
            <w:r w:rsidRPr="009737DA">
              <w:rPr>
                <w:rStyle w:val="Hyperlink"/>
                <w:noProof/>
                <w:lang w:val="en-US"/>
              </w:rPr>
              <w:t>5.4.3</w:t>
            </w:r>
            <w:r>
              <w:rPr>
                <w:rFonts w:asciiTheme="minorHAnsi" w:eastAsiaTheme="minorEastAsia" w:hAnsiTheme="minorHAnsi" w:cstheme="minorBidi"/>
                <w:noProof/>
                <w:lang w:val="en-US"/>
              </w:rPr>
              <w:tab/>
            </w:r>
            <w:r w:rsidRPr="009737DA">
              <w:rPr>
                <w:rStyle w:val="Hyperlink"/>
                <w:noProof/>
                <w:lang w:val="en-US"/>
              </w:rPr>
              <w:t>Role of DM</w:t>
            </w:r>
            <w:r>
              <w:rPr>
                <w:noProof/>
                <w:webHidden/>
              </w:rPr>
              <w:tab/>
            </w:r>
            <w:r>
              <w:rPr>
                <w:noProof/>
                <w:webHidden/>
              </w:rPr>
              <w:fldChar w:fldCharType="begin"/>
            </w:r>
            <w:r>
              <w:rPr>
                <w:noProof/>
                <w:webHidden/>
              </w:rPr>
              <w:instrText xml:space="preserve"> PAGEREF _Toc227592251 \h </w:instrText>
            </w:r>
            <w:r>
              <w:rPr>
                <w:noProof/>
                <w:webHidden/>
              </w:rPr>
            </w:r>
            <w:r>
              <w:rPr>
                <w:noProof/>
                <w:webHidden/>
              </w:rPr>
              <w:fldChar w:fldCharType="separate"/>
            </w:r>
            <w:r>
              <w:rPr>
                <w:noProof/>
                <w:webHidden/>
              </w:rPr>
              <w:t>41</w:t>
            </w:r>
            <w:r>
              <w:rPr>
                <w:noProof/>
                <w:webHidden/>
              </w:rPr>
              <w:fldChar w:fldCharType="end"/>
            </w:r>
          </w:hyperlink>
        </w:p>
        <w:p w:rsidR="00046CF8" w:rsidRDefault="00046CF8">
          <w:pPr>
            <w:pStyle w:val="TOC1"/>
            <w:rPr>
              <w:rFonts w:asciiTheme="minorHAnsi" w:eastAsiaTheme="minorEastAsia" w:hAnsiTheme="minorHAnsi" w:cstheme="minorBidi"/>
              <w:caps w:val="0"/>
              <w:spacing w:val="0"/>
              <w:lang w:val="en-US"/>
            </w:rPr>
          </w:pPr>
          <w:hyperlink w:anchor="_Toc227592252" w:history="1">
            <w:r w:rsidRPr="009737DA">
              <w:rPr>
                <w:rStyle w:val="Hyperlink"/>
              </w:rPr>
              <w:t>6.</w:t>
            </w:r>
            <w:r>
              <w:rPr>
                <w:rFonts w:asciiTheme="minorHAnsi" w:eastAsiaTheme="minorEastAsia" w:hAnsiTheme="minorHAnsi" w:cstheme="minorBidi"/>
                <w:caps w:val="0"/>
                <w:spacing w:val="0"/>
                <w:lang w:val="en-US"/>
              </w:rPr>
              <w:tab/>
            </w:r>
            <w:r w:rsidRPr="009737DA">
              <w:rPr>
                <w:rStyle w:val="Hyperlink"/>
              </w:rPr>
              <w:t>System Engineering Support</w:t>
            </w:r>
            <w:r>
              <w:rPr>
                <w:webHidden/>
              </w:rPr>
              <w:tab/>
            </w:r>
            <w:r>
              <w:rPr>
                <w:webHidden/>
              </w:rPr>
              <w:fldChar w:fldCharType="begin"/>
            </w:r>
            <w:r>
              <w:rPr>
                <w:webHidden/>
              </w:rPr>
              <w:instrText xml:space="preserve"> PAGEREF _Toc227592252 \h </w:instrText>
            </w:r>
            <w:r>
              <w:rPr>
                <w:webHidden/>
              </w:rPr>
            </w:r>
            <w:r>
              <w:rPr>
                <w:webHidden/>
              </w:rPr>
              <w:fldChar w:fldCharType="separate"/>
            </w:r>
            <w:r>
              <w:rPr>
                <w:webHidden/>
              </w:rPr>
              <w:t>42</w:t>
            </w:r>
            <w:r>
              <w:rPr>
                <w:webHidden/>
              </w:rPr>
              <w:fldChar w:fldCharType="end"/>
            </w:r>
          </w:hyperlink>
        </w:p>
        <w:p w:rsidR="00046CF8" w:rsidRDefault="00046CF8">
          <w:pPr>
            <w:pStyle w:val="TOC2"/>
            <w:rPr>
              <w:rFonts w:asciiTheme="minorHAnsi" w:eastAsiaTheme="minorEastAsia" w:hAnsiTheme="minorHAnsi" w:cstheme="minorBidi"/>
              <w:noProof/>
              <w:spacing w:val="0"/>
              <w:szCs w:val="22"/>
              <w:lang w:val="en-US"/>
            </w:rPr>
          </w:pPr>
          <w:hyperlink w:anchor="_Toc227592253" w:history="1">
            <w:r w:rsidRPr="009737DA">
              <w:rPr>
                <w:rStyle w:val="Hyperlink"/>
                <w:noProof/>
              </w:rPr>
              <w:t>6.1</w:t>
            </w:r>
            <w:r>
              <w:rPr>
                <w:rFonts w:asciiTheme="minorHAnsi" w:eastAsiaTheme="minorEastAsia" w:hAnsiTheme="minorHAnsi" w:cstheme="minorBidi"/>
                <w:noProof/>
                <w:spacing w:val="0"/>
                <w:szCs w:val="22"/>
                <w:lang w:val="en-US"/>
              </w:rPr>
              <w:tab/>
            </w:r>
            <w:r w:rsidRPr="009737DA">
              <w:rPr>
                <w:rStyle w:val="Hyperlink"/>
                <w:noProof/>
              </w:rPr>
              <w:t>Data and Configuration Management</w:t>
            </w:r>
            <w:r>
              <w:rPr>
                <w:noProof/>
                <w:webHidden/>
              </w:rPr>
              <w:tab/>
            </w:r>
            <w:r>
              <w:rPr>
                <w:noProof/>
                <w:webHidden/>
              </w:rPr>
              <w:fldChar w:fldCharType="begin"/>
            </w:r>
            <w:r>
              <w:rPr>
                <w:noProof/>
                <w:webHidden/>
              </w:rPr>
              <w:instrText xml:space="preserve"> PAGEREF _Toc227592253 \h </w:instrText>
            </w:r>
            <w:r>
              <w:rPr>
                <w:noProof/>
                <w:webHidden/>
              </w:rPr>
            </w:r>
            <w:r>
              <w:rPr>
                <w:noProof/>
                <w:webHidden/>
              </w:rPr>
              <w:fldChar w:fldCharType="separate"/>
            </w:r>
            <w:r>
              <w:rPr>
                <w:noProof/>
                <w:webHidden/>
              </w:rPr>
              <w:t>42</w:t>
            </w:r>
            <w:r>
              <w:rPr>
                <w:noProof/>
                <w:webHidden/>
              </w:rPr>
              <w:fldChar w:fldCharType="end"/>
            </w:r>
          </w:hyperlink>
        </w:p>
        <w:p w:rsidR="00046CF8" w:rsidRDefault="00046CF8">
          <w:pPr>
            <w:pStyle w:val="TOC2"/>
            <w:rPr>
              <w:rFonts w:asciiTheme="minorHAnsi" w:eastAsiaTheme="minorEastAsia" w:hAnsiTheme="minorHAnsi" w:cstheme="minorBidi"/>
              <w:noProof/>
              <w:spacing w:val="0"/>
              <w:szCs w:val="22"/>
              <w:lang w:val="en-US"/>
            </w:rPr>
          </w:pPr>
          <w:hyperlink w:anchor="_Toc227592254" w:history="1">
            <w:r w:rsidRPr="009737DA">
              <w:rPr>
                <w:rStyle w:val="Hyperlink"/>
                <w:noProof/>
              </w:rPr>
              <w:t>6.2</w:t>
            </w:r>
            <w:r>
              <w:rPr>
                <w:rFonts w:asciiTheme="minorHAnsi" w:eastAsiaTheme="minorEastAsia" w:hAnsiTheme="minorHAnsi" w:cstheme="minorBidi"/>
                <w:noProof/>
                <w:spacing w:val="0"/>
                <w:szCs w:val="22"/>
                <w:lang w:val="en-US"/>
              </w:rPr>
              <w:tab/>
            </w:r>
            <w:r w:rsidRPr="009737DA">
              <w:rPr>
                <w:rStyle w:val="Hyperlink"/>
                <w:noProof/>
              </w:rPr>
              <w:t>Confidentiality</w:t>
            </w:r>
            <w:r>
              <w:rPr>
                <w:noProof/>
                <w:webHidden/>
              </w:rPr>
              <w:tab/>
            </w:r>
            <w:r>
              <w:rPr>
                <w:noProof/>
                <w:webHidden/>
              </w:rPr>
              <w:fldChar w:fldCharType="begin"/>
            </w:r>
            <w:r>
              <w:rPr>
                <w:noProof/>
                <w:webHidden/>
              </w:rPr>
              <w:instrText xml:space="preserve"> PAGEREF _Toc227592254 \h </w:instrText>
            </w:r>
            <w:r>
              <w:rPr>
                <w:noProof/>
                <w:webHidden/>
              </w:rPr>
            </w:r>
            <w:r>
              <w:rPr>
                <w:noProof/>
                <w:webHidden/>
              </w:rPr>
              <w:fldChar w:fldCharType="separate"/>
            </w:r>
            <w:r>
              <w:rPr>
                <w:noProof/>
                <w:webHidden/>
              </w:rPr>
              <w:t>42</w:t>
            </w:r>
            <w:r>
              <w:rPr>
                <w:noProof/>
                <w:webHidden/>
              </w:rPr>
              <w:fldChar w:fldCharType="end"/>
            </w:r>
          </w:hyperlink>
        </w:p>
        <w:p w:rsidR="00046CF8" w:rsidRDefault="00046CF8">
          <w:pPr>
            <w:pStyle w:val="TOC2"/>
            <w:rPr>
              <w:rFonts w:asciiTheme="minorHAnsi" w:eastAsiaTheme="minorEastAsia" w:hAnsiTheme="minorHAnsi" w:cstheme="minorBidi"/>
              <w:noProof/>
              <w:spacing w:val="0"/>
              <w:szCs w:val="22"/>
              <w:lang w:val="en-US"/>
            </w:rPr>
          </w:pPr>
          <w:hyperlink w:anchor="_Toc227592255" w:history="1">
            <w:r w:rsidRPr="009737DA">
              <w:rPr>
                <w:rStyle w:val="Hyperlink"/>
                <w:noProof/>
              </w:rPr>
              <w:t>6.3</w:t>
            </w:r>
            <w:r>
              <w:rPr>
                <w:rFonts w:asciiTheme="minorHAnsi" w:eastAsiaTheme="minorEastAsia" w:hAnsiTheme="minorHAnsi" w:cstheme="minorBidi"/>
                <w:noProof/>
                <w:spacing w:val="0"/>
                <w:szCs w:val="22"/>
                <w:lang w:val="en-US"/>
              </w:rPr>
              <w:tab/>
            </w:r>
            <w:r w:rsidRPr="009737DA">
              <w:rPr>
                <w:rStyle w:val="Hyperlink"/>
                <w:noProof/>
              </w:rPr>
              <w:t>Export Control</w:t>
            </w:r>
            <w:r>
              <w:rPr>
                <w:noProof/>
                <w:webHidden/>
              </w:rPr>
              <w:tab/>
            </w:r>
            <w:r>
              <w:rPr>
                <w:noProof/>
                <w:webHidden/>
              </w:rPr>
              <w:fldChar w:fldCharType="begin"/>
            </w:r>
            <w:r>
              <w:rPr>
                <w:noProof/>
                <w:webHidden/>
              </w:rPr>
              <w:instrText xml:space="preserve"> PAGEREF _Toc227592255 \h </w:instrText>
            </w:r>
            <w:r>
              <w:rPr>
                <w:noProof/>
                <w:webHidden/>
              </w:rPr>
            </w:r>
            <w:r>
              <w:rPr>
                <w:noProof/>
                <w:webHidden/>
              </w:rPr>
              <w:fldChar w:fldCharType="separate"/>
            </w:r>
            <w:r>
              <w:rPr>
                <w:noProof/>
                <w:webHidden/>
              </w:rPr>
              <w:t>42</w:t>
            </w:r>
            <w:r>
              <w:rPr>
                <w:noProof/>
                <w:webHidden/>
              </w:rPr>
              <w:fldChar w:fldCharType="end"/>
            </w:r>
          </w:hyperlink>
        </w:p>
        <w:p w:rsidR="00046CF8" w:rsidRDefault="00046CF8">
          <w:pPr>
            <w:pStyle w:val="TOC2"/>
            <w:rPr>
              <w:rFonts w:asciiTheme="minorHAnsi" w:eastAsiaTheme="minorEastAsia" w:hAnsiTheme="minorHAnsi" w:cstheme="minorBidi"/>
              <w:noProof/>
              <w:spacing w:val="0"/>
              <w:szCs w:val="22"/>
              <w:lang w:val="en-US"/>
            </w:rPr>
          </w:pPr>
          <w:hyperlink w:anchor="_Toc227592256" w:history="1">
            <w:r w:rsidRPr="009737DA">
              <w:rPr>
                <w:rStyle w:val="Hyperlink"/>
                <w:noProof/>
              </w:rPr>
              <w:t>6.4</w:t>
            </w:r>
            <w:r>
              <w:rPr>
                <w:rFonts w:asciiTheme="minorHAnsi" w:eastAsiaTheme="minorEastAsia" w:hAnsiTheme="minorHAnsi" w:cstheme="minorBidi"/>
                <w:noProof/>
                <w:spacing w:val="0"/>
                <w:szCs w:val="22"/>
                <w:lang w:val="en-US"/>
              </w:rPr>
              <w:tab/>
            </w:r>
            <w:r w:rsidRPr="009737DA">
              <w:rPr>
                <w:rStyle w:val="Hyperlink"/>
                <w:noProof/>
              </w:rPr>
              <w:t>Capitalization</w:t>
            </w:r>
            <w:r>
              <w:rPr>
                <w:noProof/>
                <w:webHidden/>
              </w:rPr>
              <w:tab/>
            </w:r>
            <w:r>
              <w:rPr>
                <w:noProof/>
                <w:webHidden/>
              </w:rPr>
              <w:fldChar w:fldCharType="begin"/>
            </w:r>
            <w:r>
              <w:rPr>
                <w:noProof/>
                <w:webHidden/>
              </w:rPr>
              <w:instrText xml:space="preserve"> PAGEREF _Toc227592256 \h </w:instrText>
            </w:r>
            <w:r>
              <w:rPr>
                <w:noProof/>
                <w:webHidden/>
              </w:rPr>
            </w:r>
            <w:r>
              <w:rPr>
                <w:noProof/>
                <w:webHidden/>
              </w:rPr>
              <w:fldChar w:fldCharType="separate"/>
            </w:r>
            <w:r>
              <w:rPr>
                <w:noProof/>
                <w:webHidden/>
              </w:rPr>
              <w:t>42</w:t>
            </w:r>
            <w:r>
              <w:rPr>
                <w:noProof/>
                <w:webHidden/>
              </w:rPr>
              <w:fldChar w:fldCharType="end"/>
            </w:r>
          </w:hyperlink>
        </w:p>
        <w:p w:rsidR="00046CF8" w:rsidRDefault="00046CF8">
          <w:pPr>
            <w:pStyle w:val="TOC2"/>
            <w:rPr>
              <w:rFonts w:asciiTheme="minorHAnsi" w:eastAsiaTheme="minorEastAsia" w:hAnsiTheme="minorHAnsi" w:cstheme="minorBidi"/>
              <w:noProof/>
              <w:spacing w:val="0"/>
              <w:szCs w:val="22"/>
              <w:lang w:val="en-US"/>
            </w:rPr>
          </w:pPr>
          <w:hyperlink w:anchor="_Toc227592257" w:history="1">
            <w:r w:rsidRPr="009737DA">
              <w:rPr>
                <w:rStyle w:val="Hyperlink"/>
                <w:noProof/>
              </w:rPr>
              <w:t>6.5</w:t>
            </w:r>
            <w:r>
              <w:rPr>
                <w:rFonts w:asciiTheme="minorHAnsi" w:eastAsiaTheme="minorEastAsia" w:hAnsiTheme="minorHAnsi" w:cstheme="minorBidi"/>
                <w:noProof/>
                <w:spacing w:val="0"/>
                <w:szCs w:val="22"/>
                <w:lang w:val="en-US"/>
              </w:rPr>
              <w:tab/>
            </w:r>
            <w:r w:rsidRPr="009737DA">
              <w:rPr>
                <w:rStyle w:val="Hyperlink"/>
                <w:noProof/>
              </w:rPr>
              <w:t>Measurements and Analysis</w:t>
            </w:r>
            <w:r>
              <w:rPr>
                <w:noProof/>
                <w:webHidden/>
              </w:rPr>
              <w:tab/>
            </w:r>
            <w:r>
              <w:rPr>
                <w:noProof/>
                <w:webHidden/>
              </w:rPr>
              <w:fldChar w:fldCharType="begin"/>
            </w:r>
            <w:r>
              <w:rPr>
                <w:noProof/>
                <w:webHidden/>
              </w:rPr>
              <w:instrText xml:space="preserve"> PAGEREF _Toc227592257 \h </w:instrText>
            </w:r>
            <w:r>
              <w:rPr>
                <w:noProof/>
                <w:webHidden/>
              </w:rPr>
            </w:r>
            <w:r>
              <w:rPr>
                <w:noProof/>
                <w:webHidden/>
              </w:rPr>
              <w:fldChar w:fldCharType="separate"/>
            </w:r>
            <w:r>
              <w:rPr>
                <w:noProof/>
                <w:webHidden/>
              </w:rPr>
              <w:t>42</w:t>
            </w:r>
            <w:r>
              <w:rPr>
                <w:noProof/>
                <w:webHidden/>
              </w:rPr>
              <w:fldChar w:fldCharType="end"/>
            </w:r>
          </w:hyperlink>
        </w:p>
        <w:p w:rsidR="00046CF8" w:rsidRDefault="00046CF8">
          <w:pPr>
            <w:pStyle w:val="TOC2"/>
            <w:rPr>
              <w:rFonts w:asciiTheme="minorHAnsi" w:eastAsiaTheme="minorEastAsia" w:hAnsiTheme="minorHAnsi" w:cstheme="minorBidi"/>
              <w:noProof/>
              <w:spacing w:val="0"/>
              <w:szCs w:val="22"/>
              <w:lang w:val="en-US"/>
            </w:rPr>
          </w:pPr>
          <w:hyperlink w:anchor="_Toc227592258" w:history="1">
            <w:r w:rsidRPr="009737DA">
              <w:rPr>
                <w:rStyle w:val="Hyperlink"/>
                <w:noProof/>
              </w:rPr>
              <w:t>6.6</w:t>
            </w:r>
            <w:r>
              <w:rPr>
                <w:rFonts w:asciiTheme="minorHAnsi" w:eastAsiaTheme="minorEastAsia" w:hAnsiTheme="minorHAnsi" w:cstheme="minorBidi"/>
                <w:noProof/>
                <w:spacing w:val="0"/>
                <w:szCs w:val="22"/>
                <w:lang w:val="en-US"/>
              </w:rPr>
              <w:tab/>
            </w:r>
            <w:r w:rsidRPr="009737DA">
              <w:rPr>
                <w:rStyle w:val="Hyperlink"/>
                <w:noProof/>
              </w:rPr>
              <w:t>Technical and Non-technical Requirements Management and Control</w:t>
            </w:r>
            <w:r>
              <w:rPr>
                <w:noProof/>
                <w:webHidden/>
              </w:rPr>
              <w:tab/>
            </w:r>
            <w:r>
              <w:rPr>
                <w:noProof/>
                <w:webHidden/>
              </w:rPr>
              <w:fldChar w:fldCharType="begin"/>
            </w:r>
            <w:r>
              <w:rPr>
                <w:noProof/>
                <w:webHidden/>
              </w:rPr>
              <w:instrText xml:space="preserve"> PAGEREF _Toc227592258 \h </w:instrText>
            </w:r>
            <w:r>
              <w:rPr>
                <w:noProof/>
                <w:webHidden/>
              </w:rPr>
            </w:r>
            <w:r>
              <w:rPr>
                <w:noProof/>
                <w:webHidden/>
              </w:rPr>
              <w:fldChar w:fldCharType="separate"/>
            </w:r>
            <w:r>
              <w:rPr>
                <w:noProof/>
                <w:webHidden/>
              </w:rPr>
              <w:t>42</w:t>
            </w:r>
            <w:r>
              <w:rPr>
                <w:noProof/>
                <w:webHidden/>
              </w:rPr>
              <w:fldChar w:fldCharType="end"/>
            </w:r>
          </w:hyperlink>
        </w:p>
        <w:p w:rsidR="00046CF8" w:rsidRDefault="00046CF8">
          <w:pPr>
            <w:pStyle w:val="TOC2"/>
            <w:rPr>
              <w:rFonts w:asciiTheme="minorHAnsi" w:eastAsiaTheme="minorEastAsia" w:hAnsiTheme="minorHAnsi" w:cstheme="minorBidi"/>
              <w:noProof/>
              <w:spacing w:val="0"/>
              <w:szCs w:val="22"/>
              <w:lang w:val="en-US"/>
            </w:rPr>
          </w:pPr>
          <w:hyperlink w:anchor="_Toc227592259" w:history="1">
            <w:r w:rsidRPr="009737DA">
              <w:rPr>
                <w:rStyle w:val="Hyperlink"/>
                <w:noProof/>
              </w:rPr>
              <w:t>6.7</w:t>
            </w:r>
            <w:r>
              <w:rPr>
                <w:rFonts w:asciiTheme="minorHAnsi" w:eastAsiaTheme="minorEastAsia" w:hAnsiTheme="minorHAnsi" w:cstheme="minorBidi"/>
                <w:noProof/>
                <w:spacing w:val="0"/>
                <w:szCs w:val="22"/>
                <w:lang w:val="en-US"/>
              </w:rPr>
              <w:tab/>
            </w:r>
            <w:r w:rsidRPr="009737DA">
              <w:rPr>
                <w:rStyle w:val="Hyperlink"/>
                <w:noProof/>
              </w:rPr>
              <w:t>Validation of Requirements</w:t>
            </w:r>
            <w:r>
              <w:rPr>
                <w:noProof/>
                <w:webHidden/>
              </w:rPr>
              <w:tab/>
            </w:r>
            <w:r>
              <w:rPr>
                <w:noProof/>
                <w:webHidden/>
              </w:rPr>
              <w:fldChar w:fldCharType="begin"/>
            </w:r>
            <w:r>
              <w:rPr>
                <w:noProof/>
                <w:webHidden/>
              </w:rPr>
              <w:instrText xml:space="preserve"> PAGEREF _Toc227592259 \h </w:instrText>
            </w:r>
            <w:r>
              <w:rPr>
                <w:noProof/>
                <w:webHidden/>
              </w:rPr>
            </w:r>
            <w:r>
              <w:rPr>
                <w:noProof/>
                <w:webHidden/>
              </w:rPr>
              <w:fldChar w:fldCharType="separate"/>
            </w:r>
            <w:r>
              <w:rPr>
                <w:noProof/>
                <w:webHidden/>
              </w:rPr>
              <w:t>42</w:t>
            </w:r>
            <w:r>
              <w:rPr>
                <w:noProof/>
                <w:webHidden/>
              </w:rPr>
              <w:fldChar w:fldCharType="end"/>
            </w:r>
          </w:hyperlink>
        </w:p>
        <w:p w:rsidR="00046CF8" w:rsidRDefault="00046CF8">
          <w:pPr>
            <w:pStyle w:val="TOC2"/>
            <w:rPr>
              <w:rFonts w:asciiTheme="minorHAnsi" w:eastAsiaTheme="minorEastAsia" w:hAnsiTheme="minorHAnsi" w:cstheme="minorBidi"/>
              <w:noProof/>
              <w:spacing w:val="0"/>
              <w:szCs w:val="22"/>
              <w:lang w:val="en-US"/>
            </w:rPr>
          </w:pPr>
          <w:hyperlink w:anchor="_Toc227592260" w:history="1">
            <w:r w:rsidRPr="009737DA">
              <w:rPr>
                <w:rStyle w:val="Hyperlink"/>
                <w:noProof/>
              </w:rPr>
              <w:t>6.8</w:t>
            </w:r>
            <w:r>
              <w:rPr>
                <w:rFonts w:asciiTheme="minorHAnsi" w:eastAsiaTheme="minorEastAsia" w:hAnsiTheme="minorHAnsi" w:cstheme="minorBidi"/>
                <w:noProof/>
                <w:spacing w:val="0"/>
                <w:szCs w:val="22"/>
                <w:lang w:val="en-US"/>
              </w:rPr>
              <w:tab/>
            </w:r>
            <w:r w:rsidRPr="009737DA">
              <w:rPr>
                <w:rStyle w:val="Hyperlink"/>
                <w:noProof/>
              </w:rPr>
              <w:t>Decision Analysis and Resolution</w:t>
            </w:r>
            <w:r>
              <w:rPr>
                <w:noProof/>
                <w:webHidden/>
              </w:rPr>
              <w:tab/>
            </w:r>
            <w:r>
              <w:rPr>
                <w:noProof/>
                <w:webHidden/>
              </w:rPr>
              <w:fldChar w:fldCharType="begin"/>
            </w:r>
            <w:r>
              <w:rPr>
                <w:noProof/>
                <w:webHidden/>
              </w:rPr>
              <w:instrText xml:space="preserve"> PAGEREF _Toc227592260 \h </w:instrText>
            </w:r>
            <w:r>
              <w:rPr>
                <w:noProof/>
                <w:webHidden/>
              </w:rPr>
            </w:r>
            <w:r>
              <w:rPr>
                <w:noProof/>
                <w:webHidden/>
              </w:rPr>
              <w:fldChar w:fldCharType="separate"/>
            </w:r>
            <w:r>
              <w:rPr>
                <w:noProof/>
                <w:webHidden/>
              </w:rPr>
              <w:t>42</w:t>
            </w:r>
            <w:r>
              <w:rPr>
                <w:noProof/>
                <w:webHidden/>
              </w:rPr>
              <w:fldChar w:fldCharType="end"/>
            </w:r>
          </w:hyperlink>
        </w:p>
        <w:p w:rsidR="00046CF8" w:rsidRDefault="00046CF8">
          <w:pPr>
            <w:pStyle w:val="TOC2"/>
            <w:rPr>
              <w:rFonts w:asciiTheme="minorHAnsi" w:eastAsiaTheme="minorEastAsia" w:hAnsiTheme="minorHAnsi" w:cstheme="minorBidi"/>
              <w:noProof/>
              <w:spacing w:val="0"/>
              <w:szCs w:val="22"/>
              <w:lang w:val="en-US"/>
            </w:rPr>
          </w:pPr>
          <w:hyperlink w:anchor="_Toc227592261" w:history="1">
            <w:r w:rsidRPr="009737DA">
              <w:rPr>
                <w:rStyle w:val="Hyperlink"/>
                <w:noProof/>
              </w:rPr>
              <w:t>6.9</w:t>
            </w:r>
            <w:r>
              <w:rPr>
                <w:rFonts w:asciiTheme="minorHAnsi" w:eastAsiaTheme="minorEastAsia" w:hAnsiTheme="minorHAnsi" w:cstheme="minorBidi"/>
                <w:noProof/>
                <w:spacing w:val="0"/>
                <w:szCs w:val="22"/>
                <w:lang w:val="en-US"/>
              </w:rPr>
              <w:tab/>
            </w:r>
            <w:r w:rsidRPr="009737DA">
              <w:rPr>
                <w:rStyle w:val="Hyperlink"/>
                <w:noProof/>
              </w:rPr>
              <w:t>Subordinate Plans</w:t>
            </w:r>
            <w:r>
              <w:rPr>
                <w:noProof/>
                <w:webHidden/>
              </w:rPr>
              <w:tab/>
            </w:r>
            <w:r>
              <w:rPr>
                <w:noProof/>
                <w:webHidden/>
              </w:rPr>
              <w:fldChar w:fldCharType="begin"/>
            </w:r>
            <w:r>
              <w:rPr>
                <w:noProof/>
                <w:webHidden/>
              </w:rPr>
              <w:instrText xml:space="preserve"> PAGEREF _Toc227592261 \h </w:instrText>
            </w:r>
            <w:r>
              <w:rPr>
                <w:noProof/>
                <w:webHidden/>
              </w:rPr>
            </w:r>
            <w:r>
              <w:rPr>
                <w:noProof/>
                <w:webHidden/>
              </w:rPr>
              <w:fldChar w:fldCharType="separate"/>
            </w:r>
            <w:r>
              <w:rPr>
                <w:noProof/>
                <w:webHidden/>
              </w:rPr>
              <w:t>42</w:t>
            </w:r>
            <w:r>
              <w:rPr>
                <w:noProof/>
                <w:webHidden/>
              </w:rPr>
              <w:fldChar w:fldCharType="end"/>
            </w:r>
          </w:hyperlink>
        </w:p>
        <w:p w:rsidR="00046CF8" w:rsidRDefault="00046CF8">
          <w:pPr>
            <w:pStyle w:val="TOC2"/>
            <w:rPr>
              <w:rFonts w:asciiTheme="minorHAnsi" w:eastAsiaTheme="minorEastAsia" w:hAnsiTheme="minorHAnsi" w:cstheme="minorBidi"/>
              <w:noProof/>
              <w:spacing w:val="0"/>
              <w:szCs w:val="22"/>
              <w:lang w:val="en-US"/>
            </w:rPr>
          </w:pPr>
          <w:hyperlink w:anchor="_Toc227592262" w:history="1">
            <w:r w:rsidRPr="009737DA">
              <w:rPr>
                <w:rStyle w:val="Hyperlink"/>
                <w:noProof/>
              </w:rPr>
              <w:t>6.10</w:t>
            </w:r>
            <w:r>
              <w:rPr>
                <w:rFonts w:asciiTheme="minorHAnsi" w:eastAsiaTheme="minorEastAsia" w:hAnsiTheme="minorHAnsi" w:cstheme="minorBidi"/>
                <w:noProof/>
                <w:spacing w:val="0"/>
                <w:szCs w:val="22"/>
                <w:lang w:val="en-US"/>
              </w:rPr>
              <w:tab/>
            </w:r>
            <w:r w:rsidRPr="009737DA">
              <w:rPr>
                <w:rStyle w:val="Hyperlink"/>
                <w:noProof/>
              </w:rPr>
              <w:t>Quality Assurance</w:t>
            </w:r>
            <w:r>
              <w:rPr>
                <w:noProof/>
                <w:webHidden/>
              </w:rPr>
              <w:tab/>
            </w:r>
            <w:r>
              <w:rPr>
                <w:noProof/>
                <w:webHidden/>
              </w:rPr>
              <w:fldChar w:fldCharType="begin"/>
            </w:r>
            <w:r>
              <w:rPr>
                <w:noProof/>
                <w:webHidden/>
              </w:rPr>
              <w:instrText xml:space="preserve"> PAGEREF _Toc227592262 \h </w:instrText>
            </w:r>
            <w:r>
              <w:rPr>
                <w:noProof/>
                <w:webHidden/>
              </w:rPr>
            </w:r>
            <w:r>
              <w:rPr>
                <w:noProof/>
                <w:webHidden/>
              </w:rPr>
              <w:fldChar w:fldCharType="separate"/>
            </w:r>
            <w:r>
              <w:rPr>
                <w:noProof/>
                <w:webHidden/>
              </w:rPr>
              <w:t>43</w:t>
            </w:r>
            <w:r>
              <w:rPr>
                <w:noProof/>
                <w:webHidden/>
              </w:rPr>
              <w:fldChar w:fldCharType="end"/>
            </w:r>
          </w:hyperlink>
        </w:p>
        <w:p w:rsidR="00046CF8" w:rsidRDefault="00046CF8">
          <w:pPr>
            <w:pStyle w:val="TOC2"/>
            <w:rPr>
              <w:rFonts w:asciiTheme="minorHAnsi" w:eastAsiaTheme="minorEastAsia" w:hAnsiTheme="minorHAnsi" w:cstheme="minorBidi"/>
              <w:noProof/>
              <w:spacing w:val="0"/>
              <w:szCs w:val="22"/>
              <w:lang w:val="en-US"/>
            </w:rPr>
          </w:pPr>
          <w:hyperlink w:anchor="_Toc227592263" w:history="1">
            <w:r w:rsidRPr="009737DA">
              <w:rPr>
                <w:rStyle w:val="Hyperlink"/>
                <w:noProof/>
              </w:rPr>
              <w:t>6.11</w:t>
            </w:r>
            <w:r>
              <w:rPr>
                <w:rFonts w:asciiTheme="minorHAnsi" w:eastAsiaTheme="minorEastAsia" w:hAnsiTheme="minorHAnsi" w:cstheme="minorBidi"/>
                <w:noProof/>
                <w:spacing w:val="0"/>
                <w:szCs w:val="22"/>
                <w:lang w:val="en-US"/>
              </w:rPr>
              <w:tab/>
            </w:r>
            <w:r w:rsidRPr="009737DA">
              <w:rPr>
                <w:rStyle w:val="Hyperlink"/>
                <w:noProof/>
              </w:rPr>
              <w:t>Certification Support Activity</w:t>
            </w:r>
            <w:r>
              <w:rPr>
                <w:noProof/>
                <w:webHidden/>
              </w:rPr>
              <w:tab/>
            </w:r>
            <w:r>
              <w:rPr>
                <w:noProof/>
                <w:webHidden/>
              </w:rPr>
              <w:fldChar w:fldCharType="begin"/>
            </w:r>
            <w:r>
              <w:rPr>
                <w:noProof/>
                <w:webHidden/>
              </w:rPr>
              <w:instrText xml:space="preserve"> PAGEREF _Toc227592263 \h </w:instrText>
            </w:r>
            <w:r>
              <w:rPr>
                <w:noProof/>
                <w:webHidden/>
              </w:rPr>
            </w:r>
            <w:r>
              <w:rPr>
                <w:noProof/>
                <w:webHidden/>
              </w:rPr>
              <w:fldChar w:fldCharType="separate"/>
            </w:r>
            <w:r>
              <w:rPr>
                <w:noProof/>
                <w:webHidden/>
              </w:rPr>
              <w:t>43</w:t>
            </w:r>
            <w:r>
              <w:rPr>
                <w:noProof/>
                <w:webHidden/>
              </w:rPr>
              <w:fldChar w:fldCharType="end"/>
            </w:r>
          </w:hyperlink>
        </w:p>
        <w:p w:rsidR="00046CF8" w:rsidRDefault="00046CF8">
          <w:pPr>
            <w:pStyle w:val="TOC2"/>
            <w:rPr>
              <w:rFonts w:asciiTheme="minorHAnsi" w:eastAsiaTheme="minorEastAsia" w:hAnsiTheme="minorHAnsi" w:cstheme="minorBidi"/>
              <w:noProof/>
              <w:spacing w:val="0"/>
              <w:szCs w:val="22"/>
              <w:lang w:val="en-US"/>
            </w:rPr>
          </w:pPr>
          <w:hyperlink w:anchor="_Toc227592264" w:history="1">
            <w:r w:rsidRPr="009737DA">
              <w:rPr>
                <w:rStyle w:val="Hyperlink"/>
                <w:noProof/>
              </w:rPr>
              <w:t>6.12</w:t>
            </w:r>
            <w:r>
              <w:rPr>
                <w:rFonts w:asciiTheme="minorHAnsi" w:eastAsiaTheme="minorEastAsia" w:hAnsiTheme="minorHAnsi" w:cstheme="minorBidi"/>
                <w:noProof/>
                <w:spacing w:val="0"/>
                <w:szCs w:val="22"/>
                <w:lang w:val="en-US"/>
              </w:rPr>
              <w:tab/>
            </w:r>
            <w:r w:rsidRPr="009737DA">
              <w:rPr>
                <w:rStyle w:val="Hyperlink"/>
                <w:noProof/>
              </w:rPr>
              <w:t>Stakeholder Management</w:t>
            </w:r>
            <w:r>
              <w:rPr>
                <w:noProof/>
                <w:webHidden/>
              </w:rPr>
              <w:tab/>
            </w:r>
            <w:r>
              <w:rPr>
                <w:noProof/>
                <w:webHidden/>
              </w:rPr>
              <w:fldChar w:fldCharType="begin"/>
            </w:r>
            <w:r>
              <w:rPr>
                <w:noProof/>
                <w:webHidden/>
              </w:rPr>
              <w:instrText xml:space="preserve"> PAGEREF _Toc227592264 \h </w:instrText>
            </w:r>
            <w:r>
              <w:rPr>
                <w:noProof/>
                <w:webHidden/>
              </w:rPr>
            </w:r>
            <w:r>
              <w:rPr>
                <w:noProof/>
                <w:webHidden/>
              </w:rPr>
              <w:fldChar w:fldCharType="separate"/>
            </w:r>
            <w:r>
              <w:rPr>
                <w:noProof/>
                <w:webHidden/>
              </w:rPr>
              <w:t>43</w:t>
            </w:r>
            <w:r>
              <w:rPr>
                <w:noProof/>
                <w:webHidden/>
              </w:rPr>
              <w:fldChar w:fldCharType="end"/>
            </w:r>
          </w:hyperlink>
        </w:p>
        <w:p w:rsidR="00046CF8" w:rsidRDefault="00046CF8">
          <w:pPr>
            <w:pStyle w:val="TOC1"/>
            <w:tabs>
              <w:tab w:val="left" w:pos="2304"/>
            </w:tabs>
            <w:rPr>
              <w:rFonts w:asciiTheme="minorHAnsi" w:eastAsiaTheme="minorEastAsia" w:hAnsiTheme="minorHAnsi" w:cstheme="minorBidi"/>
              <w:caps w:val="0"/>
              <w:spacing w:val="0"/>
              <w:lang w:val="en-US"/>
            </w:rPr>
          </w:pPr>
          <w:hyperlink w:anchor="_Toc227592265" w:history="1">
            <w:r w:rsidRPr="009737DA">
              <w:rPr>
                <w:rStyle w:val="Hyperlink"/>
              </w:rPr>
              <w:t>APPENDIX A</w:t>
            </w:r>
            <w:r>
              <w:rPr>
                <w:rFonts w:asciiTheme="minorHAnsi" w:eastAsiaTheme="minorEastAsia" w:hAnsiTheme="minorHAnsi" w:cstheme="minorBidi"/>
                <w:caps w:val="0"/>
                <w:spacing w:val="0"/>
                <w:lang w:val="en-US"/>
              </w:rPr>
              <w:tab/>
            </w:r>
            <w:r w:rsidRPr="009737DA">
              <w:rPr>
                <w:rStyle w:val="Hyperlink"/>
              </w:rPr>
              <w:t>Criteria for the Selection of Techniques and Measures</w:t>
            </w:r>
            <w:r>
              <w:rPr>
                <w:webHidden/>
              </w:rPr>
              <w:tab/>
            </w:r>
            <w:r>
              <w:rPr>
                <w:webHidden/>
              </w:rPr>
              <w:fldChar w:fldCharType="begin"/>
            </w:r>
            <w:r>
              <w:rPr>
                <w:webHidden/>
              </w:rPr>
              <w:instrText xml:space="preserve"> PAGEREF _Toc227592265 \h </w:instrText>
            </w:r>
            <w:r>
              <w:rPr>
                <w:webHidden/>
              </w:rPr>
            </w:r>
            <w:r>
              <w:rPr>
                <w:webHidden/>
              </w:rPr>
              <w:fldChar w:fldCharType="separate"/>
            </w:r>
            <w:r>
              <w:rPr>
                <w:webHidden/>
              </w:rPr>
              <w:t>44</w:t>
            </w:r>
            <w:r>
              <w:rPr>
                <w:webHidden/>
              </w:rPr>
              <w:fldChar w:fldCharType="end"/>
            </w:r>
          </w:hyperlink>
        </w:p>
        <w:p w:rsidR="008602BD" w:rsidRDefault="008602BD">
          <w:r>
            <w:rPr>
              <w:b/>
              <w:bCs/>
              <w:noProof/>
            </w:rPr>
            <w:fldChar w:fldCharType="end"/>
          </w:r>
        </w:p>
      </w:sdtContent>
    </w:sdt>
    <w:p w:rsidR="006926A9" w:rsidRPr="002C0FB5" w:rsidRDefault="006926A9" w:rsidP="006926A9">
      <w:pPr>
        <w:rPr>
          <w:lang w:val="en-GB"/>
        </w:rPr>
      </w:pPr>
    </w:p>
    <w:p w:rsidR="00FB6B28" w:rsidRPr="002C0FB5" w:rsidRDefault="00FB6B28" w:rsidP="00F04B99">
      <w:pPr>
        <w:pStyle w:val="ListofFiguresandTablesHeading"/>
        <w:rPr>
          <w:lang w:val="en-GB"/>
        </w:rPr>
      </w:pPr>
      <w:r w:rsidRPr="002C0FB5">
        <w:rPr>
          <w:lang w:val="en-GB"/>
        </w:rPr>
        <w:t>List of Tables</w:t>
      </w:r>
    </w:p>
    <w:p w:rsidR="00046CF8" w:rsidRDefault="008602BD">
      <w:pPr>
        <w:pStyle w:val="TableofFigures"/>
        <w:rPr>
          <w:rFonts w:asciiTheme="minorHAnsi" w:eastAsiaTheme="minorEastAsia" w:hAnsiTheme="minorHAnsi" w:cstheme="minorBidi"/>
          <w:color w:val="auto"/>
          <w:kern w:val="0"/>
          <w:szCs w:val="22"/>
          <w:lang w:val="en-US"/>
        </w:rPr>
      </w:pPr>
      <w:r>
        <w:rPr>
          <w:b/>
          <w:bCs/>
        </w:rPr>
        <w:fldChar w:fldCharType="begin"/>
      </w:r>
      <w:r>
        <w:rPr>
          <w:b/>
          <w:bCs/>
        </w:rPr>
        <w:instrText xml:space="preserve"> TOC \c "Table" </w:instrText>
      </w:r>
      <w:r>
        <w:rPr>
          <w:b/>
          <w:bCs/>
        </w:rPr>
        <w:fldChar w:fldCharType="separate"/>
      </w:r>
      <w:r w:rsidR="00046CF8">
        <w:t>Table 1: Solution Identification</w:t>
      </w:r>
      <w:r w:rsidR="00046CF8">
        <w:tab/>
      </w:r>
      <w:r w:rsidR="00046CF8">
        <w:fldChar w:fldCharType="begin"/>
      </w:r>
      <w:r w:rsidR="00046CF8">
        <w:instrText xml:space="preserve"> PAGEREF _Toc227592161 \h </w:instrText>
      </w:r>
      <w:r w:rsidR="00046CF8">
        <w:fldChar w:fldCharType="separate"/>
      </w:r>
      <w:r w:rsidR="00046CF8">
        <w:t>8</w:t>
      </w:r>
      <w:r w:rsidR="00046CF8">
        <w:fldChar w:fldCharType="end"/>
      </w:r>
    </w:p>
    <w:p w:rsidR="00046CF8" w:rsidRDefault="00046CF8">
      <w:pPr>
        <w:pStyle w:val="TableofFigures"/>
        <w:rPr>
          <w:rFonts w:asciiTheme="minorHAnsi" w:eastAsiaTheme="minorEastAsia" w:hAnsiTheme="minorHAnsi" w:cstheme="minorBidi"/>
          <w:color w:val="auto"/>
          <w:kern w:val="0"/>
          <w:szCs w:val="22"/>
          <w:lang w:val="en-US"/>
        </w:rPr>
      </w:pPr>
      <w:r>
        <w:t>Table 2: WBS managed as Solution</w:t>
      </w:r>
      <w:r>
        <w:tab/>
      </w:r>
      <w:r>
        <w:fldChar w:fldCharType="begin"/>
      </w:r>
      <w:r>
        <w:instrText xml:space="preserve"> PAGEREF _Toc227592162 \h </w:instrText>
      </w:r>
      <w:r>
        <w:fldChar w:fldCharType="separate"/>
      </w:r>
      <w:r>
        <w:t>8</w:t>
      </w:r>
      <w:r>
        <w:fldChar w:fldCharType="end"/>
      </w:r>
    </w:p>
    <w:p w:rsidR="00046CF8" w:rsidRDefault="00046CF8">
      <w:pPr>
        <w:pStyle w:val="TableofFigures"/>
        <w:rPr>
          <w:rFonts w:asciiTheme="minorHAnsi" w:eastAsiaTheme="minorEastAsia" w:hAnsiTheme="minorHAnsi" w:cstheme="minorBidi"/>
          <w:color w:val="auto"/>
          <w:kern w:val="0"/>
          <w:szCs w:val="22"/>
          <w:lang w:val="en-US"/>
        </w:rPr>
      </w:pPr>
      <w:r>
        <w:t>Table 3: WBS managed as Work Packages</w:t>
      </w:r>
      <w:r>
        <w:tab/>
      </w:r>
      <w:r>
        <w:fldChar w:fldCharType="begin"/>
      </w:r>
      <w:r>
        <w:instrText xml:space="preserve"> PAGEREF _Toc227592163 \h </w:instrText>
      </w:r>
      <w:r>
        <w:fldChar w:fldCharType="separate"/>
      </w:r>
      <w:r>
        <w:t>8</w:t>
      </w:r>
      <w:r>
        <w:fldChar w:fldCharType="end"/>
      </w:r>
    </w:p>
    <w:p w:rsidR="00046CF8" w:rsidRDefault="00046CF8">
      <w:pPr>
        <w:pStyle w:val="TableofFigures"/>
        <w:rPr>
          <w:rFonts w:asciiTheme="minorHAnsi" w:eastAsiaTheme="minorEastAsia" w:hAnsiTheme="minorHAnsi" w:cstheme="minorBidi"/>
          <w:color w:val="auto"/>
          <w:kern w:val="0"/>
          <w:szCs w:val="22"/>
          <w:lang w:val="en-US"/>
        </w:rPr>
      </w:pPr>
      <w:r>
        <w:t>Table 4: Other component versions</w:t>
      </w:r>
      <w:r>
        <w:tab/>
      </w:r>
      <w:r>
        <w:fldChar w:fldCharType="begin"/>
      </w:r>
      <w:r>
        <w:instrText xml:space="preserve"> PAGEREF _Toc227592164 \h </w:instrText>
      </w:r>
      <w:r>
        <w:fldChar w:fldCharType="separate"/>
      </w:r>
      <w:r>
        <w:t>9</w:t>
      </w:r>
      <w:r>
        <w:fldChar w:fldCharType="end"/>
      </w:r>
    </w:p>
    <w:p w:rsidR="00046CF8" w:rsidRDefault="00046CF8">
      <w:pPr>
        <w:pStyle w:val="TableofFigures"/>
        <w:rPr>
          <w:rFonts w:asciiTheme="minorHAnsi" w:eastAsiaTheme="minorEastAsia" w:hAnsiTheme="minorHAnsi" w:cstheme="minorBidi"/>
          <w:color w:val="auto"/>
          <w:kern w:val="0"/>
          <w:szCs w:val="22"/>
          <w:lang w:val="en-US"/>
        </w:rPr>
      </w:pPr>
      <w:r>
        <w:t>Table 5: Milestones</w:t>
      </w:r>
      <w:r>
        <w:tab/>
      </w:r>
      <w:r>
        <w:fldChar w:fldCharType="begin"/>
      </w:r>
      <w:r>
        <w:instrText xml:space="preserve"> PAGEREF _Toc227592165 \h </w:instrText>
      </w:r>
      <w:r>
        <w:fldChar w:fldCharType="separate"/>
      </w:r>
      <w:r>
        <w:t>12</w:t>
      </w:r>
      <w:r>
        <w:fldChar w:fldCharType="end"/>
      </w:r>
    </w:p>
    <w:p w:rsidR="00046CF8" w:rsidRDefault="00046CF8">
      <w:pPr>
        <w:pStyle w:val="TableofFigures"/>
        <w:rPr>
          <w:rFonts w:asciiTheme="minorHAnsi" w:eastAsiaTheme="minorEastAsia" w:hAnsiTheme="minorHAnsi" w:cstheme="minorBidi"/>
          <w:color w:val="auto"/>
          <w:kern w:val="0"/>
          <w:szCs w:val="22"/>
          <w:lang w:val="en-US"/>
        </w:rPr>
      </w:pPr>
      <w:r>
        <w:t>Table 6: Deliverables</w:t>
      </w:r>
      <w:r>
        <w:tab/>
      </w:r>
      <w:r>
        <w:fldChar w:fldCharType="begin"/>
      </w:r>
      <w:r>
        <w:instrText xml:space="preserve"> PAGEREF _Toc227592166 \h </w:instrText>
      </w:r>
      <w:r>
        <w:fldChar w:fldCharType="separate"/>
      </w:r>
      <w:r>
        <w:t>14</w:t>
      </w:r>
      <w:r>
        <w:fldChar w:fldCharType="end"/>
      </w:r>
    </w:p>
    <w:p w:rsidR="00046CF8" w:rsidRDefault="00046CF8">
      <w:pPr>
        <w:pStyle w:val="TableofFigures"/>
        <w:rPr>
          <w:rFonts w:asciiTheme="minorHAnsi" w:eastAsiaTheme="minorEastAsia" w:hAnsiTheme="minorHAnsi" w:cstheme="minorBidi"/>
          <w:color w:val="auto"/>
          <w:kern w:val="0"/>
          <w:szCs w:val="22"/>
          <w:lang w:val="en-US"/>
        </w:rPr>
      </w:pPr>
      <w:r>
        <w:t>Table 7: Referenced Documents</w:t>
      </w:r>
      <w:r>
        <w:tab/>
      </w:r>
      <w:r>
        <w:fldChar w:fldCharType="begin"/>
      </w:r>
      <w:r>
        <w:instrText xml:space="preserve"> PAGEREF _Toc227592167 \h </w:instrText>
      </w:r>
      <w:r>
        <w:fldChar w:fldCharType="separate"/>
      </w:r>
      <w:r>
        <w:t>16</w:t>
      </w:r>
      <w:r>
        <w:fldChar w:fldCharType="end"/>
      </w:r>
    </w:p>
    <w:p w:rsidR="00046CF8" w:rsidRDefault="00046CF8">
      <w:pPr>
        <w:pStyle w:val="TableofFigures"/>
        <w:rPr>
          <w:rFonts w:asciiTheme="minorHAnsi" w:eastAsiaTheme="minorEastAsia" w:hAnsiTheme="minorHAnsi" w:cstheme="minorBidi"/>
          <w:color w:val="auto"/>
          <w:kern w:val="0"/>
          <w:szCs w:val="22"/>
          <w:lang w:val="en-US"/>
        </w:rPr>
      </w:pPr>
      <w:r>
        <w:t>Table 8: Standards and Procedures</w:t>
      </w:r>
      <w:r>
        <w:tab/>
      </w:r>
      <w:r>
        <w:fldChar w:fldCharType="begin"/>
      </w:r>
      <w:r>
        <w:instrText xml:space="preserve"> PAGEREF _Toc227592168 \h </w:instrText>
      </w:r>
      <w:r>
        <w:fldChar w:fldCharType="separate"/>
      </w:r>
      <w:r>
        <w:t>17</w:t>
      </w:r>
      <w:r>
        <w:fldChar w:fldCharType="end"/>
      </w:r>
    </w:p>
    <w:p w:rsidR="00046CF8" w:rsidRDefault="00046CF8">
      <w:pPr>
        <w:pStyle w:val="TableofFigures"/>
        <w:rPr>
          <w:rFonts w:asciiTheme="minorHAnsi" w:eastAsiaTheme="minorEastAsia" w:hAnsiTheme="minorHAnsi" w:cstheme="minorBidi"/>
          <w:color w:val="auto"/>
          <w:kern w:val="0"/>
          <w:szCs w:val="22"/>
          <w:lang w:val="en-US"/>
        </w:rPr>
      </w:pPr>
      <w:r>
        <w:t>Table 9 : Terms, Abbreviations and Acronyms</w:t>
      </w:r>
      <w:r>
        <w:tab/>
      </w:r>
      <w:r>
        <w:fldChar w:fldCharType="begin"/>
      </w:r>
      <w:r>
        <w:instrText xml:space="preserve"> PAGEREF _Toc227592169 \h </w:instrText>
      </w:r>
      <w:r>
        <w:fldChar w:fldCharType="separate"/>
      </w:r>
      <w:r>
        <w:t>23</w:t>
      </w:r>
      <w:r>
        <w:fldChar w:fldCharType="end"/>
      </w:r>
    </w:p>
    <w:p w:rsidR="00046CF8" w:rsidRDefault="00046CF8">
      <w:pPr>
        <w:pStyle w:val="TableofFigures"/>
        <w:rPr>
          <w:rFonts w:asciiTheme="minorHAnsi" w:eastAsiaTheme="minorEastAsia" w:hAnsiTheme="minorHAnsi" w:cstheme="minorBidi"/>
          <w:color w:val="auto"/>
          <w:kern w:val="0"/>
          <w:szCs w:val="22"/>
          <w:lang w:val="en-US"/>
        </w:rPr>
      </w:pPr>
      <w:r>
        <w:t>Table 10 : Role abbreviations</w:t>
      </w:r>
      <w:r>
        <w:tab/>
      </w:r>
      <w:r>
        <w:fldChar w:fldCharType="begin"/>
      </w:r>
      <w:r>
        <w:instrText xml:space="preserve"> PAGEREF _Toc227592170 \h </w:instrText>
      </w:r>
      <w:r>
        <w:fldChar w:fldCharType="separate"/>
      </w:r>
      <w:r>
        <w:t>24</w:t>
      </w:r>
      <w:r>
        <w:fldChar w:fldCharType="end"/>
      </w:r>
    </w:p>
    <w:p w:rsidR="00046CF8" w:rsidRDefault="00046CF8">
      <w:pPr>
        <w:pStyle w:val="TableofFigures"/>
        <w:rPr>
          <w:rFonts w:asciiTheme="minorHAnsi" w:eastAsiaTheme="minorEastAsia" w:hAnsiTheme="minorHAnsi" w:cstheme="minorBidi"/>
          <w:color w:val="auto"/>
          <w:kern w:val="0"/>
          <w:szCs w:val="22"/>
          <w:lang w:val="en-US"/>
        </w:rPr>
      </w:pPr>
      <w:r>
        <w:t>Table 11: Core team</w:t>
      </w:r>
      <w:r>
        <w:tab/>
      </w:r>
      <w:r>
        <w:fldChar w:fldCharType="begin"/>
      </w:r>
      <w:r>
        <w:instrText xml:space="preserve"> PAGEREF _Toc227592171 \h </w:instrText>
      </w:r>
      <w:r>
        <w:fldChar w:fldCharType="separate"/>
      </w:r>
      <w:r>
        <w:t>26</w:t>
      </w:r>
      <w:r>
        <w:fldChar w:fldCharType="end"/>
      </w:r>
    </w:p>
    <w:p w:rsidR="00046CF8" w:rsidRDefault="00046CF8">
      <w:pPr>
        <w:pStyle w:val="TableofFigures"/>
        <w:rPr>
          <w:rFonts w:asciiTheme="minorHAnsi" w:eastAsiaTheme="minorEastAsia" w:hAnsiTheme="minorHAnsi" w:cstheme="minorBidi"/>
          <w:color w:val="auto"/>
          <w:kern w:val="0"/>
          <w:szCs w:val="22"/>
          <w:lang w:val="en-US"/>
        </w:rPr>
      </w:pPr>
      <w:r>
        <w:t>Table 12: GenSys Team</w:t>
      </w:r>
      <w:r>
        <w:tab/>
      </w:r>
      <w:r>
        <w:fldChar w:fldCharType="begin"/>
      </w:r>
      <w:r>
        <w:instrText xml:space="preserve"> PAGEREF _Toc227592172 \h </w:instrText>
      </w:r>
      <w:r>
        <w:fldChar w:fldCharType="separate"/>
      </w:r>
      <w:r>
        <w:t>27</w:t>
      </w:r>
      <w:r>
        <w:fldChar w:fldCharType="end"/>
      </w:r>
    </w:p>
    <w:p w:rsidR="00046CF8" w:rsidRDefault="00046CF8">
      <w:pPr>
        <w:pStyle w:val="TableofFigures"/>
        <w:rPr>
          <w:rFonts w:asciiTheme="minorHAnsi" w:eastAsiaTheme="minorEastAsia" w:hAnsiTheme="minorHAnsi" w:cstheme="minorBidi"/>
          <w:color w:val="auto"/>
          <w:kern w:val="0"/>
          <w:szCs w:val="22"/>
          <w:lang w:val="en-US"/>
        </w:rPr>
      </w:pPr>
      <w:r>
        <w:t>Table 13: EEC Team</w:t>
      </w:r>
      <w:r>
        <w:tab/>
      </w:r>
      <w:r>
        <w:fldChar w:fldCharType="begin"/>
      </w:r>
      <w:r>
        <w:instrText xml:space="preserve"> PAGEREF _Toc227592173 \h </w:instrText>
      </w:r>
      <w:r>
        <w:fldChar w:fldCharType="separate"/>
      </w:r>
      <w:r>
        <w:t>28</w:t>
      </w:r>
      <w:r>
        <w:fldChar w:fldCharType="end"/>
      </w:r>
    </w:p>
    <w:p w:rsidR="00046CF8" w:rsidRDefault="00046CF8">
      <w:pPr>
        <w:pStyle w:val="TableofFigures"/>
        <w:rPr>
          <w:rFonts w:asciiTheme="minorHAnsi" w:eastAsiaTheme="minorEastAsia" w:hAnsiTheme="minorHAnsi" w:cstheme="minorBidi"/>
          <w:color w:val="auto"/>
          <w:kern w:val="0"/>
          <w:szCs w:val="22"/>
          <w:lang w:val="en-US"/>
        </w:rPr>
      </w:pPr>
      <w:r>
        <w:t>Table 14: External project roles</w:t>
      </w:r>
      <w:r>
        <w:tab/>
      </w:r>
      <w:r>
        <w:fldChar w:fldCharType="begin"/>
      </w:r>
      <w:r>
        <w:instrText xml:space="preserve"> PAGEREF _Toc227592174 \h </w:instrText>
      </w:r>
      <w:r>
        <w:fldChar w:fldCharType="separate"/>
      </w:r>
      <w:r>
        <w:t>29</w:t>
      </w:r>
      <w:r>
        <w:fldChar w:fldCharType="end"/>
      </w:r>
    </w:p>
    <w:p w:rsidR="00046CF8" w:rsidRDefault="00046CF8">
      <w:pPr>
        <w:pStyle w:val="TableofFigures"/>
        <w:rPr>
          <w:rFonts w:asciiTheme="minorHAnsi" w:eastAsiaTheme="minorEastAsia" w:hAnsiTheme="minorHAnsi" w:cstheme="minorBidi"/>
          <w:color w:val="auto"/>
          <w:kern w:val="0"/>
          <w:szCs w:val="22"/>
          <w:lang w:val="en-US"/>
        </w:rPr>
      </w:pPr>
      <w:r>
        <w:t>Table 15: Configuration Control Board</w:t>
      </w:r>
      <w:r>
        <w:tab/>
      </w:r>
      <w:r>
        <w:fldChar w:fldCharType="begin"/>
      </w:r>
      <w:r>
        <w:instrText xml:space="preserve"> PAGEREF _Toc227592175 \h </w:instrText>
      </w:r>
      <w:r>
        <w:fldChar w:fldCharType="separate"/>
      </w:r>
      <w:r>
        <w:t>30</w:t>
      </w:r>
      <w:r>
        <w:fldChar w:fldCharType="end"/>
      </w:r>
    </w:p>
    <w:p w:rsidR="00046CF8" w:rsidRDefault="00046CF8">
      <w:pPr>
        <w:pStyle w:val="TableofFigures"/>
        <w:rPr>
          <w:rFonts w:asciiTheme="minorHAnsi" w:eastAsiaTheme="minorEastAsia" w:hAnsiTheme="minorHAnsi" w:cstheme="minorBidi"/>
          <w:color w:val="auto"/>
          <w:kern w:val="0"/>
          <w:szCs w:val="22"/>
          <w:lang w:val="en-US"/>
        </w:rPr>
      </w:pPr>
      <w:r>
        <w:t>Table 16: Preconditions</w:t>
      </w:r>
      <w:r>
        <w:tab/>
      </w:r>
      <w:r>
        <w:fldChar w:fldCharType="begin"/>
      </w:r>
      <w:r>
        <w:instrText xml:space="preserve"> PAGEREF _Toc227592176 \h </w:instrText>
      </w:r>
      <w:r>
        <w:fldChar w:fldCharType="separate"/>
      </w:r>
      <w:r>
        <w:t>30</w:t>
      </w:r>
      <w:r>
        <w:fldChar w:fldCharType="end"/>
      </w:r>
    </w:p>
    <w:p w:rsidR="00046CF8" w:rsidRDefault="00046CF8">
      <w:pPr>
        <w:pStyle w:val="TableofFigures"/>
        <w:rPr>
          <w:rFonts w:asciiTheme="minorHAnsi" w:eastAsiaTheme="minorEastAsia" w:hAnsiTheme="minorHAnsi" w:cstheme="minorBidi"/>
          <w:color w:val="auto"/>
          <w:kern w:val="0"/>
          <w:szCs w:val="22"/>
          <w:lang w:val="en-US"/>
        </w:rPr>
      </w:pPr>
      <w:r>
        <w:t>Table 17: Detailed WBS</w:t>
      </w:r>
      <w:r>
        <w:tab/>
      </w:r>
      <w:r>
        <w:fldChar w:fldCharType="begin"/>
      </w:r>
      <w:r>
        <w:instrText xml:space="preserve"> PAGEREF _Toc227592177 \h </w:instrText>
      </w:r>
      <w:r>
        <w:fldChar w:fldCharType="separate"/>
      </w:r>
      <w:r>
        <w:t>31</w:t>
      </w:r>
      <w:r>
        <w:fldChar w:fldCharType="end"/>
      </w:r>
    </w:p>
    <w:p w:rsidR="00046CF8" w:rsidRDefault="00046CF8">
      <w:pPr>
        <w:pStyle w:val="TableofFigures"/>
        <w:rPr>
          <w:rFonts w:asciiTheme="minorHAnsi" w:eastAsiaTheme="minorEastAsia" w:hAnsiTheme="minorHAnsi" w:cstheme="minorBidi"/>
          <w:color w:val="auto"/>
          <w:kern w:val="0"/>
          <w:szCs w:val="22"/>
          <w:lang w:val="en-US"/>
        </w:rPr>
      </w:pPr>
      <w:r>
        <w:t>Table 18: Management and Documentation Tools</w:t>
      </w:r>
      <w:r>
        <w:tab/>
      </w:r>
      <w:r>
        <w:fldChar w:fldCharType="begin"/>
      </w:r>
      <w:r>
        <w:instrText xml:space="preserve"> PAGEREF _Toc227592178 \h </w:instrText>
      </w:r>
      <w:r>
        <w:fldChar w:fldCharType="separate"/>
      </w:r>
      <w:r>
        <w:t>34</w:t>
      </w:r>
      <w:r>
        <w:fldChar w:fldCharType="end"/>
      </w:r>
    </w:p>
    <w:p w:rsidR="00046CF8" w:rsidRDefault="00046CF8">
      <w:pPr>
        <w:pStyle w:val="TableofFigures"/>
        <w:rPr>
          <w:rFonts w:asciiTheme="minorHAnsi" w:eastAsiaTheme="minorEastAsia" w:hAnsiTheme="minorHAnsi" w:cstheme="minorBidi"/>
          <w:color w:val="auto"/>
          <w:kern w:val="0"/>
          <w:szCs w:val="22"/>
          <w:lang w:val="en-US"/>
        </w:rPr>
      </w:pPr>
      <w:r>
        <w:t>Table 19: Code Building Tools</w:t>
      </w:r>
      <w:r>
        <w:tab/>
      </w:r>
      <w:r>
        <w:fldChar w:fldCharType="begin"/>
      </w:r>
      <w:r>
        <w:instrText xml:space="preserve"> PAGEREF _Toc227592179 \h </w:instrText>
      </w:r>
      <w:r>
        <w:fldChar w:fldCharType="separate"/>
      </w:r>
      <w:r>
        <w:t>35</w:t>
      </w:r>
      <w:r>
        <w:fldChar w:fldCharType="end"/>
      </w:r>
    </w:p>
    <w:p w:rsidR="00046CF8" w:rsidRDefault="00046CF8">
      <w:pPr>
        <w:pStyle w:val="TableofFigures"/>
        <w:rPr>
          <w:rFonts w:asciiTheme="minorHAnsi" w:eastAsiaTheme="minorEastAsia" w:hAnsiTheme="minorHAnsi" w:cstheme="minorBidi"/>
          <w:color w:val="auto"/>
          <w:kern w:val="0"/>
          <w:szCs w:val="22"/>
          <w:lang w:val="en-US"/>
        </w:rPr>
      </w:pPr>
      <w:r>
        <w:t xml:space="preserve">Table 20: </w:t>
      </w:r>
      <w:r w:rsidRPr="00233C0A">
        <w:t>Reviews and Meetings</w:t>
      </w:r>
      <w:r>
        <w:tab/>
      </w:r>
      <w:r>
        <w:fldChar w:fldCharType="begin"/>
      </w:r>
      <w:r>
        <w:instrText xml:space="preserve"> PAGEREF _Toc227592180 \h </w:instrText>
      </w:r>
      <w:r>
        <w:fldChar w:fldCharType="separate"/>
      </w:r>
      <w:r>
        <w:t>36</w:t>
      </w:r>
      <w:r>
        <w:fldChar w:fldCharType="end"/>
      </w:r>
    </w:p>
    <w:p w:rsidR="007E10AF" w:rsidRPr="002C0FB5" w:rsidRDefault="008602BD" w:rsidP="000739B3">
      <w:pPr>
        <w:spacing w:before="0" w:after="0" w:line="300" w:lineRule="atLeast"/>
        <w:rPr>
          <w:b/>
          <w:bCs/>
          <w:noProof/>
          <w:lang w:val="en-GB"/>
        </w:rPr>
      </w:pPr>
      <w:r>
        <w:rPr>
          <w:b/>
          <w:bCs/>
          <w:noProof/>
          <w:sz w:val="22"/>
          <w:lang w:val="en-GB"/>
        </w:rPr>
        <w:fldChar w:fldCharType="end"/>
      </w:r>
    </w:p>
    <w:p w:rsidR="009D41C6" w:rsidRDefault="009D41C6" w:rsidP="000739B3">
      <w:pPr>
        <w:spacing w:before="0" w:after="0" w:line="300" w:lineRule="atLeast"/>
        <w:rPr>
          <w:sz w:val="22"/>
          <w:szCs w:val="22"/>
          <w:lang w:val="en-GB" w:eastAsia="ja-JP"/>
        </w:rPr>
      </w:pPr>
    </w:p>
    <w:p w:rsidR="009D41C6" w:rsidRDefault="009D41C6" w:rsidP="009D41C6">
      <w:pPr>
        <w:spacing w:before="0" w:after="0" w:line="300" w:lineRule="atLeast"/>
        <w:rPr>
          <w:sz w:val="22"/>
          <w:szCs w:val="22"/>
          <w:lang w:val="en-GB" w:eastAsia="ja-JP"/>
        </w:rPr>
      </w:pPr>
    </w:p>
    <w:p w:rsidR="00122584" w:rsidRDefault="00122584" w:rsidP="009D41C6">
      <w:pPr>
        <w:spacing w:before="0" w:after="0" w:line="300" w:lineRule="atLeast"/>
        <w:rPr>
          <w:sz w:val="22"/>
          <w:szCs w:val="22"/>
          <w:lang w:val="en-GB" w:eastAsia="ja-JP"/>
        </w:rPr>
      </w:pPr>
    </w:p>
    <w:p w:rsidR="00122584" w:rsidRPr="002C0FB5" w:rsidRDefault="00122584" w:rsidP="00122584">
      <w:pPr>
        <w:pStyle w:val="ListofFiguresandTablesHeading"/>
        <w:rPr>
          <w:lang w:val="en-GB"/>
        </w:rPr>
      </w:pPr>
      <w:r w:rsidRPr="002C0FB5">
        <w:rPr>
          <w:lang w:val="en-GB"/>
        </w:rPr>
        <w:t>List of Figures</w:t>
      </w:r>
    </w:p>
    <w:p w:rsidR="00122584" w:rsidRDefault="00122584">
      <w:pPr>
        <w:pStyle w:val="TableofFigures"/>
        <w:rPr>
          <w:rFonts w:asciiTheme="minorHAnsi" w:eastAsiaTheme="minorEastAsia" w:hAnsiTheme="minorHAnsi" w:cstheme="minorBidi"/>
          <w:color w:val="auto"/>
          <w:kern w:val="0"/>
          <w:szCs w:val="22"/>
          <w:lang w:val="en-US"/>
        </w:rPr>
      </w:pPr>
      <w:r>
        <w:rPr>
          <w:lang w:eastAsia="ja-JP"/>
        </w:rPr>
        <w:fldChar w:fldCharType="begin"/>
      </w:r>
      <w:r>
        <w:rPr>
          <w:lang w:eastAsia="ja-JP"/>
        </w:rPr>
        <w:instrText xml:space="preserve"> TOC \h \z \c "Figure" </w:instrText>
      </w:r>
      <w:r>
        <w:rPr>
          <w:lang w:eastAsia="ja-JP"/>
        </w:rPr>
        <w:fldChar w:fldCharType="separate"/>
      </w:r>
      <w:hyperlink w:anchor="_Toc225407120" w:history="1">
        <w:r w:rsidRPr="00650C2B">
          <w:rPr>
            <w:rStyle w:val="Hyperlink"/>
          </w:rPr>
          <w:t>Figure 1: Product Breakdown Structure GenSys</w:t>
        </w:r>
        <w:r>
          <w:rPr>
            <w:webHidden/>
          </w:rPr>
          <w:tab/>
        </w:r>
        <w:r>
          <w:rPr>
            <w:webHidden/>
          </w:rPr>
          <w:fldChar w:fldCharType="begin"/>
        </w:r>
        <w:r>
          <w:rPr>
            <w:webHidden/>
          </w:rPr>
          <w:instrText xml:space="preserve"> PAGEREF _Toc225407120 \h </w:instrText>
        </w:r>
        <w:r>
          <w:rPr>
            <w:webHidden/>
          </w:rPr>
        </w:r>
        <w:r>
          <w:rPr>
            <w:webHidden/>
          </w:rPr>
          <w:fldChar w:fldCharType="separate"/>
        </w:r>
        <w:r w:rsidR="0003191E">
          <w:rPr>
            <w:webHidden/>
          </w:rPr>
          <w:t>11</w:t>
        </w:r>
        <w:r>
          <w:rPr>
            <w:webHidden/>
          </w:rPr>
          <w:fldChar w:fldCharType="end"/>
        </w:r>
      </w:hyperlink>
    </w:p>
    <w:p w:rsidR="00122584" w:rsidRDefault="00A13340">
      <w:pPr>
        <w:pStyle w:val="TableofFigures"/>
        <w:rPr>
          <w:rFonts w:asciiTheme="minorHAnsi" w:eastAsiaTheme="minorEastAsia" w:hAnsiTheme="minorHAnsi" w:cstheme="minorBidi"/>
          <w:color w:val="auto"/>
          <w:kern w:val="0"/>
          <w:szCs w:val="22"/>
          <w:lang w:val="en-US"/>
        </w:rPr>
      </w:pPr>
      <w:hyperlink w:anchor="_Toc225407121" w:history="1">
        <w:r w:rsidR="00122584" w:rsidRPr="00650C2B">
          <w:rPr>
            <w:rStyle w:val="Hyperlink"/>
          </w:rPr>
          <w:t>Figure 2: Product Breakdown Structure WP SEC SW</w:t>
        </w:r>
        <w:r w:rsidR="00122584">
          <w:rPr>
            <w:webHidden/>
          </w:rPr>
          <w:tab/>
        </w:r>
        <w:r w:rsidR="00122584">
          <w:rPr>
            <w:webHidden/>
          </w:rPr>
          <w:fldChar w:fldCharType="begin"/>
        </w:r>
        <w:r w:rsidR="00122584">
          <w:rPr>
            <w:webHidden/>
          </w:rPr>
          <w:instrText xml:space="preserve"> PAGEREF _Toc225407121 \h </w:instrText>
        </w:r>
        <w:r w:rsidR="00122584">
          <w:rPr>
            <w:webHidden/>
          </w:rPr>
        </w:r>
        <w:r w:rsidR="00122584">
          <w:rPr>
            <w:webHidden/>
          </w:rPr>
          <w:fldChar w:fldCharType="separate"/>
        </w:r>
        <w:r w:rsidR="0003191E">
          <w:rPr>
            <w:webHidden/>
          </w:rPr>
          <w:t>12</w:t>
        </w:r>
        <w:r w:rsidR="00122584">
          <w:rPr>
            <w:webHidden/>
          </w:rPr>
          <w:fldChar w:fldCharType="end"/>
        </w:r>
      </w:hyperlink>
    </w:p>
    <w:p w:rsidR="00122584" w:rsidRDefault="00A13340">
      <w:pPr>
        <w:pStyle w:val="TableofFigures"/>
        <w:rPr>
          <w:rFonts w:asciiTheme="minorHAnsi" w:eastAsiaTheme="minorEastAsia" w:hAnsiTheme="minorHAnsi" w:cstheme="minorBidi"/>
          <w:color w:val="auto"/>
          <w:kern w:val="0"/>
          <w:szCs w:val="22"/>
          <w:lang w:val="en-US"/>
        </w:rPr>
      </w:pPr>
      <w:hyperlink w:anchor="_Toc225407122" w:history="1">
        <w:r w:rsidR="00122584" w:rsidRPr="00650C2B">
          <w:rPr>
            <w:rStyle w:val="Hyperlink"/>
          </w:rPr>
          <w:t>Figure 3: Product Line Engineering Process</w:t>
        </w:r>
        <w:r w:rsidR="00122584">
          <w:rPr>
            <w:webHidden/>
          </w:rPr>
          <w:tab/>
        </w:r>
        <w:r w:rsidR="00122584">
          <w:rPr>
            <w:webHidden/>
          </w:rPr>
          <w:fldChar w:fldCharType="begin"/>
        </w:r>
        <w:r w:rsidR="00122584">
          <w:rPr>
            <w:webHidden/>
          </w:rPr>
          <w:instrText xml:space="preserve"> PAGEREF _Toc225407122 \h </w:instrText>
        </w:r>
        <w:r w:rsidR="00122584">
          <w:rPr>
            <w:webHidden/>
          </w:rPr>
        </w:r>
        <w:r w:rsidR="00122584">
          <w:rPr>
            <w:webHidden/>
          </w:rPr>
          <w:fldChar w:fldCharType="separate"/>
        </w:r>
        <w:r w:rsidR="0003191E">
          <w:rPr>
            <w:webHidden/>
          </w:rPr>
          <w:t>39</w:t>
        </w:r>
        <w:r w:rsidR="00122584">
          <w:rPr>
            <w:webHidden/>
          </w:rPr>
          <w:fldChar w:fldCharType="end"/>
        </w:r>
      </w:hyperlink>
    </w:p>
    <w:p w:rsidR="00122584" w:rsidRDefault="00A13340">
      <w:pPr>
        <w:pStyle w:val="TableofFigures"/>
        <w:rPr>
          <w:rFonts w:asciiTheme="minorHAnsi" w:eastAsiaTheme="minorEastAsia" w:hAnsiTheme="minorHAnsi" w:cstheme="minorBidi"/>
          <w:color w:val="auto"/>
          <w:kern w:val="0"/>
          <w:szCs w:val="22"/>
          <w:lang w:val="en-US"/>
        </w:rPr>
      </w:pPr>
      <w:hyperlink w:anchor="_Toc225407123" w:history="1">
        <w:r w:rsidR="00122584" w:rsidRPr="00650C2B">
          <w:rPr>
            <w:rStyle w:val="Hyperlink"/>
          </w:rPr>
          <w:t>Figure 4: Manage Project (PRJ)</w:t>
        </w:r>
        <w:r w:rsidR="00122584">
          <w:rPr>
            <w:webHidden/>
          </w:rPr>
          <w:tab/>
        </w:r>
        <w:r w:rsidR="00122584">
          <w:rPr>
            <w:webHidden/>
          </w:rPr>
          <w:fldChar w:fldCharType="begin"/>
        </w:r>
        <w:r w:rsidR="00122584">
          <w:rPr>
            <w:webHidden/>
          </w:rPr>
          <w:instrText xml:space="preserve"> PAGEREF _Toc225407123 \h </w:instrText>
        </w:r>
        <w:r w:rsidR="00122584">
          <w:rPr>
            <w:webHidden/>
          </w:rPr>
        </w:r>
        <w:r w:rsidR="00122584">
          <w:rPr>
            <w:webHidden/>
          </w:rPr>
          <w:fldChar w:fldCharType="separate"/>
        </w:r>
        <w:r w:rsidR="0003191E">
          <w:rPr>
            <w:webHidden/>
          </w:rPr>
          <w:t>39</w:t>
        </w:r>
        <w:r w:rsidR="00122584">
          <w:rPr>
            <w:webHidden/>
          </w:rPr>
          <w:fldChar w:fldCharType="end"/>
        </w:r>
      </w:hyperlink>
    </w:p>
    <w:p w:rsidR="00122584" w:rsidRDefault="00A13340">
      <w:pPr>
        <w:pStyle w:val="TableofFigures"/>
        <w:rPr>
          <w:rFonts w:asciiTheme="minorHAnsi" w:eastAsiaTheme="minorEastAsia" w:hAnsiTheme="minorHAnsi" w:cstheme="minorBidi"/>
          <w:color w:val="auto"/>
          <w:kern w:val="0"/>
          <w:szCs w:val="22"/>
          <w:lang w:val="en-US"/>
        </w:rPr>
      </w:pPr>
      <w:hyperlink w:anchor="_Toc225407124" w:history="1">
        <w:r w:rsidR="00122584" w:rsidRPr="00650C2B">
          <w:rPr>
            <w:rStyle w:val="Hyperlink"/>
          </w:rPr>
          <w:t>Figure 5: Develop and Qualify the Solution (DDQS)</w:t>
        </w:r>
        <w:r w:rsidR="00122584">
          <w:rPr>
            <w:webHidden/>
          </w:rPr>
          <w:tab/>
        </w:r>
        <w:r w:rsidR="00122584">
          <w:rPr>
            <w:webHidden/>
          </w:rPr>
          <w:fldChar w:fldCharType="begin"/>
        </w:r>
        <w:r w:rsidR="00122584">
          <w:rPr>
            <w:webHidden/>
          </w:rPr>
          <w:instrText xml:space="preserve"> PAGEREF _Toc225407124 \h </w:instrText>
        </w:r>
        <w:r w:rsidR="00122584">
          <w:rPr>
            <w:webHidden/>
          </w:rPr>
        </w:r>
        <w:r w:rsidR="00122584">
          <w:rPr>
            <w:webHidden/>
          </w:rPr>
          <w:fldChar w:fldCharType="separate"/>
        </w:r>
        <w:r w:rsidR="0003191E">
          <w:rPr>
            <w:webHidden/>
          </w:rPr>
          <w:t>39</w:t>
        </w:r>
        <w:r w:rsidR="00122584">
          <w:rPr>
            <w:webHidden/>
          </w:rPr>
          <w:fldChar w:fldCharType="end"/>
        </w:r>
      </w:hyperlink>
    </w:p>
    <w:p w:rsidR="00122584" w:rsidRDefault="00122584" w:rsidP="00122584">
      <w:pPr>
        <w:spacing w:before="0" w:after="0" w:line="300" w:lineRule="atLeast"/>
        <w:rPr>
          <w:sz w:val="22"/>
          <w:szCs w:val="22"/>
          <w:lang w:val="en-GB" w:eastAsia="ja-JP"/>
        </w:rPr>
      </w:pPr>
      <w:r>
        <w:rPr>
          <w:noProof/>
          <w:sz w:val="22"/>
          <w:lang w:val="en-GB" w:eastAsia="ja-JP"/>
        </w:rPr>
        <w:fldChar w:fldCharType="end"/>
      </w:r>
    </w:p>
    <w:p w:rsidR="00122584" w:rsidRDefault="00122584" w:rsidP="009D41C6">
      <w:pPr>
        <w:spacing w:before="0" w:after="0" w:line="300" w:lineRule="atLeast"/>
        <w:rPr>
          <w:sz w:val="22"/>
          <w:szCs w:val="22"/>
          <w:lang w:val="en-GB" w:eastAsia="ja-JP"/>
        </w:rPr>
      </w:pPr>
    </w:p>
    <w:p w:rsidR="00616C6E" w:rsidRDefault="00616C6E" w:rsidP="00616C6E">
      <w:pPr>
        <w:pStyle w:val="Heading1"/>
      </w:pPr>
      <w:bookmarkStart w:id="1" w:name="_Toc478554996"/>
      <w:bookmarkStart w:id="2" w:name="_Toc212810069"/>
      <w:bookmarkStart w:id="3" w:name="_Toc311417554"/>
      <w:bookmarkStart w:id="4" w:name="_Toc145409195"/>
      <w:bookmarkStart w:id="5" w:name="_Toc227592181"/>
      <w:r>
        <w:lastRenderedPageBreak/>
        <w:t>SCOPE</w:t>
      </w:r>
      <w:bookmarkEnd w:id="1"/>
      <w:bookmarkEnd w:id="2"/>
      <w:bookmarkEnd w:id="5"/>
      <w:r>
        <w:t xml:space="preserve"> </w:t>
      </w:r>
    </w:p>
    <w:bookmarkEnd w:id="3"/>
    <w:p w:rsidR="00616C6E" w:rsidRDefault="00616C6E" w:rsidP="00616C6E">
      <w:pPr>
        <w:spacing w:before="60"/>
        <w:rPr>
          <w:rFonts w:cs="Arial"/>
          <w:szCs w:val="22"/>
          <w:lang w:eastAsia="de-DE"/>
        </w:rPr>
      </w:pPr>
      <w:r>
        <w:rPr>
          <w:rFonts w:cs="Arial"/>
          <w:szCs w:val="22"/>
          <w:lang w:eastAsia="de-DE"/>
        </w:rPr>
        <w:t xml:space="preserve">The </w:t>
      </w:r>
      <w:r w:rsidRPr="00416BF6">
        <w:rPr>
          <w:rFonts w:cs="Arial"/>
          <w:color w:val="auto"/>
          <w:szCs w:val="22"/>
          <w:lang w:eastAsia="de-DE"/>
        </w:rPr>
        <w:t xml:space="preserve">combined PSEMP, Project Management Plan (PMP) and System Engineering Management Plan (SEMP) </w:t>
      </w:r>
      <w:r>
        <w:rPr>
          <w:rFonts w:cs="Arial"/>
          <w:szCs w:val="22"/>
          <w:lang w:eastAsia="de-DE"/>
        </w:rPr>
        <w:t xml:space="preserve">describes the organisation, work packages, milestones and application of the </w:t>
      </w:r>
      <w:r w:rsidR="007340CC">
        <w:rPr>
          <w:rFonts w:cs="Arial"/>
          <w:szCs w:val="22"/>
          <w:lang w:eastAsia="de-DE"/>
        </w:rPr>
        <w:t xml:space="preserve">GTS </w:t>
      </w:r>
      <w:r>
        <w:t>Management System</w:t>
      </w:r>
      <w:r>
        <w:rPr>
          <w:rFonts w:cs="Arial"/>
          <w:szCs w:val="22"/>
          <w:lang w:eastAsia="de-DE"/>
        </w:rPr>
        <w:t xml:space="preserve"> </w:t>
      </w:r>
      <w:r w:rsidRPr="008C550A">
        <w:rPr>
          <w:rFonts w:cs="Arial"/>
          <w:szCs w:val="22"/>
          <w:lang w:eastAsia="de-DE"/>
        </w:rPr>
        <w:t xml:space="preserve">Release </w:t>
      </w:r>
      <w:r w:rsidRPr="008C550A">
        <w:rPr>
          <w:szCs w:val="22"/>
        </w:rPr>
        <w:fldChar w:fldCharType="begin"/>
      </w:r>
      <w:r w:rsidRPr="008C550A">
        <w:rPr>
          <w:szCs w:val="22"/>
        </w:rPr>
        <w:instrText xml:space="preserve"> REF Chorus_Release \h </w:instrText>
      </w:r>
      <w:r w:rsidR="00416BF6" w:rsidRPr="008C550A">
        <w:rPr>
          <w:szCs w:val="22"/>
        </w:rPr>
        <w:instrText xml:space="preserve"> \* MERGEFORMAT </w:instrText>
      </w:r>
      <w:r w:rsidRPr="008C550A">
        <w:rPr>
          <w:szCs w:val="22"/>
        </w:rPr>
      </w:r>
      <w:r w:rsidRPr="008C550A">
        <w:rPr>
          <w:szCs w:val="22"/>
        </w:rPr>
        <w:fldChar w:fldCharType="separate"/>
      </w:r>
      <w:r w:rsidR="0003191E" w:rsidRPr="008C550A">
        <w:rPr>
          <w:b/>
          <w:color w:val="FF0000"/>
          <w:szCs w:val="22"/>
        </w:rPr>
        <w:t>2026-03</w:t>
      </w:r>
      <w:r w:rsidRPr="008C550A">
        <w:rPr>
          <w:szCs w:val="22"/>
        </w:rPr>
        <w:fldChar w:fldCharType="end"/>
      </w:r>
      <w:r w:rsidR="00913AF0">
        <w:rPr>
          <w:szCs w:val="22"/>
        </w:rPr>
        <w:t xml:space="preserve"> within this solution</w:t>
      </w:r>
      <w:r>
        <w:rPr>
          <w:rFonts w:cs="Arial"/>
          <w:szCs w:val="22"/>
          <w:lang w:eastAsia="de-DE"/>
        </w:rPr>
        <w:t>.</w:t>
      </w:r>
    </w:p>
    <w:p w:rsidR="00416BF6" w:rsidRDefault="00416BF6" w:rsidP="00616C6E">
      <w:pPr>
        <w:spacing w:before="60"/>
        <w:rPr>
          <w:rFonts w:cs="Arial"/>
          <w:szCs w:val="22"/>
          <w:lang w:eastAsia="de-DE"/>
        </w:rPr>
      </w:pPr>
      <w:r>
        <w:rPr>
          <w:rFonts w:cs="Arial"/>
          <w:szCs w:val="22"/>
          <w:lang w:eastAsia="de-DE"/>
        </w:rPr>
        <w:t xml:space="preserve">This </w:t>
      </w:r>
      <w:r w:rsidR="00913AF0">
        <w:rPr>
          <w:rFonts w:cs="Arial"/>
          <w:szCs w:val="22"/>
          <w:lang w:eastAsia="de-DE"/>
        </w:rPr>
        <w:t>s</w:t>
      </w:r>
      <w:r>
        <w:rPr>
          <w:rFonts w:cs="Arial"/>
          <w:szCs w:val="22"/>
          <w:lang w:eastAsia="de-DE"/>
        </w:rPr>
        <w:t xml:space="preserve">olution delivers ELEKTRA 2 </w:t>
      </w:r>
      <w:r w:rsidR="00D4782D">
        <w:rPr>
          <w:rFonts w:cs="Arial"/>
          <w:szCs w:val="22"/>
          <w:lang w:eastAsia="de-DE"/>
        </w:rPr>
        <w:t>Generic S</w:t>
      </w:r>
      <w:r w:rsidR="00F12E8D">
        <w:rPr>
          <w:rFonts w:cs="Arial"/>
          <w:szCs w:val="22"/>
          <w:lang w:eastAsia="de-DE"/>
        </w:rPr>
        <w:t>ystem</w:t>
      </w:r>
      <w:r>
        <w:rPr>
          <w:rFonts w:cs="Arial"/>
          <w:szCs w:val="22"/>
          <w:lang w:eastAsia="de-DE"/>
        </w:rPr>
        <w:t xml:space="preserve"> product version </w:t>
      </w:r>
      <w:r w:rsidR="009F03A8">
        <w:rPr>
          <w:rFonts w:cs="Arial"/>
          <w:szCs w:val="22"/>
          <w:lang w:eastAsia="de-DE"/>
        </w:rPr>
        <w:fldChar w:fldCharType="begin"/>
      </w:r>
      <w:r w:rsidR="009F03A8">
        <w:rPr>
          <w:rFonts w:cs="Arial"/>
          <w:szCs w:val="22"/>
          <w:lang w:eastAsia="de-DE"/>
        </w:rPr>
        <w:instrText xml:space="preserve"> REF Ref_ProductVersion \h </w:instrText>
      </w:r>
      <w:r w:rsidR="009F03A8">
        <w:rPr>
          <w:rFonts w:cs="Arial"/>
          <w:szCs w:val="22"/>
          <w:lang w:eastAsia="de-DE"/>
        </w:rPr>
      </w:r>
      <w:r w:rsidR="009F03A8">
        <w:rPr>
          <w:rFonts w:cs="Arial"/>
          <w:szCs w:val="22"/>
          <w:lang w:eastAsia="de-DE"/>
        </w:rPr>
        <w:fldChar w:fldCharType="separate"/>
      </w:r>
      <w:r w:rsidR="0003191E" w:rsidRPr="0003191E">
        <w:rPr>
          <w:rFonts w:cs="Arial"/>
          <w:bCs/>
          <w:color w:val="auto"/>
          <w:lang w:val="en-US"/>
        </w:rPr>
        <w:t>PV GEN 2.20.10</w:t>
      </w:r>
      <w:r w:rsidR="009F03A8">
        <w:rPr>
          <w:rFonts w:cs="Arial"/>
          <w:szCs w:val="22"/>
          <w:lang w:eastAsia="de-DE"/>
        </w:rPr>
        <w:fldChar w:fldCharType="end"/>
      </w:r>
      <w:r w:rsidR="009F03A8">
        <w:rPr>
          <w:rFonts w:cs="Arial"/>
          <w:szCs w:val="22"/>
          <w:lang w:eastAsia="de-DE"/>
        </w:rPr>
        <w:t xml:space="preserve"> </w:t>
      </w:r>
      <w:r>
        <w:rPr>
          <w:rFonts w:cs="Arial"/>
          <w:szCs w:val="22"/>
          <w:lang w:eastAsia="de-DE"/>
        </w:rPr>
        <w:t xml:space="preserve">which realizes </w:t>
      </w:r>
      <w:r w:rsidR="008C693F">
        <w:rPr>
          <w:rFonts w:cs="Arial"/>
          <w:szCs w:val="22"/>
          <w:lang w:eastAsia="de-DE"/>
        </w:rPr>
        <w:t xml:space="preserve">improvements and changes (see chapter </w:t>
      </w:r>
      <w:r w:rsidR="008C693F">
        <w:rPr>
          <w:rFonts w:cs="Arial"/>
          <w:szCs w:val="22"/>
          <w:lang w:eastAsia="de-DE"/>
        </w:rPr>
        <w:fldChar w:fldCharType="begin"/>
      </w:r>
      <w:r w:rsidR="008C693F">
        <w:rPr>
          <w:rFonts w:cs="Arial"/>
          <w:szCs w:val="22"/>
          <w:lang w:eastAsia="de-DE"/>
        </w:rPr>
        <w:instrText xml:space="preserve"> REF _Ref464232010 \r \h </w:instrText>
      </w:r>
      <w:r w:rsidR="008C693F">
        <w:rPr>
          <w:rFonts w:cs="Arial"/>
          <w:szCs w:val="22"/>
          <w:lang w:eastAsia="de-DE"/>
        </w:rPr>
      </w:r>
      <w:r w:rsidR="008C693F">
        <w:rPr>
          <w:rFonts w:cs="Arial"/>
          <w:szCs w:val="22"/>
          <w:lang w:eastAsia="de-DE"/>
        </w:rPr>
        <w:fldChar w:fldCharType="separate"/>
      </w:r>
      <w:r w:rsidR="0003191E">
        <w:rPr>
          <w:rFonts w:cs="Arial"/>
          <w:szCs w:val="22"/>
          <w:lang w:eastAsia="de-DE"/>
        </w:rPr>
        <w:t>1.2</w:t>
      </w:r>
      <w:r w:rsidR="008C693F">
        <w:rPr>
          <w:rFonts w:cs="Arial"/>
          <w:szCs w:val="22"/>
          <w:lang w:eastAsia="de-DE"/>
        </w:rPr>
        <w:fldChar w:fldCharType="end"/>
      </w:r>
      <w:r w:rsidR="008C693F">
        <w:rPr>
          <w:rFonts w:cs="Arial"/>
          <w:szCs w:val="22"/>
          <w:lang w:eastAsia="de-DE"/>
        </w:rPr>
        <w:t xml:space="preserve">) </w:t>
      </w:r>
      <w:r w:rsidR="00755438">
        <w:rPr>
          <w:rFonts w:cs="Arial"/>
          <w:szCs w:val="22"/>
          <w:lang w:eastAsia="de-DE"/>
        </w:rPr>
        <w:t xml:space="preserve">which can be used as generic base </w:t>
      </w:r>
      <w:r w:rsidR="008C693F">
        <w:rPr>
          <w:rFonts w:cs="Arial"/>
          <w:szCs w:val="22"/>
          <w:lang w:eastAsia="de-DE"/>
        </w:rPr>
        <w:t xml:space="preserve">for the </w:t>
      </w:r>
      <w:r w:rsidR="000A3AF6">
        <w:rPr>
          <w:rFonts w:cs="Arial"/>
          <w:szCs w:val="22"/>
          <w:lang w:eastAsia="de-DE"/>
        </w:rPr>
        <w:t>product</w:t>
      </w:r>
      <w:r w:rsidR="00037ADD">
        <w:rPr>
          <w:rFonts w:cs="Arial"/>
          <w:szCs w:val="22"/>
          <w:lang w:eastAsia="de-DE"/>
        </w:rPr>
        <w:t>s</w:t>
      </w:r>
      <w:r w:rsidR="000A3AF6">
        <w:rPr>
          <w:rFonts w:cs="Arial"/>
          <w:szCs w:val="22"/>
          <w:lang w:eastAsia="de-DE"/>
        </w:rPr>
        <w:t xml:space="preserve"> </w:t>
      </w:r>
      <w:r w:rsidR="008C693F">
        <w:rPr>
          <w:rFonts w:cs="Arial"/>
          <w:szCs w:val="22"/>
          <w:lang w:eastAsia="de-DE"/>
        </w:rPr>
        <w:t xml:space="preserve">ELEKTRA OBB, </w:t>
      </w:r>
      <w:r w:rsidR="00913AF0">
        <w:rPr>
          <w:rFonts w:cs="Arial"/>
          <w:szCs w:val="22"/>
          <w:lang w:eastAsia="de-DE"/>
        </w:rPr>
        <w:t>CH</w:t>
      </w:r>
      <w:r w:rsidR="008C693F">
        <w:rPr>
          <w:rFonts w:cs="Arial"/>
          <w:szCs w:val="22"/>
          <w:lang w:eastAsia="de-DE"/>
        </w:rPr>
        <w:t>, INT and SCWS.</w:t>
      </w:r>
    </w:p>
    <w:p w:rsidR="00616C6E" w:rsidRDefault="00616C6E" w:rsidP="00616C6E">
      <w:pPr>
        <w:pStyle w:val="Heading2"/>
      </w:pPr>
      <w:bookmarkStart w:id="6" w:name="_Toc478554997"/>
      <w:bookmarkStart w:id="7" w:name="_Toc212810070"/>
      <w:bookmarkStart w:id="8" w:name="_Toc227592182"/>
      <w:r>
        <w:t>Identification</w:t>
      </w:r>
      <w:bookmarkEnd w:id="6"/>
      <w:bookmarkEnd w:id="7"/>
      <w:bookmarkEnd w:id="8"/>
    </w:p>
    <w:p w:rsidR="00616C6E" w:rsidRDefault="00616C6E" w:rsidP="00616C6E">
      <w:pPr>
        <w:pStyle w:val="Heading3"/>
      </w:pPr>
      <w:bookmarkStart w:id="9" w:name="_Toc478554998"/>
      <w:bookmarkStart w:id="10" w:name="_Toc212810071"/>
      <w:bookmarkStart w:id="11" w:name="_Toc227592183"/>
      <w:r>
        <w:t>General</w:t>
      </w:r>
      <w:bookmarkEnd w:id="9"/>
      <w:bookmarkEnd w:id="10"/>
      <w:bookmarkEnd w:id="11"/>
    </w:p>
    <w:p w:rsidR="00AB0477" w:rsidRDefault="00AB0477" w:rsidP="00AB0477">
      <w:pPr>
        <w:pStyle w:val="Caption"/>
        <w:keepNext/>
      </w:pPr>
      <w:bookmarkStart w:id="12" w:name="_Ref215673881"/>
      <w:bookmarkStart w:id="13" w:name="_Ref215652540"/>
      <w:bookmarkStart w:id="14" w:name="_Toc227592161"/>
      <w:r>
        <w:t xml:space="preserve">Table </w:t>
      </w:r>
      <w:r>
        <w:fldChar w:fldCharType="begin"/>
      </w:r>
      <w:r>
        <w:instrText xml:space="preserve"> SEQ Table \* ARABIC </w:instrText>
      </w:r>
      <w:r>
        <w:fldChar w:fldCharType="separate"/>
      </w:r>
      <w:r w:rsidR="0003191E">
        <w:rPr>
          <w:noProof/>
        </w:rPr>
        <w:t>1</w:t>
      </w:r>
      <w:r>
        <w:fldChar w:fldCharType="end"/>
      </w:r>
      <w:bookmarkEnd w:id="12"/>
      <w:r>
        <w:t>: Solution Identification</w:t>
      </w:r>
      <w:bookmarkEnd w:id="13"/>
      <w:bookmarkEnd w:id="14"/>
    </w:p>
    <w:tbl>
      <w:tblPr>
        <w:tblW w:w="96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0"/>
        <w:gridCol w:w="6779"/>
      </w:tblGrid>
      <w:tr w:rsidR="00616C6E" w:rsidTr="00402C74">
        <w:trPr>
          <w:jc w:val="center"/>
        </w:trPr>
        <w:tc>
          <w:tcPr>
            <w:tcW w:w="2830" w:type="dxa"/>
            <w:shd w:val="clear" w:color="000000" w:fill="D3D3D3"/>
          </w:tcPr>
          <w:p w:rsidR="00616C6E" w:rsidRDefault="00616C6E" w:rsidP="00402C74">
            <w:pPr>
              <w:spacing w:before="60" w:after="60"/>
              <w:jc w:val="right"/>
              <w:rPr>
                <w:rFonts w:cs="Arial"/>
                <w:b/>
                <w:szCs w:val="22"/>
                <w:lang w:eastAsia="de-DE"/>
              </w:rPr>
            </w:pPr>
            <w:r>
              <w:rPr>
                <w:rFonts w:cs="Arial"/>
                <w:b/>
                <w:szCs w:val="22"/>
                <w:lang w:eastAsia="de-DE"/>
              </w:rPr>
              <w:t>Cost collector / Project ID:</w:t>
            </w:r>
          </w:p>
        </w:tc>
        <w:tc>
          <w:tcPr>
            <w:tcW w:w="6779" w:type="dxa"/>
            <w:shd w:val="clear" w:color="auto" w:fill="auto"/>
          </w:tcPr>
          <w:p w:rsidR="00616C6E" w:rsidRPr="009F03A8" w:rsidRDefault="00616C6E" w:rsidP="00402C74">
            <w:pPr>
              <w:spacing w:before="60" w:after="60"/>
              <w:rPr>
                <w:rFonts w:cs="Arial"/>
                <w:color w:val="auto"/>
                <w:szCs w:val="22"/>
                <w:lang w:eastAsia="de-DE"/>
              </w:rPr>
            </w:pPr>
            <w:r w:rsidRPr="009F03A8">
              <w:rPr>
                <w:rFonts w:cs="Arial"/>
                <w:color w:val="auto"/>
                <w:szCs w:val="22"/>
                <w:lang w:eastAsia="de-DE"/>
              </w:rPr>
              <w:t>1000</w:t>
            </w:r>
            <w:r w:rsidR="00F12E8D" w:rsidRPr="009F03A8">
              <w:rPr>
                <w:rFonts w:cs="Arial"/>
                <w:color w:val="auto"/>
                <w:szCs w:val="22"/>
                <w:lang w:eastAsia="de-DE"/>
              </w:rPr>
              <w:t>27731,</w:t>
            </w:r>
            <w:r w:rsidRPr="009F03A8">
              <w:rPr>
                <w:rFonts w:cs="Arial"/>
                <w:color w:val="auto"/>
              </w:rPr>
              <w:t xml:space="preserve"> </w:t>
            </w:r>
            <w:r w:rsidR="00F12E8D" w:rsidRPr="009F03A8">
              <w:rPr>
                <w:rFonts w:cs="Arial"/>
                <w:color w:val="auto"/>
              </w:rPr>
              <w:t>GenSys 2.20.10</w:t>
            </w:r>
          </w:p>
        </w:tc>
      </w:tr>
      <w:tr w:rsidR="00616C6E" w:rsidTr="00402C74">
        <w:trPr>
          <w:jc w:val="center"/>
        </w:trPr>
        <w:tc>
          <w:tcPr>
            <w:tcW w:w="2830" w:type="dxa"/>
            <w:shd w:val="clear" w:color="auto" w:fill="D9D9D9" w:themeFill="background1" w:themeFillShade="D9"/>
          </w:tcPr>
          <w:p w:rsidR="00616C6E" w:rsidRDefault="00616C6E" w:rsidP="00402C74">
            <w:pPr>
              <w:spacing w:before="60" w:after="60"/>
              <w:jc w:val="right"/>
              <w:rPr>
                <w:rFonts w:cs="Arial"/>
                <w:b/>
                <w:szCs w:val="22"/>
                <w:lang w:eastAsia="de-DE"/>
              </w:rPr>
            </w:pPr>
            <w:r>
              <w:rPr>
                <w:rFonts w:cs="Arial"/>
                <w:b/>
                <w:szCs w:val="22"/>
                <w:lang w:eastAsia="de-DE"/>
              </w:rPr>
              <w:t>Solution:</w:t>
            </w:r>
          </w:p>
        </w:tc>
        <w:tc>
          <w:tcPr>
            <w:tcW w:w="6779" w:type="dxa"/>
          </w:tcPr>
          <w:p w:rsidR="00616C6E" w:rsidRPr="009F03A8" w:rsidRDefault="00616C6E" w:rsidP="00402C74">
            <w:pPr>
              <w:spacing w:before="60" w:after="60"/>
              <w:rPr>
                <w:rFonts w:cs="Arial"/>
                <w:color w:val="auto"/>
                <w:szCs w:val="22"/>
                <w:lang w:eastAsia="de-DE"/>
              </w:rPr>
            </w:pPr>
            <w:bookmarkStart w:id="15" w:name="Solution_ID"/>
            <w:r w:rsidRPr="009F03A8">
              <w:rPr>
                <w:rFonts w:cs="Arial"/>
                <w:bCs/>
                <w:color w:val="auto"/>
              </w:rPr>
              <w:t>ATRE</w:t>
            </w:r>
            <w:r w:rsidR="00F12E8D" w:rsidRPr="009F03A8">
              <w:rPr>
                <w:rFonts w:cs="Arial"/>
                <w:bCs/>
                <w:color w:val="auto"/>
              </w:rPr>
              <w:t>NDB51</w:t>
            </w:r>
            <w:bookmarkEnd w:id="15"/>
          </w:p>
        </w:tc>
      </w:tr>
      <w:tr w:rsidR="00616C6E" w:rsidRPr="00F12E8D" w:rsidTr="00402C74">
        <w:trPr>
          <w:jc w:val="center"/>
        </w:trPr>
        <w:tc>
          <w:tcPr>
            <w:tcW w:w="2830" w:type="dxa"/>
            <w:shd w:val="clear" w:color="auto" w:fill="D9D9D9" w:themeFill="background1" w:themeFillShade="D9"/>
          </w:tcPr>
          <w:p w:rsidR="00616C6E" w:rsidRDefault="00616C6E" w:rsidP="00402C74">
            <w:pPr>
              <w:spacing w:before="60" w:after="60"/>
              <w:jc w:val="right"/>
              <w:rPr>
                <w:rFonts w:cs="Arial"/>
                <w:b/>
                <w:szCs w:val="22"/>
                <w:lang w:eastAsia="de-DE"/>
              </w:rPr>
            </w:pPr>
            <w:r>
              <w:rPr>
                <w:rFonts w:cs="Arial"/>
                <w:b/>
                <w:szCs w:val="22"/>
                <w:lang w:eastAsia="de-DE"/>
              </w:rPr>
              <w:t>Identification:</w:t>
            </w:r>
          </w:p>
        </w:tc>
        <w:tc>
          <w:tcPr>
            <w:tcW w:w="6779" w:type="dxa"/>
          </w:tcPr>
          <w:p w:rsidR="00616C6E" w:rsidRPr="009F03A8" w:rsidRDefault="00616C6E" w:rsidP="00402C74">
            <w:pPr>
              <w:spacing w:before="60" w:after="60"/>
              <w:rPr>
                <w:rFonts w:cs="Arial"/>
                <w:bCs/>
                <w:color w:val="auto"/>
                <w:lang w:val="de-AT"/>
              </w:rPr>
            </w:pPr>
            <w:bookmarkStart w:id="16" w:name="Ref_ProductVersion"/>
            <w:r w:rsidRPr="009F03A8">
              <w:rPr>
                <w:rFonts w:cs="Arial"/>
                <w:bCs/>
                <w:color w:val="auto"/>
                <w:lang w:val="de-AT"/>
              </w:rPr>
              <w:t xml:space="preserve">PV </w:t>
            </w:r>
            <w:r w:rsidR="00F12E8D" w:rsidRPr="009F03A8">
              <w:rPr>
                <w:rFonts w:cs="Arial"/>
                <w:bCs/>
                <w:color w:val="auto"/>
                <w:lang w:val="de-AT"/>
              </w:rPr>
              <w:t>GEN 2.20.10</w:t>
            </w:r>
            <w:bookmarkEnd w:id="16"/>
          </w:p>
        </w:tc>
      </w:tr>
      <w:tr w:rsidR="00616C6E" w:rsidTr="00402C74">
        <w:trPr>
          <w:jc w:val="center"/>
        </w:trPr>
        <w:tc>
          <w:tcPr>
            <w:tcW w:w="2830" w:type="dxa"/>
            <w:shd w:val="clear" w:color="auto" w:fill="D9D9D9" w:themeFill="background1" w:themeFillShade="D9"/>
          </w:tcPr>
          <w:p w:rsidR="00616C6E" w:rsidRDefault="00616C6E" w:rsidP="00402C74">
            <w:pPr>
              <w:spacing w:before="60" w:after="60"/>
              <w:jc w:val="right"/>
              <w:rPr>
                <w:rFonts w:cs="Arial"/>
                <w:b/>
                <w:szCs w:val="22"/>
                <w:lang w:eastAsia="de-DE"/>
              </w:rPr>
            </w:pPr>
            <w:r>
              <w:rPr>
                <w:rFonts w:cs="Arial"/>
                <w:b/>
                <w:szCs w:val="22"/>
                <w:lang w:eastAsia="de-DE"/>
              </w:rPr>
              <w:t>SIL:</w:t>
            </w:r>
          </w:p>
        </w:tc>
        <w:tc>
          <w:tcPr>
            <w:tcW w:w="6779" w:type="dxa"/>
          </w:tcPr>
          <w:p w:rsidR="00616C6E" w:rsidRPr="009F03A8" w:rsidRDefault="00F12E8D" w:rsidP="00402C74">
            <w:pPr>
              <w:spacing w:before="60" w:after="60"/>
              <w:rPr>
                <w:rFonts w:cs="Arial"/>
                <w:bCs/>
                <w:color w:val="auto"/>
              </w:rPr>
            </w:pPr>
            <w:r w:rsidRPr="009F03A8">
              <w:rPr>
                <w:rFonts w:cs="Arial"/>
                <w:bCs/>
                <w:color w:val="auto"/>
              </w:rPr>
              <w:t>4</w:t>
            </w:r>
          </w:p>
        </w:tc>
      </w:tr>
      <w:tr w:rsidR="00616C6E" w:rsidTr="00402C74">
        <w:trPr>
          <w:jc w:val="center"/>
        </w:trPr>
        <w:tc>
          <w:tcPr>
            <w:tcW w:w="2830" w:type="dxa"/>
            <w:shd w:val="clear" w:color="auto" w:fill="D9D9D9" w:themeFill="background1" w:themeFillShade="D9"/>
          </w:tcPr>
          <w:p w:rsidR="00616C6E" w:rsidRDefault="00616C6E" w:rsidP="00402C74">
            <w:pPr>
              <w:spacing w:before="60" w:after="60"/>
              <w:jc w:val="right"/>
              <w:rPr>
                <w:rFonts w:cs="Arial"/>
                <w:b/>
                <w:szCs w:val="22"/>
                <w:lang w:eastAsia="de-DE"/>
              </w:rPr>
            </w:pPr>
            <w:r>
              <w:rPr>
                <w:rFonts w:cs="Arial"/>
                <w:b/>
                <w:szCs w:val="22"/>
                <w:lang w:eastAsia="de-DE"/>
              </w:rPr>
              <w:t>Security</w:t>
            </w:r>
            <w:r w:rsidR="00D96291">
              <w:rPr>
                <w:rFonts w:cs="Arial"/>
                <w:b/>
                <w:szCs w:val="22"/>
                <w:lang w:eastAsia="de-DE"/>
              </w:rPr>
              <w:t xml:space="preserve"> Level</w:t>
            </w:r>
            <w:r>
              <w:rPr>
                <w:rFonts w:cs="Arial"/>
                <w:b/>
                <w:szCs w:val="22"/>
                <w:lang w:eastAsia="de-DE"/>
              </w:rPr>
              <w:t>:</w:t>
            </w:r>
          </w:p>
        </w:tc>
        <w:tc>
          <w:tcPr>
            <w:tcW w:w="6779" w:type="dxa"/>
          </w:tcPr>
          <w:p w:rsidR="00616C6E" w:rsidRPr="009F03A8" w:rsidRDefault="00D96291" w:rsidP="00402C74">
            <w:pPr>
              <w:spacing w:before="60" w:after="60"/>
              <w:rPr>
                <w:rFonts w:cs="Arial"/>
                <w:bCs/>
                <w:color w:val="auto"/>
              </w:rPr>
            </w:pPr>
            <w:r w:rsidRPr="009F03A8">
              <w:rPr>
                <w:rFonts w:cs="Arial"/>
                <w:bCs/>
                <w:color w:val="auto"/>
              </w:rPr>
              <w:t xml:space="preserve">SL-C </w:t>
            </w:r>
            <w:r w:rsidR="00F12E8D" w:rsidRPr="009F03A8">
              <w:rPr>
                <w:rFonts w:cs="Arial"/>
                <w:bCs/>
                <w:color w:val="auto"/>
              </w:rPr>
              <w:t>2</w:t>
            </w:r>
          </w:p>
        </w:tc>
      </w:tr>
      <w:tr w:rsidR="00D96291" w:rsidTr="00402C74">
        <w:trPr>
          <w:jc w:val="center"/>
        </w:trPr>
        <w:tc>
          <w:tcPr>
            <w:tcW w:w="2830" w:type="dxa"/>
            <w:shd w:val="clear" w:color="auto" w:fill="D9D9D9" w:themeFill="background1" w:themeFillShade="D9"/>
          </w:tcPr>
          <w:p w:rsidR="00D96291" w:rsidRDefault="00D96291" w:rsidP="00402C74">
            <w:pPr>
              <w:spacing w:before="60" w:after="60"/>
              <w:jc w:val="right"/>
              <w:rPr>
                <w:rFonts w:cs="Arial"/>
                <w:b/>
                <w:szCs w:val="22"/>
                <w:lang w:eastAsia="de-DE"/>
              </w:rPr>
            </w:pPr>
            <w:r>
              <w:rPr>
                <w:rFonts w:cs="Arial"/>
                <w:b/>
                <w:szCs w:val="22"/>
                <w:lang w:eastAsia="de-DE"/>
              </w:rPr>
              <w:t>Maturity Level:</w:t>
            </w:r>
          </w:p>
        </w:tc>
        <w:tc>
          <w:tcPr>
            <w:tcW w:w="6779" w:type="dxa"/>
          </w:tcPr>
          <w:p w:rsidR="00D96291" w:rsidRPr="009F03A8" w:rsidRDefault="00D96291" w:rsidP="00402C74">
            <w:pPr>
              <w:spacing w:before="60" w:after="60"/>
              <w:rPr>
                <w:rFonts w:cs="Arial"/>
                <w:bCs/>
                <w:color w:val="auto"/>
              </w:rPr>
            </w:pPr>
            <w:r w:rsidRPr="00ED5A55">
              <w:rPr>
                <w:rFonts w:cs="Arial"/>
                <w:bCs/>
                <w:color w:val="auto"/>
              </w:rPr>
              <w:t xml:space="preserve">ML </w:t>
            </w:r>
            <w:r w:rsidR="007B3B0A" w:rsidRPr="00ED5A55">
              <w:rPr>
                <w:rFonts w:cs="Arial"/>
                <w:bCs/>
                <w:color w:val="auto"/>
              </w:rPr>
              <w:t>3</w:t>
            </w:r>
          </w:p>
        </w:tc>
      </w:tr>
    </w:tbl>
    <w:p w:rsidR="00616C6E" w:rsidRDefault="00616C6E" w:rsidP="00616C6E">
      <w:pPr>
        <w:pStyle w:val="Heading3"/>
      </w:pPr>
      <w:bookmarkStart w:id="17" w:name="_Ref464467881"/>
      <w:bookmarkStart w:id="18" w:name="_Toc478554999"/>
      <w:bookmarkStart w:id="19" w:name="_Toc212810072"/>
      <w:bookmarkStart w:id="20" w:name="_Toc227592184"/>
      <w:r>
        <w:t>WBS managed as Solution</w:t>
      </w:r>
      <w:bookmarkEnd w:id="17"/>
      <w:bookmarkEnd w:id="18"/>
      <w:bookmarkEnd w:id="19"/>
      <w:bookmarkEnd w:id="20"/>
    </w:p>
    <w:p w:rsidR="00AB0477" w:rsidRDefault="00AB0477" w:rsidP="00AB0477">
      <w:pPr>
        <w:pStyle w:val="Caption"/>
        <w:keepNext/>
      </w:pPr>
      <w:bookmarkStart w:id="21" w:name="_Ref215672786"/>
      <w:bookmarkStart w:id="22" w:name="_Toc227592162"/>
      <w:r>
        <w:t xml:space="preserve">Table </w:t>
      </w:r>
      <w:r>
        <w:fldChar w:fldCharType="begin"/>
      </w:r>
      <w:r>
        <w:instrText xml:space="preserve"> SEQ Table \* ARABIC </w:instrText>
      </w:r>
      <w:r>
        <w:fldChar w:fldCharType="separate"/>
      </w:r>
      <w:r w:rsidR="0003191E">
        <w:rPr>
          <w:noProof/>
        </w:rPr>
        <w:t>2</w:t>
      </w:r>
      <w:r>
        <w:fldChar w:fldCharType="end"/>
      </w:r>
      <w:bookmarkEnd w:id="21"/>
      <w:r>
        <w:t xml:space="preserve">: </w:t>
      </w:r>
      <w:r w:rsidRPr="00D96291">
        <w:t>WBS managed as Solution</w:t>
      </w:r>
      <w:bookmarkEnd w:id="22"/>
    </w:p>
    <w:tbl>
      <w:tblPr>
        <w:tblW w:w="9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99"/>
        <w:gridCol w:w="1695"/>
        <w:gridCol w:w="1326"/>
        <w:gridCol w:w="1865"/>
        <w:gridCol w:w="612"/>
        <w:gridCol w:w="1297"/>
        <w:gridCol w:w="1428"/>
        <w:gridCol w:w="1020"/>
      </w:tblGrid>
      <w:tr w:rsidR="00616C6E" w:rsidTr="00402C74">
        <w:trPr>
          <w:jc w:val="center"/>
        </w:trPr>
        <w:tc>
          <w:tcPr>
            <w:tcW w:w="399" w:type="dxa"/>
            <w:tcBorders>
              <w:top w:val="single" w:sz="4" w:space="0" w:color="auto"/>
              <w:left w:val="single" w:sz="4" w:space="0" w:color="auto"/>
              <w:bottom w:val="single" w:sz="4" w:space="0" w:color="auto"/>
            </w:tcBorders>
            <w:shd w:val="clear" w:color="auto" w:fill="D3D3D3"/>
            <w:vAlign w:val="center"/>
          </w:tcPr>
          <w:p w:rsidR="00616C6E" w:rsidRDefault="00616C6E" w:rsidP="00402C74">
            <w:pPr>
              <w:spacing w:before="60" w:after="60"/>
              <w:jc w:val="center"/>
              <w:rPr>
                <w:rFonts w:cs="Arial"/>
                <w:b/>
                <w:sz w:val="14"/>
                <w:szCs w:val="22"/>
                <w:lang w:eastAsia="de-DE"/>
              </w:rPr>
            </w:pPr>
            <w:r>
              <w:rPr>
                <w:rFonts w:cs="Arial"/>
                <w:b/>
                <w:sz w:val="14"/>
                <w:szCs w:val="22"/>
                <w:lang w:eastAsia="de-DE"/>
              </w:rPr>
              <w:t>In Scope</w:t>
            </w:r>
          </w:p>
        </w:tc>
        <w:tc>
          <w:tcPr>
            <w:tcW w:w="1695" w:type="dxa"/>
            <w:shd w:val="clear" w:color="auto" w:fill="D3D3D3"/>
            <w:vAlign w:val="center"/>
          </w:tcPr>
          <w:p w:rsidR="00616C6E" w:rsidRDefault="00616C6E" w:rsidP="00402C74">
            <w:pPr>
              <w:spacing w:before="60" w:after="60"/>
              <w:jc w:val="center"/>
              <w:rPr>
                <w:rFonts w:cs="Arial"/>
                <w:b/>
                <w:sz w:val="18"/>
                <w:szCs w:val="22"/>
                <w:lang w:eastAsia="de-DE"/>
              </w:rPr>
            </w:pPr>
            <w:r>
              <w:rPr>
                <w:rFonts w:cs="Arial"/>
                <w:b/>
                <w:sz w:val="18"/>
                <w:szCs w:val="22"/>
                <w:lang w:eastAsia="de-DE"/>
              </w:rPr>
              <w:t>WBS</w:t>
            </w:r>
          </w:p>
        </w:tc>
        <w:tc>
          <w:tcPr>
            <w:tcW w:w="1326" w:type="dxa"/>
            <w:shd w:val="clear" w:color="auto" w:fill="D3D3D3"/>
            <w:vAlign w:val="center"/>
          </w:tcPr>
          <w:p w:rsidR="00616C6E" w:rsidRDefault="00616C6E" w:rsidP="00402C74">
            <w:pPr>
              <w:spacing w:before="60" w:after="60"/>
              <w:rPr>
                <w:rFonts w:cs="Arial"/>
                <w:b/>
                <w:sz w:val="18"/>
                <w:szCs w:val="22"/>
                <w:lang w:eastAsia="de-DE"/>
              </w:rPr>
            </w:pPr>
            <w:r>
              <w:rPr>
                <w:rFonts w:cs="Arial"/>
                <w:b/>
                <w:sz w:val="18"/>
                <w:szCs w:val="22"/>
                <w:lang w:eastAsia="de-DE"/>
              </w:rPr>
              <w:t>Identification</w:t>
            </w:r>
          </w:p>
        </w:tc>
        <w:tc>
          <w:tcPr>
            <w:tcW w:w="1865" w:type="dxa"/>
            <w:shd w:val="clear" w:color="auto" w:fill="D3D3D3"/>
            <w:vAlign w:val="center"/>
          </w:tcPr>
          <w:p w:rsidR="00616C6E" w:rsidRDefault="00616C6E" w:rsidP="00402C74">
            <w:pPr>
              <w:spacing w:before="60" w:after="60"/>
              <w:rPr>
                <w:rFonts w:cs="Arial"/>
                <w:b/>
                <w:sz w:val="18"/>
                <w:szCs w:val="22"/>
                <w:lang w:eastAsia="de-DE"/>
              </w:rPr>
            </w:pPr>
            <w:r>
              <w:rPr>
                <w:rFonts w:cs="Arial"/>
                <w:b/>
                <w:sz w:val="18"/>
                <w:szCs w:val="22"/>
                <w:lang w:eastAsia="de-DE"/>
              </w:rPr>
              <w:t>SEM</w:t>
            </w:r>
          </w:p>
        </w:tc>
        <w:tc>
          <w:tcPr>
            <w:tcW w:w="612" w:type="dxa"/>
            <w:shd w:val="clear" w:color="auto" w:fill="D3D3D3"/>
            <w:vAlign w:val="center"/>
          </w:tcPr>
          <w:p w:rsidR="00616C6E" w:rsidRDefault="00616C6E" w:rsidP="00402C74">
            <w:pPr>
              <w:spacing w:before="60" w:after="60"/>
              <w:rPr>
                <w:rFonts w:cs="Arial"/>
                <w:b/>
                <w:sz w:val="18"/>
                <w:szCs w:val="22"/>
                <w:lang w:eastAsia="de-DE"/>
              </w:rPr>
            </w:pPr>
            <w:r>
              <w:rPr>
                <w:rFonts w:cs="Arial"/>
                <w:b/>
                <w:sz w:val="18"/>
                <w:szCs w:val="22"/>
                <w:lang w:eastAsia="de-DE"/>
              </w:rPr>
              <w:t>SIL</w:t>
            </w:r>
          </w:p>
        </w:tc>
        <w:tc>
          <w:tcPr>
            <w:tcW w:w="1297" w:type="dxa"/>
            <w:shd w:val="clear" w:color="auto" w:fill="D3D3D3"/>
            <w:vAlign w:val="center"/>
          </w:tcPr>
          <w:p w:rsidR="00616C6E" w:rsidRDefault="00616C6E" w:rsidP="00402C74">
            <w:pPr>
              <w:spacing w:before="60" w:after="60"/>
              <w:rPr>
                <w:rFonts w:cs="Arial"/>
                <w:b/>
                <w:sz w:val="18"/>
                <w:szCs w:val="22"/>
                <w:lang w:eastAsia="de-DE"/>
              </w:rPr>
            </w:pPr>
            <w:r w:rsidRPr="0003235B">
              <w:rPr>
                <w:rFonts w:cs="Arial"/>
                <w:b/>
                <w:sz w:val="18"/>
                <w:szCs w:val="22"/>
                <w:lang w:eastAsia="de-DE"/>
              </w:rPr>
              <w:t>Initial Product Version</w:t>
            </w:r>
          </w:p>
        </w:tc>
        <w:tc>
          <w:tcPr>
            <w:tcW w:w="1428" w:type="dxa"/>
            <w:shd w:val="clear" w:color="auto" w:fill="D3D3D3"/>
            <w:vAlign w:val="center"/>
          </w:tcPr>
          <w:p w:rsidR="00616C6E" w:rsidRDefault="00616C6E" w:rsidP="00402C74">
            <w:pPr>
              <w:spacing w:before="60" w:after="60"/>
              <w:rPr>
                <w:rFonts w:cs="Arial"/>
                <w:b/>
                <w:sz w:val="18"/>
                <w:szCs w:val="22"/>
                <w:lang w:eastAsia="de-DE"/>
              </w:rPr>
            </w:pPr>
            <w:r>
              <w:rPr>
                <w:rFonts w:cs="Arial"/>
                <w:b/>
                <w:sz w:val="18"/>
                <w:szCs w:val="22"/>
                <w:lang w:eastAsia="de-DE"/>
              </w:rPr>
              <w:t>Target Version</w:t>
            </w:r>
          </w:p>
        </w:tc>
        <w:tc>
          <w:tcPr>
            <w:tcW w:w="1020" w:type="dxa"/>
            <w:shd w:val="clear" w:color="auto" w:fill="D3D3D3"/>
            <w:vAlign w:val="center"/>
          </w:tcPr>
          <w:p w:rsidR="00616C6E" w:rsidRDefault="00616C6E" w:rsidP="00402C74">
            <w:pPr>
              <w:spacing w:before="60" w:after="60"/>
              <w:rPr>
                <w:rFonts w:cs="Arial"/>
                <w:b/>
                <w:sz w:val="18"/>
                <w:szCs w:val="22"/>
                <w:lang w:eastAsia="de-DE"/>
              </w:rPr>
            </w:pPr>
            <w:r>
              <w:rPr>
                <w:rFonts w:cs="Arial"/>
                <w:b/>
                <w:sz w:val="18"/>
                <w:szCs w:val="22"/>
                <w:lang w:eastAsia="de-DE"/>
              </w:rPr>
              <w:t>Target date</w:t>
            </w:r>
          </w:p>
        </w:tc>
      </w:tr>
      <w:tr w:rsidR="00616C6E" w:rsidRPr="00446702" w:rsidTr="00943D84">
        <w:trPr>
          <w:jc w:val="center"/>
        </w:trPr>
        <w:tc>
          <w:tcPr>
            <w:tcW w:w="399" w:type="dxa"/>
            <w:tcBorders>
              <w:top w:val="single" w:sz="4" w:space="0" w:color="auto"/>
              <w:left w:val="nil"/>
              <w:bottom w:val="nil"/>
            </w:tcBorders>
            <w:vAlign w:val="center"/>
          </w:tcPr>
          <w:p w:rsidR="00616C6E" w:rsidRPr="00D7454E" w:rsidRDefault="00616C6E" w:rsidP="00402C74">
            <w:pPr>
              <w:spacing w:before="60" w:after="60"/>
              <w:jc w:val="center"/>
              <w:rPr>
                <w:rFonts w:cs="Arial"/>
                <w:sz w:val="18"/>
                <w:szCs w:val="18"/>
                <w:lang w:eastAsia="de-DE"/>
              </w:rPr>
            </w:pPr>
            <w:r w:rsidRPr="00D7454E">
              <w:rPr>
                <w:rFonts w:cs="Arial"/>
                <w:sz w:val="18"/>
                <w:szCs w:val="18"/>
              </w:rPr>
              <w:fldChar w:fldCharType="begin">
                <w:ffData>
                  <w:name w:val=""/>
                  <w:enabled/>
                  <w:calcOnExit/>
                  <w:checkBox>
                    <w:sizeAuto/>
                    <w:default w:val="1"/>
                  </w:checkBox>
                </w:ffData>
              </w:fldChar>
            </w:r>
            <w:r w:rsidRPr="00D7454E">
              <w:rPr>
                <w:rFonts w:cs="Arial"/>
                <w:sz w:val="18"/>
                <w:szCs w:val="18"/>
              </w:rPr>
              <w:instrText xml:space="preserve"> FORMCHECKBOX </w:instrText>
            </w:r>
            <w:r w:rsidR="00A13340">
              <w:rPr>
                <w:rFonts w:cs="Arial"/>
                <w:sz w:val="18"/>
                <w:szCs w:val="18"/>
              </w:rPr>
            </w:r>
            <w:r w:rsidR="00A13340">
              <w:rPr>
                <w:rFonts w:cs="Arial"/>
                <w:sz w:val="18"/>
                <w:szCs w:val="18"/>
              </w:rPr>
              <w:fldChar w:fldCharType="separate"/>
            </w:r>
            <w:r w:rsidRPr="00D7454E">
              <w:rPr>
                <w:rFonts w:cs="Arial"/>
                <w:sz w:val="18"/>
                <w:szCs w:val="18"/>
              </w:rPr>
              <w:fldChar w:fldCharType="end"/>
            </w:r>
          </w:p>
        </w:tc>
        <w:tc>
          <w:tcPr>
            <w:tcW w:w="1695" w:type="dxa"/>
            <w:vAlign w:val="center"/>
          </w:tcPr>
          <w:p w:rsidR="00616C6E" w:rsidRPr="00F409FF" w:rsidRDefault="00616C6E" w:rsidP="00402C74">
            <w:pPr>
              <w:spacing w:before="60" w:after="60"/>
              <w:rPr>
                <w:rFonts w:cs="Arial"/>
                <w:sz w:val="18"/>
                <w:szCs w:val="18"/>
                <w:lang w:eastAsia="de-DE"/>
              </w:rPr>
            </w:pPr>
            <w:r w:rsidRPr="00F409FF">
              <w:rPr>
                <w:rFonts w:cs="Arial"/>
                <w:sz w:val="18"/>
                <w:szCs w:val="18"/>
                <w:lang w:eastAsia="de-DE"/>
              </w:rPr>
              <w:fldChar w:fldCharType="begin"/>
            </w:r>
            <w:r w:rsidRPr="00446702">
              <w:rPr>
                <w:rFonts w:cs="Arial"/>
                <w:sz w:val="18"/>
                <w:szCs w:val="18"/>
                <w:lang w:eastAsia="de-DE"/>
              </w:rPr>
              <w:instrText xml:space="preserve"> REF Solution_ID \h  \* MERGEFORMAT </w:instrText>
            </w:r>
            <w:r w:rsidRPr="00F409FF">
              <w:rPr>
                <w:rFonts w:cs="Arial"/>
                <w:sz w:val="18"/>
                <w:szCs w:val="18"/>
                <w:lang w:eastAsia="de-DE"/>
              </w:rPr>
            </w:r>
            <w:r w:rsidRPr="00F409FF">
              <w:rPr>
                <w:rFonts w:cs="Arial"/>
                <w:sz w:val="18"/>
                <w:szCs w:val="18"/>
                <w:lang w:eastAsia="de-DE"/>
              </w:rPr>
              <w:fldChar w:fldCharType="separate"/>
            </w:r>
            <w:r w:rsidR="0003191E" w:rsidRPr="0003191E">
              <w:rPr>
                <w:rFonts w:cs="Arial"/>
                <w:sz w:val="18"/>
                <w:szCs w:val="18"/>
                <w:lang w:eastAsia="de-DE"/>
              </w:rPr>
              <w:t>ATRENDB51</w:t>
            </w:r>
            <w:r w:rsidRPr="00F409FF">
              <w:rPr>
                <w:rFonts w:cs="Arial"/>
                <w:sz w:val="18"/>
                <w:szCs w:val="18"/>
                <w:lang w:eastAsia="de-DE"/>
              </w:rPr>
              <w:fldChar w:fldCharType="end"/>
            </w:r>
            <w:r w:rsidRPr="00F409FF">
              <w:rPr>
                <w:rFonts w:cs="Arial"/>
                <w:sz w:val="18"/>
                <w:szCs w:val="18"/>
                <w:lang w:eastAsia="de-DE"/>
              </w:rPr>
              <w:t>-E0</w:t>
            </w:r>
          </w:p>
        </w:tc>
        <w:tc>
          <w:tcPr>
            <w:tcW w:w="1326" w:type="dxa"/>
            <w:vAlign w:val="center"/>
          </w:tcPr>
          <w:p w:rsidR="00616C6E" w:rsidRPr="00943D84" w:rsidRDefault="00616C6E" w:rsidP="00943D84">
            <w:pPr>
              <w:spacing w:before="60" w:after="60"/>
              <w:jc w:val="center"/>
              <w:rPr>
                <w:rFonts w:cs="Arial"/>
                <w:color w:val="auto"/>
                <w:sz w:val="18"/>
                <w:szCs w:val="18"/>
                <w:lang w:val="de-AT" w:eastAsia="de-DE"/>
              </w:rPr>
            </w:pPr>
            <w:r w:rsidRPr="00943D84">
              <w:rPr>
                <w:rFonts w:cs="Arial"/>
                <w:color w:val="auto"/>
                <w:sz w:val="18"/>
                <w:szCs w:val="18"/>
                <w:lang w:val="de-AT" w:eastAsia="de-DE"/>
              </w:rPr>
              <w:t xml:space="preserve">Lock Trac 6131 (ELEKTRA) </w:t>
            </w:r>
            <w:r w:rsidR="00943D84" w:rsidRPr="00943D84">
              <w:rPr>
                <w:rFonts w:cs="Arial"/>
                <w:color w:val="auto"/>
                <w:sz w:val="18"/>
                <w:szCs w:val="18"/>
                <w:lang w:val="de-AT" w:eastAsia="de-DE"/>
              </w:rPr>
              <w:t>SYSTEM</w:t>
            </w:r>
          </w:p>
        </w:tc>
        <w:tc>
          <w:tcPr>
            <w:tcW w:w="1865" w:type="dxa"/>
            <w:vAlign w:val="center"/>
          </w:tcPr>
          <w:p w:rsidR="00616C6E" w:rsidRPr="00943D84" w:rsidRDefault="00943D84" w:rsidP="00402C74">
            <w:pPr>
              <w:spacing w:before="60" w:after="60"/>
              <w:rPr>
                <w:rFonts w:cs="Arial"/>
                <w:color w:val="auto"/>
                <w:sz w:val="18"/>
                <w:szCs w:val="18"/>
                <w:lang w:eastAsia="de-DE"/>
              </w:rPr>
            </w:pPr>
            <w:r w:rsidRPr="00943D84">
              <w:rPr>
                <w:rFonts w:cs="Arial"/>
                <w:color w:val="auto"/>
                <w:sz w:val="18"/>
                <w:szCs w:val="18"/>
                <w:lang w:eastAsia="de-DE"/>
              </w:rPr>
              <w:t>Robert Strauß</w:t>
            </w:r>
          </w:p>
        </w:tc>
        <w:tc>
          <w:tcPr>
            <w:tcW w:w="612" w:type="dxa"/>
            <w:vAlign w:val="center"/>
          </w:tcPr>
          <w:p w:rsidR="00616C6E" w:rsidRPr="0066764C" w:rsidRDefault="00616C6E" w:rsidP="00402C74">
            <w:pPr>
              <w:spacing w:before="60" w:after="60"/>
              <w:rPr>
                <w:rFonts w:cs="Arial"/>
                <w:sz w:val="18"/>
                <w:szCs w:val="18"/>
                <w:lang w:eastAsia="de-DE"/>
              </w:rPr>
            </w:pPr>
            <w:r w:rsidRPr="0066764C">
              <w:rPr>
                <w:rFonts w:cs="Arial"/>
                <w:sz w:val="18"/>
                <w:szCs w:val="18"/>
                <w:lang w:eastAsia="de-DE"/>
              </w:rPr>
              <w:t>SIL</w:t>
            </w:r>
            <w:r w:rsidRPr="00943D84">
              <w:rPr>
                <w:rFonts w:cs="Arial"/>
                <w:color w:val="auto"/>
                <w:sz w:val="18"/>
                <w:szCs w:val="18"/>
                <w:lang w:eastAsia="de-DE"/>
              </w:rPr>
              <w:t>4</w:t>
            </w:r>
          </w:p>
        </w:tc>
        <w:tc>
          <w:tcPr>
            <w:tcW w:w="1297" w:type="dxa"/>
            <w:vAlign w:val="center"/>
          </w:tcPr>
          <w:p w:rsidR="00616C6E" w:rsidRPr="00943D84" w:rsidRDefault="00616C6E" w:rsidP="00943D84">
            <w:pPr>
              <w:spacing w:before="60" w:after="60"/>
              <w:jc w:val="center"/>
              <w:rPr>
                <w:rFonts w:cs="Arial"/>
                <w:bCs/>
                <w:color w:val="auto"/>
                <w:sz w:val="18"/>
                <w:szCs w:val="18"/>
              </w:rPr>
            </w:pPr>
            <w:bookmarkStart w:id="23" w:name="Ref_prev_ProductVersion"/>
            <w:r w:rsidRPr="00943D84">
              <w:rPr>
                <w:rFonts w:cs="Arial"/>
                <w:bCs/>
                <w:color w:val="auto"/>
                <w:sz w:val="18"/>
                <w:szCs w:val="18"/>
              </w:rPr>
              <w:t xml:space="preserve">PV </w:t>
            </w:r>
            <w:r w:rsidR="00943D84" w:rsidRPr="00943D84">
              <w:rPr>
                <w:rFonts w:cs="Arial"/>
                <w:bCs/>
                <w:color w:val="auto"/>
                <w:sz w:val="18"/>
                <w:szCs w:val="18"/>
              </w:rPr>
              <w:t>GEN 2.19.11</w:t>
            </w:r>
            <w:bookmarkEnd w:id="23"/>
          </w:p>
        </w:tc>
        <w:tc>
          <w:tcPr>
            <w:tcW w:w="1428" w:type="dxa"/>
            <w:vAlign w:val="center"/>
          </w:tcPr>
          <w:p w:rsidR="00616C6E" w:rsidRPr="00943D84" w:rsidRDefault="00616C6E" w:rsidP="00943D84">
            <w:pPr>
              <w:spacing w:before="60" w:after="60"/>
              <w:jc w:val="center"/>
              <w:rPr>
                <w:rFonts w:cs="Arial"/>
                <w:color w:val="auto"/>
                <w:sz w:val="18"/>
                <w:szCs w:val="18"/>
                <w:lang w:val="de-AT" w:eastAsia="de-DE"/>
              </w:rPr>
            </w:pPr>
            <w:r w:rsidRPr="00943D84">
              <w:rPr>
                <w:rFonts w:cs="Arial"/>
                <w:color w:val="auto"/>
                <w:sz w:val="18"/>
                <w:szCs w:val="18"/>
                <w:lang w:eastAsia="de-DE"/>
              </w:rPr>
              <w:fldChar w:fldCharType="begin"/>
            </w:r>
            <w:r w:rsidRPr="00943D84">
              <w:rPr>
                <w:rFonts w:cs="Arial"/>
                <w:color w:val="auto"/>
                <w:sz w:val="18"/>
                <w:szCs w:val="18"/>
                <w:lang w:val="de-AT" w:eastAsia="de-DE"/>
              </w:rPr>
              <w:instrText xml:space="preserve"> REF Ref_ProductVersion \h  \* MERGEFORMAT </w:instrText>
            </w:r>
            <w:r w:rsidRPr="00943D84">
              <w:rPr>
                <w:rFonts w:cs="Arial"/>
                <w:color w:val="auto"/>
                <w:sz w:val="18"/>
                <w:szCs w:val="18"/>
                <w:lang w:eastAsia="de-DE"/>
              </w:rPr>
            </w:r>
            <w:r w:rsidRPr="00943D84">
              <w:rPr>
                <w:rFonts w:cs="Arial"/>
                <w:color w:val="auto"/>
                <w:sz w:val="18"/>
                <w:szCs w:val="18"/>
                <w:lang w:eastAsia="de-DE"/>
              </w:rPr>
              <w:fldChar w:fldCharType="separate"/>
            </w:r>
            <w:r w:rsidR="0003191E" w:rsidRPr="0003191E">
              <w:rPr>
                <w:rFonts w:cs="Arial"/>
                <w:bCs/>
                <w:color w:val="auto"/>
                <w:sz w:val="18"/>
                <w:szCs w:val="18"/>
                <w:lang w:val="de-AT"/>
              </w:rPr>
              <w:t>PV GEN 2.20.10</w:t>
            </w:r>
            <w:r w:rsidRPr="00943D84">
              <w:rPr>
                <w:rFonts w:cs="Arial"/>
                <w:color w:val="auto"/>
                <w:sz w:val="18"/>
                <w:szCs w:val="18"/>
                <w:lang w:eastAsia="de-DE"/>
              </w:rPr>
              <w:fldChar w:fldCharType="end"/>
            </w:r>
          </w:p>
        </w:tc>
        <w:tc>
          <w:tcPr>
            <w:tcW w:w="1020" w:type="dxa"/>
            <w:vAlign w:val="center"/>
          </w:tcPr>
          <w:p w:rsidR="00616C6E" w:rsidRPr="00F409FF" w:rsidRDefault="00616C6E" w:rsidP="00402C74">
            <w:pPr>
              <w:spacing w:before="60" w:after="60"/>
              <w:rPr>
                <w:rFonts w:cs="Arial"/>
                <w:sz w:val="18"/>
                <w:szCs w:val="18"/>
                <w:lang w:eastAsia="de-DE"/>
              </w:rPr>
            </w:pPr>
            <w:r w:rsidRPr="00851930">
              <w:rPr>
                <w:rFonts w:cs="Arial"/>
                <w:sz w:val="18"/>
                <w:szCs w:val="18"/>
                <w:lang w:eastAsia="de-DE"/>
              </w:rPr>
              <w:t xml:space="preserve">see FQR section </w:t>
            </w:r>
            <w:r w:rsidRPr="00F409FF">
              <w:rPr>
                <w:rFonts w:cs="Arial"/>
                <w:sz w:val="18"/>
                <w:szCs w:val="18"/>
                <w:lang w:eastAsia="de-DE"/>
              </w:rPr>
              <w:fldChar w:fldCharType="begin"/>
            </w:r>
            <w:r w:rsidRPr="00D7454E">
              <w:rPr>
                <w:rFonts w:cs="Arial"/>
                <w:sz w:val="18"/>
                <w:szCs w:val="18"/>
                <w:lang w:eastAsia="de-DE"/>
              </w:rPr>
              <w:instrText xml:space="preserve"> REF _Ref463967373 \r \h  \* MERGEFORMAT </w:instrText>
            </w:r>
            <w:r w:rsidRPr="00F409FF">
              <w:rPr>
                <w:rFonts w:cs="Arial"/>
                <w:sz w:val="18"/>
                <w:szCs w:val="18"/>
                <w:lang w:eastAsia="de-DE"/>
              </w:rPr>
            </w:r>
            <w:r w:rsidRPr="00F409FF">
              <w:rPr>
                <w:rFonts w:cs="Arial"/>
                <w:sz w:val="18"/>
                <w:szCs w:val="18"/>
                <w:lang w:eastAsia="de-DE"/>
              </w:rPr>
              <w:fldChar w:fldCharType="separate"/>
            </w:r>
            <w:r w:rsidR="0003191E">
              <w:rPr>
                <w:rFonts w:cs="Arial"/>
                <w:sz w:val="18"/>
                <w:szCs w:val="18"/>
                <w:lang w:eastAsia="de-DE"/>
              </w:rPr>
              <w:t>1.3.1</w:t>
            </w:r>
            <w:r w:rsidRPr="00F409FF">
              <w:rPr>
                <w:rFonts w:cs="Arial"/>
                <w:sz w:val="18"/>
                <w:szCs w:val="18"/>
                <w:lang w:eastAsia="de-DE"/>
              </w:rPr>
              <w:fldChar w:fldCharType="end"/>
            </w:r>
          </w:p>
        </w:tc>
      </w:tr>
    </w:tbl>
    <w:p w:rsidR="00616C6E" w:rsidRDefault="00616C6E" w:rsidP="00616C6E">
      <w:pPr>
        <w:pStyle w:val="Heading3"/>
      </w:pPr>
      <w:bookmarkStart w:id="24" w:name="_Ref464467886"/>
      <w:bookmarkStart w:id="25" w:name="_Toc478555000"/>
      <w:bookmarkStart w:id="26" w:name="_Toc212810073"/>
      <w:bookmarkStart w:id="27" w:name="_Toc227592185"/>
      <w:r>
        <w:t>WBS managed as Work Packages</w:t>
      </w:r>
      <w:bookmarkEnd w:id="24"/>
      <w:bookmarkEnd w:id="25"/>
      <w:bookmarkEnd w:id="26"/>
      <w:bookmarkEnd w:id="27"/>
    </w:p>
    <w:p w:rsidR="00616C6E" w:rsidRDefault="00616C6E" w:rsidP="00616C6E">
      <w:pPr>
        <w:pStyle w:val="Paragraph"/>
      </w:pPr>
      <w:r>
        <w:t xml:space="preserve">A detailed view on all WBS elements is listed in section </w:t>
      </w:r>
      <w:r>
        <w:fldChar w:fldCharType="begin"/>
      </w:r>
      <w:r>
        <w:instrText xml:space="preserve"> REF _Ref466472175 \r \h </w:instrText>
      </w:r>
      <w:r>
        <w:fldChar w:fldCharType="separate"/>
      </w:r>
      <w:r w:rsidR="0003191E">
        <w:t>3.6</w:t>
      </w:r>
      <w:r>
        <w:fldChar w:fldCharType="end"/>
      </w:r>
      <w:r>
        <w:t>. If a WBS below is not in scope of this Solution element, the initial version (and unchanged target version) is stated anyway.</w:t>
      </w:r>
    </w:p>
    <w:p w:rsidR="00AB0477" w:rsidRDefault="00AB0477" w:rsidP="00AB0477">
      <w:pPr>
        <w:pStyle w:val="Caption"/>
        <w:keepNext/>
      </w:pPr>
      <w:bookmarkStart w:id="28" w:name="_Ref215651380"/>
      <w:bookmarkStart w:id="29" w:name="_Ref215651385"/>
      <w:bookmarkStart w:id="30" w:name="_Toc227592163"/>
      <w:r>
        <w:t xml:space="preserve">Table </w:t>
      </w:r>
      <w:r>
        <w:fldChar w:fldCharType="begin"/>
      </w:r>
      <w:r>
        <w:instrText xml:space="preserve"> SEQ Table \* ARABIC </w:instrText>
      </w:r>
      <w:r>
        <w:fldChar w:fldCharType="separate"/>
      </w:r>
      <w:r w:rsidR="0003191E">
        <w:rPr>
          <w:noProof/>
        </w:rPr>
        <w:t>3</w:t>
      </w:r>
      <w:r>
        <w:fldChar w:fldCharType="end"/>
      </w:r>
      <w:bookmarkEnd w:id="28"/>
      <w:r w:rsidRPr="00D96291">
        <w:t>: WBS managed as Work Packages</w:t>
      </w:r>
      <w:bookmarkEnd w:id="29"/>
      <w:bookmarkEnd w:id="30"/>
    </w:p>
    <w:tbl>
      <w:tblPr>
        <w:tblW w:w="95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42"/>
        <w:gridCol w:w="2152"/>
        <w:gridCol w:w="1073"/>
        <w:gridCol w:w="1938"/>
        <w:gridCol w:w="1326"/>
        <w:gridCol w:w="1435"/>
        <w:gridCol w:w="1133"/>
      </w:tblGrid>
      <w:tr w:rsidR="00616C6E" w:rsidTr="00E1293E">
        <w:trPr>
          <w:jc w:val="center"/>
        </w:trPr>
        <w:tc>
          <w:tcPr>
            <w:tcW w:w="542" w:type="dxa"/>
            <w:tcBorders>
              <w:top w:val="nil"/>
              <w:left w:val="nil"/>
              <w:bottom w:val="single" w:sz="4" w:space="0" w:color="auto"/>
            </w:tcBorders>
            <w:shd w:val="clear" w:color="auto" w:fill="auto"/>
            <w:vAlign w:val="center"/>
          </w:tcPr>
          <w:p w:rsidR="00616C6E" w:rsidRDefault="00616C6E" w:rsidP="00402C74">
            <w:pPr>
              <w:spacing w:before="60" w:after="60"/>
              <w:jc w:val="center"/>
              <w:rPr>
                <w:rFonts w:cs="Arial"/>
                <w:szCs w:val="22"/>
                <w:lang w:eastAsia="de-DE"/>
              </w:rPr>
            </w:pPr>
          </w:p>
        </w:tc>
        <w:tc>
          <w:tcPr>
            <w:tcW w:w="2152" w:type="dxa"/>
            <w:shd w:val="clear" w:color="000000" w:fill="D3D3D3"/>
          </w:tcPr>
          <w:p w:rsidR="00616C6E" w:rsidRDefault="00616C6E" w:rsidP="00402C74">
            <w:pPr>
              <w:spacing w:before="60" w:after="60"/>
              <w:jc w:val="right"/>
              <w:rPr>
                <w:rFonts w:cs="Arial"/>
                <w:b/>
                <w:sz w:val="18"/>
                <w:szCs w:val="22"/>
                <w:lang w:eastAsia="de-DE"/>
              </w:rPr>
            </w:pPr>
            <w:r>
              <w:rPr>
                <w:rFonts w:cs="Arial"/>
                <w:b/>
                <w:sz w:val="18"/>
                <w:szCs w:val="22"/>
                <w:lang w:eastAsia="de-DE"/>
              </w:rPr>
              <w:t>Solution Element:</w:t>
            </w:r>
          </w:p>
        </w:tc>
        <w:tc>
          <w:tcPr>
            <w:tcW w:w="6905" w:type="dxa"/>
            <w:gridSpan w:val="5"/>
            <w:shd w:val="clear" w:color="000000" w:fill="D3D3D3"/>
          </w:tcPr>
          <w:p w:rsidR="00616C6E" w:rsidRDefault="00616C6E" w:rsidP="00402C74">
            <w:pPr>
              <w:spacing w:before="60" w:after="60"/>
              <w:rPr>
                <w:rFonts w:cs="Arial"/>
                <w:sz w:val="18"/>
                <w:szCs w:val="22"/>
                <w:lang w:eastAsia="de-DE"/>
              </w:rPr>
            </w:pPr>
            <w:r>
              <w:rPr>
                <w:rFonts w:cs="Arial"/>
                <w:sz w:val="18"/>
                <w:szCs w:val="18"/>
                <w:lang w:eastAsia="de-DE"/>
              </w:rPr>
              <w:fldChar w:fldCharType="begin"/>
            </w:r>
            <w:r>
              <w:rPr>
                <w:rFonts w:cs="Arial"/>
                <w:sz w:val="18"/>
                <w:szCs w:val="18"/>
                <w:lang w:eastAsia="de-DE"/>
              </w:rPr>
              <w:instrText xml:space="preserve"> REF Solution_ID \h  \* MERGEFORMAT </w:instrText>
            </w:r>
            <w:r>
              <w:rPr>
                <w:rFonts w:cs="Arial"/>
                <w:sz w:val="18"/>
                <w:szCs w:val="18"/>
                <w:lang w:eastAsia="de-DE"/>
              </w:rPr>
            </w:r>
            <w:r>
              <w:rPr>
                <w:rFonts w:cs="Arial"/>
                <w:sz w:val="18"/>
                <w:szCs w:val="18"/>
                <w:lang w:eastAsia="de-DE"/>
              </w:rPr>
              <w:fldChar w:fldCharType="separate"/>
            </w:r>
            <w:r w:rsidR="0003191E" w:rsidRPr="0003191E">
              <w:rPr>
                <w:rFonts w:cs="Arial"/>
                <w:sz w:val="18"/>
                <w:szCs w:val="18"/>
                <w:lang w:eastAsia="de-DE"/>
              </w:rPr>
              <w:t>ATRENDB51</w:t>
            </w:r>
            <w:r>
              <w:rPr>
                <w:rFonts w:cs="Arial"/>
                <w:sz w:val="18"/>
                <w:szCs w:val="18"/>
                <w:lang w:eastAsia="de-DE"/>
              </w:rPr>
              <w:fldChar w:fldCharType="end"/>
            </w:r>
            <w:r>
              <w:rPr>
                <w:rFonts w:cs="Arial"/>
                <w:sz w:val="18"/>
                <w:szCs w:val="22"/>
                <w:lang w:eastAsia="de-DE"/>
              </w:rPr>
              <w:t>-E0</w:t>
            </w:r>
          </w:p>
        </w:tc>
      </w:tr>
      <w:tr w:rsidR="00616C6E" w:rsidTr="00E1293E">
        <w:trPr>
          <w:jc w:val="center"/>
        </w:trPr>
        <w:tc>
          <w:tcPr>
            <w:tcW w:w="542" w:type="dxa"/>
            <w:tcBorders>
              <w:top w:val="single" w:sz="4" w:space="0" w:color="auto"/>
              <w:left w:val="single" w:sz="4" w:space="0" w:color="auto"/>
              <w:bottom w:val="single" w:sz="4" w:space="0" w:color="auto"/>
            </w:tcBorders>
            <w:shd w:val="clear" w:color="auto" w:fill="D9D9D9" w:themeFill="background1" w:themeFillShade="D9"/>
            <w:vAlign w:val="center"/>
          </w:tcPr>
          <w:p w:rsidR="00616C6E" w:rsidRDefault="00616C6E" w:rsidP="00402C74">
            <w:pPr>
              <w:spacing w:before="60" w:after="60"/>
              <w:jc w:val="center"/>
              <w:rPr>
                <w:rFonts w:cs="Arial"/>
                <w:b/>
                <w:sz w:val="14"/>
                <w:szCs w:val="22"/>
                <w:lang w:eastAsia="de-DE"/>
              </w:rPr>
            </w:pPr>
            <w:r>
              <w:rPr>
                <w:rFonts w:cs="Arial"/>
                <w:b/>
                <w:sz w:val="14"/>
                <w:szCs w:val="22"/>
                <w:lang w:eastAsia="de-DE"/>
              </w:rPr>
              <w:lastRenderedPageBreak/>
              <w:t>In Scope</w:t>
            </w:r>
          </w:p>
        </w:tc>
        <w:tc>
          <w:tcPr>
            <w:tcW w:w="2152" w:type="dxa"/>
            <w:shd w:val="clear" w:color="auto" w:fill="D9D9D9" w:themeFill="background1" w:themeFillShade="D9"/>
            <w:vAlign w:val="center"/>
          </w:tcPr>
          <w:p w:rsidR="00616C6E" w:rsidRDefault="00616C6E" w:rsidP="00402C74">
            <w:pPr>
              <w:spacing w:before="60" w:after="60"/>
              <w:jc w:val="center"/>
              <w:rPr>
                <w:rFonts w:cs="Arial"/>
                <w:b/>
                <w:sz w:val="18"/>
                <w:szCs w:val="22"/>
                <w:lang w:eastAsia="de-DE"/>
              </w:rPr>
            </w:pPr>
            <w:r>
              <w:rPr>
                <w:rFonts w:cs="Arial"/>
                <w:b/>
                <w:sz w:val="18"/>
                <w:szCs w:val="22"/>
                <w:lang w:eastAsia="de-DE"/>
              </w:rPr>
              <w:t>WBS</w:t>
            </w:r>
          </w:p>
        </w:tc>
        <w:tc>
          <w:tcPr>
            <w:tcW w:w="1073" w:type="dxa"/>
            <w:shd w:val="clear" w:color="auto" w:fill="D9D9D9" w:themeFill="background1" w:themeFillShade="D9"/>
            <w:vAlign w:val="center"/>
          </w:tcPr>
          <w:p w:rsidR="00616C6E" w:rsidRDefault="00616C6E" w:rsidP="00402C74">
            <w:pPr>
              <w:spacing w:before="60" w:after="60"/>
              <w:rPr>
                <w:rFonts w:cs="Arial"/>
                <w:b/>
                <w:sz w:val="18"/>
                <w:szCs w:val="22"/>
                <w:lang w:eastAsia="de-DE"/>
              </w:rPr>
            </w:pPr>
            <w:r>
              <w:rPr>
                <w:rFonts w:cs="Arial"/>
                <w:b/>
                <w:sz w:val="18"/>
                <w:szCs w:val="22"/>
                <w:lang w:eastAsia="de-DE"/>
              </w:rPr>
              <w:t>Ident.</w:t>
            </w:r>
          </w:p>
        </w:tc>
        <w:tc>
          <w:tcPr>
            <w:tcW w:w="1938" w:type="dxa"/>
            <w:shd w:val="clear" w:color="auto" w:fill="D9D9D9" w:themeFill="background1" w:themeFillShade="D9"/>
            <w:vAlign w:val="center"/>
          </w:tcPr>
          <w:p w:rsidR="00616C6E" w:rsidRDefault="00616C6E" w:rsidP="00402C74">
            <w:pPr>
              <w:spacing w:before="60" w:after="60"/>
              <w:jc w:val="center"/>
              <w:rPr>
                <w:rFonts w:cs="Arial"/>
                <w:b/>
                <w:sz w:val="18"/>
                <w:szCs w:val="22"/>
                <w:highlight w:val="yellow"/>
                <w:lang w:eastAsia="de-DE"/>
              </w:rPr>
            </w:pPr>
            <w:r>
              <w:rPr>
                <w:rFonts w:cs="Arial"/>
                <w:b/>
                <w:sz w:val="18"/>
                <w:szCs w:val="22"/>
                <w:lang w:eastAsia="de-DE"/>
              </w:rPr>
              <w:t>WPM</w:t>
            </w:r>
          </w:p>
        </w:tc>
        <w:tc>
          <w:tcPr>
            <w:tcW w:w="1326" w:type="dxa"/>
            <w:shd w:val="clear" w:color="auto" w:fill="D9D9D9" w:themeFill="background1" w:themeFillShade="D9"/>
            <w:vAlign w:val="center"/>
          </w:tcPr>
          <w:p w:rsidR="00616C6E" w:rsidRDefault="00616C6E" w:rsidP="00402C74">
            <w:pPr>
              <w:spacing w:before="60" w:after="60"/>
              <w:rPr>
                <w:rFonts w:cs="Arial"/>
                <w:b/>
                <w:sz w:val="18"/>
                <w:szCs w:val="22"/>
                <w:lang w:eastAsia="de-DE"/>
              </w:rPr>
            </w:pPr>
            <w:r>
              <w:rPr>
                <w:rFonts w:cs="Arial"/>
                <w:b/>
                <w:sz w:val="18"/>
                <w:szCs w:val="22"/>
                <w:lang w:eastAsia="de-DE"/>
              </w:rPr>
              <w:t>Initial Version</w:t>
            </w:r>
          </w:p>
        </w:tc>
        <w:tc>
          <w:tcPr>
            <w:tcW w:w="1435" w:type="dxa"/>
            <w:shd w:val="clear" w:color="auto" w:fill="D9D9D9" w:themeFill="background1" w:themeFillShade="D9"/>
            <w:vAlign w:val="center"/>
          </w:tcPr>
          <w:p w:rsidR="00616C6E" w:rsidRDefault="00616C6E" w:rsidP="00402C74">
            <w:pPr>
              <w:spacing w:before="60" w:after="60"/>
              <w:rPr>
                <w:rFonts w:cs="Arial"/>
                <w:b/>
                <w:sz w:val="18"/>
                <w:szCs w:val="22"/>
                <w:lang w:eastAsia="de-DE"/>
              </w:rPr>
            </w:pPr>
            <w:r>
              <w:rPr>
                <w:rFonts w:cs="Arial"/>
                <w:b/>
                <w:sz w:val="18"/>
                <w:szCs w:val="22"/>
                <w:lang w:eastAsia="de-DE"/>
              </w:rPr>
              <w:t>Target Version</w:t>
            </w:r>
          </w:p>
        </w:tc>
        <w:tc>
          <w:tcPr>
            <w:tcW w:w="1133" w:type="dxa"/>
            <w:shd w:val="clear" w:color="auto" w:fill="D9D9D9" w:themeFill="background1" w:themeFillShade="D9"/>
            <w:vAlign w:val="center"/>
          </w:tcPr>
          <w:p w:rsidR="00616C6E" w:rsidRDefault="00616C6E" w:rsidP="00402C74">
            <w:pPr>
              <w:spacing w:before="60" w:after="60"/>
              <w:rPr>
                <w:rFonts w:cs="Arial"/>
                <w:b/>
                <w:sz w:val="18"/>
                <w:szCs w:val="22"/>
                <w:lang w:eastAsia="de-DE"/>
              </w:rPr>
            </w:pPr>
            <w:r>
              <w:rPr>
                <w:rFonts w:cs="Arial"/>
                <w:b/>
                <w:sz w:val="18"/>
                <w:szCs w:val="22"/>
                <w:lang w:eastAsia="de-DE"/>
              </w:rPr>
              <w:t>Target date</w:t>
            </w:r>
          </w:p>
        </w:tc>
      </w:tr>
      <w:tr w:rsidR="00616C6E" w:rsidTr="00E1293E">
        <w:trPr>
          <w:trHeight w:val="280"/>
          <w:jc w:val="center"/>
        </w:trPr>
        <w:tc>
          <w:tcPr>
            <w:tcW w:w="542" w:type="dxa"/>
            <w:tcBorders>
              <w:top w:val="nil"/>
              <w:left w:val="nil"/>
              <w:bottom w:val="nil"/>
            </w:tcBorders>
            <w:vAlign w:val="center"/>
          </w:tcPr>
          <w:p w:rsidR="00616C6E" w:rsidRDefault="009B019E" w:rsidP="00402C74">
            <w:pPr>
              <w:spacing w:before="60" w:after="60"/>
              <w:jc w:val="center"/>
              <w:rPr>
                <w:rFonts w:cs="Arial"/>
                <w:szCs w:val="22"/>
                <w:lang w:eastAsia="de-DE"/>
              </w:rPr>
            </w:pPr>
            <w:r>
              <w:rPr>
                <w:rFonts w:cs="Arial"/>
              </w:rPr>
              <w:fldChar w:fldCharType="begin">
                <w:ffData>
                  <w:name w:val=""/>
                  <w:enabled/>
                  <w:calcOnExit/>
                  <w:checkBox>
                    <w:sizeAuto/>
                    <w:default w:val="1"/>
                  </w:checkBox>
                </w:ffData>
              </w:fldChar>
            </w:r>
            <w:r>
              <w:rPr>
                <w:rFonts w:cs="Arial"/>
              </w:rPr>
              <w:instrText xml:space="preserve"> FORMCHECKBOX </w:instrText>
            </w:r>
            <w:r w:rsidR="00A13340">
              <w:rPr>
                <w:rFonts w:cs="Arial"/>
              </w:rPr>
            </w:r>
            <w:r w:rsidR="00A13340">
              <w:rPr>
                <w:rFonts w:cs="Arial"/>
              </w:rPr>
              <w:fldChar w:fldCharType="separate"/>
            </w:r>
            <w:r>
              <w:rPr>
                <w:rFonts w:cs="Arial"/>
              </w:rPr>
              <w:fldChar w:fldCharType="end"/>
            </w:r>
          </w:p>
        </w:tc>
        <w:tc>
          <w:tcPr>
            <w:tcW w:w="2152" w:type="dxa"/>
            <w:vAlign w:val="center"/>
          </w:tcPr>
          <w:p w:rsidR="00616C6E" w:rsidRPr="009B019E" w:rsidRDefault="00616C6E" w:rsidP="00402C74">
            <w:pPr>
              <w:spacing w:before="60" w:after="60"/>
              <w:rPr>
                <w:rFonts w:cs="Arial"/>
                <w:color w:val="auto"/>
                <w:sz w:val="18"/>
                <w:szCs w:val="18"/>
                <w:lang w:val="de-AT" w:eastAsia="de-DE"/>
              </w:rPr>
            </w:pPr>
            <w:r w:rsidRPr="009B019E">
              <w:rPr>
                <w:rFonts w:cs="Arial"/>
                <w:color w:val="auto"/>
                <w:sz w:val="18"/>
                <w:szCs w:val="18"/>
                <w:lang w:eastAsia="de-DE"/>
              </w:rPr>
              <w:fldChar w:fldCharType="begin"/>
            </w:r>
            <w:r w:rsidRPr="009B019E">
              <w:rPr>
                <w:rFonts w:cs="Arial"/>
                <w:color w:val="auto"/>
                <w:sz w:val="18"/>
                <w:szCs w:val="18"/>
                <w:lang w:val="de-AT" w:eastAsia="de-DE"/>
              </w:rPr>
              <w:instrText xml:space="preserve"> REF Solution_ID \h  \* MERGEFORMAT </w:instrText>
            </w:r>
            <w:r w:rsidRPr="009B019E">
              <w:rPr>
                <w:rFonts w:cs="Arial"/>
                <w:color w:val="auto"/>
                <w:sz w:val="18"/>
                <w:szCs w:val="18"/>
                <w:lang w:eastAsia="de-DE"/>
              </w:rPr>
            </w:r>
            <w:r w:rsidRPr="009B019E">
              <w:rPr>
                <w:rFonts w:cs="Arial"/>
                <w:color w:val="auto"/>
                <w:sz w:val="18"/>
                <w:szCs w:val="18"/>
                <w:lang w:eastAsia="de-DE"/>
              </w:rPr>
              <w:fldChar w:fldCharType="separate"/>
            </w:r>
            <w:r w:rsidR="0003191E" w:rsidRPr="0003191E">
              <w:rPr>
                <w:rFonts w:cs="Arial"/>
                <w:color w:val="auto"/>
                <w:sz w:val="18"/>
                <w:szCs w:val="18"/>
                <w:lang w:val="de-AT" w:eastAsia="de-DE"/>
              </w:rPr>
              <w:t>ATRENDB51</w:t>
            </w:r>
            <w:r w:rsidRPr="009B019E">
              <w:rPr>
                <w:rFonts w:cs="Arial"/>
                <w:color w:val="auto"/>
                <w:sz w:val="18"/>
                <w:szCs w:val="18"/>
                <w:lang w:eastAsia="de-DE"/>
              </w:rPr>
              <w:fldChar w:fldCharType="end"/>
            </w:r>
            <w:r w:rsidRPr="009B019E">
              <w:rPr>
                <w:rFonts w:cs="Arial"/>
                <w:color w:val="auto"/>
                <w:sz w:val="18"/>
                <w:szCs w:val="18"/>
                <w:lang w:val="de-AT" w:eastAsia="de-DE"/>
              </w:rPr>
              <w:t>-E0.</w:t>
            </w:r>
            <w:r w:rsidR="00DE324B" w:rsidRPr="009B019E">
              <w:rPr>
                <w:rFonts w:cs="Arial"/>
                <w:color w:val="auto"/>
                <w:sz w:val="18"/>
                <w:szCs w:val="18"/>
                <w:lang w:val="de-AT" w:eastAsia="de-DE"/>
              </w:rPr>
              <w:t>WP3.2</w:t>
            </w:r>
            <w:r w:rsidR="009B019E" w:rsidRPr="009B019E">
              <w:rPr>
                <w:rFonts w:cs="Arial"/>
                <w:color w:val="auto"/>
                <w:sz w:val="18"/>
                <w:szCs w:val="18"/>
                <w:lang w:val="de-AT" w:eastAsia="de-DE"/>
              </w:rPr>
              <w:t>.[WP-ID]</w:t>
            </w:r>
          </w:p>
        </w:tc>
        <w:tc>
          <w:tcPr>
            <w:tcW w:w="1073" w:type="dxa"/>
            <w:vAlign w:val="center"/>
          </w:tcPr>
          <w:p w:rsidR="00616C6E" w:rsidRPr="009B019E" w:rsidRDefault="009B019E" w:rsidP="00402C74">
            <w:pPr>
              <w:spacing w:before="60" w:after="60"/>
              <w:rPr>
                <w:rFonts w:cs="Arial"/>
                <w:color w:val="auto"/>
                <w:sz w:val="18"/>
                <w:szCs w:val="22"/>
                <w:lang w:eastAsia="de-DE"/>
              </w:rPr>
            </w:pPr>
            <w:r w:rsidRPr="009B019E">
              <w:rPr>
                <w:rFonts w:cs="Arial"/>
                <w:color w:val="auto"/>
                <w:sz w:val="18"/>
                <w:szCs w:val="22"/>
                <w:lang w:eastAsia="de-DE"/>
              </w:rPr>
              <w:t>ELEKTRA</w:t>
            </w:r>
            <w:r w:rsidR="00617327">
              <w:rPr>
                <w:rFonts w:cs="Arial"/>
                <w:color w:val="auto"/>
                <w:sz w:val="18"/>
                <w:szCs w:val="22"/>
                <w:lang w:eastAsia="de-DE"/>
              </w:rPr>
              <w:t xml:space="preserve"> Generic</w:t>
            </w:r>
          </w:p>
        </w:tc>
        <w:tc>
          <w:tcPr>
            <w:tcW w:w="1938" w:type="dxa"/>
            <w:vAlign w:val="center"/>
          </w:tcPr>
          <w:p w:rsidR="00616C6E" w:rsidRPr="009B019E" w:rsidRDefault="00E64EA1" w:rsidP="00402C74">
            <w:pPr>
              <w:spacing w:before="60" w:after="60"/>
              <w:rPr>
                <w:rFonts w:cs="Arial"/>
                <w:color w:val="auto"/>
                <w:sz w:val="18"/>
                <w:szCs w:val="22"/>
                <w:highlight w:val="yellow"/>
                <w:lang w:eastAsia="de-DE"/>
              </w:rPr>
            </w:pPr>
            <w:r w:rsidRPr="00943D84">
              <w:rPr>
                <w:rFonts w:cs="Arial"/>
                <w:color w:val="auto"/>
                <w:sz w:val="18"/>
                <w:szCs w:val="18"/>
                <w:lang w:eastAsia="de-DE"/>
              </w:rPr>
              <w:t>Robert Strauß</w:t>
            </w:r>
          </w:p>
        </w:tc>
        <w:tc>
          <w:tcPr>
            <w:tcW w:w="1326" w:type="dxa"/>
            <w:vAlign w:val="center"/>
          </w:tcPr>
          <w:p w:rsidR="00616C6E" w:rsidRPr="009B019E" w:rsidRDefault="009B019E" w:rsidP="009B019E">
            <w:pPr>
              <w:spacing w:before="60" w:after="60"/>
              <w:jc w:val="center"/>
              <w:rPr>
                <w:rFonts w:cs="Arial"/>
                <w:color w:val="auto"/>
                <w:sz w:val="18"/>
                <w:szCs w:val="22"/>
                <w:lang w:eastAsia="de-DE"/>
              </w:rPr>
            </w:pPr>
            <w:r w:rsidRPr="009B019E">
              <w:rPr>
                <w:rFonts w:cs="Arial"/>
                <w:color w:val="auto"/>
                <w:sz w:val="18"/>
                <w:szCs w:val="22"/>
                <w:lang w:eastAsia="de-DE"/>
              </w:rPr>
              <w:fldChar w:fldCharType="begin"/>
            </w:r>
            <w:r w:rsidRPr="009B019E">
              <w:rPr>
                <w:rFonts w:cs="Arial"/>
                <w:color w:val="auto"/>
                <w:sz w:val="18"/>
                <w:szCs w:val="22"/>
                <w:lang w:eastAsia="de-DE"/>
              </w:rPr>
              <w:instrText xml:space="preserve"> REF Ref_prev_ProductVersion \h  \* MERGEFORMAT </w:instrText>
            </w:r>
            <w:r w:rsidRPr="009B019E">
              <w:rPr>
                <w:rFonts w:cs="Arial"/>
                <w:color w:val="auto"/>
                <w:sz w:val="18"/>
                <w:szCs w:val="22"/>
                <w:lang w:eastAsia="de-DE"/>
              </w:rPr>
            </w:r>
            <w:r w:rsidRPr="009B019E">
              <w:rPr>
                <w:rFonts w:cs="Arial"/>
                <w:color w:val="auto"/>
                <w:sz w:val="18"/>
                <w:szCs w:val="22"/>
                <w:lang w:eastAsia="de-DE"/>
              </w:rPr>
              <w:fldChar w:fldCharType="separate"/>
            </w:r>
            <w:r w:rsidR="0003191E" w:rsidRPr="00943D84">
              <w:rPr>
                <w:rFonts w:cs="Arial"/>
                <w:bCs/>
                <w:color w:val="auto"/>
                <w:sz w:val="18"/>
                <w:szCs w:val="18"/>
              </w:rPr>
              <w:t>PV GEN 2.19.11</w:t>
            </w:r>
            <w:r w:rsidRPr="009B019E">
              <w:rPr>
                <w:rFonts w:cs="Arial"/>
                <w:color w:val="auto"/>
                <w:sz w:val="18"/>
                <w:szCs w:val="22"/>
                <w:lang w:eastAsia="de-DE"/>
              </w:rPr>
              <w:fldChar w:fldCharType="end"/>
            </w:r>
          </w:p>
        </w:tc>
        <w:tc>
          <w:tcPr>
            <w:tcW w:w="1435" w:type="dxa"/>
            <w:vAlign w:val="center"/>
          </w:tcPr>
          <w:p w:rsidR="00616C6E" w:rsidRPr="009B019E" w:rsidRDefault="009B019E" w:rsidP="009B019E">
            <w:pPr>
              <w:spacing w:before="60" w:after="60"/>
              <w:jc w:val="center"/>
              <w:rPr>
                <w:rFonts w:cs="Arial"/>
                <w:color w:val="auto"/>
                <w:sz w:val="18"/>
                <w:szCs w:val="22"/>
                <w:lang w:eastAsia="de-DE"/>
              </w:rPr>
            </w:pPr>
            <w:r w:rsidRPr="009B019E">
              <w:rPr>
                <w:rFonts w:cs="Arial"/>
                <w:color w:val="auto"/>
                <w:sz w:val="18"/>
                <w:szCs w:val="22"/>
                <w:lang w:eastAsia="de-DE"/>
              </w:rPr>
              <w:fldChar w:fldCharType="begin"/>
            </w:r>
            <w:r w:rsidRPr="009B019E">
              <w:rPr>
                <w:rFonts w:cs="Arial"/>
                <w:color w:val="auto"/>
                <w:sz w:val="18"/>
                <w:szCs w:val="22"/>
                <w:lang w:eastAsia="de-DE"/>
              </w:rPr>
              <w:instrText xml:space="preserve"> REF Ref_ProductVersion \h  \* MERGEFORMAT </w:instrText>
            </w:r>
            <w:r w:rsidRPr="009B019E">
              <w:rPr>
                <w:rFonts w:cs="Arial"/>
                <w:color w:val="auto"/>
                <w:sz w:val="18"/>
                <w:szCs w:val="22"/>
                <w:lang w:eastAsia="de-DE"/>
              </w:rPr>
            </w:r>
            <w:r w:rsidRPr="009B019E">
              <w:rPr>
                <w:rFonts w:cs="Arial"/>
                <w:color w:val="auto"/>
                <w:sz w:val="18"/>
                <w:szCs w:val="22"/>
                <w:lang w:eastAsia="de-DE"/>
              </w:rPr>
              <w:fldChar w:fldCharType="separate"/>
            </w:r>
            <w:r w:rsidR="0003191E" w:rsidRPr="009F03A8">
              <w:rPr>
                <w:rFonts w:cs="Arial"/>
                <w:bCs/>
                <w:color w:val="auto"/>
                <w:lang w:val="de-AT"/>
              </w:rPr>
              <w:t>PV GEN 2.20.10</w:t>
            </w:r>
            <w:r w:rsidRPr="009B019E">
              <w:rPr>
                <w:rFonts w:cs="Arial"/>
                <w:color w:val="auto"/>
                <w:sz w:val="18"/>
                <w:szCs w:val="22"/>
                <w:lang w:eastAsia="de-DE"/>
              </w:rPr>
              <w:fldChar w:fldCharType="end"/>
            </w:r>
          </w:p>
        </w:tc>
        <w:tc>
          <w:tcPr>
            <w:tcW w:w="1133" w:type="dxa"/>
          </w:tcPr>
          <w:p w:rsidR="00616C6E" w:rsidRPr="009B019E" w:rsidRDefault="009B019E" w:rsidP="00402C74">
            <w:pPr>
              <w:spacing w:before="60" w:after="60"/>
              <w:rPr>
                <w:rFonts w:cs="Arial"/>
                <w:color w:val="auto"/>
                <w:sz w:val="18"/>
                <w:szCs w:val="22"/>
                <w:lang w:eastAsia="de-DE"/>
              </w:rPr>
            </w:pPr>
            <w:r w:rsidRPr="009B019E">
              <w:rPr>
                <w:rFonts w:cs="Arial"/>
                <w:color w:val="auto"/>
                <w:sz w:val="18"/>
                <w:szCs w:val="22"/>
                <w:lang w:eastAsia="de-DE"/>
              </w:rPr>
              <w:t>TQR2</w:t>
            </w:r>
          </w:p>
        </w:tc>
      </w:tr>
      <w:tr w:rsidR="00616C6E" w:rsidTr="00E1293E">
        <w:trPr>
          <w:trHeight w:val="280"/>
          <w:jc w:val="center"/>
        </w:trPr>
        <w:tc>
          <w:tcPr>
            <w:tcW w:w="542" w:type="dxa"/>
            <w:tcBorders>
              <w:top w:val="nil"/>
              <w:left w:val="nil"/>
              <w:bottom w:val="nil"/>
            </w:tcBorders>
            <w:vAlign w:val="center"/>
          </w:tcPr>
          <w:p w:rsidR="00616C6E" w:rsidRDefault="009B019E" w:rsidP="00402C74">
            <w:pPr>
              <w:spacing w:before="60" w:after="60"/>
              <w:jc w:val="center"/>
              <w:rPr>
                <w:rFonts w:cs="Arial"/>
              </w:rPr>
            </w:pPr>
            <w:r>
              <w:rPr>
                <w:rFonts w:cs="Arial"/>
              </w:rPr>
              <w:fldChar w:fldCharType="begin">
                <w:ffData>
                  <w:name w:val=""/>
                  <w:enabled/>
                  <w:calcOnExit/>
                  <w:checkBox>
                    <w:sizeAuto/>
                    <w:default w:val="1"/>
                  </w:checkBox>
                </w:ffData>
              </w:fldChar>
            </w:r>
            <w:r>
              <w:rPr>
                <w:rFonts w:cs="Arial"/>
              </w:rPr>
              <w:instrText xml:space="preserve"> FORMCHECKBOX </w:instrText>
            </w:r>
            <w:r w:rsidR="00A13340">
              <w:rPr>
                <w:rFonts w:cs="Arial"/>
              </w:rPr>
            </w:r>
            <w:r w:rsidR="00A13340">
              <w:rPr>
                <w:rFonts w:cs="Arial"/>
              </w:rPr>
              <w:fldChar w:fldCharType="separate"/>
            </w:r>
            <w:r>
              <w:rPr>
                <w:rFonts w:cs="Arial"/>
              </w:rPr>
              <w:fldChar w:fldCharType="end"/>
            </w:r>
          </w:p>
        </w:tc>
        <w:tc>
          <w:tcPr>
            <w:tcW w:w="2152" w:type="dxa"/>
            <w:vAlign w:val="center"/>
          </w:tcPr>
          <w:p w:rsidR="00616C6E" w:rsidRPr="009B019E" w:rsidRDefault="00616C6E" w:rsidP="00402C74">
            <w:pPr>
              <w:spacing w:before="60" w:after="60"/>
              <w:rPr>
                <w:rFonts w:cs="Arial"/>
                <w:color w:val="auto"/>
                <w:sz w:val="18"/>
                <w:szCs w:val="18"/>
                <w:lang w:eastAsia="de-DE"/>
              </w:rPr>
            </w:pPr>
            <w:r w:rsidRPr="009B019E">
              <w:rPr>
                <w:rFonts w:cs="Arial"/>
                <w:color w:val="auto"/>
                <w:sz w:val="18"/>
                <w:szCs w:val="18"/>
                <w:lang w:eastAsia="de-DE"/>
              </w:rPr>
              <w:fldChar w:fldCharType="begin"/>
            </w:r>
            <w:r w:rsidRPr="009B019E">
              <w:rPr>
                <w:rFonts w:cs="Arial"/>
                <w:color w:val="auto"/>
                <w:sz w:val="18"/>
                <w:szCs w:val="18"/>
                <w:lang w:eastAsia="de-DE"/>
              </w:rPr>
              <w:instrText xml:space="preserve"> REF Solution_ID \h  \* MERGEFORMAT </w:instrText>
            </w:r>
            <w:r w:rsidRPr="009B019E">
              <w:rPr>
                <w:rFonts w:cs="Arial"/>
                <w:color w:val="auto"/>
                <w:sz w:val="18"/>
                <w:szCs w:val="18"/>
                <w:lang w:eastAsia="de-DE"/>
              </w:rPr>
            </w:r>
            <w:r w:rsidRPr="009B019E">
              <w:rPr>
                <w:rFonts w:cs="Arial"/>
                <w:color w:val="auto"/>
                <w:sz w:val="18"/>
                <w:szCs w:val="18"/>
                <w:lang w:eastAsia="de-DE"/>
              </w:rPr>
              <w:fldChar w:fldCharType="separate"/>
            </w:r>
            <w:r w:rsidR="0003191E" w:rsidRPr="0003191E">
              <w:rPr>
                <w:rFonts w:cs="Arial"/>
                <w:color w:val="auto"/>
                <w:sz w:val="18"/>
                <w:szCs w:val="18"/>
                <w:lang w:eastAsia="de-DE"/>
              </w:rPr>
              <w:t>ATRENDB51</w:t>
            </w:r>
            <w:r w:rsidRPr="009B019E">
              <w:rPr>
                <w:rFonts w:cs="Arial"/>
                <w:color w:val="auto"/>
                <w:sz w:val="18"/>
                <w:szCs w:val="18"/>
                <w:lang w:eastAsia="de-DE"/>
              </w:rPr>
              <w:fldChar w:fldCharType="end"/>
            </w:r>
            <w:r w:rsidRPr="009B019E">
              <w:rPr>
                <w:rFonts w:cs="Arial"/>
                <w:color w:val="auto"/>
                <w:sz w:val="18"/>
                <w:szCs w:val="18"/>
                <w:lang w:eastAsia="de-DE"/>
              </w:rPr>
              <w:t>-E0.</w:t>
            </w:r>
            <w:r w:rsidR="009B019E" w:rsidRPr="009B019E">
              <w:rPr>
                <w:rFonts w:cs="Arial"/>
                <w:color w:val="auto"/>
                <w:sz w:val="18"/>
                <w:szCs w:val="18"/>
                <w:lang w:eastAsia="de-DE"/>
              </w:rPr>
              <w:t>WP3.2.EEC</w:t>
            </w:r>
          </w:p>
        </w:tc>
        <w:tc>
          <w:tcPr>
            <w:tcW w:w="1073" w:type="dxa"/>
            <w:vAlign w:val="center"/>
          </w:tcPr>
          <w:p w:rsidR="00616C6E" w:rsidRPr="009B019E" w:rsidRDefault="009B019E" w:rsidP="00402C74">
            <w:pPr>
              <w:spacing w:before="60" w:after="60"/>
              <w:rPr>
                <w:rFonts w:cs="Arial"/>
                <w:color w:val="auto"/>
                <w:sz w:val="18"/>
                <w:szCs w:val="22"/>
                <w:lang w:eastAsia="de-DE"/>
              </w:rPr>
            </w:pPr>
            <w:r w:rsidRPr="009B019E">
              <w:rPr>
                <w:rFonts w:cs="Arial"/>
                <w:color w:val="auto"/>
                <w:sz w:val="18"/>
                <w:szCs w:val="22"/>
                <w:lang w:eastAsia="de-DE"/>
              </w:rPr>
              <w:t>SEC</w:t>
            </w:r>
            <w:r w:rsidR="008B4881">
              <w:rPr>
                <w:rFonts w:cs="Arial"/>
                <w:color w:val="auto"/>
                <w:sz w:val="18"/>
                <w:szCs w:val="22"/>
                <w:lang w:eastAsia="de-DE"/>
              </w:rPr>
              <w:t xml:space="preserve"> SW</w:t>
            </w:r>
          </w:p>
        </w:tc>
        <w:tc>
          <w:tcPr>
            <w:tcW w:w="1938" w:type="dxa"/>
            <w:vAlign w:val="center"/>
          </w:tcPr>
          <w:p w:rsidR="00616C6E" w:rsidRPr="009B019E" w:rsidRDefault="009B019E" w:rsidP="00402C74">
            <w:pPr>
              <w:spacing w:before="60" w:after="60"/>
              <w:rPr>
                <w:rFonts w:cs="Arial"/>
                <w:color w:val="auto"/>
                <w:sz w:val="18"/>
                <w:szCs w:val="22"/>
                <w:highlight w:val="yellow"/>
                <w:lang w:eastAsia="de-DE"/>
              </w:rPr>
            </w:pPr>
            <w:r w:rsidRPr="009B019E">
              <w:rPr>
                <w:color w:val="auto"/>
                <w:sz w:val="18"/>
                <w:szCs w:val="22"/>
                <w:lang w:val="de-AT" w:eastAsia="de-DE"/>
              </w:rPr>
              <w:t>Benjamin Koenig</w:t>
            </w:r>
          </w:p>
        </w:tc>
        <w:tc>
          <w:tcPr>
            <w:tcW w:w="1326" w:type="dxa"/>
            <w:vAlign w:val="center"/>
          </w:tcPr>
          <w:p w:rsidR="00616C6E" w:rsidRDefault="008D6AA7" w:rsidP="009B019E">
            <w:pPr>
              <w:spacing w:before="60" w:after="60"/>
              <w:jc w:val="center"/>
              <w:rPr>
                <w:rFonts w:cs="Arial"/>
                <w:color w:val="auto"/>
                <w:sz w:val="18"/>
                <w:szCs w:val="22"/>
                <w:lang w:eastAsia="de-DE"/>
              </w:rPr>
            </w:pPr>
            <w:r>
              <w:rPr>
                <w:rFonts w:cs="Arial"/>
                <w:color w:val="auto"/>
                <w:sz w:val="18"/>
                <w:szCs w:val="22"/>
                <w:lang w:eastAsia="de-DE"/>
              </w:rPr>
              <w:t>SEC SW GEN 2.2.4</w:t>
            </w:r>
          </w:p>
          <w:p w:rsidR="00C32D5C" w:rsidRPr="009B019E" w:rsidRDefault="00C32D5C" w:rsidP="009B019E">
            <w:pPr>
              <w:spacing w:before="60" w:after="60"/>
              <w:jc w:val="center"/>
              <w:rPr>
                <w:rFonts w:cs="Arial"/>
                <w:color w:val="auto"/>
                <w:sz w:val="18"/>
                <w:szCs w:val="22"/>
                <w:lang w:eastAsia="de-DE"/>
              </w:rPr>
            </w:pPr>
            <w:r>
              <w:rPr>
                <w:rFonts w:cs="Arial"/>
                <w:color w:val="auto"/>
                <w:sz w:val="18"/>
                <w:szCs w:val="22"/>
                <w:lang w:eastAsia="de-DE"/>
              </w:rPr>
              <w:t>SEC SW</w:t>
            </w:r>
            <w:r w:rsidR="00315397">
              <w:rPr>
                <w:rFonts w:cs="Arial"/>
                <w:color w:val="auto"/>
                <w:sz w:val="18"/>
                <w:szCs w:val="22"/>
                <w:lang w:eastAsia="de-DE"/>
              </w:rPr>
              <w:t xml:space="preserve"> OBB 2.1.2</w:t>
            </w:r>
          </w:p>
        </w:tc>
        <w:tc>
          <w:tcPr>
            <w:tcW w:w="1435" w:type="dxa"/>
            <w:vAlign w:val="center"/>
          </w:tcPr>
          <w:p w:rsidR="00616C6E" w:rsidRDefault="008D6AA7" w:rsidP="009B019E">
            <w:pPr>
              <w:spacing w:before="60" w:after="60"/>
              <w:jc w:val="center"/>
              <w:rPr>
                <w:rFonts w:cs="Arial"/>
                <w:color w:val="auto"/>
                <w:sz w:val="18"/>
                <w:szCs w:val="22"/>
                <w:lang w:eastAsia="de-DE"/>
              </w:rPr>
            </w:pPr>
            <w:r>
              <w:rPr>
                <w:rFonts w:cs="Arial"/>
                <w:color w:val="auto"/>
                <w:sz w:val="18"/>
                <w:szCs w:val="22"/>
                <w:lang w:eastAsia="de-DE"/>
              </w:rPr>
              <w:t>SEC SW GEN 2.2.5</w:t>
            </w:r>
          </w:p>
          <w:p w:rsidR="00DF7DE9" w:rsidRPr="009B019E" w:rsidRDefault="00DF7DE9" w:rsidP="009B019E">
            <w:pPr>
              <w:spacing w:before="60" w:after="60"/>
              <w:jc w:val="center"/>
              <w:rPr>
                <w:rFonts w:cs="Arial"/>
                <w:color w:val="auto"/>
                <w:sz w:val="18"/>
                <w:szCs w:val="22"/>
                <w:lang w:eastAsia="de-DE"/>
              </w:rPr>
            </w:pPr>
            <w:r>
              <w:rPr>
                <w:rFonts w:cs="Arial"/>
                <w:color w:val="auto"/>
                <w:sz w:val="18"/>
                <w:szCs w:val="22"/>
                <w:lang w:eastAsia="de-DE"/>
              </w:rPr>
              <w:t>SEC SW OBB 2.2.0</w:t>
            </w:r>
          </w:p>
        </w:tc>
        <w:tc>
          <w:tcPr>
            <w:tcW w:w="1133" w:type="dxa"/>
          </w:tcPr>
          <w:p w:rsidR="00616C6E" w:rsidRPr="009B019E" w:rsidRDefault="009B019E" w:rsidP="00402C74">
            <w:pPr>
              <w:spacing w:before="60" w:after="60"/>
              <w:rPr>
                <w:rFonts w:cs="Arial"/>
                <w:color w:val="auto"/>
                <w:sz w:val="18"/>
                <w:szCs w:val="22"/>
                <w:lang w:eastAsia="de-DE"/>
              </w:rPr>
            </w:pPr>
            <w:r w:rsidRPr="009B019E">
              <w:rPr>
                <w:rFonts w:cs="Arial"/>
                <w:color w:val="auto"/>
                <w:sz w:val="18"/>
                <w:szCs w:val="22"/>
                <w:lang w:eastAsia="de-DE"/>
              </w:rPr>
              <w:t>TRR1</w:t>
            </w:r>
          </w:p>
        </w:tc>
      </w:tr>
    </w:tbl>
    <w:p w:rsidR="007B3B0A" w:rsidRDefault="007B3B0A" w:rsidP="002534A3">
      <w:pPr>
        <w:rPr>
          <w:u w:val="single"/>
        </w:rPr>
      </w:pPr>
      <w:bookmarkStart w:id="31" w:name="_Toc478555001"/>
      <w:bookmarkStart w:id="32" w:name="_Toc212810074"/>
    </w:p>
    <w:p w:rsidR="00616C6E" w:rsidRDefault="00616C6E" w:rsidP="00616C6E">
      <w:pPr>
        <w:pStyle w:val="Heading3"/>
      </w:pPr>
      <w:bookmarkStart w:id="33" w:name="_Toc227592186"/>
      <w:r>
        <w:t>Other component versions this engineering solution is based on</w:t>
      </w:r>
      <w:bookmarkEnd w:id="31"/>
      <w:bookmarkEnd w:id="32"/>
      <w:bookmarkEnd w:id="33"/>
    </w:p>
    <w:p w:rsidR="008A55B2" w:rsidRDefault="008A55B2" w:rsidP="008A55B2">
      <w:pPr>
        <w:pStyle w:val="Paragraph"/>
      </w:pPr>
      <w:r>
        <w:t xml:space="preserve">This product version is based on the latest ELEKTRA Generic System </w:t>
      </w:r>
      <w:r w:rsidRPr="008A55B2">
        <w:rPr>
          <w:szCs w:val="20"/>
        </w:rPr>
        <w:t xml:space="preserve">release </w:t>
      </w:r>
      <w:r w:rsidRPr="008A55B2">
        <w:rPr>
          <w:szCs w:val="20"/>
        </w:rPr>
        <w:fldChar w:fldCharType="begin"/>
      </w:r>
      <w:r w:rsidRPr="008A55B2">
        <w:rPr>
          <w:szCs w:val="20"/>
        </w:rPr>
        <w:instrText xml:space="preserve"> REF Ref_prev_ProductVersion \h </w:instrText>
      </w:r>
      <w:r>
        <w:rPr>
          <w:szCs w:val="20"/>
        </w:rPr>
        <w:instrText xml:space="preserve"> \* MERGEFORMAT </w:instrText>
      </w:r>
      <w:r w:rsidRPr="008A55B2">
        <w:rPr>
          <w:szCs w:val="20"/>
        </w:rPr>
      </w:r>
      <w:r w:rsidRPr="008A55B2">
        <w:rPr>
          <w:szCs w:val="20"/>
        </w:rPr>
        <w:fldChar w:fldCharType="separate"/>
      </w:r>
      <w:r w:rsidR="0003191E" w:rsidRPr="0003191E">
        <w:rPr>
          <w:bCs/>
          <w:szCs w:val="20"/>
        </w:rPr>
        <w:t>PV GEN 2.19.11</w:t>
      </w:r>
      <w:r w:rsidRPr="008A55B2">
        <w:rPr>
          <w:szCs w:val="20"/>
        </w:rPr>
        <w:fldChar w:fldCharType="end"/>
      </w:r>
      <w:r w:rsidRPr="008A55B2">
        <w:rPr>
          <w:szCs w:val="20"/>
        </w:rPr>
        <w:t>.</w:t>
      </w:r>
    </w:p>
    <w:p w:rsidR="008A55B2" w:rsidRPr="008A55B2" w:rsidRDefault="008A55B2" w:rsidP="008A55B2">
      <w:pPr>
        <w:pStyle w:val="Paragraph"/>
        <w:rPr>
          <w:vanish/>
        </w:rPr>
      </w:pPr>
      <w:r>
        <w:rPr>
          <w:szCs w:val="20"/>
        </w:rPr>
        <w:t xml:space="preserve">The </w:t>
      </w:r>
      <w:r w:rsidR="00B923AF">
        <w:rPr>
          <w:szCs w:val="20"/>
        </w:rPr>
        <w:t xml:space="preserve">SW </w:t>
      </w:r>
      <w:r>
        <w:rPr>
          <w:szCs w:val="20"/>
        </w:rPr>
        <w:t xml:space="preserve">components of </w:t>
      </w:r>
      <w:r w:rsidRPr="008A55B2">
        <w:rPr>
          <w:szCs w:val="20"/>
        </w:rPr>
        <w:fldChar w:fldCharType="begin"/>
      </w:r>
      <w:r w:rsidRPr="008A55B2">
        <w:rPr>
          <w:szCs w:val="20"/>
        </w:rPr>
        <w:instrText xml:space="preserve"> REF Ref_prev_ProductVersion \h </w:instrText>
      </w:r>
      <w:r>
        <w:rPr>
          <w:szCs w:val="20"/>
        </w:rPr>
        <w:instrText xml:space="preserve"> \* MERGEFORMAT </w:instrText>
      </w:r>
      <w:r w:rsidRPr="008A55B2">
        <w:rPr>
          <w:szCs w:val="20"/>
        </w:rPr>
      </w:r>
      <w:r w:rsidRPr="008A55B2">
        <w:rPr>
          <w:szCs w:val="20"/>
        </w:rPr>
        <w:fldChar w:fldCharType="separate"/>
      </w:r>
      <w:r w:rsidR="0003191E" w:rsidRPr="0003191E">
        <w:rPr>
          <w:bCs/>
          <w:szCs w:val="20"/>
        </w:rPr>
        <w:t>PV GEN 2.19.11</w:t>
      </w:r>
      <w:r w:rsidRPr="008A55B2">
        <w:rPr>
          <w:szCs w:val="20"/>
        </w:rPr>
        <w:fldChar w:fldCharType="end"/>
      </w:r>
      <w:r>
        <w:rPr>
          <w:szCs w:val="20"/>
        </w:rPr>
        <w:t xml:space="preserve"> are listed in the document</w:t>
      </w:r>
      <w:r w:rsidR="00445A69">
        <w:rPr>
          <w:szCs w:val="20"/>
        </w:rPr>
        <w:t xml:space="preserve"> </w:t>
      </w:r>
      <w:r w:rsidR="00445A69">
        <w:rPr>
          <w:szCs w:val="20"/>
        </w:rPr>
        <w:fldChar w:fldCharType="begin"/>
      </w:r>
      <w:r w:rsidR="00445A69">
        <w:rPr>
          <w:szCs w:val="20"/>
        </w:rPr>
        <w:instrText xml:space="preserve"> REF Ref_VDD_GenSys_Name \h </w:instrText>
      </w:r>
      <w:r w:rsidR="00445A69">
        <w:rPr>
          <w:szCs w:val="20"/>
        </w:rPr>
      </w:r>
      <w:r w:rsidR="00445A69">
        <w:rPr>
          <w:szCs w:val="20"/>
        </w:rPr>
        <w:fldChar w:fldCharType="separate"/>
      </w:r>
      <w:r w:rsidR="0003191E" w:rsidRPr="0003191E">
        <w:rPr>
          <w:lang w:val="en-US"/>
        </w:rPr>
        <w:t>Version Delivery Description, Komponenten des generischen Systems PV GEN 2.19.x</w:t>
      </w:r>
      <w:r w:rsidR="00445A69">
        <w:rPr>
          <w:szCs w:val="20"/>
        </w:rPr>
        <w:fldChar w:fldCharType="end"/>
      </w:r>
      <w:r>
        <w:rPr>
          <w:szCs w:val="20"/>
        </w:rPr>
        <w:t xml:space="preserve"> </w:t>
      </w:r>
      <w:r w:rsidR="00445A69">
        <w:rPr>
          <w:szCs w:val="20"/>
        </w:rPr>
        <w:fldChar w:fldCharType="begin"/>
      </w:r>
      <w:r w:rsidR="00445A69">
        <w:rPr>
          <w:szCs w:val="20"/>
        </w:rPr>
        <w:instrText xml:space="preserve"> REF Ref_VDD_GenSys_Name \r \h </w:instrText>
      </w:r>
      <w:r w:rsidR="00445A69">
        <w:rPr>
          <w:szCs w:val="20"/>
        </w:rPr>
      </w:r>
      <w:r w:rsidR="00445A69">
        <w:rPr>
          <w:szCs w:val="20"/>
        </w:rPr>
        <w:fldChar w:fldCharType="separate"/>
      </w:r>
      <w:r w:rsidR="0003191E">
        <w:rPr>
          <w:szCs w:val="20"/>
        </w:rPr>
        <w:t>[7]</w:t>
      </w:r>
      <w:r w:rsidR="00445A69">
        <w:rPr>
          <w:szCs w:val="20"/>
        </w:rPr>
        <w:fldChar w:fldCharType="end"/>
      </w:r>
      <w:r w:rsidR="00445A69">
        <w:rPr>
          <w:szCs w:val="20"/>
        </w:rPr>
        <w:t>.</w:t>
      </w:r>
      <w:r w:rsidR="00811BFE">
        <w:rPr>
          <w:szCs w:val="20"/>
        </w:rPr>
        <w:t xml:space="preserve"> The HW components of </w:t>
      </w:r>
      <w:r w:rsidR="00811BFE" w:rsidRPr="008A55B2">
        <w:rPr>
          <w:szCs w:val="20"/>
        </w:rPr>
        <w:fldChar w:fldCharType="begin"/>
      </w:r>
      <w:r w:rsidR="00811BFE" w:rsidRPr="008A55B2">
        <w:rPr>
          <w:szCs w:val="20"/>
        </w:rPr>
        <w:instrText xml:space="preserve"> REF Ref_prev_ProductVersion \h </w:instrText>
      </w:r>
      <w:r w:rsidR="00811BFE">
        <w:rPr>
          <w:szCs w:val="20"/>
        </w:rPr>
        <w:instrText xml:space="preserve"> \* MERGEFORMAT </w:instrText>
      </w:r>
      <w:r w:rsidR="00811BFE" w:rsidRPr="008A55B2">
        <w:rPr>
          <w:szCs w:val="20"/>
        </w:rPr>
      </w:r>
      <w:r w:rsidR="00811BFE" w:rsidRPr="008A55B2">
        <w:rPr>
          <w:szCs w:val="20"/>
        </w:rPr>
        <w:fldChar w:fldCharType="separate"/>
      </w:r>
      <w:r w:rsidR="0003191E" w:rsidRPr="0003191E">
        <w:rPr>
          <w:bCs/>
          <w:szCs w:val="20"/>
        </w:rPr>
        <w:t>PV GEN 2.19.11</w:t>
      </w:r>
      <w:r w:rsidR="00811BFE" w:rsidRPr="008A55B2">
        <w:rPr>
          <w:szCs w:val="20"/>
        </w:rPr>
        <w:fldChar w:fldCharType="end"/>
      </w:r>
      <w:r w:rsidR="00811BFE">
        <w:rPr>
          <w:szCs w:val="20"/>
        </w:rPr>
        <w:t xml:space="preserve"> are visible in the document </w:t>
      </w:r>
      <w:r w:rsidR="00811BFE">
        <w:rPr>
          <w:szCs w:val="20"/>
        </w:rPr>
        <w:fldChar w:fldCharType="begin"/>
      </w:r>
      <w:r w:rsidR="00811BFE">
        <w:rPr>
          <w:szCs w:val="20"/>
        </w:rPr>
        <w:instrText xml:space="preserve"> REF Ref_VDD_HW_Name \h </w:instrText>
      </w:r>
      <w:r w:rsidR="00811BFE">
        <w:rPr>
          <w:szCs w:val="20"/>
        </w:rPr>
      </w:r>
      <w:r w:rsidR="00811BFE">
        <w:rPr>
          <w:szCs w:val="20"/>
        </w:rPr>
        <w:fldChar w:fldCharType="separate"/>
      </w:r>
      <w:r w:rsidR="0003191E" w:rsidRPr="00990BEE">
        <w:rPr>
          <w:lang w:val="en-US"/>
        </w:rPr>
        <w:t>Version Delivery Description, ELEKTRA H</w:t>
      </w:r>
      <w:r w:rsidR="0003191E">
        <w:rPr>
          <w:lang w:val="en-US"/>
        </w:rPr>
        <w:t>ardware</w:t>
      </w:r>
      <w:r w:rsidR="00811BFE">
        <w:rPr>
          <w:szCs w:val="20"/>
        </w:rPr>
        <w:fldChar w:fldCharType="end"/>
      </w:r>
      <w:r w:rsidR="00811BFE">
        <w:rPr>
          <w:szCs w:val="20"/>
        </w:rPr>
        <w:t xml:space="preserve"> </w:t>
      </w:r>
      <w:r w:rsidR="00811BFE">
        <w:rPr>
          <w:szCs w:val="20"/>
        </w:rPr>
        <w:fldChar w:fldCharType="begin"/>
      </w:r>
      <w:r w:rsidR="00811BFE">
        <w:rPr>
          <w:szCs w:val="20"/>
        </w:rPr>
        <w:instrText xml:space="preserve"> REF Ref_VDD_HW_Name \r \h </w:instrText>
      </w:r>
      <w:r w:rsidR="00811BFE">
        <w:rPr>
          <w:szCs w:val="20"/>
        </w:rPr>
      </w:r>
      <w:r w:rsidR="00811BFE">
        <w:rPr>
          <w:szCs w:val="20"/>
        </w:rPr>
        <w:fldChar w:fldCharType="separate"/>
      </w:r>
      <w:r w:rsidR="0003191E">
        <w:rPr>
          <w:szCs w:val="20"/>
        </w:rPr>
        <w:t>[8]</w:t>
      </w:r>
      <w:r w:rsidR="00811BFE">
        <w:rPr>
          <w:szCs w:val="20"/>
        </w:rPr>
        <w:fldChar w:fldCharType="end"/>
      </w:r>
      <w:r w:rsidR="00811BFE">
        <w:rPr>
          <w:szCs w:val="20"/>
        </w:rPr>
        <w:t>.</w:t>
      </w:r>
    </w:p>
    <w:p w:rsidR="00AB0477" w:rsidRDefault="00AB0477" w:rsidP="00AB0477">
      <w:pPr>
        <w:pStyle w:val="Caption"/>
        <w:keepNext/>
      </w:pPr>
      <w:bookmarkStart w:id="34" w:name="_Ref215831517"/>
      <w:bookmarkStart w:id="35" w:name="_Toc227592164"/>
      <w:r>
        <w:t xml:space="preserve">Table </w:t>
      </w:r>
      <w:r>
        <w:fldChar w:fldCharType="begin"/>
      </w:r>
      <w:r>
        <w:instrText xml:space="preserve"> SEQ Table \* ARABIC </w:instrText>
      </w:r>
      <w:r>
        <w:fldChar w:fldCharType="separate"/>
      </w:r>
      <w:r w:rsidR="0003191E">
        <w:rPr>
          <w:noProof/>
        </w:rPr>
        <w:t>4</w:t>
      </w:r>
      <w:r>
        <w:fldChar w:fldCharType="end"/>
      </w:r>
      <w:bookmarkEnd w:id="34"/>
      <w:r>
        <w:t>:</w:t>
      </w:r>
      <w:r w:rsidRPr="00D96291">
        <w:t xml:space="preserve"> Other component versions</w:t>
      </w:r>
      <w:bookmarkEnd w:id="35"/>
    </w:p>
    <w:tbl>
      <w:tblPr>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897"/>
        <w:gridCol w:w="4608"/>
      </w:tblGrid>
      <w:tr w:rsidR="00616C6E" w:rsidTr="00402C74">
        <w:trPr>
          <w:jc w:val="center"/>
        </w:trPr>
        <w:tc>
          <w:tcPr>
            <w:tcW w:w="3897" w:type="dxa"/>
            <w:shd w:val="clear" w:color="auto" w:fill="D3D3D3"/>
            <w:vAlign w:val="center"/>
          </w:tcPr>
          <w:p w:rsidR="00616C6E" w:rsidRDefault="00616C6E" w:rsidP="00402C74">
            <w:pPr>
              <w:spacing w:before="60" w:after="60"/>
              <w:rPr>
                <w:rFonts w:cs="Arial"/>
                <w:b/>
                <w:sz w:val="18"/>
                <w:szCs w:val="22"/>
                <w:lang w:eastAsia="de-DE"/>
              </w:rPr>
            </w:pPr>
            <w:r>
              <w:rPr>
                <w:rFonts w:cs="Arial"/>
                <w:b/>
                <w:sz w:val="18"/>
                <w:szCs w:val="22"/>
                <w:lang w:eastAsia="de-DE"/>
              </w:rPr>
              <w:t>Component</w:t>
            </w:r>
          </w:p>
        </w:tc>
        <w:tc>
          <w:tcPr>
            <w:tcW w:w="4608" w:type="dxa"/>
            <w:shd w:val="clear" w:color="auto" w:fill="D3D3D3"/>
            <w:vAlign w:val="center"/>
          </w:tcPr>
          <w:p w:rsidR="00616C6E" w:rsidRDefault="00616C6E" w:rsidP="00402C74">
            <w:pPr>
              <w:spacing w:before="60" w:after="60"/>
              <w:rPr>
                <w:rFonts w:cs="Arial"/>
                <w:b/>
                <w:sz w:val="18"/>
                <w:szCs w:val="22"/>
                <w:lang w:eastAsia="de-DE"/>
              </w:rPr>
            </w:pPr>
            <w:r>
              <w:rPr>
                <w:rFonts w:cs="Arial"/>
                <w:b/>
                <w:sz w:val="18"/>
                <w:szCs w:val="22"/>
                <w:lang w:eastAsia="de-DE"/>
              </w:rPr>
              <w:t>Version</w:t>
            </w:r>
          </w:p>
        </w:tc>
      </w:tr>
      <w:tr w:rsidR="00616C6E" w:rsidTr="00402C74">
        <w:trPr>
          <w:trHeight w:val="280"/>
          <w:jc w:val="center"/>
        </w:trPr>
        <w:tc>
          <w:tcPr>
            <w:tcW w:w="3897" w:type="dxa"/>
            <w:vAlign w:val="center"/>
          </w:tcPr>
          <w:p w:rsidR="00616C6E" w:rsidRPr="00607C67" w:rsidRDefault="007556C4" w:rsidP="00402C74">
            <w:pPr>
              <w:spacing w:before="60" w:after="60"/>
              <w:rPr>
                <w:rFonts w:cs="Arial"/>
                <w:color w:val="auto"/>
                <w:sz w:val="18"/>
                <w:szCs w:val="22"/>
                <w:lang w:eastAsia="de-DE"/>
              </w:rPr>
            </w:pPr>
            <w:r>
              <w:rPr>
                <w:rFonts w:cs="Arial"/>
                <w:color w:val="auto"/>
                <w:sz w:val="18"/>
                <w:szCs w:val="22"/>
                <w:lang w:eastAsia="de-DE"/>
              </w:rPr>
              <w:t>n/a</w:t>
            </w:r>
          </w:p>
        </w:tc>
        <w:tc>
          <w:tcPr>
            <w:tcW w:w="4608" w:type="dxa"/>
            <w:vAlign w:val="center"/>
          </w:tcPr>
          <w:p w:rsidR="00616C6E" w:rsidRPr="00607C67" w:rsidRDefault="00616C6E" w:rsidP="00402C74">
            <w:pPr>
              <w:spacing w:before="60" w:after="60"/>
              <w:rPr>
                <w:rFonts w:cs="Arial"/>
                <w:color w:val="auto"/>
                <w:sz w:val="18"/>
                <w:szCs w:val="22"/>
                <w:lang w:eastAsia="de-DE"/>
              </w:rPr>
            </w:pPr>
          </w:p>
        </w:tc>
      </w:tr>
    </w:tbl>
    <w:p w:rsidR="00616C6E" w:rsidRDefault="00616C6E" w:rsidP="00616C6E">
      <w:pPr>
        <w:pStyle w:val="Heading2"/>
      </w:pPr>
      <w:r>
        <w:rPr>
          <w:b w:val="0"/>
        </w:rPr>
        <w:br w:type="page"/>
      </w:r>
      <w:bookmarkStart w:id="36" w:name="_Ref464232010"/>
      <w:bookmarkStart w:id="37" w:name="_Toc478555002"/>
      <w:bookmarkStart w:id="38" w:name="_Toc212810075"/>
      <w:bookmarkStart w:id="39" w:name="_Toc227592187"/>
      <w:r>
        <w:lastRenderedPageBreak/>
        <w:t>System overview</w:t>
      </w:r>
      <w:bookmarkEnd w:id="36"/>
      <w:bookmarkEnd w:id="37"/>
      <w:bookmarkEnd w:id="38"/>
      <w:bookmarkEnd w:id="39"/>
    </w:p>
    <w:p w:rsidR="00616C6E" w:rsidRPr="00F57CC0" w:rsidRDefault="00616C6E" w:rsidP="00126426">
      <w:pPr>
        <w:pStyle w:val="Paragraph"/>
      </w:pPr>
      <w:r>
        <w:t xml:space="preserve">This solution provides </w:t>
      </w:r>
      <w:r w:rsidR="00F57CC0">
        <w:t xml:space="preserve">a </w:t>
      </w:r>
      <w:r>
        <w:t xml:space="preserve">safe and highly reliable </w:t>
      </w:r>
      <w:r w:rsidR="00190E14">
        <w:t>generic system</w:t>
      </w:r>
      <w:r w:rsidR="00F57CC0">
        <w:t xml:space="preserve"> for the ELEKTRA 2 interlocking systems. </w:t>
      </w:r>
      <w:r>
        <w:t xml:space="preserve">The </w:t>
      </w:r>
      <w:r w:rsidRPr="00126426">
        <w:t>objective</w:t>
      </w:r>
      <w:r>
        <w:t xml:space="preserve"> of this solution is </w:t>
      </w:r>
      <w:r w:rsidRPr="00F57CC0">
        <w:t xml:space="preserve">to upgrade the existing functionality </w:t>
      </w:r>
      <w:r>
        <w:t xml:space="preserve">of product </w:t>
      </w:r>
      <w:r w:rsidRPr="00F57CC0">
        <w:t xml:space="preserve">ELEKTRA </w:t>
      </w:r>
      <w:r w:rsidR="00F57CC0">
        <w:t>generic system</w:t>
      </w:r>
      <w:r w:rsidRPr="00F57CC0">
        <w:t xml:space="preserve"> </w:t>
      </w:r>
      <w:r>
        <w:t>with the scope as defined as follows:</w:t>
      </w:r>
    </w:p>
    <w:p w:rsidR="00616C6E" w:rsidRDefault="00616C6E" w:rsidP="00CB2261">
      <w:pPr>
        <w:pStyle w:val="ListParagraph"/>
        <w:numPr>
          <w:ilvl w:val="0"/>
          <w:numId w:val="12"/>
        </w:numPr>
      </w:pPr>
      <w:r>
        <w:fldChar w:fldCharType="begin"/>
      </w:r>
      <w:r>
        <w:instrText xml:space="preserve"> REF Ref_SoC \h </w:instrText>
      </w:r>
      <w:r>
        <w:fldChar w:fldCharType="separate"/>
      </w:r>
      <w:r w:rsidR="0003191E">
        <w:rPr>
          <w:rFonts w:cs="Arial"/>
          <w:bCs/>
        </w:rPr>
        <w:t xml:space="preserve">Scope of Change (SoC) with Test Plan, </w:t>
      </w:r>
      <w:r w:rsidR="0003191E" w:rsidRPr="0003191E">
        <w:rPr>
          <w:rFonts w:cs="Arial"/>
          <w:bCs/>
          <w:color w:val="auto"/>
          <w:lang w:val="en-US"/>
        </w:rPr>
        <w:t>PV GEN 2.20.10</w:t>
      </w:r>
      <w:r>
        <w:fldChar w:fldCharType="end"/>
      </w:r>
      <w:r>
        <w:t xml:space="preserve"> </w:t>
      </w:r>
      <w:r>
        <w:fldChar w:fldCharType="begin"/>
      </w:r>
      <w:r>
        <w:instrText xml:space="preserve"> REF Ref_SoC \r \h </w:instrText>
      </w:r>
      <w:r>
        <w:fldChar w:fldCharType="separate"/>
      </w:r>
      <w:r w:rsidR="0003191E">
        <w:t>[6]</w:t>
      </w:r>
      <w:r>
        <w:fldChar w:fldCharType="end"/>
      </w:r>
      <w:r>
        <w:t xml:space="preserve"> </w:t>
      </w:r>
      <w:r w:rsidRPr="00F57CC0">
        <w:rPr>
          <w:color w:val="auto"/>
        </w:rPr>
        <w:t>contains change requests and defect corrections which are planned to be released.</w:t>
      </w:r>
    </w:p>
    <w:p w:rsidR="00046CF8" w:rsidRPr="00046CF8" w:rsidRDefault="00046CF8" w:rsidP="00126426">
      <w:pPr>
        <w:pStyle w:val="Paragraph"/>
      </w:pPr>
      <w:r>
        <w:rPr>
          <w:b/>
          <w:u w:val="single"/>
        </w:rPr>
        <w:t>Note:</w:t>
      </w:r>
      <w:r>
        <w:t xml:space="preserve"> TAS PLF deliverable OCS-SBJ 3.6.1 is budgeted by this solution.</w:t>
      </w:r>
      <w:bookmarkStart w:id="40" w:name="_GoBack"/>
      <w:bookmarkEnd w:id="40"/>
    </w:p>
    <w:p w:rsidR="002A2703" w:rsidRDefault="00FE3D08" w:rsidP="00126426">
      <w:pPr>
        <w:pStyle w:val="Paragraph"/>
      </w:pPr>
      <w:r w:rsidRPr="00FE3D08">
        <w:rPr>
          <w:b/>
          <w:u w:val="single"/>
        </w:rPr>
        <w:t>Remark:</w:t>
      </w:r>
      <w:r>
        <w:t xml:space="preserve"> Regarding development and release of workpackage “EEC”: </w:t>
      </w:r>
    </w:p>
    <w:p w:rsidR="00BF237E" w:rsidRDefault="00072A1E" w:rsidP="00126426">
      <w:pPr>
        <w:pStyle w:val="Paragraph"/>
      </w:pPr>
      <w:r>
        <w:t>The development of the SEC SW components (SEC SW GEN 2.2.5 and SEC SW OBB 2.2.0) must be started before the start of the project ELEKTRA BL OBB_2</w:t>
      </w:r>
      <w:r w:rsidR="00771918">
        <w:t>9</w:t>
      </w:r>
      <w:r>
        <w:t>.</w:t>
      </w:r>
      <w:r w:rsidR="00771918">
        <w:t>5</w:t>
      </w:r>
      <w:r>
        <w:t xml:space="preserve">0 </w:t>
      </w:r>
      <w:r w:rsidR="00FA15B0">
        <w:t xml:space="preserve">(06/2026) </w:t>
      </w:r>
      <w:r>
        <w:t xml:space="preserve">in order to achieve the final </w:t>
      </w:r>
      <w:r w:rsidR="00771918">
        <w:t xml:space="preserve">baseline </w:t>
      </w:r>
      <w:r>
        <w:t>delivery E</w:t>
      </w:r>
      <w:r w:rsidR="00771918">
        <w:t>02/2028</w:t>
      </w:r>
      <w:r>
        <w:t>. T</w:t>
      </w:r>
      <w:r w:rsidR="00FE3D08">
        <w:t xml:space="preserve">he SEC </w:t>
      </w:r>
      <w:r>
        <w:t xml:space="preserve">SW </w:t>
      </w:r>
      <w:r w:rsidR="00FE3D08">
        <w:t xml:space="preserve">components (SEC SW GEN 2.2.5 and SEC SW OBB 2.2.0) for ELEKTRA OBB </w:t>
      </w:r>
      <w:r>
        <w:t>will therefore be</w:t>
      </w:r>
      <w:r w:rsidR="00FE3D08">
        <w:t xml:space="preserve"> planned (budgeted and tracked) by this solution </w:t>
      </w:r>
      <w:r w:rsidR="00D348B8">
        <w:t>before the</w:t>
      </w:r>
      <w:r w:rsidR="00FE3D08">
        <w:t xml:space="preserve"> milestone TRR1 of workpackage “EEC”. </w:t>
      </w:r>
      <w:r w:rsidR="00D348B8">
        <w:t>Then the</w:t>
      </w:r>
      <w:r>
        <w:t xml:space="preserve"> </w:t>
      </w:r>
      <w:r w:rsidR="00FE3D08">
        <w:t>workpackage “EEC” will be handed over to project ELEKTRA BL OBB_2</w:t>
      </w:r>
      <w:r w:rsidR="00771918">
        <w:t>9</w:t>
      </w:r>
      <w:r w:rsidR="00FE3D08">
        <w:t>.</w:t>
      </w:r>
      <w:r w:rsidR="00771918">
        <w:t>5</w:t>
      </w:r>
      <w:r w:rsidR="00FE3D08">
        <w:t>0 to complete there the remaining phases and final delivery.</w:t>
      </w:r>
      <w:r w:rsidR="00D348B8">
        <w:t xml:space="preserve"> In terms of content (documents</w:t>
      </w:r>
      <w:r w:rsidR="00363AB9">
        <w:t xml:space="preserve"> (SoC, TP,…)</w:t>
      </w:r>
      <w:r w:rsidR="00D348B8">
        <w:t>, development process</w:t>
      </w:r>
      <w:r w:rsidR="00831F00">
        <w:t>, milestones</w:t>
      </w:r>
      <w:r w:rsidR="00D348B8">
        <w:t>), the workpackage “EEC” is being handled within the project ELEKTRA BL OBB_29.50.</w:t>
      </w:r>
      <w:r w:rsidR="00C03A76">
        <w:t xml:space="preserve"> </w:t>
      </w:r>
      <w:r w:rsidR="00363AB9">
        <w:tab/>
      </w:r>
      <w:r w:rsidR="00363AB9">
        <w:br/>
      </w:r>
      <w:r w:rsidR="00C03A76">
        <w:t>No SEC HW development is planned in context of this solution.</w:t>
      </w:r>
    </w:p>
    <w:p w:rsidR="00FE3D08" w:rsidRDefault="00B37F4B" w:rsidP="00BF237E">
      <w:pPr>
        <w:pStyle w:val="ListParagraph"/>
        <w:numPr>
          <w:ilvl w:val="0"/>
          <w:numId w:val="58"/>
        </w:numPr>
      </w:pPr>
      <w:r>
        <w:t xml:space="preserve">The scope of workpackage “EEC” is defined in the </w:t>
      </w:r>
      <w:r w:rsidR="00AF233B">
        <w:fldChar w:fldCharType="begin"/>
      </w:r>
      <w:r w:rsidR="00AF233B">
        <w:instrText xml:space="preserve"> REF Ref_WPD_EEC \h </w:instrText>
      </w:r>
      <w:r w:rsidR="00AF233B">
        <w:fldChar w:fldCharType="separate"/>
      </w:r>
      <w:r w:rsidR="0003191E">
        <w:rPr>
          <w:color w:val="auto"/>
        </w:rPr>
        <w:t>Workpackage Description EEC</w:t>
      </w:r>
      <w:r w:rsidR="00AF233B">
        <w:fldChar w:fldCharType="end"/>
      </w:r>
      <w:r w:rsidR="00AF233B">
        <w:t xml:space="preserve"> </w:t>
      </w:r>
      <w:r w:rsidR="00AF233B">
        <w:fldChar w:fldCharType="begin"/>
      </w:r>
      <w:r w:rsidR="00AF233B">
        <w:instrText xml:space="preserve"> REF Ref_WPD_EEC \r \h </w:instrText>
      </w:r>
      <w:r w:rsidR="00AF233B">
        <w:fldChar w:fldCharType="separate"/>
      </w:r>
      <w:r w:rsidR="0003191E">
        <w:t>[11]</w:t>
      </w:r>
      <w:r w:rsidR="00AF233B">
        <w:fldChar w:fldCharType="end"/>
      </w:r>
      <w:r w:rsidR="00AF233B">
        <w:t>.</w:t>
      </w:r>
    </w:p>
    <w:p w:rsidR="008E5523" w:rsidRDefault="00340840">
      <w:pPr>
        <w:pStyle w:val="Paragraph"/>
      </w:pPr>
      <w:r w:rsidRPr="00B3691C">
        <w:rPr>
          <w:b/>
          <w:u w:val="single"/>
        </w:rPr>
        <w:t>Remark:</w:t>
      </w:r>
      <w:r>
        <w:t xml:space="preserve"> </w:t>
      </w:r>
      <w:r w:rsidR="008E5523">
        <w:t xml:space="preserve">Regarding component “RJC SAHARA 2.3.0”: </w:t>
      </w:r>
    </w:p>
    <w:p w:rsidR="00340840" w:rsidRDefault="00340840" w:rsidP="00B3691C">
      <w:pPr>
        <w:pStyle w:val="Paragraph"/>
      </w:pPr>
      <w:r>
        <w:t xml:space="preserve">The component “RJC SAHARA 2.3.0” will be developed by project </w:t>
      </w:r>
      <w:r w:rsidR="000D74A3">
        <w:t>“RJC 2025 1” and managed within workpackage “EEC”</w:t>
      </w:r>
      <w:r w:rsidR="00E24F76" w:rsidRPr="00E24F76">
        <w:t xml:space="preserve"> because the same people are working together</w:t>
      </w:r>
      <w:r w:rsidR="00A3240F">
        <w:t xml:space="preserve">, see </w:t>
      </w:r>
      <w:r w:rsidR="00A3240F">
        <w:fldChar w:fldCharType="begin"/>
      </w:r>
      <w:r w:rsidR="00A3240F">
        <w:instrText xml:space="preserve"> REF Ref_CMR_RJC_Name \h </w:instrText>
      </w:r>
      <w:r w:rsidR="00A3240F">
        <w:fldChar w:fldCharType="separate"/>
      </w:r>
      <w:r w:rsidR="0003191E">
        <w:t>Change Management Report RJC 2025 1</w:t>
      </w:r>
      <w:r w:rsidR="00A3240F">
        <w:fldChar w:fldCharType="end"/>
      </w:r>
      <w:r w:rsidR="00A3240F">
        <w:t xml:space="preserve"> </w:t>
      </w:r>
      <w:r w:rsidR="00A3240F">
        <w:fldChar w:fldCharType="begin"/>
      </w:r>
      <w:r w:rsidR="00A3240F">
        <w:instrText xml:space="preserve"> REF Ref_CMR_RJC_Name \r \h </w:instrText>
      </w:r>
      <w:r w:rsidR="00A3240F">
        <w:fldChar w:fldCharType="separate"/>
      </w:r>
      <w:r w:rsidR="0003191E">
        <w:t>[12]</w:t>
      </w:r>
      <w:r w:rsidR="00A3240F">
        <w:fldChar w:fldCharType="end"/>
      </w:r>
      <w:r w:rsidR="00A3240F">
        <w:t>.</w:t>
      </w:r>
    </w:p>
    <w:p w:rsidR="008E5523" w:rsidRDefault="008E5523" w:rsidP="00F43484">
      <w:pPr>
        <w:pStyle w:val="Paragraph"/>
      </w:pPr>
      <w:r w:rsidRPr="00B3691C">
        <w:rPr>
          <w:b/>
          <w:u w:val="single"/>
        </w:rPr>
        <w:t>Note:</w:t>
      </w:r>
      <w:r>
        <w:t xml:space="preserve"> Workpackage “EEC” with component “RJC SAHARA 2.3.0” is NOT part of product ELEKTRA Generic System.</w:t>
      </w:r>
    </w:p>
    <w:p w:rsidR="00616C6E" w:rsidRDefault="00616C6E" w:rsidP="00F43484">
      <w:pPr>
        <w:pStyle w:val="Paragraph"/>
      </w:pPr>
      <w:r w:rsidRPr="00FC38F1">
        <w:t>The initial and target versions of this solution</w:t>
      </w:r>
      <w:r w:rsidR="00E63FEF">
        <w:t xml:space="preserve"> is listed in </w:t>
      </w:r>
      <w:r w:rsidR="00E63FEF">
        <w:fldChar w:fldCharType="begin"/>
      </w:r>
      <w:r w:rsidR="00E63FEF">
        <w:instrText xml:space="preserve"> REF _Ref215672786 \h </w:instrText>
      </w:r>
      <w:r w:rsidR="00F43484">
        <w:instrText xml:space="preserve"> \* MERGEFORMAT </w:instrText>
      </w:r>
      <w:r w:rsidR="00E63FEF">
        <w:fldChar w:fldCharType="separate"/>
      </w:r>
      <w:r w:rsidR="0003191E">
        <w:t xml:space="preserve">Table </w:t>
      </w:r>
      <w:r w:rsidR="0003191E">
        <w:rPr>
          <w:noProof/>
        </w:rPr>
        <w:t>2</w:t>
      </w:r>
      <w:r w:rsidR="00E63FEF">
        <w:fldChar w:fldCharType="end"/>
      </w:r>
      <w:r w:rsidR="00E63FEF">
        <w:t>,</w:t>
      </w:r>
      <w:r w:rsidRPr="00FC38F1">
        <w:t xml:space="preserve"> and their work packages for this engineering </w:t>
      </w:r>
      <w:r>
        <w:t>project ar</w:t>
      </w:r>
      <w:r w:rsidR="00E63FEF">
        <w:t xml:space="preserve">e listed in </w:t>
      </w:r>
      <w:r w:rsidR="00E63FEF">
        <w:fldChar w:fldCharType="begin"/>
      </w:r>
      <w:r w:rsidR="00E63FEF">
        <w:instrText xml:space="preserve"> REF _Ref215651380 \h </w:instrText>
      </w:r>
      <w:r w:rsidR="00F43484">
        <w:instrText xml:space="preserve"> \* MERGEFORMAT </w:instrText>
      </w:r>
      <w:r w:rsidR="00E63FEF">
        <w:fldChar w:fldCharType="separate"/>
      </w:r>
      <w:r w:rsidR="0003191E">
        <w:t xml:space="preserve">Table </w:t>
      </w:r>
      <w:r w:rsidR="0003191E">
        <w:rPr>
          <w:noProof/>
        </w:rPr>
        <w:t>3</w:t>
      </w:r>
      <w:r w:rsidR="00E63FEF">
        <w:fldChar w:fldCharType="end"/>
      </w:r>
      <w:r w:rsidR="00E63FEF">
        <w:t>.</w:t>
      </w:r>
    </w:p>
    <w:p w:rsidR="00054D1A" w:rsidRDefault="00054D1A" w:rsidP="00B3691C">
      <w:pPr>
        <w:pStyle w:val="Paragraph"/>
        <w:keepNext/>
      </w:pPr>
      <w:r>
        <w:lastRenderedPageBreak/>
        <w:t xml:space="preserve">The Product Breakdown Structure for ELEKTRA generic system can be found below </w:t>
      </w:r>
      <w:r>
        <w:fldChar w:fldCharType="begin"/>
      </w:r>
      <w:r>
        <w:instrText xml:space="preserve"> REF _Ref224564810 \h </w:instrText>
      </w:r>
      <w:r w:rsidR="00F43484">
        <w:instrText xml:space="preserve"> \* MERGEFORMAT </w:instrText>
      </w:r>
      <w:r>
        <w:fldChar w:fldCharType="separate"/>
      </w:r>
      <w:r w:rsidR="0003191E" w:rsidRPr="00122584">
        <w:t xml:space="preserve">Figure </w:t>
      </w:r>
      <w:r w:rsidR="0003191E">
        <w:rPr>
          <w:noProof/>
        </w:rPr>
        <w:t>1</w:t>
      </w:r>
      <w:r>
        <w:fldChar w:fldCharType="end"/>
      </w:r>
      <w:r>
        <w:t>.</w:t>
      </w:r>
    </w:p>
    <w:p w:rsidR="00054D1A" w:rsidRPr="00122584" w:rsidRDefault="006348B1" w:rsidP="00FF5F3A">
      <w:pPr>
        <w:pStyle w:val="Caption"/>
        <w:keepNext/>
      </w:pPr>
      <w:bookmarkStart w:id="41" w:name="_Ref224564810"/>
      <w:bookmarkStart w:id="42" w:name="_Toc224747033"/>
      <w:bookmarkStart w:id="43" w:name="_Toc225178559"/>
      <w:bookmarkStart w:id="44" w:name="_Toc225407120"/>
      <w:r>
        <w:rPr>
          <w:noProof/>
        </w:rPr>
        <mc:AlternateContent>
          <mc:Choice Requires="wpg">
            <w:drawing>
              <wp:anchor distT="0" distB="0" distL="114300" distR="114300" simplePos="0" relativeHeight="251663360" behindDoc="0" locked="0" layoutInCell="1" allowOverlap="1" wp14:anchorId="1428655D" wp14:editId="6CC56651">
                <wp:simplePos x="0" y="0"/>
                <wp:positionH relativeFrom="column">
                  <wp:posOffset>490220</wp:posOffset>
                </wp:positionH>
                <wp:positionV relativeFrom="paragraph">
                  <wp:posOffset>409575</wp:posOffset>
                </wp:positionV>
                <wp:extent cx="5123180" cy="3287395"/>
                <wp:effectExtent l="0" t="0" r="20320" b="27305"/>
                <wp:wrapTopAndBottom/>
                <wp:docPr id="36" name="Group 36"/>
                <wp:cNvGraphicFramePr/>
                <a:graphic xmlns:a="http://schemas.openxmlformats.org/drawingml/2006/main">
                  <a:graphicData uri="http://schemas.microsoft.com/office/word/2010/wordprocessingGroup">
                    <wpg:wgp>
                      <wpg:cNvGrpSpPr/>
                      <wpg:grpSpPr>
                        <a:xfrm>
                          <a:off x="0" y="0"/>
                          <a:ext cx="5123180" cy="3287395"/>
                          <a:chOff x="662561" y="214319"/>
                          <a:chExt cx="5123980" cy="3288036"/>
                        </a:xfrm>
                      </wpg:grpSpPr>
                      <wpg:grpSp>
                        <wpg:cNvPr id="37" name="Group 37"/>
                        <wpg:cNvGrpSpPr/>
                        <wpg:grpSpPr>
                          <a:xfrm>
                            <a:off x="5070054" y="454054"/>
                            <a:ext cx="716487" cy="2966050"/>
                            <a:chOff x="5070054" y="454054"/>
                            <a:chExt cx="716487" cy="2966050"/>
                          </a:xfrm>
                        </wpg:grpSpPr>
                        <wps:wsp>
                          <wps:cNvPr id="38" name="Straight Connector 38"/>
                          <wps:cNvCnPr/>
                          <wps:spPr>
                            <a:xfrm flipV="1">
                              <a:off x="5070054" y="1092851"/>
                              <a:ext cx="716487" cy="7064"/>
                            </a:xfrm>
                            <a:prstGeom prst="line">
                              <a:avLst/>
                            </a:prstGeom>
                            <a:noFill/>
                            <a:ln w="28575" cap="flat" cmpd="sng" algn="ctr">
                              <a:solidFill>
                                <a:srgbClr val="4F81BD">
                                  <a:shade val="95000"/>
                                  <a:satMod val="105000"/>
                                </a:srgbClr>
                              </a:solidFill>
                              <a:prstDash val="sysDot"/>
                            </a:ln>
                            <a:effectLst/>
                          </wps:spPr>
                          <wps:style>
                            <a:lnRef idx="1">
                              <a:schemeClr val="accent1"/>
                            </a:lnRef>
                            <a:fillRef idx="0">
                              <a:schemeClr val="accent1"/>
                            </a:fillRef>
                            <a:effectRef idx="0">
                              <a:schemeClr val="accent1"/>
                            </a:effectRef>
                            <a:fontRef idx="minor">
                              <a:schemeClr val="tx1"/>
                            </a:fontRef>
                          </wps:style>
                          <wps:bodyPr/>
                        </wps:wsp>
                        <wps:wsp>
                          <wps:cNvPr id="39" name="Straight Connector 39"/>
                          <wps:cNvCnPr/>
                          <wps:spPr>
                            <a:xfrm>
                              <a:off x="5070054" y="2230458"/>
                              <a:ext cx="716487" cy="0"/>
                            </a:xfrm>
                            <a:prstGeom prst="line">
                              <a:avLst/>
                            </a:prstGeom>
                            <a:noFill/>
                            <a:ln w="28575" cap="flat" cmpd="sng" algn="ctr">
                              <a:solidFill>
                                <a:srgbClr val="4F81BD">
                                  <a:shade val="95000"/>
                                  <a:satMod val="105000"/>
                                </a:srgbClr>
                              </a:solidFill>
                              <a:prstDash val="sysDot"/>
                            </a:ln>
                            <a:effectLst/>
                          </wps:spPr>
                          <wps:style>
                            <a:lnRef idx="1">
                              <a:schemeClr val="accent1"/>
                            </a:lnRef>
                            <a:fillRef idx="0">
                              <a:schemeClr val="accent1"/>
                            </a:fillRef>
                            <a:effectRef idx="0">
                              <a:schemeClr val="accent1"/>
                            </a:effectRef>
                            <a:fontRef idx="minor">
                              <a:schemeClr val="tx1"/>
                            </a:fontRef>
                          </wps:style>
                          <wps:bodyPr/>
                        </wps:wsp>
                        <wps:wsp>
                          <wps:cNvPr id="41" name="TextBox 45"/>
                          <wps:cNvSpPr txBox="1"/>
                          <wps:spPr>
                            <a:xfrm rot="16200000">
                              <a:off x="5250532" y="553432"/>
                              <a:ext cx="592455" cy="393700"/>
                            </a:xfrm>
                            <a:prstGeom prst="rect">
                              <a:avLst/>
                            </a:prstGeom>
                            <a:noFill/>
                          </wps:spPr>
                          <wps:txbx>
                            <w:txbxContent>
                              <w:p w:rsidR="00A13340" w:rsidRDefault="00A13340" w:rsidP="006348B1">
                                <w:pPr>
                                  <w:pStyle w:val="NormalWeb"/>
                                  <w:rPr>
                                    <w:rFonts w:ascii="Arial" w:hAnsi="Arial" w:cs="Arial"/>
                                    <w:sz w:val="20"/>
                                  </w:rPr>
                                </w:pPr>
                                <w:r>
                                  <w:rPr>
                                    <w:rFonts w:ascii="Arial" w:hAnsi="Arial" w:cs="Arial"/>
                                    <w:sz w:val="20"/>
                                  </w:rPr>
                                  <w:t>Level 1</w:t>
                                </w:r>
                              </w:p>
                            </w:txbxContent>
                          </wps:txbx>
                          <wps:bodyPr wrap="none" rtlCol="0">
                            <a:spAutoFit/>
                          </wps:bodyPr>
                        </wps:wsp>
                        <wps:wsp>
                          <wps:cNvPr id="42" name="TextBox 46"/>
                          <wps:cNvSpPr txBox="1"/>
                          <wps:spPr>
                            <a:xfrm rot="16200000">
                              <a:off x="5092332" y="1519575"/>
                              <a:ext cx="950595" cy="393700"/>
                            </a:xfrm>
                            <a:prstGeom prst="rect">
                              <a:avLst/>
                            </a:prstGeom>
                            <a:noFill/>
                          </wps:spPr>
                          <wps:txbx>
                            <w:txbxContent>
                              <w:p w:rsidR="00A13340" w:rsidRDefault="00A13340" w:rsidP="006348B1">
                                <w:pPr>
                                  <w:pStyle w:val="NormalWeb"/>
                                  <w:rPr>
                                    <w:rFonts w:ascii="Arial" w:hAnsi="Arial" w:cs="Arial"/>
                                    <w:sz w:val="20"/>
                                  </w:rPr>
                                </w:pPr>
                                <w:r>
                                  <w:rPr>
                                    <w:rFonts w:ascii="Arial" w:hAnsi="Arial" w:cs="Arial"/>
                                    <w:sz w:val="20"/>
                                  </w:rPr>
                                  <w:t>Level 2</w:t>
                                </w:r>
                              </w:p>
                            </w:txbxContent>
                          </wps:txbx>
                          <wps:bodyPr wrap="square" rtlCol="0">
                            <a:spAutoFit/>
                          </wps:bodyPr>
                        </wps:wsp>
                        <wps:wsp>
                          <wps:cNvPr id="43" name="TextBox 47"/>
                          <wps:cNvSpPr txBox="1"/>
                          <wps:spPr>
                            <a:xfrm rot="16200000">
                              <a:off x="5062312" y="2717794"/>
                              <a:ext cx="1010920" cy="393700"/>
                            </a:xfrm>
                            <a:prstGeom prst="rect">
                              <a:avLst/>
                            </a:prstGeom>
                            <a:noFill/>
                          </wps:spPr>
                          <wps:txbx>
                            <w:txbxContent>
                              <w:p w:rsidR="00A13340" w:rsidRDefault="00A13340" w:rsidP="006348B1">
                                <w:pPr>
                                  <w:pStyle w:val="NormalWeb"/>
                                  <w:rPr>
                                    <w:rFonts w:ascii="Arial" w:hAnsi="Arial" w:cs="Arial"/>
                                    <w:sz w:val="20"/>
                                  </w:rPr>
                                </w:pPr>
                                <w:r>
                                  <w:rPr>
                                    <w:rFonts w:ascii="Arial" w:hAnsi="Arial" w:cs="Arial"/>
                                    <w:sz w:val="20"/>
                                  </w:rPr>
                                  <w:t>Level 3</w:t>
                                </w:r>
                              </w:p>
                            </w:txbxContent>
                          </wps:txbx>
                          <wps:bodyPr wrap="square" rtlCol="0">
                            <a:spAutoFit/>
                          </wps:bodyPr>
                        </wps:wsp>
                      </wpg:grpSp>
                      <wpg:grpSp>
                        <wpg:cNvPr id="44" name="Group 44"/>
                        <wpg:cNvGrpSpPr/>
                        <wpg:grpSpPr>
                          <a:xfrm>
                            <a:off x="662561" y="214319"/>
                            <a:ext cx="3665410" cy="3288036"/>
                            <a:chOff x="662561" y="214319"/>
                            <a:chExt cx="3665410" cy="3288036"/>
                          </a:xfrm>
                        </wpg:grpSpPr>
                        <wps:wsp>
                          <wps:cNvPr id="45" name="Straight Connector 45"/>
                          <wps:cNvCnPr/>
                          <wps:spPr>
                            <a:xfrm>
                              <a:off x="2926234" y="1990313"/>
                              <a:ext cx="0" cy="508415"/>
                            </a:xfrm>
                            <a:prstGeom prst="line">
                              <a:avLst/>
                            </a:prstGeom>
                            <a:noFill/>
                            <a:ln w="12700" cap="flat" cmpd="sng" algn="ctr">
                              <a:solidFill>
                                <a:sysClr val="windowText" lastClr="000000"/>
                              </a:solidFill>
                              <a:prstDash val="solid"/>
                              <a:headEnd type="triangle"/>
                              <a:tailEnd type="none"/>
                            </a:ln>
                            <a:effectLst/>
                          </wps:spPr>
                          <wps:style>
                            <a:lnRef idx="1">
                              <a:schemeClr val="accent1"/>
                            </a:lnRef>
                            <a:fillRef idx="0">
                              <a:schemeClr val="accent1"/>
                            </a:fillRef>
                            <a:effectRef idx="0">
                              <a:schemeClr val="accent1"/>
                            </a:effectRef>
                            <a:fontRef idx="minor">
                              <a:schemeClr val="tx1"/>
                            </a:fontRef>
                          </wps:style>
                          <wps:bodyPr/>
                        </wps:wsp>
                        <wps:wsp>
                          <wps:cNvPr id="46" name="Rectangle 46"/>
                          <wps:cNvSpPr/>
                          <wps:spPr>
                            <a:xfrm>
                              <a:off x="713642" y="1352550"/>
                              <a:ext cx="3614329" cy="637763"/>
                            </a:xfrm>
                            <a:prstGeom prst="rect">
                              <a:avLst/>
                            </a:prstGeom>
                            <a:solidFill>
                              <a:schemeClr val="accent1">
                                <a:lumMod val="20000"/>
                                <a:lumOff val="80000"/>
                              </a:schemeClr>
                            </a:solidFill>
                            <a:ln w="25400" cap="flat" cmpd="sng" algn="ctr">
                              <a:solidFill>
                                <a:srgbClr val="4F81BD">
                                  <a:shade val="50000"/>
                                </a:srgbClr>
                              </a:solidFill>
                              <a:prstDash val="solid"/>
                            </a:ln>
                            <a:effectLst/>
                          </wps:spPr>
                          <wps:style>
                            <a:lnRef idx="2">
                              <a:schemeClr val="accent1">
                                <a:shade val="50000"/>
                              </a:schemeClr>
                            </a:lnRef>
                            <a:fillRef idx="1">
                              <a:schemeClr val="accent1"/>
                            </a:fillRef>
                            <a:effectRef idx="0">
                              <a:schemeClr val="accent1"/>
                            </a:effectRef>
                            <a:fontRef idx="minor">
                              <a:schemeClr val="lt1"/>
                            </a:fontRef>
                          </wps:style>
                          <wps:txbx>
                            <w:txbxContent>
                              <w:p w:rsidR="00A13340" w:rsidRDefault="00A13340" w:rsidP="006348B1">
                                <w:pPr>
                                  <w:pStyle w:val="NormalWeb"/>
                                  <w:spacing w:after="0"/>
                                  <w:jc w:val="center"/>
                                  <w:rPr>
                                    <w:rFonts w:ascii="Arial" w:hAnsi="Arial" w:cs="Arial"/>
                                    <w:sz w:val="18"/>
                                    <w:szCs w:val="18"/>
                                  </w:rPr>
                                </w:pPr>
                              </w:p>
                              <w:p w:rsidR="00A13340" w:rsidRDefault="00A13340" w:rsidP="006348B1">
                                <w:pPr>
                                  <w:pStyle w:val="NormalWeb"/>
                                  <w:spacing w:after="0"/>
                                  <w:jc w:val="center"/>
                                  <w:rPr>
                                    <w:rFonts w:ascii="Arial" w:hAnsi="Arial" w:cs="Arial"/>
                                    <w:sz w:val="18"/>
                                    <w:szCs w:val="18"/>
                                  </w:rPr>
                                </w:pPr>
                                <w:r>
                                  <w:rPr>
                                    <w:rFonts w:ascii="Arial" w:hAnsi="Arial" w:cs="Arial"/>
                                    <w:sz w:val="18"/>
                                    <w:szCs w:val="18"/>
                                  </w:rPr>
                                  <w:t>ELEKTRA PV GEN 2.20.10</w:t>
                                </w:r>
                              </w:p>
                            </w:txbxContent>
                          </wps:txbx>
                          <wps:bodyPr rtlCol="0" anchor="t"/>
                        </wps:wsp>
                        <wps:wsp>
                          <wps:cNvPr id="47" name="Straight Connector 47"/>
                          <wps:cNvCnPr/>
                          <wps:spPr>
                            <a:xfrm flipH="1">
                              <a:off x="1939307" y="1990313"/>
                              <a:ext cx="139343" cy="508415"/>
                            </a:xfrm>
                            <a:prstGeom prst="line">
                              <a:avLst/>
                            </a:prstGeom>
                            <a:noFill/>
                            <a:ln w="12700" cap="flat" cmpd="sng" algn="ctr">
                              <a:solidFill>
                                <a:sysClr val="windowText" lastClr="000000"/>
                              </a:solidFill>
                              <a:prstDash val="solid"/>
                              <a:headEnd type="triangle"/>
                              <a:tailEnd type="none"/>
                            </a:ln>
                            <a:effectLst/>
                          </wps:spPr>
                          <wps:style>
                            <a:lnRef idx="1">
                              <a:schemeClr val="accent1"/>
                            </a:lnRef>
                            <a:fillRef idx="0">
                              <a:schemeClr val="accent1"/>
                            </a:fillRef>
                            <a:effectRef idx="0">
                              <a:schemeClr val="accent1"/>
                            </a:effectRef>
                            <a:fontRef idx="minor">
                              <a:schemeClr val="tx1"/>
                            </a:fontRef>
                          </wps:style>
                          <wps:bodyPr/>
                        </wps:wsp>
                        <wps:wsp>
                          <wps:cNvPr id="48" name="Straight Connector 48"/>
                          <wps:cNvCnPr/>
                          <wps:spPr>
                            <a:xfrm>
                              <a:off x="3657600" y="1990313"/>
                              <a:ext cx="197053" cy="508413"/>
                            </a:xfrm>
                            <a:prstGeom prst="line">
                              <a:avLst/>
                            </a:prstGeom>
                            <a:noFill/>
                            <a:ln w="12700" cap="flat" cmpd="sng" algn="ctr">
                              <a:solidFill>
                                <a:sysClr val="windowText" lastClr="000000"/>
                              </a:solidFill>
                              <a:prstDash val="solid"/>
                              <a:headEnd type="triangle"/>
                              <a:tailEnd type="none"/>
                            </a:ln>
                            <a:effectLst/>
                          </wps:spPr>
                          <wps:style>
                            <a:lnRef idx="1">
                              <a:schemeClr val="accent1"/>
                            </a:lnRef>
                            <a:fillRef idx="0">
                              <a:schemeClr val="accent1"/>
                            </a:fillRef>
                            <a:effectRef idx="0">
                              <a:schemeClr val="accent1"/>
                            </a:effectRef>
                            <a:fontRef idx="minor">
                              <a:schemeClr val="tx1"/>
                            </a:fontRef>
                          </wps:style>
                          <wps:bodyPr/>
                        </wps:wsp>
                        <wps:wsp>
                          <wps:cNvPr id="49" name="Rectangle 49"/>
                          <wps:cNvSpPr/>
                          <wps:spPr>
                            <a:xfrm>
                              <a:off x="705444" y="3231298"/>
                              <a:ext cx="1080473" cy="271057"/>
                            </a:xfrm>
                            <a:prstGeom prst="rect">
                              <a:avLst/>
                            </a:prstGeom>
                            <a:noFill/>
                            <a:ln w="25400" cap="flat" cmpd="sng" algn="ctr">
                              <a:solidFill>
                                <a:srgbClr val="4F81BD">
                                  <a:shade val="50000"/>
                                </a:srgbClr>
                              </a:solidFill>
                              <a:prstDash val="solid"/>
                            </a:ln>
                            <a:effectLst/>
                          </wps:spPr>
                          <wps:style>
                            <a:lnRef idx="2">
                              <a:schemeClr val="accent1">
                                <a:shade val="50000"/>
                              </a:schemeClr>
                            </a:lnRef>
                            <a:fillRef idx="1">
                              <a:schemeClr val="accent1"/>
                            </a:fillRef>
                            <a:effectRef idx="0">
                              <a:schemeClr val="accent1"/>
                            </a:effectRef>
                            <a:fontRef idx="minor">
                              <a:schemeClr val="lt1"/>
                            </a:fontRef>
                          </wps:style>
                          <wps:txbx>
                            <w:txbxContent>
                              <w:p w:rsidR="00A13340" w:rsidRDefault="00A13340" w:rsidP="006348B1">
                                <w:pPr>
                                  <w:pStyle w:val="NormalWeb"/>
                                  <w:jc w:val="center"/>
                                  <w:rPr>
                                    <w:rFonts w:ascii="Arial" w:hAnsi="Arial" w:cs="Arial"/>
                                    <w:sz w:val="18"/>
                                    <w:szCs w:val="18"/>
                                  </w:rPr>
                                </w:pPr>
                                <w:r>
                                  <w:rPr>
                                    <w:rFonts w:ascii="Arial" w:hAnsi="Arial" w:cs="Arial"/>
                                    <w:sz w:val="18"/>
                                    <w:szCs w:val="18"/>
                                  </w:rPr>
                                  <w:t>Tools update</w:t>
                                </w:r>
                              </w:p>
                            </w:txbxContent>
                          </wps:txbx>
                          <wps:bodyPr rtlCol="0" anchor="ctr"/>
                        </wps:wsp>
                        <wps:wsp>
                          <wps:cNvPr id="50" name="Straight Connector 50"/>
                          <wps:cNvCnPr/>
                          <wps:spPr>
                            <a:xfrm flipV="1">
                              <a:off x="2975227" y="823919"/>
                              <a:ext cx="0" cy="528631"/>
                            </a:xfrm>
                            <a:prstGeom prst="line">
                              <a:avLst/>
                            </a:prstGeom>
                            <a:noFill/>
                            <a:ln w="12700" cap="flat" cmpd="sng" algn="ctr">
                              <a:solidFill>
                                <a:sysClr val="windowText" lastClr="000000"/>
                              </a:solidFill>
                              <a:prstDash val="solid"/>
                              <a:headEnd type="none"/>
                              <a:tailEnd type="triangle"/>
                            </a:ln>
                            <a:effectLst/>
                          </wps:spPr>
                          <wps:style>
                            <a:lnRef idx="1">
                              <a:schemeClr val="accent1"/>
                            </a:lnRef>
                            <a:fillRef idx="0">
                              <a:schemeClr val="accent1"/>
                            </a:fillRef>
                            <a:effectRef idx="0">
                              <a:schemeClr val="accent1"/>
                            </a:effectRef>
                            <a:fontRef idx="minor">
                              <a:schemeClr val="tx1"/>
                            </a:fontRef>
                          </wps:style>
                          <wps:bodyPr/>
                        </wps:wsp>
                        <wps:wsp>
                          <wps:cNvPr id="51" name="Rectangle 51"/>
                          <wps:cNvSpPr/>
                          <wps:spPr>
                            <a:xfrm>
                              <a:off x="3483651" y="215667"/>
                              <a:ext cx="841825" cy="605687"/>
                            </a:xfrm>
                            <a:prstGeom prst="rect">
                              <a:avLst/>
                            </a:prstGeom>
                            <a:noFill/>
                            <a:ln w="25400" cap="flat" cmpd="sng" algn="ctr">
                              <a:solidFill>
                                <a:srgbClr val="4F81BD">
                                  <a:shade val="50000"/>
                                </a:srgbClr>
                              </a:solidFill>
                              <a:prstDash val="solid"/>
                            </a:ln>
                            <a:effectLst/>
                          </wps:spPr>
                          <wps:style>
                            <a:lnRef idx="2">
                              <a:schemeClr val="accent1">
                                <a:shade val="50000"/>
                              </a:schemeClr>
                            </a:lnRef>
                            <a:fillRef idx="1">
                              <a:schemeClr val="accent1"/>
                            </a:fillRef>
                            <a:effectRef idx="0">
                              <a:schemeClr val="accent1"/>
                            </a:effectRef>
                            <a:fontRef idx="minor">
                              <a:schemeClr val="lt1"/>
                            </a:fontRef>
                          </wps:style>
                          <wps:txbx>
                            <w:txbxContent>
                              <w:p w:rsidR="00A13340" w:rsidRDefault="00A13340" w:rsidP="006348B1">
                                <w:pPr>
                                  <w:pStyle w:val="NormalWeb"/>
                                  <w:jc w:val="center"/>
                                  <w:rPr>
                                    <w:rFonts w:ascii="Arial" w:hAnsi="Arial" w:cs="Arial"/>
                                    <w:sz w:val="18"/>
                                    <w:szCs w:val="18"/>
                                  </w:rPr>
                                </w:pPr>
                                <w:r>
                                  <w:rPr>
                                    <w:rFonts w:ascii="Arial" w:hAnsi="Arial" w:cs="Arial"/>
                                    <w:sz w:val="18"/>
                                    <w:szCs w:val="18"/>
                                  </w:rPr>
                                  <w:t>SCWS</w:t>
                                </w:r>
                              </w:p>
                            </w:txbxContent>
                          </wps:txbx>
                          <wps:bodyPr rtlCol="0" anchor="t"/>
                        </wps:wsp>
                        <wps:wsp>
                          <wps:cNvPr id="52" name="Rectangle 52"/>
                          <wps:cNvSpPr/>
                          <wps:spPr>
                            <a:xfrm>
                              <a:off x="662561" y="214319"/>
                              <a:ext cx="841375" cy="609600"/>
                            </a:xfrm>
                            <a:prstGeom prst="rect">
                              <a:avLst/>
                            </a:prstGeom>
                            <a:noFill/>
                            <a:ln w="25400" cap="flat" cmpd="sng" algn="ctr">
                              <a:solidFill>
                                <a:srgbClr val="4F81BD">
                                  <a:shade val="50000"/>
                                </a:srgbClr>
                              </a:solidFill>
                              <a:prstDash val="solid"/>
                            </a:ln>
                            <a:effectLst/>
                          </wps:spPr>
                          <wps:style>
                            <a:lnRef idx="2">
                              <a:schemeClr val="accent1">
                                <a:shade val="50000"/>
                              </a:schemeClr>
                            </a:lnRef>
                            <a:fillRef idx="1">
                              <a:schemeClr val="accent1"/>
                            </a:fillRef>
                            <a:effectRef idx="0">
                              <a:schemeClr val="accent1"/>
                            </a:effectRef>
                            <a:fontRef idx="minor">
                              <a:schemeClr val="lt1"/>
                            </a:fontRef>
                          </wps:style>
                          <wps:txbx>
                            <w:txbxContent>
                              <w:p w:rsidR="00A13340" w:rsidRDefault="00A13340" w:rsidP="006348B1">
                                <w:pPr>
                                  <w:pStyle w:val="NormalWeb"/>
                                  <w:jc w:val="center"/>
                                  <w:rPr>
                                    <w:rFonts w:ascii="Arial" w:hAnsi="Arial" w:cs="Arial"/>
                                    <w:sz w:val="18"/>
                                    <w:szCs w:val="18"/>
                                  </w:rPr>
                                </w:pPr>
                                <w:r>
                                  <w:rPr>
                                    <w:rFonts w:ascii="Arial" w:hAnsi="Arial" w:cs="Arial"/>
                                    <w:sz w:val="18"/>
                                    <w:szCs w:val="18"/>
                                  </w:rPr>
                                  <w:t>ELEKTRA BL OBB 29.50</w:t>
                                </w:r>
                              </w:p>
                            </w:txbxContent>
                          </wps:txbx>
                          <wps:bodyPr rtlCol="0" anchor="t"/>
                        </wps:wsp>
                        <wps:wsp>
                          <wps:cNvPr id="53" name="Rectangle 53"/>
                          <wps:cNvSpPr/>
                          <wps:spPr>
                            <a:xfrm>
                              <a:off x="2541061" y="214723"/>
                              <a:ext cx="840740" cy="609196"/>
                            </a:xfrm>
                            <a:prstGeom prst="rect">
                              <a:avLst/>
                            </a:prstGeom>
                            <a:noFill/>
                            <a:ln w="25400" cap="flat" cmpd="sng" algn="ctr">
                              <a:solidFill>
                                <a:srgbClr val="4F81BD">
                                  <a:shade val="50000"/>
                                </a:srgbClr>
                              </a:solidFill>
                              <a:prstDash val="solid"/>
                            </a:ln>
                            <a:effectLst/>
                          </wps:spPr>
                          <wps:style>
                            <a:lnRef idx="2">
                              <a:schemeClr val="accent1">
                                <a:shade val="50000"/>
                              </a:schemeClr>
                            </a:lnRef>
                            <a:fillRef idx="1">
                              <a:schemeClr val="accent1"/>
                            </a:fillRef>
                            <a:effectRef idx="0">
                              <a:schemeClr val="accent1"/>
                            </a:effectRef>
                            <a:fontRef idx="minor">
                              <a:schemeClr val="lt1"/>
                            </a:fontRef>
                          </wps:style>
                          <wps:txbx>
                            <w:txbxContent>
                              <w:p w:rsidR="00A13340" w:rsidRDefault="00A13340" w:rsidP="006348B1">
                                <w:pPr>
                                  <w:pStyle w:val="NormalWeb"/>
                                  <w:jc w:val="center"/>
                                  <w:rPr>
                                    <w:rFonts w:ascii="Arial" w:hAnsi="Arial" w:cs="Arial"/>
                                    <w:sz w:val="18"/>
                                    <w:szCs w:val="18"/>
                                  </w:rPr>
                                </w:pPr>
                                <w:r>
                                  <w:rPr>
                                    <w:rFonts w:ascii="Arial" w:hAnsi="Arial" w:cs="Arial"/>
                                    <w:sz w:val="18"/>
                                    <w:szCs w:val="18"/>
                                  </w:rPr>
                                  <w:t>ELEKTRA BL SBB 23.00</w:t>
                                </w:r>
                              </w:p>
                            </w:txbxContent>
                          </wps:txbx>
                          <wps:bodyPr rtlCol="0" anchor="t"/>
                        </wps:wsp>
                        <wps:wsp>
                          <wps:cNvPr id="54" name="Rectangle 54"/>
                          <wps:cNvSpPr/>
                          <wps:spPr>
                            <a:xfrm>
                              <a:off x="1614237" y="215416"/>
                              <a:ext cx="840105" cy="608503"/>
                            </a:xfrm>
                            <a:prstGeom prst="rect">
                              <a:avLst/>
                            </a:prstGeom>
                            <a:noFill/>
                            <a:ln w="25400" cap="flat" cmpd="sng" algn="ctr">
                              <a:solidFill>
                                <a:srgbClr val="4F81BD">
                                  <a:shade val="50000"/>
                                </a:srgbClr>
                              </a:solidFill>
                              <a:prstDash val="solid"/>
                            </a:ln>
                            <a:effectLst/>
                          </wps:spPr>
                          <wps:style>
                            <a:lnRef idx="2">
                              <a:schemeClr val="accent1">
                                <a:shade val="50000"/>
                              </a:schemeClr>
                            </a:lnRef>
                            <a:fillRef idx="1">
                              <a:schemeClr val="accent1"/>
                            </a:fillRef>
                            <a:effectRef idx="0">
                              <a:schemeClr val="accent1"/>
                            </a:effectRef>
                            <a:fontRef idx="minor">
                              <a:schemeClr val="lt1"/>
                            </a:fontRef>
                          </wps:style>
                          <wps:txbx>
                            <w:txbxContent>
                              <w:p w:rsidR="00A13340" w:rsidRDefault="00A13340" w:rsidP="006348B1">
                                <w:pPr>
                                  <w:pStyle w:val="NormalWeb"/>
                                  <w:jc w:val="center"/>
                                  <w:rPr>
                                    <w:rFonts w:ascii="Arial" w:hAnsi="Arial" w:cs="Arial"/>
                                    <w:sz w:val="18"/>
                                    <w:szCs w:val="18"/>
                                  </w:rPr>
                                </w:pPr>
                                <w:r>
                                  <w:rPr>
                                    <w:rFonts w:ascii="Arial" w:hAnsi="Arial" w:cs="Arial"/>
                                    <w:sz w:val="18"/>
                                    <w:szCs w:val="18"/>
                                  </w:rPr>
                                  <w:t>ELEKTRA BL INT 25.00</w:t>
                                </w:r>
                              </w:p>
                            </w:txbxContent>
                          </wps:txbx>
                          <wps:bodyPr rtlCol="0" anchor="t"/>
                        </wps:wsp>
                        <wps:wsp>
                          <wps:cNvPr id="55" name="Straight Connector 55"/>
                          <wps:cNvCnPr/>
                          <wps:spPr>
                            <a:xfrm flipV="1">
                              <a:off x="3897925" y="821354"/>
                              <a:ext cx="6639" cy="531196"/>
                            </a:xfrm>
                            <a:prstGeom prst="line">
                              <a:avLst/>
                            </a:prstGeom>
                            <a:noFill/>
                            <a:ln w="12700" cap="flat" cmpd="sng" algn="ctr">
                              <a:solidFill>
                                <a:sysClr val="windowText" lastClr="000000"/>
                              </a:solidFill>
                              <a:prstDash val="solid"/>
                              <a:headEnd type="none"/>
                              <a:tailEnd type="triangle"/>
                            </a:ln>
                            <a:effectLst/>
                          </wps:spPr>
                          <wps:style>
                            <a:lnRef idx="1">
                              <a:schemeClr val="accent1"/>
                            </a:lnRef>
                            <a:fillRef idx="0">
                              <a:schemeClr val="accent1"/>
                            </a:fillRef>
                            <a:effectRef idx="0">
                              <a:schemeClr val="accent1"/>
                            </a:effectRef>
                            <a:fontRef idx="minor">
                              <a:schemeClr val="tx1"/>
                            </a:fontRef>
                          </wps:style>
                          <wps:bodyPr/>
                        </wps:wsp>
                        <wps:wsp>
                          <wps:cNvPr id="56" name="Straight Connector 56"/>
                          <wps:cNvCnPr/>
                          <wps:spPr>
                            <a:xfrm flipV="1">
                              <a:off x="2078650" y="823919"/>
                              <a:ext cx="0" cy="528632"/>
                            </a:xfrm>
                            <a:prstGeom prst="line">
                              <a:avLst/>
                            </a:prstGeom>
                            <a:noFill/>
                            <a:ln w="12700" cap="flat" cmpd="sng" algn="ctr">
                              <a:solidFill>
                                <a:sysClr val="windowText" lastClr="000000"/>
                              </a:solidFill>
                              <a:prstDash val="solid"/>
                              <a:headEnd type="none"/>
                              <a:tailEnd type="triangle"/>
                            </a:ln>
                            <a:effectLst/>
                          </wps:spPr>
                          <wps:style>
                            <a:lnRef idx="1">
                              <a:schemeClr val="accent1"/>
                            </a:lnRef>
                            <a:fillRef idx="0">
                              <a:schemeClr val="accent1"/>
                            </a:fillRef>
                            <a:effectRef idx="0">
                              <a:schemeClr val="accent1"/>
                            </a:effectRef>
                            <a:fontRef idx="minor">
                              <a:schemeClr val="tx1"/>
                            </a:fontRef>
                          </wps:style>
                          <wps:bodyPr/>
                        </wps:wsp>
                        <wps:wsp>
                          <wps:cNvPr id="57" name="Straight Connector 57"/>
                          <wps:cNvCnPr/>
                          <wps:spPr>
                            <a:xfrm flipV="1">
                              <a:off x="1173775" y="823919"/>
                              <a:ext cx="0" cy="528631"/>
                            </a:xfrm>
                            <a:prstGeom prst="line">
                              <a:avLst/>
                            </a:prstGeom>
                            <a:noFill/>
                            <a:ln w="12700" cap="flat" cmpd="sng" algn="ctr">
                              <a:solidFill>
                                <a:sysClr val="windowText" lastClr="000000"/>
                              </a:solidFill>
                              <a:prstDash val="solid"/>
                              <a:headEnd type="none"/>
                              <a:tailEnd type="triangle"/>
                            </a:ln>
                            <a:effectLst/>
                          </wps:spPr>
                          <wps:style>
                            <a:lnRef idx="1">
                              <a:schemeClr val="accent1"/>
                            </a:lnRef>
                            <a:fillRef idx="0">
                              <a:schemeClr val="accent1"/>
                            </a:fillRef>
                            <a:effectRef idx="0">
                              <a:schemeClr val="accent1"/>
                            </a:effectRef>
                            <a:fontRef idx="minor">
                              <a:schemeClr val="tx1"/>
                            </a:fontRef>
                          </wps:style>
                          <wps:bodyPr/>
                        </wps:wsp>
                        <wpg:grpSp>
                          <wpg:cNvPr id="58" name="Group 58"/>
                          <wpg:cNvGrpSpPr/>
                          <wpg:grpSpPr>
                            <a:xfrm>
                              <a:off x="713426" y="2498583"/>
                              <a:ext cx="3612848" cy="577764"/>
                              <a:chOff x="713426" y="2498583"/>
                              <a:chExt cx="3612848" cy="577764"/>
                            </a:xfrm>
                          </wpg:grpSpPr>
                          <wps:wsp>
                            <wps:cNvPr id="59" name="Rectangle 59"/>
                            <wps:cNvSpPr/>
                            <wps:spPr>
                              <a:xfrm>
                                <a:off x="713426" y="2498583"/>
                                <a:ext cx="3612848" cy="577764"/>
                              </a:xfrm>
                              <a:prstGeom prst="rect">
                                <a:avLst/>
                              </a:prstGeom>
                              <a:noFill/>
                              <a:ln w="25400" cap="flat" cmpd="sng" algn="ctr">
                                <a:solidFill>
                                  <a:srgbClr val="4F81BD">
                                    <a:shade val="50000"/>
                                  </a:srgbClr>
                                </a:solidFill>
                                <a:prstDash val="solid"/>
                              </a:ln>
                              <a:effectLst/>
                            </wps:spPr>
                            <wps:style>
                              <a:lnRef idx="2">
                                <a:schemeClr val="accent1">
                                  <a:shade val="50000"/>
                                </a:schemeClr>
                              </a:lnRef>
                              <a:fillRef idx="1">
                                <a:schemeClr val="accent1"/>
                              </a:fillRef>
                              <a:effectRef idx="0">
                                <a:schemeClr val="accent1"/>
                              </a:effectRef>
                              <a:fontRef idx="minor">
                                <a:schemeClr val="lt1"/>
                              </a:fontRef>
                            </wps:style>
                            <wps:txbx>
                              <w:txbxContent>
                                <w:p w:rsidR="00A13340" w:rsidRDefault="00A13340" w:rsidP="006348B1">
                                  <w:pPr>
                                    <w:pStyle w:val="NormalWeb"/>
                                    <w:jc w:val="center"/>
                                    <w:rPr>
                                      <w:rFonts w:ascii="Arial" w:hAnsi="Arial" w:cs="Arial"/>
                                      <w:sz w:val="18"/>
                                      <w:szCs w:val="18"/>
                                    </w:rPr>
                                  </w:pPr>
                                </w:p>
                                <w:p w:rsidR="00A13340" w:rsidRDefault="00A13340" w:rsidP="006348B1">
                                  <w:pPr>
                                    <w:pStyle w:val="NormalWeb"/>
                                    <w:jc w:val="center"/>
                                    <w:rPr>
                                      <w:rFonts w:ascii="Arial" w:hAnsi="Arial" w:cs="Arial"/>
                                      <w:sz w:val="18"/>
                                      <w:szCs w:val="18"/>
                                    </w:rPr>
                                  </w:pPr>
                                  <w:r>
                                    <w:rPr>
                                      <w:rFonts w:ascii="Arial" w:hAnsi="Arial" w:cs="Arial"/>
                                      <w:sz w:val="18"/>
                                      <w:szCs w:val="18"/>
                                    </w:rPr>
                                    <w:t>TAS Platform Core 2.6.1</w:t>
                                  </w:r>
                                </w:p>
                              </w:txbxContent>
                            </wps:txbx>
                            <wps:bodyPr rtlCol="0" anchor="ctr"/>
                          </wps:wsp>
                          <wps:wsp>
                            <wps:cNvPr id="60" name="Rectangle 60"/>
                            <wps:cNvSpPr/>
                            <wps:spPr>
                              <a:xfrm>
                                <a:off x="2469652" y="2498729"/>
                                <a:ext cx="913163" cy="291105"/>
                              </a:xfrm>
                              <a:prstGeom prst="rect">
                                <a:avLst/>
                              </a:prstGeom>
                              <a:solidFill>
                                <a:schemeClr val="accent1">
                                  <a:lumMod val="20000"/>
                                  <a:lumOff val="80000"/>
                                </a:schemeClr>
                              </a:solidFill>
                              <a:ln w="25400" cap="flat" cmpd="sng" algn="ctr">
                                <a:solidFill>
                                  <a:srgbClr val="4F81BD">
                                    <a:shade val="50000"/>
                                  </a:srgbClr>
                                </a:solidFill>
                                <a:prstDash val="solid"/>
                              </a:ln>
                              <a:effectLst/>
                            </wps:spPr>
                            <wps:style>
                              <a:lnRef idx="2">
                                <a:schemeClr val="accent1">
                                  <a:shade val="50000"/>
                                </a:schemeClr>
                              </a:lnRef>
                              <a:fillRef idx="1">
                                <a:schemeClr val="accent1"/>
                              </a:fillRef>
                              <a:effectRef idx="0">
                                <a:schemeClr val="accent1"/>
                              </a:effectRef>
                              <a:fontRef idx="minor">
                                <a:schemeClr val="lt1"/>
                              </a:fontRef>
                            </wps:style>
                            <wps:txbx>
                              <w:txbxContent>
                                <w:p w:rsidR="00A13340" w:rsidRPr="00DA3727" w:rsidRDefault="00A13340" w:rsidP="006348B1">
                                  <w:pPr>
                                    <w:pStyle w:val="NormalWeb"/>
                                    <w:jc w:val="center"/>
                                    <w:rPr>
                                      <w:rFonts w:ascii="Arial" w:hAnsi="Arial" w:cs="Arial"/>
                                      <w:sz w:val="18"/>
                                      <w:szCs w:val="18"/>
                                      <w:lang w:val="de-AT"/>
                                    </w:rPr>
                                  </w:pPr>
                                  <w:r w:rsidRPr="00DA3727">
                                    <w:rPr>
                                      <w:rFonts w:ascii="Arial" w:hAnsi="Arial" w:cs="Arial"/>
                                      <w:sz w:val="18"/>
                                      <w:szCs w:val="18"/>
                                      <w:lang w:val="de-AT"/>
                                    </w:rPr>
                                    <w:t>CAR 5.</w:t>
                                  </w:r>
                                  <w:r>
                                    <w:rPr>
                                      <w:rFonts w:ascii="Arial" w:hAnsi="Arial" w:cs="Arial"/>
                                      <w:sz w:val="18"/>
                                      <w:szCs w:val="18"/>
                                      <w:lang w:val="de-AT"/>
                                    </w:rPr>
                                    <w:t>3</w:t>
                                  </w:r>
                                  <w:r w:rsidRPr="00DA3727">
                                    <w:rPr>
                                      <w:rFonts w:ascii="Arial" w:hAnsi="Arial" w:cs="Arial"/>
                                      <w:sz w:val="18"/>
                                      <w:szCs w:val="18"/>
                                      <w:lang w:val="de-AT"/>
                                    </w:rPr>
                                    <w:t>.</w:t>
                                  </w:r>
                                  <w:r>
                                    <w:rPr>
                                      <w:rFonts w:ascii="Arial" w:hAnsi="Arial" w:cs="Arial"/>
                                      <w:sz w:val="18"/>
                                      <w:szCs w:val="18"/>
                                      <w:lang w:val="de-AT"/>
                                    </w:rPr>
                                    <w:t>0</w:t>
                                  </w:r>
                                </w:p>
                              </w:txbxContent>
                            </wps:txbx>
                            <wps:bodyPr rtlCol="0" anchor="ctr"/>
                          </wps:wsp>
                          <wps:wsp>
                            <wps:cNvPr id="61" name="Rectangle 61"/>
                            <wps:cNvSpPr/>
                            <wps:spPr>
                              <a:xfrm>
                                <a:off x="1408961" y="2498729"/>
                                <a:ext cx="1060691" cy="291105"/>
                              </a:xfrm>
                              <a:prstGeom prst="rect">
                                <a:avLst/>
                              </a:prstGeom>
                              <a:noFill/>
                              <a:ln w="25400" cap="flat" cmpd="sng" algn="ctr">
                                <a:solidFill>
                                  <a:srgbClr val="4F81BD">
                                    <a:shade val="50000"/>
                                  </a:srgbClr>
                                </a:solidFill>
                                <a:prstDash val="solid"/>
                              </a:ln>
                              <a:effectLst/>
                            </wps:spPr>
                            <wps:style>
                              <a:lnRef idx="2">
                                <a:schemeClr val="accent1">
                                  <a:shade val="50000"/>
                                </a:schemeClr>
                              </a:lnRef>
                              <a:fillRef idx="1">
                                <a:schemeClr val="accent1"/>
                              </a:fillRef>
                              <a:effectRef idx="0">
                                <a:schemeClr val="accent1"/>
                              </a:effectRef>
                              <a:fontRef idx="minor">
                                <a:schemeClr val="lt1"/>
                              </a:fontRef>
                            </wps:style>
                            <wps:txbx>
                              <w:txbxContent>
                                <w:p w:rsidR="00A13340" w:rsidRDefault="00A13340" w:rsidP="006348B1">
                                  <w:pPr>
                                    <w:pStyle w:val="NormalWeb"/>
                                    <w:jc w:val="center"/>
                                    <w:rPr>
                                      <w:rFonts w:ascii="Arial" w:hAnsi="Arial" w:cs="Arial"/>
                                      <w:sz w:val="18"/>
                                      <w:szCs w:val="18"/>
                                    </w:rPr>
                                  </w:pPr>
                                  <w:r>
                                    <w:rPr>
                                      <w:rFonts w:ascii="Arial" w:hAnsi="Arial" w:cs="Arial"/>
                                      <w:sz w:val="18"/>
                                      <w:szCs w:val="18"/>
                                    </w:rPr>
                                    <w:t>OCS-SBJ 3.6.1</w:t>
                                  </w:r>
                                </w:p>
                              </w:txbxContent>
                            </wps:txbx>
                            <wps:bodyPr rtlCol="0" anchor="ctr"/>
                          </wps:wsp>
                          <wps:wsp>
                            <wps:cNvPr id="62" name="Rectangle 62"/>
                            <wps:cNvSpPr/>
                            <wps:spPr>
                              <a:xfrm rot="10800000" flipV="1">
                                <a:off x="713637" y="2498729"/>
                                <a:ext cx="695321" cy="291106"/>
                              </a:xfrm>
                              <a:prstGeom prst="rect">
                                <a:avLst/>
                              </a:prstGeom>
                              <a:noFill/>
                              <a:ln w="25400" cap="flat" cmpd="sng" algn="ctr">
                                <a:solidFill>
                                  <a:srgbClr val="4F81BD">
                                    <a:shade val="50000"/>
                                  </a:srgbClr>
                                </a:solidFill>
                                <a:prstDash val="solid"/>
                              </a:ln>
                              <a:effectLst/>
                            </wps:spPr>
                            <wps:style>
                              <a:lnRef idx="2">
                                <a:schemeClr val="accent1">
                                  <a:shade val="50000"/>
                                </a:schemeClr>
                              </a:lnRef>
                              <a:fillRef idx="1">
                                <a:schemeClr val="accent1"/>
                              </a:fillRef>
                              <a:effectRef idx="0">
                                <a:schemeClr val="accent1"/>
                              </a:effectRef>
                              <a:fontRef idx="minor">
                                <a:schemeClr val="lt1"/>
                              </a:fontRef>
                            </wps:style>
                            <wps:txbx>
                              <w:txbxContent>
                                <w:p w:rsidR="00A13340" w:rsidRDefault="00A13340" w:rsidP="006348B1">
                                  <w:pPr>
                                    <w:pStyle w:val="NormalWeb"/>
                                    <w:jc w:val="center"/>
                                    <w:rPr>
                                      <w:szCs w:val="24"/>
                                    </w:rPr>
                                  </w:pPr>
                                  <w:r>
                                    <w:rPr>
                                      <w:rFonts w:ascii="Arial" w:hAnsi="Arial" w:cs="Arial"/>
                                      <w:sz w:val="18"/>
                                      <w:szCs w:val="18"/>
                                    </w:rPr>
                                    <w:t>J4S 3.6.1</w:t>
                                  </w:r>
                                </w:p>
                              </w:txbxContent>
                            </wps:txbx>
                            <wps:bodyPr rtlCol="0" anchor="ctr"/>
                          </wps:wsp>
                        </wpg:grpSp>
                      </wpg:grpSp>
                    </wpg:wgp>
                  </a:graphicData>
                </a:graphic>
              </wp:anchor>
            </w:drawing>
          </mc:Choice>
          <mc:Fallback>
            <w:pict>
              <v:group w14:anchorId="1428655D" id="Group 36" o:spid="_x0000_s1026" style="position:absolute;left:0;text-align:left;margin-left:38.6pt;margin-top:32.25pt;width:403.4pt;height:258.85pt;z-index:251663360" coordorigin="6625,2143" coordsize="51239,3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">
                <v:group id="Group 37" o:spid="_x0000_s1027" style="position:absolute;left:50700;top:4540;width:7165;height:29661" coordorigin="50700,4540" coordsize="7164,2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line id="Straight Connector 38" o:spid="_x0000_s1028" style="position:absolute;flip:y;visibility:visible;mso-wrap-style:square" from="50700,10928" to="57865,109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" strokecolor="#4a7ebb" strokeweight="2.25pt">
                    <v:stroke dashstyle="1 1" joinstyle="miter"/>
                  </v:line>
                  <v:line id="Straight Connector 39" o:spid="_x0000_s1029" style="position:absolute;visibility:visible;mso-wrap-style:square" from="50700,22304" to="57865,22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" strokecolor="#4a7ebb" strokeweight="2.25pt">
                    <v:stroke dashstyle="1 1" joinstyle="miter"/>
                  </v:line>
                  <v:shapetype id="_x0000_t202" coordsize="21600,21600" o:spt="202" path="m,l,21600r21600,l21600,xe">
                    <v:stroke joinstyle="miter"/>
                    <v:path gradientshapeok="t" o:connecttype="rect"/>
                  </v:shapetype>
                  <v:shape id="TextBox 45" o:spid="_x0000_s1030" type="#_x0000_t202" style="position:absolute;left:52505;top:5534;width:5925;height:3937;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" filled="f" stroked="f">
                    <v:textbox style="mso-fit-shape-to-text:t">
                      <w:txbxContent>
                        <w:p w:rsidR="00A13340" w:rsidRDefault="00A13340" w:rsidP="006348B1">
                          <w:pPr>
                            <w:pStyle w:val="NormalWeb"/>
                            <w:rPr>
                              <w:rFonts w:ascii="Arial" w:hAnsi="Arial" w:cs="Arial"/>
                              <w:sz w:val="20"/>
                            </w:rPr>
                          </w:pPr>
                          <w:r>
                            <w:rPr>
                              <w:rFonts w:ascii="Arial" w:hAnsi="Arial" w:cs="Arial"/>
                              <w:sz w:val="20"/>
                            </w:rPr>
                            <w:t>Level 1</w:t>
                          </w:r>
                        </w:p>
                      </w:txbxContent>
                    </v:textbox>
                  </v:shape>
                  <v:shape id="TextBox 46" o:spid="_x0000_s1031" type="#_x0000_t202" style="position:absolute;left:50923;top:15195;width:9506;height:393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" filled="f" stroked="f">
                    <v:textbox style="mso-fit-shape-to-text:t">
                      <w:txbxContent>
                        <w:p w:rsidR="00A13340" w:rsidRDefault="00A13340" w:rsidP="006348B1">
                          <w:pPr>
                            <w:pStyle w:val="NormalWeb"/>
                            <w:rPr>
                              <w:rFonts w:ascii="Arial" w:hAnsi="Arial" w:cs="Arial"/>
                              <w:sz w:val="20"/>
                            </w:rPr>
                          </w:pPr>
                          <w:r>
                            <w:rPr>
                              <w:rFonts w:ascii="Arial" w:hAnsi="Arial" w:cs="Arial"/>
                              <w:sz w:val="20"/>
                            </w:rPr>
                            <w:t>Level 2</w:t>
                          </w:r>
                        </w:p>
                      </w:txbxContent>
                    </v:textbox>
                  </v:shape>
                  <v:shape id="TextBox 47" o:spid="_x0000_s1032" type="#_x0000_t202" style="position:absolute;left:50623;top:27177;width:10110;height:393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" filled="f" stroked="f">
                    <v:textbox style="mso-fit-shape-to-text:t">
                      <w:txbxContent>
                        <w:p w:rsidR="00A13340" w:rsidRDefault="00A13340" w:rsidP="006348B1">
                          <w:pPr>
                            <w:pStyle w:val="NormalWeb"/>
                            <w:rPr>
                              <w:rFonts w:ascii="Arial" w:hAnsi="Arial" w:cs="Arial"/>
                              <w:sz w:val="20"/>
                            </w:rPr>
                          </w:pPr>
                          <w:r>
                            <w:rPr>
                              <w:rFonts w:ascii="Arial" w:hAnsi="Arial" w:cs="Arial"/>
                              <w:sz w:val="20"/>
                            </w:rPr>
                            <w:t>Level 3</w:t>
                          </w:r>
                        </w:p>
                      </w:txbxContent>
                    </v:textbox>
                  </v:shape>
                </v:group>
                <v:group id="Group 44" o:spid="_x0000_s1033" style="position:absolute;left:6625;top:2143;width:36654;height:32880" coordorigin="6625,2143" coordsize="36654,3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line id="Straight Connector 45" o:spid="_x0000_s1034" style="position:absolute;visibility:visible;mso-wrap-style:square" from="29262,19903" to="29262,24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" strokecolor="windowText" strokeweight="1pt">
                    <v:stroke startarrow="block" joinstyle="miter"/>
                  </v:line>
                  <v:rect id="Rectangle 46" o:spid="_x0000_s1035" style="position:absolute;left:7136;top:13525;width:36143;height:6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" fillcolor="#deeaf6 [660]" strokecolor="#385d8a" strokeweight="2pt">
                    <v:textbox>
                      <w:txbxContent>
                        <w:p w:rsidR="00A13340" w:rsidRDefault="00A13340" w:rsidP="006348B1">
                          <w:pPr>
                            <w:pStyle w:val="NormalWeb"/>
                            <w:spacing w:after="0"/>
                            <w:jc w:val="center"/>
                            <w:rPr>
                              <w:rFonts w:ascii="Arial" w:hAnsi="Arial" w:cs="Arial"/>
                              <w:sz w:val="18"/>
                              <w:szCs w:val="18"/>
                            </w:rPr>
                          </w:pPr>
                        </w:p>
                        <w:p w:rsidR="00A13340" w:rsidRDefault="00A13340" w:rsidP="006348B1">
                          <w:pPr>
                            <w:pStyle w:val="NormalWeb"/>
                            <w:spacing w:after="0"/>
                            <w:jc w:val="center"/>
                            <w:rPr>
                              <w:rFonts w:ascii="Arial" w:hAnsi="Arial" w:cs="Arial"/>
                              <w:sz w:val="18"/>
                              <w:szCs w:val="18"/>
                            </w:rPr>
                          </w:pPr>
                          <w:r>
                            <w:rPr>
                              <w:rFonts w:ascii="Arial" w:hAnsi="Arial" w:cs="Arial"/>
                              <w:sz w:val="18"/>
                              <w:szCs w:val="18"/>
                            </w:rPr>
                            <w:t>ELEKTRA PV GEN 2.20.10</w:t>
                          </w:r>
                        </w:p>
                      </w:txbxContent>
                    </v:textbox>
                  </v:rect>
                  <v:line id="Straight Connector 47" o:spid="_x0000_s1036" style="position:absolute;flip:x;visibility:visible;mso-wrap-style:square" from="19393,19903" to="20786,24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" strokecolor="windowText" strokeweight="1pt">
                    <v:stroke startarrow="block" joinstyle="miter"/>
                  </v:line>
                  <v:line id="Straight Connector 48" o:spid="_x0000_s1037" style="position:absolute;visibility:visible;mso-wrap-style:square" from="36576,19903" to="38546,24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" strokecolor="windowText" strokeweight="1pt">
                    <v:stroke startarrow="block" joinstyle="miter"/>
                  </v:line>
                  <v:rect id="Rectangle 49" o:spid="_x0000_s1038" style="position:absolute;left:7054;top:32312;width:10805;height:27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" filled="f" strokecolor="#385d8a" strokeweight="2pt">
                    <v:textbox>
                      <w:txbxContent>
                        <w:p w:rsidR="00A13340" w:rsidRDefault="00A13340" w:rsidP="006348B1">
                          <w:pPr>
                            <w:pStyle w:val="NormalWeb"/>
                            <w:jc w:val="center"/>
                            <w:rPr>
                              <w:rFonts w:ascii="Arial" w:hAnsi="Arial" w:cs="Arial"/>
                              <w:sz w:val="18"/>
                              <w:szCs w:val="18"/>
                            </w:rPr>
                          </w:pPr>
                          <w:r>
                            <w:rPr>
                              <w:rFonts w:ascii="Arial" w:hAnsi="Arial" w:cs="Arial"/>
                              <w:sz w:val="18"/>
                              <w:szCs w:val="18"/>
                            </w:rPr>
                            <w:t>Tools update</w:t>
                          </w:r>
                        </w:p>
                      </w:txbxContent>
                    </v:textbox>
                  </v:rect>
                  <v:line id="Straight Connector 50" o:spid="_x0000_s1039" style="position:absolute;flip:y;visibility:visible;mso-wrap-style:square" from="29752,8239" to="29752,13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" strokecolor="windowText" strokeweight="1pt">
                    <v:stroke endarrow="block" joinstyle="miter"/>
                  </v:line>
                  <v:rect id="Rectangle 51" o:spid="_x0000_s1040" style="position:absolute;left:34836;top:2156;width:8418;height:6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" filled="f" strokecolor="#385d8a" strokeweight="2pt">
                    <v:textbox>
                      <w:txbxContent>
                        <w:p w:rsidR="00A13340" w:rsidRDefault="00A13340" w:rsidP="006348B1">
                          <w:pPr>
                            <w:pStyle w:val="NormalWeb"/>
                            <w:jc w:val="center"/>
                            <w:rPr>
                              <w:rFonts w:ascii="Arial" w:hAnsi="Arial" w:cs="Arial"/>
                              <w:sz w:val="18"/>
                              <w:szCs w:val="18"/>
                            </w:rPr>
                          </w:pPr>
                          <w:r>
                            <w:rPr>
                              <w:rFonts w:ascii="Arial" w:hAnsi="Arial" w:cs="Arial"/>
                              <w:sz w:val="18"/>
                              <w:szCs w:val="18"/>
                            </w:rPr>
                            <w:t>SCWS</w:t>
                          </w:r>
                        </w:p>
                      </w:txbxContent>
                    </v:textbox>
                  </v:rect>
                  <v:rect id="Rectangle 52" o:spid="_x0000_s1041" style="position:absolute;left:6625;top:2143;width:8414;height:6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" filled="f" strokecolor="#385d8a" strokeweight="2pt">
                    <v:textbox>
                      <w:txbxContent>
                        <w:p w:rsidR="00A13340" w:rsidRDefault="00A13340" w:rsidP="006348B1">
                          <w:pPr>
                            <w:pStyle w:val="NormalWeb"/>
                            <w:jc w:val="center"/>
                            <w:rPr>
                              <w:rFonts w:ascii="Arial" w:hAnsi="Arial" w:cs="Arial"/>
                              <w:sz w:val="18"/>
                              <w:szCs w:val="18"/>
                            </w:rPr>
                          </w:pPr>
                          <w:r>
                            <w:rPr>
                              <w:rFonts w:ascii="Arial" w:hAnsi="Arial" w:cs="Arial"/>
                              <w:sz w:val="18"/>
                              <w:szCs w:val="18"/>
                            </w:rPr>
                            <w:t>ELEKTRA BL OBB 29.50</w:t>
                          </w:r>
                        </w:p>
                      </w:txbxContent>
                    </v:textbox>
                  </v:rect>
                  <v:rect id="Rectangle 53" o:spid="_x0000_s1042" style="position:absolute;left:25410;top:2147;width:8408;height:6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" filled="f" strokecolor="#385d8a" strokeweight="2pt">
                    <v:textbox>
                      <w:txbxContent>
                        <w:p w:rsidR="00A13340" w:rsidRDefault="00A13340" w:rsidP="006348B1">
                          <w:pPr>
                            <w:pStyle w:val="NormalWeb"/>
                            <w:jc w:val="center"/>
                            <w:rPr>
                              <w:rFonts w:ascii="Arial" w:hAnsi="Arial" w:cs="Arial"/>
                              <w:sz w:val="18"/>
                              <w:szCs w:val="18"/>
                            </w:rPr>
                          </w:pPr>
                          <w:r>
                            <w:rPr>
                              <w:rFonts w:ascii="Arial" w:hAnsi="Arial" w:cs="Arial"/>
                              <w:sz w:val="18"/>
                              <w:szCs w:val="18"/>
                            </w:rPr>
                            <w:t>ELEKTRA BL SBB 23.00</w:t>
                          </w:r>
                        </w:p>
                      </w:txbxContent>
                    </v:textbox>
                  </v:rect>
                  <v:rect id="Rectangle 54" o:spid="_x0000_s1043" style="position:absolute;left:16142;top:2154;width:8401;height:6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" filled="f" strokecolor="#385d8a" strokeweight="2pt">
                    <v:textbox>
                      <w:txbxContent>
                        <w:p w:rsidR="00A13340" w:rsidRDefault="00A13340" w:rsidP="006348B1">
                          <w:pPr>
                            <w:pStyle w:val="NormalWeb"/>
                            <w:jc w:val="center"/>
                            <w:rPr>
                              <w:rFonts w:ascii="Arial" w:hAnsi="Arial" w:cs="Arial"/>
                              <w:sz w:val="18"/>
                              <w:szCs w:val="18"/>
                            </w:rPr>
                          </w:pPr>
                          <w:r>
                            <w:rPr>
                              <w:rFonts w:ascii="Arial" w:hAnsi="Arial" w:cs="Arial"/>
                              <w:sz w:val="18"/>
                              <w:szCs w:val="18"/>
                            </w:rPr>
                            <w:t>ELEKTRA BL INT 25.00</w:t>
                          </w:r>
                        </w:p>
                      </w:txbxContent>
                    </v:textbox>
                  </v:rect>
                  <v:line id="Straight Connector 55" o:spid="_x0000_s1044" style="position:absolute;flip:y;visibility:visible;mso-wrap-style:square" from="38979,8213" to="39045,13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" strokecolor="windowText" strokeweight="1pt">
                    <v:stroke endarrow="block" joinstyle="miter"/>
                  </v:line>
                  <v:line id="Straight Connector 56" o:spid="_x0000_s1045" style="position:absolute;flip:y;visibility:visible;mso-wrap-style:square" from="20786,8239" to="20786,13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" strokecolor="windowText" strokeweight="1pt">
                    <v:stroke endarrow="block" joinstyle="miter"/>
                  </v:line>
                  <v:line id="Straight Connector 57" o:spid="_x0000_s1046" style="position:absolute;flip:y;visibility:visible;mso-wrap-style:square" from="11737,8239" to="11737,13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" strokecolor="windowText" strokeweight="1pt">
                    <v:stroke endarrow="block" joinstyle="miter"/>
                  </v:line>
                  <v:group id="Group 58" o:spid="_x0000_s1047" style="position:absolute;left:7134;top:24985;width:36128;height:5778" coordorigin="7134,24985" coordsize="36128,5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rect id="Rectangle 59" o:spid="_x0000_s1048" style="position:absolute;left:7134;top:24985;width:36128;height:5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" filled="f" strokecolor="#385d8a" strokeweight="2pt">
                      <v:textbox>
                        <w:txbxContent>
                          <w:p w:rsidR="00A13340" w:rsidRDefault="00A13340" w:rsidP="006348B1">
                            <w:pPr>
                              <w:pStyle w:val="NormalWeb"/>
                              <w:jc w:val="center"/>
                              <w:rPr>
                                <w:rFonts w:ascii="Arial" w:hAnsi="Arial" w:cs="Arial"/>
                                <w:sz w:val="18"/>
                                <w:szCs w:val="18"/>
                              </w:rPr>
                            </w:pPr>
                          </w:p>
                          <w:p w:rsidR="00A13340" w:rsidRDefault="00A13340" w:rsidP="006348B1">
                            <w:pPr>
                              <w:pStyle w:val="NormalWeb"/>
                              <w:jc w:val="center"/>
                              <w:rPr>
                                <w:rFonts w:ascii="Arial" w:hAnsi="Arial" w:cs="Arial"/>
                                <w:sz w:val="18"/>
                                <w:szCs w:val="18"/>
                              </w:rPr>
                            </w:pPr>
                            <w:r>
                              <w:rPr>
                                <w:rFonts w:ascii="Arial" w:hAnsi="Arial" w:cs="Arial"/>
                                <w:sz w:val="18"/>
                                <w:szCs w:val="18"/>
                              </w:rPr>
                              <w:t>TAS Platform Core 2.6.1</w:t>
                            </w:r>
                          </w:p>
                        </w:txbxContent>
                      </v:textbox>
                    </v:rect>
                    <v:rect id="Rectangle 60" o:spid="_x0000_s1049" style="position:absolute;left:24696;top:24987;width:9132;height:29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" fillcolor="#deeaf6 [660]" strokecolor="#385d8a" strokeweight="2pt">
                      <v:textbox>
                        <w:txbxContent>
                          <w:p w:rsidR="00A13340" w:rsidRPr="00DA3727" w:rsidRDefault="00A13340" w:rsidP="006348B1">
                            <w:pPr>
                              <w:pStyle w:val="NormalWeb"/>
                              <w:jc w:val="center"/>
                              <w:rPr>
                                <w:rFonts w:ascii="Arial" w:hAnsi="Arial" w:cs="Arial"/>
                                <w:sz w:val="18"/>
                                <w:szCs w:val="18"/>
                                <w:lang w:val="de-AT"/>
                              </w:rPr>
                            </w:pPr>
                            <w:r w:rsidRPr="00DA3727">
                              <w:rPr>
                                <w:rFonts w:ascii="Arial" w:hAnsi="Arial" w:cs="Arial"/>
                                <w:sz w:val="18"/>
                                <w:szCs w:val="18"/>
                                <w:lang w:val="de-AT"/>
                              </w:rPr>
                              <w:t>CAR 5.</w:t>
                            </w:r>
                            <w:r>
                              <w:rPr>
                                <w:rFonts w:ascii="Arial" w:hAnsi="Arial" w:cs="Arial"/>
                                <w:sz w:val="18"/>
                                <w:szCs w:val="18"/>
                                <w:lang w:val="de-AT"/>
                              </w:rPr>
                              <w:t>3</w:t>
                            </w:r>
                            <w:r w:rsidRPr="00DA3727">
                              <w:rPr>
                                <w:rFonts w:ascii="Arial" w:hAnsi="Arial" w:cs="Arial"/>
                                <w:sz w:val="18"/>
                                <w:szCs w:val="18"/>
                                <w:lang w:val="de-AT"/>
                              </w:rPr>
                              <w:t>.</w:t>
                            </w:r>
                            <w:r>
                              <w:rPr>
                                <w:rFonts w:ascii="Arial" w:hAnsi="Arial" w:cs="Arial"/>
                                <w:sz w:val="18"/>
                                <w:szCs w:val="18"/>
                                <w:lang w:val="de-AT"/>
                              </w:rPr>
                              <w:t>0</w:t>
                            </w:r>
                          </w:p>
                        </w:txbxContent>
                      </v:textbox>
                    </v:rect>
                    <v:rect id="Rectangle 61" o:spid="_x0000_s1050" style="position:absolute;left:14089;top:24987;width:10607;height:29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" filled="f" strokecolor="#385d8a" strokeweight="2pt">
                      <v:textbox>
                        <w:txbxContent>
                          <w:p w:rsidR="00A13340" w:rsidRDefault="00A13340" w:rsidP="006348B1">
                            <w:pPr>
                              <w:pStyle w:val="NormalWeb"/>
                              <w:jc w:val="center"/>
                              <w:rPr>
                                <w:rFonts w:ascii="Arial" w:hAnsi="Arial" w:cs="Arial"/>
                                <w:sz w:val="18"/>
                                <w:szCs w:val="18"/>
                              </w:rPr>
                            </w:pPr>
                            <w:r>
                              <w:rPr>
                                <w:rFonts w:ascii="Arial" w:hAnsi="Arial" w:cs="Arial"/>
                                <w:sz w:val="18"/>
                                <w:szCs w:val="18"/>
                              </w:rPr>
                              <w:t>OCS-SBJ 3.6.1</w:t>
                            </w:r>
                          </w:p>
                        </w:txbxContent>
                      </v:textbox>
                    </v:rect>
                    <v:rect id="Rectangle 62" o:spid="_x0000_s1051" style="position:absolute;left:7136;top:24987;width:6953;height:2911;rotation:18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" filled="f" strokecolor="#385d8a" strokeweight="2pt">
                      <v:textbox>
                        <w:txbxContent>
                          <w:p w:rsidR="00A13340" w:rsidRDefault="00A13340" w:rsidP="006348B1">
                            <w:pPr>
                              <w:pStyle w:val="NormalWeb"/>
                              <w:jc w:val="center"/>
                              <w:rPr>
                                <w:szCs w:val="24"/>
                              </w:rPr>
                            </w:pPr>
                            <w:r>
                              <w:rPr>
                                <w:rFonts w:ascii="Arial" w:hAnsi="Arial" w:cs="Arial"/>
                                <w:sz w:val="18"/>
                                <w:szCs w:val="18"/>
                              </w:rPr>
                              <w:t>J4S 3.6.1</w:t>
                            </w:r>
                          </w:p>
                        </w:txbxContent>
                      </v:textbox>
                    </v:rect>
                  </v:group>
                </v:group>
                <w10:wrap type="topAndBottom"/>
              </v:group>
            </w:pict>
          </mc:Fallback>
        </mc:AlternateContent>
      </w:r>
      <w:r w:rsidR="00054D1A" w:rsidRPr="00122584">
        <w:t xml:space="preserve">Figure </w:t>
      </w:r>
      <w:r w:rsidR="00054D1A" w:rsidRPr="00122584">
        <w:fldChar w:fldCharType="begin"/>
      </w:r>
      <w:r w:rsidR="00054D1A" w:rsidRPr="00122584">
        <w:instrText xml:space="preserve"> SEQ Figure \* ARABIC </w:instrText>
      </w:r>
      <w:r w:rsidR="00054D1A" w:rsidRPr="00122584">
        <w:fldChar w:fldCharType="separate"/>
      </w:r>
      <w:r w:rsidR="0003191E">
        <w:rPr>
          <w:noProof/>
        </w:rPr>
        <w:t>1</w:t>
      </w:r>
      <w:r w:rsidR="00054D1A" w:rsidRPr="00122584">
        <w:fldChar w:fldCharType="end"/>
      </w:r>
      <w:bookmarkEnd w:id="41"/>
      <w:r w:rsidR="00054D1A" w:rsidRPr="00122584">
        <w:t xml:space="preserve">: </w:t>
      </w:r>
      <w:r w:rsidR="00054D1A" w:rsidRPr="002A3D5A">
        <w:t>Product</w:t>
      </w:r>
      <w:r w:rsidR="00054D1A" w:rsidRPr="00122584">
        <w:t xml:space="preserve"> Breakdown Structure</w:t>
      </w:r>
      <w:bookmarkEnd w:id="42"/>
      <w:r w:rsidR="00F678BA" w:rsidRPr="00122584">
        <w:t xml:space="preserve"> GenSys</w:t>
      </w:r>
      <w:bookmarkEnd w:id="43"/>
      <w:bookmarkEnd w:id="44"/>
    </w:p>
    <w:p w:rsidR="00702EB6" w:rsidRDefault="00702EB6" w:rsidP="00122584">
      <w:pPr>
        <w:spacing w:after="120"/>
      </w:pPr>
      <w:bookmarkStart w:id="45" w:name="_Toc478555003"/>
      <w:bookmarkStart w:id="46" w:name="_Toc212810076"/>
      <w:r>
        <w:br w:type="page"/>
      </w:r>
    </w:p>
    <w:p w:rsidR="00F678BA" w:rsidRDefault="00F678BA" w:rsidP="00F678BA">
      <w:r>
        <w:lastRenderedPageBreak/>
        <w:t xml:space="preserve">The Product Breakdown Structure for workpackage SEC </w:t>
      </w:r>
      <w:r w:rsidR="00A80854">
        <w:t xml:space="preserve">SW </w:t>
      </w:r>
      <w:r w:rsidR="00FB0120">
        <w:t xml:space="preserve">(see remark below </w:t>
      </w:r>
      <w:r w:rsidR="00FB0120">
        <w:fldChar w:fldCharType="begin"/>
      </w:r>
      <w:r w:rsidR="00FB0120">
        <w:instrText xml:space="preserve"> REF _Ref215651380 \h </w:instrText>
      </w:r>
      <w:r w:rsidR="00FB0120">
        <w:fldChar w:fldCharType="separate"/>
      </w:r>
      <w:r w:rsidR="0003191E">
        <w:t xml:space="preserve">Table </w:t>
      </w:r>
      <w:r w:rsidR="0003191E">
        <w:rPr>
          <w:noProof/>
        </w:rPr>
        <w:t>3</w:t>
      </w:r>
      <w:r w:rsidR="00FB0120">
        <w:fldChar w:fldCharType="end"/>
      </w:r>
      <w:r w:rsidR="00FB0120">
        <w:t xml:space="preserve">) </w:t>
      </w:r>
      <w:r>
        <w:t>can be found below</w:t>
      </w:r>
      <w:r w:rsidR="00FF5F3A">
        <w:t xml:space="preserve"> </w:t>
      </w:r>
      <w:r w:rsidR="00FF5F3A">
        <w:fldChar w:fldCharType="begin"/>
      </w:r>
      <w:r w:rsidR="00FF5F3A">
        <w:instrText xml:space="preserve"> REF _Ref227334706 \h </w:instrText>
      </w:r>
      <w:r w:rsidR="00FF5F3A">
        <w:fldChar w:fldCharType="separate"/>
      </w:r>
      <w:r w:rsidR="0003191E" w:rsidRPr="00122584">
        <w:t xml:space="preserve">Figure </w:t>
      </w:r>
      <w:r w:rsidR="0003191E">
        <w:rPr>
          <w:noProof/>
        </w:rPr>
        <w:t>2</w:t>
      </w:r>
      <w:r w:rsidR="00FF5F3A">
        <w:fldChar w:fldCharType="end"/>
      </w:r>
      <w:r>
        <w:t>.</w:t>
      </w:r>
    </w:p>
    <w:p w:rsidR="00FB0120" w:rsidRDefault="00AE24AD" w:rsidP="00FF5F3A">
      <w:pPr>
        <w:pStyle w:val="Caption"/>
        <w:keepNext/>
      </w:pPr>
      <w:bookmarkStart w:id="47" w:name="_Ref227334706"/>
      <w:bookmarkStart w:id="48" w:name="_Toc225178560"/>
      <w:bookmarkStart w:id="49" w:name="_Toc225407121"/>
      <w:r>
        <w:rPr>
          <w:noProof/>
        </w:rPr>
        <mc:AlternateContent>
          <mc:Choice Requires="wpg">
            <w:drawing>
              <wp:anchor distT="0" distB="0" distL="114300" distR="114300" simplePos="0" relativeHeight="251661312" behindDoc="0" locked="0" layoutInCell="1" allowOverlap="1" wp14:anchorId="2EA2D4E5" wp14:editId="37CE0F90">
                <wp:simplePos x="0" y="0"/>
                <wp:positionH relativeFrom="column">
                  <wp:posOffset>1469390</wp:posOffset>
                </wp:positionH>
                <wp:positionV relativeFrom="paragraph">
                  <wp:posOffset>375285</wp:posOffset>
                </wp:positionV>
                <wp:extent cx="2887980" cy="3573145"/>
                <wp:effectExtent l="0" t="0" r="26670" b="27305"/>
                <wp:wrapTopAndBottom/>
                <wp:docPr id="160" name="Group 160"/>
                <wp:cNvGraphicFramePr/>
                <a:graphic xmlns:a="http://schemas.openxmlformats.org/drawingml/2006/main">
                  <a:graphicData uri="http://schemas.microsoft.com/office/word/2010/wordprocessingGroup">
                    <wpg:wgp>
                      <wpg:cNvGrpSpPr/>
                      <wpg:grpSpPr>
                        <a:xfrm>
                          <a:off x="0" y="0"/>
                          <a:ext cx="2887980" cy="3573145"/>
                          <a:chOff x="0" y="0"/>
                          <a:chExt cx="2887980" cy="3573145"/>
                        </a:xfrm>
                      </wpg:grpSpPr>
                      <wpg:grpSp>
                        <wpg:cNvPr id="161" name="Group 161"/>
                        <wpg:cNvGrpSpPr/>
                        <wpg:grpSpPr>
                          <a:xfrm>
                            <a:off x="2171700" y="76200"/>
                            <a:ext cx="716280" cy="3011805"/>
                            <a:chOff x="0" y="0"/>
                            <a:chExt cx="716414" cy="3012072"/>
                          </a:xfrm>
                        </wpg:grpSpPr>
                        <wpg:grpSp>
                          <wpg:cNvPr id="162" name="Group 162"/>
                          <wpg:cNvGrpSpPr/>
                          <wpg:grpSpPr>
                            <a:xfrm>
                              <a:off x="0" y="0"/>
                              <a:ext cx="716414" cy="1999618"/>
                              <a:chOff x="0" y="0"/>
                              <a:chExt cx="716414" cy="1999618"/>
                            </a:xfrm>
                          </wpg:grpSpPr>
                          <wpg:grpSp>
                            <wpg:cNvPr id="163" name="Group 163"/>
                            <wpg:cNvGrpSpPr/>
                            <wpg:grpSpPr>
                              <a:xfrm>
                                <a:off x="0" y="0"/>
                                <a:ext cx="716414" cy="1999618"/>
                                <a:chOff x="0" y="0"/>
                                <a:chExt cx="716414" cy="1999618"/>
                              </a:xfrm>
                            </wpg:grpSpPr>
                            <wps:wsp>
                              <wps:cNvPr id="164" name="Straight Connector 164"/>
                              <wps:cNvCnPr/>
                              <wps:spPr>
                                <a:xfrm flipV="1">
                                  <a:off x="0" y="856618"/>
                                  <a:ext cx="716414" cy="7064"/>
                                </a:xfrm>
                                <a:prstGeom prst="line">
                                  <a:avLst/>
                                </a:prstGeom>
                                <a:noFill/>
                                <a:ln w="28575" cap="flat" cmpd="sng" algn="ctr">
                                  <a:solidFill>
                                    <a:srgbClr val="4F81BD">
                                      <a:shade val="95000"/>
                                      <a:satMod val="105000"/>
                                    </a:srgbClr>
                                  </a:solidFill>
                                  <a:prstDash val="sysDot"/>
                                </a:ln>
                                <a:effectLst/>
                              </wps:spPr>
                              <wps:style>
                                <a:lnRef idx="1">
                                  <a:schemeClr val="accent1"/>
                                </a:lnRef>
                                <a:fillRef idx="0">
                                  <a:schemeClr val="accent1"/>
                                </a:fillRef>
                                <a:effectRef idx="0">
                                  <a:schemeClr val="accent1"/>
                                </a:effectRef>
                                <a:fontRef idx="minor">
                                  <a:schemeClr val="tx1"/>
                                </a:fontRef>
                              </wps:style>
                              <wps:bodyPr/>
                            </wps:wsp>
                            <wps:wsp>
                              <wps:cNvPr id="165" name="Straight Connector 165"/>
                              <wps:cNvCnPr/>
                              <wps:spPr>
                                <a:xfrm>
                                  <a:off x="0" y="1999618"/>
                                  <a:ext cx="716414" cy="0"/>
                                </a:xfrm>
                                <a:prstGeom prst="line">
                                  <a:avLst/>
                                </a:prstGeom>
                                <a:noFill/>
                                <a:ln w="28575" cap="flat" cmpd="sng" algn="ctr">
                                  <a:solidFill>
                                    <a:srgbClr val="4F81BD">
                                      <a:shade val="95000"/>
                                      <a:satMod val="105000"/>
                                    </a:srgbClr>
                                  </a:solidFill>
                                  <a:prstDash val="sysDot"/>
                                </a:ln>
                                <a:effectLst/>
                              </wps:spPr>
                              <wps:style>
                                <a:lnRef idx="1">
                                  <a:schemeClr val="accent1"/>
                                </a:lnRef>
                                <a:fillRef idx="0">
                                  <a:schemeClr val="accent1"/>
                                </a:fillRef>
                                <a:effectRef idx="0">
                                  <a:schemeClr val="accent1"/>
                                </a:effectRef>
                                <a:fontRef idx="minor">
                                  <a:schemeClr val="tx1"/>
                                </a:fontRef>
                              </wps:style>
                              <wps:bodyPr/>
                            </wps:wsp>
                            <wps:wsp>
                              <wps:cNvPr id="166" name="TextBox 45"/>
                              <wps:cNvSpPr txBox="1"/>
                              <wps:spPr>
                                <a:xfrm rot="16200000">
                                  <a:off x="176213" y="99380"/>
                                  <a:ext cx="592420" cy="393660"/>
                                </a:xfrm>
                                <a:prstGeom prst="rect">
                                  <a:avLst/>
                                </a:prstGeom>
                                <a:noFill/>
                              </wps:spPr>
                              <wps:txbx>
                                <w:txbxContent>
                                  <w:p w:rsidR="00A13340" w:rsidRDefault="00A13340" w:rsidP="00AE24AD">
                                    <w:pPr>
                                      <w:pStyle w:val="NormalWeb"/>
                                      <w:jc w:val="center"/>
                                      <w:rPr>
                                        <w:rFonts w:ascii="Arial" w:hAnsi="Arial" w:cs="Arial"/>
                                        <w:sz w:val="20"/>
                                      </w:rPr>
                                    </w:pPr>
                                    <w:r>
                                      <w:rPr>
                                        <w:rFonts w:ascii="Arial" w:hAnsi="Arial" w:cs="Arial"/>
                                        <w:sz w:val="20"/>
                                      </w:rPr>
                                      <w:t>Level 1</w:t>
                                    </w:r>
                                  </w:p>
                                </w:txbxContent>
                              </wps:txbx>
                              <wps:bodyPr wrap="none" rtlCol="0">
                                <a:spAutoFit/>
                              </wps:bodyPr>
                            </wps:wsp>
                          </wpg:grpSp>
                          <wps:wsp>
                            <wps:cNvPr id="167" name="TextBox 46"/>
                            <wps:cNvSpPr txBox="1"/>
                            <wps:spPr>
                              <a:xfrm rot="16200000">
                                <a:off x="14288" y="1214437"/>
                                <a:ext cx="950539" cy="393660"/>
                              </a:xfrm>
                              <a:prstGeom prst="rect">
                                <a:avLst/>
                              </a:prstGeom>
                              <a:noFill/>
                            </wps:spPr>
                            <wps:txbx>
                              <w:txbxContent>
                                <w:p w:rsidR="00A13340" w:rsidRDefault="00A13340" w:rsidP="00AE24AD">
                                  <w:pPr>
                                    <w:pStyle w:val="NormalWeb"/>
                                    <w:jc w:val="center"/>
                                    <w:rPr>
                                      <w:rFonts w:ascii="Arial" w:hAnsi="Arial" w:cs="Arial"/>
                                      <w:sz w:val="20"/>
                                    </w:rPr>
                                  </w:pPr>
                                  <w:r>
                                    <w:rPr>
                                      <w:rFonts w:ascii="Arial" w:hAnsi="Arial" w:cs="Arial"/>
                                      <w:sz w:val="20"/>
                                    </w:rPr>
                                    <w:t>Level 2</w:t>
                                  </w:r>
                                </w:p>
                              </w:txbxContent>
                            </wps:txbx>
                            <wps:bodyPr wrap="square" rtlCol="0">
                              <a:spAutoFit/>
                            </wps:bodyPr>
                          </wps:wsp>
                        </wpg:grpSp>
                        <wps:wsp>
                          <wps:cNvPr id="168" name="TextBox 47"/>
                          <wps:cNvSpPr txBox="1"/>
                          <wps:spPr>
                            <a:xfrm rot="16200000">
                              <a:off x="-14287" y="2309812"/>
                              <a:ext cx="1010861" cy="393660"/>
                            </a:xfrm>
                            <a:prstGeom prst="rect">
                              <a:avLst/>
                            </a:prstGeom>
                            <a:noFill/>
                          </wps:spPr>
                          <wps:txbx>
                            <w:txbxContent>
                              <w:p w:rsidR="00A13340" w:rsidRPr="00195B30" w:rsidRDefault="00A13340" w:rsidP="00AE24AD">
                                <w:pPr>
                                  <w:pStyle w:val="NormalWeb"/>
                                  <w:jc w:val="center"/>
                                  <w:rPr>
                                    <w:rFonts w:ascii="Arial" w:hAnsi="Arial" w:cs="Arial"/>
                                    <w:sz w:val="20"/>
                                  </w:rPr>
                                </w:pPr>
                                <w:r w:rsidRPr="00195B30">
                                  <w:rPr>
                                    <w:rFonts w:ascii="Arial" w:hAnsi="Arial" w:cs="Arial"/>
                                    <w:sz w:val="20"/>
                                  </w:rPr>
                                  <w:t>Level 3</w:t>
                                </w:r>
                              </w:p>
                            </w:txbxContent>
                          </wps:txbx>
                          <wps:bodyPr wrap="square" rtlCol="0">
                            <a:spAutoFit/>
                          </wps:bodyPr>
                        </wps:wsp>
                      </wpg:grpSp>
                      <wpg:grpSp>
                        <wpg:cNvPr id="169" name="Group 169"/>
                        <wpg:cNvGrpSpPr/>
                        <wpg:grpSpPr>
                          <a:xfrm>
                            <a:off x="0" y="0"/>
                            <a:ext cx="2085975" cy="3573145"/>
                            <a:chOff x="0" y="0"/>
                            <a:chExt cx="2085975" cy="3573145"/>
                          </a:xfrm>
                        </wpg:grpSpPr>
                        <wpg:grpSp>
                          <wpg:cNvPr id="170" name="Group 170"/>
                          <wpg:cNvGrpSpPr/>
                          <wpg:grpSpPr>
                            <a:xfrm>
                              <a:off x="381000" y="0"/>
                              <a:ext cx="1247140" cy="2990850"/>
                              <a:chOff x="0" y="0"/>
                              <a:chExt cx="1247140" cy="2990850"/>
                            </a:xfrm>
                          </wpg:grpSpPr>
                          <wps:wsp>
                            <wps:cNvPr id="171" name="Rectangle 171"/>
                            <wps:cNvSpPr/>
                            <wps:spPr>
                              <a:xfrm>
                                <a:off x="200025" y="0"/>
                                <a:ext cx="840689" cy="608965"/>
                              </a:xfrm>
                              <a:prstGeom prst="rect">
                                <a:avLst/>
                              </a:prstGeom>
                              <a:noFill/>
                              <a:ln w="25400" cap="flat" cmpd="sng" algn="ctr">
                                <a:solidFill>
                                  <a:srgbClr val="4F81BD">
                                    <a:shade val="50000"/>
                                  </a:srgbClr>
                                </a:solidFill>
                                <a:prstDash val="solid"/>
                              </a:ln>
                              <a:effectLst/>
                            </wps:spPr>
                            <wps:style>
                              <a:lnRef idx="2">
                                <a:schemeClr val="accent1">
                                  <a:shade val="50000"/>
                                </a:schemeClr>
                              </a:lnRef>
                              <a:fillRef idx="1">
                                <a:schemeClr val="accent1"/>
                              </a:fillRef>
                              <a:effectRef idx="0">
                                <a:schemeClr val="accent1"/>
                              </a:effectRef>
                              <a:fontRef idx="minor">
                                <a:schemeClr val="lt1"/>
                              </a:fontRef>
                            </wps:style>
                            <wps:txbx>
                              <w:txbxContent>
                                <w:p w:rsidR="00A13340" w:rsidRDefault="00A13340" w:rsidP="00AE24AD">
                                  <w:pPr>
                                    <w:pStyle w:val="NormalWeb"/>
                                    <w:jc w:val="center"/>
                                    <w:rPr>
                                      <w:rFonts w:ascii="Arial" w:hAnsi="Arial" w:cs="Arial"/>
                                      <w:sz w:val="18"/>
                                      <w:szCs w:val="18"/>
                                    </w:rPr>
                                  </w:pPr>
                                  <w:r>
                                    <w:rPr>
                                      <w:rFonts w:ascii="Arial" w:hAnsi="Arial" w:cs="Arial"/>
                                      <w:sz w:val="18"/>
                                      <w:szCs w:val="18"/>
                                    </w:rPr>
                                    <w:t>ELEKTRA BL OBB 29.50</w:t>
                                  </w:r>
                                </w:p>
                              </w:txbxContent>
                            </wps:txbx>
                            <wps:bodyPr rtlCol="0" anchor="t"/>
                          </wps:wsp>
                          <wps:wsp>
                            <wps:cNvPr id="172" name="Straight Connector 172"/>
                            <wps:cNvCnPr/>
                            <wps:spPr>
                              <a:xfrm flipV="1">
                                <a:off x="628650" y="609600"/>
                                <a:ext cx="0" cy="528600"/>
                              </a:xfrm>
                              <a:prstGeom prst="line">
                                <a:avLst/>
                              </a:prstGeom>
                              <a:noFill/>
                              <a:ln w="12700" cap="flat" cmpd="sng" algn="ctr">
                                <a:solidFill>
                                  <a:sysClr val="windowText" lastClr="000000"/>
                                </a:solidFill>
                                <a:prstDash val="solid"/>
                                <a:headEnd type="none"/>
                                <a:tailEnd type="triangle"/>
                              </a:ln>
                              <a:effectLst/>
                            </wps:spPr>
                            <wps:style>
                              <a:lnRef idx="1">
                                <a:schemeClr val="accent1"/>
                              </a:lnRef>
                              <a:fillRef idx="0">
                                <a:schemeClr val="accent1"/>
                              </a:fillRef>
                              <a:effectRef idx="0">
                                <a:schemeClr val="accent1"/>
                              </a:effectRef>
                              <a:fontRef idx="minor">
                                <a:schemeClr val="tx1"/>
                              </a:fontRef>
                            </wps:style>
                            <wps:bodyPr/>
                          </wps:wsp>
                          <wpg:grpSp>
                            <wpg:cNvPr id="173" name="Group 173"/>
                            <wpg:cNvGrpSpPr/>
                            <wpg:grpSpPr>
                              <a:xfrm>
                                <a:off x="0" y="952500"/>
                                <a:ext cx="1247140" cy="1905000"/>
                                <a:chOff x="0" y="0"/>
                                <a:chExt cx="1247140" cy="1905000"/>
                              </a:xfrm>
                            </wpg:grpSpPr>
                            <wps:wsp>
                              <wps:cNvPr id="174" name="Rectangle 174"/>
                              <wps:cNvSpPr/>
                              <wps:spPr>
                                <a:xfrm>
                                  <a:off x="0" y="0"/>
                                  <a:ext cx="1247140" cy="1905000"/>
                                </a:xfrm>
                                <a:prstGeom prst="rect">
                                  <a:avLst/>
                                </a:prstGeom>
                                <a:noFill/>
                                <a:ln>
                                  <a:prstDash val="dash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 name="Straight Connector 175"/>
                              <wps:cNvCnPr/>
                              <wps:spPr>
                                <a:xfrm>
                                  <a:off x="638175" y="819150"/>
                                  <a:ext cx="0" cy="371475"/>
                                </a:xfrm>
                                <a:prstGeom prst="line">
                                  <a:avLst/>
                                </a:prstGeom>
                                <a:noFill/>
                                <a:ln w="12700" cap="flat" cmpd="sng" algn="ctr">
                                  <a:solidFill>
                                    <a:sysClr val="windowText" lastClr="000000"/>
                                  </a:solidFill>
                                  <a:prstDash val="solid"/>
                                  <a:headEnd type="none" w="med" len="med"/>
                                  <a:tailEnd type="none" w="med" len="med"/>
                                </a:ln>
                                <a:effectLst/>
                              </wps:spPr>
                              <wps:style>
                                <a:lnRef idx="1">
                                  <a:schemeClr val="accent1"/>
                                </a:lnRef>
                                <a:fillRef idx="0">
                                  <a:schemeClr val="accent1"/>
                                </a:fillRef>
                                <a:effectRef idx="0">
                                  <a:schemeClr val="accent1"/>
                                </a:effectRef>
                                <a:fontRef idx="minor">
                                  <a:schemeClr val="tx1"/>
                                </a:fontRef>
                              </wps:style>
                              <wps:bodyPr/>
                            </wps:wsp>
                            <wps:wsp>
                              <wps:cNvPr id="176" name="Rectangle 176"/>
                              <wps:cNvSpPr/>
                              <wps:spPr>
                                <a:xfrm>
                                  <a:off x="200025" y="190500"/>
                                  <a:ext cx="841238" cy="609564"/>
                                </a:xfrm>
                                <a:prstGeom prst="rect">
                                  <a:avLst/>
                                </a:prstGeom>
                                <a:solidFill>
                                  <a:schemeClr val="accent1">
                                    <a:lumMod val="20000"/>
                                    <a:lumOff val="80000"/>
                                  </a:schemeClr>
                                </a:solidFill>
                                <a:ln w="25400" cap="flat" cmpd="sng" algn="ctr">
                                  <a:solidFill>
                                    <a:srgbClr val="4F81BD">
                                      <a:shade val="50000"/>
                                    </a:srgbClr>
                                  </a:solidFill>
                                  <a:prstDash val="solid"/>
                                </a:ln>
                                <a:effectLst/>
                              </wps:spPr>
                              <wps:style>
                                <a:lnRef idx="2">
                                  <a:schemeClr val="accent1">
                                    <a:shade val="50000"/>
                                  </a:schemeClr>
                                </a:lnRef>
                                <a:fillRef idx="1">
                                  <a:schemeClr val="accent1"/>
                                </a:fillRef>
                                <a:effectRef idx="0">
                                  <a:schemeClr val="accent1"/>
                                </a:effectRef>
                                <a:fontRef idx="minor">
                                  <a:schemeClr val="lt1"/>
                                </a:fontRef>
                              </wps:style>
                              <wps:txbx>
                                <w:txbxContent>
                                  <w:p w:rsidR="00A13340" w:rsidRPr="000B5C23" w:rsidRDefault="00A13340" w:rsidP="00AE24AD">
                                    <w:pPr>
                                      <w:pStyle w:val="NormalWeb"/>
                                      <w:jc w:val="center"/>
                                      <w:rPr>
                                        <w:rFonts w:ascii="Arial" w:hAnsi="Arial" w:cs="Arial"/>
                                        <w:sz w:val="18"/>
                                        <w:szCs w:val="18"/>
                                        <w:lang w:val="de-AT"/>
                                      </w:rPr>
                                    </w:pPr>
                                    <w:r>
                                      <w:rPr>
                                        <w:rFonts w:ascii="Arial" w:hAnsi="Arial" w:cs="Arial"/>
                                        <w:sz w:val="18"/>
                                        <w:szCs w:val="18"/>
                                        <w:lang w:val="de-AT"/>
                                      </w:rPr>
                                      <w:t>SEC SW OBB 2.2.0</w:t>
                                    </w:r>
                                  </w:p>
                                </w:txbxContent>
                              </wps:txbx>
                              <wps:bodyPr rtlCol="0" anchor="t"/>
                            </wps:wsp>
                            <wps:wsp>
                              <wps:cNvPr id="177" name="Rectangle 177"/>
                              <wps:cNvSpPr/>
                              <wps:spPr>
                                <a:xfrm>
                                  <a:off x="200025" y="1190625"/>
                                  <a:ext cx="841238" cy="609564"/>
                                </a:xfrm>
                                <a:prstGeom prst="rect">
                                  <a:avLst/>
                                </a:prstGeom>
                                <a:solidFill>
                                  <a:schemeClr val="accent1">
                                    <a:lumMod val="20000"/>
                                    <a:lumOff val="80000"/>
                                  </a:schemeClr>
                                </a:solidFill>
                                <a:ln w="25400" cap="flat" cmpd="sng" algn="ctr">
                                  <a:solidFill>
                                    <a:srgbClr val="4F81BD">
                                      <a:shade val="50000"/>
                                    </a:srgbClr>
                                  </a:solidFill>
                                  <a:prstDash val="solid"/>
                                </a:ln>
                                <a:effectLst/>
                              </wps:spPr>
                              <wps:style>
                                <a:lnRef idx="2">
                                  <a:schemeClr val="accent1">
                                    <a:shade val="50000"/>
                                  </a:schemeClr>
                                </a:lnRef>
                                <a:fillRef idx="1">
                                  <a:schemeClr val="accent1"/>
                                </a:fillRef>
                                <a:effectRef idx="0">
                                  <a:schemeClr val="accent1"/>
                                </a:effectRef>
                                <a:fontRef idx="minor">
                                  <a:schemeClr val="lt1"/>
                                </a:fontRef>
                              </wps:style>
                              <wps:txbx>
                                <w:txbxContent>
                                  <w:p w:rsidR="00A13340" w:rsidRPr="000B5C23" w:rsidRDefault="00A13340" w:rsidP="00AE24AD">
                                    <w:pPr>
                                      <w:pStyle w:val="NormalWeb"/>
                                      <w:jc w:val="center"/>
                                      <w:rPr>
                                        <w:rFonts w:ascii="Arial" w:hAnsi="Arial" w:cs="Arial"/>
                                        <w:sz w:val="18"/>
                                        <w:szCs w:val="18"/>
                                        <w:lang w:val="de-AT"/>
                                      </w:rPr>
                                    </w:pPr>
                                    <w:r>
                                      <w:rPr>
                                        <w:rFonts w:ascii="Arial" w:hAnsi="Arial" w:cs="Arial"/>
                                        <w:sz w:val="18"/>
                                        <w:szCs w:val="18"/>
                                        <w:lang w:val="de-AT"/>
                                      </w:rPr>
                                      <w:t>SEC SW GEN 2.2.5</w:t>
                                    </w:r>
                                  </w:p>
                                </w:txbxContent>
                              </wps:txbx>
                              <wps:bodyPr rtlCol="0" anchor="t"/>
                            </wps:wsp>
                          </wpg:grpSp>
                          <wps:wsp>
                            <wps:cNvPr id="178" name="Straight Connector 178"/>
                            <wps:cNvCnPr/>
                            <wps:spPr>
                              <a:xfrm flipH="1" flipV="1">
                                <a:off x="647700" y="2752725"/>
                                <a:ext cx="0" cy="238125"/>
                              </a:xfrm>
                              <a:prstGeom prst="line">
                                <a:avLst/>
                              </a:prstGeom>
                              <a:noFill/>
                              <a:ln w="12700" cap="flat" cmpd="sng" algn="ctr">
                                <a:solidFill>
                                  <a:sysClr val="windowText" lastClr="000000"/>
                                </a:solidFill>
                                <a:prstDash val="solid"/>
                                <a:headEnd type="none"/>
                                <a:tailEnd type="triangle"/>
                              </a:ln>
                              <a:effectLst/>
                            </wps:spPr>
                            <wps:style>
                              <a:lnRef idx="1">
                                <a:schemeClr val="accent1"/>
                              </a:lnRef>
                              <a:fillRef idx="0">
                                <a:schemeClr val="accent1"/>
                              </a:fillRef>
                              <a:effectRef idx="0">
                                <a:schemeClr val="accent1"/>
                              </a:effectRef>
                              <a:fontRef idx="minor">
                                <a:schemeClr val="tx1"/>
                              </a:fontRef>
                            </wps:style>
                            <wps:bodyPr/>
                          </wps:wsp>
                        </wpg:grpSp>
                        <wpg:grpSp>
                          <wpg:cNvPr id="179" name="Group 179"/>
                          <wpg:cNvGrpSpPr/>
                          <wpg:grpSpPr>
                            <a:xfrm>
                              <a:off x="0" y="2990850"/>
                              <a:ext cx="2085975" cy="582295"/>
                              <a:chOff x="0" y="0"/>
                              <a:chExt cx="2085975" cy="582295"/>
                            </a:xfrm>
                          </wpg:grpSpPr>
                          <wps:wsp>
                            <wps:cNvPr id="180" name="Rectangle 180"/>
                            <wps:cNvSpPr/>
                            <wps:spPr>
                              <a:xfrm>
                                <a:off x="0" y="295275"/>
                                <a:ext cx="2085975" cy="287020"/>
                              </a:xfrm>
                              <a:prstGeom prst="rect">
                                <a:avLst/>
                              </a:prstGeom>
                              <a:noFill/>
                              <a:ln w="25400" cap="flat" cmpd="sng" algn="ctr">
                                <a:solidFill>
                                  <a:srgbClr val="4F81BD">
                                    <a:shade val="50000"/>
                                  </a:srgbClr>
                                </a:solidFill>
                                <a:prstDash val="solid"/>
                              </a:ln>
                              <a:effectLst/>
                            </wps:spPr>
                            <wps:style>
                              <a:lnRef idx="2">
                                <a:schemeClr val="accent1">
                                  <a:shade val="50000"/>
                                </a:schemeClr>
                              </a:lnRef>
                              <a:fillRef idx="1">
                                <a:schemeClr val="accent1"/>
                              </a:fillRef>
                              <a:effectRef idx="0">
                                <a:schemeClr val="accent1"/>
                              </a:effectRef>
                              <a:fontRef idx="minor">
                                <a:schemeClr val="lt1"/>
                              </a:fontRef>
                            </wps:style>
                            <wps:txbx>
                              <w:txbxContent>
                                <w:p w:rsidR="00A13340" w:rsidRDefault="00A13340" w:rsidP="00AE24AD">
                                  <w:pPr>
                                    <w:pStyle w:val="NormalWeb"/>
                                    <w:jc w:val="center"/>
                                    <w:rPr>
                                      <w:rFonts w:ascii="Arial" w:hAnsi="Arial" w:cs="Arial"/>
                                      <w:sz w:val="18"/>
                                      <w:szCs w:val="18"/>
                                    </w:rPr>
                                  </w:pPr>
                                  <w:r>
                                    <w:rPr>
                                      <w:rFonts w:ascii="Arial" w:hAnsi="Arial" w:cs="Arial"/>
                                      <w:sz w:val="18"/>
                                      <w:szCs w:val="18"/>
                                    </w:rPr>
                                    <w:t>TAS Platform Core 2.6.1</w:t>
                                  </w:r>
                                </w:p>
                              </w:txbxContent>
                            </wps:txbx>
                            <wps:bodyPr wrap="square" rtlCol="0" anchor="ctr"/>
                          </wps:wsp>
                          <wps:wsp>
                            <wps:cNvPr id="181" name="Rectangle 181"/>
                            <wps:cNvSpPr/>
                            <wps:spPr>
                              <a:xfrm>
                                <a:off x="819150" y="0"/>
                                <a:ext cx="1266825" cy="290830"/>
                              </a:xfrm>
                              <a:prstGeom prst="rect">
                                <a:avLst/>
                              </a:prstGeom>
                              <a:solidFill>
                                <a:schemeClr val="accent1">
                                  <a:lumMod val="20000"/>
                                  <a:lumOff val="80000"/>
                                </a:schemeClr>
                              </a:solidFill>
                              <a:ln w="25400" cap="flat" cmpd="sng" algn="ctr">
                                <a:solidFill>
                                  <a:srgbClr val="4F81BD">
                                    <a:shade val="50000"/>
                                  </a:srgbClr>
                                </a:solidFill>
                                <a:prstDash val="solid"/>
                              </a:ln>
                              <a:effectLst/>
                            </wps:spPr>
                            <wps:style>
                              <a:lnRef idx="2">
                                <a:schemeClr val="accent1">
                                  <a:shade val="50000"/>
                                </a:schemeClr>
                              </a:lnRef>
                              <a:fillRef idx="1">
                                <a:schemeClr val="accent1"/>
                              </a:fillRef>
                              <a:effectRef idx="0">
                                <a:schemeClr val="accent1"/>
                              </a:effectRef>
                              <a:fontRef idx="minor">
                                <a:schemeClr val="lt1"/>
                              </a:fontRef>
                            </wps:style>
                            <wps:txbx>
                              <w:txbxContent>
                                <w:p w:rsidR="00A13340" w:rsidRPr="00833B94" w:rsidRDefault="00A13340" w:rsidP="00AE24AD">
                                  <w:pPr>
                                    <w:pStyle w:val="NormalWeb"/>
                                    <w:jc w:val="center"/>
                                    <w:rPr>
                                      <w:rFonts w:ascii="Arial" w:hAnsi="Arial" w:cs="Arial"/>
                                      <w:sz w:val="18"/>
                                      <w:szCs w:val="18"/>
                                      <w:lang w:val="de-AT"/>
                                    </w:rPr>
                                  </w:pPr>
                                  <w:r>
                                    <w:rPr>
                                      <w:rFonts w:ascii="Arial" w:hAnsi="Arial" w:cs="Arial"/>
                                      <w:sz w:val="18"/>
                                      <w:szCs w:val="18"/>
                                      <w:lang w:val="de-AT"/>
                                    </w:rPr>
                                    <w:t>RJC SAHARA 2.3.0</w:t>
                                  </w:r>
                                </w:p>
                              </w:txbxContent>
                            </wps:txbx>
                            <wps:bodyPr wrap="square" rtlCol="0" anchor="ctr"/>
                          </wps:wsp>
                          <wps:wsp>
                            <wps:cNvPr id="182" name="Rectangle 182"/>
                            <wps:cNvSpPr/>
                            <wps:spPr>
                              <a:xfrm rot="10800000" flipV="1">
                                <a:off x="0" y="0"/>
                                <a:ext cx="819150" cy="290830"/>
                              </a:xfrm>
                              <a:prstGeom prst="rect">
                                <a:avLst/>
                              </a:prstGeom>
                              <a:noFill/>
                              <a:ln w="25400" cap="flat" cmpd="sng" algn="ctr">
                                <a:solidFill>
                                  <a:srgbClr val="4F81BD">
                                    <a:shade val="50000"/>
                                  </a:srgbClr>
                                </a:solidFill>
                                <a:prstDash val="solid"/>
                              </a:ln>
                              <a:effectLst/>
                            </wps:spPr>
                            <wps:style>
                              <a:lnRef idx="2">
                                <a:schemeClr val="accent1">
                                  <a:shade val="50000"/>
                                </a:schemeClr>
                              </a:lnRef>
                              <a:fillRef idx="1">
                                <a:schemeClr val="accent1"/>
                              </a:fillRef>
                              <a:effectRef idx="0">
                                <a:schemeClr val="accent1"/>
                              </a:effectRef>
                              <a:fontRef idx="minor">
                                <a:schemeClr val="lt1"/>
                              </a:fontRef>
                            </wps:style>
                            <wps:txbx>
                              <w:txbxContent>
                                <w:p w:rsidR="00A13340" w:rsidRDefault="00A13340" w:rsidP="00AE24AD">
                                  <w:pPr>
                                    <w:pStyle w:val="NormalWeb"/>
                                    <w:jc w:val="center"/>
                                    <w:rPr>
                                      <w:szCs w:val="24"/>
                                    </w:rPr>
                                  </w:pPr>
                                  <w:r>
                                    <w:rPr>
                                      <w:rFonts w:ascii="Arial" w:hAnsi="Arial" w:cs="Arial"/>
                                      <w:sz w:val="18"/>
                                      <w:szCs w:val="18"/>
                                    </w:rPr>
                                    <w:t>J4S 3.6.1</w:t>
                                  </w:r>
                                </w:p>
                              </w:txbxContent>
                            </wps:txbx>
                            <wps:bodyPr wrap="square" rtlCol="0" anchor="ctr"/>
                          </wps:wsp>
                        </wpg:grpSp>
                      </wpg:grpSp>
                    </wpg:wgp>
                  </a:graphicData>
                </a:graphic>
              </wp:anchor>
            </w:drawing>
          </mc:Choice>
          <mc:Fallback>
            <w:pict>
              <v:group w14:anchorId="2EA2D4E5" id="Group 160" o:spid="_x0000_s1052" style="position:absolute;left:0;text-align:left;margin-left:115.7pt;margin-top:29.55pt;width:227.4pt;height:281.35pt;z-index:251661312" coordsize="28879,35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">
                <v:group id="Group 161" o:spid="_x0000_s1053" style="position:absolute;left:21717;top:762;width:7162;height:30118" coordsize="7164,3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">
                  <v:group id="Group 162" o:spid="_x0000_s1054" style="position:absolute;width:7164;height:19996" coordsize="7164,19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">
                    <v:group id="Group 163" o:spid="_x0000_s1055" style="position:absolute;width:7164;height:19996" coordsize="7164,19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">
                      <v:line id="Straight Connector 164" o:spid="_x0000_s1056" style="position:absolute;flip:y;visibility:visible;mso-wrap-style:square" from="0,8566" to="7164,8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" strokecolor="#4a7ebb" strokeweight="2.25pt">
                        <v:stroke dashstyle="1 1" joinstyle="miter"/>
                      </v:line>
                      <v:line id="Straight Connector 165" o:spid="_x0000_s1057" style="position:absolute;visibility:visible;mso-wrap-style:square" from="0,19996" to="7164,199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" strokecolor="#4a7ebb" strokeweight="2.25pt">
                        <v:stroke dashstyle="1 1" joinstyle="miter"/>
                      </v:line>
                      <v:shape id="TextBox 45" o:spid="_x0000_s1058" type="#_x0000_t202" style="position:absolute;left:1762;top:993;width:5924;height:3937;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" filled="f" stroked="f">
                        <v:textbox style="mso-fit-shape-to-text:t">
                          <w:txbxContent>
                            <w:p w:rsidR="00A13340" w:rsidRDefault="00A13340" w:rsidP="00AE24AD">
                              <w:pPr>
                                <w:pStyle w:val="NormalWeb"/>
                                <w:jc w:val="center"/>
                                <w:rPr>
                                  <w:rFonts w:ascii="Arial" w:hAnsi="Arial" w:cs="Arial"/>
                                  <w:sz w:val="20"/>
                                </w:rPr>
                              </w:pPr>
                              <w:r>
                                <w:rPr>
                                  <w:rFonts w:ascii="Arial" w:hAnsi="Arial" w:cs="Arial"/>
                                  <w:sz w:val="20"/>
                                </w:rPr>
                                <w:t>Level 1</w:t>
                              </w:r>
                            </w:p>
                          </w:txbxContent>
                        </v:textbox>
                      </v:shape>
                    </v:group>
                    <v:shape id="TextBox 46" o:spid="_x0000_s1059" type="#_x0000_t202" style="position:absolute;left:142;top:12144;width:9506;height:393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" filled="f" stroked="f">
                      <v:textbox style="mso-fit-shape-to-text:t">
                        <w:txbxContent>
                          <w:p w:rsidR="00A13340" w:rsidRDefault="00A13340" w:rsidP="00AE24AD">
                            <w:pPr>
                              <w:pStyle w:val="NormalWeb"/>
                              <w:jc w:val="center"/>
                              <w:rPr>
                                <w:rFonts w:ascii="Arial" w:hAnsi="Arial" w:cs="Arial"/>
                                <w:sz w:val="20"/>
                              </w:rPr>
                            </w:pPr>
                            <w:r>
                              <w:rPr>
                                <w:rFonts w:ascii="Arial" w:hAnsi="Arial" w:cs="Arial"/>
                                <w:sz w:val="20"/>
                              </w:rPr>
                              <w:t>Level 2</w:t>
                            </w:r>
                          </w:p>
                        </w:txbxContent>
                      </v:textbox>
                    </v:shape>
                  </v:group>
                  <v:shape id="TextBox 47" o:spid="_x0000_s1060" type="#_x0000_t202" style="position:absolute;left:-143;top:23098;width:10108;height:393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" filled="f" stroked="f">
                    <v:textbox style="mso-fit-shape-to-text:t">
                      <w:txbxContent>
                        <w:p w:rsidR="00A13340" w:rsidRPr="00195B30" w:rsidRDefault="00A13340" w:rsidP="00AE24AD">
                          <w:pPr>
                            <w:pStyle w:val="NormalWeb"/>
                            <w:jc w:val="center"/>
                            <w:rPr>
                              <w:rFonts w:ascii="Arial" w:hAnsi="Arial" w:cs="Arial"/>
                              <w:sz w:val="20"/>
                            </w:rPr>
                          </w:pPr>
                          <w:r w:rsidRPr="00195B30">
                            <w:rPr>
                              <w:rFonts w:ascii="Arial" w:hAnsi="Arial" w:cs="Arial"/>
                              <w:sz w:val="20"/>
                            </w:rPr>
                            <w:t>Level 3</w:t>
                          </w:r>
                        </w:p>
                      </w:txbxContent>
                    </v:textbox>
                  </v:shape>
                </v:group>
                <v:group id="Group 169" o:spid="_x0000_s1061" style="position:absolute;width:20859;height:35731" coordsize="20859,35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">
                  <v:group id="Group 170" o:spid="_x0000_s1062" style="position:absolute;left:3810;width:12471;height:29908" coordsize="12471,29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">
                    <v:rect id="Rectangle 171" o:spid="_x0000_s1063" style="position:absolute;left:2000;width:8407;height:6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" filled="f" strokecolor="#385d8a" strokeweight="2pt">
                      <v:textbox>
                        <w:txbxContent>
                          <w:p w:rsidR="00A13340" w:rsidRDefault="00A13340" w:rsidP="00AE24AD">
                            <w:pPr>
                              <w:pStyle w:val="NormalWeb"/>
                              <w:jc w:val="center"/>
                              <w:rPr>
                                <w:rFonts w:ascii="Arial" w:hAnsi="Arial" w:cs="Arial"/>
                                <w:sz w:val="18"/>
                                <w:szCs w:val="18"/>
                              </w:rPr>
                            </w:pPr>
                            <w:r>
                              <w:rPr>
                                <w:rFonts w:ascii="Arial" w:hAnsi="Arial" w:cs="Arial"/>
                                <w:sz w:val="18"/>
                                <w:szCs w:val="18"/>
                              </w:rPr>
                              <w:t>ELEKTRA BL OBB 29.50</w:t>
                            </w:r>
                          </w:p>
                        </w:txbxContent>
                      </v:textbox>
                    </v:rect>
                    <v:line id="Straight Connector 172" o:spid="_x0000_s1064" style="position:absolute;flip:y;visibility:visible;mso-wrap-style:square" from="6286,6096" to="6286,11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" strokecolor="windowText" strokeweight="1pt">
                      <v:stroke endarrow="block" joinstyle="miter"/>
                    </v:line>
                    <v:group id="Group 173" o:spid="_x0000_s1065" style="position:absolute;top:9525;width:12471;height:19050" coordsize="12471,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">
                      <v:rect id="Rectangle 174" o:spid="_x0000_s1066" style="position:absolute;width:12471;height:190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" filled="f" strokecolor="#1f4d78 [1604]" strokeweight="1pt">
                        <v:stroke dashstyle="dashDot"/>
                      </v:rect>
                      <v:line id="Straight Connector 175" o:spid="_x0000_s1067" style="position:absolute;visibility:visible;mso-wrap-style:square" from="6381,8191" to="6381,11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" strokecolor="windowText" strokeweight="1pt">
                        <v:stroke joinstyle="miter"/>
                      </v:line>
                      <v:rect id="Rectangle 176" o:spid="_x0000_s1068" style="position:absolute;left:2000;top:1905;width:8412;height:6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" fillcolor="#deeaf6 [660]" strokecolor="#385d8a" strokeweight="2pt">
                        <v:textbox>
                          <w:txbxContent>
                            <w:p w:rsidR="00A13340" w:rsidRPr="000B5C23" w:rsidRDefault="00A13340" w:rsidP="00AE24AD">
                              <w:pPr>
                                <w:pStyle w:val="NormalWeb"/>
                                <w:jc w:val="center"/>
                                <w:rPr>
                                  <w:rFonts w:ascii="Arial" w:hAnsi="Arial" w:cs="Arial"/>
                                  <w:sz w:val="18"/>
                                  <w:szCs w:val="18"/>
                                  <w:lang w:val="de-AT"/>
                                </w:rPr>
                              </w:pPr>
                              <w:r>
                                <w:rPr>
                                  <w:rFonts w:ascii="Arial" w:hAnsi="Arial" w:cs="Arial"/>
                                  <w:sz w:val="18"/>
                                  <w:szCs w:val="18"/>
                                  <w:lang w:val="de-AT"/>
                                </w:rPr>
                                <w:t>SEC SW OBB 2.2.0</w:t>
                              </w:r>
                            </w:p>
                          </w:txbxContent>
                        </v:textbox>
                      </v:rect>
                      <v:rect id="Rectangle 177" o:spid="_x0000_s1069" style="position:absolute;left:2000;top:11906;width:8412;height:6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" fillcolor="#deeaf6 [660]" strokecolor="#385d8a" strokeweight="2pt">
                        <v:textbox>
                          <w:txbxContent>
                            <w:p w:rsidR="00A13340" w:rsidRPr="000B5C23" w:rsidRDefault="00A13340" w:rsidP="00AE24AD">
                              <w:pPr>
                                <w:pStyle w:val="NormalWeb"/>
                                <w:jc w:val="center"/>
                                <w:rPr>
                                  <w:rFonts w:ascii="Arial" w:hAnsi="Arial" w:cs="Arial"/>
                                  <w:sz w:val="18"/>
                                  <w:szCs w:val="18"/>
                                  <w:lang w:val="de-AT"/>
                                </w:rPr>
                              </w:pPr>
                              <w:r>
                                <w:rPr>
                                  <w:rFonts w:ascii="Arial" w:hAnsi="Arial" w:cs="Arial"/>
                                  <w:sz w:val="18"/>
                                  <w:szCs w:val="18"/>
                                  <w:lang w:val="de-AT"/>
                                </w:rPr>
                                <w:t>SEC SW GEN 2.2.5</w:t>
                              </w:r>
                            </w:p>
                          </w:txbxContent>
                        </v:textbox>
                      </v:rect>
                    </v:group>
                    <v:line id="Straight Connector 178" o:spid="_x0000_s1070" style="position:absolute;flip:x y;visibility:visible;mso-wrap-style:square" from="6477,27527" to="6477,299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" strokecolor="windowText" strokeweight="1pt">
                      <v:stroke endarrow="block" joinstyle="miter"/>
                    </v:line>
                  </v:group>
                  <v:group id="Group 179" o:spid="_x0000_s1071" style="position:absolute;top:29908;width:20859;height:5823" coordsize="20859,5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">
                    <v:rect id="Rectangle 180" o:spid="_x0000_s1072" style="position:absolute;top:2952;width:20859;height:28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" filled="f" strokecolor="#385d8a" strokeweight="2pt">
                      <v:textbox>
                        <w:txbxContent>
                          <w:p w:rsidR="00A13340" w:rsidRDefault="00A13340" w:rsidP="00AE24AD">
                            <w:pPr>
                              <w:pStyle w:val="NormalWeb"/>
                              <w:jc w:val="center"/>
                              <w:rPr>
                                <w:rFonts w:ascii="Arial" w:hAnsi="Arial" w:cs="Arial"/>
                                <w:sz w:val="18"/>
                                <w:szCs w:val="18"/>
                              </w:rPr>
                            </w:pPr>
                            <w:r>
                              <w:rPr>
                                <w:rFonts w:ascii="Arial" w:hAnsi="Arial" w:cs="Arial"/>
                                <w:sz w:val="18"/>
                                <w:szCs w:val="18"/>
                              </w:rPr>
                              <w:t>TAS Platform Core 2.6.1</w:t>
                            </w:r>
                          </w:p>
                        </w:txbxContent>
                      </v:textbox>
                    </v:rect>
                    <v:rect id="Rectangle 181" o:spid="_x0000_s1073" style="position:absolute;left:8191;width:12668;height:29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" fillcolor="#deeaf6 [660]" strokecolor="#385d8a" strokeweight="2pt">
                      <v:textbox>
                        <w:txbxContent>
                          <w:p w:rsidR="00A13340" w:rsidRPr="00833B94" w:rsidRDefault="00A13340" w:rsidP="00AE24AD">
                            <w:pPr>
                              <w:pStyle w:val="NormalWeb"/>
                              <w:jc w:val="center"/>
                              <w:rPr>
                                <w:rFonts w:ascii="Arial" w:hAnsi="Arial" w:cs="Arial"/>
                                <w:sz w:val="18"/>
                                <w:szCs w:val="18"/>
                                <w:lang w:val="de-AT"/>
                              </w:rPr>
                            </w:pPr>
                            <w:r>
                              <w:rPr>
                                <w:rFonts w:ascii="Arial" w:hAnsi="Arial" w:cs="Arial"/>
                                <w:sz w:val="18"/>
                                <w:szCs w:val="18"/>
                                <w:lang w:val="de-AT"/>
                              </w:rPr>
                              <w:t>RJC SAHARA 2.3.0</w:t>
                            </w:r>
                          </w:p>
                        </w:txbxContent>
                      </v:textbox>
                    </v:rect>
                    <v:rect id="Rectangle 182" o:spid="_x0000_s1074" style="position:absolute;width:8191;height:2908;rotation:18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" filled="f" strokecolor="#385d8a" strokeweight="2pt">
                      <v:textbox>
                        <w:txbxContent>
                          <w:p w:rsidR="00A13340" w:rsidRDefault="00A13340" w:rsidP="00AE24AD">
                            <w:pPr>
                              <w:pStyle w:val="NormalWeb"/>
                              <w:jc w:val="center"/>
                              <w:rPr>
                                <w:szCs w:val="24"/>
                              </w:rPr>
                            </w:pPr>
                            <w:r>
                              <w:rPr>
                                <w:rFonts w:ascii="Arial" w:hAnsi="Arial" w:cs="Arial"/>
                                <w:sz w:val="18"/>
                                <w:szCs w:val="18"/>
                              </w:rPr>
                              <w:t>J4S 3.6.1</w:t>
                            </w:r>
                          </w:p>
                        </w:txbxContent>
                      </v:textbox>
                    </v:rect>
                  </v:group>
                </v:group>
                <w10:wrap type="topAndBottom"/>
              </v:group>
            </w:pict>
          </mc:Fallback>
        </mc:AlternateContent>
      </w:r>
      <w:r w:rsidR="00FB0120" w:rsidRPr="00122584">
        <w:t xml:space="preserve">Figure </w:t>
      </w:r>
      <w:r w:rsidR="00FB0120" w:rsidRPr="00122584">
        <w:fldChar w:fldCharType="begin"/>
      </w:r>
      <w:r w:rsidR="00FB0120" w:rsidRPr="00122584">
        <w:instrText xml:space="preserve"> SEQ Figure \* ARABIC </w:instrText>
      </w:r>
      <w:r w:rsidR="00FB0120" w:rsidRPr="00122584">
        <w:fldChar w:fldCharType="separate"/>
      </w:r>
      <w:r w:rsidR="0003191E">
        <w:rPr>
          <w:noProof/>
        </w:rPr>
        <w:t>2</w:t>
      </w:r>
      <w:r w:rsidR="00FB0120" w:rsidRPr="00122584">
        <w:fldChar w:fldCharType="end"/>
      </w:r>
      <w:bookmarkEnd w:id="47"/>
      <w:r w:rsidR="00FB0120" w:rsidRPr="00122584">
        <w:t xml:space="preserve">: Product </w:t>
      </w:r>
      <w:r w:rsidR="00FB0120" w:rsidRPr="002A3D5A">
        <w:t>Breakdown</w:t>
      </w:r>
      <w:r w:rsidR="00FB0120" w:rsidRPr="00122584">
        <w:t xml:space="preserve"> Structure WP SEC</w:t>
      </w:r>
      <w:bookmarkEnd w:id="48"/>
      <w:r w:rsidR="008B4881" w:rsidRPr="00122584">
        <w:t xml:space="preserve"> SW</w:t>
      </w:r>
      <w:bookmarkEnd w:id="49"/>
    </w:p>
    <w:p w:rsidR="00365A7D" w:rsidRDefault="00365A7D" w:rsidP="00F678BA"/>
    <w:p w:rsidR="00402C74" w:rsidRDefault="00402C74" w:rsidP="00402C74">
      <w:pPr>
        <w:pStyle w:val="Heading2"/>
      </w:pPr>
      <w:bookmarkStart w:id="50" w:name="_Toc227592188"/>
      <w:r>
        <w:t>Key points</w:t>
      </w:r>
      <w:bookmarkEnd w:id="45"/>
      <w:bookmarkEnd w:id="46"/>
      <w:bookmarkEnd w:id="50"/>
    </w:p>
    <w:p w:rsidR="00402C74" w:rsidRDefault="00402C74" w:rsidP="00402C74">
      <w:pPr>
        <w:pStyle w:val="Heading3"/>
      </w:pPr>
      <w:bookmarkStart w:id="51" w:name="_Toc320831090"/>
      <w:bookmarkStart w:id="52" w:name="_Ref463967373"/>
      <w:bookmarkStart w:id="53" w:name="_Toc478555004"/>
      <w:bookmarkStart w:id="54" w:name="_Toc212810077"/>
      <w:bookmarkStart w:id="55" w:name="_Toc227592189"/>
      <w:r>
        <w:t>Milestones</w:t>
      </w:r>
      <w:bookmarkEnd w:id="51"/>
      <w:r>
        <w:t xml:space="preserve"> for Solution</w:t>
      </w:r>
      <w:bookmarkEnd w:id="52"/>
      <w:bookmarkEnd w:id="53"/>
      <w:bookmarkEnd w:id="54"/>
      <w:bookmarkEnd w:id="55"/>
    </w:p>
    <w:p w:rsidR="00AB0477" w:rsidRDefault="00AB0477" w:rsidP="00AB0477">
      <w:pPr>
        <w:pStyle w:val="Caption"/>
        <w:keepNext/>
      </w:pPr>
      <w:bookmarkStart w:id="56" w:name="_Toc227592165"/>
      <w:r>
        <w:t xml:space="preserve">Table </w:t>
      </w:r>
      <w:r>
        <w:fldChar w:fldCharType="begin"/>
      </w:r>
      <w:r>
        <w:instrText xml:space="preserve"> SEQ Table \* ARABIC </w:instrText>
      </w:r>
      <w:r>
        <w:fldChar w:fldCharType="separate"/>
      </w:r>
      <w:r w:rsidR="0003191E">
        <w:rPr>
          <w:noProof/>
        </w:rPr>
        <w:t>5</w:t>
      </w:r>
      <w:r>
        <w:fldChar w:fldCharType="end"/>
      </w:r>
      <w:r>
        <w:t>: Milestones</w:t>
      </w:r>
      <w:bookmarkEnd w:id="56"/>
    </w:p>
    <w:tbl>
      <w:tblPr>
        <w:tblW w:w="89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23"/>
        <w:gridCol w:w="1822"/>
        <w:gridCol w:w="3314"/>
      </w:tblGrid>
      <w:tr w:rsidR="00402C74" w:rsidTr="00B518FA">
        <w:trPr>
          <w:trHeight w:val="253"/>
          <w:jc w:val="center"/>
        </w:trPr>
        <w:tc>
          <w:tcPr>
            <w:tcW w:w="3823" w:type="dxa"/>
            <w:shd w:val="clear" w:color="auto" w:fill="D3D3D3"/>
          </w:tcPr>
          <w:p w:rsidR="00402C74" w:rsidRDefault="00402C74" w:rsidP="00402C74">
            <w:pPr>
              <w:rPr>
                <w:rFonts w:cs="Arial"/>
                <w:b/>
                <w:bCs/>
              </w:rPr>
            </w:pPr>
            <w:r>
              <w:rPr>
                <w:rFonts w:cs="Arial"/>
                <w:b/>
                <w:bCs/>
              </w:rPr>
              <w:t>Milestone</w:t>
            </w:r>
          </w:p>
        </w:tc>
        <w:tc>
          <w:tcPr>
            <w:tcW w:w="1822" w:type="dxa"/>
            <w:shd w:val="clear" w:color="auto" w:fill="D3D3D3"/>
          </w:tcPr>
          <w:p w:rsidR="00402C74" w:rsidRDefault="00402C74" w:rsidP="00402C74">
            <w:pPr>
              <w:rPr>
                <w:rFonts w:cs="Arial"/>
                <w:b/>
                <w:bCs/>
              </w:rPr>
            </w:pPr>
            <w:r>
              <w:rPr>
                <w:rFonts w:cs="Arial"/>
                <w:b/>
                <w:bCs/>
              </w:rPr>
              <w:t>Target Date</w:t>
            </w:r>
          </w:p>
        </w:tc>
        <w:tc>
          <w:tcPr>
            <w:tcW w:w="3314" w:type="dxa"/>
            <w:shd w:val="clear" w:color="auto" w:fill="D3D3D3"/>
          </w:tcPr>
          <w:p w:rsidR="00402C74" w:rsidRDefault="00402C74" w:rsidP="00402C74">
            <w:pPr>
              <w:rPr>
                <w:rFonts w:cs="Arial"/>
                <w:b/>
                <w:bCs/>
              </w:rPr>
            </w:pPr>
            <w:r>
              <w:rPr>
                <w:rFonts w:cs="Arial"/>
                <w:b/>
                <w:bCs/>
              </w:rPr>
              <w:t>Comments</w:t>
            </w:r>
          </w:p>
        </w:tc>
      </w:tr>
      <w:tr w:rsidR="00D43194" w:rsidTr="00B518FA">
        <w:trPr>
          <w:trHeight w:val="253"/>
          <w:jc w:val="center"/>
        </w:trPr>
        <w:tc>
          <w:tcPr>
            <w:tcW w:w="3823" w:type="dxa"/>
          </w:tcPr>
          <w:p w:rsidR="00D43194" w:rsidRPr="00B518FA" w:rsidRDefault="00D43194" w:rsidP="00B518FA">
            <w:pPr>
              <w:rPr>
                <w:color w:val="auto"/>
              </w:rPr>
            </w:pPr>
            <w:r w:rsidRPr="00B518FA">
              <w:rPr>
                <w:color w:val="auto"/>
              </w:rPr>
              <w:t>Business Plan Decision Review (BP DR)</w:t>
            </w:r>
          </w:p>
        </w:tc>
        <w:tc>
          <w:tcPr>
            <w:tcW w:w="1822" w:type="dxa"/>
          </w:tcPr>
          <w:p w:rsidR="00D43194" w:rsidRDefault="00D43194" w:rsidP="00B518FA">
            <w:pPr>
              <w:jc w:val="center"/>
            </w:pPr>
            <w:r w:rsidRPr="007E2454">
              <w:t>Defined on level MPP</w:t>
            </w:r>
          </w:p>
        </w:tc>
        <w:tc>
          <w:tcPr>
            <w:tcW w:w="3314" w:type="dxa"/>
          </w:tcPr>
          <w:p w:rsidR="00D43194" w:rsidRDefault="009F2DD0" w:rsidP="00B518FA">
            <w:r>
              <w:t>Together with project ELOBB BL29.50</w:t>
            </w:r>
          </w:p>
        </w:tc>
      </w:tr>
      <w:tr w:rsidR="00D43194" w:rsidTr="00B518FA">
        <w:trPr>
          <w:trHeight w:val="253"/>
          <w:jc w:val="center"/>
        </w:trPr>
        <w:tc>
          <w:tcPr>
            <w:tcW w:w="3823" w:type="dxa"/>
          </w:tcPr>
          <w:p w:rsidR="00D43194" w:rsidRPr="00B518FA" w:rsidRDefault="00D43194" w:rsidP="00D43194">
            <w:pPr>
              <w:rPr>
                <w:rFonts w:cs="Arial"/>
                <w:color w:val="auto"/>
              </w:rPr>
            </w:pPr>
            <w:r w:rsidRPr="00B518FA">
              <w:rPr>
                <w:rFonts w:cs="Arial"/>
                <w:color w:val="auto"/>
              </w:rPr>
              <w:t>Kick Off Meeting (KOM)</w:t>
            </w:r>
          </w:p>
        </w:tc>
        <w:tc>
          <w:tcPr>
            <w:tcW w:w="1822" w:type="dxa"/>
          </w:tcPr>
          <w:p w:rsidR="00D43194" w:rsidRDefault="00B518FA" w:rsidP="00B518FA">
            <w:pPr>
              <w:jc w:val="center"/>
              <w:rPr>
                <w:rFonts w:cs="Arial"/>
              </w:rPr>
            </w:pPr>
            <w:r w:rsidRPr="00B518FA">
              <w:t>See tailoring chapter</w:t>
            </w:r>
            <w:r>
              <w:t xml:space="preserve"> </w:t>
            </w:r>
            <w:r>
              <w:fldChar w:fldCharType="begin"/>
            </w:r>
            <w:r>
              <w:instrText xml:space="preserve"> REF _Ref82509365 \r \h  \* MERGEFORMAT </w:instrText>
            </w:r>
            <w:r>
              <w:fldChar w:fldCharType="separate"/>
            </w:r>
            <w:r w:rsidR="0003191E">
              <w:t>5.2.1</w:t>
            </w:r>
            <w:r>
              <w:fldChar w:fldCharType="end"/>
            </w:r>
          </w:p>
        </w:tc>
        <w:tc>
          <w:tcPr>
            <w:tcW w:w="3314" w:type="dxa"/>
          </w:tcPr>
          <w:p w:rsidR="00D43194" w:rsidRDefault="00D43194" w:rsidP="00D43194">
            <w:pPr>
              <w:keepNext/>
              <w:rPr>
                <w:rFonts w:cs="Arial"/>
              </w:rPr>
            </w:pPr>
          </w:p>
        </w:tc>
      </w:tr>
      <w:tr w:rsidR="00D43194" w:rsidTr="00B518FA">
        <w:trPr>
          <w:trHeight w:val="253"/>
          <w:jc w:val="center"/>
        </w:trPr>
        <w:tc>
          <w:tcPr>
            <w:tcW w:w="3823" w:type="dxa"/>
          </w:tcPr>
          <w:p w:rsidR="00D43194" w:rsidRPr="00B518FA" w:rsidRDefault="00D43194" w:rsidP="00D43194">
            <w:pPr>
              <w:rPr>
                <w:color w:val="auto"/>
              </w:rPr>
            </w:pPr>
            <w:r w:rsidRPr="00B518FA">
              <w:rPr>
                <w:color w:val="auto"/>
              </w:rPr>
              <w:t>Solution Orientation Review (SOR)</w:t>
            </w:r>
          </w:p>
        </w:tc>
        <w:tc>
          <w:tcPr>
            <w:tcW w:w="1822" w:type="dxa"/>
          </w:tcPr>
          <w:p w:rsidR="00D43194" w:rsidRDefault="00D43194" w:rsidP="00B518FA">
            <w:pPr>
              <w:keepNext/>
              <w:jc w:val="center"/>
              <w:rPr>
                <w:rFonts w:cs="Arial"/>
              </w:rPr>
            </w:pPr>
            <w:r>
              <w:rPr>
                <w:rFonts w:cs="Arial"/>
              </w:rPr>
              <w:t>23.04.2026</w:t>
            </w:r>
          </w:p>
        </w:tc>
        <w:tc>
          <w:tcPr>
            <w:tcW w:w="3314" w:type="dxa"/>
          </w:tcPr>
          <w:p w:rsidR="00D43194" w:rsidRDefault="00D43194" w:rsidP="00D43194">
            <w:pPr>
              <w:keepNext/>
              <w:rPr>
                <w:rFonts w:cs="Arial"/>
              </w:rPr>
            </w:pPr>
          </w:p>
        </w:tc>
      </w:tr>
      <w:tr w:rsidR="00D43194" w:rsidTr="00B518FA">
        <w:trPr>
          <w:trHeight w:val="253"/>
          <w:jc w:val="center"/>
        </w:trPr>
        <w:tc>
          <w:tcPr>
            <w:tcW w:w="3823" w:type="dxa"/>
          </w:tcPr>
          <w:p w:rsidR="00D43194" w:rsidRPr="00B518FA" w:rsidRDefault="00D43194" w:rsidP="00D43194">
            <w:pPr>
              <w:rPr>
                <w:rFonts w:cs="Arial"/>
                <w:color w:val="auto"/>
              </w:rPr>
            </w:pPr>
            <w:r w:rsidRPr="00B518FA">
              <w:rPr>
                <w:rFonts w:cs="Arial"/>
                <w:color w:val="auto"/>
              </w:rPr>
              <w:lastRenderedPageBreak/>
              <w:t>Launch Review (LR)</w:t>
            </w:r>
          </w:p>
        </w:tc>
        <w:tc>
          <w:tcPr>
            <w:tcW w:w="1822" w:type="dxa"/>
          </w:tcPr>
          <w:p w:rsidR="00D43194" w:rsidRDefault="00D43194" w:rsidP="00B518FA">
            <w:pPr>
              <w:keepNext/>
              <w:jc w:val="center"/>
              <w:rPr>
                <w:rFonts w:cs="Arial"/>
              </w:rPr>
            </w:pPr>
            <w:r>
              <w:rPr>
                <w:rFonts w:cs="Arial"/>
              </w:rPr>
              <w:t>29.05.2026</w:t>
            </w:r>
          </w:p>
          <w:p w:rsidR="00B518FA" w:rsidRDefault="00B518FA" w:rsidP="00B518FA">
            <w:pPr>
              <w:keepNext/>
              <w:jc w:val="center"/>
              <w:rPr>
                <w:rFonts w:cs="Arial"/>
              </w:rPr>
            </w:pPr>
            <w:r w:rsidRPr="00B518FA">
              <w:t>See tailoring chapter</w:t>
            </w:r>
            <w:r>
              <w:t xml:space="preserve"> </w:t>
            </w:r>
            <w:r>
              <w:fldChar w:fldCharType="begin"/>
            </w:r>
            <w:r>
              <w:instrText xml:space="preserve"> REF _Ref82509365 \r \h  \* MERGEFORMAT </w:instrText>
            </w:r>
            <w:r>
              <w:fldChar w:fldCharType="separate"/>
            </w:r>
            <w:r w:rsidR="0003191E">
              <w:t>5.2.1</w:t>
            </w:r>
            <w:r>
              <w:fldChar w:fldCharType="end"/>
            </w:r>
          </w:p>
        </w:tc>
        <w:tc>
          <w:tcPr>
            <w:tcW w:w="3314" w:type="dxa"/>
          </w:tcPr>
          <w:p w:rsidR="00D43194" w:rsidRDefault="00D43194" w:rsidP="00D43194">
            <w:pPr>
              <w:keepNext/>
              <w:rPr>
                <w:rFonts w:cs="Arial"/>
              </w:rPr>
            </w:pPr>
          </w:p>
        </w:tc>
      </w:tr>
      <w:tr w:rsidR="00B518FA" w:rsidRPr="00B518FA" w:rsidTr="00B518FA">
        <w:trPr>
          <w:trHeight w:val="253"/>
          <w:jc w:val="center"/>
        </w:trPr>
        <w:tc>
          <w:tcPr>
            <w:tcW w:w="3823" w:type="dxa"/>
          </w:tcPr>
          <w:p w:rsidR="00B518FA" w:rsidRPr="00B518FA" w:rsidRDefault="00B518FA" w:rsidP="00B518FA">
            <w:pPr>
              <w:rPr>
                <w:rFonts w:cs="Arial"/>
                <w:color w:val="auto"/>
                <w:szCs w:val="22"/>
                <w:lang w:eastAsia="de-DE"/>
              </w:rPr>
            </w:pPr>
            <w:r w:rsidRPr="00B518FA">
              <w:rPr>
                <w:rFonts w:cs="Arial"/>
                <w:color w:val="auto"/>
                <w:szCs w:val="22"/>
                <w:lang w:eastAsia="de-DE"/>
              </w:rPr>
              <w:t>Development Launch Decision Review (DL DR)</w:t>
            </w:r>
          </w:p>
        </w:tc>
        <w:tc>
          <w:tcPr>
            <w:tcW w:w="1822" w:type="dxa"/>
          </w:tcPr>
          <w:p w:rsidR="00B518FA" w:rsidRPr="00B518FA" w:rsidRDefault="00B518FA" w:rsidP="00B518FA">
            <w:pPr>
              <w:jc w:val="center"/>
              <w:rPr>
                <w:rFonts w:cs="Arial"/>
                <w:szCs w:val="22"/>
                <w:lang w:eastAsia="de-DE"/>
              </w:rPr>
            </w:pPr>
            <w:r w:rsidRPr="00B518FA">
              <w:rPr>
                <w:rFonts w:cs="Arial"/>
                <w:szCs w:val="22"/>
                <w:lang w:eastAsia="de-DE"/>
              </w:rPr>
              <w:t>Defined on level MPP</w:t>
            </w:r>
          </w:p>
        </w:tc>
        <w:tc>
          <w:tcPr>
            <w:tcW w:w="3314" w:type="dxa"/>
          </w:tcPr>
          <w:p w:rsidR="00B518FA" w:rsidRPr="00B518FA" w:rsidRDefault="009F2DD0" w:rsidP="00B518FA">
            <w:pPr>
              <w:rPr>
                <w:rFonts w:cs="Arial"/>
                <w:szCs w:val="22"/>
                <w:lang w:eastAsia="de-DE"/>
              </w:rPr>
            </w:pPr>
            <w:r>
              <w:t>Together with project ELOBB BL29.50</w:t>
            </w:r>
          </w:p>
        </w:tc>
      </w:tr>
      <w:tr w:rsidR="00D43194" w:rsidTr="00B518FA">
        <w:trPr>
          <w:trHeight w:val="253"/>
          <w:jc w:val="center"/>
        </w:trPr>
        <w:tc>
          <w:tcPr>
            <w:tcW w:w="3823" w:type="dxa"/>
          </w:tcPr>
          <w:p w:rsidR="00D43194" w:rsidRPr="00B518FA" w:rsidRDefault="00D43194" w:rsidP="00D43194">
            <w:pPr>
              <w:rPr>
                <w:rFonts w:cs="Arial"/>
                <w:color w:val="auto"/>
              </w:rPr>
            </w:pPr>
            <w:r w:rsidRPr="00B518FA">
              <w:rPr>
                <w:rFonts w:cs="Arial"/>
                <w:color w:val="auto"/>
                <w:szCs w:val="22"/>
                <w:lang w:eastAsia="de-DE"/>
              </w:rPr>
              <w:t>Solution Requirements Review</w:t>
            </w:r>
            <w:r w:rsidRPr="00B518FA">
              <w:rPr>
                <w:rFonts w:cs="Arial"/>
                <w:color w:val="auto"/>
              </w:rPr>
              <w:t xml:space="preserve"> (SRR)</w:t>
            </w:r>
          </w:p>
        </w:tc>
        <w:tc>
          <w:tcPr>
            <w:tcW w:w="1822" w:type="dxa"/>
          </w:tcPr>
          <w:p w:rsidR="00D43194" w:rsidRDefault="00D43194" w:rsidP="00B518FA">
            <w:pPr>
              <w:keepNext/>
              <w:jc w:val="center"/>
              <w:rPr>
                <w:rFonts w:cs="Arial"/>
              </w:rPr>
            </w:pPr>
            <w:r>
              <w:rPr>
                <w:rFonts w:cs="Arial"/>
              </w:rPr>
              <w:t>31.07.2026</w:t>
            </w:r>
          </w:p>
        </w:tc>
        <w:tc>
          <w:tcPr>
            <w:tcW w:w="3314" w:type="dxa"/>
          </w:tcPr>
          <w:p w:rsidR="00D43194" w:rsidRDefault="00D43194" w:rsidP="00D43194">
            <w:pPr>
              <w:keepNext/>
              <w:rPr>
                <w:rFonts w:cs="Arial"/>
              </w:rPr>
            </w:pPr>
          </w:p>
        </w:tc>
      </w:tr>
      <w:tr w:rsidR="00D43194" w:rsidTr="00B518FA">
        <w:trPr>
          <w:trHeight w:val="253"/>
          <w:jc w:val="center"/>
        </w:trPr>
        <w:tc>
          <w:tcPr>
            <w:tcW w:w="3823" w:type="dxa"/>
          </w:tcPr>
          <w:p w:rsidR="00D43194" w:rsidRPr="00B518FA" w:rsidRDefault="00D43194" w:rsidP="00D43194">
            <w:pPr>
              <w:rPr>
                <w:rFonts w:cs="Arial"/>
                <w:color w:val="auto"/>
              </w:rPr>
            </w:pPr>
            <w:r w:rsidRPr="00B518FA">
              <w:rPr>
                <w:rFonts w:cs="Arial"/>
                <w:color w:val="auto"/>
                <w:szCs w:val="22"/>
                <w:lang w:eastAsia="de-DE"/>
              </w:rPr>
              <w:t>Solution Functional Review</w:t>
            </w:r>
            <w:r w:rsidRPr="00B518FA">
              <w:rPr>
                <w:rFonts w:cs="Arial"/>
                <w:color w:val="auto"/>
              </w:rPr>
              <w:t xml:space="preserve"> (SFR)</w:t>
            </w:r>
          </w:p>
        </w:tc>
        <w:tc>
          <w:tcPr>
            <w:tcW w:w="1822" w:type="dxa"/>
          </w:tcPr>
          <w:p w:rsidR="00D43194" w:rsidRDefault="00D43194" w:rsidP="00B518FA">
            <w:pPr>
              <w:keepNext/>
              <w:jc w:val="center"/>
              <w:rPr>
                <w:rFonts w:cs="Arial"/>
              </w:rPr>
            </w:pPr>
            <w:r>
              <w:rPr>
                <w:rFonts w:cs="Arial"/>
              </w:rPr>
              <w:t>30.10.2026</w:t>
            </w:r>
          </w:p>
        </w:tc>
        <w:tc>
          <w:tcPr>
            <w:tcW w:w="3314" w:type="dxa"/>
          </w:tcPr>
          <w:p w:rsidR="00D43194" w:rsidRDefault="00D43194" w:rsidP="00D43194">
            <w:pPr>
              <w:keepNext/>
              <w:rPr>
                <w:rFonts w:cs="Arial"/>
              </w:rPr>
            </w:pPr>
          </w:p>
        </w:tc>
      </w:tr>
      <w:tr w:rsidR="00D43194" w:rsidTr="00B518FA">
        <w:trPr>
          <w:trHeight w:val="253"/>
          <w:jc w:val="center"/>
        </w:trPr>
        <w:tc>
          <w:tcPr>
            <w:tcW w:w="3823" w:type="dxa"/>
          </w:tcPr>
          <w:p w:rsidR="00D43194" w:rsidRPr="00B518FA" w:rsidRDefault="00D43194" w:rsidP="00D43194">
            <w:pPr>
              <w:rPr>
                <w:rFonts w:cs="Arial"/>
                <w:color w:val="auto"/>
              </w:rPr>
            </w:pPr>
            <w:r w:rsidRPr="00B518FA">
              <w:rPr>
                <w:rFonts w:cs="Arial"/>
                <w:color w:val="auto"/>
                <w:szCs w:val="22"/>
                <w:lang w:eastAsia="de-DE"/>
              </w:rPr>
              <w:t>Preliminary Design Review</w:t>
            </w:r>
            <w:r w:rsidRPr="00B518FA">
              <w:rPr>
                <w:rFonts w:cs="Arial"/>
                <w:color w:val="auto"/>
              </w:rPr>
              <w:t xml:space="preserve"> (PDR)</w:t>
            </w:r>
          </w:p>
        </w:tc>
        <w:tc>
          <w:tcPr>
            <w:tcW w:w="1822" w:type="dxa"/>
          </w:tcPr>
          <w:p w:rsidR="00D43194" w:rsidRDefault="00D43194" w:rsidP="00B518FA">
            <w:pPr>
              <w:jc w:val="center"/>
              <w:rPr>
                <w:rFonts w:cs="Arial"/>
              </w:rPr>
            </w:pPr>
            <w:r>
              <w:rPr>
                <w:rFonts w:cs="Arial"/>
              </w:rPr>
              <w:t>18.12.2026</w:t>
            </w:r>
          </w:p>
        </w:tc>
        <w:tc>
          <w:tcPr>
            <w:tcW w:w="3314" w:type="dxa"/>
          </w:tcPr>
          <w:p w:rsidR="00D43194" w:rsidRDefault="00D43194" w:rsidP="00D43194">
            <w:pPr>
              <w:rPr>
                <w:rFonts w:cs="Arial"/>
              </w:rPr>
            </w:pPr>
          </w:p>
        </w:tc>
      </w:tr>
      <w:tr w:rsidR="00D43194" w:rsidTr="00B518FA">
        <w:trPr>
          <w:trHeight w:val="253"/>
          <w:jc w:val="center"/>
        </w:trPr>
        <w:tc>
          <w:tcPr>
            <w:tcW w:w="3823" w:type="dxa"/>
          </w:tcPr>
          <w:p w:rsidR="00D43194" w:rsidRPr="00B518FA" w:rsidRDefault="00D43194" w:rsidP="00D43194">
            <w:pPr>
              <w:rPr>
                <w:rFonts w:cs="Arial"/>
                <w:color w:val="auto"/>
              </w:rPr>
            </w:pPr>
            <w:r w:rsidRPr="00B518FA">
              <w:rPr>
                <w:rFonts w:cs="Arial"/>
                <w:color w:val="auto"/>
                <w:szCs w:val="22"/>
                <w:lang w:eastAsia="de-DE"/>
              </w:rPr>
              <w:t>Critical Design Review</w:t>
            </w:r>
            <w:r w:rsidRPr="00B518FA">
              <w:rPr>
                <w:rFonts w:cs="Arial"/>
                <w:color w:val="auto"/>
              </w:rPr>
              <w:t xml:space="preserve"> (CDR)</w:t>
            </w:r>
          </w:p>
        </w:tc>
        <w:tc>
          <w:tcPr>
            <w:tcW w:w="1822" w:type="dxa"/>
          </w:tcPr>
          <w:p w:rsidR="00D43194" w:rsidRDefault="00D43194" w:rsidP="00B518FA">
            <w:pPr>
              <w:jc w:val="center"/>
              <w:rPr>
                <w:rFonts w:cs="Arial"/>
              </w:rPr>
            </w:pPr>
            <w:r>
              <w:rPr>
                <w:rFonts w:cs="Arial"/>
              </w:rPr>
              <w:t>18.12.2026</w:t>
            </w:r>
          </w:p>
        </w:tc>
        <w:tc>
          <w:tcPr>
            <w:tcW w:w="3314" w:type="dxa"/>
          </w:tcPr>
          <w:p w:rsidR="00D43194" w:rsidRDefault="00D43194" w:rsidP="00D43194">
            <w:pPr>
              <w:rPr>
                <w:rFonts w:cs="Arial"/>
              </w:rPr>
            </w:pPr>
          </w:p>
        </w:tc>
      </w:tr>
      <w:tr w:rsidR="00D43194" w:rsidTr="00B518FA">
        <w:trPr>
          <w:trHeight w:val="253"/>
          <w:jc w:val="center"/>
        </w:trPr>
        <w:tc>
          <w:tcPr>
            <w:tcW w:w="3823" w:type="dxa"/>
          </w:tcPr>
          <w:p w:rsidR="00D43194" w:rsidRPr="00B518FA" w:rsidRDefault="00D43194" w:rsidP="00D43194">
            <w:pPr>
              <w:rPr>
                <w:rFonts w:cs="Arial"/>
                <w:color w:val="auto"/>
              </w:rPr>
            </w:pPr>
            <w:r w:rsidRPr="00B518FA">
              <w:rPr>
                <w:rFonts w:cs="Arial"/>
                <w:color w:val="auto"/>
                <w:szCs w:val="22"/>
                <w:lang w:eastAsia="de-DE"/>
              </w:rPr>
              <w:t>Test Readiness Review</w:t>
            </w:r>
            <w:r w:rsidRPr="00B518FA">
              <w:rPr>
                <w:rFonts w:cs="Arial"/>
                <w:color w:val="auto"/>
              </w:rPr>
              <w:t xml:space="preserve"> (TRR1)</w:t>
            </w:r>
          </w:p>
        </w:tc>
        <w:tc>
          <w:tcPr>
            <w:tcW w:w="1822" w:type="dxa"/>
          </w:tcPr>
          <w:p w:rsidR="00D43194" w:rsidRDefault="00D43194" w:rsidP="00B518FA">
            <w:pPr>
              <w:jc w:val="center"/>
              <w:rPr>
                <w:rFonts w:cs="Arial"/>
              </w:rPr>
            </w:pPr>
            <w:r>
              <w:rPr>
                <w:rFonts w:cs="Arial"/>
              </w:rPr>
              <w:t>30.06.2027</w:t>
            </w:r>
          </w:p>
        </w:tc>
        <w:tc>
          <w:tcPr>
            <w:tcW w:w="3314" w:type="dxa"/>
          </w:tcPr>
          <w:p w:rsidR="00D332B9" w:rsidRPr="005D3E54" w:rsidRDefault="00D332B9" w:rsidP="00D43194">
            <w:pPr>
              <w:rPr>
                <w:rFonts w:cs="Arial"/>
              </w:rPr>
            </w:pPr>
          </w:p>
        </w:tc>
      </w:tr>
      <w:tr w:rsidR="00D43194" w:rsidTr="00B518FA">
        <w:trPr>
          <w:trHeight w:val="253"/>
          <w:jc w:val="center"/>
        </w:trPr>
        <w:tc>
          <w:tcPr>
            <w:tcW w:w="3823" w:type="dxa"/>
          </w:tcPr>
          <w:p w:rsidR="00D43194" w:rsidRPr="00B518FA" w:rsidRDefault="00D43194" w:rsidP="00D43194">
            <w:pPr>
              <w:rPr>
                <w:rFonts w:cs="Arial"/>
                <w:color w:val="auto"/>
              </w:rPr>
            </w:pPr>
            <w:r w:rsidRPr="00B518FA">
              <w:rPr>
                <w:rFonts w:cs="Arial"/>
                <w:color w:val="auto"/>
                <w:szCs w:val="22"/>
                <w:lang w:eastAsia="de-DE"/>
              </w:rPr>
              <w:t>Technical Qualification Review</w:t>
            </w:r>
            <w:r w:rsidRPr="00B518FA">
              <w:rPr>
                <w:rFonts w:cs="Arial"/>
                <w:color w:val="auto"/>
              </w:rPr>
              <w:t xml:space="preserve"> (TQR1)</w:t>
            </w:r>
          </w:p>
        </w:tc>
        <w:tc>
          <w:tcPr>
            <w:tcW w:w="1822" w:type="dxa"/>
          </w:tcPr>
          <w:p w:rsidR="00D43194" w:rsidRDefault="00D43194" w:rsidP="00B518FA">
            <w:pPr>
              <w:jc w:val="center"/>
              <w:rPr>
                <w:rFonts w:cs="Arial"/>
              </w:rPr>
            </w:pPr>
            <w:r>
              <w:rPr>
                <w:rFonts w:cs="Arial"/>
              </w:rPr>
              <w:t>29.10.2027</w:t>
            </w:r>
          </w:p>
        </w:tc>
        <w:tc>
          <w:tcPr>
            <w:tcW w:w="3314" w:type="dxa"/>
          </w:tcPr>
          <w:p w:rsidR="00D43194" w:rsidRDefault="005E7A00" w:rsidP="00D43194">
            <w:pPr>
              <w:rPr>
                <w:rFonts w:cs="Arial"/>
              </w:rPr>
            </w:pPr>
            <w:r>
              <w:rPr>
                <w:rFonts w:cs="Arial"/>
              </w:rPr>
              <w:t>Test GenSys 2.20.10 ready (Stability, Module Tests,… Ready with PLF 2.6.1, OCS-SBJ 3.6.1, J4S 3.6.1)</w:t>
            </w:r>
            <w:r w:rsidR="00347ECA">
              <w:rPr>
                <w:rFonts w:cs="Arial"/>
              </w:rPr>
              <w:t>.</w:t>
            </w:r>
          </w:p>
          <w:p w:rsidR="00347ECA" w:rsidRDefault="00347ECA" w:rsidP="00D43194">
            <w:pPr>
              <w:rPr>
                <w:rFonts w:cs="Arial"/>
              </w:rPr>
            </w:pPr>
            <w:r w:rsidRPr="00347ECA">
              <w:rPr>
                <w:rFonts w:cs="Arial"/>
              </w:rPr>
              <w:t xml:space="preserve">Date depends also on finalization of </w:t>
            </w:r>
            <w:r>
              <w:rPr>
                <w:rFonts w:cs="Arial"/>
              </w:rPr>
              <w:t>EL</w:t>
            </w:r>
            <w:r w:rsidRPr="00347ECA">
              <w:rPr>
                <w:rFonts w:cs="Arial"/>
              </w:rPr>
              <w:t>OBB BL29.</w:t>
            </w:r>
            <w:r>
              <w:rPr>
                <w:rFonts w:cs="Arial"/>
              </w:rPr>
              <w:t>5</w:t>
            </w:r>
            <w:r w:rsidRPr="00347ECA">
              <w:rPr>
                <w:rFonts w:cs="Arial"/>
              </w:rPr>
              <w:t>0 application tests</w:t>
            </w:r>
            <w:r>
              <w:rPr>
                <w:rFonts w:cs="Arial"/>
              </w:rPr>
              <w:t>.</w:t>
            </w:r>
          </w:p>
        </w:tc>
      </w:tr>
      <w:tr w:rsidR="00D43194" w:rsidTr="00B518FA">
        <w:trPr>
          <w:trHeight w:val="253"/>
          <w:jc w:val="center"/>
        </w:trPr>
        <w:tc>
          <w:tcPr>
            <w:tcW w:w="3823" w:type="dxa"/>
          </w:tcPr>
          <w:p w:rsidR="00D43194" w:rsidRPr="00B518FA" w:rsidRDefault="00D43194" w:rsidP="00D43194">
            <w:pPr>
              <w:jc w:val="left"/>
              <w:rPr>
                <w:rFonts w:cs="Arial"/>
                <w:color w:val="auto"/>
                <w:szCs w:val="22"/>
                <w:lang w:eastAsia="de-DE"/>
              </w:rPr>
            </w:pPr>
            <w:r w:rsidRPr="00B518FA">
              <w:rPr>
                <w:rFonts w:cs="Arial"/>
                <w:color w:val="auto"/>
                <w:szCs w:val="22"/>
                <w:lang w:eastAsia="de-DE"/>
              </w:rPr>
              <w:t>Test Readiness Review</w:t>
            </w:r>
            <w:r w:rsidRPr="00B518FA">
              <w:rPr>
                <w:rFonts w:cs="Arial"/>
                <w:color w:val="auto"/>
              </w:rPr>
              <w:t xml:space="preserve"> (TRR2)</w:t>
            </w:r>
          </w:p>
        </w:tc>
        <w:tc>
          <w:tcPr>
            <w:tcW w:w="1822" w:type="dxa"/>
          </w:tcPr>
          <w:p w:rsidR="00D43194" w:rsidRDefault="00D43194" w:rsidP="00B518FA">
            <w:pPr>
              <w:jc w:val="center"/>
              <w:rPr>
                <w:rFonts w:cs="Arial"/>
              </w:rPr>
            </w:pPr>
            <w:r>
              <w:rPr>
                <w:rFonts w:cs="Arial"/>
              </w:rPr>
              <w:t>29.10.2027</w:t>
            </w:r>
          </w:p>
        </w:tc>
        <w:tc>
          <w:tcPr>
            <w:tcW w:w="3314" w:type="dxa"/>
          </w:tcPr>
          <w:p w:rsidR="00D43194" w:rsidRDefault="00D43194" w:rsidP="00D43194">
            <w:pPr>
              <w:rPr>
                <w:rFonts w:cs="Arial"/>
              </w:rPr>
            </w:pPr>
          </w:p>
        </w:tc>
      </w:tr>
      <w:tr w:rsidR="00D43194" w:rsidTr="00B518FA">
        <w:trPr>
          <w:trHeight w:val="253"/>
          <w:jc w:val="center"/>
        </w:trPr>
        <w:tc>
          <w:tcPr>
            <w:tcW w:w="3823" w:type="dxa"/>
          </w:tcPr>
          <w:p w:rsidR="00D43194" w:rsidRPr="00B518FA" w:rsidRDefault="00D43194" w:rsidP="00D43194">
            <w:pPr>
              <w:rPr>
                <w:rFonts w:cs="Arial"/>
                <w:color w:val="auto"/>
                <w:szCs w:val="22"/>
                <w:lang w:eastAsia="de-DE"/>
              </w:rPr>
            </w:pPr>
            <w:r w:rsidRPr="00B518FA">
              <w:rPr>
                <w:rFonts w:cs="Arial"/>
                <w:color w:val="auto"/>
                <w:szCs w:val="22"/>
                <w:lang w:eastAsia="de-DE"/>
              </w:rPr>
              <w:t>Technical Qualification Review 2</w:t>
            </w:r>
            <w:r w:rsidRPr="00B518FA">
              <w:rPr>
                <w:rFonts w:cs="Arial"/>
                <w:color w:val="auto"/>
              </w:rPr>
              <w:t xml:space="preserve"> (TQR2)</w:t>
            </w:r>
          </w:p>
        </w:tc>
        <w:tc>
          <w:tcPr>
            <w:tcW w:w="1822" w:type="dxa"/>
          </w:tcPr>
          <w:p w:rsidR="00D43194" w:rsidRDefault="00D43194" w:rsidP="00B518FA">
            <w:pPr>
              <w:jc w:val="center"/>
              <w:rPr>
                <w:rFonts w:cs="Arial"/>
              </w:rPr>
            </w:pPr>
            <w:r>
              <w:rPr>
                <w:rFonts w:cs="Arial"/>
              </w:rPr>
              <w:t>03.12.2027</w:t>
            </w:r>
          </w:p>
        </w:tc>
        <w:tc>
          <w:tcPr>
            <w:tcW w:w="3314" w:type="dxa"/>
          </w:tcPr>
          <w:p w:rsidR="00D43194" w:rsidRDefault="00347ECA" w:rsidP="00D43194">
            <w:pPr>
              <w:rPr>
                <w:rFonts w:cs="Arial"/>
              </w:rPr>
            </w:pPr>
            <w:r>
              <w:rPr>
                <w:rFonts w:cs="Arial"/>
              </w:rPr>
              <w:t>Depends also on application tests.</w:t>
            </w:r>
          </w:p>
        </w:tc>
      </w:tr>
      <w:tr w:rsidR="00D43194" w:rsidTr="00B518FA">
        <w:trPr>
          <w:trHeight w:val="253"/>
          <w:jc w:val="center"/>
        </w:trPr>
        <w:tc>
          <w:tcPr>
            <w:tcW w:w="3823" w:type="dxa"/>
          </w:tcPr>
          <w:p w:rsidR="00D43194" w:rsidRPr="00B518FA" w:rsidRDefault="00D43194" w:rsidP="00D43194">
            <w:pPr>
              <w:rPr>
                <w:rFonts w:cs="Arial"/>
                <w:color w:val="auto"/>
                <w:szCs w:val="22"/>
                <w:lang w:eastAsia="de-DE"/>
              </w:rPr>
            </w:pPr>
            <w:r w:rsidRPr="00B518FA">
              <w:rPr>
                <w:rFonts w:cs="Arial"/>
                <w:color w:val="auto"/>
              </w:rPr>
              <w:t>Acceptance Review (AR)</w:t>
            </w:r>
          </w:p>
        </w:tc>
        <w:tc>
          <w:tcPr>
            <w:tcW w:w="1822" w:type="dxa"/>
          </w:tcPr>
          <w:p w:rsidR="00D43194" w:rsidRDefault="00B518FA" w:rsidP="00B518FA">
            <w:pPr>
              <w:jc w:val="center"/>
              <w:rPr>
                <w:rFonts w:cs="Arial"/>
              </w:rPr>
            </w:pPr>
            <w:r w:rsidRPr="00B518FA">
              <w:t>See tailoring chapter</w:t>
            </w:r>
            <w:r>
              <w:t xml:space="preserve"> </w:t>
            </w:r>
            <w:r>
              <w:fldChar w:fldCharType="begin"/>
            </w:r>
            <w:r>
              <w:instrText xml:space="preserve"> REF _Ref82509365 \r \h  \* MERGEFORMAT </w:instrText>
            </w:r>
            <w:r>
              <w:fldChar w:fldCharType="separate"/>
            </w:r>
            <w:r w:rsidR="0003191E">
              <w:t>5.2.1</w:t>
            </w:r>
            <w:r>
              <w:fldChar w:fldCharType="end"/>
            </w:r>
          </w:p>
        </w:tc>
        <w:tc>
          <w:tcPr>
            <w:tcW w:w="3314" w:type="dxa"/>
          </w:tcPr>
          <w:p w:rsidR="00D43194" w:rsidRDefault="00D43194" w:rsidP="00D43194">
            <w:pPr>
              <w:rPr>
                <w:rFonts w:cs="Arial"/>
              </w:rPr>
            </w:pPr>
          </w:p>
        </w:tc>
      </w:tr>
      <w:tr w:rsidR="00D43194" w:rsidTr="00B518FA">
        <w:trPr>
          <w:trHeight w:val="270"/>
          <w:jc w:val="center"/>
        </w:trPr>
        <w:tc>
          <w:tcPr>
            <w:tcW w:w="3823" w:type="dxa"/>
          </w:tcPr>
          <w:p w:rsidR="00D43194" w:rsidRPr="00B518FA" w:rsidRDefault="00D43194" w:rsidP="00D43194">
            <w:pPr>
              <w:rPr>
                <w:rFonts w:cs="Arial"/>
                <w:color w:val="auto"/>
              </w:rPr>
            </w:pPr>
            <w:r w:rsidRPr="00B518FA">
              <w:rPr>
                <w:rFonts w:cs="Arial"/>
                <w:color w:val="auto"/>
                <w:szCs w:val="22"/>
                <w:lang w:eastAsia="de-DE"/>
              </w:rPr>
              <w:t>Final Qualification Review</w:t>
            </w:r>
            <w:r w:rsidRPr="00B518FA">
              <w:rPr>
                <w:rFonts w:cs="Arial"/>
                <w:color w:val="auto"/>
              </w:rPr>
              <w:t xml:space="preserve"> (FQR)</w:t>
            </w:r>
          </w:p>
        </w:tc>
        <w:tc>
          <w:tcPr>
            <w:tcW w:w="1822" w:type="dxa"/>
          </w:tcPr>
          <w:p w:rsidR="00D43194" w:rsidRDefault="00D43194" w:rsidP="00B518FA">
            <w:pPr>
              <w:jc w:val="center"/>
              <w:rPr>
                <w:rFonts w:cs="Arial"/>
              </w:rPr>
            </w:pPr>
            <w:r>
              <w:rPr>
                <w:rFonts w:cs="Arial"/>
              </w:rPr>
              <w:t>29.02.2028</w:t>
            </w:r>
          </w:p>
        </w:tc>
        <w:tc>
          <w:tcPr>
            <w:tcW w:w="3314" w:type="dxa"/>
          </w:tcPr>
          <w:p w:rsidR="00D43194" w:rsidRDefault="00347ECA" w:rsidP="00D43194">
            <w:pPr>
              <w:rPr>
                <w:rFonts w:cs="Arial"/>
              </w:rPr>
            </w:pPr>
            <w:r>
              <w:rPr>
                <w:rFonts w:cs="Arial"/>
              </w:rPr>
              <w:t>Depends also on application assessment.</w:t>
            </w:r>
          </w:p>
        </w:tc>
      </w:tr>
      <w:tr w:rsidR="00B518FA" w:rsidRPr="00B518FA" w:rsidTr="00B518FA">
        <w:trPr>
          <w:trHeight w:val="270"/>
          <w:jc w:val="center"/>
        </w:trPr>
        <w:tc>
          <w:tcPr>
            <w:tcW w:w="3823" w:type="dxa"/>
          </w:tcPr>
          <w:p w:rsidR="00B518FA" w:rsidRPr="00B518FA" w:rsidRDefault="00B518FA" w:rsidP="00B518FA">
            <w:pPr>
              <w:rPr>
                <w:rFonts w:cs="Arial"/>
                <w:color w:val="auto"/>
                <w:szCs w:val="22"/>
                <w:lang w:eastAsia="de-DE"/>
              </w:rPr>
            </w:pPr>
            <w:r w:rsidRPr="00B518FA">
              <w:rPr>
                <w:rFonts w:cs="Arial"/>
                <w:color w:val="auto"/>
                <w:szCs w:val="22"/>
                <w:lang w:eastAsia="de-DE"/>
              </w:rPr>
              <w:t>Deployment Decision Review (DP DR)</w:t>
            </w:r>
          </w:p>
        </w:tc>
        <w:tc>
          <w:tcPr>
            <w:tcW w:w="1822" w:type="dxa"/>
          </w:tcPr>
          <w:p w:rsidR="00B518FA" w:rsidRPr="00B518FA" w:rsidRDefault="00B518FA" w:rsidP="00B518FA">
            <w:pPr>
              <w:jc w:val="center"/>
              <w:rPr>
                <w:rFonts w:cs="Arial"/>
                <w:szCs w:val="22"/>
                <w:lang w:eastAsia="de-DE"/>
              </w:rPr>
            </w:pPr>
            <w:r w:rsidRPr="00B518FA">
              <w:rPr>
                <w:rFonts w:cs="Arial"/>
                <w:szCs w:val="22"/>
                <w:lang w:eastAsia="de-DE"/>
              </w:rPr>
              <w:t>Defined on level MPP</w:t>
            </w:r>
          </w:p>
        </w:tc>
        <w:tc>
          <w:tcPr>
            <w:tcW w:w="3314" w:type="dxa"/>
          </w:tcPr>
          <w:p w:rsidR="00B518FA" w:rsidRPr="00B518FA" w:rsidRDefault="009F2DD0" w:rsidP="00B518FA">
            <w:pPr>
              <w:rPr>
                <w:rFonts w:cs="Arial"/>
                <w:szCs w:val="22"/>
                <w:lang w:eastAsia="de-DE"/>
              </w:rPr>
            </w:pPr>
            <w:r>
              <w:t>Together with project ELOBB BL29.50</w:t>
            </w:r>
          </w:p>
        </w:tc>
      </w:tr>
      <w:tr w:rsidR="00D43194" w:rsidTr="00B518FA">
        <w:trPr>
          <w:trHeight w:val="270"/>
          <w:jc w:val="center"/>
        </w:trPr>
        <w:tc>
          <w:tcPr>
            <w:tcW w:w="3823" w:type="dxa"/>
          </w:tcPr>
          <w:p w:rsidR="00D43194" w:rsidRPr="00B518FA" w:rsidRDefault="00D43194" w:rsidP="00D43194">
            <w:pPr>
              <w:rPr>
                <w:rFonts w:cs="Arial"/>
                <w:color w:val="auto"/>
              </w:rPr>
            </w:pPr>
            <w:r w:rsidRPr="00B518FA">
              <w:rPr>
                <w:rFonts w:cs="Arial"/>
                <w:color w:val="auto"/>
              </w:rPr>
              <w:t>Closure Review (CR)</w:t>
            </w:r>
          </w:p>
        </w:tc>
        <w:tc>
          <w:tcPr>
            <w:tcW w:w="1822" w:type="dxa"/>
          </w:tcPr>
          <w:p w:rsidR="00D43194" w:rsidRDefault="00B518FA" w:rsidP="00B518FA">
            <w:pPr>
              <w:jc w:val="center"/>
              <w:rPr>
                <w:rFonts w:cs="Arial"/>
              </w:rPr>
            </w:pPr>
            <w:r w:rsidRPr="00B518FA">
              <w:t>See tailoring chapter</w:t>
            </w:r>
            <w:r>
              <w:t xml:space="preserve"> </w:t>
            </w:r>
            <w:r>
              <w:fldChar w:fldCharType="begin"/>
            </w:r>
            <w:r>
              <w:instrText xml:space="preserve"> REF _Ref82509365 \r \h  \* MERGEFORMAT </w:instrText>
            </w:r>
            <w:r>
              <w:fldChar w:fldCharType="separate"/>
            </w:r>
            <w:r w:rsidR="0003191E">
              <w:t>5.2.1</w:t>
            </w:r>
            <w:r>
              <w:fldChar w:fldCharType="end"/>
            </w:r>
          </w:p>
        </w:tc>
        <w:tc>
          <w:tcPr>
            <w:tcW w:w="3314" w:type="dxa"/>
          </w:tcPr>
          <w:p w:rsidR="00D43194" w:rsidRDefault="00D43194" w:rsidP="00D43194">
            <w:pPr>
              <w:rPr>
                <w:rFonts w:cs="Arial"/>
              </w:rPr>
            </w:pPr>
          </w:p>
        </w:tc>
      </w:tr>
    </w:tbl>
    <w:p w:rsidR="00402C74" w:rsidRDefault="00402C74" w:rsidP="00402C74">
      <w:pPr>
        <w:pStyle w:val="Heading3"/>
      </w:pPr>
      <w:bookmarkStart w:id="57" w:name="_Toc320831091"/>
      <w:bookmarkStart w:id="58" w:name="_Ref464232818"/>
      <w:bookmarkStart w:id="59" w:name="_Toc478555005"/>
      <w:bookmarkStart w:id="60" w:name="_Toc212810078"/>
      <w:bookmarkStart w:id="61" w:name="_Toc227592190"/>
      <w:r>
        <w:t>Deliverables</w:t>
      </w:r>
      <w:bookmarkEnd w:id="57"/>
      <w:bookmarkEnd w:id="58"/>
      <w:bookmarkEnd w:id="59"/>
      <w:bookmarkEnd w:id="60"/>
      <w:bookmarkEnd w:id="61"/>
    </w:p>
    <w:p w:rsidR="00402C74" w:rsidRDefault="00F756D6" w:rsidP="00402C74">
      <w:pPr>
        <w:pStyle w:val="Paragraph"/>
      </w:pPr>
      <w:bookmarkStart w:id="62" w:name="_Hlk207640682"/>
      <w:r>
        <w:t>D</w:t>
      </w:r>
      <w:r w:rsidR="00402C74">
        <w:t>eliverables in scope of this engineering project are listed below:</w:t>
      </w:r>
    </w:p>
    <w:p w:rsidR="00AB0477" w:rsidRDefault="00AB0477" w:rsidP="00AB0477">
      <w:pPr>
        <w:pStyle w:val="Caption"/>
        <w:keepNext/>
      </w:pPr>
      <w:bookmarkStart w:id="63" w:name="_Toc227592166"/>
      <w:bookmarkEnd w:id="62"/>
      <w:r>
        <w:lastRenderedPageBreak/>
        <w:t xml:space="preserve">Table </w:t>
      </w:r>
      <w:r>
        <w:fldChar w:fldCharType="begin"/>
      </w:r>
      <w:r>
        <w:instrText xml:space="preserve"> SEQ Table \* ARABIC </w:instrText>
      </w:r>
      <w:r>
        <w:fldChar w:fldCharType="separate"/>
      </w:r>
      <w:r w:rsidR="0003191E">
        <w:rPr>
          <w:noProof/>
        </w:rPr>
        <w:t>6</w:t>
      </w:r>
      <w:r>
        <w:fldChar w:fldCharType="end"/>
      </w:r>
      <w:r>
        <w:t>: Deliverables</w:t>
      </w:r>
      <w:bookmarkEnd w:id="63"/>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098"/>
        <w:gridCol w:w="1560"/>
        <w:gridCol w:w="2835"/>
      </w:tblGrid>
      <w:tr w:rsidR="00402C74" w:rsidTr="00E64EA1">
        <w:trPr>
          <w:jc w:val="center"/>
        </w:trPr>
        <w:tc>
          <w:tcPr>
            <w:tcW w:w="5098" w:type="dxa"/>
            <w:shd w:val="clear" w:color="auto" w:fill="D3D3D3"/>
            <w:vAlign w:val="center"/>
          </w:tcPr>
          <w:p w:rsidR="00402C74" w:rsidRPr="00145121" w:rsidRDefault="00402C74" w:rsidP="00402C74">
            <w:pPr>
              <w:spacing w:before="60" w:after="60"/>
              <w:rPr>
                <w:rFonts w:cs="Arial"/>
                <w:b/>
                <w:color w:val="auto"/>
                <w:szCs w:val="22"/>
                <w:lang w:eastAsia="de-DE"/>
              </w:rPr>
            </w:pPr>
            <w:bookmarkStart w:id="64" w:name="_Toc320831202"/>
            <w:r w:rsidRPr="00145121">
              <w:rPr>
                <w:rFonts w:cs="Arial"/>
                <w:b/>
                <w:color w:val="auto"/>
                <w:szCs w:val="22"/>
                <w:lang w:eastAsia="de-DE"/>
              </w:rPr>
              <w:t>Deliverable</w:t>
            </w:r>
            <w:r w:rsidR="00145121">
              <w:rPr>
                <w:rFonts w:cs="Arial"/>
                <w:b/>
                <w:color w:val="auto"/>
                <w:szCs w:val="22"/>
                <w:lang w:eastAsia="de-DE"/>
              </w:rPr>
              <w:t xml:space="preserve"> Gen</w:t>
            </w:r>
            <w:r w:rsidR="00E64EA1">
              <w:rPr>
                <w:rFonts w:cs="Arial"/>
                <w:b/>
                <w:color w:val="auto"/>
                <w:szCs w:val="22"/>
                <w:lang w:eastAsia="de-DE"/>
              </w:rPr>
              <w:t xml:space="preserve">eric </w:t>
            </w:r>
            <w:r w:rsidR="00145121">
              <w:rPr>
                <w:rFonts w:cs="Arial"/>
                <w:b/>
                <w:color w:val="auto"/>
                <w:szCs w:val="22"/>
                <w:lang w:eastAsia="de-DE"/>
              </w:rPr>
              <w:t>Sys</w:t>
            </w:r>
            <w:r w:rsidR="00E64EA1">
              <w:rPr>
                <w:rFonts w:cs="Arial"/>
                <w:b/>
                <w:color w:val="auto"/>
                <w:szCs w:val="22"/>
                <w:lang w:eastAsia="de-DE"/>
              </w:rPr>
              <w:t>tem</w:t>
            </w:r>
          </w:p>
        </w:tc>
        <w:tc>
          <w:tcPr>
            <w:tcW w:w="1560" w:type="dxa"/>
            <w:shd w:val="clear" w:color="auto" w:fill="D3D3D3"/>
            <w:vAlign w:val="center"/>
          </w:tcPr>
          <w:p w:rsidR="00402C74" w:rsidRPr="00145121" w:rsidRDefault="00402C74" w:rsidP="00402C74">
            <w:pPr>
              <w:spacing w:before="60" w:after="60"/>
              <w:rPr>
                <w:rFonts w:cs="Arial"/>
                <w:b/>
                <w:color w:val="auto"/>
                <w:szCs w:val="22"/>
                <w:lang w:eastAsia="de-DE"/>
              </w:rPr>
            </w:pPr>
            <w:r w:rsidRPr="00145121">
              <w:rPr>
                <w:rFonts w:cs="Arial"/>
                <w:b/>
                <w:color w:val="auto"/>
                <w:szCs w:val="22"/>
                <w:lang w:eastAsia="de-DE"/>
              </w:rPr>
              <w:t>Target Date</w:t>
            </w:r>
          </w:p>
        </w:tc>
        <w:tc>
          <w:tcPr>
            <w:tcW w:w="2835" w:type="dxa"/>
            <w:shd w:val="clear" w:color="auto" w:fill="D3D3D3"/>
          </w:tcPr>
          <w:p w:rsidR="00402C74" w:rsidRPr="00145121" w:rsidRDefault="00402C74" w:rsidP="00402C74">
            <w:pPr>
              <w:spacing w:before="60" w:after="60"/>
              <w:rPr>
                <w:rFonts w:cs="Arial"/>
                <w:b/>
                <w:color w:val="auto"/>
                <w:szCs w:val="22"/>
                <w:lang w:eastAsia="de-DE"/>
              </w:rPr>
            </w:pPr>
            <w:r w:rsidRPr="00145121">
              <w:rPr>
                <w:rFonts w:cs="Arial"/>
                <w:b/>
                <w:color w:val="auto"/>
                <w:szCs w:val="22"/>
                <w:lang w:eastAsia="de-DE"/>
              </w:rPr>
              <w:t>Comment</w:t>
            </w:r>
          </w:p>
        </w:tc>
      </w:tr>
      <w:tr w:rsidR="00402C74" w:rsidTr="00402C74">
        <w:trPr>
          <w:jc w:val="center"/>
        </w:trPr>
        <w:tc>
          <w:tcPr>
            <w:tcW w:w="5098" w:type="dxa"/>
            <w:vAlign w:val="center"/>
          </w:tcPr>
          <w:p w:rsidR="00402C74" w:rsidRPr="00145121" w:rsidRDefault="00986C0E" w:rsidP="00402C74">
            <w:pPr>
              <w:spacing w:before="60" w:after="60"/>
              <w:rPr>
                <w:rFonts w:cs="Arial"/>
                <w:color w:val="auto"/>
                <w:szCs w:val="22"/>
                <w:lang w:eastAsia="de-DE"/>
              </w:rPr>
            </w:pPr>
            <w:r w:rsidRPr="00145121">
              <w:rPr>
                <w:rFonts w:cs="Arial"/>
                <w:color w:val="auto"/>
                <w:szCs w:val="22"/>
                <w:lang w:eastAsia="de-DE"/>
              </w:rPr>
              <w:t>CAR 5.</w:t>
            </w:r>
            <w:r w:rsidR="00E43F82">
              <w:rPr>
                <w:rFonts w:cs="Arial"/>
                <w:color w:val="auto"/>
                <w:szCs w:val="22"/>
                <w:lang w:eastAsia="de-DE"/>
              </w:rPr>
              <w:t>3.0</w:t>
            </w:r>
            <w:r w:rsidR="0091403C">
              <w:rPr>
                <w:rFonts w:cs="Arial"/>
                <w:color w:val="auto"/>
                <w:szCs w:val="22"/>
                <w:lang w:eastAsia="de-DE"/>
              </w:rPr>
              <w:t>.x</w:t>
            </w:r>
            <w:r w:rsidRPr="00145121">
              <w:rPr>
                <w:rFonts w:cs="Arial"/>
                <w:color w:val="auto"/>
                <w:szCs w:val="22"/>
                <w:lang w:eastAsia="de-DE"/>
              </w:rPr>
              <w:t xml:space="preserve"> developer version</w:t>
            </w:r>
            <w:r w:rsidR="00402C74" w:rsidRPr="00145121">
              <w:rPr>
                <w:rFonts w:cs="Arial"/>
                <w:color w:val="auto"/>
                <w:szCs w:val="22"/>
                <w:lang w:eastAsia="de-DE"/>
              </w:rPr>
              <w:t xml:space="preserve"> </w:t>
            </w:r>
          </w:p>
        </w:tc>
        <w:tc>
          <w:tcPr>
            <w:tcW w:w="1560" w:type="dxa"/>
            <w:vAlign w:val="center"/>
          </w:tcPr>
          <w:p w:rsidR="00402C74" w:rsidRPr="00145121" w:rsidRDefault="00584B09" w:rsidP="00402C74">
            <w:pPr>
              <w:spacing w:before="60" w:after="60"/>
              <w:jc w:val="center"/>
              <w:rPr>
                <w:rFonts w:cs="Arial"/>
                <w:color w:val="auto"/>
                <w:szCs w:val="22"/>
                <w:lang w:eastAsia="de-DE"/>
              </w:rPr>
            </w:pPr>
            <w:r w:rsidRPr="00145121">
              <w:rPr>
                <w:rFonts w:cs="Arial"/>
                <w:color w:val="auto"/>
                <w:szCs w:val="22"/>
                <w:lang w:eastAsia="de-DE"/>
              </w:rPr>
              <w:t>03/2026</w:t>
            </w:r>
          </w:p>
        </w:tc>
        <w:tc>
          <w:tcPr>
            <w:tcW w:w="2835" w:type="dxa"/>
          </w:tcPr>
          <w:p w:rsidR="00402C74" w:rsidRPr="00145121" w:rsidRDefault="00402C74" w:rsidP="00402C74">
            <w:pPr>
              <w:spacing w:before="60" w:after="60"/>
              <w:jc w:val="left"/>
              <w:rPr>
                <w:rFonts w:cs="Arial"/>
                <w:color w:val="auto"/>
                <w:szCs w:val="22"/>
                <w:lang w:eastAsia="de-DE"/>
              </w:rPr>
            </w:pPr>
          </w:p>
        </w:tc>
      </w:tr>
      <w:tr w:rsidR="008153E7" w:rsidTr="00402C74">
        <w:trPr>
          <w:jc w:val="center"/>
        </w:trPr>
        <w:tc>
          <w:tcPr>
            <w:tcW w:w="5098" w:type="dxa"/>
            <w:vAlign w:val="center"/>
          </w:tcPr>
          <w:p w:rsidR="008153E7" w:rsidRPr="00145121" w:rsidRDefault="002235A2" w:rsidP="008153E7">
            <w:pPr>
              <w:spacing w:before="60" w:after="60"/>
              <w:rPr>
                <w:rFonts w:cs="Arial"/>
                <w:color w:val="auto"/>
                <w:szCs w:val="22"/>
                <w:lang w:eastAsia="de-DE"/>
              </w:rPr>
            </w:pPr>
            <w:r w:rsidRPr="00145121">
              <w:rPr>
                <w:rFonts w:cs="Arial"/>
                <w:color w:val="auto"/>
                <w:szCs w:val="22"/>
                <w:lang w:eastAsia="de-DE"/>
              </w:rPr>
              <w:t>GenSys 2.20.10 developer version on TAS PLF 2.6.0</w:t>
            </w:r>
          </w:p>
        </w:tc>
        <w:tc>
          <w:tcPr>
            <w:tcW w:w="1560" w:type="dxa"/>
            <w:vAlign w:val="center"/>
          </w:tcPr>
          <w:p w:rsidR="008153E7" w:rsidRPr="00145121" w:rsidRDefault="00584B09" w:rsidP="008153E7">
            <w:pPr>
              <w:spacing w:before="60" w:after="60"/>
              <w:jc w:val="center"/>
              <w:rPr>
                <w:rFonts w:cs="Arial"/>
                <w:color w:val="auto"/>
                <w:szCs w:val="22"/>
                <w:lang w:eastAsia="de-DE"/>
              </w:rPr>
            </w:pPr>
            <w:r w:rsidRPr="00145121">
              <w:rPr>
                <w:rFonts w:cs="Arial"/>
                <w:color w:val="auto"/>
                <w:szCs w:val="22"/>
                <w:lang w:eastAsia="de-DE"/>
              </w:rPr>
              <w:t>07/2026</w:t>
            </w:r>
          </w:p>
        </w:tc>
        <w:tc>
          <w:tcPr>
            <w:tcW w:w="2835" w:type="dxa"/>
          </w:tcPr>
          <w:p w:rsidR="008153E7" w:rsidRPr="00145121" w:rsidRDefault="002235A2" w:rsidP="008153E7">
            <w:pPr>
              <w:spacing w:before="60" w:after="60"/>
              <w:jc w:val="left"/>
              <w:rPr>
                <w:rFonts w:cs="Arial"/>
                <w:color w:val="auto"/>
                <w:szCs w:val="22"/>
                <w:lang w:eastAsia="de-DE"/>
              </w:rPr>
            </w:pPr>
            <w:r w:rsidRPr="00145121">
              <w:rPr>
                <w:rFonts w:cs="Arial"/>
                <w:color w:val="auto"/>
                <w:szCs w:val="22"/>
                <w:lang w:eastAsia="de-DE"/>
              </w:rPr>
              <w:t xml:space="preserve">Ready for </w:t>
            </w:r>
            <w:r w:rsidR="008E5523">
              <w:rPr>
                <w:rFonts w:cs="Arial"/>
                <w:color w:val="auto"/>
                <w:szCs w:val="22"/>
                <w:lang w:eastAsia="de-DE"/>
              </w:rPr>
              <w:t>pre-</w:t>
            </w:r>
            <w:r w:rsidRPr="00145121">
              <w:rPr>
                <w:rFonts w:cs="Arial"/>
                <w:color w:val="auto"/>
                <w:szCs w:val="22"/>
                <w:lang w:eastAsia="de-DE"/>
              </w:rPr>
              <w:t xml:space="preserve">stability tests and </w:t>
            </w:r>
            <w:r w:rsidR="008E5523">
              <w:rPr>
                <w:rFonts w:cs="Arial"/>
                <w:color w:val="auto"/>
                <w:szCs w:val="22"/>
                <w:lang w:eastAsia="de-DE"/>
              </w:rPr>
              <w:t>pre-</w:t>
            </w:r>
            <w:r w:rsidRPr="00145121">
              <w:rPr>
                <w:rFonts w:cs="Arial"/>
                <w:color w:val="auto"/>
                <w:szCs w:val="22"/>
                <w:lang w:eastAsia="de-DE"/>
              </w:rPr>
              <w:t>integration tests</w:t>
            </w:r>
          </w:p>
        </w:tc>
      </w:tr>
      <w:tr w:rsidR="005E7A00" w:rsidTr="00402C74">
        <w:trPr>
          <w:jc w:val="center"/>
        </w:trPr>
        <w:tc>
          <w:tcPr>
            <w:tcW w:w="5098" w:type="dxa"/>
            <w:vAlign w:val="center"/>
          </w:tcPr>
          <w:p w:rsidR="005E7A00" w:rsidRPr="00B3691C" w:rsidRDefault="005E7A00" w:rsidP="008153E7">
            <w:pPr>
              <w:spacing w:before="60" w:after="60"/>
              <w:rPr>
                <w:rFonts w:cs="Arial"/>
                <w:color w:val="auto"/>
                <w:szCs w:val="22"/>
                <w:highlight w:val="yellow"/>
                <w:lang w:eastAsia="de-DE"/>
              </w:rPr>
            </w:pPr>
            <w:r w:rsidRPr="0003191E">
              <w:rPr>
                <w:rFonts w:cs="Arial"/>
                <w:color w:val="auto"/>
                <w:szCs w:val="22"/>
                <w:lang w:eastAsia="de-DE"/>
              </w:rPr>
              <w:t>GenSys 2.20.10 developer version on TAS PLF 2.6.1</w:t>
            </w:r>
            <w:r w:rsidR="0003191E">
              <w:rPr>
                <w:rFonts w:cs="Arial"/>
                <w:color w:val="auto"/>
                <w:szCs w:val="22"/>
                <w:lang w:eastAsia="de-DE"/>
              </w:rPr>
              <w:t xml:space="preserve"> (final version) with OCS-SBJ 3.6.1 TRR1 developer version</w:t>
            </w:r>
          </w:p>
        </w:tc>
        <w:tc>
          <w:tcPr>
            <w:tcW w:w="1560" w:type="dxa"/>
            <w:vAlign w:val="center"/>
          </w:tcPr>
          <w:p w:rsidR="005E7A00" w:rsidRPr="0003191E" w:rsidRDefault="005E7A00" w:rsidP="008153E7">
            <w:pPr>
              <w:spacing w:before="60" w:after="60"/>
              <w:jc w:val="center"/>
              <w:rPr>
                <w:rFonts w:cs="Arial"/>
                <w:color w:val="auto"/>
                <w:szCs w:val="22"/>
                <w:lang w:eastAsia="de-DE"/>
              </w:rPr>
            </w:pPr>
            <w:r w:rsidRPr="0003191E">
              <w:rPr>
                <w:rFonts w:cs="Arial"/>
                <w:color w:val="auto"/>
                <w:szCs w:val="22"/>
                <w:lang w:eastAsia="de-DE"/>
              </w:rPr>
              <w:t>05/2027</w:t>
            </w:r>
          </w:p>
        </w:tc>
        <w:tc>
          <w:tcPr>
            <w:tcW w:w="2835" w:type="dxa"/>
          </w:tcPr>
          <w:p w:rsidR="005E7A00" w:rsidRPr="0003191E" w:rsidRDefault="005E7A00" w:rsidP="008153E7">
            <w:pPr>
              <w:spacing w:before="60" w:after="60"/>
              <w:jc w:val="left"/>
              <w:rPr>
                <w:rFonts w:cs="Arial"/>
                <w:color w:val="auto"/>
                <w:szCs w:val="22"/>
                <w:lang w:eastAsia="de-DE"/>
              </w:rPr>
            </w:pPr>
            <w:r w:rsidRPr="0003191E">
              <w:rPr>
                <w:rFonts w:cs="Arial"/>
                <w:color w:val="auto"/>
                <w:szCs w:val="22"/>
                <w:lang w:eastAsia="de-DE"/>
              </w:rPr>
              <w:t>Ready for application pre-integration tests</w:t>
            </w:r>
          </w:p>
        </w:tc>
      </w:tr>
      <w:tr w:rsidR="008153E7" w:rsidTr="00402C74">
        <w:trPr>
          <w:jc w:val="center"/>
        </w:trPr>
        <w:tc>
          <w:tcPr>
            <w:tcW w:w="5098" w:type="dxa"/>
            <w:vAlign w:val="center"/>
          </w:tcPr>
          <w:p w:rsidR="008153E7" w:rsidRPr="00145121" w:rsidRDefault="00584B09" w:rsidP="008153E7">
            <w:pPr>
              <w:spacing w:before="60" w:after="60"/>
              <w:rPr>
                <w:rFonts w:cs="Arial"/>
                <w:color w:val="auto"/>
                <w:szCs w:val="22"/>
                <w:lang w:eastAsia="de-DE"/>
              </w:rPr>
            </w:pPr>
            <w:r w:rsidRPr="00145121">
              <w:rPr>
                <w:rFonts w:cs="Arial"/>
                <w:color w:val="auto"/>
                <w:szCs w:val="22"/>
                <w:lang w:eastAsia="de-DE"/>
              </w:rPr>
              <w:t>GenSys 2.20.10 feature complete</w:t>
            </w:r>
            <w:r w:rsidR="00EA4460" w:rsidRPr="00145121">
              <w:rPr>
                <w:rFonts w:cs="Arial"/>
                <w:color w:val="auto"/>
                <w:szCs w:val="22"/>
                <w:lang w:eastAsia="de-DE"/>
              </w:rPr>
              <w:t xml:space="preserve"> on TAS PLF 2.6.</w:t>
            </w:r>
            <w:r w:rsidR="00EA4460">
              <w:rPr>
                <w:rFonts w:cs="Arial"/>
                <w:color w:val="auto"/>
                <w:szCs w:val="22"/>
                <w:lang w:eastAsia="de-DE"/>
              </w:rPr>
              <w:t>1</w:t>
            </w:r>
          </w:p>
        </w:tc>
        <w:tc>
          <w:tcPr>
            <w:tcW w:w="1560" w:type="dxa"/>
            <w:vAlign w:val="center"/>
          </w:tcPr>
          <w:p w:rsidR="008153E7" w:rsidRPr="00145121" w:rsidRDefault="008153E7" w:rsidP="008153E7">
            <w:pPr>
              <w:spacing w:before="60" w:after="60"/>
              <w:jc w:val="center"/>
              <w:rPr>
                <w:rFonts w:cs="Arial"/>
                <w:color w:val="auto"/>
                <w:szCs w:val="22"/>
                <w:lang w:eastAsia="de-DE"/>
              </w:rPr>
            </w:pPr>
            <w:r w:rsidRPr="00145121">
              <w:rPr>
                <w:rFonts w:cs="Arial"/>
                <w:color w:val="auto"/>
                <w:szCs w:val="22"/>
                <w:lang w:eastAsia="de-DE"/>
              </w:rPr>
              <w:t>T</w:t>
            </w:r>
            <w:r w:rsidR="00584B09" w:rsidRPr="00145121">
              <w:rPr>
                <w:rFonts w:cs="Arial"/>
                <w:color w:val="auto"/>
                <w:szCs w:val="22"/>
                <w:lang w:eastAsia="de-DE"/>
              </w:rPr>
              <w:t>R</w:t>
            </w:r>
            <w:r w:rsidRPr="00145121">
              <w:rPr>
                <w:rFonts w:cs="Arial"/>
                <w:color w:val="auto"/>
                <w:szCs w:val="22"/>
                <w:lang w:eastAsia="de-DE"/>
              </w:rPr>
              <w:t>R1</w:t>
            </w:r>
          </w:p>
        </w:tc>
        <w:tc>
          <w:tcPr>
            <w:tcW w:w="2835" w:type="dxa"/>
          </w:tcPr>
          <w:p w:rsidR="008153E7" w:rsidRPr="00145121" w:rsidRDefault="00584B09" w:rsidP="008153E7">
            <w:pPr>
              <w:spacing w:before="60" w:after="60"/>
              <w:jc w:val="left"/>
              <w:rPr>
                <w:rFonts w:cs="Arial"/>
                <w:color w:val="auto"/>
                <w:szCs w:val="22"/>
                <w:lang w:eastAsia="de-DE"/>
              </w:rPr>
            </w:pPr>
            <w:r w:rsidRPr="00145121">
              <w:rPr>
                <w:rFonts w:cs="Arial"/>
                <w:color w:val="auto"/>
                <w:szCs w:val="22"/>
                <w:lang w:eastAsia="de-DE"/>
              </w:rPr>
              <w:t>Ready for final stability test and application integration tests</w:t>
            </w:r>
          </w:p>
        </w:tc>
      </w:tr>
    </w:tbl>
    <w:p w:rsidR="00E64EA1" w:rsidRDefault="00E64EA1"/>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098"/>
        <w:gridCol w:w="1560"/>
        <w:gridCol w:w="2835"/>
      </w:tblGrid>
      <w:tr w:rsidR="00145121" w:rsidTr="00E64EA1">
        <w:trPr>
          <w:tblHeader/>
          <w:jc w:val="center"/>
        </w:trPr>
        <w:tc>
          <w:tcPr>
            <w:tcW w:w="5098" w:type="dxa"/>
            <w:tcBorders>
              <w:top w:val="single" w:sz="4" w:space="0" w:color="auto"/>
              <w:left w:val="single" w:sz="4" w:space="0" w:color="auto"/>
              <w:bottom w:val="single" w:sz="4" w:space="0" w:color="auto"/>
              <w:right w:val="single" w:sz="4" w:space="0" w:color="auto"/>
            </w:tcBorders>
            <w:shd w:val="clear" w:color="auto" w:fill="D3D3D3"/>
            <w:vAlign w:val="center"/>
          </w:tcPr>
          <w:p w:rsidR="00E64EA1" w:rsidRPr="00145121" w:rsidRDefault="00145121" w:rsidP="005E3E88">
            <w:pPr>
              <w:spacing w:before="60" w:after="60"/>
              <w:rPr>
                <w:rFonts w:cs="Arial"/>
                <w:b/>
                <w:color w:val="auto"/>
                <w:szCs w:val="22"/>
                <w:lang w:eastAsia="de-DE"/>
              </w:rPr>
            </w:pPr>
            <w:bookmarkStart w:id="65" w:name="_Toc478555006"/>
            <w:bookmarkStart w:id="66" w:name="_Toc212810079"/>
            <w:bookmarkEnd w:id="64"/>
            <w:r w:rsidRPr="00145121">
              <w:rPr>
                <w:rFonts w:cs="Arial"/>
                <w:b/>
                <w:color w:val="auto"/>
                <w:szCs w:val="22"/>
                <w:lang w:eastAsia="de-DE"/>
              </w:rPr>
              <w:t>Deliverable</w:t>
            </w:r>
            <w:r>
              <w:rPr>
                <w:rFonts w:cs="Arial"/>
                <w:b/>
                <w:color w:val="auto"/>
                <w:szCs w:val="22"/>
                <w:lang w:eastAsia="de-DE"/>
              </w:rPr>
              <w:t xml:space="preserve"> workpackage EEC</w:t>
            </w:r>
          </w:p>
        </w:tc>
        <w:tc>
          <w:tcPr>
            <w:tcW w:w="1560" w:type="dxa"/>
            <w:tcBorders>
              <w:top w:val="single" w:sz="4" w:space="0" w:color="auto"/>
              <w:left w:val="single" w:sz="4" w:space="0" w:color="auto"/>
              <w:bottom w:val="single" w:sz="4" w:space="0" w:color="auto"/>
              <w:right w:val="single" w:sz="4" w:space="0" w:color="auto"/>
            </w:tcBorders>
            <w:shd w:val="clear" w:color="auto" w:fill="D3D3D3"/>
            <w:vAlign w:val="center"/>
          </w:tcPr>
          <w:p w:rsidR="00145121" w:rsidRPr="00145121" w:rsidRDefault="00145121" w:rsidP="00145121">
            <w:pPr>
              <w:spacing w:before="60" w:after="60"/>
              <w:jc w:val="center"/>
              <w:rPr>
                <w:rFonts w:cs="Arial"/>
                <w:color w:val="auto"/>
                <w:szCs w:val="22"/>
                <w:lang w:eastAsia="de-DE"/>
              </w:rPr>
            </w:pPr>
          </w:p>
        </w:tc>
        <w:tc>
          <w:tcPr>
            <w:tcW w:w="2835" w:type="dxa"/>
            <w:tcBorders>
              <w:top w:val="single" w:sz="4" w:space="0" w:color="auto"/>
              <w:left w:val="single" w:sz="4" w:space="0" w:color="auto"/>
              <w:bottom w:val="single" w:sz="4" w:space="0" w:color="auto"/>
              <w:right w:val="single" w:sz="4" w:space="0" w:color="auto"/>
            </w:tcBorders>
            <w:shd w:val="clear" w:color="auto" w:fill="D3D3D3"/>
          </w:tcPr>
          <w:p w:rsidR="00145121" w:rsidRPr="00145121" w:rsidRDefault="00145121" w:rsidP="00145121">
            <w:pPr>
              <w:spacing w:before="60" w:after="60"/>
              <w:jc w:val="left"/>
              <w:rPr>
                <w:rFonts w:cs="Arial"/>
                <w:color w:val="auto"/>
                <w:szCs w:val="22"/>
                <w:lang w:eastAsia="de-DE"/>
              </w:rPr>
            </w:pPr>
          </w:p>
        </w:tc>
      </w:tr>
      <w:tr w:rsidR="00145121" w:rsidTr="00145121">
        <w:trPr>
          <w:jc w:val="center"/>
        </w:trPr>
        <w:tc>
          <w:tcPr>
            <w:tcW w:w="5098" w:type="dxa"/>
            <w:tcBorders>
              <w:top w:val="single" w:sz="4" w:space="0" w:color="auto"/>
              <w:left w:val="single" w:sz="4" w:space="0" w:color="auto"/>
              <w:bottom w:val="single" w:sz="4" w:space="0" w:color="auto"/>
              <w:right w:val="single" w:sz="4" w:space="0" w:color="auto"/>
            </w:tcBorders>
            <w:vAlign w:val="center"/>
          </w:tcPr>
          <w:p w:rsidR="00145121" w:rsidRPr="00145121" w:rsidRDefault="00145121" w:rsidP="005E3E88">
            <w:pPr>
              <w:spacing w:before="60" w:after="60"/>
              <w:rPr>
                <w:rFonts w:cs="Arial"/>
                <w:color w:val="auto"/>
                <w:szCs w:val="22"/>
                <w:lang w:eastAsia="de-DE"/>
              </w:rPr>
            </w:pPr>
            <w:r>
              <w:rPr>
                <w:rFonts w:cs="Arial"/>
                <w:color w:val="auto"/>
                <w:szCs w:val="22"/>
                <w:lang w:eastAsia="de-DE"/>
              </w:rPr>
              <w:t>SEC GEN/OBB</w:t>
            </w:r>
            <w:r w:rsidRPr="00145121">
              <w:rPr>
                <w:rFonts w:cs="Arial"/>
                <w:color w:val="auto"/>
                <w:szCs w:val="22"/>
                <w:lang w:eastAsia="de-DE"/>
              </w:rPr>
              <w:t xml:space="preserve"> developer version </w:t>
            </w:r>
            <w:r>
              <w:rPr>
                <w:rFonts w:cs="Arial"/>
                <w:color w:val="auto"/>
                <w:szCs w:val="22"/>
                <w:lang w:eastAsia="de-DE"/>
              </w:rPr>
              <w:t>(ECMUX+OEC on TAS PLF 2.6.0)</w:t>
            </w:r>
          </w:p>
        </w:tc>
        <w:tc>
          <w:tcPr>
            <w:tcW w:w="1560" w:type="dxa"/>
            <w:tcBorders>
              <w:top w:val="single" w:sz="4" w:space="0" w:color="auto"/>
              <w:left w:val="single" w:sz="4" w:space="0" w:color="auto"/>
              <w:bottom w:val="single" w:sz="4" w:space="0" w:color="auto"/>
              <w:right w:val="single" w:sz="4" w:space="0" w:color="auto"/>
            </w:tcBorders>
            <w:vAlign w:val="center"/>
          </w:tcPr>
          <w:p w:rsidR="00145121" w:rsidRPr="00145121" w:rsidRDefault="008E5523" w:rsidP="005E3E88">
            <w:pPr>
              <w:spacing w:before="60" w:after="60"/>
              <w:jc w:val="center"/>
              <w:rPr>
                <w:rFonts w:cs="Arial"/>
                <w:color w:val="auto"/>
                <w:szCs w:val="22"/>
                <w:lang w:eastAsia="de-DE"/>
              </w:rPr>
            </w:pPr>
            <w:r>
              <w:rPr>
                <w:rFonts w:cs="Arial"/>
                <w:color w:val="auto"/>
                <w:szCs w:val="22"/>
                <w:lang w:eastAsia="de-DE"/>
              </w:rPr>
              <w:t>E</w:t>
            </w:r>
            <w:r w:rsidR="00145121" w:rsidRPr="00145121">
              <w:rPr>
                <w:rFonts w:cs="Arial"/>
                <w:color w:val="auto"/>
                <w:szCs w:val="22"/>
                <w:lang w:eastAsia="de-DE"/>
              </w:rPr>
              <w:t>0</w:t>
            </w:r>
            <w:r>
              <w:rPr>
                <w:rFonts w:cs="Arial"/>
                <w:color w:val="auto"/>
                <w:szCs w:val="22"/>
                <w:lang w:eastAsia="de-DE"/>
              </w:rPr>
              <w:t>5</w:t>
            </w:r>
            <w:r w:rsidR="00145121" w:rsidRPr="00145121">
              <w:rPr>
                <w:rFonts w:cs="Arial"/>
                <w:color w:val="auto"/>
                <w:szCs w:val="22"/>
                <w:lang w:eastAsia="de-DE"/>
              </w:rPr>
              <w:t>/2026</w:t>
            </w:r>
          </w:p>
        </w:tc>
        <w:tc>
          <w:tcPr>
            <w:tcW w:w="2835" w:type="dxa"/>
            <w:tcBorders>
              <w:top w:val="single" w:sz="4" w:space="0" w:color="auto"/>
              <w:left w:val="single" w:sz="4" w:space="0" w:color="auto"/>
              <w:bottom w:val="single" w:sz="4" w:space="0" w:color="auto"/>
              <w:right w:val="single" w:sz="4" w:space="0" w:color="auto"/>
            </w:tcBorders>
          </w:tcPr>
          <w:p w:rsidR="00145121" w:rsidRPr="00145121" w:rsidRDefault="00145121" w:rsidP="005E3E88">
            <w:pPr>
              <w:spacing w:before="60" w:after="60"/>
              <w:jc w:val="left"/>
              <w:rPr>
                <w:rFonts w:cs="Arial"/>
                <w:color w:val="auto"/>
                <w:szCs w:val="22"/>
                <w:lang w:eastAsia="de-DE"/>
              </w:rPr>
            </w:pPr>
            <w:r w:rsidRPr="00145121">
              <w:rPr>
                <w:rFonts w:cs="Arial"/>
                <w:color w:val="auto"/>
                <w:szCs w:val="22"/>
                <w:lang w:eastAsia="de-DE"/>
              </w:rPr>
              <w:t xml:space="preserve">Ready for </w:t>
            </w:r>
            <w:r w:rsidR="008E5523">
              <w:rPr>
                <w:rFonts w:cs="Arial"/>
                <w:color w:val="auto"/>
                <w:szCs w:val="22"/>
                <w:lang w:eastAsia="de-DE"/>
              </w:rPr>
              <w:t>pre-</w:t>
            </w:r>
            <w:r w:rsidRPr="00145121">
              <w:rPr>
                <w:rFonts w:cs="Arial"/>
                <w:color w:val="auto"/>
                <w:szCs w:val="22"/>
                <w:lang w:eastAsia="de-DE"/>
              </w:rPr>
              <w:t>integration tests</w:t>
            </w:r>
          </w:p>
        </w:tc>
      </w:tr>
      <w:tr w:rsidR="00145121" w:rsidTr="00145121">
        <w:trPr>
          <w:jc w:val="center"/>
        </w:trPr>
        <w:tc>
          <w:tcPr>
            <w:tcW w:w="5098" w:type="dxa"/>
            <w:tcBorders>
              <w:top w:val="single" w:sz="4" w:space="0" w:color="auto"/>
              <w:left w:val="single" w:sz="4" w:space="0" w:color="auto"/>
              <w:bottom w:val="single" w:sz="4" w:space="0" w:color="auto"/>
              <w:right w:val="single" w:sz="4" w:space="0" w:color="auto"/>
            </w:tcBorders>
            <w:vAlign w:val="center"/>
          </w:tcPr>
          <w:p w:rsidR="00145121" w:rsidRDefault="00145121" w:rsidP="005E3E88">
            <w:pPr>
              <w:spacing w:before="60" w:after="60"/>
              <w:rPr>
                <w:rFonts w:cs="Arial"/>
                <w:color w:val="auto"/>
                <w:szCs w:val="22"/>
                <w:lang w:eastAsia="de-DE"/>
              </w:rPr>
            </w:pPr>
            <w:r w:rsidRPr="00145121">
              <w:rPr>
                <w:rFonts w:cs="Arial"/>
                <w:color w:val="auto"/>
                <w:szCs w:val="22"/>
                <w:lang w:eastAsia="de-DE"/>
              </w:rPr>
              <w:t>SEC SW GEN 2.2.5 and SEC SW OBB 2.2.0</w:t>
            </w:r>
            <w:r>
              <w:rPr>
                <w:rFonts w:cs="Arial"/>
                <w:color w:val="auto"/>
                <w:szCs w:val="22"/>
                <w:lang w:eastAsia="de-DE"/>
              </w:rPr>
              <w:t xml:space="preserve"> feature complete</w:t>
            </w:r>
          </w:p>
        </w:tc>
        <w:tc>
          <w:tcPr>
            <w:tcW w:w="1560" w:type="dxa"/>
            <w:tcBorders>
              <w:top w:val="single" w:sz="4" w:space="0" w:color="auto"/>
              <w:left w:val="single" w:sz="4" w:space="0" w:color="auto"/>
              <w:bottom w:val="single" w:sz="4" w:space="0" w:color="auto"/>
              <w:right w:val="single" w:sz="4" w:space="0" w:color="auto"/>
            </w:tcBorders>
            <w:vAlign w:val="center"/>
          </w:tcPr>
          <w:p w:rsidR="00145121" w:rsidRPr="00145121" w:rsidRDefault="00145121" w:rsidP="005E3E88">
            <w:pPr>
              <w:spacing w:before="60" w:after="60"/>
              <w:jc w:val="center"/>
              <w:rPr>
                <w:rFonts w:cs="Arial"/>
                <w:color w:val="auto"/>
                <w:szCs w:val="22"/>
                <w:lang w:eastAsia="de-DE"/>
              </w:rPr>
            </w:pPr>
            <w:r>
              <w:rPr>
                <w:rFonts w:cs="Arial"/>
                <w:color w:val="auto"/>
                <w:szCs w:val="22"/>
                <w:lang w:eastAsia="de-DE"/>
              </w:rPr>
              <w:t>TRR1</w:t>
            </w:r>
          </w:p>
        </w:tc>
        <w:tc>
          <w:tcPr>
            <w:tcW w:w="2835" w:type="dxa"/>
            <w:tcBorders>
              <w:top w:val="single" w:sz="4" w:space="0" w:color="auto"/>
              <w:left w:val="single" w:sz="4" w:space="0" w:color="auto"/>
              <w:bottom w:val="single" w:sz="4" w:space="0" w:color="auto"/>
              <w:right w:val="single" w:sz="4" w:space="0" w:color="auto"/>
            </w:tcBorders>
          </w:tcPr>
          <w:p w:rsidR="00145121" w:rsidRPr="00145121" w:rsidRDefault="00145121" w:rsidP="005E3E88">
            <w:pPr>
              <w:spacing w:before="60" w:after="60"/>
              <w:jc w:val="left"/>
              <w:rPr>
                <w:rFonts w:cs="Arial"/>
                <w:color w:val="auto"/>
                <w:szCs w:val="22"/>
                <w:lang w:eastAsia="de-DE"/>
              </w:rPr>
            </w:pPr>
            <w:r w:rsidRPr="00145121">
              <w:rPr>
                <w:rFonts w:cs="Arial"/>
                <w:color w:val="auto"/>
                <w:szCs w:val="22"/>
                <w:lang w:eastAsia="de-DE"/>
              </w:rPr>
              <w:t>Ready for application integration tests</w:t>
            </w:r>
          </w:p>
        </w:tc>
      </w:tr>
    </w:tbl>
    <w:p w:rsidR="00843E5C" w:rsidRDefault="00843E5C"/>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098"/>
        <w:gridCol w:w="1560"/>
        <w:gridCol w:w="2835"/>
      </w:tblGrid>
      <w:tr w:rsidR="00843E5C" w:rsidTr="00767D96">
        <w:trPr>
          <w:tblHeader/>
          <w:jc w:val="center"/>
        </w:trPr>
        <w:tc>
          <w:tcPr>
            <w:tcW w:w="5098" w:type="dxa"/>
            <w:tcBorders>
              <w:top w:val="single" w:sz="4" w:space="0" w:color="auto"/>
              <w:left w:val="single" w:sz="4" w:space="0" w:color="auto"/>
              <w:bottom w:val="single" w:sz="4" w:space="0" w:color="auto"/>
              <w:right w:val="single" w:sz="4" w:space="0" w:color="auto"/>
            </w:tcBorders>
            <w:shd w:val="clear" w:color="auto" w:fill="D3D3D3"/>
            <w:vAlign w:val="center"/>
          </w:tcPr>
          <w:p w:rsidR="00843E5C" w:rsidRPr="00145121" w:rsidRDefault="00843E5C" w:rsidP="00767D96">
            <w:pPr>
              <w:spacing w:before="60" w:after="60"/>
              <w:rPr>
                <w:rFonts w:cs="Arial"/>
                <w:b/>
                <w:color w:val="auto"/>
                <w:szCs w:val="22"/>
                <w:lang w:eastAsia="de-DE"/>
              </w:rPr>
            </w:pPr>
            <w:r w:rsidRPr="00145121">
              <w:rPr>
                <w:rFonts w:cs="Arial"/>
                <w:b/>
                <w:color w:val="auto"/>
                <w:szCs w:val="22"/>
                <w:lang w:eastAsia="de-DE"/>
              </w:rPr>
              <w:t>Deliverable</w:t>
            </w:r>
            <w:r>
              <w:rPr>
                <w:rFonts w:cs="Arial"/>
                <w:b/>
                <w:color w:val="auto"/>
                <w:szCs w:val="22"/>
                <w:lang w:eastAsia="de-DE"/>
              </w:rPr>
              <w:t xml:space="preserve"> project RJC 2025 1</w:t>
            </w:r>
          </w:p>
        </w:tc>
        <w:tc>
          <w:tcPr>
            <w:tcW w:w="1560" w:type="dxa"/>
            <w:tcBorders>
              <w:top w:val="single" w:sz="4" w:space="0" w:color="auto"/>
              <w:left w:val="single" w:sz="4" w:space="0" w:color="auto"/>
              <w:bottom w:val="single" w:sz="4" w:space="0" w:color="auto"/>
              <w:right w:val="single" w:sz="4" w:space="0" w:color="auto"/>
            </w:tcBorders>
            <w:shd w:val="clear" w:color="auto" w:fill="D3D3D3"/>
            <w:vAlign w:val="center"/>
          </w:tcPr>
          <w:p w:rsidR="00843E5C" w:rsidRPr="00145121" w:rsidRDefault="00843E5C" w:rsidP="00767D96">
            <w:pPr>
              <w:spacing w:before="60" w:after="60"/>
              <w:jc w:val="center"/>
              <w:rPr>
                <w:rFonts w:cs="Arial"/>
                <w:color w:val="auto"/>
                <w:szCs w:val="22"/>
                <w:lang w:eastAsia="de-DE"/>
              </w:rPr>
            </w:pPr>
          </w:p>
        </w:tc>
        <w:tc>
          <w:tcPr>
            <w:tcW w:w="2835" w:type="dxa"/>
            <w:tcBorders>
              <w:top w:val="single" w:sz="4" w:space="0" w:color="auto"/>
              <w:left w:val="single" w:sz="4" w:space="0" w:color="auto"/>
              <w:bottom w:val="single" w:sz="4" w:space="0" w:color="auto"/>
              <w:right w:val="single" w:sz="4" w:space="0" w:color="auto"/>
            </w:tcBorders>
            <w:shd w:val="clear" w:color="auto" w:fill="D3D3D3"/>
          </w:tcPr>
          <w:p w:rsidR="00843E5C" w:rsidRPr="00145121" w:rsidRDefault="00843E5C" w:rsidP="00767D96">
            <w:pPr>
              <w:spacing w:before="60" w:after="60"/>
              <w:jc w:val="left"/>
              <w:rPr>
                <w:rFonts w:cs="Arial"/>
                <w:color w:val="auto"/>
                <w:szCs w:val="22"/>
                <w:lang w:eastAsia="de-DE"/>
              </w:rPr>
            </w:pPr>
          </w:p>
        </w:tc>
      </w:tr>
      <w:tr w:rsidR="00145121" w:rsidTr="00145121">
        <w:trPr>
          <w:jc w:val="center"/>
        </w:trPr>
        <w:tc>
          <w:tcPr>
            <w:tcW w:w="5098" w:type="dxa"/>
            <w:tcBorders>
              <w:top w:val="single" w:sz="4" w:space="0" w:color="auto"/>
              <w:left w:val="single" w:sz="4" w:space="0" w:color="auto"/>
              <w:bottom w:val="single" w:sz="4" w:space="0" w:color="auto"/>
              <w:right w:val="single" w:sz="4" w:space="0" w:color="auto"/>
            </w:tcBorders>
            <w:vAlign w:val="center"/>
          </w:tcPr>
          <w:p w:rsidR="00145121" w:rsidRDefault="00145121" w:rsidP="005E3E88">
            <w:pPr>
              <w:spacing w:before="60" w:after="60"/>
              <w:rPr>
                <w:rFonts w:cs="Arial"/>
                <w:color w:val="auto"/>
                <w:szCs w:val="22"/>
                <w:lang w:eastAsia="de-DE"/>
              </w:rPr>
            </w:pPr>
            <w:r w:rsidRPr="00145121">
              <w:rPr>
                <w:rFonts w:cs="Arial"/>
                <w:color w:val="auto"/>
                <w:szCs w:val="22"/>
                <w:lang w:eastAsia="de-DE"/>
              </w:rPr>
              <w:t>RJC SAHARA 2.3.0 (TRR1 with RC1)</w:t>
            </w:r>
          </w:p>
        </w:tc>
        <w:tc>
          <w:tcPr>
            <w:tcW w:w="1560" w:type="dxa"/>
            <w:tcBorders>
              <w:top w:val="single" w:sz="4" w:space="0" w:color="auto"/>
              <w:left w:val="single" w:sz="4" w:space="0" w:color="auto"/>
              <w:bottom w:val="single" w:sz="4" w:space="0" w:color="auto"/>
              <w:right w:val="single" w:sz="4" w:space="0" w:color="auto"/>
            </w:tcBorders>
            <w:vAlign w:val="center"/>
          </w:tcPr>
          <w:p w:rsidR="00145121" w:rsidRPr="00145121" w:rsidRDefault="00145121" w:rsidP="005E3E88">
            <w:pPr>
              <w:spacing w:before="60" w:after="60"/>
              <w:jc w:val="center"/>
              <w:rPr>
                <w:rFonts w:cs="Arial"/>
                <w:color w:val="auto"/>
                <w:szCs w:val="22"/>
                <w:lang w:eastAsia="de-DE"/>
              </w:rPr>
            </w:pPr>
            <w:r>
              <w:rPr>
                <w:rFonts w:cs="Arial"/>
                <w:color w:val="auto"/>
                <w:szCs w:val="22"/>
                <w:lang w:eastAsia="de-DE"/>
              </w:rPr>
              <w:t>B12/2026</w:t>
            </w:r>
          </w:p>
        </w:tc>
        <w:tc>
          <w:tcPr>
            <w:tcW w:w="2835" w:type="dxa"/>
            <w:tcBorders>
              <w:top w:val="single" w:sz="4" w:space="0" w:color="auto"/>
              <w:left w:val="single" w:sz="4" w:space="0" w:color="auto"/>
              <w:bottom w:val="single" w:sz="4" w:space="0" w:color="auto"/>
              <w:right w:val="single" w:sz="4" w:space="0" w:color="auto"/>
            </w:tcBorders>
          </w:tcPr>
          <w:p w:rsidR="00145121" w:rsidRPr="00145121" w:rsidRDefault="00145121" w:rsidP="005E3E88">
            <w:pPr>
              <w:spacing w:before="60" w:after="60"/>
              <w:jc w:val="left"/>
              <w:rPr>
                <w:rFonts w:cs="Arial"/>
                <w:color w:val="auto"/>
                <w:szCs w:val="22"/>
                <w:lang w:eastAsia="de-DE"/>
              </w:rPr>
            </w:pPr>
          </w:p>
        </w:tc>
      </w:tr>
      <w:tr w:rsidR="00145121" w:rsidTr="00145121">
        <w:trPr>
          <w:jc w:val="center"/>
        </w:trPr>
        <w:tc>
          <w:tcPr>
            <w:tcW w:w="5098" w:type="dxa"/>
            <w:tcBorders>
              <w:top w:val="single" w:sz="4" w:space="0" w:color="auto"/>
              <w:left w:val="single" w:sz="4" w:space="0" w:color="auto"/>
              <w:bottom w:val="single" w:sz="4" w:space="0" w:color="auto"/>
              <w:right w:val="single" w:sz="4" w:space="0" w:color="auto"/>
            </w:tcBorders>
            <w:vAlign w:val="center"/>
          </w:tcPr>
          <w:p w:rsidR="00145121" w:rsidRDefault="00145121" w:rsidP="005E3E88">
            <w:pPr>
              <w:spacing w:before="60" w:after="60"/>
              <w:rPr>
                <w:rFonts w:cs="Arial"/>
                <w:color w:val="auto"/>
                <w:szCs w:val="22"/>
                <w:lang w:eastAsia="de-DE"/>
              </w:rPr>
            </w:pPr>
            <w:r w:rsidRPr="00145121">
              <w:rPr>
                <w:rFonts w:cs="Arial"/>
                <w:color w:val="auto"/>
                <w:szCs w:val="22"/>
                <w:lang w:eastAsia="de-DE"/>
              </w:rPr>
              <w:t>RJC SAHARA 2.3.0 (TQR1)</w:t>
            </w:r>
          </w:p>
        </w:tc>
        <w:tc>
          <w:tcPr>
            <w:tcW w:w="1560" w:type="dxa"/>
            <w:tcBorders>
              <w:top w:val="single" w:sz="4" w:space="0" w:color="auto"/>
              <w:left w:val="single" w:sz="4" w:space="0" w:color="auto"/>
              <w:bottom w:val="single" w:sz="4" w:space="0" w:color="auto"/>
              <w:right w:val="single" w:sz="4" w:space="0" w:color="auto"/>
            </w:tcBorders>
            <w:vAlign w:val="center"/>
          </w:tcPr>
          <w:p w:rsidR="00145121" w:rsidRPr="00145121" w:rsidRDefault="00145121" w:rsidP="005E3E88">
            <w:pPr>
              <w:spacing w:before="60" w:after="60"/>
              <w:jc w:val="center"/>
              <w:rPr>
                <w:rFonts w:cs="Arial"/>
                <w:color w:val="auto"/>
                <w:szCs w:val="22"/>
                <w:lang w:eastAsia="de-DE"/>
              </w:rPr>
            </w:pPr>
            <w:r>
              <w:rPr>
                <w:rFonts w:cs="Arial"/>
                <w:color w:val="auto"/>
                <w:szCs w:val="22"/>
                <w:lang w:eastAsia="de-DE"/>
              </w:rPr>
              <w:t>B06/2027</w:t>
            </w:r>
          </w:p>
        </w:tc>
        <w:tc>
          <w:tcPr>
            <w:tcW w:w="2835" w:type="dxa"/>
            <w:tcBorders>
              <w:top w:val="single" w:sz="4" w:space="0" w:color="auto"/>
              <w:left w:val="single" w:sz="4" w:space="0" w:color="auto"/>
              <w:bottom w:val="single" w:sz="4" w:space="0" w:color="auto"/>
              <w:right w:val="single" w:sz="4" w:space="0" w:color="auto"/>
            </w:tcBorders>
          </w:tcPr>
          <w:p w:rsidR="00145121" w:rsidRPr="00145121" w:rsidRDefault="00145121" w:rsidP="005E3E88">
            <w:pPr>
              <w:spacing w:before="60" w:after="60"/>
              <w:jc w:val="left"/>
              <w:rPr>
                <w:rFonts w:cs="Arial"/>
                <w:color w:val="auto"/>
                <w:szCs w:val="22"/>
                <w:lang w:eastAsia="de-DE"/>
              </w:rPr>
            </w:pPr>
          </w:p>
        </w:tc>
      </w:tr>
    </w:tbl>
    <w:p w:rsidR="00402C74" w:rsidRPr="00D01579" w:rsidRDefault="00402C74" w:rsidP="00D01579">
      <w:pPr>
        <w:pStyle w:val="Heading2"/>
      </w:pPr>
      <w:bookmarkStart w:id="67" w:name="_Toc227592191"/>
      <w:r w:rsidRPr="00D01579">
        <w:t>Relation with other plans</w:t>
      </w:r>
      <w:bookmarkEnd w:id="65"/>
      <w:bookmarkEnd w:id="66"/>
      <w:bookmarkEnd w:id="67"/>
    </w:p>
    <w:p w:rsidR="007B275D" w:rsidRPr="002A1417" w:rsidRDefault="007B275D" w:rsidP="007B275D">
      <w:pPr>
        <w:spacing w:before="60" w:after="60"/>
        <w:rPr>
          <w:rFonts w:cs="Arial"/>
          <w:szCs w:val="22"/>
          <w:lang w:eastAsia="de-DE"/>
        </w:rPr>
      </w:pPr>
      <w:r w:rsidRPr="00D01579">
        <w:rPr>
          <w:rFonts w:cs="Arial"/>
          <w:szCs w:val="22"/>
          <w:lang w:eastAsia="de-DE"/>
        </w:rPr>
        <w:t xml:space="preserve">The </w:t>
      </w:r>
      <w:r w:rsidR="00D01579" w:rsidRPr="00D01579">
        <w:rPr>
          <w:rFonts w:cs="Arial"/>
          <w:color w:val="auto"/>
          <w:szCs w:val="22"/>
          <w:lang w:eastAsia="de-DE"/>
        </w:rPr>
        <w:t>P</w:t>
      </w:r>
      <w:r w:rsidRPr="00D01579">
        <w:rPr>
          <w:rFonts w:cs="Arial"/>
          <w:szCs w:val="22"/>
          <w:lang w:eastAsia="de-DE"/>
        </w:rPr>
        <w:t>SEMP</w:t>
      </w:r>
      <w:r w:rsidRPr="002A1417">
        <w:rPr>
          <w:rFonts w:cs="Arial"/>
          <w:szCs w:val="22"/>
          <w:lang w:eastAsia="de-DE"/>
        </w:rPr>
        <w:t xml:space="preserve"> describes the application of the </w:t>
      </w:r>
      <w:r w:rsidR="003D4F85">
        <w:rPr>
          <w:rFonts w:cs="Arial"/>
          <w:szCs w:val="22"/>
          <w:lang w:eastAsia="de-DE"/>
        </w:rPr>
        <w:t xml:space="preserve">GTS Management System </w:t>
      </w:r>
      <w:r w:rsidRPr="002A1417">
        <w:rPr>
          <w:rFonts w:cs="Arial"/>
          <w:szCs w:val="22"/>
          <w:lang w:eastAsia="de-DE"/>
        </w:rPr>
        <w:t xml:space="preserve">Solutions Engineering Processes (DDQS) to the design, development and deployment of the Solution </w:t>
      </w:r>
      <w:r>
        <w:rPr>
          <w:rFonts w:cs="Arial"/>
          <w:szCs w:val="22"/>
          <w:lang w:eastAsia="de-DE"/>
        </w:rPr>
        <w:fldChar w:fldCharType="begin"/>
      </w:r>
      <w:r>
        <w:rPr>
          <w:rFonts w:cs="Arial"/>
          <w:szCs w:val="22"/>
          <w:lang w:eastAsia="de-DE"/>
        </w:rPr>
        <w:instrText xml:space="preserve"> REF Solution_ID \h </w:instrText>
      </w:r>
      <w:r>
        <w:rPr>
          <w:rFonts w:cs="Arial"/>
          <w:szCs w:val="22"/>
          <w:lang w:eastAsia="de-DE"/>
        </w:rPr>
      </w:r>
      <w:r>
        <w:rPr>
          <w:rFonts w:cs="Arial"/>
          <w:szCs w:val="22"/>
          <w:lang w:eastAsia="de-DE"/>
        </w:rPr>
        <w:fldChar w:fldCharType="separate"/>
      </w:r>
      <w:r w:rsidR="0003191E" w:rsidRPr="009F03A8">
        <w:rPr>
          <w:rFonts w:cs="Arial"/>
          <w:bCs/>
          <w:color w:val="auto"/>
        </w:rPr>
        <w:t>ATRENDB51</w:t>
      </w:r>
      <w:r>
        <w:rPr>
          <w:rFonts w:cs="Arial"/>
          <w:szCs w:val="22"/>
          <w:lang w:eastAsia="de-DE"/>
        </w:rPr>
        <w:fldChar w:fldCharType="end"/>
      </w:r>
      <w:r>
        <w:rPr>
          <w:rFonts w:cs="Arial"/>
          <w:color w:val="FF0000"/>
          <w:szCs w:val="22"/>
          <w:lang w:eastAsia="de-DE"/>
        </w:rPr>
        <w:t>.</w:t>
      </w:r>
    </w:p>
    <w:p w:rsidR="007B275D" w:rsidRPr="002A1417" w:rsidRDefault="007B275D" w:rsidP="007B275D">
      <w:pPr>
        <w:spacing w:before="60" w:after="60"/>
        <w:rPr>
          <w:rFonts w:eastAsia="Arial Unicode MS" w:cs="Arial"/>
          <w:szCs w:val="22"/>
          <w:lang w:eastAsia="de-DE"/>
        </w:rPr>
      </w:pPr>
      <w:r w:rsidRPr="002A1417">
        <w:rPr>
          <w:rFonts w:cs="Arial"/>
          <w:szCs w:val="22"/>
          <w:lang w:eastAsia="de-DE"/>
        </w:rPr>
        <w:t>This document will be updated as the Solution effort evolves.</w:t>
      </w:r>
    </w:p>
    <w:p w:rsidR="00402C74" w:rsidRPr="007B275D" w:rsidRDefault="007B275D" w:rsidP="007B275D">
      <w:pPr>
        <w:spacing w:before="60" w:after="60"/>
        <w:rPr>
          <w:rFonts w:cs="Arial"/>
          <w:szCs w:val="22"/>
          <w:lang w:eastAsia="de-DE"/>
        </w:rPr>
      </w:pPr>
      <w:r w:rsidRPr="002A1417">
        <w:rPr>
          <w:rFonts w:cs="Arial"/>
          <w:szCs w:val="22"/>
          <w:lang w:eastAsia="de-DE"/>
        </w:rPr>
        <w:t xml:space="preserve">A general overview of the Solution </w:t>
      </w:r>
      <w:r>
        <w:rPr>
          <w:rFonts w:cs="Arial"/>
          <w:szCs w:val="22"/>
          <w:lang w:eastAsia="de-DE"/>
        </w:rPr>
        <w:t xml:space="preserve">and Project </w:t>
      </w:r>
      <w:r w:rsidRPr="002A1417">
        <w:rPr>
          <w:rFonts w:cs="Arial"/>
          <w:szCs w:val="22"/>
          <w:lang w:eastAsia="de-DE"/>
        </w:rPr>
        <w:t xml:space="preserve">documents hierarchy </w:t>
      </w:r>
      <w:r w:rsidRPr="002A1417">
        <w:rPr>
          <w:szCs w:val="22"/>
          <w:lang w:eastAsia="de-DE"/>
        </w:rPr>
        <w:t xml:space="preserve">is shown in </w:t>
      </w:r>
      <w:r>
        <w:rPr>
          <w:szCs w:val="22"/>
          <w:lang w:eastAsia="de-DE"/>
        </w:rPr>
        <w:t>the</w:t>
      </w:r>
      <w:r w:rsidR="00402C74">
        <w:t xml:space="preserve"> </w:t>
      </w:r>
      <w:r w:rsidR="00402C74">
        <w:fldChar w:fldCharType="begin"/>
      </w:r>
      <w:r w:rsidR="00402C74">
        <w:instrText xml:space="preserve"> REF Ref_DocPlan \h </w:instrText>
      </w:r>
      <w:r w:rsidR="00402C74">
        <w:fldChar w:fldCharType="separate"/>
      </w:r>
      <w:r w:rsidR="0003191E">
        <w:t xml:space="preserve">Documentation Plan </w:t>
      </w:r>
      <w:r w:rsidR="0003191E" w:rsidRPr="0003191E">
        <w:rPr>
          <w:rFonts w:cs="Arial"/>
          <w:bCs/>
          <w:color w:val="auto"/>
          <w:lang w:val="en-US"/>
        </w:rPr>
        <w:t>PV GEN 2.20.10</w:t>
      </w:r>
      <w:r w:rsidR="00402C74">
        <w:fldChar w:fldCharType="end"/>
      </w:r>
      <w:r w:rsidR="00402C74">
        <w:t xml:space="preserve"> </w:t>
      </w:r>
      <w:r w:rsidR="00402C74">
        <w:fldChar w:fldCharType="begin"/>
      </w:r>
      <w:r w:rsidR="00402C74">
        <w:instrText xml:space="preserve"> REF Ref_DocPlan \r \h </w:instrText>
      </w:r>
      <w:r w:rsidR="00402C74">
        <w:fldChar w:fldCharType="separate"/>
      </w:r>
      <w:r w:rsidR="0003191E">
        <w:t>[1]</w:t>
      </w:r>
      <w:r w:rsidR="00402C74">
        <w:fldChar w:fldCharType="end"/>
      </w:r>
      <w:r w:rsidR="00402C74">
        <w:t>.</w:t>
      </w:r>
    </w:p>
    <w:p w:rsidR="007414AF" w:rsidRPr="007414AF" w:rsidRDefault="007414AF" w:rsidP="007414AF">
      <w:pPr>
        <w:pStyle w:val="Heading2"/>
      </w:pPr>
      <w:bookmarkStart w:id="68" w:name="_Toc478555007"/>
      <w:bookmarkStart w:id="69" w:name="_Toc212810080"/>
      <w:bookmarkStart w:id="70" w:name="_Toc227592192"/>
      <w:r w:rsidRPr="007414AF">
        <w:t>Baselines of Software Configuration Items and Documentation Labels</w:t>
      </w:r>
      <w:bookmarkEnd w:id="70"/>
    </w:p>
    <w:p w:rsidR="007414AF" w:rsidRPr="00CB2261" w:rsidRDefault="007414AF" w:rsidP="00CB2261">
      <w:pPr>
        <w:spacing w:before="60" w:after="60"/>
        <w:rPr>
          <w:rFonts w:cs="Arial"/>
          <w:szCs w:val="22"/>
          <w:lang w:eastAsia="de-DE"/>
        </w:rPr>
      </w:pPr>
      <w:r w:rsidRPr="00CB2261">
        <w:rPr>
          <w:rFonts w:cs="Arial"/>
          <w:szCs w:val="22"/>
          <w:lang w:eastAsia="de-DE"/>
        </w:rPr>
        <w:t xml:space="preserve">The labelling is based on the definitions of the </w:t>
      </w:r>
      <w:r w:rsidRPr="00CB2261">
        <w:rPr>
          <w:rFonts w:cs="Arial"/>
          <w:szCs w:val="22"/>
          <w:lang w:eastAsia="de-DE"/>
        </w:rPr>
        <w:fldChar w:fldCharType="begin"/>
      </w:r>
      <w:r w:rsidRPr="00CB2261">
        <w:rPr>
          <w:rFonts w:cs="Arial"/>
          <w:szCs w:val="22"/>
          <w:lang w:eastAsia="de-DE"/>
        </w:rPr>
        <w:instrText xml:space="preserve"> REF Ref_CMP_Name \h  \* MERGEFORMAT </w:instrText>
      </w:r>
      <w:r w:rsidRPr="00CB2261">
        <w:rPr>
          <w:rFonts w:cs="Arial"/>
          <w:szCs w:val="22"/>
          <w:lang w:eastAsia="de-DE"/>
        </w:rPr>
      </w:r>
      <w:r w:rsidRPr="00CB2261">
        <w:rPr>
          <w:rFonts w:cs="Arial"/>
          <w:szCs w:val="22"/>
          <w:lang w:eastAsia="de-DE"/>
        </w:rPr>
        <w:fldChar w:fldCharType="separate"/>
      </w:r>
      <w:r w:rsidR="0003191E" w:rsidRPr="0003191E">
        <w:rPr>
          <w:rFonts w:cs="Arial"/>
          <w:szCs w:val="22"/>
          <w:lang w:eastAsia="de-DE"/>
        </w:rPr>
        <w:t>Configuration Management Plan</w:t>
      </w:r>
      <w:r w:rsidRPr="00CB2261">
        <w:rPr>
          <w:rFonts w:cs="Arial"/>
          <w:szCs w:val="22"/>
          <w:lang w:eastAsia="de-DE"/>
        </w:rPr>
        <w:fldChar w:fldCharType="end"/>
      </w:r>
      <w:r w:rsidRPr="00CB2261">
        <w:rPr>
          <w:rFonts w:cs="Arial"/>
          <w:szCs w:val="22"/>
          <w:lang w:eastAsia="de-DE"/>
        </w:rPr>
        <w:t xml:space="preserve"> and as defined in the </w:t>
      </w:r>
      <w:r w:rsidRPr="00CB2261">
        <w:rPr>
          <w:rFonts w:cs="Arial"/>
          <w:szCs w:val="22"/>
          <w:lang w:eastAsia="de-DE"/>
        </w:rPr>
        <w:fldChar w:fldCharType="begin"/>
      </w:r>
      <w:r w:rsidRPr="00CB2261">
        <w:rPr>
          <w:rFonts w:cs="Arial"/>
          <w:szCs w:val="22"/>
          <w:lang w:eastAsia="de-DE"/>
        </w:rPr>
        <w:instrText xml:space="preserve"> REF Ref_DocPlan \h  \* MERGEFORMAT </w:instrText>
      </w:r>
      <w:r w:rsidRPr="00CB2261">
        <w:rPr>
          <w:rFonts w:cs="Arial"/>
          <w:szCs w:val="22"/>
          <w:lang w:eastAsia="de-DE"/>
        </w:rPr>
      </w:r>
      <w:r w:rsidRPr="00CB2261">
        <w:rPr>
          <w:rFonts w:cs="Arial"/>
          <w:szCs w:val="22"/>
          <w:lang w:eastAsia="de-DE"/>
        </w:rPr>
        <w:fldChar w:fldCharType="separate"/>
      </w:r>
      <w:r w:rsidR="0003191E" w:rsidRPr="0003191E">
        <w:rPr>
          <w:rFonts w:cs="Arial"/>
          <w:szCs w:val="22"/>
          <w:lang w:eastAsia="de-DE"/>
        </w:rPr>
        <w:t>Documentation Plan</w:t>
      </w:r>
      <w:r w:rsidR="0003191E">
        <w:t xml:space="preserve"> </w:t>
      </w:r>
      <w:r w:rsidR="0003191E" w:rsidRPr="0003191E">
        <w:rPr>
          <w:rFonts w:cs="Arial"/>
          <w:bCs/>
          <w:color w:val="auto"/>
          <w:lang w:val="en-US"/>
        </w:rPr>
        <w:t>PV GEN 2.20.10</w:t>
      </w:r>
      <w:r w:rsidRPr="00CB2261">
        <w:rPr>
          <w:rFonts w:cs="Arial"/>
          <w:szCs w:val="22"/>
          <w:lang w:eastAsia="de-DE"/>
        </w:rPr>
        <w:fldChar w:fldCharType="end"/>
      </w:r>
      <w:r w:rsidRPr="00CB2261">
        <w:rPr>
          <w:rFonts w:cs="Arial"/>
          <w:szCs w:val="22"/>
          <w:lang w:eastAsia="de-DE"/>
        </w:rPr>
        <w:t>. The following labels have to be used:</w:t>
      </w:r>
    </w:p>
    <w:p w:rsidR="007414AF" w:rsidRPr="007F62AF" w:rsidRDefault="007F62AF" w:rsidP="00CB2261">
      <w:pPr>
        <w:pStyle w:val="Text"/>
        <w:numPr>
          <w:ilvl w:val="0"/>
          <w:numId w:val="12"/>
        </w:numPr>
        <w:rPr>
          <w:sz w:val="20"/>
          <w:lang w:val="en-GB" w:eastAsia="de-DE"/>
        </w:rPr>
      </w:pPr>
      <w:r w:rsidRPr="007F62AF">
        <w:rPr>
          <w:b/>
          <w:sz w:val="20"/>
          <w:lang w:val="en-GB" w:eastAsia="de-DE"/>
        </w:rPr>
        <w:t>PV_EL_GEN_2.20.10</w:t>
      </w:r>
      <w:r w:rsidR="007414AF" w:rsidRPr="007F62AF">
        <w:rPr>
          <w:sz w:val="20"/>
          <w:lang w:val="en-GB" w:eastAsia="de-DE"/>
        </w:rPr>
        <w:t xml:space="preserve"> </w:t>
      </w:r>
      <w:r w:rsidR="007414AF" w:rsidRPr="007414AF">
        <w:rPr>
          <w:iCs/>
          <w:sz w:val="20"/>
          <w:lang w:eastAsia="de-DE"/>
        </w:rPr>
        <w:t>for all related documents</w:t>
      </w:r>
      <w:r>
        <w:rPr>
          <w:iCs/>
          <w:sz w:val="20"/>
          <w:lang w:eastAsia="de-DE"/>
        </w:rPr>
        <w:t xml:space="preserve"> of generic system in DWF.</w:t>
      </w:r>
    </w:p>
    <w:p w:rsidR="007F62AF" w:rsidRPr="007414AF" w:rsidRDefault="007F62AF" w:rsidP="00CB2261">
      <w:pPr>
        <w:pStyle w:val="Text"/>
        <w:numPr>
          <w:ilvl w:val="0"/>
          <w:numId w:val="12"/>
        </w:numPr>
        <w:rPr>
          <w:sz w:val="20"/>
          <w:lang w:val="en-GB" w:eastAsia="de-DE"/>
        </w:rPr>
      </w:pPr>
      <w:r w:rsidRPr="007F62AF">
        <w:rPr>
          <w:b/>
          <w:sz w:val="20"/>
          <w:lang w:val="en-GB" w:eastAsia="de-DE"/>
        </w:rPr>
        <w:t>CAR_5.</w:t>
      </w:r>
      <w:r w:rsidR="00E43F82">
        <w:rPr>
          <w:b/>
          <w:sz w:val="20"/>
          <w:lang w:val="en-GB" w:eastAsia="de-DE"/>
        </w:rPr>
        <w:t>3.0</w:t>
      </w:r>
      <w:r w:rsidRPr="007F62AF">
        <w:rPr>
          <w:sz w:val="20"/>
          <w:lang w:val="en-GB" w:eastAsia="de-DE"/>
        </w:rPr>
        <w:t xml:space="preserve"> </w:t>
      </w:r>
      <w:r w:rsidRPr="007414AF">
        <w:rPr>
          <w:iCs/>
          <w:sz w:val="20"/>
          <w:lang w:eastAsia="de-DE"/>
        </w:rPr>
        <w:t>for all related documents</w:t>
      </w:r>
      <w:r>
        <w:rPr>
          <w:iCs/>
          <w:sz w:val="20"/>
          <w:lang w:eastAsia="de-DE"/>
        </w:rPr>
        <w:t xml:space="preserve"> of component CAR in DWF.</w:t>
      </w:r>
    </w:p>
    <w:p w:rsidR="007414AF" w:rsidRPr="007414AF" w:rsidRDefault="007F62AF" w:rsidP="00CB2261">
      <w:pPr>
        <w:pStyle w:val="Text"/>
        <w:numPr>
          <w:ilvl w:val="0"/>
          <w:numId w:val="12"/>
        </w:numPr>
        <w:rPr>
          <w:sz w:val="20"/>
          <w:lang w:val="en-GB" w:eastAsia="de-DE"/>
        </w:rPr>
      </w:pPr>
      <w:r w:rsidRPr="007F62AF">
        <w:rPr>
          <w:sz w:val="20"/>
          <w:lang w:val="en-GB" w:eastAsia="de-DE"/>
        </w:rPr>
        <w:lastRenderedPageBreak/>
        <w:t>&lt;</w:t>
      </w:r>
      <w:r w:rsidR="00EE1A27">
        <w:rPr>
          <w:sz w:val="20"/>
          <w:lang w:val="en-GB" w:eastAsia="de-DE"/>
        </w:rPr>
        <w:t>&lt;generic component&gt;_</w:t>
      </w:r>
      <w:r w:rsidRPr="007F62AF">
        <w:rPr>
          <w:sz w:val="20"/>
          <w:lang w:val="en-GB" w:eastAsia="de-DE"/>
        </w:rPr>
        <w:t>y</w:t>
      </w:r>
      <w:r w:rsidR="007414AF" w:rsidRPr="007F62AF">
        <w:rPr>
          <w:sz w:val="20"/>
          <w:lang w:val="en-GB" w:eastAsia="de-DE"/>
        </w:rPr>
        <w:t>y.zz_nn</w:t>
      </w:r>
      <w:r w:rsidRPr="007F62AF">
        <w:rPr>
          <w:sz w:val="20"/>
          <w:lang w:val="en-GB" w:eastAsia="de-DE"/>
        </w:rPr>
        <w:t>&gt;</w:t>
      </w:r>
      <w:r w:rsidR="007414AF" w:rsidRPr="007F62AF">
        <w:rPr>
          <w:sz w:val="20"/>
          <w:lang w:val="en-GB" w:eastAsia="de-DE"/>
        </w:rPr>
        <w:t xml:space="preserve"> </w:t>
      </w:r>
      <w:r w:rsidR="007414AF" w:rsidRPr="007414AF">
        <w:rPr>
          <w:iCs/>
          <w:sz w:val="20"/>
          <w:lang w:eastAsia="de-DE"/>
        </w:rPr>
        <w:t>for the software</w:t>
      </w:r>
    </w:p>
    <w:p w:rsidR="007414AF" w:rsidRPr="00CB2261" w:rsidRDefault="007414AF" w:rsidP="00CB2261">
      <w:pPr>
        <w:spacing w:before="60" w:after="60"/>
        <w:rPr>
          <w:rFonts w:cs="Arial"/>
          <w:szCs w:val="22"/>
          <w:lang w:eastAsia="de-DE"/>
        </w:rPr>
      </w:pPr>
      <w:r w:rsidRPr="00CB2261">
        <w:rPr>
          <w:rFonts w:cs="Arial"/>
          <w:szCs w:val="22"/>
          <w:lang w:eastAsia="de-DE"/>
        </w:rPr>
        <w:t>The respective delivery is defined as the label withou</w:t>
      </w:r>
      <w:r w:rsidRPr="007F62AF">
        <w:rPr>
          <w:rFonts w:cs="Arial"/>
          <w:color w:val="auto"/>
          <w:szCs w:val="22"/>
          <w:lang w:eastAsia="de-DE"/>
        </w:rPr>
        <w:t xml:space="preserve">t suffix “_nn” where </w:t>
      </w:r>
      <w:r w:rsidR="007F62AF" w:rsidRPr="007F62AF">
        <w:rPr>
          <w:rFonts w:cs="Arial"/>
          <w:color w:val="auto"/>
          <w:szCs w:val="22"/>
          <w:lang w:eastAsia="de-DE"/>
        </w:rPr>
        <w:t>y</w:t>
      </w:r>
      <w:r w:rsidRPr="007F62AF">
        <w:rPr>
          <w:rFonts w:cs="Arial"/>
          <w:color w:val="auto"/>
          <w:szCs w:val="22"/>
          <w:lang w:eastAsia="de-DE"/>
        </w:rPr>
        <w:t>y.zz describe the intended target version in the field /for customer.</w:t>
      </w:r>
    </w:p>
    <w:p w:rsidR="00402C74" w:rsidRDefault="00402C74" w:rsidP="007414AF">
      <w:pPr>
        <w:pStyle w:val="Heading2"/>
      </w:pPr>
      <w:bookmarkStart w:id="71" w:name="_Toc227592193"/>
      <w:r>
        <w:t>Document version history</w:t>
      </w:r>
      <w:bookmarkEnd w:id="68"/>
      <w:bookmarkEnd w:id="69"/>
      <w:bookmarkEnd w:id="71"/>
    </w:p>
    <w:p w:rsidR="00C651B9" w:rsidRPr="00611CAB" w:rsidRDefault="00C651B9" w:rsidP="00C651B9">
      <w:pPr>
        <w:pStyle w:val="Heading3"/>
      </w:pPr>
      <w:bookmarkStart w:id="72" w:name="_Toc478555008"/>
      <w:bookmarkStart w:id="73" w:name="_Toc212810081"/>
      <w:bookmarkStart w:id="74" w:name="_Toc227592194"/>
      <w:r w:rsidRPr="00611CAB">
        <w:t>Edition 01</w:t>
      </w:r>
      <w:bookmarkEnd w:id="72"/>
      <w:bookmarkEnd w:id="73"/>
      <w:bookmarkEnd w:id="74"/>
    </w:p>
    <w:p w:rsidR="00402C74" w:rsidRPr="00611CAB" w:rsidRDefault="00402C74" w:rsidP="00402C74">
      <w:pPr>
        <w:pStyle w:val="Paragraph"/>
      </w:pPr>
      <w:r w:rsidRPr="00611CAB">
        <w:t>Initial edition.</w:t>
      </w:r>
    </w:p>
    <w:p w:rsidR="00C651B9" w:rsidRDefault="00C651B9" w:rsidP="00FB0120">
      <w:pPr>
        <w:pStyle w:val="Heading2"/>
      </w:pPr>
      <w:bookmarkStart w:id="75" w:name="_Toc227592195"/>
      <w:r>
        <w:t>Open points / Issues</w:t>
      </w:r>
      <w:bookmarkEnd w:id="75"/>
    </w:p>
    <w:p w:rsidR="00C651B9" w:rsidRPr="00B72436" w:rsidRDefault="00C651B9" w:rsidP="00C651B9">
      <w:pPr>
        <w:pStyle w:val="Paragraph"/>
      </w:pPr>
      <w:r w:rsidRPr="00B72436">
        <w:t>None</w:t>
      </w:r>
      <w:r w:rsidR="00702EB6" w:rsidRPr="00B72436">
        <w:t>.</w:t>
      </w:r>
    </w:p>
    <w:p w:rsidR="00402C74" w:rsidRDefault="00402C74">
      <w:pPr>
        <w:spacing w:before="0" w:after="0" w:line="240" w:lineRule="auto"/>
        <w:jc w:val="left"/>
        <w:rPr>
          <w:rFonts w:eastAsia="Times New Roman" w:cs="Arial"/>
          <w:b/>
          <w:iCs/>
          <w:color w:val="auto"/>
          <w:kern w:val="0"/>
          <w:szCs w:val="22"/>
          <w:lang w:val="en-GB" w:eastAsia="de-DE"/>
        </w:rPr>
      </w:pPr>
      <w:r>
        <w:rPr>
          <w:b/>
        </w:rPr>
        <w:br w:type="page"/>
      </w:r>
    </w:p>
    <w:p w:rsidR="00402C74" w:rsidRDefault="00402C74" w:rsidP="00402C74">
      <w:pPr>
        <w:pStyle w:val="Heading1"/>
      </w:pPr>
      <w:bookmarkStart w:id="76" w:name="_Toc478555009"/>
      <w:bookmarkStart w:id="77" w:name="_Toc212810082"/>
      <w:bookmarkStart w:id="78" w:name="_Toc227592196"/>
      <w:r>
        <w:lastRenderedPageBreak/>
        <w:t>References and terms</w:t>
      </w:r>
      <w:bookmarkEnd w:id="76"/>
      <w:bookmarkEnd w:id="77"/>
      <w:bookmarkEnd w:id="78"/>
    </w:p>
    <w:p w:rsidR="00402C74" w:rsidRDefault="00402C74" w:rsidP="00402C74">
      <w:pPr>
        <w:pStyle w:val="Heading2"/>
      </w:pPr>
      <w:bookmarkStart w:id="79" w:name="_Toc478555010"/>
      <w:bookmarkStart w:id="80" w:name="_Toc212810083"/>
      <w:bookmarkStart w:id="81" w:name="_Toc227592197"/>
      <w:r>
        <w:t>Referenced documents</w:t>
      </w:r>
      <w:bookmarkEnd w:id="79"/>
      <w:bookmarkEnd w:id="80"/>
      <w:bookmarkEnd w:id="81"/>
    </w:p>
    <w:p w:rsidR="00402C74" w:rsidRDefault="00402C74" w:rsidP="00402C74">
      <w:pPr>
        <w:pStyle w:val="Paragraph"/>
      </w:pPr>
      <w:r>
        <w:t xml:space="preserve">If not explicitly stated, the relevant version of a document is referenced in the </w:t>
      </w:r>
      <w:r>
        <w:fldChar w:fldCharType="begin"/>
      </w:r>
      <w:r>
        <w:instrText xml:space="preserve"> REF Ref_DocPlan \h </w:instrText>
      </w:r>
      <w:r>
        <w:fldChar w:fldCharType="separate"/>
      </w:r>
      <w:r w:rsidR="0003191E">
        <w:t xml:space="preserve">Documentation Plan </w:t>
      </w:r>
      <w:r w:rsidR="0003191E" w:rsidRPr="0003191E">
        <w:rPr>
          <w:bCs/>
          <w:lang w:val="en-US"/>
        </w:rPr>
        <w:t>PV GEN 2.20.10</w:t>
      </w:r>
      <w:r>
        <w:fldChar w:fldCharType="end"/>
      </w:r>
      <w:r>
        <w:t xml:space="preserve"> </w:t>
      </w:r>
      <w:r>
        <w:fldChar w:fldCharType="begin"/>
      </w:r>
      <w:r>
        <w:instrText xml:space="preserve"> REF Ref_DocPlan \r \h </w:instrText>
      </w:r>
      <w:r>
        <w:fldChar w:fldCharType="separate"/>
      </w:r>
      <w:r w:rsidR="0003191E">
        <w:t>[1]</w:t>
      </w:r>
      <w:r>
        <w:fldChar w:fldCharType="end"/>
      </w:r>
      <w:r>
        <w:t>.</w:t>
      </w:r>
    </w:p>
    <w:p w:rsidR="00AB0477" w:rsidRDefault="00AB0477" w:rsidP="00AB0477">
      <w:pPr>
        <w:pStyle w:val="Caption"/>
        <w:keepNext/>
      </w:pPr>
      <w:bookmarkStart w:id="82" w:name="_Toc227592167"/>
      <w:r>
        <w:t xml:space="preserve">Table </w:t>
      </w:r>
      <w:r>
        <w:fldChar w:fldCharType="begin"/>
      </w:r>
      <w:r>
        <w:instrText xml:space="preserve"> SEQ Table \* ARABIC </w:instrText>
      </w:r>
      <w:r>
        <w:fldChar w:fldCharType="separate"/>
      </w:r>
      <w:r w:rsidR="0003191E">
        <w:rPr>
          <w:noProof/>
        </w:rPr>
        <w:t>7</w:t>
      </w:r>
      <w:r>
        <w:fldChar w:fldCharType="end"/>
      </w:r>
      <w:r>
        <w:t>: Referenced Documents</w:t>
      </w:r>
      <w:bookmarkEnd w:id="82"/>
    </w:p>
    <w:tbl>
      <w:tblPr>
        <w:tblW w:w="4831" w:type="pct"/>
        <w:tblInd w:w="1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324"/>
        <w:gridCol w:w="2586"/>
        <w:gridCol w:w="1163"/>
      </w:tblGrid>
      <w:tr w:rsidR="00402C74" w:rsidTr="00402C74">
        <w:trPr>
          <w:cantSplit/>
          <w:tblHeader/>
        </w:trPr>
        <w:tc>
          <w:tcPr>
            <w:tcW w:w="2934" w:type="pct"/>
            <w:shd w:val="clear" w:color="auto" w:fill="D3D3D3"/>
          </w:tcPr>
          <w:p w:rsidR="00402C74" w:rsidRDefault="00402C74" w:rsidP="00402C74">
            <w:pPr>
              <w:rPr>
                <w:b/>
              </w:rPr>
            </w:pPr>
            <w:r>
              <w:rPr>
                <w:b/>
              </w:rPr>
              <w:t>Nr./Title</w:t>
            </w:r>
          </w:p>
        </w:tc>
        <w:tc>
          <w:tcPr>
            <w:tcW w:w="1425" w:type="pct"/>
            <w:shd w:val="clear" w:color="auto" w:fill="D3D3D3"/>
          </w:tcPr>
          <w:p w:rsidR="00402C74" w:rsidRDefault="00402C74" w:rsidP="00402C74">
            <w:pPr>
              <w:rPr>
                <w:b/>
              </w:rPr>
            </w:pPr>
            <w:r>
              <w:rPr>
                <w:b/>
              </w:rPr>
              <w:t>Reference</w:t>
            </w:r>
          </w:p>
        </w:tc>
        <w:tc>
          <w:tcPr>
            <w:tcW w:w="641" w:type="pct"/>
            <w:shd w:val="clear" w:color="auto" w:fill="D3D3D3"/>
          </w:tcPr>
          <w:p w:rsidR="00402C74" w:rsidRDefault="00402C74" w:rsidP="00402C74">
            <w:pPr>
              <w:rPr>
                <w:b/>
              </w:rPr>
            </w:pPr>
            <w:r>
              <w:rPr>
                <w:b/>
              </w:rPr>
              <w:t>Version</w:t>
            </w:r>
          </w:p>
        </w:tc>
      </w:tr>
      <w:tr w:rsidR="00611CAB" w:rsidTr="00611CAB">
        <w:trPr>
          <w:cantSplit/>
          <w:trHeight w:val="240"/>
        </w:trPr>
        <w:tc>
          <w:tcPr>
            <w:tcW w:w="2934" w:type="pct"/>
            <w:vMerge w:val="restart"/>
          </w:tcPr>
          <w:p w:rsidR="00611CAB" w:rsidRDefault="00611CAB" w:rsidP="00CB2261">
            <w:pPr>
              <w:numPr>
                <w:ilvl w:val="0"/>
                <w:numId w:val="13"/>
              </w:numPr>
            </w:pPr>
            <w:bookmarkStart w:id="83" w:name="Ref_DocPlan"/>
            <w:r>
              <w:t>Documentation Plan</w:t>
            </w:r>
            <w:r w:rsidR="00FE553A">
              <w:t xml:space="preserve"> </w:t>
            </w:r>
            <w:r w:rsidR="00FE553A">
              <w:fldChar w:fldCharType="begin"/>
            </w:r>
            <w:r w:rsidR="00FE553A">
              <w:instrText xml:space="preserve"> REF Ref_ProductVersion \h </w:instrText>
            </w:r>
            <w:r w:rsidR="00FE553A">
              <w:fldChar w:fldCharType="separate"/>
            </w:r>
            <w:r w:rsidR="0003191E" w:rsidRPr="009F03A8">
              <w:rPr>
                <w:rFonts w:cs="Arial"/>
                <w:bCs/>
                <w:color w:val="auto"/>
                <w:lang w:val="de-AT"/>
              </w:rPr>
              <w:t>PV GEN 2.20.10</w:t>
            </w:r>
            <w:r w:rsidR="00FE553A">
              <w:fldChar w:fldCharType="end"/>
            </w:r>
            <w:bookmarkEnd w:id="83"/>
          </w:p>
        </w:tc>
        <w:tc>
          <w:tcPr>
            <w:tcW w:w="1425" w:type="pct"/>
          </w:tcPr>
          <w:p w:rsidR="00611CAB" w:rsidRPr="0003191E" w:rsidRDefault="00611CAB" w:rsidP="00402C74">
            <w:pPr>
              <w:rPr>
                <w:color w:val="auto"/>
              </w:rPr>
            </w:pPr>
            <w:r w:rsidRPr="0003191E">
              <w:rPr>
                <w:color w:val="auto"/>
              </w:rPr>
              <w:t>3BU_15000_5337_ADAPA</w:t>
            </w:r>
          </w:p>
        </w:tc>
        <w:tc>
          <w:tcPr>
            <w:tcW w:w="641" w:type="pct"/>
          </w:tcPr>
          <w:p w:rsidR="00611CAB" w:rsidRPr="0003191E" w:rsidRDefault="004311BB" w:rsidP="00402C74">
            <w:pPr>
              <w:rPr>
                <w:color w:val="auto"/>
              </w:rPr>
            </w:pPr>
            <w:r w:rsidRPr="0003191E">
              <w:rPr>
                <w:color w:val="auto"/>
              </w:rPr>
              <w:t>01</w:t>
            </w:r>
          </w:p>
        </w:tc>
      </w:tr>
      <w:tr w:rsidR="00611CAB" w:rsidTr="00402C74">
        <w:trPr>
          <w:cantSplit/>
          <w:trHeight w:val="240"/>
        </w:trPr>
        <w:tc>
          <w:tcPr>
            <w:tcW w:w="2934" w:type="pct"/>
            <w:vMerge/>
          </w:tcPr>
          <w:p w:rsidR="00611CAB" w:rsidRDefault="00611CAB" w:rsidP="00CB2261">
            <w:pPr>
              <w:numPr>
                <w:ilvl w:val="0"/>
                <w:numId w:val="13"/>
              </w:numPr>
            </w:pPr>
          </w:p>
        </w:tc>
        <w:tc>
          <w:tcPr>
            <w:tcW w:w="1425" w:type="pct"/>
          </w:tcPr>
          <w:p w:rsidR="00611CAB" w:rsidRPr="009D3BB0" w:rsidRDefault="00611CAB" w:rsidP="00402C74">
            <w:pPr>
              <w:rPr>
                <w:color w:val="auto"/>
              </w:rPr>
            </w:pPr>
            <w:r w:rsidRPr="00E64EA1">
              <w:rPr>
                <w:color w:val="auto"/>
              </w:rPr>
              <w:t>SP-ID:</w:t>
            </w:r>
            <w:r w:rsidRPr="009D3BB0">
              <w:rPr>
                <w:color w:val="auto"/>
              </w:rPr>
              <w:t xml:space="preserve"> </w:t>
            </w:r>
            <w:hyperlink r:id="rId14" w:tgtFrame="_blank" w:tooltip="MUQAPWKYFAJS-1008298600-135" w:history="1">
              <w:r w:rsidR="00E64EA1">
                <w:rPr>
                  <w:rStyle w:val="Hyperlink"/>
                </w:rPr>
                <w:t>MUQAPWKYFAJS-1008298600-135</w:t>
              </w:r>
            </w:hyperlink>
          </w:p>
        </w:tc>
        <w:tc>
          <w:tcPr>
            <w:tcW w:w="641" w:type="pct"/>
          </w:tcPr>
          <w:p w:rsidR="00611CAB" w:rsidRPr="009D3BB0" w:rsidRDefault="001011EE" w:rsidP="00402C74">
            <w:pPr>
              <w:rPr>
                <w:color w:val="auto"/>
              </w:rPr>
            </w:pPr>
            <w:r>
              <w:rPr>
                <w:color w:val="auto"/>
              </w:rPr>
              <w:t>Working version</w:t>
            </w:r>
          </w:p>
        </w:tc>
      </w:tr>
      <w:tr w:rsidR="00402C74" w:rsidTr="00402C74">
        <w:trPr>
          <w:cantSplit/>
        </w:trPr>
        <w:tc>
          <w:tcPr>
            <w:tcW w:w="2934" w:type="pct"/>
          </w:tcPr>
          <w:p w:rsidR="00402C74" w:rsidRDefault="00402C74" w:rsidP="00CB2261">
            <w:pPr>
              <w:numPr>
                <w:ilvl w:val="0"/>
                <w:numId w:val="13"/>
              </w:numPr>
            </w:pPr>
            <w:bookmarkStart w:id="84" w:name="Ref_Risk_Report"/>
            <w:r>
              <w:t>Risk Report</w:t>
            </w:r>
            <w:r w:rsidR="00FE553A">
              <w:t xml:space="preserve"> </w:t>
            </w:r>
            <w:r w:rsidR="00FE553A">
              <w:fldChar w:fldCharType="begin"/>
            </w:r>
            <w:r w:rsidR="00FE553A">
              <w:instrText xml:space="preserve"> REF Ref_ProductVersion \h </w:instrText>
            </w:r>
            <w:r w:rsidR="00FE553A">
              <w:fldChar w:fldCharType="separate"/>
            </w:r>
            <w:r w:rsidR="0003191E" w:rsidRPr="009F03A8">
              <w:rPr>
                <w:rFonts w:cs="Arial"/>
                <w:bCs/>
                <w:color w:val="auto"/>
                <w:lang w:val="de-AT"/>
              </w:rPr>
              <w:t>PV GEN 2.20.10</w:t>
            </w:r>
            <w:r w:rsidR="00FE553A">
              <w:fldChar w:fldCharType="end"/>
            </w:r>
            <w:bookmarkEnd w:id="84"/>
          </w:p>
        </w:tc>
        <w:tc>
          <w:tcPr>
            <w:tcW w:w="1425" w:type="pct"/>
          </w:tcPr>
          <w:p w:rsidR="00402C74" w:rsidRPr="009D3BB0" w:rsidRDefault="00611CAB" w:rsidP="00402C74">
            <w:pPr>
              <w:rPr>
                <w:color w:val="auto"/>
              </w:rPr>
            </w:pPr>
            <w:r w:rsidRPr="009D3BB0">
              <w:rPr>
                <w:color w:val="auto"/>
              </w:rPr>
              <w:t xml:space="preserve">SP-ID: </w:t>
            </w:r>
            <w:hyperlink r:id="rId15" w:history="1">
              <w:r w:rsidR="007E2B64">
                <w:rPr>
                  <w:rStyle w:val="Hyperlink"/>
                  <w:color w:val="auto"/>
                </w:rPr>
                <w:t>MUQAPWKYFAJS-1008298600-130</w:t>
              </w:r>
            </w:hyperlink>
          </w:p>
        </w:tc>
        <w:tc>
          <w:tcPr>
            <w:tcW w:w="641" w:type="pct"/>
          </w:tcPr>
          <w:p w:rsidR="00402C74" w:rsidRPr="009D3BB0" w:rsidRDefault="00A93B0A" w:rsidP="00402C74">
            <w:pPr>
              <w:rPr>
                <w:color w:val="auto"/>
              </w:rPr>
            </w:pPr>
            <w:r>
              <w:rPr>
                <w:color w:val="auto"/>
              </w:rPr>
              <w:t>Latest</w:t>
            </w:r>
          </w:p>
        </w:tc>
      </w:tr>
      <w:tr w:rsidR="00B3691C" w:rsidTr="00402C74">
        <w:trPr>
          <w:cantSplit/>
        </w:trPr>
        <w:tc>
          <w:tcPr>
            <w:tcW w:w="2934" w:type="pct"/>
          </w:tcPr>
          <w:p w:rsidR="00B3691C" w:rsidRDefault="00B3691C" w:rsidP="00CB2261">
            <w:pPr>
              <w:numPr>
                <w:ilvl w:val="0"/>
                <w:numId w:val="13"/>
              </w:numPr>
            </w:pPr>
            <w:bookmarkStart w:id="85" w:name="Ref_Risk_Report_EEC_Name"/>
            <w:r>
              <w:t>Risk Report EEC</w:t>
            </w:r>
            <w:bookmarkEnd w:id="85"/>
          </w:p>
        </w:tc>
        <w:tc>
          <w:tcPr>
            <w:tcW w:w="1425" w:type="pct"/>
          </w:tcPr>
          <w:p w:rsidR="00B3691C" w:rsidRPr="009D3BB0" w:rsidRDefault="00B3691C" w:rsidP="00402C74">
            <w:pPr>
              <w:rPr>
                <w:color w:val="auto"/>
              </w:rPr>
            </w:pPr>
            <w:r>
              <w:rPr>
                <w:color w:val="auto"/>
              </w:rPr>
              <w:t xml:space="preserve">SP-ID: </w:t>
            </w:r>
            <w:hyperlink r:id="rId16" w:history="1">
              <w:r w:rsidRPr="00B3691C">
                <w:rPr>
                  <w:rStyle w:val="Hyperlink"/>
                </w:rPr>
                <w:t>MUQAPWKYFAJS-1008298600-131</w:t>
              </w:r>
            </w:hyperlink>
          </w:p>
        </w:tc>
        <w:tc>
          <w:tcPr>
            <w:tcW w:w="641" w:type="pct"/>
          </w:tcPr>
          <w:p w:rsidR="00B3691C" w:rsidRDefault="00B3691C" w:rsidP="00402C74">
            <w:pPr>
              <w:rPr>
                <w:color w:val="auto"/>
              </w:rPr>
            </w:pPr>
            <w:r>
              <w:rPr>
                <w:color w:val="auto"/>
              </w:rPr>
              <w:t>Latest</w:t>
            </w:r>
          </w:p>
        </w:tc>
      </w:tr>
      <w:tr w:rsidR="00402C74" w:rsidTr="00402C74">
        <w:trPr>
          <w:cantSplit/>
        </w:trPr>
        <w:tc>
          <w:tcPr>
            <w:tcW w:w="2934" w:type="pct"/>
          </w:tcPr>
          <w:p w:rsidR="00402C74" w:rsidRDefault="00402C74" w:rsidP="00CB2261">
            <w:pPr>
              <w:numPr>
                <w:ilvl w:val="0"/>
                <w:numId w:val="13"/>
              </w:numPr>
            </w:pPr>
            <w:bookmarkStart w:id="86" w:name="Ref_Dashboard"/>
            <w:r>
              <w:t>Engineering Dashboard</w:t>
            </w:r>
            <w:r w:rsidR="00FE553A">
              <w:t xml:space="preserve"> </w:t>
            </w:r>
            <w:r w:rsidR="00FE553A">
              <w:fldChar w:fldCharType="begin"/>
            </w:r>
            <w:r w:rsidR="00FE553A">
              <w:instrText xml:space="preserve"> REF Ref_ProductVersion \h </w:instrText>
            </w:r>
            <w:r w:rsidR="00FE553A">
              <w:fldChar w:fldCharType="separate"/>
            </w:r>
            <w:r w:rsidR="0003191E" w:rsidRPr="009F03A8">
              <w:rPr>
                <w:rFonts w:cs="Arial"/>
                <w:bCs/>
                <w:color w:val="auto"/>
                <w:lang w:val="de-AT"/>
              </w:rPr>
              <w:t>PV GEN 2.20.10</w:t>
            </w:r>
            <w:r w:rsidR="00FE553A">
              <w:fldChar w:fldCharType="end"/>
            </w:r>
            <w:bookmarkEnd w:id="86"/>
          </w:p>
        </w:tc>
        <w:tc>
          <w:tcPr>
            <w:tcW w:w="1425" w:type="pct"/>
          </w:tcPr>
          <w:p w:rsidR="00402C74" w:rsidRPr="009D3BB0" w:rsidRDefault="004311BB" w:rsidP="00402C74">
            <w:pPr>
              <w:rPr>
                <w:color w:val="auto"/>
              </w:rPr>
            </w:pPr>
            <w:r w:rsidRPr="00241179">
              <w:rPr>
                <w:color w:val="auto"/>
              </w:rPr>
              <w:t>SP-ID:</w:t>
            </w:r>
            <w:r w:rsidR="00241179" w:rsidRPr="00241179">
              <w:rPr>
                <w:color w:val="auto"/>
              </w:rPr>
              <w:t xml:space="preserve"> </w:t>
            </w:r>
            <w:hyperlink r:id="rId17" w:tgtFrame="_blank" w:tooltip="MUQAPWKYFAJS-1008298600-137" w:history="1">
              <w:r w:rsidR="00241179">
                <w:rPr>
                  <w:rStyle w:val="Hyperlink"/>
                </w:rPr>
                <w:t>MUQAPWKYFAJS-1008298600-137</w:t>
              </w:r>
            </w:hyperlink>
          </w:p>
        </w:tc>
        <w:tc>
          <w:tcPr>
            <w:tcW w:w="641" w:type="pct"/>
          </w:tcPr>
          <w:p w:rsidR="00402C74" w:rsidRPr="009D3BB0" w:rsidRDefault="00A93B0A" w:rsidP="00402C74">
            <w:pPr>
              <w:rPr>
                <w:color w:val="auto"/>
              </w:rPr>
            </w:pPr>
            <w:r>
              <w:rPr>
                <w:color w:val="auto"/>
              </w:rPr>
              <w:t>Latest</w:t>
            </w:r>
          </w:p>
        </w:tc>
      </w:tr>
      <w:tr w:rsidR="00402C74" w:rsidTr="00402C74">
        <w:trPr>
          <w:cantSplit/>
        </w:trPr>
        <w:tc>
          <w:tcPr>
            <w:tcW w:w="2934" w:type="pct"/>
          </w:tcPr>
          <w:p w:rsidR="00402C74" w:rsidRDefault="00402C74" w:rsidP="00CB2261">
            <w:pPr>
              <w:numPr>
                <w:ilvl w:val="0"/>
                <w:numId w:val="13"/>
              </w:numPr>
            </w:pPr>
            <w:bookmarkStart w:id="87" w:name="Ref_QMP"/>
            <w:r>
              <w:rPr>
                <w:rFonts w:cs="Arial"/>
                <w:bCs/>
              </w:rPr>
              <w:t xml:space="preserve">Quality Management Plan (QMP) </w:t>
            </w:r>
            <w:r w:rsidR="004311BB">
              <w:rPr>
                <w:rFonts w:cs="Arial"/>
                <w:bCs/>
              </w:rPr>
              <w:t>ELEKTRA</w:t>
            </w:r>
            <w:bookmarkEnd w:id="87"/>
          </w:p>
        </w:tc>
        <w:tc>
          <w:tcPr>
            <w:tcW w:w="1425" w:type="pct"/>
          </w:tcPr>
          <w:p w:rsidR="00402C74" w:rsidRPr="009D3BB0" w:rsidRDefault="00A13340" w:rsidP="00402C74">
            <w:pPr>
              <w:rPr>
                <w:color w:val="auto"/>
              </w:rPr>
            </w:pPr>
            <w:hyperlink r:id="rId18" w:history="1">
              <w:r w:rsidR="004311BB" w:rsidRPr="009D3BB0">
                <w:rPr>
                  <w:rStyle w:val="Hyperlink"/>
                  <w:color w:val="auto"/>
                </w:rPr>
                <w:t>3BU_15000_5244_QMAPA</w:t>
              </w:r>
            </w:hyperlink>
          </w:p>
        </w:tc>
        <w:tc>
          <w:tcPr>
            <w:tcW w:w="641" w:type="pct"/>
          </w:tcPr>
          <w:p w:rsidR="00402C74" w:rsidRPr="009D3BB0" w:rsidRDefault="004311BB" w:rsidP="00402C74">
            <w:pPr>
              <w:keepNext/>
              <w:rPr>
                <w:color w:val="auto"/>
              </w:rPr>
            </w:pPr>
            <w:r w:rsidRPr="009D3BB0">
              <w:rPr>
                <w:color w:val="auto"/>
              </w:rPr>
              <w:t>08</w:t>
            </w:r>
          </w:p>
        </w:tc>
      </w:tr>
      <w:tr w:rsidR="00402C74" w:rsidTr="00402C74">
        <w:trPr>
          <w:cantSplit/>
        </w:trPr>
        <w:tc>
          <w:tcPr>
            <w:tcW w:w="2934" w:type="pct"/>
          </w:tcPr>
          <w:p w:rsidR="00402C74" w:rsidRDefault="00402C74" w:rsidP="00CB2261">
            <w:pPr>
              <w:numPr>
                <w:ilvl w:val="0"/>
                <w:numId w:val="13"/>
              </w:numPr>
            </w:pPr>
            <w:bookmarkStart w:id="88" w:name="Ref_SoC"/>
            <w:r>
              <w:rPr>
                <w:rFonts w:cs="Arial"/>
                <w:bCs/>
              </w:rPr>
              <w:t>Scope of Change (SoC)</w:t>
            </w:r>
            <w:r w:rsidR="0022704C">
              <w:rPr>
                <w:rFonts w:cs="Arial"/>
                <w:bCs/>
              </w:rPr>
              <w:t xml:space="preserve"> with Test Plan,</w:t>
            </w:r>
            <w:r w:rsidR="00FE553A">
              <w:rPr>
                <w:rFonts w:cs="Arial"/>
                <w:bCs/>
              </w:rPr>
              <w:t xml:space="preserve"> </w:t>
            </w:r>
            <w:r w:rsidR="00FE553A">
              <w:rPr>
                <w:rFonts w:cs="Arial"/>
                <w:bCs/>
              </w:rPr>
              <w:fldChar w:fldCharType="begin"/>
            </w:r>
            <w:r w:rsidR="00FE553A">
              <w:rPr>
                <w:rFonts w:cs="Arial"/>
                <w:bCs/>
              </w:rPr>
              <w:instrText xml:space="preserve"> REF Ref_ProductVersion \h </w:instrText>
            </w:r>
            <w:r w:rsidR="00FE553A">
              <w:rPr>
                <w:rFonts w:cs="Arial"/>
                <w:bCs/>
              </w:rPr>
            </w:r>
            <w:r w:rsidR="00FE553A">
              <w:rPr>
                <w:rFonts w:cs="Arial"/>
                <w:bCs/>
              </w:rPr>
              <w:fldChar w:fldCharType="separate"/>
            </w:r>
            <w:r w:rsidR="0003191E" w:rsidRPr="0003191E">
              <w:rPr>
                <w:rFonts w:cs="Arial"/>
                <w:bCs/>
                <w:color w:val="auto"/>
                <w:lang w:val="en-US"/>
              </w:rPr>
              <w:t>PV GEN 2.20.10</w:t>
            </w:r>
            <w:r w:rsidR="00FE553A">
              <w:rPr>
                <w:rFonts w:cs="Arial"/>
                <w:bCs/>
              </w:rPr>
              <w:fldChar w:fldCharType="end"/>
            </w:r>
            <w:bookmarkEnd w:id="88"/>
          </w:p>
        </w:tc>
        <w:tc>
          <w:tcPr>
            <w:tcW w:w="1425" w:type="pct"/>
          </w:tcPr>
          <w:p w:rsidR="00402C74" w:rsidRPr="009D3BB0" w:rsidRDefault="004311BB" w:rsidP="00402C74">
            <w:pPr>
              <w:rPr>
                <w:color w:val="auto"/>
              </w:rPr>
            </w:pPr>
            <w:r w:rsidRPr="009D3BB0">
              <w:rPr>
                <w:color w:val="auto"/>
              </w:rPr>
              <w:t>3BU_15000_5337_QEAPA</w:t>
            </w:r>
          </w:p>
        </w:tc>
        <w:tc>
          <w:tcPr>
            <w:tcW w:w="641" w:type="pct"/>
          </w:tcPr>
          <w:p w:rsidR="00402C74" w:rsidRPr="009D3BB0" w:rsidRDefault="000A5B06" w:rsidP="00402C74">
            <w:pPr>
              <w:keepNext/>
              <w:rPr>
                <w:color w:val="auto"/>
              </w:rPr>
            </w:pPr>
            <w:r w:rsidRPr="0003191E">
              <w:rPr>
                <w:color w:val="auto"/>
              </w:rPr>
              <w:t>01</w:t>
            </w:r>
          </w:p>
        </w:tc>
      </w:tr>
      <w:tr w:rsidR="00402C74" w:rsidRPr="00445A69" w:rsidTr="00402C74">
        <w:trPr>
          <w:cantSplit/>
        </w:trPr>
        <w:tc>
          <w:tcPr>
            <w:tcW w:w="2934" w:type="pct"/>
          </w:tcPr>
          <w:p w:rsidR="00402C74" w:rsidRPr="00445A69" w:rsidRDefault="00445A69" w:rsidP="00CB2261">
            <w:pPr>
              <w:numPr>
                <w:ilvl w:val="0"/>
                <w:numId w:val="13"/>
              </w:numPr>
              <w:rPr>
                <w:lang w:val="de-AT"/>
              </w:rPr>
            </w:pPr>
            <w:bookmarkStart w:id="89" w:name="Ref_VDD_GenSys_Name"/>
            <w:r w:rsidRPr="00445A69">
              <w:rPr>
                <w:lang w:val="de-AT"/>
              </w:rPr>
              <w:t>Version Delivery Description, Komponenten des generischen Systems PV GEN 2.19.x</w:t>
            </w:r>
            <w:bookmarkEnd w:id="89"/>
          </w:p>
        </w:tc>
        <w:tc>
          <w:tcPr>
            <w:tcW w:w="1425" w:type="pct"/>
          </w:tcPr>
          <w:p w:rsidR="00402C74" w:rsidRPr="009D3BB0" w:rsidRDefault="00A13340" w:rsidP="00402C74">
            <w:pPr>
              <w:rPr>
                <w:color w:val="auto"/>
                <w:lang w:val="de-AT"/>
              </w:rPr>
            </w:pPr>
            <w:hyperlink r:id="rId19" w:history="1">
              <w:r w:rsidR="00445A69" w:rsidRPr="009D3BB0">
                <w:rPr>
                  <w:rStyle w:val="Hyperlink"/>
                  <w:color w:val="auto"/>
                  <w:lang w:val="de-AT"/>
                </w:rPr>
                <w:t>3BU_15000_5279_QEAPA</w:t>
              </w:r>
            </w:hyperlink>
          </w:p>
        </w:tc>
        <w:tc>
          <w:tcPr>
            <w:tcW w:w="641" w:type="pct"/>
          </w:tcPr>
          <w:p w:rsidR="00402C74" w:rsidRPr="009D3BB0" w:rsidRDefault="00445A69" w:rsidP="00402C74">
            <w:pPr>
              <w:keepNext/>
              <w:rPr>
                <w:color w:val="auto"/>
                <w:lang w:val="de-AT"/>
              </w:rPr>
            </w:pPr>
            <w:r w:rsidRPr="009D3BB0">
              <w:rPr>
                <w:color w:val="auto"/>
                <w:lang w:val="de-AT"/>
              </w:rPr>
              <w:t>08</w:t>
            </w:r>
          </w:p>
        </w:tc>
      </w:tr>
      <w:tr w:rsidR="00990BEE" w:rsidRPr="00445A69" w:rsidTr="00402C74">
        <w:trPr>
          <w:cantSplit/>
        </w:trPr>
        <w:tc>
          <w:tcPr>
            <w:tcW w:w="2934" w:type="pct"/>
          </w:tcPr>
          <w:p w:rsidR="00990BEE" w:rsidRPr="00990BEE" w:rsidRDefault="00990BEE" w:rsidP="00CB2261">
            <w:pPr>
              <w:numPr>
                <w:ilvl w:val="0"/>
                <w:numId w:val="13"/>
              </w:numPr>
              <w:rPr>
                <w:lang w:val="en-US"/>
              </w:rPr>
            </w:pPr>
            <w:bookmarkStart w:id="90" w:name="Ref_VDD_HW_Name"/>
            <w:bookmarkStart w:id="91" w:name="Ref_ToolClassification"/>
            <w:r w:rsidRPr="00990BEE">
              <w:rPr>
                <w:lang w:val="en-US"/>
              </w:rPr>
              <w:t>Version Delivery Description, ELEKTRA H</w:t>
            </w:r>
            <w:r>
              <w:rPr>
                <w:lang w:val="en-US"/>
              </w:rPr>
              <w:t>ardware</w:t>
            </w:r>
            <w:bookmarkEnd w:id="90"/>
          </w:p>
        </w:tc>
        <w:tc>
          <w:tcPr>
            <w:tcW w:w="1425" w:type="pct"/>
          </w:tcPr>
          <w:p w:rsidR="00990BEE" w:rsidRDefault="00A13340" w:rsidP="00402C74">
            <w:hyperlink r:id="rId20" w:history="1">
              <w:r w:rsidR="0046675A" w:rsidRPr="0046675A">
                <w:rPr>
                  <w:rStyle w:val="Hyperlink"/>
                </w:rPr>
                <w:t>3BU_15000_5225_ELAPA</w:t>
              </w:r>
            </w:hyperlink>
          </w:p>
        </w:tc>
        <w:tc>
          <w:tcPr>
            <w:tcW w:w="641" w:type="pct"/>
          </w:tcPr>
          <w:p w:rsidR="00990BEE" w:rsidRPr="00990BEE" w:rsidRDefault="0046675A" w:rsidP="00402C74">
            <w:pPr>
              <w:keepNext/>
              <w:rPr>
                <w:color w:val="auto"/>
                <w:lang w:val="en-US"/>
              </w:rPr>
            </w:pPr>
            <w:r>
              <w:rPr>
                <w:color w:val="auto"/>
                <w:lang w:val="en-US"/>
              </w:rPr>
              <w:t>41</w:t>
            </w:r>
          </w:p>
        </w:tc>
      </w:tr>
      <w:tr w:rsidR="00402C74" w:rsidTr="00402C74">
        <w:trPr>
          <w:cantSplit/>
        </w:trPr>
        <w:tc>
          <w:tcPr>
            <w:tcW w:w="2934" w:type="pct"/>
          </w:tcPr>
          <w:p w:rsidR="00402C74" w:rsidRDefault="00402C74" w:rsidP="00CB2261">
            <w:pPr>
              <w:numPr>
                <w:ilvl w:val="0"/>
                <w:numId w:val="13"/>
              </w:numPr>
            </w:pPr>
            <w:r>
              <w:t>Software Development Tool Classification</w:t>
            </w:r>
            <w:bookmarkEnd w:id="91"/>
            <w:r>
              <w:t xml:space="preserve"> EN50128</w:t>
            </w:r>
          </w:p>
        </w:tc>
        <w:tc>
          <w:tcPr>
            <w:tcW w:w="1425" w:type="pct"/>
          </w:tcPr>
          <w:p w:rsidR="00402C74" w:rsidRPr="009D3BB0" w:rsidRDefault="00A13340" w:rsidP="00402C74">
            <w:pPr>
              <w:rPr>
                <w:color w:val="auto"/>
              </w:rPr>
            </w:pPr>
            <w:hyperlink r:id="rId21" w:history="1">
              <w:r w:rsidR="004311BB" w:rsidRPr="009D3BB0">
                <w:rPr>
                  <w:rStyle w:val="Hyperlink"/>
                  <w:color w:val="auto"/>
                </w:rPr>
                <w:t>3BU_15000_5135_AAAPA</w:t>
              </w:r>
            </w:hyperlink>
          </w:p>
        </w:tc>
        <w:tc>
          <w:tcPr>
            <w:tcW w:w="641" w:type="pct"/>
          </w:tcPr>
          <w:p w:rsidR="00402C74" w:rsidRPr="009D3BB0" w:rsidRDefault="00402C74" w:rsidP="00402C74">
            <w:pPr>
              <w:keepNext/>
              <w:rPr>
                <w:color w:val="auto"/>
              </w:rPr>
            </w:pPr>
            <w:r w:rsidRPr="009D3BB0">
              <w:rPr>
                <w:color w:val="auto"/>
              </w:rPr>
              <w:t>2</w:t>
            </w:r>
            <w:r w:rsidR="004311BB" w:rsidRPr="009D3BB0">
              <w:rPr>
                <w:color w:val="auto"/>
              </w:rPr>
              <w:t>8</w:t>
            </w:r>
          </w:p>
        </w:tc>
      </w:tr>
      <w:tr w:rsidR="00402C74" w:rsidTr="00402C74">
        <w:trPr>
          <w:cantSplit/>
        </w:trPr>
        <w:tc>
          <w:tcPr>
            <w:tcW w:w="2934" w:type="pct"/>
          </w:tcPr>
          <w:p w:rsidR="00402C74" w:rsidRDefault="00402C74" w:rsidP="00CB2261">
            <w:pPr>
              <w:numPr>
                <w:ilvl w:val="0"/>
                <w:numId w:val="13"/>
              </w:numPr>
            </w:pPr>
            <w:bookmarkStart w:id="92" w:name="Ref_CMP_Name"/>
            <w:r w:rsidRPr="00997D60">
              <w:t>Configuration Management Plan</w:t>
            </w:r>
            <w:bookmarkEnd w:id="92"/>
          </w:p>
        </w:tc>
        <w:tc>
          <w:tcPr>
            <w:tcW w:w="1425" w:type="pct"/>
          </w:tcPr>
          <w:p w:rsidR="00402C74" w:rsidRPr="009D3BB0" w:rsidRDefault="00A13340" w:rsidP="00402C74">
            <w:pPr>
              <w:rPr>
                <w:color w:val="auto"/>
              </w:rPr>
            </w:pPr>
            <w:hyperlink r:id="rId22" w:history="1">
              <w:r w:rsidR="004311BB" w:rsidRPr="009D3BB0">
                <w:rPr>
                  <w:rStyle w:val="Hyperlink"/>
                  <w:color w:val="auto"/>
                </w:rPr>
                <w:t>3BU_15000_3338_QMAPA</w:t>
              </w:r>
            </w:hyperlink>
          </w:p>
        </w:tc>
        <w:tc>
          <w:tcPr>
            <w:tcW w:w="641" w:type="pct"/>
          </w:tcPr>
          <w:p w:rsidR="00402C74" w:rsidRPr="009D3BB0" w:rsidRDefault="004311BB" w:rsidP="00402C74">
            <w:pPr>
              <w:keepNext/>
              <w:rPr>
                <w:color w:val="auto"/>
              </w:rPr>
            </w:pPr>
            <w:r w:rsidRPr="009D3BB0">
              <w:rPr>
                <w:color w:val="auto"/>
              </w:rPr>
              <w:t>11</w:t>
            </w:r>
          </w:p>
        </w:tc>
      </w:tr>
      <w:tr w:rsidR="00A93B0A" w:rsidTr="00A93B0A">
        <w:trPr>
          <w:cantSplit/>
          <w:trHeight w:val="375"/>
        </w:trPr>
        <w:tc>
          <w:tcPr>
            <w:tcW w:w="2934" w:type="pct"/>
            <w:vMerge w:val="restart"/>
          </w:tcPr>
          <w:p w:rsidR="00A93B0A" w:rsidRPr="00997D60" w:rsidRDefault="00A93B0A" w:rsidP="00CB2261">
            <w:pPr>
              <w:numPr>
                <w:ilvl w:val="0"/>
                <w:numId w:val="13"/>
              </w:numPr>
            </w:pPr>
            <w:r>
              <w:t xml:space="preserve"> </w:t>
            </w:r>
            <w:bookmarkStart w:id="93" w:name="Ref_WPD_EEC"/>
            <w:r>
              <w:rPr>
                <w:color w:val="auto"/>
              </w:rPr>
              <w:t>Workpackage Description EEC</w:t>
            </w:r>
            <w:bookmarkEnd w:id="93"/>
          </w:p>
        </w:tc>
        <w:tc>
          <w:tcPr>
            <w:tcW w:w="1425" w:type="pct"/>
          </w:tcPr>
          <w:p w:rsidR="00A93B0A" w:rsidRPr="009D3BB0" w:rsidRDefault="00A87E01" w:rsidP="00402C74">
            <w:pPr>
              <w:rPr>
                <w:color w:val="auto"/>
              </w:rPr>
            </w:pPr>
            <w:r>
              <w:t xml:space="preserve"> </w:t>
            </w:r>
            <w:hyperlink r:id="rId23" w:history="1">
              <w:r w:rsidRPr="00A87E01">
                <w:rPr>
                  <w:rStyle w:val="Hyperlink"/>
                </w:rPr>
                <w:t>3BU_15000_2452_DPAPA</w:t>
              </w:r>
            </w:hyperlink>
          </w:p>
        </w:tc>
        <w:tc>
          <w:tcPr>
            <w:tcW w:w="641" w:type="pct"/>
          </w:tcPr>
          <w:p w:rsidR="00A93B0A" w:rsidRPr="009D3BB0" w:rsidRDefault="00A93B0A" w:rsidP="00402C74">
            <w:pPr>
              <w:keepNext/>
              <w:rPr>
                <w:color w:val="auto"/>
              </w:rPr>
            </w:pPr>
            <w:r w:rsidRPr="0003191E">
              <w:rPr>
                <w:color w:val="auto"/>
              </w:rPr>
              <w:t>01</w:t>
            </w:r>
          </w:p>
        </w:tc>
      </w:tr>
      <w:tr w:rsidR="00A93B0A" w:rsidTr="00402C74">
        <w:trPr>
          <w:cantSplit/>
          <w:trHeight w:val="375"/>
        </w:trPr>
        <w:tc>
          <w:tcPr>
            <w:tcW w:w="2934" w:type="pct"/>
            <w:vMerge/>
          </w:tcPr>
          <w:p w:rsidR="00A93B0A" w:rsidRDefault="00A93B0A" w:rsidP="00CB2261">
            <w:pPr>
              <w:numPr>
                <w:ilvl w:val="0"/>
                <w:numId w:val="13"/>
              </w:numPr>
            </w:pPr>
          </w:p>
        </w:tc>
        <w:tc>
          <w:tcPr>
            <w:tcW w:w="1425" w:type="pct"/>
          </w:tcPr>
          <w:p w:rsidR="00A93B0A" w:rsidRPr="000A5B06" w:rsidRDefault="00A13340" w:rsidP="00402C74">
            <w:pPr>
              <w:rPr>
                <w:color w:val="auto"/>
              </w:rPr>
            </w:pPr>
            <w:hyperlink r:id="rId24" w:history="1">
              <w:r w:rsidR="00A93B0A" w:rsidRPr="00A93B0A">
                <w:rPr>
                  <w:rStyle w:val="Hyperlink"/>
                </w:rPr>
                <w:t>Confluence WPD EEC</w:t>
              </w:r>
            </w:hyperlink>
          </w:p>
        </w:tc>
        <w:tc>
          <w:tcPr>
            <w:tcW w:w="641" w:type="pct"/>
          </w:tcPr>
          <w:p w:rsidR="00A93B0A" w:rsidRPr="009D3BB0" w:rsidRDefault="00A93B0A" w:rsidP="00402C74">
            <w:pPr>
              <w:keepNext/>
              <w:rPr>
                <w:color w:val="auto"/>
                <w:highlight w:val="yellow"/>
              </w:rPr>
            </w:pPr>
            <w:r>
              <w:rPr>
                <w:color w:val="auto"/>
              </w:rPr>
              <w:t>Working version</w:t>
            </w:r>
          </w:p>
        </w:tc>
      </w:tr>
      <w:tr w:rsidR="0001420F" w:rsidTr="00402C74">
        <w:trPr>
          <w:cantSplit/>
          <w:trHeight w:val="375"/>
        </w:trPr>
        <w:tc>
          <w:tcPr>
            <w:tcW w:w="2934" w:type="pct"/>
          </w:tcPr>
          <w:p w:rsidR="0001420F" w:rsidRDefault="00A3240F" w:rsidP="00CB2261">
            <w:pPr>
              <w:numPr>
                <w:ilvl w:val="0"/>
                <w:numId w:val="13"/>
              </w:numPr>
            </w:pPr>
            <w:bookmarkStart w:id="94" w:name="Ref_CMR_RJC_Name"/>
            <w:r>
              <w:t>Change Management Report RJC 2025 1</w:t>
            </w:r>
            <w:bookmarkEnd w:id="94"/>
          </w:p>
        </w:tc>
        <w:tc>
          <w:tcPr>
            <w:tcW w:w="1425" w:type="pct"/>
          </w:tcPr>
          <w:p w:rsidR="0001420F" w:rsidRDefault="00A13340" w:rsidP="00402C74">
            <w:hyperlink r:id="rId25" w:history="1">
              <w:r w:rsidR="00A3240F" w:rsidRPr="00A3240F">
                <w:rPr>
                  <w:rStyle w:val="Hyperlink"/>
                </w:rPr>
                <w:t>3BU_01500_1501_DFAPA</w:t>
              </w:r>
            </w:hyperlink>
          </w:p>
        </w:tc>
        <w:tc>
          <w:tcPr>
            <w:tcW w:w="641" w:type="pct"/>
          </w:tcPr>
          <w:p w:rsidR="0001420F" w:rsidRDefault="00A3240F" w:rsidP="00402C74">
            <w:pPr>
              <w:keepNext/>
              <w:rPr>
                <w:color w:val="auto"/>
              </w:rPr>
            </w:pPr>
            <w:r>
              <w:rPr>
                <w:color w:val="auto"/>
              </w:rPr>
              <w:t>02</w:t>
            </w:r>
          </w:p>
        </w:tc>
      </w:tr>
    </w:tbl>
    <w:p w:rsidR="00402C74" w:rsidRDefault="00402C74" w:rsidP="00402C74">
      <w:pPr>
        <w:pStyle w:val="Heading2"/>
      </w:pPr>
      <w:bookmarkStart w:id="95" w:name="_Ref475707206"/>
      <w:bookmarkStart w:id="96" w:name="_Toc478555011"/>
      <w:bookmarkStart w:id="97" w:name="_Toc212810084"/>
      <w:bookmarkStart w:id="98" w:name="_Toc227592198"/>
      <w:r>
        <w:lastRenderedPageBreak/>
        <w:t>Process basis</w:t>
      </w:r>
      <w:bookmarkEnd w:id="95"/>
      <w:bookmarkEnd w:id="96"/>
      <w:bookmarkEnd w:id="97"/>
      <w:bookmarkEnd w:id="98"/>
    </w:p>
    <w:p w:rsidR="00402C74" w:rsidRDefault="00402C74" w:rsidP="00402C74">
      <w:pPr>
        <w:spacing w:before="180" w:after="240"/>
        <w:rPr>
          <w:szCs w:val="22"/>
        </w:rPr>
      </w:pPr>
      <w:bookmarkStart w:id="99" w:name="_Hlk207706770"/>
      <w:r>
        <w:rPr>
          <w:szCs w:val="22"/>
        </w:rPr>
        <w:t xml:space="preserve">The project is set up with the </w:t>
      </w:r>
      <w:r w:rsidR="003D4F85">
        <w:t xml:space="preserve">GTS Management System </w:t>
      </w:r>
      <w:r>
        <w:rPr>
          <w:szCs w:val="22"/>
        </w:rPr>
        <w:t xml:space="preserve">Release </w:t>
      </w:r>
      <w:bookmarkStart w:id="100" w:name="Chorus_Release"/>
      <w:r w:rsidRPr="008C550A">
        <w:rPr>
          <w:b/>
          <w:color w:val="FF0000"/>
          <w:szCs w:val="22"/>
        </w:rPr>
        <w:t>202</w:t>
      </w:r>
      <w:r w:rsidR="00D96291" w:rsidRPr="008C550A">
        <w:rPr>
          <w:b/>
          <w:color w:val="FF0000"/>
          <w:szCs w:val="22"/>
        </w:rPr>
        <w:t>6</w:t>
      </w:r>
      <w:r w:rsidRPr="008C550A">
        <w:rPr>
          <w:b/>
          <w:color w:val="FF0000"/>
          <w:szCs w:val="22"/>
        </w:rPr>
        <w:t>-</w:t>
      </w:r>
      <w:r w:rsidR="008C550A" w:rsidRPr="008C550A">
        <w:rPr>
          <w:b/>
          <w:color w:val="FF0000"/>
          <w:szCs w:val="22"/>
        </w:rPr>
        <w:t>03</w:t>
      </w:r>
      <w:bookmarkEnd w:id="100"/>
      <w:r w:rsidR="00CB2261">
        <w:rPr>
          <w:b/>
          <w:color w:val="FF0000"/>
          <w:szCs w:val="22"/>
        </w:rPr>
        <w:t xml:space="preserve"> </w:t>
      </w:r>
      <w:r>
        <w:rPr>
          <w:szCs w:val="22"/>
        </w:rPr>
        <w:t xml:space="preserve">as process basis. Changes in this process basis (e.g. adaptation to a new service release of </w:t>
      </w:r>
      <w:r w:rsidR="003D4F85">
        <w:rPr>
          <w:szCs w:val="22"/>
        </w:rPr>
        <w:t xml:space="preserve">GTS </w:t>
      </w:r>
      <w:r>
        <w:t>Management System</w:t>
      </w:r>
      <w:r>
        <w:rPr>
          <w:szCs w:val="22"/>
        </w:rPr>
        <w:t>) have to be analyzed, especially regarding the impact on already existing work products, and have to be documented and approved.</w:t>
      </w:r>
      <w:bookmarkEnd w:id="99"/>
    </w:p>
    <w:p w:rsidR="00402C74" w:rsidRDefault="00402C74" w:rsidP="00402C74">
      <w:pPr>
        <w:pStyle w:val="Heading2"/>
      </w:pPr>
      <w:bookmarkStart w:id="101" w:name="_Toc320831095"/>
      <w:bookmarkStart w:id="102" w:name="_Ref464232232"/>
      <w:bookmarkStart w:id="103" w:name="_Ref464476698"/>
      <w:bookmarkStart w:id="104" w:name="_Toc478555012"/>
      <w:bookmarkStart w:id="105" w:name="_Toc212810085"/>
      <w:bookmarkStart w:id="106" w:name="_Toc227592199"/>
      <w:r>
        <w:t>Standards and procedures</w:t>
      </w:r>
      <w:bookmarkEnd w:id="101"/>
      <w:bookmarkEnd w:id="102"/>
      <w:bookmarkEnd w:id="103"/>
      <w:bookmarkEnd w:id="104"/>
      <w:bookmarkEnd w:id="105"/>
      <w:bookmarkEnd w:id="106"/>
    </w:p>
    <w:p w:rsidR="00AB0477" w:rsidRDefault="00AB0477" w:rsidP="00AB0477">
      <w:pPr>
        <w:pStyle w:val="Caption"/>
        <w:keepNext/>
      </w:pPr>
      <w:bookmarkStart w:id="107" w:name="_Toc227592168"/>
      <w:r>
        <w:t xml:space="preserve">Table </w:t>
      </w:r>
      <w:r>
        <w:fldChar w:fldCharType="begin"/>
      </w:r>
      <w:r>
        <w:instrText xml:space="preserve"> SEQ Table \* ARABIC </w:instrText>
      </w:r>
      <w:r>
        <w:fldChar w:fldCharType="separate"/>
      </w:r>
      <w:r w:rsidR="0003191E">
        <w:rPr>
          <w:noProof/>
        </w:rPr>
        <w:t>8</w:t>
      </w:r>
      <w:r>
        <w:fldChar w:fldCharType="end"/>
      </w:r>
      <w:r>
        <w:t>: Standards and Procedures</w:t>
      </w:r>
      <w:bookmarkEnd w:id="107"/>
    </w:p>
    <w:tbl>
      <w:tblPr>
        <w:tblW w:w="4831" w:type="pct"/>
        <w:tblInd w:w="1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308"/>
        <w:gridCol w:w="2620"/>
        <w:gridCol w:w="1145"/>
      </w:tblGrid>
      <w:tr w:rsidR="00402C74" w:rsidTr="00322DEA">
        <w:trPr>
          <w:cantSplit/>
          <w:tblHeader/>
        </w:trPr>
        <w:tc>
          <w:tcPr>
            <w:tcW w:w="2925" w:type="pct"/>
            <w:shd w:val="clear" w:color="auto" w:fill="D3D3D3"/>
          </w:tcPr>
          <w:p w:rsidR="00402C74" w:rsidRDefault="00402C74" w:rsidP="00402C74">
            <w:pPr>
              <w:rPr>
                <w:b/>
              </w:rPr>
            </w:pPr>
            <w:r>
              <w:rPr>
                <w:b/>
              </w:rPr>
              <w:t>Nr./Title</w:t>
            </w:r>
          </w:p>
        </w:tc>
        <w:tc>
          <w:tcPr>
            <w:tcW w:w="1444" w:type="pct"/>
            <w:shd w:val="clear" w:color="auto" w:fill="D3D3D3"/>
          </w:tcPr>
          <w:p w:rsidR="00402C74" w:rsidRDefault="00402C74" w:rsidP="00E43137">
            <w:pPr>
              <w:jc w:val="left"/>
              <w:rPr>
                <w:b/>
              </w:rPr>
            </w:pPr>
            <w:r>
              <w:rPr>
                <w:b/>
              </w:rPr>
              <w:t>Publishing Date/ Reference</w:t>
            </w:r>
          </w:p>
        </w:tc>
        <w:tc>
          <w:tcPr>
            <w:tcW w:w="632" w:type="pct"/>
            <w:shd w:val="clear" w:color="auto" w:fill="D3D3D3"/>
          </w:tcPr>
          <w:p w:rsidR="00402C74" w:rsidRDefault="00402C74" w:rsidP="00402C74">
            <w:pPr>
              <w:rPr>
                <w:b/>
              </w:rPr>
            </w:pPr>
            <w:r>
              <w:rPr>
                <w:b/>
              </w:rPr>
              <w:t>Version/ Revision</w:t>
            </w:r>
          </w:p>
        </w:tc>
      </w:tr>
      <w:tr w:rsidR="00402C74" w:rsidRPr="006E76CE" w:rsidTr="00322DEA">
        <w:trPr>
          <w:cantSplit/>
        </w:trPr>
        <w:tc>
          <w:tcPr>
            <w:tcW w:w="2925" w:type="pct"/>
          </w:tcPr>
          <w:p w:rsidR="00402C74" w:rsidRPr="00766E51" w:rsidRDefault="00402C74" w:rsidP="00CB2261">
            <w:pPr>
              <w:numPr>
                <w:ilvl w:val="0"/>
                <w:numId w:val="14"/>
              </w:numPr>
            </w:pPr>
            <w:r w:rsidRPr="00D7454E">
              <w:rPr>
                <w:color w:val="auto"/>
              </w:rPr>
              <w:tab/>
              <w:t>ISO 22163:2023 Railway applications – Railway quality management system – ISO 9001:2015 and particular requirements for application in the rail sector</w:t>
            </w:r>
          </w:p>
        </w:tc>
        <w:tc>
          <w:tcPr>
            <w:tcW w:w="1444" w:type="pct"/>
          </w:tcPr>
          <w:p w:rsidR="00402C74" w:rsidRPr="00E43137" w:rsidRDefault="00402C74" w:rsidP="00402C74">
            <w:pPr>
              <w:rPr>
                <w:color w:val="auto"/>
              </w:rPr>
            </w:pPr>
            <w:r w:rsidRPr="00E43137">
              <w:rPr>
                <w:color w:val="auto"/>
              </w:rPr>
              <w:t>2023</w:t>
            </w:r>
          </w:p>
        </w:tc>
        <w:tc>
          <w:tcPr>
            <w:tcW w:w="632" w:type="pct"/>
          </w:tcPr>
          <w:p w:rsidR="00402C74" w:rsidRPr="00E43137" w:rsidRDefault="00E43137" w:rsidP="00402C74">
            <w:pPr>
              <w:rPr>
                <w:color w:val="auto"/>
              </w:rPr>
            </w:pPr>
            <w:r w:rsidRPr="00E43137">
              <w:rPr>
                <w:color w:val="auto"/>
              </w:rPr>
              <w:t>n/a</w:t>
            </w:r>
          </w:p>
        </w:tc>
      </w:tr>
      <w:tr w:rsidR="00402C74" w:rsidTr="00322DEA">
        <w:trPr>
          <w:cantSplit/>
        </w:trPr>
        <w:tc>
          <w:tcPr>
            <w:tcW w:w="2925" w:type="pct"/>
          </w:tcPr>
          <w:p w:rsidR="00C20F08" w:rsidRPr="008C550A" w:rsidRDefault="00402C74" w:rsidP="00EE36F0">
            <w:pPr>
              <w:numPr>
                <w:ilvl w:val="0"/>
                <w:numId w:val="14"/>
              </w:numPr>
              <w:jc w:val="left"/>
              <w:rPr>
                <w:color w:val="auto"/>
              </w:rPr>
            </w:pPr>
            <w:r w:rsidRPr="008C550A">
              <w:rPr>
                <w:color w:val="auto"/>
              </w:rPr>
              <w:tab/>
            </w:r>
            <w:bookmarkStart w:id="108" w:name="Stand_EN50128_title"/>
            <w:bookmarkStart w:id="109" w:name="REF_EN50128_NAME"/>
            <w:r w:rsidRPr="008C550A">
              <w:rPr>
                <w:rFonts w:cs="Arial"/>
                <w:color w:val="auto"/>
                <w:lang w:val="en-US"/>
              </w:rPr>
              <w:t>EN 50716:2023 (supersedes EN 50128)</w:t>
            </w:r>
            <w:bookmarkEnd w:id="108"/>
            <w:r w:rsidRPr="008C550A">
              <w:rPr>
                <w:color w:val="auto"/>
              </w:rPr>
              <w:br/>
            </w:r>
            <w:r w:rsidRPr="008C550A">
              <w:rPr>
                <w:rFonts w:cs="Arial"/>
                <w:color w:val="auto"/>
              </w:rPr>
              <w:t>Railway Applications – Requirements for software development</w:t>
            </w:r>
            <w:r w:rsidRPr="008C550A" w:rsidDel="00872531">
              <w:rPr>
                <w:color w:val="auto"/>
              </w:rPr>
              <w:t xml:space="preserve"> </w:t>
            </w:r>
            <w:bookmarkEnd w:id="109"/>
          </w:p>
        </w:tc>
        <w:tc>
          <w:tcPr>
            <w:tcW w:w="1444" w:type="pct"/>
          </w:tcPr>
          <w:p w:rsidR="00402C74" w:rsidRPr="008C550A" w:rsidRDefault="00402C74" w:rsidP="00402C74">
            <w:pPr>
              <w:rPr>
                <w:color w:val="auto"/>
              </w:rPr>
            </w:pPr>
            <w:r w:rsidRPr="008C550A">
              <w:rPr>
                <w:color w:val="auto"/>
              </w:rPr>
              <w:t>2023</w:t>
            </w:r>
          </w:p>
        </w:tc>
        <w:tc>
          <w:tcPr>
            <w:tcW w:w="632" w:type="pct"/>
          </w:tcPr>
          <w:p w:rsidR="00402C74" w:rsidRPr="008C550A" w:rsidRDefault="00EE36F0" w:rsidP="00402C74">
            <w:pPr>
              <w:rPr>
                <w:color w:val="auto"/>
              </w:rPr>
            </w:pPr>
            <w:r w:rsidRPr="008C550A">
              <w:rPr>
                <w:color w:val="auto"/>
              </w:rPr>
              <w:t>n/a</w:t>
            </w:r>
          </w:p>
        </w:tc>
      </w:tr>
      <w:tr w:rsidR="00402C74" w:rsidTr="00322DEA">
        <w:trPr>
          <w:cantSplit/>
        </w:trPr>
        <w:tc>
          <w:tcPr>
            <w:tcW w:w="2925" w:type="pct"/>
          </w:tcPr>
          <w:p w:rsidR="00402C74" w:rsidRDefault="00402C74" w:rsidP="00CB2261">
            <w:pPr>
              <w:numPr>
                <w:ilvl w:val="0"/>
                <w:numId w:val="14"/>
              </w:numPr>
              <w:jc w:val="left"/>
            </w:pPr>
            <w:r>
              <w:tab/>
            </w:r>
            <w:bookmarkStart w:id="110" w:name="REF_EN50129_NAME"/>
            <w:r>
              <w:t xml:space="preserve">EN 50129:2018 </w:t>
            </w:r>
            <w:r w:rsidR="00E43137">
              <w:t xml:space="preserve">+ AC:2019 </w:t>
            </w:r>
            <w:r>
              <w:t>Railway applications</w:t>
            </w:r>
            <w:r>
              <w:br/>
              <w:t>Safety related electronic systems for signalling</w:t>
            </w:r>
            <w:bookmarkEnd w:id="110"/>
          </w:p>
        </w:tc>
        <w:tc>
          <w:tcPr>
            <w:tcW w:w="1444" w:type="pct"/>
          </w:tcPr>
          <w:p w:rsidR="00402C74" w:rsidRPr="00E43137" w:rsidRDefault="00E43137" w:rsidP="00402C74">
            <w:pPr>
              <w:rPr>
                <w:color w:val="auto"/>
              </w:rPr>
            </w:pPr>
            <w:r w:rsidRPr="00E43137">
              <w:rPr>
                <w:color w:val="auto"/>
              </w:rPr>
              <w:t>2018</w:t>
            </w:r>
            <w:r>
              <w:rPr>
                <w:color w:val="auto"/>
              </w:rPr>
              <w:t xml:space="preserve">, </w:t>
            </w:r>
            <w:r w:rsidRPr="00E43137">
              <w:rPr>
                <w:color w:val="auto"/>
              </w:rPr>
              <w:t>2019</w:t>
            </w:r>
          </w:p>
        </w:tc>
        <w:tc>
          <w:tcPr>
            <w:tcW w:w="632" w:type="pct"/>
          </w:tcPr>
          <w:p w:rsidR="00402C74" w:rsidRPr="00E43137" w:rsidRDefault="00E43137" w:rsidP="00402C74">
            <w:pPr>
              <w:rPr>
                <w:color w:val="auto"/>
              </w:rPr>
            </w:pPr>
            <w:r w:rsidRPr="00E43137">
              <w:rPr>
                <w:color w:val="auto"/>
              </w:rPr>
              <w:t>n/a</w:t>
            </w:r>
          </w:p>
        </w:tc>
      </w:tr>
      <w:tr w:rsidR="00402C74" w:rsidTr="00322DEA">
        <w:trPr>
          <w:cantSplit/>
        </w:trPr>
        <w:tc>
          <w:tcPr>
            <w:tcW w:w="2925" w:type="pct"/>
          </w:tcPr>
          <w:p w:rsidR="00402C74" w:rsidRDefault="00402C74" w:rsidP="00CB2261">
            <w:pPr>
              <w:numPr>
                <w:ilvl w:val="0"/>
                <w:numId w:val="14"/>
              </w:numPr>
              <w:jc w:val="left"/>
            </w:pPr>
            <w:r>
              <w:tab/>
            </w:r>
            <w:bookmarkStart w:id="111" w:name="ISO_9001"/>
            <w:r w:rsidRPr="002A1417">
              <w:t>ISO 9001:</w:t>
            </w:r>
            <w:r>
              <w:t>2015 Quality management system - Requirements</w:t>
            </w:r>
            <w:r w:rsidRPr="00924F49" w:rsidDel="00725C92">
              <w:t xml:space="preserve"> </w:t>
            </w:r>
            <w:bookmarkEnd w:id="111"/>
          </w:p>
        </w:tc>
        <w:tc>
          <w:tcPr>
            <w:tcW w:w="1444" w:type="pct"/>
          </w:tcPr>
          <w:p w:rsidR="00402C74" w:rsidRPr="00E43137" w:rsidRDefault="00402C74" w:rsidP="00402C74">
            <w:pPr>
              <w:rPr>
                <w:color w:val="auto"/>
              </w:rPr>
            </w:pPr>
            <w:r w:rsidRPr="00E43137">
              <w:rPr>
                <w:color w:val="auto"/>
              </w:rPr>
              <w:t xml:space="preserve">2015 </w:t>
            </w:r>
          </w:p>
        </w:tc>
        <w:tc>
          <w:tcPr>
            <w:tcW w:w="632" w:type="pct"/>
          </w:tcPr>
          <w:p w:rsidR="00402C74" w:rsidRPr="00E43137" w:rsidRDefault="00E43137" w:rsidP="00402C74">
            <w:pPr>
              <w:rPr>
                <w:color w:val="auto"/>
              </w:rPr>
            </w:pPr>
            <w:r w:rsidRPr="00E43137">
              <w:rPr>
                <w:color w:val="auto"/>
              </w:rPr>
              <w:t>n/a</w:t>
            </w:r>
          </w:p>
        </w:tc>
      </w:tr>
      <w:tr w:rsidR="00402C74" w:rsidTr="00322DEA">
        <w:trPr>
          <w:cantSplit/>
        </w:trPr>
        <w:tc>
          <w:tcPr>
            <w:tcW w:w="2925" w:type="pct"/>
          </w:tcPr>
          <w:p w:rsidR="00402C74" w:rsidRDefault="00402C74" w:rsidP="00CB2261">
            <w:pPr>
              <w:numPr>
                <w:ilvl w:val="0"/>
                <w:numId w:val="14"/>
              </w:numPr>
              <w:jc w:val="left"/>
            </w:pPr>
            <w:r>
              <w:tab/>
            </w:r>
            <w:bookmarkStart w:id="112" w:name="REF_EN50126_NAME"/>
            <w:r w:rsidRPr="002A1417">
              <w:t>EN 50126</w:t>
            </w:r>
            <w:r>
              <w:t>:2017 Railway applications. The specification and demonstration of reliability, availability, maintainability and safety (RAMS)</w:t>
            </w:r>
            <w:r>
              <w:br/>
              <w:t>Part 1: Generic RAMS Process</w:t>
            </w:r>
            <w:r>
              <w:br/>
              <w:t xml:space="preserve">Part 2: Systems Approach to Safety </w:t>
            </w:r>
            <w:bookmarkEnd w:id="112"/>
          </w:p>
        </w:tc>
        <w:tc>
          <w:tcPr>
            <w:tcW w:w="1444" w:type="pct"/>
          </w:tcPr>
          <w:p w:rsidR="00402C74" w:rsidRPr="00E43137" w:rsidRDefault="00402C74" w:rsidP="00402C74">
            <w:pPr>
              <w:rPr>
                <w:color w:val="auto"/>
              </w:rPr>
            </w:pPr>
            <w:r w:rsidRPr="00E43137">
              <w:rPr>
                <w:rFonts w:cs="Arial"/>
                <w:bCs/>
                <w:color w:val="auto"/>
              </w:rPr>
              <w:t xml:space="preserve">2017 </w:t>
            </w:r>
          </w:p>
        </w:tc>
        <w:tc>
          <w:tcPr>
            <w:tcW w:w="632" w:type="pct"/>
          </w:tcPr>
          <w:p w:rsidR="00402C74" w:rsidRPr="00E43137" w:rsidRDefault="00E43137" w:rsidP="00402C74">
            <w:pPr>
              <w:rPr>
                <w:color w:val="auto"/>
              </w:rPr>
            </w:pPr>
            <w:r w:rsidRPr="00E43137">
              <w:rPr>
                <w:color w:val="auto"/>
              </w:rPr>
              <w:t>n/a</w:t>
            </w:r>
          </w:p>
        </w:tc>
      </w:tr>
      <w:tr w:rsidR="00402C74" w:rsidTr="00322DEA">
        <w:trPr>
          <w:cantSplit/>
        </w:trPr>
        <w:tc>
          <w:tcPr>
            <w:tcW w:w="2925" w:type="pct"/>
          </w:tcPr>
          <w:p w:rsidR="00402C74" w:rsidRDefault="00402C74" w:rsidP="00CB2261">
            <w:pPr>
              <w:numPr>
                <w:ilvl w:val="0"/>
                <w:numId w:val="14"/>
              </w:numPr>
              <w:jc w:val="left"/>
            </w:pPr>
            <w:r>
              <w:tab/>
              <w:t xml:space="preserve">EN 50121-4:2016 Railway applications </w:t>
            </w:r>
            <w:r>
              <w:br/>
              <w:t>Electromagnetic compatibility Part 4: Emission and immunity of the signalling and telecommunications apparatus</w:t>
            </w:r>
          </w:p>
        </w:tc>
        <w:tc>
          <w:tcPr>
            <w:tcW w:w="1444" w:type="pct"/>
          </w:tcPr>
          <w:p w:rsidR="00402C74" w:rsidRPr="00E43137" w:rsidRDefault="00402C74" w:rsidP="00402C74">
            <w:pPr>
              <w:rPr>
                <w:rFonts w:cs="Arial"/>
                <w:bCs/>
                <w:color w:val="auto"/>
              </w:rPr>
            </w:pPr>
            <w:r w:rsidRPr="00E43137">
              <w:rPr>
                <w:rFonts w:cs="Arial"/>
                <w:bCs/>
                <w:color w:val="auto"/>
              </w:rPr>
              <w:t>2016</w:t>
            </w:r>
          </w:p>
        </w:tc>
        <w:tc>
          <w:tcPr>
            <w:tcW w:w="632" w:type="pct"/>
          </w:tcPr>
          <w:p w:rsidR="00402C74" w:rsidRPr="00E43137" w:rsidRDefault="00E43137" w:rsidP="00402C74">
            <w:pPr>
              <w:rPr>
                <w:color w:val="auto"/>
              </w:rPr>
            </w:pPr>
            <w:r w:rsidRPr="00E43137">
              <w:rPr>
                <w:color w:val="auto"/>
              </w:rPr>
              <w:t>n/a</w:t>
            </w:r>
          </w:p>
        </w:tc>
      </w:tr>
      <w:tr w:rsidR="00402C74" w:rsidTr="00322DEA">
        <w:trPr>
          <w:cantSplit/>
        </w:trPr>
        <w:tc>
          <w:tcPr>
            <w:tcW w:w="2925" w:type="pct"/>
          </w:tcPr>
          <w:p w:rsidR="00402C74" w:rsidRDefault="00402C74" w:rsidP="00CB2261">
            <w:pPr>
              <w:numPr>
                <w:ilvl w:val="0"/>
                <w:numId w:val="14"/>
              </w:numPr>
              <w:jc w:val="left"/>
            </w:pPr>
            <w:r>
              <w:tab/>
              <w:t>EN 50159:2010 + A1:2020 Railway applications – Communication, signalling and processing systems – Safety-related communication in transmission systems</w:t>
            </w:r>
          </w:p>
        </w:tc>
        <w:tc>
          <w:tcPr>
            <w:tcW w:w="1444" w:type="pct"/>
          </w:tcPr>
          <w:p w:rsidR="00402C74" w:rsidRPr="00E43137" w:rsidRDefault="00402C74" w:rsidP="00402C74">
            <w:pPr>
              <w:rPr>
                <w:rFonts w:cs="Arial"/>
                <w:bCs/>
                <w:color w:val="auto"/>
              </w:rPr>
            </w:pPr>
            <w:r w:rsidRPr="00E43137">
              <w:rPr>
                <w:rFonts w:cs="Arial"/>
                <w:bCs/>
                <w:color w:val="auto"/>
              </w:rPr>
              <w:t>2010, 2020</w:t>
            </w:r>
          </w:p>
        </w:tc>
        <w:tc>
          <w:tcPr>
            <w:tcW w:w="632" w:type="pct"/>
          </w:tcPr>
          <w:p w:rsidR="00402C74" w:rsidRPr="00E43137" w:rsidRDefault="00E43137" w:rsidP="00402C74">
            <w:pPr>
              <w:rPr>
                <w:color w:val="auto"/>
              </w:rPr>
            </w:pPr>
            <w:r w:rsidRPr="00E43137">
              <w:rPr>
                <w:color w:val="auto"/>
              </w:rPr>
              <w:t>n/a</w:t>
            </w:r>
          </w:p>
        </w:tc>
      </w:tr>
      <w:tr w:rsidR="00402C74" w:rsidTr="00322DEA">
        <w:trPr>
          <w:cantSplit/>
        </w:trPr>
        <w:tc>
          <w:tcPr>
            <w:tcW w:w="2925" w:type="pct"/>
          </w:tcPr>
          <w:p w:rsidR="00402C74" w:rsidRDefault="00402C74" w:rsidP="00CB2261">
            <w:pPr>
              <w:numPr>
                <w:ilvl w:val="0"/>
                <w:numId w:val="14"/>
              </w:numPr>
              <w:jc w:val="left"/>
            </w:pPr>
            <w:r>
              <w:tab/>
            </w:r>
            <w:bookmarkStart w:id="113" w:name="Risk_Opportunities"/>
            <w:r>
              <w:t>Management System Process Manage Risks and Opportunities</w:t>
            </w:r>
            <w:bookmarkEnd w:id="113"/>
          </w:p>
        </w:tc>
        <w:tc>
          <w:tcPr>
            <w:tcW w:w="1444" w:type="pct"/>
          </w:tcPr>
          <w:p w:rsidR="00402C74" w:rsidRDefault="00402C74" w:rsidP="00402C74">
            <w:r>
              <w:t>Part of 87200984-00-PRJ-GRP-EN chapter 8.6</w:t>
            </w:r>
          </w:p>
        </w:tc>
        <w:tc>
          <w:tcPr>
            <w:tcW w:w="632" w:type="pct"/>
          </w:tcPr>
          <w:p w:rsidR="00402C74" w:rsidRDefault="00EE36F0" w:rsidP="00402C74">
            <w:pPr>
              <w:keepNext/>
            </w:pPr>
            <w:r w:rsidRPr="00E43137">
              <w:rPr>
                <w:color w:val="auto"/>
              </w:rPr>
              <w:t>n/a</w:t>
            </w:r>
          </w:p>
        </w:tc>
      </w:tr>
      <w:tr w:rsidR="00402C74" w:rsidTr="00322DEA">
        <w:trPr>
          <w:cantSplit/>
        </w:trPr>
        <w:tc>
          <w:tcPr>
            <w:tcW w:w="2925" w:type="pct"/>
          </w:tcPr>
          <w:p w:rsidR="00402C74" w:rsidRDefault="00402C74" w:rsidP="00CB2261">
            <w:pPr>
              <w:numPr>
                <w:ilvl w:val="0"/>
                <w:numId w:val="14"/>
              </w:numPr>
              <w:jc w:val="left"/>
            </w:pPr>
            <w:r>
              <w:lastRenderedPageBreak/>
              <w:tab/>
            </w:r>
            <w:bookmarkStart w:id="114" w:name="Ref_DDQS_SW"/>
            <w:r>
              <w:t xml:space="preserve">Design, Develop and Qualify the Solution </w:t>
            </w:r>
            <w:bookmarkEnd w:id="114"/>
          </w:p>
        </w:tc>
        <w:tc>
          <w:tcPr>
            <w:tcW w:w="1444" w:type="pct"/>
          </w:tcPr>
          <w:p w:rsidR="00402C74" w:rsidRPr="00115FE4" w:rsidRDefault="00402C74" w:rsidP="00402C74">
            <w:r w:rsidRPr="000A2914">
              <w:t>87202127-00-DDQ-GRP-EN</w:t>
            </w:r>
          </w:p>
        </w:tc>
        <w:tc>
          <w:tcPr>
            <w:tcW w:w="632" w:type="pct"/>
          </w:tcPr>
          <w:p w:rsidR="00402C74" w:rsidRDefault="00EE36F0" w:rsidP="00402C74">
            <w:r w:rsidRPr="00E43137">
              <w:rPr>
                <w:color w:val="auto"/>
              </w:rPr>
              <w:t>n/a</w:t>
            </w:r>
          </w:p>
        </w:tc>
      </w:tr>
      <w:tr w:rsidR="00402C74" w:rsidTr="00322DEA">
        <w:trPr>
          <w:cantSplit/>
        </w:trPr>
        <w:tc>
          <w:tcPr>
            <w:tcW w:w="2925" w:type="pct"/>
          </w:tcPr>
          <w:p w:rsidR="00402C74" w:rsidRDefault="00402C74" w:rsidP="00CB2261">
            <w:pPr>
              <w:numPr>
                <w:ilvl w:val="0"/>
                <w:numId w:val="14"/>
              </w:numPr>
              <w:jc w:val="left"/>
            </w:pPr>
            <w:r w:rsidRPr="000A2914">
              <w:rPr>
                <w:rFonts w:cs="Arial"/>
                <w:szCs w:val="22"/>
              </w:rPr>
              <w:t>Management System Process DDQ-SW - Design, develop and qualify the Software solution</w:t>
            </w:r>
          </w:p>
        </w:tc>
        <w:tc>
          <w:tcPr>
            <w:tcW w:w="1444" w:type="pct"/>
          </w:tcPr>
          <w:p w:rsidR="00402C74" w:rsidRPr="000A2914" w:rsidRDefault="00402C74" w:rsidP="00402C74">
            <w:r>
              <w:t>87202125-00-DDQ-GRP-EN</w:t>
            </w:r>
          </w:p>
        </w:tc>
        <w:tc>
          <w:tcPr>
            <w:tcW w:w="632" w:type="pct"/>
          </w:tcPr>
          <w:p w:rsidR="00402C74" w:rsidDel="00CD02E2" w:rsidRDefault="00EE36F0" w:rsidP="00402C74">
            <w:r w:rsidRPr="00E43137">
              <w:rPr>
                <w:color w:val="auto"/>
              </w:rPr>
              <w:t>n/a</w:t>
            </w:r>
          </w:p>
        </w:tc>
      </w:tr>
      <w:tr w:rsidR="00402C74" w:rsidTr="00322DEA">
        <w:trPr>
          <w:cantSplit/>
        </w:trPr>
        <w:tc>
          <w:tcPr>
            <w:tcW w:w="2925" w:type="pct"/>
          </w:tcPr>
          <w:p w:rsidR="00402C74" w:rsidRPr="000A2914" w:rsidRDefault="00402C74" w:rsidP="00CB2261">
            <w:pPr>
              <w:numPr>
                <w:ilvl w:val="0"/>
                <w:numId w:val="14"/>
              </w:numPr>
              <w:jc w:val="left"/>
              <w:rPr>
                <w:rFonts w:cs="Arial"/>
                <w:szCs w:val="22"/>
              </w:rPr>
            </w:pPr>
            <w:r w:rsidRPr="00681FA5">
              <w:rPr>
                <w:rFonts w:cs="Arial"/>
              </w:rPr>
              <w:t>Management System Process DDQ-HW - Design, develop and qualify the Hardware solution</w:t>
            </w:r>
          </w:p>
        </w:tc>
        <w:tc>
          <w:tcPr>
            <w:tcW w:w="1444" w:type="pct"/>
          </w:tcPr>
          <w:p w:rsidR="00402C74" w:rsidRPr="008C550A" w:rsidRDefault="00402C74" w:rsidP="00402C74">
            <w:pPr>
              <w:rPr>
                <w:color w:val="auto"/>
              </w:rPr>
            </w:pPr>
            <w:r w:rsidRPr="008C550A">
              <w:rPr>
                <w:color w:val="auto"/>
              </w:rPr>
              <w:t>87202126-00-DDQ-GRP-EN</w:t>
            </w:r>
          </w:p>
        </w:tc>
        <w:tc>
          <w:tcPr>
            <w:tcW w:w="632" w:type="pct"/>
          </w:tcPr>
          <w:p w:rsidR="00402C74" w:rsidRPr="008C550A" w:rsidRDefault="00EE36F0" w:rsidP="00402C74">
            <w:pPr>
              <w:rPr>
                <w:color w:val="auto"/>
              </w:rPr>
            </w:pPr>
            <w:r w:rsidRPr="008C550A">
              <w:rPr>
                <w:color w:val="auto"/>
              </w:rPr>
              <w:t>n/a</w:t>
            </w:r>
          </w:p>
        </w:tc>
      </w:tr>
      <w:tr w:rsidR="00402C74" w:rsidTr="00322DEA">
        <w:trPr>
          <w:cantSplit/>
        </w:trPr>
        <w:tc>
          <w:tcPr>
            <w:tcW w:w="2925" w:type="pct"/>
          </w:tcPr>
          <w:p w:rsidR="00402C74" w:rsidRDefault="00402C74" w:rsidP="00CB2261">
            <w:pPr>
              <w:numPr>
                <w:ilvl w:val="0"/>
                <w:numId w:val="14"/>
              </w:numPr>
              <w:jc w:val="left"/>
            </w:pPr>
            <w:bookmarkStart w:id="115" w:name="Ref_CM_Sol"/>
            <w:r>
              <w:t>Management System Process CFG - Manage Configuration</w:t>
            </w:r>
            <w:bookmarkEnd w:id="115"/>
          </w:p>
        </w:tc>
        <w:tc>
          <w:tcPr>
            <w:tcW w:w="1444" w:type="pct"/>
          </w:tcPr>
          <w:p w:rsidR="00402C74" w:rsidRPr="00115FE4" w:rsidRDefault="00402C74" w:rsidP="00402C74">
            <w:r w:rsidRPr="00115FE4">
              <w:rPr>
                <w:bCs/>
              </w:rPr>
              <w:t>87202424</w:t>
            </w:r>
            <w:r>
              <w:rPr>
                <w:bCs/>
              </w:rPr>
              <w:t>-00</w:t>
            </w:r>
            <w:r w:rsidRPr="00115FE4">
              <w:rPr>
                <w:bCs/>
              </w:rPr>
              <w:t>-CFG-GRP-EN</w:t>
            </w:r>
          </w:p>
        </w:tc>
        <w:tc>
          <w:tcPr>
            <w:tcW w:w="632" w:type="pct"/>
          </w:tcPr>
          <w:p w:rsidR="00402C74" w:rsidRDefault="00EE36F0" w:rsidP="00402C74">
            <w:r w:rsidRPr="00E43137">
              <w:rPr>
                <w:color w:val="auto"/>
              </w:rPr>
              <w:t>n/a</w:t>
            </w:r>
          </w:p>
        </w:tc>
      </w:tr>
      <w:tr w:rsidR="00402C74" w:rsidTr="00322DEA">
        <w:trPr>
          <w:cantSplit/>
        </w:trPr>
        <w:tc>
          <w:tcPr>
            <w:tcW w:w="2925" w:type="pct"/>
          </w:tcPr>
          <w:p w:rsidR="00402C74" w:rsidRDefault="00402C74" w:rsidP="00CB2261">
            <w:pPr>
              <w:numPr>
                <w:ilvl w:val="0"/>
                <w:numId w:val="14"/>
              </w:numPr>
              <w:jc w:val="left"/>
            </w:pPr>
            <w:bookmarkStart w:id="116" w:name="Ref_control_Export"/>
            <w:r>
              <w:t xml:space="preserve">Management System Process Control Export </w:t>
            </w:r>
            <w:bookmarkEnd w:id="116"/>
          </w:p>
        </w:tc>
        <w:tc>
          <w:tcPr>
            <w:tcW w:w="1444" w:type="pct"/>
          </w:tcPr>
          <w:p w:rsidR="00402C74" w:rsidRPr="00115FE4" w:rsidRDefault="00402C74" w:rsidP="00402C74">
            <w:r>
              <w:t xml:space="preserve">Part of </w:t>
            </w:r>
            <w:r>
              <w:rPr>
                <w:rFonts w:cs="Arial"/>
                <w:szCs w:val="22"/>
              </w:rPr>
              <w:t xml:space="preserve">87201392-00-LEG-GRP-EN </w:t>
            </w:r>
          </w:p>
        </w:tc>
        <w:tc>
          <w:tcPr>
            <w:tcW w:w="632" w:type="pct"/>
          </w:tcPr>
          <w:p w:rsidR="00402C74" w:rsidRDefault="00EE36F0" w:rsidP="00402C74">
            <w:r w:rsidRPr="00E43137">
              <w:rPr>
                <w:color w:val="auto"/>
              </w:rPr>
              <w:t>n/a</w:t>
            </w:r>
          </w:p>
        </w:tc>
      </w:tr>
      <w:tr w:rsidR="00402C74" w:rsidTr="00322DEA">
        <w:trPr>
          <w:cantSplit/>
        </w:trPr>
        <w:tc>
          <w:tcPr>
            <w:tcW w:w="2925" w:type="pct"/>
          </w:tcPr>
          <w:p w:rsidR="00402C74" w:rsidRDefault="00402C74" w:rsidP="00CB2261">
            <w:pPr>
              <w:numPr>
                <w:ilvl w:val="0"/>
                <w:numId w:val="14"/>
              </w:numPr>
              <w:jc w:val="left"/>
            </w:pPr>
            <w:bookmarkStart w:id="117" w:name="Ref_Guarantee_quality_manage_cont"/>
            <w:r w:rsidRPr="00D76741">
              <w:rPr>
                <w:rFonts w:cs="Arial"/>
                <w:szCs w:val="22"/>
              </w:rPr>
              <w:t>Management System Process Guarantee quality and manage continuous improvement</w:t>
            </w:r>
            <w:bookmarkEnd w:id="117"/>
          </w:p>
        </w:tc>
        <w:tc>
          <w:tcPr>
            <w:tcW w:w="1444" w:type="pct"/>
          </w:tcPr>
          <w:p w:rsidR="00402C74" w:rsidRDefault="00402C74" w:rsidP="00402C74">
            <w:r>
              <w:rPr>
                <w:rFonts w:cs="Arial"/>
                <w:szCs w:val="22"/>
              </w:rPr>
              <w:t>87200214-00-QCI-GRP-EN</w:t>
            </w:r>
          </w:p>
        </w:tc>
        <w:tc>
          <w:tcPr>
            <w:tcW w:w="632" w:type="pct"/>
          </w:tcPr>
          <w:p w:rsidR="00402C74" w:rsidDel="00CD02E2" w:rsidRDefault="00EE36F0" w:rsidP="00402C74">
            <w:r w:rsidRPr="00E43137">
              <w:rPr>
                <w:color w:val="auto"/>
              </w:rPr>
              <w:t>n/a</w:t>
            </w:r>
          </w:p>
        </w:tc>
      </w:tr>
      <w:tr w:rsidR="00402C74" w:rsidTr="00322DEA">
        <w:trPr>
          <w:cantSplit/>
        </w:trPr>
        <w:tc>
          <w:tcPr>
            <w:tcW w:w="2925" w:type="pct"/>
          </w:tcPr>
          <w:p w:rsidR="00402C74" w:rsidRPr="00F628AB" w:rsidRDefault="00402C74" w:rsidP="00CB2261">
            <w:pPr>
              <w:numPr>
                <w:ilvl w:val="0"/>
                <w:numId w:val="14"/>
              </w:numPr>
              <w:jc w:val="left"/>
            </w:pPr>
            <w:bookmarkStart w:id="118" w:name="Ref_ICS"/>
            <w:r w:rsidRPr="00D7454E">
              <w:t>Information Classification Standard</w:t>
            </w:r>
            <w:bookmarkEnd w:id="118"/>
          </w:p>
        </w:tc>
        <w:tc>
          <w:tcPr>
            <w:tcW w:w="1444" w:type="pct"/>
          </w:tcPr>
          <w:p w:rsidR="00402C74" w:rsidRPr="00D7454E" w:rsidRDefault="00402C74" w:rsidP="00402C74">
            <w:pPr>
              <w:rPr>
                <w:lang w:val="de-AT"/>
              </w:rPr>
            </w:pPr>
            <w:r w:rsidRPr="00D7454E">
              <w:rPr>
                <w:lang w:val="de-AT"/>
              </w:rPr>
              <w:t>90000485-ESS-GRP-EN</w:t>
            </w:r>
            <w:r w:rsidRPr="00D7454E">
              <w:rPr>
                <w:lang w:val="de-AT"/>
              </w:rPr>
              <w:br/>
              <w:t>(CYB-STD-009)</w:t>
            </w:r>
          </w:p>
        </w:tc>
        <w:tc>
          <w:tcPr>
            <w:tcW w:w="632" w:type="pct"/>
          </w:tcPr>
          <w:p w:rsidR="00402C74" w:rsidRPr="00F628AB" w:rsidRDefault="00402C74" w:rsidP="00402C74">
            <w:r w:rsidRPr="00D7454E">
              <w:t>2.8</w:t>
            </w:r>
          </w:p>
        </w:tc>
      </w:tr>
      <w:tr w:rsidR="00B32398" w:rsidTr="00322DEA">
        <w:trPr>
          <w:cantSplit/>
        </w:trPr>
        <w:tc>
          <w:tcPr>
            <w:tcW w:w="2925" w:type="pct"/>
          </w:tcPr>
          <w:p w:rsidR="00B32398" w:rsidRDefault="00B32398" w:rsidP="00CB2261">
            <w:pPr>
              <w:numPr>
                <w:ilvl w:val="0"/>
                <w:numId w:val="14"/>
              </w:numPr>
              <w:jc w:val="left"/>
            </w:pPr>
            <w:bookmarkStart w:id="119" w:name="Ref_LC4EngProj"/>
            <w:r>
              <w:t>Project Life Cycle</w:t>
            </w:r>
            <w:bookmarkEnd w:id="119"/>
          </w:p>
        </w:tc>
        <w:tc>
          <w:tcPr>
            <w:tcW w:w="1444" w:type="pct"/>
          </w:tcPr>
          <w:p w:rsidR="00B32398" w:rsidRDefault="00B32398" w:rsidP="00B32398">
            <w:r>
              <w:t>83530275-DDQ-AUT-EN</w:t>
            </w:r>
          </w:p>
        </w:tc>
        <w:tc>
          <w:tcPr>
            <w:tcW w:w="632" w:type="pct"/>
          </w:tcPr>
          <w:p w:rsidR="00B32398" w:rsidRDefault="00B32398" w:rsidP="00B32398">
            <w:pPr>
              <w:keepNext/>
            </w:pPr>
            <w:r>
              <w:t>00</w:t>
            </w:r>
            <w:r w:rsidR="00D437FD">
              <w:t>5</w:t>
            </w:r>
            <w:r w:rsidRPr="0072797F" w:rsidDel="002A620E">
              <w:rPr>
                <w:color w:val="FF0000"/>
              </w:rPr>
              <w:t xml:space="preserve"> </w:t>
            </w:r>
          </w:p>
        </w:tc>
      </w:tr>
      <w:tr w:rsidR="00B32398" w:rsidTr="00322DEA">
        <w:trPr>
          <w:cantSplit/>
        </w:trPr>
        <w:tc>
          <w:tcPr>
            <w:tcW w:w="2925" w:type="pct"/>
          </w:tcPr>
          <w:p w:rsidR="00B32398" w:rsidRDefault="00B32398" w:rsidP="00CB2261">
            <w:pPr>
              <w:numPr>
                <w:ilvl w:val="0"/>
                <w:numId w:val="14"/>
              </w:numPr>
              <w:jc w:val="left"/>
            </w:pPr>
            <w:bookmarkStart w:id="120" w:name="Ref_DocMgmt"/>
            <w:bookmarkStart w:id="121" w:name="_Ref193897035"/>
            <w:r>
              <w:t>Document Management Rules</w:t>
            </w:r>
            <w:bookmarkEnd w:id="120"/>
            <w:bookmarkEnd w:id="121"/>
          </w:p>
        </w:tc>
        <w:tc>
          <w:tcPr>
            <w:tcW w:w="1444" w:type="pct"/>
          </w:tcPr>
          <w:p w:rsidR="00B32398" w:rsidRDefault="00B32398" w:rsidP="00B32398">
            <w:r>
              <w:t>83530061-DOC-AUT-EN</w:t>
            </w:r>
          </w:p>
        </w:tc>
        <w:tc>
          <w:tcPr>
            <w:tcW w:w="632" w:type="pct"/>
          </w:tcPr>
          <w:p w:rsidR="00B32398" w:rsidRDefault="00B32398" w:rsidP="00B32398">
            <w:pPr>
              <w:keepNext/>
            </w:pPr>
            <w:r>
              <w:t>0</w:t>
            </w:r>
            <w:r w:rsidR="00D437FD">
              <w:t>14</w:t>
            </w:r>
            <w:r w:rsidRPr="00752B60" w:rsidDel="002A620E">
              <w:rPr>
                <w:color w:val="FF0000"/>
              </w:rPr>
              <w:t xml:space="preserve"> </w:t>
            </w:r>
          </w:p>
        </w:tc>
      </w:tr>
      <w:tr w:rsidR="00B32398" w:rsidTr="00322DEA">
        <w:trPr>
          <w:cantSplit/>
        </w:trPr>
        <w:tc>
          <w:tcPr>
            <w:tcW w:w="2925" w:type="pct"/>
          </w:tcPr>
          <w:p w:rsidR="00B32398" w:rsidRDefault="00B32398" w:rsidP="00CB2261">
            <w:pPr>
              <w:numPr>
                <w:ilvl w:val="0"/>
                <w:numId w:val="14"/>
              </w:numPr>
              <w:jc w:val="left"/>
            </w:pPr>
            <w:bookmarkStart w:id="122" w:name="Ref_MS_Template"/>
            <w:r>
              <w:t>Milestone Template Solutions</w:t>
            </w:r>
            <w:bookmarkEnd w:id="122"/>
          </w:p>
        </w:tc>
        <w:tc>
          <w:tcPr>
            <w:tcW w:w="1444" w:type="pct"/>
          </w:tcPr>
          <w:p w:rsidR="00B32398" w:rsidRDefault="00B32398" w:rsidP="00B32398">
            <w:r>
              <w:t>83530019-DDQ-AUT-EN</w:t>
            </w:r>
          </w:p>
        </w:tc>
        <w:tc>
          <w:tcPr>
            <w:tcW w:w="632" w:type="pct"/>
          </w:tcPr>
          <w:p w:rsidR="00B32398" w:rsidRDefault="00B32398" w:rsidP="00B32398">
            <w:pPr>
              <w:keepNext/>
            </w:pPr>
            <w:r>
              <w:t>0</w:t>
            </w:r>
            <w:r w:rsidR="00D437FD">
              <w:t>13</w:t>
            </w:r>
            <w:r w:rsidRPr="00752B60" w:rsidDel="002A620E">
              <w:rPr>
                <w:color w:val="FF0000"/>
              </w:rPr>
              <w:t xml:space="preserve"> </w:t>
            </w:r>
          </w:p>
        </w:tc>
      </w:tr>
      <w:tr w:rsidR="00B32398" w:rsidTr="00322DEA">
        <w:trPr>
          <w:cantSplit/>
        </w:trPr>
        <w:tc>
          <w:tcPr>
            <w:tcW w:w="2925" w:type="pct"/>
          </w:tcPr>
          <w:p w:rsidR="00B32398" w:rsidRPr="008B4881" w:rsidRDefault="00B32398" w:rsidP="008B4881">
            <w:pPr>
              <w:numPr>
                <w:ilvl w:val="0"/>
                <w:numId w:val="14"/>
              </w:numPr>
              <w:jc w:val="left"/>
              <w:rPr>
                <w:i/>
                <w:color w:val="auto"/>
                <w:lang w:val="en-GB" w:eastAsia="ja-JP"/>
              </w:rPr>
            </w:pPr>
            <w:bookmarkStart w:id="123" w:name="TAT_DLaRVM_engprj"/>
            <w:r w:rsidRPr="008B4881">
              <w:rPr>
                <w:color w:val="auto"/>
              </w:rPr>
              <w:t>Document List and Review Matrix for engineering projects</w:t>
            </w:r>
            <w:bookmarkEnd w:id="123"/>
          </w:p>
        </w:tc>
        <w:tc>
          <w:tcPr>
            <w:tcW w:w="1444" w:type="pct"/>
          </w:tcPr>
          <w:p w:rsidR="00B32398" w:rsidRPr="008B4881" w:rsidRDefault="00B32398" w:rsidP="00B32398">
            <w:pPr>
              <w:rPr>
                <w:color w:val="auto"/>
                <w:lang w:val="de-AT"/>
              </w:rPr>
            </w:pPr>
            <w:r w:rsidRPr="008B4881">
              <w:rPr>
                <w:color w:val="auto"/>
                <w:lang w:val="de-AT"/>
              </w:rPr>
              <w:t>83530224-DOC-AUT-EN</w:t>
            </w:r>
          </w:p>
        </w:tc>
        <w:tc>
          <w:tcPr>
            <w:tcW w:w="632" w:type="pct"/>
          </w:tcPr>
          <w:p w:rsidR="00B32398" w:rsidRPr="008B4881" w:rsidRDefault="00B32398" w:rsidP="00B32398">
            <w:pPr>
              <w:keepNext/>
              <w:rPr>
                <w:color w:val="auto"/>
              </w:rPr>
            </w:pPr>
            <w:r w:rsidRPr="008B4881">
              <w:rPr>
                <w:color w:val="auto"/>
              </w:rPr>
              <w:t>0</w:t>
            </w:r>
            <w:r w:rsidR="00D437FD" w:rsidRPr="008B4881">
              <w:rPr>
                <w:color w:val="auto"/>
              </w:rPr>
              <w:t>1</w:t>
            </w:r>
            <w:r w:rsidR="0022704C">
              <w:rPr>
                <w:color w:val="auto"/>
              </w:rPr>
              <w:t>2</w:t>
            </w:r>
          </w:p>
        </w:tc>
      </w:tr>
      <w:tr w:rsidR="00B32398" w:rsidTr="00322DEA">
        <w:trPr>
          <w:cantSplit/>
        </w:trPr>
        <w:tc>
          <w:tcPr>
            <w:tcW w:w="2925" w:type="pct"/>
            <w:shd w:val="clear" w:color="auto" w:fill="auto"/>
          </w:tcPr>
          <w:p w:rsidR="00B32398" w:rsidRPr="00C34B19" w:rsidRDefault="00D33E55" w:rsidP="00D33E55">
            <w:pPr>
              <w:numPr>
                <w:ilvl w:val="0"/>
                <w:numId w:val="14"/>
              </w:numPr>
              <w:jc w:val="left"/>
            </w:pPr>
            <w:bookmarkStart w:id="124" w:name="_Ref224915640"/>
            <w:r w:rsidRPr="00D33E55">
              <w:rPr>
                <w:szCs w:val="22"/>
              </w:rPr>
              <w:t>ELEKTRA 2.x System, Glossary: Definitions, Acronyms and Abbreviations</w:t>
            </w:r>
            <w:bookmarkEnd w:id="124"/>
          </w:p>
          <w:p w:rsidR="00B32398" w:rsidRDefault="00B32398" w:rsidP="00B32398">
            <w:pPr>
              <w:ind w:left="360"/>
              <w:jc w:val="left"/>
            </w:pPr>
          </w:p>
        </w:tc>
        <w:tc>
          <w:tcPr>
            <w:tcW w:w="1444" w:type="pct"/>
            <w:shd w:val="clear" w:color="auto" w:fill="auto"/>
          </w:tcPr>
          <w:p w:rsidR="00B32398" w:rsidRPr="00D33E55" w:rsidRDefault="00A13340" w:rsidP="00B32398">
            <w:hyperlink r:id="rId26" w:history="1">
              <w:r w:rsidR="00D33E55" w:rsidRPr="00D33E55">
                <w:rPr>
                  <w:rStyle w:val="Hyperlink"/>
                </w:rPr>
                <w:t>3BU_15000_0081_DCAPA</w:t>
              </w:r>
            </w:hyperlink>
          </w:p>
        </w:tc>
        <w:tc>
          <w:tcPr>
            <w:tcW w:w="632" w:type="pct"/>
            <w:shd w:val="clear" w:color="auto" w:fill="auto"/>
          </w:tcPr>
          <w:p w:rsidR="00B32398" w:rsidRDefault="00D33E55" w:rsidP="00B32398">
            <w:pPr>
              <w:keepNext/>
            </w:pPr>
            <w:r>
              <w:t>06</w:t>
            </w:r>
          </w:p>
        </w:tc>
      </w:tr>
      <w:tr w:rsidR="00D33E55" w:rsidTr="00322DEA">
        <w:trPr>
          <w:cantSplit/>
        </w:trPr>
        <w:tc>
          <w:tcPr>
            <w:tcW w:w="2925" w:type="pct"/>
            <w:shd w:val="clear" w:color="auto" w:fill="auto"/>
          </w:tcPr>
          <w:p w:rsidR="00D33E55" w:rsidRPr="00D33E55" w:rsidRDefault="00D33E55" w:rsidP="00D33E55">
            <w:pPr>
              <w:numPr>
                <w:ilvl w:val="0"/>
                <w:numId w:val="14"/>
              </w:numPr>
              <w:jc w:val="left"/>
              <w:rPr>
                <w:szCs w:val="22"/>
              </w:rPr>
            </w:pPr>
            <w:bookmarkStart w:id="125" w:name="_Ref224575870"/>
            <w:r w:rsidRPr="00D33E55">
              <w:rPr>
                <w:szCs w:val="22"/>
              </w:rPr>
              <w:t>Hitachi Rail Austria - Glossary</w:t>
            </w:r>
            <w:bookmarkEnd w:id="125"/>
          </w:p>
        </w:tc>
        <w:tc>
          <w:tcPr>
            <w:tcW w:w="1444" w:type="pct"/>
            <w:shd w:val="clear" w:color="auto" w:fill="auto"/>
          </w:tcPr>
          <w:p w:rsidR="00D33E55" w:rsidRPr="00D33E55" w:rsidRDefault="00A13340" w:rsidP="00B32398">
            <w:hyperlink r:id="rId27" w:history="1">
              <w:r w:rsidR="00D33E55" w:rsidRPr="00D33E55">
                <w:rPr>
                  <w:rStyle w:val="Hyperlink"/>
                </w:rPr>
                <w:t>3BU_15000_8008_WDAPQ</w:t>
              </w:r>
            </w:hyperlink>
            <w:r w:rsidR="00D33E55" w:rsidRPr="00D33E55">
              <w:t xml:space="preserve"> latest update: http://trss-at.at.gts/glossword</w:t>
            </w:r>
          </w:p>
        </w:tc>
        <w:tc>
          <w:tcPr>
            <w:tcW w:w="632" w:type="pct"/>
            <w:shd w:val="clear" w:color="auto" w:fill="auto"/>
          </w:tcPr>
          <w:p w:rsidR="00D33E55" w:rsidRDefault="00D33E55" w:rsidP="00B32398">
            <w:pPr>
              <w:keepNext/>
            </w:pPr>
            <w:r>
              <w:t>04</w:t>
            </w:r>
          </w:p>
        </w:tc>
      </w:tr>
      <w:tr w:rsidR="00322DEA" w:rsidTr="00322DEA">
        <w:trPr>
          <w:cantSplit/>
        </w:trPr>
        <w:tc>
          <w:tcPr>
            <w:tcW w:w="2925" w:type="pct"/>
            <w:shd w:val="clear" w:color="auto" w:fill="auto"/>
          </w:tcPr>
          <w:p w:rsidR="00322DEA" w:rsidRDefault="00322DEA" w:rsidP="00322DEA">
            <w:pPr>
              <w:numPr>
                <w:ilvl w:val="0"/>
                <w:numId w:val="14"/>
              </w:numPr>
              <w:jc w:val="left"/>
            </w:pPr>
            <w:r>
              <w:rPr>
                <w:lang w:val="en-US" w:eastAsia="de-AT"/>
              </w:rPr>
              <w:t xml:space="preserve">EN 61000-4-3:2006 </w:t>
            </w:r>
            <w:r>
              <w:rPr>
                <w:lang w:val="en-US" w:eastAsia="de-AT"/>
              </w:rPr>
              <w:br/>
              <w:t>Electromagnetic compatibility (EMC) – Part 4-3: Testing and measurement techniques – Radiated, radio-frequency, electromagnetic field immunity test</w:t>
            </w:r>
          </w:p>
        </w:tc>
        <w:tc>
          <w:tcPr>
            <w:tcW w:w="1444" w:type="pct"/>
            <w:shd w:val="clear" w:color="auto" w:fill="auto"/>
          </w:tcPr>
          <w:p w:rsidR="00322DEA" w:rsidRDefault="00322DEA" w:rsidP="00322DEA">
            <w:r>
              <w:t>2006</w:t>
            </w:r>
          </w:p>
        </w:tc>
        <w:tc>
          <w:tcPr>
            <w:tcW w:w="632" w:type="pct"/>
            <w:shd w:val="clear" w:color="auto" w:fill="auto"/>
          </w:tcPr>
          <w:p w:rsidR="00322DEA" w:rsidRDefault="00EE36F0" w:rsidP="00322DEA">
            <w:pPr>
              <w:keepNext/>
            </w:pPr>
            <w:r w:rsidRPr="00E43137">
              <w:rPr>
                <w:color w:val="auto"/>
              </w:rPr>
              <w:t>n/a</w:t>
            </w:r>
          </w:p>
        </w:tc>
      </w:tr>
      <w:tr w:rsidR="00322DEA" w:rsidTr="00322DEA">
        <w:trPr>
          <w:cantSplit/>
        </w:trPr>
        <w:tc>
          <w:tcPr>
            <w:tcW w:w="2925" w:type="pct"/>
            <w:shd w:val="clear" w:color="auto" w:fill="auto"/>
          </w:tcPr>
          <w:p w:rsidR="00322DEA" w:rsidRDefault="00322DEA" w:rsidP="00322DEA">
            <w:pPr>
              <w:numPr>
                <w:ilvl w:val="0"/>
                <w:numId w:val="14"/>
              </w:numPr>
              <w:jc w:val="left"/>
            </w:pPr>
            <w:r>
              <w:rPr>
                <w:lang w:val="en-US" w:eastAsia="de-AT"/>
              </w:rPr>
              <w:lastRenderedPageBreak/>
              <w:t>EN 61000-4-4:2012: Electromagnetic compatibility (EMC) – Part 4-4: Testing and measurement techniques – Electrical fast transient/burst immunity test</w:t>
            </w:r>
          </w:p>
        </w:tc>
        <w:tc>
          <w:tcPr>
            <w:tcW w:w="1444" w:type="pct"/>
            <w:shd w:val="clear" w:color="auto" w:fill="auto"/>
          </w:tcPr>
          <w:p w:rsidR="00322DEA" w:rsidRDefault="00322DEA" w:rsidP="00322DEA">
            <w:r>
              <w:t>2012</w:t>
            </w:r>
          </w:p>
        </w:tc>
        <w:tc>
          <w:tcPr>
            <w:tcW w:w="632" w:type="pct"/>
            <w:shd w:val="clear" w:color="auto" w:fill="auto"/>
          </w:tcPr>
          <w:p w:rsidR="00322DEA" w:rsidRDefault="00EE36F0" w:rsidP="00322DEA">
            <w:pPr>
              <w:keepNext/>
            </w:pPr>
            <w:r w:rsidRPr="00E43137">
              <w:rPr>
                <w:color w:val="auto"/>
              </w:rPr>
              <w:t>n/a</w:t>
            </w:r>
          </w:p>
        </w:tc>
      </w:tr>
      <w:tr w:rsidR="00322DEA" w:rsidTr="00322DEA">
        <w:trPr>
          <w:cantSplit/>
        </w:trPr>
        <w:tc>
          <w:tcPr>
            <w:tcW w:w="2925" w:type="pct"/>
            <w:shd w:val="clear" w:color="auto" w:fill="auto"/>
          </w:tcPr>
          <w:p w:rsidR="00322DEA" w:rsidRDefault="00322DEA" w:rsidP="00322DEA">
            <w:pPr>
              <w:numPr>
                <w:ilvl w:val="0"/>
                <w:numId w:val="14"/>
              </w:numPr>
              <w:jc w:val="left"/>
            </w:pPr>
            <w:r>
              <w:rPr>
                <w:lang w:val="en-US" w:eastAsia="de-AT"/>
              </w:rPr>
              <w:t>EN 61000-4-5:2014, Electromagnetic compatibility (EMC) – Part 4.-5: Testing and measurement techniques – Surge immunity test</w:t>
            </w:r>
          </w:p>
        </w:tc>
        <w:tc>
          <w:tcPr>
            <w:tcW w:w="1444" w:type="pct"/>
            <w:shd w:val="clear" w:color="auto" w:fill="auto"/>
          </w:tcPr>
          <w:p w:rsidR="00322DEA" w:rsidRDefault="00322DEA" w:rsidP="00322DEA">
            <w:r>
              <w:t>2014</w:t>
            </w:r>
          </w:p>
        </w:tc>
        <w:tc>
          <w:tcPr>
            <w:tcW w:w="632" w:type="pct"/>
            <w:shd w:val="clear" w:color="auto" w:fill="auto"/>
          </w:tcPr>
          <w:p w:rsidR="00322DEA" w:rsidRDefault="00EE36F0" w:rsidP="00322DEA">
            <w:pPr>
              <w:keepNext/>
            </w:pPr>
            <w:r w:rsidRPr="00E43137">
              <w:rPr>
                <w:color w:val="auto"/>
              </w:rPr>
              <w:t>n/a</w:t>
            </w:r>
          </w:p>
        </w:tc>
      </w:tr>
      <w:tr w:rsidR="00322DEA" w:rsidTr="00322DEA">
        <w:trPr>
          <w:cantSplit/>
        </w:trPr>
        <w:tc>
          <w:tcPr>
            <w:tcW w:w="2925" w:type="pct"/>
            <w:shd w:val="clear" w:color="auto" w:fill="auto"/>
          </w:tcPr>
          <w:p w:rsidR="00322DEA" w:rsidRDefault="00322DEA" w:rsidP="00322DEA">
            <w:pPr>
              <w:numPr>
                <w:ilvl w:val="0"/>
                <w:numId w:val="14"/>
              </w:numPr>
              <w:jc w:val="left"/>
            </w:pPr>
            <w:r>
              <w:rPr>
                <w:lang w:val="en-US" w:eastAsia="de-AT"/>
              </w:rPr>
              <w:t>EN 61000-4-6:2014: Electromagnetic compatibility (EMC) – Part 4-6</w:t>
            </w:r>
            <w:r>
              <w:rPr>
                <w:lang w:val="en-US" w:eastAsia="de-AT"/>
              </w:rPr>
              <w:br/>
              <w:t>Testing and measurement techniques – Immunity to conducted disturbances, induced by radio-frequency fields</w:t>
            </w:r>
          </w:p>
        </w:tc>
        <w:tc>
          <w:tcPr>
            <w:tcW w:w="1444" w:type="pct"/>
            <w:shd w:val="clear" w:color="auto" w:fill="auto"/>
          </w:tcPr>
          <w:p w:rsidR="00322DEA" w:rsidRDefault="00322DEA" w:rsidP="00322DEA">
            <w:r>
              <w:t>2014</w:t>
            </w:r>
          </w:p>
        </w:tc>
        <w:tc>
          <w:tcPr>
            <w:tcW w:w="632" w:type="pct"/>
            <w:shd w:val="clear" w:color="auto" w:fill="auto"/>
          </w:tcPr>
          <w:p w:rsidR="00322DEA" w:rsidRDefault="00EE36F0" w:rsidP="00322DEA">
            <w:pPr>
              <w:keepNext/>
            </w:pPr>
            <w:r w:rsidRPr="00E43137">
              <w:rPr>
                <w:color w:val="auto"/>
              </w:rPr>
              <w:t>n/a</w:t>
            </w:r>
          </w:p>
        </w:tc>
      </w:tr>
      <w:tr w:rsidR="00322DEA" w:rsidTr="00322DEA">
        <w:trPr>
          <w:cantSplit/>
        </w:trPr>
        <w:tc>
          <w:tcPr>
            <w:tcW w:w="2925" w:type="pct"/>
            <w:shd w:val="clear" w:color="auto" w:fill="auto"/>
          </w:tcPr>
          <w:p w:rsidR="00322DEA" w:rsidRDefault="00322DEA" w:rsidP="00322DEA">
            <w:pPr>
              <w:numPr>
                <w:ilvl w:val="0"/>
                <w:numId w:val="14"/>
              </w:numPr>
              <w:jc w:val="left"/>
              <w:rPr>
                <w:lang w:val="de-AT"/>
              </w:rPr>
            </w:pPr>
            <w:r>
              <w:rPr>
                <w:lang w:val="de-AT" w:eastAsia="de-AT"/>
              </w:rPr>
              <w:t>EN 61000-4-11:2004 + A1:2017</w:t>
            </w:r>
            <w:r>
              <w:rPr>
                <w:lang w:val="de-AT" w:eastAsia="de-AT"/>
              </w:rPr>
              <w:br/>
              <w:t>Elektromagnetische Verträglichkeit (EMV) – Teil 4-11: Prüf- und Messverfahren – Prüfung der Störfestigkeit gegen Spannungseinbrüche, Kurzzeitunterbrechungen und Spannungsschwankungen</w:t>
            </w:r>
          </w:p>
        </w:tc>
        <w:tc>
          <w:tcPr>
            <w:tcW w:w="1444" w:type="pct"/>
            <w:shd w:val="clear" w:color="auto" w:fill="auto"/>
          </w:tcPr>
          <w:p w:rsidR="00322DEA" w:rsidRDefault="00322DEA" w:rsidP="00322DEA">
            <w:pPr>
              <w:rPr>
                <w:lang w:val="de-AT"/>
              </w:rPr>
            </w:pPr>
            <w:r>
              <w:rPr>
                <w:lang w:val="de-AT"/>
              </w:rPr>
              <w:t>2017</w:t>
            </w:r>
          </w:p>
        </w:tc>
        <w:tc>
          <w:tcPr>
            <w:tcW w:w="632" w:type="pct"/>
            <w:shd w:val="clear" w:color="auto" w:fill="auto"/>
          </w:tcPr>
          <w:p w:rsidR="00322DEA" w:rsidRDefault="00EE36F0" w:rsidP="00322DEA">
            <w:pPr>
              <w:keepNext/>
              <w:rPr>
                <w:lang w:val="de-AT"/>
              </w:rPr>
            </w:pPr>
            <w:r w:rsidRPr="00E43137">
              <w:rPr>
                <w:color w:val="auto"/>
              </w:rPr>
              <w:t>n/a</w:t>
            </w:r>
          </w:p>
        </w:tc>
      </w:tr>
      <w:tr w:rsidR="00322DEA" w:rsidTr="00322DEA">
        <w:trPr>
          <w:cantSplit/>
        </w:trPr>
        <w:tc>
          <w:tcPr>
            <w:tcW w:w="2925" w:type="pct"/>
            <w:shd w:val="clear" w:color="auto" w:fill="auto"/>
          </w:tcPr>
          <w:p w:rsidR="00322DEA" w:rsidRDefault="00322DEA" w:rsidP="00322DEA">
            <w:pPr>
              <w:numPr>
                <w:ilvl w:val="0"/>
                <w:numId w:val="14"/>
              </w:numPr>
              <w:jc w:val="left"/>
              <w:rPr>
                <w:lang w:val="de-AT"/>
              </w:rPr>
            </w:pPr>
            <w:r>
              <w:rPr>
                <w:lang w:val="de-AT" w:eastAsia="de-AT"/>
              </w:rPr>
              <w:t>EN 61000-6-4:2007 +A1:2011: Elektromagnetische Verträglichkeit (EMV) – Teil 6-4: Fachgrundnormen – Störaussendung für Industriebereiche</w:t>
            </w:r>
          </w:p>
        </w:tc>
        <w:tc>
          <w:tcPr>
            <w:tcW w:w="1444" w:type="pct"/>
            <w:shd w:val="clear" w:color="auto" w:fill="auto"/>
          </w:tcPr>
          <w:p w:rsidR="00322DEA" w:rsidRDefault="00322DEA" w:rsidP="00322DEA">
            <w:pPr>
              <w:rPr>
                <w:lang w:val="de-AT"/>
              </w:rPr>
            </w:pPr>
            <w:r>
              <w:rPr>
                <w:lang w:val="de-AT"/>
              </w:rPr>
              <w:t>2007/2011</w:t>
            </w:r>
          </w:p>
        </w:tc>
        <w:tc>
          <w:tcPr>
            <w:tcW w:w="632" w:type="pct"/>
            <w:shd w:val="clear" w:color="auto" w:fill="auto"/>
          </w:tcPr>
          <w:p w:rsidR="00322DEA" w:rsidRDefault="00EE36F0" w:rsidP="00322DEA">
            <w:pPr>
              <w:keepNext/>
              <w:rPr>
                <w:lang w:val="de-AT"/>
              </w:rPr>
            </w:pPr>
            <w:r w:rsidRPr="00E43137">
              <w:rPr>
                <w:color w:val="auto"/>
              </w:rPr>
              <w:t>n/a</w:t>
            </w:r>
          </w:p>
        </w:tc>
      </w:tr>
      <w:tr w:rsidR="00322DEA" w:rsidTr="00322DEA">
        <w:trPr>
          <w:cantSplit/>
        </w:trPr>
        <w:tc>
          <w:tcPr>
            <w:tcW w:w="2925" w:type="pct"/>
            <w:shd w:val="clear" w:color="auto" w:fill="auto"/>
          </w:tcPr>
          <w:p w:rsidR="00322DEA" w:rsidRDefault="00322DEA" w:rsidP="00322DEA">
            <w:pPr>
              <w:numPr>
                <w:ilvl w:val="0"/>
                <w:numId w:val="14"/>
              </w:numPr>
              <w:jc w:val="left"/>
              <w:rPr>
                <w:lang w:val="en-US"/>
              </w:rPr>
            </w:pPr>
            <w:r>
              <w:rPr>
                <w:lang w:val="en-US" w:eastAsia="de-AT"/>
              </w:rPr>
              <w:t>EN 61000-4-2:2009, Electromagnetic compatibility (EMC) – Part 4.-2: Testing and measurement techniques – Electrostatic discharge immunity test</w:t>
            </w:r>
          </w:p>
        </w:tc>
        <w:tc>
          <w:tcPr>
            <w:tcW w:w="1444" w:type="pct"/>
            <w:shd w:val="clear" w:color="auto" w:fill="auto"/>
          </w:tcPr>
          <w:p w:rsidR="00322DEA" w:rsidRDefault="00322DEA" w:rsidP="00322DEA">
            <w:pPr>
              <w:rPr>
                <w:lang w:val="en-US"/>
              </w:rPr>
            </w:pPr>
            <w:r>
              <w:rPr>
                <w:lang w:val="en-US"/>
              </w:rPr>
              <w:t>2009</w:t>
            </w:r>
          </w:p>
        </w:tc>
        <w:tc>
          <w:tcPr>
            <w:tcW w:w="632" w:type="pct"/>
            <w:shd w:val="clear" w:color="auto" w:fill="auto"/>
          </w:tcPr>
          <w:p w:rsidR="00322DEA" w:rsidRDefault="00EE36F0" w:rsidP="00322DEA">
            <w:pPr>
              <w:keepNext/>
              <w:rPr>
                <w:lang w:val="en-US"/>
              </w:rPr>
            </w:pPr>
            <w:r w:rsidRPr="00E43137">
              <w:rPr>
                <w:color w:val="auto"/>
              </w:rPr>
              <w:t>n/a</w:t>
            </w:r>
          </w:p>
        </w:tc>
      </w:tr>
      <w:tr w:rsidR="00322DEA" w:rsidTr="00322DEA">
        <w:trPr>
          <w:cantSplit/>
        </w:trPr>
        <w:tc>
          <w:tcPr>
            <w:tcW w:w="2925" w:type="pct"/>
            <w:shd w:val="clear" w:color="auto" w:fill="auto"/>
          </w:tcPr>
          <w:p w:rsidR="00322DEA" w:rsidRDefault="00322DEA" w:rsidP="00322DEA">
            <w:pPr>
              <w:numPr>
                <w:ilvl w:val="0"/>
                <w:numId w:val="14"/>
              </w:numPr>
              <w:jc w:val="left"/>
              <w:rPr>
                <w:lang w:val="en-US"/>
              </w:rPr>
            </w:pPr>
            <w:r>
              <w:rPr>
                <w:lang w:val="en-US" w:eastAsia="de-AT"/>
              </w:rPr>
              <w:t>EN 50122-1:2011/A2:2016 Railway application – Fixed installations – Electrical safety, earthing and the return circuit – Part 1: Protective provisions against electric shock</w:t>
            </w:r>
          </w:p>
        </w:tc>
        <w:tc>
          <w:tcPr>
            <w:tcW w:w="1444" w:type="pct"/>
            <w:shd w:val="clear" w:color="auto" w:fill="auto"/>
          </w:tcPr>
          <w:p w:rsidR="00322DEA" w:rsidRDefault="00322DEA" w:rsidP="00322DEA">
            <w:pPr>
              <w:rPr>
                <w:lang w:val="en-US"/>
              </w:rPr>
            </w:pPr>
            <w:r>
              <w:rPr>
                <w:lang w:val="en-US"/>
              </w:rPr>
              <w:t>2011/2016</w:t>
            </w:r>
          </w:p>
        </w:tc>
        <w:tc>
          <w:tcPr>
            <w:tcW w:w="632" w:type="pct"/>
            <w:shd w:val="clear" w:color="auto" w:fill="auto"/>
          </w:tcPr>
          <w:p w:rsidR="00322DEA" w:rsidRDefault="00EE36F0" w:rsidP="00322DEA">
            <w:pPr>
              <w:keepNext/>
              <w:rPr>
                <w:lang w:val="en-US"/>
              </w:rPr>
            </w:pPr>
            <w:r w:rsidRPr="00E43137">
              <w:rPr>
                <w:color w:val="auto"/>
              </w:rPr>
              <w:t>n/a</w:t>
            </w:r>
          </w:p>
        </w:tc>
      </w:tr>
      <w:tr w:rsidR="00322DEA" w:rsidTr="00322DEA">
        <w:trPr>
          <w:cantSplit/>
        </w:trPr>
        <w:tc>
          <w:tcPr>
            <w:tcW w:w="2925" w:type="pct"/>
            <w:shd w:val="clear" w:color="auto" w:fill="auto"/>
          </w:tcPr>
          <w:p w:rsidR="00322DEA" w:rsidRDefault="00322DEA" w:rsidP="00322DEA">
            <w:pPr>
              <w:numPr>
                <w:ilvl w:val="0"/>
                <w:numId w:val="14"/>
              </w:numPr>
              <w:jc w:val="left"/>
              <w:rPr>
                <w:lang w:val="de-AT"/>
              </w:rPr>
            </w:pPr>
            <w:r>
              <w:rPr>
                <w:lang w:val="de-AT" w:eastAsia="de-AT"/>
              </w:rPr>
              <w:t>EN 60529:1991 +A1:2001 + A2:2013 Schutzarten durch Gehäuse (IP-Code)</w:t>
            </w:r>
          </w:p>
        </w:tc>
        <w:tc>
          <w:tcPr>
            <w:tcW w:w="1444" w:type="pct"/>
            <w:shd w:val="clear" w:color="auto" w:fill="auto"/>
          </w:tcPr>
          <w:p w:rsidR="00322DEA" w:rsidRDefault="00322DEA" w:rsidP="00322DEA">
            <w:pPr>
              <w:rPr>
                <w:lang w:val="de-AT"/>
              </w:rPr>
            </w:pPr>
            <w:r>
              <w:rPr>
                <w:lang w:val="de-AT"/>
              </w:rPr>
              <w:t>1991/2001/2013</w:t>
            </w:r>
          </w:p>
        </w:tc>
        <w:tc>
          <w:tcPr>
            <w:tcW w:w="632" w:type="pct"/>
            <w:shd w:val="clear" w:color="auto" w:fill="auto"/>
          </w:tcPr>
          <w:p w:rsidR="00322DEA" w:rsidRDefault="00EE36F0" w:rsidP="00322DEA">
            <w:pPr>
              <w:keepNext/>
              <w:rPr>
                <w:lang w:val="de-AT"/>
              </w:rPr>
            </w:pPr>
            <w:r w:rsidRPr="00E43137">
              <w:rPr>
                <w:color w:val="auto"/>
              </w:rPr>
              <w:t>n/a</w:t>
            </w:r>
          </w:p>
        </w:tc>
      </w:tr>
      <w:tr w:rsidR="00322DEA" w:rsidTr="00322DEA">
        <w:trPr>
          <w:cantSplit/>
        </w:trPr>
        <w:tc>
          <w:tcPr>
            <w:tcW w:w="2925" w:type="pct"/>
            <w:shd w:val="clear" w:color="auto" w:fill="auto"/>
          </w:tcPr>
          <w:p w:rsidR="00322DEA" w:rsidRDefault="00322DEA" w:rsidP="00322DEA">
            <w:pPr>
              <w:numPr>
                <w:ilvl w:val="0"/>
                <w:numId w:val="14"/>
              </w:numPr>
              <w:jc w:val="left"/>
              <w:rPr>
                <w:lang w:val="en-US"/>
              </w:rPr>
            </w:pPr>
            <w:r>
              <w:rPr>
                <w:lang w:val="en-US" w:eastAsia="de-AT"/>
              </w:rPr>
              <w:lastRenderedPageBreak/>
              <w:t>EN 55016-2-1:2014: Specification for radio disturbance and immunity measuring apparatus and methods – Part 2-1: Methods of measurement of disturbances and immunity – Conducted disturbance measurements (CISPR 16-2-1:2014)</w:t>
            </w:r>
          </w:p>
        </w:tc>
        <w:tc>
          <w:tcPr>
            <w:tcW w:w="1444" w:type="pct"/>
            <w:shd w:val="clear" w:color="auto" w:fill="auto"/>
          </w:tcPr>
          <w:p w:rsidR="00322DEA" w:rsidRDefault="00322DEA" w:rsidP="00322DEA">
            <w:pPr>
              <w:rPr>
                <w:lang w:val="en-US"/>
              </w:rPr>
            </w:pPr>
            <w:r>
              <w:rPr>
                <w:lang w:val="en-US"/>
              </w:rPr>
              <w:t>2014</w:t>
            </w:r>
          </w:p>
        </w:tc>
        <w:tc>
          <w:tcPr>
            <w:tcW w:w="632" w:type="pct"/>
            <w:shd w:val="clear" w:color="auto" w:fill="auto"/>
          </w:tcPr>
          <w:p w:rsidR="00322DEA" w:rsidRDefault="00EE36F0" w:rsidP="00322DEA">
            <w:pPr>
              <w:keepNext/>
              <w:rPr>
                <w:lang w:val="en-US"/>
              </w:rPr>
            </w:pPr>
            <w:r w:rsidRPr="00E43137">
              <w:rPr>
                <w:color w:val="auto"/>
              </w:rPr>
              <w:t>n/a</w:t>
            </w:r>
          </w:p>
        </w:tc>
      </w:tr>
      <w:tr w:rsidR="00322DEA" w:rsidTr="00322DEA">
        <w:trPr>
          <w:cantSplit/>
        </w:trPr>
        <w:tc>
          <w:tcPr>
            <w:tcW w:w="2925" w:type="pct"/>
            <w:shd w:val="clear" w:color="auto" w:fill="auto"/>
          </w:tcPr>
          <w:p w:rsidR="00322DEA" w:rsidRDefault="00322DEA" w:rsidP="00322DEA">
            <w:pPr>
              <w:numPr>
                <w:ilvl w:val="0"/>
                <w:numId w:val="14"/>
              </w:numPr>
              <w:jc w:val="left"/>
              <w:rPr>
                <w:lang w:val="en-US"/>
              </w:rPr>
            </w:pPr>
            <w:r>
              <w:rPr>
                <w:lang w:val="en-US" w:eastAsia="de-AT"/>
              </w:rPr>
              <w:t>CISPR 22:2008</w:t>
            </w:r>
            <w:r>
              <w:rPr>
                <w:lang w:val="en-US" w:eastAsia="de-AT"/>
              </w:rPr>
              <w:br/>
              <w:t>Information technology equipment – Radio disturbance characteristics – Limits and methods of measurement</w:t>
            </w:r>
          </w:p>
        </w:tc>
        <w:tc>
          <w:tcPr>
            <w:tcW w:w="1444" w:type="pct"/>
            <w:shd w:val="clear" w:color="auto" w:fill="auto"/>
          </w:tcPr>
          <w:p w:rsidR="00322DEA" w:rsidRDefault="00322DEA" w:rsidP="00322DEA">
            <w:pPr>
              <w:rPr>
                <w:lang w:val="en-US"/>
              </w:rPr>
            </w:pPr>
            <w:r>
              <w:rPr>
                <w:lang w:val="en-US"/>
              </w:rPr>
              <w:t>2008</w:t>
            </w:r>
          </w:p>
        </w:tc>
        <w:tc>
          <w:tcPr>
            <w:tcW w:w="632" w:type="pct"/>
            <w:shd w:val="clear" w:color="auto" w:fill="auto"/>
          </w:tcPr>
          <w:p w:rsidR="00322DEA" w:rsidRDefault="00EE36F0" w:rsidP="00322DEA">
            <w:pPr>
              <w:keepNext/>
              <w:rPr>
                <w:lang w:val="en-US"/>
              </w:rPr>
            </w:pPr>
            <w:r w:rsidRPr="00E43137">
              <w:rPr>
                <w:color w:val="auto"/>
              </w:rPr>
              <w:t>n/a</w:t>
            </w:r>
          </w:p>
        </w:tc>
      </w:tr>
      <w:tr w:rsidR="00322DEA" w:rsidTr="00322DEA">
        <w:trPr>
          <w:cantSplit/>
        </w:trPr>
        <w:tc>
          <w:tcPr>
            <w:tcW w:w="2925" w:type="pct"/>
            <w:shd w:val="clear" w:color="auto" w:fill="auto"/>
          </w:tcPr>
          <w:p w:rsidR="00322DEA" w:rsidRDefault="00322DEA" w:rsidP="00322DEA">
            <w:pPr>
              <w:numPr>
                <w:ilvl w:val="0"/>
                <w:numId w:val="14"/>
              </w:numPr>
              <w:jc w:val="left"/>
              <w:rPr>
                <w:lang w:val="en-US"/>
              </w:rPr>
            </w:pPr>
            <w:r>
              <w:rPr>
                <w:lang w:val="en-US" w:eastAsia="de-AT"/>
              </w:rPr>
              <w:t>EN 50124-1:2017</w:t>
            </w:r>
            <w:r>
              <w:rPr>
                <w:lang w:val="en-US" w:eastAsia="de-AT"/>
              </w:rPr>
              <w:br/>
              <w:t>Railway applications – Insulation coordination</w:t>
            </w:r>
          </w:p>
        </w:tc>
        <w:tc>
          <w:tcPr>
            <w:tcW w:w="1444" w:type="pct"/>
            <w:shd w:val="clear" w:color="auto" w:fill="auto"/>
          </w:tcPr>
          <w:p w:rsidR="00322DEA" w:rsidRDefault="00322DEA" w:rsidP="00322DEA">
            <w:pPr>
              <w:rPr>
                <w:lang w:val="en-US"/>
              </w:rPr>
            </w:pPr>
            <w:r>
              <w:rPr>
                <w:lang w:val="en-US"/>
              </w:rPr>
              <w:t>2017</w:t>
            </w:r>
          </w:p>
        </w:tc>
        <w:tc>
          <w:tcPr>
            <w:tcW w:w="632" w:type="pct"/>
            <w:shd w:val="clear" w:color="auto" w:fill="auto"/>
          </w:tcPr>
          <w:p w:rsidR="00322DEA" w:rsidRDefault="00EE36F0" w:rsidP="00322DEA">
            <w:pPr>
              <w:keepNext/>
              <w:rPr>
                <w:lang w:val="en-US"/>
              </w:rPr>
            </w:pPr>
            <w:r w:rsidRPr="00E43137">
              <w:rPr>
                <w:color w:val="auto"/>
              </w:rPr>
              <w:t>n/a</w:t>
            </w:r>
          </w:p>
        </w:tc>
      </w:tr>
      <w:tr w:rsidR="00322DEA" w:rsidTr="00322DEA">
        <w:trPr>
          <w:cantSplit/>
        </w:trPr>
        <w:tc>
          <w:tcPr>
            <w:tcW w:w="2925" w:type="pct"/>
            <w:shd w:val="clear" w:color="auto" w:fill="auto"/>
          </w:tcPr>
          <w:p w:rsidR="00322DEA" w:rsidRDefault="00322DEA" w:rsidP="00322DEA">
            <w:pPr>
              <w:numPr>
                <w:ilvl w:val="0"/>
                <w:numId w:val="14"/>
              </w:numPr>
              <w:jc w:val="left"/>
              <w:rPr>
                <w:lang w:val="en-US"/>
              </w:rPr>
            </w:pPr>
            <w:r>
              <w:rPr>
                <w:lang w:val="en-US" w:eastAsia="de-AT"/>
              </w:rPr>
              <w:t>EN 50121</w:t>
            </w:r>
            <w:r>
              <w:rPr>
                <w:lang w:val="en-US" w:eastAsia="de-AT"/>
              </w:rPr>
              <w:noBreakHyphen/>
              <w:t>4:2016, Railway applications – Electromagnetic compatibility – Part 4: Emission and immunity of signaling and telecommunications apparatus</w:t>
            </w:r>
          </w:p>
        </w:tc>
        <w:tc>
          <w:tcPr>
            <w:tcW w:w="1444" w:type="pct"/>
            <w:shd w:val="clear" w:color="auto" w:fill="auto"/>
          </w:tcPr>
          <w:p w:rsidR="00322DEA" w:rsidRDefault="00322DEA" w:rsidP="00322DEA">
            <w:pPr>
              <w:rPr>
                <w:lang w:val="en-US"/>
              </w:rPr>
            </w:pPr>
            <w:r>
              <w:rPr>
                <w:lang w:val="en-US"/>
              </w:rPr>
              <w:t>2016</w:t>
            </w:r>
          </w:p>
        </w:tc>
        <w:tc>
          <w:tcPr>
            <w:tcW w:w="632" w:type="pct"/>
            <w:shd w:val="clear" w:color="auto" w:fill="auto"/>
          </w:tcPr>
          <w:p w:rsidR="00322DEA" w:rsidRDefault="00EE36F0" w:rsidP="00322DEA">
            <w:pPr>
              <w:keepNext/>
              <w:rPr>
                <w:lang w:val="en-US"/>
              </w:rPr>
            </w:pPr>
            <w:r w:rsidRPr="00E43137">
              <w:rPr>
                <w:color w:val="auto"/>
              </w:rPr>
              <w:t>n/a</w:t>
            </w:r>
          </w:p>
        </w:tc>
      </w:tr>
      <w:tr w:rsidR="00322DEA" w:rsidTr="00322DEA">
        <w:trPr>
          <w:cantSplit/>
        </w:trPr>
        <w:tc>
          <w:tcPr>
            <w:tcW w:w="2925" w:type="pct"/>
            <w:shd w:val="clear" w:color="auto" w:fill="auto"/>
          </w:tcPr>
          <w:p w:rsidR="00322DEA" w:rsidRDefault="00322DEA" w:rsidP="00322DEA">
            <w:pPr>
              <w:numPr>
                <w:ilvl w:val="0"/>
                <w:numId w:val="14"/>
              </w:numPr>
              <w:jc w:val="left"/>
              <w:rPr>
                <w:lang w:val="en-US"/>
              </w:rPr>
            </w:pPr>
            <w:r>
              <w:rPr>
                <w:lang w:val="en-US" w:eastAsia="de-AT"/>
              </w:rPr>
              <w:t>EN 50124-1:2017 Railway applications – Insulation coordination – Part 1: Basic requirements – Clearances and creepage distances for all electrical and electronic equipment</w:t>
            </w:r>
          </w:p>
        </w:tc>
        <w:tc>
          <w:tcPr>
            <w:tcW w:w="1444" w:type="pct"/>
            <w:shd w:val="clear" w:color="auto" w:fill="auto"/>
          </w:tcPr>
          <w:p w:rsidR="00322DEA" w:rsidRDefault="00322DEA" w:rsidP="00322DEA">
            <w:pPr>
              <w:rPr>
                <w:lang w:val="en-US"/>
              </w:rPr>
            </w:pPr>
            <w:r>
              <w:rPr>
                <w:lang w:val="en-US"/>
              </w:rPr>
              <w:t>2017</w:t>
            </w:r>
          </w:p>
        </w:tc>
        <w:tc>
          <w:tcPr>
            <w:tcW w:w="632" w:type="pct"/>
            <w:shd w:val="clear" w:color="auto" w:fill="auto"/>
          </w:tcPr>
          <w:p w:rsidR="00322DEA" w:rsidRDefault="00EE36F0" w:rsidP="00322DEA">
            <w:pPr>
              <w:keepNext/>
              <w:rPr>
                <w:lang w:val="en-US"/>
              </w:rPr>
            </w:pPr>
            <w:r w:rsidRPr="00E43137">
              <w:rPr>
                <w:color w:val="auto"/>
              </w:rPr>
              <w:t>n/a</w:t>
            </w:r>
          </w:p>
        </w:tc>
      </w:tr>
      <w:tr w:rsidR="00322DEA" w:rsidTr="00322DEA">
        <w:trPr>
          <w:cantSplit/>
        </w:trPr>
        <w:tc>
          <w:tcPr>
            <w:tcW w:w="2925" w:type="pct"/>
            <w:shd w:val="clear" w:color="auto" w:fill="auto"/>
          </w:tcPr>
          <w:p w:rsidR="00322DEA" w:rsidRDefault="00322DEA" w:rsidP="00322DEA">
            <w:pPr>
              <w:numPr>
                <w:ilvl w:val="0"/>
                <w:numId w:val="14"/>
              </w:numPr>
              <w:jc w:val="left"/>
              <w:rPr>
                <w:lang w:val="de-AT"/>
              </w:rPr>
            </w:pPr>
            <w:r>
              <w:rPr>
                <w:lang w:val="de-AT" w:eastAsia="de-AT"/>
              </w:rPr>
              <w:t>EN 50125-3:2003 +Corrigendum Mai 2010: Bahnanwendungen; Umweltbedingungen für Betriebsmittel, Teil 3: Umweltbedingungen für Signal- u. Telekommunikationseinrichtungen</w:t>
            </w:r>
          </w:p>
        </w:tc>
        <w:tc>
          <w:tcPr>
            <w:tcW w:w="1444" w:type="pct"/>
            <w:shd w:val="clear" w:color="auto" w:fill="auto"/>
          </w:tcPr>
          <w:p w:rsidR="00322DEA" w:rsidRDefault="00322DEA" w:rsidP="00322DEA">
            <w:pPr>
              <w:rPr>
                <w:lang w:val="de-AT"/>
              </w:rPr>
            </w:pPr>
            <w:r>
              <w:rPr>
                <w:lang w:val="de-AT"/>
              </w:rPr>
              <w:t>2003</w:t>
            </w:r>
          </w:p>
        </w:tc>
        <w:tc>
          <w:tcPr>
            <w:tcW w:w="632" w:type="pct"/>
            <w:shd w:val="clear" w:color="auto" w:fill="auto"/>
          </w:tcPr>
          <w:p w:rsidR="00322DEA" w:rsidRDefault="00EE36F0" w:rsidP="00322DEA">
            <w:pPr>
              <w:keepNext/>
              <w:rPr>
                <w:lang w:val="de-AT"/>
              </w:rPr>
            </w:pPr>
            <w:r w:rsidRPr="00E43137">
              <w:rPr>
                <w:color w:val="auto"/>
              </w:rPr>
              <w:t>n/a</w:t>
            </w:r>
          </w:p>
        </w:tc>
      </w:tr>
      <w:tr w:rsidR="00322DEA" w:rsidTr="00322DEA">
        <w:trPr>
          <w:cantSplit/>
        </w:trPr>
        <w:tc>
          <w:tcPr>
            <w:tcW w:w="2925" w:type="pct"/>
            <w:shd w:val="clear" w:color="auto" w:fill="auto"/>
          </w:tcPr>
          <w:p w:rsidR="00322DEA" w:rsidRDefault="00322DEA" w:rsidP="00322DEA">
            <w:pPr>
              <w:numPr>
                <w:ilvl w:val="0"/>
                <w:numId w:val="14"/>
              </w:numPr>
              <w:jc w:val="left"/>
              <w:rPr>
                <w:lang w:val="de-AT"/>
              </w:rPr>
            </w:pPr>
            <w:r>
              <w:rPr>
                <w:lang w:val="de-AT" w:eastAsia="de-AT"/>
              </w:rPr>
              <w:t>EN 60068-1:1994: Umweltprüfungen; Teil 1: Allgemeines und Leitfaden</w:t>
            </w:r>
          </w:p>
        </w:tc>
        <w:tc>
          <w:tcPr>
            <w:tcW w:w="1444" w:type="pct"/>
            <w:shd w:val="clear" w:color="auto" w:fill="auto"/>
          </w:tcPr>
          <w:p w:rsidR="00322DEA" w:rsidRDefault="00322DEA" w:rsidP="00322DEA">
            <w:pPr>
              <w:rPr>
                <w:lang w:val="de-AT"/>
              </w:rPr>
            </w:pPr>
            <w:r>
              <w:rPr>
                <w:lang w:val="de-AT"/>
              </w:rPr>
              <w:t>1994</w:t>
            </w:r>
          </w:p>
        </w:tc>
        <w:tc>
          <w:tcPr>
            <w:tcW w:w="632" w:type="pct"/>
            <w:shd w:val="clear" w:color="auto" w:fill="auto"/>
          </w:tcPr>
          <w:p w:rsidR="00322DEA" w:rsidRDefault="00EE36F0" w:rsidP="00322DEA">
            <w:pPr>
              <w:keepNext/>
              <w:rPr>
                <w:lang w:val="de-AT"/>
              </w:rPr>
            </w:pPr>
            <w:r w:rsidRPr="00E43137">
              <w:rPr>
                <w:color w:val="auto"/>
              </w:rPr>
              <w:t>n/a</w:t>
            </w:r>
          </w:p>
        </w:tc>
      </w:tr>
      <w:tr w:rsidR="00322DEA" w:rsidTr="00322DEA">
        <w:trPr>
          <w:cantSplit/>
        </w:trPr>
        <w:tc>
          <w:tcPr>
            <w:tcW w:w="2925" w:type="pct"/>
            <w:shd w:val="clear" w:color="auto" w:fill="auto"/>
          </w:tcPr>
          <w:p w:rsidR="00322DEA" w:rsidRDefault="00322DEA" w:rsidP="00322DEA">
            <w:pPr>
              <w:numPr>
                <w:ilvl w:val="0"/>
                <w:numId w:val="14"/>
              </w:numPr>
              <w:jc w:val="left"/>
              <w:rPr>
                <w:lang w:val="de-AT"/>
              </w:rPr>
            </w:pPr>
            <w:r>
              <w:rPr>
                <w:lang w:val="de-AT" w:eastAsia="de-AT"/>
              </w:rPr>
              <w:t>EN 60068-2-1:2007: Umgebungseinflüsse; Teil 2-1: Prüfverfahren – Prüfung A: Kälte</w:t>
            </w:r>
          </w:p>
        </w:tc>
        <w:tc>
          <w:tcPr>
            <w:tcW w:w="1444" w:type="pct"/>
            <w:shd w:val="clear" w:color="auto" w:fill="auto"/>
          </w:tcPr>
          <w:p w:rsidR="00322DEA" w:rsidRDefault="00322DEA" w:rsidP="00322DEA">
            <w:pPr>
              <w:rPr>
                <w:lang w:val="de-AT"/>
              </w:rPr>
            </w:pPr>
            <w:r>
              <w:rPr>
                <w:lang w:val="de-AT"/>
              </w:rPr>
              <w:t>2007</w:t>
            </w:r>
          </w:p>
        </w:tc>
        <w:tc>
          <w:tcPr>
            <w:tcW w:w="632" w:type="pct"/>
            <w:shd w:val="clear" w:color="auto" w:fill="auto"/>
          </w:tcPr>
          <w:p w:rsidR="00322DEA" w:rsidRDefault="00EE36F0" w:rsidP="00322DEA">
            <w:pPr>
              <w:keepNext/>
              <w:rPr>
                <w:lang w:val="de-AT"/>
              </w:rPr>
            </w:pPr>
            <w:r w:rsidRPr="00E43137">
              <w:rPr>
                <w:color w:val="auto"/>
              </w:rPr>
              <w:t>n/a</w:t>
            </w:r>
          </w:p>
        </w:tc>
      </w:tr>
      <w:tr w:rsidR="00322DEA" w:rsidTr="00322DEA">
        <w:trPr>
          <w:cantSplit/>
        </w:trPr>
        <w:tc>
          <w:tcPr>
            <w:tcW w:w="2925" w:type="pct"/>
            <w:shd w:val="clear" w:color="auto" w:fill="auto"/>
          </w:tcPr>
          <w:p w:rsidR="00322DEA" w:rsidRDefault="00322DEA" w:rsidP="00322DEA">
            <w:pPr>
              <w:numPr>
                <w:ilvl w:val="0"/>
                <w:numId w:val="14"/>
              </w:numPr>
              <w:jc w:val="left"/>
              <w:rPr>
                <w:lang w:val="de-AT"/>
              </w:rPr>
            </w:pPr>
            <w:r>
              <w:rPr>
                <w:lang w:val="de-AT" w:eastAsia="de-AT"/>
              </w:rPr>
              <w:t>EN 60068-2-2: 2007: Umgebungseinflüsse; Teil 2-2: Prüfverfahren – Prüfung B: Trockene Wärme</w:t>
            </w:r>
          </w:p>
        </w:tc>
        <w:tc>
          <w:tcPr>
            <w:tcW w:w="1444" w:type="pct"/>
            <w:shd w:val="clear" w:color="auto" w:fill="auto"/>
          </w:tcPr>
          <w:p w:rsidR="00322DEA" w:rsidRDefault="00322DEA" w:rsidP="00322DEA">
            <w:pPr>
              <w:rPr>
                <w:lang w:val="de-AT"/>
              </w:rPr>
            </w:pPr>
            <w:r>
              <w:rPr>
                <w:lang w:val="de-AT"/>
              </w:rPr>
              <w:t>2007</w:t>
            </w:r>
          </w:p>
        </w:tc>
        <w:tc>
          <w:tcPr>
            <w:tcW w:w="632" w:type="pct"/>
            <w:shd w:val="clear" w:color="auto" w:fill="auto"/>
          </w:tcPr>
          <w:p w:rsidR="00322DEA" w:rsidRDefault="00EE36F0" w:rsidP="00322DEA">
            <w:pPr>
              <w:keepNext/>
              <w:rPr>
                <w:lang w:val="de-AT"/>
              </w:rPr>
            </w:pPr>
            <w:r w:rsidRPr="00E43137">
              <w:rPr>
                <w:color w:val="auto"/>
              </w:rPr>
              <w:t>n/a</w:t>
            </w:r>
          </w:p>
        </w:tc>
      </w:tr>
      <w:tr w:rsidR="00322DEA" w:rsidTr="00322DEA">
        <w:trPr>
          <w:cantSplit/>
        </w:trPr>
        <w:tc>
          <w:tcPr>
            <w:tcW w:w="2925" w:type="pct"/>
            <w:shd w:val="clear" w:color="auto" w:fill="auto"/>
          </w:tcPr>
          <w:p w:rsidR="00322DEA" w:rsidRDefault="00322DEA" w:rsidP="00322DEA">
            <w:pPr>
              <w:numPr>
                <w:ilvl w:val="0"/>
                <w:numId w:val="14"/>
              </w:numPr>
              <w:jc w:val="left"/>
              <w:rPr>
                <w:lang w:val="de-AT"/>
              </w:rPr>
            </w:pPr>
            <w:r>
              <w:rPr>
                <w:lang w:val="de-AT" w:eastAsia="de-AT"/>
              </w:rPr>
              <w:t>EN 60068-2-27: 2009: Umgebungseinflüsse – Teil 2-27: Prüfverfahren – Prüfung Ea und Leitfaden: Schocken</w:t>
            </w:r>
          </w:p>
        </w:tc>
        <w:tc>
          <w:tcPr>
            <w:tcW w:w="1444" w:type="pct"/>
            <w:shd w:val="clear" w:color="auto" w:fill="auto"/>
          </w:tcPr>
          <w:p w:rsidR="00322DEA" w:rsidRDefault="00322DEA" w:rsidP="00322DEA">
            <w:pPr>
              <w:rPr>
                <w:lang w:val="de-AT"/>
              </w:rPr>
            </w:pPr>
            <w:r>
              <w:rPr>
                <w:lang w:val="de-AT"/>
              </w:rPr>
              <w:t>2009</w:t>
            </w:r>
          </w:p>
        </w:tc>
        <w:tc>
          <w:tcPr>
            <w:tcW w:w="632" w:type="pct"/>
            <w:shd w:val="clear" w:color="auto" w:fill="auto"/>
          </w:tcPr>
          <w:p w:rsidR="00322DEA" w:rsidRDefault="00EE36F0" w:rsidP="00322DEA">
            <w:pPr>
              <w:keepNext/>
              <w:rPr>
                <w:lang w:val="de-AT"/>
              </w:rPr>
            </w:pPr>
            <w:r w:rsidRPr="00E43137">
              <w:rPr>
                <w:color w:val="auto"/>
              </w:rPr>
              <w:t>n/a</w:t>
            </w:r>
          </w:p>
        </w:tc>
      </w:tr>
      <w:tr w:rsidR="00322DEA" w:rsidTr="00322DEA">
        <w:trPr>
          <w:cantSplit/>
        </w:trPr>
        <w:tc>
          <w:tcPr>
            <w:tcW w:w="2925" w:type="pct"/>
            <w:shd w:val="clear" w:color="auto" w:fill="auto"/>
          </w:tcPr>
          <w:p w:rsidR="00322DEA" w:rsidRDefault="00322DEA" w:rsidP="00322DEA">
            <w:pPr>
              <w:numPr>
                <w:ilvl w:val="0"/>
                <w:numId w:val="14"/>
              </w:numPr>
              <w:jc w:val="left"/>
              <w:rPr>
                <w:lang w:val="en-US"/>
              </w:rPr>
            </w:pPr>
            <w:r>
              <w:rPr>
                <w:lang w:val="en-US" w:eastAsia="de-AT"/>
              </w:rPr>
              <w:lastRenderedPageBreak/>
              <w:t>EN 60068-2-5:2011: Environmental testing. Part 2-5: Tests. Test Sa: Simulated solar radiation at ground level</w:t>
            </w:r>
          </w:p>
        </w:tc>
        <w:tc>
          <w:tcPr>
            <w:tcW w:w="1444" w:type="pct"/>
            <w:shd w:val="clear" w:color="auto" w:fill="auto"/>
          </w:tcPr>
          <w:p w:rsidR="00322DEA" w:rsidRDefault="00322DEA" w:rsidP="00322DEA">
            <w:pPr>
              <w:rPr>
                <w:lang w:val="en-US"/>
              </w:rPr>
            </w:pPr>
            <w:r>
              <w:rPr>
                <w:lang w:val="en-US"/>
              </w:rPr>
              <w:t>2011</w:t>
            </w:r>
          </w:p>
        </w:tc>
        <w:tc>
          <w:tcPr>
            <w:tcW w:w="632" w:type="pct"/>
            <w:shd w:val="clear" w:color="auto" w:fill="auto"/>
          </w:tcPr>
          <w:p w:rsidR="00322DEA" w:rsidRDefault="00EE36F0" w:rsidP="00322DEA">
            <w:pPr>
              <w:keepNext/>
              <w:rPr>
                <w:lang w:val="en-US"/>
              </w:rPr>
            </w:pPr>
            <w:r w:rsidRPr="00E43137">
              <w:rPr>
                <w:color w:val="auto"/>
              </w:rPr>
              <w:t>n/a</w:t>
            </w:r>
          </w:p>
        </w:tc>
      </w:tr>
      <w:tr w:rsidR="00322DEA" w:rsidTr="00322DEA">
        <w:trPr>
          <w:cantSplit/>
        </w:trPr>
        <w:tc>
          <w:tcPr>
            <w:tcW w:w="2925" w:type="pct"/>
            <w:shd w:val="clear" w:color="auto" w:fill="auto"/>
          </w:tcPr>
          <w:p w:rsidR="00322DEA" w:rsidRDefault="00322DEA" w:rsidP="00322DEA">
            <w:pPr>
              <w:numPr>
                <w:ilvl w:val="0"/>
                <w:numId w:val="14"/>
              </w:numPr>
              <w:jc w:val="left"/>
              <w:rPr>
                <w:lang w:val="de-AT"/>
              </w:rPr>
            </w:pPr>
            <w:r>
              <w:rPr>
                <w:lang w:val="de-AT" w:eastAsia="de-AT"/>
              </w:rPr>
              <w:t>EN 60068-2-30:2005: Umgebungseinflüsse; Teil 2-30: Prüfverfahren – Prüfung Db: Feuchte Wärme, zyklisch (12 + 12 Stunden)</w:t>
            </w:r>
          </w:p>
        </w:tc>
        <w:tc>
          <w:tcPr>
            <w:tcW w:w="1444" w:type="pct"/>
            <w:shd w:val="clear" w:color="auto" w:fill="auto"/>
          </w:tcPr>
          <w:p w:rsidR="00322DEA" w:rsidRDefault="00322DEA" w:rsidP="00322DEA">
            <w:pPr>
              <w:rPr>
                <w:lang w:val="de-AT"/>
              </w:rPr>
            </w:pPr>
            <w:r>
              <w:rPr>
                <w:lang w:val="de-AT"/>
              </w:rPr>
              <w:t>2005</w:t>
            </w:r>
          </w:p>
        </w:tc>
        <w:tc>
          <w:tcPr>
            <w:tcW w:w="632" w:type="pct"/>
            <w:shd w:val="clear" w:color="auto" w:fill="auto"/>
          </w:tcPr>
          <w:p w:rsidR="00322DEA" w:rsidRDefault="00EE36F0" w:rsidP="00322DEA">
            <w:pPr>
              <w:keepNext/>
              <w:rPr>
                <w:lang w:val="de-AT"/>
              </w:rPr>
            </w:pPr>
            <w:r w:rsidRPr="00E43137">
              <w:rPr>
                <w:color w:val="auto"/>
              </w:rPr>
              <w:t>n/a</w:t>
            </w:r>
          </w:p>
        </w:tc>
      </w:tr>
      <w:tr w:rsidR="00322DEA" w:rsidTr="00322DEA">
        <w:trPr>
          <w:cantSplit/>
        </w:trPr>
        <w:tc>
          <w:tcPr>
            <w:tcW w:w="2925" w:type="pct"/>
            <w:shd w:val="clear" w:color="auto" w:fill="auto"/>
          </w:tcPr>
          <w:p w:rsidR="00322DEA" w:rsidRDefault="00322DEA" w:rsidP="00322DEA">
            <w:pPr>
              <w:numPr>
                <w:ilvl w:val="0"/>
                <w:numId w:val="14"/>
              </w:numPr>
              <w:jc w:val="left"/>
              <w:rPr>
                <w:lang w:val="en-US"/>
              </w:rPr>
            </w:pPr>
            <w:r>
              <w:rPr>
                <w:lang w:val="en-US" w:eastAsia="de-AT"/>
              </w:rPr>
              <w:t>EN 60068-2-29:93.04: Basic environmental testing procedures; part 2: tests; test Eb and guidance: bump</w:t>
            </w:r>
          </w:p>
        </w:tc>
        <w:tc>
          <w:tcPr>
            <w:tcW w:w="1444" w:type="pct"/>
            <w:shd w:val="clear" w:color="auto" w:fill="auto"/>
          </w:tcPr>
          <w:p w:rsidR="00322DEA" w:rsidRDefault="00322DEA" w:rsidP="00322DEA">
            <w:pPr>
              <w:rPr>
                <w:lang w:val="en-US"/>
              </w:rPr>
            </w:pPr>
            <w:r>
              <w:rPr>
                <w:lang w:val="en-US"/>
              </w:rPr>
              <w:t>1993</w:t>
            </w:r>
          </w:p>
        </w:tc>
        <w:tc>
          <w:tcPr>
            <w:tcW w:w="632" w:type="pct"/>
            <w:shd w:val="clear" w:color="auto" w:fill="auto"/>
          </w:tcPr>
          <w:p w:rsidR="00322DEA" w:rsidRDefault="00EE36F0" w:rsidP="00322DEA">
            <w:pPr>
              <w:keepNext/>
              <w:rPr>
                <w:lang w:val="en-US"/>
              </w:rPr>
            </w:pPr>
            <w:r w:rsidRPr="00E43137">
              <w:rPr>
                <w:color w:val="auto"/>
              </w:rPr>
              <w:t>n/a</w:t>
            </w:r>
          </w:p>
        </w:tc>
      </w:tr>
      <w:tr w:rsidR="00322DEA" w:rsidTr="00322DEA">
        <w:trPr>
          <w:cantSplit/>
        </w:trPr>
        <w:tc>
          <w:tcPr>
            <w:tcW w:w="2925" w:type="pct"/>
            <w:shd w:val="clear" w:color="auto" w:fill="auto"/>
          </w:tcPr>
          <w:p w:rsidR="00322DEA" w:rsidRDefault="00322DEA" w:rsidP="00322DEA">
            <w:pPr>
              <w:numPr>
                <w:ilvl w:val="0"/>
                <w:numId w:val="14"/>
              </w:numPr>
              <w:jc w:val="left"/>
              <w:rPr>
                <w:lang w:val="en-US"/>
              </w:rPr>
            </w:pPr>
            <w:r>
              <w:rPr>
                <w:lang w:val="en-US" w:eastAsia="de-AT"/>
              </w:rPr>
              <w:t>EN 60068-2-31:2008: Environmental testing – Part 2-31: Tests – Test Ec: Rough handling shocks, primarily for equipment-type specimens</w:t>
            </w:r>
          </w:p>
        </w:tc>
        <w:tc>
          <w:tcPr>
            <w:tcW w:w="1444" w:type="pct"/>
            <w:shd w:val="clear" w:color="auto" w:fill="auto"/>
          </w:tcPr>
          <w:p w:rsidR="00322DEA" w:rsidRDefault="00322DEA" w:rsidP="00322DEA">
            <w:pPr>
              <w:rPr>
                <w:lang w:val="en-US"/>
              </w:rPr>
            </w:pPr>
            <w:r>
              <w:rPr>
                <w:lang w:val="en-US"/>
              </w:rPr>
              <w:t>2008</w:t>
            </w:r>
          </w:p>
        </w:tc>
        <w:tc>
          <w:tcPr>
            <w:tcW w:w="632" w:type="pct"/>
            <w:shd w:val="clear" w:color="auto" w:fill="auto"/>
          </w:tcPr>
          <w:p w:rsidR="00322DEA" w:rsidRDefault="00EE36F0" w:rsidP="00322DEA">
            <w:pPr>
              <w:keepNext/>
              <w:rPr>
                <w:lang w:val="en-US"/>
              </w:rPr>
            </w:pPr>
            <w:r w:rsidRPr="00E43137">
              <w:rPr>
                <w:color w:val="auto"/>
              </w:rPr>
              <w:t>n/a</w:t>
            </w:r>
          </w:p>
        </w:tc>
      </w:tr>
      <w:tr w:rsidR="00322DEA" w:rsidTr="00322DEA">
        <w:trPr>
          <w:cantSplit/>
        </w:trPr>
        <w:tc>
          <w:tcPr>
            <w:tcW w:w="2925" w:type="pct"/>
            <w:shd w:val="clear" w:color="auto" w:fill="auto"/>
          </w:tcPr>
          <w:p w:rsidR="00322DEA" w:rsidRDefault="00322DEA" w:rsidP="00322DEA">
            <w:pPr>
              <w:numPr>
                <w:ilvl w:val="0"/>
                <w:numId w:val="14"/>
              </w:numPr>
              <w:jc w:val="left"/>
              <w:rPr>
                <w:lang w:val="de-AT"/>
              </w:rPr>
            </w:pPr>
            <w:r>
              <w:rPr>
                <w:lang w:val="de-AT" w:eastAsia="de-AT"/>
              </w:rPr>
              <w:t>EN 60068-2-64:2008: Umgebungseinflüsse – Teil 2-64: Prüfverfahren – Prüfung Fh: Schwingen, Breitbandrauschen (digital geregelt) und Leitfaden</w:t>
            </w:r>
          </w:p>
        </w:tc>
        <w:tc>
          <w:tcPr>
            <w:tcW w:w="1444" w:type="pct"/>
            <w:shd w:val="clear" w:color="auto" w:fill="auto"/>
          </w:tcPr>
          <w:p w:rsidR="00322DEA" w:rsidRDefault="00322DEA" w:rsidP="00322DEA">
            <w:pPr>
              <w:rPr>
                <w:lang w:val="de-AT"/>
              </w:rPr>
            </w:pPr>
            <w:r>
              <w:rPr>
                <w:lang w:val="de-AT"/>
              </w:rPr>
              <w:t>2008</w:t>
            </w:r>
          </w:p>
        </w:tc>
        <w:tc>
          <w:tcPr>
            <w:tcW w:w="632" w:type="pct"/>
            <w:shd w:val="clear" w:color="auto" w:fill="auto"/>
          </w:tcPr>
          <w:p w:rsidR="00322DEA" w:rsidRDefault="00EE36F0" w:rsidP="00322DEA">
            <w:pPr>
              <w:keepNext/>
              <w:rPr>
                <w:lang w:val="de-AT"/>
              </w:rPr>
            </w:pPr>
            <w:r w:rsidRPr="00E43137">
              <w:rPr>
                <w:color w:val="auto"/>
              </w:rPr>
              <w:t>n/a</w:t>
            </w:r>
          </w:p>
        </w:tc>
      </w:tr>
      <w:tr w:rsidR="00322DEA" w:rsidTr="00322DEA">
        <w:trPr>
          <w:cantSplit/>
        </w:trPr>
        <w:tc>
          <w:tcPr>
            <w:tcW w:w="2925" w:type="pct"/>
            <w:shd w:val="clear" w:color="auto" w:fill="auto"/>
          </w:tcPr>
          <w:p w:rsidR="00322DEA" w:rsidRDefault="00322DEA" w:rsidP="00322DEA">
            <w:pPr>
              <w:numPr>
                <w:ilvl w:val="0"/>
                <w:numId w:val="14"/>
              </w:numPr>
              <w:jc w:val="left"/>
              <w:rPr>
                <w:lang w:val="de-AT"/>
              </w:rPr>
            </w:pPr>
            <w:r>
              <w:rPr>
                <w:lang w:val="de-AT" w:eastAsia="de-AT"/>
              </w:rPr>
              <w:t>OVE EN IEC 60721-3-1:2019</w:t>
            </w:r>
            <w:r>
              <w:rPr>
                <w:lang w:val="de-AT" w:eastAsia="de-AT"/>
              </w:rPr>
              <w:br/>
              <w:t>Klassifizierung von Umgebungsbedingungen – Teil 3-1: Klassen von Einflussgrößen und deren Grenzwerte – Lagerung</w:t>
            </w:r>
          </w:p>
        </w:tc>
        <w:tc>
          <w:tcPr>
            <w:tcW w:w="1444" w:type="pct"/>
            <w:shd w:val="clear" w:color="auto" w:fill="auto"/>
          </w:tcPr>
          <w:p w:rsidR="00322DEA" w:rsidRDefault="00322DEA" w:rsidP="00322DEA">
            <w:pPr>
              <w:rPr>
                <w:lang w:val="de-AT"/>
              </w:rPr>
            </w:pPr>
            <w:r>
              <w:rPr>
                <w:lang w:val="de-AT"/>
              </w:rPr>
              <w:t>2019</w:t>
            </w:r>
          </w:p>
        </w:tc>
        <w:tc>
          <w:tcPr>
            <w:tcW w:w="632" w:type="pct"/>
            <w:shd w:val="clear" w:color="auto" w:fill="auto"/>
          </w:tcPr>
          <w:p w:rsidR="00322DEA" w:rsidRDefault="00EE36F0" w:rsidP="00322DEA">
            <w:pPr>
              <w:keepNext/>
              <w:rPr>
                <w:lang w:val="de-AT"/>
              </w:rPr>
            </w:pPr>
            <w:r w:rsidRPr="00E43137">
              <w:rPr>
                <w:color w:val="auto"/>
              </w:rPr>
              <w:t>n/a</w:t>
            </w:r>
          </w:p>
        </w:tc>
      </w:tr>
      <w:tr w:rsidR="00322DEA" w:rsidTr="00322DEA">
        <w:trPr>
          <w:cantSplit/>
        </w:trPr>
        <w:tc>
          <w:tcPr>
            <w:tcW w:w="2925" w:type="pct"/>
            <w:shd w:val="clear" w:color="auto" w:fill="auto"/>
          </w:tcPr>
          <w:p w:rsidR="00322DEA" w:rsidRDefault="00322DEA" w:rsidP="00322DEA">
            <w:pPr>
              <w:numPr>
                <w:ilvl w:val="0"/>
                <w:numId w:val="14"/>
              </w:numPr>
              <w:jc w:val="left"/>
              <w:rPr>
                <w:lang w:val="de-AT"/>
              </w:rPr>
            </w:pPr>
            <w:r>
              <w:rPr>
                <w:lang w:val="de-AT" w:eastAsia="de-AT"/>
              </w:rPr>
              <w:t>OVE EN IEC 60721-3-2:2019-01-01 Language: DE</w:t>
            </w:r>
            <w:r>
              <w:rPr>
                <w:lang w:val="de-AT" w:eastAsia="de-AT"/>
              </w:rPr>
              <w:br/>
              <w:t>Klassifizierung von Umgebungsbedingungen – Teil 3-2: Klassen von Einflussgrößen und deren Grenzwerte – Transport und Handhabung</w:t>
            </w:r>
          </w:p>
        </w:tc>
        <w:tc>
          <w:tcPr>
            <w:tcW w:w="1444" w:type="pct"/>
            <w:shd w:val="clear" w:color="auto" w:fill="auto"/>
          </w:tcPr>
          <w:p w:rsidR="00322DEA" w:rsidRDefault="00322DEA" w:rsidP="00322DEA">
            <w:pPr>
              <w:rPr>
                <w:lang w:val="de-AT"/>
              </w:rPr>
            </w:pPr>
            <w:r>
              <w:rPr>
                <w:lang w:val="de-AT"/>
              </w:rPr>
              <w:t>2019</w:t>
            </w:r>
          </w:p>
        </w:tc>
        <w:tc>
          <w:tcPr>
            <w:tcW w:w="632" w:type="pct"/>
            <w:shd w:val="clear" w:color="auto" w:fill="auto"/>
          </w:tcPr>
          <w:p w:rsidR="00322DEA" w:rsidRDefault="00EE36F0" w:rsidP="00322DEA">
            <w:pPr>
              <w:keepNext/>
              <w:rPr>
                <w:lang w:val="de-AT"/>
              </w:rPr>
            </w:pPr>
            <w:r w:rsidRPr="00E43137">
              <w:rPr>
                <w:color w:val="auto"/>
              </w:rPr>
              <w:t>n/a</w:t>
            </w:r>
          </w:p>
        </w:tc>
      </w:tr>
      <w:tr w:rsidR="00322DEA" w:rsidTr="00322DEA">
        <w:trPr>
          <w:cantSplit/>
        </w:trPr>
        <w:tc>
          <w:tcPr>
            <w:tcW w:w="2925" w:type="pct"/>
            <w:shd w:val="clear" w:color="auto" w:fill="auto"/>
          </w:tcPr>
          <w:p w:rsidR="00322DEA" w:rsidRDefault="00322DEA" w:rsidP="00322DEA">
            <w:pPr>
              <w:numPr>
                <w:ilvl w:val="0"/>
                <w:numId w:val="14"/>
              </w:numPr>
              <w:jc w:val="left"/>
              <w:rPr>
                <w:lang w:val="en-US"/>
              </w:rPr>
            </w:pPr>
            <w:r>
              <w:rPr>
                <w:lang w:val="en-US" w:eastAsia="de-AT"/>
              </w:rPr>
              <w:t>CISPR 16-1-1:2010, Specification for radio disturbance and immunity measuring apparatus and methods –</w:t>
            </w:r>
            <w:r>
              <w:rPr>
                <w:lang w:val="en-US" w:eastAsia="de-AT"/>
              </w:rPr>
              <w:br/>
              <w:t>Part 1-1: Radio disturbance and immunity measuring apparatus – Measuring apparatus</w:t>
            </w:r>
          </w:p>
        </w:tc>
        <w:tc>
          <w:tcPr>
            <w:tcW w:w="1444" w:type="pct"/>
            <w:shd w:val="clear" w:color="auto" w:fill="auto"/>
          </w:tcPr>
          <w:p w:rsidR="00322DEA" w:rsidRDefault="00322DEA" w:rsidP="00322DEA">
            <w:pPr>
              <w:rPr>
                <w:lang w:val="en-US"/>
              </w:rPr>
            </w:pPr>
            <w:r>
              <w:rPr>
                <w:lang w:val="en-US"/>
              </w:rPr>
              <w:t>2010</w:t>
            </w:r>
          </w:p>
        </w:tc>
        <w:tc>
          <w:tcPr>
            <w:tcW w:w="632" w:type="pct"/>
            <w:shd w:val="clear" w:color="auto" w:fill="auto"/>
          </w:tcPr>
          <w:p w:rsidR="00322DEA" w:rsidRDefault="00EE36F0" w:rsidP="00322DEA">
            <w:pPr>
              <w:keepNext/>
              <w:rPr>
                <w:lang w:val="en-US"/>
              </w:rPr>
            </w:pPr>
            <w:r w:rsidRPr="00E43137">
              <w:rPr>
                <w:color w:val="auto"/>
              </w:rPr>
              <w:t>n/a</w:t>
            </w:r>
          </w:p>
        </w:tc>
      </w:tr>
      <w:tr w:rsidR="00322DEA" w:rsidTr="00322DEA">
        <w:trPr>
          <w:cantSplit/>
        </w:trPr>
        <w:tc>
          <w:tcPr>
            <w:tcW w:w="2925" w:type="pct"/>
            <w:shd w:val="clear" w:color="auto" w:fill="auto"/>
          </w:tcPr>
          <w:p w:rsidR="00322DEA" w:rsidRDefault="00322DEA" w:rsidP="00322DEA">
            <w:pPr>
              <w:numPr>
                <w:ilvl w:val="0"/>
                <w:numId w:val="14"/>
              </w:numPr>
              <w:jc w:val="left"/>
              <w:rPr>
                <w:lang w:val="en-US"/>
              </w:rPr>
            </w:pPr>
            <w:r>
              <w:rPr>
                <w:lang w:val="en-US" w:eastAsia="de-AT"/>
              </w:rPr>
              <w:t>CISPR 16-1-2:2003, Specification for radio disturbance and immunity measuring apparatus and methods –</w:t>
            </w:r>
            <w:r>
              <w:rPr>
                <w:lang w:val="en-US" w:eastAsia="de-AT"/>
              </w:rPr>
              <w:br/>
              <w:t>Part 1-2: Radio disturbance and immunity measuring apparatus – Ancillary equipment – Conducted</w:t>
            </w:r>
            <w:r>
              <w:rPr>
                <w:lang w:val="en-US" w:eastAsia="de-AT"/>
              </w:rPr>
              <w:br/>
              <w:t>disturbances</w:t>
            </w:r>
          </w:p>
        </w:tc>
        <w:tc>
          <w:tcPr>
            <w:tcW w:w="1444" w:type="pct"/>
            <w:shd w:val="clear" w:color="auto" w:fill="auto"/>
          </w:tcPr>
          <w:p w:rsidR="00322DEA" w:rsidRDefault="00322DEA" w:rsidP="00322DEA">
            <w:pPr>
              <w:rPr>
                <w:lang w:val="en-US"/>
              </w:rPr>
            </w:pPr>
            <w:r>
              <w:rPr>
                <w:lang w:val="en-US"/>
              </w:rPr>
              <w:t>2003</w:t>
            </w:r>
          </w:p>
        </w:tc>
        <w:tc>
          <w:tcPr>
            <w:tcW w:w="632" w:type="pct"/>
            <w:shd w:val="clear" w:color="auto" w:fill="auto"/>
          </w:tcPr>
          <w:p w:rsidR="00322DEA" w:rsidRDefault="00EE36F0" w:rsidP="00322DEA">
            <w:pPr>
              <w:keepNext/>
              <w:rPr>
                <w:lang w:val="en-US"/>
              </w:rPr>
            </w:pPr>
            <w:r w:rsidRPr="00E43137">
              <w:rPr>
                <w:color w:val="auto"/>
              </w:rPr>
              <w:t>n/a</w:t>
            </w:r>
          </w:p>
        </w:tc>
      </w:tr>
      <w:tr w:rsidR="00322DEA" w:rsidTr="00322DEA">
        <w:trPr>
          <w:cantSplit/>
        </w:trPr>
        <w:tc>
          <w:tcPr>
            <w:tcW w:w="2925" w:type="pct"/>
            <w:shd w:val="clear" w:color="auto" w:fill="auto"/>
          </w:tcPr>
          <w:p w:rsidR="00322DEA" w:rsidRDefault="00322DEA" w:rsidP="00322DEA">
            <w:pPr>
              <w:numPr>
                <w:ilvl w:val="0"/>
                <w:numId w:val="14"/>
              </w:numPr>
              <w:jc w:val="left"/>
              <w:rPr>
                <w:lang w:val="en-US"/>
              </w:rPr>
            </w:pPr>
            <w:r>
              <w:rPr>
                <w:lang w:val="en-US" w:eastAsia="de-AT"/>
              </w:rPr>
              <w:lastRenderedPageBreak/>
              <w:t>CISPR 16-1-4:2007, Specification for radio disturbance and immunity measuring apparatus and methods – Part 1-4: – Radio disturbance and immunity measuring apparatus – Radiated disturbances</w:t>
            </w:r>
          </w:p>
        </w:tc>
        <w:tc>
          <w:tcPr>
            <w:tcW w:w="1444" w:type="pct"/>
            <w:shd w:val="clear" w:color="auto" w:fill="auto"/>
          </w:tcPr>
          <w:p w:rsidR="00322DEA" w:rsidRDefault="00322DEA" w:rsidP="00322DEA">
            <w:pPr>
              <w:rPr>
                <w:lang w:val="en-US"/>
              </w:rPr>
            </w:pPr>
            <w:r>
              <w:rPr>
                <w:lang w:val="en-US"/>
              </w:rPr>
              <w:t>2007</w:t>
            </w:r>
          </w:p>
        </w:tc>
        <w:tc>
          <w:tcPr>
            <w:tcW w:w="632" w:type="pct"/>
            <w:shd w:val="clear" w:color="auto" w:fill="auto"/>
          </w:tcPr>
          <w:p w:rsidR="00322DEA" w:rsidRDefault="00EE36F0" w:rsidP="00322DEA">
            <w:pPr>
              <w:keepNext/>
              <w:rPr>
                <w:lang w:val="en-US"/>
              </w:rPr>
            </w:pPr>
            <w:r w:rsidRPr="00E43137">
              <w:rPr>
                <w:color w:val="auto"/>
              </w:rPr>
              <w:t>n/a</w:t>
            </w:r>
          </w:p>
        </w:tc>
      </w:tr>
      <w:tr w:rsidR="00322DEA" w:rsidTr="00322DEA">
        <w:trPr>
          <w:cantSplit/>
        </w:trPr>
        <w:tc>
          <w:tcPr>
            <w:tcW w:w="2925" w:type="pct"/>
            <w:shd w:val="clear" w:color="auto" w:fill="auto"/>
          </w:tcPr>
          <w:p w:rsidR="00322DEA" w:rsidRDefault="00322DEA" w:rsidP="00322DEA">
            <w:pPr>
              <w:numPr>
                <w:ilvl w:val="0"/>
                <w:numId w:val="14"/>
              </w:numPr>
              <w:jc w:val="left"/>
              <w:rPr>
                <w:lang w:val="en-US"/>
              </w:rPr>
            </w:pPr>
            <w:r>
              <w:rPr>
                <w:lang w:val="en-US" w:eastAsia="de-AT"/>
              </w:rPr>
              <w:t>CISPR 16-2-1:2008, Specification for radio disturbance and immunity measuring apparatus and methods –</w:t>
            </w:r>
            <w:r>
              <w:rPr>
                <w:lang w:val="en-US" w:eastAsia="de-AT"/>
              </w:rPr>
              <w:br/>
              <w:t>Part 2-1: Methods of measurement of disturbances and immunity – Conducted disturbance measurements</w:t>
            </w:r>
          </w:p>
        </w:tc>
        <w:tc>
          <w:tcPr>
            <w:tcW w:w="1444" w:type="pct"/>
            <w:shd w:val="clear" w:color="auto" w:fill="auto"/>
          </w:tcPr>
          <w:p w:rsidR="00322DEA" w:rsidRDefault="00322DEA" w:rsidP="00322DEA">
            <w:pPr>
              <w:rPr>
                <w:lang w:val="en-US"/>
              </w:rPr>
            </w:pPr>
            <w:r>
              <w:rPr>
                <w:lang w:val="en-US"/>
              </w:rPr>
              <w:t>2008</w:t>
            </w:r>
          </w:p>
        </w:tc>
        <w:tc>
          <w:tcPr>
            <w:tcW w:w="632" w:type="pct"/>
            <w:shd w:val="clear" w:color="auto" w:fill="auto"/>
          </w:tcPr>
          <w:p w:rsidR="00322DEA" w:rsidRDefault="00EE36F0" w:rsidP="00322DEA">
            <w:pPr>
              <w:keepNext/>
              <w:rPr>
                <w:lang w:val="en-US"/>
              </w:rPr>
            </w:pPr>
            <w:r w:rsidRPr="00E43137">
              <w:rPr>
                <w:color w:val="auto"/>
              </w:rPr>
              <w:t>n/a</w:t>
            </w:r>
          </w:p>
        </w:tc>
      </w:tr>
      <w:tr w:rsidR="00322DEA" w:rsidTr="00322DEA">
        <w:trPr>
          <w:cantSplit/>
        </w:trPr>
        <w:tc>
          <w:tcPr>
            <w:tcW w:w="2925" w:type="pct"/>
            <w:shd w:val="clear" w:color="auto" w:fill="auto"/>
          </w:tcPr>
          <w:p w:rsidR="00322DEA" w:rsidRDefault="00322DEA" w:rsidP="00322DEA">
            <w:pPr>
              <w:numPr>
                <w:ilvl w:val="0"/>
                <w:numId w:val="14"/>
              </w:numPr>
              <w:jc w:val="left"/>
              <w:rPr>
                <w:lang w:val="en-US"/>
              </w:rPr>
            </w:pPr>
            <w:r>
              <w:rPr>
                <w:lang w:val="en-US" w:eastAsia="de-AT"/>
              </w:rPr>
              <w:t>CISPR 16-2-3:2006, Specification for radio disturbance and immunity measuring apparatus and methods –</w:t>
            </w:r>
            <w:r>
              <w:rPr>
                <w:lang w:val="en-US" w:eastAsia="de-AT"/>
              </w:rPr>
              <w:br/>
              <w:t>Part 2-3: Methods of measurement of disturbances and immunity – Radiated disturbance measurements</w:t>
            </w:r>
          </w:p>
        </w:tc>
        <w:tc>
          <w:tcPr>
            <w:tcW w:w="1444" w:type="pct"/>
            <w:shd w:val="clear" w:color="auto" w:fill="auto"/>
          </w:tcPr>
          <w:p w:rsidR="00322DEA" w:rsidRDefault="00322DEA" w:rsidP="00322DEA">
            <w:pPr>
              <w:rPr>
                <w:lang w:val="en-US"/>
              </w:rPr>
            </w:pPr>
            <w:r>
              <w:rPr>
                <w:lang w:val="en-US"/>
              </w:rPr>
              <w:t>2006</w:t>
            </w:r>
          </w:p>
        </w:tc>
        <w:tc>
          <w:tcPr>
            <w:tcW w:w="632" w:type="pct"/>
            <w:shd w:val="clear" w:color="auto" w:fill="auto"/>
          </w:tcPr>
          <w:p w:rsidR="00322DEA" w:rsidRDefault="00EE36F0" w:rsidP="00322DEA">
            <w:pPr>
              <w:keepNext/>
              <w:rPr>
                <w:lang w:val="en-US"/>
              </w:rPr>
            </w:pPr>
            <w:r w:rsidRPr="00E43137">
              <w:rPr>
                <w:color w:val="auto"/>
              </w:rPr>
              <w:t>n/a</w:t>
            </w:r>
          </w:p>
        </w:tc>
      </w:tr>
      <w:tr w:rsidR="00322DEA" w:rsidTr="00322DEA">
        <w:trPr>
          <w:cantSplit/>
        </w:trPr>
        <w:tc>
          <w:tcPr>
            <w:tcW w:w="2925" w:type="pct"/>
            <w:shd w:val="clear" w:color="auto" w:fill="auto"/>
          </w:tcPr>
          <w:p w:rsidR="00322DEA" w:rsidRDefault="00322DEA" w:rsidP="00322DEA">
            <w:pPr>
              <w:numPr>
                <w:ilvl w:val="0"/>
                <w:numId w:val="14"/>
              </w:numPr>
              <w:jc w:val="left"/>
              <w:rPr>
                <w:lang w:val="en-US"/>
              </w:rPr>
            </w:pPr>
            <w:r>
              <w:rPr>
                <w:lang w:val="en-US" w:eastAsia="de-AT"/>
              </w:rPr>
              <w:t>EN 61000-6-2:2005 Electromagnetic compatibility (EMC) – Part 6-2: Generic standards – Immunity for industrial environments</w:t>
            </w:r>
          </w:p>
        </w:tc>
        <w:tc>
          <w:tcPr>
            <w:tcW w:w="1444" w:type="pct"/>
            <w:shd w:val="clear" w:color="auto" w:fill="auto"/>
          </w:tcPr>
          <w:p w:rsidR="00322DEA" w:rsidRDefault="00322DEA" w:rsidP="00322DEA">
            <w:pPr>
              <w:rPr>
                <w:lang w:val="en-US"/>
              </w:rPr>
            </w:pPr>
            <w:r>
              <w:rPr>
                <w:lang w:val="en-US"/>
              </w:rPr>
              <w:t>2005</w:t>
            </w:r>
          </w:p>
        </w:tc>
        <w:tc>
          <w:tcPr>
            <w:tcW w:w="632" w:type="pct"/>
            <w:shd w:val="clear" w:color="auto" w:fill="auto"/>
          </w:tcPr>
          <w:p w:rsidR="00322DEA" w:rsidRDefault="00EE36F0" w:rsidP="00322DEA">
            <w:pPr>
              <w:keepNext/>
              <w:rPr>
                <w:lang w:val="en-US"/>
              </w:rPr>
            </w:pPr>
            <w:r w:rsidRPr="00E43137">
              <w:rPr>
                <w:color w:val="auto"/>
              </w:rPr>
              <w:t>n/a</w:t>
            </w:r>
          </w:p>
        </w:tc>
      </w:tr>
      <w:tr w:rsidR="00322DEA" w:rsidTr="00322DEA">
        <w:trPr>
          <w:cantSplit/>
        </w:trPr>
        <w:tc>
          <w:tcPr>
            <w:tcW w:w="2925" w:type="pct"/>
            <w:shd w:val="clear" w:color="auto" w:fill="auto"/>
          </w:tcPr>
          <w:p w:rsidR="00322DEA" w:rsidRDefault="00322DEA" w:rsidP="00322DEA">
            <w:pPr>
              <w:numPr>
                <w:ilvl w:val="0"/>
                <w:numId w:val="14"/>
              </w:numPr>
              <w:jc w:val="left"/>
              <w:rPr>
                <w:lang w:val="en-US" w:eastAsia="de-AT"/>
              </w:rPr>
            </w:pPr>
            <w:r>
              <w:rPr>
                <w:lang w:val="en-US" w:eastAsia="de-AT"/>
              </w:rPr>
              <w:t>IEC 62443-4-1:2018 Security for industrial automation and control systems – Part 4-1: Secure product development life-cycle requirements</w:t>
            </w:r>
          </w:p>
        </w:tc>
        <w:tc>
          <w:tcPr>
            <w:tcW w:w="1444" w:type="pct"/>
            <w:shd w:val="clear" w:color="auto" w:fill="auto"/>
          </w:tcPr>
          <w:p w:rsidR="00322DEA" w:rsidRDefault="00322DEA" w:rsidP="00322DEA">
            <w:pPr>
              <w:rPr>
                <w:lang w:val="en-US"/>
              </w:rPr>
            </w:pPr>
            <w:r>
              <w:rPr>
                <w:lang w:val="en-US"/>
              </w:rPr>
              <w:t>2018</w:t>
            </w:r>
          </w:p>
        </w:tc>
        <w:tc>
          <w:tcPr>
            <w:tcW w:w="632" w:type="pct"/>
            <w:shd w:val="clear" w:color="auto" w:fill="auto"/>
          </w:tcPr>
          <w:p w:rsidR="00322DEA" w:rsidRDefault="00EE36F0" w:rsidP="00322DEA">
            <w:pPr>
              <w:keepNext/>
              <w:rPr>
                <w:lang w:val="en-US"/>
              </w:rPr>
            </w:pPr>
            <w:r w:rsidRPr="00E43137">
              <w:rPr>
                <w:color w:val="auto"/>
              </w:rPr>
              <w:t>n/a</w:t>
            </w:r>
          </w:p>
        </w:tc>
      </w:tr>
      <w:tr w:rsidR="00322DEA" w:rsidTr="00322DEA">
        <w:trPr>
          <w:cantSplit/>
        </w:trPr>
        <w:tc>
          <w:tcPr>
            <w:tcW w:w="2925" w:type="pct"/>
            <w:shd w:val="clear" w:color="auto" w:fill="auto"/>
          </w:tcPr>
          <w:p w:rsidR="00322DEA" w:rsidRDefault="00322DEA" w:rsidP="00322DEA">
            <w:pPr>
              <w:numPr>
                <w:ilvl w:val="0"/>
                <w:numId w:val="14"/>
              </w:numPr>
              <w:jc w:val="left"/>
              <w:rPr>
                <w:lang w:val="en-US" w:eastAsia="de-AT"/>
              </w:rPr>
            </w:pPr>
            <w:r>
              <w:rPr>
                <w:lang w:val="en-US" w:eastAsia="de-AT"/>
              </w:rPr>
              <w:t>IEC 62443-4-2:2019 Security for industrial automation and control systems – Part 4-2: Technical security requirements for IACS components</w:t>
            </w:r>
          </w:p>
        </w:tc>
        <w:tc>
          <w:tcPr>
            <w:tcW w:w="1444" w:type="pct"/>
            <w:shd w:val="clear" w:color="auto" w:fill="auto"/>
          </w:tcPr>
          <w:p w:rsidR="00322DEA" w:rsidRDefault="00322DEA" w:rsidP="00322DEA">
            <w:pPr>
              <w:rPr>
                <w:lang w:val="en-US"/>
              </w:rPr>
            </w:pPr>
            <w:r>
              <w:rPr>
                <w:lang w:val="en-US"/>
              </w:rPr>
              <w:t>2019</w:t>
            </w:r>
          </w:p>
        </w:tc>
        <w:tc>
          <w:tcPr>
            <w:tcW w:w="632" w:type="pct"/>
            <w:shd w:val="clear" w:color="auto" w:fill="auto"/>
          </w:tcPr>
          <w:p w:rsidR="00322DEA" w:rsidRDefault="00EE36F0" w:rsidP="00322DEA">
            <w:pPr>
              <w:keepNext/>
              <w:rPr>
                <w:lang w:val="en-US"/>
              </w:rPr>
            </w:pPr>
            <w:r w:rsidRPr="00E43137">
              <w:rPr>
                <w:color w:val="auto"/>
              </w:rPr>
              <w:t>n/a</w:t>
            </w:r>
          </w:p>
        </w:tc>
      </w:tr>
      <w:tr w:rsidR="00322DEA" w:rsidTr="00322DEA">
        <w:trPr>
          <w:cantSplit/>
        </w:trPr>
        <w:tc>
          <w:tcPr>
            <w:tcW w:w="2925" w:type="pct"/>
            <w:shd w:val="clear" w:color="auto" w:fill="auto"/>
          </w:tcPr>
          <w:p w:rsidR="00322DEA" w:rsidRDefault="00322DEA" w:rsidP="00322DEA">
            <w:pPr>
              <w:numPr>
                <w:ilvl w:val="0"/>
                <w:numId w:val="14"/>
              </w:numPr>
              <w:jc w:val="left"/>
            </w:pPr>
            <w:r>
              <w:rPr>
                <w:lang w:val="en-US"/>
              </w:rPr>
              <w:t xml:space="preserve">MLS Security Engineering Instruction 83559080-DDQ-DEU-EN-002 </w:t>
            </w:r>
          </w:p>
        </w:tc>
        <w:tc>
          <w:tcPr>
            <w:tcW w:w="1444" w:type="pct"/>
            <w:shd w:val="clear" w:color="auto" w:fill="auto"/>
          </w:tcPr>
          <w:p w:rsidR="00322DEA" w:rsidRDefault="00322DEA" w:rsidP="00322DEA">
            <w:pPr>
              <w:rPr>
                <w:lang w:val="en-US"/>
              </w:rPr>
            </w:pPr>
            <w:r>
              <w:t>83559080-DDQ-DEU-EN</w:t>
            </w:r>
            <w:r>
              <w:rPr>
                <w:rFonts w:cs="Arial"/>
              </w:rPr>
              <w:t> </w:t>
            </w:r>
          </w:p>
        </w:tc>
        <w:tc>
          <w:tcPr>
            <w:tcW w:w="632" w:type="pct"/>
            <w:shd w:val="clear" w:color="auto" w:fill="auto"/>
          </w:tcPr>
          <w:p w:rsidR="00322DEA" w:rsidRDefault="00322DEA" w:rsidP="00322DEA">
            <w:pPr>
              <w:keepNext/>
              <w:rPr>
                <w:lang w:val="en-US"/>
              </w:rPr>
            </w:pPr>
            <w:r>
              <w:rPr>
                <w:rFonts w:cs="Arial"/>
              </w:rPr>
              <w:t>002 </w:t>
            </w:r>
          </w:p>
        </w:tc>
      </w:tr>
    </w:tbl>
    <w:p w:rsidR="00402C74" w:rsidRDefault="00402C74" w:rsidP="00402C74">
      <w:pPr>
        <w:pStyle w:val="Heading2"/>
      </w:pPr>
      <w:bookmarkStart w:id="126" w:name="_Toc478555013"/>
      <w:bookmarkStart w:id="127" w:name="_Toc212810086"/>
      <w:bookmarkStart w:id="128" w:name="_Toc227592200"/>
      <w:r>
        <w:t>Terms, abbreviations and acronyms</w:t>
      </w:r>
      <w:bookmarkEnd w:id="126"/>
      <w:bookmarkEnd w:id="127"/>
      <w:bookmarkEnd w:id="128"/>
    </w:p>
    <w:p w:rsidR="00402C74" w:rsidRPr="00F756D6" w:rsidRDefault="00402C74" w:rsidP="00402C74">
      <w:pPr>
        <w:pStyle w:val="Text"/>
        <w:ind w:left="0"/>
        <w:rPr>
          <w:sz w:val="20"/>
          <w:lang w:val="en-GB" w:eastAsia="ja-JP"/>
        </w:rPr>
      </w:pPr>
      <w:r w:rsidRPr="00F756D6">
        <w:rPr>
          <w:sz w:val="20"/>
          <w:lang w:val="en-GB" w:eastAsia="ja-JP"/>
        </w:rPr>
        <w:t xml:space="preserve">For Terms and abbreviations see </w:t>
      </w:r>
      <w:r w:rsidR="00355AF1">
        <w:rPr>
          <w:sz w:val="20"/>
          <w:lang w:val="en-GB" w:eastAsia="ja-JP"/>
        </w:rPr>
        <w:fldChar w:fldCharType="begin"/>
      </w:r>
      <w:r w:rsidR="00355AF1">
        <w:rPr>
          <w:sz w:val="20"/>
          <w:lang w:val="en-GB" w:eastAsia="ja-JP"/>
        </w:rPr>
        <w:instrText xml:space="preserve"> REF _Ref224915640 \r \h </w:instrText>
      </w:r>
      <w:r w:rsidR="00355AF1">
        <w:rPr>
          <w:sz w:val="20"/>
          <w:lang w:val="en-GB" w:eastAsia="ja-JP"/>
        </w:rPr>
      </w:r>
      <w:r w:rsidR="00355AF1">
        <w:rPr>
          <w:sz w:val="20"/>
          <w:lang w:val="en-GB" w:eastAsia="ja-JP"/>
        </w:rPr>
        <w:fldChar w:fldCharType="separate"/>
      </w:r>
      <w:r w:rsidR="0003191E">
        <w:rPr>
          <w:sz w:val="20"/>
          <w:lang w:val="en-GB" w:eastAsia="ja-JP"/>
        </w:rPr>
        <w:t>[S20]</w:t>
      </w:r>
      <w:r w:rsidR="00355AF1">
        <w:rPr>
          <w:sz w:val="20"/>
          <w:lang w:val="en-GB" w:eastAsia="ja-JP"/>
        </w:rPr>
        <w:fldChar w:fldCharType="end"/>
      </w:r>
      <w:r w:rsidR="00355AF1">
        <w:rPr>
          <w:sz w:val="20"/>
          <w:lang w:val="en-GB" w:eastAsia="ja-JP"/>
        </w:rPr>
        <w:t xml:space="preserve"> </w:t>
      </w:r>
      <w:r w:rsidR="002A354F">
        <w:rPr>
          <w:sz w:val="20"/>
          <w:lang w:val="en-GB" w:eastAsia="ja-JP"/>
        </w:rPr>
        <w:t xml:space="preserve">and </w:t>
      </w:r>
      <w:r w:rsidR="002A354F">
        <w:rPr>
          <w:sz w:val="20"/>
          <w:lang w:val="en-GB" w:eastAsia="ja-JP"/>
        </w:rPr>
        <w:fldChar w:fldCharType="begin"/>
      </w:r>
      <w:r w:rsidR="002A354F">
        <w:rPr>
          <w:sz w:val="20"/>
          <w:lang w:val="en-GB" w:eastAsia="ja-JP"/>
        </w:rPr>
        <w:instrText xml:space="preserve"> REF _Ref224575870 \r \h </w:instrText>
      </w:r>
      <w:r w:rsidR="002A354F">
        <w:rPr>
          <w:sz w:val="20"/>
          <w:lang w:val="en-GB" w:eastAsia="ja-JP"/>
        </w:rPr>
      </w:r>
      <w:r w:rsidR="002A354F">
        <w:rPr>
          <w:sz w:val="20"/>
          <w:lang w:val="en-GB" w:eastAsia="ja-JP"/>
        </w:rPr>
        <w:fldChar w:fldCharType="separate"/>
      </w:r>
      <w:r w:rsidR="0003191E">
        <w:rPr>
          <w:sz w:val="20"/>
          <w:lang w:val="en-GB" w:eastAsia="ja-JP"/>
        </w:rPr>
        <w:t>[S21]</w:t>
      </w:r>
      <w:r w:rsidR="002A354F">
        <w:rPr>
          <w:sz w:val="20"/>
          <w:lang w:val="en-GB" w:eastAsia="ja-JP"/>
        </w:rPr>
        <w:fldChar w:fldCharType="end"/>
      </w:r>
      <w:r w:rsidRPr="00F756D6">
        <w:rPr>
          <w:sz w:val="20"/>
          <w:lang w:val="en-GB" w:eastAsia="ja-JP"/>
        </w:rPr>
        <w:t xml:space="preserve">. </w:t>
      </w:r>
      <w:bookmarkStart w:id="129" w:name="_Hlk194046893"/>
      <w:r w:rsidRPr="00F756D6">
        <w:rPr>
          <w:sz w:val="20"/>
          <w:lang w:val="en-GB" w:eastAsia="ja-JP"/>
        </w:rPr>
        <w:t xml:space="preserve">Missing terms/abbreviations </w:t>
      </w:r>
      <w:r w:rsidR="00390650" w:rsidRPr="00F756D6">
        <w:rPr>
          <w:sz w:val="20"/>
          <w:lang w:val="en-GB" w:eastAsia="ja-JP"/>
        </w:rPr>
        <w:t>are</w:t>
      </w:r>
      <w:r w:rsidRPr="00F756D6">
        <w:rPr>
          <w:sz w:val="20"/>
          <w:lang w:val="en-GB" w:eastAsia="ja-JP"/>
        </w:rPr>
        <w:t xml:space="preserve"> added in the </w:t>
      </w:r>
      <w:r w:rsidR="00390650" w:rsidRPr="00F756D6">
        <w:rPr>
          <w:sz w:val="20"/>
          <w:lang w:val="en-GB" w:eastAsia="ja-JP"/>
        </w:rPr>
        <w:t>following table</w:t>
      </w:r>
      <w:r w:rsidR="00DF3E2C">
        <w:rPr>
          <w:sz w:val="20"/>
          <w:lang w:val="en-GB" w:eastAsia="ja-JP"/>
        </w:rPr>
        <w:t>s</w:t>
      </w:r>
      <w:r w:rsidRPr="00F756D6">
        <w:rPr>
          <w:sz w:val="20"/>
          <w:lang w:val="en-GB" w:eastAsia="ja-JP"/>
        </w:rPr>
        <w:t>.</w:t>
      </w:r>
      <w:bookmarkEnd w:id="129"/>
    </w:p>
    <w:p w:rsidR="00BA7832" w:rsidRDefault="00BA7832" w:rsidP="00BA7832">
      <w:pPr>
        <w:pStyle w:val="Heading3"/>
      </w:pPr>
      <w:bookmarkStart w:id="130" w:name="_Toc320831098"/>
      <w:bookmarkStart w:id="131" w:name="_Toc413931940"/>
      <w:bookmarkStart w:id="132" w:name="_Toc227592201"/>
      <w:r w:rsidRPr="002A1417">
        <w:lastRenderedPageBreak/>
        <w:t>Terms, Abbreviations and Acronyms</w:t>
      </w:r>
      <w:bookmarkEnd w:id="130"/>
      <w:bookmarkEnd w:id="131"/>
      <w:r w:rsidR="00B87BBF">
        <w:t xml:space="preserve"> used in the project</w:t>
      </w:r>
      <w:bookmarkEnd w:id="132"/>
    </w:p>
    <w:p w:rsidR="008C550A" w:rsidRPr="00B747A4" w:rsidRDefault="008C550A" w:rsidP="008C550A">
      <w:pPr>
        <w:pStyle w:val="Caption"/>
        <w:keepNext/>
      </w:pPr>
      <w:bookmarkStart w:id="133" w:name="_Toc227592169"/>
      <w:r w:rsidRPr="00B747A4">
        <w:t xml:space="preserve">Table </w:t>
      </w:r>
      <w:r w:rsidRPr="00B747A4">
        <w:fldChar w:fldCharType="begin"/>
      </w:r>
      <w:r w:rsidRPr="00B747A4">
        <w:instrText xml:space="preserve"> SEQ Table \* ARABIC </w:instrText>
      </w:r>
      <w:r w:rsidRPr="00B747A4">
        <w:fldChar w:fldCharType="separate"/>
      </w:r>
      <w:r w:rsidR="0003191E">
        <w:rPr>
          <w:noProof/>
        </w:rPr>
        <w:t>9</w:t>
      </w:r>
      <w:r w:rsidRPr="00B747A4">
        <w:fldChar w:fldCharType="end"/>
      </w:r>
      <w:r w:rsidRPr="00B747A4">
        <w:t xml:space="preserve"> : </w:t>
      </w:r>
      <w:r w:rsidR="009423BF">
        <w:t>Terms, Abbreviations and Acronyms</w:t>
      </w:r>
      <w:bookmarkEnd w:id="133"/>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23"/>
        <w:gridCol w:w="7869"/>
      </w:tblGrid>
      <w:tr w:rsidR="00BA7832" w:rsidRPr="002A1417" w:rsidTr="00D66451">
        <w:trPr>
          <w:trHeight w:val="275"/>
        </w:trPr>
        <w:tc>
          <w:tcPr>
            <w:tcW w:w="811" w:type="pct"/>
            <w:shd w:val="clear" w:color="auto" w:fill="D3D3D3"/>
          </w:tcPr>
          <w:p w:rsidR="00BA7832" w:rsidRPr="002A1417" w:rsidRDefault="00BA7832" w:rsidP="00D66451">
            <w:pPr>
              <w:rPr>
                <w:rFonts w:cs="Arial"/>
                <w:szCs w:val="22"/>
                <w:lang w:eastAsia="de-DE"/>
              </w:rPr>
            </w:pPr>
            <w:r w:rsidRPr="002A1417">
              <w:rPr>
                <w:rFonts w:cs="Arial"/>
                <w:szCs w:val="22"/>
                <w:lang w:eastAsia="de-DE"/>
              </w:rPr>
              <w:t>App</w:t>
            </w:r>
          </w:p>
        </w:tc>
        <w:tc>
          <w:tcPr>
            <w:tcW w:w="4189" w:type="pct"/>
            <w:shd w:val="clear" w:color="auto" w:fill="D3D3D3"/>
          </w:tcPr>
          <w:p w:rsidR="00BA7832" w:rsidRPr="002A1417" w:rsidRDefault="00BA7832" w:rsidP="00D66451">
            <w:pPr>
              <w:rPr>
                <w:rFonts w:cs="Arial"/>
                <w:szCs w:val="22"/>
                <w:lang w:eastAsia="de-DE"/>
              </w:rPr>
            </w:pPr>
            <w:r w:rsidRPr="002A1417">
              <w:rPr>
                <w:rFonts w:cs="Arial"/>
                <w:szCs w:val="22"/>
                <w:lang w:eastAsia="de-DE"/>
              </w:rPr>
              <w:t>Applicable</w:t>
            </w:r>
          </w:p>
        </w:tc>
      </w:tr>
      <w:tr w:rsidR="00DF3E2C" w:rsidRPr="002A1417" w:rsidTr="00D66451">
        <w:trPr>
          <w:trHeight w:val="275"/>
        </w:trPr>
        <w:tc>
          <w:tcPr>
            <w:tcW w:w="811" w:type="pct"/>
          </w:tcPr>
          <w:p w:rsidR="00DF3E2C" w:rsidRPr="002A1417" w:rsidRDefault="00DF3E2C" w:rsidP="00DF3E2C">
            <w:pPr>
              <w:rPr>
                <w:rFonts w:cs="Arial"/>
                <w:szCs w:val="22"/>
                <w:lang w:eastAsia="de-DE"/>
              </w:rPr>
            </w:pPr>
            <w:r>
              <w:rPr>
                <w:rFonts w:cs="Arial"/>
                <w:szCs w:val="22"/>
                <w:lang w:eastAsia="de-DE"/>
              </w:rPr>
              <w:t>BCWS</w:t>
            </w:r>
          </w:p>
        </w:tc>
        <w:tc>
          <w:tcPr>
            <w:tcW w:w="4189" w:type="pct"/>
          </w:tcPr>
          <w:p w:rsidR="00DF3E2C" w:rsidRPr="002A1417" w:rsidRDefault="00DF3E2C" w:rsidP="00DF3E2C">
            <w:pPr>
              <w:rPr>
                <w:rFonts w:cs="Arial"/>
                <w:szCs w:val="22"/>
                <w:lang w:eastAsia="de-DE"/>
              </w:rPr>
            </w:pPr>
            <w:r>
              <w:rPr>
                <w:rFonts w:cs="Arial"/>
                <w:szCs w:val="22"/>
                <w:lang w:eastAsia="de-DE"/>
              </w:rPr>
              <w:t>Budgeted Cost of Work Scheduled</w:t>
            </w:r>
          </w:p>
        </w:tc>
      </w:tr>
      <w:tr w:rsidR="00DF3E2C" w:rsidRPr="002A1417" w:rsidTr="00D66451">
        <w:trPr>
          <w:trHeight w:val="275"/>
        </w:trPr>
        <w:tc>
          <w:tcPr>
            <w:tcW w:w="811" w:type="pct"/>
          </w:tcPr>
          <w:p w:rsidR="00DF3E2C" w:rsidRPr="006E6E3F" w:rsidRDefault="00DF3E2C" w:rsidP="00DF3E2C">
            <w:pPr>
              <w:rPr>
                <w:rFonts w:cs="Arial"/>
                <w:szCs w:val="22"/>
                <w:highlight w:val="yellow"/>
                <w:lang w:eastAsia="de-DE"/>
              </w:rPr>
            </w:pPr>
            <w:r>
              <w:rPr>
                <w:rFonts w:cs="Arial"/>
                <w:szCs w:val="22"/>
                <w:lang w:eastAsia="de-DE"/>
              </w:rPr>
              <w:t>CBB</w:t>
            </w:r>
          </w:p>
        </w:tc>
        <w:tc>
          <w:tcPr>
            <w:tcW w:w="4189" w:type="pct"/>
          </w:tcPr>
          <w:p w:rsidR="00DF3E2C" w:rsidRPr="006E6E3F" w:rsidRDefault="00DF3E2C" w:rsidP="00DF3E2C">
            <w:pPr>
              <w:rPr>
                <w:rFonts w:cs="Arial"/>
                <w:szCs w:val="22"/>
                <w:highlight w:val="yellow"/>
                <w:lang w:eastAsia="de-DE"/>
              </w:rPr>
            </w:pPr>
            <w:r>
              <w:rPr>
                <w:rFonts w:cs="Arial"/>
                <w:szCs w:val="22"/>
                <w:lang w:eastAsia="de-DE"/>
              </w:rPr>
              <w:t>Contract Budget Baseline</w:t>
            </w:r>
          </w:p>
        </w:tc>
      </w:tr>
      <w:tr w:rsidR="00DF3E2C" w:rsidRPr="002A1417" w:rsidTr="00D66451">
        <w:trPr>
          <w:trHeight w:val="275"/>
        </w:trPr>
        <w:tc>
          <w:tcPr>
            <w:tcW w:w="811" w:type="pct"/>
          </w:tcPr>
          <w:p w:rsidR="00DF3E2C" w:rsidRPr="006E6E3F" w:rsidRDefault="00DF3E2C" w:rsidP="00DF3E2C">
            <w:pPr>
              <w:rPr>
                <w:rFonts w:cs="Arial"/>
                <w:szCs w:val="22"/>
                <w:highlight w:val="yellow"/>
                <w:lang w:eastAsia="de-DE"/>
              </w:rPr>
            </w:pPr>
            <w:r>
              <w:rPr>
                <w:rFonts w:cs="Arial"/>
                <w:szCs w:val="22"/>
                <w:lang w:eastAsia="de-DE"/>
              </w:rPr>
              <w:t>CCB</w:t>
            </w:r>
          </w:p>
        </w:tc>
        <w:tc>
          <w:tcPr>
            <w:tcW w:w="4189" w:type="pct"/>
          </w:tcPr>
          <w:p w:rsidR="00DF3E2C" w:rsidRPr="006E6E3F" w:rsidRDefault="00DF3E2C" w:rsidP="00DF3E2C">
            <w:pPr>
              <w:rPr>
                <w:rFonts w:cs="Arial"/>
                <w:szCs w:val="22"/>
                <w:highlight w:val="yellow"/>
                <w:lang w:eastAsia="de-DE"/>
              </w:rPr>
            </w:pPr>
            <w:r>
              <w:rPr>
                <w:rFonts w:cs="Arial"/>
                <w:szCs w:val="22"/>
                <w:lang w:eastAsia="de-DE"/>
              </w:rPr>
              <w:t>Configuration Control Board</w:t>
            </w:r>
          </w:p>
        </w:tc>
      </w:tr>
      <w:tr w:rsidR="00DF3E2C" w:rsidRPr="002A1417" w:rsidTr="00D66451">
        <w:trPr>
          <w:trHeight w:val="275"/>
        </w:trPr>
        <w:tc>
          <w:tcPr>
            <w:tcW w:w="811" w:type="pct"/>
          </w:tcPr>
          <w:p w:rsidR="00DF3E2C" w:rsidRPr="006E6E3F" w:rsidRDefault="00DF3E2C" w:rsidP="00DF3E2C">
            <w:pPr>
              <w:rPr>
                <w:rFonts w:cs="Arial"/>
                <w:szCs w:val="22"/>
                <w:highlight w:val="yellow"/>
                <w:lang w:eastAsia="de-DE"/>
              </w:rPr>
            </w:pPr>
            <w:r>
              <w:rPr>
                <w:rFonts w:cs="Arial"/>
                <w:szCs w:val="22"/>
                <w:lang w:eastAsia="de-DE"/>
              </w:rPr>
              <w:t>CDR</w:t>
            </w:r>
          </w:p>
        </w:tc>
        <w:tc>
          <w:tcPr>
            <w:tcW w:w="4189" w:type="pct"/>
          </w:tcPr>
          <w:p w:rsidR="00DF3E2C" w:rsidRPr="006E6E3F" w:rsidRDefault="00DF3E2C" w:rsidP="00DF3E2C">
            <w:pPr>
              <w:rPr>
                <w:rFonts w:cs="Arial"/>
                <w:szCs w:val="22"/>
                <w:highlight w:val="yellow"/>
                <w:lang w:eastAsia="de-DE"/>
              </w:rPr>
            </w:pPr>
            <w:r>
              <w:rPr>
                <w:rFonts w:cs="Arial"/>
                <w:szCs w:val="22"/>
                <w:lang w:eastAsia="de-DE"/>
              </w:rPr>
              <w:t>Critical Design Review</w:t>
            </w:r>
          </w:p>
        </w:tc>
      </w:tr>
      <w:tr w:rsidR="00DF3E2C" w:rsidRPr="002A1417" w:rsidTr="00D66451">
        <w:trPr>
          <w:trHeight w:val="275"/>
        </w:trPr>
        <w:tc>
          <w:tcPr>
            <w:tcW w:w="811" w:type="pct"/>
          </w:tcPr>
          <w:p w:rsidR="00DF3E2C" w:rsidRPr="006E6E3F" w:rsidRDefault="00DF3E2C" w:rsidP="00DF3E2C">
            <w:pPr>
              <w:rPr>
                <w:rFonts w:cs="Arial"/>
                <w:szCs w:val="22"/>
                <w:highlight w:val="yellow"/>
                <w:lang w:eastAsia="de-DE"/>
              </w:rPr>
            </w:pPr>
            <w:r>
              <w:rPr>
                <w:rFonts w:cs="Arial"/>
                <w:szCs w:val="22"/>
                <w:lang w:eastAsia="de-DE"/>
              </w:rPr>
              <w:t>DDQS</w:t>
            </w:r>
          </w:p>
        </w:tc>
        <w:tc>
          <w:tcPr>
            <w:tcW w:w="4189" w:type="pct"/>
          </w:tcPr>
          <w:p w:rsidR="00DF3E2C" w:rsidRPr="006E6E3F" w:rsidRDefault="00DF3E2C" w:rsidP="00DF3E2C">
            <w:pPr>
              <w:rPr>
                <w:rFonts w:cs="Arial"/>
                <w:szCs w:val="22"/>
                <w:highlight w:val="yellow"/>
                <w:lang w:eastAsia="de-DE"/>
              </w:rPr>
            </w:pPr>
            <w:r>
              <w:rPr>
                <w:rFonts w:cs="Arial"/>
                <w:szCs w:val="22"/>
                <w:lang w:eastAsia="de-DE"/>
              </w:rPr>
              <w:t>Design, Develop and Qualify the Solution</w:t>
            </w:r>
          </w:p>
        </w:tc>
      </w:tr>
      <w:tr w:rsidR="00DF3E2C" w:rsidRPr="002A1417" w:rsidTr="00D66451">
        <w:trPr>
          <w:trHeight w:val="275"/>
        </w:trPr>
        <w:tc>
          <w:tcPr>
            <w:tcW w:w="811" w:type="pct"/>
          </w:tcPr>
          <w:p w:rsidR="00DF3E2C" w:rsidRPr="006E6E3F" w:rsidRDefault="00DF3E2C" w:rsidP="00DF3E2C">
            <w:pPr>
              <w:rPr>
                <w:rFonts w:cs="Arial"/>
                <w:szCs w:val="22"/>
                <w:highlight w:val="yellow"/>
                <w:lang w:eastAsia="de-DE"/>
              </w:rPr>
            </w:pPr>
            <w:r>
              <w:rPr>
                <w:rFonts w:cs="Arial"/>
                <w:szCs w:val="22"/>
                <w:lang w:eastAsia="de-DE"/>
              </w:rPr>
              <w:t>EL1</w:t>
            </w:r>
          </w:p>
        </w:tc>
        <w:tc>
          <w:tcPr>
            <w:tcW w:w="4189" w:type="pct"/>
          </w:tcPr>
          <w:p w:rsidR="00DF3E2C" w:rsidRPr="006E6E3F" w:rsidRDefault="00DF3E2C" w:rsidP="00DF3E2C">
            <w:pPr>
              <w:rPr>
                <w:rFonts w:cs="Arial"/>
                <w:szCs w:val="22"/>
                <w:highlight w:val="yellow"/>
                <w:lang w:eastAsia="de-DE"/>
              </w:rPr>
            </w:pPr>
            <w:r>
              <w:rPr>
                <w:rFonts w:cs="Arial"/>
                <w:szCs w:val="22"/>
                <w:lang w:eastAsia="de-DE"/>
              </w:rPr>
              <w:t>ELEKTRA Generation 1</w:t>
            </w:r>
          </w:p>
        </w:tc>
      </w:tr>
      <w:tr w:rsidR="00DF3E2C" w:rsidRPr="002A1417" w:rsidTr="00D66451">
        <w:trPr>
          <w:trHeight w:val="275"/>
        </w:trPr>
        <w:tc>
          <w:tcPr>
            <w:tcW w:w="811" w:type="pct"/>
          </w:tcPr>
          <w:p w:rsidR="00DF3E2C" w:rsidRPr="006E6E3F" w:rsidRDefault="00DF3E2C" w:rsidP="00DF3E2C">
            <w:pPr>
              <w:rPr>
                <w:rFonts w:cs="Arial"/>
                <w:szCs w:val="22"/>
                <w:highlight w:val="yellow"/>
                <w:lang w:eastAsia="de-DE"/>
              </w:rPr>
            </w:pPr>
            <w:r>
              <w:rPr>
                <w:rFonts w:cs="Arial"/>
                <w:szCs w:val="22"/>
                <w:lang w:eastAsia="de-DE"/>
              </w:rPr>
              <w:t>EL2</w:t>
            </w:r>
          </w:p>
        </w:tc>
        <w:tc>
          <w:tcPr>
            <w:tcW w:w="4189" w:type="pct"/>
          </w:tcPr>
          <w:p w:rsidR="00DF3E2C" w:rsidRPr="006E6E3F" w:rsidRDefault="00DF3E2C" w:rsidP="00DF3E2C">
            <w:pPr>
              <w:rPr>
                <w:rFonts w:cs="Arial"/>
                <w:szCs w:val="22"/>
                <w:highlight w:val="yellow"/>
                <w:lang w:eastAsia="de-DE"/>
              </w:rPr>
            </w:pPr>
            <w:r>
              <w:rPr>
                <w:rFonts w:cs="Arial"/>
                <w:szCs w:val="22"/>
                <w:lang w:eastAsia="de-DE"/>
              </w:rPr>
              <w:t>ELEKTRA Generation 2</w:t>
            </w:r>
          </w:p>
        </w:tc>
      </w:tr>
      <w:tr w:rsidR="00DF3E2C" w:rsidRPr="002A1417" w:rsidTr="00D66451">
        <w:trPr>
          <w:trHeight w:val="275"/>
        </w:trPr>
        <w:tc>
          <w:tcPr>
            <w:tcW w:w="811" w:type="pct"/>
          </w:tcPr>
          <w:p w:rsidR="00DF3E2C" w:rsidRPr="006E6E3F" w:rsidRDefault="00DF3E2C" w:rsidP="00DF3E2C">
            <w:pPr>
              <w:rPr>
                <w:rFonts w:cs="Arial"/>
                <w:szCs w:val="22"/>
                <w:highlight w:val="yellow"/>
                <w:lang w:eastAsia="de-DE"/>
              </w:rPr>
            </w:pPr>
            <w:r>
              <w:rPr>
                <w:rFonts w:cs="Arial"/>
                <w:szCs w:val="22"/>
                <w:lang w:eastAsia="de-DE"/>
              </w:rPr>
              <w:t>ESM</w:t>
            </w:r>
          </w:p>
        </w:tc>
        <w:tc>
          <w:tcPr>
            <w:tcW w:w="4189" w:type="pct"/>
          </w:tcPr>
          <w:p w:rsidR="00DF3E2C" w:rsidRPr="006E6E3F" w:rsidRDefault="00DF3E2C" w:rsidP="00DF3E2C">
            <w:pPr>
              <w:rPr>
                <w:rFonts w:cs="Arial"/>
                <w:szCs w:val="22"/>
                <w:highlight w:val="yellow"/>
                <w:lang w:eastAsia="de-DE"/>
              </w:rPr>
            </w:pPr>
            <w:r>
              <w:rPr>
                <w:rFonts w:cs="Arial"/>
                <w:szCs w:val="22"/>
                <w:lang w:eastAsia="de-DE"/>
              </w:rPr>
              <w:t>Electronic Storage Media</w:t>
            </w:r>
          </w:p>
        </w:tc>
      </w:tr>
      <w:tr w:rsidR="00DF3E2C" w:rsidRPr="002A1417" w:rsidTr="00D66451">
        <w:trPr>
          <w:trHeight w:val="275"/>
        </w:trPr>
        <w:tc>
          <w:tcPr>
            <w:tcW w:w="811" w:type="pct"/>
          </w:tcPr>
          <w:p w:rsidR="00DF3E2C" w:rsidRPr="006E6E3F" w:rsidRDefault="00DF3E2C" w:rsidP="00DF3E2C">
            <w:pPr>
              <w:rPr>
                <w:rFonts w:cs="Arial"/>
                <w:szCs w:val="22"/>
                <w:highlight w:val="yellow"/>
                <w:lang w:eastAsia="de-DE"/>
              </w:rPr>
            </w:pPr>
            <w:r>
              <w:rPr>
                <w:rFonts w:cs="Arial"/>
                <w:szCs w:val="22"/>
                <w:lang w:eastAsia="de-DE"/>
              </w:rPr>
              <w:t>EV</w:t>
            </w:r>
          </w:p>
        </w:tc>
        <w:tc>
          <w:tcPr>
            <w:tcW w:w="4189" w:type="pct"/>
          </w:tcPr>
          <w:p w:rsidR="00DF3E2C" w:rsidRPr="006E6E3F" w:rsidRDefault="00DF3E2C" w:rsidP="00DF3E2C">
            <w:pPr>
              <w:rPr>
                <w:rFonts w:cs="Arial"/>
                <w:szCs w:val="22"/>
                <w:highlight w:val="yellow"/>
                <w:lang w:eastAsia="de-DE"/>
              </w:rPr>
            </w:pPr>
            <w:r>
              <w:rPr>
                <w:rFonts w:cs="Arial"/>
                <w:szCs w:val="22"/>
                <w:lang w:eastAsia="de-DE"/>
              </w:rPr>
              <w:t>Earned Value</w:t>
            </w:r>
          </w:p>
        </w:tc>
      </w:tr>
      <w:tr w:rsidR="00DF3E2C" w:rsidRPr="002A1417" w:rsidTr="00D66451">
        <w:trPr>
          <w:trHeight w:val="275"/>
        </w:trPr>
        <w:tc>
          <w:tcPr>
            <w:tcW w:w="811" w:type="pct"/>
          </w:tcPr>
          <w:p w:rsidR="00DF3E2C" w:rsidRPr="006E6E3F" w:rsidRDefault="00DF3E2C" w:rsidP="00DF3E2C">
            <w:pPr>
              <w:rPr>
                <w:rFonts w:cs="Arial"/>
                <w:szCs w:val="22"/>
                <w:highlight w:val="yellow"/>
                <w:lang w:eastAsia="de-DE"/>
              </w:rPr>
            </w:pPr>
            <w:r>
              <w:rPr>
                <w:rFonts w:cs="Arial"/>
                <w:szCs w:val="22"/>
                <w:lang w:eastAsia="de-DE"/>
              </w:rPr>
              <w:t>FQR</w:t>
            </w:r>
          </w:p>
        </w:tc>
        <w:tc>
          <w:tcPr>
            <w:tcW w:w="4189" w:type="pct"/>
          </w:tcPr>
          <w:p w:rsidR="00DF3E2C" w:rsidRPr="006E6E3F" w:rsidRDefault="00DF3E2C" w:rsidP="00DF3E2C">
            <w:pPr>
              <w:rPr>
                <w:rFonts w:cs="Arial"/>
                <w:szCs w:val="22"/>
                <w:highlight w:val="yellow"/>
                <w:lang w:eastAsia="de-DE"/>
              </w:rPr>
            </w:pPr>
            <w:r>
              <w:rPr>
                <w:rFonts w:cs="Arial"/>
                <w:szCs w:val="22"/>
                <w:lang w:eastAsia="de-DE"/>
              </w:rPr>
              <w:t>Final Qualification Review</w:t>
            </w:r>
          </w:p>
        </w:tc>
      </w:tr>
      <w:tr w:rsidR="00DF3E2C" w:rsidRPr="002A1417" w:rsidTr="00D66451">
        <w:trPr>
          <w:trHeight w:val="275"/>
        </w:trPr>
        <w:tc>
          <w:tcPr>
            <w:tcW w:w="811" w:type="pct"/>
          </w:tcPr>
          <w:p w:rsidR="00DF3E2C" w:rsidRPr="006E6E3F" w:rsidRDefault="00DF3E2C" w:rsidP="00DF3E2C">
            <w:pPr>
              <w:rPr>
                <w:rFonts w:cs="Arial"/>
                <w:szCs w:val="22"/>
                <w:highlight w:val="yellow"/>
                <w:lang w:eastAsia="de-DE"/>
              </w:rPr>
            </w:pPr>
            <w:r>
              <w:rPr>
                <w:rFonts w:cs="Arial"/>
                <w:szCs w:val="22"/>
                <w:lang w:eastAsia="de-DE"/>
              </w:rPr>
              <w:t>HW</w:t>
            </w:r>
          </w:p>
        </w:tc>
        <w:tc>
          <w:tcPr>
            <w:tcW w:w="4189" w:type="pct"/>
          </w:tcPr>
          <w:p w:rsidR="00DF3E2C" w:rsidRPr="006E6E3F" w:rsidRDefault="00DF3E2C" w:rsidP="00DF3E2C">
            <w:pPr>
              <w:rPr>
                <w:rFonts w:cs="Arial"/>
                <w:szCs w:val="22"/>
                <w:highlight w:val="yellow"/>
                <w:lang w:eastAsia="de-DE"/>
              </w:rPr>
            </w:pPr>
            <w:r>
              <w:rPr>
                <w:rFonts w:cs="Arial"/>
                <w:szCs w:val="22"/>
                <w:lang w:eastAsia="de-DE"/>
              </w:rPr>
              <w:t>Hardware</w:t>
            </w:r>
          </w:p>
        </w:tc>
      </w:tr>
      <w:tr w:rsidR="00DF3E2C" w:rsidRPr="002A1417" w:rsidTr="00D66451">
        <w:trPr>
          <w:trHeight w:val="275"/>
        </w:trPr>
        <w:tc>
          <w:tcPr>
            <w:tcW w:w="811" w:type="pct"/>
          </w:tcPr>
          <w:p w:rsidR="00DF3E2C" w:rsidRPr="006E6E3F" w:rsidRDefault="00DF3E2C" w:rsidP="00DF3E2C">
            <w:pPr>
              <w:rPr>
                <w:rFonts w:cs="Arial"/>
                <w:szCs w:val="22"/>
                <w:highlight w:val="yellow"/>
                <w:lang w:eastAsia="de-DE"/>
              </w:rPr>
            </w:pPr>
            <w:r>
              <w:rPr>
                <w:rFonts w:cs="Arial"/>
                <w:szCs w:val="22"/>
                <w:lang w:eastAsia="de-DE"/>
              </w:rPr>
              <w:t>IVV</w:t>
            </w:r>
          </w:p>
        </w:tc>
        <w:tc>
          <w:tcPr>
            <w:tcW w:w="4189" w:type="pct"/>
          </w:tcPr>
          <w:p w:rsidR="00DF3E2C" w:rsidRPr="006E6E3F" w:rsidRDefault="00DF3E2C" w:rsidP="00DF3E2C">
            <w:pPr>
              <w:rPr>
                <w:rFonts w:cs="Arial"/>
                <w:szCs w:val="22"/>
                <w:highlight w:val="yellow"/>
                <w:lang w:eastAsia="de-DE"/>
              </w:rPr>
            </w:pPr>
            <w:r>
              <w:rPr>
                <w:rFonts w:cs="Arial"/>
                <w:szCs w:val="22"/>
                <w:lang w:eastAsia="de-DE"/>
              </w:rPr>
              <w:t>Integration, Verification and Validation</w:t>
            </w:r>
          </w:p>
        </w:tc>
      </w:tr>
      <w:tr w:rsidR="002A354F" w:rsidRPr="002A1417" w:rsidTr="00D66451">
        <w:trPr>
          <w:trHeight w:val="275"/>
        </w:trPr>
        <w:tc>
          <w:tcPr>
            <w:tcW w:w="811" w:type="pct"/>
          </w:tcPr>
          <w:p w:rsidR="002A354F" w:rsidRDefault="002A354F" w:rsidP="00DF3E2C">
            <w:pPr>
              <w:rPr>
                <w:rFonts w:cs="Arial"/>
                <w:szCs w:val="22"/>
                <w:lang w:eastAsia="de-DE"/>
              </w:rPr>
            </w:pPr>
            <w:r>
              <w:rPr>
                <w:rFonts w:cs="Arial"/>
                <w:szCs w:val="22"/>
                <w:lang w:eastAsia="de-DE"/>
              </w:rPr>
              <w:t>JPS</w:t>
            </w:r>
          </w:p>
        </w:tc>
        <w:tc>
          <w:tcPr>
            <w:tcW w:w="4189" w:type="pct"/>
          </w:tcPr>
          <w:p w:rsidR="002A354F" w:rsidRDefault="002A354F" w:rsidP="00DF3E2C">
            <w:pPr>
              <w:rPr>
                <w:rFonts w:cs="Arial"/>
                <w:szCs w:val="22"/>
                <w:lang w:eastAsia="de-DE"/>
              </w:rPr>
            </w:pPr>
            <w:r w:rsidRPr="002A354F">
              <w:rPr>
                <w:rFonts w:cs="Arial"/>
                <w:szCs w:val="22"/>
                <w:lang w:eastAsia="de-DE"/>
              </w:rPr>
              <w:t>Juridical Protocol Service</w:t>
            </w:r>
          </w:p>
        </w:tc>
      </w:tr>
      <w:tr w:rsidR="00DF3E2C" w:rsidRPr="002A1417" w:rsidTr="00D66451">
        <w:trPr>
          <w:trHeight w:val="275"/>
        </w:trPr>
        <w:tc>
          <w:tcPr>
            <w:tcW w:w="811" w:type="pct"/>
          </w:tcPr>
          <w:p w:rsidR="00DF3E2C" w:rsidRPr="006E6E3F" w:rsidRDefault="00DF3E2C" w:rsidP="00DF3E2C">
            <w:pPr>
              <w:rPr>
                <w:rFonts w:cs="Arial"/>
                <w:szCs w:val="22"/>
                <w:highlight w:val="yellow"/>
                <w:lang w:eastAsia="de-DE"/>
              </w:rPr>
            </w:pPr>
            <w:r>
              <w:rPr>
                <w:rFonts w:cs="Arial"/>
                <w:szCs w:val="22"/>
                <w:lang w:eastAsia="de-DE"/>
              </w:rPr>
              <w:t>KOM</w:t>
            </w:r>
          </w:p>
        </w:tc>
        <w:tc>
          <w:tcPr>
            <w:tcW w:w="4189" w:type="pct"/>
          </w:tcPr>
          <w:p w:rsidR="00DF3E2C" w:rsidRPr="006E6E3F" w:rsidRDefault="00DF3E2C" w:rsidP="00DF3E2C">
            <w:pPr>
              <w:rPr>
                <w:rFonts w:cs="Arial"/>
                <w:szCs w:val="22"/>
                <w:highlight w:val="yellow"/>
                <w:lang w:eastAsia="de-DE"/>
              </w:rPr>
            </w:pPr>
            <w:r>
              <w:rPr>
                <w:rFonts w:cs="Arial"/>
                <w:szCs w:val="22"/>
                <w:lang w:eastAsia="de-DE"/>
              </w:rPr>
              <w:t>Kick of Meeting</w:t>
            </w:r>
          </w:p>
        </w:tc>
      </w:tr>
      <w:tr w:rsidR="00DF3E2C" w:rsidRPr="002A1417" w:rsidTr="00D66451">
        <w:trPr>
          <w:trHeight w:val="275"/>
        </w:trPr>
        <w:tc>
          <w:tcPr>
            <w:tcW w:w="811" w:type="pct"/>
          </w:tcPr>
          <w:p w:rsidR="00DF3E2C" w:rsidRPr="006E6E3F" w:rsidRDefault="00DF3E2C" w:rsidP="00DF3E2C">
            <w:pPr>
              <w:rPr>
                <w:rFonts w:cs="Arial"/>
                <w:szCs w:val="22"/>
                <w:highlight w:val="yellow"/>
                <w:lang w:eastAsia="de-DE"/>
              </w:rPr>
            </w:pPr>
            <w:r>
              <w:rPr>
                <w:rFonts w:cs="Arial"/>
                <w:szCs w:val="22"/>
                <w:lang w:eastAsia="de-DE"/>
              </w:rPr>
              <w:t>M</w:t>
            </w:r>
          </w:p>
        </w:tc>
        <w:tc>
          <w:tcPr>
            <w:tcW w:w="4189" w:type="pct"/>
          </w:tcPr>
          <w:p w:rsidR="00DF3E2C" w:rsidRPr="006E6E3F" w:rsidRDefault="00DF3E2C" w:rsidP="00DF3E2C">
            <w:pPr>
              <w:rPr>
                <w:rFonts w:cs="Arial"/>
                <w:szCs w:val="22"/>
                <w:highlight w:val="yellow"/>
                <w:lang w:eastAsia="de-DE"/>
              </w:rPr>
            </w:pPr>
            <w:r>
              <w:rPr>
                <w:rFonts w:cs="Arial"/>
                <w:szCs w:val="22"/>
                <w:lang w:eastAsia="de-DE"/>
              </w:rPr>
              <w:t>Mandatory</w:t>
            </w:r>
          </w:p>
        </w:tc>
      </w:tr>
      <w:tr w:rsidR="002A354F" w:rsidRPr="002A1417" w:rsidTr="00D66451">
        <w:trPr>
          <w:trHeight w:val="275"/>
        </w:trPr>
        <w:tc>
          <w:tcPr>
            <w:tcW w:w="811" w:type="pct"/>
          </w:tcPr>
          <w:p w:rsidR="002A354F" w:rsidRDefault="002A354F" w:rsidP="00DF3E2C">
            <w:pPr>
              <w:rPr>
                <w:rFonts w:cs="Arial"/>
                <w:szCs w:val="22"/>
                <w:lang w:eastAsia="de-DE"/>
              </w:rPr>
            </w:pPr>
            <w:r>
              <w:rPr>
                <w:rFonts w:cs="Arial"/>
                <w:szCs w:val="22"/>
                <w:lang w:eastAsia="de-DE"/>
              </w:rPr>
              <w:t>MDS</w:t>
            </w:r>
          </w:p>
        </w:tc>
        <w:tc>
          <w:tcPr>
            <w:tcW w:w="4189" w:type="pct"/>
          </w:tcPr>
          <w:p w:rsidR="002A354F" w:rsidRDefault="002A354F" w:rsidP="00DF3E2C">
            <w:pPr>
              <w:rPr>
                <w:rFonts w:cs="Arial"/>
                <w:szCs w:val="22"/>
                <w:lang w:eastAsia="de-DE"/>
              </w:rPr>
            </w:pPr>
            <w:r w:rsidRPr="002A354F">
              <w:rPr>
                <w:rFonts w:cs="Arial"/>
                <w:szCs w:val="22"/>
                <w:lang w:eastAsia="de-DE"/>
              </w:rPr>
              <w:t>Monitoring and Data collection System</w:t>
            </w:r>
          </w:p>
        </w:tc>
      </w:tr>
      <w:tr w:rsidR="00DF3E2C" w:rsidRPr="002A1417" w:rsidTr="00D66451">
        <w:trPr>
          <w:trHeight w:val="275"/>
        </w:trPr>
        <w:tc>
          <w:tcPr>
            <w:tcW w:w="811" w:type="pct"/>
          </w:tcPr>
          <w:p w:rsidR="00DF3E2C" w:rsidRPr="006E6E3F" w:rsidRDefault="00DF3E2C" w:rsidP="00DF3E2C">
            <w:pPr>
              <w:rPr>
                <w:rFonts w:cs="Arial"/>
                <w:szCs w:val="22"/>
                <w:highlight w:val="yellow"/>
                <w:lang w:eastAsia="de-DE"/>
              </w:rPr>
            </w:pPr>
            <w:r>
              <w:rPr>
                <w:rFonts w:cs="Arial"/>
                <w:szCs w:val="22"/>
                <w:lang w:eastAsia="de-DE"/>
              </w:rPr>
              <w:t>N/A</w:t>
            </w:r>
          </w:p>
        </w:tc>
        <w:tc>
          <w:tcPr>
            <w:tcW w:w="4189" w:type="pct"/>
          </w:tcPr>
          <w:p w:rsidR="00DF3E2C" w:rsidRPr="006E6E3F" w:rsidRDefault="00DF3E2C" w:rsidP="00DF3E2C">
            <w:pPr>
              <w:rPr>
                <w:rFonts w:cs="Arial"/>
                <w:szCs w:val="22"/>
                <w:highlight w:val="yellow"/>
                <w:lang w:eastAsia="de-DE"/>
              </w:rPr>
            </w:pPr>
            <w:r>
              <w:rPr>
                <w:rFonts w:cs="Arial"/>
                <w:szCs w:val="22"/>
                <w:lang w:eastAsia="de-DE"/>
              </w:rPr>
              <w:t>Not applicable</w:t>
            </w:r>
          </w:p>
        </w:tc>
      </w:tr>
      <w:tr w:rsidR="00DF3E2C" w:rsidRPr="002A1417" w:rsidTr="00D66451">
        <w:trPr>
          <w:trHeight w:val="275"/>
        </w:trPr>
        <w:tc>
          <w:tcPr>
            <w:tcW w:w="811" w:type="pct"/>
          </w:tcPr>
          <w:p w:rsidR="00DF3E2C" w:rsidRPr="006E6E3F" w:rsidRDefault="00DF3E2C" w:rsidP="00DF3E2C">
            <w:pPr>
              <w:rPr>
                <w:rFonts w:cs="Arial"/>
                <w:szCs w:val="22"/>
                <w:highlight w:val="yellow"/>
                <w:lang w:eastAsia="de-DE"/>
              </w:rPr>
            </w:pPr>
            <w:r>
              <w:rPr>
                <w:rFonts w:cs="Arial"/>
                <w:szCs w:val="22"/>
                <w:lang w:eastAsia="de-DE"/>
              </w:rPr>
              <w:t>O</w:t>
            </w:r>
          </w:p>
        </w:tc>
        <w:tc>
          <w:tcPr>
            <w:tcW w:w="4189" w:type="pct"/>
          </w:tcPr>
          <w:p w:rsidR="00DF3E2C" w:rsidRPr="006E6E3F" w:rsidRDefault="00DF3E2C" w:rsidP="00DF3E2C">
            <w:pPr>
              <w:rPr>
                <w:rFonts w:cs="Arial"/>
                <w:szCs w:val="22"/>
                <w:highlight w:val="yellow"/>
                <w:lang w:eastAsia="de-DE"/>
              </w:rPr>
            </w:pPr>
            <w:r>
              <w:rPr>
                <w:rFonts w:cs="Arial"/>
                <w:szCs w:val="22"/>
                <w:lang w:eastAsia="de-DE"/>
              </w:rPr>
              <w:t>Optional</w:t>
            </w:r>
          </w:p>
        </w:tc>
      </w:tr>
      <w:tr w:rsidR="00DF3E2C" w:rsidRPr="002A1417" w:rsidTr="00D66451">
        <w:trPr>
          <w:trHeight w:val="275"/>
        </w:trPr>
        <w:tc>
          <w:tcPr>
            <w:tcW w:w="811" w:type="pct"/>
          </w:tcPr>
          <w:p w:rsidR="00DF3E2C" w:rsidRPr="006E6E3F" w:rsidRDefault="00DF3E2C" w:rsidP="00DF3E2C">
            <w:pPr>
              <w:rPr>
                <w:rFonts w:cs="Arial"/>
                <w:szCs w:val="22"/>
                <w:highlight w:val="yellow"/>
                <w:lang w:eastAsia="de-DE"/>
              </w:rPr>
            </w:pPr>
            <w:r>
              <w:rPr>
                <w:rFonts w:cs="Arial"/>
                <w:szCs w:val="22"/>
                <w:lang w:eastAsia="de-DE"/>
              </w:rPr>
              <w:t>PCM</w:t>
            </w:r>
          </w:p>
        </w:tc>
        <w:tc>
          <w:tcPr>
            <w:tcW w:w="4189" w:type="pct"/>
          </w:tcPr>
          <w:p w:rsidR="00DF3E2C" w:rsidRPr="006E6E3F" w:rsidRDefault="00DF3E2C" w:rsidP="00DF3E2C">
            <w:pPr>
              <w:rPr>
                <w:rFonts w:cs="Arial"/>
                <w:szCs w:val="22"/>
                <w:highlight w:val="yellow"/>
                <w:lang w:eastAsia="de-DE"/>
              </w:rPr>
            </w:pPr>
            <w:r>
              <w:rPr>
                <w:rFonts w:cs="Arial"/>
                <w:szCs w:val="22"/>
                <w:lang w:eastAsia="de-DE"/>
              </w:rPr>
              <w:t>Primavera Core Model</w:t>
            </w:r>
          </w:p>
        </w:tc>
      </w:tr>
      <w:tr w:rsidR="00DF3E2C" w:rsidRPr="002A1417" w:rsidTr="00D66451">
        <w:trPr>
          <w:trHeight w:val="275"/>
        </w:trPr>
        <w:tc>
          <w:tcPr>
            <w:tcW w:w="811" w:type="pct"/>
          </w:tcPr>
          <w:p w:rsidR="00DF3E2C" w:rsidRPr="006E6E3F" w:rsidRDefault="00DF3E2C" w:rsidP="00DF3E2C">
            <w:pPr>
              <w:rPr>
                <w:rFonts w:cs="Arial"/>
                <w:szCs w:val="22"/>
                <w:highlight w:val="yellow"/>
                <w:lang w:eastAsia="de-DE"/>
              </w:rPr>
            </w:pPr>
            <w:r>
              <w:rPr>
                <w:rFonts w:cs="Arial"/>
                <w:szCs w:val="22"/>
                <w:lang w:eastAsia="de-DE"/>
              </w:rPr>
              <w:t>PCR</w:t>
            </w:r>
          </w:p>
        </w:tc>
        <w:tc>
          <w:tcPr>
            <w:tcW w:w="4189" w:type="pct"/>
          </w:tcPr>
          <w:p w:rsidR="00DF3E2C" w:rsidRPr="006E6E3F" w:rsidRDefault="00DF3E2C" w:rsidP="00DF3E2C">
            <w:pPr>
              <w:rPr>
                <w:rFonts w:cs="Arial"/>
                <w:szCs w:val="22"/>
                <w:highlight w:val="yellow"/>
                <w:lang w:eastAsia="de-DE"/>
              </w:rPr>
            </w:pPr>
            <w:r>
              <w:rPr>
                <w:rFonts w:cs="Arial"/>
                <w:szCs w:val="22"/>
                <w:lang w:eastAsia="de-DE"/>
              </w:rPr>
              <w:t>Problem Change Request</w:t>
            </w:r>
          </w:p>
        </w:tc>
      </w:tr>
      <w:tr w:rsidR="00DF3E2C" w:rsidRPr="002A1417" w:rsidTr="00D66451">
        <w:trPr>
          <w:trHeight w:val="275"/>
        </w:trPr>
        <w:tc>
          <w:tcPr>
            <w:tcW w:w="811" w:type="pct"/>
          </w:tcPr>
          <w:p w:rsidR="00DF3E2C" w:rsidRDefault="00DF3E2C" w:rsidP="00DF3E2C">
            <w:pPr>
              <w:rPr>
                <w:rFonts w:cs="Arial"/>
                <w:szCs w:val="22"/>
                <w:lang w:eastAsia="de-DE"/>
              </w:rPr>
            </w:pPr>
            <w:r>
              <w:rPr>
                <w:rFonts w:cs="Arial"/>
                <w:szCs w:val="22"/>
                <w:lang w:eastAsia="de-DE"/>
              </w:rPr>
              <w:t>PDR</w:t>
            </w:r>
          </w:p>
        </w:tc>
        <w:tc>
          <w:tcPr>
            <w:tcW w:w="4189" w:type="pct"/>
          </w:tcPr>
          <w:p w:rsidR="00DF3E2C" w:rsidRDefault="00DF3E2C" w:rsidP="00DF3E2C">
            <w:pPr>
              <w:rPr>
                <w:rFonts w:cs="Arial"/>
                <w:szCs w:val="22"/>
                <w:lang w:eastAsia="de-DE"/>
              </w:rPr>
            </w:pPr>
            <w:r>
              <w:rPr>
                <w:rFonts w:cs="Arial"/>
                <w:szCs w:val="22"/>
                <w:lang w:eastAsia="de-DE"/>
              </w:rPr>
              <w:t>Preliminary Design Review</w:t>
            </w:r>
          </w:p>
        </w:tc>
      </w:tr>
      <w:tr w:rsidR="00DF3E2C" w:rsidRPr="002A1417" w:rsidTr="00D66451">
        <w:trPr>
          <w:trHeight w:val="275"/>
        </w:trPr>
        <w:tc>
          <w:tcPr>
            <w:tcW w:w="811" w:type="pct"/>
          </w:tcPr>
          <w:p w:rsidR="00DF3E2C" w:rsidRDefault="00DF3E2C" w:rsidP="00DF3E2C">
            <w:pPr>
              <w:rPr>
                <w:rFonts w:cs="Arial"/>
                <w:szCs w:val="22"/>
                <w:lang w:eastAsia="de-DE"/>
              </w:rPr>
            </w:pPr>
            <w:r>
              <w:rPr>
                <w:rFonts w:cs="Arial"/>
                <w:szCs w:val="22"/>
                <w:lang w:eastAsia="de-DE"/>
              </w:rPr>
              <w:t>PEP</w:t>
            </w:r>
          </w:p>
        </w:tc>
        <w:tc>
          <w:tcPr>
            <w:tcW w:w="4189" w:type="pct"/>
          </w:tcPr>
          <w:p w:rsidR="00DF3E2C" w:rsidRDefault="00DF3E2C" w:rsidP="00DF3E2C">
            <w:pPr>
              <w:rPr>
                <w:rFonts w:cs="Arial"/>
                <w:szCs w:val="22"/>
                <w:lang w:eastAsia="de-DE"/>
              </w:rPr>
            </w:pPr>
            <w:r>
              <w:rPr>
                <w:rFonts w:cs="Arial"/>
                <w:szCs w:val="22"/>
                <w:lang w:eastAsia="de-DE"/>
              </w:rPr>
              <w:t>Personnel Efforts Planning</w:t>
            </w:r>
          </w:p>
        </w:tc>
      </w:tr>
      <w:tr w:rsidR="00DF3E2C" w:rsidRPr="002A1417" w:rsidTr="00D66451">
        <w:trPr>
          <w:trHeight w:val="275"/>
        </w:trPr>
        <w:tc>
          <w:tcPr>
            <w:tcW w:w="811" w:type="pct"/>
          </w:tcPr>
          <w:p w:rsidR="00DF3E2C" w:rsidRDefault="00DF3E2C" w:rsidP="00DF3E2C">
            <w:pPr>
              <w:rPr>
                <w:rFonts w:cs="Arial"/>
                <w:szCs w:val="22"/>
                <w:lang w:eastAsia="de-DE"/>
              </w:rPr>
            </w:pPr>
            <w:r>
              <w:rPr>
                <w:rFonts w:cs="Arial"/>
                <w:szCs w:val="22"/>
                <w:lang w:eastAsia="de-DE"/>
              </w:rPr>
              <w:lastRenderedPageBreak/>
              <w:t>PMP</w:t>
            </w:r>
          </w:p>
        </w:tc>
        <w:tc>
          <w:tcPr>
            <w:tcW w:w="4189" w:type="pct"/>
          </w:tcPr>
          <w:p w:rsidR="00DF3E2C" w:rsidRDefault="00DF3E2C" w:rsidP="00DF3E2C">
            <w:pPr>
              <w:rPr>
                <w:rFonts w:cs="Arial"/>
                <w:szCs w:val="22"/>
                <w:lang w:eastAsia="de-DE"/>
              </w:rPr>
            </w:pPr>
            <w:r>
              <w:rPr>
                <w:szCs w:val="22"/>
                <w:lang w:eastAsia="de-DE"/>
              </w:rPr>
              <w:t>Project Management Plan</w:t>
            </w:r>
          </w:p>
        </w:tc>
      </w:tr>
      <w:tr w:rsidR="00DF3E2C" w:rsidRPr="002A1417" w:rsidTr="00D66451">
        <w:trPr>
          <w:trHeight w:val="275"/>
        </w:trPr>
        <w:tc>
          <w:tcPr>
            <w:tcW w:w="811" w:type="pct"/>
          </w:tcPr>
          <w:p w:rsidR="00DF3E2C" w:rsidRDefault="00DF3E2C" w:rsidP="00DF3E2C">
            <w:pPr>
              <w:rPr>
                <w:rFonts w:cs="Arial"/>
                <w:szCs w:val="22"/>
                <w:lang w:eastAsia="de-DE"/>
              </w:rPr>
            </w:pPr>
            <w:r>
              <w:rPr>
                <w:rFonts w:cs="Arial"/>
                <w:szCs w:val="22"/>
                <w:lang w:eastAsia="de-DE"/>
              </w:rPr>
              <w:t>QMP</w:t>
            </w:r>
          </w:p>
        </w:tc>
        <w:tc>
          <w:tcPr>
            <w:tcW w:w="4189" w:type="pct"/>
          </w:tcPr>
          <w:p w:rsidR="00DF3E2C" w:rsidRDefault="00DF3E2C" w:rsidP="00DF3E2C">
            <w:pPr>
              <w:rPr>
                <w:rFonts w:cs="Arial"/>
                <w:szCs w:val="22"/>
                <w:lang w:eastAsia="de-DE"/>
              </w:rPr>
            </w:pPr>
            <w:r>
              <w:rPr>
                <w:szCs w:val="22"/>
                <w:lang w:eastAsia="de-DE"/>
              </w:rPr>
              <w:t>Quality Management Plan</w:t>
            </w:r>
          </w:p>
        </w:tc>
      </w:tr>
      <w:tr w:rsidR="00DF3E2C" w:rsidRPr="002A1417" w:rsidTr="00D66451">
        <w:trPr>
          <w:trHeight w:val="275"/>
        </w:trPr>
        <w:tc>
          <w:tcPr>
            <w:tcW w:w="811" w:type="pct"/>
          </w:tcPr>
          <w:p w:rsidR="00DF3E2C" w:rsidRDefault="00DF3E2C" w:rsidP="00DF3E2C">
            <w:pPr>
              <w:rPr>
                <w:rFonts w:cs="Arial"/>
                <w:szCs w:val="22"/>
                <w:lang w:eastAsia="de-DE"/>
              </w:rPr>
            </w:pPr>
            <w:r>
              <w:rPr>
                <w:rFonts w:cs="Arial"/>
                <w:szCs w:val="22"/>
                <w:lang w:eastAsia="de-DE"/>
              </w:rPr>
              <w:t>RAMS</w:t>
            </w:r>
          </w:p>
        </w:tc>
        <w:tc>
          <w:tcPr>
            <w:tcW w:w="4189" w:type="pct"/>
          </w:tcPr>
          <w:p w:rsidR="00DF3E2C" w:rsidRDefault="00DF3E2C" w:rsidP="00DF3E2C">
            <w:pPr>
              <w:rPr>
                <w:rFonts w:cs="Arial"/>
                <w:szCs w:val="22"/>
                <w:lang w:eastAsia="de-DE"/>
              </w:rPr>
            </w:pPr>
            <w:r>
              <w:rPr>
                <w:rFonts w:cs="Arial"/>
                <w:szCs w:val="22"/>
                <w:lang w:eastAsia="de-DE"/>
              </w:rPr>
              <w:t>Reliability, Availability, Maintainability and Safety</w:t>
            </w:r>
          </w:p>
        </w:tc>
      </w:tr>
      <w:tr w:rsidR="00DF3E2C" w:rsidRPr="002A1417" w:rsidTr="00D66451">
        <w:trPr>
          <w:trHeight w:val="275"/>
        </w:trPr>
        <w:tc>
          <w:tcPr>
            <w:tcW w:w="811" w:type="pct"/>
          </w:tcPr>
          <w:p w:rsidR="00DF3E2C" w:rsidRDefault="00DF3E2C" w:rsidP="00DF3E2C">
            <w:pPr>
              <w:rPr>
                <w:rFonts w:cs="Arial"/>
                <w:szCs w:val="22"/>
                <w:lang w:eastAsia="de-DE"/>
              </w:rPr>
            </w:pPr>
            <w:r>
              <w:rPr>
                <w:rFonts w:cs="Arial"/>
                <w:szCs w:val="22"/>
                <w:lang w:eastAsia="de-DE"/>
              </w:rPr>
              <w:t>SE</w:t>
            </w:r>
          </w:p>
        </w:tc>
        <w:tc>
          <w:tcPr>
            <w:tcW w:w="4189" w:type="pct"/>
          </w:tcPr>
          <w:p w:rsidR="00DF3E2C" w:rsidRDefault="00DF3E2C" w:rsidP="00DF3E2C">
            <w:pPr>
              <w:rPr>
                <w:rFonts w:cs="Arial"/>
                <w:szCs w:val="22"/>
                <w:lang w:eastAsia="de-DE"/>
              </w:rPr>
            </w:pPr>
            <w:r>
              <w:rPr>
                <w:rFonts w:cs="Arial"/>
                <w:szCs w:val="22"/>
                <w:lang w:eastAsia="de-DE"/>
              </w:rPr>
              <w:t>Solution Element</w:t>
            </w:r>
          </w:p>
        </w:tc>
      </w:tr>
      <w:tr w:rsidR="00DF3E2C" w:rsidRPr="002A1417" w:rsidTr="00D66451">
        <w:trPr>
          <w:trHeight w:val="275"/>
        </w:trPr>
        <w:tc>
          <w:tcPr>
            <w:tcW w:w="811" w:type="pct"/>
          </w:tcPr>
          <w:p w:rsidR="00DF3E2C" w:rsidRDefault="00DF3E2C" w:rsidP="00DF3E2C">
            <w:pPr>
              <w:rPr>
                <w:rFonts w:cs="Arial"/>
                <w:szCs w:val="22"/>
                <w:lang w:eastAsia="de-DE"/>
              </w:rPr>
            </w:pPr>
            <w:r>
              <w:rPr>
                <w:rFonts w:cs="Arial"/>
                <w:szCs w:val="22"/>
                <w:lang w:eastAsia="de-DE"/>
              </w:rPr>
              <w:t>SEMP</w:t>
            </w:r>
          </w:p>
        </w:tc>
        <w:tc>
          <w:tcPr>
            <w:tcW w:w="4189" w:type="pct"/>
          </w:tcPr>
          <w:p w:rsidR="00DF3E2C" w:rsidRDefault="00DF3E2C" w:rsidP="00DF3E2C">
            <w:pPr>
              <w:rPr>
                <w:rFonts w:cs="Arial"/>
                <w:szCs w:val="22"/>
                <w:lang w:eastAsia="de-DE"/>
              </w:rPr>
            </w:pPr>
            <w:r>
              <w:rPr>
                <w:rFonts w:cs="Arial"/>
                <w:szCs w:val="22"/>
                <w:lang w:eastAsia="de-DE"/>
              </w:rPr>
              <w:t>System Engineering Management Plan</w:t>
            </w:r>
          </w:p>
        </w:tc>
      </w:tr>
      <w:tr w:rsidR="00DF3E2C" w:rsidRPr="002A1417" w:rsidTr="00D66451">
        <w:trPr>
          <w:trHeight w:val="275"/>
        </w:trPr>
        <w:tc>
          <w:tcPr>
            <w:tcW w:w="811" w:type="pct"/>
          </w:tcPr>
          <w:p w:rsidR="00DF3E2C" w:rsidRDefault="00DF3E2C" w:rsidP="00DF3E2C">
            <w:pPr>
              <w:rPr>
                <w:rFonts w:cs="Arial"/>
                <w:szCs w:val="22"/>
                <w:lang w:eastAsia="de-DE"/>
              </w:rPr>
            </w:pPr>
            <w:r>
              <w:rPr>
                <w:rFonts w:cs="Arial"/>
                <w:szCs w:val="22"/>
                <w:lang w:eastAsia="de-DE"/>
              </w:rPr>
              <w:t>SFR</w:t>
            </w:r>
          </w:p>
        </w:tc>
        <w:tc>
          <w:tcPr>
            <w:tcW w:w="4189" w:type="pct"/>
          </w:tcPr>
          <w:p w:rsidR="00DF3E2C" w:rsidRDefault="00DF3E2C" w:rsidP="00DF3E2C">
            <w:pPr>
              <w:rPr>
                <w:rFonts w:cs="Arial"/>
                <w:szCs w:val="22"/>
                <w:lang w:eastAsia="de-DE"/>
              </w:rPr>
            </w:pPr>
            <w:r>
              <w:rPr>
                <w:rFonts w:cs="Arial"/>
                <w:szCs w:val="22"/>
                <w:lang w:eastAsia="de-DE"/>
              </w:rPr>
              <w:t>Solution Functional Review</w:t>
            </w:r>
          </w:p>
        </w:tc>
      </w:tr>
      <w:tr w:rsidR="00DF3E2C" w:rsidRPr="002A1417" w:rsidTr="00D66451">
        <w:trPr>
          <w:trHeight w:val="275"/>
        </w:trPr>
        <w:tc>
          <w:tcPr>
            <w:tcW w:w="811" w:type="pct"/>
          </w:tcPr>
          <w:p w:rsidR="00DF3E2C" w:rsidRDefault="00DF3E2C" w:rsidP="00DF3E2C">
            <w:pPr>
              <w:rPr>
                <w:rFonts w:cs="Arial"/>
                <w:szCs w:val="22"/>
                <w:lang w:eastAsia="de-DE"/>
              </w:rPr>
            </w:pPr>
            <w:r>
              <w:rPr>
                <w:rFonts w:cs="Arial"/>
                <w:szCs w:val="22"/>
                <w:lang w:eastAsia="de-DE"/>
              </w:rPr>
              <w:t>SIL</w:t>
            </w:r>
          </w:p>
        </w:tc>
        <w:tc>
          <w:tcPr>
            <w:tcW w:w="4189" w:type="pct"/>
          </w:tcPr>
          <w:p w:rsidR="00DF3E2C" w:rsidRDefault="00DF3E2C" w:rsidP="00DF3E2C">
            <w:pPr>
              <w:rPr>
                <w:rFonts w:cs="Arial"/>
                <w:szCs w:val="22"/>
                <w:lang w:eastAsia="de-DE"/>
              </w:rPr>
            </w:pPr>
            <w:r>
              <w:rPr>
                <w:rFonts w:cs="Arial"/>
                <w:szCs w:val="22"/>
                <w:lang w:eastAsia="de-DE"/>
              </w:rPr>
              <w:t>Safety Integrity Level</w:t>
            </w:r>
          </w:p>
        </w:tc>
      </w:tr>
      <w:tr w:rsidR="00DF3E2C" w:rsidRPr="002A1417" w:rsidTr="00D66451">
        <w:trPr>
          <w:trHeight w:val="275"/>
        </w:trPr>
        <w:tc>
          <w:tcPr>
            <w:tcW w:w="811" w:type="pct"/>
          </w:tcPr>
          <w:p w:rsidR="00DF3E2C" w:rsidRDefault="00DF3E2C" w:rsidP="00DF3E2C">
            <w:pPr>
              <w:rPr>
                <w:rFonts w:cs="Arial"/>
                <w:szCs w:val="22"/>
                <w:lang w:eastAsia="de-DE"/>
              </w:rPr>
            </w:pPr>
            <w:r>
              <w:rPr>
                <w:rFonts w:cs="Arial"/>
                <w:szCs w:val="22"/>
                <w:lang w:eastAsia="de-DE"/>
              </w:rPr>
              <w:t>SOR</w:t>
            </w:r>
          </w:p>
        </w:tc>
        <w:tc>
          <w:tcPr>
            <w:tcW w:w="4189" w:type="pct"/>
          </w:tcPr>
          <w:p w:rsidR="00DF3E2C" w:rsidRDefault="00DF3E2C" w:rsidP="00DF3E2C">
            <w:pPr>
              <w:rPr>
                <w:rFonts w:cs="Arial"/>
                <w:szCs w:val="22"/>
                <w:lang w:eastAsia="de-DE"/>
              </w:rPr>
            </w:pPr>
            <w:r>
              <w:rPr>
                <w:rFonts w:cs="Arial"/>
                <w:szCs w:val="22"/>
                <w:lang w:eastAsia="de-DE"/>
              </w:rPr>
              <w:t>Solution Orientation Review</w:t>
            </w:r>
          </w:p>
        </w:tc>
      </w:tr>
      <w:tr w:rsidR="00107448" w:rsidRPr="002A1417" w:rsidTr="00D66451">
        <w:trPr>
          <w:trHeight w:val="275"/>
        </w:trPr>
        <w:tc>
          <w:tcPr>
            <w:tcW w:w="811" w:type="pct"/>
          </w:tcPr>
          <w:p w:rsidR="00107448" w:rsidRDefault="00107448" w:rsidP="00DF3E2C">
            <w:pPr>
              <w:rPr>
                <w:rFonts w:cs="Arial"/>
                <w:szCs w:val="22"/>
                <w:lang w:eastAsia="de-DE"/>
              </w:rPr>
            </w:pPr>
            <w:r>
              <w:rPr>
                <w:rFonts w:cs="Arial"/>
                <w:szCs w:val="22"/>
                <w:lang w:eastAsia="de-DE"/>
              </w:rPr>
              <w:t>SP-ID</w:t>
            </w:r>
          </w:p>
        </w:tc>
        <w:tc>
          <w:tcPr>
            <w:tcW w:w="4189" w:type="pct"/>
          </w:tcPr>
          <w:p w:rsidR="00107448" w:rsidRDefault="00107448" w:rsidP="00DF3E2C">
            <w:pPr>
              <w:rPr>
                <w:rFonts w:cs="Arial"/>
                <w:szCs w:val="22"/>
                <w:lang w:eastAsia="de-DE"/>
              </w:rPr>
            </w:pPr>
            <w:r>
              <w:rPr>
                <w:rFonts w:cs="Arial"/>
                <w:szCs w:val="22"/>
                <w:lang w:eastAsia="de-DE"/>
              </w:rPr>
              <w:t>Sharepoint Identifier (document identifier within Sharepoint)</w:t>
            </w:r>
          </w:p>
        </w:tc>
      </w:tr>
      <w:tr w:rsidR="00DF3E2C" w:rsidRPr="002A1417" w:rsidTr="00D66451">
        <w:trPr>
          <w:trHeight w:val="275"/>
        </w:trPr>
        <w:tc>
          <w:tcPr>
            <w:tcW w:w="811" w:type="pct"/>
          </w:tcPr>
          <w:p w:rsidR="00DF3E2C" w:rsidRDefault="00DF3E2C" w:rsidP="00DF3E2C">
            <w:pPr>
              <w:rPr>
                <w:rFonts w:cs="Arial"/>
                <w:szCs w:val="22"/>
                <w:lang w:eastAsia="de-DE"/>
              </w:rPr>
            </w:pPr>
            <w:r>
              <w:rPr>
                <w:rFonts w:cs="Arial"/>
                <w:szCs w:val="22"/>
                <w:lang w:eastAsia="de-DE"/>
              </w:rPr>
              <w:t>SRR</w:t>
            </w:r>
          </w:p>
        </w:tc>
        <w:tc>
          <w:tcPr>
            <w:tcW w:w="4189" w:type="pct"/>
          </w:tcPr>
          <w:p w:rsidR="00DF3E2C" w:rsidRDefault="00DF3E2C" w:rsidP="00DF3E2C">
            <w:pPr>
              <w:rPr>
                <w:rFonts w:cs="Arial"/>
                <w:szCs w:val="22"/>
                <w:lang w:eastAsia="de-DE"/>
              </w:rPr>
            </w:pPr>
            <w:r>
              <w:rPr>
                <w:rFonts w:cs="Arial"/>
                <w:szCs w:val="22"/>
                <w:lang w:eastAsia="de-DE"/>
              </w:rPr>
              <w:t>Solution Requirement Review</w:t>
            </w:r>
          </w:p>
        </w:tc>
      </w:tr>
      <w:tr w:rsidR="00DF3E2C" w:rsidRPr="002A1417" w:rsidTr="00D66451">
        <w:trPr>
          <w:trHeight w:val="275"/>
        </w:trPr>
        <w:tc>
          <w:tcPr>
            <w:tcW w:w="811" w:type="pct"/>
          </w:tcPr>
          <w:p w:rsidR="00DF3E2C" w:rsidRDefault="00DF3E2C" w:rsidP="00DF3E2C">
            <w:pPr>
              <w:rPr>
                <w:rFonts w:cs="Arial"/>
                <w:szCs w:val="22"/>
                <w:lang w:eastAsia="de-DE"/>
              </w:rPr>
            </w:pPr>
            <w:r>
              <w:rPr>
                <w:rFonts w:cs="Arial"/>
                <w:szCs w:val="22"/>
                <w:lang w:eastAsia="de-DE"/>
              </w:rPr>
              <w:t>SubIT</w:t>
            </w:r>
          </w:p>
        </w:tc>
        <w:tc>
          <w:tcPr>
            <w:tcW w:w="4189" w:type="pct"/>
          </w:tcPr>
          <w:p w:rsidR="00DF3E2C" w:rsidRDefault="00DF3E2C" w:rsidP="00DF3E2C">
            <w:pPr>
              <w:rPr>
                <w:rFonts w:cs="Arial"/>
                <w:szCs w:val="22"/>
                <w:lang w:eastAsia="de-DE"/>
              </w:rPr>
            </w:pPr>
            <w:r>
              <w:rPr>
                <w:rFonts w:cs="Arial"/>
                <w:szCs w:val="22"/>
                <w:lang w:eastAsia="de-DE"/>
              </w:rPr>
              <w:t>Subsystem Integration Test</w:t>
            </w:r>
          </w:p>
        </w:tc>
      </w:tr>
      <w:tr w:rsidR="00DF3E2C" w:rsidRPr="002A1417" w:rsidTr="00D66451">
        <w:trPr>
          <w:trHeight w:val="275"/>
        </w:trPr>
        <w:tc>
          <w:tcPr>
            <w:tcW w:w="811" w:type="pct"/>
          </w:tcPr>
          <w:p w:rsidR="00DF3E2C" w:rsidRDefault="00DF3E2C" w:rsidP="00DF3E2C">
            <w:pPr>
              <w:rPr>
                <w:rFonts w:cs="Arial"/>
                <w:szCs w:val="22"/>
                <w:lang w:eastAsia="de-DE"/>
              </w:rPr>
            </w:pPr>
            <w:r>
              <w:rPr>
                <w:rFonts w:cs="Arial"/>
                <w:szCs w:val="22"/>
                <w:lang w:eastAsia="de-DE"/>
              </w:rPr>
              <w:t>SW</w:t>
            </w:r>
          </w:p>
        </w:tc>
        <w:tc>
          <w:tcPr>
            <w:tcW w:w="4189" w:type="pct"/>
          </w:tcPr>
          <w:p w:rsidR="00DF3E2C" w:rsidRDefault="00DF3E2C" w:rsidP="00DF3E2C">
            <w:pPr>
              <w:rPr>
                <w:rFonts w:cs="Arial"/>
                <w:szCs w:val="22"/>
                <w:lang w:eastAsia="de-DE"/>
              </w:rPr>
            </w:pPr>
            <w:r>
              <w:rPr>
                <w:rFonts w:cs="Arial"/>
                <w:szCs w:val="22"/>
                <w:lang w:eastAsia="de-DE"/>
              </w:rPr>
              <w:t>Software</w:t>
            </w:r>
          </w:p>
        </w:tc>
      </w:tr>
      <w:tr w:rsidR="00DF3E2C" w:rsidRPr="002A1417" w:rsidTr="00D66451">
        <w:trPr>
          <w:trHeight w:val="275"/>
        </w:trPr>
        <w:tc>
          <w:tcPr>
            <w:tcW w:w="811" w:type="pct"/>
          </w:tcPr>
          <w:p w:rsidR="00DF3E2C" w:rsidRDefault="00DF3E2C" w:rsidP="00DF3E2C">
            <w:pPr>
              <w:rPr>
                <w:rFonts w:cs="Arial"/>
                <w:szCs w:val="22"/>
                <w:lang w:eastAsia="de-DE"/>
              </w:rPr>
            </w:pPr>
            <w:r>
              <w:rPr>
                <w:rFonts w:cs="Arial"/>
                <w:szCs w:val="22"/>
                <w:lang w:eastAsia="de-DE"/>
              </w:rPr>
              <w:t>TQR</w:t>
            </w:r>
          </w:p>
        </w:tc>
        <w:tc>
          <w:tcPr>
            <w:tcW w:w="4189" w:type="pct"/>
          </w:tcPr>
          <w:p w:rsidR="00DF3E2C" w:rsidRDefault="00DF3E2C" w:rsidP="00DF3E2C">
            <w:pPr>
              <w:rPr>
                <w:rFonts w:cs="Arial"/>
                <w:szCs w:val="22"/>
                <w:lang w:eastAsia="de-DE"/>
              </w:rPr>
            </w:pPr>
            <w:r>
              <w:rPr>
                <w:rFonts w:cs="Arial"/>
                <w:szCs w:val="22"/>
                <w:lang w:eastAsia="de-DE"/>
              </w:rPr>
              <w:t>Technical Qualification Review</w:t>
            </w:r>
          </w:p>
        </w:tc>
      </w:tr>
      <w:tr w:rsidR="00DF3E2C" w:rsidRPr="002A1417" w:rsidTr="00D66451">
        <w:trPr>
          <w:trHeight w:val="275"/>
        </w:trPr>
        <w:tc>
          <w:tcPr>
            <w:tcW w:w="811" w:type="pct"/>
          </w:tcPr>
          <w:p w:rsidR="00DF3E2C" w:rsidRDefault="00DF3E2C" w:rsidP="00DF3E2C">
            <w:pPr>
              <w:rPr>
                <w:rFonts w:cs="Arial"/>
                <w:szCs w:val="22"/>
                <w:lang w:eastAsia="de-DE"/>
              </w:rPr>
            </w:pPr>
            <w:r>
              <w:rPr>
                <w:rFonts w:cs="Arial"/>
                <w:szCs w:val="22"/>
                <w:lang w:eastAsia="de-DE"/>
              </w:rPr>
              <w:t>TRR</w:t>
            </w:r>
          </w:p>
        </w:tc>
        <w:tc>
          <w:tcPr>
            <w:tcW w:w="4189" w:type="pct"/>
          </w:tcPr>
          <w:p w:rsidR="00DF3E2C" w:rsidRDefault="00DF3E2C" w:rsidP="00DF3E2C">
            <w:pPr>
              <w:rPr>
                <w:rFonts w:cs="Arial"/>
                <w:szCs w:val="22"/>
                <w:lang w:eastAsia="de-DE"/>
              </w:rPr>
            </w:pPr>
            <w:r>
              <w:rPr>
                <w:rFonts w:cs="Arial"/>
                <w:szCs w:val="22"/>
                <w:lang w:eastAsia="de-DE"/>
              </w:rPr>
              <w:t>Test Readiness Review</w:t>
            </w:r>
          </w:p>
        </w:tc>
      </w:tr>
      <w:tr w:rsidR="00DF3E2C" w:rsidRPr="002A1417" w:rsidTr="00D66451">
        <w:trPr>
          <w:trHeight w:val="275"/>
        </w:trPr>
        <w:tc>
          <w:tcPr>
            <w:tcW w:w="811" w:type="pct"/>
          </w:tcPr>
          <w:p w:rsidR="00DF3E2C" w:rsidRDefault="00DF3E2C" w:rsidP="00DF3E2C">
            <w:pPr>
              <w:rPr>
                <w:rFonts w:cs="Arial"/>
                <w:szCs w:val="22"/>
                <w:lang w:eastAsia="de-DE"/>
              </w:rPr>
            </w:pPr>
            <w:r>
              <w:rPr>
                <w:rFonts w:cs="Arial"/>
                <w:szCs w:val="22"/>
                <w:lang w:eastAsia="de-DE"/>
              </w:rPr>
              <w:t>WBS</w:t>
            </w:r>
          </w:p>
        </w:tc>
        <w:tc>
          <w:tcPr>
            <w:tcW w:w="4189" w:type="pct"/>
          </w:tcPr>
          <w:p w:rsidR="00DF3E2C" w:rsidRDefault="00DF3E2C" w:rsidP="00DF3E2C">
            <w:pPr>
              <w:rPr>
                <w:rFonts w:cs="Arial"/>
                <w:szCs w:val="22"/>
                <w:lang w:eastAsia="de-DE"/>
              </w:rPr>
            </w:pPr>
            <w:r>
              <w:rPr>
                <w:rFonts w:cs="Arial"/>
                <w:iCs/>
                <w:lang w:eastAsia="de-DE"/>
              </w:rPr>
              <w:t>Work Breakdown Structure</w:t>
            </w:r>
          </w:p>
        </w:tc>
      </w:tr>
      <w:tr w:rsidR="00DF3E2C" w:rsidRPr="002A1417" w:rsidTr="00D66451">
        <w:trPr>
          <w:trHeight w:val="275"/>
        </w:trPr>
        <w:tc>
          <w:tcPr>
            <w:tcW w:w="811" w:type="pct"/>
          </w:tcPr>
          <w:p w:rsidR="00DF3E2C" w:rsidRDefault="00DF3E2C" w:rsidP="00DF3E2C">
            <w:pPr>
              <w:rPr>
                <w:rFonts w:cs="Arial"/>
                <w:szCs w:val="22"/>
                <w:lang w:eastAsia="de-DE"/>
              </w:rPr>
            </w:pPr>
            <w:r>
              <w:rPr>
                <w:rFonts w:cs="Arial"/>
                <w:szCs w:val="22"/>
                <w:lang w:eastAsia="de-DE"/>
              </w:rPr>
              <w:t>WP</w:t>
            </w:r>
          </w:p>
        </w:tc>
        <w:tc>
          <w:tcPr>
            <w:tcW w:w="4189" w:type="pct"/>
          </w:tcPr>
          <w:p w:rsidR="00DF3E2C" w:rsidRDefault="00DF3E2C" w:rsidP="00DF3E2C">
            <w:pPr>
              <w:rPr>
                <w:rFonts w:cs="Arial"/>
                <w:szCs w:val="22"/>
                <w:lang w:eastAsia="de-DE"/>
              </w:rPr>
            </w:pPr>
            <w:r>
              <w:rPr>
                <w:rFonts w:cs="Arial"/>
                <w:iCs/>
                <w:lang w:eastAsia="de-DE"/>
              </w:rPr>
              <w:t>Work Package</w:t>
            </w:r>
          </w:p>
        </w:tc>
      </w:tr>
      <w:tr w:rsidR="00DF3E2C" w:rsidRPr="002A1417" w:rsidTr="00D66451">
        <w:trPr>
          <w:trHeight w:val="275"/>
        </w:trPr>
        <w:tc>
          <w:tcPr>
            <w:tcW w:w="811" w:type="pct"/>
          </w:tcPr>
          <w:p w:rsidR="00DF3E2C" w:rsidRDefault="00DF3E2C" w:rsidP="00DF3E2C">
            <w:pPr>
              <w:rPr>
                <w:rFonts w:cs="Arial"/>
                <w:szCs w:val="22"/>
                <w:lang w:eastAsia="de-DE"/>
              </w:rPr>
            </w:pPr>
            <w:r>
              <w:rPr>
                <w:rFonts w:cs="Arial"/>
                <w:szCs w:val="22"/>
                <w:lang w:eastAsia="de-DE"/>
              </w:rPr>
              <w:t>WPD</w:t>
            </w:r>
          </w:p>
        </w:tc>
        <w:tc>
          <w:tcPr>
            <w:tcW w:w="4189" w:type="pct"/>
          </w:tcPr>
          <w:p w:rsidR="00DF3E2C" w:rsidRDefault="00DF3E2C" w:rsidP="00DF3E2C">
            <w:pPr>
              <w:rPr>
                <w:rFonts w:cs="Arial"/>
                <w:szCs w:val="22"/>
                <w:lang w:eastAsia="de-DE"/>
              </w:rPr>
            </w:pPr>
            <w:r>
              <w:rPr>
                <w:rFonts w:cs="Arial"/>
                <w:iCs/>
                <w:lang w:eastAsia="de-DE"/>
              </w:rPr>
              <w:t>Work Package Description</w:t>
            </w:r>
          </w:p>
        </w:tc>
      </w:tr>
    </w:tbl>
    <w:p w:rsidR="00F756D6" w:rsidRDefault="00F756D6" w:rsidP="00F756D6">
      <w:pPr>
        <w:pStyle w:val="Heading3"/>
      </w:pPr>
      <w:bookmarkStart w:id="134" w:name="_Toc478555014"/>
      <w:bookmarkStart w:id="135" w:name="_Toc227592202"/>
      <w:r>
        <w:t>Role abbreviations</w:t>
      </w:r>
      <w:bookmarkEnd w:id="134"/>
      <w:bookmarkEnd w:id="135"/>
    </w:p>
    <w:p w:rsidR="008C550A" w:rsidRPr="00B747A4" w:rsidRDefault="008C550A" w:rsidP="008C550A">
      <w:pPr>
        <w:pStyle w:val="Caption"/>
        <w:keepNext/>
      </w:pPr>
      <w:bookmarkStart w:id="136" w:name="_Toc478555078"/>
      <w:bookmarkStart w:id="137" w:name="_Toc227592170"/>
      <w:r w:rsidRPr="00B747A4">
        <w:t xml:space="preserve">Table </w:t>
      </w:r>
      <w:r w:rsidRPr="00B747A4">
        <w:fldChar w:fldCharType="begin"/>
      </w:r>
      <w:r w:rsidRPr="00B747A4">
        <w:instrText xml:space="preserve"> SEQ Table \* ARABIC </w:instrText>
      </w:r>
      <w:r w:rsidRPr="00B747A4">
        <w:fldChar w:fldCharType="separate"/>
      </w:r>
      <w:r w:rsidR="0003191E">
        <w:rPr>
          <w:noProof/>
        </w:rPr>
        <w:t>10</w:t>
      </w:r>
      <w:r w:rsidRPr="00B747A4">
        <w:fldChar w:fldCharType="end"/>
      </w:r>
      <w:r w:rsidRPr="00B747A4">
        <w:t xml:space="preserve"> : Role abbreviations</w:t>
      </w:r>
      <w:bookmarkEnd w:id="136"/>
      <w:bookmarkEnd w:id="137"/>
    </w:p>
    <w:tbl>
      <w:tblPr>
        <w:tblW w:w="4845"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794"/>
      </w:tblGrid>
      <w:tr w:rsidR="00F756D6" w:rsidTr="00266830">
        <w:tc>
          <w:tcPr>
            <w:tcW w:w="717" w:type="pct"/>
            <w:shd w:val="clear" w:color="auto" w:fill="auto"/>
          </w:tcPr>
          <w:p w:rsidR="00F756D6" w:rsidRDefault="00F756D6" w:rsidP="00266830">
            <w:pPr>
              <w:rPr>
                <w:rFonts w:cs="Arial"/>
                <w:iCs/>
                <w:lang w:eastAsia="de-DE"/>
              </w:rPr>
            </w:pPr>
            <w:r>
              <w:rPr>
                <w:rFonts w:cs="Arial"/>
                <w:iCs/>
                <w:lang w:eastAsia="de-DE"/>
              </w:rPr>
              <w:t>ARC</w:t>
            </w:r>
          </w:p>
        </w:tc>
        <w:tc>
          <w:tcPr>
            <w:tcW w:w="4283" w:type="pct"/>
            <w:shd w:val="clear" w:color="auto" w:fill="auto"/>
          </w:tcPr>
          <w:p w:rsidR="00F756D6" w:rsidRDefault="00F756D6" w:rsidP="00266830">
            <w:pPr>
              <w:rPr>
                <w:rFonts w:cs="Arial"/>
                <w:iCs/>
                <w:lang w:eastAsia="de-DE"/>
              </w:rPr>
            </w:pPr>
            <w:r>
              <w:rPr>
                <w:rFonts w:cs="Arial"/>
                <w:iCs/>
                <w:lang w:eastAsia="de-DE"/>
              </w:rPr>
              <w:t>Architect</w:t>
            </w:r>
          </w:p>
        </w:tc>
      </w:tr>
      <w:tr w:rsidR="00F756D6" w:rsidTr="00266830">
        <w:tc>
          <w:tcPr>
            <w:tcW w:w="717" w:type="pct"/>
          </w:tcPr>
          <w:p w:rsidR="00F756D6" w:rsidRDefault="00F756D6" w:rsidP="00266830">
            <w:pPr>
              <w:rPr>
                <w:rFonts w:cs="Arial"/>
                <w:iCs/>
                <w:lang w:eastAsia="de-DE"/>
              </w:rPr>
            </w:pPr>
            <w:r>
              <w:rPr>
                <w:rFonts w:cs="Arial"/>
                <w:iCs/>
                <w:lang w:eastAsia="de-DE"/>
              </w:rPr>
              <w:t>CM</w:t>
            </w:r>
          </w:p>
        </w:tc>
        <w:tc>
          <w:tcPr>
            <w:tcW w:w="4283" w:type="pct"/>
          </w:tcPr>
          <w:p w:rsidR="00F756D6" w:rsidRDefault="00F756D6" w:rsidP="00266830">
            <w:pPr>
              <w:rPr>
                <w:rFonts w:cs="Arial"/>
                <w:iCs/>
                <w:lang w:eastAsia="de-DE"/>
              </w:rPr>
            </w:pPr>
            <w:r>
              <w:rPr>
                <w:rFonts w:cs="Arial"/>
                <w:iCs/>
                <w:lang w:eastAsia="de-DE"/>
              </w:rPr>
              <w:t>Configuration Manager</w:t>
            </w:r>
          </w:p>
        </w:tc>
      </w:tr>
      <w:tr w:rsidR="00F756D6" w:rsidTr="00266830">
        <w:tc>
          <w:tcPr>
            <w:tcW w:w="717" w:type="pct"/>
          </w:tcPr>
          <w:p w:rsidR="00F756D6" w:rsidRDefault="00F756D6" w:rsidP="00266830">
            <w:pPr>
              <w:rPr>
                <w:rFonts w:cs="Arial"/>
                <w:iCs/>
                <w:lang w:eastAsia="de-DE"/>
              </w:rPr>
            </w:pPr>
            <w:r>
              <w:rPr>
                <w:rFonts w:cs="Arial"/>
                <w:iCs/>
                <w:lang w:eastAsia="de-DE"/>
              </w:rPr>
              <w:t>DM</w:t>
            </w:r>
          </w:p>
        </w:tc>
        <w:tc>
          <w:tcPr>
            <w:tcW w:w="4283" w:type="pct"/>
          </w:tcPr>
          <w:p w:rsidR="00F756D6" w:rsidRDefault="00F756D6" w:rsidP="00266830">
            <w:pPr>
              <w:rPr>
                <w:rFonts w:cs="Arial"/>
                <w:iCs/>
                <w:lang w:eastAsia="de-DE"/>
              </w:rPr>
            </w:pPr>
            <w:r>
              <w:rPr>
                <w:rFonts w:cs="Arial"/>
                <w:iCs/>
                <w:lang w:eastAsia="de-DE"/>
              </w:rPr>
              <w:t>Document Manager</w:t>
            </w:r>
          </w:p>
        </w:tc>
      </w:tr>
      <w:tr w:rsidR="00F756D6" w:rsidTr="00266830">
        <w:tc>
          <w:tcPr>
            <w:tcW w:w="717" w:type="pct"/>
          </w:tcPr>
          <w:p w:rsidR="00F756D6" w:rsidRDefault="00F756D6" w:rsidP="00266830">
            <w:pPr>
              <w:rPr>
                <w:rFonts w:cs="Arial"/>
                <w:iCs/>
                <w:lang w:eastAsia="de-DE"/>
              </w:rPr>
            </w:pPr>
            <w:r>
              <w:rPr>
                <w:rFonts w:cs="Arial"/>
                <w:iCs/>
                <w:lang w:eastAsia="de-DE"/>
              </w:rPr>
              <w:t>DPM</w:t>
            </w:r>
          </w:p>
        </w:tc>
        <w:tc>
          <w:tcPr>
            <w:tcW w:w="4283" w:type="pct"/>
          </w:tcPr>
          <w:p w:rsidR="00F756D6" w:rsidRDefault="00F756D6" w:rsidP="00266830">
            <w:pPr>
              <w:rPr>
                <w:rFonts w:cs="Arial"/>
                <w:iCs/>
                <w:lang w:eastAsia="de-DE"/>
              </w:rPr>
            </w:pPr>
            <w:r>
              <w:rPr>
                <w:rFonts w:cs="Arial"/>
                <w:iCs/>
                <w:lang w:eastAsia="de-DE"/>
              </w:rPr>
              <w:t>Data Preparation Manager</w:t>
            </w:r>
          </w:p>
        </w:tc>
      </w:tr>
      <w:tr w:rsidR="00F756D6" w:rsidTr="00266830">
        <w:tc>
          <w:tcPr>
            <w:tcW w:w="717" w:type="pct"/>
          </w:tcPr>
          <w:p w:rsidR="00F756D6" w:rsidRDefault="00F756D6" w:rsidP="00266830">
            <w:pPr>
              <w:rPr>
                <w:rFonts w:cs="Arial"/>
                <w:iCs/>
                <w:lang w:eastAsia="de-DE"/>
              </w:rPr>
            </w:pPr>
            <w:r>
              <w:rPr>
                <w:rFonts w:cs="Arial"/>
                <w:iCs/>
                <w:lang w:eastAsia="de-DE"/>
              </w:rPr>
              <w:t>HoD</w:t>
            </w:r>
          </w:p>
        </w:tc>
        <w:tc>
          <w:tcPr>
            <w:tcW w:w="4283" w:type="pct"/>
          </w:tcPr>
          <w:p w:rsidR="00F756D6" w:rsidRDefault="00F756D6" w:rsidP="00266830">
            <w:pPr>
              <w:rPr>
                <w:rFonts w:cs="Arial"/>
                <w:iCs/>
                <w:lang w:eastAsia="de-DE"/>
              </w:rPr>
            </w:pPr>
            <w:r w:rsidRPr="00BB7872">
              <w:rPr>
                <w:rFonts w:cs="Arial"/>
                <w:iCs/>
                <w:lang w:eastAsia="de-DE"/>
              </w:rPr>
              <w:t>Head of Discipline</w:t>
            </w:r>
          </w:p>
        </w:tc>
      </w:tr>
      <w:tr w:rsidR="00F756D6" w:rsidTr="00266830">
        <w:tc>
          <w:tcPr>
            <w:tcW w:w="717" w:type="pct"/>
          </w:tcPr>
          <w:p w:rsidR="00F756D6" w:rsidRDefault="00F756D6" w:rsidP="00266830">
            <w:pPr>
              <w:rPr>
                <w:rFonts w:cs="Arial"/>
                <w:iCs/>
                <w:lang w:eastAsia="de-DE"/>
              </w:rPr>
            </w:pPr>
            <w:r>
              <w:rPr>
                <w:rFonts w:cs="Arial"/>
                <w:iCs/>
                <w:lang w:eastAsia="de-DE"/>
              </w:rPr>
              <w:t>IVQM</w:t>
            </w:r>
          </w:p>
        </w:tc>
        <w:tc>
          <w:tcPr>
            <w:tcW w:w="4283" w:type="pct"/>
          </w:tcPr>
          <w:p w:rsidR="00F756D6" w:rsidRDefault="00F756D6" w:rsidP="00266830">
            <w:pPr>
              <w:rPr>
                <w:rFonts w:cs="Arial"/>
                <w:iCs/>
                <w:lang w:eastAsia="de-DE"/>
              </w:rPr>
            </w:pPr>
            <w:r>
              <w:rPr>
                <w:rFonts w:cs="Arial"/>
                <w:iCs/>
                <w:lang w:eastAsia="de-DE"/>
              </w:rPr>
              <w:t>Integration, Verification and Qualification Manager</w:t>
            </w:r>
          </w:p>
        </w:tc>
      </w:tr>
      <w:tr w:rsidR="00F756D6" w:rsidTr="00266830">
        <w:tc>
          <w:tcPr>
            <w:tcW w:w="717" w:type="pct"/>
          </w:tcPr>
          <w:p w:rsidR="00F756D6" w:rsidRDefault="00F756D6" w:rsidP="00266830">
            <w:pPr>
              <w:rPr>
                <w:rFonts w:cs="Arial"/>
                <w:iCs/>
                <w:lang w:eastAsia="de-DE"/>
              </w:rPr>
            </w:pPr>
            <w:r>
              <w:rPr>
                <w:rFonts w:cs="Arial"/>
                <w:iCs/>
                <w:lang w:eastAsia="de-DE"/>
              </w:rPr>
              <w:lastRenderedPageBreak/>
              <w:t>PDA</w:t>
            </w:r>
          </w:p>
        </w:tc>
        <w:tc>
          <w:tcPr>
            <w:tcW w:w="4283" w:type="pct"/>
          </w:tcPr>
          <w:p w:rsidR="00F756D6" w:rsidRDefault="00F756D6" w:rsidP="00266830">
            <w:pPr>
              <w:rPr>
                <w:rFonts w:cs="Arial"/>
                <w:iCs/>
                <w:lang w:eastAsia="de-DE"/>
              </w:rPr>
            </w:pPr>
            <w:r>
              <w:rPr>
                <w:rFonts w:cs="Arial"/>
                <w:iCs/>
                <w:lang w:eastAsia="de-DE"/>
              </w:rPr>
              <w:t>Project Design Authority</w:t>
            </w:r>
          </w:p>
        </w:tc>
      </w:tr>
      <w:tr w:rsidR="00F756D6" w:rsidTr="00266830">
        <w:tc>
          <w:tcPr>
            <w:tcW w:w="717" w:type="pct"/>
          </w:tcPr>
          <w:p w:rsidR="00F756D6" w:rsidRDefault="00F756D6" w:rsidP="00266830">
            <w:pPr>
              <w:rPr>
                <w:rFonts w:cs="Arial"/>
                <w:iCs/>
                <w:lang w:eastAsia="de-DE"/>
              </w:rPr>
            </w:pPr>
            <w:r>
              <w:rPr>
                <w:rFonts w:cs="Arial"/>
                <w:iCs/>
                <w:lang w:eastAsia="de-DE"/>
              </w:rPr>
              <w:t>PLM</w:t>
            </w:r>
          </w:p>
        </w:tc>
        <w:tc>
          <w:tcPr>
            <w:tcW w:w="4283" w:type="pct"/>
          </w:tcPr>
          <w:p w:rsidR="00F756D6" w:rsidRDefault="00F756D6" w:rsidP="00266830">
            <w:pPr>
              <w:rPr>
                <w:rFonts w:cs="Arial"/>
                <w:iCs/>
                <w:lang w:eastAsia="de-DE"/>
              </w:rPr>
            </w:pPr>
            <w:r>
              <w:rPr>
                <w:rFonts w:cs="Arial"/>
                <w:iCs/>
                <w:lang w:eastAsia="de-DE"/>
              </w:rPr>
              <w:t>Product Line Manager</w:t>
            </w:r>
          </w:p>
        </w:tc>
      </w:tr>
      <w:tr w:rsidR="00F756D6" w:rsidTr="00266830">
        <w:tc>
          <w:tcPr>
            <w:tcW w:w="717" w:type="pct"/>
          </w:tcPr>
          <w:p w:rsidR="00F756D6" w:rsidRDefault="00F756D6" w:rsidP="00266830">
            <w:pPr>
              <w:rPr>
                <w:rFonts w:cs="Arial"/>
                <w:iCs/>
                <w:lang w:eastAsia="de-DE"/>
              </w:rPr>
            </w:pPr>
            <w:r>
              <w:rPr>
                <w:rFonts w:cs="Arial"/>
                <w:iCs/>
                <w:lang w:eastAsia="de-DE"/>
              </w:rPr>
              <w:t>PM</w:t>
            </w:r>
          </w:p>
        </w:tc>
        <w:tc>
          <w:tcPr>
            <w:tcW w:w="4283" w:type="pct"/>
          </w:tcPr>
          <w:p w:rsidR="00F756D6" w:rsidRDefault="00F756D6" w:rsidP="00266830">
            <w:pPr>
              <w:rPr>
                <w:rFonts w:cs="Arial"/>
                <w:iCs/>
                <w:lang w:eastAsia="de-DE"/>
              </w:rPr>
            </w:pPr>
            <w:r>
              <w:rPr>
                <w:rFonts w:cs="Arial"/>
                <w:iCs/>
                <w:lang w:eastAsia="de-DE"/>
              </w:rPr>
              <w:t>Project Manager</w:t>
            </w:r>
          </w:p>
        </w:tc>
      </w:tr>
      <w:tr w:rsidR="00B67CB7" w:rsidTr="00266830">
        <w:tc>
          <w:tcPr>
            <w:tcW w:w="717" w:type="pct"/>
          </w:tcPr>
          <w:p w:rsidR="00B67CB7" w:rsidRDefault="00B67CB7" w:rsidP="00266830">
            <w:pPr>
              <w:rPr>
                <w:rFonts w:cs="Arial"/>
                <w:iCs/>
                <w:lang w:eastAsia="de-DE"/>
              </w:rPr>
            </w:pPr>
            <w:r>
              <w:rPr>
                <w:rFonts w:cs="Arial"/>
                <w:iCs/>
                <w:lang w:eastAsia="de-DE"/>
              </w:rPr>
              <w:t>PSM</w:t>
            </w:r>
          </w:p>
        </w:tc>
        <w:tc>
          <w:tcPr>
            <w:tcW w:w="4283" w:type="pct"/>
          </w:tcPr>
          <w:p w:rsidR="00B67CB7" w:rsidRDefault="00B67CB7" w:rsidP="00266830">
            <w:pPr>
              <w:rPr>
                <w:rFonts w:cs="Arial"/>
                <w:iCs/>
                <w:lang w:eastAsia="de-DE"/>
              </w:rPr>
            </w:pPr>
            <w:r>
              <w:rPr>
                <w:rFonts w:cs="Arial"/>
                <w:iCs/>
                <w:lang w:eastAsia="de-DE"/>
              </w:rPr>
              <w:t>Project Security Manager</w:t>
            </w:r>
          </w:p>
        </w:tc>
      </w:tr>
      <w:tr w:rsidR="00F756D6" w:rsidTr="00266830">
        <w:tc>
          <w:tcPr>
            <w:tcW w:w="717" w:type="pct"/>
          </w:tcPr>
          <w:p w:rsidR="00F756D6" w:rsidRDefault="00F756D6" w:rsidP="00266830">
            <w:pPr>
              <w:rPr>
                <w:rFonts w:cs="Arial"/>
                <w:iCs/>
                <w:lang w:eastAsia="de-DE"/>
              </w:rPr>
            </w:pPr>
            <w:r>
              <w:rPr>
                <w:rFonts w:cs="Arial"/>
                <w:iCs/>
                <w:lang w:eastAsia="de-DE"/>
              </w:rPr>
              <w:t>QAM</w:t>
            </w:r>
          </w:p>
        </w:tc>
        <w:tc>
          <w:tcPr>
            <w:tcW w:w="4283" w:type="pct"/>
          </w:tcPr>
          <w:p w:rsidR="00F756D6" w:rsidRDefault="00F756D6" w:rsidP="00266830">
            <w:pPr>
              <w:rPr>
                <w:rFonts w:cs="Arial"/>
                <w:iCs/>
                <w:lang w:eastAsia="de-DE"/>
              </w:rPr>
            </w:pPr>
            <w:r>
              <w:rPr>
                <w:rFonts w:cs="Arial"/>
                <w:iCs/>
                <w:lang w:eastAsia="de-DE"/>
              </w:rPr>
              <w:t>Quality Assurance Manager</w:t>
            </w:r>
          </w:p>
        </w:tc>
      </w:tr>
      <w:tr w:rsidR="00F756D6" w:rsidTr="00266830">
        <w:tc>
          <w:tcPr>
            <w:tcW w:w="717" w:type="pct"/>
          </w:tcPr>
          <w:p w:rsidR="00F756D6" w:rsidRDefault="00F756D6" w:rsidP="00266830">
            <w:pPr>
              <w:rPr>
                <w:rFonts w:cs="Arial"/>
                <w:iCs/>
                <w:lang w:eastAsia="de-DE"/>
              </w:rPr>
            </w:pPr>
            <w:r>
              <w:rPr>
                <w:rFonts w:cs="Arial"/>
                <w:iCs/>
                <w:lang w:eastAsia="de-DE"/>
              </w:rPr>
              <w:t>RAM-AM</w:t>
            </w:r>
          </w:p>
        </w:tc>
        <w:tc>
          <w:tcPr>
            <w:tcW w:w="4283" w:type="pct"/>
          </w:tcPr>
          <w:p w:rsidR="00F756D6" w:rsidRPr="00B84495" w:rsidRDefault="00F756D6" w:rsidP="00266830">
            <w:pPr>
              <w:rPr>
                <w:rFonts w:cs="Arial"/>
                <w:iCs/>
                <w:color w:val="000000" w:themeColor="text1"/>
                <w:lang w:eastAsia="de-DE"/>
              </w:rPr>
            </w:pPr>
            <w:r w:rsidRPr="00B84495">
              <w:rPr>
                <w:rFonts w:cs="Arial"/>
                <w:iCs/>
                <w:color w:val="000000" w:themeColor="text1"/>
                <w:lang w:eastAsia="de-DE"/>
              </w:rPr>
              <w:t>Reliability, Availability, Maintainability Assurance Manager</w:t>
            </w:r>
          </w:p>
        </w:tc>
      </w:tr>
      <w:tr w:rsidR="00F756D6" w:rsidTr="00266830">
        <w:tc>
          <w:tcPr>
            <w:tcW w:w="717" w:type="pct"/>
          </w:tcPr>
          <w:p w:rsidR="00F756D6" w:rsidRDefault="00F756D6" w:rsidP="00266830">
            <w:pPr>
              <w:rPr>
                <w:rFonts w:cs="Arial"/>
                <w:iCs/>
                <w:lang w:eastAsia="de-DE"/>
              </w:rPr>
            </w:pPr>
            <w:r>
              <w:rPr>
                <w:rFonts w:cs="Arial"/>
                <w:iCs/>
                <w:lang w:eastAsia="de-DE"/>
              </w:rPr>
              <w:t>SAM</w:t>
            </w:r>
          </w:p>
        </w:tc>
        <w:tc>
          <w:tcPr>
            <w:tcW w:w="4283" w:type="pct"/>
          </w:tcPr>
          <w:p w:rsidR="00F756D6" w:rsidRDefault="00F756D6" w:rsidP="00266830">
            <w:pPr>
              <w:rPr>
                <w:rFonts w:cs="Arial"/>
                <w:iCs/>
                <w:lang w:eastAsia="de-DE"/>
              </w:rPr>
            </w:pPr>
            <w:r>
              <w:rPr>
                <w:rFonts w:cs="Arial"/>
                <w:iCs/>
                <w:lang w:eastAsia="de-DE"/>
              </w:rPr>
              <w:t>Safety Assurance Manager</w:t>
            </w:r>
          </w:p>
        </w:tc>
      </w:tr>
      <w:tr w:rsidR="00F756D6" w:rsidTr="00266830">
        <w:tc>
          <w:tcPr>
            <w:tcW w:w="717" w:type="pct"/>
          </w:tcPr>
          <w:p w:rsidR="00F756D6" w:rsidRDefault="00F756D6" w:rsidP="00266830">
            <w:pPr>
              <w:rPr>
                <w:rFonts w:cs="Arial"/>
                <w:iCs/>
                <w:lang w:eastAsia="de-DE"/>
              </w:rPr>
            </w:pPr>
            <w:r>
              <w:rPr>
                <w:rFonts w:cs="Arial"/>
                <w:iCs/>
                <w:lang w:eastAsia="de-DE"/>
              </w:rPr>
              <w:t>RM</w:t>
            </w:r>
          </w:p>
        </w:tc>
        <w:tc>
          <w:tcPr>
            <w:tcW w:w="4283" w:type="pct"/>
          </w:tcPr>
          <w:p w:rsidR="00F756D6" w:rsidRDefault="00F756D6" w:rsidP="00266830">
            <w:pPr>
              <w:rPr>
                <w:rFonts w:cs="Arial"/>
                <w:iCs/>
                <w:lang w:eastAsia="de-DE"/>
              </w:rPr>
            </w:pPr>
            <w:r>
              <w:rPr>
                <w:rFonts w:cs="Arial"/>
                <w:iCs/>
                <w:lang w:eastAsia="de-DE"/>
              </w:rPr>
              <w:t>Requirements Manager</w:t>
            </w:r>
          </w:p>
        </w:tc>
      </w:tr>
      <w:tr w:rsidR="00B67CB7" w:rsidTr="00266830">
        <w:tc>
          <w:tcPr>
            <w:tcW w:w="717" w:type="pct"/>
          </w:tcPr>
          <w:p w:rsidR="00B67CB7" w:rsidRDefault="00B67CB7" w:rsidP="00266830">
            <w:pPr>
              <w:rPr>
                <w:rFonts w:cs="Arial"/>
                <w:iCs/>
                <w:lang w:eastAsia="de-DE"/>
              </w:rPr>
            </w:pPr>
            <w:r>
              <w:rPr>
                <w:rFonts w:cs="Arial"/>
                <w:iCs/>
                <w:lang w:eastAsia="de-DE"/>
              </w:rPr>
              <w:t>SecAM</w:t>
            </w:r>
          </w:p>
        </w:tc>
        <w:tc>
          <w:tcPr>
            <w:tcW w:w="4283" w:type="pct"/>
          </w:tcPr>
          <w:p w:rsidR="00B67CB7" w:rsidRDefault="00B67CB7" w:rsidP="00266830">
            <w:pPr>
              <w:rPr>
                <w:rFonts w:cs="Arial"/>
                <w:iCs/>
                <w:lang w:eastAsia="de-DE"/>
              </w:rPr>
            </w:pPr>
            <w:r>
              <w:rPr>
                <w:rFonts w:cs="Arial"/>
                <w:iCs/>
                <w:lang w:eastAsia="de-DE"/>
              </w:rPr>
              <w:t>Security Assurance Manager</w:t>
            </w:r>
          </w:p>
        </w:tc>
      </w:tr>
      <w:tr w:rsidR="00F756D6" w:rsidTr="00266830">
        <w:tc>
          <w:tcPr>
            <w:tcW w:w="717" w:type="pct"/>
          </w:tcPr>
          <w:p w:rsidR="00F756D6" w:rsidRDefault="00F756D6" w:rsidP="00266830">
            <w:pPr>
              <w:rPr>
                <w:rFonts w:cs="Arial"/>
                <w:iCs/>
                <w:lang w:eastAsia="de-DE"/>
              </w:rPr>
            </w:pPr>
            <w:r>
              <w:rPr>
                <w:rFonts w:cs="Arial"/>
                <w:iCs/>
                <w:lang w:eastAsia="de-DE"/>
              </w:rPr>
              <w:t>SEM</w:t>
            </w:r>
          </w:p>
        </w:tc>
        <w:tc>
          <w:tcPr>
            <w:tcW w:w="4283" w:type="pct"/>
          </w:tcPr>
          <w:p w:rsidR="00F756D6" w:rsidRDefault="00F756D6" w:rsidP="00266830">
            <w:pPr>
              <w:rPr>
                <w:rFonts w:cs="Arial"/>
                <w:iCs/>
                <w:lang w:eastAsia="de-DE"/>
              </w:rPr>
            </w:pPr>
            <w:r>
              <w:rPr>
                <w:rFonts w:cs="Arial"/>
                <w:iCs/>
                <w:lang w:eastAsia="de-DE"/>
              </w:rPr>
              <w:t>System Engineering Manager</w:t>
            </w:r>
          </w:p>
        </w:tc>
      </w:tr>
      <w:tr w:rsidR="00F756D6" w:rsidTr="00266830">
        <w:tc>
          <w:tcPr>
            <w:tcW w:w="717" w:type="pct"/>
          </w:tcPr>
          <w:p w:rsidR="00F756D6" w:rsidRDefault="00F756D6" w:rsidP="00266830">
            <w:pPr>
              <w:rPr>
                <w:rFonts w:cs="Arial"/>
                <w:iCs/>
                <w:lang w:eastAsia="de-DE"/>
              </w:rPr>
            </w:pPr>
            <w:r>
              <w:rPr>
                <w:rFonts w:cs="Arial"/>
                <w:iCs/>
                <w:lang w:eastAsia="de-DE"/>
              </w:rPr>
              <w:t>SM</w:t>
            </w:r>
          </w:p>
        </w:tc>
        <w:tc>
          <w:tcPr>
            <w:tcW w:w="4283" w:type="pct"/>
          </w:tcPr>
          <w:p w:rsidR="00F756D6" w:rsidRDefault="00F756D6" w:rsidP="00266830">
            <w:pPr>
              <w:rPr>
                <w:rFonts w:cs="Arial"/>
                <w:iCs/>
                <w:lang w:eastAsia="de-DE"/>
              </w:rPr>
            </w:pPr>
            <w:r>
              <w:rPr>
                <w:rFonts w:cs="Arial"/>
                <w:iCs/>
                <w:lang w:eastAsia="de-DE"/>
              </w:rPr>
              <w:t>Senior Management</w:t>
            </w:r>
          </w:p>
        </w:tc>
      </w:tr>
      <w:tr w:rsidR="00150403" w:rsidTr="00107448">
        <w:tc>
          <w:tcPr>
            <w:tcW w:w="717" w:type="pct"/>
          </w:tcPr>
          <w:p w:rsidR="00150403" w:rsidRDefault="00150403" w:rsidP="00107448">
            <w:pPr>
              <w:rPr>
                <w:rFonts w:cs="Arial"/>
                <w:iCs/>
                <w:lang w:eastAsia="de-DE"/>
              </w:rPr>
            </w:pPr>
            <w:r>
              <w:rPr>
                <w:rFonts w:cs="Arial"/>
                <w:iCs/>
                <w:lang w:eastAsia="de-DE"/>
              </w:rPr>
              <w:t>TM</w:t>
            </w:r>
          </w:p>
        </w:tc>
        <w:tc>
          <w:tcPr>
            <w:tcW w:w="4283" w:type="pct"/>
          </w:tcPr>
          <w:p w:rsidR="00150403" w:rsidRDefault="00150403" w:rsidP="00107448">
            <w:pPr>
              <w:rPr>
                <w:rFonts w:cs="Arial"/>
                <w:iCs/>
                <w:lang w:eastAsia="de-DE"/>
              </w:rPr>
            </w:pPr>
            <w:r>
              <w:rPr>
                <w:rFonts w:cs="Arial"/>
                <w:iCs/>
                <w:lang w:eastAsia="de-DE"/>
              </w:rPr>
              <w:t>Test Manager</w:t>
            </w:r>
          </w:p>
        </w:tc>
      </w:tr>
      <w:tr w:rsidR="00F756D6" w:rsidTr="00266830">
        <w:tc>
          <w:tcPr>
            <w:tcW w:w="717" w:type="pct"/>
          </w:tcPr>
          <w:p w:rsidR="00F756D6" w:rsidRDefault="00F756D6" w:rsidP="00266830">
            <w:pPr>
              <w:rPr>
                <w:rFonts w:cs="Arial"/>
                <w:iCs/>
                <w:lang w:eastAsia="de-DE"/>
              </w:rPr>
            </w:pPr>
            <w:r>
              <w:rPr>
                <w:rFonts w:cs="Arial"/>
                <w:iCs/>
                <w:lang w:eastAsia="de-DE"/>
              </w:rPr>
              <w:t>VAL</w:t>
            </w:r>
          </w:p>
        </w:tc>
        <w:tc>
          <w:tcPr>
            <w:tcW w:w="4283" w:type="pct"/>
          </w:tcPr>
          <w:p w:rsidR="00F756D6" w:rsidRDefault="00F756D6" w:rsidP="00266830">
            <w:pPr>
              <w:rPr>
                <w:rFonts w:cs="Arial"/>
                <w:iCs/>
                <w:lang w:eastAsia="de-DE"/>
              </w:rPr>
            </w:pPr>
            <w:r>
              <w:rPr>
                <w:rFonts w:cs="Arial"/>
                <w:iCs/>
                <w:lang w:eastAsia="de-DE"/>
              </w:rPr>
              <w:t>Validator</w:t>
            </w:r>
          </w:p>
        </w:tc>
      </w:tr>
      <w:tr w:rsidR="00F756D6" w:rsidTr="00266830">
        <w:tc>
          <w:tcPr>
            <w:tcW w:w="717" w:type="pct"/>
          </w:tcPr>
          <w:p w:rsidR="00F756D6" w:rsidRDefault="00F756D6" w:rsidP="00266830">
            <w:pPr>
              <w:rPr>
                <w:rFonts w:cs="Arial"/>
                <w:iCs/>
                <w:lang w:eastAsia="de-DE"/>
              </w:rPr>
            </w:pPr>
            <w:r>
              <w:rPr>
                <w:rFonts w:cs="Arial"/>
                <w:iCs/>
                <w:lang w:eastAsia="de-DE"/>
              </w:rPr>
              <w:t>VER</w:t>
            </w:r>
          </w:p>
        </w:tc>
        <w:tc>
          <w:tcPr>
            <w:tcW w:w="4283" w:type="pct"/>
          </w:tcPr>
          <w:p w:rsidR="00F756D6" w:rsidRDefault="00F756D6" w:rsidP="00266830">
            <w:pPr>
              <w:rPr>
                <w:rFonts w:cs="Arial"/>
                <w:iCs/>
                <w:lang w:eastAsia="de-DE"/>
              </w:rPr>
            </w:pPr>
            <w:r>
              <w:rPr>
                <w:rFonts w:cs="Arial"/>
                <w:iCs/>
                <w:lang w:eastAsia="de-DE"/>
              </w:rPr>
              <w:t>Verifier</w:t>
            </w:r>
          </w:p>
        </w:tc>
      </w:tr>
      <w:tr w:rsidR="00F756D6" w:rsidTr="00266830">
        <w:tc>
          <w:tcPr>
            <w:tcW w:w="717" w:type="pct"/>
          </w:tcPr>
          <w:p w:rsidR="00F756D6" w:rsidRDefault="00F756D6" w:rsidP="00266830">
            <w:pPr>
              <w:rPr>
                <w:rFonts w:cs="Arial"/>
                <w:iCs/>
                <w:lang w:eastAsia="de-DE"/>
              </w:rPr>
            </w:pPr>
            <w:r>
              <w:rPr>
                <w:rFonts w:cs="Arial"/>
                <w:iCs/>
                <w:lang w:eastAsia="de-DE"/>
              </w:rPr>
              <w:t>WPM</w:t>
            </w:r>
          </w:p>
        </w:tc>
        <w:tc>
          <w:tcPr>
            <w:tcW w:w="4283" w:type="pct"/>
          </w:tcPr>
          <w:p w:rsidR="00F756D6" w:rsidRDefault="00F756D6" w:rsidP="00266830">
            <w:pPr>
              <w:rPr>
                <w:rFonts w:cs="Arial"/>
                <w:iCs/>
                <w:lang w:eastAsia="de-DE"/>
              </w:rPr>
            </w:pPr>
            <w:r>
              <w:rPr>
                <w:rFonts w:cs="Arial"/>
                <w:iCs/>
                <w:lang w:eastAsia="de-DE"/>
              </w:rPr>
              <w:t>Work Package Manager</w:t>
            </w:r>
          </w:p>
        </w:tc>
      </w:tr>
    </w:tbl>
    <w:p w:rsidR="00BA7832" w:rsidRDefault="00BA7832" w:rsidP="009423BF">
      <w:pPr>
        <w:pStyle w:val="Text"/>
        <w:keepLines w:val="0"/>
        <w:ind w:left="0"/>
        <w:rPr>
          <w:lang w:val="en-GB" w:eastAsia="ja-JP"/>
        </w:rPr>
      </w:pPr>
    </w:p>
    <w:p w:rsidR="00C93D00" w:rsidRDefault="00C93D00" w:rsidP="00C93D00">
      <w:pPr>
        <w:pStyle w:val="Heading1"/>
      </w:pPr>
      <w:bookmarkStart w:id="138" w:name="_Toc478555017"/>
      <w:bookmarkStart w:id="139" w:name="_Toc212810087"/>
      <w:bookmarkStart w:id="140" w:name="_Toc227592203"/>
      <w:r>
        <w:lastRenderedPageBreak/>
        <w:t>Solution engineering and development process</w:t>
      </w:r>
      <w:bookmarkEnd w:id="138"/>
      <w:bookmarkEnd w:id="139"/>
      <w:bookmarkEnd w:id="140"/>
    </w:p>
    <w:p w:rsidR="00C93D00" w:rsidRDefault="00C93D00" w:rsidP="00C93D00">
      <w:pPr>
        <w:rPr>
          <w:szCs w:val="22"/>
        </w:rPr>
      </w:pPr>
      <w:r>
        <w:rPr>
          <w:szCs w:val="22"/>
        </w:rPr>
        <w:t xml:space="preserve">The Solution will be conducted according to </w:t>
      </w:r>
      <w:r w:rsidR="003D4F85">
        <w:rPr>
          <w:szCs w:val="22"/>
        </w:rPr>
        <w:t xml:space="preserve">GTS </w:t>
      </w:r>
      <w:r>
        <w:t>Management System</w:t>
      </w:r>
      <w:r>
        <w:rPr>
          <w:szCs w:val="22"/>
        </w:rPr>
        <w:t xml:space="preserve"> (see also </w:t>
      </w:r>
      <w:r>
        <w:rPr>
          <w:szCs w:val="22"/>
        </w:rPr>
        <w:fldChar w:fldCharType="begin"/>
      </w:r>
      <w:r>
        <w:rPr>
          <w:szCs w:val="22"/>
        </w:rPr>
        <w:instrText xml:space="preserve"> REF _Ref475707206 \r \h </w:instrText>
      </w:r>
      <w:r>
        <w:rPr>
          <w:szCs w:val="22"/>
        </w:rPr>
      </w:r>
      <w:r>
        <w:rPr>
          <w:szCs w:val="22"/>
        </w:rPr>
        <w:fldChar w:fldCharType="separate"/>
      </w:r>
      <w:r w:rsidR="0003191E">
        <w:rPr>
          <w:szCs w:val="22"/>
        </w:rPr>
        <w:t>2.2</w:t>
      </w:r>
      <w:r>
        <w:rPr>
          <w:szCs w:val="22"/>
        </w:rPr>
        <w:fldChar w:fldCharType="end"/>
      </w:r>
      <w:r>
        <w:rPr>
          <w:szCs w:val="22"/>
        </w:rPr>
        <w:t xml:space="preserve">). As the </w:t>
      </w:r>
      <w:r w:rsidR="003D4F85">
        <w:rPr>
          <w:szCs w:val="22"/>
        </w:rPr>
        <w:t xml:space="preserve">GTS </w:t>
      </w:r>
      <w:r>
        <w:t>Management System</w:t>
      </w:r>
      <w:r>
        <w:rPr>
          <w:szCs w:val="22"/>
        </w:rPr>
        <w:t xml:space="preserve"> is continuously improving, it has to be mentioned, that in the evolution of the Solution, for newly created documents within this project, the respective valid templates have to be used according to the up-to-date </w:t>
      </w:r>
      <w:r>
        <w:t>Management System</w:t>
      </w:r>
      <w:r>
        <w:rPr>
          <w:szCs w:val="22"/>
        </w:rPr>
        <w:t>. For maintenance and extension of existing documents the previously used template may remain.</w:t>
      </w:r>
    </w:p>
    <w:p w:rsidR="00C93D00" w:rsidRDefault="00C93D00" w:rsidP="00C93D00">
      <w:pPr>
        <w:pStyle w:val="Heading2"/>
      </w:pPr>
      <w:bookmarkStart w:id="141" w:name="_Toc478555018"/>
      <w:bookmarkStart w:id="142" w:name="_Toc212810088"/>
      <w:bookmarkStart w:id="143" w:name="_Ref215833660"/>
      <w:bookmarkStart w:id="144" w:name="_Toc227592204"/>
      <w:r>
        <w:t>Organization of solution engineering</w:t>
      </w:r>
      <w:bookmarkEnd w:id="141"/>
      <w:bookmarkEnd w:id="142"/>
      <w:bookmarkEnd w:id="143"/>
      <w:bookmarkEnd w:id="144"/>
    </w:p>
    <w:p w:rsidR="00C93D00" w:rsidRDefault="00C93D00" w:rsidP="00C93D00">
      <w:r>
        <w:t xml:space="preserve">The description of the roles mentioned below can be found on the </w:t>
      </w:r>
      <w:r w:rsidR="003D4F85">
        <w:t xml:space="preserve">GTS </w:t>
      </w:r>
      <w:r>
        <w:t>Management System Portal.</w:t>
      </w:r>
    </w:p>
    <w:p w:rsidR="00C93D00" w:rsidRPr="007556C4" w:rsidRDefault="00C93D00" w:rsidP="00C93D00">
      <w:pPr>
        <w:pStyle w:val="Heading3"/>
      </w:pPr>
      <w:bookmarkStart w:id="145" w:name="_Toc478555019"/>
      <w:bookmarkStart w:id="146" w:name="_Toc212810089"/>
      <w:bookmarkStart w:id="147" w:name="_Toc227592205"/>
      <w:r w:rsidRPr="007556C4">
        <w:t>Solution core team</w:t>
      </w:r>
      <w:bookmarkEnd w:id="145"/>
      <w:bookmarkEnd w:id="146"/>
      <w:bookmarkEnd w:id="147"/>
    </w:p>
    <w:p w:rsidR="00AB0477" w:rsidRDefault="00AB0477" w:rsidP="00AB0477">
      <w:pPr>
        <w:pStyle w:val="Caption"/>
        <w:keepNext/>
      </w:pPr>
      <w:bookmarkStart w:id="148" w:name="_Ref215587277"/>
      <w:bookmarkStart w:id="149" w:name="_Ref215587270"/>
      <w:bookmarkStart w:id="150" w:name="_Toc227592171"/>
      <w:r>
        <w:t xml:space="preserve">Table </w:t>
      </w:r>
      <w:r>
        <w:fldChar w:fldCharType="begin"/>
      </w:r>
      <w:r>
        <w:instrText xml:space="preserve"> SEQ Table \* ARABIC </w:instrText>
      </w:r>
      <w:r>
        <w:fldChar w:fldCharType="separate"/>
      </w:r>
      <w:r w:rsidR="0003191E">
        <w:rPr>
          <w:noProof/>
        </w:rPr>
        <w:t>11</w:t>
      </w:r>
      <w:r>
        <w:fldChar w:fldCharType="end"/>
      </w:r>
      <w:bookmarkEnd w:id="148"/>
      <w:r>
        <w:t>: Core team</w:t>
      </w:r>
      <w:bookmarkEnd w:id="149"/>
      <w:bookmarkEnd w:id="150"/>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08"/>
        <w:gridCol w:w="3200"/>
        <w:gridCol w:w="3174"/>
      </w:tblGrid>
      <w:tr w:rsidR="00C93D00" w:rsidTr="00AB0477">
        <w:tc>
          <w:tcPr>
            <w:tcW w:w="2908" w:type="dxa"/>
            <w:shd w:val="clear" w:color="auto" w:fill="D3D3D3"/>
          </w:tcPr>
          <w:p w:rsidR="00C93D00" w:rsidRDefault="00C93D00" w:rsidP="007F268B">
            <w:pPr>
              <w:rPr>
                <w:rFonts w:cs="Arial"/>
                <w:b/>
                <w:bCs/>
              </w:rPr>
            </w:pPr>
            <w:r>
              <w:rPr>
                <w:rFonts w:cs="Arial"/>
                <w:b/>
                <w:bCs/>
              </w:rPr>
              <w:t>Role</w:t>
            </w:r>
          </w:p>
        </w:tc>
        <w:tc>
          <w:tcPr>
            <w:tcW w:w="3200" w:type="dxa"/>
            <w:shd w:val="clear" w:color="auto" w:fill="D3D3D3"/>
          </w:tcPr>
          <w:p w:rsidR="00C93D00" w:rsidRDefault="00C93D00" w:rsidP="007F268B">
            <w:pPr>
              <w:rPr>
                <w:rFonts w:cs="Arial"/>
                <w:b/>
                <w:bCs/>
              </w:rPr>
            </w:pPr>
            <w:r>
              <w:rPr>
                <w:rFonts w:cs="Arial"/>
                <w:b/>
                <w:bCs/>
              </w:rPr>
              <w:t>Resource</w:t>
            </w:r>
          </w:p>
        </w:tc>
        <w:tc>
          <w:tcPr>
            <w:tcW w:w="3174" w:type="dxa"/>
            <w:shd w:val="clear" w:color="auto" w:fill="D3D3D3"/>
          </w:tcPr>
          <w:p w:rsidR="00C93D00" w:rsidRDefault="00C93D00" w:rsidP="007F268B">
            <w:pPr>
              <w:rPr>
                <w:rFonts w:cs="Arial"/>
                <w:b/>
                <w:bCs/>
              </w:rPr>
            </w:pPr>
            <w:r>
              <w:rPr>
                <w:rFonts w:cs="Arial"/>
                <w:b/>
                <w:bCs/>
              </w:rPr>
              <w:t>Deputy Resource</w:t>
            </w:r>
          </w:p>
        </w:tc>
      </w:tr>
      <w:tr w:rsidR="00C93D00" w:rsidTr="00AB0477">
        <w:tc>
          <w:tcPr>
            <w:tcW w:w="2908" w:type="dxa"/>
          </w:tcPr>
          <w:p w:rsidR="00C93D00" w:rsidRDefault="00C93D00" w:rsidP="007F268B">
            <w:pPr>
              <w:rPr>
                <w:rFonts w:cs="Arial"/>
              </w:rPr>
            </w:pPr>
            <w:r>
              <w:rPr>
                <w:rFonts w:cs="Arial"/>
              </w:rPr>
              <w:t>PLM</w:t>
            </w:r>
          </w:p>
        </w:tc>
        <w:tc>
          <w:tcPr>
            <w:tcW w:w="3200" w:type="dxa"/>
          </w:tcPr>
          <w:p w:rsidR="00C93D00" w:rsidRPr="00A630C1" w:rsidRDefault="00445A69" w:rsidP="007F268B">
            <w:pPr>
              <w:rPr>
                <w:rFonts w:cs="Arial"/>
                <w:color w:val="auto"/>
              </w:rPr>
            </w:pPr>
            <w:r>
              <w:rPr>
                <w:rFonts w:cs="Arial"/>
                <w:color w:val="auto"/>
              </w:rPr>
              <w:t>Mario Dum / MP</w:t>
            </w:r>
          </w:p>
        </w:tc>
        <w:tc>
          <w:tcPr>
            <w:tcW w:w="3174" w:type="dxa"/>
          </w:tcPr>
          <w:p w:rsidR="00C93D00" w:rsidRPr="00A630C1" w:rsidRDefault="00445A69" w:rsidP="007F268B">
            <w:pPr>
              <w:rPr>
                <w:rFonts w:cs="Arial"/>
                <w:color w:val="auto"/>
              </w:rPr>
            </w:pPr>
            <w:r>
              <w:rPr>
                <w:rFonts w:cs="Arial"/>
                <w:color w:val="auto"/>
              </w:rPr>
              <w:t>Karl Schnabl / MP</w:t>
            </w:r>
          </w:p>
        </w:tc>
      </w:tr>
      <w:tr w:rsidR="00D64CE5" w:rsidTr="00AB0477">
        <w:tc>
          <w:tcPr>
            <w:tcW w:w="2908" w:type="dxa"/>
          </w:tcPr>
          <w:p w:rsidR="00D64CE5" w:rsidRDefault="00D64CE5" w:rsidP="00D64CE5">
            <w:pPr>
              <w:rPr>
                <w:rFonts w:cs="Arial"/>
              </w:rPr>
            </w:pPr>
            <w:r>
              <w:rPr>
                <w:rFonts w:cs="Arial"/>
              </w:rPr>
              <w:t xml:space="preserve">PM </w:t>
            </w:r>
            <w:r w:rsidR="00D774C3">
              <w:rPr>
                <w:rFonts w:cs="Arial"/>
              </w:rPr>
              <w:t>/ SEM</w:t>
            </w:r>
          </w:p>
        </w:tc>
        <w:tc>
          <w:tcPr>
            <w:tcW w:w="3200" w:type="dxa"/>
          </w:tcPr>
          <w:p w:rsidR="00D64CE5" w:rsidRPr="00A630C1" w:rsidRDefault="00D774C3" w:rsidP="00D64CE5">
            <w:pPr>
              <w:rPr>
                <w:rFonts w:cs="Arial"/>
                <w:color w:val="auto"/>
              </w:rPr>
            </w:pPr>
            <w:r>
              <w:rPr>
                <w:rFonts w:cs="Arial"/>
                <w:color w:val="auto"/>
              </w:rPr>
              <w:t>Robert Strauß / EJR</w:t>
            </w:r>
          </w:p>
        </w:tc>
        <w:tc>
          <w:tcPr>
            <w:tcW w:w="3174" w:type="dxa"/>
          </w:tcPr>
          <w:p w:rsidR="00D64CE5" w:rsidRPr="00A630C1" w:rsidRDefault="00D774C3" w:rsidP="00D64CE5">
            <w:pPr>
              <w:rPr>
                <w:rFonts w:cs="Arial"/>
                <w:color w:val="auto"/>
              </w:rPr>
            </w:pPr>
            <w:r>
              <w:rPr>
                <w:rFonts w:cs="Arial"/>
                <w:color w:val="auto"/>
              </w:rPr>
              <w:t>Benjamin König / EPR</w:t>
            </w:r>
          </w:p>
        </w:tc>
      </w:tr>
      <w:tr w:rsidR="00D64CE5" w:rsidTr="00AB0477">
        <w:tc>
          <w:tcPr>
            <w:tcW w:w="2908" w:type="dxa"/>
          </w:tcPr>
          <w:p w:rsidR="00D64CE5" w:rsidRDefault="00D64CE5" w:rsidP="00D64CE5">
            <w:pPr>
              <w:rPr>
                <w:rFonts w:cs="Arial"/>
              </w:rPr>
            </w:pPr>
            <w:r>
              <w:rPr>
                <w:rFonts w:cs="Arial"/>
              </w:rPr>
              <w:t>PDA</w:t>
            </w:r>
          </w:p>
        </w:tc>
        <w:tc>
          <w:tcPr>
            <w:tcW w:w="3200" w:type="dxa"/>
          </w:tcPr>
          <w:p w:rsidR="00D64CE5" w:rsidRPr="00A630C1" w:rsidRDefault="00D774C3" w:rsidP="00D64CE5">
            <w:pPr>
              <w:rPr>
                <w:rFonts w:cs="Arial"/>
                <w:color w:val="auto"/>
              </w:rPr>
            </w:pPr>
            <w:r>
              <w:rPr>
                <w:rFonts w:cs="Arial"/>
                <w:color w:val="auto"/>
              </w:rPr>
              <w:t>Alexander Paul / ESD</w:t>
            </w:r>
          </w:p>
        </w:tc>
        <w:tc>
          <w:tcPr>
            <w:tcW w:w="3174" w:type="dxa"/>
          </w:tcPr>
          <w:p w:rsidR="00D774C3" w:rsidRDefault="00D774C3" w:rsidP="00D774C3">
            <w:pPr>
              <w:rPr>
                <w:rFonts w:cs="Arial"/>
                <w:color w:val="auto"/>
              </w:rPr>
            </w:pPr>
            <w:r w:rsidRPr="00D774C3">
              <w:rPr>
                <w:rFonts w:cs="Arial"/>
                <w:color w:val="auto"/>
              </w:rPr>
              <w:t>Attila Nemeth / EJR</w:t>
            </w:r>
          </w:p>
          <w:p w:rsidR="00D64CE5" w:rsidRPr="00A630C1" w:rsidRDefault="00D774C3" w:rsidP="00D774C3">
            <w:pPr>
              <w:rPr>
                <w:rFonts w:cs="Arial"/>
                <w:color w:val="auto"/>
              </w:rPr>
            </w:pPr>
            <w:r w:rsidRPr="00D774C3">
              <w:rPr>
                <w:rFonts w:cs="Arial"/>
                <w:color w:val="auto"/>
              </w:rPr>
              <w:t>Erwin Glaser / EPR (support)</w:t>
            </w:r>
          </w:p>
        </w:tc>
      </w:tr>
      <w:tr w:rsidR="00D64CE5" w:rsidTr="00AB0477">
        <w:tc>
          <w:tcPr>
            <w:tcW w:w="2908" w:type="dxa"/>
          </w:tcPr>
          <w:p w:rsidR="00D64CE5" w:rsidRPr="007348D9" w:rsidRDefault="00D64CE5" w:rsidP="00D64CE5">
            <w:pPr>
              <w:rPr>
                <w:rFonts w:cs="Arial"/>
                <w:lang w:val="en-US"/>
              </w:rPr>
            </w:pPr>
            <w:r w:rsidRPr="007348D9">
              <w:rPr>
                <w:rFonts w:cs="Arial"/>
              </w:rPr>
              <w:t>IV</w:t>
            </w:r>
            <w:r w:rsidR="00A72553">
              <w:rPr>
                <w:rFonts w:cs="Arial"/>
              </w:rPr>
              <w:t>Q</w:t>
            </w:r>
            <w:r w:rsidRPr="007348D9">
              <w:rPr>
                <w:rFonts w:cs="Arial"/>
              </w:rPr>
              <w:t>M</w:t>
            </w:r>
            <w:r>
              <w:rPr>
                <w:rFonts w:cs="Arial"/>
              </w:rPr>
              <w:t>/TM</w:t>
            </w:r>
          </w:p>
        </w:tc>
        <w:tc>
          <w:tcPr>
            <w:tcW w:w="3200" w:type="dxa"/>
          </w:tcPr>
          <w:p w:rsidR="00D64CE5" w:rsidRPr="00A630C1" w:rsidRDefault="00D774C3" w:rsidP="00D64CE5">
            <w:pPr>
              <w:rPr>
                <w:rFonts w:cs="Arial"/>
                <w:color w:val="auto"/>
              </w:rPr>
            </w:pPr>
            <w:r w:rsidRPr="00D774C3">
              <w:rPr>
                <w:rFonts w:cs="Arial"/>
                <w:color w:val="auto"/>
              </w:rPr>
              <w:t>Szilard Bako / EJR (OG)</w:t>
            </w:r>
          </w:p>
        </w:tc>
        <w:tc>
          <w:tcPr>
            <w:tcW w:w="3174" w:type="dxa"/>
          </w:tcPr>
          <w:p w:rsidR="00D64CE5" w:rsidRPr="00A630C1" w:rsidRDefault="005E3E88" w:rsidP="00D64CE5">
            <w:pPr>
              <w:rPr>
                <w:rFonts w:cs="Arial"/>
                <w:color w:val="auto"/>
              </w:rPr>
            </w:pPr>
            <w:r>
              <w:rPr>
                <w:rFonts w:cs="Arial"/>
                <w:color w:val="auto"/>
              </w:rPr>
              <w:t>Robert Strauß / EJR</w:t>
            </w:r>
          </w:p>
        </w:tc>
      </w:tr>
      <w:tr w:rsidR="00D64CE5" w:rsidTr="00AB0477">
        <w:tc>
          <w:tcPr>
            <w:tcW w:w="2908" w:type="dxa"/>
          </w:tcPr>
          <w:p w:rsidR="00D64CE5" w:rsidRDefault="00D64CE5" w:rsidP="00D64CE5">
            <w:pPr>
              <w:rPr>
                <w:rFonts w:cs="Arial"/>
              </w:rPr>
            </w:pPr>
            <w:r>
              <w:rPr>
                <w:rFonts w:cs="Arial"/>
              </w:rPr>
              <w:t>VER</w:t>
            </w:r>
          </w:p>
        </w:tc>
        <w:tc>
          <w:tcPr>
            <w:tcW w:w="3200" w:type="dxa"/>
          </w:tcPr>
          <w:p w:rsidR="00D64CE5" w:rsidRDefault="007556C4" w:rsidP="00D64CE5">
            <w:r>
              <w:t>Horst Walenta / EJT</w:t>
            </w:r>
          </w:p>
          <w:p w:rsidR="00B8211F" w:rsidRPr="00A630C1" w:rsidRDefault="00B8211F" w:rsidP="00D64CE5">
            <w:pPr>
              <w:rPr>
                <w:rFonts w:cs="Arial"/>
                <w:color w:val="auto"/>
              </w:rPr>
            </w:pPr>
            <w:r>
              <w:rPr>
                <w:rFonts w:cs="Arial"/>
                <w:color w:val="auto"/>
              </w:rPr>
              <w:t>See **) below table</w:t>
            </w:r>
          </w:p>
        </w:tc>
        <w:tc>
          <w:tcPr>
            <w:tcW w:w="3174" w:type="dxa"/>
          </w:tcPr>
          <w:p w:rsidR="00D64CE5" w:rsidRPr="00A630C1" w:rsidRDefault="007556C4" w:rsidP="00D64CE5">
            <w:pPr>
              <w:rPr>
                <w:rFonts w:cs="Arial"/>
                <w:color w:val="auto"/>
              </w:rPr>
            </w:pPr>
            <w:r w:rsidRPr="007556C4">
              <w:rPr>
                <w:rFonts w:cs="Arial"/>
                <w:color w:val="auto"/>
              </w:rPr>
              <w:t>Elaheh Rahmani / EJT</w:t>
            </w:r>
          </w:p>
        </w:tc>
      </w:tr>
      <w:tr w:rsidR="00D64CE5" w:rsidTr="00AB0477">
        <w:tc>
          <w:tcPr>
            <w:tcW w:w="2908" w:type="dxa"/>
          </w:tcPr>
          <w:p w:rsidR="00D64CE5" w:rsidRDefault="00D64CE5" w:rsidP="00D64CE5">
            <w:pPr>
              <w:rPr>
                <w:rFonts w:cs="Arial"/>
              </w:rPr>
            </w:pPr>
            <w:r>
              <w:rPr>
                <w:rFonts w:cs="Arial"/>
              </w:rPr>
              <w:t>SAM</w:t>
            </w:r>
          </w:p>
        </w:tc>
        <w:tc>
          <w:tcPr>
            <w:tcW w:w="3200" w:type="dxa"/>
          </w:tcPr>
          <w:p w:rsidR="00D64CE5" w:rsidRPr="00A630C1" w:rsidRDefault="007556C4" w:rsidP="00D64CE5">
            <w:pPr>
              <w:rPr>
                <w:rFonts w:cs="Arial"/>
                <w:color w:val="auto"/>
              </w:rPr>
            </w:pPr>
            <w:r w:rsidRPr="007556C4">
              <w:rPr>
                <w:rFonts w:cs="Arial"/>
                <w:color w:val="auto"/>
              </w:rPr>
              <w:t>Roman Büger / RS</w:t>
            </w:r>
          </w:p>
        </w:tc>
        <w:tc>
          <w:tcPr>
            <w:tcW w:w="3174" w:type="dxa"/>
          </w:tcPr>
          <w:p w:rsidR="00D64CE5" w:rsidRPr="00A630C1" w:rsidRDefault="007556C4" w:rsidP="00D64CE5">
            <w:pPr>
              <w:rPr>
                <w:rFonts w:cs="Arial"/>
                <w:color w:val="auto"/>
              </w:rPr>
            </w:pPr>
            <w:r w:rsidRPr="007556C4">
              <w:rPr>
                <w:rFonts w:cs="Arial"/>
                <w:color w:val="auto"/>
              </w:rPr>
              <w:t>Christoph Sünder / RS</w:t>
            </w:r>
          </w:p>
        </w:tc>
      </w:tr>
      <w:tr w:rsidR="00D64CE5" w:rsidTr="00AB0477">
        <w:tc>
          <w:tcPr>
            <w:tcW w:w="2908" w:type="dxa"/>
          </w:tcPr>
          <w:p w:rsidR="00D64CE5" w:rsidRDefault="00D64CE5" w:rsidP="00D64CE5">
            <w:pPr>
              <w:rPr>
                <w:rFonts w:cs="Arial"/>
              </w:rPr>
            </w:pPr>
            <w:r>
              <w:rPr>
                <w:rFonts w:cs="Arial"/>
              </w:rPr>
              <w:t>QAM</w:t>
            </w:r>
          </w:p>
        </w:tc>
        <w:tc>
          <w:tcPr>
            <w:tcW w:w="3200" w:type="dxa"/>
          </w:tcPr>
          <w:p w:rsidR="00D64CE5" w:rsidRPr="00A630C1" w:rsidRDefault="007556C4" w:rsidP="00D64CE5">
            <w:pPr>
              <w:rPr>
                <w:rFonts w:cs="Arial"/>
                <w:color w:val="auto"/>
              </w:rPr>
            </w:pPr>
            <w:r w:rsidRPr="007556C4">
              <w:rPr>
                <w:rFonts w:cs="Arial"/>
                <w:color w:val="auto"/>
              </w:rPr>
              <w:t>Christian Janneschitz / QA</w:t>
            </w:r>
          </w:p>
        </w:tc>
        <w:tc>
          <w:tcPr>
            <w:tcW w:w="3174" w:type="dxa"/>
          </w:tcPr>
          <w:p w:rsidR="00D64CE5" w:rsidRPr="00A630C1" w:rsidRDefault="007556C4" w:rsidP="00D64CE5">
            <w:pPr>
              <w:rPr>
                <w:rFonts w:cs="Arial"/>
                <w:color w:val="auto"/>
              </w:rPr>
            </w:pPr>
            <w:r w:rsidRPr="007556C4">
              <w:rPr>
                <w:rFonts w:cs="Arial"/>
                <w:color w:val="auto"/>
              </w:rPr>
              <w:t>Fabian Rotter / QA</w:t>
            </w:r>
          </w:p>
        </w:tc>
      </w:tr>
      <w:tr w:rsidR="00D64CE5" w:rsidTr="00AB0477">
        <w:tc>
          <w:tcPr>
            <w:tcW w:w="2908" w:type="dxa"/>
          </w:tcPr>
          <w:p w:rsidR="00D64CE5" w:rsidRDefault="00D64CE5" w:rsidP="00D64CE5">
            <w:pPr>
              <w:rPr>
                <w:rFonts w:cs="Arial"/>
              </w:rPr>
            </w:pPr>
            <w:r>
              <w:rPr>
                <w:rFonts w:cs="Arial"/>
              </w:rPr>
              <w:t>VAL</w:t>
            </w:r>
          </w:p>
        </w:tc>
        <w:tc>
          <w:tcPr>
            <w:tcW w:w="3200" w:type="dxa"/>
          </w:tcPr>
          <w:p w:rsidR="00D64CE5" w:rsidRPr="00A630C1" w:rsidRDefault="007556C4" w:rsidP="00D64CE5">
            <w:pPr>
              <w:rPr>
                <w:rFonts w:cs="Arial"/>
                <w:color w:val="auto"/>
              </w:rPr>
            </w:pPr>
            <w:r w:rsidRPr="007556C4">
              <w:rPr>
                <w:rFonts w:cs="Arial"/>
                <w:color w:val="auto"/>
              </w:rPr>
              <w:t>Kurt Fuchs / RV</w:t>
            </w:r>
          </w:p>
        </w:tc>
        <w:tc>
          <w:tcPr>
            <w:tcW w:w="3174" w:type="dxa"/>
          </w:tcPr>
          <w:p w:rsidR="00D64CE5" w:rsidRPr="00A630C1" w:rsidRDefault="007556C4" w:rsidP="00D64CE5">
            <w:pPr>
              <w:rPr>
                <w:rFonts w:cs="Arial"/>
                <w:color w:val="auto"/>
              </w:rPr>
            </w:pPr>
            <w:r w:rsidRPr="007556C4">
              <w:rPr>
                <w:rFonts w:cs="Arial"/>
                <w:color w:val="auto"/>
              </w:rPr>
              <w:t>Igor Grgic / RV</w:t>
            </w:r>
          </w:p>
        </w:tc>
      </w:tr>
      <w:tr w:rsidR="00D64CE5" w:rsidTr="00AB0477">
        <w:tc>
          <w:tcPr>
            <w:tcW w:w="2908" w:type="dxa"/>
          </w:tcPr>
          <w:p w:rsidR="00D64CE5" w:rsidRDefault="00D64CE5" w:rsidP="00D64CE5">
            <w:pPr>
              <w:rPr>
                <w:rFonts w:cs="Arial"/>
              </w:rPr>
            </w:pPr>
            <w:r>
              <w:rPr>
                <w:rFonts w:cs="Arial"/>
              </w:rPr>
              <w:t>PSM</w:t>
            </w:r>
          </w:p>
        </w:tc>
        <w:tc>
          <w:tcPr>
            <w:tcW w:w="3200" w:type="dxa"/>
          </w:tcPr>
          <w:p w:rsidR="00D64CE5" w:rsidRPr="00A630C1" w:rsidRDefault="007556C4" w:rsidP="00D64CE5">
            <w:pPr>
              <w:rPr>
                <w:rFonts w:cs="Arial"/>
                <w:color w:val="auto"/>
              </w:rPr>
            </w:pPr>
            <w:r w:rsidRPr="007556C4">
              <w:rPr>
                <w:rFonts w:cs="Arial"/>
                <w:color w:val="auto"/>
              </w:rPr>
              <w:t>Tomas Fischer / EDI</w:t>
            </w:r>
          </w:p>
        </w:tc>
        <w:tc>
          <w:tcPr>
            <w:tcW w:w="3174" w:type="dxa"/>
          </w:tcPr>
          <w:p w:rsidR="00D64CE5" w:rsidRPr="00A630C1" w:rsidRDefault="000F381B" w:rsidP="00D64CE5">
            <w:pPr>
              <w:keepNext/>
              <w:rPr>
                <w:rFonts w:cs="Arial"/>
                <w:color w:val="auto"/>
              </w:rPr>
            </w:pPr>
            <w:r>
              <w:rPr>
                <w:rFonts w:cs="Arial"/>
                <w:color w:val="auto"/>
              </w:rPr>
              <w:t>Sandra Cako</w:t>
            </w:r>
          </w:p>
        </w:tc>
      </w:tr>
    </w:tbl>
    <w:p w:rsidR="00B8211F" w:rsidRDefault="00B8211F" w:rsidP="00B8211F">
      <w:bookmarkStart w:id="151" w:name="_Toc478555020"/>
      <w:bookmarkStart w:id="152" w:name="_Toc212810090"/>
      <w:r>
        <w:t xml:space="preserve">**) </w:t>
      </w:r>
      <w:r w:rsidRPr="0032124A">
        <w:t xml:space="preserve">The verification </w:t>
      </w:r>
      <w:r>
        <w:t xml:space="preserve">according CENELEC </w:t>
      </w:r>
      <w:r w:rsidRPr="0032124A">
        <w:t xml:space="preserve">of all documents is performed throw reviews by the roles defined in </w:t>
      </w:r>
      <w:r>
        <w:t xml:space="preserve">the </w:t>
      </w:r>
      <w:r w:rsidR="003C02D8">
        <w:fldChar w:fldCharType="begin"/>
      </w:r>
      <w:r w:rsidR="003C02D8">
        <w:instrText xml:space="preserve"> REF TAT_DLaRVM_engprj \h </w:instrText>
      </w:r>
      <w:r w:rsidR="003C02D8">
        <w:fldChar w:fldCharType="separate"/>
      </w:r>
      <w:r w:rsidR="0003191E" w:rsidRPr="008B4881">
        <w:rPr>
          <w:color w:val="auto"/>
        </w:rPr>
        <w:t>Document List and Review Matrix for engineering projects</w:t>
      </w:r>
      <w:r w:rsidR="003C02D8">
        <w:fldChar w:fldCharType="end"/>
      </w:r>
      <w:r w:rsidR="003C02D8">
        <w:t xml:space="preserve"> </w:t>
      </w:r>
      <w:r w:rsidR="003C02D8">
        <w:fldChar w:fldCharType="begin"/>
      </w:r>
      <w:r w:rsidR="003C02D8">
        <w:instrText xml:space="preserve"> REF TAT_DLaRVM_engprj \n \h </w:instrText>
      </w:r>
      <w:r w:rsidR="003C02D8">
        <w:fldChar w:fldCharType="separate"/>
      </w:r>
      <w:r w:rsidR="0003191E">
        <w:t>[S19]</w:t>
      </w:r>
      <w:r w:rsidR="003C02D8">
        <w:fldChar w:fldCharType="end"/>
      </w:r>
      <w:r w:rsidRPr="0032124A">
        <w:t>.</w:t>
      </w:r>
      <w:r>
        <w:t xml:space="preserve"> The role VER is not executed by a single person. </w:t>
      </w:r>
      <w:r>
        <w:rPr>
          <w:rFonts w:cs="Arial"/>
          <w:bCs/>
        </w:rPr>
        <w:t>The VER activities are distributed to following roles</w:t>
      </w:r>
      <w:r>
        <w:t>:</w:t>
      </w:r>
    </w:p>
    <w:p w:rsidR="00B8211F" w:rsidRDefault="00B8211F" w:rsidP="00BF237E">
      <w:pPr>
        <w:pStyle w:val="ListParagraph"/>
        <w:numPr>
          <w:ilvl w:val="0"/>
          <w:numId w:val="51"/>
        </w:numPr>
      </w:pPr>
      <w:r w:rsidRPr="007A289D">
        <w:t>Process</w:t>
      </w:r>
      <w:r>
        <w:t xml:space="preserve"> </w:t>
      </w:r>
      <w:r w:rsidRPr="007A289D">
        <w:t>Verification</w:t>
      </w:r>
      <w:r>
        <w:t>: is made by QAM</w:t>
      </w:r>
    </w:p>
    <w:p w:rsidR="00B8211F" w:rsidRDefault="00B8211F" w:rsidP="00BF237E">
      <w:pPr>
        <w:pStyle w:val="ListParagraph"/>
        <w:numPr>
          <w:ilvl w:val="0"/>
          <w:numId w:val="51"/>
        </w:numPr>
      </w:pPr>
      <w:r>
        <w:t>Final d</w:t>
      </w:r>
      <w:r w:rsidRPr="007A289D">
        <w:t>ocument Verification</w:t>
      </w:r>
      <w:r>
        <w:t xml:space="preserve">: is made by </w:t>
      </w:r>
      <w:r w:rsidR="003C02D8">
        <w:t>VER</w:t>
      </w:r>
    </w:p>
    <w:p w:rsidR="00B8211F" w:rsidRDefault="00B8211F" w:rsidP="00BF237E">
      <w:pPr>
        <w:pStyle w:val="ListParagraph"/>
        <w:numPr>
          <w:ilvl w:val="0"/>
          <w:numId w:val="51"/>
        </w:numPr>
      </w:pPr>
      <w:r w:rsidRPr="00C37CA6">
        <w:t>Software/Code Verification:</w:t>
      </w:r>
      <w:r>
        <w:t xml:space="preserve"> </w:t>
      </w:r>
      <w:r w:rsidRPr="00C37CA6">
        <w:t xml:space="preserve">is made by </w:t>
      </w:r>
      <w:r w:rsidR="003C02D8">
        <w:t>domain expert</w:t>
      </w:r>
    </w:p>
    <w:p w:rsidR="00B8211F" w:rsidRDefault="00B8211F" w:rsidP="00BF237E">
      <w:pPr>
        <w:pStyle w:val="ListParagraph"/>
        <w:numPr>
          <w:ilvl w:val="0"/>
          <w:numId w:val="51"/>
        </w:numPr>
      </w:pPr>
      <w:r>
        <w:t>Deliverables</w:t>
      </w:r>
      <w:r w:rsidRPr="007A289D">
        <w:t xml:space="preserve"> Verification</w:t>
      </w:r>
      <w:r>
        <w:t>: is made by IVM</w:t>
      </w:r>
    </w:p>
    <w:p w:rsidR="00B8211F" w:rsidRDefault="00B8211F" w:rsidP="00BF237E">
      <w:pPr>
        <w:pStyle w:val="ListParagraph"/>
        <w:numPr>
          <w:ilvl w:val="0"/>
          <w:numId w:val="51"/>
        </w:numPr>
      </w:pPr>
      <w:r>
        <w:t>Enabling systems</w:t>
      </w:r>
      <w:r w:rsidRPr="007A289D">
        <w:t xml:space="preserve"> </w:t>
      </w:r>
      <w:r>
        <w:t>Verification: is made by CM</w:t>
      </w:r>
    </w:p>
    <w:p w:rsidR="00B8211F" w:rsidRDefault="00B8211F" w:rsidP="00BF237E">
      <w:pPr>
        <w:pStyle w:val="ListParagraph"/>
        <w:numPr>
          <w:ilvl w:val="0"/>
          <w:numId w:val="51"/>
        </w:numPr>
      </w:pPr>
      <w:r>
        <w:lastRenderedPageBreak/>
        <w:t>Lifecycle phases Verification: is made by VER</w:t>
      </w:r>
    </w:p>
    <w:p w:rsidR="00B8211F" w:rsidRDefault="00B8211F" w:rsidP="00BF237E">
      <w:pPr>
        <w:pStyle w:val="ListParagraph"/>
        <w:numPr>
          <w:ilvl w:val="0"/>
          <w:numId w:val="51"/>
        </w:numPr>
      </w:pPr>
      <w:r>
        <w:t xml:space="preserve">Collection of Verification results in </w:t>
      </w:r>
      <w:r w:rsidRPr="007A289D">
        <w:t>Verification-report</w:t>
      </w:r>
      <w:r>
        <w:t>: is made by VER</w:t>
      </w:r>
    </w:p>
    <w:p w:rsidR="00C93D00" w:rsidRDefault="00C93D00" w:rsidP="00C93D00">
      <w:pPr>
        <w:pStyle w:val="Heading3"/>
      </w:pPr>
      <w:bookmarkStart w:id="153" w:name="_Toc227592206"/>
      <w:r>
        <w:t>Solution team</w:t>
      </w:r>
      <w:bookmarkEnd w:id="151"/>
      <w:bookmarkEnd w:id="152"/>
      <w:bookmarkEnd w:id="153"/>
    </w:p>
    <w:p w:rsidR="00AB0477" w:rsidRDefault="00AB0477" w:rsidP="00AB0477">
      <w:pPr>
        <w:pStyle w:val="Caption"/>
        <w:keepNext/>
      </w:pPr>
      <w:bookmarkStart w:id="154" w:name="_Ref215672450"/>
      <w:bookmarkStart w:id="155" w:name="_Ref215672389"/>
      <w:bookmarkStart w:id="156" w:name="_Toc227592172"/>
      <w:r>
        <w:t xml:space="preserve">Table </w:t>
      </w:r>
      <w:r>
        <w:fldChar w:fldCharType="begin"/>
      </w:r>
      <w:r>
        <w:instrText xml:space="preserve"> SEQ Table \* ARABIC </w:instrText>
      </w:r>
      <w:r>
        <w:fldChar w:fldCharType="separate"/>
      </w:r>
      <w:r w:rsidR="0003191E">
        <w:rPr>
          <w:noProof/>
        </w:rPr>
        <w:t>12</w:t>
      </w:r>
      <w:r>
        <w:fldChar w:fldCharType="end"/>
      </w:r>
      <w:bookmarkEnd w:id="154"/>
      <w:r>
        <w:t xml:space="preserve">: </w:t>
      </w:r>
      <w:r w:rsidR="00867D38">
        <w:t xml:space="preserve">GenSys </w:t>
      </w:r>
      <w:r>
        <w:t>Team</w:t>
      </w:r>
      <w:bookmarkEnd w:id="155"/>
      <w:bookmarkEnd w:id="156"/>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09"/>
        <w:gridCol w:w="3200"/>
        <w:gridCol w:w="3173"/>
      </w:tblGrid>
      <w:tr w:rsidR="00C93D00" w:rsidTr="00AB0477">
        <w:tc>
          <w:tcPr>
            <w:tcW w:w="2909" w:type="dxa"/>
            <w:shd w:val="clear" w:color="auto" w:fill="D3D3D3"/>
          </w:tcPr>
          <w:p w:rsidR="00C93D00" w:rsidRDefault="00C93D00" w:rsidP="007F268B">
            <w:pPr>
              <w:rPr>
                <w:rFonts w:cs="Arial"/>
                <w:b/>
                <w:bCs/>
              </w:rPr>
            </w:pPr>
            <w:r>
              <w:rPr>
                <w:rFonts w:cs="Arial"/>
                <w:b/>
                <w:bCs/>
              </w:rPr>
              <w:t>Role</w:t>
            </w:r>
          </w:p>
        </w:tc>
        <w:tc>
          <w:tcPr>
            <w:tcW w:w="3200" w:type="dxa"/>
            <w:shd w:val="clear" w:color="auto" w:fill="D3D3D3"/>
          </w:tcPr>
          <w:p w:rsidR="00C93D00" w:rsidRDefault="00C93D00" w:rsidP="007F268B">
            <w:pPr>
              <w:rPr>
                <w:rFonts w:cs="Arial"/>
                <w:b/>
                <w:bCs/>
              </w:rPr>
            </w:pPr>
            <w:r>
              <w:rPr>
                <w:rFonts w:cs="Arial"/>
                <w:b/>
                <w:bCs/>
              </w:rPr>
              <w:t>Resource</w:t>
            </w:r>
          </w:p>
        </w:tc>
        <w:tc>
          <w:tcPr>
            <w:tcW w:w="3173" w:type="dxa"/>
            <w:shd w:val="clear" w:color="auto" w:fill="D3D3D3"/>
          </w:tcPr>
          <w:p w:rsidR="00C93D00" w:rsidRDefault="00C93D00" w:rsidP="007F268B">
            <w:pPr>
              <w:rPr>
                <w:rFonts w:cs="Arial"/>
                <w:b/>
                <w:bCs/>
              </w:rPr>
            </w:pPr>
            <w:r>
              <w:rPr>
                <w:rFonts w:cs="Arial"/>
                <w:b/>
                <w:bCs/>
              </w:rPr>
              <w:t>Deputy Resource</w:t>
            </w:r>
          </w:p>
        </w:tc>
      </w:tr>
      <w:tr w:rsidR="00C93D00" w:rsidTr="00AB0477">
        <w:tc>
          <w:tcPr>
            <w:tcW w:w="2909" w:type="dxa"/>
          </w:tcPr>
          <w:p w:rsidR="00C93D00" w:rsidRDefault="00C93D00" w:rsidP="007F268B">
            <w:pPr>
              <w:rPr>
                <w:rFonts w:cs="Arial"/>
              </w:rPr>
            </w:pPr>
            <w:r>
              <w:rPr>
                <w:rFonts w:cs="Arial"/>
              </w:rPr>
              <w:t>ARC</w:t>
            </w:r>
          </w:p>
        </w:tc>
        <w:tc>
          <w:tcPr>
            <w:tcW w:w="3200" w:type="dxa"/>
          </w:tcPr>
          <w:p w:rsidR="00C93D00" w:rsidRPr="007556C4" w:rsidRDefault="007556C4" w:rsidP="003A0740">
            <w:pPr>
              <w:jc w:val="left"/>
              <w:rPr>
                <w:rFonts w:cs="Arial"/>
                <w:color w:val="auto"/>
              </w:rPr>
            </w:pPr>
            <w:r w:rsidRPr="007556C4">
              <w:rPr>
                <w:rFonts w:cs="Arial"/>
                <w:color w:val="auto"/>
              </w:rPr>
              <w:t>Thomas Reitmayr / EPR</w:t>
            </w:r>
            <w:r w:rsidR="007C6C50">
              <w:rPr>
                <w:rFonts w:cs="Arial"/>
                <w:color w:val="auto"/>
              </w:rPr>
              <w:t xml:space="preserve"> </w:t>
            </w:r>
            <w:r w:rsidR="003A0740">
              <w:rPr>
                <w:rStyle w:val="FootnoteReference"/>
                <w:rFonts w:cs="Arial"/>
                <w:color w:val="auto"/>
              </w:rPr>
              <w:footnoteReference w:id="1"/>
            </w:r>
          </w:p>
        </w:tc>
        <w:tc>
          <w:tcPr>
            <w:tcW w:w="3173" w:type="dxa"/>
          </w:tcPr>
          <w:p w:rsidR="00C93D00" w:rsidRPr="007556C4" w:rsidRDefault="007556C4" w:rsidP="007F268B">
            <w:pPr>
              <w:jc w:val="left"/>
              <w:rPr>
                <w:rFonts w:cs="Arial"/>
                <w:color w:val="auto"/>
              </w:rPr>
            </w:pPr>
            <w:r w:rsidRPr="007556C4">
              <w:rPr>
                <w:rFonts w:cs="Arial"/>
                <w:color w:val="auto"/>
              </w:rPr>
              <w:t>Matthias Westermeier / EPR</w:t>
            </w:r>
          </w:p>
        </w:tc>
      </w:tr>
      <w:tr w:rsidR="00C93D00" w:rsidRPr="0049509E" w:rsidTr="00AB0477">
        <w:tc>
          <w:tcPr>
            <w:tcW w:w="2909" w:type="dxa"/>
          </w:tcPr>
          <w:p w:rsidR="00C93D00" w:rsidRDefault="00C93D00" w:rsidP="007F268B">
            <w:pPr>
              <w:rPr>
                <w:rFonts w:cs="Arial"/>
              </w:rPr>
            </w:pPr>
            <w:r>
              <w:rPr>
                <w:rFonts w:cs="Arial"/>
              </w:rPr>
              <w:t>RM</w:t>
            </w:r>
          </w:p>
        </w:tc>
        <w:tc>
          <w:tcPr>
            <w:tcW w:w="3200" w:type="dxa"/>
          </w:tcPr>
          <w:p w:rsidR="00C93D00" w:rsidRPr="007556C4" w:rsidRDefault="007556C4" w:rsidP="007F268B">
            <w:pPr>
              <w:jc w:val="left"/>
              <w:rPr>
                <w:rFonts w:cs="Arial"/>
                <w:color w:val="auto"/>
              </w:rPr>
            </w:pPr>
            <w:r w:rsidRPr="007556C4">
              <w:rPr>
                <w:rFonts w:cs="Arial"/>
                <w:color w:val="auto"/>
              </w:rPr>
              <w:t>Michael Schneider / EJT</w:t>
            </w:r>
          </w:p>
        </w:tc>
        <w:tc>
          <w:tcPr>
            <w:tcW w:w="3173" w:type="dxa"/>
          </w:tcPr>
          <w:p w:rsidR="00C93D00" w:rsidRPr="00FF5F3A" w:rsidRDefault="007556C4" w:rsidP="007F268B">
            <w:pPr>
              <w:keepNext/>
              <w:jc w:val="left"/>
              <w:rPr>
                <w:rFonts w:cs="Arial"/>
                <w:color w:val="auto"/>
                <w:lang w:val="de-AT"/>
              </w:rPr>
            </w:pPr>
            <w:r w:rsidRPr="00FF5F3A">
              <w:rPr>
                <w:rFonts w:cs="Arial"/>
                <w:color w:val="auto"/>
                <w:lang w:val="de-AT"/>
              </w:rPr>
              <w:t>Igor Miler / EJT</w:t>
            </w:r>
          </w:p>
          <w:p w:rsidR="007556C4" w:rsidRPr="00FF5F3A" w:rsidRDefault="007556C4" w:rsidP="007F268B">
            <w:pPr>
              <w:keepNext/>
              <w:jc w:val="left"/>
              <w:rPr>
                <w:rFonts w:cs="Arial"/>
                <w:color w:val="auto"/>
                <w:lang w:val="de-AT"/>
              </w:rPr>
            </w:pPr>
            <w:r w:rsidRPr="00FF5F3A">
              <w:rPr>
                <w:rFonts w:cs="Arial"/>
                <w:color w:val="auto"/>
                <w:lang w:val="de-AT"/>
              </w:rPr>
              <w:t>Natalia Karmatska / EJT</w:t>
            </w:r>
          </w:p>
        </w:tc>
      </w:tr>
      <w:tr w:rsidR="00C93D00" w:rsidTr="00AB0477">
        <w:tc>
          <w:tcPr>
            <w:tcW w:w="2909" w:type="dxa"/>
          </w:tcPr>
          <w:p w:rsidR="00C93D00" w:rsidRDefault="00C93D00" w:rsidP="007F268B">
            <w:pPr>
              <w:rPr>
                <w:rFonts w:cs="Arial"/>
              </w:rPr>
            </w:pPr>
            <w:r>
              <w:rPr>
                <w:rFonts w:cs="Arial"/>
              </w:rPr>
              <w:t>CM</w:t>
            </w:r>
          </w:p>
        </w:tc>
        <w:tc>
          <w:tcPr>
            <w:tcW w:w="3200" w:type="dxa"/>
          </w:tcPr>
          <w:p w:rsidR="00C93D00" w:rsidRPr="007556C4" w:rsidRDefault="007556C4" w:rsidP="007F268B">
            <w:pPr>
              <w:jc w:val="left"/>
              <w:rPr>
                <w:rFonts w:cs="Arial"/>
                <w:color w:val="auto"/>
              </w:rPr>
            </w:pPr>
            <w:r w:rsidRPr="007556C4">
              <w:rPr>
                <w:rFonts w:cs="Arial"/>
                <w:color w:val="auto"/>
              </w:rPr>
              <w:t>Una Larkin / EJT</w:t>
            </w:r>
          </w:p>
        </w:tc>
        <w:tc>
          <w:tcPr>
            <w:tcW w:w="3173" w:type="dxa"/>
          </w:tcPr>
          <w:p w:rsidR="00C93D00" w:rsidRPr="007556C4" w:rsidRDefault="007556C4" w:rsidP="007F268B">
            <w:pPr>
              <w:jc w:val="left"/>
              <w:rPr>
                <w:rFonts w:cs="Arial"/>
                <w:color w:val="auto"/>
              </w:rPr>
            </w:pPr>
            <w:r w:rsidRPr="007556C4">
              <w:rPr>
                <w:rFonts w:cs="Arial"/>
                <w:color w:val="auto"/>
              </w:rPr>
              <w:t>Martin Socha / EJT (</w:t>
            </w:r>
            <w:r>
              <w:rPr>
                <w:rFonts w:cs="Arial"/>
                <w:color w:val="auto"/>
              </w:rPr>
              <w:t>s</w:t>
            </w:r>
            <w:r w:rsidRPr="007556C4">
              <w:rPr>
                <w:rFonts w:cs="Arial"/>
                <w:color w:val="auto"/>
              </w:rPr>
              <w:t>upport)</w:t>
            </w:r>
          </w:p>
        </w:tc>
      </w:tr>
      <w:tr w:rsidR="00C93D00" w:rsidTr="00AB0477">
        <w:tc>
          <w:tcPr>
            <w:tcW w:w="2909" w:type="dxa"/>
          </w:tcPr>
          <w:p w:rsidR="00C93D00" w:rsidRDefault="00C93D00" w:rsidP="007F268B">
            <w:pPr>
              <w:rPr>
                <w:rFonts w:cs="Arial"/>
              </w:rPr>
            </w:pPr>
            <w:r>
              <w:rPr>
                <w:rFonts w:cs="Arial"/>
              </w:rPr>
              <w:t>DM</w:t>
            </w:r>
          </w:p>
        </w:tc>
        <w:tc>
          <w:tcPr>
            <w:tcW w:w="3200" w:type="dxa"/>
          </w:tcPr>
          <w:p w:rsidR="00C93D00" w:rsidRPr="007556C4" w:rsidRDefault="00C93D00" w:rsidP="007F268B">
            <w:pPr>
              <w:jc w:val="left"/>
              <w:rPr>
                <w:rFonts w:cs="Arial"/>
                <w:color w:val="auto"/>
              </w:rPr>
            </w:pPr>
            <w:r w:rsidRPr="007556C4">
              <w:rPr>
                <w:rFonts w:cs="Arial"/>
                <w:color w:val="auto"/>
              </w:rPr>
              <w:t>see *) below table</w:t>
            </w:r>
          </w:p>
        </w:tc>
        <w:tc>
          <w:tcPr>
            <w:tcW w:w="3173" w:type="dxa"/>
          </w:tcPr>
          <w:p w:rsidR="00C93D00" w:rsidRPr="007556C4" w:rsidRDefault="00C93D00" w:rsidP="007F268B">
            <w:pPr>
              <w:keepNext/>
              <w:jc w:val="left"/>
              <w:rPr>
                <w:rFonts w:cs="Arial"/>
                <w:color w:val="auto"/>
              </w:rPr>
            </w:pPr>
            <w:r w:rsidRPr="007556C4">
              <w:rPr>
                <w:rFonts w:cs="Arial"/>
                <w:color w:val="auto"/>
              </w:rPr>
              <w:t>n/a</w:t>
            </w:r>
          </w:p>
        </w:tc>
      </w:tr>
      <w:tr w:rsidR="00C93D00" w:rsidTr="00AB0477">
        <w:tc>
          <w:tcPr>
            <w:tcW w:w="2909" w:type="dxa"/>
          </w:tcPr>
          <w:p w:rsidR="00C93D00" w:rsidRDefault="00C93D00" w:rsidP="007F268B">
            <w:pPr>
              <w:rPr>
                <w:rFonts w:cs="Arial"/>
              </w:rPr>
            </w:pPr>
            <w:r>
              <w:rPr>
                <w:rFonts w:cs="Arial"/>
              </w:rPr>
              <w:t>RAM-AM</w:t>
            </w:r>
          </w:p>
        </w:tc>
        <w:tc>
          <w:tcPr>
            <w:tcW w:w="3200" w:type="dxa"/>
          </w:tcPr>
          <w:p w:rsidR="00C93D00" w:rsidRPr="007556C4" w:rsidRDefault="007556C4" w:rsidP="007F268B">
            <w:pPr>
              <w:jc w:val="left"/>
              <w:rPr>
                <w:rFonts w:cs="Arial"/>
                <w:color w:val="auto"/>
              </w:rPr>
            </w:pPr>
            <w:r w:rsidRPr="007556C4">
              <w:rPr>
                <w:rFonts w:cs="Arial"/>
                <w:color w:val="auto"/>
              </w:rPr>
              <w:t>Florian Moser / RR</w:t>
            </w:r>
          </w:p>
        </w:tc>
        <w:tc>
          <w:tcPr>
            <w:tcW w:w="3173" w:type="dxa"/>
          </w:tcPr>
          <w:p w:rsidR="00C93D00" w:rsidRPr="007556C4" w:rsidRDefault="001F7CD0" w:rsidP="007F268B">
            <w:pPr>
              <w:jc w:val="left"/>
              <w:rPr>
                <w:rFonts w:cs="Arial"/>
                <w:color w:val="auto"/>
              </w:rPr>
            </w:pPr>
            <w:r>
              <w:rPr>
                <w:rStyle w:val="hilighti"/>
                <w:rFonts w:cs="Arial"/>
              </w:rPr>
              <w:t>Borivoje Pavlovic / RR</w:t>
            </w:r>
          </w:p>
        </w:tc>
      </w:tr>
      <w:tr w:rsidR="003D65BF" w:rsidTr="00AB0477">
        <w:tc>
          <w:tcPr>
            <w:tcW w:w="2909" w:type="dxa"/>
          </w:tcPr>
          <w:p w:rsidR="003D65BF" w:rsidRDefault="003D65BF" w:rsidP="003D65BF">
            <w:pPr>
              <w:rPr>
                <w:rFonts w:cs="Arial"/>
              </w:rPr>
            </w:pPr>
            <w:r>
              <w:rPr>
                <w:rFonts w:cs="Arial"/>
              </w:rPr>
              <w:t>SecAM</w:t>
            </w:r>
          </w:p>
        </w:tc>
        <w:tc>
          <w:tcPr>
            <w:tcW w:w="3200" w:type="dxa"/>
          </w:tcPr>
          <w:p w:rsidR="003D65BF" w:rsidRPr="00A630C1" w:rsidRDefault="003D65BF" w:rsidP="003D65BF">
            <w:pPr>
              <w:rPr>
                <w:rFonts w:cs="Arial"/>
                <w:color w:val="auto"/>
              </w:rPr>
            </w:pPr>
            <w:r w:rsidRPr="007556C4">
              <w:rPr>
                <w:rFonts w:cs="Arial"/>
                <w:color w:val="auto"/>
              </w:rPr>
              <w:t>Jean-Marie Lauranson / EDI</w:t>
            </w:r>
          </w:p>
        </w:tc>
        <w:tc>
          <w:tcPr>
            <w:tcW w:w="3173" w:type="dxa"/>
          </w:tcPr>
          <w:p w:rsidR="003D65BF" w:rsidRPr="00A630C1" w:rsidRDefault="003D65BF" w:rsidP="003D65BF">
            <w:pPr>
              <w:keepNext/>
              <w:rPr>
                <w:rFonts w:cs="Arial"/>
                <w:color w:val="auto"/>
              </w:rPr>
            </w:pPr>
            <w:r>
              <w:rPr>
                <w:rFonts w:cs="Arial"/>
                <w:color w:val="auto"/>
              </w:rPr>
              <w:t>n/a</w:t>
            </w:r>
          </w:p>
        </w:tc>
      </w:tr>
      <w:tr w:rsidR="003D65BF" w:rsidTr="00AB0477">
        <w:tc>
          <w:tcPr>
            <w:tcW w:w="2909" w:type="dxa"/>
          </w:tcPr>
          <w:p w:rsidR="003D65BF" w:rsidRDefault="003D65BF" w:rsidP="003D65BF">
            <w:pPr>
              <w:rPr>
                <w:rFonts w:cs="Arial"/>
              </w:rPr>
            </w:pPr>
            <w:r>
              <w:rPr>
                <w:rFonts w:cs="Arial"/>
              </w:rPr>
              <w:t xml:space="preserve">WPM(s) </w:t>
            </w:r>
          </w:p>
        </w:tc>
        <w:tc>
          <w:tcPr>
            <w:tcW w:w="3200" w:type="dxa"/>
          </w:tcPr>
          <w:p w:rsidR="003D65BF" w:rsidRPr="007556C4" w:rsidRDefault="003D65BF" w:rsidP="003D65BF">
            <w:pPr>
              <w:jc w:val="left"/>
              <w:rPr>
                <w:rFonts w:cs="Arial"/>
                <w:color w:val="auto"/>
              </w:rPr>
            </w:pPr>
            <w:r>
              <w:t>Benjamin König / EPR</w:t>
            </w:r>
          </w:p>
        </w:tc>
        <w:tc>
          <w:tcPr>
            <w:tcW w:w="3173" w:type="dxa"/>
          </w:tcPr>
          <w:p w:rsidR="003D65BF" w:rsidRPr="007556C4" w:rsidRDefault="003D65BF" w:rsidP="003D65BF">
            <w:pPr>
              <w:keepNext/>
              <w:jc w:val="left"/>
              <w:rPr>
                <w:rFonts w:cs="Arial"/>
                <w:color w:val="auto"/>
              </w:rPr>
            </w:pPr>
            <w:r w:rsidRPr="007556C4">
              <w:rPr>
                <w:rFonts w:cs="Arial"/>
                <w:color w:val="auto"/>
              </w:rPr>
              <w:t>SEM</w:t>
            </w:r>
          </w:p>
        </w:tc>
      </w:tr>
      <w:tr w:rsidR="003D65BF" w:rsidTr="00AB0477">
        <w:tc>
          <w:tcPr>
            <w:tcW w:w="2909" w:type="dxa"/>
          </w:tcPr>
          <w:p w:rsidR="003D65BF" w:rsidRDefault="003D65BF" w:rsidP="003D65BF">
            <w:pPr>
              <w:rPr>
                <w:rFonts w:cs="Arial"/>
              </w:rPr>
            </w:pPr>
            <w:r>
              <w:rPr>
                <w:rFonts w:cs="Arial"/>
              </w:rPr>
              <w:t xml:space="preserve">Software </w:t>
            </w:r>
            <w:r w:rsidRPr="00577241">
              <w:rPr>
                <w:rFonts w:cs="Arial"/>
                <w:color w:val="auto"/>
              </w:rPr>
              <w:t>Engineer ELEKTRA</w:t>
            </w:r>
          </w:p>
        </w:tc>
        <w:tc>
          <w:tcPr>
            <w:tcW w:w="3200" w:type="dxa"/>
          </w:tcPr>
          <w:p w:rsidR="003D65BF" w:rsidRPr="00122584" w:rsidRDefault="003D65BF" w:rsidP="003D65BF">
            <w:pPr>
              <w:jc w:val="left"/>
              <w:rPr>
                <w:rFonts w:cs="Arial"/>
                <w:color w:val="auto"/>
              </w:rPr>
            </w:pPr>
            <w:r w:rsidRPr="00122584">
              <w:rPr>
                <w:rFonts w:cs="Arial"/>
                <w:color w:val="auto"/>
              </w:rPr>
              <w:t>Wolfgang Arthold / EPR</w:t>
            </w:r>
            <w:r w:rsidR="003A0740">
              <w:rPr>
                <w:rFonts w:cs="Arial"/>
                <w:color w:val="auto"/>
              </w:rPr>
              <w:t xml:space="preserve"> </w:t>
            </w:r>
            <w:r w:rsidR="003A0740">
              <w:rPr>
                <w:rStyle w:val="FootnoteReference"/>
                <w:rFonts w:cs="Arial"/>
                <w:color w:val="auto"/>
              </w:rPr>
              <w:footnoteReference w:id="2"/>
            </w:r>
          </w:p>
          <w:p w:rsidR="003D65BF" w:rsidRPr="00122584" w:rsidRDefault="003D65BF" w:rsidP="003D65BF">
            <w:pPr>
              <w:jc w:val="left"/>
              <w:rPr>
                <w:rFonts w:cs="Arial"/>
                <w:color w:val="auto"/>
              </w:rPr>
            </w:pPr>
            <w:r w:rsidRPr="00122584">
              <w:rPr>
                <w:rFonts w:cs="Arial"/>
                <w:color w:val="auto"/>
              </w:rPr>
              <w:t>Zoltan Bek / EPR</w:t>
            </w:r>
            <w:r w:rsidR="003A0740">
              <w:rPr>
                <w:rFonts w:cs="Arial"/>
                <w:color w:val="auto"/>
              </w:rPr>
              <w:t xml:space="preserve"> </w:t>
            </w:r>
            <w:r w:rsidR="003A0740">
              <w:rPr>
                <w:rStyle w:val="FootnoteReference"/>
                <w:rFonts w:cs="Arial"/>
                <w:color w:val="auto"/>
              </w:rPr>
              <w:footnoteReference w:id="3"/>
            </w:r>
          </w:p>
          <w:p w:rsidR="003D65BF" w:rsidRPr="0049466C" w:rsidRDefault="003D65BF" w:rsidP="003D65BF">
            <w:pPr>
              <w:jc w:val="left"/>
              <w:rPr>
                <w:rFonts w:cs="Arial"/>
                <w:color w:val="auto"/>
                <w:lang w:val="de-AT"/>
              </w:rPr>
            </w:pPr>
            <w:r w:rsidRPr="0049466C">
              <w:rPr>
                <w:rFonts w:cs="Arial"/>
                <w:color w:val="auto"/>
                <w:lang w:val="de-AT"/>
              </w:rPr>
              <w:t>Matthias Westermeier / EPR</w:t>
            </w:r>
          </w:p>
          <w:p w:rsidR="003D65BF" w:rsidRPr="00A52221" w:rsidRDefault="003D65BF" w:rsidP="003D65BF">
            <w:pPr>
              <w:jc w:val="left"/>
              <w:rPr>
                <w:rFonts w:cs="Arial"/>
                <w:color w:val="auto"/>
                <w:lang w:val="de-AT"/>
              </w:rPr>
            </w:pPr>
            <w:r w:rsidRPr="00A52221">
              <w:rPr>
                <w:rFonts w:cs="Arial"/>
                <w:color w:val="auto"/>
                <w:lang w:val="de-AT"/>
              </w:rPr>
              <w:t>Mihai Paslariu (ROM)</w:t>
            </w:r>
          </w:p>
          <w:p w:rsidR="003D65BF" w:rsidRPr="0049466C" w:rsidRDefault="003D65BF" w:rsidP="003D65BF">
            <w:pPr>
              <w:jc w:val="left"/>
              <w:rPr>
                <w:rFonts w:cs="Arial"/>
                <w:color w:val="auto"/>
                <w:lang w:val="de-AT"/>
              </w:rPr>
            </w:pPr>
            <w:r w:rsidRPr="0049466C">
              <w:rPr>
                <w:rFonts w:cs="Arial"/>
                <w:color w:val="auto"/>
                <w:lang w:val="de-AT"/>
              </w:rPr>
              <w:t>Georg Schild / EJR</w:t>
            </w:r>
          </w:p>
          <w:p w:rsidR="003D65BF" w:rsidRPr="0049466C" w:rsidRDefault="003D65BF" w:rsidP="003D65BF">
            <w:pPr>
              <w:jc w:val="left"/>
              <w:rPr>
                <w:rFonts w:cs="Arial"/>
                <w:color w:val="auto"/>
                <w:lang w:val="de-AT"/>
              </w:rPr>
            </w:pPr>
            <w:r w:rsidRPr="0049466C">
              <w:rPr>
                <w:rFonts w:cs="Arial"/>
                <w:color w:val="auto"/>
                <w:lang w:val="de-AT"/>
              </w:rPr>
              <w:t>Tobias Fuchs / EJR</w:t>
            </w:r>
          </w:p>
          <w:p w:rsidR="003D65BF" w:rsidRPr="0049466C" w:rsidRDefault="003D65BF" w:rsidP="003D65BF">
            <w:pPr>
              <w:jc w:val="left"/>
              <w:rPr>
                <w:rFonts w:cs="Arial"/>
                <w:color w:val="auto"/>
                <w:lang w:val="de-AT"/>
              </w:rPr>
            </w:pPr>
            <w:r w:rsidRPr="0049466C">
              <w:rPr>
                <w:rFonts w:cs="Arial"/>
                <w:color w:val="auto"/>
                <w:lang w:val="de-AT"/>
              </w:rPr>
              <w:t>Herbert Mair / EJR</w:t>
            </w:r>
          </w:p>
          <w:p w:rsidR="003D65BF" w:rsidRPr="00122584" w:rsidRDefault="003D65BF" w:rsidP="003D65BF">
            <w:pPr>
              <w:jc w:val="left"/>
              <w:rPr>
                <w:rFonts w:cs="Arial"/>
                <w:color w:val="auto"/>
                <w:lang w:val="en-US"/>
              </w:rPr>
            </w:pPr>
            <w:r w:rsidRPr="00122584">
              <w:rPr>
                <w:rFonts w:cs="Arial"/>
                <w:color w:val="auto"/>
                <w:lang w:val="en-US"/>
              </w:rPr>
              <w:t>Lukas Santner / EJR</w:t>
            </w:r>
          </w:p>
          <w:p w:rsidR="003D65BF" w:rsidRPr="00577241" w:rsidRDefault="003D65BF" w:rsidP="003D65BF">
            <w:pPr>
              <w:jc w:val="left"/>
              <w:rPr>
                <w:rFonts w:cs="Arial"/>
                <w:color w:val="auto"/>
                <w:lang w:val="en-US"/>
              </w:rPr>
            </w:pPr>
            <w:r w:rsidRPr="00577241">
              <w:rPr>
                <w:rFonts w:cs="Arial"/>
                <w:color w:val="auto"/>
                <w:lang w:val="en-US"/>
              </w:rPr>
              <w:t>Karl Padourek (Consultant)</w:t>
            </w:r>
          </w:p>
          <w:p w:rsidR="003D65BF" w:rsidRPr="00577241" w:rsidRDefault="003D65BF" w:rsidP="003D65BF">
            <w:pPr>
              <w:jc w:val="left"/>
              <w:rPr>
                <w:rFonts w:cs="Arial"/>
                <w:color w:val="auto"/>
                <w:lang w:val="en-US"/>
              </w:rPr>
            </w:pPr>
            <w:r w:rsidRPr="00577241">
              <w:rPr>
                <w:rFonts w:cs="Arial"/>
                <w:color w:val="auto"/>
                <w:lang w:val="en-US"/>
              </w:rPr>
              <w:t>Peter Kovacs / EJR (OG)</w:t>
            </w:r>
          </w:p>
          <w:p w:rsidR="003D65BF" w:rsidRDefault="003D65BF" w:rsidP="003D65BF">
            <w:pPr>
              <w:jc w:val="left"/>
              <w:rPr>
                <w:rFonts w:cs="Arial"/>
                <w:color w:val="auto"/>
                <w:lang w:val="en-US"/>
              </w:rPr>
            </w:pPr>
            <w:r w:rsidRPr="00577241">
              <w:rPr>
                <w:rFonts w:cs="Arial"/>
                <w:color w:val="auto"/>
                <w:lang w:val="en-US"/>
              </w:rPr>
              <w:t>Tamas Ruzsovits / EJR (OG)</w:t>
            </w:r>
          </w:p>
          <w:p w:rsidR="003D65BF" w:rsidRPr="007556C4" w:rsidRDefault="003D65BF" w:rsidP="003D65BF">
            <w:pPr>
              <w:jc w:val="left"/>
              <w:rPr>
                <w:rFonts w:cs="Arial"/>
                <w:color w:val="auto"/>
                <w:lang w:val="en-US"/>
              </w:rPr>
            </w:pPr>
            <w:r>
              <w:rPr>
                <w:rFonts w:cs="Arial"/>
                <w:color w:val="auto"/>
                <w:lang w:val="en-US"/>
              </w:rPr>
              <w:lastRenderedPageBreak/>
              <w:t>Rene Prikler / EJR (OG)</w:t>
            </w:r>
          </w:p>
        </w:tc>
        <w:tc>
          <w:tcPr>
            <w:tcW w:w="3173" w:type="dxa"/>
          </w:tcPr>
          <w:p w:rsidR="003D65BF" w:rsidRPr="007556C4" w:rsidRDefault="003D65BF" w:rsidP="003D65BF">
            <w:pPr>
              <w:keepNext/>
              <w:jc w:val="left"/>
              <w:rPr>
                <w:rFonts w:cs="Arial"/>
                <w:color w:val="auto"/>
              </w:rPr>
            </w:pPr>
            <w:r w:rsidRPr="007556C4">
              <w:rPr>
                <w:rFonts w:cs="Arial"/>
                <w:color w:val="auto"/>
              </w:rPr>
              <w:lastRenderedPageBreak/>
              <w:t>n/a</w:t>
            </w:r>
          </w:p>
        </w:tc>
      </w:tr>
      <w:tr w:rsidR="003D65BF" w:rsidTr="00AB0477">
        <w:tc>
          <w:tcPr>
            <w:tcW w:w="2909" w:type="dxa"/>
          </w:tcPr>
          <w:p w:rsidR="003D65BF" w:rsidRPr="00577241" w:rsidRDefault="003D65BF" w:rsidP="003D65BF">
            <w:pPr>
              <w:rPr>
                <w:rFonts w:cs="Arial"/>
                <w:color w:val="auto"/>
              </w:rPr>
            </w:pPr>
            <w:r>
              <w:rPr>
                <w:rFonts w:cs="Arial"/>
                <w:color w:val="auto"/>
              </w:rPr>
              <w:t>Security Engineer ELEKTRA</w:t>
            </w:r>
          </w:p>
        </w:tc>
        <w:tc>
          <w:tcPr>
            <w:tcW w:w="3200" w:type="dxa"/>
          </w:tcPr>
          <w:p w:rsidR="003D65BF" w:rsidRPr="007556C4" w:rsidRDefault="003D65BF" w:rsidP="003D65BF">
            <w:pPr>
              <w:jc w:val="left"/>
              <w:rPr>
                <w:rFonts w:cs="Arial"/>
                <w:color w:val="auto"/>
                <w:lang w:val="en-US"/>
              </w:rPr>
            </w:pPr>
            <w:r>
              <w:rPr>
                <w:rFonts w:cs="Arial"/>
                <w:color w:val="auto"/>
                <w:lang w:val="en-US"/>
              </w:rPr>
              <w:t>Klaus Botschen / EPR</w:t>
            </w:r>
            <w:r w:rsidR="003A0740">
              <w:rPr>
                <w:rFonts w:cs="Arial"/>
                <w:color w:val="auto"/>
              </w:rPr>
              <w:t xml:space="preserve"> </w:t>
            </w:r>
            <w:r w:rsidR="003A0740">
              <w:rPr>
                <w:rStyle w:val="FootnoteReference"/>
                <w:rFonts w:cs="Arial"/>
                <w:color w:val="auto"/>
              </w:rPr>
              <w:footnoteReference w:id="4"/>
            </w:r>
          </w:p>
        </w:tc>
        <w:tc>
          <w:tcPr>
            <w:tcW w:w="3173" w:type="dxa"/>
          </w:tcPr>
          <w:p w:rsidR="003D65BF" w:rsidRPr="007556C4" w:rsidRDefault="003D65BF" w:rsidP="003D65BF">
            <w:pPr>
              <w:keepNext/>
              <w:jc w:val="left"/>
              <w:rPr>
                <w:rFonts w:cs="Arial"/>
                <w:color w:val="auto"/>
              </w:rPr>
            </w:pPr>
            <w:r w:rsidRPr="007556C4">
              <w:rPr>
                <w:rFonts w:cs="Arial"/>
                <w:color w:val="auto"/>
              </w:rPr>
              <w:t>n/a</w:t>
            </w:r>
          </w:p>
        </w:tc>
      </w:tr>
      <w:tr w:rsidR="003D65BF" w:rsidTr="00AB0477">
        <w:tc>
          <w:tcPr>
            <w:tcW w:w="2909" w:type="dxa"/>
          </w:tcPr>
          <w:p w:rsidR="003D65BF" w:rsidRPr="00577241" w:rsidRDefault="003D65BF" w:rsidP="003D65BF">
            <w:pPr>
              <w:rPr>
                <w:rFonts w:cs="Arial"/>
                <w:color w:val="auto"/>
              </w:rPr>
            </w:pPr>
            <w:r>
              <w:rPr>
                <w:rFonts w:cs="Arial"/>
                <w:color w:val="auto"/>
              </w:rPr>
              <w:t>Integration Engineer</w:t>
            </w:r>
          </w:p>
        </w:tc>
        <w:tc>
          <w:tcPr>
            <w:tcW w:w="3200" w:type="dxa"/>
          </w:tcPr>
          <w:p w:rsidR="003D65BF" w:rsidRPr="00577241" w:rsidRDefault="003D65BF" w:rsidP="003D65BF">
            <w:pPr>
              <w:jc w:val="left"/>
              <w:rPr>
                <w:rFonts w:cs="Arial"/>
                <w:color w:val="auto"/>
                <w:lang w:val="de-AT"/>
              </w:rPr>
            </w:pPr>
            <w:r w:rsidRPr="00577241">
              <w:rPr>
                <w:rFonts w:cs="Arial"/>
                <w:color w:val="auto"/>
                <w:lang w:val="de-AT"/>
              </w:rPr>
              <w:t>Matthias Westermeier / EPR</w:t>
            </w:r>
          </w:p>
        </w:tc>
        <w:tc>
          <w:tcPr>
            <w:tcW w:w="3173" w:type="dxa"/>
          </w:tcPr>
          <w:p w:rsidR="003D65BF" w:rsidRPr="007556C4" w:rsidRDefault="003D65BF" w:rsidP="003D65BF">
            <w:pPr>
              <w:keepNext/>
              <w:jc w:val="left"/>
              <w:rPr>
                <w:rFonts w:cs="Arial"/>
                <w:color w:val="auto"/>
              </w:rPr>
            </w:pPr>
            <w:r w:rsidRPr="007556C4">
              <w:rPr>
                <w:rFonts w:cs="Arial"/>
                <w:color w:val="auto"/>
              </w:rPr>
              <w:t>n/a</w:t>
            </w:r>
          </w:p>
        </w:tc>
      </w:tr>
      <w:tr w:rsidR="003D65BF" w:rsidTr="00AB0477">
        <w:tc>
          <w:tcPr>
            <w:tcW w:w="2909" w:type="dxa"/>
          </w:tcPr>
          <w:p w:rsidR="003D65BF" w:rsidRPr="00577241" w:rsidRDefault="003D65BF" w:rsidP="003D65BF">
            <w:pPr>
              <w:rPr>
                <w:rFonts w:cs="Arial"/>
                <w:color w:val="auto"/>
              </w:rPr>
            </w:pPr>
            <w:r>
              <w:rPr>
                <w:rFonts w:cs="Arial"/>
                <w:color w:val="auto"/>
              </w:rPr>
              <w:t>Tester (Stability test)</w:t>
            </w:r>
          </w:p>
        </w:tc>
        <w:tc>
          <w:tcPr>
            <w:tcW w:w="3200" w:type="dxa"/>
          </w:tcPr>
          <w:p w:rsidR="003D65BF" w:rsidRPr="007556C4" w:rsidRDefault="003D65BF" w:rsidP="003D65BF">
            <w:pPr>
              <w:jc w:val="left"/>
              <w:rPr>
                <w:rFonts w:cs="Arial"/>
                <w:color w:val="auto"/>
                <w:lang w:val="en-US"/>
              </w:rPr>
            </w:pPr>
            <w:r>
              <w:t>Valentin Voicu / ROM</w:t>
            </w:r>
          </w:p>
        </w:tc>
        <w:tc>
          <w:tcPr>
            <w:tcW w:w="3173" w:type="dxa"/>
          </w:tcPr>
          <w:p w:rsidR="003D65BF" w:rsidRDefault="003D65BF" w:rsidP="003D65BF">
            <w:pPr>
              <w:keepNext/>
              <w:jc w:val="left"/>
            </w:pPr>
            <w:r>
              <w:t>Georgian-Adelin Cioraneanu / ROM</w:t>
            </w:r>
          </w:p>
          <w:p w:rsidR="003D65BF" w:rsidRPr="007556C4" w:rsidRDefault="003D65BF" w:rsidP="003D65BF">
            <w:pPr>
              <w:keepNext/>
              <w:jc w:val="left"/>
              <w:rPr>
                <w:rFonts w:cs="Arial"/>
                <w:color w:val="auto"/>
              </w:rPr>
            </w:pPr>
            <w:r>
              <w:t>Catalin Bondrea / ROM (support)</w:t>
            </w:r>
          </w:p>
        </w:tc>
      </w:tr>
      <w:tr w:rsidR="003D65BF" w:rsidTr="006012FA">
        <w:tc>
          <w:tcPr>
            <w:tcW w:w="2909" w:type="dxa"/>
          </w:tcPr>
          <w:p w:rsidR="003D65BF" w:rsidRPr="00577241" w:rsidRDefault="003D65BF" w:rsidP="003D65BF">
            <w:pPr>
              <w:jc w:val="left"/>
              <w:rPr>
                <w:rFonts w:cs="Arial"/>
                <w:color w:val="auto"/>
              </w:rPr>
            </w:pPr>
            <w:r>
              <w:rPr>
                <w:rFonts w:cs="Arial"/>
                <w:color w:val="auto"/>
              </w:rPr>
              <w:t>Tester ELEKTRA (AzLM interface)</w:t>
            </w:r>
          </w:p>
        </w:tc>
        <w:tc>
          <w:tcPr>
            <w:tcW w:w="3200" w:type="dxa"/>
          </w:tcPr>
          <w:p w:rsidR="003D65BF" w:rsidRPr="007556C4" w:rsidRDefault="003D65BF" w:rsidP="003D65BF">
            <w:pPr>
              <w:jc w:val="left"/>
              <w:rPr>
                <w:rFonts w:cs="Arial"/>
                <w:color w:val="auto"/>
                <w:lang w:val="en-US"/>
              </w:rPr>
            </w:pPr>
            <w:r>
              <w:t>Istvan Hegyi / EJR (OG)</w:t>
            </w:r>
          </w:p>
        </w:tc>
        <w:tc>
          <w:tcPr>
            <w:tcW w:w="3173" w:type="dxa"/>
          </w:tcPr>
          <w:p w:rsidR="003D65BF" w:rsidRPr="007556C4" w:rsidRDefault="003D65BF" w:rsidP="003D65BF">
            <w:pPr>
              <w:keepNext/>
              <w:jc w:val="left"/>
              <w:rPr>
                <w:rFonts w:cs="Arial"/>
                <w:color w:val="auto"/>
              </w:rPr>
            </w:pPr>
            <w:r w:rsidRPr="007556C4">
              <w:rPr>
                <w:rFonts w:cs="Arial"/>
                <w:color w:val="auto"/>
              </w:rPr>
              <w:t>n/a</w:t>
            </w:r>
          </w:p>
        </w:tc>
      </w:tr>
      <w:tr w:rsidR="003D65BF" w:rsidTr="006012FA">
        <w:tc>
          <w:tcPr>
            <w:tcW w:w="2909" w:type="dxa"/>
          </w:tcPr>
          <w:p w:rsidR="003D65BF" w:rsidRDefault="003D65BF" w:rsidP="003D65BF">
            <w:pPr>
              <w:jc w:val="left"/>
              <w:rPr>
                <w:rFonts w:cs="Arial"/>
                <w:color w:val="auto"/>
              </w:rPr>
            </w:pPr>
            <w:r>
              <w:rPr>
                <w:rFonts w:cs="Arial"/>
                <w:color w:val="auto"/>
              </w:rPr>
              <w:t>Tester Security feature</w:t>
            </w:r>
          </w:p>
        </w:tc>
        <w:tc>
          <w:tcPr>
            <w:tcW w:w="3200" w:type="dxa"/>
          </w:tcPr>
          <w:p w:rsidR="003D65BF" w:rsidRDefault="003D65BF" w:rsidP="003D65BF">
            <w:pPr>
              <w:jc w:val="left"/>
            </w:pPr>
            <w:r>
              <w:t>Catalin Bondrea / ROM</w:t>
            </w:r>
          </w:p>
        </w:tc>
        <w:tc>
          <w:tcPr>
            <w:tcW w:w="3173" w:type="dxa"/>
          </w:tcPr>
          <w:p w:rsidR="003D65BF" w:rsidRPr="007556C4" w:rsidRDefault="003D65BF" w:rsidP="003D65BF">
            <w:pPr>
              <w:keepNext/>
              <w:jc w:val="left"/>
              <w:rPr>
                <w:rFonts w:cs="Arial"/>
                <w:color w:val="auto"/>
              </w:rPr>
            </w:pPr>
            <w:r>
              <w:rPr>
                <w:rFonts w:cs="Arial"/>
                <w:color w:val="auto"/>
              </w:rPr>
              <w:t>n/a</w:t>
            </w:r>
          </w:p>
        </w:tc>
      </w:tr>
      <w:tr w:rsidR="003D65BF" w:rsidTr="006012FA">
        <w:tc>
          <w:tcPr>
            <w:tcW w:w="2909" w:type="dxa"/>
          </w:tcPr>
          <w:p w:rsidR="003D65BF" w:rsidRDefault="003D65BF" w:rsidP="003D65BF">
            <w:pPr>
              <w:jc w:val="left"/>
              <w:rPr>
                <w:rFonts w:cs="Arial"/>
                <w:color w:val="auto"/>
              </w:rPr>
            </w:pPr>
            <w:r>
              <w:t>Tester (MT for FBI/BUSEXE/Generic functions)</w:t>
            </w:r>
          </w:p>
        </w:tc>
        <w:tc>
          <w:tcPr>
            <w:tcW w:w="3200" w:type="dxa"/>
          </w:tcPr>
          <w:p w:rsidR="003D65BF" w:rsidRDefault="003D65BF" w:rsidP="003D65BF">
            <w:pPr>
              <w:jc w:val="left"/>
            </w:pPr>
            <w:r>
              <w:t>Dan-Mihai Preoteasa / ROM (FBI/BUSEXE-MT)</w:t>
            </w:r>
          </w:p>
          <w:p w:rsidR="003D65BF" w:rsidRDefault="003D65BF" w:rsidP="003D65BF">
            <w:pPr>
              <w:jc w:val="left"/>
            </w:pPr>
            <w:r>
              <w:t>Catalin Bondrea / ROM</w:t>
            </w:r>
          </w:p>
        </w:tc>
        <w:tc>
          <w:tcPr>
            <w:tcW w:w="3173" w:type="dxa"/>
          </w:tcPr>
          <w:p w:rsidR="003D65BF" w:rsidRPr="007556C4" w:rsidRDefault="003D65BF" w:rsidP="003D65BF">
            <w:pPr>
              <w:keepNext/>
              <w:jc w:val="left"/>
              <w:rPr>
                <w:rFonts w:cs="Arial"/>
                <w:color w:val="auto"/>
              </w:rPr>
            </w:pPr>
            <w:r>
              <w:t>n/a</w:t>
            </w:r>
          </w:p>
        </w:tc>
      </w:tr>
    </w:tbl>
    <w:p w:rsidR="00C93D00" w:rsidRPr="006012FA" w:rsidRDefault="00AB0477" w:rsidP="00C93D00">
      <w:pPr>
        <w:rPr>
          <w:color w:val="auto"/>
        </w:rPr>
      </w:pPr>
      <w:r>
        <w:rPr>
          <w:rFonts w:cs="Arial"/>
          <w:b/>
          <w:bCs/>
        </w:rPr>
        <w:br/>
      </w:r>
      <w:r w:rsidR="00C93D00" w:rsidRPr="006012FA">
        <w:rPr>
          <w:rFonts w:cs="Arial"/>
          <w:bCs/>
          <w:color w:val="auto"/>
        </w:rPr>
        <w:t>*) The role DM is not executed by a single person. The major DM activities are spread to other roles:</w:t>
      </w:r>
    </w:p>
    <w:p w:rsidR="00C93D00" w:rsidRPr="006012FA" w:rsidRDefault="00C93D00" w:rsidP="00CB2261">
      <w:pPr>
        <w:pStyle w:val="ListParagraph"/>
        <w:numPr>
          <w:ilvl w:val="0"/>
          <w:numId w:val="15"/>
        </w:numPr>
        <w:jc w:val="left"/>
        <w:rPr>
          <w:color w:val="auto"/>
          <w:lang w:val="en-GB"/>
        </w:rPr>
      </w:pPr>
      <w:r w:rsidRPr="006012FA">
        <w:rPr>
          <w:color w:val="auto"/>
          <w:lang w:val="en-GB"/>
        </w:rPr>
        <w:t>new ANV: can be obtained by SEM</w:t>
      </w:r>
    </w:p>
    <w:p w:rsidR="00C93D00" w:rsidRPr="006012FA" w:rsidRDefault="00C93D00" w:rsidP="00CB2261">
      <w:pPr>
        <w:pStyle w:val="ListParagraph"/>
        <w:numPr>
          <w:ilvl w:val="0"/>
          <w:numId w:val="15"/>
        </w:numPr>
        <w:jc w:val="left"/>
        <w:rPr>
          <w:color w:val="auto"/>
          <w:lang w:val="en-GB"/>
        </w:rPr>
      </w:pPr>
      <w:r w:rsidRPr="006012FA">
        <w:rPr>
          <w:color w:val="auto"/>
          <w:lang w:val="en-GB"/>
        </w:rPr>
        <w:t>Document Index: is made by CM or SEM</w:t>
      </w:r>
    </w:p>
    <w:p w:rsidR="00C93D00" w:rsidRPr="006012FA" w:rsidRDefault="00C93D00" w:rsidP="00CB2261">
      <w:pPr>
        <w:pStyle w:val="ListParagraph"/>
        <w:numPr>
          <w:ilvl w:val="0"/>
          <w:numId w:val="15"/>
        </w:numPr>
        <w:jc w:val="left"/>
        <w:rPr>
          <w:color w:val="auto"/>
          <w:lang w:val="en-GB"/>
        </w:rPr>
      </w:pPr>
      <w:r w:rsidRPr="006012FA">
        <w:rPr>
          <w:color w:val="auto"/>
          <w:lang w:val="en-GB"/>
        </w:rPr>
        <w:t>Formal check at release of a document: is made by QAM</w:t>
      </w:r>
    </w:p>
    <w:p w:rsidR="00C93D00" w:rsidRPr="00867D38" w:rsidRDefault="00C93D00" w:rsidP="00CB2261">
      <w:pPr>
        <w:pStyle w:val="ListParagraph"/>
        <w:numPr>
          <w:ilvl w:val="0"/>
          <w:numId w:val="15"/>
        </w:numPr>
        <w:jc w:val="left"/>
        <w:rPr>
          <w:color w:val="auto"/>
        </w:rPr>
      </w:pPr>
      <w:r w:rsidRPr="006012FA">
        <w:rPr>
          <w:color w:val="auto"/>
          <w:lang w:val="en-GB"/>
        </w:rPr>
        <w:t>Other DM activities: are made by author of the document</w:t>
      </w:r>
    </w:p>
    <w:p w:rsidR="00867D38" w:rsidRDefault="00867D38" w:rsidP="00867D38">
      <w:pPr>
        <w:pStyle w:val="Caption"/>
        <w:keepNext/>
      </w:pPr>
      <w:bookmarkStart w:id="157" w:name="_Toc227592173"/>
      <w:r>
        <w:t xml:space="preserve">Table </w:t>
      </w:r>
      <w:r>
        <w:fldChar w:fldCharType="begin"/>
      </w:r>
      <w:r>
        <w:instrText xml:space="preserve"> SEQ Table \* ARABIC </w:instrText>
      </w:r>
      <w:r>
        <w:fldChar w:fldCharType="separate"/>
      </w:r>
      <w:r w:rsidR="0003191E">
        <w:rPr>
          <w:noProof/>
        </w:rPr>
        <w:t>13</w:t>
      </w:r>
      <w:r>
        <w:fldChar w:fldCharType="end"/>
      </w:r>
      <w:r>
        <w:t>: EEC Team</w:t>
      </w:r>
      <w:bookmarkEnd w:id="157"/>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09"/>
        <w:gridCol w:w="3200"/>
        <w:gridCol w:w="3173"/>
      </w:tblGrid>
      <w:tr w:rsidR="00867D38" w:rsidTr="00DE702F">
        <w:tc>
          <w:tcPr>
            <w:tcW w:w="2909" w:type="dxa"/>
            <w:shd w:val="clear" w:color="auto" w:fill="D3D3D3"/>
          </w:tcPr>
          <w:p w:rsidR="00867D38" w:rsidRDefault="00867D38" w:rsidP="00DE702F">
            <w:pPr>
              <w:rPr>
                <w:rFonts w:cs="Arial"/>
                <w:b/>
                <w:bCs/>
              </w:rPr>
            </w:pPr>
            <w:r>
              <w:rPr>
                <w:rFonts w:cs="Arial"/>
                <w:b/>
                <w:bCs/>
              </w:rPr>
              <w:t>Role</w:t>
            </w:r>
          </w:p>
        </w:tc>
        <w:tc>
          <w:tcPr>
            <w:tcW w:w="3200" w:type="dxa"/>
            <w:shd w:val="clear" w:color="auto" w:fill="D3D3D3"/>
          </w:tcPr>
          <w:p w:rsidR="00867D38" w:rsidRDefault="00867D38" w:rsidP="00DE702F">
            <w:pPr>
              <w:rPr>
                <w:rFonts w:cs="Arial"/>
                <w:b/>
                <w:bCs/>
              </w:rPr>
            </w:pPr>
            <w:r>
              <w:rPr>
                <w:rFonts w:cs="Arial"/>
                <w:b/>
                <w:bCs/>
              </w:rPr>
              <w:t>Resource</w:t>
            </w:r>
          </w:p>
        </w:tc>
        <w:tc>
          <w:tcPr>
            <w:tcW w:w="3173" w:type="dxa"/>
            <w:shd w:val="clear" w:color="auto" w:fill="D3D3D3"/>
          </w:tcPr>
          <w:p w:rsidR="00867D38" w:rsidRDefault="00867D38" w:rsidP="00DE702F">
            <w:pPr>
              <w:rPr>
                <w:rFonts w:cs="Arial"/>
                <w:b/>
                <w:bCs/>
              </w:rPr>
            </w:pPr>
            <w:r>
              <w:rPr>
                <w:rFonts w:cs="Arial"/>
                <w:b/>
                <w:bCs/>
              </w:rPr>
              <w:t>Deputy Resource</w:t>
            </w:r>
          </w:p>
        </w:tc>
      </w:tr>
      <w:tr w:rsidR="00867D38" w:rsidTr="00DE702F">
        <w:tc>
          <w:tcPr>
            <w:tcW w:w="2909" w:type="dxa"/>
          </w:tcPr>
          <w:p w:rsidR="00867D38" w:rsidRDefault="00C94D2E" w:rsidP="00DE702F">
            <w:pPr>
              <w:rPr>
                <w:rFonts w:cs="Arial"/>
              </w:rPr>
            </w:pPr>
            <w:r>
              <w:rPr>
                <w:rFonts w:cs="Arial"/>
              </w:rPr>
              <w:t>WPM</w:t>
            </w:r>
          </w:p>
        </w:tc>
        <w:tc>
          <w:tcPr>
            <w:tcW w:w="3200" w:type="dxa"/>
          </w:tcPr>
          <w:p w:rsidR="00867D38" w:rsidRPr="007556C4" w:rsidRDefault="00C94D2E" w:rsidP="00DE702F">
            <w:pPr>
              <w:jc w:val="left"/>
              <w:rPr>
                <w:rFonts w:cs="Arial"/>
                <w:color w:val="auto"/>
              </w:rPr>
            </w:pPr>
            <w:r>
              <w:t>Benjamin König / EPR</w:t>
            </w:r>
          </w:p>
        </w:tc>
        <w:tc>
          <w:tcPr>
            <w:tcW w:w="3173" w:type="dxa"/>
          </w:tcPr>
          <w:p w:rsidR="00EE7BCC" w:rsidRDefault="00EE7BCC" w:rsidP="00DE702F">
            <w:pPr>
              <w:jc w:val="left"/>
              <w:rPr>
                <w:rFonts w:cs="Arial"/>
                <w:color w:val="auto"/>
              </w:rPr>
            </w:pPr>
            <w:r>
              <w:t>Rambo Raul / EPR</w:t>
            </w:r>
          </w:p>
          <w:p w:rsidR="00867D38" w:rsidRPr="007556C4" w:rsidRDefault="00C94D2E" w:rsidP="00DE702F">
            <w:pPr>
              <w:jc w:val="left"/>
              <w:rPr>
                <w:rFonts w:cs="Arial"/>
                <w:color w:val="auto"/>
              </w:rPr>
            </w:pPr>
            <w:r>
              <w:rPr>
                <w:rFonts w:cs="Arial"/>
                <w:color w:val="auto"/>
              </w:rPr>
              <w:t>SEM</w:t>
            </w:r>
          </w:p>
        </w:tc>
      </w:tr>
      <w:tr w:rsidR="00C94D2E" w:rsidTr="00DE702F">
        <w:tc>
          <w:tcPr>
            <w:tcW w:w="2909" w:type="dxa"/>
          </w:tcPr>
          <w:p w:rsidR="00C94D2E" w:rsidRDefault="00C94D2E" w:rsidP="00DE702F">
            <w:pPr>
              <w:rPr>
                <w:rFonts w:cs="Arial"/>
              </w:rPr>
            </w:pPr>
            <w:r>
              <w:rPr>
                <w:rFonts w:cs="Arial"/>
              </w:rPr>
              <w:t>PDA</w:t>
            </w:r>
          </w:p>
        </w:tc>
        <w:tc>
          <w:tcPr>
            <w:tcW w:w="3200" w:type="dxa"/>
          </w:tcPr>
          <w:p w:rsidR="00C94D2E" w:rsidRDefault="009D3FAE" w:rsidP="00DE702F">
            <w:pPr>
              <w:jc w:val="left"/>
            </w:pPr>
            <w:r>
              <w:t>Reinhard Holzmann / EPR</w:t>
            </w:r>
          </w:p>
        </w:tc>
        <w:tc>
          <w:tcPr>
            <w:tcW w:w="3173" w:type="dxa"/>
          </w:tcPr>
          <w:p w:rsidR="00C94D2E" w:rsidRDefault="009D3FAE" w:rsidP="00DE702F">
            <w:pPr>
              <w:jc w:val="left"/>
              <w:rPr>
                <w:rFonts w:cs="Arial"/>
                <w:color w:val="auto"/>
              </w:rPr>
            </w:pPr>
            <w:r>
              <w:rPr>
                <w:rFonts w:cs="Arial"/>
                <w:color w:val="auto"/>
              </w:rPr>
              <w:t>n/a</w:t>
            </w:r>
          </w:p>
        </w:tc>
      </w:tr>
      <w:tr w:rsidR="00C94D2E" w:rsidTr="00DE702F">
        <w:tc>
          <w:tcPr>
            <w:tcW w:w="2909" w:type="dxa"/>
          </w:tcPr>
          <w:p w:rsidR="00C94D2E" w:rsidRDefault="00C94D2E" w:rsidP="00DE702F">
            <w:pPr>
              <w:rPr>
                <w:rFonts w:cs="Arial"/>
              </w:rPr>
            </w:pPr>
            <w:r>
              <w:rPr>
                <w:rFonts w:cs="Arial"/>
              </w:rPr>
              <w:t>ARC</w:t>
            </w:r>
          </w:p>
        </w:tc>
        <w:tc>
          <w:tcPr>
            <w:tcW w:w="3200" w:type="dxa"/>
          </w:tcPr>
          <w:p w:rsidR="00C94D2E" w:rsidRDefault="00C94D2E" w:rsidP="00DE702F">
            <w:pPr>
              <w:jc w:val="left"/>
            </w:pPr>
            <w:r>
              <w:t>Reinhard Holzmann / EPR</w:t>
            </w:r>
          </w:p>
        </w:tc>
        <w:tc>
          <w:tcPr>
            <w:tcW w:w="3173" w:type="dxa"/>
          </w:tcPr>
          <w:p w:rsidR="00C94D2E" w:rsidRDefault="00C94D2E" w:rsidP="00DE702F">
            <w:pPr>
              <w:jc w:val="left"/>
              <w:rPr>
                <w:rFonts w:cs="Arial"/>
                <w:color w:val="auto"/>
              </w:rPr>
            </w:pPr>
            <w:r>
              <w:rPr>
                <w:rFonts w:cs="Arial"/>
                <w:color w:val="auto"/>
              </w:rPr>
              <w:t>n/a</w:t>
            </w:r>
          </w:p>
        </w:tc>
      </w:tr>
      <w:tr w:rsidR="00C94D2E" w:rsidTr="00DE702F">
        <w:tc>
          <w:tcPr>
            <w:tcW w:w="2909" w:type="dxa"/>
          </w:tcPr>
          <w:p w:rsidR="00C94D2E" w:rsidRDefault="00C94D2E" w:rsidP="00DE702F">
            <w:pPr>
              <w:rPr>
                <w:rFonts w:cs="Arial"/>
              </w:rPr>
            </w:pPr>
            <w:r>
              <w:rPr>
                <w:rFonts w:cs="Arial"/>
              </w:rPr>
              <w:t>IVM</w:t>
            </w:r>
            <w:r w:rsidR="0049466C">
              <w:rPr>
                <w:rFonts w:cs="Arial"/>
              </w:rPr>
              <w:t xml:space="preserve"> (from BL OBB_29.50)</w:t>
            </w:r>
          </w:p>
        </w:tc>
        <w:tc>
          <w:tcPr>
            <w:tcW w:w="3200" w:type="dxa"/>
          </w:tcPr>
          <w:p w:rsidR="00C94D2E" w:rsidRDefault="0049466C" w:rsidP="00C94D2E">
            <w:pPr>
              <w:jc w:val="left"/>
            </w:pPr>
            <w:r>
              <w:t>Marko Gvozdic</w:t>
            </w:r>
            <w:r w:rsidR="00C94D2E">
              <w:t xml:space="preserve"> / EPR</w:t>
            </w:r>
          </w:p>
        </w:tc>
        <w:tc>
          <w:tcPr>
            <w:tcW w:w="3173" w:type="dxa"/>
          </w:tcPr>
          <w:p w:rsidR="00C94D2E" w:rsidRDefault="009D3FAE" w:rsidP="00DE702F">
            <w:pPr>
              <w:jc w:val="left"/>
              <w:rPr>
                <w:rFonts w:cs="Arial"/>
                <w:color w:val="auto"/>
              </w:rPr>
            </w:pPr>
            <w:r>
              <w:rPr>
                <w:rFonts w:cs="Arial"/>
                <w:color w:val="auto"/>
              </w:rPr>
              <w:t>n/a</w:t>
            </w:r>
          </w:p>
        </w:tc>
      </w:tr>
      <w:tr w:rsidR="00C94D2E" w:rsidTr="00DE702F">
        <w:tc>
          <w:tcPr>
            <w:tcW w:w="2909" w:type="dxa"/>
          </w:tcPr>
          <w:p w:rsidR="00C94D2E" w:rsidRDefault="00C94D2E" w:rsidP="00DE702F">
            <w:pPr>
              <w:rPr>
                <w:rFonts w:cs="Arial"/>
              </w:rPr>
            </w:pPr>
            <w:r>
              <w:rPr>
                <w:rFonts w:cs="Arial"/>
              </w:rPr>
              <w:t>SAM</w:t>
            </w:r>
          </w:p>
        </w:tc>
        <w:tc>
          <w:tcPr>
            <w:tcW w:w="3200" w:type="dxa"/>
          </w:tcPr>
          <w:p w:rsidR="00C94D2E" w:rsidRDefault="009D3FAE" w:rsidP="00DE702F">
            <w:pPr>
              <w:jc w:val="left"/>
            </w:pPr>
            <w:r>
              <w:t>Roman Büger / RS</w:t>
            </w:r>
          </w:p>
        </w:tc>
        <w:tc>
          <w:tcPr>
            <w:tcW w:w="3173" w:type="dxa"/>
          </w:tcPr>
          <w:p w:rsidR="00C94D2E" w:rsidRDefault="009D3FAE" w:rsidP="00DE702F">
            <w:pPr>
              <w:jc w:val="left"/>
              <w:rPr>
                <w:rFonts w:cs="Arial"/>
                <w:color w:val="auto"/>
              </w:rPr>
            </w:pPr>
            <w:r>
              <w:rPr>
                <w:rFonts w:cs="Arial"/>
                <w:color w:val="auto"/>
              </w:rPr>
              <w:t>n/a</w:t>
            </w:r>
          </w:p>
        </w:tc>
      </w:tr>
      <w:tr w:rsidR="00C94D2E" w:rsidTr="00DE702F">
        <w:tc>
          <w:tcPr>
            <w:tcW w:w="2909" w:type="dxa"/>
          </w:tcPr>
          <w:p w:rsidR="00C94D2E" w:rsidRDefault="00C94D2E" w:rsidP="00DE702F">
            <w:pPr>
              <w:rPr>
                <w:rFonts w:cs="Arial"/>
              </w:rPr>
            </w:pPr>
            <w:r>
              <w:rPr>
                <w:rFonts w:cs="Arial"/>
              </w:rPr>
              <w:t>VAL</w:t>
            </w:r>
          </w:p>
        </w:tc>
        <w:tc>
          <w:tcPr>
            <w:tcW w:w="3200" w:type="dxa"/>
          </w:tcPr>
          <w:p w:rsidR="00C94D2E" w:rsidRDefault="009D3FAE" w:rsidP="00DE702F">
            <w:pPr>
              <w:jc w:val="left"/>
            </w:pPr>
            <w:r>
              <w:t>Wolfgang Luef / RV</w:t>
            </w:r>
          </w:p>
        </w:tc>
        <w:tc>
          <w:tcPr>
            <w:tcW w:w="3173" w:type="dxa"/>
          </w:tcPr>
          <w:p w:rsidR="00C94D2E" w:rsidRDefault="009D3FAE" w:rsidP="00DE702F">
            <w:pPr>
              <w:jc w:val="left"/>
              <w:rPr>
                <w:rFonts w:cs="Arial"/>
                <w:color w:val="auto"/>
              </w:rPr>
            </w:pPr>
            <w:r>
              <w:rPr>
                <w:rFonts w:cs="Arial"/>
                <w:color w:val="auto"/>
              </w:rPr>
              <w:t>n/a</w:t>
            </w:r>
          </w:p>
        </w:tc>
      </w:tr>
      <w:tr w:rsidR="00C94D2E" w:rsidTr="00DE702F">
        <w:tc>
          <w:tcPr>
            <w:tcW w:w="2909" w:type="dxa"/>
          </w:tcPr>
          <w:p w:rsidR="00C94D2E" w:rsidRDefault="00C94D2E" w:rsidP="00DE702F">
            <w:pPr>
              <w:rPr>
                <w:rFonts w:cs="Arial"/>
              </w:rPr>
            </w:pPr>
            <w:r>
              <w:rPr>
                <w:rFonts w:cs="Arial"/>
              </w:rPr>
              <w:lastRenderedPageBreak/>
              <w:t>PSM</w:t>
            </w:r>
          </w:p>
        </w:tc>
        <w:tc>
          <w:tcPr>
            <w:tcW w:w="3200" w:type="dxa"/>
          </w:tcPr>
          <w:p w:rsidR="00C94D2E" w:rsidRDefault="00C94D2E" w:rsidP="00DE702F">
            <w:pPr>
              <w:jc w:val="left"/>
            </w:pPr>
            <w:r>
              <w:t>Tomas Fischer / EDI</w:t>
            </w:r>
          </w:p>
        </w:tc>
        <w:tc>
          <w:tcPr>
            <w:tcW w:w="3173" w:type="dxa"/>
          </w:tcPr>
          <w:p w:rsidR="00C94D2E" w:rsidRDefault="009D3FAE" w:rsidP="00DE702F">
            <w:pPr>
              <w:jc w:val="left"/>
              <w:rPr>
                <w:rFonts w:cs="Arial"/>
                <w:color w:val="auto"/>
              </w:rPr>
            </w:pPr>
            <w:r>
              <w:rPr>
                <w:rFonts w:cs="Arial"/>
                <w:color w:val="auto"/>
              </w:rPr>
              <w:t>n/a</w:t>
            </w:r>
          </w:p>
        </w:tc>
      </w:tr>
      <w:tr w:rsidR="00C94D2E" w:rsidTr="009D3FAE">
        <w:tc>
          <w:tcPr>
            <w:tcW w:w="2909" w:type="dxa"/>
          </w:tcPr>
          <w:p w:rsidR="00C94D2E" w:rsidRDefault="009D3FAE" w:rsidP="009D3FAE">
            <w:pPr>
              <w:jc w:val="left"/>
              <w:rPr>
                <w:rFonts w:cs="Arial"/>
              </w:rPr>
            </w:pPr>
            <w:r>
              <w:t xml:space="preserve">SAM + VER </w:t>
            </w:r>
            <w:r>
              <w:br/>
              <w:t>(RJC SAHARA)</w:t>
            </w:r>
          </w:p>
        </w:tc>
        <w:tc>
          <w:tcPr>
            <w:tcW w:w="3200" w:type="dxa"/>
          </w:tcPr>
          <w:p w:rsidR="00C94D2E" w:rsidRDefault="009D3FAE" w:rsidP="00DE702F">
            <w:pPr>
              <w:jc w:val="left"/>
            </w:pPr>
            <w:r>
              <w:t>Denis Dema / RS</w:t>
            </w:r>
          </w:p>
        </w:tc>
        <w:tc>
          <w:tcPr>
            <w:tcW w:w="3173" w:type="dxa"/>
          </w:tcPr>
          <w:p w:rsidR="00C94D2E" w:rsidRDefault="009D3FAE" w:rsidP="00DE702F">
            <w:pPr>
              <w:jc w:val="left"/>
              <w:rPr>
                <w:rFonts w:cs="Arial"/>
                <w:color w:val="auto"/>
              </w:rPr>
            </w:pPr>
            <w:r>
              <w:rPr>
                <w:rFonts w:cs="Arial"/>
                <w:color w:val="auto"/>
              </w:rPr>
              <w:t>n/a</w:t>
            </w:r>
          </w:p>
        </w:tc>
      </w:tr>
      <w:tr w:rsidR="00DB17DA" w:rsidTr="009D3FAE">
        <w:tc>
          <w:tcPr>
            <w:tcW w:w="2909" w:type="dxa"/>
          </w:tcPr>
          <w:p w:rsidR="00DB17DA" w:rsidRDefault="00DB17DA" w:rsidP="009D3FAE">
            <w:pPr>
              <w:jc w:val="left"/>
            </w:pPr>
            <w:r>
              <w:t>QAM</w:t>
            </w:r>
            <w:r>
              <w:br/>
              <w:t>(RJC SAHARA)</w:t>
            </w:r>
          </w:p>
        </w:tc>
        <w:tc>
          <w:tcPr>
            <w:tcW w:w="3200" w:type="dxa"/>
          </w:tcPr>
          <w:p w:rsidR="00DB17DA" w:rsidRDefault="00DB17DA" w:rsidP="00DE702F">
            <w:pPr>
              <w:jc w:val="left"/>
            </w:pPr>
            <w:r w:rsidRPr="007556C4">
              <w:rPr>
                <w:rFonts w:cs="Arial"/>
                <w:color w:val="auto"/>
              </w:rPr>
              <w:t>Christian Janneschitz / QA</w:t>
            </w:r>
          </w:p>
        </w:tc>
        <w:tc>
          <w:tcPr>
            <w:tcW w:w="3173" w:type="dxa"/>
          </w:tcPr>
          <w:p w:rsidR="00DB17DA" w:rsidRDefault="00DB17DA" w:rsidP="00DE702F">
            <w:pPr>
              <w:jc w:val="left"/>
              <w:rPr>
                <w:rFonts w:cs="Arial"/>
                <w:color w:val="auto"/>
              </w:rPr>
            </w:pPr>
            <w:r>
              <w:rPr>
                <w:rFonts w:cs="Arial"/>
                <w:color w:val="auto"/>
              </w:rPr>
              <w:t>n/a</w:t>
            </w:r>
          </w:p>
        </w:tc>
      </w:tr>
      <w:tr w:rsidR="00C94D2E" w:rsidTr="009D3FAE">
        <w:tc>
          <w:tcPr>
            <w:tcW w:w="2909" w:type="dxa"/>
          </w:tcPr>
          <w:p w:rsidR="00C94D2E" w:rsidRDefault="009D3FAE" w:rsidP="009D3FAE">
            <w:pPr>
              <w:jc w:val="left"/>
              <w:rPr>
                <w:rFonts w:cs="Arial"/>
              </w:rPr>
            </w:pPr>
            <w:r>
              <w:t>VAL</w:t>
            </w:r>
            <w:r>
              <w:br/>
              <w:t>(RJC SAHARA)</w:t>
            </w:r>
          </w:p>
        </w:tc>
        <w:tc>
          <w:tcPr>
            <w:tcW w:w="3200" w:type="dxa"/>
          </w:tcPr>
          <w:p w:rsidR="00C94D2E" w:rsidRDefault="009D3FAE" w:rsidP="00DE702F">
            <w:pPr>
              <w:jc w:val="left"/>
            </w:pPr>
            <w:r>
              <w:t>Gerhard Schmid / RS</w:t>
            </w:r>
          </w:p>
        </w:tc>
        <w:tc>
          <w:tcPr>
            <w:tcW w:w="3173" w:type="dxa"/>
          </w:tcPr>
          <w:p w:rsidR="00C94D2E" w:rsidRDefault="009D3FAE" w:rsidP="00DE702F">
            <w:pPr>
              <w:jc w:val="left"/>
              <w:rPr>
                <w:rFonts w:cs="Arial"/>
                <w:color w:val="auto"/>
              </w:rPr>
            </w:pPr>
            <w:r>
              <w:rPr>
                <w:rFonts w:cs="Arial"/>
                <w:color w:val="auto"/>
              </w:rPr>
              <w:t>n/a</w:t>
            </w:r>
          </w:p>
        </w:tc>
      </w:tr>
      <w:tr w:rsidR="00DB17DA" w:rsidTr="009D3FAE">
        <w:tc>
          <w:tcPr>
            <w:tcW w:w="2909" w:type="dxa"/>
          </w:tcPr>
          <w:p w:rsidR="00DB17DA" w:rsidRDefault="00DB17DA" w:rsidP="009D3FAE">
            <w:pPr>
              <w:jc w:val="left"/>
            </w:pPr>
            <w:r>
              <w:t>PSM</w:t>
            </w:r>
            <w:r>
              <w:br/>
              <w:t>(RJC SAHARA)</w:t>
            </w:r>
          </w:p>
        </w:tc>
        <w:tc>
          <w:tcPr>
            <w:tcW w:w="3200" w:type="dxa"/>
          </w:tcPr>
          <w:p w:rsidR="00DB17DA" w:rsidRDefault="00DB17DA" w:rsidP="00DE702F">
            <w:pPr>
              <w:jc w:val="left"/>
            </w:pPr>
            <w:r w:rsidRPr="007556C4">
              <w:rPr>
                <w:rFonts w:cs="Arial"/>
                <w:color w:val="auto"/>
              </w:rPr>
              <w:t>Jean-Marie Lauranson / EDI</w:t>
            </w:r>
          </w:p>
        </w:tc>
        <w:tc>
          <w:tcPr>
            <w:tcW w:w="3173" w:type="dxa"/>
          </w:tcPr>
          <w:p w:rsidR="00DB17DA" w:rsidRDefault="00DB17DA" w:rsidP="00DE702F">
            <w:pPr>
              <w:jc w:val="left"/>
              <w:rPr>
                <w:rFonts w:cs="Arial"/>
                <w:color w:val="auto"/>
              </w:rPr>
            </w:pPr>
            <w:r>
              <w:rPr>
                <w:rFonts w:cs="Arial"/>
                <w:color w:val="auto"/>
              </w:rPr>
              <w:t>n/a</w:t>
            </w:r>
          </w:p>
        </w:tc>
      </w:tr>
      <w:tr w:rsidR="00C94D2E" w:rsidTr="00DE702F">
        <w:tc>
          <w:tcPr>
            <w:tcW w:w="2909" w:type="dxa"/>
          </w:tcPr>
          <w:p w:rsidR="00C94D2E" w:rsidRDefault="009D3FAE" w:rsidP="00DE702F">
            <w:pPr>
              <w:rPr>
                <w:rFonts w:cs="Arial"/>
              </w:rPr>
            </w:pPr>
            <w:r>
              <w:rPr>
                <w:rFonts w:cs="Arial"/>
              </w:rPr>
              <w:t>Scrum Master</w:t>
            </w:r>
          </w:p>
        </w:tc>
        <w:tc>
          <w:tcPr>
            <w:tcW w:w="3200" w:type="dxa"/>
          </w:tcPr>
          <w:p w:rsidR="00C94D2E" w:rsidRDefault="009D3FAE" w:rsidP="00DE702F">
            <w:pPr>
              <w:jc w:val="left"/>
            </w:pPr>
            <w:r>
              <w:t>Rambo Raul / EPR</w:t>
            </w:r>
          </w:p>
        </w:tc>
        <w:tc>
          <w:tcPr>
            <w:tcW w:w="3173" w:type="dxa"/>
          </w:tcPr>
          <w:p w:rsidR="00C94D2E" w:rsidRDefault="009D3FAE" w:rsidP="00DE702F">
            <w:pPr>
              <w:jc w:val="left"/>
              <w:rPr>
                <w:rFonts w:cs="Arial"/>
                <w:color w:val="auto"/>
              </w:rPr>
            </w:pPr>
            <w:r>
              <w:rPr>
                <w:rFonts w:cs="Arial"/>
                <w:color w:val="auto"/>
              </w:rPr>
              <w:t>n/a</w:t>
            </w:r>
          </w:p>
        </w:tc>
      </w:tr>
      <w:tr w:rsidR="00C94D2E" w:rsidTr="00DE702F">
        <w:tc>
          <w:tcPr>
            <w:tcW w:w="2909" w:type="dxa"/>
          </w:tcPr>
          <w:p w:rsidR="00C94D2E" w:rsidRDefault="009D3FAE" w:rsidP="00DE702F">
            <w:pPr>
              <w:rPr>
                <w:rFonts w:cs="Arial"/>
              </w:rPr>
            </w:pPr>
            <w:r>
              <w:rPr>
                <w:rFonts w:cs="Arial"/>
              </w:rPr>
              <w:t xml:space="preserve">Software </w:t>
            </w:r>
            <w:r w:rsidRPr="00577241">
              <w:rPr>
                <w:rFonts w:cs="Arial"/>
                <w:color w:val="auto"/>
              </w:rPr>
              <w:t>Engineer E</w:t>
            </w:r>
            <w:r>
              <w:rPr>
                <w:rFonts w:cs="Arial"/>
                <w:color w:val="auto"/>
              </w:rPr>
              <w:t>EC</w:t>
            </w:r>
          </w:p>
        </w:tc>
        <w:tc>
          <w:tcPr>
            <w:tcW w:w="3200" w:type="dxa"/>
          </w:tcPr>
          <w:p w:rsidR="009D3FAE" w:rsidRDefault="009D3FAE" w:rsidP="009D3FAE">
            <w:pPr>
              <w:jc w:val="left"/>
              <w:rPr>
                <w:lang w:val="de-AT"/>
              </w:rPr>
            </w:pPr>
            <w:r w:rsidRPr="009D3FAE">
              <w:rPr>
                <w:lang w:val="de-AT"/>
              </w:rPr>
              <w:t>Klaus Aichner / EPR</w:t>
            </w:r>
          </w:p>
          <w:p w:rsidR="009D3FAE" w:rsidRDefault="009D3FAE" w:rsidP="009D3FAE">
            <w:pPr>
              <w:jc w:val="left"/>
              <w:rPr>
                <w:lang w:val="de-AT"/>
              </w:rPr>
            </w:pPr>
            <w:r w:rsidRPr="009D3FAE">
              <w:rPr>
                <w:lang w:val="de-AT"/>
              </w:rPr>
              <w:t>Robert Mittermayr / EPR</w:t>
            </w:r>
          </w:p>
          <w:p w:rsidR="009D3FAE" w:rsidRDefault="009D3FAE" w:rsidP="009D3FAE">
            <w:pPr>
              <w:jc w:val="left"/>
              <w:rPr>
                <w:lang w:val="de-AT"/>
              </w:rPr>
            </w:pPr>
            <w:r w:rsidRPr="009D3FAE">
              <w:rPr>
                <w:lang w:val="de-AT"/>
              </w:rPr>
              <w:t>Dushko Zashev / EPR</w:t>
            </w:r>
          </w:p>
          <w:p w:rsidR="009D3FAE" w:rsidRDefault="009D3FAE" w:rsidP="009D3FAE">
            <w:pPr>
              <w:jc w:val="left"/>
              <w:rPr>
                <w:lang w:val="de-AT"/>
              </w:rPr>
            </w:pPr>
            <w:r w:rsidRPr="009D3FAE">
              <w:rPr>
                <w:lang w:val="de-AT"/>
              </w:rPr>
              <w:t>Frigyes Pratser / EPR</w:t>
            </w:r>
          </w:p>
          <w:p w:rsidR="009D3FAE" w:rsidRDefault="009D3FAE" w:rsidP="009D3FAE">
            <w:pPr>
              <w:jc w:val="left"/>
              <w:rPr>
                <w:lang w:val="de-AT"/>
              </w:rPr>
            </w:pPr>
            <w:r w:rsidRPr="009D3FAE">
              <w:rPr>
                <w:lang w:val="de-AT"/>
              </w:rPr>
              <w:t>Andrei Iancu / ROM</w:t>
            </w:r>
          </w:p>
          <w:p w:rsidR="009D3FAE" w:rsidRDefault="009D3FAE" w:rsidP="009D3FAE">
            <w:pPr>
              <w:jc w:val="left"/>
              <w:rPr>
                <w:lang w:val="de-AT"/>
              </w:rPr>
            </w:pPr>
            <w:r w:rsidRPr="009D3FAE">
              <w:rPr>
                <w:lang w:val="de-AT"/>
              </w:rPr>
              <w:t>Asja Korlevic / EPR</w:t>
            </w:r>
          </w:p>
          <w:p w:rsidR="00C94D2E" w:rsidRDefault="00A52221" w:rsidP="009D3FAE">
            <w:pPr>
              <w:jc w:val="left"/>
            </w:pPr>
            <w:r>
              <w:t>Christiana-Marie Popescu / ROM</w:t>
            </w:r>
          </w:p>
          <w:p w:rsidR="00A52221" w:rsidRDefault="00A52221" w:rsidP="009D3FAE">
            <w:pPr>
              <w:jc w:val="left"/>
            </w:pPr>
            <w:r>
              <w:t>Alexandru Telehoi / ROM</w:t>
            </w:r>
          </w:p>
        </w:tc>
        <w:tc>
          <w:tcPr>
            <w:tcW w:w="3173" w:type="dxa"/>
          </w:tcPr>
          <w:p w:rsidR="00C94D2E" w:rsidRDefault="009D3FAE" w:rsidP="00DE702F">
            <w:pPr>
              <w:jc w:val="left"/>
              <w:rPr>
                <w:rFonts w:cs="Arial"/>
                <w:color w:val="auto"/>
              </w:rPr>
            </w:pPr>
            <w:r>
              <w:rPr>
                <w:rFonts w:cs="Arial"/>
                <w:color w:val="auto"/>
              </w:rPr>
              <w:t>n/a</w:t>
            </w:r>
          </w:p>
        </w:tc>
      </w:tr>
      <w:tr w:rsidR="008D473A" w:rsidTr="00DE702F">
        <w:tc>
          <w:tcPr>
            <w:tcW w:w="2909" w:type="dxa"/>
          </w:tcPr>
          <w:p w:rsidR="008D473A" w:rsidRDefault="008D473A" w:rsidP="00DE702F">
            <w:pPr>
              <w:rPr>
                <w:rFonts w:cs="Arial"/>
              </w:rPr>
            </w:pPr>
            <w:r w:rsidRPr="008D473A">
              <w:rPr>
                <w:rFonts w:cs="Arial"/>
              </w:rPr>
              <w:t>Security Engineer</w:t>
            </w:r>
            <w:r>
              <w:rPr>
                <w:rFonts w:cs="Arial"/>
              </w:rPr>
              <w:t xml:space="preserve"> EEC</w:t>
            </w:r>
          </w:p>
        </w:tc>
        <w:tc>
          <w:tcPr>
            <w:tcW w:w="3200" w:type="dxa"/>
          </w:tcPr>
          <w:p w:rsidR="008D473A" w:rsidRPr="009D3FAE" w:rsidRDefault="008D473A" w:rsidP="009D3FAE">
            <w:pPr>
              <w:jc w:val="left"/>
              <w:rPr>
                <w:lang w:val="de-AT"/>
              </w:rPr>
            </w:pPr>
            <w:r w:rsidRPr="008D473A">
              <w:rPr>
                <w:lang w:val="de-AT"/>
              </w:rPr>
              <w:t>Balazs Mezoedi / EPR</w:t>
            </w:r>
          </w:p>
        </w:tc>
        <w:tc>
          <w:tcPr>
            <w:tcW w:w="3173" w:type="dxa"/>
          </w:tcPr>
          <w:p w:rsidR="008D473A" w:rsidRDefault="008D473A" w:rsidP="00DE702F">
            <w:pPr>
              <w:jc w:val="left"/>
              <w:rPr>
                <w:rFonts w:cs="Arial"/>
                <w:color w:val="auto"/>
              </w:rPr>
            </w:pPr>
            <w:r>
              <w:rPr>
                <w:rFonts w:cs="Arial"/>
                <w:color w:val="auto"/>
              </w:rPr>
              <w:t>n/a</w:t>
            </w:r>
          </w:p>
        </w:tc>
      </w:tr>
      <w:tr w:rsidR="008D473A" w:rsidTr="00DE702F">
        <w:tc>
          <w:tcPr>
            <w:tcW w:w="2909" w:type="dxa"/>
          </w:tcPr>
          <w:p w:rsidR="008D473A" w:rsidRDefault="008D473A" w:rsidP="00DE702F">
            <w:pPr>
              <w:rPr>
                <w:rFonts w:cs="Arial"/>
              </w:rPr>
            </w:pPr>
            <w:r w:rsidRPr="008D473A">
              <w:rPr>
                <w:rFonts w:cs="Arial"/>
              </w:rPr>
              <w:t>Security Tester</w:t>
            </w:r>
            <w:r>
              <w:rPr>
                <w:rFonts w:cs="Arial"/>
              </w:rPr>
              <w:t xml:space="preserve"> EEC</w:t>
            </w:r>
          </w:p>
        </w:tc>
        <w:tc>
          <w:tcPr>
            <w:tcW w:w="3200" w:type="dxa"/>
          </w:tcPr>
          <w:p w:rsidR="008D473A" w:rsidRPr="009D3FAE" w:rsidRDefault="008D473A" w:rsidP="009D3FAE">
            <w:pPr>
              <w:jc w:val="left"/>
              <w:rPr>
                <w:lang w:val="de-AT"/>
              </w:rPr>
            </w:pPr>
            <w:r w:rsidRPr="008D473A">
              <w:rPr>
                <w:lang w:val="de-AT"/>
              </w:rPr>
              <w:t>Mihai Malaianu / ROM</w:t>
            </w:r>
          </w:p>
        </w:tc>
        <w:tc>
          <w:tcPr>
            <w:tcW w:w="3173" w:type="dxa"/>
          </w:tcPr>
          <w:p w:rsidR="008D473A" w:rsidRDefault="008D473A" w:rsidP="00DE702F">
            <w:pPr>
              <w:jc w:val="left"/>
              <w:rPr>
                <w:rFonts w:cs="Arial"/>
                <w:color w:val="auto"/>
              </w:rPr>
            </w:pPr>
            <w:r>
              <w:rPr>
                <w:rFonts w:cs="Arial"/>
                <w:color w:val="auto"/>
              </w:rPr>
              <w:t>n/a</w:t>
            </w:r>
          </w:p>
        </w:tc>
      </w:tr>
      <w:tr w:rsidR="0049466C" w:rsidTr="00DE702F">
        <w:tc>
          <w:tcPr>
            <w:tcW w:w="2909" w:type="dxa"/>
          </w:tcPr>
          <w:p w:rsidR="0049466C" w:rsidRPr="008D473A" w:rsidRDefault="0049466C" w:rsidP="00DE702F">
            <w:pPr>
              <w:rPr>
                <w:rFonts w:cs="Arial"/>
              </w:rPr>
            </w:pPr>
            <w:r>
              <w:rPr>
                <w:rFonts w:cs="Arial"/>
              </w:rPr>
              <w:t>SubIT Tester EEC</w:t>
            </w:r>
          </w:p>
        </w:tc>
        <w:tc>
          <w:tcPr>
            <w:tcW w:w="3200" w:type="dxa"/>
          </w:tcPr>
          <w:p w:rsidR="0049466C" w:rsidRPr="008D473A" w:rsidRDefault="0049466C" w:rsidP="009D3FAE">
            <w:pPr>
              <w:jc w:val="left"/>
              <w:rPr>
                <w:lang w:val="de-AT"/>
              </w:rPr>
            </w:pPr>
            <w:r>
              <w:t>Lukas Kritzl / EPR</w:t>
            </w:r>
          </w:p>
        </w:tc>
        <w:tc>
          <w:tcPr>
            <w:tcW w:w="3173" w:type="dxa"/>
          </w:tcPr>
          <w:p w:rsidR="0049466C" w:rsidRDefault="0049466C" w:rsidP="00DE702F">
            <w:pPr>
              <w:jc w:val="left"/>
              <w:rPr>
                <w:rFonts w:cs="Arial"/>
                <w:color w:val="auto"/>
              </w:rPr>
            </w:pPr>
            <w:r>
              <w:rPr>
                <w:rFonts w:cs="Arial"/>
                <w:color w:val="auto"/>
              </w:rPr>
              <w:t>n/a</w:t>
            </w:r>
          </w:p>
        </w:tc>
      </w:tr>
    </w:tbl>
    <w:p w:rsidR="00867D38" w:rsidRPr="00867D38" w:rsidRDefault="00867D38" w:rsidP="00867D38">
      <w:pPr>
        <w:pStyle w:val="Paragraph"/>
      </w:pPr>
    </w:p>
    <w:p w:rsidR="00C93D00" w:rsidRDefault="00C93D00" w:rsidP="00C93D00">
      <w:pPr>
        <w:pStyle w:val="Heading3"/>
      </w:pPr>
      <w:bookmarkStart w:id="158" w:name="_Toc478555021"/>
      <w:bookmarkStart w:id="159" w:name="_Toc212810091"/>
      <w:bookmarkStart w:id="160" w:name="_Toc227592207"/>
      <w:r>
        <w:t>External project roles</w:t>
      </w:r>
      <w:bookmarkEnd w:id="158"/>
      <w:bookmarkEnd w:id="159"/>
      <w:bookmarkEnd w:id="160"/>
    </w:p>
    <w:p w:rsidR="00AB0477" w:rsidRDefault="00AB0477" w:rsidP="00AB0477">
      <w:pPr>
        <w:pStyle w:val="Caption"/>
        <w:keepNext/>
      </w:pPr>
      <w:bookmarkStart w:id="161" w:name="_Toc227592174"/>
      <w:r>
        <w:t xml:space="preserve">Table </w:t>
      </w:r>
      <w:r>
        <w:fldChar w:fldCharType="begin"/>
      </w:r>
      <w:r>
        <w:instrText xml:space="preserve"> SEQ Table \* ARABIC </w:instrText>
      </w:r>
      <w:r>
        <w:fldChar w:fldCharType="separate"/>
      </w:r>
      <w:r w:rsidR="0003191E">
        <w:rPr>
          <w:noProof/>
        </w:rPr>
        <w:t>14</w:t>
      </w:r>
      <w:r>
        <w:fldChar w:fldCharType="end"/>
      </w:r>
      <w:r w:rsidR="002B5CBF">
        <w:t>: External project roles</w:t>
      </w:r>
      <w:bookmarkEnd w:id="161"/>
    </w:p>
    <w:tbl>
      <w:tblPr>
        <w:tblW w:w="958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64"/>
        <w:gridCol w:w="3260"/>
        <w:gridCol w:w="3464"/>
      </w:tblGrid>
      <w:tr w:rsidR="00C93D00" w:rsidTr="00846B20">
        <w:tc>
          <w:tcPr>
            <w:tcW w:w="2864" w:type="dxa"/>
            <w:shd w:val="clear" w:color="auto" w:fill="D3D3D3"/>
          </w:tcPr>
          <w:p w:rsidR="00C93D00" w:rsidRDefault="00C93D00" w:rsidP="007F268B">
            <w:pPr>
              <w:rPr>
                <w:rFonts w:cs="Arial"/>
                <w:b/>
                <w:bCs/>
              </w:rPr>
            </w:pPr>
            <w:r>
              <w:rPr>
                <w:rFonts w:cs="Arial"/>
                <w:b/>
                <w:bCs/>
              </w:rPr>
              <w:t>Role</w:t>
            </w:r>
          </w:p>
        </w:tc>
        <w:tc>
          <w:tcPr>
            <w:tcW w:w="3260" w:type="dxa"/>
            <w:shd w:val="clear" w:color="auto" w:fill="D3D3D3"/>
          </w:tcPr>
          <w:p w:rsidR="00C93D00" w:rsidRDefault="00C93D00" w:rsidP="007F268B">
            <w:pPr>
              <w:rPr>
                <w:rFonts w:cs="Arial"/>
                <w:b/>
                <w:bCs/>
              </w:rPr>
            </w:pPr>
            <w:r>
              <w:rPr>
                <w:rFonts w:cs="Arial"/>
                <w:b/>
                <w:bCs/>
              </w:rPr>
              <w:t>Resource</w:t>
            </w:r>
          </w:p>
        </w:tc>
        <w:tc>
          <w:tcPr>
            <w:tcW w:w="3464" w:type="dxa"/>
            <w:shd w:val="clear" w:color="auto" w:fill="D3D3D3"/>
          </w:tcPr>
          <w:p w:rsidR="00C93D00" w:rsidRDefault="00C93D00" w:rsidP="007F268B">
            <w:pPr>
              <w:rPr>
                <w:rFonts w:cs="Arial"/>
                <w:b/>
                <w:bCs/>
              </w:rPr>
            </w:pPr>
            <w:r>
              <w:rPr>
                <w:rFonts w:cs="Arial"/>
                <w:b/>
                <w:bCs/>
              </w:rPr>
              <w:t>Deputy Resource</w:t>
            </w:r>
          </w:p>
        </w:tc>
      </w:tr>
      <w:tr w:rsidR="00846B20" w:rsidTr="00846B20">
        <w:tc>
          <w:tcPr>
            <w:tcW w:w="2864" w:type="dxa"/>
          </w:tcPr>
          <w:p w:rsidR="00846B20" w:rsidRPr="00846B20" w:rsidRDefault="00846B20" w:rsidP="00846B20">
            <w:pPr>
              <w:rPr>
                <w:rFonts w:cs="Arial"/>
                <w:color w:val="auto"/>
              </w:rPr>
            </w:pPr>
            <w:r w:rsidRPr="00846B20">
              <w:rPr>
                <w:rFonts w:cs="Arial"/>
                <w:color w:val="auto"/>
              </w:rPr>
              <w:t>Safety Assessor</w:t>
            </w:r>
          </w:p>
        </w:tc>
        <w:tc>
          <w:tcPr>
            <w:tcW w:w="3260" w:type="dxa"/>
          </w:tcPr>
          <w:p w:rsidR="00846B20" w:rsidRPr="00846B20" w:rsidRDefault="00846B20" w:rsidP="00846B20">
            <w:pPr>
              <w:spacing w:after="0"/>
              <w:rPr>
                <w:rFonts w:cs="Arial"/>
                <w:color w:val="auto"/>
              </w:rPr>
            </w:pPr>
            <w:r w:rsidRPr="00846B20">
              <w:rPr>
                <w:rFonts w:cs="Arial"/>
                <w:color w:val="auto"/>
              </w:rPr>
              <w:t>B. Pemmer (Arsenal RACE)</w:t>
            </w:r>
          </w:p>
        </w:tc>
        <w:tc>
          <w:tcPr>
            <w:tcW w:w="3464" w:type="dxa"/>
          </w:tcPr>
          <w:p w:rsidR="00846B20" w:rsidRPr="00846B20" w:rsidRDefault="00846B20" w:rsidP="00846B20">
            <w:pPr>
              <w:rPr>
                <w:rFonts w:cs="Arial"/>
                <w:color w:val="auto"/>
              </w:rPr>
            </w:pPr>
            <w:r>
              <w:rPr>
                <w:rFonts w:cs="Arial"/>
                <w:color w:val="auto"/>
              </w:rPr>
              <w:t>n/a</w:t>
            </w:r>
          </w:p>
        </w:tc>
      </w:tr>
      <w:tr w:rsidR="00751A22" w:rsidTr="00846B20">
        <w:tc>
          <w:tcPr>
            <w:tcW w:w="2864" w:type="dxa"/>
          </w:tcPr>
          <w:p w:rsidR="00751A22" w:rsidRPr="00846B20" w:rsidRDefault="00751A22" w:rsidP="00846B20">
            <w:pPr>
              <w:rPr>
                <w:rFonts w:cs="Arial"/>
                <w:color w:val="auto"/>
              </w:rPr>
            </w:pPr>
            <w:r>
              <w:rPr>
                <w:rFonts w:cs="Arial"/>
                <w:color w:val="auto"/>
              </w:rPr>
              <w:t>Tools &amp; Workbenches</w:t>
            </w:r>
          </w:p>
        </w:tc>
        <w:tc>
          <w:tcPr>
            <w:tcW w:w="3260" w:type="dxa"/>
          </w:tcPr>
          <w:p w:rsidR="00751A22" w:rsidRPr="00122584" w:rsidRDefault="004E6F98" w:rsidP="00846B20">
            <w:pPr>
              <w:spacing w:after="0"/>
              <w:rPr>
                <w:rFonts w:cs="Arial"/>
                <w:color w:val="auto"/>
                <w:lang w:val="de-AT"/>
              </w:rPr>
            </w:pPr>
            <w:r w:rsidRPr="00122584">
              <w:rPr>
                <w:rFonts w:cs="Arial"/>
                <w:color w:val="auto"/>
                <w:lang w:val="de-AT"/>
              </w:rPr>
              <w:t>Werner Schütz / EDT</w:t>
            </w:r>
          </w:p>
          <w:p w:rsidR="004E6F98" w:rsidRPr="00122584" w:rsidRDefault="004E6F98" w:rsidP="00846B20">
            <w:pPr>
              <w:spacing w:after="0"/>
              <w:rPr>
                <w:rFonts w:cs="Arial"/>
                <w:color w:val="auto"/>
                <w:lang w:val="de-AT"/>
              </w:rPr>
            </w:pPr>
            <w:r w:rsidRPr="00122584">
              <w:rPr>
                <w:rFonts w:cs="Arial"/>
                <w:color w:val="auto"/>
                <w:lang w:val="de-AT"/>
              </w:rPr>
              <w:t>Manfred Edelbauer / EJR</w:t>
            </w:r>
          </w:p>
        </w:tc>
        <w:tc>
          <w:tcPr>
            <w:tcW w:w="3464" w:type="dxa"/>
          </w:tcPr>
          <w:p w:rsidR="00751A22" w:rsidRDefault="004E6F98" w:rsidP="00846B20">
            <w:pPr>
              <w:rPr>
                <w:rFonts w:cs="Arial"/>
                <w:color w:val="auto"/>
              </w:rPr>
            </w:pPr>
            <w:r>
              <w:rPr>
                <w:rFonts w:cs="Arial"/>
                <w:color w:val="auto"/>
              </w:rPr>
              <w:t>n/a</w:t>
            </w:r>
          </w:p>
        </w:tc>
      </w:tr>
    </w:tbl>
    <w:p w:rsidR="00C93D00" w:rsidRPr="00322DEA" w:rsidRDefault="00C93D00" w:rsidP="00B82898">
      <w:pPr>
        <w:pStyle w:val="Heading3"/>
      </w:pPr>
      <w:bookmarkStart w:id="162" w:name="_Toc320831105"/>
      <w:bookmarkStart w:id="163" w:name="_Toc212810092"/>
      <w:bookmarkStart w:id="164" w:name="_Toc227592208"/>
      <w:r w:rsidRPr="00B82898">
        <w:lastRenderedPageBreak/>
        <w:t>Configuration</w:t>
      </w:r>
      <w:r w:rsidRPr="00D7454E">
        <w:t xml:space="preserve"> Control Board</w:t>
      </w:r>
      <w:bookmarkEnd w:id="162"/>
      <w:r w:rsidRPr="00D7454E">
        <w:t xml:space="preserve"> (CCB)</w:t>
      </w:r>
      <w:bookmarkEnd w:id="163"/>
      <w:bookmarkEnd w:id="164"/>
    </w:p>
    <w:p w:rsidR="002B5CBF" w:rsidRDefault="002B5CBF" w:rsidP="002B5CBF">
      <w:pPr>
        <w:pStyle w:val="Caption"/>
        <w:keepNext/>
      </w:pPr>
      <w:bookmarkStart w:id="165" w:name="_Toc227592175"/>
      <w:r>
        <w:t xml:space="preserve">Table </w:t>
      </w:r>
      <w:r>
        <w:fldChar w:fldCharType="begin"/>
      </w:r>
      <w:r>
        <w:instrText xml:space="preserve"> SEQ Table \* ARABIC </w:instrText>
      </w:r>
      <w:r>
        <w:fldChar w:fldCharType="separate"/>
      </w:r>
      <w:r w:rsidR="0003191E">
        <w:rPr>
          <w:noProof/>
        </w:rPr>
        <w:t>15</w:t>
      </w:r>
      <w:r>
        <w:fldChar w:fldCharType="end"/>
      </w:r>
      <w:r>
        <w:t xml:space="preserve">: </w:t>
      </w:r>
      <w:r w:rsidR="00236AF3">
        <w:t>Configuration Control Board</w:t>
      </w:r>
      <w:bookmarkEnd w:id="165"/>
    </w:p>
    <w:tbl>
      <w:tblPr>
        <w:tblW w:w="958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08"/>
        <w:gridCol w:w="2108"/>
        <w:gridCol w:w="3488"/>
        <w:gridCol w:w="684"/>
      </w:tblGrid>
      <w:tr w:rsidR="00C93D00" w:rsidTr="007F268B">
        <w:tc>
          <w:tcPr>
            <w:tcW w:w="3308" w:type="dxa"/>
            <w:shd w:val="clear" w:color="auto" w:fill="D3D3D3"/>
            <w:vAlign w:val="center"/>
          </w:tcPr>
          <w:p w:rsidR="00C93D00" w:rsidRDefault="00C93D00" w:rsidP="007F268B">
            <w:pPr>
              <w:tabs>
                <w:tab w:val="left" w:pos="3525"/>
              </w:tabs>
              <w:rPr>
                <w:rFonts w:cs="Arial"/>
                <w:b/>
                <w:bCs/>
              </w:rPr>
            </w:pPr>
            <w:r>
              <w:rPr>
                <w:rFonts w:cs="Arial"/>
                <w:b/>
                <w:bCs/>
              </w:rPr>
              <w:t>Role</w:t>
            </w:r>
            <w:r>
              <w:rPr>
                <w:rFonts w:cs="Arial"/>
                <w:b/>
                <w:bCs/>
              </w:rPr>
              <w:tab/>
            </w:r>
          </w:p>
        </w:tc>
        <w:tc>
          <w:tcPr>
            <w:tcW w:w="2108" w:type="dxa"/>
            <w:shd w:val="clear" w:color="auto" w:fill="D3D3D3"/>
            <w:vAlign w:val="center"/>
          </w:tcPr>
          <w:p w:rsidR="00C93D00" w:rsidRDefault="00C93D00" w:rsidP="007F268B">
            <w:pPr>
              <w:rPr>
                <w:rFonts w:cs="Arial"/>
                <w:b/>
                <w:bCs/>
              </w:rPr>
            </w:pPr>
            <w:r>
              <w:rPr>
                <w:rFonts w:cs="Arial"/>
                <w:b/>
                <w:bCs/>
              </w:rPr>
              <w:t>Resource</w:t>
            </w:r>
          </w:p>
        </w:tc>
        <w:tc>
          <w:tcPr>
            <w:tcW w:w="3488" w:type="dxa"/>
            <w:shd w:val="clear" w:color="auto" w:fill="D3D3D3"/>
            <w:vAlign w:val="center"/>
          </w:tcPr>
          <w:p w:rsidR="00C93D00" w:rsidRDefault="00C93D00" w:rsidP="007F268B">
            <w:pPr>
              <w:rPr>
                <w:rFonts w:cs="Arial"/>
                <w:b/>
                <w:bCs/>
              </w:rPr>
            </w:pPr>
            <w:r>
              <w:rPr>
                <w:rFonts w:cs="Arial"/>
                <w:b/>
                <w:bCs/>
              </w:rPr>
              <w:t>Comment</w:t>
            </w:r>
          </w:p>
        </w:tc>
        <w:tc>
          <w:tcPr>
            <w:tcW w:w="684" w:type="dxa"/>
            <w:shd w:val="clear" w:color="auto" w:fill="D3D3D3"/>
            <w:vAlign w:val="center"/>
          </w:tcPr>
          <w:p w:rsidR="00C93D00" w:rsidRDefault="00C93D00" w:rsidP="007F268B">
            <w:pPr>
              <w:jc w:val="center"/>
              <w:rPr>
                <w:rFonts w:cs="Arial"/>
                <w:b/>
                <w:bCs/>
              </w:rPr>
            </w:pPr>
            <w:r>
              <w:rPr>
                <w:rFonts w:cs="Arial"/>
                <w:b/>
                <w:bCs/>
              </w:rPr>
              <w:t>M/O</w:t>
            </w:r>
          </w:p>
        </w:tc>
      </w:tr>
      <w:tr w:rsidR="00C93D00" w:rsidTr="007F268B">
        <w:tc>
          <w:tcPr>
            <w:tcW w:w="3308" w:type="dxa"/>
            <w:vAlign w:val="center"/>
          </w:tcPr>
          <w:p w:rsidR="00C93D00" w:rsidRDefault="00C93D00" w:rsidP="007F268B">
            <w:pPr>
              <w:rPr>
                <w:rFonts w:cs="Arial"/>
              </w:rPr>
            </w:pPr>
            <w:r>
              <w:rPr>
                <w:rFonts w:cs="Arial"/>
              </w:rPr>
              <w:t>PLM</w:t>
            </w:r>
          </w:p>
        </w:tc>
        <w:tc>
          <w:tcPr>
            <w:tcW w:w="2108" w:type="dxa"/>
            <w:shd w:val="clear" w:color="auto" w:fill="auto"/>
            <w:vAlign w:val="center"/>
          </w:tcPr>
          <w:p w:rsidR="00C93D00" w:rsidRPr="00FE1A52" w:rsidRDefault="00C93D00" w:rsidP="007F268B">
            <w:pPr>
              <w:rPr>
                <w:rFonts w:cs="Arial"/>
              </w:rPr>
            </w:pPr>
            <w:r w:rsidRPr="00FE1A52">
              <w:rPr>
                <w:rFonts w:cs="Arial"/>
              </w:rPr>
              <w:t xml:space="preserve">see </w:t>
            </w:r>
            <w:r w:rsidR="00D66451" w:rsidRPr="00FE1A52">
              <w:rPr>
                <w:rFonts w:cs="Arial"/>
              </w:rPr>
              <w:fldChar w:fldCharType="begin"/>
            </w:r>
            <w:r w:rsidR="00D66451" w:rsidRPr="00FE1A52">
              <w:rPr>
                <w:rFonts w:cs="Arial"/>
              </w:rPr>
              <w:instrText xml:space="preserve"> REF _Ref215587277 \h </w:instrText>
            </w:r>
            <w:r w:rsidR="00D66451" w:rsidRPr="00FE1A52">
              <w:rPr>
                <w:rFonts w:cs="Arial"/>
              </w:rPr>
            </w:r>
            <w:r w:rsidR="00D66451" w:rsidRPr="00FE1A52">
              <w:rPr>
                <w:rFonts w:cs="Arial"/>
              </w:rPr>
              <w:fldChar w:fldCharType="separate"/>
            </w:r>
            <w:r w:rsidR="0003191E">
              <w:t xml:space="preserve">Table </w:t>
            </w:r>
            <w:r w:rsidR="0003191E">
              <w:rPr>
                <w:noProof/>
              </w:rPr>
              <w:t>11</w:t>
            </w:r>
            <w:r w:rsidR="00D66451" w:rsidRPr="00FE1A52">
              <w:rPr>
                <w:rFonts w:cs="Arial"/>
              </w:rPr>
              <w:fldChar w:fldCharType="end"/>
            </w:r>
            <w:r w:rsidR="00D66451" w:rsidRPr="00FE1A52">
              <w:rPr>
                <w:rFonts w:cs="Arial"/>
              </w:rPr>
              <w:t xml:space="preserve"> </w:t>
            </w:r>
          </w:p>
        </w:tc>
        <w:tc>
          <w:tcPr>
            <w:tcW w:w="3488" w:type="dxa"/>
            <w:shd w:val="clear" w:color="auto" w:fill="auto"/>
            <w:vAlign w:val="center"/>
          </w:tcPr>
          <w:p w:rsidR="00C93D00" w:rsidRDefault="00C93D00" w:rsidP="007F268B">
            <w:pPr>
              <w:rPr>
                <w:rFonts w:cs="Arial"/>
              </w:rPr>
            </w:pPr>
            <w:r>
              <w:rPr>
                <w:rFonts w:cs="Arial"/>
              </w:rPr>
              <w:t>Budget, schedule, scope</w:t>
            </w:r>
          </w:p>
        </w:tc>
        <w:tc>
          <w:tcPr>
            <w:tcW w:w="684" w:type="dxa"/>
            <w:shd w:val="clear" w:color="auto" w:fill="auto"/>
            <w:vAlign w:val="center"/>
          </w:tcPr>
          <w:p w:rsidR="00C93D00" w:rsidRDefault="00C93D00" w:rsidP="007F268B">
            <w:pPr>
              <w:jc w:val="center"/>
              <w:rPr>
                <w:rFonts w:cs="Arial"/>
              </w:rPr>
            </w:pPr>
            <w:r>
              <w:rPr>
                <w:rFonts w:cs="Arial"/>
              </w:rPr>
              <w:t>M</w:t>
            </w:r>
          </w:p>
        </w:tc>
      </w:tr>
      <w:tr w:rsidR="00D66451" w:rsidTr="00D66451">
        <w:tc>
          <w:tcPr>
            <w:tcW w:w="3308" w:type="dxa"/>
            <w:vAlign w:val="center"/>
          </w:tcPr>
          <w:p w:rsidR="00D66451" w:rsidRDefault="00D66451" w:rsidP="00D66451">
            <w:pPr>
              <w:rPr>
                <w:rFonts w:cs="Arial"/>
              </w:rPr>
            </w:pPr>
            <w:r>
              <w:rPr>
                <w:rFonts w:cs="Arial"/>
              </w:rPr>
              <w:t>PM</w:t>
            </w:r>
          </w:p>
        </w:tc>
        <w:tc>
          <w:tcPr>
            <w:tcW w:w="2108" w:type="dxa"/>
            <w:shd w:val="clear" w:color="auto" w:fill="auto"/>
          </w:tcPr>
          <w:p w:rsidR="00D66451" w:rsidRPr="00FE1A52" w:rsidRDefault="00D66451" w:rsidP="00D66451">
            <w:pPr>
              <w:rPr>
                <w:rFonts w:cs="Arial"/>
              </w:rPr>
            </w:pPr>
            <w:r w:rsidRPr="00FE1A52">
              <w:rPr>
                <w:rFonts w:cs="Arial"/>
              </w:rPr>
              <w:t xml:space="preserve">see </w:t>
            </w:r>
            <w:r w:rsidRPr="00FE1A52">
              <w:rPr>
                <w:rFonts w:cs="Arial"/>
              </w:rPr>
              <w:fldChar w:fldCharType="begin"/>
            </w:r>
            <w:r w:rsidRPr="00FE1A52">
              <w:rPr>
                <w:rFonts w:cs="Arial"/>
              </w:rPr>
              <w:instrText xml:space="preserve"> REF _Ref215587277 \h </w:instrText>
            </w:r>
            <w:r w:rsidRPr="00FE1A52">
              <w:rPr>
                <w:rFonts w:cs="Arial"/>
              </w:rPr>
            </w:r>
            <w:r w:rsidRPr="00FE1A52">
              <w:rPr>
                <w:rFonts w:cs="Arial"/>
              </w:rPr>
              <w:fldChar w:fldCharType="separate"/>
            </w:r>
            <w:r w:rsidR="0003191E">
              <w:t xml:space="preserve">Table </w:t>
            </w:r>
            <w:r w:rsidR="0003191E">
              <w:rPr>
                <w:noProof/>
              </w:rPr>
              <w:t>11</w:t>
            </w:r>
            <w:r w:rsidRPr="00FE1A52">
              <w:rPr>
                <w:rFonts w:cs="Arial"/>
              </w:rPr>
              <w:fldChar w:fldCharType="end"/>
            </w:r>
            <w:r w:rsidRPr="00FE1A52">
              <w:rPr>
                <w:rFonts w:cs="Arial"/>
              </w:rPr>
              <w:t xml:space="preserve"> </w:t>
            </w:r>
          </w:p>
        </w:tc>
        <w:tc>
          <w:tcPr>
            <w:tcW w:w="3488" w:type="dxa"/>
            <w:shd w:val="clear" w:color="auto" w:fill="auto"/>
            <w:vAlign w:val="center"/>
          </w:tcPr>
          <w:p w:rsidR="00D66451" w:rsidRDefault="00D66451" w:rsidP="00D66451">
            <w:pPr>
              <w:rPr>
                <w:rFonts w:cs="Arial"/>
              </w:rPr>
            </w:pPr>
          </w:p>
        </w:tc>
        <w:tc>
          <w:tcPr>
            <w:tcW w:w="684" w:type="dxa"/>
            <w:shd w:val="clear" w:color="auto" w:fill="auto"/>
            <w:vAlign w:val="center"/>
          </w:tcPr>
          <w:p w:rsidR="00D66451" w:rsidRDefault="00D64CE5" w:rsidP="00D66451">
            <w:pPr>
              <w:jc w:val="center"/>
              <w:rPr>
                <w:rFonts w:cs="Arial"/>
              </w:rPr>
            </w:pPr>
            <w:r>
              <w:rPr>
                <w:rFonts w:cs="Arial"/>
              </w:rPr>
              <w:t xml:space="preserve">M </w:t>
            </w:r>
          </w:p>
        </w:tc>
      </w:tr>
      <w:tr w:rsidR="00D64CE5" w:rsidTr="00266830">
        <w:tc>
          <w:tcPr>
            <w:tcW w:w="3308" w:type="dxa"/>
            <w:vAlign w:val="center"/>
          </w:tcPr>
          <w:p w:rsidR="00D64CE5" w:rsidRDefault="00D64CE5" w:rsidP="00266830">
            <w:pPr>
              <w:rPr>
                <w:rFonts w:cs="Arial"/>
              </w:rPr>
            </w:pPr>
            <w:r>
              <w:rPr>
                <w:rFonts w:cs="Arial"/>
              </w:rPr>
              <w:t>PDA</w:t>
            </w:r>
          </w:p>
        </w:tc>
        <w:tc>
          <w:tcPr>
            <w:tcW w:w="2108" w:type="dxa"/>
            <w:shd w:val="clear" w:color="auto" w:fill="auto"/>
          </w:tcPr>
          <w:p w:rsidR="00D64CE5" w:rsidRPr="00FE1A52" w:rsidRDefault="00D64CE5" w:rsidP="00266830">
            <w:pPr>
              <w:rPr>
                <w:rFonts w:cs="Arial"/>
              </w:rPr>
            </w:pPr>
            <w:r w:rsidRPr="00FE1A52">
              <w:rPr>
                <w:rFonts w:cs="Arial"/>
              </w:rPr>
              <w:t xml:space="preserve">see </w:t>
            </w:r>
            <w:r w:rsidRPr="00FE1A52">
              <w:rPr>
                <w:rFonts w:cs="Arial"/>
              </w:rPr>
              <w:fldChar w:fldCharType="begin"/>
            </w:r>
            <w:r w:rsidRPr="00FE1A52">
              <w:rPr>
                <w:rFonts w:cs="Arial"/>
              </w:rPr>
              <w:instrText xml:space="preserve"> REF _Ref215587277 \h </w:instrText>
            </w:r>
            <w:r w:rsidRPr="00FE1A52">
              <w:rPr>
                <w:rFonts w:cs="Arial"/>
              </w:rPr>
            </w:r>
            <w:r w:rsidRPr="00FE1A52">
              <w:rPr>
                <w:rFonts w:cs="Arial"/>
              </w:rPr>
              <w:fldChar w:fldCharType="separate"/>
            </w:r>
            <w:r w:rsidR="0003191E">
              <w:t xml:space="preserve">Table </w:t>
            </w:r>
            <w:r w:rsidR="0003191E">
              <w:rPr>
                <w:noProof/>
              </w:rPr>
              <w:t>11</w:t>
            </w:r>
            <w:r w:rsidRPr="00FE1A52">
              <w:rPr>
                <w:rFonts w:cs="Arial"/>
              </w:rPr>
              <w:fldChar w:fldCharType="end"/>
            </w:r>
            <w:r w:rsidRPr="00FE1A52">
              <w:rPr>
                <w:rFonts w:cs="Arial"/>
              </w:rPr>
              <w:t xml:space="preserve"> </w:t>
            </w:r>
          </w:p>
        </w:tc>
        <w:tc>
          <w:tcPr>
            <w:tcW w:w="3488" w:type="dxa"/>
            <w:shd w:val="clear" w:color="auto" w:fill="auto"/>
            <w:vAlign w:val="center"/>
          </w:tcPr>
          <w:p w:rsidR="00D64CE5" w:rsidRDefault="00D64CE5" w:rsidP="00266830">
            <w:pPr>
              <w:rPr>
                <w:rFonts w:cs="Arial"/>
              </w:rPr>
            </w:pPr>
          </w:p>
        </w:tc>
        <w:tc>
          <w:tcPr>
            <w:tcW w:w="684" w:type="dxa"/>
            <w:shd w:val="clear" w:color="auto" w:fill="auto"/>
            <w:vAlign w:val="center"/>
          </w:tcPr>
          <w:p w:rsidR="00D64CE5" w:rsidRDefault="00D64CE5" w:rsidP="00266830">
            <w:pPr>
              <w:jc w:val="center"/>
              <w:rPr>
                <w:rFonts w:cs="Arial"/>
              </w:rPr>
            </w:pPr>
            <w:r>
              <w:rPr>
                <w:rFonts w:cs="Arial"/>
              </w:rPr>
              <w:t>M</w:t>
            </w:r>
          </w:p>
        </w:tc>
      </w:tr>
      <w:tr w:rsidR="00D66451" w:rsidTr="00D66451">
        <w:tc>
          <w:tcPr>
            <w:tcW w:w="3308" w:type="dxa"/>
            <w:vAlign w:val="center"/>
          </w:tcPr>
          <w:p w:rsidR="00D66451" w:rsidRDefault="00D66451" w:rsidP="00D66451">
            <w:pPr>
              <w:rPr>
                <w:rFonts w:cs="Arial"/>
              </w:rPr>
            </w:pPr>
            <w:r>
              <w:rPr>
                <w:rFonts w:cs="Arial"/>
              </w:rPr>
              <w:t xml:space="preserve">SEM </w:t>
            </w:r>
          </w:p>
        </w:tc>
        <w:tc>
          <w:tcPr>
            <w:tcW w:w="2108" w:type="dxa"/>
            <w:shd w:val="clear" w:color="auto" w:fill="auto"/>
          </w:tcPr>
          <w:p w:rsidR="00D66451" w:rsidRPr="00FE1A52" w:rsidRDefault="00D66451" w:rsidP="00D66451">
            <w:pPr>
              <w:rPr>
                <w:rFonts w:cs="Arial"/>
              </w:rPr>
            </w:pPr>
            <w:r w:rsidRPr="00FE1A52">
              <w:rPr>
                <w:rFonts w:cs="Arial"/>
              </w:rPr>
              <w:t xml:space="preserve">see </w:t>
            </w:r>
            <w:r w:rsidRPr="00FE1A52">
              <w:rPr>
                <w:rFonts w:cs="Arial"/>
              </w:rPr>
              <w:fldChar w:fldCharType="begin"/>
            </w:r>
            <w:r w:rsidRPr="00FE1A52">
              <w:rPr>
                <w:rFonts w:cs="Arial"/>
              </w:rPr>
              <w:instrText xml:space="preserve"> REF _Ref215587277 \h </w:instrText>
            </w:r>
            <w:r w:rsidRPr="00FE1A52">
              <w:rPr>
                <w:rFonts w:cs="Arial"/>
              </w:rPr>
            </w:r>
            <w:r w:rsidRPr="00FE1A52">
              <w:rPr>
                <w:rFonts w:cs="Arial"/>
              </w:rPr>
              <w:fldChar w:fldCharType="separate"/>
            </w:r>
            <w:r w:rsidR="0003191E">
              <w:t xml:space="preserve">Table </w:t>
            </w:r>
            <w:r w:rsidR="0003191E">
              <w:rPr>
                <w:noProof/>
              </w:rPr>
              <w:t>11</w:t>
            </w:r>
            <w:r w:rsidRPr="00FE1A52">
              <w:rPr>
                <w:rFonts w:cs="Arial"/>
              </w:rPr>
              <w:fldChar w:fldCharType="end"/>
            </w:r>
            <w:r w:rsidRPr="00FE1A52">
              <w:rPr>
                <w:rFonts w:cs="Arial"/>
              </w:rPr>
              <w:t xml:space="preserve"> </w:t>
            </w:r>
          </w:p>
        </w:tc>
        <w:tc>
          <w:tcPr>
            <w:tcW w:w="3488" w:type="dxa"/>
            <w:shd w:val="clear" w:color="auto" w:fill="auto"/>
            <w:vAlign w:val="center"/>
          </w:tcPr>
          <w:p w:rsidR="00D66451" w:rsidRDefault="00D66451" w:rsidP="00D66451">
            <w:pPr>
              <w:rPr>
                <w:rFonts w:cs="Arial"/>
              </w:rPr>
            </w:pPr>
          </w:p>
        </w:tc>
        <w:tc>
          <w:tcPr>
            <w:tcW w:w="684" w:type="dxa"/>
            <w:shd w:val="clear" w:color="auto" w:fill="auto"/>
            <w:vAlign w:val="center"/>
          </w:tcPr>
          <w:p w:rsidR="00D66451" w:rsidRDefault="00D66451" w:rsidP="00D66451">
            <w:pPr>
              <w:jc w:val="center"/>
              <w:rPr>
                <w:rFonts w:cs="Arial"/>
              </w:rPr>
            </w:pPr>
            <w:r>
              <w:rPr>
                <w:rFonts w:cs="Arial"/>
              </w:rPr>
              <w:t>M</w:t>
            </w:r>
          </w:p>
        </w:tc>
      </w:tr>
      <w:tr w:rsidR="00D66451" w:rsidTr="00D66451">
        <w:tc>
          <w:tcPr>
            <w:tcW w:w="3308" w:type="dxa"/>
            <w:vAlign w:val="center"/>
          </w:tcPr>
          <w:p w:rsidR="00D66451" w:rsidRDefault="00D66451" w:rsidP="00D66451">
            <w:pPr>
              <w:rPr>
                <w:rFonts w:cs="Arial"/>
              </w:rPr>
            </w:pPr>
            <w:r>
              <w:rPr>
                <w:rFonts w:cs="Arial"/>
              </w:rPr>
              <w:t>WPM</w:t>
            </w:r>
          </w:p>
        </w:tc>
        <w:tc>
          <w:tcPr>
            <w:tcW w:w="2108" w:type="dxa"/>
            <w:shd w:val="clear" w:color="auto" w:fill="auto"/>
          </w:tcPr>
          <w:p w:rsidR="00D66451" w:rsidRPr="00FE1A52" w:rsidRDefault="00D66451" w:rsidP="00D66451">
            <w:pPr>
              <w:rPr>
                <w:rFonts w:cs="Arial"/>
              </w:rPr>
            </w:pPr>
            <w:r w:rsidRPr="00FE1A52">
              <w:rPr>
                <w:rFonts w:cs="Arial"/>
              </w:rPr>
              <w:t xml:space="preserve">see </w:t>
            </w:r>
            <w:r w:rsidR="00A875D7" w:rsidRPr="00FE1A52">
              <w:rPr>
                <w:rFonts w:cs="Arial"/>
              </w:rPr>
              <w:fldChar w:fldCharType="begin"/>
            </w:r>
            <w:r w:rsidR="00A875D7" w:rsidRPr="00FE1A52">
              <w:rPr>
                <w:rFonts w:cs="Arial"/>
              </w:rPr>
              <w:instrText xml:space="preserve"> REF _Ref215672450 \h </w:instrText>
            </w:r>
            <w:r w:rsidR="00A875D7">
              <w:rPr>
                <w:rFonts w:cs="Arial"/>
              </w:rPr>
              <w:instrText xml:space="preserve"> \* MERGEFORMAT </w:instrText>
            </w:r>
            <w:r w:rsidR="00A875D7" w:rsidRPr="00FE1A52">
              <w:rPr>
                <w:rFonts w:cs="Arial"/>
              </w:rPr>
            </w:r>
            <w:r w:rsidR="00A875D7" w:rsidRPr="00FE1A52">
              <w:rPr>
                <w:rFonts w:cs="Arial"/>
              </w:rPr>
              <w:fldChar w:fldCharType="separate"/>
            </w:r>
            <w:r w:rsidR="0003191E">
              <w:t xml:space="preserve">Table </w:t>
            </w:r>
            <w:r w:rsidR="0003191E">
              <w:rPr>
                <w:noProof/>
              </w:rPr>
              <w:t>12</w:t>
            </w:r>
            <w:r w:rsidR="00A875D7" w:rsidRPr="00FE1A52">
              <w:rPr>
                <w:rFonts w:cs="Arial"/>
              </w:rPr>
              <w:fldChar w:fldCharType="end"/>
            </w:r>
          </w:p>
        </w:tc>
        <w:tc>
          <w:tcPr>
            <w:tcW w:w="3488" w:type="dxa"/>
            <w:shd w:val="clear" w:color="auto" w:fill="auto"/>
            <w:vAlign w:val="center"/>
          </w:tcPr>
          <w:p w:rsidR="00D66451" w:rsidRDefault="00D66451" w:rsidP="00D66451">
            <w:pPr>
              <w:rPr>
                <w:rFonts w:cs="Arial"/>
              </w:rPr>
            </w:pPr>
          </w:p>
        </w:tc>
        <w:tc>
          <w:tcPr>
            <w:tcW w:w="684" w:type="dxa"/>
            <w:shd w:val="clear" w:color="auto" w:fill="auto"/>
            <w:vAlign w:val="center"/>
          </w:tcPr>
          <w:p w:rsidR="00D66451" w:rsidRDefault="00D64CE5" w:rsidP="00D66451">
            <w:pPr>
              <w:jc w:val="center"/>
              <w:rPr>
                <w:rFonts w:cs="Arial"/>
              </w:rPr>
            </w:pPr>
            <w:r>
              <w:rPr>
                <w:rFonts w:cs="Arial"/>
              </w:rPr>
              <w:t>O</w:t>
            </w:r>
          </w:p>
        </w:tc>
      </w:tr>
      <w:tr w:rsidR="00D66451" w:rsidTr="00D66451">
        <w:tc>
          <w:tcPr>
            <w:tcW w:w="3308" w:type="dxa"/>
            <w:vAlign w:val="center"/>
          </w:tcPr>
          <w:p w:rsidR="00D66451" w:rsidRDefault="00D66451" w:rsidP="00D66451">
            <w:pPr>
              <w:rPr>
                <w:rFonts w:cs="Arial"/>
              </w:rPr>
            </w:pPr>
            <w:r>
              <w:rPr>
                <w:rFonts w:cs="Arial"/>
              </w:rPr>
              <w:t>SAM</w:t>
            </w:r>
          </w:p>
        </w:tc>
        <w:tc>
          <w:tcPr>
            <w:tcW w:w="2108" w:type="dxa"/>
            <w:shd w:val="clear" w:color="auto" w:fill="auto"/>
          </w:tcPr>
          <w:p w:rsidR="00D66451" w:rsidRPr="00FE1A52" w:rsidRDefault="00D66451" w:rsidP="00D66451">
            <w:pPr>
              <w:rPr>
                <w:rFonts w:cs="Arial"/>
              </w:rPr>
            </w:pPr>
            <w:r w:rsidRPr="00FE1A52">
              <w:rPr>
                <w:rFonts w:cs="Arial"/>
              </w:rPr>
              <w:t xml:space="preserve">see </w:t>
            </w:r>
            <w:r w:rsidRPr="00FE1A52">
              <w:rPr>
                <w:rFonts w:cs="Arial"/>
              </w:rPr>
              <w:fldChar w:fldCharType="begin"/>
            </w:r>
            <w:r w:rsidRPr="00FE1A52">
              <w:rPr>
                <w:rFonts w:cs="Arial"/>
              </w:rPr>
              <w:instrText xml:space="preserve"> REF _Ref215587277 \h </w:instrText>
            </w:r>
            <w:r w:rsidRPr="00FE1A52">
              <w:rPr>
                <w:rFonts w:cs="Arial"/>
              </w:rPr>
            </w:r>
            <w:r w:rsidRPr="00FE1A52">
              <w:rPr>
                <w:rFonts w:cs="Arial"/>
              </w:rPr>
              <w:fldChar w:fldCharType="separate"/>
            </w:r>
            <w:r w:rsidR="0003191E">
              <w:t xml:space="preserve">Table </w:t>
            </w:r>
            <w:r w:rsidR="0003191E">
              <w:rPr>
                <w:noProof/>
              </w:rPr>
              <w:t>11</w:t>
            </w:r>
            <w:r w:rsidRPr="00FE1A52">
              <w:rPr>
                <w:rFonts w:cs="Arial"/>
              </w:rPr>
              <w:fldChar w:fldCharType="end"/>
            </w:r>
            <w:r w:rsidRPr="00FE1A52">
              <w:rPr>
                <w:rFonts w:cs="Arial"/>
              </w:rPr>
              <w:t xml:space="preserve"> </w:t>
            </w:r>
          </w:p>
        </w:tc>
        <w:tc>
          <w:tcPr>
            <w:tcW w:w="3488" w:type="dxa"/>
            <w:shd w:val="clear" w:color="auto" w:fill="auto"/>
            <w:vAlign w:val="center"/>
          </w:tcPr>
          <w:p w:rsidR="00D66451" w:rsidRDefault="00D66451" w:rsidP="00D66451">
            <w:pPr>
              <w:rPr>
                <w:rFonts w:cs="Arial"/>
              </w:rPr>
            </w:pPr>
          </w:p>
        </w:tc>
        <w:tc>
          <w:tcPr>
            <w:tcW w:w="684" w:type="dxa"/>
            <w:shd w:val="clear" w:color="auto" w:fill="auto"/>
            <w:vAlign w:val="center"/>
          </w:tcPr>
          <w:p w:rsidR="00D66451" w:rsidRDefault="00D66451" w:rsidP="00D66451">
            <w:pPr>
              <w:jc w:val="center"/>
              <w:rPr>
                <w:rFonts w:cs="Arial"/>
              </w:rPr>
            </w:pPr>
            <w:r>
              <w:rPr>
                <w:rFonts w:cs="Arial"/>
              </w:rPr>
              <w:t>M</w:t>
            </w:r>
          </w:p>
        </w:tc>
      </w:tr>
      <w:tr w:rsidR="00D66451" w:rsidTr="00D66451">
        <w:tc>
          <w:tcPr>
            <w:tcW w:w="3308" w:type="dxa"/>
            <w:vAlign w:val="center"/>
          </w:tcPr>
          <w:p w:rsidR="00D66451" w:rsidRDefault="00D66451" w:rsidP="00D66451">
            <w:pPr>
              <w:rPr>
                <w:rFonts w:cs="Arial"/>
              </w:rPr>
            </w:pPr>
            <w:r>
              <w:rPr>
                <w:rFonts w:cs="Arial"/>
              </w:rPr>
              <w:t>IVQM/TM</w:t>
            </w:r>
          </w:p>
        </w:tc>
        <w:tc>
          <w:tcPr>
            <w:tcW w:w="2108" w:type="dxa"/>
            <w:shd w:val="clear" w:color="auto" w:fill="auto"/>
          </w:tcPr>
          <w:p w:rsidR="00D66451" w:rsidRPr="00FE1A52" w:rsidRDefault="00D66451" w:rsidP="00D66451">
            <w:pPr>
              <w:keepNext/>
              <w:rPr>
                <w:rFonts w:cs="Arial"/>
              </w:rPr>
            </w:pPr>
            <w:r w:rsidRPr="00FE1A52">
              <w:rPr>
                <w:rFonts w:cs="Arial"/>
              </w:rPr>
              <w:t xml:space="preserve">see </w:t>
            </w:r>
            <w:r w:rsidRPr="00FE1A52">
              <w:rPr>
                <w:rFonts w:cs="Arial"/>
              </w:rPr>
              <w:fldChar w:fldCharType="begin"/>
            </w:r>
            <w:r w:rsidRPr="00FE1A52">
              <w:rPr>
                <w:rFonts w:cs="Arial"/>
              </w:rPr>
              <w:instrText xml:space="preserve"> REF _Ref215587277 \h </w:instrText>
            </w:r>
            <w:r w:rsidRPr="00FE1A52">
              <w:rPr>
                <w:rFonts w:cs="Arial"/>
              </w:rPr>
            </w:r>
            <w:r w:rsidRPr="00FE1A52">
              <w:rPr>
                <w:rFonts w:cs="Arial"/>
              </w:rPr>
              <w:fldChar w:fldCharType="separate"/>
            </w:r>
            <w:r w:rsidR="0003191E">
              <w:t xml:space="preserve">Table </w:t>
            </w:r>
            <w:r w:rsidR="0003191E">
              <w:rPr>
                <w:noProof/>
              </w:rPr>
              <w:t>11</w:t>
            </w:r>
            <w:r w:rsidRPr="00FE1A52">
              <w:rPr>
                <w:rFonts w:cs="Arial"/>
              </w:rPr>
              <w:fldChar w:fldCharType="end"/>
            </w:r>
            <w:r w:rsidRPr="00FE1A52">
              <w:rPr>
                <w:rFonts w:cs="Arial"/>
              </w:rPr>
              <w:t xml:space="preserve"> </w:t>
            </w:r>
          </w:p>
        </w:tc>
        <w:tc>
          <w:tcPr>
            <w:tcW w:w="3488" w:type="dxa"/>
            <w:shd w:val="clear" w:color="auto" w:fill="auto"/>
            <w:vAlign w:val="center"/>
          </w:tcPr>
          <w:p w:rsidR="00D66451" w:rsidRDefault="00D66451" w:rsidP="00D66451">
            <w:pPr>
              <w:keepNext/>
              <w:rPr>
                <w:rFonts w:cs="Arial"/>
              </w:rPr>
            </w:pPr>
          </w:p>
        </w:tc>
        <w:tc>
          <w:tcPr>
            <w:tcW w:w="684" w:type="dxa"/>
            <w:shd w:val="clear" w:color="auto" w:fill="auto"/>
            <w:vAlign w:val="center"/>
          </w:tcPr>
          <w:p w:rsidR="00D66451" w:rsidRDefault="00D66451" w:rsidP="00D66451">
            <w:pPr>
              <w:keepNext/>
              <w:jc w:val="center"/>
              <w:rPr>
                <w:rFonts w:cs="Arial"/>
              </w:rPr>
            </w:pPr>
            <w:r>
              <w:rPr>
                <w:rFonts w:cs="Arial"/>
              </w:rPr>
              <w:t>M</w:t>
            </w:r>
          </w:p>
        </w:tc>
      </w:tr>
      <w:tr w:rsidR="00D66451" w:rsidTr="00D66451">
        <w:tc>
          <w:tcPr>
            <w:tcW w:w="3308" w:type="dxa"/>
            <w:vAlign w:val="center"/>
          </w:tcPr>
          <w:p w:rsidR="00D66451" w:rsidRDefault="00D66451" w:rsidP="00D66451">
            <w:pPr>
              <w:rPr>
                <w:rFonts w:cs="Arial"/>
              </w:rPr>
            </w:pPr>
            <w:r>
              <w:rPr>
                <w:rFonts w:cs="Arial"/>
              </w:rPr>
              <w:t>VAL</w:t>
            </w:r>
          </w:p>
        </w:tc>
        <w:tc>
          <w:tcPr>
            <w:tcW w:w="2108" w:type="dxa"/>
            <w:shd w:val="clear" w:color="auto" w:fill="auto"/>
          </w:tcPr>
          <w:p w:rsidR="00D66451" w:rsidRPr="00FE1A52" w:rsidRDefault="00D66451" w:rsidP="00D66451">
            <w:pPr>
              <w:keepNext/>
              <w:rPr>
                <w:rFonts w:cs="Arial"/>
              </w:rPr>
            </w:pPr>
            <w:r w:rsidRPr="00FE1A52">
              <w:rPr>
                <w:rFonts w:cs="Arial"/>
              </w:rPr>
              <w:t xml:space="preserve">see </w:t>
            </w:r>
            <w:r w:rsidRPr="00FE1A52">
              <w:rPr>
                <w:rFonts w:cs="Arial"/>
              </w:rPr>
              <w:fldChar w:fldCharType="begin"/>
            </w:r>
            <w:r w:rsidRPr="00FE1A52">
              <w:rPr>
                <w:rFonts w:cs="Arial"/>
              </w:rPr>
              <w:instrText xml:space="preserve"> REF _Ref215587277 \h </w:instrText>
            </w:r>
            <w:r w:rsidRPr="00FE1A52">
              <w:rPr>
                <w:rFonts w:cs="Arial"/>
              </w:rPr>
            </w:r>
            <w:r w:rsidRPr="00FE1A52">
              <w:rPr>
                <w:rFonts w:cs="Arial"/>
              </w:rPr>
              <w:fldChar w:fldCharType="separate"/>
            </w:r>
            <w:r w:rsidR="0003191E">
              <w:t xml:space="preserve">Table </w:t>
            </w:r>
            <w:r w:rsidR="0003191E">
              <w:rPr>
                <w:noProof/>
              </w:rPr>
              <w:t>11</w:t>
            </w:r>
            <w:r w:rsidRPr="00FE1A52">
              <w:rPr>
                <w:rFonts w:cs="Arial"/>
              </w:rPr>
              <w:fldChar w:fldCharType="end"/>
            </w:r>
            <w:r w:rsidRPr="00FE1A52">
              <w:rPr>
                <w:rFonts w:cs="Arial"/>
              </w:rPr>
              <w:t xml:space="preserve"> </w:t>
            </w:r>
          </w:p>
        </w:tc>
        <w:tc>
          <w:tcPr>
            <w:tcW w:w="3488" w:type="dxa"/>
            <w:shd w:val="clear" w:color="auto" w:fill="auto"/>
            <w:vAlign w:val="center"/>
          </w:tcPr>
          <w:p w:rsidR="00D66451" w:rsidRDefault="00D66451" w:rsidP="00D66451">
            <w:pPr>
              <w:rPr>
                <w:rFonts w:cs="Arial"/>
              </w:rPr>
            </w:pPr>
          </w:p>
        </w:tc>
        <w:tc>
          <w:tcPr>
            <w:tcW w:w="684" w:type="dxa"/>
            <w:shd w:val="clear" w:color="auto" w:fill="auto"/>
            <w:vAlign w:val="center"/>
          </w:tcPr>
          <w:p w:rsidR="00D66451" w:rsidRDefault="00D66451" w:rsidP="00D66451">
            <w:pPr>
              <w:jc w:val="center"/>
              <w:rPr>
                <w:rFonts w:cs="Arial"/>
              </w:rPr>
            </w:pPr>
            <w:r>
              <w:rPr>
                <w:rFonts w:cs="Arial"/>
              </w:rPr>
              <w:t>M</w:t>
            </w:r>
          </w:p>
        </w:tc>
      </w:tr>
      <w:tr w:rsidR="00D66451" w:rsidTr="00D66451">
        <w:tc>
          <w:tcPr>
            <w:tcW w:w="3308" w:type="dxa"/>
            <w:vAlign w:val="center"/>
          </w:tcPr>
          <w:p w:rsidR="00D66451" w:rsidRDefault="00D66451" w:rsidP="00D66451">
            <w:pPr>
              <w:rPr>
                <w:rFonts w:cs="Arial"/>
              </w:rPr>
            </w:pPr>
            <w:r>
              <w:rPr>
                <w:rFonts w:cs="Arial"/>
              </w:rPr>
              <w:t>QAM</w:t>
            </w:r>
          </w:p>
        </w:tc>
        <w:tc>
          <w:tcPr>
            <w:tcW w:w="2108" w:type="dxa"/>
            <w:shd w:val="clear" w:color="auto" w:fill="auto"/>
          </w:tcPr>
          <w:p w:rsidR="00D66451" w:rsidRPr="00FE1A52" w:rsidRDefault="00D66451" w:rsidP="00D66451">
            <w:pPr>
              <w:rPr>
                <w:rFonts w:cs="Arial"/>
              </w:rPr>
            </w:pPr>
            <w:r w:rsidRPr="00FE1A52">
              <w:rPr>
                <w:rFonts w:cs="Arial"/>
              </w:rPr>
              <w:t xml:space="preserve">see </w:t>
            </w:r>
            <w:r w:rsidRPr="00FE1A52">
              <w:rPr>
                <w:rFonts w:cs="Arial"/>
              </w:rPr>
              <w:fldChar w:fldCharType="begin"/>
            </w:r>
            <w:r w:rsidRPr="00FE1A52">
              <w:rPr>
                <w:rFonts w:cs="Arial"/>
              </w:rPr>
              <w:instrText xml:space="preserve"> REF _Ref215587277 \h </w:instrText>
            </w:r>
            <w:r w:rsidRPr="00FE1A52">
              <w:rPr>
                <w:rFonts w:cs="Arial"/>
              </w:rPr>
            </w:r>
            <w:r w:rsidRPr="00FE1A52">
              <w:rPr>
                <w:rFonts w:cs="Arial"/>
              </w:rPr>
              <w:fldChar w:fldCharType="separate"/>
            </w:r>
            <w:r w:rsidR="0003191E">
              <w:t xml:space="preserve">Table </w:t>
            </w:r>
            <w:r w:rsidR="0003191E">
              <w:rPr>
                <w:noProof/>
              </w:rPr>
              <w:t>11</w:t>
            </w:r>
            <w:r w:rsidRPr="00FE1A52">
              <w:rPr>
                <w:rFonts w:cs="Arial"/>
              </w:rPr>
              <w:fldChar w:fldCharType="end"/>
            </w:r>
            <w:r w:rsidRPr="00FE1A52">
              <w:rPr>
                <w:rFonts w:cs="Arial"/>
              </w:rPr>
              <w:t xml:space="preserve"> </w:t>
            </w:r>
          </w:p>
        </w:tc>
        <w:tc>
          <w:tcPr>
            <w:tcW w:w="3488" w:type="dxa"/>
            <w:shd w:val="clear" w:color="auto" w:fill="auto"/>
            <w:vAlign w:val="center"/>
          </w:tcPr>
          <w:p w:rsidR="00D66451" w:rsidRDefault="00D66451" w:rsidP="00D66451">
            <w:pPr>
              <w:rPr>
                <w:rFonts w:cs="Arial"/>
              </w:rPr>
            </w:pPr>
          </w:p>
        </w:tc>
        <w:tc>
          <w:tcPr>
            <w:tcW w:w="684" w:type="dxa"/>
            <w:shd w:val="clear" w:color="auto" w:fill="auto"/>
            <w:vAlign w:val="center"/>
          </w:tcPr>
          <w:p w:rsidR="00D66451" w:rsidRDefault="00D66451" w:rsidP="00D66451">
            <w:pPr>
              <w:jc w:val="center"/>
              <w:rPr>
                <w:rFonts w:cs="Arial"/>
              </w:rPr>
            </w:pPr>
            <w:r>
              <w:rPr>
                <w:rFonts w:cs="Arial"/>
              </w:rPr>
              <w:t>M</w:t>
            </w:r>
          </w:p>
        </w:tc>
      </w:tr>
      <w:tr w:rsidR="00D66451" w:rsidTr="00D66451">
        <w:tc>
          <w:tcPr>
            <w:tcW w:w="3308" w:type="dxa"/>
            <w:vAlign w:val="center"/>
          </w:tcPr>
          <w:p w:rsidR="00D66451" w:rsidRDefault="00D66451" w:rsidP="00D66451">
            <w:pPr>
              <w:rPr>
                <w:rFonts w:cs="Arial"/>
              </w:rPr>
            </w:pPr>
            <w:r>
              <w:rPr>
                <w:rFonts w:cs="Arial"/>
              </w:rPr>
              <w:t>PSM</w:t>
            </w:r>
          </w:p>
        </w:tc>
        <w:tc>
          <w:tcPr>
            <w:tcW w:w="2108" w:type="dxa"/>
            <w:shd w:val="clear" w:color="auto" w:fill="auto"/>
          </w:tcPr>
          <w:p w:rsidR="00D66451" w:rsidRPr="00FE1A52" w:rsidRDefault="00D66451" w:rsidP="00D66451">
            <w:pPr>
              <w:rPr>
                <w:rFonts w:cs="Arial"/>
              </w:rPr>
            </w:pPr>
            <w:r w:rsidRPr="00FE1A52">
              <w:rPr>
                <w:rFonts w:cs="Arial"/>
              </w:rPr>
              <w:t xml:space="preserve">see </w:t>
            </w:r>
            <w:r w:rsidRPr="00FE1A52">
              <w:rPr>
                <w:rFonts w:cs="Arial"/>
              </w:rPr>
              <w:fldChar w:fldCharType="begin"/>
            </w:r>
            <w:r w:rsidRPr="00FE1A52">
              <w:rPr>
                <w:rFonts w:cs="Arial"/>
              </w:rPr>
              <w:instrText xml:space="preserve"> REF _Ref215587277 \h </w:instrText>
            </w:r>
            <w:r w:rsidRPr="00FE1A52">
              <w:rPr>
                <w:rFonts w:cs="Arial"/>
              </w:rPr>
            </w:r>
            <w:r w:rsidRPr="00FE1A52">
              <w:rPr>
                <w:rFonts w:cs="Arial"/>
              </w:rPr>
              <w:fldChar w:fldCharType="separate"/>
            </w:r>
            <w:r w:rsidR="0003191E">
              <w:t xml:space="preserve">Table </w:t>
            </w:r>
            <w:r w:rsidR="0003191E">
              <w:rPr>
                <w:noProof/>
              </w:rPr>
              <w:t>11</w:t>
            </w:r>
            <w:r w:rsidRPr="00FE1A52">
              <w:rPr>
                <w:rFonts w:cs="Arial"/>
              </w:rPr>
              <w:fldChar w:fldCharType="end"/>
            </w:r>
            <w:r w:rsidRPr="00FE1A52">
              <w:rPr>
                <w:rFonts w:cs="Arial"/>
              </w:rPr>
              <w:t xml:space="preserve"> </w:t>
            </w:r>
          </w:p>
        </w:tc>
        <w:tc>
          <w:tcPr>
            <w:tcW w:w="3488" w:type="dxa"/>
            <w:shd w:val="clear" w:color="auto" w:fill="auto"/>
            <w:vAlign w:val="center"/>
          </w:tcPr>
          <w:p w:rsidR="00D66451" w:rsidRDefault="00D66451" w:rsidP="00D66451">
            <w:pPr>
              <w:rPr>
                <w:rFonts w:cs="Arial"/>
              </w:rPr>
            </w:pPr>
          </w:p>
        </w:tc>
        <w:tc>
          <w:tcPr>
            <w:tcW w:w="684" w:type="dxa"/>
            <w:shd w:val="clear" w:color="auto" w:fill="auto"/>
            <w:vAlign w:val="center"/>
          </w:tcPr>
          <w:p w:rsidR="00D66451" w:rsidRDefault="00D66451" w:rsidP="00D66451">
            <w:pPr>
              <w:jc w:val="center"/>
              <w:rPr>
                <w:rFonts w:cs="Arial"/>
              </w:rPr>
            </w:pPr>
            <w:r>
              <w:rPr>
                <w:rFonts w:cs="Arial"/>
              </w:rPr>
              <w:t>O</w:t>
            </w:r>
          </w:p>
        </w:tc>
      </w:tr>
      <w:tr w:rsidR="00D66451" w:rsidTr="00D66451">
        <w:tc>
          <w:tcPr>
            <w:tcW w:w="3308" w:type="dxa"/>
            <w:vAlign w:val="center"/>
          </w:tcPr>
          <w:p w:rsidR="00D66451" w:rsidRDefault="00D66451" w:rsidP="00D66451">
            <w:pPr>
              <w:rPr>
                <w:rFonts w:cs="Arial"/>
              </w:rPr>
            </w:pPr>
            <w:r>
              <w:rPr>
                <w:rFonts w:cs="Arial"/>
              </w:rPr>
              <w:t>RAM-AM</w:t>
            </w:r>
          </w:p>
        </w:tc>
        <w:tc>
          <w:tcPr>
            <w:tcW w:w="2108" w:type="dxa"/>
            <w:shd w:val="clear" w:color="auto" w:fill="auto"/>
          </w:tcPr>
          <w:p w:rsidR="00D66451" w:rsidRPr="00FE1A52" w:rsidRDefault="00D66451" w:rsidP="00D66451">
            <w:pPr>
              <w:rPr>
                <w:rFonts w:cs="Arial"/>
              </w:rPr>
            </w:pPr>
            <w:r w:rsidRPr="00FE1A52">
              <w:rPr>
                <w:rFonts w:cs="Arial"/>
              </w:rPr>
              <w:t xml:space="preserve">see </w:t>
            </w:r>
            <w:r w:rsidR="00D64CE5" w:rsidRPr="00FE1A52">
              <w:rPr>
                <w:rFonts w:cs="Arial"/>
              </w:rPr>
              <w:fldChar w:fldCharType="begin"/>
            </w:r>
            <w:r w:rsidR="00D64CE5" w:rsidRPr="00FE1A52">
              <w:rPr>
                <w:rFonts w:cs="Arial"/>
              </w:rPr>
              <w:instrText xml:space="preserve"> REF _Ref215672450 \h </w:instrText>
            </w:r>
            <w:r w:rsidR="00FE1A52">
              <w:rPr>
                <w:rFonts w:cs="Arial"/>
              </w:rPr>
              <w:instrText xml:space="preserve"> \* MERGEFORMAT </w:instrText>
            </w:r>
            <w:r w:rsidR="00D64CE5" w:rsidRPr="00FE1A52">
              <w:rPr>
                <w:rFonts w:cs="Arial"/>
              </w:rPr>
            </w:r>
            <w:r w:rsidR="00D64CE5" w:rsidRPr="00FE1A52">
              <w:rPr>
                <w:rFonts w:cs="Arial"/>
              </w:rPr>
              <w:fldChar w:fldCharType="separate"/>
            </w:r>
            <w:r w:rsidR="0003191E">
              <w:t xml:space="preserve">Table </w:t>
            </w:r>
            <w:r w:rsidR="0003191E">
              <w:rPr>
                <w:noProof/>
              </w:rPr>
              <w:t>12</w:t>
            </w:r>
            <w:r w:rsidR="00D64CE5" w:rsidRPr="00FE1A52">
              <w:rPr>
                <w:rFonts w:cs="Arial"/>
              </w:rPr>
              <w:fldChar w:fldCharType="end"/>
            </w:r>
            <w:r w:rsidRPr="00FE1A52">
              <w:rPr>
                <w:rFonts w:cs="Arial"/>
              </w:rPr>
              <w:t xml:space="preserve"> </w:t>
            </w:r>
          </w:p>
        </w:tc>
        <w:tc>
          <w:tcPr>
            <w:tcW w:w="3488" w:type="dxa"/>
            <w:shd w:val="clear" w:color="auto" w:fill="auto"/>
            <w:vAlign w:val="center"/>
          </w:tcPr>
          <w:p w:rsidR="00D66451" w:rsidRDefault="00D66451" w:rsidP="00D66451">
            <w:pPr>
              <w:rPr>
                <w:rFonts w:cs="Arial"/>
              </w:rPr>
            </w:pPr>
          </w:p>
        </w:tc>
        <w:tc>
          <w:tcPr>
            <w:tcW w:w="684" w:type="dxa"/>
            <w:shd w:val="clear" w:color="auto" w:fill="auto"/>
            <w:vAlign w:val="center"/>
          </w:tcPr>
          <w:p w:rsidR="00D66451" w:rsidRDefault="00D66451" w:rsidP="00D66451">
            <w:pPr>
              <w:jc w:val="center"/>
              <w:rPr>
                <w:rFonts w:cs="Arial"/>
              </w:rPr>
            </w:pPr>
            <w:r>
              <w:rPr>
                <w:rFonts w:cs="Arial"/>
              </w:rPr>
              <w:t>O</w:t>
            </w:r>
          </w:p>
        </w:tc>
      </w:tr>
      <w:tr w:rsidR="00882CE1" w:rsidRPr="0035780D" w:rsidTr="007F268B">
        <w:tc>
          <w:tcPr>
            <w:tcW w:w="3308" w:type="dxa"/>
            <w:vAlign w:val="center"/>
          </w:tcPr>
          <w:p w:rsidR="00882CE1" w:rsidRDefault="00882CE1" w:rsidP="00882CE1">
            <w:pPr>
              <w:spacing w:after="0"/>
              <w:rPr>
                <w:rFonts w:cs="Arial"/>
              </w:rPr>
            </w:pPr>
            <w:r>
              <w:rPr>
                <w:rFonts w:cs="Arial"/>
              </w:rPr>
              <w:t xml:space="preserve">Head of </w:t>
            </w:r>
            <w:r w:rsidR="000610C0">
              <w:rPr>
                <w:rFonts w:cs="Arial"/>
              </w:rPr>
              <w:t>IxL Development</w:t>
            </w:r>
          </w:p>
        </w:tc>
        <w:tc>
          <w:tcPr>
            <w:tcW w:w="2108" w:type="dxa"/>
            <w:shd w:val="clear" w:color="auto" w:fill="auto"/>
            <w:vAlign w:val="center"/>
          </w:tcPr>
          <w:p w:rsidR="00882CE1" w:rsidRDefault="00882CE1" w:rsidP="00882CE1">
            <w:pPr>
              <w:spacing w:after="0"/>
              <w:rPr>
                <w:rFonts w:cs="Arial"/>
                <w:i/>
              </w:rPr>
            </w:pPr>
            <w:r>
              <w:rPr>
                <w:rFonts w:cs="Arial"/>
                <w:i/>
              </w:rPr>
              <w:t>Krist Ndue</w:t>
            </w:r>
          </w:p>
        </w:tc>
        <w:tc>
          <w:tcPr>
            <w:tcW w:w="3488" w:type="dxa"/>
            <w:shd w:val="clear" w:color="auto" w:fill="auto"/>
            <w:vAlign w:val="center"/>
          </w:tcPr>
          <w:p w:rsidR="00882CE1" w:rsidRDefault="00882CE1" w:rsidP="00882CE1">
            <w:pPr>
              <w:spacing w:after="0"/>
              <w:rPr>
                <w:rFonts w:cs="Arial"/>
              </w:rPr>
            </w:pPr>
            <w:r>
              <w:rPr>
                <w:rFonts w:cs="Arial"/>
              </w:rPr>
              <w:t>Budget, schedule, resources</w:t>
            </w:r>
            <w:r w:rsidR="000610C0">
              <w:rPr>
                <w:rFonts w:cs="Arial"/>
              </w:rPr>
              <w:t xml:space="preserve"> EJR</w:t>
            </w:r>
          </w:p>
        </w:tc>
        <w:tc>
          <w:tcPr>
            <w:tcW w:w="684" w:type="dxa"/>
            <w:shd w:val="clear" w:color="auto" w:fill="auto"/>
            <w:vAlign w:val="center"/>
          </w:tcPr>
          <w:p w:rsidR="00882CE1" w:rsidRPr="00D7454E" w:rsidRDefault="00882CE1" w:rsidP="00882CE1">
            <w:pPr>
              <w:jc w:val="center"/>
              <w:rPr>
                <w:rFonts w:cs="Arial"/>
                <w:color w:val="auto"/>
              </w:rPr>
            </w:pPr>
            <w:r w:rsidRPr="00D7454E">
              <w:rPr>
                <w:rFonts w:cs="Arial"/>
                <w:color w:val="auto"/>
              </w:rPr>
              <w:t>M</w:t>
            </w:r>
          </w:p>
        </w:tc>
      </w:tr>
      <w:tr w:rsidR="00882CE1" w:rsidRPr="0035780D" w:rsidTr="007F268B">
        <w:tc>
          <w:tcPr>
            <w:tcW w:w="3308" w:type="dxa"/>
            <w:vAlign w:val="center"/>
          </w:tcPr>
          <w:p w:rsidR="00882CE1" w:rsidRDefault="00882CE1" w:rsidP="00882CE1">
            <w:pPr>
              <w:spacing w:after="0"/>
              <w:rPr>
                <w:rFonts w:cs="Arial"/>
              </w:rPr>
            </w:pPr>
            <w:r>
              <w:rPr>
                <w:rFonts w:cs="Arial"/>
              </w:rPr>
              <w:t xml:space="preserve">Head of </w:t>
            </w:r>
            <w:r w:rsidR="000610C0">
              <w:rPr>
                <w:rFonts w:cs="Arial"/>
              </w:rPr>
              <w:t>Local Product Development</w:t>
            </w:r>
          </w:p>
        </w:tc>
        <w:tc>
          <w:tcPr>
            <w:tcW w:w="2108" w:type="dxa"/>
            <w:shd w:val="clear" w:color="auto" w:fill="auto"/>
            <w:vAlign w:val="center"/>
          </w:tcPr>
          <w:p w:rsidR="00882CE1" w:rsidRDefault="00882CE1" w:rsidP="00882CE1">
            <w:pPr>
              <w:spacing w:after="0"/>
              <w:rPr>
                <w:rFonts w:cs="Arial"/>
                <w:i/>
              </w:rPr>
            </w:pPr>
            <w:r>
              <w:rPr>
                <w:rFonts w:cs="Arial"/>
                <w:i/>
              </w:rPr>
              <w:t>Gerhard Schmidmayr</w:t>
            </w:r>
          </w:p>
        </w:tc>
        <w:tc>
          <w:tcPr>
            <w:tcW w:w="3488" w:type="dxa"/>
            <w:shd w:val="clear" w:color="auto" w:fill="auto"/>
            <w:vAlign w:val="center"/>
          </w:tcPr>
          <w:p w:rsidR="00882CE1" w:rsidRDefault="00882CE1" w:rsidP="00882CE1">
            <w:pPr>
              <w:spacing w:after="0"/>
              <w:rPr>
                <w:rFonts w:cs="Arial"/>
              </w:rPr>
            </w:pPr>
            <w:r>
              <w:rPr>
                <w:rFonts w:cs="Arial"/>
              </w:rPr>
              <w:t>for priority conflicts regarding resources department EJ</w:t>
            </w:r>
          </w:p>
        </w:tc>
        <w:tc>
          <w:tcPr>
            <w:tcW w:w="684" w:type="dxa"/>
            <w:shd w:val="clear" w:color="auto" w:fill="auto"/>
            <w:vAlign w:val="center"/>
          </w:tcPr>
          <w:p w:rsidR="00882CE1" w:rsidRPr="0003191E" w:rsidRDefault="00744111" w:rsidP="00882CE1">
            <w:pPr>
              <w:jc w:val="center"/>
              <w:rPr>
                <w:rFonts w:cs="Arial"/>
                <w:color w:val="auto"/>
                <w:lang w:val="en-US"/>
              </w:rPr>
            </w:pPr>
            <w:r w:rsidRPr="0003191E">
              <w:rPr>
                <w:rFonts w:cs="Arial"/>
                <w:color w:val="auto"/>
                <w:lang w:val="en-US"/>
              </w:rPr>
              <w:t>O</w:t>
            </w:r>
          </w:p>
        </w:tc>
      </w:tr>
    </w:tbl>
    <w:p w:rsidR="00C93D00" w:rsidRDefault="00C93D00" w:rsidP="00C93D00">
      <w:pPr>
        <w:rPr>
          <w:szCs w:val="22"/>
        </w:rPr>
      </w:pPr>
      <w:r>
        <w:rPr>
          <w:szCs w:val="22"/>
          <w:lang w:eastAsia="de-DE"/>
        </w:rPr>
        <w:t>Other project team members are invited to the CCB as needed.</w:t>
      </w:r>
    </w:p>
    <w:p w:rsidR="00C93D00" w:rsidRPr="009423BF" w:rsidRDefault="00C93D00" w:rsidP="00C93D00">
      <w:pPr>
        <w:pStyle w:val="Heading2"/>
      </w:pPr>
      <w:bookmarkStart w:id="166" w:name="_Toc478555022"/>
      <w:bookmarkStart w:id="167" w:name="_Toc212810093"/>
      <w:bookmarkStart w:id="168" w:name="_Toc227592209"/>
      <w:r w:rsidRPr="009423BF">
        <w:t>System engineering supplies</w:t>
      </w:r>
      <w:bookmarkEnd w:id="166"/>
      <w:bookmarkEnd w:id="167"/>
      <w:bookmarkEnd w:id="168"/>
    </w:p>
    <w:p w:rsidR="006E33B0" w:rsidRDefault="006E33B0" w:rsidP="00C93D00">
      <w:pPr>
        <w:pStyle w:val="Paragraph"/>
      </w:pPr>
      <w:r w:rsidRPr="009423BF">
        <w:t>Not applicable in this project.</w:t>
      </w:r>
    </w:p>
    <w:p w:rsidR="00C93D00" w:rsidRDefault="00C93D00" w:rsidP="00C93D00">
      <w:pPr>
        <w:pStyle w:val="Heading2"/>
      </w:pPr>
      <w:bookmarkStart w:id="169" w:name="_Toc478555023"/>
      <w:bookmarkStart w:id="170" w:name="_Toc212810094"/>
      <w:bookmarkStart w:id="171" w:name="_Toc227592210"/>
      <w:r>
        <w:t>Input data</w:t>
      </w:r>
      <w:bookmarkEnd w:id="169"/>
      <w:bookmarkEnd w:id="170"/>
      <w:bookmarkEnd w:id="171"/>
    </w:p>
    <w:p w:rsidR="00C93D00" w:rsidRDefault="00C93D00" w:rsidP="00C93D00">
      <w:pPr>
        <w:pStyle w:val="Paragraph"/>
      </w:pPr>
      <w:r w:rsidRPr="00FE1A52">
        <w:t xml:space="preserve">See </w:t>
      </w:r>
      <w:r w:rsidR="00FE1A52" w:rsidRPr="00FE1A52">
        <w:fldChar w:fldCharType="begin"/>
      </w:r>
      <w:r w:rsidR="00FE1A52" w:rsidRPr="00FE1A52">
        <w:instrText xml:space="preserve"> REF _Ref215831517 \h </w:instrText>
      </w:r>
      <w:r w:rsidR="00FE1A52">
        <w:instrText xml:space="preserve"> \* MERGEFORMAT </w:instrText>
      </w:r>
      <w:r w:rsidR="00FE1A52" w:rsidRPr="00FE1A52">
        <w:fldChar w:fldCharType="separate"/>
      </w:r>
      <w:r w:rsidR="0003191E">
        <w:t xml:space="preserve">Table </w:t>
      </w:r>
      <w:r w:rsidR="0003191E">
        <w:rPr>
          <w:noProof/>
        </w:rPr>
        <w:t>4</w:t>
      </w:r>
      <w:r w:rsidR="00FE1A52" w:rsidRPr="00FE1A52">
        <w:fldChar w:fldCharType="end"/>
      </w:r>
      <w:r w:rsidRPr="00FE1A52">
        <w:t>.</w:t>
      </w:r>
    </w:p>
    <w:p w:rsidR="00C93D00" w:rsidRDefault="00C93D00" w:rsidP="00C93D00">
      <w:pPr>
        <w:pStyle w:val="Heading2"/>
      </w:pPr>
      <w:bookmarkStart w:id="172" w:name="_Toc320831108"/>
      <w:bookmarkStart w:id="173" w:name="_Toc478555024"/>
      <w:bookmarkStart w:id="174" w:name="_Toc212810095"/>
      <w:bookmarkStart w:id="175" w:name="_Toc227592211"/>
      <w:r>
        <w:t>Preconditions</w:t>
      </w:r>
      <w:bookmarkEnd w:id="172"/>
      <w:r>
        <w:t xml:space="preserve"> / Related solutions</w:t>
      </w:r>
      <w:bookmarkEnd w:id="173"/>
      <w:bookmarkEnd w:id="174"/>
      <w:bookmarkEnd w:id="175"/>
    </w:p>
    <w:p w:rsidR="002B5CBF" w:rsidRDefault="002B5CBF" w:rsidP="002B5CBF">
      <w:pPr>
        <w:pStyle w:val="Caption"/>
        <w:keepNext/>
      </w:pPr>
      <w:bookmarkStart w:id="176" w:name="_Ref224823766"/>
      <w:bookmarkStart w:id="177" w:name="_Toc227592176"/>
      <w:r>
        <w:t xml:space="preserve">Table </w:t>
      </w:r>
      <w:r>
        <w:fldChar w:fldCharType="begin"/>
      </w:r>
      <w:r>
        <w:instrText xml:space="preserve"> SEQ Table \* ARABIC </w:instrText>
      </w:r>
      <w:r>
        <w:fldChar w:fldCharType="separate"/>
      </w:r>
      <w:r w:rsidR="0003191E">
        <w:rPr>
          <w:noProof/>
        </w:rPr>
        <w:t>16</w:t>
      </w:r>
      <w:r>
        <w:fldChar w:fldCharType="end"/>
      </w:r>
      <w:r>
        <w:t>: Preconditions</w:t>
      </w:r>
      <w:bookmarkEnd w:id="176"/>
      <w:bookmarkEnd w:id="177"/>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18"/>
        <w:gridCol w:w="2309"/>
        <w:gridCol w:w="3755"/>
      </w:tblGrid>
      <w:tr w:rsidR="00C93D00" w:rsidTr="002B5CBF">
        <w:tc>
          <w:tcPr>
            <w:tcW w:w="3218" w:type="dxa"/>
            <w:shd w:val="clear" w:color="auto" w:fill="D3D3D3"/>
          </w:tcPr>
          <w:p w:rsidR="00C93D00" w:rsidRDefault="00C93D00" w:rsidP="007F268B">
            <w:pPr>
              <w:rPr>
                <w:rFonts w:cs="Arial"/>
                <w:b/>
                <w:bCs/>
              </w:rPr>
            </w:pPr>
            <w:r>
              <w:rPr>
                <w:rFonts w:cs="Arial"/>
                <w:b/>
                <w:bCs/>
              </w:rPr>
              <w:t>Deliverable</w:t>
            </w:r>
          </w:p>
        </w:tc>
        <w:tc>
          <w:tcPr>
            <w:tcW w:w="2309" w:type="dxa"/>
            <w:shd w:val="clear" w:color="auto" w:fill="D3D3D3"/>
          </w:tcPr>
          <w:p w:rsidR="00C93D00" w:rsidRDefault="00C93D00" w:rsidP="007F268B">
            <w:pPr>
              <w:rPr>
                <w:rFonts w:cs="Arial"/>
                <w:b/>
                <w:bCs/>
              </w:rPr>
            </w:pPr>
            <w:r>
              <w:rPr>
                <w:rFonts w:cs="Arial"/>
                <w:b/>
                <w:bCs/>
              </w:rPr>
              <w:t>Completion Date</w:t>
            </w:r>
          </w:p>
        </w:tc>
        <w:tc>
          <w:tcPr>
            <w:tcW w:w="3755" w:type="dxa"/>
            <w:shd w:val="clear" w:color="auto" w:fill="D3D3D3"/>
          </w:tcPr>
          <w:p w:rsidR="00C93D00" w:rsidRDefault="00C93D00" w:rsidP="007F268B">
            <w:pPr>
              <w:rPr>
                <w:rFonts w:cs="Arial"/>
                <w:b/>
                <w:bCs/>
              </w:rPr>
            </w:pPr>
            <w:r>
              <w:rPr>
                <w:rFonts w:cs="Arial"/>
                <w:b/>
                <w:bCs/>
              </w:rPr>
              <w:t>Provider</w:t>
            </w:r>
          </w:p>
        </w:tc>
      </w:tr>
      <w:tr w:rsidR="00C93D00" w:rsidTr="00DE702F">
        <w:tc>
          <w:tcPr>
            <w:tcW w:w="3218" w:type="dxa"/>
          </w:tcPr>
          <w:p w:rsidR="00C93D00" w:rsidRPr="002D7278" w:rsidRDefault="002D7278" w:rsidP="00DE702F">
            <w:pPr>
              <w:jc w:val="left"/>
              <w:rPr>
                <w:rFonts w:cs="Arial"/>
                <w:color w:val="auto"/>
              </w:rPr>
            </w:pPr>
            <w:r>
              <w:lastRenderedPageBreak/>
              <w:t>TAS PLF 2.6.0 TQR1 (Core Deliverable 2.6.0.8)</w:t>
            </w:r>
          </w:p>
        </w:tc>
        <w:tc>
          <w:tcPr>
            <w:tcW w:w="2309" w:type="dxa"/>
          </w:tcPr>
          <w:p w:rsidR="00C93D00" w:rsidRPr="002D7278" w:rsidRDefault="002D7278" w:rsidP="007F268B">
            <w:pPr>
              <w:rPr>
                <w:rFonts w:cs="Arial"/>
                <w:color w:val="auto"/>
              </w:rPr>
            </w:pPr>
            <w:r>
              <w:rPr>
                <w:rFonts w:cs="Arial"/>
                <w:color w:val="auto"/>
              </w:rPr>
              <w:t>14.01.2026</w:t>
            </w:r>
          </w:p>
        </w:tc>
        <w:tc>
          <w:tcPr>
            <w:tcW w:w="3755" w:type="dxa"/>
          </w:tcPr>
          <w:p w:rsidR="00C93D00" w:rsidRPr="002D7278" w:rsidRDefault="00DE702F" w:rsidP="007F268B">
            <w:pPr>
              <w:rPr>
                <w:rFonts w:cs="Arial"/>
                <w:color w:val="auto"/>
              </w:rPr>
            </w:pPr>
            <w:r>
              <w:rPr>
                <w:rFonts w:cs="Arial"/>
                <w:color w:val="auto"/>
              </w:rPr>
              <w:t>TAS PLF Core 2.6.0</w:t>
            </w:r>
          </w:p>
        </w:tc>
      </w:tr>
      <w:tr w:rsidR="00C93D00" w:rsidTr="00DE702F">
        <w:tc>
          <w:tcPr>
            <w:tcW w:w="3218" w:type="dxa"/>
          </w:tcPr>
          <w:p w:rsidR="00C93D00" w:rsidRPr="002D7278" w:rsidRDefault="002D7278" w:rsidP="00DE702F">
            <w:pPr>
              <w:jc w:val="left"/>
              <w:rPr>
                <w:rFonts w:cs="Arial"/>
                <w:color w:val="auto"/>
              </w:rPr>
            </w:pPr>
            <w:r>
              <w:t>TAS PLF 2.6.1 TQR1</w:t>
            </w:r>
          </w:p>
        </w:tc>
        <w:tc>
          <w:tcPr>
            <w:tcW w:w="2309" w:type="dxa"/>
          </w:tcPr>
          <w:p w:rsidR="00C93D00" w:rsidRPr="002D7278" w:rsidRDefault="00DE702F" w:rsidP="007F268B">
            <w:pPr>
              <w:rPr>
                <w:rFonts w:cs="Arial"/>
                <w:color w:val="auto"/>
              </w:rPr>
            </w:pPr>
            <w:r w:rsidRPr="00DE702F">
              <w:rPr>
                <w:rFonts w:cs="Arial"/>
                <w:color w:val="auto"/>
              </w:rPr>
              <w:t>cw2708 (E02/2027)</w:t>
            </w:r>
          </w:p>
        </w:tc>
        <w:tc>
          <w:tcPr>
            <w:tcW w:w="3755" w:type="dxa"/>
          </w:tcPr>
          <w:p w:rsidR="00C93D00" w:rsidRPr="002D7278" w:rsidRDefault="00DE702F" w:rsidP="007F268B">
            <w:pPr>
              <w:rPr>
                <w:rFonts w:cs="Arial"/>
                <w:color w:val="auto"/>
              </w:rPr>
            </w:pPr>
            <w:r>
              <w:rPr>
                <w:rFonts w:cs="Arial"/>
                <w:color w:val="auto"/>
              </w:rPr>
              <w:t>TAS PLF Core 2.6.1</w:t>
            </w:r>
          </w:p>
        </w:tc>
      </w:tr>
      <w:tr w:rsidR="00C93D00" w:rsidTr="00DE702F">
        <w:tc>
          <w:tcPr>
            <w:tcW w:w="3218" w:type="dxa"/>
          </w:tcPr>
          <w:p w:rsidR="00C93D00" w:rsidRPr="002D7278" w:rsidRDefault="002D7278" w:rsidP="00DE702F">
            <w:pPr>
              <w:jc w:val="left"/>
              <w:rPr>
                <w:rFonts w:cs="Arial"/>
                <w:color w:val="auto"/>
              </w:rPr>
            </w:pPr>
            <w:r>
              <w:t xml:space="preserve">J4S </w:t>
            </w:r>
            <w:r w:rsidR="00DE702F">
              <w:t>r</w:t>
            </w:r>
            <w:r w:rsidR="00DE702F" w:rsidRPr="00DE702F">
              <w:t>elease x84 32-bit with GraalVM supporting Core 2.6.0 based on J4S 3.1.0</w:t>
            </w:r>
          </w:p>
        </w:tc>
        <w:tc>
          <w:tcPr>
            <w:tcW w:w="2309" w:type="dxa"/>
          </w:tcPr>
          <w:p w:rsidR="00C93D00" w:rsidRPr="002D7278" w:rsidRDefault="00DE702F" w:rsidP="007F268B">
            <w:pPr>
              <w:rPr>
                <w:rFonts w:cs="Arial"/>
                <w:color w:val="auto"/>
              </w:rPr>
            </w:pPr>
            <w:r w:rsidRPr="00DE702F">
              <w:rPr>
                <w:rFonts w:cs="Arial"/>
                <w:color w:val="auto"/>
              </w:rPr>
              <w:t>cw2610 (B03/2026)</w:t>
            </w:r>
          </w:p>
        </w:tc>
        <w:tc>
          <w:tcPr>
            <w:tcW w:w="3755" w:type="dxa"/>
          </w:tcPr>
          <w:p w:rsidR="00C93D00" w:rsidRPr="002D7278" w:rsidRDefault="00DE702F" w:rsidP="007F268B">
            <w:pPr>
              <w:rPr>
                <w:rFonts w:cs="Arial"/>
                <w:color w:val="auto"/>
              </w:rPr>
            </w:pPr>
            <w:r>
              <w:rPr>
                <w:rFonts w:cs="Arial"/>
                <w:color w:val="auto"/>
              </w:rPr>
              <w:t>TAS PLF J4S 3.6.0</w:t>
            </w:r>
          </w:p>
        </w:tc>
      </w:tr>
      <w:tr w:rsidR="002D7278" w:rsidTr="00DE702F">
        <w:tc>
          <w:tcPr>
            <w:tcW w:w="3218" w:type="dxa"/>
          </w:tcPr>
          <w:p w:rsidR="002D7278" w:rsidRPr="002D7278" w:rsidRDefault="002D7278" w:rsidP="00DE702F">
            <w:pPr>
              <w:jc w:val="left"/>
              <w:rPr>
                <w:rFonts w:cs="Arial"/>
                <w:color w:val="auto"/>
              </w:rPr>
            </w:pPr>
            <w:r>
              <w:t>J4S 3.6.1 TRR1 developer release</w:t>
            </w:r>
          </w:p>
        </w:tc>
        <w:tc>
          <w:tcPr>
            <w:tcW w:w="2309" w:type="dxa"/>
          </w:tcPr>
          <w:p w:rsidR="002D7278" w:rsidRPr="002D7278" w:rsidRDefault="00DE702F" w:rsidP="007F268B">
            <w:pPr>
              <w:rPr>
                <w:rFonts w:cs="Arial"/>
                <w:color w:val="auto"/>
              </w:rPr>
            </w:pPr>
            <w:r w:rsidRPr="00DE702F">
              <w:rPr>
                <w:rFonts w:cs="Arial"/>
                <w:color w:val="auto"/>
              </w:rPr>
              <w:t>cw2713 (B03/2027)</w:t>
            </w:r>
          </w:p>
        </w:tc>
        <w:tc>
          <w:tcPr>
            <w:tcW w:w="3755" w:type="dxa"/>
          </w:tcPr>
          <w:p w:rsidR="002D7278" w:rsidRPr="002D7278" w:rsidRDefault="00DE702F" w:rsidP="007F268B">
            <w:pPr>
              <w:rPr>
                <w:rFonts w:cs="Arial"/>
                <w:color w:val="auto"/>
              </w:rPr>
            </w:pPr>
            <w:r>
              <w:rPr>
                <w:rFonts w:cs="Arial"/>
                <w:color w:val="auto"/>
              </w:rPr>
              <w:t>TAS PLF J4S 3.6.1</w:t>
            </w:r>
          </w:p>
        </w:tc>
      </w:tr>
      <w:tr w:rsidR="002D7278" w:rsidTr="00DE702F">
        <w:tc>
          <w:tcPr>
            <w:tcW w:w="3218" w:type="dxa"/>
          </w:tcPr>
          <w:p w:rsidR="002D7278" w:rsidRPr="002D7278" w:rsidRDefault="002D7278" w:rsidP="00DE702F">
            <w:pPr>
              <w:jc w:val="left"/>
              <w:rPr>
                <w:rFonts w:cs="Arial"/>
                <w:color w:val="auto"/>
              </w:rPr>
            </w:pPr>
            <w:r>
              <w:t>J4S 3.6.1 TQR1</w:t>
            </w:r>
          </w:p>
        </w:tc>
        <w:tc>
          <w:tcPr>
            <w:tcW w:w="2309" w:type="dxa"/>
          </w:tcPr>
          <w:p w:rsidR="002D7278" w:rsidRPr="002D7278" w:rsidRDefault="00DE702F" w:rsidP="007F268B">
            <w:pPr>
              <w:rPr>
                <w:rFonts w:cs="Arial"/>
                <w:color w:val="auto"/>
              </w:rPr>
            </w:pPr>
            <w:r w:rsidRPr="00DE702F">
              <w:rPr>
                <w:rFonts w:cs="Arial"/>
                <w:color w:val="auto"/>
              </w:rPr>
              <w:t>cw2719 (M05/2027)</w:t>
            </w:r>
          </w:p>
        </w:tc>
        <w:tc>
          <w:tcPr>
            <w:tcW w:w="3755" w:type="dxa"/>
          </w:tcPr>
          <w:p w:rsidR="002D7278" w:rsidRPr="002D7278" w:rsidRDefault="00DE702F" w:rsidP="007F268B">
            <w:pPr>
              <w:rPr>
                <w:rFonts w:cs="Arial"/>
                <w:color w:val="auto"/>
              </w:rPr>
            </w:pPr>
            <w:r>
              <w:rPr>
                <w:rFonts w:cs="Arial"/>
                <w:color w:val="auto"/>
              </w:rPr>
              <w:t>TAS PLF J4S 3.6.1</w:t>
            </w:r>
          </w:p>
        </w:tc>
      </w:tr>
      <w:tr w:rsidR="002D7278" w:rsidTr="00DE702F">
        <w:tc>
          <w:tcPr>
            <w:tcW w:w="3218" w:type="dxa"/>
          </w:tcPr>
          <w:p w:rsidR="002D7278" w:rsidRPr="002D7278" w:rsidRDefault="002D7278" w:rsidP="00DE702F">
            <w:pPr>
              <w:jc w:val="left"/>
              <w:rPr>
                <w:rFonts w:cs="Arial"/>
                <w:color w:val="auto"/>
              </w:rPr>
            </w:pPr>
            <w:r>
              <w:t>OCS SBJ 3.6.1 developer release (with SAHARA support)</w:t>
            </w:r>
          </w:p>
        </w:tc>
        <w:tc>
          <w:tcPr>
            <w:tcW w:w="2309" w:type="dxa"/>
          </w:tcPr>
          <w:p w:rsidR="002D7278" w:rsidRPr="002D7278" w:rsidRDefault="00DE702F" w:rsidP="007F268B">
            <w:pPr>
              <w:rPr>
                <w:rFonts w:cs="Arial"/>
                <w:color w:val="auto"/>
              </w:rPr>
            </w:pPr>
            <w:r w:rsidRPr="00DE702F">
              <w:rPr>
                <w:rFonts w:cs="Arial"/>
                <w:color w:val="auto"/>
              </w:rPr>
              <w:t>cw2616 (M04/2026)</w:t>
            </w:r>
          </w:p>
        </w:tc>
        <w:tc>
          <w:tcPr>
            <w:tcW w:w="3755" w:type="dxa"/>
          </w:tcPr>
          <w:p w:rsidR="002D7278" w:rsidRPr="002D7278" w:rsidRDefault="00DE702F" w:rsidP="007F268B">
            <w:pPr>
              <w:rPr>
                <w:rFonts w:cs="Arial"/>
                <w:color w:val="auto"/>
              </w:rPr>
            </w:pPr>
            <w:r>
              <w:rPr>
                <w:rFonts w:cs="Arial"/>
                <w:color w:val="auto"/>
              </w:rPr>
              <w:t>TAS PLF OCS SBJ 3.6.1</w:t>
            </w:r>
          </w:p>
        </w:tc>
      </w:tr>
      <w:tr w:rsidR="002D7278" w:rsidTr="00DE702F">
        <w:tc>
          <w:tcPr>
            <w:tcW w:w="3218" w:type="dxa"/>
          </w:tcPr>
          <w:p w:rsidR="002D7278" w:rsidRPr="002D7278" w:rsidRDefault="002D7278" w:rsidP="00DE702F">
            <w:pPr>
              <w:jc w:val="left"/>
              <w:rPr>
                <w:rFonts w:cs="Arial"/>
                <w:color w:val="auto"/>
              </w:rPr>
            </w:pPr>
            <w:r>
              <w:t>OCS SBJ 3.6.1 TRR1 developer release</w:t>
            </w:r>
          </w:p>
        </w:tc>
        <w:tc>
          <w:tcPr>
            <w:tcW w:w="2309" w:type="dxa"/>
          </w:tcPr>
          <w:p w:rsidR="002D7278" w:rsidRPr="002D7278" w:rsidRDefault="00DE702F" w:rsidP="007F268B">
            <w:pPr>
              <w:rPr>
                <w:rFonts w:cs="Arial"/>
                <w:color w:val="auto"/>
              </w:rPr>
            </w:pPr>
            <w:r w:rsidRPr="00DE702F">
              <w:rPr>
                <w:rFonts w:cs="Arial"/>
                <w:color w:val="auto"/>
              </w:rPr>
              <w:t>cw2714 (B-M04/2027)</w:t>
            </w:r>
          </w:p>
        </w:tc>
        <w:tc>
          <w:tcPr>
            <w:tcW w:w="3755" w:type="dxa"/>
          </w:tcPr>
          <w:p w:rsidR="002D7278" w:rsidRPr="002D7278" w:rsidRDefault="00DE702F" w:rsidP="007F268B">
            <w:pPr>
              <w:rPr>
                <w:rFonts w:cs="Arial"/>
                <w:color w:val="auto"/>
              </w:rPr>
            </w:pPr>
            <w:r>
              <w:rPr>
                <w:rFonts w:cs="Arial"/>
                <w:color w:val="auto"/>
              </w:rPr>
              <w:t>TAS PLF OCS SBJ 3.6.1</w:t>
            </w:r>
          </w:p>
        </w:tc>
      </w:tr>
      <w:tr w:rsidR="002D7278" w:rsidTr="00DE702F">
        <w:tc>
          <w:tcPr>
            <w:tcW w:w="3218" w:type="dxa"/>
          </w:tcPr>
          <w:p w:rsidR="002D7278" w:rsidRPr="002D7278" w:rsidRDefault="002D7278" w:rsidP="00DE702F">
            <w:pPr>
              <w:jc w:val="left"/>
              <w:rPr>
                <w:rFonts w:cs="Arial"/>
                <w:color w:val="auto"/>
              </w:rPr>
            </w:pPr>
            <w:r>
              <w:t>OCS SBJ 3.6.1 TQR1</w:t>
            </w:r>
          </w:p>
        </w:tc>
        <w:tc>
          <w:tcPr>
            <w:tcW w:w="2309" w:type="dxa"/>
          </w:tcPr>
          <w:p w:rsidR="002D7278" w:rsidRPr="002D7278" w:rsidRDefault="00DE702F" w:rsidP="007F268B">
            <w:pPr>
              <w:rPr>
                <w:rFonts w:cs="Arial"/>
                <w:color w:val="auto"/>
              </w:rPr>
            </w:pPr>
            <w:r w:rsidRPr="00DE702F">
              <w:rPr>
                <w:rFonts w:cs="Arial"/>
                <w:color w:val="auto"/>
              </w:rPr>
              <w:t>cw2724 (M06/2027)</w:t>
            </w:r>
          </w:p>
        </w:tc>
        <w:tc>
          <w:tcPr>
            <w:tcW w:w="3755" w:type="dxa"/>
          </w:tcPr>
          <w:p w:rsidR="002D7278" w:rsidRPr="002D7278" w:rsidRDefault="00DE702F" w:rsidP="007F268B">
            <w:pPr>
              <w:rPr>
                <w:rFonts w:cs="Arial"/>
                <w:color w:val="auto"/>
              </w:rPr>
            </w:pPr>
            <w:r>
              <w:rPr>
                <w:rFonts w:cs="Arial"/>
                <w:color w:val="auto"/>
              </w:rPr>
              <w:t>TAS PLF OCS SBJ 3.6.1</w:t>
            </w:r>
          </w:p>
        </w:tc>
      </w:tr>
      <w:tr w:rsidR="00897FDF" w:rsidTr="00DE702F">
        <w:tc>
          <w:tcPr>
            <w:tcW w:w="3218" w:type="dxa"/>
          </w:tcPr>
          <w:p w:rsidR="00897FDF" w:rsidRDefault="00897FDF" w:rsidP="00DE702F">
            <w:pPr>
              <w:jc w:val="left"/>
            </w:pPr>
            <w:r>
              <w:t>New MEN-D10 version (</w:t>
            </w:r>
            <w:r w:rsidRPr="00440F1F">
              <w:t>RAM, BIOS, TPM FW</w:t>
            </w:r>
            <w:r>
              <w:t>) FQR</w:t>
            </w:r>
          </w:p>
        </w:tc>
        <w:tc>
          <w:tcPr>
            <w:tcW w:w="2309" w:type="dxa"/>
          </w:tcPr>
          <w:p w:rsidR="00897FDF" w:rsidRDefault="00897FDF" w:rsidP="007F268B">
            <w:pPr>
              <w:rPr>
                <w:rFonts w:cs="Arial"/>
                <w:color w:val="auto"/>
              </w:rPr>
            </w:pPr>
            <w:r>
              <w:rPr>
                <w:rFonts w:cs="Arial"/>
                <w:color w:val="auto"/>
              </w:rPr>
              <w:t>cw2645 (B-M11/2026)</w:t>
            </w:r>
          </w:p>
        </w:tc>
        <w:tc>
          <w:tcPr>
            <w:tcW w:w="3755" w:type="dxa"/>
          </w:tcPr>
          <w:p w:rsidR="00897FDF" w:rsidRDefault="00897FDF" w:rsidP="007F268B">
            <w:pPr>
              <w:rPr>
                <w:rFonts w:cs="Arial"/>
                <w:color w:val="auto"/>
              </w:rPr>
            </w:pPr>
            <w:r>
              <w:rPr>
                <w:rFonts w:cs="Arial"/>
                <w:color w:val="auto"/>
              </w:rPr>
              <w:t>TAS PLF</w:t>
            </w:r>
          </w:p>
        </w:tc>
      </w:tr>
      <w:tr w:rsidR="00757E29" w:rsidTr="00DE702F">
        <w:tc>
          <w:tcPr>
            <w:tcW w:w="3218" w:type="dxa"/>
          </w:tcPr>
          <w:p w:rsidR="00757E29" w:rsidRDefault="00757E29" w:rsidP="00DE702F">
            <w:pPr>
              <w:jc w:val="left"/>
            </w:pPr>
            <w:r>
              <w:t>New MEN-D10 version</w:t>
            </w:r>
            <w:r w:rsidR="00C3557D">
              <w:t xml:space="preserve"> delivery for lab usage</w:t>
            </w:r>
          </w:p>
        </w:tc>
        <w:tc>
          <w:tcPr>
            <w:tcW w:w="2309" w:type="dxa"/>
          </w:tcPr>
          <w:p w:rsidR="00757E29" w:rsidRDefault="00C3557D" w:rsidP="007F268B">
            <w:pPr>
              <w:rPr>
                <w:rFonts w:cs="Arial"/>
                <w:color w:val="auto"/>
              </w:rPr>
            </w:pPr>
            <w:r>
              <w:rPr>
                <w:rFonts w:cs="Arial"/>
                <w:color w:val="auto"/>
              </w:rPr>
              <w:t>EQ1/2027</w:t>
            </w:r>
          </w:p>
        </w:tc>
        <w:tc>
          <w:tcPr>
            <w:tcW w:w="3755" w:type="dxa"/>
          </w:tcPr>
          <w:p w:rsidR="00757E29" w:rsidRDefault="00757E29" w:rsidP="007F268B">
            <w:pPr>
              <w:rPr>
                <w:rFonts w:cs="Arial"/>
                <w:color w:val="auto"/>
              </w:rPr>
            </w:pPr>
          </w:p>
        </w:tc>
      </w:tr>
    </w:tbl>
    <w:p w:rsidR="00C93D00" w:rsidRDefault="00C93D00" w:rsidP="00C93D00">
      <w:pPr>
        <w:pStyle w:val="Heading2"/>
      </w:pPr>
      <w:bookmarkStart w:id="178" w:name="_Toc478555025"/>
      <w:bookmarkStart w:id="179" w:name="_Toc212810096"/>
      <w:bookmarkStart w:id="180" w:name="_Toc227592212"/>
      <w:r>
        <w:t>Technical objectives</w:t>
      </w:r>
      <w:bookmarkEnd w:id="178"/>
      <w:bookmarkEnd w:id="179"/>
      <w:bookmarkEnd w:id="180"/>
    </w:p>
    <w:p w:rsidR="00755438" w:rsidRDefault="0020216F" w:rsidP="0020216F">
      <w:pPr>
        <w:spacing w:before="60"/>
      </w:pPr>
      <w:r>
        <w:t xml:space="preserve">The </w:t>
      </w:r>
      <w:r w:rsidR="00755438">
        <w:t xml:space="preserve">major </w:t>
      </w:r>
      <w:r>
        <w:t>technical objective of th</w:t>
      </w:r>
      <w:r w:rsidR="00755438">
        <w:t>is</w:t>
      </w:r>
      <w:r>
        <w:t xml:space="preserve"> </w:t>
      </w:r>
      <w:r w:rsidR="00755438">
        <w:rPr>
          <w:rFonts w:cs="Arial"/>
          <w:szCs w:val="22"/>
          <w:lang w:eastAsia="de-DE"/>
        </w:rPr>
        <w:t xml:space="preserve">ELEKTRA 2 system product version </w:t>
      </w:r>
      <w:r w:rsidR="00755438">
        <w:rPr>
          <w:rFonts w:cs="Arial"/>
          <w:szCs w:val="22"/>
          <w:lang w:eastAsia="de-DE"/>
        </w:rPr>
        <w:fldChar w:fldCharType="begin"/>
      </w:r>
      <w:r w:rsidR="00755438">
        <w:rPr>
          <w:rFonts w:cs="Arial"/>
          <w:szCs w:val="22"/>
          <w:lang w:eastAsia="de-DE"/>
        </w:rPr>
        <w:instrText xml:space="preserve"> REF Ref_ProductVersion \h </w:instrText>
      </w:r>
      <w:r w:rsidR="00755438">
        <w:rPr>
          <w:rFonts w:cs="Arial"/>
          <w:szCs w:val="22"/>
          <w:lang w:eastAsia="de-DE"/>
        </w:rPr>
      </w:r>
      <w:r w:rsidR="00755438">
        <w:rPr>
          <w:rFonts w:cs="Arial"/>
          <w:szCs w:val="22"/>
          <w:lang w:eastAsia="de-DE"/>
        </w:rPr>
        <w:fldChar w:fldCharType="separate"/>
      </w:r>
      <w:r w:rsidR="0003191E" w:rsidRPr="0003191E">
        <w:rPr>
          <w:rFonts w:cs="Arial"/>
          <w:bCs/>
          <w:color w:val="auto"/>
          <w:lang w:val="en-US"/>
        </w:rPr>
        <w:t>PV GEN 2.20.10</w:t>
      </w:r>
      <w:r w:rsidR="00755438">
        <w:rPr>
          <w:rFonts w:cs="Arial"/>
          <w:szCs w:val="22"/>
          <w:lang w:eastAsia="de-DE"/>
        </w:rPr>
        <w:fldChar w:fldCharType="end"/>
      </w:r>
      <w:r w:rsidR="00755438">
        <w:rPr>
          <w:rFonts w:cs="Arial"/>
          <w:szCs w:val="22"/>
          <w:lang w:eastAsia="de-DE"/>
        </w:rPr>
        <w:t xml:space="preserve"> </w:t>
      </w:r>
      <w:r>
        <w:t xml:space="preserve">is to </w:t>
      </w:r>
      <w:r w:rsidR="00755438">
        <w:t xml:space="preserve">migrate to TAS PLF 2.6.0/1, realize </w:t>
      </w:r>
      <w:r w:rsidR="00C93615">
        <w:t>fix for y2038 problem</w:t>
      </w:r>
      <w:r w:rsidR="00A42E3A">
        <w:t>, achieve</w:t>
      </w:r>
      <w:r w:rsidR="0068240E">
        <w:t xml:space="preserve"> SL-2</w:t>
      </w:r>
      <w:r w:rsidR="00C93615">
        <w:t xml:space="preserve"> and to be</w:t>
      </w:r>
      <w:r w:rsidR="00C93615" w:rsidRPr="00C93615">
        <w:t xml:space="preserve"> Cyber Resilience Act</w:t>
      </w:r>
      <w:r w:rsidR="00C93615">
        <w:t xml:space="preserve"> (CRA) compliant, </w:t>
      </w:r>
      <w:r w:rsidR="00C93615">
        <w:rPr>
          <w:rFonts w:cs="Arial"/>
          <w:szCs w:val="22"/>
          <w:lang w:eastAsia="de-DE"/>
        </w:rPr>
        <w:t>which can be used as generic base for the ELEKTRA OBB, SBB, INT and SCWS applications</w:t>
      </w:r>
      <w:r w:rsidR="00C93615">
        <w:t>.</w:t>
      </w:r>
    </w:p>
    <w:p w:rsidR="00C93D00" w:rsidRDefault="00C93615" w:rsidP="00C93D00">
      <w:pPr>
        <w:pStyle w:val="Paragraph"/>
      </w:pPr>
      <w:r>
        <w:t>For detailed scope s</w:t>
      </w:r>
      <w:r w:rsidR="00C93D00">
        <w:t xml:space="preserve">ee </w:t>
      </w:r>
      <w:r w:rsidR="00C93D00">
        <w:fldChar w:fldCharType="begin"/>
      </w:r>
      <w:r w:rsidR="00C93D00">
        <w:instrText xml:space="preserve"> REF Ref_SoC \h </w:instrText>
      </w:r>
      <w:r w:rsidR="00C93D00">
        <w:fldChar w:fldCharType="separate"/>
      </w:r>
      <w:r w:rsidR="0003191E">
        <w:rPr>
          <w:bCs/>
        </w:rPr>
        <w:t xml:space="preserve">Scope of Change (SoC) with Test Plan, </w:t>
      </w:r>
      <w:r w:rsidR="0003191E" w:rsidRPr="0003191E">
        <w:rPr>
          <w:bCs/>
          <w:lang w:val="en-US"/>
        </w:rPr>
        <w:t>PV GEN 2.20.10</w:t>
      </w:r>
      <w:r w:rsidR="00C93D00">
        <w:fldChar w:fldCharType="end"/>
      </w:r>
      <w:r w:rsidR="00C93D00">
        <w:t xml:space="preserve"> </w:t>
      </w:r>
      <w:r w:rsidR="00C93D00">
        <w:fldChar w:fldCharType="begin"/>
      </w:r>
      <w:r w:rsidR="00C93D00">
        <w:instrText xml:space="preserve"> REF Ref_SoC \r \h </w:instrText>
      </w:r>
      <w:r w:rsidR="00C93D00">
        <w:fldChar w:fldCharType="separate"/>
      </w:r>
      <w:r w:rsidR="0003191E">
        <w:t>[6]</w:t>
      </w:r>
      <w:r w:rsidR="00C93D00">
        <w:fldChar w:fldCharType="end"/>
      </w:r>
      <w:r w:rsidR="00C93D00">
        <w:t>.</w:t>
      </w:r>
    </w:p>
    <w:p w:rsidR="00C93D00" w:rsidRDefault="00C93D00" w:rsidP="00C93D00">
      <w:pPr>
        <w:pStyle w:val="Heading2"/>
      </w:pPr>
      <w:bookmarkStart w:id="181" w:name="_Toc320831111"/>
      <w:bookmarkStart w:id="182" w:name="_Ref464638017"/>
      <w:bookmarkStart w:id="183" w:name="_Ref466472175"/>
      <w:bookmarkStart w:id="184" w:name="_Toc478555026"/>
      <w:bookmarkStart w:id="185" w:name="_Toc212810097"/>
      <w:bookmarkStart w:id="186" w:name="_Toc227592213"/>
      <w:r>
        <w:t>Detailed First Level WBS</w:t>
      </w:r>
      <w:bookmarkEnd w:id="181"/>
      <w:r>
        <w:t xml:space="preserve"> for Work Packages</w:t>
      </w:r>
      <w:bookmarkEnd w:id="182"/>
      <w:bookmarkEnd w:id="183"/>
      <w:bookmarkEnd w:id="184"/>
      <w:bookmarkEnd w:id="185"/>
      <w:bookmarkEnd w:id="186"/>
    </w:p>
    <w:p w:rsidR="002B5CBF" w:rsidRDefault="002B5CBF" w:rsidP="002B5CBF">
      <w:pPr>
        <w:pStyle w:val="Caption"/>
        <w:keepNext/>
      </w:pPr>
      <w:bookmarkStart w:id="187" w:name="_Toc227592177"/>
      <w:r>
        <w:t xml:space="preserve">Table </w:t>
      </w:r>
      <w:r>
        <w:fldChar w:fldCharType="begin"/>
      </w:r>
      <w:r>
        <w:instrText xml:space="preserve"> SEQ Table \* ARABIC </w:instrText>
      </w:r>
      <w:r>
        <w:fldChar w:fldCharType="separate"/>
      </w:r>
      <w:r w:rsidR="0003191E">
        <w:rPr>
          <w:noProof/>
        </w:rPr>
        <w:t>17</w:t>
      </w:r>
      <w:r>
        <w:fldChar w:fldCharType="end"/>
      </w:r>
      <w:r>
        <w:t>: Detailed WBS</w:t>
      </w:r>
      <w:bookmarkEnd w:id="187"/>
    </w:p>
    <w:tbl>
      <w:tblPr>
        <w:tblW w:w="95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47"/>
        <w:gridCol w:w="2235"/>
        <w:gridCol w:w="1897"/>
        <w:gridCol w:w="3518"/>
      </w:tblGrid>
      <w:tr w:rsidR="00C93D00" w:rsidTr="007F268B">
        <w:trPr>
          <w:jc w:val="center"/>
        </w:trPr>
        <w:tc>
          <w:tcPr>
            <w:tcW w:w="1947" w:type="dxa"/>
            <w:shd w:val="clear" w:color="auto" w:fill="D3D3D3"/>
            <w:vAlign w:val="center"/>
          </w:tcPr>
          <w:p w:rsidR="00C93D00" w:rsidRDefault="00C93D00" w:rsidP="007F268B">
            <w:pPr>
              <w:spacing w:before="60" w:after="60"/>
              <w:rPr>
                <w:rFonts w:cs="Arial"/>
                <w:b/>
                <w:sz w:val="18"/>
                <w:szCs w:val="18"/>
                <w:lang w:eastAsia="de-DE"/>
              </w:rPr>
            </w:pPr>
            <w:r>
              <w:rPr>
                <w:rFonts w:cs="Arial"/>
                <w:b/>
                <w:sz w:val="18"/>
                <w:szCs w:val="18"/>
                <w:lang w:eastAsia="de-DE"/>
              </w:rPr>
              <w:t>WBS element ID</w:t>
            </w:r>
          </w:p>
        </w:tc>
        <w:tc>
          <w:tcPr>
            <w:tcW w:w="2235" w:type="dxa"/>
            <w:shd w:val="clear" w:color="auto" w:fill="D3D3D3"/>
            <w:vAlign w:val="center"/>
          </w:tcPr>
          <w:p w:rsidR="00C93D00" w:rsidRDefault="00C93D00" w:rsidP="007F268B">
            <w:pPr>
              <w:spacing w:before="60" w:after="60"/>
              <w:rPr>
                <w:rFonts w:cs="Arial"/>
                <w:b/>
                <w:sz w:val="18"/>
                <w:szCs w:val="18"/>
                <w:lang w:eastAsia="de-DE"/>
              </w:rPr>
            </w:pPr>
            <w:r>
              <w:rPr>
                <w:rFonts w:cs="Arial"/>
                <w:b/>
                <w:sz w:val="18"/>
                <w:szCs w:val="18"/>
                <w:lang w:eastAsia="de-DE"/>
              </w:rPr>
              <w:t>WBS element name</w:t>
            </w:r>
          </w:p>
        </w:tc>
        <w:tc>
          <w:tcPr>
            <w:tcW w:w="1897" w:type="dxa"/>
            <w:shd w:val="clear" w:color="auto" w:fill="D3D3D3"/>
            <w:vAlign w:val="center"/>
          </w:tcPr>
          <w:p w:rsidR="00C93D00" w:rsidRDefault="00C93D00" w:rsidP="007F268B">
            <w:pPr>
              <w:spacing w:before="60" w:after="60"/>
              <w:rPr>
                <w:rFonts w:cs="Arial"/>
                <w:b/>
                <w:sz w:val="18"/>
                <w:szCs w:val="18"/>
                <w:lang w:eastAsia="de-DE"/>
              </w:rPr>
            </w:pPr>
            <w:r>
              <w:rPr>
                <w:rFonts w:cs="Arial"/>
                <w:b/>
                <w:sz w:val="18"/>
                <w:szCs w:val="18"/>
                <w:lang w:eastAsia="de-DE"/>
              </w:rPr>
              <w:t>WBS el. manager</w:t>
            </w:r>
          </w:p>
        </w:tc>
        <w:tc>
          <w:tcPr>
            <w:tcW w:w="3518" w:type="dxa"/>
            <w:shd w:val="clear" w:color="auto" w:fill="D3D3D3"/>
            <w:vAlign w:val="center"/>
          </w:tcPr>
          <w:p w:rsidR="00C93D00" w:rsidRDefault="00C93D00" w:rsidP="007F268B">
            <w:pPr>
              <w:spacing w:before="60" w:after="60"/>
              <w:rPr>
                <w:rFonts w:cs="Arial"/>
                <w:b/>
                <w:sz w:val="18"/>
                <w:szCs w:val="18"/>
                <w:lang w:eastAsia="de-DE"/>
              </w:rPr>
            </w:pPr>
            <w:r>
              <w:rPr>
                <w:rFonts w:cs="Arial"/>
                <w:b/>
                <w:sz w:val="18"/>
                <w:szCs w:val="18"/>
                <w:lang w:eastAsia="de-DE"/>
              </w:rPr>
              <w:t>Comments</w:t>
            </w:r>
          </w:p>
        </w:tc>
      </w:tr>
      <w:tr w:rsidR="00C93D00" w:rsidTr="007F268B">
        <w:trPr>
          <w:jc w:val="center"/>
        </w:trPr>
        <w:tc>
          <w:tcPr>
            <w:tcW w:w="1947" w:type="dxa"/>
            <w:vAlign w:val="center"/>
          </w:tcPr>
          <w:p w:rsidR="00C93D00" w:rsidRDefault="00C93D00" w:rsidP="007F268B">
            <w:pPr>
              <w:spacing w:before="60" w:after="60"/>
              <w:rPr>
                <w:rFonts w:cs="Arial"/>
                <w:sz w:val="18"/>
                <w:szCs w:val="18"/>
                <w:lang w:eastAsia="de-DE"/>
              </w:rPr>
            </w:pPr>
            <w:r>
              <w:rPr>
                <w:rFonts w:cs="Arial"/>
                <w:sz w:val="18"/>
                <w:szCs w:val="18"/>
                <w:lang w:eastAsia="de-DE"/>
              </w:rPr>
              <w:fldChar w:fldCharType="begin"/>
            </w:r>
            <w:r>
              <w:rPr>
                <w:rFonts w:cs="Arial"/>
                <w:sz w:val="18"/>
                <w:szCs w:val="18"/>
                <w:lang w:eastAsia="de-DE"/>
              </w:rPr>
              <w:instrText xml:space="preserve"> REF Solution_ID \h  \* MERGEFORMAT </w:instrText>
            </w:r>
            <w:r>
              <w:rPr>
                <w:rFonts w:cs="Arial"/>
                <w:sz w:val="18"/>
                <w:szCs w:val="18"/>
                <w:lang w:eastAsia="de-DE"/>
              </w:rPr>
            </w:r>
            <w:r>
              <w:rPr>
                <w:rFonts w:cs="Arial"/>
                <w:sz w:val="18"/>
                <w:szCs w:val="18"/>
                <w:lang w:eastAsia="de-DE"/>
              </w:rPr>
              <w:fldChar w:fldCharType="separate"/>
            </w:r>
            <w:r w:rsidR="0003191E" w:rsidRPr="0003191E">
              <w:rPr>
                <w:rFonts w:cs="Arial"/>
                <w:sz w:val="18"/>
                <w:szCs w:val="18"/>
                <w:lang w:eastAsia="de-DE"/>
              </w:rPr>
              <w:t>ATRENDB51</w:t>
            </w:r>
            <w:r>
              <w:rPr>
                <w:rFonts w:cs="Arial"/>
                <w:sz w:val="18"/>
                <w:szCs w:val="18"/>
                <w:lang w:eastAsia="de-DE"/>
              </w:rPr>
              <w:fldChar w:fldCharType="end"/>
            </w:r>
            <w:r>
              <w:rPr>
                <w:rFonts w:cs="Arial"/>
                <w:sz w:val="18"/>
                <w:szCs w:val="18"/>
                <w:lang w:eastAsia="de-DE"/>
              </w:rPr>
              <w:t>-E0.GC</w:t>
            </w:r>
          </w:p>
        </w:tc>
        <w:tc>
          <w:tcPr>
            <w:tcW w:w="2235" w:type="dxa"/>
            <w:vAlign w:val="center"/>
          </w:tcPr>
          <w:p w:rsidR="00C93D00" w:rsidRDefault="00C93D00" w:rsidP="007F268B">
            <w:pPr>
              <w:rPr>
                <w:rFonts w:cs="Arial"/>
                <w:sz w:val="18"/>
                <w:szCs w:val="18"/>
              </w:rPr>
            </w:pPr>
            <w:r>
              <w:rPr>
                <w:rFonts w:cs="Arial"/>
                <w:sz w:val="18"/>
                <w:szCs w:val="18"/>
              </w:rPr>
              <w:t>General Costs</w:t>
            </w:r>
          </w:p>
        </w:tc>
        <w:tc>
          <w:tcPr>
            <w:tcW w:w="1897" w:type="dxa"/>
            <w:vAlign w:val="center"/>
          </w:tcPr>
          <w:p w:rsidR="00C93D00" w:rsidRDefault="00C93D00" w:rsidP="007F268B">
            <w:pPr>
              <w:rPr>
                <w:rFonts w:cs="Arial"/>
                <w:sz w:val="18"/>
                <w:szCs w:val="18"/>
              </w:rPr>
            </w:pPr>
            <w:r>
              <w:rPr>
                <w:rFonts w:cs="Arial"/>
                <w:sz w:val="18"/>
                <w:szCs w:val="18"/>
                <w:lang w:eastAsia="de-DE"/>
              </w:rPr>
              <w:t>SEM</w:t>
            </w:r>
          </w:p>
        </w:tc>
        <w:tc>
          <w:tcPr>
            <w:tcW w:w="3518" w:type="dxa"/>
            <w:vAlign w:val="center"/>
          </w:tcPr>
          <w:p w:rsidR="00C93D00" w:rsidRDefault="00C93D00" w:rsidP="007F268B">
            <w:pPr>
              <w:rPr>
                <w:rFonts w:cs="Arial"/>
                <w:sz w:val="18"/>
                <w:szCs w:val="18"/>
              </w:rPr>
            </w:pPr>
            <w:r>
              <w:rPr>
                <w:rFonts w:cs="Arial"/>
                <w:sz w:val="18"/>
                <w:szCs w:val="18"/>
              </w:rPr>
              <w:t>Cost collector.</w:t>
            </w:r>
          </w:p>
        </w:tc>
      </w:tr>
      <w:tr w:rsidR="00C93D00" w:rsidTr="007F268B">
        <w:trPr>
          <w:jc w:val="center"/>
        </w:trPr>
        <w:tc>
          <w:tcPr>
            <w:tcW w:w="1947" w:type="dxa"/>
            <w:vAlign w:val="center"/>
          </w:tcPr>
          <w:p w:rsidR="00C93D00" w:rsidRDefault="00C93D00" w:rsidP="007F268B">
            <w:pPr>
              <w:spacing w:before="60" w:after="60"/>
              <w:rPr>
                <w:rFonts w:cs="Arial"/>
                <w:sz w:val="18"/>
                <w:szCs w:val="18"/>
                <w:lang w:eastAsia="de-DE"/>
              </w:rPr>
            </w:pPr>
            <w:r>
              <w:rPr>
                <w:rFonts w:cs="Arial"/>
                <w:sz w:val="18"/>
                <w:szCs w:val="18"/>
                <w:lang w:eastAsia="de-DE"/>
              </w:rPr>
              <w:fldChar w:fldCharType="begin"/>
            </w:r>
            <w:r>
              <w:rPr>
                <w:rFonts w:cs="Arial"/>
                <w:sz w:val="18"/>
                <w:szCs w:val="18"/>
                <w:lang w:eastAsia="de-DE"/>
              </w:rPr>
              <w:instrText xml:space="preserve"> REF Solution_ID \h  \* MERGEFORMAT </w:instrText>
            </w:r>
            <w:r>
              <w:rPr>
                <w:rFonts w:cs="Arial"/>
                <w:sz w:val="18"/>
                <w:szCs w:val="18"/>
                <w:lang w:eastAsia="de-DE"/>
              </w:rPr>
            </w:r>
            <w:r>
              <w:rPr>
                <w:rFonts w:cs="Arial"/>
                <w:sz w:val="18"/>
                <w:szCs w:val="18"/>
                <w:lang w:eastAsia="de-DE"/>
              </w:rPr>
              <w:fldChar w:fldCharType="separate"/>
            </w:r>
            <w:r w:rsidR="0003191E" w:rsidRPr="0003191E">
              <w:rPr>
                <w:rFonts w:cs="Arial"/>
                <w:sz w:val="18"/>
                <w:szCs w:val="18"/>
                <w:lang w:eastAsia="de-DE"/>
              </w:rPr>
              <w:t>ATRENDB51</w:t>
            </w:r>
            <w:r>
              <w:rPr>
                <w:rFonts w:cs="Arial"/>
                <w:sz w:val="18"/>
                <w:szCs w:val="18"/>
                <w:lang w:eastAsia="de-DE"/>
              </w:rPr>
              <w:fldChar w:fldCharType="end"/>
            </w:r>
            <w:r>
              <w:rPr>
                <w:rFonts w:cs="Arial"/>
                <w:sz w:val="18"/>
                <w:szCs w:val="18"/>
                <w:lang w:eastAsia="de-DE"/>
              </w:rPr>
              <w:t>-E0.KMS</w:t>
            </w:r>
          </w:p>
        </w:tc>
        <w:tc>
          <w:tcPr>
            <w:tcW w:w="2235" w:type="dxa"/>
            <w:vAlign w:val="center"/>
          </w:tcPr>
          <w:p w:rsidR="00C93D00" w:rsidRDefault="00C93D00" w:rsidP="007F268B">
            <w:pPr>
              <w:rPr>
                <w:rFonts w:cs="Arial"/>
                <w:sz w:val="18"/>
                <w:szCs w:val="18"/>
              </w:rPr>
            </w:pPr>
            <w:r>
              <w:rPr>
                <w:rFonts w:cs="Arial"/>
                <w:sz w:val="18"/>
                <w:szCs w:val="18"/>
              </w:rPr>
              <w:t>Key Milestones</w:t>
            </w:r>
          </w:p>
        </w:tc>
        <w:tc>
          <w:tcPr>
            <w:tcW w:w="1897" w:type="dxa"/>
            <w:vAlign w:val="center"/>
          </w:tcPr>
          <w:p w:rsidR="00C93D00" w:rsidRDefault="00C93D00" w:rsidP="007F268B">
            <w:pPr>
              <w:rPr>
                <w:rFonts w:cs="Arial"/>
                <w:sz w:val="18"/>
                <w:szCs w:val="18"/>
              </w:rPr>
            </w:pPr>
            <w:r>
              <w:rPr>
                <w:rFonts w:cs="Arial"/>
                <w:sz w:val="18"/>
                <w:szCs w:val="18"/>
                <w:lang w:eastAsia="de-DE"/>
              </w:rPr>
              <w:t>SEM</w:t>
            </w:r>
          </w:p>
        </w:tc>
        <w:tc>
          <w:tcPr>
            <w:tcW w:w="3518" w:type="dxa"/>
            <w:vAlign w:val="center"/>
          </w:tcPr>
          <w:p w:rsidR="00C93D00" w:rsidRDefault="003D4F85" w:rsidP="007F268B">
            <w:pPr>
              <w:rPr>
                <w:rFonts w:cs="Arial"/>
                <w:sz w:val="18"/>
                <w:szCs w:val="18"/>
              </w:rPr>
            </w:pPr>
            <w:r>
              <w:rPr>
                <w:rFonts w:cs="Arial"/>
                <w:sz w:val="18"/>
                <w:szCs w:val="18"/>
              </w:rPr>
              <w:t xml:space="preserve">GTS </w:t>
            </w:r>
            <w:r w:rsidR="00C93D00" w:rsidRPr="00D7454E">
              <w:rPr>
                <w:rFonts w:cs="Arial"/>
                <w:sz w:val="18"/>
                <w:szCs w:val="18"/>
              </w:rPr>
              <w:t>Management System</w:t>
            </w:r>
            <w:r w:rsidR="00C93D00">
              <w:rPr>
                <w:rFonts w:cs="Arial"/>
                <w:sz w:val="18"/>
                <w:szCs w:val="18"/>
              </w:rPr>
              <w:t xml:space="preserve"> DDQS</w:t>
            </w:r>
          </w:p>
        </w:tc>
      </w:tr>
      <w:tr w:rsidR="00C93D00" w:rsidTr="007F268B">
        <w:trPr>
          <w:jc w:val="center"/>
        </w:trPr>
        <w:tc>
          <w:tcPr>
            <w:tcW w:w="1947" w:type="dxa"/>
            <w:vAlign w:val="center"/>
          </w:tcPr>
          <w:p w:rsidR="00C93D00" w:rsidRDefault="00C93D00" w:rsidP="007F268B">
            <w:pPr>
              <w:spacing w:before="60" w:after="60"/>
              <w:rPr>
                <w:rFonts w:cs="Arial"/>
                <w:sz w:val="18"/>
                <w:szCs w:val="18"/>
                <w:lang w:eastAsia="de-DE"/>
              </w:rPr>
            </w:pPr>
            <w:r>
              <w:rPr>
                <w:rFonts w:cs="Arial"/>
                <w:sz w:val="18"/>
                <w:szCs w:val="18"/>
                <w:lang w:eastAsia="de-DE"/>
              </w:rPr>
              <w:fldChar w:fldCharType="begin"/>
            </w:r>
            <w:r>
              <w:rPr>
                <w:rFonts w:cs="Arial"/>
                <w:sz w:val="18"/>
                <w:szCs w:val="18"/>
                <w:lang w:eastAsia="de-DE"/>
              </w:rPr>
              <w:instrText xml:space="preserve"> REF Solution_ID \h  \* MERGEFORMAT </w:instrText>
            </w:r>
            <w:r>
              <w:rPr>
                <w:rFonts w:cs="Arial"/>
                <w:sz w:val="18"/>
                <w:szCs w:val="18"/>
                <w:lang w:eastAsia="de-DE"/>
              </w:rPr>
            </w:r>
            <w:r>
              <w:rPr>
                <w:rFonts w:cs="Arial"/>
                <w:sz w:val="18"/>
                <w:szCs w:val="18"/>
                <w:lang w:eastAsia="de-DE"/>
              </w:rPr>
              <w:fldChar w:fldCharType="separate"/>
            </w:r>
            <w:r w:rsidR="0003191E" w:rsidRPr="0003191E">
              <w:rPr>
                <w:rFonts w:cs="Arial"/>
                <w:sz w:val="18"/>
                <w:szCs w:val="18"/>
                <w:lang w:eastAsia="de-DE"/>
              </w:rPr>
              <w:t>ATRENDB51</w:t>
            </w:r>
            <w:r>
              <w:rPr>
                <w:rFonts w:cs="Arial"/>
                <w:sz w:val="18"/>
                <w:szCs w:val="18"/>
                <w:lang w:eastAsia="de-DE"/>
              </w:rPr>
              <w:fldChar w:fldCharType="end"/>
            </w:r>
            <w:r>
              <w:rPr>
                <w:rFonts w:cs="Arial"/>
                <w:sz w:val="18"/>
                <w:szCs w:val="18"/>
                <w:lang w:eastAsia="de-DE"/>
              </w:rPr>
              <w:t>-E0</w:t>
            </w:r>
            <w:r w:rsidR="00A7471B">
              <w:rPr>
                <w:rFonts w:cs="Arial"/>
                <w:sz w:val="18"/>
                <w:szCs w:val="18"/>
                <w:lang w:eastAsia="de-DE"/>
              </w:rPr>
              <w:t>P</w:t>
            </w:r>
            <w:r>
              <w:rPr>
                <w:rFonts w:cs="Arial"/>
                <w:sz w:val="18"/>
                <w:szCs w:val="18"/>
                <w:lang w:eastAsia="de-DE"/>
              </w:rPr>
              <w:t>M</w:t>
            </w:r>
          </w:p>
        </w:tc>
        <w:tc>
          <w:tcPr>
            <w:tcW w:w="2235" w:type="dxa"/>
            <w:vAlign w:val="center"/>
          </w:tcPr>
          <w:p w:rsidR="00C93D00" w:rsidRDefault="00C93D00" w:rsidP="007F268B">
            <w:pPr>
              <w:rPr>
                <w:rFonts w:cs="Arial"/>
                <w:sz w:val="18"/>
                <w:szCs w:val="18"/>
              </w:rPr>
            </w:pPr>
            <w:r>
              <w:rPr>
                <w:rFonts w:cs="Arial"/>
                <w:sz w:val="18"/>
                <w:szCs w:val="18"/>
              </w:rPr>
              <w:t>Management and Support</w:t>
            </w:r>
          </w:p>
        </w:tc>
        <w:tc>
          <w:tcPr>
            <w:tcW w:w="1897" w:type="dxa"/>
            <w:vAlign w:val="center"/>
          </w:tcPr>
          <w:p w:rsidR="00C93D00" w:rsidRDefault="00C93D00" w:rsidP="007F268B">
            <w:pPr>
              <w:rPr>
                <w:rFonts w:cs="Arial"/>
                <w:sz w:val="18"/>
                <w:szCs w:val="18"/>
              </w:rPr>
            </w:pPr>
            <w:r>
              <w:rPr>
                <w:rFonts w:cs="Arial"/>
                <w:sz w:val="18"/>
                <w:szCs w:val="18"/>
                <w:lang w:eastAsia="de-DE"/>
              </w:rPr>
              <w:t>SEM</w:t>
            </w:r>
          </w:p>
        </w:tc>
        <w:tc>
          <w:tcPr>
            <w:tcW w:w="3518" w:type="dxa"/>
            <w:vAlign w:val="center"/>
          </w:tcPr>
          <w:p w:rsidR="00C93D00" w:rsidRDefault="00C93D00" w:rsidP="007F268B">
            <w:pPr>
              <w:rPr>
                <w:rFonts w:cs="Arial"/>
                <w:sz w:val="18"/>
                <w:szCs w:val="18"/>
              </w:rPr>
            </w:pPr>
            <w:r>
              <w:rPr>
                <w:rFonts w:cs="Arial"/>
                <w:sz w:val="18"/>
                <w:szCs w:val="18"/>
              </w:rPr>
              <w:t xml:space="preserve">Contains Level of effort tasks (accompany the project) like efforts for meetings, QAM, </w:t>
            </w:r>
            <w:r>
              <w:rPr>
                <w:rFonts w:cs="Arial"/>
                <w:sz w:val="18"/>
                <w:szCs w:val="18"/>
              </w:rPr>
              <w:lastRenderedPageBreak/>
              <w:t>RM, IVQM, CM, VAL, SEM, VER, RAM-AM, SAM, Expert support.</w:t>
            </w:r>
          </w:p>
        </w:tc>
      </w:tr>
      <w:tr w:rsidR="00C93D00" w:rsidTr="007F268B">
        <w:trPr>
          <w:jc w:val="center"/>
        </w:trPr>
        <w:tc>
          <w:tcPr>
            <w:tcW w:w="1947" w:type="dxa"/>
            <w:vAlign w:val="center"/>
          </w:tcPr>
          <w:p w:rsidR="00C93D00" w:rsidRDefault="00C93D00" w:rsidP="007F268B">
            <w:pPr>
              <w:spacing w:before="60" w:after="60"/>
              <w:rPr>
                <w:rFonts w:cs="Arial"/>
                <w:sz w:val="18"/>
                <w:szCs w:val="18"/>
                <w:lang w:eastAsia="de-DE"/>
              </w:rPr>
            </w:pPr>
            <w:r>
              <w:rPr>
                <w:rFonts w:cs="Arial"/>
                <w:sz w:val="18"/>
                <w:szCs w:val="18"/>
                <w:lang w:eastAsia="de-DE"/>
              </w:rPr>
              <w:lastRenderedPageBreak/>
              <w:fldChar w:fldCharType="begin"/>
            </w:r>
            <w:r>
              <w:rPr>
                <w:rFonts w:cs="Arial"/>
                <w:sz w:val="18"/>
                <w:szCs w:val="18"/>
                <w:lang w:eastAsia="de-DE"/>
              </w:rPr>
              <w:instrText xml:space="preserve"> REF Solution_ID \h  \* MERGEFORMAT </w:instrText>
            </w:r>
            <w:r>
              <w:rPr>
                <w:rFonts w:cs="Arial"/>
                <w:sz w:val="18"/>
                <w:szCs w:val="18"/>
                <w:lang w:eastAsia="de-DE"/>
              </w:rPr>
            </w:r>
            <w:r>
              <w:rPr>
                <w:rFonts w:cs="Arial"/>
                <w:sz w:val="18"/>
                <w:szCs w:val="18"/>
                <w:lang w:eastAsia="de-DE"/>
              </w:rPr>
              <w:fldChar w:fldCharType="separate"/>
            </w:r>
            <w:r w:rsidR="0003191E" w:rsidRPr="0003191E">
              <w:rPr>
                <w:rFonts w:cs="Arial"/>
                <w:sz w:val="18"/>
                <w:szCs w:val="18"/>
                <w:lang w:eastAsia="de-DE"/>
              </w:rPr>
              <w:t>ATRENDB51</w:t>
            </w:r>
            <w:r>
              <w:rPr>
                <w:rFonts w:cs="Arial"/>
                <w:sz w:val="18"/>
                <w:szCs w:val="18"/>
                <w:lang w:eastAsia="de-DE"/>
              </w:rPr>
              <w:fldChar w:fldCharType="end"/>
            </w:r>
            <w:r>
              <w:rPr>
                <w:rFonts w:cs="Arial"/>
                <w:sz w:val="18"/>
                <w:szCs w:val="18"/>
                <w:lang w:eastAsia="de-DE"/>
              </w:rPr>
              <w:t>-E0.</w:t>
            </w:r>
            <w:r w:rsidR="004D2236">
              <w:rPr>
                <w:rFonts w:cs="Arial"/>
                <w:sz w:val="18"/>
                <w:szCs w:val="18"/>
                <w:lang w:eastAsia="de-DE"/>
              </w:rPr>
              <w:t>WP3.2.SL2</w:t>
            </w:r>
          </w:p>
        </w:tc>
        <w:tc>
          <w:tcPr>
            <w:tcW w:w="2235" w:type="dxa"/>
            <w:vAlign w:val="center"/>
          </w:tcPr>
          <w:p w:rsidR="00C93D00" w:rsidRDefault="004D2236" w:rsidP="007F268B">
            <w:pPr>
              <w:rPr>
                <w:rFonts w:cs="Arial"/>
                <w:sz w:val="18"/>
                <w:szCs w:val="18"/>
              </w:rPr>
            </w:pPr>
            <w:r w:rsidRPr="004D2236">
              <w:rPr>
                <w:rFonts w:cs="Arial"/>
                <w:sz w:val="18"/>
                <w:szCs w:val="18"/>
              </w:rPr>
              <w:t>Cyber Security for SL-C 2</w:t>
            </w:r>
          </w:p>
        </w:tc>
        <w:tc>
          <w:tcPr>
            <w:tcW w:w="1897" w:type="dxa"/>
            <w:vAlign w:val="center"/>
          </w:tcPr>
          <w:p w:rsidR="00C93D00" w:rsidRDefault="00135E6F" w:rsidP="007F268B">
            <w:pPr>
              <w:rPr>
                <w:rFonts w:cs="Arial"/>
                <w:sz w:val="18"/>
                <w:szCs w:val="18"/>
              </w:rPr>
            </w:pPr>
            <w:r>
              <w:rPr>
                <w:rFonts w:cs="Arial"/>
                <w:sz w:val="18"/>
                <w:szCs w:val="18"/>
                <w:lang w:eastAsia="de-DE"/>
              </w:rPr>
              <w:t xml:space="preserve">see </w:t>
            </w:r>
            <w:r w:rsidRPr="00D64CE5">
              <w:rPr>
                <w:rFonts w:cs="Arial"/>
                <w:sz w:val="18"/>
                <w:szCs w:val="18"/>
                <w:lang w:eastAsia="de-DE"/>
              </w:rPr>
              <w:fldChar w:fldCharType="begin"/>
            </w:r>
            <w:r w:rsidRPr="00D64CE5">
              <w:rPr>
                <w:rFonts w:cs="Arial"/>
                <w:sz w:val="18"/>
                <w:szCs w:val="18"/>
                <w:lang w:eastAsia="de-DE"/>
              </w:rPr>
              <w:instrText xml:space="preserve"> REF _Ref215651380 \h </w:instrText>
            </w:r>
            <w:r>
              <w:rPr>
                <w:rFonts w:cs="Arial"/>
                <w:sz w:val="18"/>
                <w:szCs w:val="18"/>
                <w:lang w:eastAsia="de-DE"/>
              </w:rPr>
              <w:instrText xml:space="preserve"> \* MERGEFORMAT </w:instrText>
            </w:r>
            <w:r w:rsidRPr="00D64CE5">
              <w:rPr>
                <w:rFonts w:cs="Arial"/>
                <w:sz w:val="18"/>
                <w:szCs w:val="18"/>
                <w:lang w:eastAsia="de-DE"/>
              </w:rPr>
            </w:r>
            <w:r w:rsidRPr="00D64CE5">
              <w:rPr>
                <w:rFonts w:cs="Arial"/>
                <w:sz w:val="18"/>
                <w:szCs w:val="18"/>
                <w:lang w:eastAsia="de-DE"/>
              </w:rPr>
              <w:fldChar w:fldCharType="separate"/>
            </w:r>
            <w:r w:rsidR="0003191E" w:rsidRPr="0003191E">
              <w:rPr>
                <w:sz w:val="18"/>
                <w:szCs w:val="18"/>
              </w:rPr>
              <w:t xml:space="preserve">Table </w:t>
            </w:r>
            <w:r w:rsidR="0003191E" w:rsidRPr="0003191E">
              <w:rPr>
                <w:noProof/>
                <w:sz w:val="18"/>
                <w:szCs w:val="18"/>
              </w:rPr>
              <w:t>3</w:t>
            </w:r>
            <w:r w:rsidRPr="00D64CE5">
              <w:rPr>
                <w:rFonts w:cs="Arial"/>
                <w:sz w:val="18"/>
                <w:szCs w:val="18"/>
                <w:lang w:eastAsia="de-DE"/>
              </w:rPr>
              <w:fldChar w:fldCharType="end"/>
            </w:r>
          </w:p>
        </w:tc>
        <w:tc>
          <w:tcPr>
            <w:tcW w:w="3518" w:type="dxa"/>
            <w:vAlign w:val="center"/>
          </w:tcPr>
          <w:p w:rsidR="00C93D00" w:rsidRDefault="00C93D00" w:rsidP="007F268B">
            <w:pPr>
              <w:rPr>
                <w:rFonts w:cs="Arial"/>
                <w:sz w:val="18"/>
                <w:szCs w:val="18"/>
              </w:rPr>
            </w:pPr>
            <w:r>
              <w:rPr>
                <w:rFonts w:cs="Arial"/>
                <w:sz w:val="18"/>
                <w:szCs w:val="18"/>
              </w:rPr>
              <w:t xml:space="preserve">Contains tasks </w:t>
            </w:r>
            <w:r w:rsidR="004D2236">
              <w:rPr>
                <w:rFonts w:cs="Arial"/>
                <w:sz w:val="18"/>
                <w:szCs w:val="18"/>
              </w:rPr>
              <w:t>for</w:t>
            </w:r>
            <w:r w:rsidR="004D2236">
              <w:t xml:space="preserve"> </w:t>
            </w:r>
            <w:r w:rsidR="004D2236" w:rsidRPr="004D2236">
              <w:rPr>
                <w:rFonts w:cs="Arial"/>
                <w:sz w:val="18"/>
                <w:szCs w:val="18"/>
              </w:rPr>
              <w:t>Cyber Security for SL-C 2</w:t>
            </w:r>
            <w:r w:rsidR="00415960">
              <w:rPr>
                <w:rFonts w:cs="Arial"/>
                <w:sz w:val="18"/>
                <w:szCs w:val="18"/>
              </w:rPr>
              <w:t xml:space="preserve"> (PSM, development, integration, verification)</w:t>
            </w:r>
          </w:p>
        </w:tc>
      </w:tr>
      <w:tr w:rsidR="00C93D00" w:rsidTr="007F268B">
        <w:trPr>
          <w:jc w:val="center"/>
        </w:trPr>
        <w:tc>
          <w:tcPr>
            <w:tcW w:w="1947" w:type="dxa"/>
            <w:vAlign w:val="center"/>
          </w:tcPr>
          <w:p w:rsidR="00C93D00" w:rsidRDefault="00C93D00" w:rsidP="007F268B">
            <w:pPr>
              <w:spacing w:before="60" w:after="60"/>
              <w:rPr>
                <w:rFonts w:cs="Arial"/>
                <w:sz w:val="18"/>
                <w:szCs w:val="18"/>
                <w:lang w:eastAsia="de-DE"/>
              </w:rPr>
            </w:pPr>
            <w:r>
              <w:rPr>
                <w:rFonts w:cs="Arial"/>
                <w:sz w:val="18"/>
                <w:szCs w:val="18"/>
                <w:lang w:eastAsia="de-DE"/>
              </w:rPr>
              <w:fldChar w:fldCharType="begin"/>
            </w:r>
            <w:r>
              <w:rPr>
                <w:rFonts w:cs="Arial"/>
                <w:sz w:val="18"/>
                <w:szCs w:val="18"/>
                <w:lang w:eastAsia="de-DE"/>
              </w:rPr>
              <w:instrText xml:space="preserve"> REF Solution_ID \h  \* MERGEFORMAT </w:instrText>
            </w:r>
            <w:r>
              <w:rPr>
                <w:rFonts w:cs="Arial"/>
                <w:sz w:val="18"/>
                <w:szCs w:val="18"/>
                <w:lang w:eastAsia="de-DE"/>
              </w:rPr>
            </w:r>
            <w:r>
              <w:rPr>
                <w:rFonts w:cs="Arial"/>
                <w:sz w:val="18"/>
                <w:szCs w:val="18"/>
                <w:lang w:eastAsia="de-DE"/>
              </w:rPr>
              <w:fldChar w:fldCharType="separate"/>
            </w:r>
            <w:r w:rsidR="0003191E" w:rsidRPr="0003191E">
              <w:rPr>
                <w:rFonts w:cs="Arial"/>
                <w:sz w:val="18"/>
                <w:szCs w:val="18"/>
                <w:lang w:eastAsia="de-DE"/>
              </w:rPr>
              <w:t>ATRENDB51</w:t>
            </w:r>
            <w:r>
              <w:rPr>
                <w:rFonts w:cs="Arial"/>
                <w:sz w:val="18"/>
                <w:szCs w:val="18"/>
                <w:lang w:eastAsia="de-DE"/>
              </w:rPr>
              <w:fldChar w:fldCharType="end"/>
            </w:r>
            <w:r>
              <w:rPr>
                <w:rFonts w:cs="Arial"/>
                <w:sz w:val="18"/>
                <w:szCs w:val="18"/>
                <w:lang w:eastAsia="de-DE"/>
              </w:rPr>
              <w:t>-E0.</w:t>
            </w:r>
            <w:r w:rsidR="004D2236">
              <w:rPr>
                <w:rFonts w:cs="Arial"/>
                <w:sz w:val="18"/>
                <w:szCs w:val="18"/>
                <w:lang w:eastAsia="de-DE"/>
              </w:rPr>
              <w:t>WP3.2.PLF26M</w:t>
            </w:r>
          </w:p>
        </w:tc>
        <w:tc>
          <w:tcPr>
            <w:tcW w:w="2235" w:type="dxa"/>
            <w:vAlign w:val="center"/>
          </w:tcPr>
          <w:p w:rsidR="004D2236" w:rsidRDefault="0003678D" w:rsidP="007F268B">
            <w:pPr>
              <w:rPr>
                <w:rFonts w:cs="Arial"/>
                <w:sz w:val="18"/>
                <w:szCs w:val="18"/>
              </w:rPr>
            </w:pPr>
            <w:r>
              <w:rPr>
                <w:rFonts w:cs="Arial"/>
                <w:sz w:val="18"/>
                <w:szCs w:val="18"/>
              </w:rPr>
              <w:t xml:space="preserve">Work package: </w:t>
            </w:r>
            <w:r w:rsidR="004D2236" w:rsidRPr="004D2236">
              <w:rPr>
                <w:rFonts w:cs="Arial"/>
                <w:sz w:val="18"/>
                <w:szCs w:val="18"/>
              </w:rPr>
              <w:t>TAS PLF 2.6.x Migration</w:t>
            </w:r>
          </w:p>
        </w:tc>
        <w:tc>
          <w:tcPr>
            <w:tcW w:w="1897" w:type="dxa"/>
            <w:vAlign w:val="center"/>
          </w:tcPr>
          <w:p w:rsidR="00C93D00" w:rsidRDefault="004D2236" w:rsidP="007F268B">
            <w:pPr>
              <w:rPr>
                <w:rFonts w:cs="Arial"/>
                <w:sz w:val="18"/>
                <w:szCs w:val="18"/>
              </w:rPr>
            </w:pPr>
            <w:r>
              <w:rPr>
                <w:rFonts w:cs="Arial"/>
                <w:sz w:val="18"/>
                <w:szCs w:val="18"/>
                <w:lang w:eastAsia="de-DE"/>
              </w:rPr>
              <w:t xml:space="preserve">see </w:t>
            </w:r>
            <w:r w:rsidRPr="00D64CE5">
              <w:rPr>
                <w:rFonts w:cs="Arial"/>
                <w:sz w:val="18"/>
                <w:szCs w:val="18"/>
                <w:lang w:eastAsia="de-DE"/>
              </w:rPr>
              <w:fldChar w:fldCharType="begin"/>
            </w:r>
            <w:r w:rsidRPr="00D64CE5">
              <w:rPr>
                <w:rFonts w:cs="Arial"/>
                <w:sz w:val="18"/>
                <w:szCs w:val="18"/>
                <w:lang w:eastAsia="de-DE"/>
              </w:rPr>
              <w:instrText xml:space="preserve"> REF _Ref215651380 \h </w:instrText>
            </w:r>
            <w:r>
              <w:rPr>
                <w:rFonts w:cs="Arial"/>
                <w:sz w:val="18"/>
                <w:szCs w:val="18"/>
                <w:lang w:eastAsia="de-DE"/>
              </w:rPr>
              <w:instrText xml:space="preserve"> \* MERGEFORMAT </w:instrText>
            </w:r>
            <w:r w:rsidRPr="00D64CE5">
              <w:rPr>
                <w:rFonts w:cs="Arial"/>
                <w:sz w:val="18"/>
                <w:szCs w:val="18"/>
                <w:lang w:eastAsia="de-DE"/>
              </w:rPr>
            </w:r>
            <w:r w:rsidRPr="00D64CE5">
              <w:rPr>
                <w:rFonts w:cs="Arial"/>
                <w:sz w:val="18"/>
                <w:szCs w:val="18"/>
                <w:lang w:eastAsia="de-DE"/>
              </w:rPr>
              <w:fldChar w:fldCharType="separate"/>
            </w:r>
            <w:r w:rsidR="0003191E" w:rsidRPr="0003191E">
              <w:rPr>
                <w:sz w:val="18"/>
                <w:szCs w:val="18"/>
              </w:rPr>
              <w:t xml:space="preserve">Table </w:t>
            </w:r>
            <w:r w:rsidR="0003191E" w:rsidRPr="0003191E">
              <w:rPr>
                <w:noProof/>
                <w:sz w:val="18"/>
                <w:szCs w:val="18"/>
              </w:rPr>
              <w:t>3</w:t>
            </w:r>
            <w:r w:rsidRPr="00D64CE5">
              <w:rPr>
                <w:rFonts w:cs="Arial"/>
                <w:sz w:val="18"/>
                <w:szCs w:val="18"/>
                <w:lang w:eastAsia="de-DE"/>
              </w:rPr>
              <w:fldChar w:fldCharType="end"/>
            </w:r>
          </w:p>
        </w:tc>
        <w:tc>
          <w:tcPr>
            <w:tcW w:w="3518" w:type="dxa"/>
            <w:vAlign w:val="center"/>
          </w:tcPr>
          <w:p w:rsidR="00C93D00" w:rsidRDefault="00C93D00" w:rsidP="007F268B">
            <w:pPr>
              <w:rPr>
                <w:rFonts w:cs="Arial"/>
                <w:sz w:val="18"/>
                <w:szCs w:val="18"/>
              </w:rPr>
            </w:pPr>
            <w:r>
              <w:rPr>
                <w:rFonts w:cs="Arial"/>
                <w:sz w:val="18"/>
                <w:szCs w:val="18"/>
              </w:rPr>
              <w:t xml:space="preserve">Contains tasks </w:t>
            </w:r>
            <w:r w:rsidR="004D2236">
              <w:rPr>
                <w:rFonts w:cs="Arial"/>
                <w:sz w:val="18"/>
                <w:szCs w:val="18"/>
              </w:rPr>
              <w:t>for TAS PLF migration</w:t>
            </w:r>
            <w:r w:rsidR="00415960">
              <w:rPr>
                <w:rFonts w:cs="Arial"/>
                <w:sz w:val="18"/>
                <w:szCs w:val="18"/>
              </w:rPr>
              <w:t xml:space="preserve"> (development, integration, verification).</w:t>
            </w:r>
          </w:p>
        </w:tc>
      </w:tr>
      <w:tr w:rsidR="00A13340" w:rsidTr="007F268B">
        <w:trPr>
          <w:jc w:val="center"/>
        </w:trPr>
        <w:tc>
          <w:tcPr>
            <w:tcW w:w="1947" w:type="dxa"/>
            <w:vAlign w:val="center"/>
          </w:tcPr>
          <w:p w:rsidR="00A13340" w:rsidRDefault="00046CF8" w:rsidP="007F268B">
            <w:pPr>
              <w:spacing w:before="60" w:after="60"/>
              <w:rPr>
                <w:rFonts w:cs="Arial"/>
                <w:sz w:val="18"/>
                <w:szCs w:val="18"/>
                <w:lang w:eastAsia="de-DE"/>
              </w:rPr>
            </w:pPr>
            <w:r>
              <w:rPr>
                <w:rFonts w:cs="Arial"/>
                <w:sz w:val="18"/>
                <w:szCs w:val="18"/>
                <w:lang w:eastAsia="de-DE"/>
              </w:rPr>
              <w:fldChar w:fldCharType="begin"/>
            </w:r>
            <w:r>
              <w:rPr>
                <w:rFonts w:cs="Arial"/>
                <w:sz w:val="18"/>
                <w:szCs w:val="18"/>
                <w:lang w:eastAsia="de-DE"/>
              </w:rPr>
              <w:instrText xml:space="preserve"> REF Solution_ID \h  \* MERGEFORMAT </w:instrText>
            </w:r>
            <w:r>
              <w:rPr>
                <w:rFonts w:cs="Arial"/>
                <w:sz w:val="18"/>
                <w:szCs w:val="18"/>
                <w:lang w:eastAsia="de-DE"/>
              </w:rPr>
            </w:r>
            <w:r>
              <w:rPr>
                <w:rFonts w:cs="Arial"/>
                <w:sz w:val="18"/>
                <w:szCs w:val="18"/>
                <w:lang w:eastAsia="de-DE"/>
              </w:rPr>
              <w:fldChar w:fldCharType="separate"/>
            </w:r>
            <w:r w:rsidRPr="0003191E">
              <w:rPr>
                <w:rFonts w:cs="Arial"/>
                <w:sz w:val="18"/>
                <w:szCs w:val="18"/>
                <w:lang w:eastAsia="de-DE"/>
              </w:rPr>
              <w:t>ATRENDB51</w:t>
            </w:r>
            <w:r>
              <w:rPr>
                <w:rFonts w:cs="Arial"/>
                <w:sz w:val="18"/>
                <w:szCs w:val="18"/>
                <w:lang w:eastAsia="de-DE"/>
              </w:rPr>
              <w:fldChar w:fldCharType="end"/>
            </w:r>
            <w:r>
              <w:rPr>
                <w:rFonts w:cs="Arial"/>
                <w:sz w:val="18"/>
                <w:szCs w:val="18"/>
                <w:lang w:eastAsia="de-DE"/>
              </w:rPr>
              <w:t>-E0.WP3.2.</w:t>
            </w:r>
            <w:r>
              <w:rPr>
                <w:rFonts w:cs="Arial"/>
                <w:sz w:val="18"/>
                <w:szCs w:val="18"/>
                <w:lang w:eastAsia="de-DE"/>
              </w:rPr>
              <w:t>OCSSBJ</w:t>
            </w:r>
          </w:p>
        </w:tc>
        <w:tc>
          <w:tcPr>
            <w:tcW w:w="2235" w:type="dxa"/>
            <w:vAlign w:val="center"/>
          </w:tcPr>
          <w:p w:rsidR="00A13340" w:rsidRDefault="00046CF8" w:rsidP="007F268B">
            <w:pPr>
              <w:rPr>
                <w:rFonts w:cs="Arial"/>
                <w:sz w:val="18"/>
                <w:szCs w:val="18"/>
              </w:rPr>
            </w:pPr>
            <w:r>
              <w:rPr>
                <w:rFonts w:cs="Arial"/>
                <w:sz w:val="18"/>
                <w:szCs w:val="18"/>
              </w:rPr>
              <w:t>Work package: TAS PLF OCS-SBJ 3.6.1</w:t>
            </w:r>
          </w:p>
        </w:tc>
        <w:tc>
          <w:tcPr>
            <w:tcW w:w="1897" w:type="dxa"/>
            <w:vAlign w:val="center"/>
          </w:tcPr>
          <w:p w:rsidR="00A13340" w:rsidRDefault="00046CF8" w:rsidP="007F268B">
            <w:pPr>
              <w:rPr>
                <w:rFonts w:cs="Arial"/>
                <w:sz w:val="18"/>
                <w:szCs w:val="18"/>
                <w:lang w:eastAsia="de-DE"/>
              </w:rPr>
            </w:pPr>
            <w:r>
              <w:rPr>
                <w:rFonts w:cs="Arial"/>
                <w:sz w:val="18"/>
                <w:szCs w:val="18"/>
                <w:lang w:eastAsia="de-DE"/>
              </w:rPr>
              <w:t>SEM</w:t>
            </w:r>
          </w:p>
        </w:tc>
        <w:tc>
          <w:tcPr>
            <w:tcW w:w="3518" w:type="dxa"/>
            <w:vAlign w:val="center"/>
          </w:tcPr>
          <w:p w:rsidR="00A13340" w:rsidRDefault="00046CF8" w:rsidP="007F268B">
            <w:pPr>
              <w:rPr>
                <w:rFonts w:cs="Arial"/>
                <w:sz w:val="18"/>
                <w:szCs w:val="18"/>
              </w:rPr>
            </w:pPr>
            <w:r>
              <w:rPr>
                <w:rFonts w:cs="Arial"/>
                <w:sz w:val="18"/>
                <w:szCs w:val="18"/>
              </w:rPr>
              <w:t>Cost collector: for TAS PLF deliverable OCS-SBJ 3.6.1</w:t>
            </w:r>
          </w:p>
        </w:tc>
      </w:tr>
      <w:tr w:rsidR="00C93D00" w:rsidTr="007F268B">
        <w:trPr>
          <w:jc w:val="center"/>
        </w:trPr>
        <w:tc>
          <w:tcPr>
            <w:tcW w:w="1947" w:type="dxa"/>
            <w:vAlign w:val="center"/>
          </w:tcPr>
          <w:p w:rsidR="00C93D00" w:rsidRDefault="00C93D00" w:rsidP="007F268B">
            <w:pPr>
              <w:spacing w:before="60" w:after="60"/>
              <w:rPr>
                <w:rFonts w:cs="Arial"/>
                <w:sz w:val="18"/>
                <w:szCs w:val="18"/>
                <w:lang w:eastAsia="de-DE"/>
              </w:rPr>
            </w:pPr>
            <w:r>
              <w:rPr>
                <w:rFonts w:cs="Arial"/>
                <w:sz w:val="18"/>
                <w:szCs w:val="18"/>
                <w:lang w:eastAsia="de-DE"/>
              </w:rPr>
              <w:fldChar w:fldCharType="begin"/>
            </w:r>
            <w:r>
              <w:rPr>
                <w:rFonts w:cs="Arial"/>
                <w:sz w:val="18"/>
                <w:szCs w:val="18"/>
                <w:lang w:eastAsia="de-DE"/>
              </w:rPr>
              <w:instrText xml:space="preserve"> REF Solution_ID \h  \* MERGEFORMAT </w:instrText>
            </w:r>
            <w:r>
              <w:rPr>
                <w:rFonts w:cs="Arial"/>
                <w:sz w:val="18"/>
                <w:szCs w:val="18"/>
                <w:lang w:eastAsia="de-DE"/>
              </w:rPr>
            </w:r>
            <w:r>
              <w:rPr>
                <w:rFonts w:cs="Arial"/>
                <w:sz w:val="18"/>
                <w:szCs w:val="18"/>
                <w:lang w:eastAsia="de-DE"/>
              </w:rPr>
              <w:fldChar w:fldCharType="separate"/>
            </w:r>
            <w:r w:rsidR="0003191E" w:rsidRPr="0003191E">
              <w:rPr>
                <w:rFonts w:cs="Arial"/>
                <w:sz w:val="18"/>
                <w:szCs w:val="18"/>
                <w:lang w:eastAsia="de-DE"/>
              </w:rPr>
              <w:t>ATRENDB51</w:t>
            </w:r>
            <w:r>
              <w:rPr>
                <w:rFonts w:cs="Arial"/>
                <w:sz w:val="18"/>
                <w:szCs w:val="18"/>
                <w:lang w:eastAsia="de-DE"/>
              </w:rPr>
              <w:fldChar w:fldCharType="end"/>
            </w:r>
            <w:r>
              <w:rPr>
                <w:rFonts w:cs="Arial"/>
                <w:sz w:val="18"/>
                <w:szCs w:val="18"/>
                <w:lang w:eastAsia="de-DE"/>
              </w:rPr>
              <w:t>-E0.</w:t>
            </w:r>
            <w:r w:rsidR="0003678D">
              <w:rPr>
                <w:rFonts w:cs="Arial"/>
                <w:sz w:val="18"/>
                <w:szCs w:val="18"/>
                <w:lang w:eastAsia="de-DE"/>
              </w:rPr>
              <w:t>WP3.2.</w:t>
            </w:r>
            <w:r>
              <w:rPr>
                <w:rFonts w:cs="Arial"/>
                <w:sz w:val="18"/>
                <w:szCs w:val="18"/>
                <w:lang w:eastAsia="de-DE"/>
              </w:rPr>
              <w:t>I</w:t>
            </w:r>
            <w:r w:rsidR="0003678D">
              <w:rPr>
                <w:rFonts w:cs="Arial"/>
                <w:sz w:val="18"/>
                <w:szCs w:val="18"/>
                <w:lang w:eastAsia="de-DE"/>
              </w:rPr>
              <w:t>FAZLM</w:t>
            </w:r>
          </w:p>
        </w:tc>
        <w:tc>
          <w:tcPr>
            <w:tcW w:w="2235" w:type="dxa"/>
            <w:vAlign w:val="center"/>
          </w:tcPr>
          <w:p w:rsidR="00C93D00" w:rsidRDefault="0003678D" w:rsidP="007F268B">
            <w:pPr>
              <w:rPr>
                <w:rFonts w:cs="Arial"/>
                <w:sz w:val="18"/>
                <w:szCs w:val="18"/>
              </w:rPr>
            </w:pPr>
            <w:r>
              <w:rPr>
                <w:rFonts w:cs="Arial"/>
                <w:sz w:val="18"/>
                <w:szCs w:val="18"/>
              </w:rPr>
              <w:t xml:space="preserve">Work package: </w:t>
            </w:r>
            <w:r w:rsidRPr="0003678D">
              <w:rPr>
                <w:rFonts w:cs="Arial"/>
                <w:sz w:val="18"/>
                <w:szCs w:val="18"/>
              </w:rPr>
              <w:t>AzLM Interface with OCS-SBJ</w:t>
            </w:r>
          </w:p>
        </w:tc>
        <w:tc>
          <w:tcPr>
            <w:tcW w:w="1897" w:type="dxa"/>
            <w:vAlign w:val="center"/>
          </w:tcPr>
          <w:p w:rsidR="00C93D00" w:rsidRDefault="0003678D" w:rsidP="007F268B">
            <w:pPr>
              <w:rPr>
                <w:rFonts w:cs="Arial"/>
                <w:sz w:val="18"/>
                <w:szCs w:val="18"/>
              </w:rPr>
            </w:pPr>
            <w:r>
              <w:rPr>
                <w:rFonts w:cs="Arial"/>
                <w:sz w:val="18"/>
                <w:szCs w:val="18"/>
                <w:lang w:eastAsia="de-DE"/>
              </w:rPr>
              <w:t xml:space="preserve">see </w:t>
            </w:r>
            <w:r w:rsidRPr="00D64CE5">
              <w:rPr>
                <w:rFonts w:cs="Arial"/>
                <w:sz w:val="18"/>
                <w:szCs w:val="18"/>
                <w:lang w:eastAsia="de-DE"/>
              </w:rPr>
              <w:fldChar w:fldCharType="begin"/>
            </w:r>
            <w:r w:rsidRPr="00D64CE5">
              <w:rPr>
                <w:rFonts w:cs="Arial"/>
                <w:sz w:val="18"/>
                <w:szCs w:val="18"/>
                <w:lang w:eastAsia="de-DE"/>
              </w:rPr>
              <w:instrText xml:space="preserve"> REF _Ref215651380 \h </w:instrText>
            </w:r>
            <w:r>
              <w:rPr>
                <w:rFonts w:cs="Arial"/>
                <w:sz w:val="18"/>
                <w:szCs w:val="18"/>
                <w:lang w:eastAsia="de-DE"/>
              </w:rPr>
              <w:instrText xml:space="preserve"> \* MERGEFORMAT </w:instrText>
            </w:r>
            <w:r w:rsidRPr="00D64CE5">
              <w:rPr>
                <w:rFonts w:cs="Arial"/>
                <w:sz w:val="18"/>
                <w:szCs w:val="18"/>
                <w:lang w:eastAsia="de-DE"/>
              </w:rPr>
            </w:r>
            <w:r w:rsidRPr="00D64CE5">
              <w:rPr>
                <w:rFonts w:cs="Arial"/>
                <w:sz w:val="18"/>
                <w:szCs w:val="18"/>
                <w:lang w:eastAsia="de-DE"/>
              </w:rPr>
              <w:fldChar w:fldCharType="separate"/>
            </w:r>
            <w:r w:rsidR="0003191E" w:rsidRPr="0003191E">
              <w:rPr>
                <w:sz w:val="18"/>
                <w:szCs w:val="18"/>
              </w:rPr>
              <w:t xml:space="preserve">Table </w:t>
            </w:r>
            <w:r w:rsidR="0003191E" w:rsidRPr="0003191E">
              <w:rPr>
                <w:noProof/>
                <w:sz w:val="18"/>
                <w:szCs w:val="18"/>
              </w:rPr>
              <w:t>3</w:t>
            </w:r>
            <w:r w:rsidRPr="00D64CE5">
              <w:rPr>
                <w:rFonts w:cs="Arial"/>
                <w:sz w:val="18"/>
                <w:szCs w:val="18"/>
                <w:lang w:eastAsia="de-DE"/>
              </w:rPr>
              <w:fldChar w:fldCharType="end"/>
            </w:r>
          </w:p>
        </w:tc>
        <w:tc>
          <w:tcPr>
            <w:tcW w:w="3518" w:type="dxa"/>
            <w:vAlign w:val="center"/>
          </w:tcPr>
          <w:p w:rsidR="00C93D00" w:rsidRDefault="00C93D00" w:rsidP="007F268B">
            <w:pPr>
              <w:rPr>
                <w:rFonts w:cs="Arial"/>
                <w:sz w:val="18"/>
                <w:szCs w:val="18"/>
              </w:rPr>
            </w:pPr>
            <w:r>
              <w:rPr>
                <w:rFonts w:cs="Arial"/>
                <w:sz w:val="18"/>
                <w:szCs w:val="18"/>
              </w:rPr>
              <w:t xml:space="preserve">Contains tasks </w:t>
            </w:r>
            <w:r w:rsidR="0003678D">
              <w:rPr>
                <w:rFonts w:cs="Arial"/>
                <w:sz w:val="18"/>
                <w:szCs w:val="18"/>
              </w:rPr>
              <w:t xml:space="preserve">for </w:t>
            </w:r>
            <w:r w:rsidR="0003678D" w:rsidRPr="0003678D">
              <w:rPr>
                <w:rFonts w:cs="Arial"/>
                <w:sz w:val="18"/>
                <w:szCs w:val="18"/>
              </w:rPr>
              <w:t>AzLM Interface with OCS-SBJ</w:t>
            </w:r>
            <w:r w:rsidR="00415960">
              <w:rPr>
                <w:rFonts w:cs="Arial"/>
                <w:sz w:val="18"/>
                <w:szCs w:val="18"/>
              </w:rPr>
              <w:t xml:space="preserve"> (development, integration, verification).</w:t>
            </w:r>
          </w:p>
        </w:tc>
      </w:tr>
      <w:tr w:rsidR="00C93D00" w:rsidTr="007F268B">
        <w:trPr>
          <w:jc w:val="center"/>
        </w:trPr>
        <w:tc>
          <w:tcPr>
            <w:tcW w:w="1947" w:type="dxa"/>
            <w:vAlign w:val="center"/>
          </w:tcPr>
          <w:p w:rsidR="00C93D00" w:rsidRDefault="00C93D00" w:rsidP="007F268B">
            <w:pPr>
              <w:spacing w:before="60" w:after="60"/>
              <w:rPr>
                <w:rFonts w:cs="Arial"/>
                <w:sz w:val="18"/>
                <w:szCs w:val="18"/>
                <w:lang w:eastAsia="de-DE"/>
              </w:rPr>
            </w:pPr>
            <w:r>
              <w:rPr>
                <w:rFonts w:cs="Arial"/>
                <w:sz w:val="18"/>
                <w:szCs w:val="18"/>
                <w:lang w:eastAsia="de-DE"/>
              </w:rPr>
              <w:fldChar w:fldCharType="begin"/>
            </w:r>
            <w:r>
              <w:rPr>
                <w:rFonts w:cs="Arial"/>
                <w:sz w:val="18"/>
                <w:szCs w:val="18"/>
                <w:lang w:eastAsia="de-DE"/>
              </w:rPr>
              <w:instrText xml:space="preserve"> REF Solution_ID \h  \* MERGEFORMAT </w:instrText>
            </w:r>
            <w:r>
              <w:rPr>
                <w:rFonts w:cs="Arial"/>
                <w:sz w:val="18"/>
                <w:szCs w:val="18"/>
                <w:lang w:eastAsia="de-DE"/>
              </w:rPr>
            </w:r>
            <w:r>
              <w:rPr>
                <w:rFonts w:cs="Arial"/>
                <w:sz w:val="18"/>
                <w:szCs w:val="18"/>
                <w:lang w:eastAsia="de-DE"/>
              </w:rPr>
              <w:fldChar w:fldCharType="separate"/>
            </w:r>
            <w:r w:rsidR="0003191E" w:rsidRPr="0003191E">
              <w:rPr>
                <w:rFonts w:cs="Arial"/>
                <w:sz w:val="18"/>
                <w:szCs w:val="18"/>
                <w:lang w:eastAsia="de-DE"/>
              </w:rPr>
              <w:t>ATRENDB51</w:t>
            </w:r>
            <w:r>
              <w:rPr>
                <w:rFonts w:cs="Arial"/>
                <w:sz w:val="18"/>
                <w:szCs w:val="18"/>
                <w:lang w:eastAsia="de-DE"/>
              </w:rPr>
              <w:fldChar w:fldCharType="end"/>
            </w:r>
            <w:r>
              <w:rPr>
                <w:rFonts w:cs="Arial"/>
                <w:sz w:val="18"/>
                <w:szCs w:val="18"/>
                <w:lang w:eastAsia="de-DE"/>
              </w:rPr>
              <w:t>-E0.</w:t>
            </w:r>
            <w:r w:rsidR="0003678D">
              <w:rPr>
                <w:rFonts w:cs="Arial"/>
                <w:sz w:val="18"/>
                <w:szCs w:val="18"/>
                <w:lang w:eastAsia="de-DE"/>
              </w:rPr>
              <w:t>WP3.2.IFRBC</w:t>
            </w:r>
          </w:p>
        </w:tc>
        <w:tc>
          <w:tcPr>
            <w:tcW w:w="2235" w:type="dxa"/>
            <w:vAlign w:val="center"/>
          </w:tcPr>
          <w:p w:rsidR="00C93D00" w:rsidRDefault="0003678D" w:rsidP="007F268B">
            <w:pPr>
              <w:rPr>
                <w:rFonts w:cs="Arial"/>
                <w:sz w:val="18"/>
                <w:szCs w:val="18"/>
              </w:rPr>
            </w:pPr>
            <w:r>
              <w:rPr>
                <w:rFonts w:cs="Arial"/>
                <w:sz w:val="18"/>
                <w:szCs w:val="18"/>
              </w:rPr>
              <w:t xml:space="preserve">Work package: </w:t>
            </w:r>
            <w:r w:rsidRPr="0003678D">
              <w:rPr>
                <w:rFonts w:cs="Arial"/>
                <w:sz w:val="18"/>
                <w:szCs w:val="18"/>
              </w:rPr>
              <w:t>RBC Interface (CH) with OCS-SBJ</w:t>
            </w:r>
          </w:p>
        </w:tc>
        <w:tc>
          <w:tcPr>
            <w:tcW w:w="1897" w:type="dxa"/>
            <w:vAlign w:val="center"/>
          </w:tcPr>
          <w:p w:rsidR="00C93D00" w:rsidRDefault="0003678D" w:rsidP="007F268B">
            <w:pPr>
              <w:rPr>
                <w:rFonts w:cs="Arial"/>
                <w:sz w:val="18"/>
                <w:szCs w:val="18"/>
              </w:rPr>
            </w:pPr>
            <w:r>
              <w:rPr>
                <w:rFonts w:cs="Arial"/>
                <w:sz w:val="18"/>
                <w:szCs w:val="18"/>
                <w:lang w:eastAsia="de-DE"/>
              </w:rPr>
              <w:t xml:space="preserve">see </w:t>
            </w:r>
            <w:r w:rsidRPr="00D64CE5">
              <w:rPr>
                <w:rFonts w:cs="Arial"/>
                <w:sz w:val="18"/>
                <w:szCs w:val="18"/>
                <w:lang w:eastAsia="de-DE"/>
              </w:rPr>
              <w:fldChar w:fldCharType="begin"/>
            </w:r>
            <w:r w:rsidRPr="00D64CE5">
              <w:rPr>
                <w:rFonts w:cs="Arial"/>
                <w:sz w:val="18"/>
                <w:szCs w:val="18"/>
                <w:lang w:eastAsia="de-DE"/>
              </w:rPr>
              <w:instrText xml:space="preserve"> REF _Ref215651380 \h </w:instrText>
            </w:r>
            <w:r>
              <w:rPr>
                <w:rFonts w:cs="Arial"/>
                <w:sz w:val="18"/>
                <w:szCs w:val="18"/>
                <w:lang w:eastAsia="de-DE"/>
              </w:rPr>
              <w:instrText xml:space="preserve"> \* MERGEFORMAT </w:instrText>
            </w:r>
            <w:r w:rsidRPr="00D64CE5">
              <w:rPr>
                <w:rFonts w:cs="Arial"/>
                <w:sz w:val="18"/>
                <w:szCs w:val="18"/>
                <w:lang w:eastAsia="de-DE"/>
              </w:rPr>
            </w:r>
            <w:r w:rsidRPr="00D64CE5">
              <w:rPr>
                <w:rFonts w:cs="Arial"/>
                <w:sz w:val="18"/>
                <w:szCs w:val="18"/>
                <w:lang w:eastAsia="de-DE"/>
              </w:rPr>
              <w:fldChar w:fldCharType="separate"/>
            </w:r>
            <w:r w:rsidR="0003191E" w:rsidRPr="0003191E">
              <w:rPr>
                <w:sz w:val="18"/>
                <w:szCs w:val="18"/>
              </w:rPr>
              <w:t xml:space="preserve">Table </w:t>
            </w:r>
            <w:r w:rsidR="0003191E" w:rsidRPr="0003191E">
              <w:rPr>
                <w:noProof/>
                <w:sz w:val="18"/>
                <w:szCs w:val="18"/>
              </w:rPr>
              <w:t>3</w:t>
            </w:r>
            <w:r w:rsidRPr="00D64CE5">
              <w:rPr>
                <w:rFonts w:cs="Arial"/>
                <w:sz w:val="18"/>
                <w:szCs w:val="18"/>
                <w:lang w:eastAsia="de-DE"/>
              </w:rPr>
              <w:fldChar w:fldCharType="end"/>
            </w:r>
          </w:p>
        </w:tc>
        <w:tc>
          <w:tcPr>
            <w:tcW w:w="3518" w:type="dxa"/>
            <w:vAlign w:val="center"/>
          </w:tcPr>
          <w:p w:rsidR="00C93D00" w:rsidRDefault="00046CF8" w:rsidP="007F268B">
            <w:pPr>
              <w:rPr>
                <w:rFonts w:cs="Arial"/>
                <w:sz w:val="18"/>
                <w:szCs w:val="18"/>
              </w:rPr>
            </w:pPr>
            <w:r>
              <w:rPr>
                <w:rFonts w:cs="Arial"/>
                <w:sz w:val="18"/>
                <w:szCs w:val="18"/>
              </w:rPr>
              <w:t xml:space="preserve">Cost collector: </w:t>
            </w:r>
            <w:r w:rsidR="00C93D00">
              <w:rPr>
                <w:rFonts w:cs="Arial"/>
                <w:sz w:val="18"/>
                <w:szCs w:val="18"/>
              </w:rPr>
              <w:t xml:space="preserve">Contains tasks </w:t>
            </w:r>
            <w:r w:rsidR="0003678D">
              <w:rPr>
                <w:rFonts w:cs="Arial"/>
                <w:sz w:val="18"/>
                <w:szCs w:val="18"/>
              </w:rPr>
              <w:t xml:space="preserve">for </w:t>
            </w:r>
            <w:r w:rsidR="0003678D" w:rsidRPr="0003678D">
              <w:rPr>
                <w:rFonts w:cs="Arial"/>
                <w:sz w:val="18"/>
                <w:szCs w:val="18"/>
              </w:rPr>
              <w:t>RBC Interface (CH) with OCS-SBJ</w:t>
            </w:r>
            <w:r w:rsidR="00415960">
              <w:rPr>
                <w:rFonts w:cs="Arial"/>
                <w:sz w:val="18"/>
                <w:szCs w:val="18"/>
              </w:rPr>
              <w:t xml:space="preserve"> (development, integration). This workpackage will be transferred to project BL SBB_23.00 as it starts or closed by TRR1.</w:t>
            </w:r>
          </w:p>
        </w:tc>
      </w:tr>
      <w:tr w:rsidR="0003678D" w:rsidTr="007F268B">
        <w:trPr>
          <w:jc w:val="center"/>
        </w:trPr>
        <w:tc>
          <w:tcPr>
            <w:tcW w:w="1947" w:type="dxa"/>
            <w:vAlign w:val="center"/>
          </w:tcPr>
          <w:p w:rsidR="0003678D" w:rsidRDefault="0003678D" w:rsidP="007F268B">
            <w:pPr>
              <w:spacing w:before="60" w:after="60"/>
              <w:rPr>
                <w:rFonts w:cs="Arial"/>
                <w:sz w:val="18"/>
                <w:szCs w:val="18"/>
                <w:lang w:eastAsia="de-DE"/>
              </w:rPr>
            </w:pPr>
            <w:r>
              <w:rPr>
                <w:rFonts w:cs="Arial"/>
                <w:sz w:val="18"/>
                <w:szCs w:val="18"/>
                <w:lang w:eastAsia="de-DE"/>
              </w:rPr>
              <w:fldChar w:fldCharType="begin"/>
            </w:r>
            <w:r>
              <w:rPr>
                <w:rFonts w:cs="Arial"/>
                <w:sz w:val="18"/>
                <w:szCs w:val="18"/>
                <w:lang w:eastAsia="de-DE"/>
              </w:rPr>
              <w:instrText xml:space="preserve"> REF Solution_ID \h  \* MERGEFORMAT </w:instrText>
            </w:r>
            <w:r>
              <w:rPr>
                <w:rFonts w:cs="Arial"/>
                <w:sz w:val="18"/>
                <w:szCs w:val="18"/>
                <w:lang w:eastAsia="de-DE"/>
              </w:rPr>
            </w:r>
            <w:r>
              <w:rPr>
                <w:rFonts w:cs="Arial"/>
                <w:sz w:val="18"/>
                <w:szCs w:val="18"/>
                <w:lang w:eastAsia="de-DE"/>
              </w:rPr>
              <w:fldChar w:fldCharType="separate"/>
            </w:r>
            <w:r w:rsidR="0003191E" w:rsidRPr="0003191E">
              <w:rPr>
                <w:rFonts w:cs="Arial"/>
                <w:sz w:val="18"/>
                <w:szCs w:val="18"/>
                <w:lang w:eastAsia="de-DE"/>
              </w:rPr>
              <w:t>ATRENDB51</w:t>
            </w:r>
            <w:r>
              <w:rPr>
                <w:rFonts w:cs="Arial"/>
                <w:sz w:val="18"/>
                <w:szCs w:val="18"/>
                <w:lang w:eastAsia="de-DE"/>
              </w:rPr>
              <w:fldChar w:fldCharType="end"/>
            </w:r>
            <w:r>
              <w:rPr>
                <w:rFonts w:cs="Arial"/>
                <w:sz w:val="18"/>
                <w:szCs w:val="18"/>
                <w:lang w:eastAsia="de-DE"/>
              </w:rPr>
              <w:t>-E0.WP3.2.NSAFC</w:t>
            </w:r>
          </w:p>
        </w:tc>
        <w:tc>
          <w:tcPr>
            <w:tcW w:w="2235" w:type="dxa"/>
            <w:vAlign w:val="center"/>
          </w:tcPr>
          <w:p w:rsidR="0003678D" w:rsidRDefault="0003678D" w:rsidP="007F268B">
            <w:pPr>
              <w:rPr>
                <w:rFonts w:cs="Arial"/>
                <w:sz w:val="18"/>
                <w:szCs w:val="18"/>
              </w:rPr>
            </w:pPr>
            <w:r>
              <w:rPr>
                <w:rFonts w:cs="Arial"/>
                <w:sz w:val="18"/>
                <w:szCs w:val="18"/>
              </w:rPr>
              <w:t xml:space="preserve">Work package: </w:t>
            </w:r>
            <w:r w:rsidRPr="0003678D">
              <w:rPr>
                <w:rFonts w:cs="Arial"/>
                <w:sz w:val="18"/>
                <w:szCs w:val="18"/>
              </w:rPr>
              <w:t>New safety concept 2 Channel on one HW</w:t>
            </w:r>
          </w:p>
        </w:tc>
        <w:tc>
          <w:tcPr>
            <w:tcW w:w="1897" w:type="dxa"/>
            <w:vAlign w:val="center"/>
          </w:tcPr>
          <w:p w:rsidR="0003678D" w:rsidRDefault="0003678D" w:rsidP="007F268B">
            <w:pPr>
              <w:rPr>
                <w:rFonts w:cs="Arial"/>
                <w:sz w:val="18"/>
                <w:szCs w:val="18"/>
                <w:lang w:eastAsia="de-DE"/>
              </w:rPr>
            </w:pPr>
            <w:r>
              <w:rPr>
                <w:rFonts w:cs="Arial"/>
                <w:sz w:val="18"/>
                <w:szCs w:val="18"/>
                <w:lang w:eastAsia="de-DE"/>
              </w:rPr>
              <w:t xml:space="preserve">see </w:t>
            </w:r>
            <w:r w:rsidRPr="00D64CE5">
              <w:rPr>
                <w:rFonts w:cs="Arial"/>
                <w:sz w:val="18"/>
                <w:szCs w:val="18"/>
                <w:lang w:eastAsia="de-DE"/>
              </w:rPr>
              <w:fldChar w:fldCharType="begin"/>
            </w:r>
            <w:r w:rsidRPr="00D64CE5">
              <w:rPr>
                <w:rFonts w:cs="Arial"/>
                <w:sz w:val="18"/>
                <w:szCs w:val="18"/>
                <w:lang w:eastAsia="de-DE"/>
              </w:rPr>
              <w:instrText xml:space="preserve"> REF _Ref215651380 \h </w:instrText>
            </w:r>
            <w:r>
              <w:rPr>
                <w:rFonts w:cs="Arial"/>
                <w:sz w:val="18"/>
                <w:szCs w:val="18"/>
                <w:lang w:eastAsia="de-DE"/>
              </w:rPr>
              <w:instrText xml:space="preserve"> \* MERGEFORMAT </w:instrText>
            </w:r>
            <w:r w:rsidRPr="00D64CE5">
              <w:rPr>
                <w:rFonts w:cs="Arial"/>
                <w:sz w:val="18"/>
                <w:szCs w:val="18"/>
                <w:lang w:eastAsia="de-DE"/>
              </w:rPr>
            </w:r>
            <w:r w:rsidRPr="00D64CE5">
              <w:rPr>
                <w:rFonts w:cs="Arial"/>
                <w:sz w:val="18"/>
                <w:szCs w:val="18"/>
                <w:lang w:eastAsia="de-DE"/>
              </w:rPr>
              <w:fldChar w:fldCharType="separate"/>
            </w:r>
            <w:r w:rsidR="0003191E" w:rsidRPr="0003191E">
              <w:rPr>
                <w:sz w:val="18"/>
                <w:szCs w:val="18"/>
              </w:rPr>
              <w:t xml:space="preserve">Table </w:t>
            </w:r>
            <w:r w:rsidR="0003191E" w:rsidRPr="0003191E">
              <w:rPr>
                <w:noProof/>
                <w:sz w:val="18"/>
                <w:szCs w:val="18"/>
              </w:rPr>
              <w:t>3</w:t>
            </w:r>
            <w:r w:rsidRPr="00D64CE5">
              <w:rPr>
                <w:rFonts w:cs="Arial"/>
                <w:sz w:val="18"/>
                <w:szCs w:val="18"/>
                <w:lang w:eastAsia="de-DE"/>
              </w:rPr>
              <w:fldChar w:fldCharType="end"/>
            </w:r>
          </w:p>
        </w:tc>
        <w:tc>
          <w:tcPr>
            <w:tcW w:w="3518" w:type="dxa"/>
            <w:vAlign w:val="center"/>
          </w:tcPr>
          <w:p w:rsidR="0003678D" w:rsidRDefault="0003678D" w:rsidP="007F268B">
            <w:pPr>
              <w:rPr>
                <w:rFonts w:cs="Arial"/>
                <w:sz w:val="18"/>
                <w:szCs w:val="18"/>
              </w:rPr>
            </w:pPr>
            <w:r>
              <w:rPr>
                <w:rFonts w:cs="Arial"/>
                <w:sz w:val="18"/>
                <w:szCs w:val="18"/>
              </w:rPr>
              <w:t xml:space="preserve">Contains tasks for </w:t>
            </w:r>
            <w:r w:rsidRPr="0003678D">
              <w:rPr>
                <w:rFonts w:cs="Arial"/>
                <w:sz w:val="18"/>
                <w:szCs w:val="18"/>
              </w:rPr>
              <w:t>New safety concept 2 Channel on one HW</w:t>
            </w:r>
            <w:r w:rsidR="00415960">
              <w:rPr>
                <w:rFonts w:cs="Arial"/>
                <w:sz w:val="18"/>
                <w:szCs w:val="18"/>
              </w:rPr>
              <w:t xml:space="preserve"> (SAM).</w:t>
            </w:r>
          </w:p>
        </w:tc>
      </w:tr>
      <w:tr w:rsidR="0003678D" w:rsidTr="007F268B">
        <w:trPr>
          <w:jc w:val="center"/>
        </w:trPr>
        <w:tc>
          <w:tcPr>
            <w:tcW w:w="1947" w:type="dxa"/>
            <w:vAlign w:val="center"/>
          </w:tcPr>
          <w:p w:rsidR="0003678D" w:rsidRDefault="0003678D" w:rsidP="007F268B">
            <w:pPr>
              <w:spacing w:before="60" w:after="60"/>
              <w:rPr>
                <w:rFonts w:cs="Arial"/>
                <w:sz w:val="18"/>
                <w:szCs w:val="18"/>
                <w:lang w:eastAsia="de-DE"/>
              </w:rPr>
            </w:pPr>
            <w:r>
              <w:rPr>
                <w:rFonts w:cs="Arial"/>
                <w:sz w:val="18"/>
                <w:szCs w:val="18"/>
                <w:lang w:eastAsia="de-DE"/>
              </w:rPr>
              <w:fldChar w:fldCharType="begin"/>
            </w:r>
            <w:r>
              <w:rPr>
                <w:rFonts w:cs="Arial"/>
                <w:sz w:val="18"/>
                <w:szCs w:val="18"/>
                <w:lang w:eastAsia="de-DE"/>
              </w:rPr>
              <w:instrText xml:space="preserve"> REF Solution_ID \h  \* MERGEFORMAT </w:instrText>
            </w:r>
            <w:r>
              <w:rPr>
                <w:rFonts w:cs="Arial"/>
                <w:sz w:val="18"/>
                <w:szCs w:val="18"/>
                <w:lang w:eastAsia="de-DE"/>
              </w:rPr>
            </w:r>
            <w:r>
              <w:rPr>
                <w:rFonts w:cs="Arial"/>
                <w:sz w:val="18"/>
                <w:szCs w:val="18"/>
                <w:lang w:eastAsia="de-DE"/>
              </w:rPr>
              <w:fldChar w:fldCharType="separate"/>
            </w:r>
            <w:r w:rsidR="0003191E" w:rsidRPr="0003191E">
              <w:rPr>
                <w:rFonts w:cs="Arial"/>
                <w:sz w:val="18"/>
                <w:szCs w:val="18"/>
                <w:lang w:eastAsia="de-DE"/>
              </w:rPr>
              <w:t>ATRENDB51</w:t>
            </w:r>
            <w:r>
              <w:rPr>
                <w:rFonts w:cs="Arial"/>
                <w:sz w:val="18"/>
                <w:szCs w:val="18"/>
                <w:lang w:eastAsia="de-DE"/>
              </w:rPr>
              <w:fldChar w:fldCharType="end"/>
            </w:r>
            <w:r>
              <w:rPr>
                <w:rFonts w:cs="Arial"/>
                <w:sz w:val="18"/>
                <w:szCs w:val="18"/>
                <w:lang w:eastAsia="de-DE"/>
              </w:rPr>
              <w:t>-E0.WP3.2.LPCR</w:t>
            </w:r>
          </w:p>
        </w:tc>
        <w:tc>
          <w:tcPr>
            <w:tcW w:w="2235" w:type="dxa"/>
            <w:vAlign w:val="center"/>
          </w:tcPr>
          <w:p w:rsidR="0003678D" w:rsidRDefault="0003678D" w:rsidP="007F268B">
            <w:pPr>
              <w:rPr>
                <w:rFonts w:cs="Arial"/>
                <w:sz w:val="18"/>
                <w:szCs w:val="18"/>
              </w:rPr>
            </w:pPr>
            <w:r>
              <w:rPr>
                <w:rFonts w:cs="Arial"/>
                <w:sz w:val="18"/>
                <w:szCs w:val="18"/>
              </w:rPr>
              <w:t>Work package: Legacy PCRs</w:t>
            </w:r>
          </w:p>
        </w:tc>
        <w:tc>
          <w:tcPr>
            <w:tcW w:w="1897" w:type="dxa"/>
            <w:vAlign w:val="center"/>
          </w:tcPr>
          <w:p w:rsidR="0003678D" w:rsidRDefault="0003678D" w:rsidP="007F268B">
            <w:pPr>
              <w:rPr>
                <w:rFonts w:cs="Arial"/>
                <w:sz w:val="18"/>
                <w:szCs w:val="18"/>
                <w:lang w:eastAsia="de-DE"/>
              </w:rPr>
            </w:pPr>
            <w:r>
              <w:rPr>
                <w:rFonts w:cs="Arial"/>
                <w:sz w:val="18"/>
                <w:szCs w:val="18"/>
                <w:lang w:eastAsia="de-DE"/>
              </w:rPr>
              <w:t xml:space="preserve">see </w:t>
            </w:r>
            <w:r w:rsidRPr="00D64CE5">
              <w:rPr>
                <w:rFonts w:cs="Arial"/>
                <w:sz w:val="18"/>
                <w:szCs w:val="18"/>
                <w:lang w:eastAsia="de-DE"/>
              </w:rPr>
              <w:fldChar w:fldCharType="begin"/>
            </w:r>
            <w:r w:rsidRPr="00D64CE5">
              <w:rPr>
                <w:rFonts w:cs="Arial"/>
                <w:sz w:val="18"/>
                <w:szCs w:val="18"/>
                <w:lang w:eastAsia="de-DE"/>
              </w:rPr>
              <w:instrText xml:space="preserve"> REF _Ref215651380 \h </w:instrText>
            </w:r>
            <w:r>
              <w:rPr>
                <w:rFonts w:cs="Arial"/>
                <w:sz w:val="18"/>
                <w:szCs w:val="18"/>
                <w:lang w:eastAsia="de-DE"/>
              </w:rPr>
              <w:instrText xml:space="preserve"> \* MERGEFORMAT </w:instrText>
            </w:r>
            <w:r w:rsidRPr="00D64CE5">
              <w:rPr>
                <w:rFonts w:cs="Arial"/>
                <w:sz w:val="18"/>
                <w:szCs w:val="18"/>
                <w:lang w:eastAsia="de-DE"/>
              </w:rPr>
            </w:r>
            <w:r w:rsidRPr="00D64CE5">
              <w:rPr>
                <w:rFonts w:cs="Arial"/>
                <w:sz w:val="18"/>
                <w:szCs w:val="18"/>
                <w:lang w:eastAsia="de-DE"/>
              </w:rPr>
              <w:fldChar w:fldCharType="separate"/>
            </w:r>
            <w:r w:rsidR="0003191E" w:rsidRPr="0003191E">
              <w:rPr>
                <w:sz w:val="18"/>
                <w:szCs w:val="18"/>
              </w:rPr>
              <w:t xml:space="preserve">Table </w:t>
            </w:r>
            <w:r w:rsidR="0003191E" w:rsidRPr="0003191E">
              <w:rPr>
                <w:noProof/>
                <w:sz w:val="18"/>
                <w:szCs w:val="18"/>
              </w:rPr>
              <w:t>3</w:t>
            </w:r>
            <w:r w:rsidRPr="00D64CE5">
              <w:rPr>
                <w:rFonts w:cs="Arial"/>
                <w:sz w:val="18"/>
                <w:szCs w:val="18"/>
                <w:lang w:eastAsia="de-DE"/>
              </w:rPr>
              <w:fldChar w:fldCharType="end"/>
            </w:r>
          </w:p>
        </w:tc>
        <w:tc>
          <w:tcPr>
            <w:tcW w:w="3518" w:type="dxa"/>
            <w:vAlign w:val="center"/>
          </w:tcPr>
          <w:p w:rsidR="0003678D" w:rsidRDefault="0003678D" w:rsidP="007F268B">
            <w:pPr>
              <w:rPr>
                <w:rFonts w:cs="Arial"/>
                <w:sz w:val="18"/>
                <w:szCs w:val="18"/>
              </w:rPr>
            </w:pPr>
            <w:r>
              <w:rPr>
                <w:rFonts w:cs="Arial"/>
                <w:sz w:val="18"/>
                <w:szCs w:val="18"/>
              </w:rPr>
              <w:t>Contains tasks for legacy PCRs</w:t>
            </w:r>
            <w:r w:rsidR="00415960">
              <w:rPr>
                <w:rFonts w:cs="Arial"/>
                <w:sz w:val="18"/>
                <w:szCs w:val="18"/>
              </w:rPr>
              <w:t xml:space="preserve"> (development, integration, verification).</w:t>
            </w:r>
          </w:p>
        </w:tc>
      </w:tr>
      <w:tr w:rsidR="0003678D" w:rsidTr="007F268B">
        <w:trPr>
          <w:jc w:val="center"/>
        </w:trPr>
        <w:tc>
          <w:tcPr>
            <w:tcW w:w="1947" w:type="dxa"/>
            <w:vAlign w:val="center"/>
          </w:tcPr>
          <w:p w:rsidR="0003678D" w:rsidRDefault="0003678D" w:rsidP="007F268B">
            <w:pPr>
              <w:spacing w:before="60" w:after="60"/>
              <w:rPr>
                <w:rFonts w:cs="Arial"/>
                <w:sz w:val="18"/>
                <w:szCs w:val="18"/>
                <w:lang w:eastAsia="de-DE"/>
              </w:rPr>
            </w:pPr>
            <w:r>
              <w:rPr>
                <w:rFonts w:cs="Arial"/>
                <w:sz w:val="18"/>
                <w:szCs w:val="18"/>
                <w:lang w:eastAsia="de-DE"/>
              </w:rPr>
              <w:fldChar w:fldCharType="begin"/>
            </w:r>
            <w:r>
              <w:rPr>
                <w:rFonts w:cs="Arial"/>
                <w:sz w:val="18"/>
                <w:szCs w:val="18"/>
                <w:lang w:eastAsia="de-DE"/>
              </w:rPr>
              <w:instrText xml:space="preserve"> REF Solution_ID \h  \* MERGEFORMAT </w:instrText>
            </w:r>
            <w:r>
              <w:rPr>
                <w:rFonts w:cs="Arial"/>
                <w:sz w:val="18"/>
                <w:szCs w:val="18"/>
                <w:lang w:eastAsia="de-DE"/>
              </w:rPr>
            </w:r>
            <w:r>
              <w:rPr>
                <w:rFonts w:cs="Arial"/>
                <w:sz w:val="18"/>
                <w:szCs w:val="18"/>
                <w:lang w:eastAsia="de-DE"/>
              </w:rPr>
              <w:fldChar w:fldCharType="separate"/>
            </w:r>
            <w:r w:rsidR="0003191E" w:rsidRPr="0003191E">
              <w:rPr>
                <w:rFonts w:cs="Arial"/>
                <w:sz w:val="18"/>
                <w:szCs w:val="18"/>
                <w:lang w:eastAsia="de-DE"/>
              </w:rPr>
              <w:t>ATRENDB51</w:t>
            </w:r>
            <w:r>
              <w:rPr>
                <w:rFonts w:cs="Arial"/>
                <w:sz w:val="18"/>
                <w:szCs w:val="18"/>
                <w:lang w:eastAsia="de-DE"/>
              </w:rPr>
              <w:fldChar w:fldCharType="end"/>
            </w:r>
            <w:r>
              <w:rPr>
                <w:rFonts w:cs="Arial"/>
                <w:sz w:val="18"/>
                <w:szCs w:val="18"/>
                <w:lang w:eastAsia="de-DE"/>
              </w:rPr>
              <w:t>-E0.WP3.2.EEC</w:t>
            </w:r>
          </w:p>
        </w:tc>
        <w:tc>
          <w:tcPr>
            <w:tcW w:w="2235" w:type="dxa"/>
            <w:vAlign w:val="center"/>
          </w:tcPr>
          <w:p w:rsidR="0003678D" w:rsidRDefault="0003678D" w:rsidP="007F268B">
            <w:pPr>
              <w:rPr>
                <w:rFonts w:cs="Arial"/>
                <w:sz w:val="18"/>
                <w:szCs w:val="18"/>
              </w:rPr>
            </w:pPr>
            <w:r>
              <w:rPr>
                <w:rFonts w:cs="Arial"/>
                <w:sz w:val="18"/>
                <w:szCs w:val="18"/>
              </w:rPr>
              <w:t xml:space="preserve">Work package: </w:t>
            </w:r>
            <w:r w:rsidRPr="0003678D">
              <w:rPr>
                <w:rFonts w:cs="Arial"/>
                <w:sz w:val="18"/>
                <w:szCs w:val="18"/>
              </w:rPr>
              <w:t>EEC PLF 2.6.x Migration (SEC, ECMUX, RJC)</w:t>
            </w:r>
          </w:p>
        </w:tc>
        <w:tc>
          <w:tcPr>
            <w:tcW w:w="1897" w:type="dxa"/>
            <w:vAlign w:val="center"/>
          </w:tcPr>
          <w:p w:rsidR="0003678D" w:rsidRDefault="0003678D" w:rsidP="007F268B">
            <w:pPr>
              <w:rPr>
                <w:rFonts w:cs="Arial"/>
                <w:sz w:val="18"/>
                <w:szCs w:val="18"/>
                <w:lang w:eastAsia="de-DE"/>
              </w:rPr>
            </w:pPr>
            <w:r>
              <w:rPr>
                <w:rFonts w:cs="Arial"/>
                <w:sz w:val="18"/>
                <w:szCs w:val="18"/>
                <w:lang w:eastAsia="de-DE"/>
              </w:rPr>
              <w:t xml:space="preserve">see </w:t>
            </w:r>
            <w:r w:rsidRPr="00D64CE5">
              <w:rPr>
                <w:rFonts w:cs="Arial"/>
                <w:sz w:val="18"/>
                <w:szCs w:val="18"/>
                <w:lang w:eastAsia="de-DE"/>
              </w:rPr>
              <w:fldChar w:fldCharType="begin"/>
            </w:r>
            <w:r w:rsidRPr="00D64CE5">
              <w:rPr>
                <w:rFonts w:cs="Arial"/>
                <w:sz w:val="18"/>
                <w:szCs w:val="18"/>
                <w:lang w:eastAsia="de-DE"/>
              </w:rPr>
              <w:instrText xml:space="preserve"> REF _Ref215651380 \h </w:instrText>
            </w:r>
            <w:r>
              <w:rPr>
                <w:rFonts w:cs="Arial"/>
                <w:sz w:val="18"/>
                <w:szCs w:val="18"/>
                <w:lang w:eastAsia="de-DE"/>
              </w:rPr>
              <w:instrText xml:space="preserve"> \* MERGEFORMAT </w:instrText>
            </w:r>
            <w:r w:rsidRPr="00D64CE5">
              <w:rPr>
                <w:rFonts w:cs="Arial"/>
                <w:sz w:val="18"/>
                <w:szCs w:val="18"/>
                <w:lang w:eastAsia="de-DE"/>
              </w:rPr>
            </w:r>
            <w:r w:rsidRPr="00D64CE5">
              <w:rPr>
                <w:rFonts w:cs="Arial"/>
                <w:sz w:val="18"/>
                <w:szCs w:val="18"/>
                <w:lang w:eastAsia="de-DE"/>
              </w:rPr>
              <w:fldChar w:fldCharType="separate"/>
            </w:r>
            <w:r w:rsidR="0003191E" w:rsidRPr="0003191E">
              <w:rPr>
                <w:sz w:val="18"/>
                <w:szCs w:val="18"/>
              </w:rPr>
              <w:t xml:space="preserve">Table </w:t>
            </w:r>
            <w:r w:rsidR="0003191E" w:rsidRPr="0003191E">
              <w:rPr>
                <w:noProof/>
                <w:sz w:val="18"/>
                <w:szCs w:val="18"/>
              </w:rPr>
              <w:t>3</w:t>
            </w:r>
            <w:r w:rsidRPr="00D64CE5">
              <w:rPr>
                <w:rFonts w:cs="Arial"/>
                <w:sz w:val="18"/>
                <w:szCs w:val="18"/>
                <w:lang w:eastAsia="de-DE"/>
              </w:rPr>
              <w:fldChar w:fldCharType="end"/>
            </w:r>
          </w:p>
        </w:tc>
        <w:tc>
          <w:tcPr>
            <w:tcW w:w="3518" w:type="dxa"/>
            <w:vAlign w:val="center"/>
          </w:tcPr>
          <w:p w:rsidR="0003678D" w:rsidRDefault="0003678D" w:rsidP="007F268B">
            <w:pPr>
              <w:rPr>
                <w:rFonts w:cs="Arial"/>
                <w:sz w:val="18"/>
                <w:szCs w:val="18"/>
              </w:rPr>
            </w:pPr>
            <w:r>
              <w:rPr>
                <w:rFonts w:cs="Arial"/>
                <w:sz w:val="18"/>
                <w:szCs w:val="18"/>
              </w:rPr>
              <w:t xml:space="preserve">Contains tasks for </w:t>
            </w:r>
            <w:r w:rsidRPr="0003678D">
              <w:rPr>
                <w:rFonts w:cs="Arial"/>
                <w:sz w:val="18"/>
                <w:szCs w:val="18"/>
              </w:rPr>
              <w:t>EEC PLF 2.6.x Migration (SEC, ECMUX, RJC)</w:t>
            </w:r>
            <w:r w:rsidR="00415960">
              <w:rPr>
                <w:rFonts w:cs="Arial"/>
                <w:sz w:val="18"/>
                <w:szCs w:val="18"/>
              </w:rPr>
              <w:t xml:space="preserve"> (development, integration, verification,</w:t>
            </w:r>
            <w:r w:rsidRPr="0003678D">
              <w:rPr>
                <w:rFonts w:cs="Arial"/>
                <w:sz w:val="18"/>
                <w:szCs w:val="18"/>
              </w:rPr>
              <w:t xml:space="preserve"> SAM, VAL, QAM, PSM, WPM)</w:t>
            </w:r>
            <w:r>
              <w:rPr>
                <w:rFonts w:cs="Arial"/>
                <w:sz w:val="18"/>
                <w:szCs w:val="18"/>
              </w:rPr>
              <w:t>. This work</w:t>
            </w:r>
            <w:r w:rsidR="00232FD2">
              <w:rPr>
                <w:rFonts w:cs="Arial"/>
                <w:sz w:val="18"/>
                <w:szCs w:val="18"/>
              </w:rPr>
              <w:t xml:space="preserve"> </w:t>
            </w:r>
            <w:r>
              <w:rPr>
                <w:rFonts w:cs="Arial"/>
                <w:sz w:val="18"/>
                <w:szCs w:val="18"/>
              </w:rPr>
              <w:t xml:space="preserve">package </w:t>
            </w:r>
            <w:r w:rsidR="00232FD2">
              <w:rPr>
                <w:rFonts w:cs="Arial"/>
                <w:sz w:val="18"/>
                <w:szCs w:val="18"/>
              </w:rPr>
              <w:t>will be handed over to project BL OBB_29.50 b</w:t>
            </w:r>
            <w:r w:rsidR="00C3557D">
              <w:rPr>
                <w:rFonts w:cs="Arial"/>
                <w:sz w:val="18"/>
                <w:szCs w:val="18"/>
              </w:rPr>
              <w:t>efore</w:t>
            </w:r>
            <w:r w:rsidR="00232FD2">
              <w:rPr>
                <w:rFonts w:cs="Arial"/>
                <w:sz w:val="18"/>
                <w:szCs w:val="18"/>
              </w:rPr>
              <w:t xml:space="preserve"> milestone TRR1</w:t>
            </w:r>
            <w:r w:rsidR="00415960">
              <w:rPr>
                <w:rFonts w:cs="Arial"/>
                <w:sz w:val="18"/>
                <w:szCs w:val="18"/>
              </w:rPr>
              <w:t xml:space="preserve"> (closed by TRR1).</w:t>
            </w:r>
          </w:p>
        </w:tc>
      </w:tr>
    </w:tbl>
    <w:p w:rsidR="00C93D00" w:rsidRDefault="00C93D00" w:rsidP="00C93D00">
      <w:pPr>
        <w:pStyle w:val="Heading2"/>
      </w:pPr>
      <w:bookmarkStart w:id="188" w:name="_Toc478555027"/>
      <w:bookmarkStart w:id="189" w:name="_Toc212810098"/>
      <w:bookmarkStart w:id="190" w:name="_Toc227592214"/>
      <w:r>
        <w:t>Special need for training of system engineering team</w:t>
      </w:r>
      <w:bookmarkEnd w:id="188"/>
      <w:bookmarkEnd w:id="189"/>
      <w:bookmarkEnd w:id="190"/>
    </w:p>
    <w:p w:rsidR="00B61DF3" w:rsidRDefault="00B61DF3" w:rsidP="00B61DF3">
      <w:pPr>
        <w:pStyle w:val="Paragraph"/>
      </w:pPr>
      <w:r>
        <w:t>All engineering project roles shall attend following training:</w:t>
      </w:r>
    </w:p>
    <w:p w:rsidR="00B61DF3" w:rsidRDefault="00B61DF3" w:rsidP="00BF237E">
      <w:pPr>
        <w:pStyle w:val="Paragraph"/>
        <w:numPr>
          <w:ilvl w:val="0"/>
          <w:numId w:val="57"/>
        </w:numPr>
      </w:pPr>
      <w:r>
        <w:t>Cybersecurity Foundations for Engineers</w:t>
      </w:r>
    </w:p>
    <w:p w:rsidR="00B61DF3" w:rsidRDefault="00B61DF3" w:rsidP="00B61DF3">
      <w:pPr>
        <w:pStyle w:val="Paragraph"/>
      </w:pPr>
      <w:r>
        <w:t>Architects, developer</w:t>
      </w:r>
      <w:r w:rsidR="00BC25E4">
        <w:t>s</w:t>
      </w:r>
      <w:r>
        <w:t xml:space="preserve"> and tester</w:t>
      </w:r>
      <w:r w:rsidR="00BC25E4">
        <w:t>s</w:t>
      </w:r>
      <w:r>
        <w:t xml:space="preserve"> shall also attend following training:</w:t>
      </w:r>
    </w:p>
    <w:p w:rsidR="00B61DF3" w:rsidRDefault="00B61DF3" w:rsidP="00BF237E">
      <w:pPr>
        <w:pStyle w:val="Paragraph"/>
        <w:numPr>
          <w:ilvl w:val="0"/>
          <w:numId w:val="57"/>
        </w:numPr>
      </w:pPr>
      <w:r>
        <w:t>Cybersecurity Secure design, development and testing</w:t>
      </w:r>
    </w:p>
    <w:p w:rsidR="00B61DF3" w:rsidRDefault="00B61DF3" w:rsidP="00B61DF3">
      <w:pPr>
        <w:pStyle w:val="Paragraph"/>
      </w:pPr>
      <w:r>
        <w:t>Additionally, training on job is planned for Security Engineers and Security Testers.</w:t>
      </w:r>
    </w:p>
    <w:p w:rsidR="00154FA7" w:rsidRDefault="00154FA7" w:rsidP="00154FA7">
      <w:pPr>
        <w:pStyle w:val="Paragraph"/>
      </w:pPr>
      <w:r>
        <w:t>Training on the job is planned in 2026 for</w:t>
      </w:r>
    </w:p>
    <w:p w:rsidR="00154FA7" w:rsidRDefault="00154FA7" w:rsidP="00BF237E">
      <w:pPr>
        <w:pStyle w:val="Paragraph"/>
        <w:numPr>
          <w:ilvl w:val="0"/>
          <w:numId w:val="50"/>
        </w:numPr>
      </w:pPr>
      <w:r w:rsidRPr="00154FA7">
        <w:lastRenderedPageBreak/>
        <w:t>R</w:t>
      </w:r>
      <w:r w:rsidR="002D5E63">
        <w:t>ene</w:t>
      </w:r>
      <w:r w:rsidRPr="00154FA7">
        <w:t xml:space="preserve"> Prikler and T</w:t>
      </w:r>
      <w:r w:rsidR="002D5E63">
        <w:t>amas</w:t>
      </w:r>
      <w:r w:rsidRPr="00154FA7">
        <w:t xml:space="preserve"> Ruzsovits (new </w:t>
      </w:r>
      <w:r w:rsidR="002A6E52">
        <w:t xml:space="preserve">ELEKTRA generic system </w:t>
      </w:r>
      <w:r w:rsidRPr="00154FA7">
        <w:t xml:space="preserve">developers) by </w:t>
      </w:r>
      <w:r w:rsidR="002A6E52">
        <w:t>W</w:t>
      </w:r>
      <w:r w:rsidR="002D5E63">
        <w:t>olfgang</w:t>
      </w:r>
      <w:r w:rsidR="002A6E52">
        <w:t xml:space="preserve"> Arthold</w:t>
      </w:r>
      <w:r w:rsidRPr="00154FA7">
        <w:t xml:space="preserve"> (experienced ELEKTRA </w:t>
      </w:r>
      <w:r w:rsidR="002A6E52">
        <w:t xml:space="preserve">generic system </w:t>
      </w:r>
      <w:r w:rsidRPr="00154FA7">
        <w:t>developer)</w:t>
      </w:r>
      <w:r w:rsidR="002A6E52">
        <w:t>;</w:t>
      </w:r>
    </w:p>
    <w:p w:rsidR="00154FA7" w:rsidRDefault="002D5E63" w:rsidP="00BF237E">
      <w:pPr>
        <w:pStyle w:val="Paragraph"/>
        <w:numPr>
          <w:ilvl w:val="0"/>
          <w:numId w:val="50"/>
        </w:numPr>
      </w:pPr>
      <w:r>
        <w:t>Valentin Voicu and Adelin Cioraneanu (new stability-test testers) by Catalin Bondrea</w:t>
      </w:r>
      <w:r w:rsidR="00912799">
        <w:t xml:space="preserve"> (</w:t>
      </w:r>
      <w:r w:rsidR="00912799" w:rsidRPr="00154FA7">
        <w:t>experienced</w:t>
      </w:r>
      <w:r w:rsidR="00912799">
        <w:t xml:space="preserve"> stability-test tester);</w:t>
      </w:r>
    </w:p>
    <w:p w:rsidR="00767D96" w:rsidRPr="00154FA7" w:rsidRDefault="00AF0A0A" w:rsidP="00BF237E">
      <w:pPr>
        <w:pStyle w:val="Paragraph"/>
        <w:numPr>
          <w:ilvl w:val="0"/>
          <w:numId w:val="50"/>
        </w:numPr>
      </w:pPr>
      <w:r>
        <w:t>Alexander Paul</w:t>
      </w:r>
      <w:r w:rsidR="009E75E0">
        <w:t xml:space="preserve"> with support by Erwin Glaser in the role PDA.</w:t>
      </w:r>
    </w:p>
    <w:p w:rsidR="00C93D00" w:rsidRDefault="00C93D00" w:rsidP="00C93D00">
      <w:pPr>
        <w:pStyle w:val="Heading2"/>
      </w:pPr>
      <w:bookmarkStart w:id="191" w:name="_Toc320831113"/>
      <w:bookmarkStart w:id="192" w:name="_Toc478555028"/>
      <w:bookmarkStart w:id="193" w:name="_Toc212810099"/>
      <w:bookmarkStart w:id="194" w:name="_Toc227592215"/>
      <w:r>
        <w:t>Constraints</w:t>
      </w:r>
      <w:bookmarkEnd w:id="191"/>
      <w:r>
        <w:t xml:space="preserve"> / Risks</w:t>
      </w:r>
      <w:bookmarkEnd w:id="192"/>
      <w:bookmarkEnd w:id="193"/>
      <w:bookmarkEnd w:id="194"/>
    </w:p>
    <w:p w:rsidR="00C93D00" w:rsidRDefault="00C93D00" w:rsidP="00154FA7">
      <w:pPr>
        <w:pStyle w:val="Paragraph"/>
      </w:pPr>
      <w:r>
        <w:t xml:space="preserve">Constraints which are </w:t>
      </w:r>
      <w:r w:rsidRPr="00154FA7">
        <w:t>not</w:t>
      </w:r>
      <w:r>
        <w:t xml:space="preserve"> already considered in the </w:t>
      </w:r>
      <w:r>
        <w:fldChar w:fldCharType="begin"/>
      </w:r>
      <w:r>
        <w:instrText xml:space="preserve"> REF Ref_Risk_Report \h </w:instrText>
      </w:r>
      <w:r>
        <w:fldChar w:fldCharType="separate"/>
      </w:r>
      <w:r w:rsidR="0003191E">
        <w:t xml:space="preserve">Risk Report </w:t>
      </w:r>
      <w:r w:rsidR="0003191E" w:rsidRPr="0003191E">
        <w:rPr>
          <w:bCs/>
          <w:lang w:val="en-US"/>
        </w:rPr>
        <w:t>PV GEN 2.20.10</w:t>
      </w:r>
      <w:r>
        <w:fldChar w:fldCharType="end"/>
      </w:r>
      <w:r>
        <w:t xml:space="preserve"> </w:t>
      </w:r>
      <w:r>
        <w:fldChar w:fldCharType="begin"/>
      </w:r>
      <w:r>
        <w:instrText xml:space="preserve"> REF Ref_Risk_Report \r \h </w:instrText>
      </w:r>
      <w:r>
        <w:fldChar w:fldCharType="separate"/>
      </w:r>
      <w:r w:rsidR="0003191E">
        <w:t>[2]</w:t>
      </w:r>
      <w:r>
        <w:fldChar w:fldCharType="end"/>
      </w:r>
      <w:r>
        <w:t xml:space="preserve"> </w:t>
      </w:r>
      <w:r w:rsidR="00FF5F3A">
        <w:t xml:space="preserve">and </w:t>
      </w:r>
      <w:r w:rsidR="00FF5F3A">
        <w:fldChar w:fldCharType="begin"/>
      </w:r>
      <w:r w:rsidR="00FF5F3A">
        <w:instrText xml:space="preserve"> REF Ref_Risk_Report_EEC_Name \h </w:instrText>
      </w:r>
      <w:r w:rsidR="00FF5F3A">
        <w:fldChar w:fldCharType="separate"/>
      </w:r>
      <w:r w:rsidR="0003191E">
        <w:t>Risk Report EEC</w:t>
      </w:r>
      <w:r w:rsidR="00FF5F3A">
        <w:fldChar w:fldCharType="end"/>
      </w:r>
      <w:r w:rsidR="00FF5F3A">
        <w:t xml:space="preserve"> </w:t>
      </w:r>
      <w:r w:rsidR="00FF5F3A">
        <w:fldChar w:fldCharType="begin"/>
      </w:r>
      <w:r w:rsidR="00FF5F3A">
        <w:instrText xml:space="preserve"> REF Ref_Risk_Report_EEC_Name \r \h </w:instrText>
      </w:r>
      <w:r w:rsidR="00FF5F3A">
        <w:fldChar w:fldCharType="separate"/>
      </w:r>
      <w:r w:rsidR="0003191E">
        <w:t>[3]</w:t>
      </w:r>
      <w:r w:rsidR="00FF5F3A">
        <w:fldChar w:fldCharType="end"/>
      </w:r>
      <w:r w:rsidR="00FF5F3A">
        <w:t xml:space="preserve"> </w:t>
      </w:r>
      <w:r>
        <w:t>are listed here.</w:t>
      </w:r>
    </w:p>
    <w:p w:rsidR="00C93D00" w:rsidRDefault="00C93D00" w:rsidP="00CB2261">
      <w:pPr>
        <w:pStyle w:val="Paragraph"/>
        <w:numPr>
          <w:ilvl w:val="0"/>
          <w:numId w:val="17"/>
        </w:numPr>
      </w:pPr>
      <w:r>
        <w:t>None.</w:t>
      </w:r>
    </w:p>
    <w:p w:rsidR="00C93D00" w:rsidRPr="00CB7EED" w:rsidRDefault="00C93D00" w:rsidP="00C93D00">
      <w:pPr>
        <w:pStyle w:val="Heading2"/>
      </w:pPr>
      <w:bookmarkStart w:id="195" w:name="_Toc320831114"/>
      <w:bookmarkStart w:id="196" w:name="_Ref464233139"/>
      <w:bookmarkStart w:id="197" w:name="_Ref464467637"/>
      <w:bookmarkStart w:id="198" w:name="_Toc478555029"/>
      <w:bookmarkStart w:id="199" w:name="_Toc212810100"/>
      <w:bookmarkStart w:id="200" w:name="_Toc227592216"/>
      <w:r w:rsidRPr="00CB7EED">
        <w:t>Work Contained</w:t>
      </w:r>
      <w:bookmarkEnd w:id="195"/>
      <w:bookmarkEnd w:id="196"/>
      <w:bookmarkEnd w:id="197"/>
      <w:bookmarkEnd w:id="198"/>
      <w:bookmarkEnd w:id="199"/>
      <w:bookmarkEnd w:id="200"/>
    </w:p>
    <w:p w:rsidR="00C93D00" w:rsidRPr="00540263" w:rsidRDefault="00C93D00" w:rsidP="00C93D00">
      <w:pPr>
        <w:pStyle w:val="OLalpha1"/>
      </w:pPr>
      <w:r w:rsidRPr="00540263">
        <w:t xml:space="preserve">Engineering of the scope mentioned in section </w:t>
      </w:r>
      <w:r w:rsidRPr="00540263">
        <w:fldChar w:fldCharType="begin"/>
      </w:r>
      <w:r w:rsidRPr="00540263">
        <w:instrText xml:space="preserve"> REF _Ref464232010 \r \h </w:instrText>
      </w:r>
      <w:r w:rsidRPr="00540263">
        <w:fldChar w:fldCharType="separate"/>
      </w:r>
      <w:r w:rsidR="0003191E">
        <w:t>1.2</w:t>
      </w:r>
      <w:r w:rsidRPr="00540263">
        <w:fldChar w:fldCharType="end"/>
      </w:r>
      <w:r w:rsidRPr="00540263">
        <w:t xml:space="preserve"> according to the applying parts of the relevant standards listed in section </w:t>
      </w:r>
      <w:r w:rsidRPr="00540263">
        <w:fldChar w:fldCharType="begin"/>
      </w:r>
      <w:r w:rsidRPr="00540263">
        <w:instrText xml:space="preserve"> REF _Ref464232232 \r \h </w:instrText>
      </w:r>
      <w:r w:rsidRPr="00540263">
        <w:fldChar w:fldCharType="separate"/>
      </w:r>
      <w:r w:rsidR="0003191E">
        <w:t>2.3</w:t>
      </w:r>
      <w:r w:rsidRPr="00540263">
        <w:fldChar w:fldCharType="end"/>
      </w:r>
      <w:r w:rsidRPr="00540263">
        <w:t>.</w:t>
      </w:r>
    </w:p>
    <w:p w:rsidR="00C93D00" w:rsidRPr="00540263" w:rsidRDefault="00C93D00" w:rsidP="00C93D00">
      <w:pPr>
        <w:pStyle w:val="OLalpha1"/>
      </w:pPr>
      <w:r w:rsidRPr="00540263">
        <w:t>Delivery of the baseline documentation, including the Safety Cases</w:t>
      </w:r>
      <w:r w:rsidR="00540263" w:rsidRPr="00540263">
        <w:t xml:space="preserve"> and Security Case</w:t>
      </w:r>
      <w:r w:rsidRPr="00540263">
        <w:t>.</w:t>
      </w:r>
    </w:p>
    <w:p w:rsidR="00C93D00" w:rsidRPr="00540263" w:rsidRDefault="00C93D00" w:rsidP="00C93D00">
      <w:pPr>
        <w:pStyle w:val="OLalpha1"/>
      </w:pPr>
      <w:r w:rsidRPr="00540263">
        <w:t xml:space="preserve">Delivery of the items listed in section </w:t>
      </w:r>
      <w:r w:rsidRPr="00540263">
        <w:fldChar w:fldCharType="begin"/>
      </w:r>
      <w:r w:rsidRPr="00540263">
        <w:instrText xml:space="preserve"> REF _Ref464232818 \r \h </w:instrText>
      </w:r>
      <w:r w:rsidRPr="00540263">
        <w:fldChar w:fldCharType="separate"/>
      </w:r>
      <w:r w:rsidR="0003191E">
        <w:t>1.3.2</w:t>
      </w:r>
      <w:r w:rsidRPr="00540263">
        <w:fldChar w:fldCharType="end"/>
      </w:r>
      <w:r w:rsidRPr="00540263">
        <w:t>.</w:t>
      </w:r>
    </w:p>
    <w:p w:rsidR="00C93D00" w:rsidRPr="00CB7EED" w:rsidRDefault="00C93D00" w:rsidP="00C93D00">
      <w:pPr>
        <w:pStyle w:val="Heading2"/>
      </w:pPr>
      <w:bookmarkStart w:id="201" w:name="_Toc276199119"/>
      <w:bookmarkStart w:id="202" w:name="_Toc478555030"/>
      <w:bookmarkStart w:id="203" w:name="_Toc212810101"/>
      <w:bookmarkStart w:id="204" w:name="_Toc227592217"/>
      <w:r w:rsidRPr="00CB7EED">
        <w:t xml:space="preserve">Work not </w:t>
      </w:r>
      <w:bookmarkEnd w:id="201"/>
      <w:r w:rsidRPr="00CB7EED">
        <w:t>contained</w:t>
      </w:r>
      <w:bookmarkEnd w:id="202"/>
      <w:bookmarkEnd w:id="203"/>
      <w:bookmarkEnd w:id="204"/>
    </w:p>
    <w:p w:rsidR="00C93D00" w:rsidRPr="00C66259" w:rsidRDefault="00C93D00" w:rsidP="00540263">
      <w:pPr>
        <w:pStyle w:val="Paragraph"/>
      </w:pPr>
      <w:r w:rsidRPr="00C66259">
        <w:t xml:space="preserve">While the work contained is already stated in section </w:t>
      </w:r>
      <w:r w:rsidRPr="00C66259">
        <w:fldChar w:fldCharType="begin"/>
      </w:r>
      <w:r w:rsidRPr="00C66259">
        <w:instrText xml:space="preserve"> REF _Ref464233139 \r \h </w:instrText>
      </w:r>
      <w:r w:rsidR="00540263">
        <w:instrText xml:space="preserve"> \* MERGEFORMAT </w:instrText>
      </w:r>
      <w:r w:rsidRPr="00C66259">
        <w:fldChar w:fldCharType="separate"/>
      </w:r>
      <w:r w:rsidR="0003191E">
        <w:t>3.9</w:t>
      </w:r>
      <w:r w:rsidRPr="00C66259">
        <w:fldChar w:fldCharType="end"/>
      </w:r>
      <w:r w:rsidRPr="00C66259">
        <w:t>, the following topics are explicitly mentioned as not part of this solution in order to sharpen the responsibility:</w:t>
      </w:r>
    </w:p>
    <w:p w:rsidR="00C93D00" w:rsidRPr="006B7A8D" w:rsidRDefault="00C93D00" w:rsidP="00CB2261">
      <w:pPr>
        <w:pStyle w:val="OLalpha1"/>
        <w:numPr>
          <w:ilvl w:val="0"/>
          <w:numId w:val="18"/>
        </w:numPr>
      </w:pPr>
      <w:r w:rsidRPr="006B7A8D">
        <w:t xml:space="preserve">Assessment Certification for the solution. Details have to be documented in Chapter </w:t>
      </w:r>
      <w:r w:rsidRPr="006B7A8D">
        <w:fldChar w:fldCharType="begin"/>
      </w:r>
      <w:r w:rsidRPr="006B7A8D">
        <w:instrText xml:space="preserve"> REF _Ref478553792 \w \h </w:instrText>
      </w:r>
      <w:r w:rsidRPr="006B7A8D">
        <w:fldChar w:fldCharType="separate"/>
      </w:r>
      <w:r w:rsidR="0003191E">
        <w:t>5.1.5</w:t>
      </w:r>
      <w:r w:rsidRPr="006B7A8D">
        <w:fldChar w:fldCharType="end"/>
      </w:r>
      <w:r w:rsidRPr="006B7A8D">
        <w:t xml:space="preserve"> </w:t>
      </w:r>
      <w:r w:rsidRPr="006B7A8D">
        <w:fldChar w:fldCharType="begin"/>
      </w:r>
      <w:r w:rsidRPr="006B7A8D">
        <w:instrText xml:space="preserve"> REF _Ref478553797 \h </w:instrText>
      </w:r>
      <w:r w:rsidRPr="006B7A8D">
        <w:fldChar w:fldCharType="separate"/>
      </w:r>
      <w:r w:rsidR="0003191E">
        <w:t>Validate the solution</w:t>
      </w:r>
      <w:r w:rsidRPr="006B7A8D">
        <w:fldChar w:fldCharType="end"/>
      </w:r>
    </w:p>
    <w:p w:rsidR="00C93D00" w:rsidRPr="006B7A8D" w:rsidRDefault="00C93D00" w:rsidP="00C93D00">
      <w:pPr>
        <w:pStyle w:val="OLalpha1"/>
      </w:pPr>
      <w:r w:rsidRPr="006B7A8D">
        <w:t>Coordination and agreements with non- Hitachi Rail Austria GmbH-internal customers.</w:t>
      </w:r>
    </w:p>
    <w:p w:rsidR="00C93D00" w:rsidRPr="006B7A8D" w:rsidRDefault="00C93D00" w:rsidP="00C93D00">
      <w:pPr>
        <w:pStyle w:val="OLalpha1"/>
      </w:pPr>
      <w:r w:rsidRPr="006B7A8D">
        <w:t>Data preparation of non-testing railway stations.</w:t>
      </w:r>
    </w:p>
    <w:p w:rsidR="00C93D00" w:rsidRPr="006B7A8D" w:rsidRDefault="00C93D00" w:rsidP="00C93D00">
      <w:pPr>
        <w:pStyle w:val="OLalpha1"/>
      </w:pPr>
      <w:r w:rsidRPr="006B7A8D">
        <w:t>Installation</w:t>
      </w:r>
    </w:p>
    <w:p w:rsidR="00C93D00" w:rsidRDefault="00C93D00" w:rsidP="00C93D00">
      <w:pPr>
        <w:pStyle w:val="OLalpha1"/>
      </w:pPr>
      <w:r w:rsidRPr="006B7A8D">
        <w:t>Coordination and execution of Factory Acceptance Tests (Customer labor-/integration-tests).</w:t>
      </w:r>
    </w:p>
    <w:p w:rsidR="006B7A8D" w:rsidRDefault="006B7A8D" w:rsidP="00C93D00">
      <w:pPr>
        <w:pStyle w:val="OLalpha1"/>
      </w:pPr>
      <w:r>
        <w:t>Coordination and execution of System integration tests.</w:t>
      </w:r>
    </w:p>
    <w:p w:rsidR="00416912" w:rsidRDefault="00416912" w:rsidP="00C93D00">
      <w:pPr>
        <w:pStyle w:val="OLalpha1"/>
      </w:pPr>
      <w:r>
        <w:t>Coordination of Application Development system/integration-tests.</w:t>
      </w:r>
    </w:p>
    <w:p w:rsidR="00416912" w:rsidRPr="006B7A8D" w:rsidRDefault="00416912" w:rsidP="00C93D00">
      <w:pPr>
        <w:pStyle w:val="OLalpha1"/>
      </w:pPr>
      <w:r>
        <w:t>No integration or test of mixed HW versions D6/D10.</w:t>
      </w:r>
    </w:p>
    <w:p w:rsidR="00C93D00" w:rsidRPr="006B7A8D" w:rsidRDefault="00C93D00" w:rsidP="00C93D00">
      <w:pPr>
        <w:pStyle w:val="OLalpha1"/>
      </w:pPr>
      <w:r w:rsidRPr="006B7A8D">
        <w:t>Industrialisation of HW components.</w:t>
      </w:r>
    </w:p>
    <w:p w:rsidR="00C93D00" w:rsidRPr="006B7A8D" w:rsidRDefault="00C93D00" w:rsidP="00C93D00">
      <w:pPr>
        <w:pStyle w:val="OLalpha1"/>
      </w:pPr>
      <w:r w:rsidRPr="006B7A8D">
        <w:t xml:space="preserve">Any HW, product or solution development not mentioned in section </w:t>
      </w:r>
      <w:r w:rsidRPr="006B7A8D">
        <w:fldChar w:fldCharType="begin"/>
      </w:r>
      <w:r w:rsidRPr="006B7A8D">
        <w:instrText xml:space="preserve"> REF _Ref464467881 \r \h </w:instrText>
      </w:r>
      <w:r w:rsidRPr="006B7A8D">
        <w:fldChar w:fldCharType="separate"/>
      </w:r>
      <w:r w:rsidR="0003191E">
        <w:t>1.1.2</w:t>
      </w:r>
      <w:r w:rsidRPr="006B7A8D">
        <w:fldChar w:fldCharType="end"/>
      </w:r>
      <w:r w:rsidRPr="006B7A8D">
        <w:t xml:space="preserve"> or </w:t>
      </w:r>
      <w:r w:rsidRPr="006B7A8D">
        <w:fldChar w:fldCharType="begin"/>
      </w:r>
      <w:r w:rsidRPr="006B7A8D">
        <w:instrText xml:space="preserve"> REF _Ref464467886 \r \h </w:instrText>
      </w:r>
      <w:r w:rsidRPr="006B7A8D">
        <w:fldChar w:fldCharType="separate"/>
      </w:r>
      <w:r w:rsidR="0003191E">
        <w:t>1.1.3</w:t>
      </w:r>
      <w:r w:rsidRPr="006B7A8D">
        <w:fldChar w:fldCharType="end"/>
      </w:r>
      <w:r w:rsidRPr="006B7A8D">
        <w:t>.</w:t>
      </w:r>
    </w:p>
    <w:p w:rsidR="00C93D00" w:rsidRPr="006B7A8D" w:rsidRDefault="00C93D00" w:rsidP="00C93D00">
      <w:pPr>
        <w:pStyle w:val="OLalpha1"/>
      </w:pPr>
      <w:r w:rsidRPr="006B7A8D">
        <w:t xml:space="preserve">Any other kind of customer- / user-documentation as described in section </w:t>
      </w:r>
      <w:r w:rsidRPr="006B7A8D">
        <w:fldChar w:fldCharType="begin"/>
      </w:r>
      <w:r w:rsidRPr="006B7A8D">
        <w:instrText xml:space="preserve"> REF _Ref464467637 \r \h </w:instrText>
      </w:r>
      <w:r w:rsidRPr="006B7A8D">
        <w:fldChar w:fldCharType="separate"/>
      </w:r>
      <w:r w:rsidR="0003191E">
        <w:t>3.9</w:t>
      </w:r>
      <w:r w:rsidRPr="006B7A8D">
        <w:fldChar w:fldCharType="end"/>
      </w:r>
      <w:r w:rsidRPr="006B7A8D">
        <w:t xml:space="preserve">. The following examples are all in responsibility of PDA of </w:t>
      </w:r>
      <w:r w:rsidR="006B7A8D" w:rsidRPr="006B7A8D">
        <w:t xml:space="preserve">application and </w:t>
      </w:r>
      <w:r w:rsidRPr="006B7A8D">
        <w:t>customer project:</w:t>
      </w:r>
    </w:p>
    <w:p w:rsidR="00C93D00" w:rsidRPr="006B7A8D" w:rsidRDefault="00C93D00" w:rsidP="00CB2261">
      <w:pPr>
        <w:pStyle w:val="OLalpha2"/>
        <w:numPr>
          <w:ilvl w:val="1"/>
          <w:numId w:val="19"/>
        </w:numPr>
        <w:rPr>
          <w:lang w:val="de-AT"/>
        </w:rPr>
      </w:pPr>
      <w:r w:rsidRPr="006B7A8D">
        <w:rPr>
          <w:lang w:val="de-AT"/>
        </w:rPr>
        <w:t>Update of the user document “</w:t>
      </w:r>
      <w:r w:rsidR="006B7A8D" w:rsidRPr="006B7A8D">
        <w:rPr>
          <w:lang w:val="de-AT"/>
        </w:rPr>
        <w:t xml:space="preserve">Wartung und Instandsetzung ESTW Stellwerks-Rechner </w:t>
      </w:r>
      <w:r w:rsidRPr="006B7A8D">
        <w:rPr>
          <w:lang w:val="de-AT"/>
        </w:rPr>
        <w:t>"</w:t>
      </w:r>
    </w:p>
    <w:p w:rsidR="00C93D00" w:rsidRPr="006B7A8D" w:rsidRDefault="00C93D00" w:rsidP="00C93D00">
      <w:pPr>
        <w:pStyle w:val="OLalpha1"/>
      </w:pPr>
      <w:r w:rsidRPr="006B7A8D">
        <w:t>Translation of documents from previous baselines into English.</w:t>
      </w:r>
    </w:p>
    <w:p w:rsidR="00C93D00" w:rsidRDefault="00C93D00" w:rsidP="00C93D00">
      <w:pPr>
        <w:pStyle w:val="OLalpha1"/>
      </w:pPr>
      <w:r w:rsidRPr="006B7A8D">
        <w:t>Training of new and external (Romanian, Hungarian) employees.</w:t>
      </w:r>
    </w:p>
    <w:p w:rsidR="00A94183" w:rsidRDefault="00A94183" w:rsidP="00C93D00">
      <w:pPr>
        <w:pStyle w:val="OLalpha1"/>
      </w:pPr>
      <w:r>
        <w:t>Documents (SoC, TP,…), development process, milestones)</w:t>
      </w:r>
      <w:r w:rsidR="00D04AF0">
        <w:t xml:space="preserve"> of workpackage “EEC” is not contained, this </w:t>
      </w:r>
      <w:r w:rsidR="00D04AF0" w:rsidRPr="00D04AF0">
        <w:t>is being handled within the project ELEKTRA BL OBB_29.50</w:t>
      </w:r>
      <w:r w:rsidR="00D04AF0">
        <w:t>.</w:t>
      </w:r>
    </w:p>
    <w:p w:rsidR="00363AB9" w:rsidRPr="006B7A8D" w:rsidRDefault="00363AB9" w:rsidP="00C93D00">
      <w:pPr>
        <w:pStyle w:val="OLalpha1"/>
      </w:pPr>
      <w:r>
        <w:t xml:space="preserve"> Everything for workpackage “EEC” from milestone TRR1 onwards is not contained.</w:t>
      </w:r>
    </w:p>
    <w:p w:rsidR="00C93D00" w:rsidRPr="00236AF3" w:rsidRDefault="00C93D00" w:rsidP="00C93D00">
      <w:pPr>
        <w:pStyle w:val="Heading2"/>
      </w:pPr>
      <w:bookmarkStart w:id="205" w:name="_Toc478555031"/>
      <w:bookmarkStart w:id="206" w:name="_Toc212810102"/>
      <w:bookmarkStart w:id="207" w:name="_Toc227592218"/>
      <w:r w:rsidRPr="00236AF3">
        <w:t>Responsibility Assignment Matrix</w:t>
      </w:r>
      <w:bookmarkEnd w:id="205"/>
      <w:bookmarkEnd w:id="206"/>
      <w:bookmarkEnd w:id="207"/>
    </w:p>
    <w:p w:rsidR="00C93D00" w:rsidRDefault="00C93D00" w:rsidP="00C93D00">
      <w:pPr>
        <w:pStyle w:val="Paragraph"/>
      </w:pPr>
      <w:r>
        <w:t xml:space="preserve">The responsibilities of the roles at a Milestone Review can be seen in </w:t>
      </w:r>
      <w:r>
        <w:fldChar w:fldCharType="begin"/>
      </w:r>
      <w:r>
        <w:instrText xml:space="preserve"> REF Ref_MS_Template \h </w:instrText>
      </w:r>
      <w:r>
        <w:fldChar w:fldCharType="separate"/>
      </w:r>
      <w:r w:rsidR="0003191E">
        <w:t>Milestone Template Solutions</w:t>
      </w:r>
      <w:r>
        <w:fldChar w:fldCharType="end"/>
      </w:r>
      <w:r>
        <w:t xml:space="preserve"> </w:t>
      </w:r>
      <w:r>
        <w:fldChar w:fldCharType="begin"/>
      </w:r>
      <w:r>
        <w:instrText xml:space="preserve"> REF Ref_MS_Template \r \h </w:instrText>
      </w:r>
      <w:r>
        <w:fldChar w:fldCharType="separate"/>
      </w:r>
      <w:r w:rsidR="0003191E">
        <w:t>[S18]</w:t>
      </w:r>
      <w:r>
        <w:fldChar w:fldCharType="end"/>
      </w:r>
      <w:r>
        <w:t>.</w:t>
      </w:r>
    </w:p>
    <w:p w:rsidR="00C93D00" w:rsidRDefault="00C93D00" w:rsidP="00C93D00">
      <w:pPr>
        <w:pStyle w:val="Heading2"/>
      </w:pPr>
      <w:bookmarkStart w:id="208" w:name="_Toc320831121"/>
      <w:bookmarkStart w:id="209" w:name="_Toc478555032"/>
      <w:bookmarkStart w:id="210" w:name="_Toc212810103"/>
      <w:bookmarkStart w:id="211" w:name="_Toc227592219"/>
      <w:r>
        <w:lastRenderedPageBreak/>
        <w:t>Tools and Facilities</w:t>
      </w:r>
      <w:bookmarkEnd w:id="208"/>
      <w:bookmarkEnd w:id="209"/>
      <w:bookmarkEnd w:id="210"/>
      <w:bookmarkEnd w:id="211"/>
    </w:p>
    <w:p w:rsidR="0003191E" w:rsidRDefault="00C93D00" w:rsidP="00C93D00">
      <w:pPr>
        <w:spacing w:before="60" w:after="60"/>
        <w:rPr>
          <w:rFonts w:ascii="Cambria" w:hAnsi="Cambria"/>
          <w:color w:val="auto"/>
          <w:kern w:val="0"/>
          <w:lang w:val="fr-FR" w:eastAsia="fr-FR"/>
        </w:rPr>
      </w:pPr>
      <w:r>
        <w:rPr>
          <w:rFonts w:cs="Arial"/>
          <w:szCs w:val="22"/>
          <w:lang w:eastAsia="de-DE"/>
        </w:rPr>
        <w:t xml:space="preserve">The following subsections provide a rough overview of the project tool setup. For version information and tool classification see document </w:t>
      </w:r>
      <w:r>
        <w:rPr>
          <w:rFonts w:cs="Arial"/>
          <w:szCs w:val="22"/>
          <w:lang w:eastAsia="de-DE"/>
        </w:rPr>
        <w:fldChar w:fldCharType="begin"/>
      </w:r>
      <w:r>
        <w:rPr>
          <w:rFonts w:cs="Arial"/>
          <w:szCs w:val="22"/>
          <w:lang w:eastAsia="de-DE"/>
        </w:rPr>
        <w:instrText xml:space="preserve"> REF Ref_ToolClassification \h </w:instrText>
      </w:r>
      <w:r>
        <w:rPr>
          <w:rFonts w:cs="Arial"/>
          <w:szCs w:val="22"/>
          <w:lang w:eastAsia="de-DE"/>
        </w:rPr>
      </w:r>
      <w:r>
        <w:rPr>
          <w:rFonts w:cs="Arial"/>
          <w:szCs w:val="22"/>
          <w:lang w:eastAsia="de-DE"/>
        </w:rPr>
        <w:fldChar w:fldCharType="separate"/>
      </w:r>
    </w:p>
    <w:tbl>
      <w:tblPr>
        <w:tblW w:w="4831" w:type="pct"/>
        <w:tblInd w:w="1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324"/>
        <w:gridCol w:w="2586"/>
        <w:gridCol w:w="1163"/>
      </w:tblGrid>
      <w:tr w:rsidR="0003191E" w:rsidRPr="00445A69" w:rsidTr="00402C74">
        <w:trPr>
          <w:cantSplit/>
        </w:trPr>
        <w:tc>
          <w:tcPr>
            <w:tcW w:w="2934" w:type="pct"/>
          </w:tcPr>
          <w:p w:rsidR="0003191E" w:rsidRPr="00990BEE" w:rsidRDefault="0003191E" w:rsidP="00CB2261">
            <w:pPr>
              <w:numPr>
                <w:ilvl w:val="0"/>
                <w:numId w:val="13"/>
              </w:numPr>
              <w:rPr>
                <w:lang w:val="en-US"/>
              </w:rPr>
            </w:pPr>
            <w:r w:rsidRPr="00990BEE">
              <w:rPr>
                <w:lang w:val="en-US"/>
              </w:rPr>
              <w:t>Version Delivery Description, ELEKTRA H</w:t>
            </w:r>
            <w:r>
              <w:rPr>
                <w:lang w:val="en-US"/>
              </w:rPr>
              <w:t>ardware</w:t>
            </w:r>
          </w:p>
        </w:tc>
        <w:tc>
          <w:tcPr>
            <w:tcW w:w="1425" w:type="pct"/>
          </w:tcPr>
          <w:p w:rsidR="0003191E" w:rsidRDefault="0003191E" w:rsidP="00402C74">
            <w:r w:rsidRPr="00D93E7E">
              <w:t>3BU_15000_5225_ELAPA</w:t>
            </w:r>
          </w:p>
        </w:tc>
        <w:tc>
          <w:tcPr>
            <w:tcW w:w="641" w:type="pct"/>
          </w:tcPr>
          <w:p w:rsidR="0003191E" w:rsidRPr="00990BEE" w:rsidRDefault="0003191E" w:rsidP="00402C74">
            <w:pPr>
              <w:keepNext/>
              <w:rPr>
                <w:color w:val="auto"/>
                <w:lang w:val="en-US"/>
              </w:rPr>
            </w:pPr>
            <w:r>
              <w:rPr>
                <w:color w:val="auto"/>
                <w:lang w:val="en-US"/>
              </w:rPr>
              <w:t>41</w:t>
            </w:r>
          </w:p>
        </w:tc>
      </w:tr>
      <w:tr w:rsidR="0003191E" w:rsidTr="00402C74">
        <w:trPr>
          <w:cantSplit/>
        </w:trPr>
        <w:tc>
          <w:tcPr>
            <w:tcW w:w="2934" w:type="pct"/>
          </w:tcPr>
          <w:p w:rsidR="0003191E" w:rsidRDefault="0003191E" w:rsidP="00CB2261">
            <w:pPr>
              <w:numPr>
                <w:ilvl w:val="0"/>
                <w:numId w:val="13"/>
              </w:numPr>
            </w:pPr>
            <w:r>
              <w:t>Software Development Tool Classification EN50128</w:t>
            </w:r>
          </w:p>
        </w:tc>
        <w:tc>
          <w:tcPr>
            <w:tcW w:w="1425" w:type="pct"/>
          </w:tcPr>
          <w:p w:rsidR="0003191E" w:rsidRPr="009D3BB0" w:rsidRDefault="0003191E" w:rsidP="00402C74">
            <w:pPr>
              <w:rPr>
                <w:color w:val="auto"/>
              </w:rPr>
            </w:pPr>
            <w:r w:rsidRPr="00D93E7E">
              <w:t>3BU_15000_5135_AAAPA</w:t>
            </w:r>
          </w:p>
        </w:tc>
        <w:tc>
          <w:tcPr>
            <w:tcW w:w="641" w:type="pct"/>
          </w:tcPr>
          <w:p w:rsidR="0003191E" w:rsidRPr="009D3BB0" w:rsidRDefault="0003191E" w:rsidP="00402C74">
            <w:pPr>
              <w:keepNext/>
              <w:rPr>
                <w:color w:val="auto"/>
              </w:rPr>
            </w:pPr>
            <w:r w:rsidRPr="009D3BB0">
              <w:rPr>
                <w:color w:val="auto"/>
              </w:rPr>
              <w:t>28</w:t>
            </w:r>
          </w:p>
        </w:tc>
      </w:tr>
    </w:tbl>
    <w:p w:rsidR="00C93D00" w:rsidRDefault="00C93D00" w:rsidP="00C93D00">
      <w:pPr>
        <w:spacing w:before="60" w:after="60"/>
        <w:rPr>
          <w:rFonts w:cs="Arial"/>
          <w:szCs w:val="22"/>
          <w:lang w:eastAsia="de-DE"/>
        </w:rPr>
      </w:pPr>
      <w:r>
        <w:rPr>
          <w:rFonts w:cs="Arial"/>
          <w:szCs w:val="22"/>
          <w:lang w:eastAsia="de-DE"/>
        </w:rPr>
        <w:fldChar w:fldCharType="end"/>
      </w:r>
      <w:r>
        <w:rPr>
          <w:rFonts w:cs="Arial"/>
          <w:szCs w:val="22"/>
          <w:lang w:eastAsia="de-DE"/>
        </w:rPr>
        <w:t xml:space="preserve"> </w:t>
      </w:r>
      <w:r>
        <w:rPr>
          <w:rFonts w:cs="Arial"/>
          <w:szCs w:val="22"/>
          <w:lang w:eastAsia="de-DE"/>
        </w:rPr>
        <w:fldChar w:fldCharType="begin"/>
      </w:r>
      <w:r>
        <w:rPr>
          <w:rFonts w:cs="Arial"/>
          <w:szCs w:val="22"/>
          <w:lang w:eastAsia="de-DE"/>
        </w:rPr>
        <w:instrText xml:space="preserve"> REF Ref_ToolClassification \r \h </w:instrText>
      </w:r>
      <w:r>
        <w:rPr>
          <w:rFonts w:cs="Arial"/>
          <w:szCs w:val="22"/>
          <w:lang w:eastAsia="de-DE"/>
        </w:rPr>
      </w:r>
      <w:r>
        <w:rPr>
          <w:rFonts w:cs="Arial"/>
          <w:szCs w:val="22"/>
          <w:lang w:eastAsia="de-DE"/>
        </w:rPr>
        <w:fldChar w:fldCharType="separate"/>
      </w:r>
      <w:r w:rsidR="0003191E">
        <w:rPr>
          <w:rFonts w:cs="Arial"/>
          <w:szCs w:val="22"/>
          <w:lang w:eastAsia="de-DE"/>
        </w:rPr>
        <w:t>[8]</w:t>
      </w:r>
      <w:r>
        <w:rPr>
          <w:rFonts w:cs="Arial"/>
          <w:szCs w:val="22"/>
          <w:lang w:eastAsia="de-DE"/>
        </w:rPr>
        <w:fldChar w:fldCharType="end"/>
      </w:r>
      <w:r>
        <w:rPr>
          <w:rFonts w:cs="Arial"/>
          <w:szCs w:val="22"/>
          <w:lang w:eastAsia="de-DE"/>
        </w:rPr>
        <w:t xml:space="preserve">. </w:t>
      </w:r>
    </w:p>
    <w:p w:rsidR="00C93D00" w:rsidRDefault="00C93D00" w:rsidP="00C93D00">
      <w:pPr>
        <w:pStyle w:val="Heading3"/>
      </w:pPr>
      <w:bookmarkStart w:id="212" w:name="_Toc478555033"/>
      <w:bookmarkStart w:id="213" w:name="_Toc212810104"/>
      <w:bookmarkStart w:id="214" w:name="_Toc227592220"/>
      <w:r>
        <w:t>Management and Documentation Tools</w:t>
      </w:r>
      <w:bookmarkEnd w:id="212"/>
      <w:bookmarkEnd w:id="213"/>
      <w:bookmarkEnd w:id="214"/>
    </w:p>
    <w:p w:rsidR="002B5CBF" w:rsidRDefault="002B5CBF" w:rsidP="002B5CBF">
      <w:pPr>
        <w:pStyle w:val="Caption"/>
        <w:keepNext/>
      </w:pPr>
      <w:bookmarkStart w:id="215" w:name="_Toc227592178"/>
      <w:r>
        <w:t xml:space="preserve">Table </w:t>
      </w:r>
      <w:r>
        <w:fldChar w:fldCharType="begin"/>
      </w:r>
      <w:r>
        <w:instrText xml:space="preserve"> SEQ Table \* ARABIC </w:instrText>
      </w:r>
      <w:r>
        <w:fldChar w:fldCharType="separate"/>
      </w:r>
      <w:r w:rsidR="0003191E">
        <w:rPr>
          <w:noProof/>
        </w:rPr>
        <w:t>18</w:t>
      </w:r>
      <w:r>
        <w:fldChar w:fldCharType="end"/>
      </w:r>
      <w:r>
        <w:t>: Management and Documentation Tools</w:t>
      </w:r>
      <w:bookmarkEnd w:id="215"/>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69"/>
        <w:gridCol w:w="3385"/>
        <w:gridCol w:w="3385"/>
      </w:tblGrid>
      <w:tr w:rsidR="00C93D00" w:rsidTr="007F268B">
        <w:trPr>
          <w:cantSplit/>
          <w:jc w:val="center"/>
        </w:trPr>
        <w:tc>
          <w:tcPr>
            <w:tcW w:w="2869" w:type="dxa"/>
            <w:shd w:val="clear" w:color="auto" w:fill="D3D3D3"/>
            <w:vAlign w:val="center"/>
          </w:tcPr>
          <w:p w:rsidR="00C93D00" w:rsidRDefault="00C93D00" w:rsidP="007F268B">
            <w:pPr>
              <w:spacing w:before="60" w:after="60"/>
              <w:rPr>
                <w:rFonts w:cs="Arial"/>
                <w:b/>
                <w:sz w:val="18"/>
                <w:szCs w:val="22"/>
                <w:lang w:eastAsia="de-DE"/>
              </w:rPr>
            </w:pPr>
            <w:r>
              <w:rPr>
                <w:rFonts w:cs="Arial"/>
                <w:b/>
                <w:sz w:val="18"/>
                <w:szCs w:val="22"/>
                <w:lang w:eastAsia="de-DE"/>
              </w:rPr>
              <w:t>Tool Category</w:t>
            </w:r>
          </w:p>
        </w:tc>
        <w:tc>
          <w:tcPr>
            <w:tcW w:w="3385" w:type="dxa"/>
            <w:shd w:val="clear" w:color="auto" w:fill="D3D3D3"/>
            <w:vAlign w:val="center"/>
          </w:tcPr>
          <w:p w:rsidR="00C93D00" w:rsidRDefault="00C93D00" w:rsidP="007F268B">
            <w:pPr>
              <w:spacing w:before="60" w:after="60"/>
              <w:rPr>
                <w:rFonts w:cs="Arial"/>
                <w:b/>
                <w:sz w:val="18"/>
                <w:szCs w:val="22"/>
                <w:lang w:eastAsia="de-DE"/>
              </w:rPr>
            </w:pPr>
            <w:r>
              <w:rPr>
                <w:rFonts w:cs="Arial"/>
                <w:b/>
                <w:sz w:val="18"/>
                <w:szCs w:val="22"/>
                <w:lang w:eastAsia="de-DE"/>
              </w:rPr>
              <w:t>Tool</w:t>
            </w:r>
          </w:p>
        </w:tc>
        <w:tc>
          <w:tcPr>
            <w:tcW w:w="3385" w:type="dxa"/>
            <w:shd w:val="clear" w:color="auto" w:fill="D3D3D3"/>
          </w:tcPr>
          <w:p w:rsidR="00C93D00" w:rsidRDefault="00C93D00" w:rsidP="007F268B">
            <w:pPr>
              <w:spacing w:before="60" w:after="60"/>
              <w:rPr>
                <w:rFonts w:cs="Arial"/>
                <w:b/>
                <w:sz w:val="18"/>
                <w:szCs w:val="22"/>
                <w:lang w:eastAsia="de-DE"/>
              </w:rPr>
            </w:pPr>
            <w:r>
              <w:rPr>
                <w:rFonts w:cs="Arial"/>
                <w:b/>
                <w:sz w:val="18"/>
                <w:szCs w:val="22"/>
                <w:lang w:eastAsia="de-DE"/>
              </w:rPr>
              <w:t>Note</w:t>
            </w:r>
          </w:p>
        </w:tc>
      </w:tr>
      <w:tr w:rsidR="00C93D00" w:rsidTr="007F268B">
        <w:trPr>
          <w:cantSplit/>
          <w:trHeight w:val="280"/>
          <w:jc w:val="center"/>
        </w:trPr>
        <w:tc>
          <w:tcPr>
            <w:tcW w:w="2869" w:type="dxa"/>
            <w:vAlign w:val="center"/>
          </w:tcPr>
          <w:p w:rsidR="00C93D00" w:rsidRDefault="00C93D00" w:rsidP="007F268B">
            <w:pPr>
              <w:rPr>
                <w:rFonts w:cs="Arial"/>
                <w:sz w:val="18"/>
                <w:szCs w:val="18"/>
                <w:lang w:eastAsia="de-DE"/>
              </w:rPr>
            </w:pPr>
            <w:r>
              <w:rPr>
                <w:sz w:val="18"/>
                <w:szCs w:val="18"/>
              </w:rPr>
              <w:t>Project Management</w:t>
            </w:r>
          </w:p>
        </w:tc>
        <w:tc>
          <w:tcPr>
            <w:tcW w:w="3385" w:type="dxa"/>
            <w:vAlign w:val="center"/>
          </w:tcPr>
          <w:p w:rsidR="00C93D00" w:rsidRDefault="00C93D00" w:rsidP="007F268B">
            <w:pPr>
              <w:rPr>
                <w:rFonts w:cs="Arial"/>
                <w:sz w:val="18"/>
                <w:szCs w:val="18"/>
                <w:lang w:eastAsia="de-DE"/>
              </w:rPr>
            </w:pPr>
            <w:r>
              <w:rPr>
                <w:rFonts w:cs="Arial"/>
                <w:sz w:val="18"/>
                <w:szCs w:val="18"/>
                <w:lang w:eastAsia="de-DE"/>
              </w:rPr>
              <w:t>Primavera PCM</w:t>
            </w:r>
          </w:p>
        </w:tc>
        <w:tc>
          <w:tcPr>
            <w:tcW w:w="3385" w:type="dxa"/>
          </w:tcPr>
          <w:p w:rsidR="00C93D00" w:rsidRDefault="00C93D00" w:rsidP="007F268B">
            <w:pPr>
              <w:spacing w:before="60" w:after="60"/>
              <w:rPr>
                <w:rFonts w:cs="Arial"/>
                <w:sz w:val="18"/>
                <w:szCs w:val="22"/>
                <w:lang w:eastAsia="de-DE"/>
              </w:rPr>
            </w:pPr>
          </w:p>
        </w:tc>
      </w:tr>
      <w:tr w:rsidR="00C93D00" w:rsidTr="007F268B">
        <w:trPr>
          <w:cantSplit/>
          <w:trHeight w:val="280"/>
          <w:jc w:val="center"/>
        </w:trPr>
        <w:tc>
          <w:tcPr>
            <w:tcW w:w="2869" w:type="dxa"/>
            <w:vAlign w:val="center"/>
          </w:tcPr>
          <w:p w:rsidR="00C93D00" w:rsidRDefault="00C93D00" w:rsidP="007F268B">
            <w:pPr>
              <w:rPr>
                <w:rFonts w:cs="Arial"/>
                <w:sz w:val="18"/>
                <w:szCs w:val="18"/>
                <w:lang w:eastAsia="de-DE"/>
              </w:rPr>
            </w:pPr>
            <w:r>
              <w:rPr>
                <w:rFonts w:cs="Arial"/>
                <w:sz w:val="18"/>
                <w:szCs w:val="18"/>
                <w:lang w:eastAsia="de-DE"/>
              </w:rPr>
              <w:t>Task Management</w:t>
            </w:r>
          </w:p>
        </w:tc>
        <w:tc>
          <w:tcPr>
            <w:tcW w:w="3385" w:type="dxa"/>
            <w:vAlign w:val="center"/>
          </w:tcPr>
          <w:p w:rsidR="00C93D00" w:rsidRDefault="002D6DDB" w:rsidP="007F268B">
            <w:pPr>
              <w:rPr>
                <w:rFonts w:cs="Arial"/>
                <w:sz w:val="18"/>
                <w:szCs w:val="18"/>
                <w:lang w:eastAsia="de-DE"/>
              </w:rPr>
            </w:pPr>
            <w:r>
              <w:rPr>
                <w:rFonts w:cs="Arial"/>
                <w:sz w:val="18"/>
                <w:szCs w:val="18"/>
                <w:lang w:eastAsia="de-DE"/>
              </w:rPr>
              <w:t>iTask</w:t>
            </w:r>
          </w:p>
        </w:tc>
        <w:tc>
          <w:tcPr>
            <w:tcW w:w="3385" w:type="dxa"/>
          </w:tcPr>
          <w:p w:rsidR="00C93D00" w:rsidRDefault="00C93D00" w:rsidP="007F268B">
            <w:pPr>
              <w:spacing w:before="60" w:after="60"/>
              <w:rPr>
                <w:rFonts w:cs="Arial"/>
                <w:sz w:val="18"/>
                <w:szCs w:val="22"/>
                <w:lang w:eastAsia="de-DE"/>
              </w:rPr>
            </w:pPr>
          </w:p>
        </w:tc>
      </w:tr>
      <w:tr w:rsidR="00C93D00" w:rsidTr="007F268B">
        <w:trPr>
          <w:cantSplit/>
          <w:trHeight w:val="280"/>
          <w:jc w:val="center"/>
        </w:trPr>
        <w:tc>
          <w:tcPr>
            <w:tcW w:w="2869" w:type="dxa"/>
            <w:vAlign w:val="center"/>
          </w:tcPr>
          <w:p w:rsidR="00C93D00" w:rsidRDefault="00C93D00" w:rsidP="007F268B">
            <w:pPr>
              <w:rPr>
                <w:rFonts w:cs="Arial"/>
                <w:sz w:val="18"/>
                <w:szCs w:val="18"/>
                <w:lang w:eastAsia="de-DE"/>
              </w:rPr>
            </w:pPr>
            <w:r>
              <w:rPr>
                <w:rFonts w:cs="Arial"/>
                <w:sz w:val="18"/>
                <w:szCs w:val="18"/>
                <w:lang w:eastAsia="de-DE"/>
              </w:rPr>
              <w:t>Requirements Management</w:t>
            </w:r>
          </w:p>
        </w:tc>
        <w:tc>
          <w:tcPr>
            <w:tcW w:w="3385" w:type="dxa"/>
            <w:vAlign w:val="center"/>
          </w:tcPr>
          <w:p w:rsidR="00C93D00" w:rsidRDefault="00D66451" w:rsidP="007F268B">
            <w:pPr>
              <w:rPr>
                <w:rFonts w:cs="Arial"/>
                <w:sz w:val="18"/>
                <w:szCs w:val="18"/>
                <w:lang w:eastAsia="de-DE"/>
              </w:rPr>
            </w:pPr>
            <w:r>
              <w:rPr>
                <w:rFonts w:cs="Arial"/>
                <w:sz w:val="18"/>
                <w:szCs w:val="18"/>
                <w:lang w:eastAsia="de-DE"/>
              </w:rPr>
              <w:t>DOORS/RMF</w:t>
            </w:r>
          </w:p>
        </w:tc>
        <w:tc>
          <w:tcPr>
            <w:tcW w:w="3385" w:type="dxa"/>
          </w:tcPr>
          <w:p w:rsidR="00C93D00" w:rsidRDefault="00C93D00" w:rsidP="007F268B">
            <w:pPr>
              <w:spacing w:before="60" w:after="60"/>
              <w:rPr>
                <w:rFonts w:cs="Arial"/>
                <w:sz w:val="18"/>
                <w:szCs w:val="22"/>
                <w:lang w:eastAsia="de-DE"/>
              </w:rPr>
            </w:pPr>
          </w:p>
        </w:tc>
      </w:tr>
      <w:tr w:rsidR="00C93D00" w:rsidTr="007F268B">
        <w:trPr>
          <w:cantSplit/>
          <w:trHeight w:val="280"/>
          <w:jc w:val="center"/>
        </w:trPr>
        <w:tc>
          <w:tcPr>
            <w:tcW w:w="2869" w:type="dxa"/>
            <w:vAlign w:val="center"/>
          </w:tcPr>
          <w:p w:rsidR="00C93D00" w:rsidRDefault="00C93D00" w:rsidP="007F268B">
            <w:pPr>
              <w:rPr>
                <w:rFonts w:cs="Arial"/>
                <w:sz w:val="18"/>
                <w:szCs w:val="18"/>
                <w:lang w:eastAsia="de-DE"/>
              </w:rPr>
            </w:pPr>
            <w:r>
              <w:rPr>
                <w:rFonts w:cs="Arial"/>
                <w:sz w:val="18"/>
                <w:szCs w:val="18"/>
                <w:lang w:eastAsia="de-DE"/>
              </w:rPr>
              <w:t>Management Traceability</w:t>
            </w:r>
          </w:p>
        </w:tc>
        <w:tc>
          <w:tcPr>
            <w:tcW w:w="3385" w:type="dxa"/>
            <w:vAlign w:val="center"/>
          </w:tcPr>
          <w:p w:rsidR="00C93D00" w:rsidRDefault="00D66451" w:rsidP="007F268B">
            <w:pPr>
              <w:rPr>
                <w:rFonts w:cs="Arial"/>
                <w:sz w:val="18"/>
                <w:szCs w:val="18"/>
                <w:lang w:eastAsia="de-DE"/>
              </w:rPr>
            </w:pPr>
            <w:r>
              <w:rPr>
                <w:rFonts w:cs="Arial"/>
                <w:sz w:val="18"/>
                <w:szCs w:val="18"/>
                <w:lang w:eastAsia="de-DE"/>
              </w:rPr>
              <w:t>DOORS/RMF</w:t>
            </w:r>
          </w:p>
        </w:tc>
        <w:tc>
          <w:tcPr>
            <w:tcW w:w="3385" w:type="dxa"/>
          </w:tcPr>
          <w:p w:rsidR="00C93D00" w:rsidRDefault="00C93D00" w:rsidP="007F268B">
            <w:pPr>
              <w:spacing w:before="60" w:after="60"/>
              <w:rPr>
                <w:rFonts w:cs="Arial"/>
                <w:sz w:val="18"/>
                <w:szCs w:val="22"/>
                <w:lang w:eastAsia="de-DE"/>
              </w:rPr>
            </w:pPr>
          </w:p>
        </w:tc>
      </w:tr>
      <w:tr w:rsidR="00C93D00" w:rsidTr="007F268B">
        <w:trPr>
          <w:cantSplit/>
          <w:trHeight w:val="280"/>
          <w:jc w:val="center"/>
        </w:trPr>
        <w:tc>
          <w:tcPr>
            <w:tcW w:w="2869" w:type="dxa"/>
            <w:vAlign w:val="center"/>
          </w:tcPr>
          <w:p w:rsidR="00C93D00" w:rsidRDefault="00C93D00" w:rsidP="007F268B">
            <w:pPr>
              <w:rPr>
                <w:rFonts w:cs="Arial"/>
                <w:sz w:val="18"/>
                <w:szCs w:val="18"/>
                <w:lang w:eastAsia="de-DE"/>
              </w:rPr>
            </w:pPr>
            <w:r>
              <w:rPr>
                <w:rFonts w:cs="Arial"/>
                <w:sz w:val="18"/>
                <w:szCs w:val="18"/>
                <w:lang w:eastAsia="de-DE"/>
              </w:rPr>
              <w:t>Configuration Management</w:t>
            </w:r>
          </w:p>
        </w:tc>
        <w:tc>
          <w:tcPr>
            <w:tcW w:w="3385" w:type="dxa"/>
            <w:vAlign w:val="center"/>
          </w:tcPr>
          <w:p w:rsidR="00C93D00" w:rsidRDefault="00C93D00" w:rsidP="007F268B">
            <w:pPr>
              <w:rPr>
                <w:rFonts w:cs="Arial"/>
                <w:sz w:val="18"/>
                <w:szCs w:val="18"/>
                <w:lang w:eastAsia="de-DE"/>
              </w:rPr>
            </w:pPr>
            <w:r>
              <w:rPr>
                <w:rFonts w:cs="Arial"/>
                <w:sz w:val="18"/>
                <w:szCs w:val="18"/>
                <w:lang w:eastAsia="de-DE"/>
              </w:rPr>
              <w:t>ClearCase</w:t>
            </w:r>
          </w:p>
          <w:p w:rsidR="00C93D00" w:rsidRDefault="00C93D00" w:rsidP="007F268B">
            <w:pPr>
              <w:rPr>
                <w:rFonts w:cs="Arial"/>
                <w:sz w:val="18"/>
                <w:szCs w:val="18"/>
                <w:lang w:eastAsia="de-DE"/>
              </w:rPr>
            </w:pPr>
            <w:r>
              <w:rPr>
                <w:rFonts w:cs="Arial"/>
                <w:sz w:val="18"/>
                <w:szCs w:val="18"/>
                <w:lang w:eastAsia="de-DE"/>
              </w:rPr>
              <w:t>Git</w:t>
            </w:r>
          </w:p>
        </w:tc>
        <w:tc>
          <w:tcPr>
            <w:tcW w:w="3385" w:type="dxa"/>
          </w:tcPr>
          <w:p w:rsidR="00C93D00" w:rsidRDefault="00C93D00" w:rsidP="007F268B">
            <w:pPr>
              <w:spacing w:before="60" w:after="60"/>
              <w:rPr>
                <w:rFonts w:cs="Arial"/>
                <w:sz w:val="18"/>
                <w:szCs w:val="22"/>
                <w:lang w:eastAsia="de-DE"/>
              </w:rPr>
            </w:pPr>
          </w:p>
        </w:tc>
      </w:tr>
      <w:tr w:rsidR="00C93D00" w:rsidTr="007F268B">
        <w:trPr>
          <w:cantSplit/>
          <w:trHeight w:val="280"/>
          <w:jc w:val="center"/>
        </w:trPr>
        <w:tc>
          <w:tcPr>
            <w:tcW w:w="2869" w:type="dxa"/>
            <w:vAlign w:val="center"/>
          </w:tcPr>
          <w:p w:rsidR="00C93D00" w:rsidRDefault="00C93D00" w:rsidP="007F268B">
            <w:pPr>
              <w:rPr>
                <w:rFonts w:cs="Arial"/>
                <w:sz w:val="18"/>
                <w:szCs w:val="18"/>
                <w:lang w:eastAsia="de-DE"/>
              </w:rPr>
            </w:pPr>
            <w:r>
              <w:rPr>
                <w:rFonts w:cs="Arial"/>
                <w:sz w:val="18"/>
                <w:szCs w:val="18"/>
                <w:lang w:eastAsia="de-DE"/>
              </w:rPr>
              <w:t>Change Management</w:t>
            </w:r>
          </w:p>
        </w:tc>
        <w:tc>
          <w:tcPr>
            <w:tcW w:w="3385" w:type="dxa"/>
            <w:vAlign w:val="center"/>
          </w:tcPr>
          <w:p w:rsidR="00C93D00" w:rsidRDefault="00404F3E" w:rsidP="007F268B">
            <w:pPr>
              <w:rPr>
                <w:rFonts w:cs="Arial"/>
                <w:sz w:val="18"/>
                <w:szCs w:val="18"/>
                <w:lang w:eastAsia="de-DE"/>
              </w:rPr>
            </w:pPr>
            <w:r>
              <w:rPr>
                <w:rFonts w:cs="Arial"/>
                <w:sz w:val="18"/>
                <w:szCs w:val="18"/>
                <w:lang w:eastAsia="de-DE"/>
              </w:rPr>
              <w:t>Jira/</w:t>
            </w:r>
            <w:r w:rsidR="00C93D00">
              <w:rPr>
                <w:rFonts w:cs="Arial"/>
                <w:sz w:val="18"/>
                <w:szCs w:val="18"/>
                <w:lang w:eastAsia="de-DE"/>
              </w:rPr>
              <w:t>C</w:t>
            </w:r>
            <w:r>
              <w:rPr>
                <w:rFonts w:cs="Arial"/>
                <w:sz w:val="18"/>
                <w:szCs w:val="18"/>
                <w:lang w:eastAsia="de-DE"/>
              </w:rPr>
              <w:t>HARM</w:t>
            </w:r>
          </w:p>
        </w:tc>
        <w:tc>
          <w:tcPr>
            <w:tcW w:w="3385" w:type="dxa"/>
          </w:tcPr>
          <w:p w:rsidR="00C93D00" w:rsidRDefault="00C93D00" w:rsidP="007F268B">
            <w:pPr>
              <w:spacing w:before="60" w:after="60"/>
              <w:rPr>
                <w:rFonts w:cs="Arial"/>
                <w:sz w:val="18"/>
                <w:szCs w:val="22"/>
                <w:lang w:eastAsia="de-DE"/>
              </w:rPr>
            </w:pPr>
          </w:p>
        </w:tc>
      </w:tr>
      <w:tr w:rsidR="00C93D00" w:rsidTr="007F268B">
        <w:trPr>
          <w:cantSplit/>
          <w:trHeight w:val="280"/>
          <w:jc w:val="center"/>
        </w:trPr>
        <w:tc>
          <w:tcPr>
            <w:tcW w:w="2869" w:type="dxa"/>
            <w:vAlign w:val="center"/>
          </w:tcPr>
          <w:p w:rsidR="00C93D00" w:rsidRDefault="00C93D00" w:rsidP="007F268B">
            <w:pPr>
              <w:rPr>
                <w:rFonts w:cs="Arial"/>
                <w:sz w:val="18"/>
                <w:szCs w:val="18"/>
                <w:lang w:eastAsia="de-DE"/>
              </w:rPr>
            </w:pPr>
            <w:r>
              <w:rPr>
                <w:rFonts w:cs="Arial"/>
                <w:sz w:val="18"/>
                <w:szCs w:val="18"/>
                <w:lang w:eastAsia="de-DE"/>
              </w:rPr>
              <w:t>Documentation Management</w:t>
            </w:r>
          </w:p>
        </w:tc>
        <w:tc>
          <w:tcPr>
            <w:tcW w:w="3385" w:type="dxa"/>
            <w:vAlign w:val="center"/>
          </w:tcPr>
          <w:p w:rsidR="00C93D00" w:rsidRDefault="00C93D00" w:rsidP="007F268B">
            <w:pPr>
              <w:rPr>
                <w:rFonts w:cs="Arial"/>
                <w:sz w:val="18"/>
                <w:szCs w:val="18"/>
                <w:lang w:eastAsia="de-DE"/>
              </w:rPr>
            </w:pPr>
            <w:r>
              <w:rPr>
                <w:rFonts w:cs="Arial"/>
                <w:sz w:val="18"/>
                <w:szCs w:val="18"/>
                <w:lang w:eastAsia="de-DE"/>
              </w:rPr>
              <w:t>ClearCase</w:t>
            </w:r>
          </w:p>
          <w:p w:rsidR="00C93D00" w:rsidRDefault="00C93D00" w:rsidP="007F268B">
            <w:pPr>
              <w:rPr>
                <w:rFonts w:cs="Arial"/>
                <w:sz w:val="18"/>
                <w:szCs w:val="18"/>
                <w:lang w:eastAsia="de-DE"/>
              </w:rPr>
            </w:pPr>
            <w:r>
              <w:rPr>
                <w:rFonts w:cs="Arial"/>
                <w:sz w:val="18"/>
                <w:szCs w:val="18"/>
                <w:lang w:eastAsia="de-DE"/>
              </w:rPr>
              <w:t>DWF</w:t>
            </w:r>
          </w:p>
          <w:p w:rsidR="00C93D00" w:rsidRDefault="00C93D00" w:rsidP="007F268B">
            <w:pPr>
              <w:rPr>
                <w:rFonts w:cs="Arial"/>
                <w:sz w:val="18"/>
                <w:szCs w:val="18"/>
                <w:lang w:eastAsia="de-DE"/>
              </w:rPr>
            </w:pPr>
            <w:r>
              <w:rPr>
                <w:rFonts w:cs="Arial"/>
                <w:sz w:val="18"/>
                <w:szCs w:val="18"/>
                <w:lang w:eastAsia="de-DE"/>
              </w:rPr>
              <w:t>Sharepoint</w:t>
            </w:r>
          </w:p>
          <w:p w:rsidR="008168AE" w:rsidRDefault="008168AE" w:rsidP="007F268B">
            <w:pPr>
              <w:rPr>
                <w:rFonts w:cs="Arial"/>
                <w:sz w:val="18"/>
                <w:szCs w:val="18"/>
                <w:lang w:eastAsia="de-DE"/>
              </w:rPr>
            </w:pPr>
            <w:r>
              <w:rPr>
                <w:rFonts w:cs="Arial"/>
                <w:sz w:val="18"/>
                <w:szCs w:val="18"/>
                <w:lang w:eastAsia="de-DE"/>
              </w:rPr>
              <w:t>Confluence</w:t>
            </w:r>
          </w:p>
        </w:tc>
        <w:tc>
          <w:tcPr>
            <w:tcW w:w="3385" w:type="dxa"/>
          </w:tcPr>
          <w:p w:rsidR="00C93D00" w:rsidRDefault="00C93D00" w:rsidP="007F268B">
            <w:pPr>
              <w:spacing w:before="60" w:after="60"/>
              <w:rPr>
                <w:rFonts w:cs="Arial"/>
                <w:sz w:val="18"/>
                <w:szCs w:val="22"/>
                <w:lang w:eastAsia="de-DE"/>
              </w:rPr>
            </w:pPr>
          </w:p>
        </w:tc>
      </w:tr>
      <w:tr w:rsidR="00C93D00" w:rsidTr="007F268B">
        <w:trPr>
          <w:cantSplit/>
          <w:trHeight w:val="280"/>
          <w:jc w:val="center"/>
        </w:trPr>
        <w:tc>
          <w:tcPr>
            <w:tcW w:w="2869" w:type="dxa"/>
            <w:vAlign w:val="center"/>
          </w:tcPr>
          <w:p w:rsidR="00C93D00" w:rsidRDefault="00C93D00" w:rsidP="007F268B">
            <w:pPr>
              <w:rPr>
                <w:rFonts w:cs="Arial"/>
                <w:sz w:val="18"/>
                <w:szCs w:val="18"/>
                <w:lang w:eastAsia="de-DE"/>
              </w:rPr>
            </w:pPr>
            <w:r>
              <w:rPr>
                <w:rFonts w:cs="Arial"/>
                <w:sz w:val="18"/>
                <w:szCs w:val="18"/>
                <w:lang w:eastAsia="de-DE"/>
              </w:rPr>
              <w:t>Documentation Generation</w:t>
            </w:r>
          </w:p>
        </w:tc>
        <w:tc>
          <w:tcPr>
            <w:tcW w:w="3385" w:type="dxa"/>
            <w:vAlign w:val="center"/>
          </w:tcPr>
          <w:p w:rsidR="00C93D00" w:rsidRDefault="00C93D00" w:rsidP="007F268B">
            <w:pPr>
              <w:rPr>
                <w:rFonts w:cs="Arial"/>
                <w:sz w:val="18"/>
                <w:szCs w:val="18"/>
                <w:lang w:eastAsia="de-DE"/>
              </w:rPr>
            </w:pPr>
            <w:r>
              <w:rPr>
                <w:rFonts w:cs="Arial"/>
                <w:sz w:val="18"/>
                <w:szCs w:val="18"/>
                <w:lang w:eastAsia="de-DE"/>
              </w:rPr>
              <w:t>DOORS RMF</w:t>
            </w:r>
          </w:p>
          <w:p w:rsidR="00C93D00" w:rsidRDefault="00C93D00" w:rsidP="007F268B">
            <w:pPr>
              <w:rPr>
                <w:rFonts w:cs="Arial"/>
                <w:sz w:val="18"/>
                <w:szCs w:val="18"/>
                <w:lang w:eastAsia="de-DE"/>
              </w:rPr>
            </w:pPr>
            <w:r>
              <w:rPr>
                <w:rFonts w:cs="Arial"/>
                <w:sz w:val="18"/>
                <w:szCs w:val="18"/>
                <w:lang w:eastAsia="de-DE"/>
              </w:rPr>
              <w:t>Java Doc</w:t>
            </w:r>
          </w:p>
          <w:p w:rsidR="00C93D00" w:rsidRDefault="00C93D00" w:rsidP="007F268B">
            <w:pPr>
              <w:rPr>
                <w:rFonts w:cs="Arial"/>
                <w:sz w:val="18"/>
                <w:szCs w:val="18"/>
                <w:lang w:eastAsia="de-DE"/>
              </w:rPr>
            </w:pPr>
            <w:r>
              <w:rPr>
                <w:rFonts w:cs="Arial"/>
                <w:sz w:val="18"/>
                <w:szCs w:val="18"/>
                <w:lang w:eastAsia="de-DE"/>
              </w:rPr>
              <w:t>MS Office</w:t>
            </w:r>
          </w:p>
        </w:tc>
        <w:tc>
          <w:tcPr>
            <w:tcW w:w="3385" w:type="dxa"/>
          </w:tcPr>
          <w:p w:rsidR="00C93D00" w:rsidRDefault="00C93D00" w:rsidP="007F268B">
            <w:pPr>
              <w:spacing w:before="60" w:after="60"/>
              <w:rPr>
                <w:rFonts w:cs="Arial"/>
                <w:sz w:val="18"/>
                <w:szCs w:val="22"/>
                <w:lang w:eastAsia="de-DE"/>
              </w:rPr>
            </w:pPr>
          </w:p>
        </w:tc>
      </w:tr>
      <w:tr w:rsidR="00D66451" w:rsidTr="007F268B">
        <w:trPr>
          <w:cantSplit/>
          <w:trHeight w:val="280"/>
          <w:jc w:val="center"/>
        </w:trPr>
        <w:tc>
          <w:tcPr>
            <w:tcW w:w="2869" w:type="dxa"/>
            <w:vAlign w:val="center"/>
          </w:tcPr>
          <w:p w:rsidR="00D66451" w:rsidRDefault="00D66451" w:rsidP="007F268B">
            <w:pPr>
              <w:rPr>
                <w:rFonts w:cs="Arial"/>
                <w:sz w:val="18"/>
                <w:szCs w:val="18"/>
                <w:lang w:eastAsia="de-DE"/>
              </w:rPr>
            </w:pPr>
            <w:r>
              <w:rPr>
                <w:rFonts w:cs="Arial"/>
                <w:sz w:val="18"/>
                <w:szCs w:val="18"/>
                <w:lang w:eastAsia="de-DE"/>
              </w:rPr>
              <w:t>Model Driven Engineering</w:t>
            </w:r>
          </w:p>
        </w:tc>
        <w:tc>
          <w:tcPr>
            <w:tcW w:w="3385" w:type="dxa"/>
            <w:vAlign w:val="center"/>
          </w:tcPr>
          <w:p w:rsidR="00D66451" w:rsidRDefault="00404F3E" w:rsidP="007F268B">
            <w:pPr>
              <w:rPr>
                <w:rFonts w:cs="Arial"/>
                <w:sz w:val="18"/>
                <w:szCs w:val="18"/>
                <w:lang w:eastAsia="de-DE"/>
              </w:rPr>
            </w:pPr>
            <w:r>
              <w:rPr>
                <w:rFonts w:cs="Arial"/>
              </w:rPr>
              <w:t>n/a</w:t>
            </w:r>
          </w:p>
        </w:tc>
        <w:tc>
          <w:tcPr>
            <w:tcW w:w="3385" w:type="dxa"/>
          </w:tcPr>
          <w:p w:rsidR="00D66451" w:rsidRDefault="00D66451" w:rsidP="007F268B">
            <w:pPr>
              <w:spacing w:before="60" w:after="60"/>
              <w:rPr>
                <w:rFonts w:cs="Arial"/>
                <w:sz w:val="18"/>
                <w:szCs w:val="22"/>
                <w:lang w:eastAsia="de-DE"/>
              </w:rPr>
            </w:pPr>
          </w:p>
        </w:tc>
      </w:tr>
      <w:tr w:rsidR="00C93D00" w:rsidTr="007F268B">
        <w:trPr>
          <w:cantSplit/>
          <w:trHeight w:val="280"/>
          <w:jc w:val="center"/>
        </w:trPr>
        <w:tc>
          <w:tcPr>
            <w:tcW w:w="2869" w:type="dxa"/>
            <w:vAlign w:val="center"/>
          </w:tcPr>
          <w:p w:rsidR="00C93D00" w:rsidRDefault="00C93D00" w:rsidP="007F268B">
            <w:pPr>
              <w:rPr>
                <w:rFonts w:cs="Arial"/>
                <w:sz w:val="18"/>
                <w:szCs w:val="18"/>
                <w:lang w:eastAsia="de-DE"/>
              </w:rPr>
            </w:pPr>
            <w:r>
              <w:rPr>
                <w:rFonts w:cs="Arial"/>
                <w:sz w:val="18"/>
                <w:szCs w:val="18"/>
                <w:lang w:eastAsia="de-DE"/>
              </w:rPr>
              <w:t>Build environment ELEKTRA</w:t>
            </w:r>
          </w:p>
        </w:tc>
        <w:tc>
          <w:tcPr>
            <w:tcW w:w="3385" w:type="dxa"/>
            <w:vAlign w:val="center"/>
          </w:tcPr>
          <w:p w:rsidR="00C93D00" w:rsidRDefault="00C93D00" w:rsidP="007F268B">
            <w:pPr>
              <w:rPr>
                <w:rFonts w:cs="Arial"/>
                <w:sz w:val="18"/>
                <w:szCs w:val="18"/>
                <w:lang w:eastAsia="de-DE"/>
              </w:rPr>
            </w:pPr>
            <w:r>
              <w:rPr>
                <w:rFonts w:cs="Arial"/>
                <w:sz w:val="18"/>
                <w:szCs w:val="18"/>
                <w:lang w:eastAsia="de-DE"/>
              </w:rPr>
              <w:t>ClearCase</w:t>
            </w:r>
          </w:p>
          <w:p w:rsidR="00C93D00" w:rsidRDefault="00C93D00" w:rsidP="007F268B">
            <w:pPr>
              <w:rPr>
                <w:rFonts w:cs="Arial"/>
                <w:sz w:val="18"/>
                <w:szCs w:val="18"/>
                <w:lang w:eastAsia="de-DE"/>
              </w:rPr>
            </w:pPr>
            <w:r>
              <w:rPr>
                <w:rFonts w:cs="Arial"/>
                <w:sz w:val="18"/>
                <w:szCs w:val="18"/>
                <w:lang w:eastAsia="de-DE"/>
              </w:rPr>
              <w:t>ClearMake</w:t>
            </w:r>
          </w:p>
        </w:tc>
        <w:tc>
          <w:tcPr>
            <w:tcW w:w="3385" w:type="dxa"/>
          </w:tcPr>
          <w:p w:rsidR="00C93D00" w:rsidRDefault="00C93D00" w:rsidP="007F268B">
            <w:pPr>
              <w:spacing w:before="60" w:after="60"/>
              <w:rPr>
                <w:rFonts w:cs="Arial"/>
                <w:sz w:val="18"/>
                <w:szCs w:val="22"/>
                <w:lang w:eastAsia="de-DE"/>
              </w:rPr>
            </w:pPr>
          </w:p>
        </w:tc>
      </w:tr>
      <w:tr w:rsidR="00C93D00" w:rsidTr="007F268B">
        <w:trPr>
          <w:cantSplit/>
          <w:trHeight w:val="280"/>
          <w:jc w:val="center"/>
        </w:trPr>
        <w:tc>
          <w:tcPr>
            <w:tcW w:w="2869" w:type="dxa"/>
            <w:vAlign w:val="center"/>
          </w:tcPr>
          <w:p w:rsidR="00C93D00" w:rsidRDefault="00C93D00" w:rsidP="007F268B">
            <w:pPr>
              <w:rPr>
                <w:rFonts w:cs="Arial"/>
                <w:sz w:val="18"/>
                <w:szCs w:val="18"/>
                <w:lang w:eastAsia="de-DE"/>
              </w:rPr>
            </w:pPr>
            <w:r>
              <w:rPr>
                <w:rFonts w:cs="Arial"/>
                <w:sz w:val="18"/>
                <w:szCs w:val="18"/>
                <w:lang w:eastAsia="de-DE"/>
              </w:rPr>
              <w:t>Build environment EBO2</w:t>
            </w:r>
          </w:p>
        </w:tc>
        <w:tc>
          <w:tcPr>
            <w:tcW w:w="3385" w:type="dxa"/>
            <w:vAlign w:val="center"/>
          </w:tcPr>
          <w:p w:rsidR="00C93D00" w:rsidRDefault="00404F3E" w:rsidP="007F268B">
            <w:pPr>
              <w:rPr>
                <w:rFonts w:cs="Arial"/>
                <w:sz w:val="18"/>
                <w:szCs w:val="18"/>
                <w:lang w:eastAsia="de-DE"/>
              </w:rPr>
            </w:pPr>
            <w:r>
              <w:rPr>
                <w:rFonts w:cs="Arial"/>
                <w:sz w:val="18"/>
                <w:szCs w:val="18"/>
                <w:lang w:eastAsia="de-DE"/>
              </w:rPr>
              <w:t>n/a</w:t>
            </w:r>
          </w:p>
        </w:tc>
        <w:tc>
          <w:tcPr>
            <w:tcW w:w="3385" w:type="dxa"/>
          </w:tcPr>
          <w:p w:rsidR="00C93D00" w:rsidRDefault="00C93D00" w:rsidP="007F268B">
            <w:pPr>
              <w:spacing w:before="60" w:after="60"/>
              <w:rPr>
                <w:rFonts w:cs="Arial"/>
                <w:sz w:val="18"/>
                <w:szCs w:val="22"/>
                <w:lang w:eastAsia="de-DE"/>
              </w:rPr>
            </w:pPr>
          </w:p>
        </w:tc>
      </w:tr>
      <w:tr w:rsidR="00C93D00" w:rsidTr="007F268B">
        <w:trPr>
          <w:cantSplit/>
          <w:trHeight w:val="280"/>
          <w:jc w:val="center"/>
        </w:trPr>
        <w:tc>
          <w:tcPr>
            <w:tcW w:w="2869" w:type="dxa"/>
            <w:vAlign w:val="center"/>
          </w:tcPr>
          <w:p w:rsidR="00C93D00" w:rsidRDefault="00C93D00" w:rsidP="007F268B">
            <w:pPr>
              <w:rPr>
                <w:rFonts w:cs="Arial"/>
                <w:sz w:val="18"/>
                <w:szCs w:val="18"/>
                <w:lang w:eastAsia="de-DE"/>
              </w:rPr>
            </w:pPr>
            <w:r>
              <w:rPr>
                <w:rFonts w:cs="Arial"/>
                <w:sz w:val="18"/>
                <w:szCs w:val="18"/>
                <w:lang w:eastAsia="de-DE"/>
              </w:rPr>
              <w:lastRenderedPageBreak/>
              <w:t>Build environment OREST</w:t>
            </w:r>
          </w:p>
        </w:tc>
        <w:tc>
          <w:tcPr>
            <w:tcW w:w="3385" w:type="dxa"/>
            <w:vAlign w:val="center"/>
          </w:tcPr>
          <w:p w:rsidR="00C93D00" w:rsidRDefault="00404F3E" w:rsidP="007F268B">
            <w:pPr>
              <w:rPr>
                <w:rFonts w:cs="Arial"/>
                <w:sz w:val="18"/>
                <w:szCs w:val="18"/>
                <w:lang w:eastAsia="de-DE"/>
              </w:rPr>
            </w:pPr>
            <w:r>
              <w:rPr>
                <w:rFonts w:cs="Arial"/>
                <w:sz w:val="18"/>
                <w:szCs w:val="18"/>
                <w:lang w:eastAsia="de-DE"/>
              </w:rPr>
              <w:t>n/a</w:t>
            </w:r>
          </w:p>
        </w:tc>
        <w:tc>
          <w:tcPr>
            <w:tcW w:w="3385" w:type="dxa"/>
          </w:tcPr>
          <w:p w:rsidR="00C93D00" w:rsidRDefault="00C93D00" w:rsidP="007F268B">
            <w:pPr>
              <w:spacing w:before="60" w:after="60"/>
              <w:rPr>
                <w:rFonts w:cs="Arial"/>
                <w:sz w:val="18"/>
                <w:szCs w:val="22"/>
                <w:lang w:eastAsia="de-DE"/>
              </w:rPr>
            </w:pPr>
          </w:p>
        </w:tc>
      </w:tr>
      <w:tr w:rsidR="00C93D00" w:rsidTr="007F268B">
        <w:trPr>
          <w:cantSplit/>
          <w:trHeight w:val="280"/>
          <w:jc w:val="center"/>
        </w:trPr>
        <w:tc>
          <w:tcPr>
            <w:tcW w:w="2869" w:type="dxa"/>
            <w:vAlign w:val="center"/>
          </w:tcPr>
          <w:p w:rsidR="00C93D00" w:rsidRDefault="00C93D00" w:rsidP="007F268B">
            <w:pPr>
              <w:rPr>
                <w:rFonts w:cs="Arial"/>
                <w:sz w:val="18"/>
                <w:szCs w:val="18"/>
                <w:lang w:eastAsia="de-DE"/>
              </w:rPr>
            </w:pPr>
            <w:r>
              <w:rPr>
                <w:rFonts w:cs="Arial"/>
                <w:sz w:val="18"/>
                <w:szCs w:val="18"/>
                <w:lang w:eastAsia="de-DE"/>
              </w:rPr>
              <w:t>Build environment SEC</w:t>
            </w:r>
          </w:p>
        </w:tc>
        <w:tc>
          <w:tcPr>
            <w:tcW w:w="3385" w:type="dxa"/>
            <w:vAlign w:val="center"/>
          </w:tcPr>
          <w:p w:rsidR="00C93D00" w:rsidRDefault="00C93D00" w:rsidP="007F268B">
            <w:pPr>
              <w:rPr>
                <w:rFonts w:cs="Arial"/>
                <w:sz w:val="18"/>
                <w:szCs w:val="18"/>
                <w:lang w:eastAsia="de-DE"/>
              </w:rPr>
            </w:pPr>
            <w:r>
              <w:rPr>
                <w:rFonts w:cs="Arial"/>
                <w:sz w:val="18"/>
                <w:szCs w:val="18"/>
                <w:lang w:eastAsia="de-DE"/>
              </w:rPr>
              <w:t>Git</w:t>
            </w:r>
          </w:p>
          <w:p w:rsidR="00C93D00" w:rsidRDefault="00C93D00" w:rsidP="007F268B">
            <w:pPr>
              <w:rPr>
                <w:rFonts w:cs="Arial"/>
                <w:sz w:val="18"/>
                <w:szCs w:val="18"/>
                <w:lang w:eastAsia="de-DE"/>
              </w:rPr>
            </w:pPr>
            <w:r>
              <w:rPr>
                <w:rFonts w:cs="Arial"/>
                <w:sz w:val="18"/>
                <w:szCs w:val="18"/>
                <w:lang w:eastAsia="de-DE"/>
              </w:rPr>
              <w:t>Maven</w:t>
            </w:r>
          </w:p>
          <w:p w:rsidR="00C93D00" w:rsidRDefault="00404F3E" w:rsidP="007F268B">
            <w:pPr>
              <w:rPr>
                <w:rFonts w:cs="Arial"/>
                <w:sz w:val="18"/>
                <w:szCs w:val="18"/>
                <w:lang w:eastAsia="de-DE"/>
              </w:rPr>
            </w:pPr>
            <w:r>
              <w:rPr>
                <w:rFonts w:cs="Arial"/>
                <w:sz w:val="18"/>
                <w:szCs w:val="18"/>
                <w:lang w:eastAsia="de-DE"/>
              </w:rPr>
              <w:t>Bitbucket</w:t>
            </w:r>
          </w:p>
          <w:p w:rsidR="00C93D00" w:rsidRDefault="00404F3E" w:rsidP="007F268B">
            <w:pPr>
              <w:rPr>
                <w:rFonts w:cs="Arial"/>
                <w:sz w:val="18"/>
                <w:szCs w:val="18"/>
                <w:lang w:eastAsia="de-DE"/>
              </w:rPr>
            </w:pPr>
            <w:r>
              <w:rPr>
                <w:rFonts w:cs="Arial"/>
                <w:sz w:val="18"/>
                <w:szCs w:val="18"/>
                <w:lang w:eastAsia="de-DE"/>
              </w:rPr>
              <w:t>Jenkins</w:t>
            </w:r>
          </w:p>
        </w:tc>
        <w:tc>
          <w:tcPr>
            <w:tcW w:w="3385" w:type="dxa"/>
          </w:tcPr>
          <w:p w:rsidR="00C93D00" w:rsidRDefault="00C93D00" w:rsidP="007F268B">
            <w:pPr>
              <w:spacing w:before="60" w:after="60"/>
              <w:rPr>
                <w:rFonts w:cs="Arial"/>
                <w:sz w:val="18"/>
                <w:szCs w:val="22"/>
                <w:lang w:eastAsia="de-DE"/>
              </w:rPr>
            </w:pPr>
          </w:p>
        </w:tc>
      </w:tr>
      <w:tr w:rsidR="00C93D00" w:rsidTr="007F268B">
        <w:trPr>
          <w:cantSplit/>
          <w:trHeight w:val="280"/>
          <w:jc w:val="center"/>
        </w:trPr>
        <w:tc>
          <w:tcPr>
            <w:tcW w:w="2869" w:type="dxa"/>
            <w:vAlign w:val="center"/>
          </w:tcPr>
          <w:p w:rsidR="00C93D00" w:rsidRDefault="00C93D00" w:rsidP="007F268B">
            <w:pPr>
              <w:rPr>
                <w:rFonts w:cs="Arial"/>
                <w:sz w:val="18"/>
                <w:szCs w:val="18"/>
                <w:lang w:eastAsia="de-DE"/>
              </w:rPr>
            </w:pPr>
            <w:r>
              <w:rPr>
                <w:rFonts w:cs="Arial"/>
                <w:sz w:val="18"/>
                <w:szCs w:val="18"/>
                <w:lang w:eastAsia="de-DE"/>
              </w:rPr>
              <w:t>IVV Management</w:t>
            </w:r>
          </w:p>
        </w:tc>
        <w:tc>
          <w:tcPr>
            <w:tcW w:w="3385" w:type="dxa"/>
            <w:vAlign w:val="center"/>
          </w:tcPr>
          <w:p w:rsidR="00A93F2E" w:rsidRPr="00471FFD" w:rsidRDefault="00C93D00" w:rsidP="007F268B">
            <w:pPr>
              <w:rPr>
                <w:rFonts w:cs="Arial"/>
                <w:color w:val="auto"/>
                <w:sz w:val="18"/>
                <w:szCs w:val="18"/>
                <w:lang w:eastAsia="de-DE"/>
              </w:rPr>
            </w:pPr>
            <w:r w:rsidRPr="00471FFD">
              <w:rPr>
                <w:rFonts w:cs="Arial"/>
                <w:color w:val="auto"/>
                <w:sz w:val="18"/>
                <w:szCs w:val="18"/>
                <w:lang w:eastAsia="de-DE"/>
              </w:rPr>
              <w:t>DOORS, Excel (other Tools)</w:t>
            </w:r>
          </w:p>
        </w:tc>
        <w:tc>
          <w:tcPr>
            <w:tcW w:w="3385" w:type="dxa"/>
          </w:tcPr>
          <w:p w:rsidR="00C93D00" w:rsidRPr="00471FFD" w:rsidRDefault="00C93D00" w:rsidP="007F268B">
            <w:pPr>
              <w:spacing w:before="60" w:after="60"/>
              <w:rPr>
                <w:rFonts w:cs="Arial"/>
                <w:color w:val="auto"/>
                <w:sz w:val="18"/>
                <w:szCs w:val="22"/>
                <w:lang w:eastAsia="de-DE"/>
              </w:rPr>
            </w:pPr>
          </w:p>
        </w:tc>
      </w:tr>
      <w:tr w:rsidR="00C93D00" w:rsidTr="007F268B">
        <w:trPr>
          <w:cantSplit/>
          <w:trHeight w:val="280"/>
          <w:jc w:val="center"/>
        </w:trPr>
        <w:tc>
          <w:tcPr>
            <w:tcW w:w="2869" w:type="dxa"/>
            <w:vAlign w:val="center"/>
          </w:tcPr>
          <w:p w:rsidR="00C93D00" w:rsidRPr="00B61DF3" w:rsidRDefault="00C93D00" w:rsidP="007F268B">
            <w:pPr>
              <w:rPr>
                <w:rFonts w:cs="Arial"/>
                <w:sz w:val="18"/>
                <w:szCs w:val="18"/>
                <w:lang w:eastAsia="de-DE"/>
              </w:rPr>
            </w:pPr>
            <w:r w:rsidRPr="00B61DF3">
              <w:rPr>
                <w:rFonts w:cs="Arial"/>
                <w:sz w:val="18"/>
                <w:szCs w:val="18"/>
                <w:lang w:eastAsia="de-DE"/>
              </w:rPr>
              <w:t>Security Management</w:t>
            </w:r>
          </w:p>
        </w:tc>
        <w:tc>
          <w:tcPr>
            <w:tcW w:w="3385" w:type="dxa"/>
            <w:vAlign w:val="center"/>
          </w:tcPr>
          <w:p w:rsidR="008168AE" w:rsidRDefault="00C93D00" w:rsidP="007F268B">
            <w:pPr>
              <w:rPr>
                <w:rFonts w:cs="Arial"/>
                <w:color w:val="auto"/>
                <w:sz w:val="18"/>
                <w:szCs w:val="18"/>
                <w:lang w:eastAsia="de-DE"/>
              </w:rPr>
            </w:pPr>
            <w:r w:rsidRPr="00B61DF3">
              <w:rPr>
                <w:rFonts w:cs="Arial"/>
                <w:color w:val="auto"/>
                <w:sz w:val="18"/>
                <w:szCs w:val="18"/>
                <w:lang w:eastAsia="de-DE"/>
              </w:rPr>
              <w:t>OpenVAS</w:t>
            </w:r>
          </w:p>
          <w:p w:rsidR="008168AE" w:rsidRDefault="00C93D00" w:rsidP="007F268B">
            <w:pPr>
              <w:rPr>
                <w:rFonts w:cs="Arial"/>
                <w:color w:val="auto"/>
                <w:sz w:val="18"/>
                <w:szCs w:val="18"/>
                <w:lang w:eastAsia="de-DE"/>
              </w:rPr>
            </w:pPr>
            <w:r w:rsidRPr="00B61DF3">
              <w:rPr>
                <w:rFonts w:cs="Arial"/>
                <w:color w:val="auto"/>
                <w:sz w:val="18"/>
                <w:szCs w:val="18"/>
                <w:lang w:eastAsia="de-DE"/>
              </w:rPr>
              <w:t>OpenSC</w:t>
            </w:r>
            <w:r w:rsidR="00B61DF3" w:rsidRPr="00B61DF3">
              <w:rPr>
                <w:rFonts w:cs="Arial"/>
                <w:color w:val="auto"/>
                <w:sz w:val="18"/>
                <w:szCs w:val="18"/>
                <w:lang w:eastAsia="de-DE"/>
              </w:rPr>
              <w:t>AP</w:t>
            </w:r>
          </w:p>
          <w:p w:rsidR="00C93D00" w:rsidRDefault="00C93D00" w:rsidP="007F268B">
            <w:pPr>
              <w:rPr>
                <w:rFonts w:cs="Arial"/>
                <w:color w:val="auto"/>
                <w:sz w:val="18"/>
                <w:szCs w:val="18"/>
                <w:lang w:eastAsia="de-DE"/>
              </w:rPr>
            </w:pPr>
            <w:r w:rsidRPr="00B61DF3">
              <w:rPr>
                <w:rFonts w:cs="Arial"/>
                <w:color w:val="auto"/>
                <w:sz w:val="18"/>
                <w:szCs w:val="18"/>
                <w:lang w:eastAsia="de-DE"/>
              </w:rPr>
              <w:t>NMAP</w:t>
            </w:r>
          </w:p>
          <w:p w:rsidR="008168AE" w:rsidRPr="00B61DF3" w:rsidRDefault="008168AE" w:rsidP="007F268B">
            <w:pPr>
              <w:rPr>
                <w:rFonts w:cs="Arial"/>
                <w:color w:val="auto"/>
                <w:sz w:val="18"/>
                <w:szCs w:val="18"/>
                <w:lang w:eastAsia="de-DE"/>
              </w:rPr>
            </w:pPr>
            <w:r>
              <w:rPr>
                <w:rFonts w:cs="Arial"/>
                <w:color w:val="auto"/>
                <w:sz w:val="18"/>
                <w:szCs w:val="18"/>
                <w:lang w:eastAsia="de-DE"/>
              </w:rPr>
              <w:t>CVEval</w:t>
            </w:r>
          </w:p>
        </w:tc>
        <w:tc>
          <w:tcPr>
            <w:tcW w:w="3385" w:type="dxa"/>
          </w:tcPr>
          <w:p w:rsidR="008168AE" w:rsidRDefault="00C93D00" w:rsidP="007F268B">
            <w:pPr>
              <w:spacing w:before="60" w:after="60"/>
              <w:jc w:val="left"/>
              <w:rPr>
                <w:rFonts w:cs="Arial"/>
                <w:color w:val="auto"/>
                <w:sz w:val="18"/>
                <w:szCs w:val="22"/>
                <w:lang w:eastAsia="de-DE"/>
              </w:rPr>
            </w:pPr>
            <w:r w:rsidRPr="00B61DF3">
              <w:rPr>
                <w:rFonts w:cs="Arial"/>
                <w:color w:val="auto"/>
                <w:sz w:val="18"/>
                <w:szCs w:val="22"/>
                <w:lang w:eastAsia="de-DE"/>
              </w:rPr>
              <w:t>Vulnerability Assessment Scanner</w:t>
            </w:r>
          </w:p>
          <w:p w:rsidR="00C93D00" w:rsidRPr="00B61DF3" w:rsidRDefault="00C93D00" w:rsidP="007F268B">
            <w:pPr>
              <w:spacing w:before="60" w:after="60"/>
              <w:jc w:val="left"/>
              <w:rPr>
                <w:rFonts w:cs="Arial"/>
                <w:color w:val="auto"/>
                <w:sz w:val="18"/>
                <w:szCs w:val="22"/>
                <w:lang w:eastAsia="de-DE"/>
              </w:rPr>
            </w:pPr>
            <w:r w:rsidRPr="00B61DF3">
              <w:rPr>
                <w:rFonts w:cs="Arial"/>
                <w:color w:val="auto"/>
                <w:sz w:val="18"/>
                <w:szCs w:val="22"/>
                <w:lang w:eastAsia="de-DE"/>
              </w:rPr>
              <w:t>Security Content Authentication Protocol</w:t>
            </w:r>
          </w:p>
        </w:tc>
      </w:tr>
    </w:tbl>
    <w:p w:rsidR="00C93D00" w:rsidRDefault="00C93D00" w:rsidP="00C93D00">
      <w:pPr>
        <w:spacing w:before="180" w:after="240"/>
        <w:jc w:val="center"/>
        <w:rPr>
          <w:b/>
        </w:rPr>
      </w:pPr>
    </w:p>
    <w:p w:rsidR="00C93D00" w:rsidRPr="00CB7EED" w:rsidRDefault="00C93D00" w:rsidP="00C93D00">
      <w:pPr>
        <w:pStyle w:val="Heading3"/>
      </w:pPr>
      <w:bookmarkStart w:id="216" w:name="_Toc478555034"/>
      <w:bookmarkStart w:id="217" w:name="_Toc212810105"/>
      <w:bookmarkStart w:id="218" w:name="_Toc320831131"/>
      <w:bookmarkStart w:id="219" w:name="_Toc227592221"/>
      <w:r w:rsidRPr="00CB7EED">
        <w:t>Code Building Tools</w:t>
      </w:r>
      <w:bookmarkEnd w:id="216"/>
      <w:bookmarkEnd w:id="217"/>
      <w:bookmarkEnd w:id="219"/>
    </w:p>
    <w:p w:rsidR="002B5CBF" w:rsidRDefault="002B5CBF" w:rsidP="002B5CBF">
      <w:pPr>
        <w:pStyle w:val="Caption"/>
        <w:keepNext/>
      </w:pPr>
      <w:bookmarkStart w:id="220" w:name="_Toc227592179"/>
      <w:r>
        <w:t xml:space="preserve">Table </w:t>
      </w:r>
      <w:r>
        <w:fldChar w:fldCharType="begin"/>
      </w:r>
      <w:r>
        <w:instrText xml:space="preserve"> SEQ Table \* ARABIC </w:instrText>
      </w:r>
      <w:r>
        <w:fldChar w:fldCharType="separate"/>
      </w:r>
      <w:r w:rsidR="0003191E">
        <w:rPr>
          <w:noProof/>
        </w:rPr>
        <w:t>19</w:t>
      </w:r>
      <w:r>
        <w:fldChar w:fldCharType="end"/>
      </w:r>
      <w:r>
        <w:t>: Code Building Tools</w:t>
      </w:r>
      <w:bookmarkEnd w:id="220"/>
    </w:p>
    <w:tbl>
      <w:tblPr>
        <w:tblW w:w="96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16"/>
        <w:gridCol w:w="2649"/>
        <w:gridCol w:w="1519"/>
        <w:gridCol w:w="3540"/>
      </w:tblGrid>
      <w:tr w:rsidR="00C93D00" w:rsidTr="007F268B">
        <w:trPr>
          <w:jc w:val="center"/>
        </w:trPr>
        <w:tc>
          <w:tcPr>
            <w:tcW w:w="1916" w:type="dxa"/>
            <w:shd w:val="clear" w:color="auto" w:fill="D9D9D9" w:themeFill="background1" w:themeFillShade="D9"/>
            <w:vAlign w:val="center"/>
          </w:tcPr>
          <w:p w:rsidR="00C93D00" w:rsidRDefault="00C93D00" w:rsidP="007F268B">
            <w:pPr>
              <w:spacing w:before="60" w:after="60"/>
              <w:rPr>
                <w:rFonts w:cs="Arial"/>
                <w:b/>
                <w:sz w:val="18"/>
                <w:szCs w:val="22"/>
                <w:lang w:eastAsia="de-DE"/>
              </w:rPr>
            </w:pPr>
            <w:r>
              <w:rPr>
                <w:rFonts w:cs="Arial"/>
                <w:b/>
                <w:sz w:val="18"/>
                <w:szCs w:val="22"/>
                <w:lang w:eastAsia="de-DE"/>
              </w:rPr>
              <w:t>Tool Category</w:t>
            </w:r>
          </w:p>
        </w:tc>
        <w:tc>
          <w:tcPr>
            <w:tcW w:w="2649" w:type="dxa"/>
            <w:shd w:val="clear" w:color="auto" w:fill="D9D9D9" w:themeFill="background1" w:themeFillShade="D9"/>
            <w:vAlign w:val="center"/>
          </w:tcPr>
          <w:p w:rsidR="00C93D00" w:rsidRDefault="00C93D00" w:rsidP="007F268B">
            <w:pPr>
              <w:spacing w:before="60" w:after="60"/>
              <w:rPr>
                <w:rFonts w:cs="Arial"/>
                <w:b/>
                <w:sz w:val="18"/>
                <w:szCs w:val="22"/>
                <w:lang w:eastAsia="de-DE"/>
              </w:rPr>
            </w:pPr>
            <w:r>
              <w:rPr>
                <w:rFonts w:cs="Arial"/>
                <w:b/>
                <w:sz w:val="18"/>
                <w:szCs w:val="22"/>
                <w:lang w:eastAsia="de-DE"/>
              </w:rPr>
              <w:t>Tool</w:t>
            </w:r>
          </w:p>
        </w:tc>
        <w:tc>
          <w:tcPr>
            <w:tcW w:w="1519" w:type="dxa"/>
            <w:shd w:val="clear" w:color="auto" w:fill="D9D9D9" w:themeFill="background1" w:themeFillShade="D9"/>
          </w:tcPr>
          <w:p w:rsidR="00C93D00" w:rsidRDefault="00C93D00" w:rsidP="007F268B">
            <w:pPr>
              <w:spacing w:before="60" w:after="60"/>
              <w:rPr>
                <w:rFonts w:cs="Arial"/>
                <w:b/>
                <w:sz w:val="18"/>
                <w:szCs w:val="22"/>
                <w:lang w:eastAsia="de-DE"/>
              </w:rPr>
            </w:pPr>
            <w:r>
              <w:rPr>
                <w:rFonts w:cs="Arial"/>
                <w:b/>
                <w:sz w:val="18"/>
                <w:szCs w:val="22"/>
                <w:lang w:eastAsia="de-DE"/>
              </w:rPr>
              <w:t>Version</w:t>
            </w:r>
          </w:p>
        </w:tc>
        <w:tc>
          <w:tcPr>
            <w:tcW w:w="3540" w:type="dxa"/>
            <w:shd w:val="clear" w:color="auto" w:fill="D9D9D9" w:themeFill="background1" w:themeFillShade="D9"/>
          </w:tcPr>
          <w:p w:rsidR="00C93D00" w:rsidRDefault="00C93D00" w:rsidP="007F268B">
            <w:pPr>
              <w:spacing w:before="60" w:after="60"/>
              <w:rPr>
                <w:rFonts w:cs="Arial"/>
                <w:b/>
                <w:sz w:val="18"/>
                <w:szCs w:val="22"/>
                <w:lang w:eastAsia="de-DE"/>
              </w:rPr>
            </w:pPr>
            <w:r>
              <w:rPr>
                <w:rFonts w:cs="Arial"/>
                <w:b/>
                <w:sz w:val="18"/>
                <w:szCs w:val="22"/>
                <w:lang w:eastAsia="de-DE"/>
              </w:rPr>
              <w:t>Note</w:t>
            </w:r>
          </w:p>
        </w:tc>
      </w:tr>
      <w:tr w:rsidR="00C93D00" w:rsidTr="007F268B">
        <w:trPr>
          <w:trHeight w:val="189"/>
          <w:jc w:val="center"/>
        </w:trPr>
        <w:tc>
          <w:tcPr>
            <w:tcW w:w="1916" w:type="dxa"/>
            <w:vMerge w:val="restart"/>
            <w:vAlign w:val="center"/>
          </w:tcPr>
          <w:p w:rsidR="00C93D00" w:rsidRDefault="00C93D00" w:rsidP="007F268B">
            <w:pPr>
              <w:rPr>
                <w:rFonts w:cs="Arial"/>
                <w:sz w:val="18"/>
                <w:szCs w:val="18"/>
                <w:lang w:eastAsia="de-DE"/>
              </w:rPr>
            </w:pPr>
            <w:r>
              <w:rPr>
                <w:rFonts w:cs="Arial"/>
                <w:sz w:val="18"/>
                <w:szCs w:val="18"/>
                <w:lang w:eastAsia="de-DE"/>
              </w:rPr>
              <w:t>Compiler</w:t>
            </w:r>
          </w:p>
        </w:tc>
        <w:tc>
          <w:tcPr>
            <w:tcW w:w="2649" w:type="dxa"/>
            <w:vAlign w:val="center"/>
          </w:tcPr>
          <w:p w:rsidR="00C93D00" w:rsidRPr="00E826EF" w:rsidRDefault="00C93D00" w:rsidP="007F268B">
            <w:pPr>
              <w:rPr>
                <w:rFonts w:cs="Arial"/>
                <w:color w:val="auto"/>
                <w:sz w:val="18"/>
                <w:szCs w:val="18"/>
                <w:lang w:eastAsia="de-DE"/>
              </w:rPr>
            </w:pPr>
            <w:r w:rsidRPr="00E826EF">
              <w:rPr>
                <w:rFonts w:cs="Arial"/>
                <w:color w:val="auto"/>
                <w:sz w:val="18"/>
                <w:szCs w:val="18"/>
                <w:lang w:eastAsia="de-DE"/>
              </w:rPr>
              <w:t>CHILL</w:t>
            </w:r>
          </w:p>
        </w:tc>
        <w:tc>
          <w:tcPr>
            <w:tcW w:w="1519" w:type="dxa"/>
            <w:vAlign w:val="center"/>
          </w:tcPr>
          <w:p w:rsidR="00C93D00" w:rsidRPr="00E826EF" w:rsidRDefault="00E826EF" w:rsidP="007F268B">
            <w:pPr>
              <w:spacing w:before="60" w:after="60"/>
              <w:rPr>
                <w:rFonts w:cs="Arial"/>
                <w:color w:val="auto"/>
                <w:sz w:val="18"/>
                <w:szCs w:val="22"/>
                <w:lang w:eastAsia="de-DE"/>
              </w:rPr>
            </w:pPr>
            <w:r w:rsidRPr="00E826EF">
              <w:rPr>
                <w:rFonts w:cs="Arial"/>
                <w:color w:val="auto"/>
                <w:sz w:val="18"/>
                <w:szCs w:val="22"/>
                <w:lang w:eastAsia="de-DE"/>
              </w:rPr>
              <w:t>2.3.13</w:t>
            </w:r>
          </w:p>
        </w:tc>
        <w:tc>
          <w:tcPr>
            <w:tcW w:w="3540" w:type="dxa"/>
          </w:tcPr>
          <w:p w:rsidR="00C93D00" w:rsidRPr="00E826EF" w:rsidRDefault="00C93D00" w:rsidP="007F268B">
            <w:pPr>
              <w:spacing w:before="60" w:after="60"/>
              <w:rPr>
                <w:rFonts w:cs="Arial"/>
                <w:color w:val="auto"/>
                <w:sz w:val="18"/>
                <w:szCs w:val="22"/>
                <w:lang w:eastAsia="de-DE"/>
              </w:rPr>
            </w:pPr>
          </w:p>
        </w:tc>
      </w:tr>
      <w:tr w:rsidR="00C93D00" w:rsidTr="007F268B">
        <w:trPr>
          <w:trHeight w:val="186"/>
          <w:jc w:val="center"/>
        </w:trPr>
        <w:tc>
          <w:tcPr>
            <w:tcW w:w="1916" w:type="dxa"/>
            <w:vMerge/>
            <w:vAlign w:val="center"/>
          </w:tcPr>
          <w:p w:rsidR="00C93D00" w:rsidRDefault="00C93D00" w:rsidP="007F268B">
            <w:pPr>
              <w:rPr>
                <w:rFonts w:cs="Arial"/>
                <w:sz w:val="18"/>
                <w:szCs w:val="18"/>
                <w:lang w:eastAsia="de-DE"/>
              </w:rPr>
            </w:pPr>
          </w:p>
        </w:tc>
        <w:tc>
          <w:tcPr>
            <w:tcW w:w="2649" w:type="dxa"/>
            <w:vAlign w:val="center"/>
          </w:tcPr>
          <w:p w:rsidR="00C93D00" w:rsidRPr="00E826EF" w:rsidRDefault="00CB7EED" w:rsidP="007F268B">
            <w:pPr>
              <w:rPr>
                <w:rFonts w:cs="Arial"/>
                <w:color w:val="auto"/>
                <w:sz w:val="18"/>
                <w:szCs w:val="18"/>
                <w:lang w:eastAsia="de-DE"/>
              </w:rPr>
            </w:pPr>
            <w:r>
              <w:rPr>
                <w:rFonts w:cs="Arial"/>
                <w:color w:val="auto"/>
                <w:sz w:val="18"/>
                <w:szCs w:val="18"/>
                <w:lang w:eastAsia="de-DE"/>
              </w:rPr>
              <w:t>TAS PLF</w:t>
            </w:r>
            <w:r w:rsidR="00C93D00" w:rsidRPr="00E826EF">
              <w:rPr>
                <w:rFonts w:cs="Arial"/>
                <w:color w:val="auto"/>
                <w:sz w:val="18"/>
                <w:szCs w:val="18"/>
                <w:lang w:eastAsia="de-DE"/>
              </w:rPr>
              <w:t xml:space="preserve"> </w:t>
            </w:r>
            <w:r>
              <w:rPr>
                <w:rFonts w:cs="Arial"/>
                <w:color w:val="auto"/>
                <w:sz w:val="18"/>
                <w:szCs w:val="18"/>
                <w:lang w:eastAsia="de-DE"/>
              </w:rPr>
              <w:t>GC</w:t>
            </w:r>
            <w:r w:rsidR="00C93D00" w:rsidRPr="00E826EF">
              <w:rPr>
                <w:rFonts w:cs="Arial"/>
                <w:color w:val="auto"/>
                <w:sz w:val="18"/>
                <w:szCs w:val="18"/>
                <w:lang w:eastAsia="de-DE"/>
              </w:rPr>
              <w:t>C</w:t>
            </w:r>
          </w:p>
        </w:tc>
        <w:tc>
          <w:tcPr>
            <w:tcW w:w="1519" w:type="dxa"/>
            <w:vAlign w:val="center"/>
          </w:tcPr>
          <w:p w:rsidR="00C93D00" w:rsidRPr="00E826EF" w:rsidRDefault="00CB7EED" w:rsidP="007F268B">
            <w:pPr>
              <w:spacing w:before="60" w:after="60"/>
              <w:rPr>
                <w:rFonts w:cs="Arial"/>
                <w:color w:val="auto"/>
                <w:sz w:val="18"/>
                <w:szCs w:val="22"/>
                <w:lang w:eastAsia="de-DE"/>
              </w:rPr>
            </w:pPr>
            <w:r w:rsidRPr="00CB7EED">
              <w:rPr>
                <w:rFonts w:cs="Arial"/>
                <w:color w:val="auto"/>
                <w:sz w:val="18"/>
                <w:szCs w:val="22"/>
                <w:lang w:eastAsia="de-DE"/>
              </w:rPr>
              <w:t>13.3.0</w:t>
            </w:r>
          </w:p>
        </w:tc>
        <w:tc>
          <w:tcPr>
            <w:tcW w:w="3540" w:type="dxa"/>
          </w:tcPr>
          <w:p w:rsidR="00C93D00" w:rsidRPr="00E826EF" w:rsidRDefault="00C93D00" w:rsidP="007F268B">
            <w:pPr>
              <w:spacing w:before="60" w:after="60"/>
              <w:rPr>
                <w:rFonts w:cs="Arial"/>
                <w:color w:val="auto"/>
                <w:sz w:val="18"/>
                <w:szCs w:val="22"/>
                <w:lang w:eastAsia="de-DE"/>
              </w:rPr>
            </w:pPr>
          </w:p>
        </w:tc>
      </w:tr>
      <w:tr w:rsidR="00C93D00" w:rsidTr="007F268B">
        <w:trPr>
          <w:trHeight w:val="186"/>
          <w:jc w:val="center"/>
        </w:trPr>
        <w:tc>
          <w:tcPr>
            <w:tcW w:w="1916" w:type="dxa"/>
            <w:vMerge/>
            <w:vAlign w:val="center"/>
          </w:tcPr>
          <w:p w:rsidR="00C93D00" w:rsidRDefault="00C93D00" w:rsidP="007F268B">
            <w:pPr>
              <w:rPr>
                <w:rFonts w:cs="Arial"/>
                <w:sz w:val="18"/>
                <w:szCs w:val="18"/>
                <w:lang w:eastAsia="de-DE"/>
              </w:rPr>
            </w:pPr>
          </w:p>
        </w:tc>
        <w:tc>
          <w:tcPr>
            <w:tcW w:w="2649" w:type="dxa"/>
            <w:vAlign w:val="center"/>
          </w:tcPr>
          <w:p w:rsidR="00C93D00" w:rsidRPr="00E826EF" w:rsidRDefault="00C93D00" w:rsidP="007F268B">
            <w:pPr>
              <w:rPr>
                <w:rFonts w:cs="Arial"/>
                <w:color w:val="auto"/>
                <w:sz w:val="18"/>
                <w:szCs w:val="18"/>
                <w:lang w:eastAsia="de-DE"/>
              </w:rPr>
            </w:pPr>
            <w:r w:rsidRPr="00E826EF">
              <w:rPr>
                <w:rFonts w:cs="Arial"/>
                <w:color w:val="auto"/>
                <w:sz w:val="18"/>
                <w:szCs w:val="18"/>
                <w:lang w:eastAsia="de-DE"/>
              </w:rPr>
              <w:t>JAVA</w:t>
            </w:r>
          </w:p>
        </w:tc>
        <w:tc>
          <w:tcPr>
            <w:tcW w:w="1519" w:type="dxa"/>
            <w:vAlign w:val="center"/>
          </w:tcPr>
          <w:p w:rsidR="00C93D00" w:rsidRPr="00E826EF" w:rsidRDefault="00F55DCF" w:rsidP="007F268B">
            <w:pPr>
              <w:spacing w:before="60" w:after="60"/>
              <w:rPr>
                <w:rFonts w:cs="Arial"/>
                <w:color w:val="auto"/>
                <w:sz w:val="18"/>
                <w:szCs w:val="22"/>
                <w:lang w:eastAsia="de-DE"/>
              </w:rPr>
            </w:pPr>
            <w:r>
              <w:rPr>
                <w:rFonts w:cs="Arial"/>
                <w:color w:val="auto"/>
                <w:sz w:val="18"/>
                <w:szCs w:val="22"/>
                <w:lang w:eastAsia="de-DE"/>
              </w:rPr>
              <w:t>1.8</w:t>
            </w:r>
          </w:p>
        </w:tc>
        <w:tc>
          <w:tcPr>
            <w:tcW w:w="3540" w:type="dxa"/>
          </w:tcPr>
          <w:p w:rsidR="00C93D00" w:rsidRPr="00E826EF" w:rsidRDefault="00C93D00" w:rsidP="007F268B">
            <w:pPr>
              <w:spacing w:before="60" w:after="60"/>
              <w:rPr>
                <w:rFonts w:cs="Arial"/>
                <w:color w:val="auto"/>
                <w:sz w:val="18"/>
                <w:szCs w:val="22"/>
                <w:lang w:eastAsia="de-DE"/>
              </w:rPr>
            </w:pPr>
          </w:p>
        </w:tc>
      </w:tr>
      <w:tr w:rsidR="00C93D00" w:rsidTr="007F268B">
        <w:trPr>
          <w:trHeight w:val="186"/>
          <w:jc w:val="center"/>
        </w:trPr>
        <w:tc>
          <w:tcPr>
            <w:tcW w:w="1916" w:type="dxa"/>
            <w:vMerge/>
            <w:vAlign w:val="center"/>
          </w:tcPr>
          <w:p w:rsidR="00C93D00" w:rsidRDefault="00C93D00" w:rsidP="007F268B">
            <w:pPr>
              <w:rPr>
                <w:rFonts w:cs="Arial"/>
                <w:sz w:val="18"/>
                <w:szCs w:val="18"/>
                <w:lang w:eastAsia="de-DE"/>
              </w:rPr>
            </w:pPr>
          </w:p>
        </w:tc>
        <w:tc>
          <w:tcPr>
            <w:tcW w:w="2649" w:type="dxa"/>
            <w:vAlign w:val="center"/>
          </w:tcPr>
          <w:p w:rsidR="00C93D00" w:rsidRPr="00E826EF" w:rsidRDefault="00C93D00" w:rsidP="007F268B">
            <w:pPr>
              <w:rPr>
                <w:color w:val="auto"/>
              </w:rPr>
            </w:pPr>
            <w:r w:rsidRPr="00E826EF">
              <w:rPr>
                <w:rFonts w:cs="Arial"/>
                <w:color w:val="auto"/>
                <w:sz w:val="18"/>
                <w:szCs w:val="18"/>
                <w:lang w:eastAsia="de-DE"/>
              </w:rPr>
              <w:t>PAMELA</w:t>
            </w:r>
          </w:p>
        </w:tc>
        <w:tc>
          <w:tcPr>
            <w:tcW w:w="1519" w:type="dxa"/>
            <w:vAlign w:val="center"/>
          </w:tcPr>
          <w:p w:rsidR="00C93D00" w:rsidRPr="00E826EF" w:rsidRDefault="00F55DCF" w:rsidP="007F268B">
            <w:pPr>
              <w:spacing w:before="60" w:after="60"/>
              <w:rPr>
                <w:rFonts w:cs="Arial"/>
                <w:color w:val="auto"/>
                <w:sz w:val="18"/>
                <w:szCs w:val="22"/>
                <w:lang w:eastAsia="de-DE"/>
              </w:rPr>
            </w:pPr>
            <w:r w:rsidRPr="008514B0">
              <w:rPr>
                <w:rFonts w:cs="Arial"/>
                <w:color w:val="auto"/>
                <w:sz w:val="18"/>
                <w:szCs w:val="22"/>
                <w:lang w:eastAsia="de-DE"/>
              </w:rPr>
              <w:t>3.0</w:t>
            </w:r>
            <w:r w:rsidR="008514B0" w:rsidRPr="008514B0">
              <w:rPr>
                <w:rFonts w:cs="Arial"/>
                <w:color w:val="auto"/>
                <w:sz w:val="18"/>
                <w:szCs w:val="22"/>
                <w:lang w:eastAsia="de-DE"/>
              </w:rPr>
              <w:t>7</w:t>
            </w:r>
          </w:p>
        </w:tc>
        <w:tc>
          <w:tcPr>
            <w:tcW w:w="3540" w:type="dxa"/>
          </w:tcPr>
          <w:p w:rsidR="00C93D00" w:rsidRPr="00E826EF" w:rsidRDefault="00C93D00" w:rsidP="007F268B">
            <w:pPr>
              <w:spacing w:before="60" w:after="60"/>
              <w:rPr>
                <w:rFonts w:cs="Arial"/>
                <w:color w:val="auto"/>
                <w:sz w:val="18"/>
                <w:szCs w:val="22"/>
                <w:lang w:eastAsia="de-DE"/>
              </w:rPr>
            </w:pPr>
          </w:p>
        </w:tc>
      </w:tr>
      <w:tr w:rsidR="00C93D00" w:rsidTr="007F268B">
        <w:trPr>
          <w:trHeight w:val="189"/>
          <w:jc w:val="center"/>
        </w:trPr>
        <w:tc>
          <w:tcPr>
            <w:tcW w:w="1916" w:type="dxa"/>
            <w:vMerge w:val="restart"/>
            <w:vAlign w:val="center"/>
          </w:tcPr>
          <w:p w:rsidR="00C93D00" w:rsidRDefault="00C93D00" w:rsidP="007F268B">
            <w:pPr>
              <w:rPr>
                <w:rFonts w:cs="Arial"/>
                <w:sz w:val="18"/>
                <w:szCs w:val="18"/>
                <w:lang w:eastAsia="de-DE"/>
              </w:rPr>
            </w:pPr>
            <w:r>
              <w:rPr>
                <w:rFonts w:cs="Arial"/>
                <w:sz w:val="18"/>
                <w:szCs w:val="18"/>
                <w:lang w:eastAsia="de-DE"/>
              </w:rPr>
              <w:t>IVV</w:t>
            </w:r>
          </w:p>
        </w:tc>
        <w:tc>
          <w:tcPr>
            <w:tcW w:w="2649" w:type="dxa"/>
            <w:vAlign w:val="center"/>
          </w:tcPr>
          <w:p w:rsidR="00C93D00" w:rsidRPr="00E826EF" w:rsidRDefault="00C93D00" w:rsidP="007F268B">
            <w:pPr>
              <w:rPr>
                <w:rFonts w:cs="Arial"/>
                <w:color w:val="auto"/>
                <w:sz w:val="18"/>
                <w:szCs w:val="18"/>
                <w:lang w:eastAsia="de-DE"/>
              </w:rPr>
            </w:pPr>
            <w:r w:rsidRPr="00E826EF">
              <w:rPr>
                <w:rFonts w:cs="Arial"/>
                <w:color w:val="auto"/>
                <w:sz w:val="18"/>
                <w:szCs w:val="18"/>
                <w:lang w:eastAsia="de-DE"/>
              </w:rPr>
              <w:t>GCOV</w:t>
            </w:r>
          </w:p>
        </w:tc>
        <w:tc>
          <w:tcPr>
            <w:tcW w:w="1519" w:type="dxa"/>
            <w:vAlign w:val="center"/>
          </w:tcPr>
          <w:p w:rsidR="00C93D00" w:rsidRPr="00E826EF" w:rsidRDefault="008E333E" w:rsidP="007F268B">
            <w:pPr>
              <w:spacing w:before="60" w:after="60"/>
              <w:rPr>
                <w:rFonts w:cs="Arial"/>
                <w:color w:val="auto"/>
                <w:sz w:val="18"/>
                <w:szCs w:val="22"/>
                <w:lang w:eastAsia="de-DE"/>
              </w:rPr>
            </w:pPr>
            <w:r>
              <w:rPr>
                <w:rFonts w:cs="Arial"/>
                <w:color w:val="auto"/>
                <w:sz w:val="18"/>
                <w:szCs w:val="22"/>
                <w:lang w:eastAsia="de-DE"/>
              </w:rPr>
              <w:t>See comment</w:t>
            </w:r>
          </w:p>
        </w:tc>
        <w:tc>
          <w:tcPr>
            <w:tcW w:w="3540" w:type="dxa"/>
            <w:vAlign w:val="center"/>
          </w:tcPr>
          <w:p w:rsidR="00C93D00" w:rsidRPr="00E826EF" w:rsidRDefault="008E333E" w:rsidP="007F268B">
            <w:pPr>
              <w:spacing w:before="60" w:after="60"/>
              <w:rPr>
                <w:rFonts w:cs="Arial"/>
                <w:color w:val="auto"/>
                <w:sz w:val="18"/>
                <w:szCs w:val="22"/>
                <w:lang w:eastAsia="de-DE"/>
              </w:rPr>
            </w:pPr>
            <w:r w:rsidRPr="008E333E">
              <w:rPr>
                <w:rFonts w:cs="Arial"/>
                <w:color w:val="auto"/>
                <w:sz w:val="18"/>
                <w:szCs w:val="22"/>
                <w:lang w:eastAsia="de-DE"/>
              </w:rPr>
              <w:t>Version provided with GNUCHILL compiler</w:t>
            </w:r>
            <w:r w:rsidR="00CB7EED">
              <w:rPr>
                <w:rFonts w:cs="Arial"/>
                <w:color w:val="auto"/>
                <w:sz w:val="18"/>
                <w:szCs w:val="22"/>
                <w:lang w:eastAsia="de-DE"/>
              </w:rPr>
              <w:t xml:space="preserve"> (GCC)</w:t>
            </w:r>
          </w:p>
        </w:tc>
      </w:tr>
      <w:tr w:rsidR="00C93D00" w:rsidTr="007F268B">
        <w:trPr>
          <w:trHeight w:val="186"/>
          <w:jc w:val="center"/>
        </w:trPr>
        <w:tc>
          <w:tcPr>
            <w:tcW w:w="1916" w:type="dxa"/>
            <w:vMerge/>
            <w:vAlign w:val="center"/>
          </w:tcPr>
          <w:p w:rsidR="00C93D00" w:rsidRDefault="00C93D00" w:rsidP="007F268B">
            <w:pPr>
              <w:rPr>
                <w:rFonts w:cs="Arial"/>
                <w:sz w:val="18"/>
                <w:szCs w:val="18"/>
                <w:lang w:eastAsia="de-DE"/>
              </w:rPr>
            </w:pPr>
          </w:p>
        </w:tc>
        <w:tc>
          <w:tcPr>
            <w:tcW w:w="2649" w:type="dxa"/>
            <w:vAlign w:val="center"/>
          </w:tcPr>
          <w:p w:rsidR="00C93D00" w:rsidRPr="00E826EF" w:rsidRDefault="00C93D00" w:rsidP="007F268B">
            <w:pPr>
              <w:rPr>
                <w:rFonts w:cs="Arial"/>
                <w:color w:val="auto"/>
                <w:sz w:val="18"/>
                <w:szCs w:val="18"/>
                <w:lang w:eastAsia="de-DE"/>
              </w:rPr>
            </w:pPr>
            <w:r w:rsidRPr="00E826EF">
              <w:rPr>
                <w:rFonts w:cs="Arial"/>
                <w:color w:val="auto"/>
                <w:sz w:val="18"/>
                <w:szCs w:val="18"/>
                <w:lang w:eastAsia="de-DE"/>
              </w:rPr>
              <w:t>EPS</w:t>
            </w:r>
          </w:p>
        </w:tc>
        <w:tc>
          <w:tcPr>
            <w:tcW w:w="1519" w:type="dxa"/>
            <w:vAlign w:val="center"/>
          </w:tcPr>
          <w:p w:rsidR="00C93D00" w:rsidRPr="00E826EF" w:rsidRDefault="00F55DCF" w:rsidP="007F268B">
            <w:pPr>
              <w:spacing w:before="60" w:after="60"/>
              <w:rPr>
                <w:rFonts w:cs="Arial"/>
                <w:color w:val="auto"/>
                <w:sz w:val="18"/>
                <w:szCs w:val="22"/>
                <w:lang w:eastAsia="de-DE"/>
              </w:rPr>
            </w:pPr>
            <w:r>
              <w:rPr>
                <w:rFonts w:cs="Arial"/>
                <w:color w:val="auto"/>
                <w:sz w:val="18"/>
                <w:szCs w:val="22"/>
                <w:lang w:eastAsia="de-DE"/>
              </w:rPr>
              <w:t>05.3</w:t>
            </w:r>
            <w:r w:rsidR="00AD6C89">
              <w:rPr>
                <w:rFonts w:cs="Arial"/>
                <w:color w:val="auto"/>
                <w:sz w:val="18"/>
                <w:szCs w:val="22"/>
                <w:lang w:eastAsia="de-DE"/>
              </w:rPr>
              <w:t>1</w:t>
            </w:r>
          </w:p>
        </w:tc>
        <w:tc>
          <w:tcPr>
            <w:tcW w:w="3540" w:type="dxa"/>
            <w:vAlign w:val="center"/>
          </w:tcPr>
          <w:p w:rsidR="00C93D00" w:rsidRPr="00E826EF" w:rsidRDefault="00C93D00" w:rsidP="007F268B">
            <w:pPr>
              <w:spacing w:before="60" w:after="60"/>
              <w:rPr>
                <w:rFonts w:cs="Arial"/>
                <w:color w:val="auto"/>
                <w:sz w:val="18"/>
                <w:szCs w:val="22"/>
                <w:lang w:eastAsia="de-DE"/>
              </w:rPr>
            </w:pPr>
          </w:p>
        </w:tc>
      </w:tr>
      <w:tr w:rsidR="00C93D00" w:rsidTr="007F268B">
        <w:trPr>
          <w:trHeight w:val="186"/>
          <w:jc w:val="center"/>
        </w:trPr>
        <w:tc>
          <w:tcPr>
            <w:tcW w:w="1916" w:type="dxa"/>
            <w:vMerge/>
            <w:vAlign w:val="center"/>
          </w:tcPr>
          <w:p w:rsidR="00C93D00" w:rsidRDefault="00C93D00" w:rsidP="007F268B">
            <w:pPr>
              <w:rPr>
                <w:rFonts w:cs="Arial"/>
                <w:sz w:val="18"/>
                <w:szCs w:val="18"/>
                <w:lang w:eastAsia="de-DE"/>
              </w:rPr>
            </w:pPr>
          </w:p>
        </w:tc>
        <w:tc>
          <w:tcPr>
            <w:tcW w:w="2649" w:type="dxa"/>
            <w:vAlign w:val="center"/>
          </w:tcPr>
          <w:p w:rsidR="00C93D00" w:rsidRPr="00E826EF" w:rsidRDefault="00C93D00" w:rsidP="007F268B">
            <w:pPr>
              <w:rPr>
                <w:rFonts w:cs="Arial"/>
                <w:color w:val="auto"/>
                <w:sz w:val="18"/>
                <w:szCs w:val="18"/>
                <w:lang w:eastAsia="de-DE"/>
              </w:rPr>
            </w:pPr>
            <w:r w:rsidRPr="00E826EF">
              <w:rPr>
                <w:rFonts w:cs="Arial"/>
                <w:color w:val="auto"/>
                <w:sz w:val="18"/>
                <w:szCs w:val="18"/>
                <w:lang w:eastAsia="de-DE"/>
              </w:rPr>
              <w:t>COTO</w:t>
            </w:r>
          </w:p>
        </w:tc>
        <w:tc>
          <w:tcPr>
            <w:tcW w:w="1519" w:type="dxa"/>
            <w:vAlign w:val="center"/>
          </w:tcPr>
          <w:p w:rsidR="00C93D00" w:rsidRPr="00E826EF" w:rsidRDefault="00F55DCF" w:rsidP="007F268B">
            <w:pPr>
              <w:spacing w:before="60" w:after="60"/>
              <w:rPr>
                <w:rFonts w:cs="Arial"/>
                <w:color w:val="auto"/>
                <w:sz w:val="18"/>
                <w:szCs w:val="22"/>
                <w:lang w:eastAsia="de-DE"/>
              </w:rPr>
            </w:pPr>
            <w:r>
              <w:rPr>
                <w:rFonts w:cs="Arial"/>
                <w:color w:val="auto"/>
                <w:sz w:val="18"/>
                <w:szCs w:val="22"/>
                <w:lang w:eastAsia="de-DE"/>
              </w:rPr>
              <w:t>n/a</w:t>
            </w:r>
          </w:p>
        </w:tc>
        <w:tc>
          <w:tcPr>
            <w:tcW w:w="3540" w:type="dxa"/>
            <w:vAlign w:val="center"/>
          </w:tcPr>
          <w:p w:rsidR="00C93D00" w:rsidRPr="00E826EF" w:rsidRDefault="00C93D00" w:rsidP="007F268B">
            <w:pPr>
              <w:spacing w:before="60" w:after="60"/>
              <w:rPr>
                <w:rFonts w:cs="Arial"/>
                <w:color w:val="auto"/>
                <w:sz w:val="18"/>
                <w:szCs w:val="22"/>
                <w:lang w:eastAsia="de-DE"/>
              </w:rPr>
            </w:pPr>
          </w:p>
        </w:tc>
      </w:tr>
      <w:tr w:rsidR="00C93D00" w:rsidTr="007F268B">
        <w:trPr>
          <w:trHeight w:val="186"/>
          <w:jc w:val="center"/>
        </w:trPr>
        <w:tc>
          <w:tcPr>
            <w:tcW w:w="1916" w:type="dxa"/>
            <w:vMerge/>
            <w:vAlign w:val="center"/>
          </w:tcPr>
          <w:p w:rsidR="00C93D00" w:rsidRDefault="00C93D00" w:rsidP="007F268B">
            <w:pPr>
              <w:rPr>
                <w:rFonts w:cs="Arial"/>
                <w:sz w:val="18"/>
                <w:szCs w:val="18"/>
                <w:lang w:eastAsia="de-DE"/>
              </w:rPr>
            </w:pPr>
          </w:p>
        </w:tc>
        <w:tc>
          <w:tcPr>
            <w:tcW w:w="2649" w:type="dxa"/>
            <w:vAlign w:val="center"/>
          </w:tcPr>
          <w:p w:rsidR="00C93D00" w:rsidRPr="00E826EF" w:rsidRDefault="00C93D00" w:rsidP="007F268B">
            <w:pPr>
              <w:rPr>
                <w:color w:val="auto"/>
              </w:rPr>
            </w:pPr>
            <w:r w:rsidRPr="00E826EF">
              <w:rPr>
                <w:rFonts w:cs="Arial"/>
                <w:color w:val="auto"/>
                <w:sz w:val="18"/>
                <w:szCs w:val="18"/>
                <w:lang w:eastAsia="de-DE"/>
              </w:rPr>
              <w:t>Audit Tools</w:t>
            </w:r>
          </w:p>
        </w:tc>
        <w:tc>
          <w:tcPr>
            <w:tcW w:w="1519" w:type="dxa"/>
            <w:vAlign w:val="center"/>
          </w:tcPr>
          <w:p w:rsidR="00C93D00" w:rsidRPr="00E826EF" w:rsidRDefault="00F55DCF" w:rsidP="007F268B">
            <w:pPr>
              <w:spacing w:before="60" w:after="60"/>
              <w:rPr>
                <w:rFonts w:cs="Arial"/>
                <w:color w:val="auto"/>
                <w:sz w:val="18"/>
                <w:szCs w:val="22"/>
                <w:lang w:eastAsia="de-DE"/>
              </w:rPr>
            </w:pPr>
            <w:r>
              <w:rPr>
                <w:rFonts w:cs="Arial"/>
                <w:color w:val="auto"/>
                <w:sz w:val="18"/>
                <w:szCs w:val="22"/>
                <w:lang w:eastAsia="de-DE"/>
              </w:rPr>
              <w:t>05.</w:t>
            </w:r>
            <w:r w:rsidR="00AD6C89">
              <w:rPr>
                <w:rFonts w:cs="Arial"/>
                <w:color w:val="auto"/>
                <w:sz w:val="18"/>
                <w:szCs w:val="22"/>
                <w:lang w:eastAsia="de-DE"/>
              </w:rPr>
              <w:t>20</w:t>
            </w:r>
          </w:p>
        </w:tc>
        <w:tc>
          <w:tcPr>
            <w:tcW w:w="3540" w:type="dxa"/>
            <w:vAlign w:val="center"/>
          </w:tcPr>
          <w:p w:rsidR="00C93D00" w:rsidRPr="00E826EF" w:rsidRDefault="00C93D00" w:rsidP="007F268B">
            <w:pPr>
              <w:spacing w:before="60" w:after="60"/>
              <w:rPr>
                <w:rFonts w:cs="Arial"/>
                <w:color w:val="auto"/>
                <w:sz w:val="18"/>
                <w:szCs w:val="22"/>
                <w:lang w:eastAsia="de-DE"/>
              </w:rPr>
            </w:pPr>
          </w:p>
        </w:tc>
      </w:tr>
    </w:tbl>
    <w:p w:rsidR="00C93D00" w:rsidRDefault="00C93D00" w:rsidP="00C93D00">
      <w:pPr>
        <w:pStyle w:val="Heading1"/>
      </w:pPr>
      <w:bookmarkStart w:id="221" w:name="_Toc320831134"/>
      <w:bookmarkStart w:id="222" w:name="_Ref464576764"/>
      <w:bookmarkStart w:id="223" w:name="_Toc478555035"/>
      <w:bookmarkStart w:id="224" w:name="_Toc212810106"/>
      <w:bookmarkStart w:id="225" w:name="_Toc227592222"/>
      <w:bookmarkEnd w:id="218"/>
      <w:r>
        <w:lastRenderedPageBreak/>
        <w:t>Process Control</w:t>
      </w:r>
      <w:bookmarkEnd w:id="221"/>
      <w:bookmarkEnd w:id="222"/>
      <w:bookmarkEnd w:id="223"/>
      <w:bookmarkEnd w:id="224"/>
      <w:bookmarkEnd w:id="225"/>
    </w:p>
    <w:p w:rsidR="00C93D00" w:rsidRDefault="00C93D00" w:rsidP="00C93D00">
      <w:pPr>
        <w:pStyle w:val="Heading2"/>
      </w:pPr>
      <w:bookmarkStart w:id="226" w:name="_Toc478555036"/>
      <w:bookmarkStart w:id="227" w:name="_Toc212810107"/>
      <w:bookmarkStart w:id="228" w:name="_Toc227592223"/>
      <w:r>
        <w:t>Control of Solution Development</w:t>
      </w:r>
      <w:bookmarkEnd w:id="226"/>
      <w:bookmarkEnd w:id="227"/>
      <w:bookmarkEnd w:id="228"/>
    </w:p>
    <w:p w:rsidR="00C93D00" w:rsidRDefault="00C93D00" w:rsidP="00C93D00">
      <w:r>
        <w:t xml:space="preserve">The solution elements and assigned responsibilities </w:t>
      </w:r>
      <w:r w:rsidRPr="00FE1A52">
        <w:t xml:space="preserve">are listed in </w:t>
      </w:r>
      <w:r w:rsidR="00D64CE5" w:rsidRPr="00FE1A52">
        <w:fldChar w:fldCharType="begin"/>
      </w:r>
      <w:r w:rsidR="00D64CE5" w:rsidRPr="00FE1A52">
        <w:instrText xml:space="preserve"> REF _Ref215672786 \h </w:instrText>
      </w:r>
      <w:r w:rsidR="00FE1A52">
        <w:instrText xml:space="preserve"> \* MERGEFORMAT </w:instrText>
      </w:r>
      <w:r w:rsidR="00D64CE5" w:rsidRPr="00FE1A52">
        <w:fldChar w:fldCharType="separate"/>
      </w:r>
      <w:r w:rsidR="0003191E">
        <w:t xml:space="preserve">Table </w:t>
      </w:r>
      <w:r w:rsidR="0003191E">
        <w:rPr>
          <w:noProof/>
        </w:rPr>
        <w:t>2</w:t>
      </w:r>
      <w:r w:rsidR="00D64CE5" w:rsidRPr="00FE1A52">
        <w:fldChar w:fldCharType="end"/>
      </w:r>
      <w:r>
        <w:t>.</w:t>
      </w:r>
    </w:p>
    <w:p w:rsidR="00C93D00" w:rsidRDefault="00C93D00" w:rsidP="00C93D00">
      <w:pPr>
        <w:pStyle w:val="Heading3"/>
      </w:pPr>
      <w:bookmarkStart w:id="229" w:name="_Toc478555037"/>
      <w:bookmarkStart w:id="230" w:name="_Toc212810108"/>
      <w:bookmarkStart w:id="231" w:name="_Toc227592224"/>
      <w:r>
        <w:t>Deviation</w:t>
      </w:r>
      <w:bookmarkEnd w:id="229"/>
      <w:bookmarkEnd w:id="230"/>
      <w:bookmarkEnd w:id="231"/>
    </w:p>
    <w:p w:rsidR="00C93D00" w:rsidRDefault="00C93D00" w:rsidP="00C93D00">
      <w:pPr>
        <w:pStyle w:val="Paragraph"/>
      </w:pPr>
      <w:r>
        <w:t xml:space="preserve">The development of a Solution has to be planned and executed according to the DDQS Processes of </w:t>
      </w:r>
      <w:r w:rsidR="003D4F85">
        <w:t xml:space="preserve">GTS </w:t>
      </w:r>
      <w:r>
        <w:t xml:space="preserve">Management System No deviation to the description in </w:t>
      </w:r>
      <w:r>
        <w:fldChar w:fldCharType="begin"/>
      </w:r>
      <w:r>
        <w:instrText xml:space="preserve"> REF Ref_LC4EngProj \h </w:instrText>
      </w:r>
      <w:r>
        <w:fldChar w:fldCharType="separate"/>
      </w:r>
      <w:r w:rsidR="0003191E">
        <w:t>Project Life Cycle</w:t>
      </w:r>
      <w:r>
        <w:fldChar w:fldCharType="end"/>
      </w:r>
      <w:r>
        <w:t xml:space="preserve"> </w:t>
      </w:r>
      <w:r>
        <w:fldChar w:fldCharType="begin"/>
      </w:r>
      <w:r>
        <w:instrText xml:space="preserve"> REF Ref_LC4EngProj \r \h </w:instrText>
      </w:r>
      <w:r>
        <w:fldChar w:fldCharType="separate"/>
      </w:r>
      <w:r w:rsidR="0003191E">
        <w:t>[S16]</w:t>
      </w:r>
      <w:r>
        <w:fldChar w:fldCharType="end"/>
      </w:r>
      <w:r>
        <w:t>.</w:t>
      </w:r>
    </w:p>
    <w:p w:rsidR="00C93D00" w:rsidRDefault="00C93D00" w:rsidP="00C93D00">
      <w:pPr>
        <w:pStyle w:val="Heading3"/>
      </w:pPr>
      <w:bookmarkStart w:id="232" w:name="_Toc478555038"/>
      <w:bookmarkStart w:id="233" w:name="_Toc212810109"/>
      <w:bookmarkStart w:id="234" w:name="_Toc227592225"/>
      <w:r>
        <w:t>Metrics</w:t>
      </w:r>
      <w:bookmarkEnd w:id="232"/>
      <w:bookmarkEnd w:id="233"/>
      <w:bookmarkEnd w:id="234"/>
    </w:p>
    <w:p w:rsidR="00C93D00" w:rsidRDefault="00C93D00" w:rsidP="00C93D00">
      <w:pPr>
        <w:pStyle w:val="Paragraph"/>
      </w:pPr>
      <w:r>
        <w:t xml:space="preserve">The used metrics for control of the engineering process are identified in the </w:t>
      </w:r>
      <w:r>
        <w:fldChar w:fldCharType="begin"/>
      </w:r>
      <w:r>
        <w:instrText xml:space="preserve"> REF Ref_Dashboard \h </w:instrText>
      </w:r>
      <w:r>
        <w:fldChar w:fldCharType="separate"/>
      </w:r>
      <w:r w:rsidR="0003191E">
        <w:t xml:space="preserve">Engineering Dashboard </w:t>
      </w:r>
      <w:r w:rsidR="0003191E" w:rsidRPr="0003191E">
        <w:rPr>
          <w:bCs/>
          <w:lang w:val="en-US"/>
        </w:rPr>
        <w:t>PV GEN 2.20.10</w:t>
      </w:r>
      <w:r>
        <w:fldChar w:fldCharType="end"/>
      </w:r>
      <w:r>
        <w:t xml:space="preserve"> </w:t>
      </w:r>
      <w:r>
        <w:fldChar w:fldCharType="begin"/>
      </w:r>
      <w:r>
        <w:instrText xml:space="preserve"> REF Ref_Dashboard \r \h </w:instrText>
      </w:r>
      <w:r>
        <w:fldChar w:fldCharType="separate"/>
      </w:r>
      <w:r w:rsidR="0003191E">
        <w:t>[4]</w:t>
      </w:r>
      <w:r>
        <w:fldChar w:fldCharType="end"/>
      </w:r>
      <w:r>
        <w:t>.</w:t>
      </w:r>
    </w:p>
    <w:p w:rsidR="00A21BE8" w:rsidRPr="00A21BE8" w:rsidRDefault="00A21BE8" w:rsidP="00A21BE8">
      <w:pPr>
        <w:spacing w:before="0" w:after="0" w:line="240" w:lineRule="auto"/>
        <w:jc w:val="left"/>
      </w:pPr>
      <w:r>
        <w:t xml:space="preserve">The template for the engineering dashboard can be found on SharePoint Side Engineering Operation see following link: </w:t>
      </w:r>
      <w:hyperlink r:id="rId28" w:history="1">
        <w:r>
          <w:rPr>
            <w:rStyle w:val="Hyperlink"/>
          </w:rPr>
          <w:t>Engineering Dashboard - AT</w:t>
        </w:r>
      </w:hyperlink>
    </w:p>
    <w:p w:rsidR="00C93D00" w:rsidRDefault="00C93D00" w:rsidP="00C93D00">
      <w:pPr>
        <w:pStyle w:val="Heading2"/>
      </w:pPr>
      <w:bookmarkStart w:id="235" w:name="_Toc320831138"/>
      <w:bookmarkStart w:id="236" w:name="_Ref463972618"/>
      <w:bookmarkStart w:id="237" w:name="_Ref463972631"/>
      <w:bookmarkStart w:id="238" w:name="_Toc478555039"/>
      <w:bookmarkStart w:id="239" w:name="_Toc212810110"/>
      <w:bookmarkStart w:id="240" w:name="_Toc227592226"/>
      <w:r>
        <w:t>Monitoring and Control of System Engineering Activities</w:t>
      </w:r>
      <w:bookmarkEnd w:id="235"/>
      <w:bookmarkEnd w:id="236"/>
      <w:bookmarkEnd w:id="237"/>
      <w:bookmarkEnd w:id="238"/>
      <w:bookmarkEnd w:id="239"/>
      <w:bookmarkEnd w:id="240"/>
    </w:p>
    <w:p w:rsidR="00C93D00" w:rsidRDefault="00C93D00" w:rsidP="00C93D00">
      <w:pPr>
        <w:pStyle w:val="Heading3"/>
      </w:pPr>
      <w:bookmarkStart w:id="241" w:name="_Toc478555040"/>
      <w:bookmarkStart w:id="242" w:name="_Toc212810111"/>
      <w:bookmarkStart w:id="243" w:name="_Toc227592227"/>
      <w:r>
        <w:t>Periodic Internal Reviews and Meetings</w:t>
      </w:r>
      <w:bookmarkEnd w:id="241"/>
      <w:bookmarkEnd w:id="242"/>
      <w:bookmarkEnd w:id="243"/>
    </w:p>
    <w:p w:rsidR="002B5CBF" w:rsidRDefault="002B5CBF" w:rsidP="002B5CBF">
      <w:pPr>
        <w:pStyle w:val="Caption"/>
        <w:keepNext/>
      </w:pPr>
      <w:bookmarkStart w:id="244" w:name="_Toc227592180"/>
      <w:r>
        <w:t xml:space="preserve">Table </w:t>
      </w:r>
      <w:r>
        <w:fldChar w:fldCharType="begin"/>
      </w:r>
      <w:r>
        <w:instrText xml:space="preserve"> SEQ Table \* ARABIC </w:instrText>
      </w:r>
      <w:r>
        <w:fldChar w:fldCharType="separate"/>
      </w:r>
      <w:r w:rsidR="0003191E">
        <w:rPr>
          <w:noProof/>
        </w:rPr>
        <w:t>20</w:t>
      </w:r>
      <w:r>
        <w:fldChar w:fldCharType="end"/>
      </w:r>
      <w:r>
        <w:t xml:space="preserve">: </w:t>
      </w:r>
      <w:r>
        <w:rPr>
          <w:b w:val="0"/>
        </w:rPr>
        <w:t>Reviews and Meetings</w:t>
      </w:r>
      <w:bookmarkEnd w:id="244"/>
    </w:p>
    <w:tbl>
      <w:tblPr>
        <w:tblW w:w="9537" w:type="dxa"/>
        <w:tblInd w:w="1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41"/>
        <w:gridCol w:w="1418"/>
        <w:gridCol w:w="2268"/>
        <w:gridCol w:w="1275"/>
        <w:gridCol w:w="2835"/>
      </w:tblGrid>
      <w:tr w:rsidR="00C93D00" w:rsidTr="007F268B">
        <w:trPr>
          <w:cantSplit/>
          <w:tblHeader/>
        </w:trPr>
        <w:tc>
          <w:tcPr>
            <w:tcW w:w="1741" w:type="dxa"/>
            <w:shd w:val="clear" w:color="auto" w:fill="D9D9D9" w:themeFill="background1" w:themeFillShade="D9"/>
            <w:vAlign w:val="center"/>
          </w:tcPr>
          <w:p w:rsidR="00C93D00" w:rsidRDefault="00C93D00" w:rsidP="007F268B">
            <w:pPr>
              <w:spacing w:after="120"/>
              <w:jc w:val="center"/>
              <w:rPr>
                <w:b/>
                <w:bCs/>
              </w:rPr>
            </w:pPr>
            <w:r>
              <w:rPr>
                <w:b/>
                <w:bCs/>
              </w:rPr>
              <w:t>Meeting</w:t>
            </w:r>
          </w:p>
        </w:tc>
        <w:tc>
          <w:tcPr>
            <w:tcW w:w="1418" w:type="dxa"/>
            <w:shd w:val="clear" w:color="auto" w:fill="D9D9D9" w:themeFill="background1" w:themeFillShade="D9"/>
            <w:vAlign w:val="center"/>
          </w:tcPr>
          <w:p w:rsidR="00C93D00" w:rsidRDefault="00C93D00" w:rsidP="007F268B">
            <w:pPr>
              <w:spacing w:after="120"/>
              <w:jc w:val="center"/>
              <w:rPr>
                <w:b/>
                <w:bCs/>
              </w:rPr>
            </w:pPr>
            <w:r>
              <w:rPr>
                <w:b/>
                <w:bCs/>
              </w:rPr>
              <w:t>Responsible</w:t>
            </w:r>
          </w:p>
        </w:tc>
        <w:tc>
          <w:tcPr>
            <w:tcW w:w="2268" w:type="dxa"/>
            <w:shd w:val="clear" w:color="auto" w:fill="D9D9D9" w:themeFill="background1" w:themeFillShade="D9"/>
            <w:vAlign w:val="center"/>
          </w:tcPr>
          <w:p w:rsidR="00C93D00" w:rsidRDefault="00C93D00" w:rsidP="007F268B">
            <w:pPr>
              <w:spacing w:after="120"/>
              <w:jc w:val="center"/>
              <w:rPr>
                <w:b/>
                <w:bCs/>
              </w:rPr>
            </w:pPr>
            <w:r>
              <w:rPr>
                <w:b/>
                <w:bCs/>
              </w:rPr>
              <w:t>Attendees</w:t>
            </w:r>
          </w:p>
        </w:tc>
        <w:tc>
          <w:tcPr>
            <w:tcW w:w="1275" w:type="dxa"/>
            <w:shd w:val="clear" w:color="auto" w:fill="D9D9D9" w:themeFill="background1" w:themeFillShade="D9"/>
            <w:vAlign w:val="center"/>
          </w:tcPr>
          <w:p w:rsidR="00C93D00" w:rsidRDefault="00C93D00" w:rsidP="007F268B">
            <w:pPr>
              <w:spacing w:after="120"/>
              <w:jc w:val="center"/>
              <w:rPr>
                <w:b/>
                <w:bCs/>
              </w:rPr>
            </w:pPr>
            <w:r>
              <w:rPr>
                <w:b/>
                <w:bCs/>
              </w:rPr>
              <w:t>Frequency</w:t>
            </w:r>
          </w:p>
        </w:tc>
        <w:tc>
          <w:tcPr>
            <w:tcW w:w="2835" w:type="dxa"/>
            <w:shd w:val="clear" w:color="auto" w:fill="D9D9D9" w:themeFill="background1" w:themeFillShade="D9"/>
            <w:vAlign w:val="center"/>
          </w:tcPr>
          <w:p w:rsidR="00C93D00" w:rsidRDefault="00C93D00" w:rsidP="007F268B">
            <w:pPr>
              <w:spacing w:after="120"/>
              <w:jc w:val="center"/>
              <w:rPr>
                <w:b/>
                <w:bCs/>
              </w:rPr>
            </w:pPr>
            <w:r>
              <w:rPr>
                <w:b/>
                <w:bCs/>
              </w:rPr>
              <w:t>Objectives</w:t>
            </w:r>
          </w:p>
        </w:tc>
      </w:tr>
      <w:tr w:rsidR="00C93D00" w:rsidTr="00D94B23">
        <w:trPr>
          <w:cantSplit/>
        </w:trPr>
        <w:tc>
          <w:tcPr>
            <w:tcW w:w="1741" w:type="dxa"/>
          </w:tcPr>
          <w:p w:rsidR="00C93D00" w:rsidRDefault="00C93D00" w:rsidP="00C37D5A">
            <w:pPr>
              <w:jc w:val="left"/>
              <w:rPr>
                <w:rFonts w:cs="Arial"/>
              </w:rPr>
            </w:pPr>
            <w:r w:rsidRPr="00A83896">
              <w:rPr>
                <w:rFonts w:cs="Arial"/>
              </w:rPr>
              <w:t>periodically Core Team Meeting</w:t>
            </w:r>
          </w:p>
        </w:tc>
        <w:tc>
          <w:tcPr>
            <w:tcW w:w="1418" w:type="dxa"/>
          </w:tcPr>
          <w:p w:rsidR="00C93D00" w:rsidRDefault="00C93D00" w:rsidP="00D94B23">
            <w:pPr>
              <w:jc w:val="left"/>
              <w:rPr>
                <w:rFonts w:cs="Arial"/>
              </w:rPr>
            </w:pPr>
            <w:r>
              <w:rPr>
                <w:rFonts w:cs="Arial"/>
              </w:rPr>
              <w:t>SEM</w:t>
            </w:r>
          </w:p>
        </w:tc>
        <w:tc>
          <w:tcPr>
            <w:tcW w:w="2268" w:type="dxa"/>
          </w:tcPr>
          <w:p w:rsidR="00C93D00" w:rsidRDefault="00C93D00" w:rsidP="00D94B23">
            <w:pPr>
              <w:jc w:val="left"/>
              <w:rPr>
                <w:rFonts w:cs="Arial"/>
                <w:lang w:val="en-US"/>
              </w:rPr>
            </w:pPr>
            <w:r>
              <w:rPr>
                <w:rFonts w:cs="Arial"/>
                <w:lang w:val="en-US"/>
              </w:rPr>
              <w:t>Solution core team, ARC, WPM(s)</w:t>
            </w:r>
          </w:p>
          <w:p w:rsidR="00C93D00" w:rsidRDefault="00C93D00" w:rsidP="00C37D5A">
            <w:pPr>
              <w:jc w:val="left"/>
              <w:rPr>
                <w:rFonts w:cs="Arial"/>
                <w:lang w:val="en-US"/>
              </w:rPr>
            </w:pPr>
            <w:r>
              <w:rPr>
                <w:rFonts w:cs="Arial"/>
                <w:lang w:val="en-US"/>
              </w:rPr>
              <w:t>Only on demand:</w:t>
            </w:r>
            <w:r w:rsidR="00C37D5A">
              <w:rPr>
                <w:rFonts w:cs="Arial"/>
                <w:lang w:val="en-US"/>
              </w:rPr>
              <w:t xml:space="preserve"> </w:t>
            </w:r>
            <w:r>
              <w:rPr>
                <w:rFonts w:cs="Arial"/>
                <w:lang w:val="en-US"/>
              </w:rPr>
              <w:t>CM and RM</w:t>
            </w:r>
          </w:p>
        </w:tc>
        <w:tc>
          <w:tcPr>
            <w:tcW w:w="1275" w:type="dxa"/>
          </w:tcPr>
          <w:p w:rsidR="00C93D00" w:rsidRPr="00C37D5A" w:rsidRDefault="00C93D00" w:rsidP="00D94B23">
            <w:pPr>
              <w:jc w:val="left"/>
              <w:rPr>
                <w:rFonts w:cs="Arial"/>
                <w:color w:val="auto"/>
              </w:rPr>
            </w:pPr>
            <w:r w:rsidRPr="00C37D5A">
              <w:rPr>
                <w:rFonts w:cs="Arial"/>
                <w:color w:val="auto"/>
              </w:rPr>
              <w:t>Bi-weekly</w:t>
            </w:r>
          </w:p>
        </w:tc>
        <w:tc>
          <w:tcPr>
            <w:tcW w:w="2835" w:type="dxa"/>
          </w:tcPr>
          <w:p w:rsidR="00C93D00" w:rsidRDefault="00C93D00" w:rsidP="00D94B23">
            <w:pPr>
              <w:jc w:val="left"/>
              <w:rPr>
                <w:rFonts w:cs="Arial"/>
              </w:rPr>
            </w:pPr>
            <w:r>
              <w:rPr>
                <w:rFonts w:cs="Arial"/>
              </w:rPr>
              <w:t>Project status and action points.</w:t>
            </w:r>
          </w:p>
        </w:tc>
      </w:tr>
      <w:tr w:rsidR="00C93D00" w:rsidTr="00D94B23">
        <w:trPr>
          <w:cantSplit/>
        </w:trPr>
        <w:tc>
          <w:tcPr>
            <w:tcW w:w="1741" w:type="dxa"/>
          </w:tcPr>
          <w:p w:rsidR="00C93D00" w:rsidRDefault="00C93D00" w:rsidP="00D94B23">
            <w:pPr>
              <w:jc w:val="left"/>
              <w:rPr>
                <w:rFonts w:cs="Arial"/>
              </w:rPr>
            </w:pPr>
            <w:r>
              <w:rPr>
                <w:rFonts w:cs="Arial"/>
              </w:rPr>
              <w:t>Risk and opportunity review</w:t>
            </w:r>
          </w:p>
        </w:tc>
        <w:tc>
          <w:tcPr>
            <w:tcW w:w="1418" w:type="dxa"/>
          </w:tcPr>
          <w:p w:rsidR="00C93D00" w:rsidRDefault="00C93D00" w:rsidP="00D94B23">
            <w:pPr>
              <w:jc w:val="left"/>
              <w:rPr>
                <w:rFonts w:cs="Arial"/>
              </w:rPr>
            </w:pPr>
            <w:r>
              <w:rPr>
                <w:rFonts w:cs="Arial"/>
              </w:rPr>
              <w:t>SEM</w:t>
            </w:r>
          </w:p>
        </w:tc>
        <w:tc>
          <w:tcPr>
            <w:tcW w:w="2268" w:type="dxa"/>
          </w:tcPr>
          <w:p w:rsidR="00C93D00" w:rsidRDefault="00C93D00" w:rsidP="00D94B23">
            <w:pPr>
              <w:jc w:val="left"/>
              <w:rPr>
                <w:rFonts w:cs="Arial"/>
                <w:lang w:val="de-AT"/>
              </w:rPr>
            </w:pPr>
            <w:r>
              <w:rPr>
                <w:rFonts w:cs="Arial"/>
                <w:lang w:val="de-AT"/>
              </w:rPr>
              <w:t xml:space="preserve">SEM, PLM, PDA, IVVQM, </w:t>
            </w:r>
            <w:r w:rsidR="00D2137C">
              <w:rPr>
                <w:rFonts w:cs="Arial"/>
                <w:lang w:val="de-AT"/>
              </w:rPr>
              <w:t xml:space="preserve">PSM, </w:t>
            </w:r>
            <w:r w:rsidR="00A759C2">
              <w:rPr>
                <w:rFonts w:cs="Arial"/>
                <w:lang w:val="de-AT"/>
              </w:rPr>
              <w:t xml:space="preserve">SAM, </w:t>
            </w:r>
            <w:r>
              <w:rPr>
                <w:rFonts w:cs="Arial"/>
                <w:lang w:val="de-AT"/>
              </w:rPr>
              <w:t>RAM-AM</w:t>
            </w:r>
          </w:p>
        </w:tc>
        <w:tc>
          <w:tcPr>
            <w:tcW w:w="1275" w:type="dxa"/>
          </w:tcPr>
          <w:p w:rsidR="00C93D00" w:rsidRPr="00C37D5A" w:rsidRDefault="00C93D00" w:rsidP="00D94B23">
            <w:pPr>
              <w:jc w:val="left"/>
              <w:rPr>
                <w:rFonts w:cs="Arial"/>
                <w:color w:val="auto"/>
              </w:rPr>
            </w:pPr>
            <w:r w:rsidRPr="00C37D5A">
              <w:rPr>
                <w:rFonts w:cs="Arial"/>
                <w:color w:val="auto"/>
              </w:rPr>
              <w:t>Quarterly or on demand</w:t>
            </w:r>
          </w:p>
        </w:tc>
        <w:tc>
          <w:tcPr>
            <w:tcW w:w="2835" w:type="dxa"/>
          </w:tcPr>
          <w:p w:rsidR="00C93D00" w:rsidRDefault="00C93D00" w:rsidP="00D94B23">
            <w:pPr>
              <w:jc w:val="left"/>
              <w:rPr>
                <w:rFonts w:cs="Arial"/>
              </w:rPr>
            </w:pPr>
          </w:p>
        </w:tc>
      </w:tr>
      <w:tr w:rsidR="00C93D00" w:rsidTr="00C37D5A">
        <w:trPr>
          <w:cantSplit/>
        </w:trPr>
        <w:tc>
          <w:tcPr>
            <w:tcW w:w="1741" w:type="dxa"/>
          </w:tcPr>
          <w:p w:rsidR="00C93D00" w:rsidRDefault="00C93D00" w:rsidP="00D94B23">
            <w:pPr>
              <w:jc w:val="left"/>
              <w:rPr>
                <w:rFonts w:cs="Arial"/>
              </w:rPr>
            </w:pPr>
            <w:r>
              <w:rPr>
                <w:rFonts w:cs="Arial"/>
              </w:rPr>
              <w:t>Resource review</w:t>
            </w:r>
          </w:p>
        </w:tc>
        <w:tc>
          <w:tcPr>
            <w:tcW w:w="1418" w:type="dxa"/>
          </w:tcPr>
          <w:p w:rsidR="00C93D00" w:rsidRDefault="00C93D00" w:rsidP="00D94B23">
            <w:pPr>
              <w:jc w:val="left"/>
              <w:rPr>
                <w:rFonts w:cs="Arial"/>
              </w:rPr>
            </w:pPr>
            <w:r>
              <w:rPr>
                <w:rFonts w:cs="Arial"/>
              </w:rPr>
              <w:t>SEM</w:t>
            </w:r>
          </w:p>
        </w:tc>
        <w:tc>
          <w:tcPr>
            <w:tcW w:w="2268" w:type="dxa"/>
          </w:tcPr>
          <w:p w:rsidR="00C93D00" w:rsidRDefault="00C37D5A" w:rsidP="00C37D5A">
            <w:pPr>
              <w:jc w:val="left"/>
              <w:rPr>
                <w:rFonts w:cs="Arial"/>
              </w:rPr>
            </w:pPr>
            <w:r>
              <w:rPr>
                <w:rFonts w:cs="Arial"/>
              </w:rPr>
              <w:t>SEM, HoD Route Control, HoD Route Control Projects</w:t>
            </w:r>
          </w:p>
        </w:tc>
        <w:tc>
          <w:tcPr>
            <w:tcW w:w="1275" w:type="dxa"/>
          </w:tcPr>
          <w:p w:rsidR="00C93D00" w:rsidRPr="00C37D5A" w:rsidRDefault="00B8211F" w:rsidP="00D94B23">
            <w:pPr>
              <w:jc w:val="left"/>
              <w:rPr>
                <w:rFonts w:cs="Arial"/>
                <w:color w:val="auto"/>
              </w:rPr>
            </w:pPr>
            <w:r>
              <w:rPr>
                <w:rFonts w:cs="Arial"/>
                <w:color w:val="auto"/>
              </w:rPr>
              <w:t>o</w:t>
            </w:r>
            <w:r w:rsidR="00C37D5A">
              <w:rPr>
                <w:rFonts w:cs="Arial"/>
                <w:color w:val="auto"/>
              </w:rPr>
              <w:t>n demand</w:t>
            </w:r>
          </w:p>
        </w:tc>
        <w:tc>
          <w:tcPr>
            <w:tcW w:w="2835" w:type="dxa"/>
          </w:tcPr>
          <w:p w:rsidR="00C93D00" w:rsidRDefault="00C93D00" w:rsidP="00D94B23">
            <w:pPr>
              <w:jc w:val="left"/>
              <w:rPr>
                <w:rFonts w:cs="Arial"/>
              </w:rPr>
            </w:pPr>
            <w:r>
              <w:rPr>
                <w:rFonts w:cs="Arial"/>
              </w:rPr>
              <w:t>Check utilisation and additional needs of solution team.</w:t>
            </w:r>
          </w:p>
        </w:tc>
      </w:tr>
      <w:tr w:rsidR="00C93D00" w:rsidTr="00D94B23">
        <w:trPr>
          <w:cantSplit/>
        </w:trPr>
        <w:tc>
          <w:tcPr>
            <w:tcW w:w="1741" w:type="dxa"/>
          </w:tcPr>
          <w:p w:rsidR="00C93D00" w:rsidRDefault="00C93D00" w:rsidP="00D94B23">
            <w:pPr>
              <w:jc w:val="left"/>
              <w:rPr>
                <w:rFonts w:cs="Arial"/>
              </w:rPr>
            </w:pPr>
            <w:r>
              <w:rPr>
                <w:rFonts w:cs="Arial"/>
              </w:rPr>
              <w:t>Cost tracking</w:t>
            </w:r>
          </w:p>
        </w:tc>
        <w:tc>
          <w:tcPr>
            <w:tcW w:w="1418" w:type="dxa"/>
          </w:tcPr>
          <w:p w:rsidR="00C93D00" w:rsidRDefault="00C93D00" w:rsidP="00D94B23">
            <w:pPr>
              <w:jc w:val="left"/>
              <w:rPr>
                <w:rFonts w:cs="Arial"/>
              </w:rPr>
            </w:pPr>
            <w:r>
              <w:rPr>
                <w:rFonts w:cs="Arial"/>
              </w:rPr>
              <w:t>Project controller</w:t>
            </w:r>
          </w:p>
        </w:tc>
        <w:tc>
          <w:tcPr>
            <w:tcW w:w="2268" w:type="dxa"/>
          </w:tcPr>
          <w:p w:rsidR="00C93D00" w:rsidRDefault="00C93D00" w:rsidP="00D94B23">
            <w:pPr>
              <w:jc w:val="left"/>
              <w:rPr>
                <w:rFonts w:cs="Arial"/>
              </w:rPr>
            </w:pPr>
            <w:r w:rsidRPr="00C37D5A">
              <w:rPr>
                <w:rFonts w:cs="Arial"/>
                <w:color w:val="auto"/>
              </w:rPr>
              <w:t xml:space="preserve">SEM, </w:t>
            </w:r>
            <w:r w:rsidR="00C37D5A">
              <w:rPr>
                <w:rFonts w:cs="Arial"/>
              </w:rPr>
              <w:t xml:space="preserve">HoD Route Control, </w:t>
            </w:r>
            <w:r w:rsidRPr="00C37D5A">
              <w:rPr>
                <w:rFonts w:cs="Arial"/>
                <w:color w:val="auto"/>
              </w:rPr>
              <w:t xml:space="preserve">HoD Route Control Projects, Project Controller </w:t>
            </w:r>
          </w:p>
        </w:tc>
        <w:tc>
          <w:tcPr>
            <w:tcW w:w="1275" w:type="dxa"/>
          </w:tcPr>
          <w:p w:rsidR="00C93D00" w:rsidRPr="00C37D5A" w:rsidRDefault="00C93D00" w:rsidP="00D94B23">
            <w:pPr>
              <w:jc w:val="left"/>
              <w:rPr>
                <w:rFonts w:cs="Arial"/>
                <w:color w:val="auto"/>
              </w:rPr>
            </w:pPr>
            <w:r w:rsidRPr="00C37D5A">
              <w:rPr>
                <w:rFonts w:cs="Arial"/>
                <w:color w:val="auto"/>
              </w:rPr>
              <w:t>monthly</w:t>
            </w:r>
          </w:p>
        </w:tc>
        <w:tc>
          <w:tcPr>
            <w:tcW w:w="2835" w:type="dxa"/>
          </w:tcPr>
          <w:p w:rsidR="00C93D00" w:rsidRDefault="00C93D00" w:rsidP="00D94B23">
            <w:pPr>
              <w:jc w:val="left"/>
              <w:rPr>
                <w:rFonts w:cs="Arial"/>
              </w:rPr>
            </w:pPr>
            <w:r>
              <w:rPr>
                <w:rFonts w:cs="Arial"/>
              </w:rPr>
              <w:t xml:space="preserve">Report of costs and progress to </w:t>
            </w:r>
            <w:r w:rsidRPr="00CB17D9">
              <w:rPr>
                <w:rFonts w:cs="Arial"/>
              </w:rPr>
              <w:t>Financial Control Director</w:t>
            </w:r>
            <w:r>
              <w:rPr>
                <w:rFonts w:cs="Arial"/>
              </w:rPr>
              <w:t>.</w:t>
            </w:r>
          </w:p>
        </w:tc>
      </w:tr>
      <w:tr w:rsidR="00C93D00" w:rsidTr="00D94B23">
        <w:trPr>
          <w:cantSplit/>
        </w:trPr>
        <w:tc>
          <w:tcPr>
            <w:tcW w:w="1741" w:type="dxa"/>
          </w:tcPr>
          <w:p w:rsidR="00C93D00" w:rsidRDefault="00C93D00" w:rsidP="00D94B23">
            <w:pPr>
              <w:jc w:val="left"/>
              <w:rPr>
                <w:rFonts w:cs="Arial"/>
              </w:rPr>
            </w:pPr>
            <w:r>
              <w:rPr>
                <w:rFonts w:cs="Arial"/>
              </w:rPr>
              <w:lastRenderedPageBreak/>
              <w:t>Periodically Performance Project Review (PPPR)</w:t>
            </w:r>
          </w:p>
        </w:tc>
        <w:tc>
          <w:tcPr>
            <w:tcW w:w="1418" w:type="dxa"/>
          </w:tcPr>
          <w:p w:rsidR="00C93D00" w:rsidRDefault="00C93D00" w:rsidP="00D94B23">
            <w:pPr>
              <w:jc w:val="left"/>
              <w:rPr>
                <w:rFonts w:cs="Arial"/>
              </w:rPr>
            </w:pPr>
            <w:r>
              <w:rPr>
                <w:rFonts w:cs="Arial"/>
              </w:rPr>
              <w:t>SEM</w:t>
            </w:r>
          </w:p>
        </w:tc>
        <w:tc>
          <w:tcPr>
            <w:tcW w:w="2268" w:type="dxa"/>
          </w:tcPr>
          <w:p w:rsidR="00C93D00" w:rsidRDefault="00C93D00" w:rsidP="00C37D5A">
            <w:pPr>
              <w:jc w:val="left"/>
              <w:rPr>
                <w:rFonts w:cs="Arial"/>
                <w:color w:val="auto"/>
              </w:rPr>
            </w:pPr>
            <w:r w:rsidRPr="00C37D5A">
              <w:rPr>
                <w:rFonts w:cs="Arial"/>
                <w:color w:val="auto"/>
              </w:rPr>
              <w:t>SEM,</w:t>
            </w:r>
            <w:r w:rsidR="00C37D5A" w:rsidRPr="00C37D5A">
              <w:rPr>
                <w:rFonts w:cs="Arial"/>
                <w:color w:val="auto"/>
              </w:rPr>
              <w:t xml:space="preserve"> HoD Route Control</w:t>
            </w:r>
            <w:r w:rsidR="00C37D5A">
              <w:rPr>
                <w:rFonts w:cs="Arial"/>
                <w:color w:val="auto"/>
              </w:rPr>
              <w:t>,</w:t>
            </w:r>
            <w:r w:rsidR="00C37D5A" w:rsidRPr="00C37D5A">
              <w:rPr>
                <w:rFonts w:cs="Arial"/>
                <w:color w:val="auto"/>
              </w:rPr>
              <w:t xml:space="preserve"> </w:t>
            </w:r>
            <w:r w:rsidRPr="00C37D5A">
              <w:rPr>
                <w:rFonts w:cs="Arial"/>
                <w:color w:val="auto"/>
              </w:rPr>
              <w:t>HoD Route Control Projects, HoD Project Engineering, HoD Engineering</w:t>
            </w:r>
          </w:p>
          <w:p w:rsidR="00C37D5A" w:rsidRDefault="00C37D5A" w:rsidP="00C37D5A">
            <w:pPr>
              <w:jc w:val="left"/>
              <w:rPr>
                <w:rFonts w:cs="Arial"/>
              </w:rPr>
            </w:pPr>
            <w:r>
              <w:rPr>
                <w:rFonts w:cs="Arial"/>
              </w:rPr>
              <w:t>Only on demand: SEM OBB BL 29.50, SEM SBB BL 22.30, SEM ELINT 25.00, SEM SCWS</w:t>
            </w:r>
          </w:p>
        </w:tc>
        <w:tc>
          <w:tcPr>
            <w:tcW w:w="1275" w:type="dxa"/>
          </w:tcPr>
          <w:p w:rsidR="00C93D00" w:rsidRPr="00C37D5A" w:rsidRDefault="00C93D00" w:rsidP="00D94B23">
            <w:pPr>
              <w:jc w:val="left"/>
              <w:rPr>
                <w:rFonts w:cs="Arial"/>
                <w:color w:val="auto"/>
              </w:rPr>
            </w:pPr>
            <w:r w:rsidRPr="00C37D5A">
              <w:rPr>
                <w:rFonts w:cs="Arial"/>
                <w:color w:val="auto"/>
              </w:rPr>
              <w:t>monthly</w:t>
            </w:r>
          </w:p>
        </w:tc>
        <w:tc>
          <w:tcPr>
            <w:tcW w:w="2835" w:type="dxa"/>
          </w:tcPr>
          <w:p w:rsidR="00C93D00" w:rsidRPr="00C37D5A" w:rsidRDefault="00C93D00" w:rsidP="00D94B23">
            <w:pPr>
              <w:jc w:val="left"/>
              <w:rPr>
                <w:rFonts w:cs="Arial"/>
                <w:color w:val="auto"/>
              </w:rPr>
            </w:pPr>
            <w:r w:rsidRPr="00CB17D9">
              <w:rPr>
                <w:rFonts w:cs="Arial"/>
              </w:rPr>
              <w:t>Report of costs and progress</w:t>
            </w:r>
            <w:r>
              <w:rPr>
                <w:rFonts w:cs="Arial"/>
              </w:rPr>
              <w:t xml:space="preserve">, KPI dashboard, required decisions from </w:t>
            </w:r>
            <w:r w:rsidRPr="00C37D5A">
              <w:rPr>
                <w:rFonts w:cs="Arial"/>
                <w:color w:val="auto"/>
              </w:rPr>
              <w:t>SM to HoD Project Engineering,</w:t>
            </w:r>
          </w:p>
          <w:p w:rsidR="00C93D00" w:rsidRDefault="00C93D00" w:rsidP="00D94B23">
            <w:pPr>
              <w:jc w:val="left"/>
              <w:rPr>
                <w:rFonts w:cs="Arial"/>
              </w:rPr>
            </w:pPr>
            <w:r w:rsidRPr="00C37D5A">
              <w:rPr>
                <w:rFonts w:cs="Arial"/>
                <w:color w:val="auto"/>
              </w:rPr>
              <w:t>HoD Engineering</w:t>
            </w:r>
          </w:p>
        </w:tc>
      </w:tr>
    </w:tbl>
    <w:p w:rsidR="00C93D00" w:rsidRDefault="00C93D00" w:rsidP="00C93D00">
      <w:pPr>
        <w:pStyle w:val="Heading3"/>
      </w:pPr>
      <w:bookmarkStart w:id="245" w:name="_Toc309038235"/>
      <w:bookmarkStart w:id="246" w:name="_Toc478555041"/>
      <w:bookmarkStart w:id="247" w:name="_Toc212810112"/>
      <w:bookmarkStart w:id="248" w:name="_Toc227592228"/>
      <w:r>
        <w:t>Milestone Reviews</w:t>
      </w:r>
      <w:bookmarkEnd w:id="245"/>
      <w:r>
        <w:t xml:space="preserve"> and Audits</w:t>
      </w:r>
      <w:bookmarkEnd w:id="246"/>
      <w:bookmarkEnd w:id="247"/>
      <w:bookmarkEnd w:id="248"/>
    </w:p>
    <w:p w:rsidR="00C93D00" w:rsidRDefault="00C93D00" w:rsidP="00C93D00">
      <w:pPr>
        <w:pStyle w:val="Paragraph"/>
      </w:pPr>
      <w:r>
        <w:t xml:space="preserve">Milestone reviews are done according </w:t>
      </w:r>
      <w:r>
        <w:fldChar w:fldCharType="begin"/>
      </w:r>
      <w:r>
        <w:instrText xml:space="preserve"> REF Ref_MS_Template \h </w:instrText>
      </w:r>
      <w:r>
        <w:fldChar w:fldCharType="separate"/>
      </w:r>
      <w:r w:rsidR="0003191E">
        <w:t>Milestone Template Solutions</w:t>
      </w:r>
      <w:r>
        <w:fldChar w:fldCharType="end"/>
      </w:r>
      <w:r>
        <w:t xml:space="preserve"> </w:t>
      </w:r>
      <w:r>
        <w:fldChar w:fldCharType="begin"/>
      </w:r>
      <w:r>
        <w:instrText xml:space="preserve"> REF Ref_MS_Template \r \h </w:instrText>
      </w:r>
      <w:r>
        <w:fldChar w:fldCharType="separate"/>
      </w:r>
      <w:r w:rsidR="0003191E">
        <w:t>[S18]</w:t>
      </w:r>
      <w:r>
        <w:fldChar w:fldCharType="end"/>
      </w:r>
      <w:r>
        <w:t xml:space="preserve">. </w:t>
      </w:r>
      <w:r w:rsidR="00B8211F">
        <w:t xml:space="preserve">Quality </w:t>
      </w:r>
      <w:r>
        <w:t xml:space="preserve">Audits will be conducted through the QAM – see </w:t>
      </w:r>
      <w:r>
        <w:fldChar w:fldCharType="begin"/>
      </w:r>
      <w:r>
        <w:instrText xml:space="preserve"> REF Ref_QMP \h </w:instrText>
      </w:r>
      <w:r>
        <w:fldChar w:fldCharType="separate"/>
      </w:r>
      <w:r w:rsidR="0003191E">
        <w:rPr>
          <w:bCs/>
        </w:rPr>
        <w:t>Quality Management Plan (QMP) ELEKTRA</w:t>
      </w:r>
      <w:r>
        <w:fldChar w:fldCharType="end"/>
      </w:r>
      <w:r>
        <w:t xml:space="preserve"> </w:t>
      </w:r>
      <w:r>
        <w:fldChar w:fldCharType="begin"/>
      </w:r>
      <w:r>
        <w:instrText xml:space="preserve"> REF Ref_QMP \r \h </w:instrText>
      </w:r>
      <w:r>
        <w:fldChar w:fldCharType="separate"/>
      </w:r>
      <w:r w:rsidR="0003191E">
        <w:t>[5]</w:t>
      </w:r>
      <w:r>
        <w:fldChar w:fldCharType="end"/>
      </w:r>
      <w:r>
        <w:t xml:space="preserve">. </w:t>
      </w:r>
    </w:p>
    <w:p w:rsidR="00C93D00" w:rsidRDefault="00C93D00" w:rsidP="00C93D00">
      <w:pPr>
        <w:pStyle w:val="Heading3"/>
      </w:pPr>
      <w:bookmarkStart w:id="249" w:name="_Toc478555042"/>
      <w:bookmarkStart w:id="250" w:name="_Toc212810113"/>
      <w:bookmarkStart w:id="251" w:name="_Toc227592229"/>
      <w:r>
        <w:t>Reporting</w:t>
      </w:r>
      <w:bookmarkEnd w:id="249"/>
      <w:bookmarkEnd w:id="250"/>
      <w:bookmarkEnd w:id="251"/>
    </w:p>
    <w:p w:rsidR="00C93D00" w:rsidRDefault="00C93D00" w:rsidP="00C93D00">
      <w:r>
        <w:t xml:space="preserve">Reporting is done via the </w:t>
      </w:r>
      <w:r>
        <w:fldChar w:fldCharType="begin"/>
      </w:r>
      <w:r>
        <w:instrText xml:space="preserve"> REF Ref_Dashboard \h </w:instrText>
      </w:r>
      <w:r>
        <w:fldChar w:fldCharType="separate"/>
      </w:r>
      <w:r w:rsidR="0003191E">
        <w:t xml:space="preserve">Engineering Dashboard </w:t>
      </w:r>
      <w:r w:rsidR="0003191E" w:rsidRPr="0003191E">
        <w:rPr>
          <w:rFonts w:cs="Arial"/>
          <w:bCs/>
          <w:color w:val="auto"/>
          <w:lang w:val="en-US"/>
        </w:rPr>
        <w:t>PV GEN 2.20.10</w:t>
      </w:r>
      <w:r>
        <w:fldChar w:fldCharType="end"/>
      </w:r>
      <w:r>
        <w:t xml:space="preserve"> </w:t>
      </w:r>
      <w:r>
        <w:fldChar w:fldCharType="begin"/>
      </w:r>
      <w:r>
        <w:instrText xml:space="preserve"> REF Ref_Dashboard \r \h </w:instrText>
      </w:r>
      <w:r>
        <w:fldChar w:fldCharType="separate"/>
      </w:r>
      <w:r w:rsidR="0003191E">
        <w:t>[4]</w:t>
      </w:r>
      <w:r>
        <w:fldChar w:fldCharType="end"/>
      </w:r>
      <w:r>
        <w:t>.</w:t>
      </w:r>
    </w:p>
    <w:p w:rsidR="00C93D00" w:rsidRDefault="00C93D00" w:rsidP="00C93D00">
      <w:pPr>
        <w:pStyle w:val="Heading2"/>
      </w:pPr>
      <w:bookmarkStart w:id="252" w:name="_Toc478555043"/>
      <w:bookmarkStart w:id="253" w:name="_Toc212810114"/>
      <w:bookmarkStart w:id="254" w:name="_Toc227592230"/>
      <w:r>
        <w:t>Critical Technologies</w:t>
      </w:r>
      <w:bookmarkEnd w:id="252"/>
      <w:bookmarkEnd w:id="253"/>
      <w:bookmarkEnd w:id="254"/>
    </w:p>
    <w:p w:rsidR="00B8211F" w:rsidRPr="00B8211F" w:rsidRDefault="00B8211F" w:rsidP="00B8211F">
      <w:pPr>
        <w:pStyle w:val="Paragraph"/>
      </w:pPr>
      <w:r>
        <w:t>N/A.</w:t>
      </w:r>
    </w:p>
    <w:p w:rsidR="00C93D00" w:rsidRDefault="00C93D00" w:rsidP="00C93D00">
      <w:pPr>
        <w:pStyle w:val="Heading2"/>
      </w:pPr>
      <w:bookmarkStart w:id="255" w:name="_Toc478555044"/>
      <w:bookmarkStart w:id="256" w:name="_Toc212810115"/>
      <w:bookmarkStart w:id="257" w:name="_Toc227592231"/>
      <w:r>
        <w:t>Risk and Opportunities Control</w:t>
      </w:r>
      <w:bookmarkEnd w:id="255"/>
      <w:bookmarkEnd w:id="256"/>
      <w:bookmarkEnd w:id="257"/>
    </w:p>
    <w:p w:rsidR="00C93D00" w:rsidRDefault="00C93D00" w:rsidP="00C93D00">
      <w:pPr>
        <w:rPr>
          <w:szCs w:val="22"/>
        </w:rPr>
      </w:pPr>
      <w:r>
        <w:rPr>
          <w:szCs w:val="22"/>
        </w:rPr>
        <w:t xml:space="preserve">The Risk and Opportunities Control in this Solution will follow the </w:t>
      </w:r>
      <w:r>
        <w:rPr>
          <w:szCs w:val="22"/>
        </w:rPr>
        <w:fldChar w:fldCharType="begin"/>
      </w:r>
      <w:r>
        <w:rPr>
          <w:szCs w:val="22"/>
        </w:rPr>
        <w:instrText xml:space="preserve"> REF Risk_Opportunities \h </w:instrText>
      </w:r>
      <w:r>
        <w:rPr>
          <w:szCs w:val="22"/>
        </w:rPr>
      </w:r>
      <w:r>
        <w:rPr>
          <w:szCs w:val="22"/>
        </w:rPr>
        <w:fldChar w:fldCharType="separate"/>
      </w:r>
      <w:r w:rsidR="0003191E">
        <w:t>Management System Process Manage Risks and Opportunities</w:t>
      </w:r>
      <w:r>
        <w:rPr>
          <w:szCs w:val="22"/>
        </w:rPr>
        <w:fldChar w:fldCharType="end"/>
      </w:r>
      <w:r>
        <w:rPr>
          <w:szCs w:val="22"/>
        </w:rPr>
        <w:t xml:space="preserve"> </w:t>
      </w:r>
      <w:r>
        <w:rPr>
          <w:szCs w:val="22"/>
        </w:rPr>
        <w:fldChar w:fldCharType="begin"/>
      </w:r>
      <w:r>
        <w:rPr>
          <w:szCs w:val="22"/>
        </w:rPr>
        <w:instrText xml:space="preserve"> REF Risk_Opportunities \r \h </w:instrText>
      </w:r>
      <w:r>
        <w:rPr>
          <w:szCs w:val="22"/>
        </w:rPr>
      </w:r>
      <w:r>
        <w:rPr>
          <w:szCs w:val="22"/>
        </w:rPr>
        <w:fldChar w:fldCharType="separate"/>
      </w:r>
      <w:r w:rsidR="0003191E">
        <w:rPr>
          <w:szCs w:val="22"/>
        </w:rPr>
        <w:t>[S8]</w:t>
      </w:r>
      <w:r>
        <w:rPr>
          <w:szCs w:val="22"/>
        </w:rPr>
        <w:fldChar w:fldCharType="end"/>
      </w:r>
      <w:r>
        <w:rPr>
          <w:szCs w:val="22"/>
        </w:rPr>
        <w:t xml:space="preserve"> and is monitored in the </w:t>
      </w:r>
      <w:r>
        <w:rPr>
          <w:szCs w:val="22"/>
        </w:rPr>
        <w:fldChar w:fldCharType="begin"/>
      </w:r>
      <w:r>
        <w:rPr>
          <w:szCs w:val="22"/>
        </w:rPr>
        <w:instrText xml:space="preserve"> REF Ref_Risk_Report \h </w:instrText>
      </w:r>
      <w:r>
        <w:rPr>
          <w:szCs w:val="22"/>
        </w:rPr>
      </w:r>
      <w:r>
        <w:rPr>
          <w:szCs w:val="22"/>
        </w:rPr>
        <w:fldChar w:fldCharType="separate"/>
      </w:r>
      <w:r w:rsidR="0003191E">
        <w:t xml:space="preserve">Risk Report </w:t>
      </w:r>
      <w:r w:rsidR="0003191E" w:rsidRPr="0003191E">
        <w:rPr>
          <w:rFonts w:cs="Arial"/>
          <w:bCs/>
          <w:color w:val="auto"/>
          <w:lang w:val="en-US"/>
        </w:rPr>
        <w:t>PV GEN 2.20.10</w:t>
      </w:r>
      <w:r>
        <w:rPr>
          <w:szCs w:val="22"/>
        </w:rPr>
        <w:fldChar w:fldCharType="end"/>
      </w:r>
      <w:r>
        <w:rPr>
          <w:szCs w:val="22"/>
        </w:rPr>
        <w:t xml:space="preserve"> </w:t>
      </w:r>
      <w:r>
        <w:rPr>
          <w:szCs w:val="22"/>
        </w:rPr>
        <w:fldChar w:fldCharType="begin"/>
      </w:r>
      <w:r>
        <w:rPr>
          <w:szCs w:val="22"/>
        </w:rPr>
        <w:instrText xml:space="preserve"> REF Ref_Risk_Report \r \h </w:instrText>
      </w:r>
      <w:r>
        <w:rPr>
          <w:szCs w:val="22"/>
        </w:rPr>
      </w:r>
      <w:r>
        <w:rPr>
          <w:szCs w:val="22"/>
        </w:rPr>
        <w:fldChar w:fldCharType="separate"/>
      </w:r>
      <w:r w:rsidR="0003191E">
        <w:rPr>
          <w:szCs w:val="22"/>
        </w:rPr>
        <w:t>[2]</w:t>
      </w:r>
      <w:r>
        <w:rPr>
          <w:szCs w:val="22"/>
        </w:rPr>
        <w:fldChar w:fldCharType="end"/>
      </w:r>
      <w:r>
        <w:rPr>
          <w:szCs w:val="22"/>
        </w:rPr>
        <w:t>.</w:t>
      </w:r>
    </w:p>
    <w:p w:rsidR="00C93D00" w:rsidRDefault="00C93D00" w:rsidP="00C93D00">
      <w:pPr>
        <w:pStyle w:val="Heading2"/>
      </w:pPr>
      <w:bookmarkStart w:id="258" w:name="_Toc478555045"/>
      <w:bookmarkStart w:id="259" w:name="_Toc212810116"/>
      <w:bookmarkStart w:id="260" w:name="_Toc227592232"/>
      <w:r>
        <w:t>Corrective Action Process</w:t>
      </w:r>
      <w:bookmarkEnd w:id="258"/>
      <w:bookmarkEnd w:id="259"/>
      <w:bookmarkEnd w:id="260"/>
    </w:p>
    <w:p w:rsidR="00C93D00" w:rsidRDefault="00C93D00" w:rsidP="00C93D00">
      <w:pPr>
        <w:rPr>
          <w:szCs w:val="22"/>
          <w:lang w:eastAsia="de-DE"/>
        </w:rPr>
      </w:pPr>
      <w:r>
        <w:rPr>
          <w:szCs w:val="22"/>
          <w:lang w:eastAsia="de-DE"/>
        </w:rPr>
        <w:t xml:space="preserve">Information about the Corrective Action Process can be found in the </w:t>
      </w:r>
      <w:r>
        <w:rPr>
          <w:szCs w:val="22"/>
          <w:lang w:eastAsia="de-DE"/>
        </w:rPr>
        <w:fldChar w:fldCharType="begin"/>
      </w:r>
      <w:r>
        <w:rPr>
          <w:szCs w:val="22"/>
          <w:lang w:eastAsia="de-DE"/>
        </w:rPr>
        <w:instrText xml:space="preserve"> REF Ref_QMP \h </w:instrText>
      </w:r>
      <w:r>
        <w:rPr>
          <w:szCs w:val="22"/>
          <w:lang w:eastAsia="de-DE"/>
        </w:rPr>
      </w:r>
      <w:r>
        <w:rPr>
          <w:szCs w:val="22"/>
          <w:lang w:eastAsia="de-DE"/>
        </w:rPr>
        <w:fldChar w:fldCharType="separate"/>
      </w:r>
      <w:r w:rsidR="0003191E">
        <w:rPr>
          <w:rFonts w:cs="Arial"/>
          <w:bCs/>
        </w:rPr>
        <w:t>Quality Management Plan (QMP) ELEKTRA</w:t>
      </w:r>
      <w:r>
        <w:rPr>
          <w:szCs w:val="22"/>
          <w:lang w:eastAsia="de-DE"/>
        </w:rPr>
        <w:fldChar w:fldCharType="end"/>
      </w:r>
      <w:r>
        <w:rPr>
          <w:szCs w:val="22"/>
          <w:lang w:eastAsia="de-DE"/>
        </w:rPr>
        <w:t xml:space="preserve"> </w:t>
      </w:r>
      <w:r>
        <w:rPr>
          <w:szCs w:val="22"/>
          <w:lang w:eastAsia="de-DE"/>
        </w:rPr>
        <w:fldChar w:fldCharType="begin"/>
      </w:r>
      <w:r>
        <w:rPr>
          <w:szCs w:val="22"/>
          <w:lang w:eastAsia="de-DE"/>
        </w:rPr>
        <w:instrText xml:space="preserve"> REF Ref_QMP \r \h </w:instrText>
      </w:r>
      <w:r>
        <w:rPr>
          <w:szCs w:val="22"/>
          <w:lang w:eastAsia="de-DE"/>
        </w:rPr>
      </w:r>
      <w:r>
        <w:rPr>
          <w:szCs w:val="22"/>
          <w:lang w:eastAsia="de-DE"/>
        </w:rPr>
        <w:fldChar w:fldCharType="separate"/>
      </w:r>
      <w:r w:rsidR="0003191E">
        <w:rPr>
          <w:szCs w:val="22"/>
          <w:lang w:eastAsia="de-DE"/>
        </w:rPr>
        <w:t>[5]</w:t>
      </w:r>
      <w:r>
        <w:rPr>
          <w:szCs w:val="22"/>
          <w:lang w:eastAsia="de-DE"/>
        </w:rPr>
        <w:fldChar w:fldCharType="end"/>
      </w:r>
      <w:r>
        <w:rPr>
          <w:szCs w:val="22"/>
          <w:lang w:eastAsia="de-DE"/>
        </w:rPr>
        <w:t>.</w:t>
      </w:r>
    </w:p>
    <w:p w:rsidR="00C93D00" w:rsidRDefault="00C93D00" w:rsidP="00C93D00">
      <w:pPr>
        <w:pStyle w:val="Heading2"/>
      </w:pPr>
      <w:bookmarkStart w:id="261" w:name="_Toc478555046"/>
      <w:bookmarkStart w:id="262" w:name="_Toc212810117"/>
      <w:bookmarkStart w:id="263" w:name="_Toc227592233"/>
      <w:r>
        <w:t>Independent Evaluation and Verification</w:t>
      </w:r>
      <w:bookmarkEnd w:id="261"/>
      <w:bookmarkEnd w:id="262"/>
      <w:bookmarkEnd w:id="263"/>
    </w:p>
    <w:p w:rsidR="00C93D00" w:rsidRDefault="00C93D00" w:rsidP="00C93D00">
      <w:pPr>
        <w:rPr>
          <w:lang w:eastAsia="de-DE"/>
        </w:rPr>
      </w:pPr>
      <w:r>
        <w:rPr>
          <w:lang w:eastAsia="de-DE"/>
        </w:rPr>
        <w:t>Independent evaluation and verification will be done by</w:t>
      </w:r>
    </w:p>
    <w:p w:rsidR="00C93D00" w:rsidRDefault="00C93D00" w:rsidP="00CB2261">
      <w:pPr>
        <w:pStyle w:val="ListParagraph"/>
        <w:numPr>
          <w:ilvl w:val="0"/>
          <w:numId w:val="20"/>
        </w:numPr>
        <w:rPr>
          <w:lang w:eastAsia="de-DE"/>
        </w:rPr>
      </w:pPr>
      <w:r>
        <w:rPr>
          <w:lang w:eastAsia="de-DE"/>
        </w:rPr>
        <w:t>the verifier and domain experts upon instruction of the verifier (VER);</w:t>
      </w:r>
    </w:p>
    <w:p w:rsidR="00C93D00" w:rsidRDefault="00C93D00" w:rsidP="00CB2261">
      <w:pPr>
        <w:pStyle w:val="ListParagraph"/>
        <w:numPr>
          <w:ilvl w:val="0"/>
          <w:numId w:val="20"/>
        </w:numPr>
        <w:rPr>
          <w:lang w:eastAsia="de-DE"/>
        </w:rPr>
      </w:pPr>
      <w:r>
        <w:rPr>
          <w:lang w:eastAsia="de-DE"/>
        </w:rPr>
        <w:t>the validator (VAL);</w:t>
      </w:r>
    </w:p>
    <w:p w:rsidR="00C93D00" w:rsidRDefault="00C93D00" w:rsidP="00CB2261">
      <w:pPr>
        <w:pStyle w:val="ListParagraph"/>
        <w:numPr>
          <w:ilvl w:val="0"/>
          <w:numId w:val="20"/>
        </w:numPr>
        <w:rPr>
          <w:lang w:eastAsia="de-DE"/>
        </w:rPr>
      </w:pPr>
      <w:r>
        <w:rPr>
          <w:lang w:eastAsia="de-DE"/>
        </w:rPr>
        <w:t>the safety manager (</w:t>
      </w:r>
      <w:r w:rsidR="00A93F2E">
        <w:rPr>
          <w:lang w:eastAsia="de-DE"/>
        </w:rPr>
        <w:t>S</w:t>
      </w:r>
      <w:r>
        <w:rPr>
          <w:lang w:eastAsia="de-DE"/>
        </w:rPr>
        <w:t>AM)</w:t>
      </w:r>
      <w:r w:rsidR="00D2137C">
        <w:rPr>
          <w:lang w:eastAsia="de-DE"/>
        </w:rPr>
        <w:t>;</w:t>
      </w:r>
    </w:p>
    <w:p w:rsidR="00D2137C" w:rsidRDefault="00D2137C" w:rsidP="00CB2261">
      <w:pPr>
        <w:pStyle w:val="ListParagraph"/>
        <w:numPr>
          <w:ilvl w:val="0"/>
          <w:numId w:val="20"/>
        </w:numPr>
        <w:rPr>
          <w:lang w:eastAsia="de-DE"/>
        </w:rPr>
      </w:pPr>
      <w:r>
        <w:rPr>
          <w:lang w:eastAsia="de-DE"/>
        </w:rPr>
        <w:t>the security assurance manager (SecAM).</w:t>
      </w:r>
    </w:p>
    <w:p w:rsidR="00C93D00" w:rsidRDefault="00C93D00" w:rsidP="00C93D00">
      <w:pPr>
        <w:pStyle w:val="Heading2"/>
      </w:pPr>
      <w:bookmarkStart w:id="264" w:name="_Toc478555047"/>
      <w:bookmarkStart w:id="265" w:name="_Toc212810118"/>
      <w:bookmarkStart w:id="266" w:name="_Toc227592234"/>
      <w:r>
        <w:t>Estimate/Re-Estimate</w:t>
      </w:r>
      <w:bookmarkEnd w:id="264"/>
      <w:bookmarkEnd w:id="265"/>
      <w:bookmarkEnd w:id="266"/>
    </w:p>
    <w:p w:rsidR="00C93D00" w:rsidRDefault="00C93D00" w:rsidP="00C93D00">
      <w:pPr>
        <w:rPr>
          <w:lang w:eastAsia="de-DE"/>
        </w:rPr>
      </w:pPr>
      <w:r>
        <w:rPr>
          <w:lang w:eastAsia="de-DE"/>
        </w:rPr>
        <w:t xml:space="preserve">The initial estimation is either an input for the phase “Orientation the Solution” or is done or verified during this phase. Re-estimation of remaining work is done during the progress of working packages typically on </w:t>
      </w:r>
      <w:r>
        <w:rPr>
          <w:lang w:eastAsia="de-DE"/>
        </w:rPr>
        <w:lastRenderedPageBreak/>
        <w:t>a monthly period. The method used for estimation is mainly “Expert estimations” based on past experience, educated assumptions and risk considerations.</w:t>
      </w:r>
    </w:p>
    <w:p w:rsidR="00C93D00" w:rsidRDefault="00C93D00" w:rsidP="00C93D00">
      <w:pPr>
        <w:pStyle w:val="Heading2"/>
      </w:pPr>
      <w:bookmarkStart w:id="267" w:name="_Toc478555048"/>
      <w:bookmarkStart w:id="268" w:name="_Toc212810119"/>
      <w:bookmarkStart w:id="269" w:name="_Toc227592235"/>
      <w:r>
        <w:t>Planning</w:t>
      </w:r>
      <w:bookmarkEnd w:id="267"/>
      <w:bookmarkEnd w:id="268"/>
      <w:bookmarkEnd w:id="269"/>
    </w:p>
    <w:p w:rsidR="00C93D00" w:rsidRDefault="00C93D00" w:rsidP="00C93D00">
      <w:pPr>
        <w:rPr>
          <w:lang w:eastAsia="de-DE"/>
        </w:rPr>
      </w:pPr>
      <w:r>
        <w:rPr>
          <w:lang w:eastAsia="de-DE"/>
        </w:rPr>
        <w:t xml:space="preserve">Planning is done in the tool PCM and can be found there with the </w:t>
      </w:r>
      <w:r w:rsidRPr="005F2DD0">
        <w:rPr>
          <w:lang w:eastAsia="de-DE"/>
        </w:rPr>
        <w:t xml:space="preserve">identification listed in </w:t>
      </w:r>
      <w:r w:rsidR="005F2DD0" w:rsidRPr="005F2DD0">
        <w:rPr>
          <w:lang w:eastAsia="de-DE"/>
        </w:rPr>
        <w:fldChar w:fldCharType="begin"/>
      </w:r>
      <w:r w:rsidR="005F2DD0" w:rsidRPr="005F2DD0">
        <w:rPr>
          <w:lang w:eastAsia="de-DE"/>
        </w:rPr>
        <w:instrText xml:space="preserve"> REF _Ref215673881 \h </w:instrText>
      </w:r>
      <w:r w:rsidR="005F2DD0">
        <w:rPr>
          <w:lang w:eastAsia="de-DE"/>
        </w:rPr>
        <w:instrText xml:space="preserve"> \* MERGEFORMAT </w:instrText>
      </w:r>
      <w:r w:rsidR="005F2DD0" w:rsidRPr="005F2DD0">
        <w:rPr>
          <w:lang w:eastAsia="de-DE"/>
        </w:rPr>
      </w:r>
      <w:r w:rsidR="005F2DD0" w:rsidRPr="005F2DD0">
        <w:rPr>
          <w:lang w:eastAsia="de-DE"/>
        </w:rPr>
        <w:fldChar w:fldCharType="separate"/>
      </w:r>
      <w:r w:rsidR="0003191E">
        <w:t xml:space="preserve">Table </w:t>
      </w:r>
      <w:r w:rsidR="0003191E">
        <w:rPr>
          <w:noProof/>
        </w:rPr>
        <w:t>1</w:t>
      </w:r>
      <w:r w:rsidR="005F2DD0" w:rsidRPr="005F2DD0">
        <w:rPr>
          <w:lang w:eastAsia="de-DE"/>
        </w:rPr>
        <w:fldChar w:fldCharType="end"/>
      </w:r>
      <w:r>
        <w:rPr>
          <w:lang w:eastAsia="de-DE"/>
        </w:rPr>
        <w:t>.</w:t>
      </w:r>
    </w:p>
    <w:p w:rsidR="00C93D00" w:rsidRDefault="00C93D00" w:rsidP="00C93D00">
      <w:pPr>
        <w:pStyle w:val="Heading2"/>
      </w:pPr>
      <w:bookmarkStart w:id="270" w:name="_Toc478555049"/>
      <w:bookmarkStart w:id="271" w:name="_Toc212810120"/>
      <w:bookmarkStart w:id="272" w:name="_Toc227592236"/>
      <w:r>
        <w:t>Value Analysis and Design to Cost</w:t>
      </w:r>
      <w:bookmarkEnd w:id="270"/>
      <w:bookmarkEnd w:id="271"/>
      <w:bookmarkEnd w:id="272"/>
    </w:p>
    <w:p w:rsidR="00C93D00" w:rsidRDefault="00C93D00" w:rsidP="00C93D00">
      <w:pPr>
        <w:rPr>
          <w:lang w:eastAsia="de-DE"/>
        </w:rPr>
      </w:pPr>
      <w:r>
        <w:rPr>
          <w:lang w:eastAsia="de-DE"/>
        </w:rPr>
        <w:t xml:space="preserve">Will be done in the </w:t>
      </w:r>
      <w:r>
        <w:rPr>
          <w:lang w:eastAsia="de-DE"/>
        </w:rPr>
        <w:fldChar w:fldCharType="begin"/>
      </w:r>
      <w:r>
        <w:rPr>
          <w:lang w:eastAsia="de-DE"/>
        </w:rPr>
        <w:instrText xml:space="preserve"> REF Ref_Dashboard \h </w:instrText>
      </w:r>
      <w:r>
        <w:rPr>
          <w:lang w:eastAsia="de-DE"/>
        </w:rPr>
      </w:r>
      <w:r>
        <w:rPr>
          <w:lang w:eastAsia="de-DE"/>
        </w:rPr>
        <w:fldChar w:fldCharType="separate"/>
      </w:r>
      <w:r w:rsidR="0003191E">
        <w:t xml:space="preserve">Engineering Dashboard </w:t>
      </w:r>
      <w:r w:rsidR="0003191E" w:rsidRPr="0003191E">
        <w:rPr>
          <w:rFonts w:cs="Arial"/>
          <w:bCs/>
          <w:color w:val="auto"/>
          <w:lang w:val="en-US"/>
        </w:rPr>
        <w:t>PV GEN 2.20.10</w:t>
      </w:r>
      <w:r>
        <w:rPr>
          <w:lang w:eastAsia="de-DE"/>
        </w:rPr>
        <w:fldChar w:fldCharType="end"/>
      </w:r>
      <w:r>
        <w:rPr>
          <w:lang w:eastAsia="de-DE"/>
        </w:rPr>
        <w:t xml:space="preserve"> </w:t>
      </w:r>
      <w:r>
        <w:rPr>
          <w:lang w:eastAsia="de-DE"/>
        </w:rPr>
        <w:fldChar w:fldCharType="begin"/>
      </w:r>
      <w:r>
        <w:rPr>
          <w:lang w:eastAsia="de-DE"/>
        </w:rPr>
        <w:instrText xml:space="preserve"> REF Ref_Dashboard \r \h </w:instrText>
      </w:r>
      <w:r>
        <w:rPr>
          <w:lang w:eastAsia="de-DE"/>
        </w:rPr>
      </w:r>
      <w:r>
        <w:rPr>
          <w:lang w:eastAsia="de-DE"/>
        </w:rPr>
        <w:fldChar w:fldCharType="separate"/>
      </w:r>
      <w:r w:rsidR="0003191E">
        <w:rPr>
          <w:lang w:eastAsia="de-DE"/>
        </w:rPr>
        <w:t>[4]</w:t>
      </w:r>
      <w:r>
        <w:rPr>
          <w:lang w:eastAsia="de-DE"/>
        </w:rPr>
        <w:fldChar w:fldCharType="end"/>
      </w:r>
      <w:r>
        <w:rPr>
          <w:lang w:eastAsia="de-DE"/>
        </w:rPr>
        <w:t>.</w:t>
      </w:r>
    </w:p>
    <w:p w:rsidR="00C93D00" w:rsidRDefault="00C93D00" w:rsidP="00C93D00">
      <w:pPr>
        <w:pStyle w:val="Heading2"/>
      </w:pPr>
      <w:bookmarkStart w:id="273" w:name="_Toc478555050"/>
      <w:bookmarkStart w:id="274" w:name="_Toc212810121"/>
      <w:bookmarkStart w:id="275" w:name="_Toc227592237"/>
      <w:r>
        <w:t>Peer Reviews</w:t>
      </w:r>
      <w:bookmarkEnd w:id="273"/>
      <w:bookmarkEnd w:id="274"/>
      <w:bookmarkEnd w:id="275"/>
    </w:p>
    <w:p w:rsidR="00C93D00" w:rsidRDefault="00C93D00" w:rsidP="00C93D00">
      <w:pPr>
        <w:rPr>
          <w:rFonts w:cs="Arial"/>
          <w:szCs w:val="22"/>
        </w:rPr>
      </w:pPr>
      <w:r>
        <w:rPr>
          <w:szCs w:val="22"/>
        </w:rPr>
        <w:t xml:space="preserve">The Peer Reviews in this Solution will follow the </w:t>
      </w:r>
      <w:r>
        <w:rPr>
          <w:szCs w:val="22"/>
        </w:rPr>
        <w:fldChar w:fldCharType="begin"/>
      </w:r>
      <w:r>
        <w:rPr>
          <w:szCs w:val="22"/>
        </w:rPr>
        <w:instrText xml:space="preserve"> REF Ref_DocMgmt \h </w:instrText>
      </w:r>
      <w:r>
        <w:rPr>
          <w:szCs w:val="22"/>
        </w:rPr>
      </w:r>
      <w:r>
        <w:rPr>
          <w:szCs w:val="22"/>
        </w:rPr>
        <w:fldChar w:fldCharType="separate"/>
      </w:r>
      <w:r w:rsidR="0003191E">
        <w:t>Document Management Rules</w:t>
      </w:r>
      <w:r>
        <w:rPr>
          <w:szCs w:val="22"/>
        </w:rPr>
        <w:fldChar w:fldCharType="end"/>
      </w:r>
      <w:r>
        <w:rPr>
          <w:szCs w:val="22"/>
        </w:rPr>
        <w:t xml:space="preserve"> </w:t>
      </w:r>
      <w:r>
        <w:rPr>
          <w:szCs w:val="22"/>
        </w:rPr>
        <w:fldChar w:fldCharType="begin"/>
      </w:r>
      <w:r>
        <w:rPr>
          <w:szCs w:val="22"/>
        </w:rPr>
        <w:instrText xml:space="preserve"> REF _Ref193897035 \r \h </w:instrText>
      </w:r>
      <w:r>
        <w:rPr>
          <w:szCs w:val="22"/>
        </w:rPr>
      </w:r>
      <w:r>
        <w:rPr>
          <w:szCs w:val="22"/>
        </w:rPr>
        <w:fldChar w:fldCharType="separate"/>
      </w:r>
      <w:r w:rsidR="0003191E">
        <w:rPr>
          <w:szCs w:val="22"/>
        </w:rPr>
        <w:t>[S17]</w:t>
      </w:r>
      <w:r>
        <w:rPr>
          <w:szCs w:val="22"/>
        </w:rPr>
        <w:fldChar w:fldCharType="end"/>
      </w:r>
      <w:r>
        <w:rPr>
          <w:rFonts w:cs="Arial"/>
          <w:i/>
          <w:szCs w:val="22"/>
        </w:rPr>
        <w:t xml:space="preserve">. </w:t>
      </w:r>
      <w:r>
        <w:t xml:space="preserve">An overview of mandatory Documents and Reviewer has to be done according to </w:t>
      </w:r>
      <w:r>
        <w:fldChar w:fldCharType="begin"/>
      </w:r>
      <w:r>
        <w:instrText xml:space="preserve"> REF TAT_DLaRVM_engprj \h </w:instrText>
      </w:r>
      <w:r>
        <w:fldChar w:fldCharType="separate"/>
      </w:r>
      <w:r w:rsidR="0003191E" w:rsidRPr="008B4881">
        <w:rPr>
          <w:color w:val="auto"/>
        </w:rPr>
        <w:t>Document List and Review Matrix for engineering projects</w:t>
      </w:r>
      <w:r>
        <w:fldChar w:fldCharType="end"/>
      </w:r>
      <w:r>
        <w:t xml:space="preserve"> </w:t>
      </w:r>
      <w:r>
        <w:fldChar w:fldCharType="begin"/>
      </w:r>
      <w:r>
        <w:instrText xml:space="preserve"> REF TAT_DLaRVM_engprj \n \h </w:instrText>
      </w:r>
      <w:r>
        <w:fldChar w:fldCharType="separate"/>
      </w:r>
      <w:r w:rsidR="0003191E">
        <w:t>[S19]</w:t>
      </w:r>
      <w:r>
        <w:fldChar w:fldCharType="end"/>
      </w:r>
      <w:r>
        <w:t>.</w:t>
      </w:r>
    </w:p>
    <w:p w:rsidR="00C93D00" w:rsidRDefault="00C93D00" w:rsidP="00C93D00">
      <w:pPr>
        <w:pStyle w:val="Heading1"/>
      </w:pPr>
      <w:bookmarkStart w:id="276" w:name="_Toc318814630"/>
      <w:bookmarkStart w:id="277" w:name="_Ref320784737"/>
      <w:bookmarkStart w:id="278" w:name="_Ref320784751"/>
      <w:bookmarkStart w:id="279" w:name="_Ref320784784"/>
      <w:bookmarkStart w:id="280" w:name="_Ref320784800"/>
      <w:bookmarkStart w:id="281" w:name="_Ref320784804"/>
      <w:bookmarkStart w:id="282" w:name="_Ref320784808"/>
      <w:bookmarkStart w:id="283" w:name="_Ref320785049"/>
      <w:bookmarkStart w:id="284" w:name="_Ref320785057"/>
      <w:bookmarkStart w:id="285" w:name="_Toc320831150"/>
      <w:bookmarkStart w:id="286" w:name="_Toc478555051"/>
      <w:bookmarkStart w:id="287" w:name="_Toc212810122"/>
      <w:bookmarkStart w:id="288" w:name="_Toc227592238"/>
      <w:r>
        <w:lastRenderedPageBreak/>
        <w:t>Development scenario</w:t>
      </w:r>
      <w:bookmarkEnd w:id="276"/>
      <w:bookmarkEnd w:id="277"/>
      <w:bookmarkEnd w:id="278"/>
      <w:bookmarkEnd w:id="279"/>
      <w:bookmarkEnd w:id="280"/>
      <w:bookmarkEnd w:id="281"/>
      <w:bookmarkEnd w:id="282"/>
      <w:bookmarkEnd w:id="283"/>
      <w:bookmarkEnd w:id="284"/>
      <w:bookmarkEnd w:id="285"/>
      <w:r>
        <w:t xml:space="preserve"> and tailoring of the System Engineering Process</w:t>
      </w:r>
      <w:bookmarkEnd w:id="286"/>
      <w:bookmarkEnd w:id="287"/>
      <w:bookmarkEnd w:id="288"/>
    </w:p>
    <w:p w:rsidR="008B4881" w:rsidRPr="008B4881" w:rsidRDefault="008B4881" w:rsidP="008B4881">
      <w:pPr>
        <w:pStyle w:val="Paragraph"/>
      </w:pPr>
      <w:bookmarkStart w:id="289" w:name="_Toc320831151"/>
      <w:r w:rsidRPr="008B4881">
        <w:t xml:space="preserve">This development process follows the initialisation by Manage Product Policy as described in </w:t>
      </w:r>
      <w:r w:rsidRPr="008B4881">
        <w:fldChar w:fldCharType="begin"/>
      </w:r>
      <w:r w:rsidRPr="008B4881">
        <w:instrText xml:space="preserve"> REF Ref_LC4EngProj \h  \* MERGEFORMAT </w:instrText>
      </w:r>
      <w:r w:rsidRPr="008B4881">
        <w:fldChar w:fldCharType="separate"/>
      </w:r>
      <w:r w:rsidR="0003191E">
        <w:t>Project Life Cycle</w:t>
      </w:r>
      <w:r w:rsidRPr="008B4881">
        <w:fldChar w:fldCharType="end"/>
      </w:r>
      <w:r w:rsidRPr="008B4881">
        <w:t xml:space="preserve"> </w:t>
      </w:r>
      <w:r w:rsidRPr="008B4881">
        <w:fldChar w:fldCharType="begin"/>
      </w:r>
      <w:r w:rsidRPr="008B4881">
        <w:instrText xml:space="preserve"> REF Ref_LC4EngProj \r \h  \* MERGEFORMAT </w:instrText>
      </w:r>
      <w:r w:rsidRPr="008B4881">
        <w:fldChar w:fldCharType="separate"/>
      </w:r>
      <w:r w:rsidR="0003191E">
        <w:t>[S16]</w:t>
      </w:r>
      <w:r w:rsidRPr="008B4881">
        <w:fldChar w:fldCharType="end"/>
      </w:r>
      <w:r w:rsidRPr="008B4881">
        <w:t>.</w:t>
      </w:r>
    </w:p>
    <w:p w:rsidR="008B4881" w:rsidRPr="008B4881" w:rsidRDefault="008B4881" w:rsidP="008B4881">
      <w:pPr>
        <w:pStyle w:val="Paragraph"/>
      </w:pPr>
      <w:r w:rsidRPr="008B4881">
        <w:rPr>
          <w:noProof/>
          <w:lang w:val="de-AT" w:eastAsia="de-AT"/>
        </w:rPr>
        <w:drawing>
          <wp:inline distT="0" distB="0" distL="0" distR="0" wp14:anchorId="01510040" wp14:editId="1B833706">
            <wp:extent cx="6086246" cy="939069"/>
            <wp:effectExtent l="0" t="0" r="0" b="0"/>
            <wp:docPr id="4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96672" cy="940678"/>
                    </a:xfrm>
                    <a:prstGeom prst="rect">
                      <a:avLst/>
                    </a:prstGeom>
                    <a:noFill/>
                    <a:ln>
                      <a:noFill/>
                    </a:ln>
                  </pic:spPr>
                </pic:pic>
              </a:graphicData>
            </a:graphic>
          </wp:inline>
        </w:drawing>
      </w:r>
    </w:p>
    <w:p w:rsidR="008B4881" w:rsidRPr="00122584" w:rsidRDefault="008B4881" w:rsidP="002A3D5A">
      <w:pPr>
        <w:pStyle w:val="Caption"/>
      </w:pPr>
      <w:bookmarkStart w:id="290" w:name="_Toc477781121"/>
      <w:bookmarkStart w:id="291" w:name="_Toc478555093"/>
      <w:bookmarkStart w:id="292" w:name="_Toc224747035"/>
      <w:bookmarkStart w:id="293" w:name="_Toc225178562"/>
      <w:bookmarkStart w:id="294" w:name="_Toc225407122"/>
      <w:r w:rsidRPr="00122584">
        <w:t xml:space="preserve">Figure </w:t>
      </w:r>
      <w:r w:rsidRPr="00122584">
        <w:fldChar w:fldCharType="begin"/>
      </w:r>
      <w:r w:rsidRPr="00122584">
        <w:instrText xml:space="preserve"> SEQ Figure \* ARABIC </w:instrText>
      </w:r>
      <w:r w:rsidRPr="00122584">
        <w:fldChar w:fldCharType="separate"/>
      </w:r>
      <w:r w:rsidR="0003191E">
        <w:rPr>
          <w:noProof/>
        </w:rPr>
        <w:t>3</w:t>
      </w:r>
      <w:r w:rsidRPr="00122584">
        <w:fldChar w:fldCharType="end"/>
      </w:r>
      <w:r w:rsidRPr="00122584">
        <w:t xml:space="preserve">: Product </w:t>
      </w:r>
      <w:r w:rsidRPr="002A3D5A">
        <w:t>Line</w:t>
      </w:r>
      <w:r w:rsidRPr="00122584">
        <w:t xml:space="preserve"> Engineering Process</w:t>
      </w:r>
      <w:bookmarkEnd w:id="290"/>
      <w:bookmarkEnd w:id="291"/>
      <w:bookmarkEnd w:id="292"/>
      <w:bookmarkEnd w:id="293"/>
      <w:bookmarkEnd w:id="294"/>
    </w:p>
    <w:p w:rsidR="00C93D00" w:rsidRPr="008B4881" w:rsidRDefault="00C93D00" w:rsidP="00C93D00">
      <w:pPr>
        <w:pStyle w:val="Paragraph"/>
      </w:pPr>
      <w:r w:rsidRPr="008B4881">
        <w:t xml:space="preserve">The project will be conducted following the </w:t>
      </w:r>
      <w:r w:rsidR="003D4F85" w:rsidRPr="008B4881">
        <w:t xml:space="preserve">GTS </w:t>
      </w:r>
      <w:r w:rsidRPr="008B4881">
        <w:t xml:space="preserve">Management System processes Manage Project (PRJ) and Design, Develop and Qualify the Solution (DDQS) and their interfaces according to </w:t>
      </w:r>
      <w:r w:rsidRPr="008B4881">
        <w:fldChar w:fldCharType="begin"/>
      </w:r>
      <w:r w:rsidRPr="008B4881">
        <w:instrText xml:space="preserve"> REF Ref_LC4EngProj \h  \* MERGEFORMAT </w:instrText>
      </w:r>
      <w:r w:rsidRPr="008B4881">
        <w:fldChar w:fldCharType="separate"/>
      </w:r>
      <w:r w:rsidR="0003191E">
        <w:t>Project Life Cycle</w:t>
      </w:r>
      <w:r w:rsidRPr="008B4881">
        <w:fldChar w:fldCharType="end"/>
      </w:r>
      <w:r w:rsidRPr="008B4881">
        <w:t xml:space="preserve"> </w:t>
      </w:r>
      <w:r w:rsidRPr="008B4881">
        <w:fldChar w:fldCharType="begin"/>
      </w:r>
      <w:r w:rsidRPr="008B4881">
        <w:instrText xml:space="preserve"> REF Ref_LC4EngProj \r \h  \* MERGEFORMAT </w:instrText>
      </w:r>
      <w:r w:rsidRPr="008B4881">
        <w:fldChar w:fldCharType="separate"/>
      </w:r>
      <w:r w:rsidR="0003191E">
        <w:t>[S16]</w:t>
      </w:r>
      <w:r w:rsidRPr="008B4881">
        <w:fldChar w:fldCharType="end"/>
      </w:r>
      <w:r w:rsidRPr="008B4881">
        <w:t>.</w:t>
      </w:r>
    </w:p>
    <w:p w:rsidR="00C93D00" w:rsidRPr="008B4881" w:rsidRDefault="00C93D00" w:rsidP="00C93D00">
      <w:pPr>
        <w:pStyle w:val="Paragraph"/>
      </w:pPr>
      <w:r w:rsidRPr="008B4881">
        <w:rPr>
          <w:noProof/>
          <w:lang w:val="de-AT" w:eastAsia="de-AT"/>
        </w:rPr>
        <w:drawing>
          <wp:inline distT="0" distB="0" distL="0" distR="0" wp14:anchorId="3872A57A" wp14:editId="2142FC3C">
            <wp:extent cx="6091580" cy="484853"/>
            <wp:effectExtent l="0" t="0" r="444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6087834" cy="484555"/>
                    </a:xfrm>
                    <a:prstGeom prst="rect">
                      <a:avLst/>
                    </a:prstGeom>
                  </pic:spPr>
                </pic:pic>
              </a:graphicData>
            </a:graphic>
          </wp:inline>
        </w:drawing>
      </w:r>
      <w:r w:rsidRPr="008B4881">
        <w:rPr>
          <w:noProof/>
          <w:lang w:val="en-US" w:eastAsia="de-AT"/>
        </w:rPr>
        <w:t xml:space="preserve"> </w:t>
      </w:r>
    </w:p>
    <w:p w:rsidR="00C93D00" w:rsidRPr="00122584" w:rsidRDefault="00C93D00" w:rsidP="002A3D5A">
      <w:pPr>
        <w:pStyle w:val="Caption"/>
      </w:pPr>
      <w:bookmarkStart w:id="295" w:name="_Toc478555092"/>
      <w:bookmarkStart w:id="296" w:name="_Toc224747034"/>
      <w:bookmarkStart w:id="297" w:name="_Toc225178561"/>
      <w:bookmarkStart w:id="298" w:name="_Toc225407123"/>
      <w:r w:rsidRPr="00122584">
        <w:t xml:space="preserve">Figure </w:t>
      </w:r>
      <w:r w:rsidRPr="00122584">
        <w:fldChar w:fldCharType="begin"/>
      </w:r>
      <w:r w:rsidRPr="00122584">
        <w:instrText xml:space="preserve"> SEQ Figure \* ARABIC </w:instrText>
      </w:r>
      <w:r w:rsidRPr="00122584">
        <w:fldChar w:fldCharType="separate"/>
      </w:r>
      <w:r w:rsidR="0003191E">
        <w:rPr>
          <w:noProof/>
        </w:rPr>
        <w:t>4</w:t>
      </w:r>
      <w:r w:rsidRPr="00122584">
        <w:fldChar w:fldCharType="end"/>
      </w:r>
      <w:r w:rsidRPr="00122584">
        <w:t>: Manage Project (PRJ)</w:t>
      </w:r>
      <w:bookmarkEnd w:id="295"/>
      <w:bookmarkEnd w:id="296"/>
      <w:bookmarkEnd w:id="297"/>
      <w:bookmarkEnd w:id="298"/>
    </w:p>
    <w:p w:rsidR="00C93D00" w:rsidRPr="008B4881" w:rsidRDefault="00C93D00" w:rsidP="00C93D00">
      <w:pPr>
        <w:pStyle w:val="Paragraph"/>
      </w:pPr>
      <w:r w:rsidRPr="008B4881">
        <w:rPr>
          <w:noProof/>
          <w:lang w:val="de-AT" w:eastAsia="de-AT"/>
        </w:rPr>
        <w:drawing>
          <wp:inline distT="0" distB="0" distL="0" distR="0" wp14:anchorId="2907C55B" wp14:editId="2A2B0342">
            <wp:extent cx="6086246" cy="373075"/>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6086246" cy="373075"/>
                    </a:xfrm>
                    <a:prstGeom prst="rect">
                      <a:avLst/>
                    </a:prstGeom>
                  </pic:spPr>
                </pic:pic>
              </a:graphicData>
            </a:graphic>
          </wp:inline>
        </w:drawing>
      </w:r>
    </w:p>
    <w:p w:rsidR="00C93D00" w:rsidRPr="00122584" w:rsidRDefault="00C93D00" w:rsidP="002A3D5A">
      <w:pPr>
        <w:pStyle w:val="Caption"/>
      </w:pPr>
      <w:bookmarkStart w:id="299" w:name="_Toc478555094"/>
      <w:bookmarkStart w:id="300" w:name="_Toc224747036"/>
      <w:bookmarkStart w:id="301" w:name="_Toc225178563"/>
      <w:bookmarkStart w:id="302" w:name="_Toc225407124"/>
      <w:r w:rsidRPr="00122584">
        <w:t xml:space="preserve">Figure </w:t>
      </w:r>
      <w:r w:rsidRPr="00122584">
        <w:fldChar w:fldCharType="begin"/>
      </w:r>
      <w:r w:rsidRPr="00122584">
        <w:instrText xml:space="preserve"> SEQ Figure \* ARABIC </w:instrText>
      </w:r>
      <w:r w:rsidRPr="00122584">
        <w:fldChar w:fldCharType="separate"/>
      </w:r>
      <w:r w:rsidR="0003191E">
        <w:rPr>
          <w:noProof/>
        </w:rPr>
        <w:t>5</w:t>
      </w:r>
      <w:r w:rsidRPr="00122584">
        <w:fldChar w:fldCharType="end"/>
      </w:r>
      <w:r w:rsidRPr="00122584">
        <w:t xml:space="preserve">: Develop </w:t>
      </w:r>
      <w:r w:rsidRPr="002A3D5A">
        <w:t>and</w:t>
      </w:r>
      <w:r w:rsidRPr="00122584">
        <w:t xml:space="preserve"> Qualify the Solution (DDQS)</w:t>
      </w:r>
      <w:bookmarkEnd w:id="299"/>
      <w:bookmarkEnd w:id="300"/>
      <w:bookmarkEnd w:id="301"/>
      <w:bookmarkEnd w:id="302"/>
    </w:p>
    <w:p w:rsidR="00C93D00" w:rsidRDefault="00C93D00" w:rsidP="00C93D00">
      <w:pPr>
        <w:pStyle w:val="Heading2"/>
      </w:pPr>
      <w:bookmarkStart w:id="303" w:name="_Toc478555052"/>
      <w:bookmarkStart w:id="304" w:name="_Toc212810123"/>
      <w:bookmarkStart w:id="305" w:name="_Toc320831152"/>
      <w:bookmarkStart w:id="306" w:name="_Toc227592239"/>
      <w:bookmarkEnd w:id="289"/>
      <w:r>
        <w:t>Tailoring for this solution</w:t>
      </w:r>
      <w:bookmarkEnd w:id="303"/>
      <w:bookmarkEnd w:id="304"/>
      <w:r w:rsidR="00803C9B">
        <w:t xml:space="preserve"> (DDQS phases)</w:t>
      </w:r>
      <w:bookmarkEnd w:id="306"/>
    </w:p>
    <w:p w:rsidR="00C93D00" w:rsidRDefault="00C93D00" w:rsidP="00C93D00">
      <w:pPr>
        <w:pStyle w:val="Heading3"/>
      </w:pPr>
      <w:bookmarkStart w:id="307" w:name="_Toc478555053"/>
      <w:bookmarkStart w:id="308" w:name="_Toc212810124"/>
      <w:bookmarkStart w:id="309" w:name="_Toc227592240"/>
      <w:r>
        <w:t>Orient the Solution</w:t>
      </w:r>
      <w:bookmarkEnd w:id="307"/>
      <w:bookmarkEnd w:id="308"/>
      <w:bookmarkEnd w:id="309"/>
    </w:p>
    <w:p w:rsidR="00C93D00" w:rsidRDefault="00C93D00" w:rsidP="00C93D00">
      <w:pPr>
        <w:pStyle w:val="Paragraph"/>
      </w:pPr>
      <w:r>
        <w:t xml:space="preserve">No deviation to the description in </w:t>
      </w:r>
      <w:r>
        <w:fldChar w:fldCharType="begin"/>
      </w:r>
      <w:r>
        <w:instrText xml:space="preserve"> REF Ref_LC4EngProj \h </w:instrText>
      </w:r>
      <w:r>
        <w:fldChar w:fldCharType="separate"/>
      </w:r>
      <w:r w:rsidR="0003191E">
        <w:t>Project Life Cycle</w:t>
      </w:r>
      <w:r>
        <w:fldChar w:fldCharType="end"/>
      </w:r>
      <w:r>
        <w:t xml:space="preserve"> </w:t>
      </w:r>
      <w:r>
        <w:fldChar w:fldCharType="begin"/>
      </w:r>
      <w:r>
        <w:instrText xml:space="preserve"> REF Ref_LC4EngProj \r \h </w:instrText>
      </w:r>
      <w:r>
        <w:fldChar w:fldCharType="separate"/>
      </w:r>
      <w:r w:rsidR="0003191E">
        <w:t>[S16]</w:t>
      </w:r>
      <w:r>
        <w:fldChar w:fldCharType="end"/>
      </w:r>
      <w:r>
        <w:t>.</w:t>
      </w:r>
    </w:p>
    <w:p w:rsidR="00C93D00" w:rsidRPr="00273928" w:rsidRDefault="00C93D00" w:rsidP="00C93D00">
      <w:pPr>
        <w:pStyle w:val="Heading3"/>
      </w:pPr>
      <w:bookmarkStart w:id="310" w:name="_Toc478555054"/>
      <w:bookmarkStart w:id="311" w:name="_Toc212810125"/>
      <w:bookmarkStart w:id="312" w:name="_Toc227592241"/>
      <w:bookmarkEnd w:id="305"/>
      <w:r w:rsidRPr="00273928">
        <w:t>Design the Solution</w:t>
      </w:r>
      <w:bookmarkEnd w:id="310"/>
      <w:bookmarkEnd w:id="311"/>
      <w:bookmarkEnd w:id="312"/>
    </w:p>
    <w:p w:rsidR="00C93D00" w:rsidRDefault="00C93D00" w:rsidP="00C93D00">
      <w:pPr>
        <w:pStyle w:val="Paragraph"/>
      </w:pPr>
      <w:r>
        <w:t xml:space="preserve">No deviation to the description in </w:t>
      </w:r>
      <w:r>
        <w:fldChar w:fldCharType="begin"/>
      </w:r>
      <w:r>
        <w:instrText xml:space="preserve"> REF Ref_LC4EngProj \h </w:instrText>
      </w:r>
      <w:r>
        <w:fldChar w:fldCharType="separate"/>
      </w:r>
      <w:r w:rsidR="0003191E">
        <w:t>Project Life Cycle</w:t>
      </w:r>
      <w:r>
        <w:fldChar w:fldCharType="end"/>
      </w:r>
      <w:r>
        <w:t xml:space="preserve"> </w:t>
      </w:r>
      <w:r>
        <w:fldChar w:fldCharType="begin"/>
      </w:r>
      <w:r>
        <w:instrText xml:space="preserve"> REF Ref_LC4EngProj \r \h </w:instrText>
      </w:r>
      <w:r>
        <w:fldChar w:fldCharType="separate"/>
      </w:r>
      <w:r w:rsidR="0003191E">
        <w:t>[S16]</w:t>
      </w:r>
      <w:r>
        <w:fldChar w:fldCharType="end"/>
      </w:r>
      <w:r>
        <w:t>.</w:t>
      </w:r>
    </w:p>
    <w:p w:rsidR="00C93D00" w:rsidRDefault="00C93D00" w:rsidP="00C93D00">
      <w:pPr>
        <w:pStyle w:val="Heading3"/>
      </w:pPr>
      <w:bookmarkStart w:id="313" w:name="_Toc478555055"/>
      <w:bookmarkStart w:id="314" w:name="_Toc212810126"/>
      <w:bookmarkStart w:id="315" w:name="_Toc227592242"/>
      <w:r>
        <w:t>Develop the Solution</w:t>
      </w:r>
      <w:bookmarkEnd w:id="313"/>
      <w:bookmarkEnd w:id="314"/>
      <w:bookmarkEnd w:id="315"/>
    </w:p>
    <w:p w:rsidR="00D24C80" w:rsidRDefault="00D24C80" w:rsidP="00D24C80">
      <w:pPr>
        <w:pStyle w:val="Paragraph"/>
      </w:pPr>
      <w:bookmarkStart w:id="316" w:name="_Toc308696379"/>
      <w:r w:rsidRPr="00926F5D">
        <w:t>Preliminary Design Review (PDR) and Critical Design Review (CDR) will be conducted together and relatively late in the development phase. The main activity of the project is integration and test of the new P</w:t>
      </w:r>
      <w:r>
        <w:t>LF</w:t>
      </w:r>
      <w:r w:rsidRPr="00926F5D">
        <w:t xml:space="preserve"> version(s). </w:t>
      </w:r>
      <w:r>
        <w:t>This Solution</w:t>
      </w:r>
      <w:r w:rsidRPr="00926F5D">
        <w:t xml:space="preserve"> requires a stable P</w:t>
      </w:r>
      <w:r>
        <w:t>LF</w:t>
      </w:r>
      <w:r w:rsidRPr="00926F5D">
        <w:t xml:space="preserve"> version (TQR</w:t>
      </w:r>
      <w:r>
        <w:t>1</w:t>
      </w:r>
      <w:r w:rsidRPr="00926F5D">
        <w:t xml:space="preserve"> quality</w:t>
      </w:r>
      <w:r>
        <w:t xml:space="preserve"> – see </w:t>
      </w:r>
      <w:r>
        <w:fldChar w:fldCharType="begin"/>
      </w:r>
      <w:r>
        <w:instrText xml:space="preserve"> REF _Ref224823766 \h </w:instrText>
      </w:r>
      <w:r>
        <w:fldChar w:fldCharType="separate"/>
      </w:r>
      <w:r w:rsidR="0003191E">
        <w:t xml:space="preserve">Table </w:t>
      </w:r>
      <w:r w:rsidR="0003191E">
        <w:rPr>
          <w:noProof/>
        </w:rPr>
        <w:t>16</w:t>
      </w:r>
      <w:r w:rsidR="0003191E">
        <w:t>: Preconditions</w:t>
      </w:r>
      <w:r>
        <w:fldChar w:fldCharType="end"/>
      </w:r>
      <w:r>
        <w:t>) t</w:t>
      </w:r>
      <w:r w:rsidRPr="00926F5D">
        <w:t>o conduct PDR and CDR</w:t>
      </w:r>
      <w:r>
        <w:t xml:space="preserve">, </w:t>
      </w:r>
      <w:r w:rsidRPr="00926F5D">
        <w:t>therefore date is relatively late in the development phase</w:t>
      </w:r>
      <w:r>
        <w:t>.</w:t>
      </w:r>
    </w:p>
    <w:p w:rsidR="00C93D00" w:rsidRDefault="00C93D00" w:rsidP="00C93D00">
      <w:pPr>
        <w:pStyle w:val="Paragraph"/>
      </w:pPr>
      <w:r>
        <w:t xml:space="preserve">No </w:t>
      </w:r>
      <w:r w:rsidR="00D24C80">
        <w:t xml:space="preserve">further </w:t>
      </w:r>
      <w:r>
        <w:t xml:space="preserve">deviation to the description in </w:t>
      </w:r>
      <w:r>
        <w:fldChar w:fldCharType="begin"/>
      </w:r>
      <w:r>
        <w:instrText xml:space="preserve"> REF Ref_LC4EngProj \h </w:instrText>
      </w:r>
      <w:r>
        <w:fldChar w:fldCharType="separate"/>
      </w:r>
      <w:r w:rsidR="0003191E">
        <w:t>Project Life Cycle</w:t>
      </w:r>
      <w:r>
        <w:fldChar w:fldCharType="end"/>
      </w:r>
      <w:r>
        <w:t xml:space="preserve"> </w:t>
      </w:r>
      <w:r>
        <w:fldChar w:fldCharType="begin"/>
      </w:r>
      <w:r>
        <w:instrText xml:space="preserve"> REF Ref_LC4EngProj \r \h </w:instrText>
      </w:r>
      <w:r>
        <w:fldChar w:fldCharType="separate"/>
      </w:r>
      <w:r w:rsidR="0003191E">
        <w:t>[S16]</w:t>
      </w:r>
      <w:r>
        <w:fldChar w:fldCharType="end"/>
      </w:r>
      <w:r>
        <w:t>.</w:t>
      </w:r>
    </w:p>
    <w:p w:rsidR="00C93D00" w:rsidRPr="007A460D" w:rsidRDefault="00C93D00" w:rsidP="00C93D00">
      <w:pPr>
        <w:pStyle w:val="Heading3"/>
      </w:pPr>
      <w:bookmarkStart w:id="317" w:name="_Toc299628021"/>
      <w:bookmarkStart w:id="318" w:name="_Toc478555056"/>
      <w:bookmarkStart w:id="319" w:name="_Toc212810127"/>
      <w:bookmarkStart w:id="320" w:name="_Toc227592243"/>
      <w:bookmarkEnd w:id="316"/>
      <w:r w:rsidRPr="007A460D">
        <w:t>Integrate and Verif</w:t>
      </w:r>
      <w:bookmarkEnd w:id="317"/>
      <w:r w:rsidRPr="007A460D">
        <w:t>y the Solution</w:t>
      </w:r>
      <w:bookmarkEnd w:id="318"/>
      <w:bookmarkEnd w:id="319"/>
      <w:bookmarkEnd w:id="320"/>
    </w:p>
    <w:p w:rsidR="00742A58" w:rsidRDefault="00742A58" w:rsidP="00742A58">
      <w:pPr>
        <w:pStyle w:val="Paragraph"/>
      </w:pPr>
      <w:r>
        <w:rPr>
          <w:szCs w:val="20"/>
        </w:rPr>
        <w:t>The verification of th</w:t>
      </w:r>
      <w:r w:rsidR="007A460D">
        <w:rPr>
          <w:szCs w:val="20"/>
        </w:rPr>
        <w:t>is Solution (</w:t>
      </w:r>
      <w:r w:rsidR="007A460D">
        <w:rPr>
          <w:szCs w:val="20"/>
        </w:rPr>
        <w:fldChar w:fldCharType="begin"/>
      </w:r>
      <w:r w:rsidR="007A460D">
        <w:rPr>
          <w:szCs w:val="20"/>
        </w:rPr>
        <w:instrText xml:space="preserve"> REF Ref_ProductVersion \h </w:instrText>
      </w:r>
      <w:r w:rsidR="007A460D">
        <w:rPr>
          <w:szCs w:val="20"/>
        </w:rPr>
      </w:r>
      <w:r w:rsidR="007A460D">
        <w:rPr>
          <w:szCs w:val="20"/>
        </w:rPr>
        <w:fldChar w:fldCharType="separate"/>
      </w:r>
      <w:r w:rsidR="0003191E" w:rsidRPr="0003191E">
        <w:rPr>
          <w:bCs/>
          <w:lang w:val="en-US"/>
        </w:rPr>
        <w:t>PV GEN 2.20.10</w:t>
      </w:r>
      <w:r w:rsidR="007A460D">
        <w:rPr>
          <w:szCs w:val="20"/>
        </w:rPr>
        <w:fldChar w:fldCharType="end"/>
      </w:r>
      <w:r w:rsidR="007A460D">
        <w:rPr>
          <w:szCs w:val="20"/>
        </w:rPr>
        <w:t xml:space="preserve">) </w:t>
      </w:r>
      <w:r>
        <w:rPr>
          <w:szCs w:val="20"/>
        </w:rPr>
        <w:t>is split up into two steps:</w:t>
      </w:r>
    </w:p>
    <w:p w:rsidR="00742A58" w:rsidRDefault="00742A58" w:rsidP="00BF237E">
      <w:pPr>
        <w:pStyle w:val="Paragraph"/>
        <w:numPr>
          <w:ilvl w:val="0"/>
          <w:numId w:val="56"/>
        </w:numPr>
      </w:pPr>
      <w:r>
        <w:lastRenderedPageBreak/>
        <w:t>Integration and Pre</w:t>
      </w:r>
      <w:r w:rsidR="007A460D">
        <w:t>-</w:t>
      </w:r>
      <w:r>
        <w:t xml:space="preserve">Tests of the </w:t>
      </w:r>
      <w:r w:rsidR="007A460D">
        <w:t xml:space="preserve">ELEKTRA </w:t>
      </w:r>
      <w:r>
        <w:t xml:space="preserve">Generic System with </w:t>
      </w:r>
      <w:r w:rsidR="007A460D">
        <w:t xml:space="preserve">TAS </w:t>
      </w:r>
      <w:r>
        <w:t>P</w:t>
      </w:r>
      <w:r w:rsidR="007A460D">
        <w:t>LF 2.6.0</w:t>
      </w:r>
      <w:r>
        <w:t xml:space="preserve"> (2.</w:t>
      </w:r>
      <w:r w:rsidR="007A460D">
        <w:t>6.0.8</w:t>
      </w:r>
      <w:r>
        <w:t>): Module tests, generic Subsystem Tests and complete Stability Tests.</w:t>
      </w:r>
    </w:p>
    <w:p w:rsidR="00742A58" w:rsidRDefault="00742A58" w:rsidP="00BF237E">
      <w:pPr>
        <w:pStyle w:val="Paragraph"/>
        <w:numPr>
          <w:ilvl w:val="0"/>
          <w:numId w:val="56"/>
        </w:numPr>
      </w:pPr>
      <w:r>
        <w:rPr>
          <w:szCs w:val="20"/>
        </w:rPr>
        <w:t xml:space="preserve">With the final </w:t>
      </w:r>
      <w:r w:rsidR="007A460D">
        <w:rPr>
          <w:szCs w:val="20"/>
        </w:rPr>
        <w:t xml:space="preserve">TAS </w:t>
      </w:r>
      <w:r>
        <w:rPr>
          <w:szCs w:val="20"/>
        </w:rPr>
        <w:t>P</w:t>
      </w:r>
      <w:r w:rsidR="007A460D">
        <w:rPr>
          <w:szCs w:val="20"/>
        </w:rPr>
        <w:t>LF 2.6.1</w:t>
      </w:r>
      <w:r>
        <w:rPr>
          <w:szCs w:val="20"/>
        </w:rPr>
        <w:t xml:space="preserve"> all (remaining) defined tests will be executed: Module Tests, generic Subsystem Test, complete Stability Test.</w:t>
      </w:r>
    </w:p>
    <w:p w:rsidR="00742A58" w:rsidRDefault="00742A58" w:rsidP="00742A58">
      <w:pPr>
        <w:pStyle w:val="Paragraph"/>
      </w:pPr>
      <w:r>
        <w:rPr>
          <w:szCs w:val="20"/>
        </w:rPr>
        <w:t xml:space="preserve">For finalization of </w:t>
      </w:r>
      <w:r w:rsidR="007A460D">
        <w:rPr>
          <w:szCs w:val="20"/>
        </w:rPr>
        <w:t xml:space="preserve">ELEKTRA </w:t>
      </w:r>
      <w:r>
        <w:rPr>
          <w:szCs w:val="20"/>
        </w:rPr>
        <w:t xml:space="preserve">Generic System Verification Phase also </w:t>
      </w:r>
      <w:r w:rsidR="007A460D">
        <w:rPr>
          <w:szCs w:val="20"/>
        </w:rPr>
        <w:t xml:space="preserve">ELEKTRA </w:t>
      </w:r>
      <w:r>
        <w:rPr>
          <w:szCs w:val="20"/>
        </w:rPr>
        <w:t xml:space="preserve">Application Integration Tests are required to get the full verification of the </w:t>
      </w:r>
      <w:r w:rsidR="007A460D">
        <w:rPr>
          <w:szCs w:val="20"/>
        </w:rPr>
        <w:t xml:space="preserve">ELEKTRA </w:t>
      </w:r>
      <w:r>
        <w:rPr>
          <w:szCs w:val="20"/>
        </w:rPr>
        <w:t>Generic System.</w:t>
      </w:r>
    </w:p>
    <w:p w:rsidR="00C93D00" w:rsidRDefault="00C93D00" w:rsidP="00C93D00">
      <w:pPr>
        <w:pStyle w:val="Paragraph"/>
      </w:pPr>
      <w:r>
        <w:t xml:space="preserve">No </w:t>
      </w:r>
      <w:r w:rsidR="007A460D">
        <w:t xml:space="preserve">further </w:t>
      </w:r>
      <w:r>
        <w:t xml:space="preserve">deviation to the description in </w:t>
      </w:r>
      <w:r>
        <w:fldChar w:fldCharType="begin"/>
      </w:r>
      <w:r>
        <w:instrText xml:space="preserve"> REF Ref_LC4EngProj \h </w:instrText>
      </w:r>
      <w:r>
        <w:fldChar w:fldCharType="separate"/>
      </w:r>
      <w:r w:rsidR="0003191E">
        <w:t>Project Life Cycle</w:t>
      </w:r>
      <w:r>
        <w:fldChar w:fldCharType="end"/>
      </w:r>
      <w:r>
        <w:t xml:space="preserve"> </w:t>
      </w:r>
      <w:r>
        <w:fldChar w:fldCharType="begin"/>
      </w:r>
      <w:r>
        <w:instrText xml:space="preserve"> REF Ref_LC4EngProj \r \h </w:instrText>
      </w:r>
      <w:r>
        <w:fldChar w:fldCharType="separate"/>
      </w:r>
      <w:r w:rsidR="0003191E">
        <w:t>[S16]</w:t>
      </w:r>
      <w:r>
        <w:fldChar w:fldCharType="end"/>
      </w:r>
      <w:r>
        <w:t>.</w:t>
      </w:r>
    </w:p>
    <w:p w:rsidR="00C93D00" w:rsidRDefault="00C93D00" w:rsidP="00C93D00">
      <w:pPr>
        <w:pStyle w:val="Heading3"/>
      </w:pPr>
      <w:bookmarkStart w:id="321" w:name="_Ref478553792"/>
      <w:bookmarkStart w:id="322" w:name="_Ref478553797"/>
      <w:bookmarkStart w:id="323" w:name="_Toc478555057"/>
      <w:bookmarkStart w:id="324" w:name="_Toc212810128"/>
      <w:bookmarkStart w:id="325" w:name="_Toc227592244"/>
      <w:r>
        <w:t>Validate the solution</w:t>
      </w:r>
      <w:bookmarkEnd w:id="321"/>
      <w:bookmarkEnd w:id="322"/>
      <w:bookmarkEnd w:id="323"/>
      <w:bookmarkEnd w:id="324"/>
      <w:bookmarkEnd w:id="325"/>
    </w:p>
    <w:p w:rsidR="00C93D00" w:rsidRDefault="003930D6" w:rsidP="00C93D00">
      <w:pPr>
        <w:pStyle w:val="Paragraph"/>
      </w:pPr>
      <w:r>
        <w:t xml:space="preserve">The Assessment Certification according to CENELEC is needed for this product version. </w:t>
      </w:r>
      <w:r w:rsidR="00C93D00">
        <w:t xml:space="preserve">No </w:t>
      </w:r>
      <w:r>
        <w:t xml:space="preserve">other </w:t>
      </w:r>
      <w:r w:rsidR="00C93D00">
        <w:t xml:space="preserve">deviation to the description in </w:t>
      </w:r>
      <w:r w:rsidR="00C93D00">
        <w:fldChar w:fldCharType="begin"/>
      </w:r>
      <w:r w:rsidR="00C93D00">
        <w:instrText xml:space="preserve"> REF Ref_LC4EngProj \h </w:instrText>
      </w:r>
      <w:r w:rsidR="00C93D00">
        <w:fldChar w:fldCharType="separate"/>
      </w:r>
      <w:r w:rsidR="0003191E">
        <w:t>Project Life Cycle</w:t>
      </w:r>
      <w:r w:rsidR="00C93D00">
        <w:fldChar w:fldCharType="end"/>
      </w:r>
      <w:r w:rsidR="00C93D00">
        <w:t xml:space="preserve"> </w:t>
      </w:r>
      <w:r w:rsidR="00C93D00">
        <w:fldChar w:fldCharType="begin"/>
      </w:r>
      <w:r w:rsidR="00C93D00">
        <w:instrText xml:space="preserve"> REF Ref_LC4EngProj \r \h </w:instrText>
      </w:r>
      <w:r w:rsidR="00C93D00">
        <w:fldChar w:fldCharType="separate"/>
      </w:r>
      <w:r w:rsidR="0003191E">
        <w:t>[S16]</w:t>
      </w:r>
      <w:r w:rsidR="00C93D00">
        <w:fldChar w:fldCharType="end"/>
      </w:r>
      <w:r w:rsidR="00C93D00">
        <w:t>.</w:t>
      </w:r>
    </w:p>
    <w:p w:rsidR="00612285" w:rsidRDefault="00612285" w:rsidP="00C93D00">
      <w:pPr>
        <w:pStyle w:val="Paragraph"/>
      </w:pPr>
      <w:r>
        <w:rPr>
          <w:szCs w:val="20"/>
        </w:rPr>
        <w:t xml:space="preserve">Notice: </w:t>
      </w:r>
      <w:r>
        <w:t>Assessment will be financed and coordinated by the Safety department.</w:t>
      </w:r>
    </w:p>
    <w:p w:rsidR="00373218" w:rsidRPr="00553282" w:rsidRDefault="00373218" w:rsidP="00373218">
      <w:pPr>
        <w:pStyle w:val="Heading2"/>
      </w:pPr>
      <w:bookmarkStart w:id="326" w:name="_Ref82509882"/>
      <w:bookmarkStart w:id="327" w:name="_Toc155961561"/>
      <w:bookmarkStart w:id="328" w:name="_Toc202970273"/>
      <w:bookmarkStart w:id="329" w:name="_Ref487035846"/>
      <w:bookmarkStart w:id="330" w:name="_Ref11765377"/>
      <w:bookmarkStart w:id="331" w:name="_Toc227592245"/>
      <w:r w:rsidRPr="00553282">
        <w:t xml:space="preserve">Tailoring </w:t>
      </w:r>
      <w:r w:rsidR="00943AC4" w:rsidRPr="00553282">
        <w:t>for Manage Project phases</w:t>
      </w:r>
      <w:bookmarkEnd w:id="326"/>
      <w:bookmarkEnd w:id="327"/>
      <w:bookmarkEnd w:id="328"/>
      <w:bookmarkEnd w:id="331"/>
    </w:p>
    <w:p w:rsidR="00373218" w:rsidRDefault="00373218" w:rsidP="00373218">
      <w:pPr>
        <w:pStyle w:val="Heading3"/>
      </w:pPr>
      <w:bookmarkStart w:id="332" w:name="_Ref82509365"/>
      <w:bookmarkStart w:id="333" w:name="_Toc155961562"/>
      <w:bookmarkStart w:id="334" w:name="_Toc202970274"/>
      <w:bookmarkStart w:id="335" w:name="_Toc227592246"/>
      <w:r w:rsidRPr="007A403F">
        <w:t xml:space="preserve">Manage Project </w:t>
      </w:r>
      <w:r w:rsidRPr="00ED106E">
        <w:t>milestones</w:t>
      </w:r>
      <w:bookmarkEnd w:id="332"/>
      <w:bookmarkEnd w:id="333"/>
      <w:bookmarkEnd w:id="334"/>
      <w:bookmarkEnd w:id="335"/>
    </w:p>
    <w:p w:rsidR="00373218" w:rsidRDefault="00373218" w:rsidP="00373218">
      <w:r>
        <w:t xml:space="preserve">The tailoring of the Product Line Engineering (PLE) is used as described in </w:t>
      </w:r>
      <w:r w:rsidR="00950660">
        <w:fldChar w:fldCharType="begin"/>
      </w:r>
      <w:r w:rsidR="00950660">
        <w:instrText xml:space="preserve"> REF Ref_LC4EngProj \h </w:instrText>
      </w:r>
      <w:r w:rsidR="00950660">
        <w:fldChar w:fldCharType="separate"/>
      </w:r>
      <w:r w:rsidR="0003191E">
        <w:t>Project Life Cycle</w:t>
      </w:r>
      <w:r w:rsidR="00950660">
        <w:fldChar w:fldCharType="end"/>
      </w:r>
      <w:r w:rsidR="00950660">
        <w:t xml:space="preserve"> </w:t>
      </w:r>
      <w:r w:rsidR="00950660">
        <w:fldChar w:fldCharType="begin"/>
      </w:r>
      <w:r w:rsidR="00950660">
        <w:instrText xml:space="preserve"> REF Ref_LC4EngProj \r \h </w:instrText>
      </w:r>
      <w:r w:rsidR="00950660">
        <w:fldChar w:fldCharType="separate"/>
      </w:r>
      <w:r w:rsidR="0003191E">
        <w:t>[S16]</w:t>
      </w:r>
      <w:r w:rsidR="00950660">
        <w:fldChar w:fldCharType="end"/>
      </w:r>
      <w:r>
        <w:t>. The Manage Project milestones are replaced by the Manage Product Policy milestones.</w:t>
      </w:r>
    </w:p>
    <w:p w:rsidR="00373218" w:rsidRDefault="00373218" w:rsidP="00BF237E">
      <w:pPr>
        <w:pStyle w:val="ListParagraph"/>
        <w:numPr>
          <w:ilvl w:val="0"/>
          <w:numId w:val="52"/>
        </w:numPr>
      </w:pPr>
      <w:r>
        <w:t>Kick Off replaced by Business Plan Decision Review.</w:t>
      </w:r>
    </w:p>
    <w:p w:rsidR="00373218" w:rsidRDefault="00373218" w:rsidP="00BF237E">
      <w:pPr>
        <w:pStyle w:val="ListParagraph"/>
        <w:numPr>
          <w:ilvl w:val="0"/>
          <w:numId w:val="52"/>
        </w:numPr>
      </w:pPr>
      <w:r w:rsidRPr="00DB581B">
        <w:t>Launch Review replaced by Development Launch Decision Review</w:t>
      </w:r>
      <w:r>
        <w:t>, in case the scope of change has no deviation between Development Launch Decision Review and Launch Review.</w:t>
      </w:r>
    </w:p>
    <w:p w:rsidR="00373218" w:rsidRDefault="00373218" w:rsidP="00BF237E">
      <w:pPr>
        <w:pStyle w:val="ListParagraph"/>
        <w:numPr>
          <w:ilvl w:val="0"/>
          <w:numId w:val="52"/>
        </w:numPr>
      </w:pPr>
      <w:r>
        <w:t xml:space="preserve">Acceptance Review </w:t>
      </w:r>
      <w:r w:rsidR="00553282">
        <w:t xml:space="preserve">and </w:t>
      </w:r>
      <w:r>
        <w:t>Closure Review replaced by Deployment Decision Review.</w:t>
      </w:r>
    </w:p>
    <w:p w:rsidR="00943AC4" w:rsidRDefault="00943AC4" w:rsidP="00943AC4">
      <w:pPr>
        <w:pStyle w:val="Heading2"/>
      </w:pPr>
      <w:bookmarkStart w:id="336" w:name="_Ref492299858"/>
      <w:bookmarkStart w:id="337" w:name="_Toc155961560"/>
      <w:bookmarkStart w:id="338" w:name="_Toc202970272"/>
      <w:bookmarkStart w:id="339" w:name="_Toc155961563"/>
      <w:bookmarkStart w:id="340" w:name="_Toc202970275"/>
      <w:bookmarkStart w:id="341" w:name="_Toc227592247"/>
      <w:r>
        <w:t xml:space="preserve">Tailoring of Documentation </w:t>
      </w:r>
      <w:r w:rsidRPr="00ED106E">
        <w:t>Management</w:t>
      </w:r>
      <w:bookmarkEnd w:id="336"/>
      <w:bookmarkEnd w:id="337"/>
      <w:bookmarkEnd w:id="338"/>
      <w:bookmarkEnd w:id="341"/>
    </w:p>
    <w:p w:rsidR="00943AC4" w:rsidRDefault="00943AC4" w:rsidP="00943AC4">
      <w:r w:rsidRPr="004B4F7C">
        <w:t xml:space="preserve">The tailoring of the Product Line Engineering (PLE) is used as described in </w:t>
      </w:r>
      <w:r w:rsidR="00FE6AA4" w:rsidRPr="004B4F7C">
        <w:fldChar w:fldCharType="begin"/>
      </w:r>
      <w:r w:rsidR="00FE6AA4" w:rsidRPr="004B4F7C">
        <w:instrText xml:space="preserve"> REF Ref_LC4EngProj \h </w:instrText>
      </w:r>
      <w:r w:rsidR="004B4F7C">
        <w:instrText xml:space="preserve"> \* MERGEFORMAT </w:instrText>
      </w:r>
      <w:r w:rsidR="00FE6AA4" w:rsidRPr="004B4F7C">
        <w:fldChar w:fldCharType="separate"/>
      </w:r>
      <w:r w:rsidR="0003191E">
        <w:t>Project Life Cycle</w:t>
      </w:r>
      <w:r w:rsidR="00FE6AA4" w:rsidRPr="004B4F7C">
        <w:fldChar w:fldCharType="end"/>
      </w:r>
      <w:r w:rsidR="00FE6AA4" w:rsidRPr="004B4F7C">
        <w:t xml:space="preserve"> </w:t>
      </w:r>
      <w:r w:rsidR="00FE6AA4" w:rsidRPr="004B4F7C">
        <w:fldChar w:fldCharType="begin"/>
      </w:r>
      <w:r w:rsidR="00FE6AA4" w:rsidRPr="004B4F7C">
        <w:instrText xml:space="preserve"> REF Ref_LC4EngProj \r \h </w:instrText>
      </w:r>
      <w:r w:rsidR="004B4F7C">
        <w:instrText xml:space="preserve"> \* MERGEFORMAT </w:instrText>
      </w:r>
      <w:r w:rsidR="00FE6AA4" w:rsidRPr="004B4F7C">
        <w:fldChar w:fldCharType="separate"/>
      </w:r>
      <w:r w:rsidR="0003191E">
        <w:t>[S16]</w:t>
      </w:r>
      <w:r w:rsidR="00FE6AA4" w:rsidRPr="004B4F7C">
        <w:fldChar w:fldCharType="end"/>
      </w:r>
      <w:r w:rsidRPr="004B4F7C">
        <w:t>.</w:t>
      </w:r>
    </w:p>
    <w:p w:rsidR="00943AC4" w:rsidRDefault="00943AC4" w:rsidP="00BF237E">
      <w:pPr>
        <w:pStyle w:val="ListParagraph"/>
        <w:numPr>
          <w:ilvl w:val="0"/>
          <w:numId w:val="52"/>
        </w:numPr>
      </w:pPr>
      <w:r>
        <w:t xml:space="preserve">The </w:t>
      </w:r>
      <w:r w:rsidRPr="006C3426">
        <w:t xml:space="preserve">PMP and SEMP </w:t>
      </w:r>
      <w:r>
        <w:t>is</w:t>
      </w:r>
      <w:r w:rsidRPr="006C3426">
        <w:t xml:space="preserve"> combined in one document</w:t>
      </w:r>
      <w:r>
        <w:t xml:space="preserve"> PSEMP.</w:t>
      </w:r>
    </w:p>
    <w:p w:rsidR="00943AC4" w:rsidRDefault="00943AC4" w:rsidP="00943AC4">
      <w:r>
        <w:t>The naming convention for the name “Firstname Lastname” of the author, verified by, approver of a document can also be “F. Lastname”.</w:t>
      </w:r>
    </w:p>
    <w:p w:rsidR="00943AC4" w:rsidRDefault="00943AC4" w:rsidP="00943AC4">
      <w:r>
        <w:t xml:space="preserve">No other deviation to the description in </w:t>
      </w:r>
      <w:r w:rsidR="004B4F7C">
        <w:fldChar w:fldCharType="begin"/>
      </w:r>
      <w:r w:rsidR="004B4F7C">
        <w:instrText xml:space="preserve"> REF Ref_DocMgmt \h </w:instrText>
      </w:r>
      <w:r w:rsidR="004B4F7C">
        <w:fldChar w:fldCharType="separate"/>
      </w:r>
      <w:r w:rsidR="0003191E">
        <w:t>Document Management Rules</w:t>
      </w:r>
      <w:r w:rsidR="004B4F7C">
        <w:fldChar w:fldCharType="end"/>
      </w:r>
      <w:r w:rsidR="004B4F7C">
        <w:t xml:space="preserve"> </w:t>
      </w:r>
      <w:r w:rsidR="004B4F7C">
        <w:fldChar w:fldCharType="begin"/>
      </w:r>
      <w:r w:rsidR="004B4F7C">
        <w:instrText xml:space="preserve"> REF Ref_DocMgmt \r \h </w:instrText>
      </w:r>
      <w:r w:rsidR="004B4F7C">
        <w:fldChar w:fldCharType="separate"/>
      </w:r>
      <w:r w:rsidR="0003191E">
        <w:t>[S17]</w:t>
      </w:r>
      <w:r w:rsidR="004B4F7C">
        <w:fldChar w:fldCharType="end"/>
      </w:r>
      <w:r w:rsidR="004B4F7C">
        <w:t>.</w:t>
      </w:r>
    </w:p>
    <w:p w:rsidR="00373218" w:rsidRDefault="00373218" w:rsidP="00373218">
      <w:pPr>
        <w:pStyle w:val="Heading2"/>
      </w:pPr>
      <w:bookmarkStart w:id="342" w:name="_Toc227592248"/>
      <w:r>
        <w:t xml:space="preserve">Tailoring of role </w:t>
      </w:r>
      <w:r w:rsidRPr="00ED106E">
        <w:t>assignments</w:t>
      </w:r>
      <w:bookmarkEnd w:id="329"/>
      <w:bookmarkEnd w:id="330"/>
      <w:bookmarkEnd w:id="339"/>
      <w:bookmarkEnd w:id="340"/>
      <w:bookmarkEnd w:id="342"/>
    </w:p>
    <w:p w:rsidR="00373218" w:rsidRPr="006F3844" w:rsidRDefault="00373218" w:rsidP="00373218">
      <w:pPr>
        <w:pStyle w:val="Heading3"/>
      </w:pPr>
      <w:bookmarkStart w:id="343" w:name="_Toc155961564"/>
      <w:bookmarkStart w:id="344" w:name="_Toc202970276"/>
      <w:bookmarkStart w:id="345" w:name="_Hlk66287458"/>
      <w:bookmarkStart w:id="346" w:name="_Toc227592249"/>
      <w:r w:rsidRPr="006F3844">
        <w:t>Role of IVVQM</w:t>
      </w:r>
      <w:bookmarkEnd w:id="343"/>
      <w:bookmarkEnd w:id="344"/>
      <w:bookmarkEnd w:id="346"/>
    </w:p>
    <w:p w:rsidR="00373218" w:rsidRDefault="00373218" w:rsidP="00373218">
      <w:r w:rsidRPr="006F3844">
        <w:t>The</w:t>
      </w:r>
      <w:r>
        <w:t xml:space="preserve"> role IVVQM is not executed by a single person</w:t>
      </w:r>
      <w:r w:rsidRPr="006F3844">
        <w:t>.</w:t>
      </w:r>
      <w:r>
        <w:t xml:space="preserve"> The major IVVQM activities are distributed to other roles:</w:t>
      </w:r>
    </w:p>
    <w:p w:rsidR="00373218" w:rsidRDefault="00373218" w:rsidP="00BF237E">
      <w:pPr>
        <w:pStyle w:val="ListParagraph"/>
        <w:numPr>
          <w:ilvl w:val="0"/>
          <w:numId w:val="53"/>
        </w:numPr>
      </w:pPr>
      <w:r>
        <w:t>Integration: is made by IVM</w:t>
      </w:r>
    </w:p>
    <w:p w:rsidR="00373218" w:rsidRDefault="00373218" w:rsidP="00BF237E">
      <w:pPr>
        <w:pStyle w:val="ListParagraph"/>
        <w:numPr>
          <w:ilvl w:val="0"/>
          <w:numId w:val="53"/>
        </w:numPr>
      </w:pPr>
      <w:r>
        <w:t>Verification: is made by IVM</w:t>
      </w:r>
    </w:p>
    <w:p w:rsidR="00373218" w:rsidRDefault="00373218" w:rsidP="00BF237E">
      <w:pPr>
        <w:pStyle w:val="ListParagraph"/>
        <w:numPr>
          <w:ilvl w:val="0"/>
          <w:numId w:val="53"/>
        </w:numPr>
      </w:pPr>
      <w:r>
        <w:t>Validation: is made by VAL</w:t>
      </w:r>
    </w:p>
    <w:p w:rsidR="00373218" w:rsidRDefault="00373218" w:rsidP="00BF237E">
      <w:pPr>
        <w:pStyle w:val="ListParagraph"/>
        <w:numPr>
          <w:ilvl w:val="0"/>
          <w:numId w:val="53"/>
        </w:numPr>
      </w:pPr>
      <w:r>
        <w:t>Qualification: is made by VAL (in case of HW development)</w:t>
      </w:r>
    </w:p>
    <w:p w:rsidR="00373218" w:rsidRDefault="00373218" w:rsidP="00373218">
      <w:pPr>
        <w:pStyle w:val="Heading3"/>
      </w:pPr>
      <w:bookmarkStart w:id="347" w:name="_Toc155961565"/>
      <w:bookmarkStart w:id="348" w:name="_Toc202970277"/>
      <w:bookmarkStart w:id="349" w:name="_Toc227592250"/>
      <w:bookmarkEnd w:id="345"/>
      <w:r>
        <w:lastRenderedPageBreak/>
        <w:t xml:space="preserve">Role of Verifier (VER) </w:t>
      </w:r>
      <w:r w:rsidRPr="00ED106E">
        <w:t>according</w:t>
      </w:r>
      <w:r>
        <w:t xml:space="preserve"> CENELEC EN 50</w:t>
      </w:r>
      <w:r w:rsidR="004B6186">
        <w:t>716</w:t>
      </w:r>
      <w:r>
        <w:t xml:space="preserve"> and EN 50129</w:t>
      </w:r>
      <w:bookmarkEnd w:id="347"/>
      <w:bookmarkEnd w:id="348"/>
      <w:bookmarkEnd w:id="349"/>
    </w:p>
    <w:p w:rsidR="00373218" w:rsidRDefault="00373218" w:rsidP="00373218">
      <w:r w:rsidRPr="0032124A">
        <w:t xml:space="preserve">The verification </w:t>
      </w:r>
      <w:r>
        <w:t xml:space="preserve">according CENELEC </w:t>
      </w:r>
      <w:r w:rsidRPr="0032124A">
        <w:t xml:space="preserve">of all documents is performed throw reviews by the roles defined in </w:t>
      </w:r>
      <w:r>
        <w:t>the</w:t>
      </w:r>
      <w:r w:rsidR="00943AC4">
        <w:t xml:space="preserve"> </w:t>
      </w:r>
      <w:r w:rsidR="00943AC4">
        <w:fldChar w:fldCharType="begin"/>
      </w:r>
      <w:r w:rsidR="00943AC4">
        <w:instrText xml:space="preserve"> REF TAT_DLaRVM_engprj \h </w:instrText>
      </w:r>
      <w:r w:rsidR="00943AC4">
        <w:fldChar w:fldCharType="separate"/>
      </w:r>
      <w:r w:rsidR="0003191E" w:rsidRPr="008B4881">
        <w:rPr>
          <w:color w:val="auto"/>
        </w:rPr>
        <w:t>Document List and Review Matrix for engineering projects</w:t>
      </w:r>
      <w:r w:rsidR="00943AC4">
        <w:fldChar w:fldCharType="end"/>
      </w:r>
      <w:r w:rsidR="00943AC4">
        <w:t xml:space="preserve"> </w:t>
      </w:r>
      <w:r w:rsidR="00943AC4">
        <w:fldChar w:fldCharType="begin"/>
      </w:r>
      <w:r w:rsidR="00943AC4">
        <w:instrText xml:space="preserve"> REF TAT_DLaRVM_engprj \n \h </w:instrText>
      </w:r>
      <w:r w:rsidR="00943AC4">
        <w:fldChar w:fldCharType="separate"/>
      </w:r>
      <w:r w:rsidR="0003191E">
        <w:t>[S19]</w:t>
      </w:r>
      <w:r w:rsidR="00943AC4">
        <w:fldChar w:fldCharType="end"/>
      </w:r>
      <w:r w:rsidRPr="0032124A">
        <w:t>.</w:t>
      </w:r>
      <w:r>
        <w:t xml:space="preserve"> The role VER is not executed by a single person. </w:t>
      </w:r>
      <w:r>
        <w:rPr>
          <w:rFonts w:cs="Arial"/>
          <w:bCs/>
        </w:rPr>
        <w:t>The VER activities are distributed to other roles</w:t>
      </w:r>
      <w:r>
        <w:t>:</w:t>
      </w:r>
    </w:p>
    <w:p w:rsidR="00373218" w:rsidRDefault="00373218" w:rsidP="00BF237E">
      <w:pPr>
        <w:pStyle w:val="ListParagraph"/>
        <w:numPr>
          <w:ilvl w:val="0"/>
          <w:numId w:val="54"/>
        </w:numPr>
      </w:pPr>
      <w:r w:rsidRPr="007A289D">
        <w:t>Process</w:t>
      </w:r>
      <w:r>
        <w:t xml:space="preserve"> </w:t>
      </w:r>
      <w:r w:rsidRPr="007A289D">
        <w:t>Verification</w:t>
      </w:r>
      <w:r>
        <w:t>: is made by QAM</w:t>
      </w:r>
    </w:p>
    <w:p w:rsidR="00373218" w:rsidRDefault="00373218" w:rsidP="00BF237E">
      <w:pPr>
        <w:pStyle w:val="ListParagraph"/>
        <w:numPr>
          <w:ilvl w:val="0"/>
          <w:numId w:val="54"/>
        </w:numPr>
      </w:pPr>
      <w:r>
        <w:t>Final d</w:t>
      </w:r>
      <w:r w:rsidRPr="007A289D">
        <w:t>ocument Verification</w:t>
      </w:r>
      <w:r>
        <w:t xml:space="preserve">: is made by </w:t>
      </w:r>
      <w:r w:rsidR="00943AC4">
        <w:t>VER</w:t>
      </w:r>
    </w:p>
    <w:p w:rsidR="00373218" w:rsidRDefault="00373218" w:rsidP="00BF237E">
      <w:pPr>
        <w:pStyle w:val="ListParagraph"/>
        <w:numPr>
          <w:ilvl w:val="0"/>
          <w:numId w:val="54"/>
        </w:numPr>
      </w:pPr>
      <w:r w:rsidRPr="00C37CA6">
        <w:t>Software/Code Verification:</w:t>
      </w:r>
      <w:r>
        <w:t xml:space="preserve"> </w:t>
      </w:r>
      <w:r w:rsidRPr="00C37CA6">
        <w:t xml:space="preserve">is made by </w:t>
      </w:r>
      <w:r w:rsidR="00943AC4">
        <w:t>domain expert</w:t>
      </w:r>
    </w:p>
    <w:p w:rsidR="00373218" w:rsidRDefault="00373218" w:rsidP="00BF237E">
      <w:pPr>
        <w:pStyle w:val="ListParagraph"/>
        <w:numPr>
          <w:ilvl w:val="0"/>
          <w:numId w:val="54"/>
        </w:numPr>
      </w:pPr>
      <w:r>
        <w:t>Deliverables</w:t>
      </w:r>
      <w:r w:rsidRPr="007A289D">
        <w:t xml:space="preserve"> Verification</w:t>
      </w:r>
      <w:r>
        <w:t>: is made by IVM</w:t>
      </w:r>
    </w:p>
    <w:p w:rsidR="00373218" w:rsidRDefault="00373218" w:rsidP="00BF237E">
      <w:pPr>
        <w:pStyle w:val="ListParagraph"/>
        <w:numPr>
          <w:ilvl w:val="0"/>
          <w:numId w:val="54"/>
        </w:numPr>
      </w:pPr>
      <w:r>
        <w:t>Enabling systems</w:t>
      </w:r>
      <w:r w:rsidRPr="007A289D">
        <w:t xml:space="preserve"> </w:t>
      </w:r>
      <w:r>
        <w:t>Verification: is made by CM</w:t>
      </w:r>
    </w:p>
    <w:p w:rsidR="00373218" w:rsidRDefault="00373218" w:rsidP="00BF237E">
      <w:pPr>
        <w:pStyle w:val="ListParagraph"/>
        <w:numPr>
          <w:ilvl w:val="0"/>
          <w:numId w:val="54"/>
        </w:numPr>
      </w:pPr>
      <w:r>
        <w:t>Lifecycle phases Verification: is made by VER</w:t>
      </w:r>
    </w:p>
    <w:p w:rsidR="00373218" w:rsidRPr="007A289D" w:rsidRDefault="00373218" w:rsidP="00BF237E">
      <w:pPr>
        <w:pStyle w:val="ListParagraph"/>
        <w:numPr>
          <w:ilvl w:val="0"/>
          <w:numId w:val="54"/>
        </w:numPr>
      </w:pPr>
      <w:r>
        <w:t xml:space="preserve">Collection of Verification results in </w:t>
      </w:r>
      <w:r w:rsidRPr="007A289D">
        <w:t>Verification-report</w:t>
      </w:r>
      <w:r>
        <w:t>: is made by VER</w:t>
      </w:r>
    </w:p>
    <w:p w:rsidR="00373218" w:rsidRDefault="00373218" w:rsidP="00373218">
      <w:pPr>
        <w:pStyle w:val="Heading3"/>
        <w:rPr>
          <w:lang w:val="en-US"/>
        </w:rPr>
      </w:pPr>
      <w:bookmarkStart w:id="350" w:name="_Toc155961566"/>
      <w:bookmarkStart w:id="351" w:name="_Toc202970278"/>
      <w:bookmarkStart w:id="352" w:name="_Toc227592251"/>
      <w:r>
        <w:rPr>
          <w:lang w:val="en-US"/>
        </w:rPr>
        <w:t>Role of DM</w:t>
      </w:r>
      <w:bookmarkEnd w:id="350"/>
      <w:bookmarkEnd w:id="351"/>
      <w:bookmarkEnd w:id="352"/>
    </w:p>
    <w:p w:rsidR="00373218" w:rsidRDefault="00373218" w:rsidP="00373218">
      <w:r>
        <w:t>The role DM is not executed by a single person. The major DM activities are distributed to other roles:</w:t>
      </w:r>
    </w:p>
    <w:p w:rsidR="00373218" w:rsidRDefault="00373218" w:rsidP="00BF237E">
      <w:pPr>
        <w:pStyle w:val="ListParagraph"/>
        <w:numPr>
          <w:ilvl w:val="0"/>
          <w:numId w:val="55"/>
        </w:numPr>
      </w:pPr>
      <w:r>
        <w:t>new ANV: can be obtained by SEM</w:t>
      </w:r>
    </w:p>
    <w:p w:rsidR="00373218" w:rsidRDefault="00373218" w:rsidP="00BF237E">
      <w:pPr>
        <w:pStyle w:val="ListParagraph"/>
        <w:numPr>
          <w:ilvl w:val="0"/>
          <w:numId w:val="55"/>
        </w:numPr>
      </w:pPr>
      <w:r>
        <w:t>Document Index: is made by CM or SEM</w:t>
      </w:r>
    </w:p>
    <w:p w:rsidR="00373218" w:rsidRDefault="00373218" w:rsidP="00BF237E">
      <w:pPr>
        <w:pStyle w:val="ListParagraph"/>
        <w:numPr>
          <w:ilvl w:val="0"/>
          <w:numId w:val="55"/>
        </w:numPr>
      </w:pPr>
      <w:r>
        <w:t>Formal check at release of a document: is made by QAM</w:t>
      </w:r>
    </w:p>
    <w:p w:rsidR="00373218" w:rsidRPr="001B292C" w:rsidRDefault="00373218" w:rsidP="00BF237E">
      <w:pPr>
        <w:pStyle w:val="ListParagraph"/>
        <w:numPr>
          <w:ilvl w:val="0"/>
          <w:numId w:val="55"/>
        </w:numPr>
      </w:pPr>
      <w:r>
        <w:t>Other DM activities: are made by author of the document</w:t>
      </w:r>
    </w:p>
    <w:p w:rsidR="00373218" w:rsidRPr="00373218" w:rsidRDefault="00373218" w:rsidP="00C93D00">
      <w:pPr>
        <w:pStyle w:val="Paragraph"/>
        <w:rPr>
          <w:lang w:val="en-CA"/>
        </w:rPr>
      </w:pPr>
    </w:p>
    <w:p w:rsidR="00C93D00" w:rsidRDefault="00C93D00" w:rsidP="00C93D00">
      <w:pPr>
        <w:pStyle w:val="Heading1"/>
      </w:pPr>
      <w:bookmarkStart w:id="353" w:name="_Toc478555058"/>
      <w:bookmarkStart w:id="354" w:name="_Toc212810129"/>
      <w:bookmarkStart w:id="355" w:name="_Toc227592252"/>
      <w:r>
        <w:lastRenderedPageBreak/>
        <w:t>System Engineering Support</w:t>
      </w:r>
      <w:bookmarkEnd w:id="353"/>
      <w:bookmarkEnd w:id="354"/>
      <w:bookmarkEnd w:id="355"/>
    </w:p>
    <w:p w:rsidR="00C93D00" w:rsidRDefault="00C93D00" w:rsidP="00C93D00">
      <w:pPr>
        <w:pStyle w:val="Heading2"/>
      </w:pPr>
      <w:bookmarkStart w:id="356" w:name="_Toc478555059"/>
      <w:bookmarkStart w:id="357" w:name="_Toc212810130"/>
      <w:bookmarkStart w:id="358" w:name="_Toc227592253"/>
      <w:r>
        <w:t>Data and Configuration Management</w:t>
      </w:r>
      <w:bookmarkEnd w:id="356"/>
      <w:bookmarkEnd w:id="357"/>
      <w:bookmarkEnd w:id="358"/>
    </w:p>
    <w:p w:rsidR="00C93D00" w:rsidRDefault="00C93D00" w:rsidP="00C93D00">
      <w:pPr>
        <w:spacing w:after="120"/>
        <w:rPr>
          <w:rFonts w:cs="Arial"/>
        </w:rPr>
      </w:pPr>
      <w:r>
        <w:rPr>
          <w:rFonts w:cs="Arial"/>
        </w:rPr>
        <w:t xml:space="preserve">Data and Configuration Management is carried out according to </w:t>
      </w:r>
      <w:r>
        <w:rPr>
          <w:rFonts w:cs="Arial"/>
        </w:rPr>
        <w:fldChar w:fldCharType="begin"/>
      </w:r>
      <w:r>
        <w:rPr>
          <w:rFonts w:cs="Arial"/>
        </w:rPr>
        <w:instrText xml:space="preserve"> REF Ref_CM_Sol \h </w:instrText>
      </w:r>
      <w:r>
        <w:rPr>
          <w:rFonts w:cs="Arial"/>
        </w:rPr>
      </w:r>
      <w:r>
        <w:rPr>
          <w:rFonts w:cs="Arial"/>
        </w:rPr>
        <w:fldChar w:fldCharType="separate"/>
      </w:r>
      <w:r w:rsidR="0003191E">
        <w:t>Management System Process CFG - Manage Configuration</w:t>
      </w:r>
      <w:r>
        <w:rPr>
          <w:rFonts w:cs="Arial"/>
        </w:rPr>
        <w:fldChar w:fldCharType="end"/>
      </w:r>
      <w:r>
        <w:rPr>
          <w:rFonts w:cs="Arial"/>
        </w:rPr>
        <w:t xml:space="preserve"> </w:t>
      </w:r>
      <w:r>
        <w:rPr>
          <w:rFonts w:cs="Arial"/>
        </w:rPr>
        <w:fldChar w:fldCharType="begin"/>
      </w:r>
      <w:r>
        <w:rPr>
          <w:rFonts w:cs="Arial"/>
        </w:rPr>
        <w:instrText xml:space="preserve"> REF Ref_CM_Sol \r \h </w:instrText>
      </w:r>
      <w:r>
        <w:rPr>
          <w:rFonts w:cs="Arial"/>
        </w:rPr>
      </w:r>
      <w:r>
        <w:rPr>
          <w:rFonts w:cs="Arial"/>
        </w:rPr>
        <w:fldChar w:fldCharType="separate"/>
      </w:r>
      <w:r w:rsidR="0003191E">
        <w:rPr>
          <w:rFonts w:cs="Arial"/>
        </w:rPr>
        <w:t>[S12]</w:t>
      </w:r>
      <w:r>
        <w:rPr>
          <w:rFonts w:cs="Arial"/>
        </w:rPr>
        <w:fldChar w:fldCharType="end"/>
      </w:r>
      <w:r>
        <w:rPr>
          <w:rFonts w:cs="Arial"/>
        </w:rPr>
        <w:t xml:space="preserve">, </w:t>
      </w:r>
      <w:r>
        <w:rPr>
          <w:rFonts w:cs="Arial"/>
          <w:szCs w:val="22"/>
        </w:rPr>
        <w:fldChar w:fldCharType="begin"/>
      </w:r>
      <w:r>
        <w:rPr>
          <w:rFonts w:cs="Arial"/>
          <w:szCs w:val="22"/>
        </w:rPr>
        <w:instrText xml:space="preserve"> REF Ref_DocMgmt \h </w:instrText>
      </w:r>
      <w:r>
        <w:rPr>
          <w:rFonts w:cs="Arial"/>
          <w:szCs w:val="22"/>
        </w:rPr>
      </w:r>
      <w:r>
        <w:rPr>
          <w:rFonts w:cs="Arial"/>
          <w:szCs w:val="22"/>
        </w:rPr>
        <w:fldChar w:fldCharType="separate"/>
      </w:r>
      <w:r w:rsidR="0003191E">
        <w:t>Document Management Rules</w:t>
      </w:r>
      <w:r>
        <w:rPr>
          <w:rFonts w:cs="Arial"/>
          <w:szCs w:val="22"/>
        </w:rPr>
        <w:fldChar w:fldCharType="end"/>
      </w:r>
      <w:r>
        <w:rPr>
          <w:rFonts w:cs="Arial"/>
          <w:szCs w:val="22"/>
        </w:rPr>
        <w:t xml:space="preserve"> </w:t>
      </w:r>
      <w:r>
        <w:rPr>
          <w:rFonts w:cs="Arial"/>
          <w:szCs w:val="22"/>
        </w:rPr>
        <w:fldChar w:fldCharType="begin"/>
      </w:r>
      <w:r>
        <w:rPr>
          <w:rFonts w:cs="Arial"/>
          <w:szCs w:val="22"/>
        </w:rPr>
        <w:instrText xml:space="preserve"> REF Ref_DocMgmt \r \h </w:instrText>
      </w:r>
      <w:r>
        <w:rPr>
          <w:rFonts w:cs="Arial"/>
          <w:szCs w:val="22"/>
        </w:rPr>
      </w:r>
      <w:r>
        <w:rPr>
          <w:rFonts w:cs="Arial"/>
          <w:szCs w:val="22"/>
        </w:rPr>
        <w:fldChar w:fldCharType="separate"/>
      </w:r>
      <w:r w:rsidR="0003191E">
        <w:rPr>
          <w:rFonts w:cs="Arial"/>
          <w:szCs w:val="22"/>
        </w:rPr>
        <w:t>[S17]</w:t>
      </w:r>
      <w:r>
        <w:rPr>
          <w:rFonts w:cs="Arial"/>
          <w:szCs w:val="22"/>
        </w:rPr>
        <w:fldChar w:fldCharType="end"/>
      </w:r>
      <w:r>
        <w:rPr>
          <w:rFonts w:cs="Arial"/>
          <w:szCs w:val="22"/>
        </w:rPr>
        <w:t xml:space="preserve"> and the specific Configuration Management plans </w:t>
      </w:r>
      <w:r>
        <w:rPr>
          <w:rFonts w:cs="Arial"/>
          <w:szCs w:val="22"/>
        </w:rPr>
        <w:fldChar w:fldCharType="begin"/>
      </w:r>
      <w:r>
        <w:rPr>
          <w:rFonts w:cs="Arial"/>
          <w:szCs w:val="22"/>
        </w:rPr>
        <w:instrText xml:space="preserve"> REF Ref_CMP_Name \h </w:instrText>
      </w:r>
      <w:r>
        <w:rPr>
          <w:rFonts w:cs="Arial"/>
          <w:szCs w:val="22"/>
        </w:rPr>
      </w:r>
      <w:r>
        <w:rPr>
          <w:rFonts w:cs="Arial"/>
          <w:szCs w:val="22"/>
        </w:rPr>
        <w:fldChar w:fldCharType="separate"/>
      </w:r>
      <w:r w:rsidR="0003191E" w:rsidRPr="00997D60">
        <w:t>Configuration Management Plan</w:t>
      </w:r>
      <w:r>
        <w:rPr>
          <w:rFonts w:cs="Arial"/>
          <w:szCs w:val="22"/>
        </w:rPr>
        <w:fldChar w:fldCharType="end"/>
      </w:r>
      <w:r>
        <w:rPr>
          <w:rFonts w:cs="Arial"/>
          <w:szCs w:val="22"/>
        </w:rPr>
        <w:t xml:space="preserve"> </w:t>
      </w:r>
      <w:r>
        <w:rPr>
          <w:rFonts w:cs="Arial"/>
          <w:szCs w:val="22"/>
        </w:rPr>
        <w:fldChar w:fldCharType="begin"/>
      </w:r>
      <w:r>
        <w:rPr>
          <w:rFonts w:cs="Arial"/>
          <w:szCs w:val="22"/>
        </w:rPr>
        <w:instrText xml:space="preserve"> REF Ref_CMP_Name \r \h </w:instrText>
      </w:r>
      <w:r>
        <w:rPr>
          <w:rFonts w:cs="Arial"/>
          <w:szCs w:val="22"/>
        </w:rPr>
      </w:r>
      <w:r>
        <w:rPr>
          <w:rFonts w:cs="Arial"/>
          <w:szCs w:val="22"/>
        </w:rPr>
        <w:fldChar w:fldCharType="separate"/>
      </w:r>
      <w:r w:rsidR="0003191E">
        <w:rPr>
          <w:rFonts w:cs="Arial"/>
          <w:szCs w:val="22"/>
        </w:rPr>
        <w:t>[10]</w:t>
      </w:r>
      <w:r>
        <w:rPr>
          <w:rFonts w:cs="Arial"/>
          <w:szCs w:val="22"/>
        </w:rPr>
        <w:fldChar w:fldCharType="end"/>
      </w:r>
      <w:r>
        <w:rPr>
          <w:rFonts w:cs="Arial"/>
          <w:szCs w:val="22"/>
        </w:rPr>
        <w:t>.</w:t>
      </w:r>
    </w:p>
    <w:p w:rsidR="00C93D00" w:rsidRDefault="00C93D00" w:rsidP="00C93D00">
      <w:pPr>
        <w:pStyle w:val="Heading2"/>
      </w:pPr>
      <w:bookmarkStart w:id="359" w:name="_Toc478555060"/>
      <w:bookmarkStart w:id="360" w:name="_Toc212810131"/>
      <w:bookmarkStart w:id="361" w:name="_Toc227592254"/>
      <w:r>
        <w:t>Confidentiality</w:t>
      </w:r>
      <w:bookmarkEnd w:id="359"/>
      <w:bookmarkEnd w:id="360"/>
      <w:bookmarkEnd w:id="361"/>
    </w:p>
    <w:p w:rsidR="00C93D00" w:rsidRDefault="00C93D00" w:rsidP="00C93D00">
      <w:pPr>
        <w:pStyle w:val="Paragraph"/>
      </w:pPr>
      <w:r>
        <w:t xml:space="preserve">The rules as </w:t>
      </w:r>
      <w:r w:rsidRPr="00FE1A52">
        <w:t xml:space="preserve">listed in </w:t>
      </w:r>
      <w:r w:rsidR="00FE1A52" w:rsidRPr="00FE1A52">
        <w:fldChar w:fldCharType="begin"/>
      </w:r>
      <w:r w:rsidR="00FE1A52" w:rsidRPr="00FE1A52">
        <w:instrText xml:space="preserve"> REF Ref_ICS \h </w:instrText>
      </w:r>
      <w:r w:rsidR="00FE1A52">
        <w:instrText xml:space="preserve"> \* MERGEFORMAT </w:instrText>
      </w:r>
      <w:r w:rsidR="00FE1A52" w:rsidRPr="00FE1A52">
        <w:fldChar w:fldCharType="separate"/>
      </w:r>
      <w:r w:rsidR="0003191E" w:rsidRPr="00D7454E">
        <w:t>Information Classification Standard</w:t>
      </w:r>
      <w:r w:rsidR="00FE1A52" w:rsidRPr="00FE1A52">
        <w:fldChar w:fldCharType="end"/>
      </w:r>
      <w:r w:rsidR="00FE1A52" w:rsidRPr="00FE1A52">
        <w:t xml:space="preserve"> </w:t>
      </w:r>
      <w:r w:rsidR="00FE1A52" w:rsidRPr="00FE1A52">
        <w:fldChar w:fldCharType="begin"/>
      </w:r>
      <w:r w:rsidR="00FE1A52" w:rsidRPr="00FE1A52">
        <w:instrText xml:space="preserve"> REF Ref_ICS \r \h </w:instrText>
      </w:r>
      <w:r w:rsidR="00FE1A52">
        <w:instrText xml:space="preserve"> \* MERGEFORMAT </w:instrText>
      </w:r>
      <w:r w:rsidR="00FE1A52" w:rsidRPr="00FE1A52">
        <w:fldChar w:fldCharType="separate"/>
      </w:r>
      <w:r w:rsidR="0003191E">
        <w:t>[S15]</w:t>
      </w:r>
      <w:r w:rsidR="00FE1A52" w:rsidRPr="00FE1A52">
        <w:fldChar w:fldCharType="end"/>
      </w:r>
      <w:r w:rsidRPr="00FE1A52">
        <w:t xml:space="preserve"> apply.</w:t>
      </w:r>
    </w:p>
    <w:p w:rsidR="00C93D00" w:rsidRDefault="00C93D00" w:rsidP="00C93D00">
      <w:pPr>
        <w:pStyle w:val="Heading2"/>
      </w:pPr>
      <w:bookmarkStart w:id="362" w:name="_Toc478555061"/>
      <w:bookmarkStart w:id="363" w:name="_Toc212810132"/>
      <w:bookmarkStart w:id="364" w:name="_Toc227592255"/>
      <w:r>
        <w:t>Export Control</w:t>
      </w:r>
      <w:bookmarkEnd w:id="362"/>
      <w:bookmarkEnd w:id="363"/>
      <w:bookmarkEnd w:id="364"/>
    </w:p>
    <w:p w:rsidR="00C93D00" w:rsidRDefault="00C93D00" w:rsidP="00C93D00">
      <w:pPr>
        <w:spacing w:after="120"/>
        <w:rPr>
          <w:rFonts w:cs="Arial"/>
          <w:i/>
        </w:rPr>
      </w:pPr>
      <w:r>
        <w:rPr>
          <w:rFonts w:cs="Arial"/>
        </w:rPr>
        <w:t xml:space="preserve">Export Control is carried out according to </w:t>
      </w:r>
      <w:r>
        <w:rPr>
          <w:rFonts w:cs="Arial"/>
        </w:rPr>
        <w:fldChar w:fldCharType="begin"/>
      </w:r>
      <w:r>
        <w:rPr>
          <w:rFonts w:cs="Arial"/>
        </w:rPr>
        <w:instrText xml:space="preserve"> REF Ref_control_Export \h </w:instrText>
      </w:r>
      <w:r>
        <w:rPr>
          <w:rFonts w:cs="Arial"/>
        </w:rPr>
      </w:r>
      <w:r>
        <w:rPr>
          <w:rFonts w:cs="Arial"/>
        </w:rPr>
        <w:fldChar w:fldCharType="separate"/>
      </w:r>
      <w:r w:rsidR="0003191E">
        <w:t xml:space="preserve">Management System Process Control Export </w:t>
      </w:r>
      <w:r>
        <w:rPr>
          <w:rFonts w:cs="Arial"/>
        </w:rPr>
        <w:fldChar w:fldCharType="end"/>
      </w:r>
      <w:r>
        <w:rPr>
          <w:rFonts w:cs="Arial"/>
        </w:rPr>
        <w:t xml:space="preserve"> </w:t>
      </w:r>
      <w:r>
        <w:rPr>
          <w:rFonts w:cs="Arial"/>
        </w:rPr>
        <w:fldChar w:fldCharType="begin"/>
      </w:r>
      <w:r>
        <w:rPr>
          <w:rFonts w:cs="Arial"/>
        </w:rPr>
        <w:instrText xml:space="preserve"> REF Ref_control_Export \r \h </w:instrText>
      </w:r>
      <w:r>
        <w:rPr>
          <w:rFonts w:cs="Arial"/>
        </w:rPr>
      </w:r>
      <w:r>
        <w:rPr>
          <w:rFonts w:cs="Arial"/>
        </w:rPr>
        <w:fldChar w:fldCharType="separate"/>
      </w:r>
      <w:r w:rsidR="0003191E">
        <w:rPr>
          <w:rFonts w:cs="Arial"/>
        </w:rPr>
        <w:t>[S13]</w:t>
      </w:r>
      <w:r>
        <w:rPr>
          <w:rFonts w:cs="Arial"/>
        </w:rPr>
        <w:fldChar w:fldCharType="end"/>
      </w:r>
      <w:r>
        <w:rPr>
          <w:rFonts w:cs="Arial"/>
        </w:rPr>
        <w:t>.</w:t>
      </w:r>
    </w:p>
    <w:p w:rsidR="00C93D00" w:rsidRDefault="00C93D00" w:rsidP="00C93D00">
      <w:pPr>
        <w:pStyle w:val="Heading2"/>
      </w:pPr>
      <w:bookmarkStart w:id="365" w:name="_Toc478555062"/>
      <w:bookmarkStart w:id="366" w:name="_Toc212810133"/>
      <w:bookmarkStart w:id="367" w:name="_Toc227592256"/>
      <w:r>
        <w:t>Capitalization</w:t>
      </w:r>
      <w:bookmarkEnd w:id="365"/>
      <w:bookmarkEnd w:id="366"/>
      <w:bookmarkEnd w:id="367"/>
    </w:p>
    <w:p w:rsidR="00C93D00" w:rsidRDefault="00C93D00" w:rsidP="00C93D00">
      <w:pPr>
        <w:pStyle w:val="Paragraph"/>
      </w:pPr>
      <w:r>
        <w:t>Capitalization is handled in the context of the related Manage Product Policy process.</w:t>
      </w:r>
    </w:p>
    <w:p w:rsidR="00C93D00" w:rsidRDefault="00C93D00" w:rsidP="00C93D00">
      <w:pPr>
        <w:pStyle w:val="Heading2"/>
      </w:pPr>
      <w:bookmarkStart w:id="368" w:name="_Toc478555063"/>
      <w:bookmarkStart w:id="369" w:name="_Toc212810134"/>
      <w:bookmarkStart w:id="370" w:name="_Toc227592257"/>
      <w:r>
        <w:t>Measurements and Analysis</w:t>
      </w:r>
      <w:bookmarkEnd w:id="368"/>
      <w:bookmarkEnd w:id="369"/>
      <w:bookmarkEnd w:id="370"/>
    </w:p>
    <w:p w:rsidR="00C93D00" w:rsidRDefault="00C93D00" w:rsidP="00C93D00">
      <w:pPr>
        <w:spacing w:after="120"/>
        <w:rPr>
          <w:rFonts w:cs="Arial"/>
        </w:rPr>
      </w:pPr>
      <w:r>
        <w:rPr>
          <w:rFonts w:cs="Arial"/>
        </w:rPr>
        <w:t xml:space="preserve">See section </w:t>
      </w:r>
      <w:r>
        <w:rPr>
          <w:rFonts w:cs="Arial"/>
        </w:rPr>
        <w:fldChar w:fldCharType="begin"/>
      </w:r>
      <w:r>
        <w:rPr>
          <w:rFonts w:cs="Arial"/>
        </w:rPr>
        <w:instrText xml:space="preserve"> REF _Ref464576764 \r \h </w:instrText>
      </w:r>
      <w:r>
        <w:rPr>
          <w:rFonts w:cs="Arial"/>
        </w:rPr>
      </w:r>
      <w:r>
        <w:rPr>
          <w:rFonts w:cs="Arial"/>
        </w:rPr>
        <w:fldChar w:fldCharType="separate"/>
      </w:r>
      <w:r w:rsidR="0003191E">
        <w:rPr>
          <w:rFonts w:cs="Arial"/>
        </w:rPr>
        <w:t>4</w:t>
      </w:r>
      <w:r>
        <w:rPr>
          <w:rFonts w:cs="Arial"/>
        </w:rPr>
        <w:fldChar w:fldCharType="end"/>
      </w:r>
      <w:r>
        <w:rPr>
          <w:rFonts w:cs="Arial"/>
        </w:rPr>
        <w:t>.</w:t>
      </w:r>
    </w:p>
    <w:p w:rsidR="00C93D00" w:rsidRDefault="00C93D00" w:rsidP="00C93D00">
      <w:pPr>
        <w:pStyle w:val="Heading2"/>
      </w:pPr>
      <w:bookmarkStart w:id="371" w:name="_Toc478555064"/>
      <w:bookmarkStart w:id="372" w:name="_Toc212810135"/>
      <w:bookmarkStart w:id="373" w:name="_Toc227592258"/>
      <w:r>
        <w:t>Technical and Non-technical Requirements Management and Control</w:t>
      </w:r>
      <w:bookmarkEnd w:id="371"/>
      <w:bookmarkEnd w:id="372"/>
      <w:bookmarkEnd w:id="373"/>
    </w:p>
    <w:p w:rsidR="00C93D00" w:rsidRDefault="00C93D00" w:rsidP="00C93D00">
      <w:pPr>
        <w:pStyle w:val="Paragraph"/>
      </w:pPr>
      <w:r>
        <w:t xml:space="preserve">For Requirement Management the tool </w:t>
      </w:r>
      <w:r w:rsidRPr="003B7DD7">
        <w:t>DOORS</w:t>
      </w:r>
      <w:r w:rsidR="00231553" w:rsidRPr="003B7DD7">
        <w:t xml:space="preserve"> </w:t>
      </w:r>
      <w:r>
        <w:t>is used. The Requirements Manager ensures that requirements are</w:t>
      </w:r>
    </w:p>
    <w:p w:rsidR="00C93D00" w:rsidRDefault="00C93D00" w:rsidP="00C93D00">
      <w:pPr>
        <w:pStyle w:val="ListParagraph"/>
      </w:pPr>
      <w:r>
        <w:t>uniquely identified</w:t>
      </w:r>
    </w:p>
    <w:p w:rsidR="00C93D00" w:rsidRDefault="00C93D00" w:rsidP="00C93D00">
      <w:pPr>
        <w:pStyle w:val="ListParagraph"/>
      </w:pPr>
      <w:r>
        <w:t>unambiguous, testable and consistent</w:t>
      </w:r>
    </w:p>
    <w:p w:rsidR="00C93D00" w:rsidRDefault="00C93D00" w:rsidP="00C93D00">
      <w:pPr>
        <w:pStyle w:val="ListParagraph"/>
      </w:pPr>
      <w:r>
        <w:t>traced from origin through all systems</w:t>
      </w:r>
    </w:p>
    <w:p w:rsidR="00C93D00" w:rsidRDefault="00C93D00" w:rsidP="00C93D00">
      <w:pPr>
        <w:pStyle w:val="ListParagraph"/>
      </w:pPr>
      <w:r>
        <w:t>have all changes managed</w:t>
      </w:r>
    </w:p>
    <w:p w:rsidR="00C93D00" w:rsidRDefault="00C93D00" w:rsidP="00C93D00">
      <w:pPr>
        <w:pStyle w:val="Paragraph"/>
      </w:pPr>
      <w:r>
        <w:t xml:space="preserve">The </w:t>
      </w:r>
      <w:r w:rsidR="00D96067">
        <w:t>R</w:t>
      </w:r>
      <w:r>
        <w:t xml:space="preserve">equirements </w:t>
      </w:r>
      <w:r w:rsidR="00D96067">
        <w:t>M</w:t>
      </w:r>
      <w:r>
        <w:t>anager manages changes throughout the life of the project. If requirements change, the impact will be reflected in the project plans, work products, and activities. Any inconsistencies between these customer- and/or system requirements and project plans, work products, and activities will be identified and resolved.</w:t>
      </w:r>
    </w:p>
    <w:p w:rsidR="00C93D00" w:rsidRDefault="00C93D00" w:rsidP="00C93D00">
      <w:pPr>
        <w:pStyle w:val="Heading2"/>
      </w:pPr>
      <w:bookmarkStart w:id="374" w:name="_Toc478555065"/>
      <w:bookmarkStart w:id="375" w:name="_Toc212810136"/>
      <w:bookmarkStart w:id="376" w:name="_Toc227592259"/>
      <w:r>
        <w:t>Validation of Requirements</w:t>
      </w:r>
      <w:bookmarkEnd w:id="374"/>
      <w:bookmarkEnd w:id="375"/>
      <w:bookmarkEnd w:id="376"/>
    </w:p>
    <w:p w:rsidR="00C93D00" w:rsidRDefault="00C93D00" w:rsidP="00C93D00">
      <w:pPr>
        <w:pStyle w:val="Paragraph"/>
      </w:pPr>
      <w:r>
        <w:t xml:space="preserve">The validation is done in accordance with the Validation Qualification plans as listed in </w:t>
      </w:r>
      <w:r>
        <w:fldChar w:fldCharType="begin"/>
      </w:r>
      <w:r>
        <w:instrText xml:space="preserve"> REF Ref_DocPlan \h </w:instrText>
      </w:r>
      <w:r>
        <w:fldChar w:fldCharType="separate"/>
      </w:r>
      <w:r w:rsidR="0003191E">
        <w:t xml:space="preserve">Documentation Plan </w:t>
      </w:r>
      <w:r w:rsidR="0003191E" w:rsidRPr="0003191E">
        <w:rPr>
          <w:bCs/>
          <w:lang w:val="en-US"/>
        </w:rPr>
        <w:t>PV GEN 2.20.10</w:t>
      </w:r>
      <w:r>
        <w:fldChar w:fldCharType="end"/>
      </w:r>
      <w:r>
        <w:t xml:space="preserve"> </w:t>
      </w:r>
      <w:r>
        <w:fldChar w:fldCharType="begin"/>
      </w:r>
      <w:r>
        <w:instrText xml:space="preserve"> REF Ref_DocPlan \r \h </w:instrText>
      </w:r>
      <w:r>
        <w:fldChar w:fldCharType="separate"/>
      </w:r>
      <w:r w:rsidR="0003191E">
        <w:t>[1]</w:t>
      </w:r>
      <w:r>
        <w:fldChar w:fldCharType="end"/>
      </w:r>
      <w:r>
        <w:t>.</w:t>
      </w:r>
    </w:p>
    <w:p w:rsidR="00C93D00" w:rsidRDefault="00C93D00" w:rsidP="00C93D00">
      <w:pPr>
        <w:pStyle w:val="Heading2"/>
      </w:pPr>
      <w:bookmarkStart w:id="377" w:name="_Toc478555066"/>
      <w:bookmarkStart w:id="378" w:name="_Toc212810137"/>
      <w:bookmarkStart w:id="379" w:name="_Toc227592260"/>
      <w:r>
        <w:t>Decision Analysis and Resolution</w:t>
      </w:r>
      <w:bookmarkEnd w:id="377"/>
      <w:bookmarkEnd w:id="378"/>
      <w:bookmarkEnd w:id="379"/>
    </w:p>
    <w:p w:rsidR="00C93D00" w:rsidRDefault="00C93D00" w:rsidP="00C93D00">
      <w:pPr>
        <w:pStyle w:val="Paragraph"/>
      </w:pPr>
      <w:r>
        <w:t>Decision analysis and resolutions are part of design and review processes. The results are documented in design documents, review reports and in this document.</w:t>
      </w:r>
    </w:p>
    <w:p w:rsidR="00C93D00" w:rsidRDefault="00C93D00" w:rsidP="00C93D00">
      <w:pPr>
        <w:pStyle w:val="Heading2"/>
      </w:pPr>
      <w:bookmarkStart w:id="380" w:name="_Toc478555067"/>
      <w:bookmarkStart w:id="381" w:name="_Toc212810138"/>
      <w:bookmarkStart w:id="382" w:name="_Toc227592261"/>
      <w:r>
        <w:t>Subordinate Plans</w:t>
      </w:r>
      <w:bookmarkEnd w:id="380"/>
      <w:bookmarkEnd w:id="381"/>
      <w:bookmarkEnd w:id="382"/>
    </w:p>
    <w:p w:rsidR="00C93D00" w:rsidRDefault="00C93D00" w:rsidP="00C93D00">
      <w:pPr>
        <w:pStyle w:val="Paragraph"/>
      </w:pPr>
      <w:r>
        <w:t>There are no subordinate plans.</w:t>
      </w:r>
    </w:p>
    <w:p w:rsidR="00C93D00" w:rsidRDefault="00C93D00" w:rsidP="00C93D00">
      <w:pPr>
        <w:pStyle w:val="Heading2"/>
      </w:pPr>
      <w:bookmarkStart w:id="383" w:name="_Toc478555068"/>
      <w:bookmarkStart w:id="384" w:name="_Toc212810139"/>
      <w:bookmarkStart w:id="385" w:name="_Toc227592262"/>
      <w:r>
        <w:lastRenderedPageBreak/>
        <w:t>Quality Assurance</w:t>
      </w:r>
      <w:bookmarkEnd w:id="383"/>
      <w:bookmarkEnd w:id="384"/>
      <w:bookmarkEnd w:id="385"/>
    </w:p>
    <w:p w:rsidR="00C93D00" w:rsidRDefault="00C93D00" w:rsidP="00C93D00">
      <w:r>
        <w:rPr>
          <w:szCs w:val="22"/>
        </w:rPr>
        <w:t xml:space="preserve">The Quality Assurance in this Solution will follow </w:t>
      </w:r>
      <w:r>
        <w:rPr>
          <w:szCs w:val="22"/>
        </w:rPr>
        <w:fldChar w:fldCharType="begin"/>
      </w:r>
      <w:r>
        <w:rPr>
          <w:szCs w:val="22"/>
        </w:rPr>
        <w:instrText xml:space="preserve"> REF Ref_Guarantee_quality_manage_cont \h </w:instrText>
      </w:r>
      <w:r>
        <w:rPr>
          <w:szCs w:val="22"/>
        </w:rPr>
      </w:r>
      <w:r>
        <w:rPr>
          <w:szCs w:val="22"/>
        </w:rPr>
        <w:fldChar w:fldCharType="separate"/>
      </w:r>
      <w:r w:rsidR="0003191E" w:rsidRPr="00D76741">
        <w:rPr>
          <w:rFonts w:cs="Arial"/>
          <w:szCs w:val="22"/>
        </w:rPr>
        <w:t>Management System Process Guarantee quality and manage continuous improvement</w:t>
      </w:r>
      <w:r>
        <w:rPr>
          <w:szCs w:val="22"/>
        </w:rPr>
        <w:fldChar w:fldCharType="end"/>
      </w:r>
      <w:r>
        <w:rPr>
          <w:szCs w:val="22"/>
        </w:rPr>
        <w:t xml:space="preserve"> </w:t>
      </w:r>
      <w:r>
        <w:rPr>
          <w:szCs w:val="22"/>
        </w:rPr>
        <w:fldChar w:fldCharType="begin"/>
      </w:r>
      <w:r>
        <w:rPr>
          <w:szCs w:val="22"/>
        </w:rPr>
        <w:instrText xml:space="preserve"> REF Ref_Guarantee_quality_manage_cont \r \h </w:instrText>
      </w:r>
      <w:r>
        <w:rPr>
          <w:szCs w:val="22"/>
        </w:rPr>
      </w:r>
      <w:r>
        <w:rPr>
          <w:szCs w:val="22"/>
        </w:rPr>
        <w:fldChar w:fldCharType="separate"/>
      </w:r>
      <w:r w:rsidR="0003191E">
        <w:rPr>
          <w:szCs w:val="22"/>
        </w:rPr>
        <w:t>[S14]</w:t>
      </w:r>
      <w:r>
        <w:rPr>
          <w:szCs w:val="22"/>
        </w:rPr>
        <w:fldChar w:fldCharType="end"/>
      </w:r>
      <w:r>
        <w:rPr>
          <w:szCs w:val="22"/>
        </w:rPr>
        <w:t xml:space="preserve">. </w:t>
      </w:r>
      <w:r>
        <w:rPr>
          <w:rFonts w:cs="Arial"/>
          <w:szCs w:val="22"/>
        </w:rPr>
        <w:t xml:space="preserve">Additional information can be found in the Quality Management plans as listed in </w:t>
      </w:r>
      <w:r>
        <w:rPr>
          <w:rFonts w:cs="Arial"/>
          <w:szCs w:val="22"/>
        </w:rPr>
        <w:fldChar w:fldCharType="begin"/>
      </w:r>
      <w:r>
        <w:rPr>
          <w:rFonts w:cs="Arial"/>
          <w:szCs w:val="22"/>
        </w:rPr>
        <w:instrText xml:space="preserve"> REF Ref_DocPlan \h </w:instrText>
      </w:r>
      <w:r>
        <w:rPr>
          <w:rFonts w:cs="Arial"/>
          <w:szCs w:val="22"/>
        </w:rPr>
      </w:r>
      <w:r>
        <w:rPr>
          <w:rFonts w:cs="Arial"/>
          <w:szCs w:val="22"/>
        </w:rPr>
        <w:fldChar w:fldCharType="separate"/>
      </w:r>
      <w:r w:rsidR="0003191E">
        <w:t xml:space="preserve">Documentation Plan </w:t>
      </w:r>
      <w:r w:rsidR="0003191E" w:rsidRPr="0003191E">
        <w:rPr>
          <w:rFonts w:cs="Arial"/>
          <w:bCs/>
          <w:color w:val="auto"/>
          <w:lang w:val="en-US"/>
        </w:rPr>
        <w:t>PV GEN 2.20.10</w:t>
      </w:r>
      <w:r>
        <w:rPr>
          <w:rFonts w:cs="Arial"/>
          <w:szCs w:val="22"/>
        </w:rPr>
        <w:fldChar w:fldCharType="end"/>
      </w:r>
      <w:r>
        <w:rPr>
          <w:rFonts w:cs="Arial"/>
          <w:szCs w:val="22"/>
        </w:rPr>
        <w:t xml:space="preserve"> </w:t>
      </w:r>
      <w:r>
        <w:rPr>
          <w:rFonts w:cs="Arial"/>
          <w:szCs w:val="22"/>
        </w:rPr>
        <w:fldChar w:fldCharType="begin"/>
      </w:r>
      <w:r>
        <w:rPr>
          <w:rFonts w:cs="Arial"/>
          <w:szCs w:val="22"/>
        </w:rPr>
        <w:instrText xml:space="preserve"> REF Ref_DocPlan \r \h </w:instrText>
      </w:r>
      <w:r>
        <w:rPr>
          <w:rFonts w:cs="Arial"/>
          <w:szCs w:val="22"/>
        </w:rPr>
      </w:r>
      <w:r>
        <w:rPr>
          <w:rFonts w:cs="Arial"/>
          <w:szCs w:val="22"/>
        </w:rPr>
        <w:fldChar w:fldCharType="separate"/>
      </w:r>
      <w:r w:rsidR="0003191E">
        <w:rPr>
          <w:rFonts w:cs="Arial"/>
          <w:szCs w:val="22"/>
        </w:rPr>
        <w:t>[1]</w:t>
      </w:r>
      <w:r>
        <w:rPr>
          <w:rFonts w:cs="Arial"/>
          <w:szCs w:val="22"/>
        </w:rPr>
        <w:fldChar w:fldCharType="end"/>
      </w:r>
      <w:r>
        <w:t>.</w:t>
      </w:r>
    </w:p>
    <w:p w:rsidR="00C93D00" w:rsidRDefault="00C93D00" w:rsidP="00C93D00">
      <w:pPr>
        <w:pStyle w:val="Heading2"/>
        <w:ind w:left="720" w:hanging="720"/>
      </w:pPr>
      <w:bookmarkStart w:id="386" w:name="_Toc478555069"/>
      <w:bookmarkStart w:id="387" w:name="_Toc212810140"/>
      <w:bookmarkStart w:id="388" w:name="_Toc320831197"/>
      <w:bookmarkStart w:id="389" w:name="_Toc227592263"/>
      <w:r>
        <w:t>Certification Support Activity</w:t>
      </w:r>
      <w:bookmarkEnd w:id="386"/>
      <w:bookmarkEnd w:id="387"/>
      <w:bookmarkEnd w:id="389"/>
    </w:p>
    <w:p w:rsidR="00C93D00" w:rsidRDefault="00C93D00" w:rsidP="00C93D00">
      <w:r>
        <w:t>See Safety Management</w:t>
      </w:r>
      <w:r>
        <w:rPr>
          <w:rFonts w:cs="Arial"/>
          <w:szCs w:val="22"/>
        </w:rPr>
        <w:t xml:space="preserve"> plans as listed in </w:t>
      </w:r>
      <w:r>
        <w:rPr>
          <w:rFonts w:cs="Arial"/>
          <w:szCs w:val="22"/>
        </w:rPr>
        <w:fldChar w:fldCharType="begin"/>
      </w:r>
      <w:r>
        <w:rPr>
          <w:rFonts w:cs="Arial"/>
          <w:szCs w:val="22"/>
        </w:rPr>
        <w:instrText xml:space="preserve"> REF Ref_DocPlan \h </w:instrText>
      </w:r>
      <w:r>
        <w:rPr>
          <w:rFonts w:cs="Arial"/>
          <w:szCs w:val="22"/>
        </w:rPr>
      </w:r>
      <w:r>
        <w:rPr>
          <w:rFonts w:cs="Arial"/>
          <w:szCs w:val="22"/>
        </w:rPr>
        <w:fldChar w:fldCharType="separate"/>
      </w:r>
      <w:r w:rsidR="0003191E">
        <w:t xml:space="preserve">Documentation Plan </w:t>
      </w:r>
      <w:r w:rsidR="0003191E" w:rsidRPr="0003191E">
        <w:rPr>
          <w:rFonts w:cs="Arial"/>
          <w:bCs/>
          <w:color w:val="auto"/>
          <w:lang w:val="en-US"/>
        </w:rPr>
        <w:t>PV GEN 2.20.10</w:t>
      </w:r>
      <w:r>
        <w:rPr>
          <w:rFonts w:cs="Arial"/>
          <w:szCs w:val="22"/>
        </w:rPr>
        <w:fldChar w:fldCharType="end"/>
      </w:r>
      <w:r>
        <w:rPr>
          <w:rFonts w:cs="Arial"/>
          <w:szCs w:val="22"/>
        </w:rPr>
        <w:t xml:space="preserve"> </w:t>
      </w:r>
      <w:r>
        <w:rPr>
          <w:rFonts w:cs="Arial"/>
          <w:szCs w:val="22"/>
        </w:rPr>
        <w:fldChar w:fldCharType="begin"/>
      </w:r>
      <w:r>
        <w:rPr>
          <w:rFonts w:cs="Arial"/>
          <w:szCs w:val="22"/>
        </w:rPr>
        <w:instrText xml:space="preserve"> REF Ref_DocPlan \r \h </w:instrText>
      </w:r>
      <w:r>
        <w:rPr>
          <w:rFonts w:cs="Arial"/>
          <w:szCs w:val="22"/>
        </w:rPr>
      </w:r>
      <w:r>
        <w:rPr>
          <w:rFonts w:cs="Arial"/>
          <w:szCs w:val="22"/>
        </w:rPr>
        <w:fldChar w:fldCharType="separate"/>
      </w:r>
      <w:r w:rsidR="0003191E">
        <w:rPr>
          <w:rFonts w:cs="Arial"/>
          <w:szCs w:val="22"/>
        </w:rPr>
        <w:t>[1]</w:t>
      </w:r>
      <w:r>
        <w:rPr>
          <w:rFonts w:cs="Arial"/>
          <w:szCs w:val="22"/>
        </w:rPr>
        <w:fldChar w:fldCharType="end"/>
      </w:r>
      <w:r>
        <w:t>.</w:t>
      </w:r>
    </w:p>
    <w:p w:rsidR="00A13A55" w:rsidRDefault="00A13A55" w:rsidP="00A13A55">
      <w:pPr>
        <w:pStyle w:val="Heading2"/>
        <w:ind w:left="720" w:hanging="720"/>
      </w:pPr>
      <w:bookmarkStart w:id="390" w:name="_Toc227592264"/>
      <w:bookmarkEnd w:id="388"/>
      <w:r>
        <w:t>Stakeholder Management</w:t>
      </w:r>
      <w:bookmarkEnd w:id="390"/>
    </w:p>
    <w:p w:rsidR="004167DF" w:rsidRPr="00A969D5" w:rsidRDefault="004167DF" w:rsidP="00C93D00">
      <w:pPr>
        <w:rPr>
          <w:color w:val="auto"/>
        </w:rPr>
      </w:pPr>
      <w:r w:rsidRPr="00A969D5">
        <w:rPr>
          <w:color w:val="auto"/>
        </w:rPr>
        <w:t xml:space="preserve">The external </w:t>
      </w:r>
      <w:r w:rsidR="00A969D5" w:rsidRPr="00A969D5">
        <w:rPr>
          <w:color w:val="auto"/>
        </w:rPr>
        <w:t>Safety Assessor</w:t>
      </w:r>
      <w:r w:rsidRPr="00A969D5">
        <w:rPr>
          <w:color w:val="auto"/>
        </w:rPr>
        <w:t xml:space="preserve"> is </w:t>
      </w:r>
      <w:r w:rsidR="00A969D5" w:rsidRPr="00A969D5">
        <w:rPr>
          <w:color w:val="auto"/>
        </w:rPr>
        <w:t>coordinated by the Safety department.</w:t>
      </w:r>
    </w:p>
    <w:bookmarkEnd w:id="4"/>
    <w:bookmarkEnd w:id="0"/>
    <w:p w:rsidR="00942040" w:rsidRDefault="00942040" w:rsidP="004C63BC">
      <w:pPr>
        <w:rPr>
          <w:lang w:val="en-US"/>
        </w:rPr>
      </w:pPr>
    </w:p>
    <w:p w:rsidR="00942040" w:rsidRPr="002A1417" w:rsidRDefault="00942040" w:rsidP="00CB2261">
      <w:pPr>
        <w:pStyle w:val="AppendixHeadingLevel1"/>
        <w:numPr>
          <w:ilvl w:val="0"/>
          <w:numId w:val="7"/>
        </w:numPr>
      </w:pPr>
      <w:bookmarkStart w:id="391" w:name="_Toc413932039"/>
      <w:bookmarkStart w:id="392" w:name="_Toc227592265"/>
      <w:r w:rsidRPr="00691E12">
        <w:lastRenderedPageBreak/>
        <w:t>Criteria for the Selection of Techniques and Measures</w:t>
      </w:r>
      <w:bookmarkEnd w:id="391"/>
      <w:bookmarkEnd w:id="392"/>
    </w:p>
    <w:p w:rsidR="00F75D34" w:rsidRPr="00F75D34" w:rsidRDefault="00F75D34" w:rsidP="00F75D34">
      <w:pPr>
        <w:pStyle w:val="Paragraph"/>
      </w:pPr>
      <w:r w:rsidRPr="00F75D34">
        <w:t>The clauses of this document are associated within this annex to the clause tables (see A.2, Table A.1 to Table A.11) to illustrate the means of achieving conformance. There exist lower level tables as well, the detailed tables (see A.3, Table A.12 to Table A.21), which expand upon certain entries in the clause tables. The detailed tables only apply if the measure or technique was selected within the clause table (e.g., Table A.13 only applies if dynamic testing was selected when applying Table A.6, Table A.6 or Table A.7). There also exists an informative Annex D which is referred to from these tables.</w:t>
      </w:r>
    </w:p>
    <w:p w:rsidR="00F75D34" w:rsidRPr="00F75D34" w:rsidRDefault="00F75D34" w:rsidP="00F75D34">
      <w:pPr>
        <w:pStyle w:val="Paragraph"/>
      </w:pPr>
      <w:r w:rsidRPr="00F75D34">
        <w:t>Some techniques or measures appear in more than one table in this annex because they are applicable to more than one lifecycle phase. The recommendation for the usage of the techniques or measures may be different for different lifecycle phases.</w:t>
      </w:r>
    </w:p>
    <w:p w:rsidR="00F75D34" w:rsidRPr="00F75D34" w:rsidRDefault="00F75D34" w:rsidP="00F75D34">
      <w:pPr>
        <w:pStyle w:val="Paragraph"/>
      </w:pPr>
      <w:r w:rsidRPr="00F75D34">
        <w:t>With each technique or measure in the tables there is a requirement for each software integrity level. In this version of the document, the requirements for software integrity levels 1 and 2 are the same for each technique. Similarly, each technique has the same requirements at software integrity levels 3 and 4. These requirements can be:</w:t>
      </w:r>
    </w:p>
    <w:p w:rsidR="00F75D34" w:rsidRPr="00F75D34" w:rsidRDefault="00F75D34" w:rsidP="00F75D34">
      <w:pPr>
        <w:pStyle w:val="NormalWeb"/>
        <w:numPr>
          <w:ilvl w:val="0"/>
          <w:numId w:val="49"/>
        </w:numPr>
        <w:spacing w:before="100" w:beforeAutospacing="1" w:after="100" w:afterAutospacing="1" w:line="300" w:lineRule="atLeast"/>
        <w:jc w:val="left"/>
        <w:rPr>
          <w:rFonts w:ascii="Arial" w:eastAsia="Times New Roman" w:hAnsi="Arial" w:cs="Arial"/>
          <w:iCs/>
          <w:color w:val="auto"/>
          <w:kern w:val="0"/>
          <w:sz w:val="20"/>
          <w:szCs w:val="22"/>
          <w:lang w:val="en-GB" w:eastAsia="de-DE"/>
        </w:rPr>
      </w:pPr>
      <w:r w:rsidRPr="00F75D34">
        <w:rPr>
          <w:rStyle w:val="Strong"/>
          <w:rFonts w:ascii="Arial" w:hAnsi="Arial" w:cs="Arial"/>
          <w:sz w:val="20"/>
        </w:rPr>
        <w:t>‘M’</w:t>
      </w:r>
      <w:r>
        <w:rPr>
          <w:rFonts w:ascii="Segoe UI" w:hAnsi="Segoe UI" w:cs="Segoe UI"/>
          <w:sz w:val="21"/>
          <w:szCs w:val="21"/>
        </w:rPr>
        <w:br/>
      </w:r>
      <w:r w:rsidRPr="00F75D34">
        <w:rPr>
          <w:rFonts w:ascii="Arial" w:eastAsia="Times New Roman" w:hAnsi="Arial" w:cs="Arial"/>
          <w:iCs/>
          <w:color w:val="auto"/>
          <w:kern w:val="0"/>
          <w:sz w:val="20"/>
          <w:szCs w:val="22"/>
          <w:lang w:val="en-GB" w:eastAsia="de-DE"/>
        </w:rPr>
        <w:t>This symbol means that the use of a technique is mandatory.</w:t>
      </w:r>
    </w:p>
    <w:p w:rsidR="00F75D34" w:rsidRPr="00F75D34" w:rsidRDefault="00F75D34" w:rsidP="00F75D34">
      <w:pPr>
        <w:pStyle w:val="NormalWeb"/>
        <w:numPr>
          <w:ilvl w:val="0"/>
          <w:numId w:val="49"/>
        </w:numPr>
        <w:spacing w:before="100" w:beforeAutospacing="1" w:after="100" w:afterAutospacing="1" w:line="300" w:lineRule="atLeast"/>
        <w:jc w:val="left"/>
        <w:rPr>
          <w:rFonts w:ascii="Arial" w:eastAsia="Times New Roman" w:hAnsi="Arial" w:cs="Arial"/>
          <w:iCs/>
          <w:color w:val="auto"/>
          <w:kern w:val="0"/>
          <w:sz w:val="20"/>
          <w:szCs w:val="22"/>
          <w:lang w:val="en-GB" w:eastAsia="de-DE"/>
        </w:rPr>
      </w:pPr>
      <w:r w:rsidRPr="00F36B16">
        <w:rPr>
          <w:rStyle w:val="Strong"/>
          <w:rFonts w:ascii="Arial" w:hAnsi="Arial" w:cs="Arial"/>
          <w:sz w:val="20"/>
        </w:rPr>
        <w:t>‘HR’</w:t>
      </w:r>
      <w:r w:rsidRPr="00F36B16">
        <w:rPr>
          <w:rStyle w:val="Strong"/>
          <w:rFonts w:ascii="Arial" w:hAnsi="Arial" w:cs="Arial"/>
          <w:sz w:val="20"/>
        </w:rPr>
        <w:br/>
      </w:r>
      <w:r w:rsidRPr="00F75D34">
        <w:rPr>
          <w:rFonts w:ascii="Arial" w:eastAsia="Times New Roman" w:hAnsi="Arial" w:cs="Arial"/>
          <w:iCs/>
          <w:color w:val="auto"/>
          <w:kern w:val="0"/>
          <w:sz w:val="20"/>
          <w:szCs w:val="22"/>
          <w:lang w:val="en-GB" w:eastAsia="de-DE"/>
        </w:rPr>
        <w:t>This symbol means that the technique or measure is Highly Recommended for this safety integrity level. If this technique or measure is not used then the rationale for using alternative techniques shall be detailed in the Software Quality Assurance Plan or in another document referenced by the Software Quality Assurance Plan.</w:t>
      </w:r>
    </w:p>
    <w:p w:rsidR="00F75D34" w:rsidRPr="00F75D34" w:rsidRDefault="00F75D34" w:rsidP="00F75D34">
      <w:pPr>
        <w:pStyle w:val="NormalWeb"/>
        <w:numPr>
          <w:ilvl w:val="0"/>
          <w:numId w:val="49"/>
        </w:numPr>
        <w:spacing w:before="100" w:beforeAutospacing="1" w:after="100" w:afterAutospacing="1" w:line="300" w:lineRule="atLeast"/>
        <w:jc w:val="left"/>
        <w:rPr>
          <w:rFonts w:ascii="Arial" w:eastAsia="Times New Roman" w:hAnsi="Arial" w:cs="Arial"/>
          <w:iCs/>
          <w:color w:val="auto"/>
          <w:kern w:val="0"/>
          <w:sz w:val="20"/>
          <w:szCs w:val="22"/>
          <w:lang w:val="en-GB" w:eastAsia="de-DE"/>
        </w:rPr>
      </w:pPr>
      <w:r w:rsidRPr="00F36B16">
        <w:rPr>
          <w:rStyle w:val="Strong"/>
          <w:rFonts w:ascii="Arial" w:hAnsi="Arial" w:cs="Arial"/>
          <w:sz w:val="20"/>
        </w:rPr>
        <w:t>‘R’</w:t>
      </w:r>
      <w:r w:rsidRPr="00F36B16">
        <w:rPr>
          <w:rStyle w:val="Strong"/>
          <w:rFonts w:ascii="Arial" w:hAnsi="Arial" w:cs="Arial"/>
          <w:sz w:val="20"/>
        </w:rPr>
        <w:br/>
      </w:r>
      <w:r w:rsidRPr="00F75D34">
        <w:rPr>
          <w:rFonts w:ascii="Arial" w:eastAsia="Times New Roman" w:hAnsi="Arial" w:cs="Arial"/>
          <w:iCs/>
          <w:color w:val="auto"/>
          <w:kern w:val="0"/>
          <w:sz w:val="20"/>
          <w:szCs w:val="22"/>
          <w:lang w:val="en-GB" w:eastAsia="de-DE"/>
        </w:rPr>
        <w:t>This symbol means that the technique or measure is Recommended for this safety integrity level. This is a lower level of recommendation than an ‘HR’ and such techniques can be combined to form part of a package.</w:t>
      </w:r>
    </w:p>
    <w:p w:rsidR="00F75D34" w:rsidRPr="00F75D34" w:rsidRDefault="00F75D34" w:rsidP="00F75D34">
      <w:pPr>
        <w:pStyle w:val="NormalWeb"/>
        <w:numPr>
          <w:ilvl w:val="0"/>
          <w:numId w:val="49"/>
        </w:numPr>
        <w:spacing w:before="100" w:beforeAutospacing="1" w:after="100" w:afterAutospacing="1" w:line="300" w:lineRule="atLeast"/>
        <w:jc w:val="left"/>
        <w:rPr>
          <w:rFonts w:ascii="Arial" w:eastAsia="Times New Roman" w:hAnsi="Arial" w:cs="Arial"/>
          <w:iCs/>
          <w:color w:val="auto"/>
          <w:kern w:val="0"/>
          <w:sz w:val="20"/>
          <w:szCs w:val="22"/>
          <w:lang w:val="en-GB" w:eastAsia="de-DE"/>
        </w:rPr>
      </w:pPr>
      <w:r w:rsidRPr="00F36B16">
        <w:rPr>
          <w:rStyle w:val="Strong"/>
          <w:rFonts w:ascii="Arial" w:hAnsi="Arial" w:cs="Arial"/>
          <w:sz w:val="20"/>
        </w:rPr>
        <w:t>‘--’</w:t>
      </w:r>
      <w:r w:rsidRPr="00F36B16">
        <w:rPr>
          <w:rStyle w:val="Strong"/>
          <w:rFonts w:ascii="Arial" w:hAnsi="Arial" w:cs="Arial"/>
          <w:sz w:val="20"/>
        </w:rPr>
        <w:br/>
      </w:r>
      <w:r w:rsidRPr="00F75D34">
        <w:rPr>
          <w:rFonts w:ascii="Arial" w:eastAsia="Times New Roman" w:hAnsi="Arial" w:cs="Arial"/>
          <w:iCs/>
          <w:color w:val="auto"/>
          <w:kern w:val="0"/>
          <w:sz w:val="20"/>
          <w:szCs w:val="22"/>
          <w:lang w:val="en-GB" w:eastAsia="de-DE"/>
        </w:rPr>
        <w:t>This symbol means that the technique or measure has no recommendation for or against being used.</w:t>
      </w:r>
    </w:p>
    <w:p w:rsidR="00F75D34" w:rsidRPr="00F75D34" w:rsidRDefault="00F75D34" w:rsidP="00F75D34">
      <w:pPr>
        <w:pStyle w:val="NormalWeb"/>
        <w:numPr>
          <w:ilvl w:val="0"/>
          <w:numId w:val="49"/>
        </w:numPr>
        <w:spacing w:before="100" w:beforeAutospacing="1" w:after="100" w:afterAutospacing="1" w:line="300" w:lineRule="atLeast"/>
        <w:jc w:val="left"/>
        <w:rPr>
          <w:rFonts w:ascii="Arial" w:eastAsia="Times New Roman" w:hAnsi="Arial" w:cs="Arial"/>
          <w:iCs/>
          <w:color w:val="auto"/>
          <w:kern w:val="0"/>
          <w:sz w:val="20"/>
          <w:szCs w:val="22"/>
          <w:lang w:val="en-GB" w:eastAsia="de-DE"/>
        </w:rPr>
      </w:pPr>
      <w:r w:rsidRPr="00F36B16">
        <w:rPr>
          <w:rStyle w:val="Strong"/>
          <w:rFonts w:ascii="Arial" w:hAnsi="Arial" w:cs="Arial"/>
          <w:sz w:val="20"/>
        </w:rPr>
        <w:t>‘NR’</w:t>
      </w:r>
      <w:r w:rsidRPr="00F36B16">
        <w:rPr>
          <w:rStyle w:val="Strong"/>
          <w:rFonts w:ascii="Arial" w:hAnsi="Arial" w:cs="Arial"/>
          <w:sz w:val="20"/>
        </w:rPr>
        <w:br/>
      </w:r>
      <w:r w:rsidRPr="00F75D34">
        <w:rPr>
          <w:rFonts w:ascii="Arial" w:eastAsia="Times New Roman" w:hAnsi="Arial" w:cs="Arial"/>
          <w:iCs/>
          <w:color w:val="auto"/>
          <w:kern w:val="0"/>
          <w:sz w:val="20"/>
          <w:szCs w:val="22"/>
          <w:lang w:val="en-GB" w:eastAsia="de-DE"/>
        </w:rPr>
        <w:t>This symbol means that the technique or measure is positively Not Recommended for this safety integrity level. If this technique or measure is used then the rationale behind using it shall be detailed in the Software Quality Assurance Plan or in another document referenced by the Software Quality Assurance Plan.</w:t>
      </w:r>
    </w:p>
    <w:p w:rsidR="00F75D34" w:rsidRPr="00F75D34" w:rsidRDefault="00F75D34" w:rsidP="00F75D34">
      <w:pPr>
        <w:pStyle w:val="Paragraph"/>
      </w:pPr>
      <w:r w:rsidRPr="00F75D34">
        <w:t>The combination of techniques or measures are to be stated in the Software Quality Assurance Plan or in another document referenced by the Software Quality Assurance Plan with one or more techniques or measures being selected unless the notes attached to the table makes other recommendations. The combination shall conform to approved techniques and measures for all lifecycle phases. If such techniques or combinations of techniques, including all respective mandatory techniques, are used then the Assessor shall accept them as valid and shall only be concerned that the rationale for selecting the techniques and measures is sound and can be justified, then the Assessor may find this acceptable.</w:t>
      </w:r>
    </w:p>
    <w:p w:rsidR="00902DB1" w:rsidRPr="001013EA" w:rsidRDefault="00902DB1" w:rsidP="001013EA">
      <w:pPr>
        <w:pStyle w:val="Caption"/>
        <w:keepNext/>
      </w:pPr>
      <w:r w:rsidRPr="002A1417">
        <w:lastRenderedPageBreak/>
        <w:t>Table A.</w:t>
      </w:r>
      <w:r w:rsidR="00662F98">
        <w:t>1</w:t>
      </w:r>
      <w:r w:rsidRPr="002A1417">
        <w:t xml:space="preserve"> Lifecycle Issues and Documentation</w:t>
      </w:r>
      <w:r w:rsidR="00283515">
        <w:t xml:space="preserve"> (5.3</w:t>
      </w:r>
      <w:r w:rsidR="00E8598A">
        <w:t>) from</w:t>
      </w:r>
      <w:r w:rsidR="003B196C">
        <w:t xml:space="preserve"> EN</w:t>
      </w:r>
      <w:r w:rsidR="00DA4EAE">
        <w:t xml:space="preserve"> </w:t>
      </w:r>
      <w:r w:rsidR="003B196C">
        <w:t>50716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0"/>
        <w:gridCol w:w="710"/>
        <w:gridCol w:w="709"/>
        <w:gridCol w:w="3441"/>
      </w:tblGrid>
      <w:tr w:rsidR="003B196C" w:rsidRPr="00B11468" w:rsidTr="003B196C">
        <w:trPr>
          <w:tblHeader/>
        </w:trPr>
        <w:tc>
          <w:tcPr>
            <w:tcW w:w="4530" w:type="dxa"/>
            <w:shd w:val="clear" w:color="auto" w:fill="D3D3D3"/>
            <w:vAlign w:val="center"/>
          </w:tcPr>
          <w:p w:rsidR="003B196C" w:rsidRPr="00B11468" w:rsidRDefault="003B196C" w:rsidP="00942040">
            <w:pPr>
              <w:rPr>
                <w:b/>
                <w:lang w:eastAsia="de-DE"/>
              </w:rPr>
            </w:pPr>
            <w:bookmarkStart w:id="393" w:name="_Toc412807971"/>
            <w:r w:rsidRPr="00B11468">
              <w:rPr>
                <w:rFonts w:ascii="Arial,Bold" w:hAnsi="Arial,Bold" w:cs="Arial,Bold"/>
                <w:b/>
                <w:bCs/>
              </w:rPr>
              <w:t>DOCUMENTATION</w:t>
            </w:r>
          </w:p>
        </w:tc>
        <w:tc>
          <w:tcPr>
            <w:tcW w:w="710" w:type="dxa"/>
            <w:shd w:val="clear" w:color="auto" w:fill="D3D3D3"/>
          </w:tcPr>
          <w:p w:rsidR="003B196C" w:rsidRPr="00B11468" w:rsidRDefault="003B196C" w:rsidP="00942040">
            <w:pPr>
              <w:rPr>
                <w:b/>
                <w:lang w:eastAsia="de-DE"/>
              </w:rPr>
            </w:pPr>
            <w:r w:rsidRPr="00B11468">
              <w:rPr>
                <w:b/>
                <w:lang w:eastAsia="de-DE"/>
              </w:rPr>
              <w:t>App</w:t>
            </w:r>
          </w:p>
        </w:tc>
        <w:tc>
          <w:tcPr>
            <w:tcW w:w="709" w:type="dxa"/>
            <w:shd w:val="clear" w:color="auto" w:fill="D3D3D3"/>
          </w:tcPr>
          <w:p w:rsidR="003B196C" w:rsidRPr="00B11468" w:rsidRDefault="003B196C" w:rsidP="00942040">
            <w:pPr>
              <w:rPr>
                <w:b/>
                <w:lang w:eastAsia="de-DE"/>
              </w:rPr>
            </w:pPr>
            <w:r w:rsidRPr="00B11468">
              <w:rPr>
                <w:b/>
                <w:lang w:eastAsia="de-DE"/>
              </w:rPr>
              <w:t>SIL 4</w:t>
            </w:r>
          </w:p>
        </w:tc>
        <w:tc>
          <w:tcPr>
            <w:tcW w:w="3441" w:type="dxa"/>
            <w:shd w:val="clear" w:color="auto" w:fill="D3D3D3"/>
          </w:tcPr>
          <w:p w:rsidR="003B196C" w:rsidRPr="00B11468" w:rsidRDefault="003B196C" w:rsidP="00942040">
            <w:pPr>
              <w:rPr>
                <w:b/>
                <w:lang w:eastAsia="de-DE"/>
              </w:rPr>
            </w:pPr>
            <w:r w:rsidRPr="00B11468">
              <w:rPr>
                <w:b/>
                <w:lang w:eastAsia="de-DE"/>
              </w:rPr>
              <w:t>References of Doc Type</w:t>
            </w:r>
          </w:p>
        </w:tc>
      </w:tr>
      <w:tr w:rsidR="003B196C" w:rsidRPr="00B11468" w:rsidTr="003B196C">
        <w:tc>
          <w:tcPr>
            <w:tcW w:w="4530" w:type="dxa"/>
          </w:tcPr>
          <w:p w:rsidR="003B196C" w:rsidRPr="00B11468" w:rsidRDefault="003B196C" w:rsidP="003B196C">
            <w:pPr>
              <w:jc w:val="left"/>
            </w:pPr>
            <w:r w:rsidRPr="00B11468">
              <w:rPr>
                <w:rFonts w:ascii="Arial,BoldItalic" w:hAnsi="Arial,BoldItalic" w:cs="Arial,BoldItalic"/>
                <w:b/>
                <w:bCs/>
                <w:i/>
                <w:iCs/>
              </w:rPr>
              <w:t>Planning</w:t>
            </w:r>
          </w:p>
        </w:tc>
        <w:tc>
          <w:tcPr>
            <w:tcW w:w="710" w:type="dxa"/>
          </w:tcPr>
          <w:p w:rsidR="003B196C" w:rsidRPr="00B11468" w:rsidRDefault="003B196C" w:rsidP="00942040"/>
        </w:tc>
        <w:tc>
          <w:tcPr>
            <w:tcW w:w="709" w:type="dxa"/>
          </w:tcPr>
          <w:p w:rsidR="003B196C" w:rsidRPr="003B196C" w:rsidRDefault="003B196C" w:rsidP="003B196C">
            <w:pPr>
              <w:jc w:val="center"/>
              <w:rPr>
                <w:b/>
                <w:lang w:val="en-GB"/>
              </w:rPr>
            </w:pPr>
          </w:p>
        </w:tc>
        <w:tc>
          <w:tcPr>
            <w:tcW w:w="3441" w:type="dxa"/>
          </w:tcPr>
          <w:p w:rsidR="003B196C" w:rsidRPr="00B11468" w:rsidRDefault="003B196C" w:rsidP="00942040"/>
        </w:tc>
      </w:tr>
      <w:tr w:rsidR="003B196C" w:rsidRPr="00B11468" w:rsidTr="003B196C">
        <w:tc>
          <w:tcPr>
            <w:tcW w:w="4530" w:type="dxa"/>
          </w:tcPr>
          <w:p w:rsidR="003B196C" w:rsidRPr="00B11468" w:rsidRDefault="003B196C" w:rsidP="003B196C">
            <w:pPr>
              <w:jc w:val="left"/>
            </w:pPr>
            <w:r w:rsidRPr="00B11468">
              <w:rPr>
                <w:rFonts w:cs="Arial"/>
              </w:rPr>
              <w:t>1. Software Quality Assurance Plan</w:t>
            </w:r>
          </w:p>
        </w:tc>
        <w:tc>
          <w:tcPr>
            <w:tcW w:w="710" w:type="dxa"/>
          </w:tcPr>
          <w:p w:rsidR="003B196C" w:rsidRPr="00B11468" w:rsidRDefault="003B196C" w:rsidP="003B196C">
            <w:r>
              <w:t>Yes</w:t>
            </w:r>
          </w:p>
        </w:tc>
        <w:tc>
          <w:tcPr>
            <w:tcW w:w="709" w:type="dxa"/>
          </w:tcPr>
          <w:p w:rsidR="003B196C" w:rsidRPr="003B196C" w:rsidRDefault="003B196C" w:rsidP="003B196C">
            <w:pPr>
              <w:jc w:val="center"/>
              <w:rPr>
                <w:b/>
                <w:lang w:val="en-GB"/>
              </w:rPr>
            </w:pPr>
            <w:r w:rsidRPr="003B196C">
              <w:rPr>
                <w:b/>
                <w:lang w:val="en-GB"/>
              </w:rPr>
              <w:t>HR</w:t>
            </w:r>
          </w:p>
        </w:tc>
        <w:tc>
          <w:tcPr>
            <w:tcW w:w="3441" w:type="dxa"/>
          </w:tcPr>
          <w:p w:rsidR="003B196C" w:rsidRPr="00B11468" w:rsidRDefault="003B196C" w:rsidP="00942040">
            <w:r>
              <w:t>QMP</w:t>
            </w:r>
          </w:p>
        </w:tc>
      </w:tr>
      <w:tr w:rsidR="003B196C" w:rsidRPr="00B11468" w:rsidTr="003B196C">
        <w:tc>
          <w:tcPr>
            <w:tcW w:w="4530" w:type="dxa"/>
          </w:tcPr>
          <w:p w:rsidR="003B196C" w:rsidRPr="00B11468" w:rsidRDefault="003B196C" w:rsidP="003B196C">
            <w:pPr>
              <w:jc w:val="left"/>
            </w:pPr>
            <w:r w:rsidRPr="00B11468">
              <w:rPr>
                <w:rFonts w:cs="Arial"/>
              </w:rPr>
              <w:t xml:space="preserve">2. Software </w:t>
            </w:r>
            <w:r>
              <w:rPr>
                <w:rFonts w:cs="Arial"/>
              </w:rPr>
              <w:t>Planning</w:t>
            </w:r>
            <w:r w:rsidRPr="00B11468">
              <w:rPr>
                <w:rFonts w:cs="Arial"/>
              </w:rPr>
              <w:t xml:space="preserve"> Verification Report</w:t>
            </w:r>
          </w:p>
        </w:tc>
        <w:tc>
          <w:tcPr>
            <w:tcW w:w="710" w:type="dxa"/>
          </w:tcPr>
          <w:p w:rsidR="003B196C" w:rsidRPr="00B11468" w:rsidRDefault="003B196C" w:rsidP="00942040">
            <w:r>
              <w:t>Yes</w:t>
            </w:r>
          </w:p>
        </w:tc>
        <w:tc>
          <w:tcPr>
            <w:tcW w:w="709" w:type="dxa"/>
          </w:tcPr>
          <w:p w:rsidR="003B196C" w:rsidRPr="003B196C" w:rsidRDefault="003B196C" w:rsidP="003B196C">
            <w:pPr>
              <w:jc w:val="center"/>
              <w:rPr>
                <w:b/>
                <w:lang w:val="en-GB"/>
              </w:rPr>
            </w:pPr>
            <w:r w:rsidRPr="003B196C">
              <w:rPr>
                <w:b/>
                <w:lang w:val="en-GB"/>
              </w:rPr>
              <w:t>HR</w:t>
            </w:r>
          </w:p>
        </w:tc>
        <w:tc>
          <w:tcPr>
            <w:tcW w:w="3441" w:type="dxa"/>
          </w:tcPr>
          <w:p w:rsidR="003B196C" w:rsidRPr="00B11468" w:rsidRDefault="003B196C" w:rsidP="00942040">
            <w:r>
              <w:rPr>
                <w:rFonts w:eastAsia="Times New Roman" w:cs="Times New Roman"/>
                <w:color w:val="auto"/>
                <w:kern w:val="0"/>
                <w:lang w:val="en-GB" w:eastAsia="fr-FR"/>
              </w:rPr>
              <w:t>Review</w:t>
            </w:r>
            <w:r w:rsidRPr="00963A71">
              <w:rPr>
                <w:rFonts w:eastAsia="Times New Roman" w:cs="Times New Roman"/>
                <w:color w:val="auto"/>
                <w:kern w:val="0"/>
                <w:lang w:val="en-GB" w:eastAsia="fr-FR"/>
              </w:rPr>
              <w:t xml:space="preserve"> Report</w:t>
            </w:r>
            <w:r>
              <w:rPr>
                <w:rFonts w:eastAsia="Times New Roman" w:cs="Times New Roman"/>
                <w:color w:val="auto"/>
                <w:kern w:val="0"/>
                <w:lang w:val="en-GB" w:eastAsia="fr-FR"/>
              </w:rPr>
              <w:t>s of the SW planning documents</w:t>
            </w:r>
          </w:p>
        </w:tc>
      </w:tr>
      <w:tr w:rsidR="003B196C" w:rsidRPr="00B11468" w:rsidTr="003B196C">
        <w:tc>
          <w:tcPr>
            <w:tcW w:w="4530" w:type="dxa"/>
          </w:tcPr>
          <w:p w:rsidR="003B196C" w:rsidRPr="00B11468" w:rsidRDefault="003B196C" w:rsidP="003B196C">
            <w:pPr>
              <w:jc w:val="left"/>
            </w:pPr>
            <w:r w:rsidRPr="00B11468">
              <w:rPr>
                <w:rFonts w:cs="Arial"/>
              </w:rPr>
              <w:t>3. Software Configuration Management Plan</w:t>
            </w:r>
          </w:p>
        </w:tc>
        <w:tc>
          <w:tcPr>
            <w:tcW w:w="710" w:type="dxa"/>
          </w:tcPr>
          <w:p w:rsidR="003B196C" w:rsidRPr="00B11468" w:rsidRDefault="003B196C" w:rsidP="00942040">
            <w:r>
              <w:t>Yes</w:t>
            </w:r>
          </w:p>
        </w:tc>
        <w:tc>
          <w:tcPr>
            <w:tcW w:w="709" w:type="dxa"/>
          </w:tcPr>
          <w:p w:rsidR="003B196C" w:rsidRPr="003B196C" w:rsidRDefault="003B196C" w:rsidP="003B196C">
            <w:pPr>
              <w:jc w:val="center"/>
              <w:rPr>
                <w:b/>
                <w:lang w:val="en-GB"/>
              </w:rPr>
            </w:pPr>
            <w:r w:rsidRPr="003B196C">
              <w:rPr>
                <w:b/>
                <w:lang w:val="en-GB"/>
              </w:rPr>
              <w:t>HR</w:t>
            </w:r>
          </w:p>
        </w:tc>
        <w:tc>
          <w:tcPr>
            <w:tcW w:w="3441" w:type="dxa"/>
          </w:tcPr>
          <w:p w:rsidR="003B196C" w:rsidRPr="00B11468" w:rsidRDefault="003B196C" w:rsidP="00942040">
            <w:r>
              <w:t>CMP</w:t>
            </w:r>
          </w:p>
        </w:tc>
      </w:tr>
      <w:tr w:rsidR="003B196C" w:rsidRPr="00B11468" w:rsidTr="003B196C">
        <w:tc>
          <w:tcPr>
            <w:tcW w:w="4530" w:type="dxa"/>
          </w:tcPr>
          <w:p w:rsidR="003B196C" w:rsidRPr="00B11468" w:rsidRDefault="003B196C" w:rsidP="003B196C">
            <w:pPr>
              <w:jc w:val="left"/>
            </w:pPr>
            <w:r w:rsidRPr="00B11468">
              <w:rPr>
                <w:rFonts w:cs="Arial"/>
              </w:rPr>
              <w:t>4. Software Verification Plan</w:t>
            </w:r>
          </w:p>
        </w:tc>
        <w:tc>
          <w:tcPr>
            <w:tcW w:w="710" w:type="dxa"/>
          </w:tcPr>
          <w:p w:rsidR="003B196C" w:rsidRPr="00B11468" w:rsidRDefault="003B196C" w:rsidP="00942040">
            <w:r>
              <w:t>Yes</w:t>
            </w:r>
          </w:p>
        </w:tc>
        <w:tc>
          <w:tcPr>
            <w:tcW w:w="709" w:type="dxa"/>
          </w:tcPr>
          <w:p w:rsidR="003B196C" w:rsidRPr="003B196C" w:rsidRDefault="003B196C" w:rsidP="003B196C">
            <w:pPr>
              <w:jc w:val="center"/>
              <w:rPr>
                <w:b/>
                <w:lang w:val="en-GB"/>
              </w:rPr>
            </w:pPr>
            <w:r w:rsidRPr="003B196C">
              <w:rPr>
                <w:b/>
                <w:lang w:val="en-GB"/>
              </w:rPr>
              <w:t>HR</w:t>
            </w:r>
          </w:p>
        </w:tc>
        <w:tc>
          <w:tcPr>
            <w:tcW w:w="3441" w:type="dxa"/>
          </w:tcPr>
          <w:p w:rsidR="003B196C" w:rsidRPr="00B11468" w:rsidRDefault="003B196C" w:rsidP="00942040">
            <w:r>
              <w:t>IVP</w:t>
            </w:r>
          </w:p>
        </w:tc>
      </w:tr>
      <w:tr w:rsidR="003B196C" w:rsidRPr="00B11468" w:rsidTr="003B196C">
        <w:tc>
          <w:tcPr>
            <w:tcW w:w="4530" w:type="dxa"/>
          </w:tcPr>
          <w:p w:rsidR="003B196C" w:rsidRPr="00B11468" w:rsidRDefault="003B196C" w:rsidP="003B196C">
            <w:pPr>
              <w:jc w:val="left"/>
            </w:pPr>
            <w:r w:rsidRPr="00B11468">
              <w:rPr>
                <w:rFonts w:cs="Arial"/>
              </w:rPr>
              <w:t>5. Software Validation Plan</w:t>
            </w:r>
          </w:p>
        </w:tc>
        <w:tc>
          <w:tcPr>
            <w:tcW w:w="710" w:type="dxa"/>
          </w:tcPr>
          <w:p w:rsidR="003B196C" w:rsidRPr="00B11468" w:rsidRDefault="003B196C" w:rsidP="00942040">
            <w:r>
              <w:t>Yes</w:t>
            </w:r>
          </w:p>
        </w:tc>
        <w:tc>
          <w:tcPr>
            <w:tcW w:w="709" w:type="dxa"/>
          </w:tcPr>
          <w:p w:rsidR="003B196C" w:rsidRPr="003B196C" w:rsidRDefault="003B196C" w:rsidP="003B196C">
            <w:pPr>
              <w:jc w:val="center"/>
              <w:rPr>
                <w:b/>
                <w:lang w:val="en-GB"/>
              </w:rPr>
            </w:pPr>
            <w:r w:rsidRPr="003B196C">
              <w:rPr>
                <w:b/>
                <w:lang w:val="en-GB"/>
              </w:rPr>
              <w:t>HR</w:t>
            </w:r>
          </w:p>
        </w:tc>
        <w:tc>
          <w:tcPr>
            <w:tcW w:w="3441" w:type="dxa"/>
          </w:tcPr>
          <w:p w:rsidR="003B196C" w:rsidRPr="00B11468" w:rsidRDefault="003B196C" w:rsidP="00942040">
            <w:r>
              <w:t>VQP</w:t>
            </w:r>
          </w:p>
        </w:tc>
      </w:tr>
      <w:tr w:rsidR="003B196C" w:rsidRPr="00B11468" w:rsidTr="003B196C">
        <w:tc>
          <w:tcPr>
            <w:tcW w:w="4530" w:type="dxa"/>
          </w:tcPr>
          <w:p w:rsidR="003B196C" w:rsidRPr="00B11468" w:rsidRDefault="003B196C" w:rsidP="003B196C">
            <w:pPr>
              <w:jc w:val="left"/>
            </w:pPr>
            <w:r w:rsidRPr="00B11468">
              <w:rPr>
                <w:rFonts w:ascii="Arial,BoldItalic" w:hAnsi="Arial,BoldItalic" w:cs="Arial,BoldItalic"/>
                <w:b/>
                <w:bCs/>
                <w:i/>
                <w:iCs/>
              </w:rPr>
              <w:t>Software requirements</w:t>
            </w:r>
          </w:p>
        </w:tc>
        <w:tc>
          <w:tcPr>
            <w:tcW w:w="710" w:type="dxa"/>
          </w:tcPr>
          <w:p w:rsidR="003B196C" w:rsidRPr="00B11468" w:rsidRDefault="003B196C" w:rsidP="00942040"/>
        </w:tc>
        <w:tc>
          <w:tcPr>
            <w:tcW w:w="709" w:type="dxa"/>
          </w:tcPr>
          <w:p w:rsidR="003B196C" w:rsidRPr="003B196C" w:rsidRDefault="003B196C" w:rsidP="003B196C">
            <w:pPr>
              <w:jc w:val="center"/>
              <w:rPr>
                <w:rFonts w:cs="Times New Roman"/>
                <w:b/>
                <w:color w:val="auto"/>
                <w:lang w:val="en-GB"/>
              </w:rPr>
            </w:pPr>
          </w:p>
        </w:tc>
        <w:tc>
          <w:tcPr>
            <w:tcW w:w="3441" w:type="dxa"/>
          </w:tcPr>
          <w:p w:rsidR="003B196C" w:rsidRPr="00B11468" w:rsidRDefault="003B196C" w:rsidP="00942040"/>
        </w:tc>
      </w:tr>
      <w:tr w:rsidR="003B196C" w:rsidRPr="00B11468" w:rsidTr="003B196C">
        <w:tc>
          <w:tcPr>
            <w:tcW w:w="4530" w:type="dxa"/>
          </w:tcPr>
          <w:p w:rsidR="003B196C" w:rsidRPr="00B11468" w:rsidRDefault="003B196C" w:rsidP="003B196C">
            <w:pPr>
              <w:jc w:val="left"/>
            </w:pPr>
            <w:r w:rsidRPr="00B11468">
              <w:rPr>
                <w:rFonts w:cs="Arial"/>
              </w:rPr>
              <w:t>6. Software Requirements Specification</w:t>
            </w:r>
          </w:p>
        </w:tc>
        <w:tc>
          <w:tcPr>
            <w:tcW w:w="710" w:type="dxa"/>
          </w:tcPr>
          <w:p w:rsidR="003B196C" w:rsidRPr="00B11468" w:rsidRDefault="003B196C" w:rsidP="00942040">
            <w:r>
              <w:t>Yes</w:t>
            </w:r>
          </w:p>
        </w:tc>
        <w:tc>
          <w:tcPr>
            <w:tcW w:w="709" w:type="dxa"/>
          </w:tcPr>
          <w:p w:rsidR="003B196C" w:rsidRPr="003B196C" w:rsidRDefault="003B196C" w:rsidP="003B196C">
            <w:pPr>
              <w:jc w:val="center"/>
              <w:rPr>
                <w:b/>
                <w:lang w:val="en-GB"/>
              </w:rPr>
            </w:pPr>
            <w:r w:rsidRPr="003B196C">
              <w:rPr>
                <w:b/>
                <w:lang w:val="en-GB"/>
              </w:rPr>
              <w:t>HR</w:t>
            </w:r>
          </w:p>
        </w:tc>
        <w:tc>
          <w:tcPr>
            <w:tcW w:w="3441" w:type="dxa"/>
          </w:tcPr>
          <w:p w:rsidR="003B196C" w:rsidRPr="00B11468" w:rsidRDefault="003B196C" w:rsidP="00942040">
            <w:r>
              <w:t>SSS</w:t>
            </w:r>
          </w:p>
        </w:tc>
      </w:tr>
      <w:tr w:rsidR="003B196C" w:rsidRPr="00B11468" w:rsidTr="003B196C">
        <w:tc>
          <w:tcPr>
            <w:tcW w:w="4530" w:type="dxa"/>
          </w:tcPr>
          <w:p w:rsidR="003B196C" w:rsidRPr="00B11468" w:rsidRDefault="003B196C" w:rsidP="003B196C">
            <w:pPr>
              <w:jc w:val="left"/>
            </w:pPr>
            <w:r w:rsidRPr="00B11468">
              <w:rPr>
                <w:rFonts w:cs="Arial"/>
              </w:rPr>
              <w:t>7. Overall Software Test Specification</w:t>
            </w:r>
          </w:p>
        </w:tc>
        <w:tc>
          <w:tcPr>
            <w:tcW w:w="710" w:type="dxa"/>
          </w:tcPr>
          <w:p w:rsidR="003B196C" w:rsidRPr="00B11468" w:rsidRDefault="003B196C" w:rsidP="00942040">
            <w:r>
              <w:t>Yes</w:t>
            </w:r>
          </w:p>
        </w:tc>
        <w:tc>
          <w:tcPr>
            <w:tcW w:w="709" w:type="dxa"/>
          </w:tcPr>
          <w:p w:rsidR="003B196C" w:rsidRPr="003B196C" w:rsidRDefault="003B196C" w:rsidP="003B196C">
            <w:pPr>
              <w:jc w:val="center"/>
              <w:rPr>
                <w:b/>
                <w:lang w:val="en-GB"/>
              </w:rPr>
            </w:pPr>
            <w:r w:rsidRPr="003B196C">
              <w:rPr>
                <w:b/>
                <w:lang w:val="en-GB"/>
              </w:rPr>
              <w:t>HR</w:t>
            </w:r>
          </w:p>
        </w:tc>
        <w:tc>
          <w:tcPr>
            <w:tcW w:w="3441" w:type="dxa"/>
          </w:tcPr>
          <w:p w:rsidR="003B196C" w:rsidRPr="00B11468" w:rsidRDefault="003B196C" w:rsidP="00942040">
            <w:r>
              <w:t>Test Plan</w:t>
            </w:r>
          </w:p>
        </w:tc>
      </w:tr>
      <w:tr w:rsidR="003B196C" w:rsidRPr="00B11468" w:rsidTr="003B196C">
        <w:tc>
          <w:tcPr>
            <w:tcW w:w="4530" w:type="dxa"/>
          </w:tcPr>
          <w:p w:rsidR="003B196C" w:rsidRPr="00B11468" w:rsidRDefault="003B196C" w:rsidP="003B196C">
            <w:pPr>
              <w:jc w:val="left"/>
            </w:pPr>
            <w:r w:rsidRPr="00B11468">
              <w:rPr>
                <w:rFonts w:cs="Arial"/>
              </w:rPr>
              <w:t>8. Software Requirements Verification Report</w:t>
            </w:r>
          </w:p>
        </w:tc>
        <w:tc>
          <w:tcPr>
            <w:tcW w:w="710" w:type="dxa"/>
          </w:tcPr>
          <w:p w:rsidR="003B196C" w:rsidRPr="00B11468" w:rsidRDefault="003B196C" w:rsidP="00942040">
            <w:r>
              <w:t>Yes</w:t>
            </w:r>
          </w:p>
        </w:tc>
        <w:tc>
          <w:tcPr>
            <w:tcW w:w="709" w:type="dxa"/>
          </w:tcPr>
          <w:p w:rsidR="003B196C" w:rsidRPr="003B196C" w:rsidRDefault="003B196C" w:rsidP="003B196C">
            <w:pPr>
              <w:jc w:val="center"/>
              <w:rPr>
                <w:b/>
                <w:lang w:val="en-GB"/>
              </w:rPr>
            </w:pPr>
            <w:r w:rsidRPr="003B196C">
              <w:rPr>
                <w:b/>
                <w:lang w:val="en-GB"/>
              </w:rPr>
              <w:t>HR</w:t>
            </w:r>
          </w:p>
        </w:tc>
        <w:tc>
          <w:tcPr>
            <w:tcW w:w="3441" w:type="dxa"/>
          </w:tcPr>
          <w:p w:rsidR="003B196C" w:rsidRPr="00B11468" w:rsidRDefault="003B196C" w:rsidP="00942040">
            <w:r>
              <w:t xml:space="preserve">VoR </w:t>
            </w:r>
            <w:r w:rsidRPr="00963A71">
              <w:rPr>
                <w:rFonts w:eastAsia="Times New Roman" w:cs="Arial"/>
                <w:color w:val="auto"/>
                <w:kern w:val="0"/>
                <w:lang w:val="en-GB" w:eastAsia="fr-FR"/>
              </w:rPr>
              <w:t>and review reports of SSS documents</w:t>
            </w:r>
          </w:p>
        </w:tc>
      </w:tr>
      <w:tr w:rsidR="003B196C" w:rsidRPr="00B11468" w:rsidTr="003B196C">
        <w:tc>
          <w:tcPr>
            <w:tcW w:w="4530" w:type="dxa"/>
          </w:tcPr>
          <w:p w:rsidR="003B196C" w:rsidRPr="00B11468" w:rsidRDefault="003B196C" w:rsidP="003B196C">
            <w:pPr>
              <w:jc w:val="left"/>
            </w:pPr>
            <w:r w:rsidRPr="00B11468">
              <w:rPr>
                <w:rFonts w:ascii="Arial,BoldItalic" w:hAnsi="Arial,BoldItalic" w:cs="Arial,BoldItalic"/>
                <w:b/>
                <w:bCs/>
                <w:i/>
                <w:iCs/>
              </w:rPr>
              <w:t>Architecture and design</w:t>
            </w:r>
          </w:p>
        </w:tc>
        <w:tc>
          <w:tcPr>
            <w:tcW w:w="710" w:type="dxa"/>
          </w:tcPr>
          <w:p w:rsidR="003B196C" w:rsidRPr="00B11468" w:rsidRDefault="003B196C" w:rsidP="00942040"/>
        </w:tc>
        <w:tc>
          <w:tcPr>
            <w:tcW w:w="709" w:type="dxa"/>
          </w:tcPr>
          <w:p w:rsidR="003B196C" w:rsidRPr="003B196C" w:rsidRDefault="003B196C" w:rsidP="003B196C">
            <w:pPr>
              <w:jc w:val="center"/>
              <w:rPr>
                <w:rFonts w:cs="Times New Roman"/>
                <w:b/>
                <w:color w:val="auto"/>
                <w:lang w:val="en-GB"/>
              </w:rPr>
            </w:pPr>
          </w:p>
        </w:tc>
        <w:tc>
          <w:tcPr>
            <w:tcW w:w="3441" w:type="dxa"/>
          </w:tcPr>
          <w:p w:rsidR="003B196C" w:rsidRPr="00B11468" w:rsidRDefault="003B196C" w:rsidP="00942040"/>
        </w:tc>
      </w:tr>
      <w:tr w:rsidR="003B196C" w:rsidRPr="00B11468" w:rsidTr="003B196C">
        <w:tc>
          <w:tcPr>
            <w:tcW w:w="4530" w:type="dxa"/>
          </w:tcPr>
          <w:p w:rsidR="003B196C" w:rsidRPr="00B11468" w:rsidRDefault="003B196C" w:rsidP="003B196C">
            <w:pPr>
              <w:jc w:val="left"/>
            </w:pPr>
            <w:r w:rsidRPr="00B11468">
              <w:rPr>
                <w:rFonts w:cs="Arial"/>
              </w:rPr>
              <w:t>9. Software Architecture Specification</w:t>
            </w:r>
          </w:p>
        </w:tc>
        <w:tc>
          <w:tcPr>
            <w:tcW w:w="710" w:type="dxa"/>
          </w:tcPr>
          <w:p w:rsidR="003B196C" w:rsidRPr="00B11468" w:rsidRDefault="003B196C" w:rsidP="00942040">
            <w:r>
              <w:t>Yes</w:t>
            </w:r>
          </w:p>
        </w:tc>
        <w:tc>
          <w:tcPr>
            <w:tcW w:w="709" w:type="dxa"/>
          </w:tcPr>
          <w:p w:rsidR="003B196C" w:rsidRPr="003B196C" w:rsidRDefault="003B196C" w:rsidP="003B196C">
            <w:pPr>
              <w:jc w:val="center"/>
              <w:rPr>
                <w:b/>
                <w:lang w:val="en-GB"/>
              </w:rPr>
            </w:pPr>
            <w:r w:rsidRPr="003B196C">
              <w:rPr>
                <w:b/>
                <w:lang w:val="en-GB"/>
              </w:rPr>
              <w:t>HR</w:t>
            </w:r>
          </w:p>
        </w:tc>
        <w:tc>
          <w:tcPr>
            <w:tcW w:w="3441" w:type="dxa"/>
          </w:tcPr>
          <w:p w:rsidR="003B196C" w:rsidRPr="00B11468" w:rsidRDefault="003B196C" w:rsidP="00942040">
            <w:r>
              <w:t>SSDD</w:t>
            </w:r>
          </w:p>
        </w:tc>
      </w:tr>
      <w:tr w:rsidR="003B196C" w:rsidRPr="00B11468" w:rsidTr="003B196C">
        <w:tc>
          <w:tcPr>
            <w:tcW w:w="4530" w:type="dxa"/>
          </w:tcPr>
          <w:p w:rsidR="003B196C" w:rsidRPr="00B11468" w:rsidRDefault="003B196C" w:rsidP="003B196C">
            <w:pPr>
              <w:jc w:val="left"/>
            </w:pPr>
            <w:r w:rsidRPr="00B11468">
              <w:rPr>
                <w:rFonts w:cs="Arial"/>
              </w:rPr>
              <w:t>10. Software Design Specification</w:t>
            </w:r>
          </w:p>
        </w:tc>
        <w:tc>
          <w:tcPr>
            <w:tcW w:w="710" w:type="dxa"/>
          </w:tcPr>
          <w:p w:rsidR="003B196C" w:rsidRPr="00B11468" w:rsidRDefault="003B196C" w:rsidP="00942040">
            <w:r>
              <w:t>Yes</w:t>
            </w:r>
          </w:p>
        </w:tc>
        <w:tc>
          <w:tcPr>
            <w:tcW w:w="709" w:type="dxa"/>
          </w:tcPr>
          <w:p w:rsidR="003B196C" w:rsidRPr="003B196C" w:rsidRDefault="003B196C" w:rsidP="003B196C">
            <w:pPr>
              <w:jc w:val="center"/>
              <w:rPr>
                <w:b/>
                <w:lang w:val="en-GB"/>
              </w:rPr>
            </w:pPr>
            <w:r w:rsidRPr="003B196C">
              <w:rPr>
                <w:b/>
                <w:lang w:val="en-GB"/>
              </w:rPr>
              <w:t>HR</w:t>
            </w:r>
          </w:p>
        </w:tc>
        <w:tc>
          <w:tcPr>
            <w:tcW w:w="3441" w:type="dxa"/>
          </w:tcPr>
          <w:p w:rsidR="003B196C" w:rsidRPr="00B11468" w:rsidRDefault="003B196C" w:rsidP="00942040">
            <w:r>
              <w:t>SSDD</w:t>
            </w:r>
          </w:p>
        </w:tc>
      </w:tr>
      <w:tr w:rsidR="003B196C" w:rsidRPr="00B11468" w:rsidTr="003B196C">
        <w:tc>
          <w:tcPr>
            <w:tcW w:w="4530" w:type="dxa"/>
          </w:tcPr>
          <w:p w:rsidR="003B196C" w:rsidRPr="00B11468" w:rsidRDefault="003B196C" w:rsidP="003B196C">
            <w:pPr>
              <w:jc w:val="left"/>
            </w:pPr>
            <w:r w:rsidRPr="00B11468">
              <w:rPr>
                <w:rFonts w:cs="Arial"/>
              </w:rPr>
              <w:t>11. Software Interface Specifications</w:t>
            </w:r>
          </w:p>
        </w:tc>
        <w:tc>
          <w:tcPr>
            <w:tcW w:w="710" w:type="dxa"/>
          </w:tcPr>
          <w:p w:rsidR="003B196C" w:rsidRPr="00B11468" w:rsidRDefault="003B196C" w:rsidP="00942040">
            <w:r>
              <w:t>Yes</w:t>
            </w:r>
          </w:p>
        </w:tc>
        <w:tc>
          <w:tcPr>
            <w:tcW w:w="709" w:type="dxa"/>
          </w:tcPr>
          <w:p w:rsidR="003B196C" w:rsidRPr="003B196C" w:rsidRDefault="003B196C" w:rsidP="003B196C">
            <w:pPr>
              <w:jc w:val="center"/>
              <w:rPr>
                <w:b/>
                <w:lang w:val="en-GB"/>
              </w:rPr>
            </w:pPr>
            <w:r w:rsidRPr="003B196C">
              <w:rPr>
                <w:b/>
                <w:lang w:val="en-GB"/>
              </w:rPr>
              <w:t>HR</w:t>
            </w:r>
          </w:p>
        </w:tc>
        <w:tc>
          <w:tcPr>
            <w:tcW w:w="3441" w:type="dxa"/>
          </w:tcPr>
          <w:p w:rsidR="003B196C" w:rsidRPr="00B11468" w:rsidRDefault="003B196C" w:rsidP="00942040">
            <w:r>
              <w:t>SSDD</w:t>
            </w:r>
          </w:p>
        </w:tc>
      </w:tr>
      <w:tr w:rsidR="003B196C" w:rsidRPr="00B11468" w:rsidTr="003B196C">
        <w:tc>
          <w:tcPr>
            <w:tcW w:w="4530" w:type="dxa"/>
          </w:tcPr>
          <w:p w:rsidR="003B196C" w:rsidRPr="00B11468" w:rsidRDefault="003B196C" w:rsidP="003B196C">
            <w:pPr>
              <w:jc w:val="left"/>
            </w:pPr>
            <w:r w:rsidRPr="00B11468">
              <w:rPr>
                <w:rFonts w:cs="Arial"/>
              </w:rPr>
              <w:t>12. Software Integration Test Specification</w:t>
            </w:r>
          </w:p>
        </w:tc>
        <w:tc>
          <w:tcPr>
            <w:tcW w:w="710" w:type="dxa"/>
          </w:tcPr>
          <w:p w:rsidR="003B196C" w:rsidRPr="00B11468" w:rsidRDefault="003B196C" w:rsidP="00942040">
            <w:r>
              <w:t>Yes</w:t>
            </w:r>
          </w:p>
        </w:tc>
        <w:tc>
          <w:tcPr>
            <w:tcW w:w="709" w:type="dxa"/>
          </w:tcPr>
          <w:p w:rsidR="003B196C" w:rsidRPr="003B196C" w:rsidRDefault="003B196C" w:rsidP="003B196C">
            <w:pPr>
              <w:jc w:val="center"/>
              <w:rPr>
                <w:b/>
                <w:lang w:val="en-GB"/>
              </w:rPr>
            </w:pPr>
            <w:r w:rsidRPr="003B196C">
              <w:rPr>
                <w:b/>
                <w:lang w:val="en-GB"/>
              </w:rPr>
              <w:t>HR</w:t>
            </w:r>
          </w:p>
        </w:tc>
        <w:tc>
          <w:tcPr>
            <w:tcW w:w="3441" w:type="dxa"/>
          </w:tcPr>
          <w:p w:rsidR="003B196C" w:rsidRPr="00B11468" w:rsidRDefault="003B196C" w:rsidP="00942040">
            <w:r>
              <w:t>TCS</w:t>
            </w:r>
          </w:p>
        </w:tc>
      </w:tr>
      <w:tr w:rsidR="003B196C" w:rsidRPr="00B11468" w:rsidTr="003B196C">
        <w:tc>
          <w:tcPr>
            <w:tcW w:w="4530" w:type="dxa"/>
          </w:tcPr>
          <w:p w:rsidR="003B196C" w:rsidRPr="00B11468" w:rsidRDefault="003B196C" w:rsidP="003B196C">
            <w:pPr>
              <w:jc w:val="left"/>
            </w:pPr>
            <w:r w:rsidRPr="00B11468">
              <w:rPr>
                <w:rFonts w:cs="Arial"/>
              </w:rPr>
              <w:t>13. Software/Hardware Integration Test Specification</w:t>
            </w:r>
          </w:p>
        </w:tc>
        <w:tc>
          <w:tcPr>
            <w:tcW w:w="710" w:type="dxa"/>
          </w:tcPr>
          <w:p w:rsidR="003B196C" w:rsidRPr="00B11468" w:rsidRDefault="003B196C" w:rsidP="00942040">
            <w:r>
              <w:t>Yes</w:t>
            </w:r>
          </w:p>
        </w:tc>
        <w:tc>
          <w:tcPr>
            <w:tcW w:w="709" w:type="dxa"/>
          </w:tcPr>
          <w:p w:rsidR="003B196C" w:rsidRPr="003B196C" w:rsidRDefault="003B196C" w:rsidP="003B196C">
            <w:pPr>
              <w:jc w:val="center"/>
              <w:rPr>
                <w:b/>
                <w:lang w:val="en-GB"/>
              </w:rPr>
            </w:pPr>
            <w:r w:rsidRPr="003B196C">
              <w:rPr>
                <w:b/>
                <w:lang w:val="en-GB"/>
              </w:rPr>
              <w:t>HR</w:t>
            </w:r>
          </w:p>
        </w:tc>
        <w:tc>
          <w:tcPr>
            <w:tcW w:w="3441" w:type="dxa"/>
          </w:tcPr>
          <w:p w:rsidR="003B196C" w:rsidRPr="00B11468" w:rsidRDefault="003B196C" w:rsidP="00942040">
            <w:r>
              <w:t>TCS</w:t>
            </w:r>
          </w:p>
        </w:tc>
      </w:tr>
      <w:tr w:rsidR="003B196C" w:rsidRPr="00B11468" w:rsidTr="003B196C">
        <w:tc>
          <w:tcPr>
            <w:tcW w:w="4530" w:type="dxa"/>
          </w:tcPr>
          <w:p w:rsidR="003B196C" w:rsidRPr="00B11468" w:rsidRDefault="003B196C" w:rsidP="003B196C">
            <w:pPr>
              <w:jc w:val="left"/>
            </w:pPr>
            <w:r w:rsidRPr="00B11468">
              <w:rPr>
                <w:rFonts w:cs="Arial"/>
              </w:rPr>
              <w:t>14. Software Architecture and Design Verification Report</w:t>
            </w:r>
          </w:p>
        </w:tc>
        <w:tc>
          <w:tcPr>
            <w:tcW w:w="710" w:type="dxa"/>
          </w:tcPr>
          <w:p w:rsidR="003B196C" w:rsidRPr="00B11468" w:rsidRDefault="003B196C" w:rsidP="00942040">
            <w:r>
              <w:t>Yes</w:t>
            </w:r>
          </w:p>
        </w:tc>
        <w:tc>
          <w:tcPr>
            <w:tcW w:w="709" w:type="dxa"/>
          </w:tcPr>
          <w:p w:rsidR="003B196C" w:rsidRPr="003B196C" w:rsidRDefault="003B196C" w:rsidP="003B196C">
            <w:pPr>
              <w:jc w:val="center"/>
              <w:rPr>
                <w:b/>
                <w:lang w:val="en-GB"/>
              </w:rPr>
            </w:pPr>
            <w:r w:rsidRPr="003B196C">
              <w:rPr>
                <w:b/>
                <w:lang w:val="en-GB"/>
              </w:rPr>
              <w:t>HR</w:t>
            </w:r>
          </w:p>
        </w:tc>
        <w:tc>
          <w:tcPr>
            <w:tcW w:w="3441" w:type="dxa"/>
          </w:tcPr>
          <w:p w:rsidR="003B196C" w:rsidRPr="00B11468" w:rsidRDefault="003B196C" w:rsidP="00942040">
            <w:r w:rsidRPr="00963A71">
              <w:rPr>
                <w:rFonts w:eastAsia="Times New Roman" w:cs="Times New Roman"/>
                <w:color w:val="auto"/>
                <w:kern w:val="0"/>
                <w:lang w:val="en-GB" w:eastAsia="fr-FR"/>
              </w:rPr>
              <w:t>Verification Report</w:t>
            </w:r>
          </w:p>
        </w:tc>
      </w:tr>
      <w:tr w:rsidR="003B196C" w:rsidRPr="00B11468" w:rsidTr="003B196C">
        <w:tc>
          <w:tcPr>
            <w:tcW w:w="4530" w:type="dxa"/>
          </w:tcPr>
          <w:p w:rsidR="003B196C" w:rsidRPr="00B11468" w:rsidRDefault="003B196C" w:rsidP="003B196C">
            <w:pPr>
              <w:jc w:val="left"/>
            </w:pPr>
            <w:r w:rsidRPr="00B11468">
              <w:rPr>
                <w:rFonts w:ascii="Arial,BoldItalic" w:hAnsi="Arial,BoldItalic" w:cs="Arial,BoldItalic"/>
                <w:b/>
                <w:bCs/>
                <w:i/>
                <w:iCs/>
              </w:rPr>
              <w:t>Component Design</w:t>
            </w:r>
          </w:p>
        </w:tc>
        <w:tc>
          <w:tcPr>
            <w:tcW w:w="710" w:type="dxa"/>
          </w:tcPr>
          <w:p w:rsidR="003B196C" w:rsidRPr="00B11468" w:rsidRDefault="003B196C" w:rsidP="00942040"/>
        </w:tc>
        <w:tc>
          <w:tcPr>
            <w:tcW w:w="709" w:type="dxa"/>
          </w:tcPr>
          <w:p w:rsidR="003B196C" w:rsidRPr="003B196C" w:rsidRDefault="003B196C" w:rsidP="003B196C">
            <w:pPr>
              <w:jc w:val="center"/>
              <w:rPr>
                <w:rFonts w:cs="Times New Roman"/>
                <w:b/>
                <w:color w:val="auto"/>
                <w:lang w:val="en-GB"/>
              </w:rPr>
            </w:pPr>
          </w:p>
        </w:tc>
        <w:tc>
          <w:tcPr>
            <w:tcW w:w="3441" w:type="dxa"/>
          </w:tcPr>
          <w:p w:rsidR="003B196C" w:rsidRPr="00B11468" w:rsidRDefault="003B196C" w:rsidP="00942040"/>
        </w:tc>
      </w:tr>
      <w:tr w:rsidR="003B196C" w:rsidRPr="00B11468" w:rsidTr="003B196C">
        <w:tc>
          <w:tcPr>
            <w:tcW w:w="4530" w:type="dxa"/>
          </w:tcPr>
          <w:p w:rsidR="003B196C" w:rsidRPr="00B11468" w:rsidRDefault="003B196C" w:rsidP="003B196C">
            <w:pPr>
              <w:jc w:val="left"/>
            </w:pPr>
            <w:r w:rsidRPr="00B11468">
              <w:rPr>
                <w:rFonts w:cs="Arial"/>
              </w:rPr>
              <w:t>15. Software Component Design Specification</w:t>
            </w:r>
          </w:p>
        </w:tc>
        <w:tc>
          <w:tcPr>
            <w:tcW w:w="710" w:type="dxa"/>
          </w:tcPr>
          <w:p w:rsidR="003B196C" w:rsidRPr="00B11468" w:rsidRDefault="003B196C" w:rsidP="00942040">
            <w:r>
              <w:t>Yes</w:t>
            </w:r>
          </w:p>
        </w:tc>
        <w:tc>
          <w:tcPr>
            <w:tcW w:w="709" w:type="dxa"/>
          </w:tcPr>
          <w:p w:rsidR="003B196C" w:rsidRPr="003B196C" w:rsidRDefault="003B196C" w:rsidP="003B196C">
            <w:pPr>
              <w:jc w:val="center"/>
              <w:rPr>
                <w:b/>
                <w:lang w:val="en-GB"/>
              </w:rPr>
            </w:pPr>
            <w:r w:rsidRPr="003B196C">
              <w:rPr>
                <w:b/>
                <w:lang w:val="en-GB"/>
              </w:rPr>
              <w:t>HR</w:t>
            </w:r>
          </w:p>
        </w:tc>
        <w:tc>
          <w:tcPr>
            <w:tcW w:w="3441" w:type="dxa"/>
          </w:tcPr>
          <w:p w:rsidR="003B196C" w:rsidRPr="00B11468" w:rsidRDefault="003B196C" w:rsidP="00942040">
            <w:r>
              <w:t>SDD</w:t>
            </w:r>
          </w:p>
        </w:tc>
      </w:tr>
      <w:tr w:rsidR="003B196C" w:rsidRPr="00B11468" w:rsidTr="003B196C">
        <w:tc>
          <w:tcPr>
            <w:tcW w:w="4530" w:type="dxa"/>
          </w:tcPr>
          <w:p w:rsidR="003B196C" w:rsidRPr="00B11468" w:rsidRDefault="003B196C" w:rsidP="003B196C">
            <w:pPr>
              <w:jc w:val="left"/>
            </w:pPr>
            <w:r w:rsidRPr="00B11468">
              <w:rPr>
                <w:rFonts w:cs="Arial"/>
              </w:rPr>
              <w:t>16. Software Component Test Specification</w:t>
            </w:r>
          </w:p>
        </w:tc>
        <w:tc>
          <w:tcPr>
            <w:tcW w:w="710" w:type="dxa"/>
          </w:tcPr>
          <w:p w:rsidR="003B196C" w:rsidRPr="00B11468" w:rsidRDefault="003B196C" w:rsidP="00942040">
            <w:r>
              <w:t>Yes</w:t>
            </w:r>
          </w:p>
        </w:tc>
        <w:tc>
          <w:tcPr>
            <w:tcW w:w="709" w:type="dxa"/>
          </w:tcPr>
          <w:p w:rsidR="003B196C" w:rsidRPr="003B196C" w:rsidRDefault="003B196C" w:rsidP="003B196C">
            <w:pPr>
              <w:jc w:val="center"/>
              <w:rPr>
                <w:b/>
                <w:lang w:val="en-GB"/>
              </w:rPr>
            </w:pPr>
            <w:r w:rsidRPr="003B196C">
              <w:rPr>
                <w:b/>
                <w:lang w:val="en-GB"/>
              </w:rPr>
              <w:t>HR</w:t>
            </w:r>
          </w:p>
        </w:tc>
        <w:tc>
          <w:tcPr>
            <w:tcW w:w="3441" w:type="dxa"/>
          </w:tcPr>
          <w:p w:rsidR="003B196C" w:rsidRPr="00B11468" w:rsidRDefault="003B196C" w:rsidP="00942040">
            <w:r>
              <w:t>SSCTR</w:t>
            </w:r>
          </w:p>
        </w:tc>
      </w:tr>
      <w:tr w:rsidR="003B196C" w:rsidRPr="00B11468" w:rsidTr="003B196C">
        <w:tc>
          <w:tcPr>
            <w:tcW w:w="4530" w:type="dxa"/>
          </w:tcPr>
          <w:p w:rsidR="003B196C" w:rsidRPr="00B11468" w:rsidRDefault="003B196C" w:rsidP="003B196C">
            <w:pPr>
              <w:jc w:val="left"/>
            </w:pPr>
            <w:r w:rsidRPr="00B11468">
              <w:rPr>
                <w:rFonts w:cs="Arial"/>
              </w:rPr>
              <w:lastRenderedPageBreak/>
              <w:t>17. Software Component Design Verification Report</w:t>
            </w:r>
          </w:p>
        </w:tc>
        <w:tc>
          <w:tcPr>
            <w:tcW w:w="710" w:type="dxa"/>
          </w:tcPr>
          <w:p w:rsidR="003B196C" w:rsidRPr="00B11468" w:rsidRDefault="003B196C" w:rsidP="00942040">
            <w:r>
              <w:t>Yes</w:t>
            </w:r>
          </w:p>
        </w:tc>
        <w:tc>
          <w:tcPr>
            <w:tcW w:w="709" w:type="dxa"/>
          </w:tcPr>
          <w:p w:rsidR="003B196C" w:rsidRPr="003B196C" w:rsidRDefault="003B196C" w:rsidP="003B196C">
            <w:pPr>
              <w:jc w:val="center"/>
              <w:rPr>
                <w:b/>
                <w:lang w:val="en-GB"/>
              </w:rPr>
            </w:pPr>
            <w:r w:rsidRPr="003B196C">
              <w:rPr>
                <w:b/>
                <w:lang w:val="en-GB"/>
              </w:rPr>
              <w:t>HR</w:t>
            </w:r>
          </w:p>
        </w:tc>
        <w:tc>
          <w:tcPr>
            <w:tcW w:w="3441" w:type="dxa"/>
          </w:tcPr>
          <w:p w:rsidR="003B196C" w:rsidRPr="00B11468" w:rsidRDefault="003B196C" w:rsidP="00942040">
            <w:r w:rsidRPr="00963A71">
              <w:rPr>
                <w:rFonts w:eastAsia="Times New Roman" w:cs="Times New Roman"/>
                <w:color w:val="auto"/>
                <w:kern w:val="0"/>
                <w:lang w:val="en-GB" w:eastAsia="fr-FR"/>
              </w:rPr>
              <w:t>Verification Report</w:t>
            </w:r>
            <w:r>
              <w:rPr>
                <w:rFonts w:eastAsia="Times New Roman" w:cs="Times New Roman"/>
                <w:color w:val="auto"/>
                <w:kern w:val="0"/>
                <w:lang w:val="en-GB" w:eastAsia="fr-FR"/>
              </w:rPr>
              <w:t xml:space="preserve"> and r</w:t>
            </w:r>
            <w:r w:rsidRPr="00963A71">
              <w:rPr>
                <w:rFonts w:eastAsia="Times New Roman" w:cs="Arial"/>
                <w:color w:val="auto"/>
                <w:kern w:val="0"/>
                <w:lang w:val="en-GB" w:eastAsia="fr-FR"/>
              </w:rPr>
              <w:t>eview reports of design documents</w:t>
            </w:r>
          </w:p>
        </w:tc>
      </w:tr>
      <w:tr w:rsidR="003B196C" w:rsidRPr="00B11468" w:rsidTr="003B196C">
        <w:tc>
          <w:tcPr>
            <w:tcW w:w="4530" w:type="dxa"/>
          </w:tcPr>
          <w:p w:rsidR="003B196C" w:rsidRPr="00B11468" w:rsidRDefault="003B196C" w:rsidP="003B196C">
            <w:pPr>
              <w:jc w:val="left"/>
            </w:pPr>
            <w:r w:rsidRPr="00B11468">
              <w:rPr>
                <w:rFonts w:ascii="Arial,BoldItalic" w:hAnsi="Arial,BoldItalic" w:cs="Arial,BoldItalic"/>
                <w:b/>
                <w:bCs/>
                <w:i/>
                <w:iCs/>
              </w:rPr>
              <w:t>Component Implementation and Testing</w:t>
            </w:r>
          </w:p>
        </w:tc>
        <w:tc>
          <w:tcPr>
            <w:tcW w:w="710" w:type="dxa"/>
          </w:tcPr>
          <w:p w:rsidR="003B196C" w:rsidRPr="00B11468" w:rsidRDefault="003B196C" w:rsidP="00942040"/>
        </w:tc>
        <w:tc>
          <w:tcPr>
            <w:tcW w:w="709" w:type="dxa"/>
          </w:tcPr>
          <w:p w:rsidR="003B196C" w:rsidRPr="003B196C" w:rsidRDefault="003B196C" w:rsidP="003B196C">
            <w:pPr>
              <w:jc w:val="center"/>
              <w:rPr>
                <w:rFonts w:cs="Times New Roman"/>
                <w:b/>
                <w:color w:val="auto"/>
                <w:lang w:val="en-GB"/>
              </w:rPr>
            </w:pPr>
          </w:p>
        </w:tc>
        <w:tc>
          <w:tcPr>
            <w:tcW w:w="3441" w:type="dxa"/>
          </w:tcPr>
          <w:p w:rsidR="003B196C" w:rsidRPr="00B11468" w:rsidRDefault="003B196C" w:rsidP="00942040"/>
        </w:tc>
      </w:tr>
      <w:tr w:rsidR="003B196C" w:rsidRPr="00B11468" w:rsidTr="003B196C">
        <w:tc>
          <w:tcPr>
            <w:tcW w:w="4530" w:type="dxa"/>
          </w:tcPr>
          <w:p w:rsidR="003B196C" w:rsidRPr="00B11468" w:rsidRDefault="003B196C" w:rsidP="003B196C">
            <w:pPr>
              <w:jc w:val="left"/>
            </w:pPr>
            <w:r w:rsidRPr="00B11468">
              <w:rPr>
                <w:rFonts w:cs="Arial"/>
              </w:rPr>
              <w:t>18. Software Source Code and supporting documentation</w:t>
            </w:r>
          </w:p>
        </w:tc>
        <w:tc>
          <w:tcPr>
            <w:tcW w:w="710" w:type="dxa"/>
          </w:tcPr>
          <w:p w:rsidR="003B196C" w:rsidRPr="00B11468" w:rsidRDefault="003B196C" w:rsidP="00942040">
            <w:r>
              <w:t>Yes</w:t>
            </w:r>
          </w:p>
        </w:tc>
        <w:tc>
          <w:tcPr>
            <w:tcW w:w="709" w:type="dxa"/>
          </w:tcPr>
          <w:p w:rsidR="003B196C" w:rsidRPr="003B196C" w:rsidRDefault="003B196C" w:rsidP="003B196C">
            <w:pPr>
              <w:jc w:val="center"/>
              <w:rPr>
                <w:b/>
                <w:lang w:val="en-GB"/>
              </w:rPr>
            </w:pPr>
            <w:r w:rsidRPr="003B196C">
              <w:rPr>
                <w:b/>
                <w:lang w:val="en-GB"/>
              </w:rPr>
              <w:t>HR</w:t>
            </w:r>
          </w:p>
        </w:tc>
        <w:tc>
          <w:tcPr>
            <w:tcW w:w="3441" w:type="dxa"/>
          </w:tcPr>
          <w:p w:rsidR="003B196C" w:rsidRPr="00B11468" w:rsidRDefault="003B196C" w:rsidP="00942040">
            <w:r>
              <w:t>ClearCase, GIT</w:t>
            </w:r>
          </w:p>
        </w:tc>
      </w:tr>
      <w:tr w:rsidR="003B196C" w:rsidRPr="00B11468" w:rsidTr="003B196C">
        <w:tc>
          <w:tcPr>
            <w:tcW w:w="4530" w:type="dxa"/>
          </w:tcPr>
          <w:p w:rsidR="003B196C" w:rsidRPr="00B11468" w:rsidRDefault="003B196C" w:rsidP="003B196C">
            <w:pPr>
              <w:jc w:val="left"/>
            </w:pPr>
            <w:r w:rsidRPr="00B11468">
              <w:rPr>
                <w:rFonts w:cs="Arial"/>
              </w:rPr>
              <w:t>19. Software Component Test Report</w:t>
            </w:r>
          </w:p>
        </w:tc>
        <w:tc>
          <w:tcPr>
            <w:tcW w:w="710" w:type="dxa"/>
          </w:tcPr>
          <w:p w:rsidR="003B196C" w:rsidRPr="00B11468" w:rsidRDefault="003B196C" w:rsidP="00942040">
            <w:r>
              <w:t>Yes</w:t>
            </w:r>
          </w:p>
        </w:tc>
        <w:tc>
          <w:tcPr>
            <w:tcW w:w="709" w:type="dxa"/>
          </w:tcPr>
          <w:p w:rsidR="003B196C" w:rsidRPr="003B196C" w:rsidRDefault="003B196C" w:rsidP="003B196C">
            <w:pPr>
              <w:jc w:val="center"/>
              <w:rPr>
                <w:b/>
                <w:lang w:val="en-GB"/>
              </w:rPr>
            </w:pPr>
            <w:r w:rsidRPr="003B196C">
              <w:rPr>
                <w:b/>
                <w:lang w:val="en-GB"/>
              </w:rPr>
              <w:t>HR</w:t>
            </w:r>
          </w:p>
        </w:tc>
        <w:tc>
          <w:tcPr>
            <w:tcW w:w="3441" w:type="dxa"/>
          </w:tcPr>
          <w:p w:rsidR="003B196C" w:rsidRPr="00B11468" w:rsidRDefault="003B196C" w:rsidP="00942040">
            <w:r>
              <w:t>SSCTR</w:t>
            </w:r>
          </w:p>
        </w:tc>
      </w:tr>
      <w:tr w:rsidR="003B196C" w:rsidRPr="00B11468" w:rsidTr="003B196C">
        <w:tc>
          <w:tcPr>
            <w:tcW w:w="4530" w:type="dxa"/>
          </w:tcPr>
          <w:p w:rsidR="003B196C" w:rsidRPr="00B11468" w:rsidRDefault="003B196C" w:rsidP="003B196C">
            <w:pPr>
              <w:jc w:val="left"/>
            </w:pPr>
            <w:r w:rsidRPr="00B11468">
              <w:rPr>
                <w:rFonts w:cs="Arial"/>
              </w:rPr>
              <w:t>20. Software Source Code Verification Report</w:t>
            </w:r>
          </w:p>
        </w:tc>
        <w:tc>
          <w:tcPr>
            <w:tcW w:w="710" w:type="dxa"/>
          </w:tcPr>
          <w:p w:rsidR="003B196C" w:rsidRPr="00B11468" w:rsidRDefault="003B196C" w:rsidP="00942040">
            <w:r>
              <w:t>Yes</w:t>
            </w:r>
          </w:p>
        </w:tc>
        <w:tc>
          <w:tcPr>
            <w:tcW w:w="709" w:type="dxa"/>
          </w:tcPr>
          <w:p w:rsidR="003B196C" w:rsidRPr="003B196C" w:rsidRDefault="003B196C" w:rsidP="003B196C">
            <w:pPr>
              <w:jc w:val="center"/>
              <w:rPr>
                <w:b/>
                <w:lang w:val="en-GB"/>
              </w:rPr>
            </w:pPr>
            <w:r w:rsidRPr="003B196C">
              <w:rPr>
                <w:b/>
                <w:lang w:val="en-GB"/>
              </w:rPr>
              <w:t>HR</w:t>
            </w:r>
          </w:p>
        </w:tc>
        <w:tc>
          <w:tcPr>
            <w:tcW w:w="3441" w:type="dxa"/>
          </w:tcPr>
          <w:p w:rsidR="003B196C" w:rsidRPr="00B11468" w:rsidRDefault="003B196C" w:rsidP="00942040">
            <w:r>
              <w:t>SSCTR</w:t>
            </w:r>
          </w:p>
        </w:tc>
      </w:tr>
      <w:tr w:rsidR="003B196C" w:rsidRPr="00B11468" w:rsidTr="003B196C">
        <w:tc>
          <w:tcPr>
            <w:tcW w:w="4530" w:type="dxa"/>
          </w:tcPr>
          <w:p w:rsidR="003B196C" w:rsidRPr="00B11468" w:rsidRDefault="003B196C" w:rsidP="003B196C">
            <w:pPr>
              <w:jc w:val="left"/>
            </w:pPr>
            <w:r w:rsidRPr="00B11468">
              <w:rPr>
                <w:rFonts w:ascii="Arial,BoldItalic" w:hAnsi="Arial,BoldItalic" w:cs="Arial,BoldItalic"/>
                <w:b/>
                <w:bCs/>
                <w:i/>
                <w:iCs/>
              </w:rPr>
              <w:t>Integration</w:t>
            </w:r>
          </w:p>
        </w:tc>
        <w:tc>
          <w:tcPr>
            <w:tcW w:w="710" w:type="dxa"/>
          </w:tcPr>
          <w:p w:rsidR="003B196C" w:rsidRPr="00B11468" w:rsidRDefault="003B196C" w:rsidP="00942040"/>
        </w:tc>
        <w:tc>
          <w:tcPr>
            <w:tcW w:w="709" w:type="dxa"/>
          </w:tcPr>
          <w:p w:rsidR="003B196C" w:rsidRPr="003B196C" w:rsidRDefault="003B196C" w:rsidP="003B196C">
            <w:pPr>
              <w:jc w:val="center"/>
              <w:rPr>
                <w:rFonts w:cs="Times New Roman"/>
                <w:b/>
                <w:color w:val="auto"/>
                <w:lang w:val="en-GB"/>
              </w:rPr>
            </w:pPr>
          </w:p>
        </w:tc>
        <w:tc>
          <w:tcPr>
            <w:tcW w:w="3441" w:type="dxa"/>
          </w:tcPr>
          <w:p w:rsidR="003B196C" w:rsidRPr="00B11468" w:rsidRDefault="003B196C" w:rsidP="00942040"/>
        </w:tc>
      </w:tr>
      <w:tr w:rsidR="003B196C" w:rsidRPr="00B11468" w:rsidTr="003B196C">
        <w:tc>
          <w:tcPr>
            <w:tcW w:w="4530" w:type="dxa"/>
          </w:tcPr>
          <w:p w:rsidR="003B196C" w:rsidRPr="00B11468" w:rsidRDefault="003B196C" w:rsidP="003B196C">
            <w:pPr>
              <w:jc w:val="left"/>
            </w:pPr>
            <w:r w:rsidRPr="00B11468">
              <w:rPr>
                <w:rFonts w:cs="Arial"/>
              </w:rPr>
              <w:t>21. Software Integration Test Report</w:t>
            </w:r>
          </w:p>
        </w:tc>
        <w:tc>
          <w:tcPr>
            <w:tcW w:w="710" w:type="dxa"/>
          </w:tcPr>
          <w:p w:rsidR="003B196C" w:rsidRPr="00B11468" w:rsidRDefault="003B196C" w:rsidP="00942040">
            <w:r>
              <w:t>Yes</w:t>
            </w:r>
          </w:p>
        </w:tc>
        <w:tc>
          <w:tcPr>
            <w:tcW w:w="709" w:type="dxa"/>
          </w:tcPr>
          <w:p w:rsidR="003B196C" w:rsidRPr="003B196C" w:rsidRDefault="003B196C" w:rsidP="003B196C">
            <w:pPr>
              <w:jc w:val="center"/>
              <w:rPr>
                <w:b/>
                <w:lang w:val="en-GB"/>
              </w:rPr>
            </w:pPr>
            <w:r w:rsidRPr="003B196C">
              <w:rPr>
                <w:b/>
                <w:lang w:val="en-GB"/>
              </w:rPr>
              <w:t>HR</w:t>
            </w:r>
          </w:p>
        </w:tc>
        <w:tc>
          <w:tcPr>
            <w:tcW w:w="3441" w:type="dxa"/>
          </w:tcPr>
          <w:p w:rsidR="003B196C" w:rsidRPr="00B11468" w:rsidRDefault="003B196C" w:rsidP="00942040">
            <w:r>
              <w:t>Integration Test Report</w:t>
            </w:r>
          </w:p>
        </w:tc>
      </w:tr>
      <w:tr w:rsidR="003B196C" w:rsidRPr="00B11468" w:rsidTr="003B196C">
        <w:tc>
          <w:tcPr>
            <w:tcW w:w="4530" w:type="dxa"/>
          </w:tcPr>
          <w:p w:rsidR="003B196C" w:rsidRPr="00B11468" w:rsidRDefault="003B196C" w:rsidP="003B196C">
            <w:pPr>
              <w:jc w:val="left"/>
            </w:pPr>
            <w:r w:rsidRPr="00B11468">
              <w:rPr>
                <w:rFonts w:cs="Arial"/>
              </w:rPr>
              <w:t>22. Software/Hardware Integration Test Report</w:t>
            </w:r>
          </w:p>
        </w:tc>
        <w:tc>
          <w:tcPr>
            <w:tcW w:w="710" w:type="dxa"/>
          </w:tcPr>
          <w:p w:rsidR="003B196C" w:rsidRPr="00B11468" w:rsidRDefault="003B196C" w:rsidP="00942040">
            <w:r>
              <w:t>Yes</w:t>
            </w:r>
          </w:p>
        </w:tc>
        <w:tc>
          <w:tcPr>
            <w:tcW w:w="709" w:type="dxa"/>
          </w:tcPr>
          <w:p w:rsidR="003B196C" w:rsidRPr="003B196C" w:rsidRDefault="003B196C" w:rsidP="003B196C">
            <w:pPr>
              <w:jc w:val="center"/>
              <w:rPr>
                <w:b/>
                <w:lang w:val="en-GB"/>
              </w:rPr>
            </w:pPr>
            <w:r w:rsidRPr="003B196C">
              <w:rPr>
                <w:b/>
                <w:lang w:val="en-GB"/>
              </w:rPr>
              <w:t>HR</w:t>
            </w:r>
          </w:p>
        </w:tc>
        <w:tc>
          <w:tcPr>
            <w:tcW w:w="3441" w:type="dxa"/>
          </w:tcPr>
          <w:p w:rsidR="003B196C" w:rsidRPr="00B11468" w:rsidRDefault="003B196C" w:rsidP="00942040">
            <w:r>
              <w:t>Integration Test Report</w:t>
            </w:r>
          </w:p>
        </w:tc>
      </w:tr>
      <w:tr w:rsidR="003B196C" w:rsidRPr="00B11468" w:rsidTr="003B196C">
        <w:tc>
          <w:tcPr>
            <w:tcW w:w="4530" w:type="dxa"/>
          </w:tcPr>
          <w:p w:rsidR="003B196C" w:rsidRPr="00B11468" w:rsidRDefault="003B196C" w:rsidP="003B196C">
            <w:pPr>
              <w:jc w:val="left"/>
            </w:pPr>
            <w:r w:rsidRPr="00B11468">
              <w:rPr>
                <w:rFonts w:cs="Arial"/>
              </w:rPr>
              <w:t>23. Software Integration Verification Report</w:t>
            </w:r>
          </w:p>
        </w:tc>
        <w:tc>
          <w:tcPr>
            <w:tcW w:w="710" w:type="dxa"/>
          </w:tcPr>
          <w:p w:rsidR="003B196C" w:rsidRPr="00B11468" w:rsidRDefault="003B196C" w:rsidP="00942040">
            <w:r>
              <w:t>Yes</w:t>
            </w:r>
          </w:p>
        </w:tc>
        <w:tc>
          <w:tcPr>
            <w:tcW w:w="709" w:type="dxa"/>
          </w:tcPr>
          <w:p w:rsidR="003B196C" w:rsidRPr="003B196C" w:rsidRDefault="003B196C" w:rsidP="003B196C">
            <w:pPr>
              <w:jc w:val="center"/>
              <w:rPr>
                <w:b/>
                <w:lang w:val="en-GB"/>
              </w:rPr>
            </w:pPr>
            <w:r w:rsidRPr="003B196C">
              <w:rPr>
                <w:b/>
                <w:lang w:val="en-GB"/>
              </w:rPr>
              <w:t>HR</w:t>
            </w:r>
          </w:p>
        </w:tc>
        <w:tc>
          <w:tcPr>
            <w:tcW w:w="3441" w:type="dxa"/>
          </w:tcPr>
          <w:p w:rsidR="003B196C" w:rsidRPr="00B11468" w:rsidRDefault="003B196C" w:rsidP="00942040">
            <w:r w:rsidRPr="00963A71">
              <w:rPr>
                <w:rFonts w:eastAsia="Times New Roman" w:cs="Times New Roman"/>
                <w:color w:val="auto"/>
                <w:kern w:val="0"/>
                <w:lang w:val="en-GB" w:eastAsia="fr-FR"/>
              </w:rPr>
              <w:t>Verification Report</w:t>
            </w:r>
            <w:r>
              <w:rPr>
                <w:rFonts w:eastAsia="Times New Roman" w:cs="Times New Roman"/>
                <w:color w:val="auto"/>
                <w:kern w:val="0"/>
                <w:lang w:val="en-GB" w:eastAsia="fr-FR"/>
              </w:rPr>
              <w:t xml:space="preserve"> and r</w:t>
            </w:r>
            <w:r w:rsidRPr="00963A71">
              <w:rPr>
                <w:rFonts w:eastAsia="Times New Roman" w:cs="Arial"/>
                <w:color w:val="auto"/>
                <w:kern w:val="0"/>
                <w:lang w:val="en-GB" w:eastAsia="fr-FR"/>
              </w:rPr>
              <w:t xml:space="preserve">eview reports of </w:t>
            </w:r>
            <w:r>
              <w:rPr>
                <w:rFonts w:eastAsia="Times New Roman" w:cs="Arial"/>
                <w:color w:val="auto"/>
                <w:kern w:val="0"/>
                <w:lang w:val="en-GB" w:eastAsia="fr-FR"/>
              </w:rPr>
              <w:t>test reports</w:t>
            </w:r>
          </w:p>
        </w:tc>
      </w:tr>
      <w:tr w:rsidR="003B196C" w:rsidRPr="00B11468" w:rsidTr="003B196C">
        <w:tc>
          <w:tcPr>
            <w:tcW w:w="4530" w:type="dxa"/>
          </w:tcPr>
          <w:p w:rsidR="003B196C" w:rsidRPr="00B11468" w:rsidRDefault="003B196C" w:rsidP="003B196C">
            <w:pPr>
              <w:jc w:val="left"/>
            </w:pPr>
            <w:r w:rsidRPr="00B11468">
              <w:rPr>
                <w:rFonts w:ascii="Arial,BoldItalic" w:hAnsi="Arial,BoldItalic" w:cs="Arial,BoldItalic"/>
                <w:b/>
                <w:bCs/>
                <w:i/>
                <w:iCs/>
              </w:rPr>
              <w:t>Overall Software Testing / Final Validation</w:t>
            </w:r>
          </w:p>
        </w:tc>
        <w:tc>
          <w:tcPr>
            <w:tcW w:w="710" w:type="dxa"/>
          </w:tcPr>
          <w:p w:rsidR="003B196C" w:rsidRPr="00B11468" w:rsidRDefault="003B196C" w:rsidP="00942040"/>
        </w:tc>
        <w:tc>
          <w:tcPr>
            <w:tcW w:w="709" w:type="dxa"/>
          </w:tcPr>
          <w:p w:rsidR="003B196C" w:rsidRPr="003B196C" w:rsidRDefault="003B196C" w:rsidP="003B196C">
            <w:pPr>
              <w:jc w:val="center"/>
              <w:rPr>
                <w:rFonts w:cs="Times New Roman"/>
                <w:b/>
                <w:color w:val="auto"/>
                <w:lang w:val="en-GB"/>
              </w:rPr>
            </w:pPr>
          </w:p>
        </w:tc>
        <w:tc>
          <w:tcPr>
            <w:tcW w:w="3441" w:type="dxa"/>
          </w:tcPr>
          <w:p w:rsidR="003B196C" w:rsidRPr="00B11468" w:rsidRDefault="003B196C" w:rsidP="00942040"/>
        </w:tc>
      </w:tr>
      <w:tr w:rsidR="003B196C" w:rsidRPr="00B11468" w:rsidTr="003B196C">
        <w:tc>
          <w:tcPr>
            <w:tcW w:w="4530" w:type="dxa"/>
          </w:tcPr>
          <w:p w:rsidR="003B196C" w:rsidRPr="00B11468" w:rsidRDefault="003B196C" w:rsidP="003B196C">
            <w:pPr>
              <w:jc w:val="left"/>
            </w:pPr>
            <w:r w:rsidRPr="00B11468">
              <w:rPr>
                <w:rFonts w:cs="Arial"/>
              </w:rPr>
              <w:t>24. Overall Software Test Report</w:t>
            </w:r>
          </w:p>
        </w:tc>
        <w:tc>
          <w:tcPr>
            <w:tcW w:w="710" w:type="dxa"/>
          </w:tcPr>
          <w:p w:rsidR="003B196C" w:rsidRPr="00B11468" w:rsidRDefault="003B196C" w:rsidP="00942040">
            <w:r>
              <w:t>Yes</w:t>
            </w:r>
          </w:p>
        </w:tc>
        <w:tc>
          <w:tcPr>
            <w:tcW w:w="709" w:type="dxa"/>
          </w:tcPr>
          <w:p w:rsidR="003B196C" w:rsidRPr="003B196C" w:rsidRDefault="003B196C" w:rsidP="003B196C">
            <w:pPr>
              <w:jc w:val="center"/>
              <w:rPr>
                <w:b/>
                <w:lang w:val="en-GB"/>
              </w:rPr>
            </w:pPr>
            <w:r w:rsidRPr="003B196C">
              <w:rPr>
                <w:b/>
                <w:lang w:val="en-GB"/>
              </w:rPr>
              <w:t>HR</w:t>
            </w:r>
          </w:p>
        </w:tc>
        <w:tc>
          <w:tcPr>
            <w:tcW w:w="3441" w:type="dxa"/>
          </w:tcPr>
          <w:p w:rsidR="003B196C" w:rsidRPr="00B11468" w:rsidRDefault="003B196C" w:rsidP="00942040">
            <w:r w:rsidRPr="00963A71">
              <w:rPr>
                <w:rFonts w:eastAsia="Times New Roman" w:cs="Times New Roman"/>
                <w:color w:val="auto"/>
                <w:kern w:val="0"/>
                <w:lang w:val="en-GB" w:eastAsia="fr-FR"/>
              </w:rPr>
              <w:t>∑ Test Reports</w:t>
            </w:r>
          </w:p>
        </w:tc>
      </w:tr>
      <w:tr w:rsidR="003B196C" w:rsidRPr="00B11468" w:rsidTr="003B196C">
        <w:tc>
          <w:tcPr>
            <w:tcW w:w="4530" w:type="dxa"/>
          </w:tcPr>
          <w:p w:rsidR="003B196C" w:rsidRPr="00B11468" w:rsidRDefault="003B196C" w:rsidP="003B196C">
            <w:pPr>
              <w:jc w:val="left"/>
            </w:pPr>
            <w:r w:rsidRPr="00B11468">
              <w:rPr>
                <w:rFonts w:cs="Arial"/>
              </w:rPr>
              <w:t>25. Software Validation Report</w:t>
            </w:r>
          </w:p>
        </w:tc>
        <w:tc>
          <w:tcPr>
            <w:tcW w:w="710" w:type="dxa"/>
          </w:tcPr>
          <w:p w:rsidR="003B196C" w:rsidRPr="00B11468" w:rsidRDefault="003B196C" w:rsidP="00942040">
            <w:r>
              <w:t>Yes</w:t>
            </w:r>
          </w:p>
        </w:tc>
        <w:tc>
          <w:tcPr>
            <w:tcW w:w="709" w:type="dxa"/>
          </w:tcPr>
          <w:p w:rsidR="003B196C" w:rsidRPr="003B196C" w:rsidRDefault="003B196C" w:rsidP="003B196C">
            <w:pPr>
              <w:jc w:val="center"/>
              <w:rPr>
                <w:b/>
                <w:lang w:val="en-GB"/>
              </w:rPr>
            </w:pPr>
            <w:r w:rsidRPr="003B196C">
              <w:rPr>
                <w:b/>
                <w:lang w:val="en-GB"/>
              </w:rPr>
              <w:t>HR</w:t>
            </w:r>
          </w:p>
        </w:tc>
        <w:tc>
          <w:tcPr>
            <w:tcW w:w="3441" w:type="dxa"/>
          </w:tcPr>
          <w:p w:rsidR="003B196C" w:rsidRPr="00B11468" w:rsidRDefault="003B196C" w:rsidP="00942040">
            <w:r w:rsidRPr="00963A71">
              <w:rPr>
                <w:rFonts w:eastAsia="Times New Roman" w:cs="Times New Roman"/>
                <w:color w:val="auto"/>
                <w:kern w:val="0"/>
                <w:lang w:val="en-GB" w:eastAsia="fr-FR"/>
              </w:rPr>
              <w:t>Validation Report</w:t>
            </w:r>
          </w:p>
        </w:tc>
      </w:tr>
      <w:tr w:rsidR="003B196C" w:rsidRPr="00B11468" w:rsidTr="003B196C">
        <w:tc>
          <w:tcPr>
            <w:tcW w:w="4530" w:type="dxa"/>
          </w:tcPr>
          <w:p w:rsidR="003B196C" w:rsidRPr="00B11468" w:rsidRDefault="003B196C" w:rsidP="003B196C">
            <w:pPr>
              <w:jc w:val="left"/>
            </w:pPr>
            <w:r w:rsidRPr="00B11468">
              <w:rPr>
                <w:rFonts w:cs="Arial"/>
              </w:rPr>
              <w:t>26. Tools Validation Report</w:t>
            </w:r>
          </w:p>
        </w:tc>
        <w:tc>
          <w:tcPr>
            <w:tcW w:w="710" w:type="dxa"/>
          </w:tcPr>
          <w:p w:rsidR="003B196C" w:rsidRPr="00B11468" w:rsidRDefault="003B196C" w:rsidP="00942040">
            <w:r>
              <w:t>Yes</w:t>
            </w:r>
          </w:p>
        </w:tc>
        <w:tc>
          <w:tcPr>
            <w:tcW w:w="709" w:type="dxa"/>
          </w:tcPr>
          <w:p w:rsidR="003B196C" w:rsidRPr="003B196C" w:rsidRDefault="003B196C" w:rsidP="003B196C">
            <w:pPr>
              <w:jc w:val="center"/>
              <w:rPr>
                <w:b/>
                <w:lang w:val="en-GB"/>
              </w:rPr>
            </w:pPr>
            <w:r w:rsidRPr="003B196C">
              <w:rPr>
                <w:b/>
                <w:lang w:val="en-GB"/>
              </w:rPr>
              <w:t>HR</w:t>
            </w:r>
          </w:p>
        </w:tc>
        <w:tc>
          <w:tcPr>
            <w:tcW w:w="3441" w:type="dxa"/>
          </w:tcPr>
          <w:p w:rsidR="003B196C" w:rsidRPr="00B11468" w:rsidRDefault="003B196C" w:rsidP="00942040">
            <w:r w:rsidRPr="00963A71">
              <w:rPr>
                <w:rFonts w:eastAsia="Times New Roman" w:cs="Arial"/>
                <w:color w:val="auto"/>
                <w:kern w:val="0"/>
                <w:lang w:val="en-GB" w:eastAsia="fr-FR"/>
              </w:rPr>
              <w:t>Tools classification report, handling of TACs in Verification Report</w:t>
            </w:r>
          </w:p>
        </w:tc>
      </w:tr>
      <w:tr w:rsidR="003B196C" w:rsidRPr="00B11468" w:rsidTr="003B196C">
        <w:tc>
          <w:tcPr>
            <w:tcW w:w="4530" w:type="dxa"/>
          </w:tcPr>
          <w:p w:rsidR="003B196C" w:rsidRPr="00B11468" w:rsidRDefault="003B196C" w:rsidP="003B196C">
            <w:pPr>
              <w:jc w:val="left"/>
            </w:pPr>
            <w:r w:rsidRPr="00B11468">
              <w:rPr>
                <w:rFonts w:cs="Arial"/>
              </w:rPr>
              <w:t>27. Release Note</w:t>
            </w:r>
          </w:p>
        </w:tc>
        <w:tc>
          <w:tcPr>
            <w:tcW w:w="710" w:type="dxa"/>
          </w:tcPr>
          <w:p w:rsidR="003B196C" w:rsidRPr="00B11468" w:rsidRDefault="003B196C" w:rsidP="00942040">
            <w:r>
              <w:t>Yes</w:t>
            </w:r>
          </w:p>
        </w:tc>
        <w:tc>
          <w:tcPr>
            <w:tcW w:w="709" w:type="dxa"/>
          </w:tcPr>
          <w:p w:rsidR="003B196C" w:rsidRPr="003B196C" w:rsidRDefault="003B196C" w:rsidP="003B196C">
            <w:pPr>
              <w:jc w:val="center"/>
              <w:rPr>
                <w:b/>
                <w:lang w:val="en-GB"/>
              </w:rPr>
            </w:pPr>
            <w:r w:rsidRPr="003B196C">
              <w:rPr>
                <w:b/>
                <w:lang w:val="en-GB"/>
              </w:rPr>
              <w:t>HR</w:t>
            </w:r>
          </w:p>
        </w:tc>
        <w:tc>
          <w:tcPr>
            <w:tcW w:w="3441" w:type="dxa"/>
          </w:tcPr>
          <w:p w:rsidR="003B196C" w:rsidRPr="00B11468" w:rsidRDefault="003B196C" w:rsidP="00942040">
            <w:pPr>
              <w:tabs>
                <w:tab w:val="left" w:pos="885"/>
              </w:tabs>
            </w:pPr>
            <w:r>
              <w:t>VDD</w:t>
            </w:r>
          </w:p>
        </w:tc>
      </w:tr>
      <w:tr w:rsidR="003B196C" w:rsidRPr="00B11468" w:rsidTr="003B196C">
        <w:tc>
          <w:tcPr>
            <w:tcW w:w="4530" w:type="dxa"/>
          </w:tcPr>
          <w:p w:rsidR="003B196C" w:rsidRPr="00B11468" w:rsidRDefault="003B196C" w:rsidP="003B196C">
            <w:pPr>
              <w:jc w:val="left"/>
              <w:rPr>
                <w:rFonts w:cs="Arial"/>
              </w:rPr>
            </w:pPr>
            <w:r w:rsidRPr="00B11468">
              <w:rPr>
                <w:rFonts w:ascii="Arial,BoldItalic" w:hAnsi="Arial,BoldItalic" w:cs="Arial,BoldItalic"/>
                <w:b/>
                <w:bCs/>
                <w:i/>
                <w:iCs/>
              </w:rPr>
              <w:t>Systems configured by application data</w:t>
            </w:r>
          </w:p>
        </w:tc>
        <w:tc>
          <w:tcPr>
            <w:tcW w:w="710" w:type="dxa"/>
          </w:tcPr>
          <w:p w:rsidR="003B196C" w:rsidRPr="00B11468" w:rsidRDefault="003B196C" w:rsidP="00942040"/>
        </w:tc>
        <w:tc>
          <w:tcPr>
            <w:tcW w:w="709" w:type="dxa"/>
          </w:tcPr>
          <w:p w:rsidR="003B196C" w:rsidRPr="003B196C" w:rsidRDefault="003B196C" w:rsidP="003B196C">
            <w:pPr>
              <w:jc w:val="center"/>
              <w:rPr>
                <w:b/>
                <w:lang w:val="en-GB"/>
              </w:rPr>
            </w:pPr>
          </w:p>
        </w:tc>
        <w:tc>
          <w:tcPr>
            <w:tcW w:w="3441" w:type="dxa"/>
          </w:tcPr>
          <w:p w:rsidR="003B196C" w:rsidRPr="00B11468" w:rsidRDefault="003B196C" w:rsidP="00942040">
            <w:pPr>
              <w:tabs>
                <w:tab w:val="left" w:pos="885"/>
              </w:tabs>
            </w:pPr>
          </w:p>
        </w:tc>
      </w:tr>
      <w:tr w:rsidR="003B196C" w:rsidRPr="00B11468" w:rsidTr="003B196C">
        <w:tc>
          <w:tcPr>
            <w:tcW w:w="4530" w:type="dxa"/>
          </w:tcPr>
          <w:p w:rsidR="003B196C" w:rsidRPr="00B11468" w:rsidRDefault="003B196C" w:rsidP="003B196C">
            <w:pPr>
              <w:jc w:val="left"/>
            </w:pPr>
            <w:r w:rsidRPr="00B11468">
              <w:rPr>
                <w:rFonts w:cs="Arial"/>
              </w:rPr>
              <w:t>28. Application Requirements Specification</w:t>
            </w:r>
          </w:p>
        </w:tc>
        <w:tc>
          <w:tcPr>
            <w:tcW w:w="710" w:type="dxa"/>
          </w:tcPr>
          <w:p w:rsidR="003B196C" w:rsidRPr="00B11468" w:rsidRDefault="003B196C" w:rsidP="00942040">
            <w:r>
              <w:t>No</w:t>
            </w:r>
          </w:p>
        </w:tc>
        <w:tc>
          <w:tcPr>
            <w:tcW w:w="709" w:type="dxa"/>
          </w:tcPr>
          <w:p w:rsidR="003B196C" w:rsidRPr="003B196C" w:rsidRDefault="003B196C" w:rsidP="003B196C">
            <w:pPr>
              <w:jc w:val="center"/>
              <w:rPr>
                <w:b/>
                <w:lang w:val="en-GB"/>
              </w:rPr>
            </w:pPr>
            <w:r w:rsidRPr="003B196C">
              <w:rPr>
                <w:b/>
                <w:lang w:val="en-GB"/>
              </w:rPr>
              <w:t>HR</w:t>
            </w:r>
          </w:p>
        </w:tc>
        <w:tc>
          <w:tcPr>
            <w:tcW w:w="3441" w:type="dxa"/>
            <w:vMerge w:val="restart"/>
          </w:tcPr>
          <w:p w:rsidR="003B196C" w:rsidRPr="00B11468" w:rsidRDefault="003B196C" w:rsidP="00942040">
            <w:r w:rsidRPr="00963A71">
              <w:rPr>
                <w:rFonts w:eastAsia="Times New Roman" w:cs="Times New Roman"/>
                <w:color w:val="auto"/>
                <w:kern w:val="0"/>
                <w:lang w:val="en-GB" w:eastAsia="fr-FR"/>
              </w:rPr>
              <w:t>Not applicable since this is a generic application development. The customization of the application data for a specific application is not part of this development.</w:t>
            </w:r>
          </w:p>
        </w:tc>
      </w:tr>
      <w:tr w:rsidR="003B196C" w:rsidRPr="00B11468" w:rsidTr="003B196C">
        <w:tc>
          <w:tcPr>
            <w:tcW w:w="4530" w:type="dxa"/>
          </w:tcPr>
          <w:p w:rsidR="003B196C" w:rsidRPr="00B11468" w:rsidRDefault="003B196C" w:rsidP="003B196C">
            <w:pPr>
              <w:jc w:val="left"/>
            </w:pPr>
            <w:r w:rsidRPr="00B11468">
              <w:rPr>
                <w:rFonts w:cs="Arial"/>
              </w:rPr>
              <w:t>29. Application Preparation Plan</w:t>
            </w:r>
          </w:p>
        </w:tc>
        <w:tc>
          <w:tcPr>
            <w:tcW w:w="710" w:type="dxa"/>
          </w:tcPr>
          <w:p w:rsidR="003B196C" w:rsidRPr="00B11468" w:rsidRDefault="003B196C" w:rsidP="00942040">
            <w:r>
              <w:t>No</w:t>
            </w:r>
          </w:p>
        </w:tc>
        <w:tc>
          <w:tcPr>
            <w:tcW w:w="709" w:type="dxa"/>
          </w:tcPr>
          <w:p w:rsidR="003B196C" w:rsidRPr="003B196C" w:rsidRDefault="003B196C" w:rsidP="003B196C">
            <w:pPr>
              <w:jc w:val="center"/>
              <w:rPr>
                <w:b/>
                <w:lang w:val="en-GB"/>
              </w:rPr>
            </w:pPr>
            <w:r w:rsidRPr="003B196C">
              <w:rPr>
                <w:b/>
                <w:lang w:val="en-GB"/>
              </w:rPr>
              <w:t>HR</w:t>
            </w:r>
          </w:p>
        </w:tc>
        <w:tc>
          <w:tcPr>
            <w:tcW w:w="3441" w:type="dxa"/>
            <w:vMerge/>
          </w:tcPr>
          <w:p w:rsidR="003B196C" w:rsidRPr="00B11468" w:rsidRDefault="003B196C" w:rsidP="00942040"/>
        </w:tc>
      </w:tr>
      <w:tr w:rsidR="003B196C" w:rsidRPr="00B11468" w:rsidTr="003B196C">
        <w:tc>
          <w:tcPr>
            <w:tcW w:w="4530" w:type="dxa"/>
          </w:tcPr>
          <w:p w:rsidR="003B196C" w:rsidRPr="00B11468" w:rsidRDefault="003B196C" w:rsidP="003B196C">
            <w:pPr>
              <w:jc w:val="left"/>
            </w:pPr>
            <w:r w:rsidRPr="00B11468">
              <w:rPr>
                <w:rFonts w:cs="Arial"/>
              </w:rPr>
              <w:t>30. Application Test Specification</w:t>
            </w:r>
          </w:p>
        </w:tc>
        <w:tc>
          <w:tcPr>
            <w:tcW w:w="710" w:type="dxa"/>
          </w:tcPr>
          <w:p w:rsidR="003B196C" w:rsidRPr="00B11468" w:rsidRDefault="003B196C" w:rsidP="00942040">
            <w:r>
              <w:t>No</w:t>
            </w:r>
          </w:p>
        </w:tc>
        <w:tc>
          <w:tcPr>
            <w:tcW w:w="709" w:type="dxa"/>
          </w:tcPr>
          <w:p w:rsidR="003B196C" w:rsidRPr="003B196C" w:rsidRDefault="003B196C" w:rsidP="003B196C">
            <w:pPr>
              <w:jc w:val="center"/>
              <w:rPr>
                <w:b/>
                <w:lang w:val="en-GB"/>
              </w:rPr>
            </w:pPr>
            <w:r w:rsidRPr="003B196C">
              <w:rPr>
                <w:b/>
                <w:lang w:val="en-GB"/>
              </w:rPr>
              <w:t>HR</w:t>
            </w:r>
          </w:p>
        </w:tc>
        <w:tc>
          <w:tcPr>
            <w:tcW w:w="3441" w:type="dxa"/>
            <w:vMerge/>
          </w:tcPr>
          <w:p w:rsidR="003B196C" w:rsidRPr="00B11468" w:rsidRDefault="003B196C" w:rsidP="00942040"/>
        </w:tc>
      </w:tr>
      <w:tr w:rsidR="003B196C" w:rsidRPr="00B11468" w:rsidTr="003B196C">
        <w:tc>
          <w:tcPr>
            <w:tcW w:w="4530" w:type="dxa"/>
          </w:tcPr>
          <w:p w:rsidR="003B196C" w:rsidRPr="00B11468" w:rsidRDefault="003B196C" w:rsidP="003B196C">
            <w:pPr>
              <w:jc w:val="left"/>
            </w:pPr>
            <w:r w:rsidRPr="00B11468">
              <w:rPr>
                <w:rFonts w:cs="Arial"/>
              </w:rPr>
              <w:t>31. Application Architecture and Design</w:t>
            </w:r>
          </w:p>
        </w:tc>
        <w:tc>
          <w:tcPr>
            <w:tcW w:w="710" w:type="dxa"/>
          </w:tcPr>
          <w:p w:rsidR="003B196C" w:rsidRPr="00B11468" w:rsidRDefault="003B196C" w:rsidP="00942040">
            <w:r>
              <w:t>No</w:t>
            </w:r>
          </w:p>
        </w:tc>
        <w:tc>
          <w:tcPr>
            <w:tcW w:w="709" w:type="dxa"/>
          </w:tcPr>
          <w:p w:rsidR="003B196C" w:rsidRPr="003B196C" w:rsidRDefault="003B196C" w:rsidP="003B196C">
            <w:pPr>
              <w:jc w:val="center"/>
              <w:rPr>
                <w:b/>
                <w:lang w:val="en-GB"/>
              </w:rPr>
            </w:pPr>
            <w:r w:rsidRPr="003B196C">
              <w:rPr>
                <w:b/>
                <w:lang w:val="en-GB"/>
              </w:rPr>
              <w:t>HR</w:t>
            </w:r>
          </w:p>
        </w:tc>
        <w:tc>
          <w:tcPr>
            <w:tcW w:w="3441" w:type="dxa"/>
            <w:vMerge/>
          </w:tcPr>
          <w:p w:rsidR="003B196C" w:rsidRPr="00B11468" w:rsidRDefault="003B196C" w:rsidP="00942040"/>
        </w:tc>
      </w:tr>
      <w:tr w:rsidR="003B196C" w:rsidRPr="00B11468" w:rsidTr="003B196C">
        <w:tc>
          <w:tcPr>
            <w:tcW w:w="4530" w:type="dxa"/>
          </w:tcPr>
          <w:p w:rsidR="003B196C" w:rsidRPr="00B11468" w:rsidRDefault="003B196C" w:rsidP="003B196C">
            <w:pPr>
              <w:jc w:val="left"/>
            </w:pPr>
            <w:r w:rsidRPr="00B11468">
              <w:rPr>
                <w:rFonts w:cs="Arial"/>
              </w:rPr>
              <w:t>32. Application Preparation Verification Report</w:t>
            </w:r>
          </w:p>
        </w:tc>
        <w:tc>
          <w:tcPr>
            <w:tcW w:w="710" w:type="dxa"/>
          </w:tcPr>
          <w:p w:rsidR="003B196C" w:rsidRPr="00B11468" w:rsidRDefault="003B196C" w:rsidP="00942040">
            <w:r>
              <w:t>No</w:t>
            </w:r>
          </w:p>
        </w:tc>
        <w:tc>
          <w:tcPr>
            <w:tcW w:w="709" w:type="dxa"/>
          </w:tcPr>
          <w:p w:rsidR="003B196C" w:rsidRPr="003B196C" w:rsidRDefault="003B196C" w:rsidP="003B196C">
            <w:pPr>
              <w:jc w:val="center"/>
              <w:rPr>
                <w:b/>
                <w:lang w:val="en-GB"/>
              </w:rPr>
            </w:pPr>
            <w:r w:rsidRPr="003B196C">
              <w:rPr>
                <w:b/>
                <w:lang w:val="en-GB"/>
              </w:rPr>
              <w:t>HR</w:t>
            </w:r>
          </w:p>
        </w:tc>
        <w:tc>
          <w:tcPr>
            <w:tcW w:w="3441" w:type="dxa"/>
            <w:vMerge/>
          </w:tcPr>
          <w:p w:rsidR="003B196C" w:rsidRPr="00B11468" w:rsidRDefault="003B196C" w:rsidP="00942040"/>
        </w:tc>
      </w:tr>
      <w:tr w:rsidR="003B196C" w:rsidRPr="00B11468" w:rsidTr="003B196C">
        <w:tc>
          <w:tcPr>
            <w:tcW w:w="4530" w:type="dxa"/>
          </w:tcPr>
          <w:p w:rsidR="003B196C" w:rsidRPr="00B11468" w:rsidRDefault="003B196C" w:rsidP="003B196C">
            <w:pPr>
              <w:jc w:val="left"/>
            </w:pPr>
            <w:r w:rsidRPr="00B11468">
              <w:rPr>
                <w:rFonts w:cs="Arial"/>
              </w:rPr>
              <w:t>33. Application Test Report</w:t>
            </w:r>
          </w:p>
        </w:tc>
        <w:tc>
          <w:tcPr>
            <w:tcW w:w="710" w:type="dxa"/>
          </w:tcPr>
          <w:p w:rsidR="003B196C" w:rsidRPr="00B11468" w:rsidRDefault="003B196C" w:rsidP="00942040">
            <w:r>
              <w:t>No</w:t>
            </w:r>
          </w:p>
        </w:tc>
        <w:tc>
          <w:tcPr>
            <w:tcW w:w="709" w:type="dxa"/>
          </w:tcPr>
          <w:p w:rsidR="003B196C" w:rsidRPr="003B196C" w:rsidRDefault="003B196C" w:rsidP="003B196C">
            <w:pPr>
              <w:jc w:val="center"/>
              <w:rPr>
                <w:b/>
                <w:lang w:val="en-GB"/>
              </w:rPr>
            </w:pPr>
            <w:r w:rsidRPr="003B196C">
              <w:rPr>
                <w:b/>
                <w:lang w:val="en-GB"/>
              </w:rPr>
              <w:t>HR</w:t>
            </w:r>
          </w:p>
        </w:tc>
        <w:tc>
          <w:tcPr>
            <w:tcW w:w="3441" w:type="dxa"/>
            <w:vMerge/>
          </w:tcPr>
          <w:p w:rsidR="003B196C" w:rsidRPr="00B11468" w:rsidRDefault="003B196C" w:rsidP="00942040"/>
        </w:tc>
      </w:tr>
      <w:tr w:rsidR="003B196C" w:rsidRPr="00B11468" w:rsidTr="003B196C">
        <w:tc>
          <w:tcPr>
            <w:tcW w:w="4530" w:type="dxa"/>
          </w:tcPr>
          <w:p w:rsidR="003B196C" w:rsidRPr="00B11468" w:rsidRDefault="003B196C" w:rsidP="003B196C">
            <w:pPr>
              <w:jc w:val="left"/>
            </w:pPr>
            <w:r w:rsidRPr="00B11468">
              <w:rPr>
                <w:rFonts w:cs="Arial"/>
              </w:rPr>
              <w:t>34. Source Code of Application Data</w:t>
            </w:r>
          </w:p>
        </w:tc>
        <w:tc>
          <w:tcPr>
            <w:tcW w:w="710" w:type="dxa"/>
          </w:tcPr>
          <w:p w:rsidR="003B196C" w:rsidRPr="00B11468" w:rsidRDefault="003B196C" w:rsidP="00942040">
            <w:r>
              <w:t>No</w:t>
            </w:r>
          </w:p>
        </w:tc>
        <w:tc>
          <w:tcPr>
            <w:tcW w:w="709" w:type="dxa"/>
          </w:tcPr>
          <w:p w:rsidR="003B196C" w:rsidRPr="003B196C" w:rsidRDefault="003B196C" w:rsidP="003B196C">
            <w:pPr>
              <w:jc w:val="center"/>
              <w:rPr>
                <w:b/>
                <w:lang w:val="en-GB"/>
              </w:rPr>
            </w:pPr>
            <w:r w:rsidRPr="003B196C">
              <w:rPr>
                <w:b/>
                <w:lang w:val="en-GB"/>
              </w:rPr>
              <w:t>HR</w:t>
            </w:r>
          </w:p>
        </w:tc>
        <w:tc>
          <w:tcPr>
            <w:tcW w:w="3441" w:type="dxa"/>
            <w:vMerge/>
          </w:tcPr>
          <w:p w:rsidR="003B196C" w:rsidRPr="00B11468" w:rsidRDefault="003B196C" w:rsidP="00942040"/>
        </w:tc>
      </w:tr>
      <w:tr w:rsidR="003B196C" w:rsidRPr="00B11468" w:rsidTr="003B196C">
        <w:tc>
          <w:tcPr>
            <w:tcW w:w="4530" w:type="dxa"/>
          </w:tcPr>
          <w:p w:rsidR="003B196C" w:rsidRPr="00F82E76" w:rsidRDefault="003B196C" w:rsidP="003B196C">
            <w:pPr>
              <w:jc w:val="left"/>
              <w:rPr>
                <w:rFonts w:cs="Arial"/>
              </w:rPr>
            </w:pPr>
            <w:r w:rsidRPr="00B11468">
              <w:rPr>
                <w:rFonts w:cs="Arial"/>
              </w:rPr>
              <w:lastRenderedPageBreak/>
              <w:t>35. Application Data Verification Report</w:t>
            </w:r>
          </w:p>
        </w:tc>
        <w:tc>
          <w:tcPr>
            <w:tcW w:w="710" w:type="dxa"/>
          </w:tcPr>
          <w:p w:rsidR="003B196C" w:rsidRPr="00B11468" w:rsidRDefault="003B196C" w:rsidP="0055484B">
            <w:r>
              <w:t>No</w:t>
            </w:r>
          </w:p>
        </w:tc>
        <w:tc>
          <w:tcPr>
            <w:tcW w:w="709" w:type="dxa"/>
          </w:tcPr>
          <w:p w:rsidR="003B196C" w:rsidRPr="003B196C" w:rsidRDefault="003B196C" w:rsidP="003B196C">
            <w:pPr>
              <w:jc w:val="center"/>
              <w:rPr>
                <w:b/>
                <w:lang w:val="en-GB"/>
              </w:rPr>
            </w:pPr>
            <w:r w:rsidRPr="003B196C">
              <w:rPr>
                <w:b/>
                <w:lang w:val="en-GB"/>
              </w:rPr>
              <w:t>HR</w:t>
            </w:r>
          </w:p>
        </w:tc>
        <w:tc>
          <w:tcPr>
            <w:tcW w:w="3441" w:type="dxa"/>
            <w:vMerge/>
          </w:tcPr>
          <w:p w:rsidR="003B196C" w:rsidRPr="00B11468" w:rsidRDefault="003B196C" w:rsidP="0055484B"/>
        </w:tc>
      </w:tr>
      <w:tr w:rsidR="003B196C" w:rsidRPr="00B11468" w:rsidTr="003B196C">
        <w:tc>
          <w:tcPr>
            <w:tcW w:w="4530" w:type="dxa"/>
          </w:tcPr>
          <w:p w:rsidR="003B196C" w:rsidRPr="00F82E76" w:rsidRDefault="003B196C" w:rsidP="003B196C">
            <w:pPr>
              <w:jc w:val="left"/>
              <w:rPr>
                <w:rFonts w:cs="Arial"/>
              </w:rPr>
            </w:pPr>
            <w:r w:rsidRPr="00B11468">
              <w:rPr>
                <w:rFonts w:cs="Arial"/>
              </w:rPr>
              <w:t>3</w:t>
            </w:r>
            <w:r>
              <w:rPr>
                <w:rFonts w:cs="Arial"/>
              </w:rPr>
              <w:t>6</w:t>
            </w:r>
            <w:r w:rsidRPr="00B11468">
              <w:rPr>
                <w:rFonts w:cs="Arial"/>
              </w:rPr>
              <w:t xml:space="preserve">. Application </w:t>
            </w:r>
            <w:r>
              <w:rPr>
                <w:rFonts w:cs="Arial"/>
              </w:rPr>
              <w:t>Integration Test Specification</w:t>
            </w:r>
          </w:p>
        </w:tc>
        <w:tc>
          <w:tcPr>
            <w:tcW w:w="710" w:type="dxa"/>
          </w:tcPr>
          <w:p w:rsidR="003B196C" w:rsidRPr="00B11468" w:rsidRDefault="003B196C" w:rsidP="00F82E76">
            <w:r>
              <w:t>No</w:t>
            </w:r>
          </w:p>
        </w:tc>
        <w:tc>
          <w:tcPr>
            <w:tcW w:w="709" w:type="dxa"/>
          </w:tcPr>
          <w:p w:rsidR="003B196C" w:rsidRPr="003B196C" w:rsidRDefault="003B196C" w:rsidP="003B196C">
            <w:pPr>
              <w:jc w:val="center"/>
              <w:rPr>
                <w:b/>
                <w:lang w:val="en-GB"/>
              </w:rPr>
            </w:pPr>
            <w:r w:rsidRPr="003B196C">
              <w:rPr>
                <w:b/>
                <w:lang w:val="en-GB"/>
              </w:rPr>
              <w:t>HR</w:t>
            </w:r>
          </w:p>
        </w:tc>
        <w:tc>
          <w:tcPr>
            <w:tcW w:w="3441" w:type="dxa"/>
            <w:vMerge/>
          </w:tcPr>
          <w:p w:rsidR="003B196C" w:rsidRPr="00B11468" w:rsidRDefault="003B196C" w:rsidP="00F82E76"/>
        </w:tc>
      </w:tr>
      <w:tr w:rsidR="003B196C" w:rsidRPr="00B11468" w:rsidTr="003B196C">
        <w:tc>
          <w:tcPr>
            <w:tcW w:w="4530" w:type="dxa"/>
          </w:tcPr>
          <w:p w:rsidR="003B196C" w:rsidRPr="00F82E76" w:rsidRDefault="003B196C" w:rsidP="003B196C">
            <w:pPr>
              <w:jc w:val="left"/>
              <w:rPr>
                <w:rFonts w:cs="Arial"/>
              </w:rPr>
            </w:pPr>
            <w:r w:rsidRPr="00B11468">
              <w:rPr>
                <w:rFonts w:cs="Arial"/>
              </w:rPr>
              <w:t>3</w:t>
            </w:r>
            <w:r>
              <w:rPr>
                <w:rFonts w:cs="Arial"/>
              </w:rPr>
              <w:t>7</w:t>
            </w:r>
            <w:r w:rsidRPr="00B11468">
              <w:rPr>
                <w:rFonts w:cs="Arial"/>
              </w:rPr>
              <w:t xml:space="preserve">. Application </w:t>
            </w:r>
            <w:r>
              <w:rPr>
                <w:rFonts w:cs="Arial"/>
              </w:rPr>
              <w:t>Integration Test Report</w:t>
            </w:r>
          </w:p>
        </w:tc>
        <w:tc>
          <w:tcPr>
            <w:tcW w:w="710" w:type="dxa"/>
          </w:tcPr>
          <w:p w:rsidR="003B196C" w:rsidRPr="00B11468" w:rsidRDefault="003B196C" w:rsidP="0055484B">
            <w:r>
              <w:t>No</w:t>
            </w:r>
          </w:p>
        </w:tc>
        <w:tc>
          <w:tcPr>
            <w:tcW w:w="709" w:type="dxa"/>
          </w:tcPr>
          <w:p w:rsidR="003B196C" w:rsidRPr="003B196C" w:rsidRDefault="003B196C" w:rsidP="003B196C">
            <w:pPr>
              <w:jc w:val="center"/>
              <w:rPr>
                <w:b/>
                <w:lang w:val="en-GB"/>
              </w:rPr>
            </w:pPr>
            <w:r w:rsidRPr="003B196C">
              <w:rPr>
                <w:b/>
                <w:lang w:val="en-GB"/>
              </w:rPr>
              <w:t>HR</w:t>
            </w:r>
          </w:p>
        </w:tc>
        <w:tc>
          <w:tcPr>
            <w:tcW w:w="3441" w:type="dxa"/>
            <w:vMerge/>
          </w:tcPr>
          <w:p w:rsidR="003B196C" w:rsidRPr="00B11468" w:rsidRDefault="003B196C" w:rsidP="0055484B"/>
        </w:tc>
      </w:tr>
      <w:tr w:rsidR="003B196C" w:rsidRPr="00B11468" w:rsidTr="003B196C">
        <w:tc>
          <w:tcPr>
            <w:tcW w:w="4530" w:type="dxa"/>
          </w:tcPr>
          <w:p w:rsidR="003B196C" w:rsidRPr="00F82E76" w:rsidRDefault="003B196C" w:rsidP="003B196C">
            <w:pPr>
              <w:jc w:val="left"/>
              <w:rPr>
                <w:rFonts w:cs="Arial"/>
              </w:rPr>
            </w:pPr>
            <w:r w:rsidRPr="00B11468">
              <w:rPr>
                <w:rFonts w:cs="Arial"/>
              </w:rPr>
              <w:t>3</w:t>
            </w:r>
            <w:r>
              <w:rPr>
                <w:rFonts w:cs="Arial"/>
              </w:rPr>
              <w:t>8</w:t>
            </w:r>
            <w:r w:rsidRPr="00B11468">
              <w:rPr>
                <w:rFonts w:cs="Arial"/>
              </w:rPr>
              <w:t xml:space="preserve">. Application </w:t>
            </w:r>
            <w:r>
              <w:rPr>
                <w:rFonts w:cs="Arial"/>
              </w:rPr>
              <w:t>Release Note</w:t>
            </w:r>
          </w:p>
        </w:tc>
        <w:tc>
          <w:tcPr>
            <w:tcW w:w="710" w:type="dxa"/>
          </w:tcPr>
          <w:p w:rsidR="003B196C" w:rsidRPr="00B11468" w:rsidRDefault="003B196C" w:rsidP="0055484B">
            <w:r>
              <w:t>No</w:t>
            </w:r>
          </w:p>
        </w:tc>
        <w:tc>
          <w:tcPr>
            <w:tcW w:w="709" w:type="dxa"/>
          </w:tcPr>
          <w:p w:rsidR="003B196C" w:rsidRPr="003B196C" w:rsidRDefault="003B196C" w:rsidP="003B196C">
            <w:pPr>
              <w:jc w:val="center"/>
              <w:rPr>
                <w:b/>
                <w:lang w:val="en-GB"/>
              </w:rPr>
            </w:pPr>
            <w:r w:rsidRPr="003B196C">
              <w:rPr>
                <w:b/>
                <w:lang w:val="en-GB"/>
              </w:rPr>
              <w:t>HR</w:t>
            </w:r>
          </w:p>
        </w:tc>
        <w:tc>
          <w:tcPr>
            <w:tcW w:w="3441" w:type="dxa"/>
            <w:vMerge/>
          </w:tcPr>
          <w:p w:rsidR="003B196C" w:rsidRPr="00B11468" w:rsidRDefault="003B196C" w:rsidP="0055484B"/>
        </w:tc>
      </w:tr>
      <w:tr w:rsidR="003B196C" w:rsidRPr="00B11468" w:rsidTr="003B196C">
        <w:tc>
          <w:tcPr>
            <w:tcW w:w="4530" w:type="dxa"/>
          </w:tcPr>
          <w:p w:rsidR="003B196C" w:rsidRPr="00B11468" w:rsidRDefault="003B196C" w:rsidP="003B196C">
            <w:pPr>
              <w:jc w:val="left"/>
            </w:pPr>
            <w:r w:rsidRPr="00B11468">
              <w:rPr>
                <w:rFonts w:ascii="Arial,BoldItalic" w:hAnsi="Arial,BoldItalic" w:cs="Arial,BoldItalic"/>
                <w:b/>
                <w:bCs/>
                <w:i/>
                <w:iCs/>
              </w:rPr>
              <w:t>Software deployment</w:t>
            </w:r>
          </w:p>
        </w:tc>
        <w:tc>
          <w:tcPr>
            <w:tcW w:w="710" w:type="dxa"/>
          </w:tcPr>
          <w:p w:rsidR="003B196C" w:rsidRPr="00B11468" w:rsidRDefault="003B196C" w:rsidP="00942040"/>
        </w:tc>
        <w:tc>
          <w:tcPr>
            <w:tcW w:w="709" w:type="dxa"/>
          </w:tcPr>
          <w:p w:rsidR="003B196C" w:rsidRPr="003B196C" w:rsidRDefault="003B196C" w:rsidP="003B196C">
            <w:pPr>
              <w:jc w:val="center"/>
              <w:rPr>
                <w:rFonts w:cs="Times New Roman"/>
                <w:b/>
                <w:color w:val="auto"/>
                <w:lang w:val="en-GB"/>
              </w:rPr>
            </w:pPr>
          </w:p>
        </w:tc>
        <w:tc>
          <w:tcPr>
            <w:tcW w:w="3441" w:type="dxa"/>
          </w:tcPr>
          <w:p w:rsidR="003B196C" w:rsidRPr="00B11468" w:rsidRDefault="003B196C" w:rsidP="00942040"/>
        </w:tc>
      </w:tr>
      <w:tr w:rsidR="003B196C" w:rsidRPr="00B11468" w:rsidTr="003B196C">
        <w:tc>
          <w:tcPr>
            <w:tcW w:w="4530" w:type="dxa"/>
          </w:tcPr>
          <w:p w:rsidR="003B196C" w:rsidRPr="00B11468" w:rsidRDefault="003B196C" w:rsidP="003B196C">
            <w:pPr>
              <w:jc w:val="left"/>
            </w:pPr>
            <w:r w:rsidRPr="00B11468">
              <w:rPr>
                <w:rFonts w:cs="Arial"/>
              </w:rPr>
              <w:t>3</w:t>
            </w:r>
            <w:r>
              <w:rPr>
                <w:rFonts w:cs="Arial"/>
              </w:rPr>
              <w:t>9</w:t>
            </w:r>
            <w:r w:rsidRPr="00B11468">
              <w:rPr>
                <w:rFonts w:cs="Arial"/>
              </w:rPr>
              <w:t>. Software Deployment Manual</w:t>
            </w:r>
          </w:p>
        </w:tc>
        <w:tc>
          <w:tcPr>
            <w:tcW w:w="710" w:type="dxa"/>
          </w:tcPr>
          <w:p w:rsidR="003B196C" w:rsidRPr="00B11468" w:rsidRDefault="003B196C" w:rsidP="00942040">
            <w:r>
              <w:t>Yes</w:t>
            </w:r>
          </w:p>
        </w:tc>
        <w:tc>
          <w:tcPr>
            <w:tcW w:w="709" w:type="dxa"/>
          </w:tcPr>
          <w:p w:rsidR="003B196C" w:rsidRPr="003B196C" w:rsidRDefault="003B196C" w:rsidP="003B196C">
            <w:pPr>
              <w:jc w:val="center"/>
              <w:rPr>
                <w:b/>
                <w:lang w:val="en-GB"/>
              </w:rPr>
            </w:pPr>
            <w:r w:rsidRPr="003B196C">
              <w:rPr>
                <w:b/>
                <w:lang w:val="en-GB"/>
              </w:rPr>
              <w:t>HR</w:t>
            </w:r>
          </w:p>
        </w:tc>
        <w:tc>
          <w:tcPr>
            <w:tcW w:w="3441" w:type="dxa"/>
          </w:tcPr>
          <w:p w:rsidR="003B196C" w:rsidRPr="00B11468" w:rsidRDefault="003B196C" w:rsidP="00942040">
            <w:r>
              <w:t>VDD</w:t>
            </w:r>
          </w:p>
        </w:tc>
      </w:tr>
      <w:tr w:rsidR="003B196C" w:rsidRPr="00B11468" w:rsidTr="003B196C">
        <w:tc>
          <w:tcPr>
            <w:tcW w:w="4530" w:type="dxa"/>
          </w:tcPr>
          <w:p w:rsidR="003B196C" w:rsidRPr="00B11468" w:rsidRDefault="003B196C" w:rsidP="003B196C">
            <w:pPr>
              <w:jc w:val="left"/>
            </w:pPr>
            <w:r>
              <w:rPr>
                <w:rFonts w:cs="Arial"/>
              </w:rPr>
              <w:t>40</w:t>
            </w:r>
            <w:r w:rsidRPr="00B11468">
              <w:rPr>
                <w:rFonts w:cs="Arial"/>
              </w:rPr>
              <w:t>. Deployment Records</w:t>
            </w:r>
          </w:p>
        </w:tc>
        <w:tc>
          <w:tcPr>
            <w:tcW w:w="710" w:type="dxa"/>
          </w:tcPr>
          <w:p w:rsidR="003B196C" w:rsidRPr="00B11468" w:rsidRDefault="003B196C" w:rsidP="00942040">
            <w:r>
              <w:t>Yes</w:t>
            </w:r>
          </w:p>
        </w:tc>
        <w:tc>
          <w:tcPr>
            <w:tcW w:w="709" w:type="dxa"/>
          </w:tcPr>
          <w:p w:rsidR="003B196C" w:rsidRPr="003B196C" w:rsidRDefault="003B196C" w:rsidP="003B196C">
            <w:pPr>
              <w:jc w:val="center"/>
              <w:rPr>
                <w:b/>
                <w:lang w:val="en-GB"/>
              </w:rPr>
            </w:pPr>
            <w:r w:rsidRPr="003B196C">
              <w:rPr>
                <w:b/>
                <w:lang w:val="en-GB"/>
              </w:rPr>
              <w:t>HR</w:t>
            </w:r>
          </w:p>
        </w:tc>
        <w:tc>
          <w:tcPr>
            <w:tcW w:w="3441" w:type="dxa"/>
          </w:tcPr>
          <w:p w:rsidR="003B196C" w:rsidRPr="00B11468" w:rsidRDefault="003B196C" w:rsidP="00942040">
            <w:r>
              <w:t>VDD</w:t>
            </w:r>
          </w:p>
        </w:tc>
      </w:tr>
      <w:tr w:rsidR="003B196C" w:rsidRPr="00B11468" w:rsidTr="003B196C">
        <w:tc>
          <w:tcPr>
            <w:tcW w:w="4530" w:type="dxa"/>
          </w:tcPr>
          <w:p w:rsidR="003B196C" w:rsidRPr="00B11468" w:rsidRDefault="003B196C" w:rsidP="003B196C">
            <w:pPr>
              <w:jc w:val="left"/>
            </w:pPr>
            <w:r w:rsidRPr="00B11468">
              <w:rPr>
                <w:rFonts w:cs="Arial"/>
              </w:rPr>
              <w:t>4</w:t>
            </w:r>
            <w:r>
              <w:rPr>
                <w:rFonts w:cs="Arial"/>
              </w:rPr>
              <w:t>1</w:t>
            </w:r>
            <w:r w:rsidRPr="00B11468">
              <w:rPr>
                <w:rFonts w:cs="Arial"/>
              </w:rPr>
              <w:t>. Deployment Verification Report</w:t>
            </w:r>
          </w:p>
        </w:tc>
        <w:tc>
          <w:tcPr>
            <w:tcW w:w="710" w:type="dxa"/>
          </w:tcPr>
          <w:p w:rsidR="003B196C" w:rsidRPr="00B11468" w:rsidRDefault="003B196C" w:rsidP="00942040">
            <w:r>
              <w:t>Yes</w:t>
            </w:r>
          </w:p>
        </w:tc>
        <w:tc>
          <w:tcPr>
            <w:tcW w:w="709" w:type="dxa"/>
          </w:tcPr>
          <w:p w:rsidR="003B196C" w:rsidRPr="003B196C" w:rsidRDefault="003B196C" w:rsidP="003B196C">
            <w:pPr>
              <w:jc w:val="center"/>
              <w:rPr>
                <w:b/>
                <w:lang w:val="en-GB"/>
              </w:rPr>
            </w:pPr>
            <w:r w:rsidRPr="003B196C">
              <w:rPr>
                <w:b/>
                <w:lang w:val="en-GB"/>
              </w:rPr>
              <w:t>HR</w:t>
            </w:r>
          </w:p>
        </w:tc>
        <w:tc>
          <w:tcPr>
            <w:tcW w:w="3441" w:type="dxa"/>
          </w:tcPr>
          <w:p w:rsidR="003B196C" w:rsidRPr="00B11468" w:rsidRDefault="003B196C" w:rsidP="00942040">
            <w:r w:rsidRPr="00963A71">
              <w:rPr>
                <w:rFonts w:eastAsia="Times New Roman" w:cs="Times New Roman"/>
                <w:color w:val="auto"/>
                <w:kern w:val="0"/>
                <w:lang w:val="en-GB" w:eastAsia="fr-FR"/>
              </w:rPr>
              <w:t>Verification Report</w:t>
            </w:r>
            <w:r>
              <w:rPr>
                <w:rFonts w:eastAsia="Times New Roman" w:cs="Times New Roman"/>
                <w:color w:val="auto"/>
                <w:kern w:val="0"/>
                <w:lang w:val="en-GB" w:eastAsia="fr-FR"/>
              </w:rPr>
              <w:t xml:space="preserve"> and r</w:t>
            </w:r>
            <w:r w:rsidRPr="00963A71">
              <w:rPr>
                <w:rFonts w:eastAsia="Times New Roman" w:cs="Arial"/>
                <w:color w:val="auto"/>
                <w:kern w:val="0"/>
                <w:lang w:val="en-GB" w:eastAsia="fr-FR"/>
              </w:rPr>
              <w:t xml:space="preserve">eview </w:t>
            </w:r>
            <w:r w:rsidRPr="00963A71">
              <w:rPr>
                <w:rFonts w:eastAsia="Times New Roman" w:cs="Times New Roman"/>
                <w:color w:val="auto"/>
                <w:kern w:val="0"/>
                <w:lang w:val="en-GB" w:eastAsia="fr-FR"/>
              </w:rPr>
              <w:t>Report of VDD</w:t>
            </w:r>
          </w:p>
        </w:tc>
      </w:tr>
      <w:tr w:rsidR="003B196C" w:rsidRPr="00B11468" w:rsidTr="003B196C">
        <w:tc>
          <w:tcPr>
            <w:tcW w:w="4530" w:type="dxa"/>
          </w:tcPr>
          <w:p w:rsidR="003B196C" w:rsidRPr="00B11468" w:rsidRDefault="003B196C" w:rsidP="003B196C">
            <w:pPr>
              <w:jc w:val="left"/>
            </w:pPr>
            <w:r w:rsidRPr="00B11468">
              <w:rPr>
                <w:rFonts w:ascii="Arial,BoldItalic" w:hAnsi="Arial,BoldItalic" w:cs="Arial,BoldItalic"/>
                <w:b/>
                <w:bCs/>
                <w:i/>
                <w:iCs/>
              </w:rPr>
              <w:t>Software maintenance</w:t>
            </w:r>
          </w:p>
        </w:tc>
        <w:tc>
          <w:tcPr>
            <w:tcW w:w="710" w:type="dxa"/>
          </w:tcPr>
          <w:p w:rsidR="003B196C" w:rsidRPr="00B11468" w:rsidRDefault="003B196C" w:rsidP="00942040"/>
        </w:tc>
        <w:tc>
          <w:tcPr>
            <w:tcW w:w="709" w:type="dxa"/>
          </w:tcPr>
          <w:p w:rsidR="003B196C" w:rsidRPr="003B196C" w:rsidRDefault="003B196C" w:rsidP="003B196C">
            <w:pPr>
              <w:jc w:val="center"/>
              <w:rPr>
                <w:rFonts w:cs="Times New Roman"/>
                <w:b/>
                <w:color w:val="auto"/>
                <w:lang w:val="en-GB"/>
              </w:rPr>
            </w:pPr>
          </w:p>
        </w:tc>
        <w:tc>
          <w:tcPr>
            <w:tcW w:w="3441" w:type="dxa"/>
          </w:tcPr>
          <w:p w:rsidR="003B196C" w:rsidRPr="00B11468" w:rsidRDefault="003B196C" w:rsidP="00942040"/>
        </w:tc>
      </w:tr>
      <w:tr w:rsidR="003B196C" w:rsidRPr="00B11468" w:rsidTr="003B196C">
        <w:tc>
          <w:tcPr>
            <w:tcW w:w="4530" w:type="dxa"/>
          </w:tcPr>
          <w:p w:rsidR="003B196C" w:rsidRPr="00B11468" w:rsidRDefault="003B196C" w:rsidP="003B196C">
            <w:pPr>
              <w:jc w:val="left"/>
            </w:pPr>
            <w:r w:rsidRPr="00B11468">
              <w:rPr>
                <w:rFonts w:cs="Arial"/>
              </w:rPr>
              <w:t>4</w:t>
            </w:r>
            <w:r>
              <w:rPr>
                <w:rFonts w:cs="Arial"/>
              </w:rPr>
              <w:t>2</w:t>
            </w:r>
            <w:r w:rsidRPr="00B11468">
              <w:rPr>
                <w:rFonts w:cs="Arial"/>
              </w:rPr>
              <w:t>. Software Maintenance Plan</w:t>
            </w:r>
          </w:p>
        </w:tc>
        <w:tc>
          <w:tcPr>
            <w:tcW w:w="710" w:type="dxa"/>
          </w:tcPr>
          <w:p w:rsidR="003B196C" w:rsidRPr="00B11468" w:rsidRDefault="003B196C" w:rsidP="00942040">
            <w:r>
              <w:t>Yes</w:t>
            </w:r>
          </w:p>
        </w:tc>
        <w:tc>
          <w:tcPr>
            <w:tcW w:w="709" w:type="dxa"/>
          </w:tcPr>
          <w:p w:rsidR="003B196C" w:rsidRPr="003B196C" w:rsidRDefault="003B196C" w:rsidP="003B196C">
            <w:pPr>
              <w:jc w:val="center"/>
              <w:rPr>
                <w:b/>
                <w:lang w:val="en-GB"/>
              </w:rPr>
            </w:pPr>
            <w:r w:rsidRPr="003B196C">
              <w:rPr>
                <w:b/>
                <w:lang w:val="en-GB"/>
              </w:rPr>
              <w:t>HR</w:t>
            </w:r>
          </w:p>
        </w:tc>
        <w:tc>
          <w:tcPr>
            <w:tcW w:w="3441" w:type="dxa"/>
          </w:tcPr>
          <w:p w:rsidR="003B196C" w:rsidRPr="00B11468" w:rsidRDefault="00B41D05" w:rsidP="00942040">
            <w:r>
              <w:t>CMP</w:t>
            </w:r>
            <w:r w:rsidR="003E17C4">
              <w:t>, SoC</w:t>
            </w:r>
          </w:p>
        </w:tc>
      </w:tr>
      <w:tr w:rsidR="003B196C" w:rsidRPr="00B11468" w:rsidTr="003B196C">
        <w:tc>
          <w:tcPr>
            <w:tcW w:w="4530" w:type="dxa"/>
          </w:tcPr>
          <w:p w:rsidR="003B196C" w:rsidRPr="00B11468" w:rsidRDefault="003B196C" w:rsidP="003B196C">
            <w:pPr>
              <w:jc w:val="left"/>
            </w:pPr>
            <w:r w:rsidRPr="00B11468">
              <w:rPr>
                <w:rFonts w:cs="Arial"/>
              </w:rPr>
              <w:t>4</w:t>
            </w:r>
            <w:r>
              <w:rPr>
                <w:rFonts w:cs="Arial"/>
              </w:rPr>
              <w:t>3</w:t>
            </w:r>
            <w:r w:rsidRPr="00B11468">
              <w:rPr>
                <w:rFonts w:cs="Arial"/>
              </w:rPr>
              <w:t>. Software Change Records</w:t>
            </w:r>
          </w:p>
        </w:tc>
        <w:tc>
          <w:tcPr>
            <w:tcW w:w="710" w:type="dxa"/>
          </w:tcPr>
          <w:p w:rsidR="003B196C" w:rsidRPr="00B11468" w:rsidRDefault="003B196C" w:rsidP="00942040">
            <w:r>
              <w:t>Yes</w:t>
            </w:r>
          </w:p>
        </w:tc>
        <w:tc>
          <w:tcPr>
            <w:tcW w:w="709" w:type="dxa"/>
          </w:tcPr>
          <w:p w:rsidR="003B196C" w:rsidRPr="003B196C" w:rsidRDefault="003B196C" w:rsidP="003B196C">
            <w:pPr>
              <w:jc w:val="center"/>
              <w:rPr>
                <w:b/>
                <w:lang w:val="en-GB"/>
              </w:rPr>
            </w:pPr>
            <w:r w:rsidRPr="003B196C">
              <w:rPr>
                <w:b/>
                <w:lang w:val="en-GB"/>
              </w:rPr>
              <w:t>HR</w:t>
            </w:r>
          </w:p>
        </w:tc>
        <w:tc>
          <w:tcPr>
            <w:tcW w:w="3441" w:type="dxa"/>
          </w:tcPr>
          <w:p w:rsidR="003B196C" w:rsidRPr="00B11468" w:rsidRDefault="003B196C" w:rsidP="00942040">
            <w:r>
              <w:t>CHARM, DOORS</w:t>
            </w:r>
          </w:p>
        </w:tc>
      </w:tr>
      <w:tr w:rsidR="003B196C" w:rsidRPr="00B11468" w:rsidTr="003B196C">
        <w:tc>
          <w:tcPr>
            <w:tcW w:w="4530" w:type="dxa"/>
          </w:tcPr>
          <w:p w:rsidR="003B196C" w:rsidRPr="00B11468" w:rsidRDefault="003B196C" w:rsidP="003B196C">
            <w:pPr>
              <w:jc w:val="left"/>
            </w:pPr>
            <w:r w:rsidRPr="00B11468">
              <w:rPr>
                <w:rFonts w:cs="Arial"/>
              </w:rPr>
              <w:t>4</w:t>
            </w:r>
            <w:r>
              <w:rPr>
                <w:rFonts w:cs="Arial"/>
              </w:rPr>
              <w:t>4</w:t>
            </w:r>
            <w:r w:rsidRPr="00B11468">
              <w:rPr>
                <w:rFonts w:cs="Arial"/>
              </w:rPr>
              <w:t>. Software Maintenance Records</w:t>
            </w:r>
          </w:p>
        </w:tc>
        <w:tc>
          <w:tcPr>
            <w:tcW w:w="710" w:type="dxa"/>
          </w:tcPr>
          <w:p w:rsidR="003B196C" w:rsidRPr="00B11468" w:rsidRDefault="003B196C" w:rsidP="00942040">
            <w:r>
              <w:t>Yes</w:t>
            </w:r>
          </w:p>
        </w:tc>
        <w:tc>
          <w:tcPr>
            <w:tcW w:w="709" w:type="dxa"/>
          </w:tcPr>
          <w:p w:rsidR="003B196C" w:rsidRPr="003B196C" w:rsidRDefault="003B196C" w:rsidP="003B196C">
            <w:pPr>
              <w:jc w:val="center"/>
              <w:rPr>
                <w:b/>
                <w:lang w:val="en-GB"/>
              </w:rPr>
            </w:pPr>
            <w:r w:rsidRPr="003B196C">
              <w:rPr>
                <w:b/>
                <w:lang w:val="en-GB"/>
              </w:rPr>
              <w:t>HR</w:t>
            </w:r>
          </w:p>
        </w:tc>
        <w:tc>
          <w:tcPr>
            <w:tcW w:w="3441" w:type="dxa"/>
          </w:tcPr>
          <w:p w:rsidR="003B196C" w:rsidRPr="00B11468" w:rsidRDefault="003B196C" w:rsidP="00942040">
            <w:r>
              <w:t>CHARM</w:t>
            </w:r>
          </w:p>
        </w:tc>
      </w:tr>
      <w:tr w:rsidR="003B196C" w:rsidRPr="00B11468" w:rsidTr="003B196C">
        <w:tc>
          <w:tcPr>
            <w:tcW w:w="4530" w:type="dxa"/>
          </w:tcPr>
          <w:p w:rsidR="003B196C" w:rsidRPr="00B11468" w:rsidRDefault="003B196C" w:rsidP="003B196C">
            <w:pPr>
              <w:jc w:val="left"/>
            </w:pPr>
            <w:r w:rsidRPr="00B11468">
              <w:rPr>
                <w:rFonts w:cs="Arial"/>
              </w:rPr>
              <w:t>4</w:t>
            </w:r>
            <w:r>
              <w:rPr>
                <w:rFonts w:cs="Arial"/>
              </w:rPr>
              <w:t>5</w:t>
            </w:r>
            <w:r w:rsidRPr="00B11468">
              <w:rPr>
                <w:rFonts w:cs="Arial"/>
              </w:rPr>
              <w:t>. Software Maintenance Verification Report</w:t>
            </w:r>
          </w:p>
        </w:tc>
        <w:tc>
          <w:tcPr>
            <w:tcW w:w="710" w:type="dxa"/>
          </w:tcPr>
          <w:p w:rsidR="003B196C" w:rsidRPr="00B11468" w:rsidRDefault="003B196C" w:rsidP="00942040">
            <w:r>
              <w:t>Yes</w:t>
            </w:r>
          </w:p>
        </w:tc>
        <w:tc>
          <w:tcPr>
            <w:tcW w:w="709" w:type="dxa"/>
          </w:tcPr>
          <w:p w:rsidR="003B196C" w:rsidRPr="003B196C" w:rsidRDefault="003B196C" w:rsidP="003B196C">
            <w:pPr>
              <w:jc w:val="center"/>
              <w:rPr>
                <w:b/>
                <w:lang w:val="en-GB"/>
              </w:rPr>
            </w:pPr>
            <w:r w:rsidRPr="003B196C">
              <w:rPr>
                <w:b/>
                <w:lang w:val="en-GB"/>
              </w:rPr>
              <w:t>HR</w:t>
            </w:r>
          </w:p>
        </w:tc>
        <w:tc>
          <w:tcPr>
            <w:tcW w:w="3441" w:type="dxa"/>
          </w:tcPr>
          <w:p w:rsidR="003B196C" w:rsidRPr="00B11468" w:rsidRDefault="003B196C" w:rsidP="00942040">
            <w:r w:rsidRPr="00963A71">
              <w:rPr>
                <w:rFonts w:eastAsia="Times New Roman" w:cs="Arial"/>
                <w:color w:val="auto"/>
                <w:kern w:val="0"/>
                <w:lang w:val="en-GB" w:eastAsia="fr-FR"/>
              </w:rPr>
              <w:t>PCR Evaluation Report</w:t>
            </w:r>
          </w:p>
        </w:tc>
      </w:tr>
      <w:tr w:rsidR="003B196C" w:rsidRPr="00B11468" w:rsidTr="003B196C">
        <w:tc>
          <w:tcPr>
            <w:tcW w:w="4530" w:type="dxa"/>
          </w:tcPr>
          <w:p w:rsidR="003B196C" w:rsidRPr="00B11468" w:rsidRDefault="003B196C" w:rsidP="003B196C">
            <w:pPr>
              <w:jc w:val="left"/>
            </w:pPr>
            <w:r w:rsidRPr="00B11468">
              <w:rPr>
                <w:rFonts w:ascii="Arial,BoldItalic" w:hAnsi="Arial,BoldItalic" w:cs="Arial,BoldItalic"/>
                <w:b/>
                <w:bCs/>
                <w:i/>
                <w:iCs/>
              </w:rPr>
              <w:t>Software assessment</w:t>
            </w:r>
          </w:p>
        </w:tc>
        <w:tc>
          <w:tcPr>
            <w:tcW w:w="710" w:type="dxa"/>
          </w:tcPr>
          <w:p w:rsidR="003B196C" w:rsidRPr="00B11468" w:rsidRDefault="003B196C" w:rsidP="00942040"/>
        </w:tc>
        <w:tc>
          <w:tcPr>
            <w:tcW w:w="709" w:type="dxa"/>
          </w:tcPr>
          <w:p w:rsidR="003B196C" w:rsidRPr="003B196C" w:rsidRDefault="003B196C" w:rsidP="003B196C">
            <w:pPr>
              <w:jc w:val="center"/>
              <w:rPr>
                <w:rFonts w:cs="Times New Roman"/>
                <w:b/>
                <w:color w:val="auto"/>
                <w:lang w:val="en-GB"/>
              </w:rPr>
            </w:pPr>
          </w:p>
        </w:tc>
        <w:tc>
          <w:tcPr>
            <w:tcW w:w="3441" w:type="dxa"/>
          </w:tcPr>
          <w:p w:rsidR="003B196C" w:rsidRPr="00B11468" w:rsidRDefault="003B196C" w:rsidP="00942040"/>
        </w:tc>
      </w:tr>
      <w:tr w:rsidR="003B196C" w:rsidRPr="00B11468" w:rsidTr="003B196C">
        <w:tc>
          <w:tcPr>
            <w:tcW w:w="4530" w:type="dxa"/>
          </w:tcPr>
          <w:p w:rsidR="003B196C" w:rsidRPr="00B11468" w:rsidRDefault="003B196C" w:rsidP="003B196C">
            <w:pPr>
              <w:jc w:val="left"/>
            </w:pPr>
            <w:r w:rsidRPr="00B11468">
              <w:rPr>
                <w:rFonts w:cs="Arial"/>
              </w:rPr>
              <w:t>4</w:t>
            </w:r>
            <w:r>
              <w:rPr>
                <w:rFonts w:cs="Arial"/>
              </w:rPr>
              <w:t>6</w:t>
            </w:r>
            <w:r w:rsidRPr="00B11468">
              <w:rPr>
                <w:rFonts w:cs="Arial"/>
              </w:rPr>
              <w:t>. Software Assessment Plan</w:t>
            </w:r>
          </w:p>
        </w:tc>
        <w:tc>
          <w:tcPr>
            <w:tcW w:w="710" w:type="dxa"/>
          </w:tcPr>
          <w:p w:rsidR="003B196C" w:rsidRPr="00B11468" w:rsidRDefault="003B196C" w:rsidP="00942040">
            <w:r>
              <w:t>No</w:t>
            </w:r>
          </w:p>
        </w:tc>
        <w:tc>
          <w:tcPr>
            <w:tcW w:w="709" w:type="dxa"/>
          </w:tcPr>
          <w:p w:rsidR="003B196C" w:rsidRPr="003B196C" w:rsidRDefault="003B196C" w:rsidP="003B196C">
            <w:pPr>
              <w:jc w:val="center"/>
              <w:rPr>
                <w:b/>
                <w:lang w:val="en-GB"/>
              </w:rPr>
            </w:pPr>
            <w:r w:rsidRPr="003B196C">
              <w:rPr>
                <w:b/>
                <w:lang w:val="en-GB"/>
              </w:rPr>
              <w:t>HR</w:t>
            </w:r>
          </w:p>
        </w:tc>
        <w:tc>
          <w:tcPr>
            <w:tcW w:w="3441" w:type="dxa"/>
          </w:tcPr>
          <w:p w:rsidR="003B196C" w:rsidRPr="00B11468" w:rsidRDefault="003B196C" w:rsidP="00942040">
            <w:r w:rsidRPr="00963A71">
              <w:rPr>
                <w:rFonts w:eastAsia="Times New Roman" w:cs="Arial"/>
                <w:color w:val="auto"/>
                <w:kern w:val="0"/>
                <w:lang w:val="en-GB" w:eastAsia="fr-FR"/>
              </w:rPr>
              <w:t>Not applicable, External assessment is outside of PV development; therefore, no evidence can be given.</w:t>
            </w:r>
          </w:p>
        </w:tc>
      </w:tr>
      <w:tr w:rsidR="003B196C" w:rsidRPr="00B11468" w:rsidTr="003B196C">
        <w:tc>
          <w:tcPr>
            <w:tcW w:w="4530" w:type="dxa"/>
          </w:tcPr>
          <w:p w:rsidR="003B196C" w:rsidRPr="00B11468" w:rsidRDefault="003B196C" w:rsidP="003B196C">
            <w:pPr>
              <w:jc w:val="left"/>
            </w:pPr>
            <w:r w:rsidRPr="00B11468">
              <w:rPr>
                <w:rFonts w:cs="Arial"/>
              </w:rPr>
              <w:t>4</w:t>
            </w:r>
            <w:r>
              <w:rPr>
                <w:rFonts w:cs="Arial"/>
              </w:rPr>
              <w:t>7</w:t>
            </w:r>
            <w:r w:rsidRPr="00B11468">
              <w:rPr>
                <w:rFonts w:cs="Arial"/>
              </w:rPr>
              <w:t>. Software Assessment Report</w:t>
            </w:r>
          </w:p>
        </w:tc>
        <w:tc>
          <w:tcPr>
            <w:tcW w:w="710" w:type="dxa"/>
          </w:tcPr>
          <w:p w:rsidR="003B196C" w:rsidRPr="00B11468" w:rsidRDefault="003B196C" w:rsidP="00942040">
            <w:r>
              <w:t>Yes</w:t>
            </w:r>
          </w:p>
        </w:tc>
        <w:tc>
          <w:tcPr>
            <w:tcW w:w="709" w:type="dxa"/>
          </w:tcPr>
          <w:p w:rsidR="003B196C" w:rsidRPr="003B196C" w:rsidRDefault="003B196C" w:rsidP="003B196C">
            <w:pPr>
              <w:jc w:val="center"/>
              <w:rPr>
                <w:b/>
                <w:lang w:val="en-GB"/>
              </w:rPr>
            </w:pPr>
            <w:r w:rsidRPr="003B196C">
              <w:rPr>
                <w:b/>
                <w:lang w:val="en-GB"/>
              </w:rPr>
              <w:t>HR</w:t>
            </w:r>
          </w:p>
        </w:tc>
        <w:tc>
          <w:tcPr>
            <w:tcW w:w="3441" w:type="dxa"/>
          </w:tcPr>
          <w:p w:rsidR="003B196C" w:rsidRPr="00B11468" w:rsidRDefault="003B196C" w:rsidP="00942040">
            <w:r w:rsidRPr="00963A71">
              <w:rPr>
                <w:rFonts w:eastAsia="Times New Roman" w:cs="Times New Roman"/>
                <w:color w:val="auto"/>
                <w:kern w:val="0"/>
                <w:lang w:val="en-GB" w:eastAsia="fr-FR"/>
              </w:rPr>
              <w:t>External assessment report if product version will be assessed</w:t>
            </w:r>
          </w:p>
        </w:tc>
      </w:tr>
      <w:tr w:rsidR="003B196C" w:rsidRPr="00B11468" w:rsidTr="00702EB6">
        <w:tc>
          <w:tcPr>
            <w:tcW w:w="9390" w:type="dxa"/>
            <w:gridSpan w:val="4"/>
          </w:tcPr>
          <w:p w:rsidR="003B196C" w:rsidRPr="00B11468" w:rsidRDefault="003B196C" w:rsidP="00942040">
            <w:pPr>
              <w:keepNext/>
            </w:pPr>
            <w:r>
              <w:rPr>
                <w:rFonts w:cs="Arial"/>
                <w:sz w:val="16"/>
                <w:szCs w:val="16"/>
              </w:rPr>
              <w:t xml:space="preserve">For basic integrity, the content of the software verification plan can be limited to 6.2.4.9 a), b), c), d), f). </w:t>
            </w:r>
            <w:r w:rsidRPr="00CE2715">
              <w:rPr>
                <w:rFonts w:cs="Arial"/>
                <w:sz w:val="16"/>
                <w:szCs w:val="16"/>
              </w:rPr>
              <w:t>For basic integrity the software Interface specification is only highly recommended for the boundary of the overall software (see also 7.3.4.18).</w:t>
            </w:r>
          </w:p>
        </w:tc>
      </w:tr>
    </w:tbl>
    <w:p w:rsidR="00942040" w:rsidRDefault="00942040" w:rsidP="00942040">
      <w:pPr>
        <w:spacing w:before="180" w:after="240"/>
        <w:jc w:val="center"/>
        <w:rPr>
          <w:b/>
        </w:rPr>
      </w:pPr>
    </w:p>
    <w:p w:rsidR="00942040" w:rsidRPr="001013EA" w:rsidRDefault="00942040" w:rsidP="001013EA">
      <w:pPr>
        <w:pStyle w:val="Caption"/>
        <w:keepNext/>
      </w:pPr>
      <w:r w:rsidRPr="002A1417">
        <w:lastRenderedPageBreak/>
        <w:t>Table A.</w:t>
      </w:r>
      <w:r w:rsidR="00662F98">
        <w:t>2</w:t>
      </w:r>
      <w:r w:rsidRPr="002A1417">
        <w:t xml:space="preserve"> </w:t>
      </w:r>
      <w:bookmarkEnd w:id="393"/>
      <w:r w:rsidR="00902DB1">
        <w:t>Software Requirements Specification (7.2</w:t>
      </w:r>
      <w:r w:rsidR="00E8598A">
        <w:t>) from</w:t>
      </w:r>
      <w:r w:rsidR="00DA4EAE">
        <w:t xml:space="preserve"> EN 50716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1"/>
        <w:gridCol w:w="709"/>
        <w:gridCol w:w="709"/>
        <w:gridCol w:w="3402"/>
      </w:tblGrid>
      <w:tr w:rsidR="00DA4EAE" w:rsidRPr="00DA4EAE" w:rsidTr="00DA4EAE">
        <w:trPr>
          <w:tblHeader/>
        </w:trPr>
        <w:tc>
          <w:tcPr>
            <w:tcW w:w="4531" w:type="dxa"/>
            <w:shd w:val="clear" w:color="auto" w:fill="D3D3D3"/>
            <w:vAlign w:val="center"/>
          </w:tcPr>
          <w:p w:rsidR="00DA4EAE" w:rsidRPr="00DA4EAE" w:rsidRDefault="00DA4EAE" w:rsidP="00DA4EAE">
            <w:pPr>
              <w:rPr>
                <w:rFonts w:ascii="Arial,Bold" w:hAnsi="Arial,Bold" w:cs="Arial,Bold"/>
                <w:b/>
                <w:bCs/>
              </w:rPr>
            </w:pPr>
            <w:r w:rsidRPr="00DA4EAE">
              <w:rPr>
                <w:rFonts w:ascii="Arial,Bold" w:hAnsi="Arial,Bold" w:cs="Arial,Bold"/>
                <w:b/>
                <w:bCs/>
              </w:rPr>
              <w:t>TECHNIQUE/MEASURE</w:t>
            </w:r>
          </w:p>
        </w:tc>
        <w:tc>
          <w:tcPr>
            <w:tcW w:w="709" w:type="dxa"/>
            <w:shd w:val="clear" w:color="auto" w:fill="D3D3D3"/>
          </w:tcPr>
          <w:p w:rsidR="00DA4EAE" w:rsidRPr="00DA4EAE" w:rsidRDefault="00DA4EAE" w:rsidP="00942040">
            <w:pPr>
              <w:rPr>
                <w:rFonts w:ascii="Arial,Bold" w:hAnsi="Arial,Bold" w:cs="Arial,Bold"/>
                <w:b/>
                <w:bCs/>
              </w:rPr>
            </w:pPr>
            <w:r w:rsidRPr="00DA4EAE">
              <w:rPr>
                <w:rFonts w:ascii="Arial,Bold" w:hAnsi="Arial,Bold" w:cs="Arial,Bold"/>
                <w:b/>
                <w:bCs/>
              </w:rPr>
              <w:t>App</w:t>
            </w:r>
          </w:p>
        </w:tc>
        <w:tc>
          <w:tcPr>
            <w:tcW w:w="709" w:type="dxa"/>
            <w:shd w:val="clear" w:color="auto" w:fill="D3D3D3"/>
          </w:tcPr>
          <w:p w:rsidR="00DA4EAE" w:rsidRPr="00DA4EAE" w:rsidRDefault="00DA4EAE" w:rsidP="00942040">
            <w:pPr>
              <w:rPr>
                <w:rFonts w:ascii="Arial,Bold" w:hAnsi="Arial,Bold" w:cs="Arial,Bold"/>
                <w:b/>
                <w:bCs/>
              </w:rPr>
            </w:pPr>
            <w:r w:rsidRPr="00DA4EAE">
              <w:rPr>
                <w:rFonts w:ascii="Arial,Bold" w:hAnsi="Arial,Bold" w:cs="Arial,Bold"/>
                <w:b/>
                <w:bCs/>
              </w:rPr>
              <w:t>SIL 4</w:t>
            </w:r>
          </w:p>
        </w:tc>
        <w:tc>
          <w:tcPr>
            <w:tcW w:w="3402" w:type="dxa"/>
            <w:shd w:val="clear" w:color="auto" w:fill="D3D3D3"/>
          </w:tcPr>
          <w:p w:rsidR="00DA4EAE" w:rsidRPr="00DA4EAE" w:rsidRDefault="00DA4EAE" w:rsidP="00942040">
            <w:pPr>
              <w:rPr>
                <w:rFonts w:ascii="Arial,Bold" w:hAnsi="Arial,Bold" w:cs="Arial,Bold"/>
                <w:b/>
                <w:bCs/>
              </w:rPr>
            </w:pPr>
            <w:r>
              <w:rPr>
                <w:rFonts w:ascii="Arial,Bold" w:hAnsi="Arial,Bold" w:cs="Arial,Bold"/>
                <w:b/>
                <w:bCs/>
              </w:rPr>
              <w:t>Remark</w:t>
            </w:r>
          </w:p>
        </w:tc>
      </w:tr>
      <w:tr w:rsidR="00DA4EAE" w:rsidRPr="00A7197D" w:rsidTr="00DA4EAE">
        <w:tc>
          <w:tcPr>
            <w:tcW w:w="4531" w:type="dxa"/>
          </w:tcPr>
          <w:p w:rsidR="00DA4EAE" w:rsidRPr="002A1417" w:rsidRDefault="00DA4EAE" w:rsidP="00942040">
            <w:r w:rsidRPr="002A1417">
              <w:rPr>
                <w:rFonts w:cs="Arial"/>
              </w:rPr>
              <w:t xml:space="preserve">1. </w:t>
            </w:r>
            <w:r>
              <w:rPr>
                <w:rFonts w:cs="Arial"/>
              </w:rPr>
              <w:t>Modelling</w:t>
            </w:r>
          </w:p>
        </w:tc>
        <w:tc>
          <w:tcPr>
            <w:tcW w:w="709" w:type="dxa"/>
          </w:tcPr>
          <w:p w:rsidR="00DA4EAE" w:rsidRPr="002A1417" w:rsidRDefault="004C25A6" w:rsidP="00942040">
            <w:r>
              <w:t>No</w:t>
            </w:r>
          </w:p>
        </w:tc>
        <w:tc>
          <w:tcPr>
            <w:tcW w:w="709" w:type="dxa"/>
          </w:tcPr>
          <w:p w:rsidR="00DA4EAE" w:rsidRPr="00DA4EAE" w:rsidRDefault="00DA4EAE" w:rsidP="00DA4EAE">
            <w:pPr>
              <w:jc w:val="center"/>
              <w:rPr>
                <w:b/>
                <w:lang w:val="en-GB"/>
              </w:rPr>
            </w:pPr>
            <w:r w:rsidRPr="00DA4EAE">
              <w:rPr>
                <w:b/>
                <w:lang w:val="en-GB"/>
              </w:rPr>
              <w:t>HR</w:t>
            </w:r>
          </w:p>
        </w:tc>
        <w:tc>
          <w:tcPr>
            <w:tcW w:w="3402" w:type="dxa"/>
          </w:tcPr>
          <w:p w:rsidR="00DA4EAE" w:rsidRPr="00DA4EAE" w:rsidRDefault="00DA4EAE" w:rsidP="00DA4EAE">
            <w:pPr>
              <w:rPr>
                <w:lang w:val="en-GB"/>
              </w:rPr>
            </w:pPr>
            <w:r w:rsidRPr="00DA4EAE">
              <w:rPr>
                <w:lang w:val="en-GB"/>
              </w:rPr>
              <w:t>Method is not applied. See requirement 2) at the bottom of this table. For this product “structured methodology” is chosen as applied technique.</w:t>
            </w:r>
          </w:p>
        </w:tc>
      </w:tr>
      <w:tr w:rsidR="00DA4EAE" w:rsidRPr="00A7197D" w:rsidTr="00DA4EAE">
        <w:tc>
          <w:tcPr>
            <w:tcW w:w="4531" w:type="dxa"/>
          </w:tcPr>
          <w:p w:rsidR="00DA4EAE" w:rsidRPr="002A1417" w:rsidRDefault="00DA4EAE" w:rsidP="00942040">
            <w:r w:rsidRPr="002A1417">
              <w:rPr>
                <w:rFonts w:cs="Arial"/>
              </w:rPr>
              <w:t xml:space="preserve">2. </w:t>
            </w:r>
            <w:r>
              <w:rPr>
                <w:rFonts w:cs="Arial"/>
              </w:rPr>
              <w:t>Structured methodology</w:t>
            </w:r>
          </w:p>
        </w:tc>
        <w:tc>
          <w:tcPr>
            <w:tcW w:w="709" w:type="dxa"/>
          </w:tcPr>
          <w:p w:rsidR="00DA4EAE" w:rsidRPr="002A1417" w:rsidRDefault="004C25A6" w:rsidP="00942040">
            <w:r>
              <w:t>Yes</w:t>
            </w:r>
          </w:p>
        </w:tc>
        <w:tc>
          <w:tcPr>
            <w:tcW w:w="709" w:type="dxa"/>
          </w:tcPr>
          <w:p w:rsidR="00DA4EAE" w:rsidRPr="00DA4EAE" w:rsidRDefault="00DA4EAE" w:rsidP="00DA4EAE">
            <w:pPr>
              <w:jc w:val="center"/>
              <w:rPr>
                <w:b/>
                <w:lang w:val="en-GB"/>
              </w:rPr>
            </w:pPr>
            <w:r w:rsidRPr="00DA4EAE">
              <w:rPr>
                <w:b/>
                <w:lang w:val="en-GB"/>
              </w:rPr>
              <w:t>HR</w:t>
            </w:r>
          </w:p>
        </w:tc>
        <w:tc>
          <w:tcPr>
            <w:tcW w:w="3402" w:type="dxa"/>
          </w:tcPr>
          <w:p w:rsidR="00DA4EAE" w:rsidRPr="00DA4EAE" w:rsidRDefault="00DA4EAE" w:rsidP="00DA4EAE">
            <w:pPr>
              <w:rPr>
                <w:lang w:val="en-GB"/>
              </w:rPr>
            </w:pPr>
            <w:r w:rsidRPr="00DA4EAE">
              <w:rPr>
                <w:lang w:val="en-GB"/>
              </w:rPr>
              <w:t>Based on requirements tool DOORS</w:t>
            </w:r>
          </w:p>
        </w:tc>
      </w:tr>
      <w:tr w:rsidR="00DA4EAE" w:rsidRPr="00A7197D" w:rsidTr="00DA4EAE">
        <w:tc>
          <w:tcPr>
            <w:tcW w:w="4531" w:type="dxa"/>
          </w:tcPr>
          <w:p w:rsidR="00DA4EAE" w:rsidRPr="002A1417" w:rsidRDefault="00DA4EAE" w:rsidP="00902DB1">
            <w:r w:rsidRPr="002A1417">
              <w:rPr>
                <w:rFonts w:cs="Arial"/>
              </w:rPr>
              <w:t xml:space="preserve">3. </w:t>
            </w:r>
            <w:r>
              <w:rPr>
                <w:rFonts w:cs="Arial"/>
              </w:rPr>
              <w:t>Decision Tables</w:t>
            </w:r>
          </w:p>
        </w:tc>
        <w:tc>
          <w:tcPr>
            <w:tcW w:w="709" w:type="dxa"/>
          </w:tcPr>
          <w:p w:rsidR="00DA4EAE" w:rsidRPr="002A1417" w:rsidRDefault="004C25A6" w:rsidP="00902DB1">
            <w:r>
              <w:t>No</w:t>
            </w:r>
          </w:p>
        </w:tc>
        <w:tc>
          <w:tcPr>
            <w:tcW w:w="709" w:type="dxa"/>
          </w:tcPr>
          <w:p w:rsidR="00DA4EAE" w:rsidRPr="00DA4EAE" w:rsidRDefault="00DA4EAE" w:rsidP="00DA4EAE">
            <w:pPr>
              <w:jc w:val="center"/>
              <w:rPr>
                <w:b/>
                <w:lang w:val="en-GB"/>
              </w:rPr>
            </w:pPr>
            <w:r w:rsidRPr="00DA4EAE">
              <w:rPr>
                <w:b/>
                <w:lang w:val="en-GB"/>
              </w:rPr>
              <w:t>HR</w:t>
            </w:r>
          </w:p>
        </w:tc>
        <w:tc>
          <w:tcPr>
            <w:tcW w:w="3402" w:type="dxa"/>
          </w:tcPr>
          <w:p w:rsidR="00DA4EAE" w:rsidRPr="00DA4EAE" w:rsidRDefault="00DA4EAE" w:rsidP="00DA4EAE">
            <w:pPr>
              <w:rPr>
                <w:lang w:val="en-GB"/>
              </w:rPr>
            </w:pPr>
            <w:r w:rsidRPr="00DA4EAE">
              <w:rPr>
                <w:lang w:val="en-GB"/>
              </w:rPr>
              <w:t>Method is not applied. See requirement 2) at the bottom of this table. For this product “structured methodology” is chosen as applied technique.</w:t>
            </w:r>
          </w:p>
        </w:tc>
      </w:tr>
      <w:tr w:rsidR="00942040" w:rsidRPr="002A1417" w:rsidTr="00DA4EAE">
        <w:tc>
          <w:tcPr>
            <w:tcW w:w="9351" w:type="dxa"/>
            <w:gridSpan w:val="4"/>
          </w:tcPr>
          <w:p w:rsidR="00942040" w:rsidRPr="002A1417" w:rsidRDefault="00942040" w:rsidP="00942040">
            <w:pPr>
              <w:autoSpaceDE w:val="0"/>
              <w:autoSpaceDN w:val="0"/>
              <w:adjustRightInd w:val="0"/>
              <w:rPr>
                <w:rFonts w:cs="Arial"/>
              </w:rPr>
            </w:pPr>
            <w:r w:rsidRPr="002A1417">
              <w:rPr>
                <w:rFonts w:cs="Arial"/>
              </w:rPr>
              <w:t>Requirements:</w:t>
            </w:r>
          </w:p>
          <w:p w:rsidR="00942040" w:rsidRPr="002A1417" w:rsidRDefault="00942040" w:rsidP="00942040">
            <w:pPr>
              <w:autoSpaceDE w:val="0"/>
              <w:autoSpaceDN w:val="0"/>
              <w:adjustRightInd w:val="0"/>
              <w:rPr>
                <w:rFonts w:cs="Arial"/>
              </w:rPr>
            </w:pPr>
            <w:r w:rsidRPr="002A1417">
              <w:rPr>
                <w:rFonts w:cs="Arial"/>
              </w:rPr>
              <w:t xml:space="preserve">1) </w:t>
            </w:r>
            <w:r w:rsidR="00902DB1">
              <w:rPr>
                <w:rFonts w:cs="Arial"/>
              </w:rPr>
              <w:t>The Software Requirements Specification shall include a description of the problem in natural language and any necessary formal or semiformal notation.</w:t>
            </w:r>
          </w:p>
          <w:p w:rsidR="00942040" w:rsidRPr="002A1417" w:rsidRDefault="00942040" w:rsidP="00902DB1">
            <w:pPr>
              <w:autoSpaceDE w:val="0"/>
              <w:autoSpaceDN w:val="0"/>
              <w:adjustRightInd w:val="0"/>
            </w:pPr>
            <w:r w:rsidRPr="002A1417">
              <w:rPr>
                <w:rFonts w:cs="Arial"/>
              </w:rPr>
              <w:t xml:space="preserve">2) </w:t>
            </w:r>
            <w:r w:rsidR="00902DB1">
              <w:rPr>
                <w:rFonts w:cs="Arial"/>
              </w:rPr>
              <w:t>The table reflects additional requirements for defining the specification clearly and precisely. One or more of these techniques shall be selected to satisfy the Software Integrity Level being used.</w:t>
            </w:r>
            <w:r w:rsidR="00902DB1" w:rsidRPr="002A1417">
              <w:t xml:space="preserve"> </w:t>
            </w:r>
          </w:p>
        </w:tc>
      </w:tr>
    </w:tbl>
    <w:p w:rsidR="00662F98" w:rsidRDefault="00662F98" w:rsidP="00942040">
      <w:pPr>
        <w:spacing w:before="180" w:after="240"/>
        <w:jc w:val="center"/>
        <w:rPr>
          <w:b/>
        </w:rPr>
      </w:pPr>
      <w:bookmarkStart w:id="394" w:name="_Toc412807975"/>
    </w:p>
    <w:p w:rsidR="00942040" w:rsidRPr="001013EA" w:rsidRDefault="00942040" w:rsidP="001013EA">
      <w:pPr>
        <w:pStyle w:val="Caption"/>
        <w:keepNext/>
      </w:pPr>
      <w:r w:rsidRPr="002A1417">
        <w:t>Table A.</w:t>
      </w:r>
      <w:r w:rsidR="00662F98">
        <w:t>10</w:t>
      </w:r>
      <w:r w:rsidRPr="002A1417">
        <w:t xml:space="preserve"> </w:t>
      </w:r>
      <w:r w:rsidR="00662F98">
        <w:t>–</w:t>
      </w:r>
      <w:r w:rsidRPr="002A1417">
        <w:t xml:space="preserve"> </w:t>
      </w:r>
      <w:bookmarkEnd w:id="394"/>
      <w:r w:rsidR="00662F98">
        <w:t>Software maintenance (9.2</w:t>
      </w:r>
      <w:r w:rsidR="00E8598A">
        <w:t>) from</w:t>
      </w:r>
      <w:r w:rsidR="004E4E0C">
        <w:t xml:space="preserve"> EN 50716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1"/>
        <w:gridCol w:w="709"/>
        <w:gridCol w:w="709"/>
        <w:gridCol w:w="3402"/>
      </w:tblGrid>
      <w:tr w:rsidR="00B41D05" w:rsidRPr="00B41D05" w:rsidTr="00B41D05">
        <w:trPr>
          <w:tblHeader/>
        </w:trPr>
        <w:tc>
          <w:tcPr>
            <w:tcW w:w="4531" w:type="dxa"/>
            <w:shd w:val="clear" w:color="auto" w:fill="D3D3D3"/>
            <w:vAlign w:val="center"/>
          </w:tcPr>
          <w:p w:rsidR="00B41D05" w:rsidRPr="00B41D05" w:rsidRDefault="00B41D05" w:rsidP="00B41D05">
            <w:pPr>
              <w:rPr>
                <w:rFonts w:ascii="Arial,Bold" w:hAnsi="Arial,Bold" w:cs="Arial,Bold"/>
                <w:b/>
                <w:bCs/>
              </w:rPr>
            </w:pPr>
            <w:r w:rsidRPr="00B41D05">
              <w:rPr>
                <w:rFonts w:ascii="Arial,Bold" w:hAnsi="Arial,Bold" w:cs="Arial,Bold"/>
                <w:b/>
                <w:bCs/>
              </w:rPr>
              <w:t>TECHNIQUE/MEASURE</w:t>
            </w:r>
          </w:p>
        </w:tc>
        <w:tc>
          <w:tcPr>
            <w:tcW w:w="709" w:type="dxa"/>
            <w:shd w:val="clear" w:color="auto" w:fill="D3D3D3"/>
          </w:tcPr>
          <w:p w:rsidR="00B41D05" w:rsidRPr="00B41D05" w:rsidRDefault="00B41D05" w:rsidP="00942040">
            <w:pPr>
              <w:rPr>
                <w:rFonts w:ascii="Arial,Bold" w:hAnsi="Arial,Bold" w:cs="Arial,Bold"/>
                <w:b/>
                <w:bCs/>
              </w:rPr>
            </w:pPr>
            <w:r w:rsidRPr="00B41D05">
              <w:rPr>
                <w:rFonts w:ascii="Arial,Bold" w:hAnsi="Arial,Bold" w:cs="Arial,Bold"/>
                <w:b/>
                <w:bCs/>
              </w:rPr>
              <w:t>App</w:t>
            </w:r>
          </w:p>
        </w:tc>
        <w:tc>
          <w:tcPr>
            <w:tcW w:w="709" w:type="dxa"/>
            <w:shd w:val="clear" w:color="auto" w:fill="D3D3D3"/>
          </w:tcPr>
          <w:p w:rsidR="00B41D05" w:rsidRPr="00B41D05" w:rsidRDefault="00B41D05" w:rsidP="00942040">
            <w:pPr>
              <w:rPr>
                <w:rFonts w:ascii="Arial,Bold" w:hAnsi="Arial,Bold" w:cs="Arial,Bold"/>
                <w:b/>
                <w:bCs/>
              </w:rPr>
            </w:pPr>
            <w:r w:rsidRPr="00B41D05">
              <w:rPr>
                <w:rFonts w:ascii="Arial,Bold" w:hAnsi="Arial,Bold" w:cs="Arial,Bold"/>
                <w:b/>
                <w:bCs/>
              </w:rPr>
              <w:t>SIL 4</w:t>
            </w:r>
          </w:p>
        </w:tc>
        <w:tc>
          <w:tcPr>
            <w:tcW w:w="3402" w:type="dxa"/>
            <w:shd w:val="clear" w:color="auto" w:fill="D3D3D3"/>
          </w:tcPr>
          <w:p w:rsidR="00B41D05" w:rsidRPr="00B41D05" w:rsidRDefault="00B41D05" w:rsidP="00942040">
            <w:pPr>
              <w:rPr>
                <w:rFonts w:ascii="Arial,Bold" w:hAnsi="Arial,Bold" w:cs="Arial,Bold"/>
                <w:b/>
                <w:bCs/>
              </w:rPr>
            </w:pPr>
            <w:r>
              <w:rPr>
                <w:rFonts w:ascii="Arial,Bold" w:hAnsi="Arial,Bold" w:cs="Arial,Bold"/>
                <w:b/>
                <w:bCs/>
              </w:rPr>
              <w:t>Remark</w:t>
            </w:r>
          </w:p>
        </w:tc>
      </w:tr>
      <w:tr w:rsidR="00B41D05" w:rsidRPr="002A1417" w:rsidTr="00B41D05">
        <w:tc>
          <w:tcPr>
            <w:tcW w:w="4531" w:type="dxa"/>
          </w:tcPr>
          <w:p w:rsidR="00B41D05" w:rsidRPr="002A1417" w:rsidRDefault="00B41D05" w:rsidP="00942040">
            <w:r w:rsidRPr="002A1417">
              <w:rPr>
                <w:rFonts w:cs="Arial"/>
              </w:rPr>
              <w:t>1. Impact Analysis</w:t>
            </w:r>
          </w:p>
        </w:tc>
        <w:tc>
          <w:tcPr>
            <w:tcW w:w="709" w:type="dxa"/>
          </w:tcPr>
          <w:p w:rsidR="00B41D05" w:rsidRPr="00B41D05" w:rsidRDefault="00B41D05" w:rsidP="00B41D05">
            <w:r w:rsidRPr="00B41D05">
              <w:t>Yes</w:t>
            </w:r>
          </w:p>
        </w:tc>
        <w:tc>
          <w:tcPr>
            <w:tcW w:w="709" w:type="dxa"/>
          </w:tcPr>
          <w:p w:rsidR="00B41D05" w:rsidRPr="00B41D05" w:rsidRDefault="00B41D05" w:rsidP="00B41D05">
            <w:pPr>
              <w:jc w:val="center"/>
              <w:rPr>
                <w:b/>
                <w:lang w:val="en-GB"/>
              </w:rPr>
            </w:pPr>
            <w:r w:rsidRPr="00B41D05">
              <w:rPr>
                <w:b/>
                <w:lang w:val="en-GB"/>
              </w:rPr>
              <w:t>M</w:t>
            </w:r>
          </w:p>
        </w:tc>
        <w:tc>
          <w:tcPr>
            <w:tcW w:w="3402" w:type="dxa"/>
          </w:tcPr>
          <w:p w:rsidR="00B41D05" w:rsidRPr="00B41D05" w:rsidRDefault="00942E01" w:rsidP="008A3F54">
            <w:pPr>
              <w:rPr>
                <w:lang w:val="en-GB"/>
              </w:rPr>
            </w:pPr>
            <w:r>
              <w:rPr>
                <w:lang w:val="en-GB"/>
              </w:rPr>
              <w:t>CHARM</w:t>
            </w:r>
          </w:p>
        </w:tc>
      </w:tr>
      <w:tr w:rsidR="00B41D05" w:rsidRPr="002A1417" w:rsidTr="00B41D05">
        <w:tc>
          <w:tcPr>
            <w:tcW w:w="4531" w:type="dxa"/>
          </w:tcPr>
          <w:p w:rsidR="00B41D05" w:rsidRPr="002A1417" w:rsidRDefault="00B41D05" w:rsidP="00942040">
            <w:r w:rsidRPr="002A1417">
              <w:rPr>
                <w:rFonts w:cs="Arial"/>
              </w:rPr>
              <w:t>2. Data Recording and Analysis</w:t>
            </w:r>
          </w:p>
        </w:tc>
        <w:tc>
          <w:tcPr>
            <w:tcW w:w="709" w:type="dxa"/>
          </w:tcPr>
          <w:p w:rsidR="00B41D05" w:rsidRPr="00B41D05" w:rsidRDefault="00B41D05" w:rsidP="00B41D05">
            <w:r>
              <w:t>Y</w:t>
            </w:r>
            <w:r w:rsidRPr="00B41D05">
              <w:t>es</w:t>
            </w:r>
          </w:p>
        </w:tc>
        <w:tc>
          <w:tcPr>
            <w:tcW w:w="709" w:type="dxa"/>
          </w:tcPr>
          <w:p w:rsidR="00B41D05" w:rsidRPr="00B41D05" w:rsidRDefault="00B41D05" w:rsidP="00B41D05">
            <w:pPr>
              <w:jc w:val="center"/>
              <w:rPr>
                <w:b/>
                <w:lang w:val="en-GB"/>
              </w:rPr>
            </w:pPr>
            <w:r w:rsidRPr="00B41D05">
              <w:rPr>
                <w:b/>
                <w:lang w:val="en-GB"/>
              </w:rPr>
              <w:t>M</w:t>
            </w:r>
          </w:p>
        </w:tc>
        <w:tc>
          <w:tcPr>
            <w:tcW w:w="3402" w:type="dxa"/>
          </w:tcPr>
          <w:p w:rsidR="00B41D05" w:rsidRPr="00B41D05" w:rsidRDefault="008A3F54" w:rsidP="008A3F54">
            <w:pPr>
              <w:rPr>
                <w:lang w:val="en-GB"/>
              </w:rPr>
            </w:pPr>
            <w:r>
              <w:rPr>
                <w:lang w:val="en-GB"/>
              </w:rPr>
              <w:t>CHARM</w:t>
            </w:r>
          </w:p>
        </w:tc>
      </w:tr>
    </w:tbl>
    <w:p w:rsidR="00773B50" w:rsidRDefault="00773B50" w:rsidP="004C63BC"/>
    <w:p w:rsidR="00E8598A" w:rsidRPr="00E8598A" w:rsidRDefault="00E8598A" w:rsidP="00E8598A">
      <w:pPr>
        <w:pStyle w:val="Caption"/>
        <w:keepNext/>
      </w:pPr>
      <w:r w:rsidRPr="005B7EDD">
        <w:t>Table E.2</w:t>
      </w:r>
      <w:r w:rsidRPr="006206AF">
        <w:t xml:space="preserve"> Safety</w:t>
      </w:r>
      <w:r w:rsidRPr="005B7EDD">
        <w:t xml:space="preserve"> Requirements Specification (from EN</w:t>
      </w:r>
      <w:r>
        <w:t xml:space="preserve"> </w:t>
      </w:r>
      <w:r w:rsidRPr="005B7EDD">
        <w:t>50129)</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1"/>
        <w:gridCol w:w="709"/>
        <w:gridCol w:w="709"/>
        <w:gridCol w:w="3441"/>
      </w:tblGrid>
      <w:tr w:rsidR="00E8598A" w:rsidRPr="00E8598A" w:rsidTr="00E8598A">
        <w:tc>
          <w:tcPr>
            <w:tcW w:w="4531" w:type="dxa"/>
            <w:shd w:val="clear" w:color="auto" w:fill="D3D3D3"/>
            <w:vAlign w:val="center"/>
          </w:tcPr>
          <w:p w:rsidR="00E8598A" w:rsidRPr="00E8598A" w:rsidRDefault="00E8598A" w:rsidP="00E8598A">
            <w:pPr>
              <w:rPr>
                <w:rFonts w:ascii="Arial,Bold" w:hAnsi="Arial,Bold" w:cs="Arial,Bold"/>
                <w:b/>
                <w:bCs/>
              </w:rPr>
            </w:pPr>
            <w:r w:rsidRPr="00E8598A">
              <w:rPr>
                <w:rFonts w:ascii="Arial,Bold" w:hAnsi="Arial,Bold" w:cs="Arial,Bold"/>
                <w:b/>
                <w:bCs/>
              </w:rPr>
              <w:t>TECHNIQUE/MEASURE</w:t>
            </w:r>
          </w:p>
        </w:tc>
        <w:tc>
          <w:tcPr>
            <w:tcW w:w="709" w:type="dxa"/>
            <w:shd w:val="clear" w:color="auto" w:fill="D3D3D3"/>
          </w:tcPr>
          <w:p w:rsidR="00E8598A" w:rsidRPr="00E8598A" w:rsidRDefault="00E8598A" w:rsidP="00702EB6">
            <w:pPr>
              <w:rPr>
                <w:rFonts w:ascii="Arial,Bold" w:hAnsi="Arial,Bold" w:cs="Arial,Bold"/>
                <w:b/>
                <w:bCs/>
              </w:rPr>
            </w:pPr>
            <w:r w:rsidRPr="00E8598A">
              <w:rPr>
                <w:rFonts w:ascii="Arial,Bold" w:hAnsi="Arial,Bold" w:cs="Arial,Bold"/>
                <w:b/>
                <w:bCs/>
              </w:rPr>
              <w:t>App</w:t>
            </w:r>
          </w:p>
        </w:tc>
        <w:tc>
          <w:tcPr>
            <w:tcW w:w="709" w:type="dxa"/>
            <w:shd w:val="clear" w:color="auto" w:fill="D3D3D3"/>
          </w:tcPr>
          <w:p w:rsidR="00E8598A" w:rsidRPr="00E8598A" w:rsidRDefault="00E8598A" w:rsidP="00702EB6">
            <w:pPr>
              <w:rPr>
                <w:rFonts w:ascii="Arial,Bold" w:hAnsi="Arial,Bold" w:cs="Arial,Bold"/>
                <w:b/>
                <w:bCs/>
              </w:rPr>
            </w:pPr>
            <w:r w:rsidRPr="00E8598A">
              <w:rPr>
                <w:rFonts w:ascii="Arial,Bold" w:hAnsi="Arial,Bold" w:cs="Arial,Bold"/>
                <w:b/>
                <w:bCs/>
              </w:rPr>
              <w:t>SIL 4</w:t>
            </w:r>
          </w:p>
        </w:tc>
        <w:tc>
          <w:tcPr>
            <w:tcW w:w="3441" w:type="dxa"/>
            <w:shd w:val="clear" w:color="auto" w:fill="D3D3D3"/>
          </w:tcPr>
          <w:p w:rsidR="00E8598A" w:rsidRPr="00E8598A" w:rsidRDefault="00E8598A" w:rsidP="00702EB6">
            <w:pPr>
              <w:rPr>
                <w:rFonts w:ascii="Arial,Bold" w:hAnsi="Arial,Bold" w:cs="Arial,Bold"/>
                <w:b/>
                <w:bCs/>
              </w:rPr>
            </w:pPr>
            <w:r w:rsidRPr="00E8598A">
              <w:rPr>
                <w:rFonts w:ascii="Arial,Bold" w:hAnsi="Arial,Bold" w:cs="Arial,Bold"/>
                <w:b/>
                <w:bCs/>
              </w:rPr>
              <w:t>References of Doc Type</w:t>
            </w:r>
          </w:p>
        </w:tc>
      </w:tr>
      <w:tr w:rsidR="00E8598A" w:rsidRPr="006206AF" w:rsidTr="00E8598A">
        <w:tc>
          <w:tcPr>
            <w:tcW w:w="4531" w:type="dxa"/>
          </w:tcPr>
          <w:p w:rsidR="00E8598A" w:rsidRPr="005B7EDD" w:rsidRDefault="00E8598A" w:rsidP="00702EB6">
            <w:r w:rsidRPr="005B7EDD">
              <w:rPr>
                <w:rFonts w:cs="Arial"/>
              </w:rPr>
              <w:t xml:space="preserve">1. </w:t>
            </w:r>
            <w:r w:rsidRPr="006206AF">
              <w:rPr>
                <w:rFonts w:cs="Arial"/>
              </w:rPr>
              <w:t>Graphical description, e.g. block diagrams</w:t>
            </w:r>
          </w:p>
        </w:tc>
        <w:tc>
          <w:tcPr>
            <w:tcW w:w="709" w:type="dxa"/>
          </w:tcPr>
          <w:p w:rsidR="00E8598A" w:rsidRPr="005B7EDD" w:rsidRDefault="00E8598A" w:rsidP="00702EB6">
            <w:r w:rsidRPr="005B7EDD">
              <w:t>Yes</w:t>
            </w:r>
          </w:p>
        </w:tc>
        <w:tc>
          <w:tcPr>
            <w:tcW w:w="709" w:type="dxa"/>
          </w:tcPr>
          <w:p w:rsidR="00E8598A" w:rsidRPr="00E8598A" w:rsidRDefault="00E8598A" w:rsidP="00E8598A">
            <w:pPr>
              <w:jc w:val="center"/>
              <w:rPr>
                <w:b/>
                <w:lang w:val="en-GB"/>
              </w:rPr>
            </w:pPr>
            <w:r w:rsidRPr="00E8598A">
              <w:rPr>
                <w:b/>
                <w:lang w:val="en-GB"/>
              </w:rPr>
              <w:t>HR</w:t>
            </w:r>
          </w:p>
        </w:tc>
        <w:tc>
          <w:tcPr>
            <w:tcW w:w="3441" w:type="dxa"/>
          </w:tcPr>
          <w:p w:rsidR="00E8598A" w:rsidRPr="006206AF" w:rsidRDefault="00E8598A" w:rsidP="00702EB6">
            <w:r w:rsidRPr="006206AF">
              <w:t>S</w:t>
            </w:r>
            <w:r>
              <w:t>SS</w:t>
            </w:r>
          </w:p>
        </w:tc>
      </w:tr>
      <w:tr w:rsidR="00E8598A" w:rsidRPr="006206AF" w:rsidTr="00E8598A">
        <w:tc>
          <w:tcPr>
            <w:tcW w:w="4531" w:type="dxa"/>
          </w:tcPr>
          <w:p w:rsidR="00E8598A" w:rsidRPr="005B7EDD" w:rsidRDefault="00E8598A" w:rsidP="00702EB6">
            <w:r w:rsidRPr="005B7EDD">
              <w:rPr>
                <w:rFonts w:cs="Arial"/>
              </w:rPr>
              <w:t xml:space="preserve">2. </w:t>
            </w:r>
            <w:r w:rsidRPr="006206AF">
              <w:rPr>
                <w:rFonts w:cs="Arial"/>
              </w:rPr>
              <w:t>Structured Specification</w:t>
            </w:r>
          </w:p>
        </w:tc>
        <w:tc>
          <w:tcPr>
            <w:tcW w:w="709" w:type="dxa"/>
          </w:tcPr>
          <w:p w:rsidR="00E8598A" w:rsidRPr="005B7EDD" w:rsidRDefault="00E8598A" w:rsidP="00702EB6">
            <w:r w:rsidRPr="005B7EDD">
              <w:t>Yes</w:t>
            </w:r>
          </w:p>
        </w:tc>
        <w:tc>
          <w:tcPr>
            <w:tcW w:w="709" w:type="dxa"/>
          </w:tcPr>
          <w:p w:rsidR="00E8598A" w:rsidRPr="00E8598A" w:rsidRDefault="00E8598A" w:rsidP="00E8598A">
            <w:pPr>
              <w:jc w:val="center"/>
              <w:rPr>
                <w:b/>
                <w:lang w:val="en-GB"/>
              </w:rPr>
            </w:pPr>
            <w:r w:rsidRPr="00E8598A">
              <w:rPr>
                <w:b/>
                <w:lang w:val="en-GB"/>
              </w:rPr>
              <w:t>HR</w:t>
            </w:r>
          </w:p>
        </w:tc>
        <w:tc>
          <w:tcPr>
            <w:tcW w:w="3441" w:type="dxa"/>
          </w:tcPr>
          <w:p w:rsidR="00E8598A" w:rsidRPr="006206AF" w:rsidRDefault="00E8598A" w:rsidP="00702EB6">
            <w:r w:rsidRPr="006206AF">
              <w:t>S</w:t>
            </w:r>
            <w:r>
              <w:t>SS</w:t>
            </w:r>
          </w:p>
        </w:tc>
      </w:tr>
      <w:tr w:rsidR="00E8598A" w:rsidRPr="006206AF" w:rsidTr="00E8598A">
        <w:tc>
          <w:tcPr>
            <w:tcW w:w="4531" w:type="dxa"/>
          </w:tcPr>
          <w:p w:rsidR="00E8598A" w:rsidRPr="005B7EDD" w:rsidRDefault="00E8598A" w:rsidP="00702EB6">
            <w:r w:rsidRPr="005B7EDD">
              <w:rPr>
                <w:rFonts w:cs="Arial"/>
              </w:rPr>
              <w:t xml:space="preserve">3. </w:t>
            </w:r>
            <w:r w:rsidRPr="006206AF">
              <w:rPr>
                <w:rFonts w:cs="Arial"/>
              </w:rPr>
              <w:t>Formal or semiformal specification</w:t>
            </w:r>
          </w:p>
        </w:tc>
        <w:tc>
          <w:tcPr>
            <w:tcW w:w="709" w:type="dxa"/>
          </w:tcPr>
          <w:p w:rsidR="00E8598A" w:rsidRPr="005B7EDD" w:rsidRDefault="00E8598A" w:rsidP="00702EB6">
            <w:r w:rsidRPr="006206AF">
              <w:t>No</w:t>
            </w:r>
          </w:p>
        </w:tc>
        <w:tc>
          <w:tcPr>
            <w:tcW w:w="709" w:type="dxa"/>
          </w:tcPr>
          <w:p w:rsidR="00E8598A" w:rsidRPr="00E8598A" w:rsidRDefault="00E8598A" w:rsidP="00E8598A">
            <w:pPr>
              <w:jc w:val="center"/>
              <w:rPr>
                <w:b/>
                <w:lang w:val="en-GB"/>
              </w:rPr>
            </w:pPr>
            <w:r w:rsidRPr="00E8598A">
              <w:rPr>
                <w:b/>
                <w:lang w:val="en-GB"/>
              </w:rPr>
              <w:t>HR</w:t>
            </w:r>
          </w:p>
        </w:tc>
        <w:tc>
          <w:tcPr>
            <w:tcW w:w="3441" w:type="dxa"/>
          </w:tcPr>
          <w:p w:rsidR="00E8598A" w:rsidRPr="006206AF" w:rsidRDefault="00E8598A" w:rsidP="00702EB6"/>
        </w:tc>
      </w:tr>
      <w:tr w:rsidR="00E8598A" w:rsidRPr="006206AF" w:rsidTr="00E8598A">
        <w:tc>
          <w:tcPr>
            <w:tcW w:w="4531" w:type="dxa"/>
          </w:tcPr>
          <w:p w:rsidR="00E8598A" w:rsidRPr="005B7EDD" w:rsidRDefault="00E8598A" w:rsidP="00702EB6">
            <w:r w:rsidRPr="005B7EDD">
              <w:rPr>
                <w:rFonts w:cs="Arial"/>
              </w:rPr>
              <w:lastRenderedPageBreak/>
              <w:t xml:space="preserve">4. </w:t>
            </w:r>
            <w:r w:rsidRPr="006206AF">
              <w:rPr>
                <w:rFonts w:cs="Arial"/>
              </w:rPr>
              <w:t>Computer aided specification tools</w:t>
            </w:r>
          </w:p>
        </w:tc>
        <w:tc>
          <w:tcPr>
            <w:tcW w:w="709" w:type="dxa"/>
          </w:tcPr>
          <w:p w:rsidR="00E8598A" w:rsidRPr="005B7EDD" w:rsidRDefault="00E8598A" w:rsidP="00702EB6">
            <w:r w:rsidRPr="005B7EDD">
              <w:t>No</w:t>
            </w:r>
          </w:p>
        </w:tc>
        <w:tc>
          <w:tcPr>
            <w:tcW w:w="709" w:type="dxa"/>
          </w:tcPr>
          <w:p w:rsidR="00E8598A" w:rsidRPr="00E8598A" w:rsidRDefault="00E8598A" w:rsidP="00E8598A">
            <w:pPr>
              <w:jc w:val="center"/>
              <w:rPr>
                <w:b/>
                <w:lang w:val="en-GB"/>
              </w:rPr>
            </w:pPr>
            <w:r w:rsidRPr="00E8598A">
              <w:rPr>
                <w:b/>
                <w:lang w:val="en-GB"/>
              </w:rPr>
              <w:t>R</w:t>
            </w:r>
          </w:p>
        </w:tc>
        <w:tc>
          <w:tcPr>
            <w:tcW w:w="3441" w:type="dxa"/>
          </w:tcPr>
          <w:p w:rsidR="00E8598A" w:rsidRPr="006206AF" w:rsidRDefault="00E8598A" w:rsidP="00702EB6"/>
        </w:tc>
      </w:tr>
    </w:tbl>
    <w:p w:rsidR="00E8598A" w:rsidRPr="00492502" w:rsidRDefault="00E8598A" w:rsidP="004C63BC"/>
    <w:p w:rsidR="008E0AD7" w:rsidRPr="00BC2CAC" w:rsidRDefault="008E0AD7" w:rsidP="002C3BC6">
      <w:pPr>
        <w:jc w:val="center"/>
        <w:rPr>
          <w:sz w:val="22"/>
          <w:lang w:val="en-GB"/>
        </w:rPr>
      </w:pPr>
      <w:r w:rsidRPr="002C0FB5">
        <w:rPr>
          <w:b/>
          <w:sz w:val="22"/>
          <w:lang w:val="en-GB"/>
        </w:rPr>
        <w:t>END OF DOCUMENT</w:t>
      </w:r>
    </w:p>
    <w:sectPr w:rsidR="008E0AD7" w:rsidRPr="00BC2CAC" w:rsidSect="00181D6C">
      <w:headerReference w:type="even" r:id="rId32"/>
      <w:headerReference w:type="default" r:id="rId33"/>
      <w:footerReference w:type="even" r:id="rId34"/>
      <w:headerReference w:type="first" r:id="rId35"/>
      <w:footerReference w:type="first" r:id="rId36"/>
      <w:pgSz w:w="11906" w:h="16838" w:code="9"/>
      <w:pgMar w:top="1253" w:right="1253" w:bottom="562" w:left="1253"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13340" w:rsidRDefault="00A13340">
      <w:pPr>
        <w:spacing w:after="0" w:line="240" w:lineRule="auto"/>
      </w:pPr>
      <w:r>
        <w:separator/>
      </w:r>
    </w:p>
    <w:p w:rsidR="00A13340" w:rsidRDefault="00A13340"/>
    <w:p w:rsidR="00A13340" w:rsidRDefault="00A13340"/>
    <w:p w:rsidR="00A13340" w:rsidRDefault="00A13340"/>
    <w:p w:rsidR="00A13340" w:rsidRDefault="00A13340"/>
  </w:endnote>
  <w:endnote w:type="continuationSeparator" w:id="0">
    <w:p w:rsidR="00A13340" w:rsidRDefault="00A13340">
      <w:pPr>
        <w:spacing w:after="0" w:line="240" w:lineRule="auto"/>
      </w:pPr>
      <w:r>
        <w:continuationSeparator/>
      </w:r>
    </w:p>
    <w:p w:rsidR="00A13340" w:rsidRDefault="00A13340"/>
    <w:p w:rsidR="00A13340" w:rsidRDefault="00A13340"/>
    <w:p w:rsidR="00A13340" w:rsidRDefault="00A13340"/>
    <w:p w:rsidR="00A13340" w:rsidRDefault="00A1334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Arial gra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ngsana New">
    <w:altName w:val="Leelawadee UI"/>
    <w:panose1 w:val="02020603050405020304"/>
    <w:charset w:val="00"/>
    <w:family w:val="roman"/>
    <w:pitch w:val="variable"/>
    <w:sig w:usb0="00000000"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Courier">
    <w:altName w:val="Courier New"/>
    <w:panose1 w:val="02070409020205020404"/>
    <w:charset w:val="00"/>
    <w:family w:val="modern"/>
    <w:notTrueType/>
    <w:pitch w:val="fixed"/>
    <w:sig w:usb0="00000003" w:usb1="00000000" w:usb2="00000000" w:usb3="00000000" w:csb0="00000001" w:csb1="00000000"/>
  </w:font>
  <w:font w:name="HelveticaNeueLT Std">
    <w:altName w:val="Arial"/>
    <w:panose1 w:val="00000000000000000000"/>
    <w:charset w:val="00"/>
    <w:family w:val="swiss"/>
    <w:notTrueType/>
    <w:pitch w:val="variable"/>
    <w:sig w:usb0="800000AF" w:usb1="4000204A"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Bold">
    <w:altName w:val="Arial"/>
    <w:panose1 w:val="00000000000000000000"/>
    <w:charset w:val="00"/>
    <w:family w:val="swiss"/>
    <w:notTrueType/>
    <w:pitch w:val="default"/>
    <w:sig w:usb0="00000003" w:usb1="00000000" w:usb2="00000000" w:usb3="00000000" w:csb0="00000001" w:csb1="00000000"/>
  </w:font>
  <w:font w:name="Arial,BoldItalic">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F2C15" w:rsidRDefault="00DF2C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44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00" w:firstRow="0" w:lastRow="0" w:firstColumn="0" w:lastColumn="0" w:noHBand="0" w:noVBand="1"/>
    </w:tblPr>
    <w:tblGrid>
      <w:gridCol w:w="3780"/>
      <w:gridCol w:w="1620"/>
      <w:gridCol w:w="270"/>
      <w:gridCol w:w="3150"/>
      <w:gridCol w:w="1620"/>
    </w:tblGrid>
    <w:tr w:rsidR="00A13340" w:rsidRPr="002C0FB5" w:rsidTr="00181D6C">
      <w:trPr>
        <w:jc w:val="center"/>
      </w:trPr>
      <w:tc>
        <w:tcPr>
          <w:tcW w:w="5400" w:type="dxa"/>
          <w:gridSpan w:val="2"/>
          <w:tcBorders>
            <w:top w:val="nil"/>
            <w:left w:val="nil"/>
            <w:bottom w:val="single" w:sz="4" w:space="0" w:color="auto"/>
            <w:right w:val="nil"/>
          </w:tcBorders>
          <w:shd w:val="clear" w:color="auto" w:fill="auto"/>
          <w:vAlign w:val="center"/>
        </w:tcPr>
        <w:p w:rsidR="00A13340" w:rsidRPr="002C0FB5" w:rsidRDefault="00A13340" w:rsidP="008E51A9">
          <w:pPr>
            <w:spacing w:before="0" w:after="0"/>
            <w:jc w:val="center"/>
            <w:rPr>
              <w:b/>
              <w:color w:val="auto"/>
              <w:szCs w:val="12"/>
              <w:lang w:val="en-GB"/>
            </w:rPr>
          </w:pPr>
          <w:r>
            <w:rPr>
              <w:rFonts w:ascii="Century Gothic" w:hAnsi="Century Gothic"/>
              <w:b/>
              <w:noProof/>
              <w:lang w:val="en-GB"/>
            </w:rPr>
            <mc:AlternateContent>
              <mc:Choice Requires="wps">
                <w:drawing>
                  <wp:anchor distT="0" distB="0" distL="114300" distR="114300" simplePos="0" relativeHeight="251661312" behindDoc="0" locked="0" layoutInCell="0" allowOverlap="1" wp14:anchorId="52EC8187" wp14:editId="56320417">
                    <wp:simplePos x="0" y="0"/>
                    <wp:positionH relativeFrom="page">
                      <wp:posOffset>0</wp:posOffset>
                    </wp:positionH>
                    <wp:positionV relativeFrom="page">
                      <wp:posOffset>10189210</wp:posOffset>
                    </wp:positionV>
                    <wp:extent cx="7560310" cy="311785"/>
                    <wp:effectExtent l="0" t="0" r="0" b="12065"/>
                    <wp:wrapNone/>
                    <wp:docPr id="4" name="MSIPCMbaa44776abb1761a99bf888b" descr="{&quot;HashCode&quot;:685452435,&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3117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A13340" w:rsidRPr="00995253" w:rsidRDefault="00A13340" w:rsidP="00995253">
                                <w:pPr>
                                  <w:spacing w:before="0" w:after="0"/>
                                  <w:jc w:val="center"/>
                                  <w:rPr>
                                    <w:rFonts w:ascii="Arial Black" w:hAnsi="Arial Black"/>
                                    <w:color w:val="76923C"/>
                                  </w:rPr>
                                </w:pPr>
                                <w:r w:rsidRPr="00995253">
                                  <w:rPr>
                                    <w:rFonts w:ascii="Arial Black" w:hAnsi="Arial Black"/>
                                    <w:color w:val="76923C"/>
                                  </w:rPr>
                                  <w:t>{Hitachi Rail – 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52EC8187" id="_x0000_t202" coordsize="21600,21600" o:spt="202" path="m,l,21600r21600,l21600,xe">
                    <v:stroke joinstyle="miter"/>
                    <v:path gradientshapeok="t" o:connecttype="rect"/>
                  </v:shapetype>
                  <v:shape id="MSIPCMbaa44776abb1761a99bf888b" o:spid="_x0000_s1076" type="#_x0000_t202" alt="{&quot;HashCode&quot;:685452435,&quot;Height&quot;:841.0,&quot;Width&quot;:595.0,&quot;Placement&quot;:&quot;Footer&quot;,&quot;Index&quot;:&quot;Primary&quot;,&quot;Section&quot;:1,&quot;Top&quot;:0.0,&quot;Left&quot;:0.0}" style="position:absolute;left:0;text-align:left;margin-left:0;margin-top:802.3pt;width:595.3pt;height:24.55pt;z-index:25166131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" o:allowincell="f" filled="f" stroked="f" strokeweight=".5pt">
                    <v:textbox inset=",0,,0">
                      <w:txbxContent>
                        <w:p w:rsidR="00A13340" w:rsidRPr="00995253" w:rsidRDefault="00A13340" w:rsidP="00995253">
                          <w:pPr>
                            <w:spacing w:before="0" w:after="0"/>
                            <w:jc w:val="center"/>
                            <w:rPr>
                              <w:rFonts w:ascii="Arial Black" w:hAnsi="Arial Black"/>
                              <w:color w:val="76923C"/>
                            </w:rPr>
                          </w:pPr>
                          <w:r w:rsidRPr="00995253">
                            <w:rPr>
                              <w:rFonts w:ascii="Arial Black" w:hAnsi="Arial Black"/>
                              <w:color w:val="76923C"/>
                            </w:rPr>
                            <w:t>{Hitachi Rail – Internal}</w:t>
                          </w:r>
                        </w:p>
                      </w:txbxContent>
                    </v:textbox>
                    <w10:wrap anchorx="page" anchory="page"/>
                  </v:shape>
                </w:pict>
              </mc:Fallback>
            </mc:AlternateContent>
          </w:r>
          <w:r w:rsidRPr="002C0FB5">
            <w:rPr>
              <w:rFonts w:ascii="Century Gothic" w:hAnsi="Century Gothic"/>
              <w:b/>
              <w:lang w:val="en-GB"/>
            </w:rPr>
            <w:t>NOT EXPORT CONTROLLED</w:t>
          </w:r>
        </w:p>
      </w:tc>
      <w:tc>
        <w:tcPr>
          <w:tcW w:w="5040" w:type="dxa"/>
          <w:gridSpan w:val="3"/>
          <w:tcBorders>
            <w:top w:val="nil"/>
            <w:left w:val="nil"/>
            <w:bottom w:val="single" w:sz="4" w:space="0" w:color="auto"/>
            <w:right w:val="nil"/>
          </w:tcBorders>
          <w:shd w:val="clear" w:color="auto" w:fill="auto"/>
          <w:vAlign w:val="center"/>
        </w:tcPr>
        <w:p w:rsidR="00A13340" w:rsidRPr="002C0FB5" w:rsidRDefault="00A13340" w:rsidP="00FD7E06">
          <w:pPr>
            <w:spacing w:before="0" w:after="0"/>
            <w:jc w:val="center"/>
            <w:rPr>
              <w:rFonts w:ascii="Cambria" w:hAnsi="Cambria" w:cs="Cambria"/>
              <w:sz w:val="4"/>
              <w:szCs w:val="4"/>
              <w:lang w:val="en-GB" w:eastAsia="ja-JP"/>
            </w:rPr>
          </w:pPr>
        </w:p>
        <w:p w:rsidR="00A13340" w:rsidRPr="002C0FB5" w:rsidRDefault="00A13340" w:rsidP="00FD7E06">
          <w:pPr>
            <w:pStyle w:val="Default"/>
            <w:jc w:val="center"/>
            <w:rPr>
              <w:rFonts w:cs="Times New Roman"/>
              <w:b/>
              <w:bCs/>
              <w:color w:val="76923C"/>
              <w:sz w:val="20"/>
              <w:szCs w:val="20"/>
              <w:lang w:val="en-GB"/>
            </w:rPr>
          </w:pPr>
          <w:r w:rsidRPr="002C0FB5">
            <w:rPr>
              <w:rFonts w:cs="Times New Roman"/>
              <w:b/>
              <w:bCs/>
              <w:color w:val="76923C"/>
              <w:sz w:val="20"/>
              <w:szCs w:val="20"/>
              <w:lang w:val="en-GB"/>
            </w:rPr>
            <w:t>Hitachi Rail – Internal</w:t>
          </w:r>
        </w:p>
        <w:p w:rsidR="00A13340" w:rsidRPr="008E51A9" w:rsidRDefault="00A13340" w:rsidP="008E51A9">
          <w:pPr>
            <w:spacing w:before="0" w:after="0"/>
            <w:jc w:val="center"/>
            <w:rPr>
              <w:b/>
              <w:bCs/>
              <w:color w:val="00B050"/>
              <w:sz w:val="4"/>
              <w:szCs w:val="4"/>
              <w:lang w:val="en-GB"/>
            </w:rPr>
          </w:pPr>
          <w:r w:rsidRPr="002C0FB5">
            <w:rPr>
              <w:b/>
              <w:bCs/>
              <w:color w:val="00B050"/>
              <w:sz w:val="4"/>
              <w:szCs w:val="4"/>
              <w:lang w:val="en-GB"/>
            </w:rPr>
            <w:t xml:space="preserve"> </w:t>
          </w:r>
        </w:p>
      </w:tc>
    </w:tr>
    <w:tr w:rsidR="00A13340" w:rsidRPr="002C3BC6" w:rsidTr="002C3BC6">
      <w:trPr>
        <w:jc w:val="center"/>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rsidR="00A13340" w:rsidRPr="0071693C" w:rsidRDefault="00A13340" w:rsidP="00EC3E42">
          <w:pPr>
            <w:spacing w:before="0" w:after="0" w:line="240" w:lineRule="atLeast"/>
            <w:ind w:hanging="221"/>
            <w:jc w:val="center"/>
            <w:rPr>
              <w:rFonts w:cs="Arial"/>
              <w:b/>
              <w:color w:val="auto"/>
              <w:szCs w:val="12"/>
              <w:lang w:val="en-GB"/>
            </w:rPr>
          </w:pPr>
          <w:r w:rsidRPr="0071693C">
            <w:rPr>
              <w:rFonts w:cs="Arial"/>
              <w:b/>
              <w:color w:val="auto"/>
              <w:szCs w:val="12"/>
              <w:lang w:val="en-GB"/>
            </w:rPr>
            <w:t>Document Identifier Radical</w:t>
          </w:r>
        </w:p>
      </w:tc>
      <w:tc>
        <w:tcPr>
          <w:tcW w:w="189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A13340" w:rsidRPr="0071693C" w:rsidRDefault="00A13340" w:rsidP="00EC3E42">
          <w:pPr>
            <w:spacing w:before="0" w:after="0" w:line="240" w:lineRule="atLeast"/>
            <w:jc w:val="center"/>
            <w:rPr>
              <w:rFonts w:cs="Arial"/>
              <w:b/>
              <w:color w:val="auto"/>
              <w:szCs w:val="12"/>
              <w:lang w:val="en-GB"/>
            </w:rPr>
          </w:pPr>
          <w:r w:rsidRPr="0071693C">
            <w:rPr>
              <w:rFonts w:cs="Arial"/>
              <w:b/>
              <w:color w:val="auto"/>
              <w:szCs w:val="12"/>
              <w:lang w:val="en-GB"/>
            </w:rPr>
            <w:t>DTC</w:t>
          </w:r>
        </w:p>
      </w:tc>
      <w:tc>
        <w:tcPr>
          <w:tcW w:w="3150" w:type="dxa"/>
          <w:tcBorders>
            <w:top w:val="single" w:sz="4" w:space="0" w:color="auto"/>
            <w:left w:val="single" w:sz="4" w:space="0" w:color="auto"/>
            <w:bottom w:val="single" w:sz="4" w:space="0" w:color="auto"/>
            <w:right w:val="single" w:sz="4" w:space="0" w:color="auto"/>
          </w:tcBorders>
          <w:shd w:val="clear" w:color="auto" w:fill="auto"/>
          <w:vAlign w:val="center"/>
        </w:tcPr>
        <w:p w:rsidR="00A13340" w:rsidRPr="006C4F4C" w:rsidRDefault="00A13340" w:rsidP="00EC3E42">
          <w:pPr>
            <w:spacing w:before="0" w:after="0" w:line="240" w:lineRule="atLeast"/>
            <w:ind w:left="371" w:hanging="354"/>
            <w:jc w:val="center"/>
            <w:rPr>
              <w:rFonts w:cs="Arial"/>
              <w:b/>
              <w:color w:val="auto"/>
              <w:szCs w:val="12"/>
              <w:lang w:val="en-GB"/>
            </w:rPr>
          </w:pPr>
          <w:r w:rsidRPr="006C4F4C">
            <w:rPr>
              <w:rFonts w:cs="Arial"/>
              <w:b/>
              <w:color w:val="auto"/>
              <w:szCs w:val="12"/>
              <w:lang w:val="en-GB"/>
            </w:rPr>
            <w:t>Enterprise Identifier</w:t>
          </w:r>
        </w:p>
      </w:tc>
      <w:tc>
        <w:tcPr>
          <w:tcW w:w="162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rsidR="00A13340" w:rsidRPr="0071693C" w:rsidRDefault="00A13340" w:rsidP="00EC3E42">
          <w:pPr>
            <w:spacing w:before="0" w:after="0" w:line="240" w:lineRule="atLeast"/>
            <w:jc w:val="center"/>
            <w:rPr>
              <w:rFonts w:cs="Arial"/>
              <w:b/>
              <w:color w:val="auto"/>
              <w:szCs w:val="12"/>
              <w:lang w:val="en-GB"/>
            </w:rPr>
          </w:pPr>
          <w:r w:rsidRPr="0071693C">
            <w:rPr>
              <w:rFonts w:cs="Arial"/>
              <w:b/>
              <w:color w:val="auto"/>
              <w:szCs w:val="12"/>
              <w:lang w:val="en-GB"/>
            </w:rPr>
            <w:t>Revision</w:t>
          </w:r>
        </w:p>
      </w:tc>
    </w:tr>
    <w:tr w:rsidR="00A13340" w:rsidRPr="002C3BC6" w:rsidTr="002C3BC6">
      <w:trPr>
        <w:jc w:val="center"/>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rsidR="00A13340" w:rsidRPr="0071693C" w:rsidRDefault="00A13340" w:rsidP="00EC3E42">
          <w:pPr>
            <w:tabs>
              <w:tab w:val="center" w:pos="4680"/>
              <w:tab w:val="right" w:pos="9360"/>
            </w:tabs>
            <w:spacing w:before="0" w:after="0" w:line="240" w:lineRule="auto"/>
            <w:jc w:val="center"/>
            <w:rPr>
              <w:rFonts w:cs="Arial"/>
              <w:lang w:val="en-GB"/>
            </w:rPr>
          </w:pPr>
          <w:r w:rsidRPr="0071693C">
            <w:rPr>
              <w:rFonts w:cs="Arial"/>
              <w:lang w:val="en-GB"/>
            </w:rPr>
            <w:t>N/A</w:t>
          </w:r>
        </w:p>
      </w:tc>
      <w:tc>
        <w:tcPr>
          <w:tcW w:w="189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A13340" w:rsidRPr="0071693C" w:rsidRDefault="00A13340" w:rsidP="00EC3E42">
          <w:pPr>
            <w:tabs>
              <w:tab w:val="center" w:pos="4680"/>
              <w:tab w:val="right" w:pos="9360"/>
            </w:tabs>
            <w:spacing w:before="0" w:after="0" w:line="240" w:lineRule="auto"/>
            <w:jc w:val="center"/>
            <w:rPr>
              <w:rFonts w:cs="Arial"/>
              <w:lang w:val="en-GB"/>
            </w:rPr>
          </w:pPr>
          <w:r w:rsidRPr="0071693C">
            <w:rPr>
              <w:rFonts w:cs="Arial"/>
              <w:lang w:val="en-GB"/>
            </w:rPr>
            <w:t>544</w:t>
          </w:r>
        </w:p>
      </w:tc>
      <w:tc>
        <w:tcPr>
          <w:tcW w:w="3150" w:type="dxa"/>
          <w:tcBorders>
            <w:top w:val="single" w:sz="4" w:space="0" w:color="auto"/>
            <w:left w:val="single" w:sz="4" w:space="0" w:color="auto"/>
            <w:bottom w:val="single" w:sz="4" w:space="0" w:color="auto"/>
            <w:right w:val="single" w:sz="4" w:space="0" w:color="auto"/>
          </w:tcBorders>
          <w:shd w:val="clear" w:color="auto" w:fill="auto"/>
        </w:tcPr>
        <w:p w:rsidR="00A13340" w:rsidRPr="006C4F4C" w:rsidRDefault="00A13340" w:rsidP="00EC3E42">
          <w:pPr>
            <w:tabs>
              <w:tab w:val="center" w:pos="4680"/>
              <w:tab w:val="right" w:pos="9360"/>
            </w:tabs>
            <w:spacing w:before="0" w:after="0" w:line="240" w:lineRule="auto"/>
            <w:jc w:val="center"/>
            <w:rPr>
              <w:rFonts w:cs="Arial"/>
              <w:lang w:val="en-GB"/>
            </w:rPr>
          </w:pPr>
          <w:r w:rsidRPr="006C4F4C">
            <w:rPr>
              <w:rFonts w:cs="Arial"/>
              <w:lang w:val="en-GB"/>
            </w:rPr>
            <w:t>16282~0241</w:t>
          </w:r>
        </w:p>
      </w:tc>
      <w:tc>
        <w:tcPr>
          <w:tcW w:w="1620" w:type="dxa"/>
          <w:tcBorders>
            <w:top w:val="single" w:sz="4" w:space="0" w:color="auto"/>
            <w:left w:val="single" w:sz="4" w:space="0" w:color="auto"/>
            <w:right w:val="single" w:sz="4" w:space="0" w:color="auto"/>
          </w:tcBorders>
          <w:shd w:val="clear" w:color="auto" w:fill="auto"/>
          <w:tcMar>
            <w:left w:w="57" w:type="dxa"/>
            <w:right w:w="57" w:type="dxa"/>
          </w:tcMar>
          <w:vAlign w:val="center"/>
        </w:tcPr>
        <w:p w:rsidR="00A13340" w:rsidRPr="0071693C" w:rsidRDefault="00A13340" w:rsidP="00B97EA6">
          <w:pPr>
            <w:tabs>
              <w:tab w:val="center" w:pos="4680"/>
              <w:tab w:val="right" w:pos="9360"/>
            </w:tabs>
            <w:spacing w:before="0" w:after="0" w:line="240" w:lineRule="auto"/>
            <w:jc w:val="center"/>
            <w:rPr>
              <w:rFonts w:cs="Arial"/>
              <w:sz w:val="16"/>
              <w:lang w:val="en-GB"/>
            </w:rPr>
          </w:pPr>
          <w:r>
            <w:rPr>
              <w:rFonts w:cs="Arial"/>
              <w:lang w:val="en-GB"/>
            </w:rPr>
            <w:t>01</w:t>
          </w:r>
        </w:p>
      </w:tc>
    </w:tr>
    <w:tr w:rsidR="00A13340" w:rsidRPr="002C3BC6" w:rsidTr="00402C74">
      <w:trPr>
        <w:jc w:val="center"/>
      </w:trPr>
      <w:tc>
        <w:tcPr>
          <w:tcW w:w="10440"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A13340" w:rsidRPr="0071693C" w:rsidRDefault="00A13340" w:rsidP="008E51A9">
          <w:pPr>
            <w:tabs>
              <w:tab w:val="center" w:pos="4680"/>
              <w:tab w:val="right" w:pos="9360"/>
            </w:tabs>
            <w:spacing w:before="0" w:after="0" w:line="240" w:lineRule="auto"/>
            <w:jc w:val="center"/>
            <w:rPr>
              <w:rFonts w:cs="Arial"/>
              <w:color w:val="auto"/>
              <w:sz w:val="16"/>
              <w:szCs w:val="18"/>
              <w:lang w:val="en-GB"/>
            </w:rPr>
          </w:pPr>
          <w:r w:rsidRPr="0071693C">
            <w:rPr>
              <w:rFonts w:cs="Arial"/>
              <w:lang w:val="en-GB"/>
            </w:rPr>
            <w:t xml:space="preserve">3BU </w:t>
          </w:r>
          <w:r>
            <w:rPr>
              <w:rFonts w:cs="Arial"/>
              <w:lang w:val="en-GB"/>
            </w:rPr>
            <w:t>15000</w:t>
          </w:r>
          <w:r w:rsidRPr="0071693C">
            <w:rPr>
              <w:rFonts w:cs="Arial"/>
              <w:lang w:val="en-GB"/>
            </w:rPr>
            <w:t xml:space="preserve"> </w:t>
          </w:r>
          <w:r>
            <w:rPr>
              <w:rFonts w:cs="Arial"/>
              <w:lang w:val="en-GB"/>
            </w:rPr>
            <w:t>5337</w:t>
          </w:r>
          <w:r w:rsidRPr="0071693C">
            <w:rPr>
              <w:rFonts w:cs="Arial"/>
              <w:lang w:val="en-GB"/>
            </w:rPr>
            <w:t xml:space="preserve"> </w:t>
          </w:r>
          <w:r>
            <w:rPr>
              <w:rFonts w:cs="Arial"/>
              <w:lang w:val="en-GB"/>
            </w:rPr>
            <w:t>DPAPA</w:t>
          </w:r>
        </w:p>
      </w:tc>
    </w:tr>
  </w:tbl>
  <w:p w:rsidR="00A13340" w:rsidRPr="002C0FB5" w:rsidRDefault="00A13340" w:rsidP="00EC3E42">
    <w:pPr>
      <w:spacing w:before="60" w:after="0" w:line="240" w:lineRule="auto"/>
      <w:contextualSpacing/>
      <w:rPr>
        <w:color w:val="auto"/>
        <w:sz w:val="6"/>
        <w:szCs w:val="12"/>
        <w:lang w:val="en-GB"/>
      </w:rPr>
    </w:pPr>
  </w:p>
  <w:tbl>
    <w:tblPr>
      <w:tblW w:w="10435" w:type="dxa"/>
      <w:jc w:val="center"/>
      <w:tblCellMar>
        <w:left w:w="86" w:type="dxa"/>
        <w:right w:w="86" w:type="dxa"/>
      </w:tblCellMar>
      <w:tblLook w:val="04A0" w:firstRow="1" w:lastRow="0" w:firstColumn="1" w:lastColumn="0" w:noHBand="0" w:noVBand="1"/>
    </w:tblPr>
    <w:tblGrid>
      <w:gridCol w:w="192"/>
      <w:gridCol w:w="3338"/>
      <w:gridCol w:w="3338"/>
      <w:gridCol w:w="3338"/>
      <w:gridCol w:w="229"/>
    </w:tblGrid>
    <w:tr w:rsidR="00A13340" w:rsidRPr="002C0FB5" w:rsidTr="00C3104A">
      <w:trPr>
        <w:trHeight w:val="311"/>
        <w:jc w:val="center"/>
      </w:trPr>
      <w:tc>
        <w:tcPr>
          <w:tcW w:w="192" w:type="dxa"/>
          <w:vMerge w:val="restart"/>
          <w:shd w:val="clear" w:color="auto" w:fill="auto"/>
          <w:vAlign w:val="bottom"/>
        </w:tcPr>
        <w:p w:rsidR="00A13340" w:rsidRPr="002C0FB5" w:rsidRDefault="00A13340" w:rsidP="00BF24C1">
          <w:pPr>
            <w:spacing w:before="0" w:after="0" w:line="240" w:lineRule="auto"/>
            <w:jc w:val="left"/>
            <w:rPr>
              <w:rFonts w:eastAsia="Calibri" w:cs="Times New Roman"/>
              <w:color w:val="auto"/>
              <w:sz w:val="12"/>
              <w:szCs w:val="12"/>
              <w:lang w:val="en-GB"/>
            </w:rPr>
          </w:pPr>
        </w:p>
      </w:tc>
      <w:tc>
        <w:tcPr>
          <w:tcW w:w="10014" w:type="dxa"/>
          <w:gridSpan w:val="3"/>
          <w:shd w:val="clear" w:color="auto" w:fill="auto"/>
          <w:vAlign w:val="center"/>
        </w:tcPr>
        <w:p w:rsidR="00A13340" w:rsidRPr="002C0FB5" w:rsidRDefault="00A13340" w:rsidP="003C1DFD">
          <w:pPr>
            <w:tabs>
              <w:tab w:val="center" w:pos="4536"/>
              <w:tab w:val="right" w:pos="9072"/>
            </w:tabs>
            <w:spacing w:before="0" w:after="0" w:line="240" w:lineRule="auto"/>
            <w:jc w:val="center"/>
            <w:rPr>
              <w:rFonts w:eastAsia="Calibri" w:cs="Times New Roman"/>
              <w:color w:val="auto"/>
              <w:sz w:val="18"/>
              <w:szCs w:val="18"/>
              <w:lang w:val="en-GB"/>
            </w:rPr>
          </w:pPr>
          <w:r w:rsidRPr="003C1DFD">
            <w:rPr>
              <w:sz w:val="14"/>
              <w:szCs w:val="14"/>
              <w:lang w:val="en-GB"/>
            </w:rPr>
            <w:t>This document is not to be reproduced, modified, adapted, published, neither translated in any material form in whole or in part nor disclosed to any third party without the prior written permission of Hitachi</w:t>
          </w:r>
          <w:r>
            <w:rPr>
              <w:sz w:val="14"/>
              <w:szCs w:val="14"/>
              <w:lang w:val="en-GB"/>
            </w:rPr>
            <w:t xml:space="preserve">. © 2026 Hitachi Rail Ltd, </w:t>
          </w:r>
          <w:r w:rsidRPr="002C0FB5">
            <w:rPr>
              <w:sz w:val="14"/>
              <w:szCs w:val="14"/>
              <w:lang w:val="en-GB"/>
            </w:rPr>
            <w:t>All rights reserved</w:t>
          </w:r>
        </w:p>
      </w:tc>
      <w:tc>
        <w:tcPr>
          <w:tcW w:w="229" w:type="dxa"/>
          <w:vMerge w:val="restart"/>
          <w:shd w:val="clear" w:color="auto" w:fill="auto"/>
          <w:vAlign w:val="bottom"/>
        </w:tcPr>
        <w:p w:rsidR="00A13340" w:rsidRPr="002C0FB5" w:rsidRDefault="00A13340" w:rsidP="00181D6C">
          <w:pPr>
            <w:spacing w:before="0" w:after="0" w:line="240" w:lineRule="auto"/>
            <w:jc w:val="right"/>
            <w:rPr>
              <w:rFonts w:eastAsia="Calibri" w:cs="Times New Roman"/>
              <w:color w:val="auto"/>
              <w:sz w:val="12"/>
              <w:szCs w:val="12"/>
              <w:lang w:val="en-GB"/>
            </w:rPr>
          </w:pPr>
          <w:r>
            <w:rPr>
              <w:sz w:val="14"/>
              <w:szCs w:val="14"/>
              <w:lang w:val="en-GB"/>
            </w:rPr>
            <w:t>.</w:t>
          </w:r>
        </w:p>
      </w:tc>
    </w:tr>
    <w:tr w:rsidR="00A13340" w:rsidRPr="002C0FB5" w:rsidTr="00402C74">
      <w:trPr>
        <w:trHeight w:val="311"/>
        <w:jc w:val="center"/>
      </w:trPr>
      <w:tc>
        <w:tcPr>
          <w:tcW w:w="192" w:type="dxa"/>
          <w:vMerge/>
          <w:shd w:val="clear" w:color="auto" w:fill="auto"/>
          <w:vAlign w:val="center"/>
        </w:tcPr>
        <w:p w:rsidR="00A13340" w:rsidRPr="00DB684A" w:rsidRDefault="00A13340" w:rsidP="003C1DFD">
          <w:pPr>
            <w:spacing w:before="0" w:after="0" w:line="240" w:lineRule="auto"/>
            <w:jc w:val="left"/>
            <w:rPr>
              <w:rFonts w:eastAsia="Calibri" w:cs="Times New Roman"/>
              <w:color w:val="auto"/>
              <w:sz w:val="14"/>
              <w:szCs w:val="14"/>
              <w:lang w:val="en-GB"/>
            </w:rPr>
          </w:pPr>
        </w:p>
      </w:tc>
      <w:tc>
        <w:tcPr>
          <w:tcW w:w="3338" w:type="dxa"/>
          <w:shd w:val="clear" w:color="auto" w:fill="auto"/>
          <w:vAlign w:val="center"/>
        </w:tcPr>
        <w:p w:rsidR="00A13340" w:rsidRDefault="00A13340" w:rsidP="00C3104A">
          <w:pPr>
            <w:spacing w:before="0" w:after="0" w:line="240" w:lineRule="auto"/>
            <w:jc w:val="left"/>
            <w:rPr>
              <w:rFonts w:ascii="Century Gothic" w:hAnsi="Century Gothic"/>
              <w:b/>
              <w:noProof/>
              <w:lang w:val="en-GB"/>
            </w:rPr>
          </w:pPr>
          <w:r w:rsidRPr="0071693C">
            <w:rPr>
              <w:rFonts w:eastAsia="Calibri" w:cs="Times New Roman"/>
              <w:color w:val="auto"/>
              <w:sz w:val="14"/>
              <w:szCs w:val="14"/>
              <w:lang w:val="en-GB"/>
            </w:rPr>
            <w:t>83530274-DDQ-AUT-EN</w:t>
          </w:r>
          <w:r>
            <w:rPr>
              <w:rFonts w:eastAsia="Calibri" w:cs="Times New Roman"/>
              <w:color w:val="auto"/>
              <w:sz w:val="14"/>
              <w:szCs w:val="14"/>
              <w:lang w:val="en-GB"/>
            </w:rPr>
            <w:t xml:space="preserve"> </w:t>
          </w:r>
          <w:r w:rsidRPr="00DB684A">
            <w:rPr>
              <w:rFonts w:eastAsia="Calibri" w:cs="Times New Roman"/>
              <w:color w:val="auto"/>
              <w:sz w:val="14"/>
              <w:szCs w:val="14"/>
              <w:lang w:val="en-GB"/>
            </w:rPr>
            <w:t>00</w:t>
          </w:r>
          <w:r>
            <w:rPr>
              <w:rFonts w:eastAsia="Calibri" w:cs="Times New Roman"/>
              <w:color w:val="auto"/>
              <w:sz w:val="14"/>
              <w:szCs w:val="14"/>
              <w:lang w:val="en-GB"/>
            </w:rPr>
            <w:t>2</w:t>
          </w:r>
        </w:p>
      </w:tc>
      <w:tc>
        <w:tcPr>
          <w:tcW w:w="3338" w:type="dxa"/>
          <w:shd w:val="clear" w:color="auto" w:fill="auto"/>
          <w:vAlign w:val="center"/>
        </w:tcPr>
        <w:p w:rsidR="00A13340" w:rsidRDefault="00A13340" w:rsidP="003C1DFD">
          <w:pPr>
            <w:spacing w:before="0" w:after="0" w:line="240" w:lineRule="auto"/>
            <w:jc w:val="center"/>
            <w:rPr>
              <w:rFonts w:ascii="Century Gothic" w:hAnsi="Century Gothic"/>
              <w:b/>
              <w:noProof/>
              <w:lang w:val="en-GB"/>
            </w:rPr>
          </w:pPr>
          <w:r w:rsidRPr="002C0FB5">
            <w:rPr>
              <w:rFonts w:eastAsia="Times New Roman" w:cs="Times New Roman"/>
              <w:color w:val="auto"/>
              <w:kern w:val="0"/>
              <w:sz w:val="22"/>
              <w:szCs w:val="18"/>
              <w:lang w:val="en-GB" w:eastAsia="fr-FR"/>
            </w:rPr>
            <w:fldChar w:fldCharType="begin"/>
          </w:r>
          <w:r w:rsidRPr="002C0FB5">
            <w:rPr>
              <w:rFonts w:eastAsia="Times New Roman" w:cs="Times New Roman"/>
              <w:color w:val="auto"/>
              <w:kern w:val="0"/>
              <w:szCs w:val="18"/>
              <w:lang w:val="en-GB" w:eastAsia="fr-FR"/>
            </w:rPr>
            <w:instrText xml:space="preserve"> PAGE </w:instrText>
          </w:r>
          <w:r w:rsidRPr="002C0FB5">
            <w:rPr>
              <w:rFonts w:eastAsia="Times New Roman" w:cs="Times New Roman"/>
              <w:color w:val="auto"/>
              <w:kern w:val="0"/>
              <w:sz w:val="22"/>
              <w:szCs w:val="18"/>
              <w:lang w:val="en-GB" w:eastAsia="fr-FR"/>
            </w:rPr>
            <w:fldChar w:fldCharType="separate"/>
          </w:r>
          <w:r>
            <w:rPr>
              <w:rFonts w:eastAsia="Times New Roman" w:cs="Times New Roman"/>
              <w:noProof/>
              <w:color w:val="auto"/>
              <w:kern w:val="0"/>
              <w:szCs w:val="18"/>
              <w:lang w:val="en-GB" w:eastAsia="fr-FR"/>
            </w:rPr>
            <w:t>2</w:t>
          </w:r>
          <w:r w:rsidRPr="002C0FB5">
            <w:rPr>
              <w:rFonts w:eastAsia="Times New Roman" w:cs="Times New Roman"/>
              <w:color w:val="auto"/>
              <w:kern w:val="0"/>
              <w:sz w:val="22"/>
              <w:szCs w:val="18"/>
              <w:lang w:val="en-GB" w:eastAsia="fr-FR"/>
            </w:rPr>
            <w:fldChar w:fldCharType="end"/>
          </w:r>
          <w:r w:rsidRPr="002C0FB5">
            <w:rPr>
              <w:rFonts w:eastAsia="Times New Roman" w:cs="Times New Roman"/>
              <w:color w:val="auto"/>
              <w:kern w:val="0"/>
              <w:szCs w:val="18"/>
              <w:lang w:val="en-GB" w:eastAsia="fr-FR"/>
            </w:rPr>
            <w:t xml:space="preserve"> / </w:t>
          </w:r>
          <w:r w:rsidRPr="002C0FB5">
            <w:rPr>
              <w:rFonts w:eastAsia="Times New Roman" w:cs="Times New Roman"/>
              <w:color w:val="auto"/>
              <w:kern w:val="0"/>
              <w:sz w:val="22"/>
              <w:szCs w:val="18"/>
              <w:lang w:val="en-GB" w:eastAsia="fr-FR"/>
            </w:rPr>
            <w:fldChar w:fldCharType="begin"/>
          </w:r>
          <w:r w:rsidRPr="002C0FB5">
            <w:rPr>
              <w:rFonts w:eastAsia="Times New Roman" w:cs="Times New Roman"/>
              <w:color w:val="auto"/>
              <w:kern w:val="0"/>
              <w:szCs w:val="18"/>
              <w:lang w:val="en-GB" w:eastAsia="fr-FR"/>
            </w:rPr>
            <w:instrText xml:space="preserve"> NUMPAGES </w:instrText>
          </w:r>
          <w:r w:rsidRPr="002C0FB5">
            <w:rPr>
              <w:rFonts w:eastAsia="Times New Roman" w:cs="Times New Roman"/>
              <w:color w:val="auto"/>
              <w:kern w:val="0"/>
              <w:sz w:val="22"/>
              <w:szCs w:val="18"/>
              <w:lang w:val="en-GB" w:eastAsia="fr-FR"/>
            </w:rPr>
            <w:fldChar w:fldCharType="separate"/>
          </w:r>
          <w:r>
            <w:rPr>
              <w:rFonts w:eastAsia="Times New Roman" w:cs="Times New Roman"/>
              <w:noProof/>
              <w:color w:val="auto"/>
              <w:kern w:val="0"/>
              <w:szCs w:val="18"/>
              <w:lang w:val="en-GB" w:eastAsia="fr-FR"/>
            </w:rPr>
            <w:t>10</w:t>
          </w:r>
          <w:r w:rsidRPr="002C0FB5">
            <w:rPr>
              <w:rFonts w:eastAsia="Times New Roman" w:cs="Times New Roman"/>
              <w:color w:val="auto"/>
              <w:kern w:val="0"/>
              <w:sz w:val="22"/>
              <w:szCs w:val="18"/>
              <w:lang w:val="en-GB" w:eastAsia="fr-FR"/>
            </w:rPr>
            <w:fldChar w:fldCharType="end"/>
          </w:r>
        </w:p>
      </w:tc>
      <w:tc>
        <w:tcPr>
          <w:tcW w:w="3338" w:type="dxa"/>
          <w:shd w:val="clear" w:color="auto" w:fill="auto"/>
          <w:vAlign w:val="center"/>
        </w:tcPr>
        <w:p w:rsidR="00A13340" w:rsidRDefault="00A13340" w:rsidP="003C1DFD">
          <w:pPr>
            <w:spacing w:before="0" w:after="0" w:line="240" w:lineRule="auto"/>
            <w:jc w:val="center"/>
            <w:rPr>
              <w:rFonts w:ascii="Century Gothic" w:hAnsi="Century Gothic"/>
              <w:b/>
              <w:noProof/>
              <w:lang w:val="en-GB"/>
            </w:rPr>
          </w:pPr>
        </w:p>
      </w:tc>
      <w:tc>
        <w:tcPr>
          <w:tcW w:w="229" w:type="dxa"/>
          <w:vMerge/>
          <w:shd w:val="clear" w:color="auto" w:fill="auto"/>
          <w:vAlign w:val="center"/>
        </w:tcPr>
        <w:p w:rsidR="00A13340" w:rsidRPr="003C1DFD" w:rsidRDefault="00A13340" w:rsidP="003C1DFD">
          <w:pPr>
            <w:spacing w:before="0" w:after="0" w:line="240" w:lineRule="auto"/>
            <w:jc w:val="right"/>
            <w:rPr>
              <w:sz w:val="14"/>
              <w:szCs w:val="14"/>
              <w:lang w:val="en-GB"/>
            </w:rPr>
          </w:pPr>
        </w:p>
      </w:tc>
    </w:tr>
  </w:tbl>
  <w:p w:rsidR="00A13340" w:rsidRPr="002C0FB5" w:rsidRDefault="00A13340" w:rsidP="00EC3E42">
    <w:pPr>
      <w:tabs>
        <w:tab w:val="center" w:pos="4680"/>
        <w:tab w:val="right" w:pos="9360"/>
      </w:tabs>
      <w:spacing w:before="0" w:after="0" w:line="240" w:lineRule="auto"/>
      <w:rPr>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F2C15" w:rsidRDefault="00DF2C1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3340" w:rsidRDefault="00A1334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3340" w:rsidRDefault="00A133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13340" w:rsidRDefault="00A13340">
      <w:pPr>
        <w:spacing w:after="0" w:line="240" w:lineRule="auto"/>
      </w:pPr>
      <w:r>
        <w:separator/>
      </w:r>
    </w:p>
  </w:footnote>
  <w:footnote w:type="continuationSeparator" w:id="0">
    <w:p w:rsidR="00A13340" w:rsidRDefault="00A13340">
      <w:pPr>
        <w:spacing w:after="0" w:line="240" w:lineRule="auto"/>
      </w:pPr>
      <w:r>
        <w:continuationSeparator/>
      </w:r>
    </w:p>
    <w:p w:rsidR="00A13340" w:rsidRDefault="00A13340"/>
    <w:p w:rsidR="00A13340" w:rsidRDefault="00A13340"/>
    <w:p w:rsidR="00A13340" w:rsidRDefault="00A13340"/>
    <w:p w:rsidR="00A13340" w:rsidRDefault="00A13340"/>
  </w:footnote>
  <w:footnote w:id="1">
    <w:p w:rsidR="00A13340" w:rsidRPr="00FF5F3A" w:rsidRDefault="00A13340">
      <w:pPr>
        <w:pStyle w:val="FootnoteText"/>
        <w:rPr>
          <w:lang w:val="en-US"/>
        </w:rPr>
      </w:pPr>
      <w:r>
        <w:rPr>
          <w:rStyle w:val="FootnoteReference"/>
        </w:rPr>
        <w:footnoteRef/>
      </w:r>
      <w:r>
        <w:t xml:space="preserve"> </w:t>
      </w:r>
      <w:r w:rsidRPr="003A0740">
        <w:t>only available in this role till resumption of project DSTW.</w:t>
      </w:r>
      <w:r>
        <w:t xml:space="preserve"> Deputy will take over this role.</w:t>
      </w:r>
    </w:p>
  </w:footnote>
  <w:footnote w:id="2">
    <w:p w:rsidR="00A13340" w:rsidRPr="00CF0F84" w:rsidRDefault="00A13340" w:rsidP="003A0740">
      <w:pPr>
        <w:pStyle w:val="FootnoteText"/>
        <w:rPr>
          <w:lang w:val="en-US"/>
        </w:rPr>
      </w:pPr>
      <w:r>
        <w:rPr>
          <w:rStyle w:val="FootnoteReference"/>
        </w:rPr>
        <w:footnoteRef/>
      </w:r>
      <w:r>
        <w:t xml:space="preserve"> </w:t>
      </w:r>
      <w:r w:rsidRPr="003A0740">
        <w:t>only available in this role till resumption of project DSTW.</w:t>
      </w:r>
    </w:p>
  </w:footnote>
  <w:footnote w:id="3">
    <w:p w:rsidR="00A13340" w:rsidRPr="00CF0F84" w:rsidRDefault="00A13340" w:rsidP="003A0740">
      <w:pPr>
        <w:pStyle w:val="FootnoteText"/>
        <w:rPr>
          <w:lang w:val="en-US"/>
        </w:rPr>
      </w:pPr>
      <w:r>
        <w:rPr>
          <w:rStyle w:val="FootnoteReference"/>
        </w:rPr>
        <w:footnoteRef/>
      </w:r>
      <w:r>
        <w:t xml:space="preserve"> </w:t>
      </w:r>
      <w:r w:rsidRPr="003A0740">
        <w:t>only available in this role till resumption of project DSTW.</w:t>
      </w:r>
    </w:p>
  </w:footnote>
  <w:footnote w:id="4">
    <w:p w:rsidR="00A13340" w:rsidRPr="00CF0F84" w:rsidRDefault="00A13340" w:rsidP="003A0740">
      <w:pPr>
        <w:pStyle w:val="FootnoteText"/>
        <w:rPr>
          <w:lang w:val="en-US"/>
        </w:rPr>
      </w:pPr>
      <w:r>
        <w:rPr>
          <w:rStyle w:val="FootnoteReference"/>
        </w:rPr>
        <w:footnoteRef/>
      </w:r>
      <w:r>
        <w:t xml:space="preserve"> </w:t>
      </w:r>
      <w:r w:rsidRPr="003A0740">
        <w:t>only available in this role till resumption of project DSTW.</w:t>
      </w:r>
      <w:r>
        <w:t xml:space="preserve"> Security tasks must be finalized for this project.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F2C15" w:rsidRDefault="00DF2C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190" w:type="dxa"/>
      <w:tblInd w:w="-185" w:type="dxa"/>
      <w:tblLook w:val="04A0" w:firstRow="1" w:lastRow="0" w:firstColumn="1" w:lastColumn="0" w:noHBand="0" w:noVBand="1"/>
    </w:tblPr>
    <w:tblGrid>
      <w:gridCol w:w="7152"/>
      <w:gridCol w:w="3038"/>
    </w:tblGrid>
    <w:tr w:rsidR="00A13340" w:rsidRPr="00EB2D43" w:rsidTr="00E63C88">
      <w:tc>
        <w:tcPr>
          <w:tcW w:w="7205" w:type="dxa"/>
          <w:shd w:val="clear" w:color="auto" w:fill="auto"/>
        </w:tcPr>
        <w:p w:rsidR="00A13340" w:rsidRPr="00EB2D43" w:rsidRDefault="00A13340" w:rsidP="004953CC">
          <w:pPr>
            <w:spacing w:before="240" w:after="60" w:line="220" w:lineRule="exact"/>
            <w:rPr>
              <w:rFonts w:ascii="HelveticaNeueLT Std" w:hAnsi="HelveticaNeueLT Std"/>
              <w:sz w:val="21"/>
              <w:szCs w:val="21"/>
              <w:lang w:val="fr-FR"/>
            </w:rPr>
          </w:pPr>
          <w:r>
            <w:rPr>
              <w:rFonts w:ascii="HelveticaNeueLT Std" w:hAnsi="HelveticaNeueLT Std"/>
              <w:noProof/>
              <w:sz w:val="21"/>
              <w:szCs w:val="21"/>
              <w:lang w:val="fr-FR"/>
            </w:rPr>
            <mc:AlternateContent>
              <mc:Choice Requires="wps">
                <w:drawing>
                  <wp:anchor distT="0" distB="0" distL="114300" distR="114300" simplePos="0" relativeHeight="251663360" behindDoc="0" locked="0" layoutInCell="0" allowOverlap="1">
                    <wp:simplePos x="0" y="0"/>
                    <wp:positionH relativeFrom="page">
                      <wp:posOffset>0</wp:posOffset>
                    </wp:positionH>
                    <wp:positionV relativeFrom="page">
                      <wp:posOffset>190500</wp:posOffset>
                    </wp:positionV>
                    <wp:extent cx="7560310" cy="311785"/>
                    <wp:effectExtent l="0" t="0" r="0" b="12065"/>
                    <wp:wrapNone/>
                    <wp:docPr id="8" name="MSIPCM2a35437983fd7c90f17ea5f8" descr="{&quot;HashCode&quot;:263689622,&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3117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A13340" w:rsidRPr="00913AF0" w:rsidRDefault="00A13340" w:rsidP="00913AF0">
                                <w:pPr>
                                  <w:spacing w:before="0" w:after="0"/>
                                  <w:jc w:val="left"/>
                                  <w:rPr>
                                    <w:rFonts w:ascii="Arial Black" w:hAnsi="Arial Black"/>
                                    <w:color w:val="76923C"/>
                                  </w:rPr>
                                </w:pPr>
                                <w:r w:rsidRPr="00913AF0">
                                  <w:rPr>
                                    <w:rFonts w:ascii="Arial Black" w:hAnsi="Arial Black"/>
                                    <w:color w:val="76923C"/>
                                  </w:rPr>
                                  <w:t xml:space="preserve"> </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MSIPCM2a35437983fd7c90f17ea5f8" o:spid="_x0000_s1075" type="#_x0000_t202" alt="{&quot;HashCode&quot;:263689622,&quot;Height&quot;:841.0,&quot;Width&quot;:595.0,&quot;Placement&quot;:&quot;Header&quot;,&quot;Index&quot;:&quot;Primary&quot;,&quot;Section&quot;:1,&quot;Top&quot;:0.0,&quot;Left&quot;:0.0}" style="position:absolute;left:0;text-align:left;margin-left:0;margin-top:15pt;width:595.3pt;height:24.55pt;z-index:2516633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" o:allowincell="f" filled="f" stroked="f" strokeweight=".5pt">
                    <v:textbox inset="20pt,0,,0">
                      <w:txbxContent>
                        <w:p w:rsidR="00A13340" w:rsidRPr="00913AF0" w:rsidRDefault="00A13340" w:rsidP="00913AF0">
                          <w:pPr>
                            <w:spacing w:before="0" w:after="0"/>
                            <w:jc w:val="left"/>
                            <w:rPr>
                              <w:rFonts w:ascii="Arial Black" w:hAnsi="Arial Black"/>
                              <w:color w:val="76923C"/>
                            </w:rPr>
                          </w:pPr>
                          <w:r w:rsidRPr="00913AF0">
                            <w:rPr>
                              <w:rFonts w:ascii="Arial Black" w:hAnsi="Arial Black"/>
                              <w:color w:val="76923C"/>
                            </w:rPr>
                            <w:t xml:space="preserve"> </w:t>
                          </w:r>
                        </w:p>
                      </w:txbxContent>
                    </v:textbox>
                    <w10:wrap anchorx="page" anchory="page"/>
                  </v:shape>
                </w:pict>
              </mc:Fallback>
            </mc:AlternateContent>
          </w:r>
          <w:r>
            <w:rPr>
              <w:rFonts w:ascii="HelveticaNeueLT Std" w:hAnsi="HelveticaNeueLT Std"/>
              <w:sz w:val="21"/>
              <w:szCs w:val="21"/>
              <w:lang w:val="fr-FR"/>
            </w:rPr>
            <w:t>Hitachi Rail Austria GmbH</w:t>
          </w:r>
        </w:p>
        <w:p w:rsidR="00A13340" w:rsidRPr="00EB2D43" w:rsidRDefault="00A13340" w:rsidP="004953CC">
          <w:pPr>
            <w:spacing w:before="60" w:after="60" w:line="220" w:lineRule="exact"/>
            <w:rPr>
              <w:rFonts w:ascii="HelveticaNeueLT Std" w:hAnsi="HelveticaNeueLT Std"/>
              <w:sz w:val="21"/>
              <w:szCs w:val="21"/>
              <w:lang w:val="fr-FR"/>
            </w:rPr>
          </w:pPr>
          <w:hyperlink r:id="rId1" w:history="1">
            <w:r w:rsidRPr="00EB2D43">
              <w:rPr>
                <w:rStyle w:val="Hyperlink"/>
                <w:rFonts w:ascii="HelveticaNeueLT Std" w:hAnsi="HelveticaNeueLT Std"/>
                <w:sz w:val="21"/>
                <w:szCs w:val="21"/>
                <w:lang w:val="fr-FR"/>
              </w:rPr>
              <w:t>www.hitachirail.com</w:t>
            </w:r>
          </w:hyperlink>
        </w:p>
      </w:tc>
      <w:tc>
        <w:tcPr>
          <w:tcW w:w="2985" w:type="dxa"/>
        </w:tcPr>
        <w:p w:rsidR="00A13340" w:rsidRPr="00EB2D43" w:rsidRDefault="00A13340" w:rsidP="00E63C88">
          <w:pPr>
            <w:spacing w:before="0" w:after="0" w:line="240" w:lineRule="auto"/>
            <w:ind w:right="-364"/>
            <w:jc w:val="right"/>
            <w:rPr>
              <w:rFonts w:ascii="HelveticaNeueLT Std" w:hAnsi="HelveticaNeueLT Std"/>
              <w:sz w:val="21"/>
              <w:szCs w:val="21"/>
              <w:lang w:val="en-GB"/>
            </w:rPr>
          </w:pPr>
          <w:r>
            <w:rPr>
              <w:rFonts w:ascii="HelveticaNeueLT Std" w:hAnsi="HelveticaNeueLT Std"/>
              <w:noProof/>
              <w:sz w:val="21"/>
              <w:szCs w:val="21"/>
              <w:lang w:val="en-GB"/>
            </w:rPr>
            <w:drawing>
              <wp:inline distT="0" distB="0" distL="0" distR="0" wp14:anchorId="4A9884C1" wp14:editId="5829B408">
                <wp:extent cx="1792224" cy="58521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07920" name="Picture 1426207920"/>
                        <pic:cNvPicPr/>
                      </pic:nvPicPr>
                      <pic:blipFill>
                        <a:blip r:embed="rId2"/>
                        <a:stretch>
                          <a:fillRect/>
                        </a:stretch>
                      </pic:blipFill>
                      <pic:spPr>
                        <a:xfrm>
                          <a:off x="0" y="0"/>
                          <a:ext cx="1792224" cy="585216"/>
                        </a:xfrm>
                        <a:prstGeom prst="rect">
                          <a:avLst/>
                        </a:prstGeom>
                      </pic:spPr>
                    </pic:pic>
                  </a:graphicData>
                </a:graphic>
              </wp:inline>
            </w:drawing>
          </w:r>
        </w:p>
      </w:tc>
    </w:tr>
  </w:tbl>
  <w:p w:rsidR="00A13340" w:rsidRPr="00E63C88" w:rsidRDefault="00A13340" w:rsidP="00E63C88">
    <w:pPr>
      <w:pStyle w:val="Header"/>
      <w:spacing w:before="0" w:after="0" w:line="240" w:lineRule="auto"/>
      <w:rPr>
        <w:sz w:val="12"/>
        <w:szCs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F2C15" w:rsidRDefault="00DF2C1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3340" w:rsidRDefault="00A1334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9900" w:type="dxa"/>
      <w:tblInd w:w="-185" w:type="dxa"/>
      <w:tblBorders>
        <w:top w:val="none" w:sz="0" w:space="0" w:color="auto"/>
        <w:left w:val="none" w:sz="0" w:space="0" w:color="auto"/>
        <w:bottom w:val="single" w:sz="18" w:space="0" w:color="FF0000"/>
        <w:right w:val="none" w:sz="0" w:space="0" w:color="auto"/>
        <w:insideH w:val="none" w:sz="0" w:space="0" w:color="auto"/>
        <w:insideV w:val="none" w:sz="0" w:space="0" w:color="auto"/>
      </w:tblBorders>
      <w:tblLook w:val="04A0" w:firstRow="1" w:lastRow="0" w:firstColumn="1" w:lastColumn="0" w:noHBand="0" w:noVBand="1"/>
    </w:tblPr>
    <w:tblGrid>
      <w:gridCol w:w="6862"/>
      <w:gridCol w:w="3038"/>
    </w:tblGrid>
    <w:tr w:rsidR="00A13340" w:rsidTr="00C93C8E">
      <w:trPr>
        <w:trHeight w:val="851"/>
      </w:trPr>
      <w:tc>
        <w:tcPr>
          <w:tcW w:w="6984" w:type="dxa"/>
          <w:vAlign w:val="center"/>
        </w:tcPr>
        <w:p w:rsidR="00A13340" w:rsidRPr="00E63C88" w:rsidRDefault="00A13340" w:rsidP="00CB4105">
          <w:pPr>
            <w:pStyle w:val="Headerbar"/>
            <w:pBdr>
              <w:bottom w:val="none" w:sz="0" w:space="0" w:color="auto"/>
            </w:pBdr>
            <w:shd w:val="clear" w:color="auto" w:fill="auto"/>
            <w:rPr>
              <w:rFonts w:ascii="HelveticaNeueLT Std" w:hAnsi="HelveticaNeueLT Std"/>
            </w:rPr>
          </w:pPr>
          <w:r>
            <w:rPr>
              <w:rFonts w:ascii="HelveticaNeueLT Std" w:hAnsi="HelveticaNeueLT Std"/>
              <w:sz w:val="24"/>
              <w:szCs w:val="32"/>
            </w:rPr>
            <mc:AlternateContent>
              <mc:Choice Requires="wps">
                <w:drawing>
                  <wp:anchor distT="0" distB="0" distL="114300" distR="114300" simplePos="0" relativeHeight="251662336" behindDoc="0" locked="0" layoutInCell="0" allowOverlap="1">
                    <wp:simplePos x="0" y="0"/>
                    <wp:positionH relativeFrom="page">
                      <wp:posOffset>0</wp:posOffset>
                    </wp:positionH>
                    <wp:positionV relativeFrom="page">
                      <wp:posOffset>190500</wp:posOffset>
                    </wp:positionV>
                    <wp:extent cx="7560310" cy="311785"/>
                    <wp:effectExtent l="0" t="0" r="0" b="12065"/>
                    <wp:wrapNone/>
                    <wp:docPr id="6" name="MSIPCM5d114e7a9bcd5746ae611742" descr="{&quot;HashCode&quot;:263689622,&quot;Height&quot;:841.0,&quot;Width&quot;:595.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560310" cy="3117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A13340" w:rsidRPr="009423BF" w:rsidRDefault="00A13340" w:rsidP="009423BF">
                                <w:pPr>
                                  <w:spacing w:before="0" w:after="0"/>
                                  <w:jc w:val="left"/>
                                  <w:rPr>
                                    <w:rFonts w:ascii="Arial Black" w:hAnsi="Arial Black"/>
                                    <w:color w:val="76923C"/>
                                  </w:rPr>
                                </w:pPr>
                                <w:r w:rsidRPr="009423BF">
                                  <w:rPr>
                                    <w:rFonts w:ascii="Arial Black" w:hAnsi="Arial Black"/>
                                    <w:color w:val="76923C"/>
                                  </w:rPr>
                                  <w:t xml:space="preserve"> </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MSIPCM5d114e7a9bcd5746ae611742" o:spid="_x0000_s1077" type="#_x0000_t202" alt="{&quot;HashCode&quot;:263689622,&quot;Height&quot;:841.0,&quot;Width&quot;:595.0,&quot;Placement&quot;:&quot;Header&quot;,&quot;Index&quot;:&quot;Primary&quot;,&quot;Section&quot;:2,&quot;Top&quot;:0.0,&quot;Left&quot;:0.0}" style="position:absolute;margin-left:0;margin-top:15pt;width:595.3pt;height:24.55pt;z-index:2516623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" o:allowincell="f" filled="f" stroked="f" strokeweight=".5pt">
                    <v:textbox inset="20pt,0,,0">
                      <w:txbxContent>
                        <w:p w:rsidR="00A13340" w:rsidRPr="009423BF" w:rsidRDefault="00A13340" w:rsidP="009423BF">
                          <w:pPr>
                            <w:spacing w:before="0" w:after="0"/>
                            <w:jc w:val="left"/>
                            <w:rPr>
                              <w:rFonts w:ascii="Arial Black" w:hAnsi="Arial Black"/>
                              <w:color w:val="76923C"/>
                            </w:rPr>
                          </w:pPr>
                          <w:r w:rsidRPr="009423BF">
                            <w:rPr>
                              <w:rFonts w:ascii="Arial Black" w:hAnsi="Arial Black"/>
                              <w:color w:val="76923C"/>
                            </w:rPr>
                            <w:t xml:space="preserve"> </w:t>
                          </w:r>
                        </w:p>
                      </w:txbxContent>
                    </v:textbox>
                    <w10:wrap anchorx="page" anchory="page"/>
                  </v:shape>
                </w:pict>
              </mc:Fallback>
            </mc:AlternateContent>
          </w:r>
          <w:sdt>
            <w:sdtPr>
              <w:rPr>
                <w:rFonts w:ascii="HelveticaNeueLT Std" w:hAnsi="HelveticaNeueLT Std"/>
                <w:sz w:val="24"/>
                <w:szCs w:val="32"/>
              </w:rPr>
              <w:alias w:val="Title"/>
              <w:tag w:val=""/>
              <w:id w:val="-2020072276"/>
              <w:placeholder>
                <w:docPart w:val="300A6E9EEE6A45D98A80EDFFA5F1C7AB"/>
              </w:placeholder>
              <w:dataBinding w:prefixMappings="xmlns:ns0='http://purl.org/dc/elements/1.1/' xmlns:ns1='http://schemas.openxmlformats.org/package/2006/metadata/core-properties' " w:xpath="/ns1:coreProperties[1]/ns0:title[1]" w:storeItemID="{6C3C8BC8-F283-45AE-878A-BAB7291924A1}"/>
              <w:text/>
            </w:sdtPr>
            <w:sdtContent>
              <w:r>
                <w:rPr>
                  <w:rFonts w:ascii="HelveticaNeueLT Std" w:hAnsi="HelveticaNeueLT Std"/>
                  <w:sz w:val="24"/>
                  <w:szCs w:val="32"/>
                </w:rPr>
                <w:t>PROJECT AND SYSTEM ENGINEERING MANAGEMENT PLAN</w:t>
              </w:r>
            </w:sdtContent>
          </w:sdt>
        </w:p>
      </w:tc>
      <w:tc>
        <w:tcPr>
          <w:tcW w:w="2916" w:type="dxa"/>
          <w:vAlign w:val="center"/>
        </w:tcPr>
        <w:p w:rsidR="00A13340" w:rsidRDefault="00A13340" w:rsidP="006212D0">
          <w:pPr>
            <w:pStyle w:val="Headerbar"/>
            <w:pBdr>
              <w:bottom w:val="none" w:sz="0" w:space="0" w:color="auto"/>
            </w:pBdr>
            <w:shd w:val="clear" w:color="auto" w:fill="auto"/>
            <w:ind w:right="-120"/>
            <w:jc w:val="right"/>
          </w:pPr>
          <w:r>
            <w:rPr>
              <w:rFonts w:ascii="HelveticaNeueLT Std" w:hAnsi="HelveticaNeueLT Std"/>
              <w:sz w:val="21"/>
              <w:szCs w:val="21"/>
              <w:lang w:val="en-GB"/>
            </w:rPr>
            <w:drawing>
              <wp:inline distT="0" distB="0" distL="0" distR="0" wp14:anchorId="3B9A8CE8" wp14:editId="331C7553">
                <wp:extent cx="1792224" cy="585216"/>
                <wp:effectExtent l="0" t="0" r="0" b="0"/>
                <wp:docPr id="14262079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07920" name="Picture 1426207920"/>
                        <pic:cNvPicPr/>
                      </pic:nvPicPr>
                      <pic:blipFill>
                        <a:blip r:embed="rId1"/>
                        <a:stretch>
                          <a:fillRect/>
                        </a:stretch>
                      </pic:blipFill>
                      <pic:spPr>
                        <a:xfrm>
                          <a:off x="0" y="0"/>
                          <a:ext cx="1792224" cy="585216"/>
                        </a:xfrm>
                        <a:prstGeom prst="rect">
                          <a:avLst/>
                        </a:prstGeom>
                      </pic:spPr>
                    </pic:pic>
                  </a:graphicData>
                </a:graphic>
              </wp:inline>
            </w:drawing>
          </w:r>
        </w:p>
      </w:tc>
    </w:tr>
  </w:tbl>
  <w:p w:rsidR="00A13340" w:rsidRPr="002A1DDB" w:rsidRDefault="00A13340" w:rsidP="002A1DDB"/>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3340" w:rsidRDefault="00A133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50067502"/>
    <w:lvl w:ilvl="0">
      <w:start w:val="1"/>
      <w:numFmt w:val="decimal"/>
      <w:pStyle w:val="ListNumber5"/>
      <w:lvlText w:val="%1."/>
      <w:lvlJc w:val="left"/>
      <w:pPr>
        <w:tabs>
          <w:tab w:val="num" w:pos="1492"/>
        </w:tabs>
        <w:ind w:left="1492" w:hanging="360"/>
      </w:pPr>
    </w:lvl>
  </w:abstractNum>
  <w:abstractNum w:abstractNumId="1" w15:restartNumberingAfterBreak="0">
    <w:nsid w:val="FFFFFF7E"/>
    <w:multiLevelType w:val="singleLevel"/>
    <w:tmpl w:val="96780AD0"/>
    <w:lvl w:ilvl="0">
      <w:start w:val="1"/>
      <w:numFmt w:val="decimal"/>
      <w:pStyle w:val="ListNumber3"/>
      <w:lvlText w:val="%1."/>
      <w:lvlJc w:val="left"/>
      <w:pPr>
        <w:tabs>
          <w:tab w:val="num" w:pos="502"/>
        </w:tabs>
        <w:ind w:left="502" w:hanging="360"/>
      </w:pPr>
    </w:lvl>
  </w:abstractNum>
  <w:abstractNum w:abstractNumId="2" w15:restartNumberingAfterBreak="0">
    <w:nsid w:val="FFFFFF80"/>
    <w:multiLevelType w:val="singleLevel"/>
    <w:tmpl w:val="B6E8615A"/>
    <w:lvl w:ilvl="0">
      <w:start w:val="1"/>
      <w:numFmt w:val="bullet"/>
      <w:pStyle w:val="ListBullet5"/>
      <w:lvlText w:val=""/>
      <w:lvlJc w:val="left"/>
      <w:pPr>
        <w:tabs>
          <w:tab w:val="num" w:pos="1800"/>
        </w:tabs>
        <w:ind w:left="1800" w:hanging="360"/>
      </w:pPr>
      <w:rPr>
        <w:rFonts w:ascii="Symbol" w:hAnsi="Symbol" w:hint="default"/>
      </w:rPr>
    </w:lvl>
  </w:abstractNum>
  <w:abstractNum w:abstractNumId="3" w15:restartNumberingAfterBreak="0">
    <w:nsid w:val="FFFFFFFE"/>
    <w:multiLevelType w:val="singleLevel"/>
    <w:tmpl w:val="AD3EA8F0"/>
    <w:lvl w:ilvl="0">
      <w:numFmt w:val="decimal"/>
      <w:pStyle w:val="enum3continue"/>
      <w:lvlText w:val="*"/>
      <w:lvlJc w:val="left"/>
    </w:lvl>
  </w:abstractNum>
  <w:abstractNum w:abstractNumId="4" w15:restartNumberingAfterBreak="0">
    <w:nsid w:val="000E4C57"/>
    <w:multiLevelType w:val="hybridMultilevel"/>
    <w:tmpl w:val="B9382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A80505"/>
    <w:multiLevelType w:val="multilevel"/>
    <w:tmpl w:val="8ECA8528"/>
    <w:lvl w:ilvl="0">
      <w:start w:val="1"/>
      <w:numFmt w:val="lowerLetter"/>
      <w:lvlText w:val="%1)"/>
      <w:lvlJc w:val="left"/>
      <w:pPr>
        <w:tabs>
          <w:tab w:val="num" w:pos="425"/>
        </w:tabs>
        <w:ind w:left="425" w:hanging="425"/>
      </w:pPr>
      <w:rPr>
        <w:rFonts w:hint="default"/>
      </w:rPr>
    </w:lvl>
    <w:lvl w:ilvl="1">
      <w:start w:val="1"/>
      <w:numFmt w:val="bullet"/>
      <w:lvlText w:val=""/>
      <w:lvlJc w:val="left"/>
      <w:pPr>
        <w:tabs>
          <w:tab w:val="num" w:pos="850"/>
        </w:tabs>
        <w:ind w:left="850" w:hanging="425"/>
      </w:pPr>
      <w:rPr>
        <w:rFonts w:ascii="Symbol" w:hAnsi="Symbol" w:hint="default"/>
      </w:rPr>
    </w:lvl>
    <w:lvl w:ilvl="2">
      <w:start w:val="1"/>
      <w:numFmt w:val="lowerLetter"/>
      <w:lvlText w:val="%3)"/>
      <w:lvlJc w:val="left"/>
      <w:pPr>
        <w:ind w:left="1275" w:hanging="425"/>
      </w:pPr>
      <w:rPr>
        <w:rFonts w:hint="default"/>
      </w:rPr>
    </w:lvl>
    <w:lvl w:ilvl="3">
      <w:numFmt w:val="decimal"/>
      <w:lvlText w:val=""/>
      <w:lvlJc w:val="left"/>
      <w:pPr>
        <w:tabs>
          <w:tab w:val="num" w:pos="1700"/>
        </w:tabs>
        <w:ind w:left="1700" w:hanging="425"/>
      </w:pPr>
      <w:rPr>
        <w:rFonts w:hint="default"/>
      </w:rPr>
    </w:lvl>
    <w:lvl w:ilvl="4">
      <w:numFmt w:val="decimal"/>
      <w:lvlText w:val=""/>
      <w:lvlJc w:val="left"/>
      <w:pPr>
        <w:tabs>
          <w:tab w:val="num" w:pos="2125"/>
        </w:tabs>
        <w:ind w:left="2125" w:hanging="425"/>
      </w:pPr>
      <w:rPr>
        <w:rFonts w:hint="default"/>
      </w:rPr>
    </w:lvl>
    <w:lvl w:ilvl="5">
      <w:numFmt w:val="decimal"/>
      <w:lvlText w:val=""/>
      <w:lvlJc w:val="left"/>
      <w:pPr>
        <w:tabs>
          <w:tab w:val="num" w:pos="2550"/>
        </w:tabs>
        <w:ind w:left="2550" w:hanging="425"/>
      </w:pPr>
      <w:rPr>
        <w:rFonts w:hint="default"/>
      </w:rPr>
    </w:lvl>
    <w:lvl w:ilvl="6">
      <w:numFmt w:val="decimal"/>
      <w:lvlText w:val=""/>
      <w:lvlJc w:val="left"/>
      <w:pPr>
        <w:tabs>
          <w:tab w:val="num" w:pos="2975"/>
        </w:tabs>
        <w:ind w:left="2975" w:hanging="425"/>
      </w:pPr>
      <w:rPr>
        <w:rFonts w:hint="default"/>
      </w:rPr>
    </w:lvl>
    <w:lvl w:ilvl="7">
      <w:numFmt w:val="decimal"/>
      <w:lvlText w:val=""/>
      <w:lvlJc w:val="left"/>
      <w:pPr>
        <w:tabs>
          <w:tab w:val="num" w:pos="3400"/>
        </w:tabs>
        <w:ind w:left="3400" w:hanging="425"/>
      </w:pPr>
      <w:rPr>
        <w:rFonts w:hint="default"/>
      </w:rPr>
    </w:lvl>
    <w:lvl w:ilvl="8">
      <w:numFmt w:val="decimal"/>
      <w:lvlText w:val=""/>
      <w:lvlJc w:val="left"/>
      <w:pPr>
        <w:tabs>
          <w:tab w:val="num" w:pos="3825"/>
        </w:tabs>
        <w:ind w:left="3825" w:hanging="425"/>
      </w:pPr>
      <w:rPr>
        <w:rFonts w:hint="default"/>
      </w:rPr>
    </w:lvl>
  </w:abstractNum>
  <w:abstractNum w:abstractNumId="6" w15:restartNumberingAfterBreak="0">
    <w:nsid w:val="040D05A1"/>
    <w:multiLevelType w:val="multilevel"/>
    <w:tmpl w:val="B8C024EE"/>
    <w:lvl w:ilvl="0">
      <w:start w:val="1"/>
      <w:numFmt w:val="upperLetter"/>
      <w:pStyle w:val="AppendixHeadingLevel1"/>
      <w:lvlText w:val="APPENDIX %1"/>
      <w:lvlJc w:val="left"/>
      <w:pPr>
        <w:ind w:left="360" w:hanging="360"/>
      </w:pPr>
      <w:rPr>
        <w:rFonts w:ascii="Arial" w:hAnsi="Arial" w:hint="default"/>
        <w:b/>
        <w:i w:val="0"/>
        <w:sz w:val="28"/>
        <w:szCs w:val="24"/>
      </w:rPr>
    </w:lvl>
    <w:lvl w:ilvl="1">
      <w:start w:val="1"/>
      <w:numFmt w:val="decimal"/>
      <w:pStyle w:val="AppendixHeadingLevel2"/>
      <w:lvlText w:val="%1.%2"/>
      <w:lvlJc w:val="left"/>
      <w:pPr>
        <w:tabs>
          <w:tab w:val="num" w:pos="1080"/>
        </w:tabs>
        <w:ind w:left="1080" w:hanging="108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ppendixHeadingLevel3"/>
      <w:lvlText w:val="%1.%2.%3"/>
      <w:lvlJc w:val="left"/>
      <w:pPr>
        <w:tabs>
          <w:tab w:val="num" w:pos="1080"/>
        </w:tabs>
        <w:ind w:left="1080" w:hanging="1080"/>
      </w:pPr>
      <w:rPr>
        <w:rFonts w:ascii="Arial Bold" w:hAnsi="Arial Bold" w:hint="default"/>
        <w:b/>
        <w:i w:val="0"/>
        <w:sz w:val="24"/>
      </w:rPr>
    </w:lvl>
    <w:lvl w:ilvl="3">
      <w:start w:val="1"/>
      <w:numFmt w:val="decimal"/>
      <w:pStyle w:val="AppendixHeadingLevel4"/>
      <w:lvlText w:val="%1.%2.%3.%4"/>
      <w:lvlJc w:val="left"/>
      <w:pPr>
        <w:tabs>
          <w:tab w:val="num" w:pos="1080"/>
        </w:tabs>
        <w:ind w:left="1080" w:hanging="1080"/>
      </w:pPr>
      <w:rPr>
        <w:rFonts w:ascii="Arial Bold" w:hAnsi="Arial Bold" w:hint="default"/>
        <w:b/>
        <w:i w:val="0"/>
        <w:sz w:val="24"/>
      </w:rPr>
    </w:lvl>
    <w:lvl w:ilvl="4">
      <w:start w:val="1"/>
      <w:numFmt w:val="decimal"/>
      <w:lvlText w:val="B%1.%2.%3.%4.%5"/>
      <w:lvlJc w:val="left"/>
      <w:pPr>
        <w:tabs>
          <w:tab w:val="num" w:pos="1080"/>
        </w:tabs>
        <w:ind w:left="1080" w:hanging="1080"/>
      </w:pPr>
      <w:rPr>
        <w:rFonts w:ascii="Arial Bold" w:hAnsi="Arial Bold" w:hint="default"/>
        <w:b/>
        <w:i w:val="0"/>
        <w:sz w:val="22"/>
      </w:rPr>
    </w:lvl>
    <w:lvl w:ilvl="5">
      <w:start w:val="1"/>
      <w:numFmt w:val="decimal"/>
      <w:lvlText w:val="B%1.%2.%3.%4.%5.%6"/>
      <w:lvlJc w:val="left"/>
      <w:pPr>
        <w:tabs>
          <w:tab w:val="num" w:pos="1152"/>
        </w:tabs>
        <w:ind w:left="1152" w:hanging="1152"/>
      </w:pPr>
      <w:rPr>
        <w:rFonts w:hint="default"/>
      </w:rPr>
    </w:lvl>
    <w:lvl w:ilvl="6">
      <w:start w:val="1"/>
      <w:numFmt w:val="decimal"/>
      <w:lvlText w:val="B%1.%2.%3.%4.%5.%6.%7"/>
      <w:lvlJc w:val="left"/>
      <w:pPr>
        <w:tabs>
          <w:tab w:val="num" w:pos="1440"/>
        </w:tabs>
        <w:ind w:left="1224" w:hanging="1224"/>
      </w:pPr>
      <w:rPr>
        <w:rFonts w:hint="default"/>
      </w:rPr>
    </w:lvl>
    <w:lvl w:ilvl="7">
      <w:start w:val="1"/>
      <w:numFmt w:val="decimal"/>
      <w:lvlText w:val="B%1.%2.%3.%4.%5.%6.%7.%8"/>
      <w:lvlJc w:val="left"/>
      <w:pPr>
        <w:tabs>
          <w:tab w:val="num" w:pos="1440"/>
        </w:tabs>
        <w:ind w:left="1296" w:hanging="1296"/>
      </w:pPr>
      <w:rPr>
        <w:rFonts w:hint="default"/>
      </w:rPr>
    </w:lvl>
    <w:lvl w:ilvl="8">
      <w:start w:val="1"/>
      <w:numFmt w:val="decimal"/>
      <w:lvlText w:val="B%1.%2.%3.%4.%5.%6.%7.%8.%9"/>
      <w:lvlJc w:val="left"/>
      <w:pPr>
        <w:tabs>
          <w:tab w:val="num" w:pos="1800"/>
        </w:tabs>
        <w:ind w:left="1368" w:hanging="1368"/>
      </w:pPr>
      <w:rPr>
        <w:rFonts w:hint="default"/>
      </w:rPr>
    </w:lvl>
  </w:abstractNum>
  <w:abstractNum w:abstractNumId="7" w15:restartNumberingAfterBreak="0">
    <w:nsid w:val="0A1E5A9B"/>
    <w:multiLevelType w:val="multilevel"/>
    <w:tmpl w:val="AB02F834"/>
    <w:lvl w:ilvl="0">
      <w:start w:val="1"/>
      <w:numFmt w:val="bullet"/>
      <w:pStyle w:val="ULbullet1"/>
      <w:lvlText w:val=""/>
      <w:lvlJc w:val="left"/>
      <w:pPr>
        <w:ind w:left="425" w:hanging="425"/>
      </w:pPr>
      <w:rPr>
        <w:rFonts w:ascii="Symbol" w:hAnsi="Symbol" w:hint="default"/>
      </w:rPr>
    </w:lvl>
    <w:lvl w:ilvl="1">
      <w:start w:val="1"/>
      <w:numFmt w:val="bullet"/>
      <w:pStyle w:val="ULbullet2"/>
      <w:lvlText w:val=""/>
      <w:lvlJc w:val="left"/>
      <w:pPr>
        <w:ind w:left="850" w:hanging="425"/>
      </w:pPr>
      <w:rPr>
        <w:rFonts w:ascii="Symbol" w:hAnsi="Symbol" w:hint="default"/>
        <w:color w:val="auto"/>
      </w:rPr>
    </w:lvl>
    <w:lvl w:ilvl="2">
      <w:start w:val="1"/>
      <w:numFmt w:val="bullet"/>
      <w:pStyle w:val="ULbullet3"/>
      <w:lvlText w:val=""/>
      <w:lvlJc w:val="left"/>
      <w:pPr>
        <w:tabs>
          <w:tab w:val="num" w:pos="1276"/>
        </w:tabs>
        <w:ind w:left="1275" w:hanging="425"/>
      </w:pPr>
      <w:rPr>
        <w:rFonts w:ascii="Symbol" w:hAnsi="Symbol" w:hint="default"/>
        <w:color w:val="auto"/>
      </w:rPr>
    </w:lvl>
    <w:lvl w:ilvl="3">
      <w:numFmt w:val="decimal"/>
      <w:lvlText w:val=""/>
      <w:lvlJc w:val="left"/>
      <w:pPr>
        <w:ind w:left="1700" w:hanging="425"/>
      </w:pPr>
      <w:rPr>
        <w:rFonts w:hint="default"/>
      </w:rPr>
    </w:lvl>
    <w:lvl w:ilvl="4">
      <w:numFmt w:val="decimal"/>
      <w:lvlText w:val=""/>
      <w:lvlJc w:val="left"/>
      <w:pPr>
        <w:ind w:left="2125" w:hanging="425"/>
      </w:pPr>
      <w:rPr>
        <w:rFonts w:hint="default"/>
      </w:rPr>
    </w:lvl>
    <w:lvl w:ilvl="5">
      <w:numFmt w:val="decimal"/>
      <w:lvlText w:val=""/>
      <w:lvlJc w:val="left"/>
      <w:pPr>
        <w:ind w:left="2550" w:hanging="425"/>
      </w:pPr>
      <w:rPr>
        <w:rFonts w:hint="default"/>
      </w:rPr>
    </w:lvl>
    <w:lvl w:ilvl="6">
      <w:numFmt w:val="decimal"/>
      <w:lvlText w:val=""/>
      <w:lvlJc w:val="left"/>
      <w:pPr>
        <w:ind w:left="2975" w:hanging="425"/>
      </w:pPr>
      <w:rPr>
        <w:rFonts w:hint="default"/>
      </w:rPr>
    </w:lvl>
    <w:lvl w:ilvl="7">
      <w:numFmt w:val="decimal"/>
      <w:lvlText w:val=""/>
      <w:lvlJc w:val="left"/>
      <w:pPr>
        <w:ind w:left="3400" w:hanging="425"/>
      </w:pPr>
      <w:rPr>
        <w:rFonts w:hint="default"/>
      </w:rPr>
    </w:lvl>
    <w:lvl w:ilvl="8">
      <w:numFmt w:val="decimal"/>
      <w:lvlText w:val=""/>
      <w:lvlJc w:val="left"/>
      <w:pPr>
        <w:ind w:left="3825" w:hanging="425"/>
      </w:pPr>
      <w:rPr>
        <w:rFonts w:hint="default"/>
      </w:rPr>
    </w:lvl>
  </w:abstractNum>
  <w:abstractNum w:abstractNumId="8" w15:restartNumberingAfterBreak="0">
    <w:nsid w:val="0BDB725A"/>
    <w:multiLevelType w:val="hybridMultilevel"/>
    <w:tmpl w:val="6C103CD6"/>
    <w:lvl w:ilvl="0" w:tplc="CD3AC996">
      <w:start w:val="1"/>
      <w:numFmt w:val="decimal"/>
      <w:pStyle w:val="enum2"/>
      <w:lvlText w:val="%1."/>
      <w:lvlJc w:val="left"/>
      <w:pPr>
        <w:tabs>
          <w:tab w:val="num" w:pos="1372"/>
        </w:tabs>
        <w:ind w:left="1372" w:hanging="360"/>
      </w:pPr>
    </w:lvl>
    <w:lvl w:ilvl="1" w:tplc="040C0019" w:tentative="1">
      <w:start w:val="1"/>
      <w:numFmt w:val="lowerLetter"/>
      <w:lvlText w:val="%2."/>
      <w:lvlJc w:val="left"/>
      <w:pPr>
        <w:tabs>
          <w:tab w:val="num" w:pos="2092"/>
        </w:tabs>
        <w:ind w:left="2092" w:hanging="360"/>
      </w:pPr>
    </w:lvl>
    <w:lvl w:ilvl="2" w:tplc="040C001B" w:tentative="1">
      <w:start w:val="1"/>
      <w:numFmt w:val="lowerRoman"/>
      <w:lvlText w:val="%3."/>
      <w:lvlJc w:val="right"/>
      <w:pPr>
        <w:tabs>
          <w:tab w:val="num" w:pos="2812"/>
        </w:tabs>
        <w:ind w:left="2812" w:hanging="180"/>
      </w:pPr>
    </w:lvl>
    <w:lvl w:ilvl="3" w:tplc="040C000F" w:tentative="1">
      <w:start w:val="1"/>
      <w:numFmt w:val="decimal"/>
      <w:lvlText w:val="%4."/>
      <w:lvlJc w:val="left"/>
      <w:pPr>
        <w:tabs>
          <w:tab w:val="num" w:pos="3532"/>
        </w:tabs>
        <w:ind w:left="3532" w:hanging="360"/>
      </w:pPr>
    </w:lvl>
    <w:lvl w:ilvl="4" w:tplc="040C0019" w:tentative="1">
      <w:start w:val="1"/>
      <w:numFmt w:val="lowerLetter"/>
      <w:lvlText w:val="%5."/>
      <w:lvlJc w:val="left"/>
      <w:pPr>
        <w:tabs>
          <w:tab w:val="num" w:pos="4252"/>
        </w:tabs>
        <w:ind w:left="4252" w:hanging="360"/>
      </w:pPr>
    </w:lvl>
    <w:lvl w:ilvl="5" w:tplc="040C001B" w:tentative="1">
      <w:start w:val="1"/>
      <w:numFmt w:val="lowerRoman"/>
      <w:lvlText w:val="%6."/>
      <w:lvlJc w:val="right"/>
      <w:pPr>
        <w:tabs>
          <w:tab w:val="num" w:pos="4972"/>
        </w:tabs>
        <w:ind w:left="4972" w:hanging="180"/>
      </w:pPr>
    </w:lvl>
    <w:lvl w:ilvl="6" w:tplc="040C000F" w:tentative="1">
      <w:start w:val="1"/>
      <w:numFmt w:val="decimal"/>
      <w:lvlText w:val="%7."/>
      <w:lvlJc w:val="left"/>
      <w:pPr>
        <w:tabs>
          <w:tab w:val="num" w:pos="5692"/>
        </w:tabs>
        <w:ind w:left="5692" w:hanging="360"/>
      </w:pPr>
    </w:lvl>
    <w:lvl w:ilvl="7" w:tplc="040C0019" w:tentative="1">
      <w:start w:val="1"/>
      <w:numFmt w:val="lowerLetter"/>
      <w:lvlText w:val="%8."/>
      <w:lvlJc w:val="left"/>
      <w:pPr>
        <w:tabs>
          <w:tab w:val="num" w:pos="6412"/>
        </w:tabs>
        <w:ind w:left="6412" w:hanging="360"/>
      </w:pPr>
    </w:lvl>
    <w:lvl w:ilvl="8" w:tplc="040C001B" w:tentative="1">
      <w:start w:val="1"/>
      <w:numFmt w:val="lowerRoman"/>
      <w:lvlText w:val="%9."/>
      <w:lvlJc w:val="right"/>
      <w:pPr>
        <w:tabs>
          <w:tab w:val="num" w:pos="7132"/>
        </w:tabs>
        <w:ind w:left="7132" w:hanging="180"/>
      </w:pPr>
    </w:lvl>
  </w:abstractNum>
  <w:abstractNum w:abstractNumId="9" w15:restartNumberingAfterBreak="0">
    <w:nsid w:val="0CDB67F6"/>
    <w:multiLevelType w:val="hybridMultilevel"/>
    <w:tmpl w:val="39527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0875F4"/>
    <w:multiLevelType w:val="multilevel"/>
    <w:tmpl w:val="FA46EBE6"/>
    <w:styleLink w:val="HitachiTemplateBulletStyle"/>
    <w:lvl w:ilvl="0">
      <w:start w:val="1"/>
      <w:numFmt w:val="bullet"/>
      <w:lvlText w:val=""/>
      <w:lvlJc w:val="left"/>
      <w:pPr>
        <w:ind w:left="1440" w:hanging="360"/>
      </w:pPr>
      <w:rPr>
        <w:rFonts w:ascii="Symbol" w:hAnsi="Symbol"/>
        <w:color w:val="FF0026"/>
        <w:sz w:val="22"/>
      </w:rPr>
    </w:lvl>
    <w:lvl w:ilvl="1">
      <w:start w:val="1"/>
      <w:numFmt w:val="bullet"/>
      <w:lvlText w:val="-"/>
      <w:lvlJc w:val="left"/>
      <w:pPr>
        <w:ind w:left="1800" w:hanging="360"/>
      </w:pPr>
      <w:rPr>
        <w:rFonts w:ascii="Arial" w:hAnsi="Arial" w:hint="default"/>
        <w:color w:val="FF0026"/>
      </w:rPr>
    </w:lvl>
    <w:lvl w:ilvl="2">
      <w:start w:val="1"/>
      <w:numFmt w:val="bullet"/>
      <w:lvlText w:val=""/>
      <w:lvlJc w:val="left"/>
      <w:pPr>
        <w:ind w:left="2160" w:hanging="360"/>
      </w:pPr>
      <w:rPr>
        <w:rFonts w:ascii="Wingdings" w:hAnsi="Wingdings" w:hint="default"/>
        <w:color w:val="FF0026"/>
      </w:rPr>
    </w:lvl>
    <w:lvl w:ilvl="3">
      <w:start w:val="1"/>
      <w:numFmt w:val="bullet"/>
      <w:lvlText w:val=""/>
      <w:lvlJc w:val="left"/>
      <w:pPr>
        <w:ind w:left="2520" w:hanging="360"/>
      </w:pPr>
      <w:rPr>
        <w:rFonts w:ascii="Symbol" w:hAnsi="Symbol" w:hint="default"/>
        <w:color w:val="FF0026"/>
      </w:rPr>
    </w:lvl>
    <w:lvl w:ilvl="4">
      <w:start w:val="1"/>
      <w:numFmt w:val="bullet"/>
      <w:lvlText w:val="o"/>
      <w:lvlJc w:val="left"/>
      <w:pPr>
        <w:ind w:left="2880" w:hanging="360"/>
      </w:pPr>
      <w:rPr>
        <w:rFonts w:ascii="Courier New" w:hAnsi="Courier New"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11" w15:restartNumberingAfterBreak="0">
    <w:nsid w:val="0EE76CAA"/>
    <w:multiLevelType w:val="hybridMultilevel"/>
    <w:tmpl w:val="A45855E8"/>
    <w:lvl w:ilvl="0" w:tplc="9A8A0E74">
      <w:start w:val="1"/>
      <w:numFmt w:val="upperLetter"/>
      <w:pStyle w:val="ANNEXE"/>
      <w:lvlText w:val="Appendix %1 :"/>
      <w:lvlJc w:val="left"/>
      <w:pPr>
        <w:tabs>
          <w:tab w:val="num" w:pos="1135"/>
        </w:tabs>
        <w:ind w:left="284" w:firstLine="0"/>
      </w:pPr>
      <w:rPr>
        <w:rFonts w:ascii="Arial gras" w:hAnsi="Arial gras" w:hint="default"/>
        <w:b/>
        <w:i w:val="0"/>
        <w:caps/>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2" w15:restartNumberingAfterBreak="0">
    <w:nsid w:val="10A83BAA"/>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13752C32"/>
    <w:multiLevelType w:val="hybridMultilevel"/>
    <w:tmpl w:val="75B05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66248A"/>
    <w:multiLevelType w:val="multilevel"/>
    <w:tmpl w:val="043A6606"/>
    <w:lvl w:ilvl="0">
      <w:start w:val="1"/>
      <w:numFmt w:val="upperLetter"/>
      <w:pStyle w:val="Appendix1"/>
      <w:suff w:val="nothing"/>
      <w:lvlText w:val="APPENDIX %1"/>
      <w:lvlJc w:val="left"/>
      <w:pPr>
        <w:ind w:left="0" w:firstLine="0"/>
      </w:pPr>
      <w:rPr>
        <w:rFonts w:hint="default"/>
      </w:rPr>
    </w:lvl>
    <w:lvl w:ilvl="1">
      <w:start w:val="1"/>
      <w:numFmt w:val="decimal"/>
      <w:pStyle w:val="Appendix2"/>
      <w:lvlText w:val="%1.%2"/>
      <w:lvlJc w:val="left"/>
      <w:pPr>
        <w:tabs>
          <w:tab w:val="num" w:pos="360"/>
        </w:tabs>
        <w:ind w:left="0" w:firstLine="0"/>
      </w:pPr>
      <w:rPr>
        <w:rFonts w:hint="default"/>
      </w:rPr>
    </w:lvl>
    <w:lvl w:ilvl="2">
      <w:start w:val="1"/>
      <w:numFmt w:val="decimal"/>
      <w:pStyle w:val="Appendix3"/>
      <w:lvlText w:val="%1.%2.%3"/>
      <w:lvlJc w:val="left"/>
      <w:pPr>
        <w:tabs>
          <w:tab w:val="num" w:pos="720"/>
        </w:tabs>
        <w:ind w:left="0" w:firstLine="0"/>
      </w:pPr>
      <w:rPr>
        <w:rFonts w:hint="default"/>
      </w:rPr>
    </w:lvl>
    <w:lvl w:ilvl="3">
      <w:start w:val="1"/>
      <w:numFmt w:val="decimal"/>
      <w:lvlText w:val="%1.%2.%3.%4"/>
      <w:lvlJc w:val="left"/>
      <w:pPr>
        <w:tabs>
          <w:tab w:val="num" w:pos="1080"/>
        </w:tabs>
        <w:ind w:left="0" w:firstLine="0"/>
      </w:pPr>
      <w:rPr>
        <w:rFonts w:hint="default"/>
      </w:rPr>
    </w:lvl>
    <w:lvl w:ilvl="4">
      <w:start w:val="1"/>
      <w:numFmt w:val="decimal"/>
      <w:lvlText w:val="%1.%2.%3.%4.%5"/>
      <w:lvlJc w:val="left"/>
      <w:pPr>
        <w:tabs>
          <w:tab w:val="num" w:pos="1080"/>
        </w:tabs>
        <w:ind w:left="0" w:firstLine="0"/>
      </w:pPr>
      <w:rPr>
        <w:rFonts w:hint="default"/>
      </w:rPr>
    </w:lvl>
    <w:lvl w:ilvl="5">
      <w:start w:val="1"/>
      <w:numFmt w:val="decimal"/>
      <w:lvlText w:val="%1.%2.%3.%4.%5.%6"/>
      <w:lvlJc w:val="left"/>
      <w:pPr>
        <w:tabs>
          <w:tab w:val="num" w:pos="2007"/>
        </w:tabs>
        <w:ind w:left="567" w:firstLine="0"/>
      </w:pPr>
      <w:rPr>
        <w:rFonts w:hint="default"/>
      </w:rPr>
    </w:lvl>
    <w:lvl w:ilvl="6">
      <w:start w:val="1"/>
      <w:numFmt w:val="decimal"/>
      <w:lvlText w:val="%1.%2.%3.%4.%5.%6.%7"/>
      <w:lvlJc w:val="left"/>
      <w:pPr>
        <w:tabs>
          <w:tab w:val="num" w:pos="2651"/>
        </w:tabs>
        <w:ind w:left="851" w:firstLine="0"/>
      </w:pPr>
      <w:rPr>
        <w:rFonts w:hint="default"/>
      </w:rPr>
    </w:lvl>
    <w:lvl w:ilvl="7">
      <w:start w:val="1"/>
      <w:numFmt w:val="decimal"/>
      <w:lvlText w:val="%1.%2.%3.%4.%5.%6.%7.%8"/>
      <w:lvlJc w:val="left"/>
      <w:pPr>
        <w:tabs>
          <w:tab w:val="num" w:pos="2934"/>
        </w:tabs>
        <w:ind w:left="1134" w:firstLine="0"/>
      </w:pPr>
      <w:rPr>
        <w:rFonts w:hint="default"/>
      </w:rPr>
    </w:lvl>
    <w:lvl w:ilvl="8">
      <w:start w:val="1"/>
      <w:numFmt w:val="none"/>
      <w:lvlText w:val=""/>
      <w:lvlJc w:val="left"/>
      <w:pPr>
        <w:tabs>
          <w:tab w:val="num" w:pos="360"/>
        </w:tabs>
        <w:ind w:left="0" w:firstLine="0"/>
      </w:pPr>
      <w:rPr>
        <w:rFonts w:hint="default"/>
      </w:rPr>
    </w:lvl>
  </w:abstractNum>
  <w:abstractNum w:abstractNumId="15" w15:restartNumberingAfterBreak="0">
    <w:nsid w:val="186C2621"/>
    <w:multiLevelType w:val="singleLevel"/>
    <w:tmpl w:val="65D64C28"/>
    <w:lvl w:ilvl="0">
      <w:start w:val="1"/>
      <w:numFmt w:val="none"/>
      <w:pStyle w:val="GuidanceNote"/>
      <w:lvlText w:val="NOTE"/>
      <w:lvlJc w:val="left"/>
      <w:pPr>
        <w:tabs>
          <w:tab w:val="num" w:pos="425"/>
        </w:tabs>
        <w:ind w:left="850" w:firstLine="0"/>
      </w:pPr>
      <w:rPr>
        <w:rFonts w:ascii="Times New Roman" w:hAnsi="Times New Roman" w:hint="default"/>
        <w:b/>
        <w:i/>
        <w:caps/>
        <w:strike w:val="0"/>
        <w:dstrike w:val="0"/>
        <w:vanish/>
        <w:color w:val="FF6600"/>
        <w:sz w:val="20"/>
        <w:szCs w:val="20"/>
        <w:vertAlign w:val="baseline"/>
      </w:rPr>
    </w:lvl>
  </w:abstractNum>
  <w:abstractNum w:abstractNumId="16" w15:restartNumberingAfterBreak="0">
    <w:nsid w:val="1A3765BB"/>
    <w:multiLevelType w:val="hybridMultilevel"/>
    <w:tmpl w:val="29D083F4"/>
    <w:lvl w:ilvl="0" w:tplc="91084D8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AD76DB"/>
    <w:multiLevelType w:val="singleLevel"/>
    <w:tmpl w:val="53B235E2"/>
    <w:lvl w:ilvl="0">
      <w:start w:val="1"/>
      <w:numFmt w:val="none"/>
      <w:pStyle w:val="Note"/>
      <w:lvlText w:val="Note:"/>
      <w:lvlJc w:val="left"/>
      <w:pPr>
        <w:tabs>
          <w:tab w:val="num" w:pos="851"/>
        </w:tabs>
        <w:ind w:left="851" w:hanging="851"/>
      </w:pPr>
      <w:rPr>
        <w:b/>
        <w:i w:val="0"/>
      </w:rPr>
    </w:lvl>
  </w:abstractNum>
  <w:abstractNum w:abstractNumId="18" w15:restartNumberingAfterBreak="0">
    <w:nsid w:val="1BFA0E27"/>
    <w:multiLevelType w:val="multilevel"/>
    <w:tmpl w:val="B66E413E"/>
    <w:lvl w:ilvl="0">
      <w:start w:val="1"/>
      <w:numFmt w:val="lowerLetter"/>
      <w:pStyle w:val="OLalpha1"/>
      <w:lvlText w:val="%1)"/>
      <w:lvlJc w:val="left"/>
      <w:pPr>
        <w:tabs>
          <w:tab w:val="num" w:pos="425"/>
        </w:tabs>
        <w:ind w:left="425" w:hanging="425"/>
      </w:pPr>
      <w:rPr>
        <w:rFonts w:hint="default"/>
      </w:rPr>
    </w:lvl>
    <w:lvl w:ilvl="1">
      <w:start w:val="1"/>
      <w:numFmt w:val="lowerLetter"/>
      <w:pStyle w:val="OLalpha2"/>
      <w:lvlText w:val="%2)"/>
      <w:lvlJc w:val="left"/>
      <w:pPr>
        <w:tabs>
          <w:tab w:val="num" w:pos="850"/>
        </w:tabs>
        <w:ind w:left="850" w:hanging="425"/>
      </w:pPr>
      <w:rPr>
        <w:rFonts w:hint="default"/>
      </w:rPr>
    </w:lvl>
    <w:lvl w:ilvl="2">
      <w:start w:val="1"/>
      <w:numFmt w:val="lowerLetter"/>
      <w:pStyle w:val="OLalpha3"/>
      <w:lvlText w:val="%3)"/>
      <w:lvlJc w:val="left"/>
      <w:pPr>
        <w:ind w:left="1275" w:hanging="425"/>
      </w:pPr>
      <w:rPr>
        <w:rFonts w:hint="default"/>
      </w:rPr>
    </w:lvl>
    <w:lvl w:ilvl="3">
      <w:numFmt w:val="decimal"/>
      <w:lvlText w:val=""/>
      <w:lvlJc w:val="left"/>
      <w:pPr>
        <w:tabs>
          <w:tab w:val="num" w:pos="1700"/>
        </w:tabs>
        <w:ind w:left="1700" w:hanging="425"/>
      </w:pPr>
      <w:rPr>
        <w:rFonts w:hint="default"/>
      </w:rPr>
    </w:lvl>
    <w:lvl w:ilvl="4">
      <w:numFmt w:val="decimal"/>
      <w:lvlText w:val=""/>
      <w:lvlJc w:val="left"/>
      <w:pPr>
        <w:tabs>
          <w:tab w:val="num" w:pos="2125"/>
        </w:tabs>
        <w:ind w:left="2125" w:hanging="425"/>
      </w:pPr>
      <w:rPr>
        <w:rFonts w:hint="default"/>
      </w:rPr>
    </w:lvl>
    <w:lvl w:ilvl="5">
      <w:numFmt w:val="decimal"/>
      <w:lvlText w:val=""/>
      <w:lvlJc w:val="left"/>
      <w:pPr>
        <w:tabs>
          <w:tab w:val="num" w:pos="2550"/>
        </w:tabs>
        <w:ind w:left="2550" w:hanging="425"/>
      </w:pPr>
      <w:rPr>
        <w:rFonts w:hint="default"/>
      </w:rPr>
    </w:lvl>
    <w:lvl w:ilvl="6">
      <w:numFmt w:val="decimal"/>
      <w:lvlText w:val=""/>
      <w:lvlJc w:val="left"/>
      <w:pPr>
        <w:tabs>
          <w:tab w:val="num" w:pos="2975"/>
        </w:tabs>
        <w:ind w:left="2975" w:hanging="425"/>
      </w:pPr>
      <w:rPr>
        <w:rFonts w:hint="default"/>
      </w:rPr>
    </w:lvl>
    <w:lvl w:ilvl="7">
      <w:numFmt w:val="decimal"/>
      <w:lvlText w:val=""/>
      <w:lvlJc w:val="left"/>
      <w:pPr>
        <w:tabs>
          <w:tab w:val="num" w:pos="3400"/>
        </w:tabs>
        <w:ind w:left="3400" w:hanging="425"/>
      </w:pPr>
      <w:rPr>
        <w:rFonts w:hint="default"/>
      </w:rPr>
    </w:lvl>
    <w:lvl w:ilvl="8">
      <w:numFmt w:val="decimal"/>
      <w:lvlText w:val=""/>
      <w:lvlJc w:val="left"/>
      <w:pPr>
        <w:tabs>
          <w:tab w:val="num" w:pos="3825"/>
        </w:tabs>
        <w:ind w:left="3825" w:hanging="425"/>
      </w:pPr>
      <w:rPr>
        <w:rFonts w:hint="default"/>
      </w:rPr>
    </w:lvl>
  </w:abstractNum>
  <w:abstractNum w:abstractNumId="19" w15:restartNumberingAfterBreak="0">
    <w:nsid w:val="1D7E2355"/>
    <w:multiLevelType w:val="multilevel"/>
    <w:tmpl w:val="E80A8CA8"/>
    <w:lvl w:ilvl="0">
      <w:start w:val="1"/>
      <w:numFmt w:val="bullet"/>
      <w:lvlText w:val=""/>
      <w:lvlJc w:val="left"/>
      <w:pPr>
        <w:ind w:left="1440" w:hanging="360"/>
      </w:pPr>
      <w:rPr>
        <w:rFonts w:ascii="Symbol" w:hAnsi="Symbol" w:hint="default"/>
        <w:color w:val="auto"/>
        <w:sz w:val="22"/>
      </w:rPr>
    </w:lvl>
    <w:lvl w:ilvl="1">
      <w:start w:val="1"/>
      <w:numFmt w:val="bullet"/>
      <w:lvlText w:val="-"/>
      <w:lvlJc w:val="left"/>
      <w:pPr>
        <w:ind w:left="1800" w:hanging="360"/>
      </w:pPr>
      <w:rPr>
        <w:rFonts w:ascii="Arial" w:hAnsi="Arial" w:hint="default"/>
        <w:color w:val="auto"/>
      </w:rPr>
    </w:lvl>
    <w:lvl w:ilvl="2">
      <w:start w:val="1"/>
      <w:numFmt w:val="bullet"/>
      <w:lvlText w:val=""/>
      <w:lvlJc w:val="left"/>
      <w:pPr>
        <w:ind w:left="2160" w:hanging="360"/>
      </w:pPr>
      <w:rPr>
        <w:rFonts w:ascii="Wingdings" w:hAnsi="Wingdings" w:hint="default"/>
        <w:color w:val="auto"/>
      </w:rPr>
    </w:lvl>
    <w:lvl w:ilvl="3">
      <w:start w:val="1"/>
      <w:numFmt w:val="bullet"/>
      <w:lvlText w:val=""/>
      <w:lvlJc w:val="left"/>
      <w:pPr>
        <w:ind w:left="2520" w:hanging="360"/>
      </w:pPr>
      <w:rPr>
        <w:rFonts w:ascii="Symbol" w:hAnsi="Symbol" w:hint="default"/>
        <w:color w:val="FF0026"/>
      </w:rPr>
    </w:lvl>
    <w:lvl w:ilvl="4">
      <w:start w:val="1"/>
      <w:numFmt w:val="bullet"/>
      <w:pStyle w:val="ListBullet"/>
      <w:lvlText w:val="o"/>
      <w:lvlJc w:val="left"/>
      <w:pPr>
        <w:ind w:left="2880" w:hanging="360"/>
      </w:pPr>
      <w:rPr>
        <w:rFonts w:ascii="Courier New" w:hAnsi="Courier New" w:hint="default"/>
        <w:color w:val="FF0026"/>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20" w15:restartNumberingAfterBreak="0">
    <w:nsid w:val="1D8B0C09"/>
    <w:multiLevelType w:val="multilevel"/>
    <w:tmpl w:val="153E6AD0"/>
    <w:lvl w:ilvl="0">
      <w:start w:val="1"/>
      <w:numFmt w:val="bullet"/>
      <w:pStyle w:val="ULdash1"/>
      <w:lvlText w:val="–"/>
      <w:lvlJc w:val="left"/>
      <w:pPr>
        <w:ind w:left="425" w:hanging="425"/>
      </w:pPr>
      <w:rPr>
        <w:rFonts w:ascii="Arial" w:hAnsi="Arial" w:hint="default"/>
      </w:rPr>
    </w:lvl>
    <w:lvl w:ilvl="1">
      <w:start w:val="1"/>
      <w:numFmt w:val="bullet"/>
      <w:pStyle w:val="ULdash2"/>
      <w:lvlText w:val="–"/>
      <w:lvlJc w:val="left"/>
      <w:pPr>
        <w:ind w:left="850" w:hanging="425"/>
      </w:pPr>
      <w:rPr>
        <w:rFonts w:ascii="Arial" w:hAnsi="Arial" w:hint="default"/>
      </w:rPr>
    </w:lvl>
    <w:lvl w:ilvl="2">
      <w:start w:val="1"/>
      <w:numFmt w:val="bullet"/>
      <w:pStyle w:val="ULdash3"/>
      <w:lvlText w:val="–"/>
      <w:lvlJc w:val="left"/>
      <w:pPr>
        <w:ind w:left="1275" w:hanging="425"/>
      </w:pPr>
      <w:rPr>
        <w:rFonts w:ascii="Arial" w:hAnsi="Arial" w:hint="default"/>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1DF86088"/>
    <w:multiLevelType w:val="multilevel"/>
    <w:tmpl w:val="904074FE"/>
    <w:lvl w:ilvl="0">
      <w:start w:val="1"/>
      <w:numFmt w:val="lowerLetter"/>
      <w:pStyle w:val="GuidanceListAlpha1"/>
      <w:lvlText w:val="%1)"/>
      <w:lvlJc w:val="left"/>
      <w:pPr>
        <w:ind w:left="851" w:hanging="426"/>
      </w:pPr>
      <w:rPr>
        <w:rFonts w:hint="default"/>
      </w:rPr>
    </w:lvl>
    <w:lvl w:ilvl="1">
      <w:start w:val="1"/>
      <w:numFmt w:val="lowerLetter"/>
      <w:pStyle w:val="GuidanceListAlpha2"/>
      <w:lvlText w:val="%2)"/>
      <w:lvlJc w:val="left"/>
      <w:pPr>
        <w:ind w:left="1276" w:hanging="426"/>
      </w:pPr>
      <w:rPr>
        <w:rFonts w:hint="default"/>
      </w:rPr>
    </w:lvl>
    <w:lvl w:ilvl="2">
      <w:start w:val="1"/>
      <w:numFmt w:val="lowerLetter"/>
      <w:pStyle w:val="GuidanceListAlpha3"/>
      <w:lvlText w:val="%3)"/>
      <w:lvlJc w:val="left"/>
      <w:pPr>
        <w:ind w:left="1701" w:hanging="426"/>
      </w:pPr>
      <w:rPr>
        <w:rFonts w:hint="default"/>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1E9A327A"/>
    <w:multiLevelType w:val="multilevel"/>
    <w:tmpl w:val="9920F5F2"/>
    <w:lvl w:ilvl="0">
      <w:start w:val="1"/>
      <w:numFmt w:val="bullet"/>
      <w:pStyle w:val="ListNumber"/>
      <w:lvlText w:val="­"/>
      <w:lvlJc w:val="left"/>
      <w:pPr>
        <w:ind w:left="360" w:hanging="360"/>
      </w:pPr>
      <w:rPr>
        <w:rFonts w:ascii="Courier New" w:hAnsi="Courier New"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pStyle w:val="ListNumber4"/>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2089678A"/>
    <w:multiLevelType w:val="multilevel"/>
    <w:tmpl w:val="2C14595E"/>
    <w:lvl w:ilvl="0">
      <w:start w:val="1"/>
      <w:numFmt w:val="decimal"/>
      <w:pStyle w:val="TableEntryOL1"/>
      <w:lvlText w:val="%1)"/>
      <w:lvlJc w:val="left"/>
      <w:pPr>
        <w:ind w:left="425" w:hanging="425"/>
      </w:pPr>
      <w:rPr>
        <w:rFonts w:hint="default"/>
      </w:rPr>
    </w:lvl>
    <w:lvl w:ilvl="1">
      <w:start w:val="1"/>
      <w:numFmt w:val="decimal"/>
      <w:pStyle w:val="TableEntryOL2"/>
      <w:lvlText w:val="%2)"/>
      <w:lvlJc w:val="left"/>
      <w:pPr>
        <w:ind w:left="850" w:hanging="425"/>
      </w:pPr>
      <w:rPr>
        <w:rFonts w:hint="default"/>
      </w:rPr>
    </w:lvl>
    <w:lvl w:ilvl="2">
      <w:start w:val="1"/>
      <w:numFmt w:val="lowerRoman"/>
      <w:lvlText w:val="%3."/>
      <w:lvlJc w:val="right"/>
      <w:pPr>
        <w:ind w:left="1275" w:hanging="425"/>
      </w:pPr>
      <w:rPr>
        <w:rFonts w:hint="default"/>
      </w:rPr>
    </w:lvl>
    <w:lvl w:ilvl="3">
      <w:start w:val="1"/>
      <w:numFmt w:val="decimal"/>
      <w:lvlText w:val="%4."/>
      <w:lvlJc w:val="left"/>
      <w:pPr>
        <w:ind w:left="1700" w:hanging="425"/>
      </w:pPr>
      <w:rPr>
        <w:rFonts w:hint="default"/>
      </w:rPr>
    </w:lvl>
    <w:lvl w:ilvl="4">
      <w:start w:val="1"/>
      <w:numFmt w:val="lowerLetter"/>
      <w:lvlText w:val="%5."/>
      <w:lvlJc w:val="left"/>
      <w:pPr>
        <w:ind w:left="2125" w:hanging="425"/>
      </w:pPr>
      <w:rPr>
        <w:rFonts w:hint="default"/>
      </w:rPr>
    </w:lvl>
    <w:lvl w:ilvl="5">
      <w:start w:val="1"/>
      <w:numFmt w:val="lowerRoman"/>
      <w:lvlText w:val="%6."/>
      <w:lvlJc w:val="right"/>
      <w:pPr>
        <w:ind w:left="2550" w:hanging="425"/>
      </w:pPr>
      <w:rPr>
        <w:rFonts w:hint="default"/>
      </w:rPr>
    </w:lvl>
    <w:lvl w:ilvl="6">
      <w:start w:val="1"/>
      <w:numFmt w:val="decimal"/>
      <w:lvlText w:val="%7."/>
      <w:lvlJc w:val="left"/>
      <w:pPr>
        <w:ind w:left="2975" w:hanging="425"/>
      </w:pPr>
      <w:rPr>
        <w:rFonts w:hint="default"/>
      </w:rPr>
    </w:lvl>
    <w:lvl w:ilvl="7">
      <w:start w:val="1"/>
      <w:numFmt w:val="lowerLetter"/>
      <w:lvlText w:val="%8."/>
      <w:lvlJc w:val="left"/>
      <w:pPr>
        <w:ind w:left="3400" w:hanging="425"/>
      </w:pPr>
      <w:rPr>
        <w:rFonts w:hint="default"/>
      </w:rPr>
    </w:lvl>
    <w:lvl w:ilvl="8">
      <w:start w:val="1"/>
      <w:numFmt w:val="lowerRoman"/>
      <w:lvlText w:val="%9."/>
      <w:lvlJc w:val="right"/>
      <w:pPr>
        <w:ind w:left="3825" w:hanging="425"/>
      </w:pPr>
      <w:rPr>
        <w:rFonts w:hint="default"/>
      </w:rPr>
    </w:lvl>
  </w:abstractNum>
  <w:abstractNum w:abstractNumId="24" w15:restartNumberingAfterBreak="0">
    <w:nsid w:val="209D4D93"/>
    <w:multiLevelType w:val="singleLevel"/>
    <w:tmpl w:val="96F0E53E"/>
    <w:lvl w:ilvl="0">
      <w:start w:val="1"/>
      <w:numFmt w:val="upperLetter"/>
      <w:pStyle w:val="Annexesautpage"/>
      <w:lvlText w:val="ANNEXE %1 :"/>
      <w:lvlJc w:val="left"/>
      <w:pPr>
        <w:tabs>
          <w:tab w:val="num" w:pos="2160"/>
        </w:tabs>
        <w:ind w:left="0" w:firstLine="0"/>
      </w:pPr>
      <w:rPr>
        <w:rFonts w:ascii="Arial gras" w:hAnsi="Arial gras" w:hint="default"/>
        <w:b/>
        <w:i w:val="0"/>
        <w:caps/>
        <w:sz w:val="28"/>
      </w:rPr>
    </w:lvl>
  </w:abstractNum>
  <w:abstractNum w:abstractNumId="25" w15:restartNumberingAfterBreak="0">
    <w:nsid w:val="26D45693"/>
    <w:multiLevelType w:val="hybridMultilevel"/>
    <w:tmpl w:val="AE72D4A8"/>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27FD3EEE"/>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2AC45160"/>
    <w:multiLevelType w:val="hybridMultilevel"/>
    <w:tmpl w:val="28F464B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8" w15:restartNumberingAfterBreak="0">
    <w:nsid w:val="2D2D5435"/>
    <w:multiLevelType w:val="multilevel"/>
    <w:tmpl w:val="0C8CCCCA"/>
    <w:lvl w:ilvl="0">
      <w:start w:val="1"/>
      <w:numFmt w:val="bullet"/>
      <w:lvlText w:val=""/>
      <w:lvlJc w:val="left"/>
      <w:pPr>
        <w:ind w:left="360" w:hanging="360"/>
      </w:pPr>
      <w:rPr>
        <w:rFonts w:ascii="Symbol" w:hAnsi="Symbol" w:cs="Times New Roman" w:hint="default"/>
        <w:sz w:val="20"/>
        <w:szCs w:val="20"/>
      </w:rPr>
    </w:lvl>
    <w:lvl w:ilvl="1">
      <w:start w:val="1"/>
      <w:numFmt w:val="bullet"/>
      <w:lvlText w:val="o"/>
      <w:lvlJc w:val="left"/>
      <w:pPr>
        <w:ind w:left="720" w:hanging="360"/>
      </w:pPr>
      <w:rPr>
        <w:rFonts w:ascii="Courier New" w:hAnsi="Courier New" w:cs="Times New Roman" w:hint="default"/>
        <w:sz w:val="16"/>
        <w:szCs w:val="16"/>
      </w:rPr>
    </w:lvl>
    <w:lvl w:ilvl="2">
      <w:start w:val="1"/>
      <w:numFmt w:val="bullet"/>
      <w:pStyle w:val="ListBullet3"/>
      <w:lvlText w:val="o"/>
      <w:lvlJc w:val="left"/>
      <w:pPr>
        <w:ind w:left="1080" w:hanging="360"/>
      </w:pPr>
      <w:rPr>
        <w:rFonts w:ascii="Courier New" w:hAnsi="Courier New" w:cs="Courier New" w:hint="default"/>
      </w:rPr>
    </w:lvl>
    <w:lvl w:ilvl="3">
      <w:start w:val="1"/>
      <w:numFmt w:val="bullet"/>
      <w:pStyle w:val="ListBullet4"/>
      <w:lvlText w:val=""/>
      <w:lvlJc w:val="left"/>
      <w:pPr>
        <w:ind w:left="1440" w:hanging="360"/>
      </w:pPr>
      <w:rPr>
        <w:rFonts w:ascii="Symbol" w:hAnsi="Symbol" w:cs="Times New Roman" w:hint="default"/>
      </w:rPr>
    </w:lvl>
    <w:lvl w:ilvl="4">
      <w:start w:val="1"/>
      <w:numFmt w:val="bullet"/>
      <w:lvlText w:val=""/>
      <w:lvlJc w:val="left"/>
      <w:pPr>
        <w:ind w:left="1800" w:hanging="360"/>
      </w:pPr>
      <w:rPr>
        <w:rFonts w:ascii="Symbol" w:hAnsi="Symbol" w:cs="Times New Roman"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9" w15:restartNumberingAfterBreak="0">
    <w:nsid w:val="2E3326F9"/>
    <w:multiLevelType w:val="hybridMultilevel"/>
    <w:tmpl w:val="9A16DF58"/>
    <w:lvl w:ilvl="0" w:tplc="CC2672B8">
      <w:start w:val="1"/>
      <w:numFmt w:val="bullet"/>
      <w:pStyle w:val="GuidanceList1"/>
      <w:lvlText w:val=""/>
      <w:lvlJc w:val="left"/>
      <w:pPr>
        <w:ind w:left="1145" w:hanging="360"/>
      </w:pPr>
      <w:rPr>
        <w:rFonts w:ascii="Symbol" w:hAnsi="Symbol" w:hint="default"/>
      </w:rPr>
    </w:lvl>
    <w:lvl w:ilvl="1" w:tplc="0C070003">
      <w:start w:val="1"/>
      <w:numFmt w:val="bullet"/>
      <w:lvlText w:val="o"/>
      <w:lvlJc w:val="left"/>
      <w:pPr>
        <w:ind w:left="1865" w:hanging="360"/>
      </w:pPr>
      <w:rPr>
        <w:rFonts w:ascii="Courier New" w:hAnsi="Courier New" w:cs="Courier New" w:hint="default"/>
      </w:rPr>
    </w:lvl>
    <w:lvl w:ilvl="2" w:tplc="0C070005">
      <w:start w:val="1"/>
      <w:numFmt w:val="bullet"/>
      <w:lvlText w:val=""/>
      <w:lvlJc w:val="left"/>
      <w:pPr>
        <w:ind w:left="2585" w:hanging="360"/>
      </w:pPr>
      <w:rPr>
        <w:rFonts w:ascii="Wingdings" w:hAnsi="Wingdings" w:hint="default"/>
      </w:rPr>
    </w:lvl>
    <w:lvl w:ilvl="3" w:tplc="0C070001" w:tentative="1">
      <w:start w:val="1"/>
      <w:numFmt w:val="bullet"/>
      <w:lvlText w:val=""/>
      <w:lvlJc w:val="left"/>
      <w:pPr>
        <w:ind w:left="3305" w:hanging="360"/>
      </w:pPr>
      <w:rPr>
        <w:rFonts w:ascii="Symbol" w:hAnsi="Symbol" w:hint="default"/>
      </w:rPr>
    </w:lvl>
    <w:lvl w:ilvl="4" w:tplc="0C070003" w:tentative="1">
      <w:start w:val="1"/>
      <w:numFmt w:val="bullet"/>
      <w:lvlText w:val="o"/>
      <w:lvlJc w:val="left"/>
      <w:pPr>
        <w:ind w:left="4025" w:hanging="360"/>
      </w:pPr>
      <w:rPr>
        <w:rFonts w:ascii="Courier New" w:hAnsi="Courier New" w:cs="Courier New" w:hint="default"/>
      </w:rPr>
    </w:lvl>
    <w:lvl w:ilvl="5" w:tplc="0C070005" w:tentative="1">
      <w:start w:val="1"/>
      <w:numFmt w:val="bullet"/>
      <w:lvlText w:val=""/>
      <w:lvlJc w:val="left"/>
      <w:pPr>
        <w:ind w:left="4745" w:hanging="360"/>
      </w:pPr>
      <w:rPr>
        <w:rFonts w:ascii="Wingdings" w:hAnsi="Wingdings" w:hint="default"/>
      </w:rPr>
    </w:lvl>
    <w:lvl w:ilvl="6" w:tplc="0C070001" w:tentative="1">
      <w:start w:val="1"/>
      <w:numFmt w:val="bullet"/>
      <w:lvlText w:val=""/>
      <w:lvlJc w:val="left"/>
      <w:pPr>
        <w:ind w:left="5465" w:hanging="360"/>
      </w:pPr>
      <w:rPr>
        <w:rFonts w:ascii="Symbol" w:hAnsi="Symbol" w:hint="default"/>
      </w:rPr>
    </w:lvl>
    <w:lvl w:ilvl="7" w:tplc="0C070003" w:tentative="1">
      <w:start w:val="1"/>
      <w:numFmt w:val="bullet"/>
      <w:lvlText w:val="o"/>
      <w:lvlJc w:val="left"/>
      <w:pPr>
        <w:ind w:left="6185" w:hanging="360"/>
      </w:pPr>
      <w:rPr>
        <w:rFonts w:ascii="Courier New" w:hAnsi="Courier New" w:cs="Courier New" w:hint="default"/>
      </w:rPr>
    </w:lvl>
    <w:lvl w:ilvl="8" w:tplc="0C070005" w:tentative="1">
      <w:start w:val="1"/>
      <w:numFmt w:val="bullet"/>
      <w:lvlText w:val=""/>
      <w:lvlJc w:val="left"/>
      <w:pPr>
        <w:ind w:left="6905" w:hanging="360"/>
      </w:pPr>
      <w:rPr>
        <w:rFonts w:ascii="Wingdings" w:hAnsi="Wingdings" w:hint="default"/>
      </w:rPr>
    </w:lvl>
  </w:abstractNum>
  <w:abstractNum w:abstractNumId="30" w15:restartNumberingAfterBreak="0">
    <w:nsid w:val="333252A3"/>
    <w:multiLevelType w:val="hybridMultilevel"/>
    <w:tmpl w:val="2AEC02D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1" w15:restartNumberingAfterBreak="0">
    <w:nsid w:val="336C7C37"/>
    <w:multiLevelType w:val="singleLevel"/>
    <w:tmpl w:val="F7F03CC0"/>
    <w:lvl w:ilvl="0">
      <w:start w:val="1"/>
      <w:numFmt w:val="lowerLetter"/>
      <w:pStyle w:val="list2continue"/>
      <w:lvlText w:val="%1)"/>
      <w:lvlJc w:val="left"/>
      <w:pPr>
        <w:tabs>
          <w:tab w:val="num" w:pos="1134"/>
        </w:tabs>
        <w:ind w:left="1134" w:hanging="567"/>
      </w:pPr>
    </w:lvl>
  </w:abstractNum>
  <w:abstractNum w:abstractNumId="32" w15:restartNumberingAfterBreak="0">
    <w:nsid w:val="37421AA5"/>
    <w:multiLevelType w:val="multilevel"/>
    <w:tmpl w:val="B32AE01A"/>
    <w:lvl w:ilvl="0">
      <w:start w:val="1"/>
      <w:numFmt w:val="bullet"/>
      <w:pStyle w:val="ULtriangle1"/>
      <w:lvlText w:val=""/>
      <w:lvlJc w:val="left"/>
      <w:pPr>
        <w:ind w:left="425" w:hanging="425"/>
      </w:pPr>
      <w:rPr>
        <w:rFonts w:ascii="Wingdings" w:hAnsi="Wingdings" w:hint="default"/>
        <w:color w:val="auto"/>
      </w:rPr>
    </w:lvl>
    <w:lvl w:ilvl="1">
      <w:start w:val="1"/>
      <w:numFmt w:val="bullet"/>
      <w:pStyle w:val="ULtriangle2"/>
      <w:lvlText w:val=""/>
      <w:lvlJc w:val="left"/>
      <w:pPr>
        <w:ind w:left="850" w:hanging="425"/>
      </w:pPr>
      <w:rPr>
        <w:rFonts w:ascii="Wingdings" w:hAnsi="Wingdings" w:hint="default"/>
        <w:color w:val="auto"/>
      </w:rPr>
    </w:lvl>
    <w:lvl w:ilvl="2">
      <w:start w:val="1"/>
      <w:numFmt w:val="bullet"/>
      <w:pStyle w:val="ULtriangle3"/>
      <w:lvlText w:val=""/>
      <w:lvlJc w:val="left"/>
      <w:pPr>
        <w:ind w:left="1275" w:hanging="425"/>
      </w:pPr>
      <w:rPr>
        <w:rFonts w:ascii="Wingdings" w:hAnsi="Wingdings" w:hint="default"/>
        <w:color w:val="auto"/>
      </w:rPr>
    </w:lvl>
    <w:lvl w:ilvl="3">
      <w:numFmt w:val="decimal"/>
      <w:lvlText w:val=""/>
      <w:lvlJc w:val="left"/>
      <w:pPr>
        <w:tabs>
          <w:tab w:val="num" w:pos="1635"/>
        </w:tabs>
        <w:ind w:left="1700" w:hanging="425"/>
      </w:pPr>
      <w:rPr>
        <w:rFonts w:hint="default"/>
      </w:rPr>
    </w:lvl>
    <w:lvl w:ilvl="4">
      <w:numFmt w:val="decimal"/>
      <w:lvlText w:val=""/>
      <w:lvlJc w:val="left"/>
      <w:pPr>
        <w:tabs>
          <w:tab w:val="num" w:pos="2060"/>
        </w:tabs>
        <w:ind w:left="2125" w:hanging="425"/>
      </w:pPr>
      <w:rPr>
        <w:rFonts w:hint="default"/>
      </w:rPr>
    </w:lvl>
    <w:lvl w:ilvl="5">
      <w:numFmt w:val="decimal"/>
      <w:lvlText w:val=""/>
      <w:lvlJc w:val="left"/>
      <w:pPr>
        <w:tabs>
          <w:tab w:val="num" w:pos="2485"/>
        </w:tabs>
        <w:ind w:left="2550" w:hanging="425"/>
      </w:pPr>
      <w:rPr>
        <w:rFonts w:hint="default"/>
      </w:rPr>
    </w:lvl>
    <w:lvl w:ilvl="6">
      <w:numFmt w:val="decimal"/>
      <w:lvlText w:val=""/>
      <w:lvlJc w:val="left"/>
      <w:pPr>
        <w:tabs>
          <w:tab w:val="num" w:pos="2910"/>
        </w:tabs>
        <w:ind w:left="2975" w:hanging="425"/>
      </w:pPr>
      <w:rPr>
        <w:rFonts w:hint="default"/>
      </w:rPr>
    </w:lvl>
    <w:lvl w:ilvl="7">
      <w:numFmt w:val="decimal"/>
      <w:lvlText w:val=""/>
      <w:lvlJc w:val="left"/>
      <w:pPr>
        <w:tabs>
          <w:tab w:val="num" w:pos="3335"/>
        </w:tabs>
        <w:ind w:left="3400" w:hanging="425"/>
      </w:pPr>
      <w:rPr>
        <w:rFonts w:hint="default"/>
      </w:rPr>
    </w:lvl>
    <w:lvl w:ilvl="8">
      <w:numFmt w:val="decimal"/>
      <w:lvlText w:val=""/>
      <w:lvlJc w:val="left"/>
      <w:pPr>
        <w:tabs>
          <w:tab w:val="num" w:pos="3760"/>
        </w:tabs>
        <w:ind w:left="3825" w:hanging="425"/>
      </w:pPr>
      <w:rPr>
        <w:rFonts w:hint="default"/>
      </w:rPr>
    </w:lvl>
  </w:abstractNum>
  <w:abstractNum w:abstractNumId="33" w15:restartNumberingAfterBreak="0">
    <w:nsid w:val="392D2CEA"/>
    <w:multiLevelType w:val="hybridMultilevel"/>
    <w:tmpl w:val="8B6C418A"/>
    <w:lvl w:ilvl="0" w:tplc="D676FEC0">
      <w:start w:val="1"/>
      <w:numFmt w:val="decimal"/>
      <w:lvlText w:val="[S%1]"/>
      <w:lvlJc w:val="left"/>
      <w:pPr>
        <w:ind w:left="360" w:hanging="360"/>
      </w:pPr>
      <w:rPr>
        <w:rFonts w:hint="default"/>
        <w:i w:val="0"/>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3B241693"/>
    <w:multiLevelType w:val="singleLevel"/>
    <w:tmpl w:val="F0941756"/>
    <w:lvl w:ilvl="0">
      <w:numFmt w:val="decimal"/>
      <w:pStyle w:val="enum2continue"/>
      <w:lvlText w:val="*"/>
      <w:lvlJc w:val="left"/>
    </w:lvl>
  </w:abstractNum>
  <w:abstractNum w:abstractNumId="35" w15:restartNumberingAfterBreak="0">
    <w:nsid w:val="422A7700"/>
    <w:multiLevelType w:val="multilevel"/>
    <w:tmpl w:val="C7929EC8"/>
    <w:styleLink w:val="1ai1"/>
    <w:lvl w:ilvl="0">
      <w:start w:val="1"/>
      <w:numFmt w:val="lowerRoman"/>
      <w:pStyle w:val="OLroman1"/>
      <w:lvlText w:val="%1."/>
      <w:lvlJc w:val="left"/>
      <w:pPr>
        <w:tabs>
          <w:tab w:val="num" w:pos="720"/>
        </w:tabs>
        <w:ind w:left="425" w:hanging="425"/>
      </w:pPr>
      <w:rPr>
        <w:rFonts w:hint="default"/>
      </w:rPr>
    </w:lvl>
    <w:lvl w:ilvl="1">
      <w:start w:val="1"/>
      <w:numFmt w:val="lowerRoman"/>
      <w:pStyle w:val="OLroman2"/>
      <w:lvlText w:val="%2."/>
      <w:lvlJc w:val="left"/>
      <w:pPr>
        <w:ind w:left="850" w:hanging="425"/>
      </w:pPr>
      <w:rPr>
        <w:rFonts w:hint="default"/>
      </w:rPr>
    </w:lvl>
    <w:lvl w:ilvl="2">
      <w:start w:val="1"/>
      <w:numFmt w:val="lowerRoman"/>
      <w:pStyle w:val="OLroman3"/>
      <w:lvlText w:val="%3."/>
      <w:lvlJc w:val="left"/>
      <w:pPr>
        <w:tabs>
          <w:tab w:val="num" w:pos="1570"/>
        </w:tabs>
        <w:ind w:left="1275" w:hanging="425"/>
      </w:pPr>
      <w:rPr>
        <w:rFonts w:hint="default"/>
      </w:rPr>
    </w:lvl>
    <w:lvl w:ilvl="3">
      <w:start w:val="1"/>
      <w:numFmt w:val="decimal"/>
      <w:lvlText w:val="%4."/>
      <w:lvlJc w:val="left"/>
      <w:pPr>
        <w:tabs>
          <w:tab w:val="num" w:pos="1995"/>
        </w:tabs>
        <w:ind w:left="1700" w:hanging="425"/>
      </w:pPr>
      <w:rPr>
        <w:rFonts w:hint="default"/>
      </w:rPr>
    </w:lvl>
    <w:lvl w:ilvl="4">
      <w:start w:val="1"/>
      <w:numFmt w:val="decimal"/>
      <w:lvlText w:val="%5."/>
      <w:lvlJc w:val="left"/>
      <w:pPr>
        <w:tabs>
          <w:tab w:val="num" w:pos="2420"/>
        </w:tabs>
        <w:ind w:left="2125" w:hanging="425"/>
      </w:pPr>
      <w:rPr>
        <w:rFonts w:hint="default"/>
      </w:rPr>
    </w:lvl>
    <w:lvl w:ilvl="5">
      <w:start w:val="1"/>
      <w:numFmt w:val="decimal"/>
      <w:lvlText w:val="%6."/>
      <w:lvlJc w:val="left"/>
      <w:pPr>
        <w:tabs>
          <w:tab w:val="num" w:pos="2845"/>
        </w:tabs>
        <w:ind w:left="2550" w:hanging="425"/>
      </w:pPr>
      <w:rPr>
        <w:rFonts w:hint="default"/>
      </w:rPr>
    </w:lvl>
    <w:lvl w:ilvl="6">
      <w:start w:val="1"/>
      <w:numFmt w:val="decimal"/>
      <w:lvlText w:val="%7."/>
      <w:lvlJc w:val="left"/>
      <w:pPr>
        <w:tabs>
          <w:tab w:val="num" w:pos="3270"/>
        </w:tabs>
        <w:ind w:left="2975" w:hanging="425"/>
      </w:pPr>
      <w:rPr>
        <w:rFonts w:hint="default"/>
      </w:rPr>
    </w:lvl>
    <w:lvl w:ilvl="7">
      <w:start w:val="1"/>
      <w:numFmt w:val="decimal"/>
      <w:lvlText w:val="%8."/>
      <w:lvlJc w:val="left"/>
      <w:pPr>
        <w:tabs>
          <w:tab w:val="num" w:pos="3695"/>
        </w:tabs>
        <w:ind w:left="3400" w:hanging="425"/>
      </w:pPr>
      <w:rPr>
        <w:rFonts w:hint="default"/>
      </w:rPr>
    </w:lvl>
    <w:lvl w:ilvl="8">
      <w:start w:val="1"/>
      <w:numFmt w:val="decimal"/>
      <w:lvlText w:val="%9."/>
      <w:lvlJc w:val="left"/>
      <w:pPr>
        <w:tabs>
          <w:tab w:val="num" w:pos="4120"/>
        </w:tabs>
        <w:ind w:left="3825" w:hanging="425"/>
      </w:pPr>
      <w:rPr>
        <w:rFonts w:hint="default"/>
      </w:rPr>
    </w:lvl>
  </w:abstractNum>
  <w:abstractNum w:abstractNumId="36" w15:restartNumberingAfterBreak="0">
    <w:nsid w:val="42EB6631"/>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45F332FE"/>
    <w:multiLevelType w:val="hybridMultilevel"/>
    <w:tmpl w:val="2D3CD8FC"/>
    <w:lvl w:ilvl="0" w:tplc="320EB8C4">
      <w:start w:val="1"/>
      <w:numFmt w:val="bullet"/>
      <w:pStyle w:val="Textunordlist1"/>
      <w:lvlText w:val=""/>
      <w:lvlJc w:val="left"/>
      <w:pPr>
        <w:tabs>
          <w:tab w:val="num" w:pos="1474"/>
        </w:tabs>
        <w:ind w:left="1474" w:hanging="453"/>
      </w:pPr>
      <w:rPr>
        <w:rFonts w:ascii="Wingdings" w:hAnsi="Wingdings" w:cs="Times New Roman" w:hint="default"/>
        <w:sz w:val="16"/>
      </w:rPr>
    </w:lvl>
    <w:lvl w:ilvl="1" w:tplc="DF2296AC" w:tentative="1">
      <w:start w:val="1"/>
      <w:numFmt w:val="bullet"/>
      <w:lvlText w:val="o"/>
      <w:lvlJc w:val="left"/>
      <w:pPr>
        <w:tabs>
          <w:tab w:val="num" w:pos="2461"/>
        </w:tabs>
        <w:ind w:left="2461" w:hanging="360"/>
      </w:pPr>
      <w:rPr>
        <w:rFonts w:ascii="Courier New" w:hAnsi="Courier New" w:hint="default"/>
      </w:rPr>
    </w:lvl>
    <w:lvl w:ilvl="2" w:tplc="C1D8202A" w:tentative="1">
      <w:start w:val="1"/>
      <w:numFmt w:val="bullet"/>
      <w:lvlText w:val=""/>
      <w:lvlJc w:val="left"/>
      <w:pPr>
        <w:tabs>
          <w:tab w:val="num" w:pos="3181"/>
        </w:tabs>
        <w:ind w:left="3181" w:hanging="360"/>
      </w:pPr>
      <w:rPr>
        <w:rFonts w:ascii="Wingdings" w:hAnsi="Wingdings" w:hint="default"/>
      </w:rPr>
    </w:lvl>
    <w:lvl w:ilvl="3" w:tplc="4D38AB56">
      <w:start w:val="1"/>
      <w:numFmt w:val="bullet"/>
      <w:lvlText w:val=""/>
      <w:lvlJc w:val="left"/>
      <w:pPr>
        <w:tabs>
          <w:tab w:val="num" w:pos="3901"/>
        </w:tabs>
        <w:ind w:left="3901" w:hanging="360"/>
      </w:pPr>
      <w:rPr>
        <w:rFonts w:ascii="Symbol" w:hAnsi="Symbol" w:hint="default"/>
      </w:rPr>
    </w:lvl>
    <w:lvl w:ilvl="4" w:tplc="9EF6B994" w:tentative="1">
      <w:start w:val="1"/>
      <w:numFmt w:val="bullet"/>
      <w:lvlText w:val="o"/>
      <w:lvlJc w:val="left"/>
      <w:pPr>
        <w:tabs>
          <w:tab w:val="num" w:pos="4621"/>
        </w:tabs>
        <w:ind w:left="4621" w:hanging="360"/>
      </w:pPr>
      <w:rPr>
        <w:rFonts w:ascii="Courier New" w:hAnsi="Courier New" w:hint="default"/>
      </w:rPr>
    </w:lvl>
    <w:lvl w:ilvl="5" w:tplc="E370FF50" w:tentative="1">
      <w:start w:val="1"/>
      <w:numFmt w:val="bullet"/>
      <w:lvlText w:val=""/>
      <w:lvlJc w:val="left"/>
      <w:pPr>
        <w:tabs>
          <w:tab w:val="num" w:pos="5341"/>
        </w:tabs>
        <w:ind w:left="5341" w:hanging="360"/>
      </w:pPr>
      <w:rPr>
        <w:rFonts w:ascii="Wingdings" w:hAnsi="Wingdings" w:hint="default"/>
      </w:rPr>
    </w:lvl>
    <w:lvl w:ilvl="6" w:tplc="41189CB8" w:tentative="1">
      <w:start w:val="1"/>
      <w:numFmt w:val="bullet"/>
      <w:lvlText w:val=""/>
      <w:lvlJc w:val="left"/>
      <w:pPr>
        <w:tabs>
          <w:tab w:val="num" w:pos="6061"/>
        </w:tabs>
        <w:ind w:left="6061" w:hanging="360"/>
      </w:pPr>
      <w:rPr>
        <w:rFonts w:ascii="Symbol" w:hAnsi="Symbol" w:hint="default"/>
      </w:rPr>
    </w:lvl>
    <w:lvl w:ilvl="7" w:tplc="B37C07F2" w:tentative="1">
      <w:start w:val="1"/>
      <w:numFmt w:val="bullet"/>
      <w:lvlText w:val="o"/>
      <w:lvlJc w:val="left"/>
      <w:pPr>
        <w:tabs>
          <w:tab w:val="num" w:pos="6781"/>
        </w:tabs>
        <w:ind w:left="6781" w:hanging="360"/>
      </w:pPr>
      <w:rPr>
        <w:rFonts w:ascii="Courier New" w:hAnsi="Courier New" w:hint="default"/>
      </w:rPr>
    </w:lvl>
    <w:lvl w:ilvl="8" w:tplc="4CC0E80A" w:tentative="1">
      <w:start w:val="1"/>
      <w:numFmt w:val="bullet"/>
      <w:lvlText w:val=""/>
      <w:lvlJc w:val="left"/>
      <w:pPr>
        <w:tabs>
          <w:tab w:val="num" w:pos="7501"/>
        </w:tabs>
        <w:ind w:left="7501" w:hanging="360"/>
      </w:pPr>
      <w:rPr>
        <w:rFonts w:ascii="Wingdings" w:hAnsi="Wingdings" w:hint="default"/>
      </w:rPr>
    </w:lvl>
  </w:abstractNum>
  <w:abstractNum w:abstractNumId="38" w15:restartNumberingAfterBreak="0">
    <w:nsid w:val="495F72EB"/>
    <w:multiLevelType w:val="hybridMultilevel"/>
    <w:tmpl w:val="C204A538"/>
    <w:lvl w:ilvl="0" w:tplc="BF5A732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C290E94"/>
    <w:multiLevelType w:val="multilevel"/>
    <w:tmpl w:val="B92A099C"/>
    <w:lvl w:ilvl="0">
      <w:start w:val="1"/>
      <w:numFmt w:val="bullet"/>
      <w:pStyle w:val="TableEntryUL1"/>
      <w:lvlText w:val=""/>
      <w:lvlJc w:val="left"/>
      <w:pPr>
        <w:ind w:left="425" w:hanging="425"/>
      </w:pPr>
      <w:rPr>
        <w:rFonts w:ascii="Symbol" w:hAnsi="Symbol" w:hint="default"/>
      </w:rPr>
    </w:lvl>
    <w:lvl w:ilvl="1">
      <w:start w:val="1"/>
      <w:numFmt w:val="bullet"/>
      <w:pStyle w:val="TableEntryUL2"/>
      <w:lvlText w:val=""/>
      <w:lvlJc w:val="left"/>
      <w:pPr>
        <w:ind w:left="850" w:hanging="425"/>
      </w:pPr>
      <w:rPr>
        <w:rFonts w:ascii="Symbol" w:hAnsi="Symbol" w:hint="default"/>
        <w:color w:val="auto"/>
      </w:rPr>
    </w:lvl>
    <w:lvl w:ilvl="2">
      <w:start w:val="1"/>
      <w:numFmt w:val="bullet"/>
      <w:lvlText w:val=""/>
      <w:lvlJc w:val="left"/>
      <w:pPr>
        <w:ind w:left="1275" w:hanging="425"/>
      </w:pPr>
      <w:rPr>
        <w:rFonts w:ascii="Wingdings" w:hAnsi="Wingdings" w:hint="default"/>
      </w:rPr>
    </w:lvl>
    <w:lvl w:ilvl="3">
      <w:start w:val="1"/>
      <w:numFmt w:val="bullet"/>
      <w:lvlText w:val=""/>
      <w:lvlJc w:val="left"/>
      <w:pPr>
        <w:ind w:left="1700" w:hanging="425"/>
      </w:pPr>
      <w:rPr>
        <w:rFonts w:ascii="Symbol" w:hAnsi="Symbol" w:hint="default"/>
      </w:rPr>
    </w:lvl>
    <w:lvl w:ilvl="4">
      <w:start w:val="1"/>
      <w:numFmt w:val="bullet"/>
      <w:lvlText w:val="o"/>
      <w:lvlJc w:val="left"/>
      <w:pPr>
        <w:ind w:left="2125" w:hanging="425"/>
      </w:pPr>
      <w:rPr>
        <w:rFonts w:ascii="Courier New" w:hAnsi="Courier New" w:cs="Courier New" w:hint="default"/>
      </w:rPr>
    </w:lvl>
    <w:lvl w:ilvl="5">
      <w:start w:val="1"/>
      <w:numFmt w:val="bullet"/>
      <w:lvlText w:val=""/>
      <w:lvlJc w:val="left"/>
      <w:pPr>
        <w:ind w:left="2550" w:hanging="425"/>
      </w:pPr>
      <w:rPr>
        <w:rFonts w:ascii="Wingdings" w:hAnsi="Wingdings" w:hint="default"/>
      </w:rPr>
    </w:lvl>
    <w:lvl w:ilvl="6">
      <w:start w:val="1"/>
      <w:numFmt w:val="bullet"/>
      <w:lvlText w:val=""/>
      <w:lvlJc w:val="left"/>
      <w:pPr>
        <w:ind w:left="2975" w:hanging="425"/>
      </w:pPr>
      <w:rPr>
        <w:rFonts w:ascii="Symbol" w:hAnsi="Symbol" w:hint="default"/>
      </w:rPr>
    </w:lvl>
    <w:lvl w:ilvl="7">
      <w:start w:val="1"/>
      <w:numFmt w:val="bullet"/>
      <w:lvlText w:val="o"/>
      <w:lvlJc w:val="left"/>
      <w:pPr>
        <w:ind w:left="3400" w:hanging="425"/>
      </w:pPr>
      <w:rPr>
        <w:rFonts w:ascii="Courier New" w:hAnsi="Courier New" w:cs="Courier New" w:hint="default"/>
      </w:rPr>
    </w:lvl>
    <w:lvl w:ilvl="8">
      <w:start w:val="1"/>
      <w:numFmt w:val="bullet"/>
      <w:lvlText w:val=""/>
      <w:lvlJc w:val="left"/>
      <w:pPr>
        <w:ind w:left="3825" w:hanging="425"/>
      </w:pPr>
      <w:rPr>
        <w:rFonts w:ascii="Wingdings" w:hAnsi="Wingdings" w:hint="default"/>
      </w:rPr>
    </w:lvl>
  </w:abstractNum>
  <w:abstractNum w:abstractNumId="40" w15:restartNumberingAfterBreak="0">
    <w:nsid w:val="4E4C7731"/>
    <w:multiLevelType w:val="hybridMultilevel"/>
    <w:tmpl w:val="0B088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E763FFE"/>
    <w:multiLevelType w:val="hybridMultilevel"/>
    <w:tmpl w:val="2C90E480"/>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42" w15:restartNumberingAfterBreak="0">
    <w:nsid w:val="588E00E0"/>
    <w:multiLevelType w:val="multilevel"/>
    <w:tmpl w:val="581E12C4"/>
    <w:styleLink w:val="ArticleSection1"/>
    <w:lvl w:ilvl="0">
      <w:start w:val="1"/>
      <w:numFmt w:val="bullet"/>
      <w:lvlText w:val=""/>
      <w:lvlJc w:val="left"/>
      <w:pPr>
        <w:tabs>
          <w:tab w:val="num" w:pos="425"/>
        </w:tabs>
        <w:ind w:left="425" w:hanging="425"/>
      </w:pPr>
      <w:rPr>
        <w:rFonts w:ascii="Symbol" w:hAnsi="Symbol" w:hint="default"/>
        <w:b w:val="0"/>
        <w:i w:val="0"/>
        <w:color w:val="auto"/>
        <w:sz w:val="20"/>
      </w:rPr>
    </w:lvl>
    <w:lvl w:ilvl="1">
      <w:start w:val="1"/>
      <w:numFmt w:val="bullet"/>
      <w:lvlText w:val=""/>
      <w:lvlJc w:val="left"/>
      <w:pPr>
        <w:tabs>
          <w:tab w:val="num" w:pos="851"/>
        </w:tabs>
        <w:ind w:left="850" w:hanging="425"/>
      </w:pPr>
      <w:rPr>
        <w:rFonts w:ascii="Symbol" w:hAnsi="Symbol" w:hint="default"/>
        <w:color w:val="auto"/>
      </w:rPr>
    </w:lvl>
    <w:lvl w:ilvl="2">
      <w:start w:val="1"/>
      <w:numFmt w:val="bullet"/>
      <w:lvlText w:val=""/>
      <w:lvlJc w:val="left"/>
      <w:pPr>
        <w:tabs>
          <w:tab w:val="num" w:pos="1276"/>
        </w:tabs>
        <w:ind w:left="1275" w:hanging="425"/>
      </w:pPr>
      <w:rPr>
        <w:rFonts w:ascii="Symbol" w:hAnsi="Symbol" w:hint="default"/>
        <w:color w:val="auto"/>
      </w:rPr>
    </w:lvl>
    <w:lvl w:ilvl="3">
      <w:start w:val="1"/>
      <w:numFmt w:val="decimal"/>
      <w:lvlText w:val="%1.%2.%3.%4"/>
      <w:lvlJc w:val="left"/>
      <w:pPr>
        <w:tabs>
          <w:tab w:val="num" w:pos="2715"/>
        </w:tabs>
        <w:ind w:left="1700" w:hanging="425"/>
      </w:pPr>
      <w:rPr>
        <w:rFonts w:hint="default"/>
      </w:rPr>
    </w:lvl>
    <w:lvl w:ilvl="4">
      <w:start w:val="1"/>
      <w:numFmt w:val="decimal"/>
      <w:lvlText w:val="%1.%2.%3.%4.%5"/>
      <w:lvlJc w:val="left"/>
      <w:pPr>
        <w:tabs>
          <w:tab w:val="num" w:pos="3140"/>
        </w:tabs>
        <w:ind w:left="2125" w:hanging="425"/>
      </w:pPr>
      <w:rPr>
        <w:rFonts w:hint="default"/>
      </w:rPr>
    </w:lvl>
    <w:lvl w:ilvl="5">
      <w:start w:val="1"/>
      <w:numFmt w:val="decimal"/>
      <w:lvlText w:val="%1.%2.%3.%4.%5.%6"/>
      <w:lvlJc w:val="left"/>
      <w:pPr>
        <w:tabs>
          <w:tab w:val="num" w:pos="3565"/>
        </w:tabs>
        <w:ind w:left="2550" w:hanging="425"/>
      </w:pPr>
      <w:rPr>
        <w:rFonts w:hint="default"/>
      </w:rPr>
    </w:lvl>
    <w:lvl w:ilvl="6">
      <w:start w:val="1"/>
      <w:numFmt w:val="decimal"/>
      <w:lvlText w:val="%1.%2.%3.%4.%5.%6.%7"/>
      <w:lvlJc w:val="left"/>
      <w:pPr>
        <w:tabs>
          <w:tab w:val="num" w:pos="3990"/>
        </w:tabs>
        <w:ind w:left="2975" w:hanging="425"/>
      </w:pPr>
      <w:rPr>
        <w:rFonts w:hint="default"/>
      </w:rPr>
    </w:lvl>
    <w:lvl w:ilvl="7">
      <w:start w:val="1"/>
      <w:numFmt w:val="decimal"/>
      <w:lvlText w:val="%1.%2.%3.%4.%5.%6.%7.%8"/>
      <w:lvlJc w:val="left"/>
      <w:pPr>
        <w:tabs>
          <w:tab w:val="num" w:pos="4415"/>
        </w:tabs>
        <w:ind w:left="3400" w:hanging="425"/>
      </w:pPr>
      <w:rPr>
        <w:rFonts w:hint="default"/>
      </w:rPr>
    </w:lvl>
    <w:lvl w:ilvl="8">
      <w:start w:val="1"/>
      <w:numFmt w:val="none"/>
      <w:lvlText w:val=""/>
      <w:lvlJc w:val="left"/>
      <w:pPr>
        <w:tabs>
          <w:tab w:val="num" w:pos="4840"/>
        </w:tabs>
        <w:ind w:left="3825" w:hanging="425"/>
      </w:pPr>
      <w:rPr>
        <w:rFonts w:hint="default"/>
      </w:rPr>
    </w:lvl>
  </w:abstractNum>
  <w:abstractNum w:abstractNumId="43" w15:restartNumberingAfterBreak="0">
    <w:nsid w:val="59C81786"/>
    <w:multiLevelType w:val="hybridMultilevel"/>
    <w:tmpl w:val="47EECC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5B8C564E"/>
    <w:multiLevelType w:val="multilevel"/>
    <w:tmpl w:val="E8B0359C"/>
    <w:lvl w:ilvl="0">
      <w:start w:val="1"/>
      <w:numFmt w:val="decimal"/>
      <w:pStyle w:val="OLnum1"/>
      <w:lvlText w:val="%1)"/>
      <w:lvlJc w:val="left"/>
      <w:pPr>
        <w:tabs>
          <w:tab w:val="num" w:pos="425"/>
        </w:tabs>
        <w:ind w:left="425" w:hanging="425"/>
      </w:pPr>
      <w:rPr>
        <w:rFonts w:ascii="Arial" w:hAnsi="Arial" w:hint="default"/>
        <w:sz w:val="20"/>
      </w:rPr>
    </w:lvl>
    <w:lvl w:ilvl="1">
      <w:start w:val="1"/>
      <w:numFmt w:val="decimal"/>
      <w:pStyle w:val="OLnum2"/>
      <w:lvlText w:val="%2)"/>
      <w:lvlJc w:val="left"/>
      <w:pPr>
        <w:ind w:left="850" w:hanging="425"/>
      </w:pPr>
      <w:rPr>
        <w:rFonts w:hint="default"/>
      </w:rPr>
    </w:lvl>
    <w:lvl w:ilvl="2">
      <w:start w:val="1"/>
      <w:numFmt w:val="decimal"/>
      <w:pStyle w:val="OLnum3"/>
      <w:lvlText w:val="%3)"/>
      <w:lvlJc w:val="left"/>
      <w:pPr>
        <w:tabs>
          <w:tab w:val="num" w:pos="1275"/>
        </w:tabs>
        <w:ind w:left="1275" w:hanging="425"/>
      </w:pPr>
      <w:rPr>
        <w:rFonts w:hint="default"/>
      </w:rPr>
    </w:lvl>
    <w:lvl w:ilvl="3">
      <w:start w:val="1"/>
      <w:numFmt w:val="decimal"/>
      <w:lvlText w:val="%4)"/>
      <w:lvlJc w:val="left"/>
      <w:pPr>
        <w:ind w:left="1700" w:hanging="425"/>
      </w:pPr>
      <w:rPr>
        <w:rFonts w:hint="default"/>
      </w:rPr>
    </w:lvl>
    <w:lvl w:ilvl="4">
      <w:start w:val="1"/>
      <w:numFmt w:val="lowerLetter"/>
      <w:lvlText w:val="%5."/>
      <w:lvlJc w:val="left"/>
      <w:pPr>
        <w:tabs>
          <w:tab w:val="num" w:pos="2125"/>
        </w:tabs>
        <w:ind w:left="2125" w:hanging="425"/>
      </w:pPr>
      <w:rPr>
        <w:rFonts w:hint="default"/>
      </w:rPr>
    </w:lvl>
    <w:lvl w:ilvl="5">
      <w:start w:val="1"/>
      <w:numFmt w:val="lowerRoman"/>
      <w:lvlText w:val="%6."/>
      <w:lvlJc w:val="right"/>
      <w:pPr>
        <w:tabs>
          <w:tab w:val="num" w:pos="2550"/>
        </w:tabs>
        <w:ind w:left="2550" w:hanging="425"/>
      </w:pPr>
      <w:rPr>
        <w:rFonts w:hint="default"/>
      </w:rPr>
    </w:lvl>
    <w:lvl w:ilvl="6">
      <w:start w:val="1"/>
      <w:numFmt w:val="decimal"/>
      <w:lvlText w:val="%7."/>
      <w:lvlJc w:val="left"/>
      <w:pPr>
        <w:tabs>
          <w:tab w:val="num" w:pos="2975"/>
        </w:tabs>
        <w:ind w:left="2975" w:hanging="425"/>
      </w:pPr>
      <w:rPr>
        <w:rFonts w:hint="default"/>
      </w:rPr>
    </w:lvl>
    <w:lvl w:ilvl="7">
      <w:start w:val="1"/>
      <w:numFmt w:val="lowerLetter"/>
      <w:lvlText w:val="%8."/>
      <w:lvlJc w:val="left"/>
      <w:pPr>
        <w:tabs>
          <w:tab w:val="num" w:pos="3400"/>
        </w:tabs>
        <w:ind w:left="3400" w:hanging="425"/>
      </w:pPr>
      <w:rPr>
        <w:rFonts w:hint="default"/>
      </w:rPr>
    </w:lvl>
    <w:lvl w:ilvl="8">
      <w:start w:val="1"/>
      <w:numFmt w:val="lowerRoman"/>
      <w:lvlText w:val="%9."/>
      <w:lvlJc w:val="right"/>
      <w:pPr>
        <w:tabs>
          <w:tab w:val="num" w:pos="3825"/>
        </w:tabs>
        <w:ind w:left="3825" w:hanging="425"/>
      </w:pPr>
      <w:rPr>
        <w:rFonts w:hint="default"/>
      </w:rPr>
    </w:lvl>
  </w:abstractNum>
  <w:abstractNum w:abstractNumId="45" w15:restartNumberingAfterBreak="0">
    <w:nsid w:val="5BFF1EEC"/>
    <w:multiLevelType w:val="hybridMultilevel"/>
    <w:tmpl w:val="B8529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231409C"/>
    <w:multiLevelType w:val="singleLevel"/>
    <w:tmpl w:val="9384B610"/>
    <w:lvl w:ilvl="0">
      <w:start w:val="1"/>
      <w:numFmt w:val="bullet"/>
      <w:pStyle w:val="1enum1-enum"/>
      <w:lvlText w:val="–"/>
      <w:lvlJc w:val="left"/>
      <w:pPr>
        <w:tabs>
          <w:tab w:val="num" w:pos="360"/>
        </w:tabs>
        <w:ind w:left="284" w:hanging="284"/>
      </w:pPr>
      <w:rPr>
        <w:rFonts w:ascii="Arial" w:hAnsi="Arial" w:hint="default"/>
        <w:b w:val="0"/>
        <w:i w:val="0"/>
        <w:sz w:val="20"/>
      </w:rPr>
    </w:lvl>
  </w:abstractNum>
  <w:abstractNum w:abstractNumId="47" w15:restartNumberingAfterBreak="0">
    <w:nsid w:val="627B54A7"/>
    <w:multiLevelType w:val="multilevel"/>
    <w:tmpl w:val="96748252"/>
    <w:lvl w:ilvl="0">
      <w:start w:val="1"/>
      <w:numFmt w:val="bullet"/>
      <w:pStyle w:val="GuidanceFinger"/>
      <w:lvlText w:val=""/>
      <w:lvlJc w:val="left"/>
      <w:pPr>
        <w:ind w:left="851" w:hanging="426"/>
      </w:pPr>
      <w:rPr>
        <w:rFonts w:ascii="Wingdings" w:hAnsi="Wingdings" w:hint="default"/>
        <w:color w:val="FF0000"/>
      </w:rPr>
    </w:lvl>
    <w:lvl w:ilvl="1">
      <w:start w:val="1"/>
      <w:numFmt w:val="bullet"/>
      <w:lvlText w:val="o"/>
      <w:lvlJc w:val="left"/>
      <w:pPr>
        <w:ind w:left="1276" w:hanging="426"/>
      </w:pPr>
      <w:rPr>
        <w:rFonts w:ascii="Courier New" w:hAnsi="Courier New" w:cs="Courier New" w:hint="default"/>
      </w:rPr>
    </w:lvl>
    <w:lvl w:ilvl="2">
      <w:start w:val="1"/>
      <w:numFmt w:val="bullet"/>
      <w:lvlText w:val=""/>
      <w:lvlJc w:val="left"/>
      <w:pPr>
        <w:ind w:left="1701" w:hanging="426"/>
      </w:pPr>
      <w:rPr>
        <w:rFonts w:ascii="Wingdings" w:hAnsi="Wingdings" w:hint="default"/>
      </w:rPr>
    </w:lvl>
    <w:lvl w:ilvl="3">
      <w:start w:val="1"/>
      <w:numFmt w:val="bullet"/>
      <w:lvlText w:val=""/>
      <w:lvlJc w:val="left"/>
      <w:pPr>
        <w:ind w:left="2126" w:hanging="426"/>
      </w:pPr>
      <w:rPr>
        <w:rFonts w:ascii="Symbol" w:hAnsi="Symbol" w:hint="default"/>
      </w:rPr>
    </w:lvl>
    <w:lvl w:ilvl="4">
      <w:start w:val="1"/>
      <w:numFmt w:val="bullet"/>
      <w:lvlText w:val="o"/>
      <w:lvlJc w:val="left"/>
      <w:pPr>
        <w:ind w:left="2551" w:hanging="426"/>
      </w:pPr>
      <w:rPr>
        <w:rFonts w:ascii="Courier New" w:hAnsi="Courier New" w:cs="Courier New" w:hint="default"/>
      </w:rPr>
    </w:lvl>
    <w:lvl w:ilvl="5">
      <w:start w:val="1"/>
      <w:numFmt w:val="bullet"/>
      <w:lvlText w:val=""/>
      <w:lvlJc w:val="left"/>
      <w:pPr>
        <w:ind w:left="2976" w:hanging="426"/>
      </w:pPr>
      <w:rPr>
        <w:rFonts w:ascii="Wingdings" w:hAnsi="Wingdings" w:hint="default"/>
      </w:rPr>
    </w:lvl>
    <w:lvl w:ilvl="6">
      <w:start w:val="1"/>
      <w:numFmt w:val="bullet"/>
      <w:lvlText w:val=""/>
      <w:lvlJc w:val="left"/>
      <w:pPr>
        <w:ind w:left="3401" w:hanging="426"/>
      </w:pPr>
      <w:rPr>
        <w:rFonts w:ascii="Symbol" w:hAnsi="Symbol" w:hint="default"/>
      </w:rPr>
    </w:lvl>
    <w:lvl w:ilvl="7">
      <w:start w:val="1"/>
      <w:numFmt w:val="bullet"/>
      <w:lvlText w:val="o"/>
      <w:lvlJc w:val="left"/>
      <w:pPr>
        <w:ind w:left="3826" w:hanging="426"/>
      </w:pPr>
      <w:rPr>
        <w:rFonts w:ascii="Courier New" w:hAnsi="Courier New" w:cs="Courier New" w:hint="default"/>
      </w:rPr>
    </w:lvl>
    <w:lvl w:ilvl="8">
      <w:start w:val="1"/>
      <w:numFmt w:val="bullet"/>
      <w:lvlText w:val=""/>
      <w:lvlJc w:val="left"/>
      <w:pPr>
        <w:ind w:left="4251" w:hanging="426"/>
      </w:pPr>
      <w:rPr>
        <w:rFonts w:ascii="Wingdings" w:hAnsi="Wingdings" w:hint="default"/>
      </w:rPr>
    </w:lvl>
  </w:abstractNum>
  <w:abstractNum w:abstractNumId="48" w15:restartNumberingAfterBreak="0">
    <w:nsid w:val="63463213"/>
    <w:multiLevelType w:val="multilevel"/>
    <w:tmpl w:val="FC1EA8CC"/>
    <w:lvl w:ilvl="0">
      <w:start w:val="1"/>
      <w:numFmt w:val="bullet"/>
      <w:pStyle w:val="NoteList1"/>
      <w:lvlText w:val=""/>
      <w:lvlJc w:val="left"/>
      <w:pPr>
        <w:ind w:left="720" w:hanging="360"/>
      </w:pPr>
      <w:rPr>
        <w:rFonts w:ascii="Symbol" w:hAnsi="Symbol" w:hint="default"/>
      </w:rPr>
    </w:lvl>
    <w:lvl w:ilvl="1">
      <w:start w:val="1"/>
      <w:numFmt w:val="bullet"/>
      <w:pStyle w:val="NoteList2"/>
      <w:lvlText w:val="–"/>
      <w:lvlJc w:val="left"/>
      <w:pPr>
        <w:ind w:left="1440" w:hanging="360"/>
      </w:pPr>
      <w:rPr>
        <w:rFonts w:ascii="Arial" w:hAnsi="Arial" w:hint="default"/>
        <w:color w:val="000000"/>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7963BC6"/>
    <w:multiLevelType w:val="multilevel"/>
    <w:tmpl w:val="BB70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9D75D2"/>
    <w:multiLevelType w:val="hybridMultilevel"/>
    <w:tmpl w:val="7EFABEC2"/>
    <w:lvl w:ilvl="0" w:tplc="56848C68">
      <w:start w:val="1"/>
      <w:numFmt w:val="bullet"/>
      <w:pStyle w:val="Aideproprit"/>
      <w:lvlText w:val=""/>
      <w:lvlJc w:val="left"/>
      <w:pPr>
        <w:tabs>
          <w:tab w:val="num" w:pos="1371"/>
        </w:tabs>
        <w:ind w:left="1371" w:hanging="360"/>
      </w:pPr>
      <w:rPr>
        <w:rFonts w:ascii="Symbol" w:hAnsi="Symbol" w:hint="default"/>
        <w:effect w:val="none"/>
      </w:rPr>
    </w:lvl>
    <w:lvl w:ilvl="1" w:tplc="1B60A3A6">
      <w:start w:val="1"/>
      <w:numFmt w:val="bullet"/>
      <w:lvlText w:val="o"/>
      <w:lvlJc w:val="left"/>
      <w:pPr>
        <w:tabs>
          <w:tab w:val="num" w:pos="2091"/>
        </w:tabs>
        <w:ind w:left="2091" w:hanging="360"/>
      </w:pPr>
      <w:rPr>
        <w:rFonts w:ascii="Courier New" w:hAnsi="Courier New" w:hint="default"/>
      </w:rPr>
    </w:lvl>
    <w:lvl w:ilvl="2" w:tplc="CA94141A" w:tentative="1">
      <w:start w:val="1"/>
      <w:numFmt w:val="bullet"/>
      <w:lvlText w:val=""/>
      <w:lvlJc w:val="left"/>
      <w:pPr>
        <w:tabs>
          <w:tab w:val="num" w:pos="2811"/>
        </w:tabs>
        <w:ind w:left="2811" w:hanging="360"/>
      </w:pPr>
      <w:rPr>
        <w:rFonts w:ascii="Wingdings" w:hAnsi="Wingdings" w:hint="default"/>
      </w:rPr>
    </w:lvl>
    <w:lvl w:ilvl="3" w:tplc="8286C4C0" w:tentative="1">
      <w:start w:val="1"/>
      <w:numFmt w:val="bullet"/>
      <w:lvlText w:val=""/>
      <w:lvlJc w:val="left"/>
      <w:pPr>
        <w:tabs>
          <w:tab w:val="num" w:pos="3531"/>
        </w:tabs>
        <w:ind w:left="3531" w:hanging="360"/>
      </w:pPr>
      <w:rPr>
        <w:rFonts w:ascii="Symbol" w:hAnsi="Symbol" w:hint="default"/>
      </w:rPr>
    </w:lvl>
    <w:lvl w:ilvl="4" w:tplc="87845AD8" w:tentative="1">
      <w:start w:val="1"/>
      <w:numFmt w:val="bullet"/>
      <w:lvlText w:val="o"/>
      <w:lvlJc w:val="left"/>
      <w:pPr>
        <w:tabs>
          <w:tab w:val="num" w:pos="4251"/>
        </w:tabs>
        <w:ind w:left="4251" w:hanging="360"/>
      </w:pPr>
      <w:rPr>
        <w:rFonts w:ascii="Courier New" w:hAnsi="Courier New" w:hint="default"/>
      </w:rPr>
    </w:lvl>
    <w:lvl w:ilvl="5" w:tplc="63AE979C" w:tentative="1">
      <w:start w:val="1"/>
      <w:numFmt w:val="bullet"/>
      <w:lvlText w:val=""/>
      <w:lvlJc w:val="left"/>
      <w:pPr>
        <w:tabs>
          <w:tab w:val="num" w:pos="4971"/>
        </w:tabs>
        <w:ind w:left="4971" w:hanging="360"/>
      </w:pPr>
      <w:rPr>
        <w:rFonts w:ascii="Wingdings" w:hAnsi="Wingdings" w:hint="default"/>
      </w:rPr>
    </w:lvl>
    <w:lvl w:ilvl="6" w:tplc="D89A2DAC" w:tentative="1">
      <w:start w:val="1"/>
      <w:numFmt w:val="bullet"/>
      <w:lvlText w:val=""/>
      <w:lvlJc w:val="left"/>
      <w:pPr>
        <w:tabs>
          <w:tab w:val="num" w:pos="5691"/>
        </w:tabs>
        <w:ind w:left="5691" w:hanging="360"/>
      </w:pPr>
      <w:rPr>
        <w:rFonts w:ascii="Symbol" w:hAnsi="Symbol" w:hint="default"/>
      </w:rPr>
    </w:lvl>
    <w:lvl w:ilvl="7" w:tplc="AD24E3F8" w:tentative="1">
      <w:start w:val="1"/>
      <w:numFmt w:val="bullet"/>
      <w:lvlText w:val="o"/>
      <w:lvlJc w:val="left"/>
      <w:pPr>
        <w:tabs>
          <w:tab w:val="num" w:pos="6411"/>
        </w:tabs>
        <w:ind w:left="6411" w:hanging="360"/>
      </w:pPr>
      <w:rPr>
        <w:rFonts w:ascii="Courier New" w:hAnsi="Courier New" w:hint="default"/>
      </w:rPr>
    </w:lvl>
    <w:lvl w:ilvl="8" w:tplc="668A2B7C" w:tentative="1">
      <w:start w:val="1"/>
      <w:numFmt w:val="bullet"/>
      <w:lvlText w:val=""/>
      <w:lvlJc w:val="left"/>
      <w:pPr>
        <w:tabs>
          <w:tab w:val="num" w:pos="7131"/>
        </w:tabs>
        <w:ind w:left="7131" w:hanging="360"/>
      </w:pPr>
      <w:rPr>
        <w:rFonts w:ascii="Wingdings" w:hAnsi="Wingdings" w:hint="default"/>
      </w:rPr>
    </w:lvl>
  </w:abstractNum>
  <w:abstractNum w:abstractNumId="51" w15:restartNumberingAfterBreak="0">
    <w:nsid w:val="753132DC"/>
    <w:multiLevelType w:val="multilevel"/>
    <w:tmpl w:val="AE7A3090"/>
    <w:lvl w:ilvl="0">
      <w:start w:val="1"/>
      <w:numFmt w:val="decimal"/>
      <w:pStyle w:val="Heading1"/>
      <w:lvlText w:val="%1."/>
      <w:lvlJc w:val="left"/>
      <w:pPr>
        <w:ind w:left="1080" w:hanging="1080"/>
      </w:pPr>
      <w:rPr>
        <w:rFonts w:hint="default"/>
      </w:rPr>
    </w:lvl>
    <w:lvl w:ilvl="1">
      <w:start w:val="1"/>
      <w:numFmt w:val="decimal"/>
      <w:pStyle w:val="Heading2"/>
      <w:lvlText w:val="%1.%2"/>
      <w:lvlJc w:val="left"/>
      <w:pPr>
        <w:ind w:left="1080" w:hanging="1080"/>
      </w:pPr>
      <w:rPr>
        <w:rFonts w:ascii="Arial" w:hAnsi="Arial" w:cs="Arial" w:hint="default"/>
        <w:color w:val="auto"/>
        <w:sz w:val="24"/>
        <w:szCs w:val="24"/>
      </w:rPr>
    </w:lvl>
    <w:lvl w:ilvl="2">
      <w:start w:val="1"/>
      <w:numFmt w:val="decimal"/>
      <w:pStyle w:val="Heading3"/>
      <w:lvlText w:val="%1.%2.%3"/>
      <w:lvlJc w:val="left"/>
      <w:pPr>
        <w:ind w:left="1080" w:hanging="1080"/>
      </w:pPr>
      <w:rPr>
        <w:rFonts w:hint="default"/>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1080" w:hanging="1080"/>
      </w:pPr>
      <w:rPr>
        <w:rFonts w:hint="default"/>
      </w:rPr>
    </w:lvl>
    <w:lvl w:ilvl="7">
      <w:start w:val="1"/>
      <w:numFmt w:val="decimal"/>
      <w:pStyle w:val="Heading8"/>
      <w:lvlText w:val="%1.%2.%3.%4.%5.%6.%7.%8"/>
      <w:lvlJc w:val="left"/>
      <w:pPr>
        <w:ind w:left="1080" w:hanging="1080"/>
      </w:pPr>
      <w:rPr>
        <w:rFonts w:hint="default"/>
      </w:rPr>
    </w:lvl>
    <w:lvl w:ilvl="8">
      <w:start w:val="1"/>
      <w:numFmt w:val="decimal"/>
      <w:pStyle w:val="Heading9"/>
      <w:lvlText w:val="%1.%2.%3.%4.%5.%6.%7.%8.%9"/>
      <w:lvlJc w:val="left"/>
      <w:pPr>
        <w:ind w:left="1080" w:hanging="1080"/>
      </w:pPr>
      <w:rPr>
        <w:rFonts w:hint="default"/>
      </w:rPr>
    </w:lvl>
  </w:abstractNum>
  <w:abstractNum w:abstractNumId="52" w15:restartNumberingAfterBreak="0">
    <w:nsid w:val="7942299A"/>
    <w:multiLevelType w:val="hybridMultilevel"/>
    <w:tmpl w:val="493E4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C076595"/>
    <w:multiLevelType w:val="hybridMultilevel"/>
    <w:tmpl w:val="908E457E"/>
    <w:lvl w:ilvl="0" w:tplc="8AFA39CC">
      <w:start w:val="1"/>
      <w:numFmt w:val="bullet"/>
      <w:pStyle w:val="ListNumber2"/>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7D627F69"/>
    <w:multiLevelType w:val="hybridMultilevel"/>
    <w:tmpl w:val="63A6496E"/>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55" w15:restartNumberingAfterBreak="0">
    <w:nsid w:val="7E892C67"/>
    <w:multiLevelType w:val="singleLevel"/>
    <w:tmpl w:val="B9384E30"/>
    <w:lvl w:ilvl="0">
      <w:start w:val="1"/>
      <w:numFmt w:val="bullet"/>
      <w:pStyle w:val="StyleTextArialgrasLatinGrasToutenmajusculeCentrA"/>
      <w:lvlText w:val="-"/>
      <w:lvlJc w:val="left"/>
      <w:pPr>
        <w:tabs>
          <w:tab w:val="num" w:pos="360"/>
        </w:tabs>
        <w:ind w:left="284" w:hanging="284"/>
      </w:pPr>
      <w:rPr>
        <w:rFonts w:hint="default"/>
        <w:sz w:val="16"/>
        <w:szCs w:val="16"/>
      </w:rPr>
    </w:lvl>
  </w:abstractNum>
  <w:num w:numId="1">
    <w:abstractNumId w:val="2"/>
  </w:num>
  <w:num w:numId="2">
    <w:abstractNumId w:val="22"/>
  </w:num>
  <w:num w:numId="3">
    <w:abstractNumId w:val="28"/>
  </w:num>
  <w:num w:numId="4">
    <w:abstractNumId w:val="53"/>
  </w:num>
  <w:num w:numId="5">
    <w:abstractNumId w:val="51"/>
  </w:num>
  <w:num w:numId="6">
    <w:abstractNumId w:val="19"/>
  </w:num>
  <w:num w:numId="7">
    <w:abstractNumId w:val="6"/>
  </w:num>
  <w:num w:numId="8">
    <w:abstractNumId w:val="6"/>
  </w:num>
  <w:num w:numId="9">
    <w:abstractNumId w:val="10"/>
  </w:num>
  <w:num w:numId="10">
    <w:abstractNumId w:val="47"/>
  </w:num>
  <w:num w:numId="11">
    <w:abstractNumId w:val="46"/>
  </w:num>
  <w:num w:numId="12">
    <w:abstractNumId w:val="41"/>
  </w:num>
  <w:num w:numId="13">
    <w:abstractNumId w:val="25"/>
  </w:num>
  <w:num w:numId="14">
    <w:abstractNumId w:val="33"/>
  </w:num>
  <w:num w:numId="15">
    <w:abstractNumId w:val="38"/>
  </w:num>
  <w:num w:numId="16">
    <w:abstractNumId w:val="18"/>
  </w:num>
  <w:num w:numId="17">
    <w:abstractNumId w:val="30"/>
  </w:num>
  <w:num w:numId="18">
    <w:abstractNumId w:val="18"/>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19">
    <w:abstractNumId w:val="5"/>
  </w:num>
  <w:num w:numId="20">
    <w:abstractNumId w:val="54"/>
  </w:num>
  <w:num w:numId="21">
    <w:abstractNumId w:val="35"/>
  </w:num>
  <w:num w:numId="22">
    <w:abstractNumId w:val="14"/>
  </w:num>
  <w:num w:numId="23">
    <w:abstractNumId w:val="29"/>
  </w:num>
  <w:num w:numId="24">
    <w:abstractNumId w:val="42"/>
  </w:num>
  <w:num w:numId="25">
    <w:abstractNumId w:val="32"/>
  </w:num>
  <w:num w:numId="26">
    <w:abstractNumId w:val="15"/>
  </w:num>
  <w:num w:numId="27">
    <w:abstractNumId w:val="21"/>
  </w:num>
  <w:num w:numId="28">
    <w:abstractNumId w:val="44"/>
  </w:num>
  <w:num w:numId="29">
    <w:abstractNumId w:val="7"/>
  </w:num>
  <w:num w:numId="30">
    <w:abstractNumId w:val="20"/>
  </w:num>
  <w:num w:numId="31">
    <w:abstractNumId w:val="39"/>
  </w:num>
  <w:num w:numId="32">
    <w:abstractNumId w:val="23"/>
  </w:num>
  <w:num w:numId="33">
    <w:abstractNumId w:val="48"/>
  </w:num>
  <w:num w:numId="34">
    <w:abstractNumId w:val="11"/>
  </w:num>
  <w:num w:numId="35">
    <w:abstractNumId w:val="26"/>
  </w:num>
  <w:num w:numId="36">
    <w:abstractNumId w:val="36"/>
  </w:num>
  <w:num w:numId="37">
    <w:abstractNumId w:val="8"/>
  </w:num>
  <w:num w:numId="38">
    <w:abstractNumId w:val="50"/>
  </w:num>
  <w:num w:numId="39">
    <w:abstractNumId w:val="24"/>
  </w:num>
  <w:num w:numId="40">
    <w:abstractNumId w:val="12"/>
  </w:num>
  <w:num w:numId="41">
    <w:abstractNumId w:val="34"/>
    <w:lvlOverride w:ilvl="0">
      <w:lvl w:ilvl="0">
        <w:start w:val="1"/>
        <w:numFmt w:val="bullet"/>
        <w:pStyle w:val="enum2continue"/>
        <w:lvlText w:val="-"/>
        <w:legacy w:legacy="1" w:legacySpace="0" w:legacyIndent="283"/>
        <w:lvlJc w:val="left"/>
        <w:pPr>
          <w:ind w:left="1134" w:hanging="283"/>
        </w:pPr>
        <w:rPr>
          <w:rFonts w:ascii="Times New Roman" w:hAnsi="Times New Roman" w:hint="default"/>
        </w:rPr>
      </w:lvl>
    </w:lvlOverride>
  </w:num>
  <w:num w:numId="42">
    <w:abstractNumId w:val="3"/>
    <w:lvlOverride w:ilvl="0">
      <w:lvl w:ilvl="0">
        <w:start w:val="1"/>
        <w:numFmt w:val="bullet"/>
        <w:pStyle w:val="enum3continue"/>
        <w:lvlText w:val=""/>
        <w:legacy w:legacy="1" w:legacySpace="0" w:legacyIndent="283"/>
        <w:lvlJc w:val="left"/>
        <w:pPr>
          <w:ind w:left="1417" w:hanging="283"/>
        </w:pPr>
        <w:rPr>
          <w:rFonts w:ascii="Symbol" w:hAnsi="Symbol" w:hint="default"/>
        </w:rPr>
      </w:lvl>
    </w:lvlOverride>
  </w:num>
  <w:num w:numId="43">
    <w:abstractNumId w:val="1"/>
  </w:num>
  <w:num w:numId="44">
    <w:abstractNumId w:val="0"/>
  </w:num>
  <w:num w:numId="45">
    <w:abstractNumId w:val="31"/>
  </w:num>
  <w:num w:numId="46">
    <w:abstractNumId w:val="17"/>
  </w:num>
  <w:num w:numId="47">
    <w:abstractNumId w:val="55"/>
  </w:num>
  <w:num w:numId="48">
    <w:abstractNumId w:val="37"/>
  </w:num>
  <w:num w:numId="49">
    <w:abstractNumId w:val="49"/>
  </w:num>
  <w:num w:numId="50">
    <w:abstractNumId w:val="16"/>
  </w:num>
  <w:num w:numId="51">
    <w:abstractNumId w:val="4"/>
  </w:num>
  <w:num w:numId="52">
    <w:abstractNumId w:val="40"/>
  </w:num>
  <w:num w:numId="53">
    <w:abstractNumId w:val="13"/>
  </w:num>
  <w:num w:numId="54">
    <w:abstractNumId w:val="52"/>
  </w:num>
  <w:num w:numId="55">
    <w:abstractNumId w:val="9"/>
  </w:num>
  <w:num w:numId="56">
    <w:abstractNumId w:val="27"/>
  </w:num>
  <w:num w:numId="57">
    <w:abstractNumId w:val="45"/>
  </w:num>
  <w:num w:numId="58">
    <w:abstractNumId w:val="43"/>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CA" w:vendorID="64" w:dllVersion="6" w:nlCheck="1" w:checkStyle="1"/>
  <w:activeWritingStyle w:appName="MSWord" w:lang="en-CA" w:vendorID="64" w:dllVersion="0" w:nlCheck="1" w:checkStyle="0"/>
  <w:activeWritingStyle w:appName="MSWord" w:lang="en-US" w:vendorID="64" w:dllVersion="0" w:nlCheck="1" w:checkStyle="0"/>
  <w:activeWritingStyle w:appName="MSWord" w:lang="en-GB" w:vendorID="64" w:dllVersion="0" w:nlCheck="1" w:checkStyle="0"/>
  <w:activeWritingStyle w:appName="MSWord" w:lang="fr-CA" w:vendorID="64" w:dllVersion="0" w:nlCheck="1" w:checkStyle="0"/>
  <w:activeWritingStyle w:appName="MSWord" w:lang="fr-CA" w:vendorID="64" w:dllVersion="6" w:nlCheck="1" w:checkStyle="0"/>
  <w:activeWritingStyle w:appName="MSWord" w:lang="en-GB" w:vendorID="64" w:dllVersion="4096" w:nlCheck="1" w:checkStyle="0"/>
  <w:activeWritingStyle w:appName="MSWord" w:lang="en-CA" w:vendorID="64" w:dllVersion="4096" w:nlCheck="1" w:checkStyle="0"/>
  <w:activeWritingStyle w:appName="MSWord" w:lang="fr-FR" w:vendorID="64" w:dllVersion="0" w:nlCheck="1" w:checkStyle="0"/>
  <w:activeWritingStyle w:appName="MSWord" w:lang="en-US" w:vendorID="64" w:dllVersion="4096" w:nlCheck="1" w:checkStyle="0"/>
  <w:activeWritingStyle w:appName="MSWord" w:lang="fr-FR" w:vendorID="64" w:dllVersion="4096" w:nlCheck="1" w:checkStyle="0"/>
  <w:activeWritingStyle w:appName="MSWord" w:lang="de-AT" w:vendorID="64" w:dllVersion="4096" w:nlCheck="1" w:checkStyle="0"/>
  <w:defaultTabStop w:val="720"/>
  <w:hyphenationZone w:val="425"/>
  <w:characterSpacingControl w:val="doNotCompress"/>
  <w:hdrShapeDefaults>
    <o:shapedefaults v:ext="edit" spidmax="69633">
      <o:colormru v:ext="edit" colors="#9c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801"/>
    <w:rsid w:val="000035A1"/>
    <w:rsid w:val="00007816"/>
    <w:rsid w:val="0001420F"/>
    <w:rsid w:val="00017A73"/>
    <w:rsid w:val="00017F8C"/>
    <w:rsid w:val="00020EE5"/>
    <w:rsid w:val="00025FF7"/>
    <w:rsid w:val="00027088"/>
    <w:rsid w:val="0003191E"/>
    <w:rsid w:val="0003269D"/>
    <w:rsid w:val="00034CB7"/>
    <w:rsid w:val="00034E08"/>
    <w:rsid w:val="0003678D"/>
    <w:rsid w:val="00037ADD"/>
    <w:rsid w:val="00042D05"/>
    <w:rsid w:val="00046CF8"/>
    <w:rsid w:val="00047FA6"/>
    <w:rsid w:val="00054D1A"/>
    <w:rsid w:val="0005516F"/>
    <w:rsid w:val="00055824"/>
    <w:rsid w:val="00056556"/>
    <w:rsid w:val="000610C0"/>
    <w:rsid w:val="00061C76"/>
    <w:rsid w:val="00062777"/>
    <w:rsid w:val="00072A1E"/>
    <w:rsid w:val="000739B3"/>
    <w:rsid w:val="00074CD8"/>
    <w:rsid w:val="000821DD"/>
    <w:rsid w:val="00082354"/>
    <w:rsid w:val="00083647"/>
    <w:rsid w:val="000906D6"/>
    <w:rsid w:val="0009280D"/>
    <w:rsid w:val="000946F4"/>
    <w:rsid w:val="00094CA3"/>
    <w:rsid w:val="00096FA4"/>
    <w:rsid w:val="00097D1F"/>
    <w:rsid w:val="000A030C"/>
    <w:rsid w:val="000A0614"/>
    <w:rsid w:val="000A1046"/>
    <w:rsid w:val="000A3AF6"/>
    <w:rsid w:val="000A5B06"/>
    <w:rsid w:val="000B0472"/>
    <w:rsid w:val="000B55C4"/>
    <w:rsid w:val="000D6BB4"/>
    <w:rsid w:val="000D74A3"/>
    <w:rsid w:val="000E0D76"/>
    <w:rsid w:val="000E76CC"/>
    <w:rsid w:val="000F381B"/>
    <w:rsid w:val="001011EE"/>
    <w:rsid w:val="001013EA"/>
    <w:rsid w:val="0010533F"/>
    <w:rsid w:val="00107448"/>
    <w:rsid w:val="00113148"/>
    <w:rsid w:val="001148B6"/>
    <w:rsid w:val="00114C4B"/>
    <w:rsid w:val="001152F3"/>
    <w:rsid w:val="00122584"/>
    <w:rsid w:val="00122B12"/>
    <w:rsid w:val="00123031"/>
    <w:rsid w:val="001240C4"/>
    <w:rsid w:val="00126426"/>
    <w:rsid w:val="0013335B"/>
    <w:rsid w:val="00133D7A"/>
    <w:rsid w:val="00133E68"/>
    <w:rsid w:val="00135E6F"/>
    <w:rsid w:val="00145121"/>
    <w:rsid w:val="00147C5F"/>
    <w:rsid w:val="00150403"/>
    <w:rsid w:val="00150E46"/>
    <w:rsid w:val="00154FA7"/>
    <w:rsid w:val="00155801"/>
    <w:rsid w:val="00160DF8"/>
    <w:rsid w:val="00171AAA"/>
    <w:rsid w:val="001747D4"/>
    <w:rsid w:val="001762D2"/>
    <w:rsid w:val="001766CF"/>
    <w:rsid w:val="00176C25"/>
    <w:rsid w:val="00180B90"/>
    <w:rsid w:val="001818D8"/>
    <w:rsid w:val="00181D6C"/>
    <w:rsid w:val="0018413F"/>
    <w:rsid w:val="00184419"/>
    <w:rsid w:val="00184C27"/>
    <w:rsid w:val="001851E4"/>
    <w:rsid w:val="001867B5"/>
    <w:rsid w:val="00190E14"/>
    <w:rsid w:val="00192BA2"/>
    <w:rsid w:val="00197D58"/>
    <w:rsid w:val="00197ED8"/>
    <w:rsid w:val="001A3073"/>
    <w:rsid w:val="001A4495"/>
    <w:rsid w:val="001A7B1E"/>
    <w:rsid w:val="001B29B3"/>
    <w:rsid w:val="001B2E2A"/>
    <w:rsid w:val="001B4B40"/>
    <w:rsid w:val="001C1E9D"/>
    <w:rsid w:val="001C648D"/>
    <w:rsid w:val="001C7E56"/>
    <w:rsid w:val="001D0924"/>
    <w:rsid w:val="001D167B"/>
    <w:rsid w:val="001D56C5"/>
    <w:rsid w:val="001E6259"/>
    <w:rsid w:val="001E62B4"/>
    <w:rsid w:val="001E72E5"/>
    <w:rsid w:val="001E7B48"/>
    <w:rsid w:val="001F146F"/>
    <w:rsid w:val="001F1CCB"/>
    <w:rsid w:val="001F4657"/>
    <w:rsid w:val="001F7CD0"/>
    <w:rsid w:val="0020216F"/>
    <w:rsid w:val="00203803"/>
    <w:rsid w:val="002064C2"/>
    <w:rsid w:val="00212393"/>
    <w:rsid w:val="00214069"/>
    <w:rsid w:val="002142B3"/>
    <w:rsid w:val="002153EC"/>
    <w:rsid w:val="002235A2"/>
    <w:rsid w:val="002237A8"/>
    <w:rsid w:val="0022704C"/>
    <w:rsid w:val="00231553"/>
    <w:rsid w:val="0023262A"/>
    <w:rsid w:val="00232FD2"/>
    <w:rsid w:val="00233E26"/>
    <w:rsid w:val="0023590B"/>
    <w:rsid w:val="00235945"/>
    <w:rsid w:val="00236AF3"/>
    <w:rsid w:val="00241179"/>
    <w:rsid w:val="00250525"/>
    <w:rsid w:val="00251D42"/>
    <w:rsid w:val="002534A3"/>
    <w:rsid w:val="002578A0"/>
    <w:rsid w:val="00260BE9"/>
    <w:rsid w:val="00265B97"/>
    <w:rsid w:val="00266830"/>
    <w:rsid w:val="0027007D"/>
    <w:rsid w:val="00273928"/>
    <w:rsid w:val="00275D53"/>
    <w:rsid w:val="002774B8"/>
    <w:rsid w:val="002778F4"/>
    <w:rsid w:val="00277DA7"/>
    <w:rsid w:val="00283515"/>
    <w:rsid w:val="00283E58"/>
    <w:rsid w:val="00285F80"/>
    <w:rsid w:val="0029000D"/>
    <w:rsid w:val="0029270B"/>
    <w:rsid w:val="0029503F"/>
    <w:rsid w:val="002A1DDB"/>
    <w:rsid w:val="002A2703"/>
    <w:rsid w:val="002A354F"/>
    <w:rsid w:val="002A3D5A"/>
    <w:rsid w:val="002A50DF"/>
    <w:rsid w:val="002A5408"/>
    <w:rsid w:val="002A6E52"/>
    <w:rsid w:val="002B07B4"/>
    <w:rsid w:val="002B5110"/>
    <w:rsid w:val="002B5CBF"/>
    <w:rsid w:val="002B5FC4"/>
    <w:rsid w:val="002C0FB5"/>
    <w:rsid w:val="002C1447"/>
    <w:rsid w:val="002C3BC6"/>
    <w:rsid w:val="002C3D7F"/>
    <w:rsid w:val="002C5D59"/>
    <w:rsid w:val="002C6734"/>
    <w:rsid w:val="002D5E63"/>
    <w:rsid w:val="002D687D"/>
    <w:rsid w:val="002D6CC3"/>
    <w:rsid w:val="002D6DDB"/>
    <w:rsid w:val="002D7278"/>
    <w:rsid w:val="002E0C78"/>
    <w:rsid w:val="002E5186"/>
    <w:rsid w:val="002E783D"/>
    <w:rsid w:val="002E7E4B"/>
    <w:rsid w:val="002F3034"/>
    <w:rsid w:val="003054AB"/>
    <w:rsid w:val="00314CBA"/>
    <w:rsid w:val="00315397"/>
    <w:rsid w:val="003176BC"/>
    <w:rsid w:val="003216E4"/>
    <w:rsid w:val="00322DEA"/>
    <w:rsid w:val="00322F0B"/>
    <w:rsid w:val="00323AF0"/>
    <w:rsid w:val="00326506"/>
    <w:rsid w:val="00331A53"/>
    <w:rsid w:val="00333AC8"/>
    <w:rsid w:val="00337516"/>
    <w:rsid w:val="00340840"/>
    <w:rsid w:val="00344D42"/>
    <w:rsid w:val="00347ECA"/>
    <w:rsid w:val="003538D8"/>
    <w:rsid w:val="00354747"/>
    <w:rsid w:val="00355AF1"/>
    <w:rsid w:val="00356CF1"/>
    <w:rsid w:val="00356F7F"/>
    <w:rsid w:val="0036224F"/>
    <w:rsid w:val="00363AB9"/>
    <w:rsid w:val="003655F4"/>
    <w:rsid w:val="00365A7D"/>
    <w:rsid w:val="0036752C"/>
    <w:rsid w:val="00370C7D"/>
    <w:rsid w:val="00372658"/>
    <w:rsid w:val="00373218"/>
    <w:rsid w:val="00375663"/>
    <w:rsid w:val="00380725"/>
    <w:rsid w:val="003848BB"/>
    <w:rsid w:val="0038689F"/>
    <w:rsid w:val="00390650"/>
    <w:rsid w:val="003930D6"/>
    <w:rsid w:val="003A0740"/>
    <w:rsid w:val="003A10AA"/>
    <w:rsid w:val="003A3E3E"/>
    <w:rsid w:val="003A47B4"/>
    <w:rsid w:val="003A53CB"/>
    <w:rsid w:val="003B0B0C"/>
    <w:rsid w:val="003B1269"/>
    <w:rsid w:val="003B196C"/>
    <w:rsid w:val="003B1F71"/>
    <w:rsid w:val="003B2827"/>
    <w:rsid w:val="003B78FB"/>
    <w:rsid w:val="003B7DD7"/>
    <w:rsid w:val="003C02D8"/>
    <w:rsid w:val="003C1DFD"/>
    <w:rsid w:val="003C23A5"/>
    <w:rsid w:val="003C4751"/>
    <w:rsid w:val="003D16AF"/>
    <w:rsid w:val="003D2D67"/>
    <w:rsid w:val="003D4F85"/>
    <w:rsid w:val="003D6491"/>
    <w:rsid w:val="003D65BF"/>
    <w:rsid w:val="003E17C4"/>
    <w:rsid w:val="003E51A6"/>
    <w:rsid w:val="003E522E"/>
    <w:rsid w:val="003E636B"/>
    <w:rsid w:val="003F04C7"/>
    <w:rsid w:val="003F60A5"/>
    <w:rsid w:val="00402C74"/>
    <w:rsid w:val="0040343D"/>
    <w:rsid w:val="00403576"/>
    <w:rsid w:val="004035FD"/>
    <w:rsid w:val="00404F3E"/>
    <w:rsid w:val="00410A07"/>
    <w:rsid w:val="00415960"/>
    <w:rsid w:val="00415E89"/>
    <w:rsid w:val="004167DF"/>
    <w:rsid w:val="00416912"/>
    <w:rsid w:val="00416BF6"/>
    <w:rsid w:val="00423227"/>
    <w:rsid w:val="00426471"/>
    <w:rsid w:val="004267F8"/>
    <w:rsid w:val="004311BB"/>
    <w:rsid w:val="00432781"/>
    <w:rsid w:val="00435295"/>
    <w:rsid w:val="0043596E"/>
    <w:rsid w:val="00436F93"/>
    <w:rsid w:val="00440F1F"/>
    <w:rsid w:val="00445A69"/>
    <w:rsid w:val="00446C6B"/>
    <w:rsid w:val="00450267"/>
    <w:rsid w:val="004536AF"/>
    <w:rsid w:val="0045534F"/>
    <w:rsid w:val="00455BD5"/>
    <w:rsid w:val="00463EFE"/>
    <w:rsid w:val="0046581C"/>
    <w:rsid w:val="0046675A"/>
    <w:rsid w:val="00466CD3"/>
    <w:rsid w:val="004708EA"/>
    <w:rsid w:val="00471FFD"/>
    <w:rsid w:val="00476176"/>
    <w:rsid w:val="00477D41"/>
    <w:rsid w:val="0048678A"/>
    <w:rsid w:val="004871C7"/>
    <w:rsid w:val="00492502"/>
    <w:rsid w:val="00492CA8"/>
    <w:rsid w:val="0049466C"/>
    <w:rsid w:val="0049509E"/>
    <w:rsid w:val="004953CC"/>
    <w:rsid w:val="004955AB"/>
    <w:rsid w:val="00496C9F"/>
    <w:rsid w:val="004A01C3"/>
    <w:rsid w:val="004A230D"/>
    <w:rsid w:val="004A4B64"/>
    <w:rsid w:val="004B2572"/>
    <w:rsid w:val="004B2BC9"/>
    <w:rsid w:val="004B4276"/>
    <w:rsid w:val="004B4F7C"/>
    <w:rsid w:val="004B6186"/>
    <w:rsid w:val="004C25A6"/>
    <w:rsid w:val="004C2857"/>
    <w:rsid w:val="004C63BC"/>
    <w:rsid w:val="004D02BE"/>
    <w:rsid w:val="004D0427"/>
    <w:rsid w:val="004D1502"/>
    <w:rsid w:val="004D2236"/>
    <w:rsid w:val="004D3A6F"/>
    <w:rsid w:val="004D4593"/>
    <w:rsid w:val="004D5987"/>
    <w:rsid w:val="004E3F9B"/>
    <w:rsid w:val="004E4237"/>
    <w:rsid w:val="004E4E0C"/>
    <w:rsid w:val="004E6F98"/>
    <w:rsid w:val="004F1F8F"/>
    <w:rsid w:val="004F2022"/>
    <w:rsid w:val="004F2C9F"/>
    <w:rsid w:val="004F3C5C"/>
    <w:rsid w:val="005107C1"/>
    <w:rsid w:val="0051148E"/>
    <w:rsid w:val="00514BB5"/>
    <w:rsid w:val="00514CB8"/>
    <w:rsid w:val="00516949"/>
    <w:rsid w:val="005233D2"/>
    <w:rsid w:val="00527A51"/>
    <w:rsid w:val="00527F94"/>
    <w:rsid w:val="00531C47"/>
    <w:rsid w:val="005322F4"/>
    <w:rsid w:val="005326D0"/>
    <w:rsid w:val="00533D4F"/>
    <w:rsid w:val="00535A7A"/>
    <w:rsid w:val="00540263"/>
    <w:rsid w:val="005521F0"/>
    <w:rsid w:val="00553282"/>
    <w:rsid w:val="0055484B"/>
    <w:rsid w:val="0055790D"/>
    <w:rsid w:val="005606F6"/>
    <w:rsid w:val="005609EF"/>
    <w:rsid w:val="00560A93"/>
    <w:rsid w:val="005617B5"/>
    <w:rsid w:val="00564541"/>
    <w:rsid w:val="00570EF4"/>
    <w:rsid w:val="0057260C"/>
    <w:rsid w:val="00574072"/>
    <w:rsid w:val="005744D6"/>
    <w:rsid w:val="00577241"/>
    <w:rsid w:val="00580596"/>
    <w:rsid w:val="00584B09"/>
    <w:rsid w:val="00591147"/>
    <w:rsid w:val="00591281"/>
    <w:rsid w:val="00593EDC"/>
    <w:rsid w:val="00594054"/>
    <w:rsid w:val="0059482F"/>
    <w:rsid w:val="00597F84"/>
    <w:rsid w:val="00597FB7"/>
    <w:rsid w:val="005A15D6"/>
    <w:rsid w:val="005A2349"/>
    <w:rsid w:val="005A3AC0"/>
    <w:rsid w:val="005A700B"/>
    <w:rsid w:val="005A7977"/>
    <w:rsid w:val="005B1115"/>
    <w:rsid w:val="005B1F10"/>
    <w:rsid w:val="005B263D"/>
    <w:rsid w:val="005B4DA9"/>
    <w:rsid w:val="005B7610"/>
    <w:rsid w:val="005D0012"/>
    <w:rsid w:val="005D3E54"/>
    <w:rsid w:val="005E3E88"/>
    <w:rsid w:val="005E5DD1"/>
    <w:rsid w:val="005E7A00"/>
    <w:rsid w:val="005F139D"/>
    <w:rsid w:val="005F2DD0"/>
    <w:rsid w:val="006012FA"/>
    <w:rsid w:val="00601573"/>
    <w:rsid w:val="006028CE"/>
    <w:rsid w:val="00603C29"/>
    <w:rsid w:val="00607C67"/>
    <w:rsid w:val="00611CAB"/>
    <w:rsid w:val="00612285"/>
    <w:rsid w:val="00616C6E"/>
    <w:rsid w:val="00617327"/>
    <w:rsid w:val="00620DFD"/>
    <w:rsid w:val="00621158"/>
    <w:rsid w:val="006212D0"/>
    <w:rsid w:val="00623D19"/>
    <w:rsid w:val="006262C8"/>
    <w:rsid w:val="0062687B"/>
    <w:rsid w:val="006309A6"/>
    <w:rsid w:val="006348B1"/>
    <w:rsid w:val="0063556F"/>
    <w:rsid w:val="00637FC0"/>
    <w:rsid w:val="00641215"/>
    <w:rsid w:val="006416A7"/>
    <w:rsid w:val="006423A1"/>
    <w:rsid w:val="006442F4"/>
    <w:rsid w:val="00644758"/>
    <w:rsid w:val="00657696"/>
    <w:rsid w:val="00661755"/>
    <w:rsid w:val="00661AA2"/>
    <w:rsid w:val="0066272C"/>
    <w:rsid w:val="00662F98"/>
    <w:rsid w:val="006649BE"/>
    <w:rsid w:val="00664D7B"/>
    <w:rsid w:val="006656FB"/>
    <w:rsid w:val="00670710"/>
    <w:rsid w:val="00671E73"/>
    <w:rsid w:val="00676598"/>
    <w:rsid w:val="00681433"/>
    <w:rsid w:val="0068240E"/>
    <w:rsid w:val="006857FC"/>
    <w:rsid w:val="006872A0"/>
    <w:rsid w:val="006916D2"/>
    <w:rsid w:val="00691B9E"/>
    <w:rsid w:val="00691FEA"/>
    <w:rsid w:val="006926A9"/>
    <w:rsid w:val="006933AE"/>
    <w:rsid w:val="00693E3E"/>
    <w:rsid w:val="00697574"/>
    <w:rsid w:val="006A0280"/>
    <w:rsid w:val="006A09FF"/>
    <w:rsid w:val="006A0BFD"/>
    <w:rsid w:val="006A1BC2"/>
    <w:rsid w:val="006A3868"/>
    <w:rsid w:val="006A45D7"/>
    <w:rsid w:val="006A67BF"/>
    <w:rsid w:val="006B0E68"/>
    <w:rsid w:val="006B43A5"/>
    <w:rsid w:val="006B7A8D"/>
    <w:rsid w:val="006C26A8"/>
    <w:rsid w:val="006C4F4C"/>
    <w:rsid w:val="006D5F81"/>
    <w:rsid w:val="006E33B0"/>
    <w:rsid w:val="006E635F"/>
    <w:rsid w:val="006E6E3F"/>
    <w:rsid w:val="006F5C2F"/>
    <w:rsid w:val="00700F0F"/>
    <w:rsid w:val="00702EB6"/>
    <w:rsid w:val="00703A7C"/>
    <w:rsid w:val="00715772"/>
    <w:rsid w:val="0071693C"/>
    <w:rsid w:val="00716D80"/>
    <w:rsid w:val="00716EE8"/>
    <w:rsid w:val="00726A06"/>
    <w:rsid w:val="00730036"/>
    <w:rsid w:val="00731D7A"/>
    <w:rsid w:val="007340CC"/>
    <w:rsid w:val="00734C62"/>
    <w:rsid w:val="007356B7"/>
    <w:rsid w:val="00737974"/>
    <w:rsid w:val="007414AF"/>
    <w:rsid w:val="00742A58"/>
    <w:rsid w:val="00742F2E"/>
    <w:rsid w:val="007435DA"/>
    <w:rsid w:val="00744111"/>
    <w:rsid w:val="00747486"/>
    <w:rsid w:val="00751A22"/>
    <w:rsid w:val="00754CC6"/>
    <w:rsid w:val="00754E7F"/>
    <w:rsid w:val="00755438"/>
    <w:rsid w:val="007556C4"/>
    <w:rsid w:val="00757A5C"/>
    <w:rsid w:val="00757E29"/>
    <w:rsid w:val="00760185"/>
    <w:rsid w:val="00760B98"/>
    <w:rsid w:val="0076288C"/>
    <w:rsid w:val="007662D4"/>
    <w:rsid w:val="00766EBD"/>
    <w:rsid w:val="00767D96"/>
    <w:rsid w:val="00770075"/>
    <w:rsid w:val="0077146D"/>
    <w:rsid w:val="00771918"/>
    <w:rsid w:val="00773B50"/>
    <w:rsid w:val="00775639"/>
    <w:rsid w:val="007764AE"/>
    <w:rsid w:val="007803C4"/>
    <w:rsid w:val="007851FA"/>
    <w:rsid w:val="00786879"/>
    <w:rsid w:val="007904A7"/>
    <w:rsid w:val="00790917"/>
    <w:rsid w:val="00792D05"/>
    <w:rsid w:val="007A460D"/>
    <w:rsid w:val="007A64AE"/>
    <w:rsid w:val="007B275D"/>
    <w:rsid w:val="007B2D60"/>
    <w:rsid w:val="007B338A"/>
    <w:rsid w:val="007B3B0A"/>
    <w:rsid w:val="007B4407"/>
    <w:rsid w:val="007B5F7A"/>
    <w:rsid w:val="007C132F"/>
    <w:rsid w:val="007C31C5"/>
    <w:rsid w:val="007C38FE"/>
    <w:rsid w:val="007C4AD2"/>
    <w:rsid w:val="007C6423"/>
    <w:rsid w:val="007C6C50"/>
    <w:rsid w:val="007C740C"/>
    <w:rsid w:val="007E10AF"/>
    <w:rsid w:val="007E2B64"/>
    <w:rsid w:val="007F04DF"/>
    <w:rsid w:val="007F0813"/>
    <w:rsid w:val="007F268B"/>
    <w:rsid w:val="007F5C50"/>
    <w:rsid w:val="007F62AF"/>
    <w:rsid w:val="00803BB0"/>
    <w:rsid w:val="00803C9B"/>
    <w:rsid w:val="00810642"/>
    <w:rsid w:val="00811838"/>
    <w:rsid w:val="00811BFE"/>
    <w:rsid w:val="008128DD"/>
    <w:rsid w:val="00814A29"/>
    <w:rsid w:val="008153E7"/>
    <w:rsid w:val="008168AE"/>
    <w:rsid w:val="008218B6"/>
    <w:rsid w:val="0082499B"/>
    <w:rsid w:val="008319F2"/>
    <w:rsid w:val="00831F00"/>
    <w:rsid w:val="0083228F"/>
    <w:rsid w:val="0083340C"/>
    <w:rsid w:val="00833EC6"/>
    <w:rsid w:val="00840650"/>
    <w:rsid w:val="00841D4E"/>
    <w:rsid w:val="00843E5C"/>
    <w:rsid w:val="00846B20"/>
    <w:rsid w:val="008514B0"/>
    <w:rsid w:val="008545AC"/>
    <w:rsid w:val="00855553"/>
    <w:rsid w:val="008602BD"/>
    <w:rsid w:val="00862512"/>
    <w:rsid w:val="00863B33"/>
    <w:rsid w:val="008640A1"/>
    <w:rsid w:val="00864E2A"/>
    <w:rsid w:val="00866911"/>
    <w:rsid w:val="00866D89"/>
    <w:rsid w:val="00867D38"/>
    <w:rsid w:val="00874C47"/>
    <w:rsid w:val="0088231A"/>
    <w:rsid w:val="00882CE1"/>
    <w:rsid w:val="00884F0D"/>
    <w:rsid w:val="008902B1"/>
    <w:rsid w:val="008902E3"/>
    <w:rsid w:val="0089232B"/>
    <w:rsid w:val="00893132"/>
    <w:rsid w:val="008941A9"/>
    <w:rsid w:val="00896A85"/>
    <w:rsid w:val="00897FDF"/>
    <w:rsid w:val="008A1921"/>
    <w:rsid w:val="008A1987"/>
    <w:rsid w:val="008A21AE"/>
    <w:rsid w:val="008A3F54"/>
    <w:rsid w:val="008A55B2"/>
    <w:rsid w:val="008B1FDA"/>
    <w:rsid w:val="008B3FE5"/>
    <w:rsid w:val="008B43AE"/>
    <w:rsid w:val="008B4830"/>
    <w:rsid w:val="008B4881"/>
    <w:rsid w:val="008B5868"/>
    <w:rsid w:val="008B58FC"/>
    <w:rsid w:val="008B5E4C"/>
    <w:rsid w:val="008C550A"/>
    <w:rsid w:val="008C5CB3"/>
    <w:rsid w:val="008C693F"/>
    <w:rsid w:val="008C76C5"/>
    <w:rsid w:val="008D18E6"/>
    <w:rsid w:val="008D40AA"/>
    <w:rsid w:val="008D473A"/>
    <w:rsid w:val="008D6AA7"/>
    <w:rsid w:val="008E0AD7"/>
    <w:rsid w:val="008E27AB"/>
    <w:rsid w:val="008E3316"/>
    <w:rsid w:val="008E333E"/>
    <w:rsid w:val="008E51A9"/>
    <w:rsid w:val="008E5523"/>
    <w:rsid w:val="008E604B"/>
    <w:rsid w:val="008E7C3C"/>
    <w:rsid w:val="008F19F1"/>
    <w:rsid w:val="008F1C5B"/>
    <w:rsid w:val="008F4879"/>
    <w:rsid w:val="008F54DD"/>
    <w:rsid w:val="00901FE8"/>
    <w:rsid w:val="00902CE2"/>
    <w:rsid w:val="00902DB1"/>
    <w:rsid w:val="00907823"/>
    <w:rsid w:val="00907A72"/>
    <w:rsid w:val="009122D4"/>
    <w:rsid w:val="00912799"/>
    <w:rsid w:val="0091297F"/>
    <w:rsid w:val="00913AF0"/>
    <w:rsid w:val="00913E62"/>
    <w:rsid w:val="0091403C"/>
    <w:rsid w:val="009146F5"/>
    <w:rsid w:val="00914BB3"/>
    <w:rsid w:val="00917705"/>
    <w:rsid w:val="00920819"/>
    <w:rsid w:val="00921864"/>
    <w:rsid w:val="009227C6"/>
    <w:rsid w:val="00922A96"/>
    <w:rsid w:val="00925263"/>
    <w:rsid w:val="00926F5D"/>
    <w:rsid w:val="00936E4F"/>
    <w:rsid w:val="009370EE"/>
    <w:rsid w:val="00942040"/>
    <w:rsid w:val="009423BF"/>
    <w:rsid w:val="00942E01"/>
    <w:rsid w:val="00943AC4"/>
    <w:rsid w:val="00943D84"/>
    <w:rsid w:val="00950660"/>
    <w:rsid w:val="0095200F"/>
    <w:rsid w:val="00953217"/>
    <w:rsid w:val="009645E1"/>
    <w:rsid w:val="00965ECA"/>
    <w:rsid w:val="009724D0"/>
    <w:rsid w:val="00972A76"/>
    <w:rsid w:val="00977032"/>
    <w:rsid w:val="00981194"/>
    <w:rsid w:val="009816AF"/>
    <w:rsid w:val="00984591"/>
    <w:rsid w:val="00986C0E"/>
    <w:rsid w:val="00990BEE"/>
    <w:rsid w:val="00993185"/>
    <w:rsid w:val="00995253"/>
    <w:rsid w:val="009966FE"/>
    <w:rsid w:val="009A1740"/>
    <w:rsid w:val="009A510E"/>
    <w:rsid w:val="009A7762"/>
    <w:rsid w:val="009B019E"/>
    <w:rsid w:val="009B6021"/>
    <w:rsid w:val="009B774B"/>
    <w:rsid w:val="009C4841"/>
    <w:rsid w:val="009C4A45"/>
    <w:rsid w:val="009C551A"/>
    <w:rsid w:val="009C6769"/>
    <w:rsid w:val="009C769A"/>
    <w:rsid w:val="009C780D"/>
    <w:rsid w:val="009D24E6"/>
    <w:rsid w:val="009D3BB0"/>
    <w:rsid w:val="009D3FAE"/>
    <w:rsid w:val="009D41C6"/>
    <w:rsid w:val="009D460D"/>
    <w:rsid w:val="009E05CF"/>
    <w:rsid w:val="009E18DA"/>
    <w:rsid w:val="009E75E0"/>
    <w:rsid w:val="009E7F9F"/>
    <w:rsid w:val="009F03A8"/>
    <w:rsid w:val="009F0F4B"/>
    <w:rsid w:val="009F246D"/>
    <w:rsid w:val="009F2DD0"/>
    <w:rsid w:val="009F7A5F"/>
    <w:rsid w:val="00A00518"/>
    <w:rsid w:val="00A026EB"/>
    <w:rsid w:val="00A03EA5"/>
    <w:rsid w:val="00A04A27"/>
    <w:rsid w:val="00A074C1"/>
    <w:rsid w:val="00A1068D"/>
    <w:rsid w:val="00A10C1C"/>
    <w:rsid w:val="00A13340"/>
    <w:rsid w:val="00A13A55"/>
    <w:rsid w:val="00A1739E"/>
    <w:rsid w:val="00A20B38"/>
    <w:rsid w:val="00A21BE8"/>
    <w:rsid w:val="00A22BC6"/>
    <w:rsid w:val="00A246E0"/>
    <w:rsid w:val="00A259C5"/>
    <w:rsid w:val="00A25BED"/>
    <w:rsid w:val="00A25E4F"/>
    <w:rsid w:val="00A263C5"/>
    <w:rsid w:val="00A266F8"/>
    <w:rsid w:val="00A26AC9"/>
    <w:rsid w:val="00A30A18"/>
    <w:rsid w:val="00A31571"/>
    <w:rsid w:val="00A32289"/>
    <w:rsid w:val="00A3240F"/>
    <w:rsid w:val="00A3580D"/>
    <w:rsid w:val="00A373E5"/>
    <w:rsid w:val="00A41B8E"/>
    <w:rsid w:val="00A42A7D"/>
    <w:rsid w:val="00A42E3A"/>
    <w:rsid w:val="00A46EF1"/>
    <w:rsid w:val="00A52221"/>
    <w:rsid w:val="00A53AAC"/>
    <w:rsid w:val="00A564DB"/>
    <w:rsid w:val="00A56D8B"/>
    <w:rsid w:val="00A61D24"/>
    <w:rsid w:val="00A62180"/>
    <w:rsid w:val="00A627EA"/>
    <w:rsid w:val="00A630C1"/>
    <w:rsid w:val="00A667E8"/>
    <w:rsid w:val="00A72553"/>
    <w:rsid w:val="00A72609"/>
    <w:rsid w:val="00A7366D"/>
    <w:rsid w:val="00A7471B"/>
    <w:rsid w:val="00A759C2"/>
    <w:rsid w:val="00A80854"/>
    <w:rsid w:val="00A82B08"/>
    <w:rsid w:val="00A83571"/>
    <w:rsid w:val="00A83C89"/>
    <w:rsid w:val="00A83F25"/>
    <w:rsid w:val="00A875D7"/>
    <w:rsid w:val="00A87E01"/>
    <w:rsid w:val="00A93B0A"/>
    <w:rsid w:val="00A93F2E"/>
    <w:rsid w:val="00A94183"/>
    <w:rsid w:val="00A94578"/>
    <w:rsid w:val="00A969D5"/>
    <w:rsid w:val="00AA1302"/>
    <w:rsid w:val="00AA2A9E"/>
    <w:rsid w:val="00AA6E72"/>
    <w:rsid w:val="00AB0477"/>
    <w:rsid w:val="00AB2EC3"/>
    <w:rsid w:val="00AB6732"/>
    <w:rsid w:val="00AB7149"/>
    <w:rsid w:val="00AC53A1"/>
    <w:rsid w:val="00AD038E"/>
    <w:rsid w:val="00AD04EA"/>
    <w:rsid w:val="00AD0DE0"/>
    <w:rsid w:val="00AD100E"/>
    <w:rsid w:val="00AD4124"/>
    <w:rsid w:val="00AD6BFC"/>
    <w:rsid w:val="00AD6C89"/>
    <w:rsid w:val="00AE0221"/>
    <w:rsid w:val="00AE0D3B"/>
    <w:rsid w:val="00AE24AD"/>
    <w:rsid w:val="00AE361A"/>
    <w:rsid w:val="00AE37D2"/>
    <w:rsid w:val="00AE47BA"/>
    <w:rsid w:val="00AF06F4"/>
    <w:rsid w:val="00AF0A0A"/>
    <w:rsid w:val="00AF233B"/>
    <w:rsid w:val="00B00AFA"/>
    <w:rsid w:val="00B0368E"/>
    <w:rsid w:val="00B14B8D"/>
    <w:rsid w:val="00B17D80"/>
    <w:rsid w:val="00B21442"/>
    <w:rsid w:val="00B216C1"/>
    <w:rsid w:val="00B32398"/>
    <w:rsid w:val="00B3691C"/>
    <w:rsid w:val="00B36EC1"/>
    <w:rsid w:val="00B37F4B"/>
    <w:rsid w:val="00B407DC"/>
    <w:rsid w:val="00B41D05"/>
    <w:rsid w:val="00B4409C"/>
    <w:rsid w:val="00B467FF"/>
    <w:rsid w:val="00B518FA"/>
    <w:rsid w:val="00B5310C"/>
    <w:rsid w:val="00B6119A"/>
    <w:rsid w:val="00B61DF3"/>
    <w:rsid w:val="00B67CB7"/>
    <w:rsid w:val="00B72436"/>
    <w:rsid w:val="00B74240"/>
    <w:rsid w:val="00B747A4"/>
    <w:rsid w:val="00B74982"/>
    <w:rsid w:val="00B8211F"/>
    <w:rsid w:val="00B821F1"/>
    <w:rsid w:val="00B82898"/>
    <w:rsid w:val="00B8488B"/>
    <w:rsid w:val="00B87BBF"/>
    <w:rsid w:val="00B91667"/>
    <w:rsid w:val="00B92028"/>
    <w:rsid w:val="00B920E2"/>
    <w:rsid w:val="00B923AF"/>
    <w:rsid w:val="00B92E66"/>
    <w:rsid w:val="00B96795"/>
    <w:rsid w:val="00B97EA6"/>
    <w:rsid w:val="00BA26F3"/>
    <w:rsid w:val="00BA4A4F"/>
    <w:rsid w:val="00BA68E9"/>
    <w:rsid w:val="00BA7832"/>
    <w:rsid w:val="00BA791B"/>
    <w:rsid w:val="00BB6E3F"/>
    <w:rsid w:val="00BB718C"/>
    <w:rsid w:val="00BC0248"/>
    <w:rsid w:val="00BC04AA"/>
    <w:rsid w:val="00BC25E4"/>
    <w:rsid w:val="00BC2CAC"/>
    <w:rsid w:val="00BC6055"/>
    <w:rsid w:val="00BC72A1"/>
    <w:rsid w:val="00BD0074"/>
    <w:rsid w:val="00BD2107"/>
    <w:rsid w:val="00BD5C07"/>
    <w:rsid w:val="00BD5E30"/>
    <w:rsid w:val="00BD6C0D"/>
    <w:rsid w:val="00BD6FF8"/>
    <w:rsid w:val="00BE04AA"/>
    <w:rsid w:val="00BE051F"/>
    <w:rsid w:val="00BE06CD"/>
    <w:rsid w:val="00BE2186"/>
    <w:rsid w:val="00BE220D"/>
    <w:rsid w:val="00BE3310"/>
    <w:rsid w:val="00BE4FB1"/>
    <w:rsid w:val="00BE6BA7"/>
    <w:rsid w:val="00BF237E"/>
    <w:rsid w:val="00BF24C1"/>
    <w:rsid w:val="00BF48C4"/>
    <w:rsid w:val="00C021F6"/>
    <w:rsid w:val="00C03A76"/>
    <w:rsid w:val="00C06932"/>
    <w:rsid w:val="00C10DF5"/>
    <w:rsid w:val="00C118FE"/>
    <w:rsid w:val="00C123EA"/>
    <w:rsid w:val="00C12988"/>
    <w:rsid w:val="00C1308E"/>
    <w:rsid w:val="00C15F62"/>
    <w:rsid w:val="00C202AA"/>
    <w:rsid w:val="00C2043B"/>
    <w:rsid w:val="00C20F08"/>
    <w:rsid w:val="00C23A5F"/>
    <w:rsid w:val="00C255D8"/>
    <w:rsid w:val="00C27A86"/>
    <w:rsid w:val="00C3001B"/>
    <w:rsid w:val="00C3104A"/>
    <w:rsid w:val="00C321C2"/>
    <w:rsid w:val="00C32D5C"/>
    <w:rsid w:val="00C331F7"/>
    <w:rsid w:val="00C34865"/>
    <w:rsid w:val="00C34B19"/>
    <w:rsid w:val="00C3557D"/>
    <w:rsid w:val="00C37D5A"/>
    <w:rsid w:val="00C41541"/>
    <w:rsid w:val="00C55739"/>
    <w:rsid w:val="00C56D45"/>
    <w:rsid w:val="00C607D7"/>
    <w:rsid w:val="00C62793"/>
    <w:rsid w:val="00C64456"/>
    <w:rsid w:val="00C651B9"/>
    <w:rsid w:val="00C66FB9"/>
    <w:rsid w:val="00C72668"/>
    <w:rsid w:val="00C73C81"/>
    <w:rsid w:val="00C7497A"/>
    <w:rsid w:val="00C75400"/>
    <w:rsid w:val="00C757DF"/>
    <w:rsid w:val="00C761D7"/>
    <w:rsid w:val="00C80B87"/>
    <w:rsid w:val="00C80E01"/>
    <w:rsid w:val="00C813E4"/>
    <w:rsid w:val="00C82DA3"/>
    <w:rsid w:val="00C83ECC"/>
    <w:rsid w:val="00C84968"/>
    <w:rsid w:val="00C91B1B"/>
    <w:rsid w:val="00C93615"/>
    <w:rsid w:val="00C93C8E"/>
    <w:rsid w:val="00C93D00"/>
    <w:rsid w:val="00C94D2E"/>
    <w:rsid w:val="00CB2261"/>
    <w:rsid w:val="00CB295B"/>
    <w:rsid w:val="00CB4105"/>
    <w:rsid w:val="00CB7EED"/>
    <w:rsid w:val="00CC2B71"/>
    <w:rsid w:val="00CD051E"/>
    <w:rsid w:val="00CD7749"/>
    <w:rsid w:val="00CD7B00"/>
    <w:rsid w:val="00CE2715"/>
    <w:rsid w:val="00CE2E5C"/>
    <w:rsid w:val="00CE378F"/>
    <w:rsid w:val="00CF10A8"/>
    <w:rsid w:val="00CF68BF"/>
    <w:rsid w:val="00D01579"/>
    <w:rsid w:val="00D044F0"/>
    <w:rsid w:val="00D04AF0"/>
    <w:rsid w:val="00D061C2"/>
    <w:rsid w:val="00D10EA7"/>
    <w:rsid w:val="00D16611"/>
    <w:rsid w:val="00D16836"/>
    <w:rsid w:val="00D16E73"/>
    <w:rsid w:val="00D2137C"/>
    <w:rsid w:val="00D22548"/>
    <w:rsid w:val="00D24C80"/>
    <w:rsid w:val="00D256DB"/>
    <w:rsid w:val="00D27AE6"/>
    <w:rsid w:val="00D306E6"/>
    <w:rsid w:val="00D332B9"/>
    <w:rsid w:val="00D33D15"/>
    <w:rsid w:val="00D33E55"/>
    <w:rsid w:val="00D348B8"/>
    <w:rsid w:val="00D43194"/>
    <w:rsid w:val="00D437FD"/>
    <w:rsid w:val="00D4782D"/>
    <w:rsid w:val="00D62115"/>
    <w:rsid w:val="00D63445"/>
    <w:rsid w:val="00D63691"/>
    <w:rsid w:val="00D63B7A"/>
    <w:rsid w:val="00D63CC9"/>
    <w:rsid w:val="00D64CE5"/>
    <w:rsid w:val="00D66451"/>
    <w:rsid w:val="00D72F04"/>
    <w:rsid w:val="00D774C3"/>
    <w:rsid w:val="00D80072"/>
    <w:rsid w:val="00D8014C"/>
    <w:rsid w:val="00D81926"/>
    <w:rsid w:val="00D81B66"/>
    <w:rsid w:val="00D82AE8"/>
    <w:rsid w:val="00D864DF"/>
    <w:rsid w:val="00D86C68"/>
    <w:rsid w:val="00D907DA"/>
    <w:rsid w:val="00D914CF"/>
    <w:rsid w:val="00D91CC3"/>
    <w:rsid w:val="00D933BD"/>
    <w:rsid w:val="00D94B23"/>
    <w:rsid w:val="00D957DA"/>
    <w:rsid w:val="00D96067"/>
    <w:rsid w:val="00D96291"/>
    <w:rsid w:val="00DA4EAE"/>
    <w:rsid w:val="00DA7F37"/>
    <w:rsid w:val="00DA7F48"/>
    <w:rsid w:val="00DB17DA"/>
    <w:rsid w:val="00DB4D93"/>
    <w:rsid w:val="00DB684A"/>
    <w:rsid w:val="00DB6D7D"/>
    <w:rsid w:val="00DB7AC1"/>
    <w:rsid w:val="00DC3167"/>
    <w:rsid w:val="00DC497B"/>
    <w:rsid w:val="00DC6948"/>
    <w:rsid w:val="00DD2F23"/>
    <w:rsid w:val="00DD363B"/>
    <w:rsid w:val="00DD6D53"/>
    <w:rsid w:val="00DE11C8"/>
    <w:rsid w:val="00DE1C5D"/>
    <w:rsid w:val="00DE324B"/>
    <w:rsid w:val="00DE3D59"/>
    <w:rsid w:val="00DE702F"/>
    <w:rsid w:val="00DF04A8"/>
    <w:rsid w:val="00DF2C15"/>
    <w:rsid w:val="00DF3E2C"/>
    <w:rsid w:val="00DF4989"/>
    <w:rsid w:val="00DF4A5E"/>
    <w:rsid w:val="00DF7DE9"/>
    <w:rsid w:val="00E013AF"/>
    <w:rsid w:val="00E04098"/>
    <w:rsid w:val="00E0478E"/>
    <w:rsid w:val="00E0616D"/>
    <w:rsid w:val="00E07E86"/>
    <w:rsid w:val="00E107F2"/>
    <w:rsid w:val="00E1293E"/>
    <w:rsid w:val="00E1404E"/>
    <w:rsid w:val="00E1703D"/>
    <w:rsid w:val="00E24F76"/>
    <w:rsid w:val="00E31F87"/>
    <w:rsid w:val="00E36C26"/>
    <w:rsid w:val="00E41C0F"/>
    <w:rsid w:val="00E43137"/>
    <w:rsid w:val="00E439D7"/>
    <w:rsid w:val="00E43F82"/>
    <w:rsid w:val="00E44E45"/>
    <w:rsid w:val="00E479DE"/>
    <w:rsid w:val="00E510DD"/>
    <w:rsid w:val="00E63C88"/>
    <w:rsid w:val="00E63FEF"/>
    <w:rsid w:val="00E64A3E"/>
    <w:rsid w:val="00E64EA1"/>
    <w:rsid w:val="00E65314"/>
    <w:rsid w:val="00E65522"/>
    <w:rsid w:val="00E702B0"/>
    <w:rsid w:val="00E72431"/>
    <w:rsid w:val="00E731A9"/>
    <w:rsid w:val="00E73CB2"/>
    <w:rsid w:val="00E77358"/>
    <w:rsid w:val="00E826EF"/>
    <w:rsid w:val="00E82C3E"/>
    <w:rsid w:val="00E8598A"/>
    <w:rsid w:val="00E8622D"/>
    <w:rsid w:val="00E924E7"/>
    <w:rsid w:val="00E93EAA"/>
    <w:rsid w:val="00E963B3"/>
    <w:rsid w:val="00EA17D8"/>
    <w:rsid w:val="00EA4460"/>
    <w:rsid w:val="00EA5AE7"/>
    <w:rsid w:val="00EB2D43"/>
    <w:rsid w:val="00EC00D8"/>
    <w:rsid w:val="00EC1685"/>
    <w:rsid w:val="00EC3E42"/>
    <w:rsid w:val="00EC5ACF"/>
    <w:rsid w:val="00ED25E9"/>
    <w:rsid w:val="00ED387E"/>
    <w:rsid w:val="00ED5A55"/>
    <w:rsid w:val="00ED63E2"/>
    <w:rsid w:val="00EE1A27"/>
    <w:rsid w:val="00EE1F80"/>
    <w:rsid w:val="00EE36F0"/>
    <w:rsid w:val="00EE372F"/>
    <w:rsid w:val="00EE40F7"/>
    <w:rsid w:val="00EE6ABF"/>
    <w:rsid w:val="00EE7BCC"/>
    <w:rsid w:val="00EE7D30"/>
    <w:rsid w:val="00F04B99"/>
    <w:rsid w:val="00F11617"/>
    <w:rsid w:val="00F120BF"/>
    <w:rsid w:val="00F12D0A"/>
    <w:rsid w:val="00F12E8D"/>
    <w:rsid w:val="00F13431"/>
    <w:rsid w:val="00F14D25"/>
    <w:rsid w:val="00F15903"/>
    <w:rsid w:val="00F15D10"/>
    <w:rsid w:val="00F221B2"/>
    <w:rsid w:val="00F30A10"/>
    <w:rsid w:val="00F33943"/>
    <w:rsid w:val="00F35F14"/>
    <w:rsid w:val="00F36B16"/>
    <w:rsid w:val="00F40879"/>
    <w:rsid w:val="00F43484"/>
    <w:rsid w:val="00F50435"/>
    <w:rsid w:val="00F53471"/>
    <w:rsid w:val="00F55DCF"/>
    <w:rsid w:val="00F57CC0"/>
    <w:rsid w:val="00F61A4D"/>
    <w:rsid w:val="00F664D1"/>
    <w:rsid w:val="00F678BA"/>
    <w:rsid w:val="00F7149C"/>
    <w:rsid w:val="00F734C8"/>
    <w:rsid w:val="00F756D6"/>
    <w:rsid w:val="00F75D34"/>
    <w:rsid w:val="00F77175"/>
    <w:rsid w:val="00F8102A"/>
    <w:rsid w:val="00F82E76"/>
    <w:rsid w:val="00F83087"/>
    <w:rsid w:val="00F86E20"/>
    <w:rsid w:val="00F872C9"/>
    <w:rsid w:val="00F91C84"/>
    <w:rsid w:val="00F92E0A"/>
    <w:rsid w:val="00FA15B0"/>
    <w:rsid w:val="00FA4C31"/>
    <w:rsid w:val="00FB0120"/>
    <w:rsid w:val="00FB065B"/>
    <w:rsid w:val="00FB1C86"/>
    <w:rsid w:val="00FB4032"/>
    <w:rsid w:val="00FB4BBC"/>
    <w:rsid w:val="00FB5AD0"/>
    <w:rsid w:val="00FB6B28"/>
    <w:rsid w:val="00FB764B"/>
    <w:rsid w:val="00FC5C4F"/>
    <w:rsid w:val="00FD14D3"/>
    <w:rsid w:val="00FD2A75"/>
    <w:rsid w:val="00FD2B02"/>
    <w:rsid w:val="00FD4419"/>
    <w:rsid w:val="00FD4931"/>
    <w:rsid w:val="00FD7E06"/>
    <w:rsid w:val="00FE18E9"/>
    <w:rsid w:val="00FE1A52"/>
    <w:rsid w:val="00FE1ABC"/>
    <w:rsid w:val="00FE29C9"/>
    <w:rsid w:val="00FE3D08"/>
    <w:rsid w:val="00FE553A"/>
    <w:rsid w:val="00FE6AA4"/>
    <w:rsid w:val="00FF02C9"/>
    <w:rsid w:val="00FF5F3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9633">
      <o:colormru v:ext="edit" colors="#9cf"/>
    </o:shapedefaults>
    <o:shapelayout v:ext="edit">
      <o:idmap v:ext="edit" data="1"/>
    </o:shapelayout>
  </w:shapeDefaults>
  <w:decimalSymbol w:val=","/>
  <w:listSeparator w:val=";"/>
  <w14:docId w14:val="40BC86A3"/>
  <w15:docId w15:val="{AC9980E1-EC76-49EE-BDB1-DCAD477C2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Angsana New"/>
        <w:lang w:val="fr-FR" w:eastAsia="fr-FR"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2" w:unhideWhenUsed="1"/>
    <w:lsdException w:name="List Number 3" w:semiHidden="1" w:uiPriority="0" w:unhideWhenUsed="1" w:qFormat="1"/>
    <w:lsdException w:name="List Number 4" w:semiHidden="1" w:unhideWhenUsed="1"/>
    <w:lsdException w:name="List Number 5" w:semiHidden="1" w:uiPriority="0" w:unhideWhenUsed="1"/>
    <w:lsdException w:name="Title" w:uiPriority="19" w:qFormat="1"/>
    <w:lsdException w:name="Closing" w:semiHidden="1" w:unhideWhenUsed="1"/>
    <w:lsdException w:name="Signature" w:semiHidden="1" w:uiPriority="9" w:unhideWhenUsed="1" w:qFormat="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C3BC6"/>
    <w:pPr>
      <w:spacing w:before="40" w:after="160" w:line="288" w:lineRule="auto"/>
      <w:jc w:val="both"/>
    </w:pPr>
    <w:rPr>
      <w:rFonts w:ascii="Arial" w:hAnsi="Arial"/>
      <w:color w:val="000000"/>
      <w:kern w:val="20"/>
      <w:lang w:val="en-CA" w:eastAsia="en-US"/>
    </w:rPr>
  </w:style>
  <w:style w:type="paragraph" w:styleId="Heading1">
    <w:name w:val="heading 1"/>
    <w:aliases w:val="TITLE1,Kapitel"/>
    <w:basedOn w:val="Normal"/>
    <w:next w:val="Text"/>
    <w:link w:val="Heading1Char"/>
    <w:qFormat/>
    <w:rsid w:val="00715772"/>
    <w:pPr>
      <w:keepNext/>
      <w:keepLines/>
      <w:pageBreakBefore/>
      <w:numPr>
        <w:numId w:val="5"/>
      </w:numPr>
      <w:pBdr>
        <w:bottom w:val="single" w:sz="2" w:space="1" w:color="333366"/>
      </w:pBdr>
      <w:tabs>
        <w:tab w:val="left" w:pos="1080"/>
      </w:tabs>
      <w:spacing w:before="60" w:after="240" w:line="300" w:lineRule="atLeast"/>
      <w:jc w:val="left"/>
      <w:outlineLvl w:val="0"/>
    </w:pPr>
    <w:rPr>
      <w:rFonts w:ascii="Arial Bold" w:hAnsi="Arial Bold"/>
      <w:b/>
      <w:caps/>
      <w:color w:val="auto"/>
      <w:kern w:val="0"/>
      <w:sz w:val="28"/>
      <w:szCs w:val="28"/>
      <w:lang w:val="en-GB" w:eastAsia="ja-JP"/>
    </w:rPr>
  </w:style>
  <w:style w:type="paragraph" w:styleId="Heading2">
    <w:name w:val="heading 2"/>
    <w:aliases w:val="TITLE2,Unterkapitel,Heading 21,h2,2,H2,subtitle2,1.1.1 heading,2 headline,h,headline,S&amp;R2,ERMH2,título 2"/>
    <w:basedOn w:val="Heading1"/>
    <w:next w:val="Text"/>
    <w:link w:val="Heading2Char"/>
    <w:unhideWhenUsed/>
    <w:qFormat/>
    <w:rsid w:val="001E6259"/>
    <w:pPr>
      <w:pageBreakBefore w:val="0"/>
      <w:numPr>
        <w:ilvl w:val="1"/>
      </w:numPr>
      <w:pBdr>
        <w:bottom w:val="none" w:sz="0" w:space="0" w:color="auto"/>
      </w:pBdr>
      <w:outlineLvl w:val="1"/>
    </w:pPr>
    <w:rPr>
      <w:rFonts w:eastAsia="Times New Roman" w:cs="Arial"/>
      <w:caps w:val="0"/>
      <w:smallCaps/>
      <w:sz w:val="24"/>
      <w:szCs w:val="24"/>
    </w:rPr>
  </w:style>
  <w:style w:type="paragraph" w:styleId="Heading3">
    <w:name w:val="heading 3"/>
    <w:aliases w:val="TITLE3,Title 3"/>
    <w:basedOn w:val="Heading2"/>
    <w:next w:val="Text"/>
    <w:link w:val="Heading3Char"/>
    <w:unhideWhenUsed/>
    <w:qFormat/>
    <w:rsid w:val="004C63BC"/>
    <w:pPr>
      <w:numPr>
        <w:ilvl w:val="2"/>
      </w:numPr>
      <w:outlineLvl w:val="2"/>
    </w:pPr>
    <w:rPr>
      <w:bCs/>
    </w:rPr>
  </w:style>
  <w:style w:type="paragraph" w:styleId="Heading4">
    <w:name w:val="heading 4"/>
    <w:aliases w:val="TITLE4"/>
    <w:basedOn w:val="Heading3"/>
    <w:next w:val="Text"/>
    <w:link w:val="Heading4Char"/>
    <w:unhideWhenUsed/>
    <w:qFormat/>
    <w:rsid w:val="001E6259"/>
    <w:pPr>
      <w:numPr>
        <w:ilvl w:val="3"/>
      </w:numPr>
      <w:tabs>
        <w:tab w:val="left" w:pos="1800"/>
      </w:tabs>
      <w:outlineLvl w:val="3"/>
    </w:pPr>
    <w:rPr>
      <w:bCs w:val="0"/>
      <w:iCs/>
    </w:rPr>
  </w:style>
  <w:style w:type="paragraph" w:styleId="Heading5">
    <w:name w:val="heading 5"/>
    <w:aliases w:val="TITLE5"/>
    <w:basedOn w:val="Heading4"/>
    <w:next w:val="Text"/>
    <w:link w:val="Heading5Char"/>
    <w:unhideWhenUsed/>
    <w:qFormat/>
    <w:rsid w:val="001E6259"/>
    <w:pPr>
      <w:numPr>
        <w:ilvl w:val="4"/>
      </w:numPr>
      <w:outlineLvl w:val="4"/>
    </w:pPr>
  </w:style>
  <w:style w:type="paragraph" w:styleId="Heading6">
    <w:name w:val="heading 6"/>
    <w:aliases w:val="TITLE6"/>
    <w:basedOn w:val="Heading5"/>
    <w:next w:val="Text"/>
    <w:link w:val="Heading6Char"/>
    <w:unhideWhenUsed/>
    <w:qFormat/>
    <w:rsid w:val="001E6259"/>
    <w:pPr>
      <w:numPr>
        <w:ilvl w:val="5"/>
      </w:numPr>
      <w:outlineLvl w:val="5"/>
    </w:pPr>
    <w:rPr>
      <w:iCs w:val="0"/>
    </w:rPr>
  </w:style>
  <w:style w:type="paragraph" w:styleId="Heading7">
    <w:name w:val="heading 7"/>
    <w:aliases w:val="TITLE7"/>
    <w:basedOn w:val="Heading6"/>
    <w:next w:val="Text"/>
    <w:link w:val="Heading7Char"/>
    <w:unhideWhenUsed/>
    <w:qFormat/>
    <w:rsid w:val="00913E62"/>
    <w:pPr>
      <w:numPr>
        <w:ilvl w:val="6"/>
      </w:numPr>
      <w:outlineLvl w:val="6"/>
    </w:pPr>
  </w:style>
  <w:style w:type="paragraph" w:styleId="Heading8">
    <w:name w:val="heading 8"/>
    <w:aliases w:val="TITLE8"/>
    <w:basedOn w:val="Heading7"/>
    <w:next w:val="Text"/>
    <w:link w:val="Heading8Char"/>
    <w:unhideWhenUsed/>
    <w:qFormat/>
    <w:rsid w:val="00913E62"/>
    <w:pPr>
      <w:numPr>
        <w:ilvl w:val="7"/>
      </w:numPr>
      <w:outlineLvl w:val="7"/>
    </w:pPr>
  </w:style>
  <w:style w:type="paragraph" w:styleId="Heading9">
    <w:name w:val="heading 9"/>
    <w:aliases w:val="TITLE9"/>
    <w:basedOn w:val="Heading8"/>
    <w:next w:val="Normal"/>
    <w:link w:val="Heading9Char"/>
    <w:unhideWhenUsed/>
    <w:qFormat/>
    <w:rsid w:val="00913E62"/>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ignature">
    <w:name w:val="Signature"/>
    <w:basedOn w:val="Normal"/>
    <w:link w:val="SignatureChar"/>
    <w:uiPriority w:val="9"/>
    <w:unhideWhenUsed/>
    <w:qFormat/>
    <w:rsid w:val="002E5186"/>
    <w:pPr>
      <w:ind w:left="4252"/>
    </w:pPr>
  </w:style>
  <w:style w:type="character" w:customStyle="1" w:styleId="SignatureChar">
    <w:name w:val="Signature Char"/>
    <w:link w:val="Signature"/>
    <w:uiPriority w:val="9"/>
    <w:rsid w:val="002E5186"/>
    <w:rPr>
      <w:rFonts w:ascii="Arial" w:hAnsi="Arial"/>
      <w:color w:val="000000"/>
      <w:kern w:val="20"/>
      <w:lang w:eastAsia="en-US"/>
    </w:rPr>
  </w:style>
  <w:style w:type="paragraph" w:styleId="TOC1">
    <w:name w:val="toc 1"/>
    <w:basedOn w:val="Normal"/>
    <w:next w:val="Normal"/>
    <w:uiPriority w:val="39"/>
    <w:qFormat/>
    <w:rsid w:val="00EC3E42"/>
    <w:pPr>
      <w:tabs>
        <w:tab w:val="left" w:pos="720"/>
        <w:tab w:val="right" w:leader="dot" w:pos="9720"/>
      </w:tabs>
      <w:suppressAutoHyphens/>
      <w:spacing w:before="240" w:after="0" w:line="300" w:lineRule="atLeast"/>
      <w:ind w:left="720" w:hanging="720"/>
      <w:jc w:val="left"/>
    </w:pPr>
    <w:rPr>
      <w:rFonts w:eastAsia="Times New Roman" w:cs="Times New Roman"/>
      <w:caps/>
      <w:noProof/>
      <w:color w:val="auto"/>
      <w:spacing w:val="-3"/>
      <w:kern w:val="0"/>
      <w:sz w:val="22"/>
      <w:szCs w:val="22"/>
      <w:lang w:val="en-GB"/>
    </w:rPr>
  </w:style>
  <w:style w:type="paragraph" w:styleId="TOC2">
    <w:name w:val="toc 2"/>
    <w:basedOn w:val="Normal"/>
    <w:next w:val="Normal"/>
    <w:uiPriority w:val="39"/>
    <w:qFormat/>
    <w:rsid w:val="00EC3E42"/>
    <w:pPr>
      <w:tabs>
        <w:tab w:val="left" w:pos="1440"/>
        <w:tab w:val="right" w:leader="dot" w:pos="9720"/>
      </w:tabs>
      <w:suppressAutoHyphens/>
      <w:spacing w:before="0" w:after="0" w:line="300" w:lineRule="atLeast"/>
      <w:ind w:left="1440" w:hanging="720"/>
      <w:jc w:val="left"/>
    </w:pPr>
    <w:rPr>
      <w:rFonts w:eastAsia="Times New Roman" w:cs="Times New Roman"/>
      <w:color w:val="auto"/>
      <w:spacing w:val="-3"/>
      <w:kern w:val="0"/>
      <w:sz w:val="22"/>
      <w:lang w:val="en-GB"/>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unhideWhenUsed/>
    <w:pPr>
      <w:spacing w:after="0" w:line="240" w:lineRule="auto"/>
    </w:pPr>
    <w:rPr>
      <w:rFonts w:ascii="Tahoma" w:hAnsi="Tahoma" w:cs="Tahoma"/>
      <w:sz w:val="16"/>
    </w:rPr>
  </w:style>
  <w:style w:type="character" w:customStyle="1" w:styleId="BalloonTextChar">
    <w:name w:val="Balloon Text Char"/>
    <w:link w:val="BalloonText"/>
    <w:uiPriority w:val="99"/>
    <w:rPr>
      <w:rFonts w:ascii="Tahoma" w:hAnsi="Tahoma" w:cs="Tahoma"/>
      <w:sz w:val="16"/>
    </w:rPr>
  </w:style>
  <w:style w:type="character" w:customStyle="1" w:styleId="Heading1Char">
    <w:name w:val="Heading 1 Char"/>
    <w:aliases w:val="TITLE1 Char,Kapitel Char"/>
    <w:link w:val="Heading1"/>
    <w:rsid w:val="00715772"/>
    <w:rPr>
      <w:rFonts w:ascii="Arial Bold" w:hAnsi="Arial Bold"/>
      <w:b/>
      <w:caps/>
      <w:sz w:val="28"/>
      <w:szCs w:val="28"/>
      <w:lang w:val="en-GB" w:eastAsia="ja-JP"/>
    </w:rPr>
  </w:style>
  <w:style w:type="character" w:customStyle="1" w:styleId="Heading2Char">
    <w:name w:val="Heading 2 Char"/>
    <w:aliases w:val="TITLE2 Char,Unterkapitel Char,Heading 21 Char,h2 Char,2 Char,H2 Char,subtitle2 Char,1.1.1 heading Char,2 headline Char,h Char,headline Char,S&amp;R2 Char,ERMH2 Char,título 2 Char"/>
    <w:link w:val="Heading2"/>
    <w:rsid w:val="001E6259"/>
    <w:rPr>
      <w:rFonts w:ascii="Arial Bold" w:eastAsia="Times New Roman" w:hAnsi="Arial Bold" w:cs="Arial"/>
      <w:b/>
      <w:smallCaps/>
      <w:sz w:val="24"/>
      <w:szCs w:val="24"/>
      <w:lang w:val="en-GB" w:eastAsia="ja-JP"/>
    </w:rPr>
  </w:style>
  <w:style w:type="character" w:styleId="PlaceholderText">
    <w:name w:val="Placeholder Text"/>
    <w:uiPriority w:val="99"/>
    <w:rPr>
      <w:color w:val="808080"/>
    </w:rPr>
  </w:style>
  <w:style w:type="paragraph" w:customStyle="1" w:styleId="Headerbar">
    <w:name w:val="Header bar"/>
    <w:basedOn w:val="Normal"/>
    <w:link w:val="HeaderbarChar"/>
    <w:uiPriority w:val="4"/>
    <w:qFormat/>
    <w:rsid w:val="00F04B99"/>
    <w:pPr>
      <w:pageBreakBefore/>
      <w:pBdr>
        <w:bottom w:val="single" w:sz="24" w:space="3" w:color="FF0000"/>
      </w:pBdr>
      <w:shd w:val="clear" w:color="auto" w:fill="FFFFFF" w:themeFill="background1"/>
      <w:spacing w:before="100" w:beforeAutospacing="1" w:after="240"/>
      <w:jc w:val="left"/>
    </w:pPr>
    <w:rPr>
      <w:rFonts w:ascii="Arial gras" w:hAnsi="Arial gras"/>
      <w:b/>
      <w:caps/>
      <w:noProof/>
      <w:color w:val="000000" w:themeColor="text1"/>
      <w:kern w:val="0"/>
      <w:sz w:val="28"/>
      <w:szCs w:val="36"/>
      <w:lang w:eastAsia="ja-JP"/>
    </w:rPr>
  </w:style>
  <w:style w:type="character" w:customStyle="1" w:styleId="HeaderbarChar">
    <w:name w:val="Header bar Char"/>
    <w:link w:val="Headerbar"/>
    <w:uiPriority w:val="4"/>
    <w:rsid w:val="00F04B99"/>
    <w:rPr>
      <w:rFonts w:ascii="Arial gras" w:hAnsi="Arial gras"/>
      <w:b/>
      <w:caps/>
      <w:noProof/>
      <w:color w:val="000000" w:themeColor="text1"/>
      <w:sz w:val="28"/>
      <w:szCs w:val="36"/>
      <w:shd w:val="clear" w:color="auto" w:fill="FFFFFF" w:themeFill="background1"/>
      <w:lang w:val="en-CA" w:eastAsia="ja-JP"/>
    </w:rPr>
  </w:style>
  <w:style w:type="paragraph" w:styleId="Bibliography">
    <w:name w:val="Bibliography"/>
    <w:basedOn w:val="Normal"/>
    <w:next w:val="Normal"/>
    <w:uiPriority w:val="37"/>
    <w:unhideWhenUsed/>
  </w:style>
  <w:style w:type="paragraph" w:styleId="BlockText">
    <w:name w:val="Block Text"/>
    <w:basedOn w:val="Normal"/>
    <w:uiPriority w:val="99"/>
    <w:unhideWhenUsed/>
    <w:pPr>
      <w:pBdr>
        <w:top w:val="single" w:sz="2" w:space="10" w:color="7E97AD" w:frame="1"/>
        <w:left w:val="single" w:sz="2" w:space="10" w:color="7E97AD" w:frame="1"/>
        <w:bottom w:val="single" w:sz="2" w:space="10" w:color="7E97AD" w:frame="1"/>
        <w:right w:val="single" w:sz="2" w:space="10" w:color="7E97AD" w:frame="1"/>
      </w:pBdr>
      <w:ind w:left="1152" w:right="1152"/>
    </w:pPr>
    <w:rPr>
      <w:i/>
      <w:iCs/>
      <w:color w:val="7E97AD"/>
    </w:rPr>
  </w:style>
  <w:style w:type="paragraph" w:styleId="BodyText">
    <w:name w:val="Body Text"/>
    <w:basedOn w:val="Normal"/>
    <w:link w:val="BodyTextChar"/>
    <w:unhideWhenUsed/>
    <w:pPr>
      <w:spacing w:after="120"/>
    </w:pPr>
  </w:style>
  <w:style w:type="character" w:customStyle="1" w:styleId="BodyTextChar">
    <w:name w:val="Body Text Char"/>
    <w:basedOn w:val="DefaultParagraphFont"/>
    <w:link w:val="BodyText"/>
  </w:style>
  <w:style w:type="paragraph" w:styleId="BodyText2">
    <w:name w:val="Body Text 2"/>
    <w:basedOn w:val="Normal"/>
    <w:link w:val="BodyText2Char"/>
    <w:uiPriority w:val="99"/>
    <w:unhideWhenUsed/>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unhideWhenUsed/>
    <w:pPr>
      <w:spacing w:after="120"/>
    </w:pPr>
    <w:rPr>
      <w:sz w:val="16"/>
    </w:rPr>
  </w:style>
  <w:style w:type="character" w:customStyle="1" w:styleId="BodyText3Char">
    <w:name w:val="Body Text 3 Char"/>
    <w:link w:val="BodyText3"/>
    <w:uiPriority w:val="99"/>
    <w:rPr>
      <w:sz w:val="16"/>
    </w:rPr>
  </w:style>
  <w:style w:type="paragraph" w:styleId="BodyTextFirstIndent">
    <w:name w:val="Body Text First Indent"/>
    <w:basedOn w:val="BodyText"/>
    <w:link w:val="BodyTextFirstIndentChar"/>
    <w:uiPriority w:val="99"/>
    <w:unhideWhenUsed/>
    <w:pPr>
      <w:spacing w:after="200"/>
      <w:ind w:firstLine="360"/>
    </w:pPr>
  </w:style>
  <w:style w:type="character" w:customStyle="1" w:styleId="BodyTextFirstIndentChar">
    <w:name w:val="Body Text First Indent Char"/>
    <w:basedOn w:val="BodyTextChar"/>
    <w:link w:val="BodyTextFirstIndent"/>
    <w:uiPriority w:val="99"/>
  </w:style>
  <w:style w:type="paragraph" w:styleId="BodyTextIndent">
    <w:name w:val="Body Text Indent"/>
    <w:basedOn w:val="Normal"/>
    <w:link w:val="BodyTextIndentChar"/>
    <w:uiPriority w:val="99"/>
    <w:unhideWhenUsed/>
    <w:pPr>
      <w:spacing w:after="120"/>
      <w:ind w:left="360"/>
    </w:pPr>
  </w:style>
  <w:style w:type="character" w:customStyle="1" w:styleId="BodyTextIndentChar">
    <w:name w:val="Body Text Indent Char"/>
    <w:basedOn w:val="DefaultParagraphFont"/>
    <w:link w:val="BodyTextIndent"/>
    <w:uiPriority w:val="99"/>
  </w:style>
  <w:style w:type="paragraph" w:styleId="BodyTextFirstIndent2">
    <w:name w:val="Body Text First Indent 2"/>
    <w:basedOn w:val="BodyTextIndent"/>
    <w:link w:val="BodyTextFirstIndent2Char"/>
    <w:uiPriority w:val="99"/>
    <w:unhideWhenUsed/>
    <w:pPr>
      <w:spacing w:after="200"/>
      <w:ind w:firstLine="360"/>
    </w:pPr>
  </w:style>
  <w:style w:type="character" w:customStyle="1" w:styleId="BodyTextFirstIndent2Char">
    <w:name w:val="Body Text First Indent 2 Char"/>
    <w:basedOn w:val="BodyTextIndentChar"/>
    <w:link w:val="BodyTextFirstIndent2"/>
    <w:uiPriority w:val="99"/>
  </w:style>
  <w:style w:type="paragraph" w:styleId="BodyTextIndent2">
    <w:name w:val="Body Text Indent 2"/>
    <w:basedOn w:val="Normal"/>
    <w:link w:val="BodyTextIndent2Char"/>
    <w:uiPriority w:val="99"/>
    <w:unhideWhenUsed/>
    <w:pPr>
      <w:spacing w:after="120" w:line="480" w:lineRule="auto"/>
      <w:ind w:left="360"/>
    </w:pPr>
  </w:style>
  <w:style w:type="character" w:customStyle="1" w:styleId="BodyTextIndent2Char">
    <w:name w:val="Body Text Indent 2 Char"/>
    <w:basedOn w:val="DefaultParagraphFont"/>
    <w:link w:val="BodyTextIndent2"/>
    <w:uiPriority w:val="99"/>
  </w:style>
  <w:style w:type="paragraph" w:styleId="BodyTextIndent3">
    <w:name w:val="Body Text Indent 3"/>
    <w:basedOn w:val="Normal"/>
    <w:link w:val="BodyTextIndent3Char"/>
    <w:uiPriority w:val="99"/>
    <w:unhideWhenUsed/>
    <w:pPr>
      <w:spacing w:after="120"/>
      <w:ind w:left="360"/>
    </w:pPr>
    <w:rPr>
      <w:sz w:val="16"/>
    </w:rPr>
  </w:style>
  <w:style w:type="character" w:customStyle="1" w:styleId="BodyTextIndent3Char">
    <w:name w:val="Body Text Indent 3 Char"/>
    <w:link w:val="BodyTextIndent3"/>
    <w:uiPriority w:val="99"/>
    <w:rPr>
      <w:sz w:val="16"/>
    </w:rPr>
  </w:style>
  <w:style w:type="character" w:styleId="BookTitle">
    <w:name w:val="Book Title"/>
    <w:uiPriority w:val="33"/>
    <w:unhideWhenUsed/>
    <w:rPr>
      <w:b/>
      <w:bCs/>
      <w:smallCaps/>
      <w:spacing w:val="5"/>
    </w:rPr>
  </w:style>
  <w:style w:type="paragraph" w:styleId="Caption">
    <w:name w:val="caption"/>
    <w:basedOn w:val="Normal"/>
    <w:next w:val="Normal"/>
    <w:unhideWhenUsed/>
    <w:qFormat/>
    <w:rsid w:val="0043596E"/>
    <w:pPr>
      <w:spacing w:before="120" w:after="240" w:line="300" w:lineRule="atLeast"/>
      <w:jc w:val="center"/>
    </w:pPr>
    <w:rPr>
      <w:rFonts w:ascii="Arial Bold" w:hAnsi="Arial Bold"/>
      <w:b/>
      <w:bCs/>
      <w:color w:val="auto"/>
      <w:sz w:val="22"/>
      <w:szCs w:val="22"/>
    </w:rPr>
  </w:style>
  <w:style w:type="paragraph" w:styleId="Closing">
    <w:name w:val="Closing"/>
    <w:basedOn w:val="Normal"/>
    <w:link w:val="ClosingChar"/>
    <w:uiPriority w:val="99"/>
    <w:unhideWhenUsed/>
    <w:pPr>
      <w:spacing w:after="0" w:line="240" w:lineRule="auto"/>
      <w:ind w:left="4320"/>
    </w:pPr>
  </w:style>
  <w:style w:type="character" w:customStyle="1" w:styleId="ClosingChar">
    <w:name w:val="Closing Char"/>
    <w:basedOn w:val="DefaultParagraphFont"/>
    <w:link w:val="Closing"/>
    <w:uiPriority w:val="99"/>
  </w:style>
  <w:style w:type="table" w:styleId="ColorfulGrid">
    <w:name w:val="Colorful Grid"/>
    <w:basedOn w:val="TableNormal"/>
    <w:uiPriority w:val="73"/>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StyleRowBandSize w:val="1"/>
      <w:tblStyleColBandSize w:val="1"/>
      <w:tblBorders>
        <w:insideH w:val="single" w:sz="4" w:space="0" w:color="FFFFFF"/>
      </w:tblBorders>
    </w:tblPr>
    <w:tcPr>
      <w:shd w:val="clear" w:color="auto" w:fill="E5EAEE"/>
    </w:tcPr>
    <w:tblStylePr w:type="firstRow">
      <w:rPr>
        <w:b/>
        <w:bCs/>
      </w:rPr>
      <w:tblPr/>
      <w:tcPr>
        <w:shd w:val="clear" w:color="auto" w:fill="CBD5DE"/>
      </w:tcPr>
    </w:tblStylePr>
    <w:tblStylePr w:type="lastRow">
      <w:rPr>
        <w:b/>
        <w:bCs/>
        <w:color w:val="000000"/>
      </w:rPr>
      <w:tblPr/>
      <w:tcPr>
        <w:shd w:val="clear" w:color="auto" w:fill="CBD5DE"/>
      </w:tcPr>
    </w:tblStylePr>
    <w:tblStylePr w:type="firstCol">
      <w:rPr>
        <w:color w:val="FFFFFF"/>
      </w:rPr>
      <w:tblPr/>
      <w:tcPr>
        <w:shd w:val="clear" w:color="auto" w:fill="577188"/>
      </w:tcPr>
    </w:tblStylePr>
    <w:tblStylePr w:type="lastCol">
      <w:rPr>
        <w:color w:val="FFFFFF"/>
      </w:rPr>
      <w:tblPr/>
      <w:tcPr>
        <w:shd w:val="clear" w:color="auto" w:fill="577188"/>
      </w:tcPr>
    </w:tblStylePr>
    <w:tblStylePr w:type="band1Vert">
      <w:tblPr/>
      <w:tcPr>
        <w:shd w:val="clear" w:color="auto" w:fill="BECBD6"/>
      </w:tcPr>
    </w:tblStylePr>
    <w:tblStylePr w:type="band1Horz">
      <w:tblPr/>
      <w:tcPr>
        <w:shd w:val="clear" w:color="auto" w:fill="BECBD6"/>
      </w:tcPr>
    </w:tblStylePr>
  </w:style>
  <w:style w:type="table" w:styleId="ColorfulGrid-Accent2">
    <w:name w:val="Colorful Grid Accent 2"/>
    <w:basedOn w:val="TableNormal"/>
    <w:uiPriority w:val="73"/>
    <w:rPr>
      <w:color w:val="000000"/>
    </w:rPr>
    <w:tblPr>
      <w:tblStyleRowBandSize w:val="1"/>
      <w:tblStyleColBandSize w:val="1"/>
      <w:tblBorders>
        <w:insideH w:val="single" w:sz="4" w:space="0" w:color="FFFFFF"/>
      </w:tblBorders>
    </w:tblPr>
    <w:tcPr>
      <w:shd w:val="clear" w:color="auto" w:fill="F4E8DF"/>
    </w:tcPr>
    <w:tblStylePr w:type="firstRow">
      <w:rPr>
        <w:b/>
        <w:bCs/>
      </w:rPr>
      <w:tblPr/>
      <w:tcPr>
        <w:shd w:val="clear" w:color="auto" w:fill="EAD1BF"/>
      </w:tcPr>
    </w:tblStylePr>
    <w:tblStylePr w:type="lastRow">
      <w:rPr>
        <w:b/>
        <w:bCs/>
        <w:color w:val="000000"/>
      </w:rPr>
      <w:tblPr/>
      <w:tcPr>
        <w:shd w:val="clear" w:color="auto" w:fill="EAD1BF"/>
      </w:tcPr>
    </w:tblStylePr>
    <w:tblStylePr w:type="firstCol">
      <w:rPr>
        <w:color w:val="FFFFFF"/>
      </w:rPr>
      <w:tblPr/>
      <w:tcPr>
        <w:shd w:val="clear" w:color="auto" w:fill="AA6736"/>
      </w:tcPr>
    </w:tblStylePr>
    <w:tblStylePr w:type="lastCol">
      <w:rPr>
        <w:color w:val="FFFFFF"/>
      </w:rPr>
      <w:tblPr/>
      <w:tcPr>
        <w:shd w:val="clear" w:color="auto" w:fill="AA6736"/>
      </w:tcPr>
    </w:tblStylePr>
    <w:tblStylePr w:type="band1Vert">
      <w:tblPr/>
      <w:tcPr>
        <w:shd w:val="clear" w:color="auto" w:fill="E5C6AF"/>
      </w:tcPr>
    </w:tblStylePr>
    <w:tblStylePr w:type="band1Horz">
      <w:tblPr/>
      <w:tcPr>
        <w:shd w:val="clear" w:color="auto" w:fill="E5C6AF"/>
      </w:tcPr>
    </w:tblStylePr>
  </w:style>
  <w:style w:type="table" w:styleId="ColorfulGrid-Accent3">
    <w:name w:val="Colorful Grid Accent 3"/>
    <w:basedOn w:val="TableNormal"/>
    <w:uiPriority w:val="73"/>
    <w:rPr>
      <w:color w:val="000000"/>
    </w:rPr>
    <w:tblPr>
      <w:tblStyleRowBandSize w:val="1"/>
      <w:tblStyleColBandSize w:val="1"/>
      <w:tblBorders>
        <w:insideH w:val="single" w:sz="4" w:space="0" w:color="FFFFFF"/>
      </w:tblBorders>
    </w:tblPr>
    <w:tcPr>
      <w:shd w:val="clear" w:color="auto" w:fill="E5E0DE"/>
    </w:tcPr>
    <w:tblStylePr w:type="firstRow">
      <w:rPr>
        <w:b/>
        <w:bCs/>
      </w:rPr>
      <w:tblPr/>
      <w:tcPr>
        <w:shd w:val="clear" w:color="auto" w:fill="CBC2BD"/>
      </w:tcPr>
    </w:tblStylePr>
    <w:tblStylePr w:type="lastRow">
      <w:rPr>
        <w:b/>
        <w:bCs/>
        <w:color w:val="000000"/>
      </w:rPr>
      <w:tblPr/>
      <w:tcPr>
        <w:shd w:val="clear" w:color="auto" w:fill="CBC2BD"/>
      </w:tcPr>
    </w:tblStylePr>
    <w:tblStylePr w:type="firstCol">
      <w:rPr>
        <w:color w:val="FFFFFF"/>
      </w:rPr>
      <w:tblPr/>
      <w:tcPr>
        <w:shd w:val="clear" w:color="auto" w:fill="5B4F47"/>
      </w:tcPr>
    </w:tblStylePr>
    <w:tblStylePr w:type="lastCol">
      <w:rPr>
        <w:color w:val="FFFFFF"/>
      </w:rPr>
      <w:tblPr/>
      <w:tcPr>
        <w:shd w:val="clear" w:color="auto" w:fill="5B4F47"/>
      </w:tcPr>
    </w:tblStylePr>
    <w:tblStylePr w:type="band1Vert">
      <w:tblPr/>
      <w:tcPr>
        <w:shd w:val="clear" w:color="auto" w:fill="BEB4AD"/>
      </w:tcPr>
    </w:tblStylePr>
    <w:tblStylePr w:type="band1Horz">
      <w:tblPr/>
      <w:tcPr>
        <w:shd w:val="clear" w:color="auto" w:fill="BEB4AD"/>
      </w:tcPr>
    </w:tblStylePr>
  </w:style>
  <w:style w:type="table" w:styleId="ColorfulGrid-Accent4">
    <w:name w:val="Colorful Grid Accent 4"/>
    <w:basedOn w:val="TableNormal"/>
    <w:uiPriority w:val="73"/>
    <w:rPr>
      <w:color w:val="000000"/>
    </w:rPr>
    <w:tblPr>
      <w:tblStyleRowBandSize w:val="1"/>
      <w:tblStyleColBandSize w:val="1"/>
      <w:tblBorders>
        <w:insideH w:val="single" w:sz="4" w:space="0" w:color="FFFFFF"/>
      </w:tblBorders>
    </w:tblPr>
    <w:tcPr>
      <w:shd w:val="clear" w:color="auto" w:fill="F0E9E1"/>
    </w:tcPr>
    <w:tblStylePr w:type="firstRow">
      <w:rPr>
        <w:b/>
        <w:bCs/>
      </w:rPr>
      <w:tblPr/>
      <w:tcPr>
        <w:shd w:val="clear" w:color="auto" w:fill="E1D3C4"/>
      </w:tcPr>
    </w:tblStylePr>
    <w:tblStylePr w:type="lastRow">
      <w:rPr>
        <w:b/>
        <w:bCs/>
        <w:color w:val="000000"/>
      </w:rPr>
      <w:tblPr/>
      <w:tcPr>
        <w:shd w:val="clear" w:color="auto" w:fill="E1D3C4"/>
      </w:tcPr>
    </w:tblStylePr>
    <w:tblStylePr w:type="firstCol">
      <w:rPr>
        <w:color w:val="FFFFFF"/>
      </w:rPr>
      <w:tblPr/>
      <w:tcPr>
        <w:shd w:val="clear" w:color="auto" w:fill="8E6E49"/>
      </w:tcPr>
    </w:tblStylePr>
    <w:tblStylePr w:type="lastCol">
      <w:rPr>
        <w:color w:val="FFFFFF"/>
      </w:rPr>
      <w:tblPr/>
      <w:tcPr>
        <w:shd w:val="clear" w:color="auto" w:fill="8E6E49"/>
      </w:tcPr>
    </w:tblStylePr>
    <w:tblStylePr w:type="band1Vert">
      <w:tblPr/>
      <w:tcPr>
        <w:shd w:val="clear" w:color="auto" w:fill="D9C9B6"/>
      </w:tcPr>
    </w:tblStylePr>
    <w:tblStylePr w:type="band1Horz">
      <w:tblPr/>
      <w:tcPr>
        <w:shd w:val="clear" w:color="auto" w:fill="D9C9B6"/>
      </w:tcPr>
    </w:tblStylePr>
  </w:style>
  <w:style w:type="table" w:styleId="ColorfulGrid-Accent5">
    <w:name w:val="Colorful Grid Accent 5"/>
    <w:basedOn w:val="TableNormal"/>
    <w:uiPriority w:val="73"/>
    <w:rPr>
      <w:color w:val="000000"/>
    </w:rPr>
    <w:tblPr>
      <w:tblStyleRowBandSize w:val="1"/>
      <w:tblStyleColBandSize w:val="1"/>
      <w:tblBorders>
        <w:insideH w:val="single" w:sz="4" w:space="0" w:color="FFFFFF"/>
      </w:tblBorders>
    </w:tblPr>
    <w:tcPr>
      <w:shd w:val="clear" w:color="auto" w:fill="DFE4E5"/>
    </w:tcPr>
    <w:tblStylePr w:type="firstRow">
      <w:rPr>
        <w:b/>
        <w:bCs/>
      </w:rPr>
      <w:tblPr/>
      <w:tcPr>
        <w:shd w:val="clear" w:color="auto" w:fill="C1C9CB"/>
      </w:tcPr>
    </w:tblStylePr>
    <w:tblStylePr w:type="lastRow">
      <w:rPr>
        <w:b/>
        <w:bCs/>
        <w:color w:val="000000"/>
      </w:rPr>
      <w:tblPr/>
      <w:tcPr>
        <w:shd w:val="clear" w:color="auto" w:fill="C1C9CB"/>
      </w:tcPr>
    </w:tblStylePr>
    <w:tblStylePr w:type="firstCol">
      <w:rPr>
        <w:color w:val="FFFFFF"/>
      </w:rPr>
      <w:tblPr/>
      <w:tcPr>
        <w:shd w:val="clear" w:color="auto" w:fill="4D595B"/>
      </w:tcPr>
    </w:tblStylePr>
    <w:tblStylePr w:type="lastCol">
      <w:rPr>
        <w:color w:val="FFFFFF"/>
      </w:rPr>
      <w:tblPr/>
      <w:tcPr>
        <w:shd w:val="clear" w:color="auto" w:fill="4D595B"/>
      </w:tcPr>
    </w:tblStylePr>
    <w:tblStylePr w:type="band1Vert">
      <w:tblPr/>
      <w:tcPr>
        <w:shd w:val="clear" w:color="auto" w:fill="B1BCBE"/>
      </w:tcPr>
    </w:tblStylePr>
    <w:tblStylePr w:type="band1Horz">
      <w:tblPr/>
      <w:tcPr>
        <w:shd w:val="clear" w:color="auto" w:fill="B1BCBE"/>
      </w:tcPr>
    </w:tblStylePr>
  </w:style>
  <w:style w:type="table" w:styleId="ColorfulList">
    <w:name w:val="Colorful List"/>
    <w:basedOn w:val="TableNormal"/>
    <w:uiPriority w:val="72"/>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color w:val="000000"/>
    </w:rPr>
    <w:tblPr>
      <w:tblStyleRowBandSize w:val="1"/>
      <w:tblStyleColBandSize w:val="1"/>
    </w:tblPr>
    <w:tcPr>
      <w:shd w:val="clear" w:color="auto" w:fill="F2F4F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5EA"/>
      </w:tcPr>
    </w:tblStylePr>
    <w:tblStylePr w:type="band1Horz">
      <w:tblPr/>
      <w:tcPr>
        <w:shd w:val="clear" w:color="auto" w:fill="E5EAEE"/>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AF3EF"/>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E2D7"/>
      </w:tcPr>
    </w:tblStylePr>
    <w:tblStylePr w:type="band1Horz">
      <w:tblPr/>
      <w:tcPr>
        <w:shd w:val="clear" w:color="auto" w:fill="F4E8DF"/>
      </w:tcPr>
    </w:tblStylePr>
  </w:style>
  <w:style w:type="table" w:styleId="ColorfulList-Accent3">
    <w:name w:val="Colorful List Accent 3"/>
    <w:basedOn w:val="TableNormal"/>
    <w:uiPriority w:val="72"/>
    <w:rPr>
      <w:color w:val="000000"/>
    </w:rPr>
    <w:tblPr>
      <w:tblStyleRowBandSize w:val="1"/>
      <w:tblStyleColBandSize w:val="1"/>
    </w:tblPr>
    <w:tcPr>
      <w:shd w:val="clear" w:color="auto" w:fill="F2F0EE"/>
    </w:tcPr>
    <w:tblStylePr w:type="firstRow">
      <w:rPr>
        <w:b/>
        <w:bCs/>
        <w:color w:val="FFFFFF"/>
      </w:rPr>
      <w:tblPr/>
      <w:tcPr>
        <w:tcBorders>
          <w:bottom w:val="single" w:sz="12" w:space="0" w:color="FFFFFF"/>
        </w:tcBorders>
        <w:shd w:val="clear" w:color="auto" w:fill="98754E"/>
      </w:tcPr>
    </w:tblStylePr>
    <w:tblStylePr w:type="lastRow">
      <w:rPr>
        <w:b/>
        <w:bCs/>
        <w:color w:val="98754E"/>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9D6"/>
      </w:tcPr>
    </w:tblStylePr>
    <w:tblStylePr w:type="band1Horz">
      <w:tblPr/>
      <w:tcPr>
        <w:shd w:val="clear" w:color="auto" w:fill="E5E0DE"/>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7F4F0"/>
    </w:tcPr>
    <w:tblStylePr w:type="firstRow">
      <w:rPr>
        <w:b/>
        <w:bCs/>
        <w:color w:val="FFFFFF"/>
      </w:rPr>
      <w:tblPr/>
      <w:tcPr>
        <w:tcBorders>
          <w:bottom w:val="single" w:sz="12" w:space="0" w:color="FFFFFF"/>
        </w:tcBorders>
        <w:shd w:val="clear" w:color="auto" w:fill="61544C"/>
      </w:tcPr>
    </w:tblStylePr>
    <w:tblStylePr w:type="lastRow">
      <w:rPr>
        <w:b/>
        <w:bCs/>
        <w:color w:val="61544C"/>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E4DA"/>
      </w:tcPr>
    </w:tblStylePr>
    <w:tblStylePr w:type="band1Horz">
      <w:tblPr/>
      <w:tcPr>
        <w:shd w:val="clear" w:color="auto" w:fill="F0E9E1"/>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FF1F2"/>
    </w:tcPr>
    <w:tblStylePr w:type="firstRow">
      <w:rPr>
        <w:b/>
        <w:bCs/>
        <w:color w:val="FFFFFF"/>
      </w:rPr>
      <w:tblPr/>
      <w:tcPr>
        <w:tcBorders>
          <w:bottom w:val="single" w:sz="12" w:space="0" w:color="FFFFFF"/>
        </w:tcBorders>
        <w:shd w:val="clear" w:color="auto" w:fill="7F7657"/>
      </w:tcPr>
    </w:tblStylePr>
    <w:tblStylePr w:type="lastRow">
      <w:rPr>
        <w:b/>
        <w:bCs/>
        <w:color w:val="7F7657"/>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DEDF"/>
      </w:tcPr>
    </w:tblStylePr>
    <w:tblStylePr w:type="band1Horz">
      <w:tblPr/>
      <w:tcPr>
        <w:shd w:val="clear" w:color="auto" w:fill="DFE4E5"/>
      </w:tcPr>
    </w:tblStylePr>
  </w:style>
  <w:style w:type="table" w:styleId="ColorfulList-Accent6">
    <w:name w:val="Colorful List Accent 6"/>
    <w:basedOn w:val="TableNormal"/>
    <w:uiPriority w:val="72"/>
    <w:rPr>
      <w:color w:val="000000"/>
    </w:rPr>
    <w:tblPr>
      <w:tblStyleRowBandSize w:val="1"/>
      <w:tblStyleColBandSize w:val="1"/>
    </w:tblPr>
    <w:tcPr>
      <w:shd w:val="clear" w:color="auto" w:fill="F5F4F0"/>
    </w:tcPr>
    <w:tblStylePr w:type="firstRow">
      <w:rPr>
        <w:b/>
        <w:bCs/>
        <w:color w:val="FFFFFF"/>
      </w:rPr>
      <w:tblPr/>
      <w:tcPr>
        <w:tcBorders>
          <w:bottom w:val="single" w:sz="12" w:space="0" w:color="FFFFFF"/>
        </w:tcBorders>
        <w:shd w:val="clear" w:color="auto" w:fill="525F62"/>
      </w:tcPr>
    </w:tblStylePr>
    <w:tblStylePr w:type="lastRow">
      <w:rPr>
        <w:b/>
        <w:bCs/>
        <w:color w:val="525F6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4DB"/>
      </w:tcPr>
    </w:tblStylePr>
    <w:tblStylePr w:type="band1Horz">
      <w:tblPr/>
      <w:tcPr>
        <w:shd w:val="clear" w:color="auto" w:fill="EBE9E2"/>
      </w:tcPr>
    </w:tblStylePr>
  </w:style>
  <w:style w:type="table" w:styleId="ColorfulShading">
    <w:name w:val="Colorful Shading"/>
    <w:basedOn w:val="TableNormal"/>
    <w:uiPriority w:val="71"/>
    <w:rPr>
      <w:color w:val="000000"/>
    </w:rPr>
    <w:tblPr>
      <w:tblStyleRowBandSize w:val="1"/>
      <w:tblStyleColBandSize w:val="1"/>
      <w:tblBorders>
        <w:top w:val="single" w:sz="24" w:space="0" w:color="CC8E60"/>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StyleRowBandSize w:val="1"/>
      <w:tblStyleColBandSize w:val="1"/>
      <w:tblBorders>
        <w:top w:val="single" w:sz="24" w:space="0" w:color="CC8E60"/>
        <w:left w:val="single" w:sz="4" w:space="0" w:color="7E97AD"/>
        <w:bottom w:val="single" w:sz="4" w:space="0" w:color="7E97AD"/>
        <w:right w:val="single" w:sz="4" w:space="0" w:color="7E97AD"/>
        <w:insideH w:val="single" w:sz="4" w:space="0" w:color="FFFFFF"/>
        <w:insideV w:val="single" w:sz="4" w:space="0" w:color="FFFFFF"/>
      </w:tblBorders>
    </w:tblPr>
    <w:tcPr>
      <w:shd w:val="clear" w:color="auto" w:fill="F2F4F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55A6D"/>
      </w:tcPr>
    </w:tblStylePr>
    <w:tblStylePr w:type="firstCol">
      <w:rPr>
        <w:color w:val="FFFFFF"/>
      </w:rPr>
      <w:tblPr/>
      <w:tcPr>
        <w:tcBorders>
          <w:top w:val="nil"/>
          <w:left w:val="nil"/>
          <w:bottom w:val="nil"/>
          <w:right w:val="nil"/>
          <w:insideH w:val="single" w:sz="4" w:space="0" w:color="455A6D"/>
          <w:insideV w:val="nil"/>
        </w:tcBorders>
        <w:shd w:val="clear" w:color="auto" w:fill="455A6D"/>
      </w:tcPr>
    </w:tblStylePr>
    <w:tblStylePr w:type="lastCol">
      <w:rPr>
        <w:color w:val="FFFFFF"/>
      </w:rPr>
      <w:tblPr/>
      <w:tcPr>
        <w:tcBorders>
          <w:top w:val="nil"/>
          <w:left w:val="nil"/>
          <w:bottom w:val="nil"/>
          <w:right w:val="nil"/>
          <w:insideH w:val="nil"/>
          <w:insideV w:val="nil"/>
        </w:tcBorders>
        <w:shd w:val="clear" w:color="auto" w:fill="455A6D"/>
      </w:tcPr>
    </w:tblStylePr>
    <w:tblStylePr w:type="band1Vert">
      <w:tblPr/>
      <w:tcPr>
        <w:shd w:val="clear" w:color="auto" w:fill="CBD5DE"/>
      </w:tcPr>
    </w:tblStylePr>
    <w:tblStylePr w:type="band1Horz">
      <w:tblPr/>
      <w:tcPr>
        <w:shd w:val="clear" w:color="auto" w:fill="BECBD6"/>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StyleRowBandSize w:val="1"/>
      <w:tblStyleColBandSize w:val="1"/>
      <w:tblBorders>
        <w:top w:val="single" w:sz="24" w:space="0" w:color="CC8E60"/>
        <w:left w:val="single" w:sz="4" w:space="0" w:color="CC8E60"/>
        <w:bottom w:val="single" w:sz="4" w:space="0" w:color="CC8E60"/>
        <w:right w:val="single" w:sz="4" w:space="0" w:color="CC8E60"/>
        <w:insideH w:val="single" w:sz="4" w:space="0" w:color="FFFFFF"/>
        <w:insideV w:val="single" w:sz="4" w:space="0" w:color="FFFFFF"/>
      </w:tblBorders>
    </w:tblPr>
    <w:tcPr>
      <w:shd w:val="clear" w:color="auto" w:fill="FAF3EF"/>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88522B"/>
      </w:tcPr>
    </w:tblStylePr>
    <w:tblStylePr w:type="firstCol">
      <w:rPr>
        <w:color w:val="FFFFFF"/>
      </w:rPr>
      <w:tblPr/>
      <w:tcPr>
        <w:tcBorders>
          <w:top w:val="nil"/>
          <w:left w:val="nil"/>
          <w:bottom w:val="nil"/>
          <w:right w:val="nil"/>
          <w:insideH w:val="single" w:sz="4" w:space="0" w:color="88522B"/>
          <w:insideV w:val="nil"/>
        </w:tcBorders>
        <w:shd w:val="clear" w:color="auto" w:fill="88522B"/>
      </w:tcPr>
    </w:tblStylePr>
    <w:tblStylePr w:type="lastCol">
      <w:rPr>
        <w:color w:val="FFFFFF"/>
      </w:rPr>
      <w:tblPr/>
      <w:tcPr>
        <w:tcBorders>
          <w:top w:val="nil"/>
          <w:left w:val="nil"/>
          <w:bottom w:val="nil"/>
          <w:right w:val="nil"/>
          <w:insideH w:val="nil"/>
          <w:insideV w:val="nil"/>
        </w:tcBorders>
        <w:shd w:val="clear" w:color="auto" w:fill="88522B"/>
      </w:tcPr>
    </w:tblStylePr>
    <w:tblStylePr w:type="band1Vert">
      <w:tblPr/>
      <w:tcPr>
        <w:shd w:val="clear" w:color="auto" w:fill="EAD1BF"/>
      </w:tcPr>
    </w:tblStylePr>
    <w:tblStylePr w:type="band1Horz">
      <w:tblPr/>
      <w:tcPr>
        <w:shd w:val="clear" w:color="auto" w:fill="E5C6A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StyleRowBandSize w:val="1"/>
      <w:tblStyleColBandSize w:val="1"/>
      <w:tblBorders>
        <w:top w:val="single" w:sz="24" w:space="0" w:color="B4936D"/>
        <w:left w:val="single" w:sz="4" w:space="0" w:color="7A6A60"/>
        <w:bottom w:val="single" w:sz="4" w:space="0" w:color="7A6A60"/>
        <w:right w:val="single" w:sz="4" w:space="0" w:color="7A6A60"/>
        <w:insideH w:val="single" w:sz="4" w:space="0" w:color="FFFFFF"/>
        <w:insideV w:val="single" w:sz="4" w:space="0" w:color="FFFFFF"/>
      </w:tblBorders>
    </w:tblPr>
    <w:tcPr>
      <w:shd w:val="clear" w:color="auto" w:fill="F2F0EE"/>
    </w:tcPr>
    <w:tblStylePr w:type="firstRow">
      <w:rPr>
        <w:b/>
        <w:bCs/>
      </w:rPr>
      <w:tblPr/>
      <w:tcPr>
        <w:tcBorders>
          <w:top w:val="nil"/>
          <w:left w:val="nil"/>
          <w:bottom w:val="single" w:sz="24" w:space="0" w:color="B4936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93F39"/>
      </w:tcPr>
    </w:tblStylePr>
    <w:tblStylePr w:type="firstCol">
      <w:rPr>
        <w:color w:val="FFFFFF"/>
      </w:rPr>
      <w:tblPr/>
      <w:tcPr>
        <w:tcBorders>
          <w:top w:val="nil"/>
          <w:left w:val="nil"/>
          <w:bottom w:val="nil"/>
          <w:right w:val="nil"/>
          <w:insideH w:val="single" w:sz="4" w:space="0" w:color="493F39"/>
          <w:insideV w:val="nil"/>
        </w:tcBorders>
        <w:shd w:val="clear" w:color="auto" w:fill="493F39"/>
      </w:tcPr>
    </w:tblStylePr>
    <w:tblStylePr w:type="lastCol">
      <w:rPr>
        <w:color w:val="FFFFFF"/>
      </w:rPr>
      <w:tblPr/>
      <w:tcPr>
        <w:tcBorders>
          <w:top w:val="nil"/>
          <w:left w:val="nil"/>
          <w:bottom w:val="nil"/>
          <w:right w:val="nil"/>
          <w:insideH w:val="nil"/>
          <w:insideV w:val="nil"/>
        </w:tcBorders>
        <w:shd w:val="clear" w:color="auto" w:fill="493F39"/>
      </w:tcPr>
    </w:tblStylePr>
    <w:tblStylePr w:type="band1Vert">
      <w:tblPr/>
      <w:tcPr>
        <w:shd w:val="clear" w:color="auto" w:fill="CBC2BD"/>
      </w:tcPr>
    </w:tblStylePr>
    <w:tblStylePr w:type="band1Horz">
      <w:tblPr/>
      <w:tcPr>
        <w:shd w:val="clear" w:color="auto" w:fill="BEB4AD"/>
      </w:tcPr>
    </w:tblStylePr>
  </w:style>
  <w:style w:type="table" w:styleId="ColorfulShading-Accent4">
    <w:name w:val="Colorful Shading Accent 4"/>
    <w:basedOn w:val="TableNormal"/>
    <w:uiPriority w:val="71"/>
    <w:rPr>
      <w:color w:val="000000"/>
    </w:rPr>
    <w:tblPr>
      <w:tblStyleRowBandSize w:val="1"/>
      <w:tblStyleColBandSize w:val="1"/>
      <w:tblBorders>
        <w:top w:val="single" w:sz="24" w:space="0" w:color="7A6A60"/>
        <w:left w:val="single" w:sz="4" w:space="0" w:color="B4936D"/>
        <w:bottom w:val="single" w:sz="4" w:space="0" w:color="B4936D"/>
        <w:right w:val="single" w:sz="4" w:space="0" w:color="B4936D"/>
        <w:insideH w:val="single" w:sz="4" w:space="0" w:color="FFFFFF"/>
        <w:insideV w:val="single" w:sz="4" w:space="0" w:color="FFFFFF"/>
      </w:tblBorders>
    </w:tblPr>
    <w:tcPr>
      <w:shd w:val="clear" w:color="auto" w:fill="F7F4F0"/>
    </w:tcPr>
    <w:tblStylePr w:type="firstRow">
      <w:rPr>
        <w:b/>
        <w:bCs/>
      </w:rPr>
      <w:tblPr/>
      <w:tcPr>
        <w:tcBorders>
          <w:top w:val="nil"/>
          <w:left w:val="nil"/>
          <w:bottom w:val="single" w:sz="24" w:space="0" w:color="7A6A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2583B"/>
      </w:tcPr>
    </w:tblStylePr>
    <w:tblStylePr w:type="firstCol">
      <w:rPr>
        <w:color w:val="FFFFFF"/>
      </w:rPr>
      <w:tblPr/>
      <w:tcPr>
        <w:tcBorders>
          <w:top w:val="nil"/>
          <w:left w:val="nil"/>
          <w:bottom w:val="nil"/>
          <w:right w:val="nil"/>
          <w:insideH w:val="single" w:sz="4" w:space="0" w:color="72583B"/>
          <w:insideV w:val="nil"/>
        </w:tcBorders>
        <w:shd w:val="clear" w:color="auto" w:fill="72583B"/>
      </w:tcPr>
    </w:tblStylePr>
    <w:tblStylePr w:type="lastCol">
      <w:rPr>
        <w:color w:val="FFFFFF"/>
      </w:rPr>
      <w:tblPr/>
      <w:tcPr>
        <w:tcBorders>
          <w:top w:val="nil"/>
          <w:left w:val="nil"/>
          <w:bottom w:val="nil"/>
          <w:right w:val="nil"/>
          <w:insideH w:val="nil"/>
          <w:insideV w:val="nil"/>
        </w:tcBorders>
        <w:shd w:val="clear" w:color="auto" w:fill="72583B"/>
      </w:tcPr>
    </w:tblStylePr>
    <w:tblStylePr w:type="band1Vert">
      <w:tblPr/>
      <w:tcPr>
        <w:shd w:val="clear" w:color="auto" w:fill="E1D3C4"/>
      </w:tcPr>
    </w:tblStylePr>
    <w:tblStylePr w:type="band1Horz">
      <w:tblPr/>
      <w:tcPr>
        <w:shd w:val="clear" w:color="auto" w:fill="D9C9B6"/>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color w:val="000000"/>
    </w:rPr>
    <w:tblPr>
      <w:tblStyleRowBandSize w:val="1"/>
      <w:tblStyleColBandSize w:val="1"/>
      <w:tblBorders>
        <w:top w:val="single" w:sz="24" w:space="0" w:color="9D936F"/>
        <w:left w:val="single" w:sz="4" w:space="0" w:color="67787B"/>
        <w:bottom w:val="single" w:sz="4" w:space="0" w:color="67787B"/>
        <w:right w:val="single" w:sz="4" w:space="0" w:color="67787B"/>
        <w:insideH w:val="single" w:sz="4" w:space="0" w:color="FFFFFF"/>
        <w:insideV w:val="single" w:sz="4" w:space="0" w:color="FFFFFF"/>
      </w:tblBorders>
    </w:tblPr>
    <w:tcPr>
      <w:shd w:val="clear" w:color="auto" w:fill="EFF1F2"/>
    </w:tcPr>
    <w:tblStylePr w:type="firstRow">
      <w:rPr>
        <w:b/>
        <w:bCs/>
      </w:rPr>
      <w:tblPr/>
      <w:tcPr>
        <w:tcBorders>
          <w:top w:val="nil"/>
          <w:left w:val="nil"/>
          <w:bottom w:val="single" w:sz="24" w:space="0" w:color="9D936F"/>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3D4749"/>
      </w:tcPr>
    </w:tblStylePr>
    <w:tblStylePr w:type="firstCol">
      <w:rPr>
        <w:color w:val="FFFFFF"/>
      </w:rPr>
      <w:tblPr/>
      <w:tcPr>
        <w:tcBorders>
          <w:top w:val="nil"/>
          <w:left w:val="nil"/>
          <w:bottom w:val="nil"/>
          <w:right w:val="nil"/>
          <w:insideH w:val="single" w:sz="4" w:space="0" w:color="3D4749"/>
          <w:insideV w:val="nil"/>
        </w:tcBorders>
        <w:shd w:val="clear" w:color="auto" w:fill="3D4749"/>
      </w:tcPr>
    </w:tblStylePr>
    <w:tblStylePr w:type="lastCol">
      <w:rPr>
        <w:color w:val="FFFFFF"/>
      </w:rPr>
      <w:tblPr/>
      <w:tcPr>
        <w:tcBorders>
          <w:top w:val="nil"/>
          <w:left w:val="nil"/>
          <w:bottom w:val="nil"/>
          <w:right w:val="nil"/>
          <w:insideH w:val="nil"/>
          <w:insideV w:val="nil"/>
        </w:tcBorders>
        <w:shd w:val="clear" w:color="auto" w:fill="3D4749"/>
      </w:tcPr>
    </w:tblStylePr>
    <w:tblStylePr w:type="band1Vert">
      <w:tblPr/>
      <w:tcPr>
        <w:shd w:val="clear" w:color="auto" w:fill="C1C9CB"/>
      </w:tcPr>
    </w:tblStylePr>
    <w:tblStylePr w:type="band1Horz">
      <w:tblPr/>
      <w:tcPr>
        <w:shd w:val="clear" w:color="auto" w:fill="B1BCBE"/>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StyleRowBandSize w:val="1"/>
      <w:tblStyleColBandSize w:val="1"/>
      <w:tblBorders>
        <w:top w:val="single" w:sz="24" w:space="0" w:color="67787B"/>
        <w:left w:val="single" w:sz="4" w:space="0" w:color="9D936F"/>
        <w:bottom w:val="single" w:sz="4" w:space="0" w:color="9D936F"/>
        <w:right w:val="single" w:sz="4" w:space="0" w:color="9D936F"/>
        <w:insideH w:val="single" w:sz="4" w:space="0" w:color="FFFFFF"/>
        <w:insideV w:val="single" w:sz="4" w:space="0" w:color="FFFFFF"/>
      </w:tblBorders>
    </w:tblPr>
    <w:tcPr>
      <w:shd w:val="clear" w:color="auto" w:fill="F5F4F0"/>
    </w:tcPr>
    <w:tblStylePr w:type="firstRow">
      <w:rPr>
        <w:b/>
        <w:bCs/>
      </w:rPr>
      <w:tblPr/>
      <w:tcPr>
        <w:tcBorders>
          <w:top w:val="nil"/>
          <w:left w:val="nil"/>
          <w:bottom w:val="single" w:sz="24" w:space="0" w:color="67787B"/>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F5841"/>
      </w:tcPr>
    </w:tblStylePr>
    <w:tblStylePr w:type="firstCol">
      <w:rPr>
        <w:color w:val="FFFFFF"/>
      </w:rPr>
      <w:tblPr/>
      <w:tcPr>
        <w:tcBorders>
          <w:top w:val="nil"/>
          <w:left w:val="nil"/>
          <w:bottom w:val="nil"/>
          <w:right w:val="nil"/>
          <w:insideH w:val="single" w:sz="4" w:space="0" w:color="5F5841"/>
          <w:insideV w:val="nil"/>
        </w:tcBorders>
        <w:shd w:val="clear" w:color="auto" w:fill="5F5841"/>
      </w:tcPr>
    </w:tblStylePr>
    <w:tblStylePr w:type="lastCol">
      <w:rPr>
        <w:color w:val="FFFFFF"/>
      </w:rPr>
      <w:tblPr/>
      <w:tcPr>
        <w:tcBorders>
          <w:top w:val="nil"/>
          <w:left w:val="nil"/>
          <w:bottom w:val="nil"/>
          <w:right w:val="nil"/>
          <w:insideH w:val="nil"/>
          <w:insideV w:val="nil"/>
        </w:tcBorders>
        <w:shd w:val="clear" w:color="auto" w:fill="5F5841"/>
      </w:tcPr>
    </w:tblStylePr>
    <w:tblStylePr w:type="band1Vert">
      <w:tblPr/>
      <w:tcPr>
        <w:shd w:val="clear" w:color="auto" w:fill="D7D3C5"/>
      </w:tcPr>
    </w:tblStylePr>
    <w:tblStylePr w:type="band1Horz">
      <w:tblPr/>
      <w:tcPr>
        <w:shd w:val="clear" w:color="auto" w:fill="CEC9B7"/>
      </w:tcPr>
    </w:tblStylePr>
    <w:tblStylePr w:type="neCell">
      <w:rPr>
        <w:color w:val="000000"/>
      </w:rPr>
    </w:tblStylePr>
    <w:tblStylePr w:type="nwCell">
      <w:rPr>
        <w:color w:val="000000"/>
      </w:rPr>
    </w:tblStylePr>
  </w:style>
  <w:style w:type="character" w:styleId="CommentReference">
    <w:name w:val="annotation reference"/>
    <w:uiPriority w:val="99"/>
    <w:unhideWhenUsed/>
    <w:rPr>
      <w:sz w:val="16"/>
    </w:r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link w:val="CommentText"/>
    <w:uiPriority w:val="99"/>
    <w:rPr>
      <w:sz w:val="20"/>
    </w:rPr>
  </w:style>
  <w:style w:type="paragraph" w:styleId="CommentSubject">
    <w:name w:val="annotation subject"/>
    <w:basedOn w:val="CommentText"/>
    <w:next w:val="CommentText"/>
    <w:link w:val="CommentSubjectChar"/>
    <w:uiPriority w:val="99"/>
    <w:unhideWhenUsed/>
    <w:rPr>
      <w:b/>
      <w:bCs/>
    </w:rPr>
  </w:style>
  <w:style w:type="character" w:customStyle="1" w:styleId="CommentSubjectChar">
    <w:name w:val="Comment Subject Char"/>
    <w:link w:val="CommentSubject"/>
    <w:uiPriority w:val="99"/>
    <w:rPr>
      <w:b/>
      <w:bCs/>
      <w:sz w:val="20"/>
    </w:rPr>
  </w:style>
  <w:style w:type="table" w:styleId="DarkList">
    <w:name w:val="Dark List"/>
    <w:basedOn w:val="TableNormal"/>
    <w:uiPriority w:val="70"/>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color w:val="FFFFFF"/>
    </w:rPr>
    <w:tblPr>
      <w:tblStyleRowBandSize w:val="1"/>
      <w:tblStyleColBandSize w:val="1"/>
    </w:tblPr>
    <w:tcPr>
      <w:shd w:val="clear" w:color="auto" w:fill="7E97A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94B5A"/>
      </w:tcPr>
    </w:tblStylePr>
    <w:tblStylePr w:type="firstCol">
      <w:tblPr/>
      <w:tcPr>
        <w:tcBorders>
          <w:top w:val="nil"/>
          <w:left w:val="nil"/>
          <w:bottom w:val="nil"/>
          <w:right w:val="single" w:sz="18" w:space="0" w:color="FFFFFF"/>
          <w:insideH w:val="nil"/>
          <w:insideV w:val="nil"/>
        </w:tcBorders>
        <w:shd w:val="clear" w:color="auto" w:fill="577188"/>
      </w:tcPr>
    </w:tblStylePr>
    <w:tblStylePr w:type="lastCol">
      <w:tblPr/>
      <w:tcPr>
        <w:tcBorders>
          <w:top w:val="nil"/>
          <w:left w:val="single" w:sz="18" w:space="0" w:color="FFFFFF"/>
          <w:bottom w:val="nil"/>
          <w:right w:val="nil"/>
          <w:insideH w:val="nil"/>
          <w:insideV w:val="nil"/>
        </w:tcBorders>
        <w:shd w:val="clear" w:color="auto" w:fill="577188"/>
      </w:tcPr>
    </w:tblStylePr>
    <w:tblStylePr w:type="band1Vert">
      <w:tblPr/>
      <w:tcPr>
        <w:tcBorders>
          <w:top w:val="nil"/>
          <w:left w:val="nil"/>
          <w:bottom w:val="nil"/>
          <w:right w:val="nil"/>
          <w:insideH w:val="nil"/>
          <w:insideV w:val="nil"/>
        </w:tcBorders>
        <w:shd w:val="clear" w:color="auto" w:fill="577188"/>
      </w:tcPr>
    </w:tblStylePr>
    <w:tblStylePr w:type="band1Horz">
      <w:tblPr/>
      <w:tcPr>
        <w:tcBorders>
          <w:top w:val="nil"/>
          <w:left w:val="nil"/>
          <w:bottom w:val="nil"/>
          <w:right w:val="nil"/>
          <w:insideH w:val="nil"/>
          <w:insideV w:val="nil"/>
        </w:tcBorders>
        <w:shd w:val="clear" w:color="auto" w:fill="577188"/>
      </w:tcPr>
    </w:tblStylePr>
  </w:style>
  <w:style w:type="table" w:styleId="DarkList-Accent2">
    <w:name w:val="Dark List Accent 2"/>
    <w:basedOn w:val="TableNormal"/>
    <w:uiPriority w:val="70"/>
    <w:rPr>
      <w:color w:val="FFFFFF"/>
    </w:rPr>
    <w:tblPr>
      <w:tblStyleRowBandSize w:val="1"/>
      <w:tblStyleColBandSize w:val="1"/>
    </w:tblPr>
    <w:tcPr>
      <w:shd w:val="clear" w:color="auto" w:fill="CC8E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14424"/>
      </w:tcPr>
    </w:tblStylePr>
    <w:tblStylePr w:type="firstCol">
      <w:tblPr/>
      <w:tcPr>
        <w:tcBorders>
          <w:top w:val="nil"/>
          <w:left w:val="nil"/>
          <w:bottom w:val="nil"/>
          <w:right w:val="single" w:sz="18" w:space="0" w:color="FFFFFF"/>
          <w:insideH w:val="nil"/>
          <w:insideV w:val="nil"/>
        </w:tcBorders>
        <w:shd w:val="clear" w:color="auto" w:fill="AA6736"/>
      </w:tcPr>
    </w:tblStylePr>
    <w:tblStylePr w:type="lastCol">
      <w:tblPr/>
      <w:tcPr>
        <w:tcBorders>
          <w:top w:val="nil"/>
          <w:left w:val="single" w:sz="18" w:space="0" w:color="FFFFFF"/>
          <w:bottom w:val="nil"/>
          <w:right w:val="nil"/>
          <w:insideH w:val="nil"/>
          <w:insideV w:val="nil"/>
        </w:tcBorders>
        <w:shd w:val="clear" w:color="auto" w:fill="AA6736"/>
      </w:tcPr>
    </w:tblStylePr>
    <w:tblStylePr w:type="band1Vert">
      <w:tblPr/>
      <w:tcPr>
        <w:tcBorders>
          <w:top w:val="nil"/>
          <w:left w:val="nil"/>
          <w:bottom w:val="nil"/>
          <w:right w:val="nil"/>
          <w:insideH w:val="nil"/>
          <w:insideV w:val="nil"/>
        </w:tcBorders>
        <w:shd w:val="clear" w:color="auto" w:fill="AA6736"/>
      </w:tcPr>
    </w:tblStylePr>
    <w:tblStylePr w:type="band1Horz">
      <w:tblPr/>
      <w:tcPr>
        <w:tcBorders>
          <w:top w:val="nil"/>
          <w:left w:val="nil"/>
          <w:bottom w:val="nil"/>
          <w:right w:val="nil"/>
          <w:insideH w:val="nil"/>
          <w:insideV w:val="nil"/>
        </w:tcBorders>
        <w:shd w:val="clear" w:color="auto" w:fill="AA6736"/>
      </w:tcPr>
    </w:tblStylePr>
  </w:style>
  <w:style w:type="table" w:styleId="DarkList-Accent3">
    <w:name w:val="Dark List Accent 3"/>
    <w:basedOn w:val="TableNormal"/>
    <w:uiPriority w:val="70"/>
    <w:rPr>
      <w:color w:val="FFFFFF"/>
    </w:rPr>
    <w:tblPr>
      <w:tblStyleRowBandSize w:val="1"/>
      <w:tblStyleColBandSize w:val="1"/>
    </w:tblPr>
    <w:tcPr>
      <w:shd w:val="clear" w:color="auto" w:fill="7A6A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C342F"/>
      </w:tcPr>
    </w:tblStylePr>
    <w:tblStylePr w:type="firstCol">
      <w:tblPr/>
      <w:tcPr>
        <w:tcBorders>
          <w:top w:val="nil"/>
          <w:left w:val="nil"/>
          <w:bottom w:val="nil"/>
          <w:right w:val="single" w:sz="18" w:space="0" w:color="FFFFFF"/>
          <w:insideH w:val="nil"/>
          <w:insideV w:val="nil"/>
        </w:tcBorders>
        <w:shd w:val="clear" w:color="auto" w:fill="5B4F47"/>
      </w:tcPr>
    </w:tblStylePr>
    <w:tblStylePr w:type="lastCol">
      <w:tblPr/>
      <w:tcPr>
        <w:tcBorders>
          <w:top w:val="nil"/>
          <w:left w:val="single" w:sz="18" w:space="0" w:color="FFFFFF"/>
          <w:bottom w:val="nil"/>
          <w:right w:val="nil"/>
          <w:insideH w:val="nil"/>
          <w:insideV w:val="nil"/>
        </w:tcBorders>
        <w:shd w:val="clear" w:color="auto" w:fill="5B4F47"/>
      </w:tcPr>
    </w:tblStylePr>
    <w:tblStylePr w:type="band1Vert">
      <w:tblPr/>
      <w:tcPr>
        <w:tcBorders>
          <w:top w:val="nil"/>
          <w:left w:val="nil"/>
          <w:bottom w:val="nil"/>
          <w:right w:val="nil"/>
          <w:insideH w:val="nil"/>
          <w:insideV w:val="nil"/>
        </w:tcBorders>
        <w:shd w:val="clear" w:color="auto" w:fill="5B4F47"/>
      </w:tcPr>
    </w:tblStylePr>
    <w:tblStylePr w:type="band1Horz">
      <w:tblPr/>
      <w:tcPr>
        <w:tcBorders>
          <w:top w:val="nil"/>
          <w:left w:val="nil"/>
          <w:bottom w:val="nil"/>
          <w:right w:val="nil"/>
          <w:insideH w:val="nil"/>
          <w:insideV w:val="nil"/>
        </w:tcBorders>
        <w:shd w:val="clear" w:color="auto" w:fill="5B4F47"/>
      </w:tcPr>
    </w:tblStylePr>
  </w:style>
  <w:style w:type="table" w:styleId="DarkList-Accent4">
    <w:name w:val="Dark List Accent 4"/>
    <w:basedOn w:val="TableNormal"/>
    <w:uiPriority w:val="70"/>
    <w:rPr>
      <w:color w:val="FFFFFF"/>
    </w:rPr>
    <w:tblPr>
      <w:tblStyleRowBandSize w:val="1"/>
      <w:tblStyleColBandSize w:val="1"/>
    </w:tblPr>
    <w:tcPr>
      <w:shd w:val="clear" w:color="auto" w:fill="B4936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E4930"/>
      </w:tcPr>
    </w:tblStylePr>
    <w:tblStylePr w:type="firstCol">
      <w:tblPr/>
      <w:tcPr>
        <w:tcBorders>
          <w:top w:val="nil"/>
          <w:left w:val="nil"/>
          <w:bottom w:val="nil"/>
          <w:right w:val="single" w:sz="18" w:space="0" w:color="FFFFFF"/>
          <w:insideH w:val="nil"/>
          <w:insideV w:val="nil"/>
        </w:tcBorders>
        <w:shd w:val="clear" w:color="auto" w:fill="8E6E49"/>
      </w:tcPr>
    </w:tblStylePr>
    <w:tblStylePr w:type="lastCol">
      <w:tblPr/>
      <w:tcPr>
        <w:tcBorders>
          <w:top w:val="nil"/>
          <w:left w:val="single" w:sz="18" w:space="0" w:color="FFFFFF"/>
          <w:bottom w:val="nil"/>
          <w:right w:val="nil"/>
          <w:insideH w:val="nil"/>
          <w:insideV w:val="nil"/>
        </w:tcBorders>
        <w:shd w:val="clear" w:color="auto" w:fill="8E6E49"/>
      </w:tcPr>
    </w:tblStylePr>
    <w:tblStylePr w:type="band1Vert">
      <w:tblPr/>
      <w:tcPr>
        <w:tcBorders>
          <w:top w:val="nil"/>
          <w:left w:val="nil"/>
          <w:bottom w:val="nil"/>
          <w:right w:val="nil"/>
          <w:insideH w:val="nil"/>
          <w:insideV w:val="nil"/>
        </w:tcBorders>
        <w:shd w:val="clear" w:color="auto" w:fill="8E6E49"/>
      </w:tcPr>
    </w:tblStylePr>
    <w:tblStylePr w:type="band1Horz">
      <w:tblPr/>
      <w:tcPr>
        <w:tcBorders>
          <w:top w:val="nil"/>
          <w:left w:val="nil"/>
          <w:bottom w:val="nil"/>
          <w:right w:val="nil"/>
          <w:insideH w:val="nil"/>
          <w:insideV w:val="nil"/>
        </w:tcBorders>
        <w:shd w:val="clear" w:color="auto" w:fill="8E6E49"/>
      </w:tcPr>
    </w:tblStylePr>
  </w:style>
  <w:style w:type="table" w:styleId="DarkList-Accent5">
    <w:name w:val="Dark List Accent 5"/>
    <w:basedOn w:val="TableNormal"/>
    <w:uiPriority w:val="70"/>
    <w:rPr>
      <w:color w:val="FFFFFF"/>
    </w:rPr>
    <w:tblPr>
      <w:tblStyleRowBandSize w:val="1"/>
      <w:tblStyleColBandSize w:val="1"/>
    </w:tblPr>
    <w:tcPr>
      <w:shd w:val="clear" w:color="auto" w:fill="67787B"/>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33B3D"/>
      </w:tcPr>
    </w:tblStylePr>
    <w:tblStylePr w:type="firstCol">
      <w:tblPr/>
      <w:tcPr>
        <w:tcBorders>
          <w:top w:val="nil"/>
          <w:left w:val="nil"/>
          <w:bottom w:val="nil"/>
          <w:right w:val="single" w:sz="18" w:space="0" w:color="FFFFFF"/>
          <w:insideH w:val="nil"/>
          <w:insideV w:val="nil"/>
        </w:tcBorders>
        <w:shd w:val="clear" w:color="auto" w:fill="4D595B"/>
      </w:tcPr>
    </w:tblStylePr>
    <w:tblStylePr w:type="lastCol">
      <w:tblPr/>
      <w:tcPr>
        <w:tcBorders>
          <w:top w:val="nil"/>
          <w:left w:val="single" w:sz="18" w:space="0" w:color="FFFFFF"/>
          <w:bottom w:val="nil"/>
          <w:right w:val="nil"/>
          <w:insideH w:val="nil"/>
          <w:insideV w:val="nil"/>
        </w:tcBorders>
        <w:shd w:val="clear" w:color="auto" w:fill="4D595B"/>
      </w:tcPr>
    </w:tblStylePr>
    <w:tblStylePr w:type="band1Vert">
      <w:tblPr/>
      <w:tcPr>
        <w:tcBorders>
          <w:top w:val="nil"/>
          <w:left w:val="nil"/>
          <w:bottom w:val="nil"/>
          <w:right w:val="nil"/>
          <w:insideH w:val="nil"/>
          <w:insideV w:val="nil"/>
        </w:tcBorders>
        <w:shd w:val="clear" w:color="auto" w:fill="4D595B"/>
      </w:tcPr>
    </w:tblStylePr>
    <w:tblStylePr w:type="band1Horz">
      <w:tblPr/>
      <w:tcPr>
        <w:tcBorders>
          <w:top w:val="nil"/>
          <w:left w:val="nil"/>
          <w:bottom w:val="nil"/>
          <w:right w:val="nil"/>
          <w:insideH w:val="nil"/>
          <w:insideV w:val="nil"/>
        </w:tcBorders>
        <w:shd w:val="clear" w:color="auto" w:fill="4D595B"/>
      </w:tcPr>
    </w:tblStylePr>
  </w:style>
  <w:style w:type="table" w:styleId="DarkList-Accent6">
    <w:name w:val="Dark List Accent 6"/>
    <w:basedOn w:val="TableNormal"/>
    <w:uiPriority w:val="70"/>
    <w:rPr>
      <w:color w:val="FFFFFF"/>
    </w:rPr>
    <w:tblPr>
      <w:tblStyleRowBandSize w:val="1"/>
      <w:tblStyleColBandSize w:val="1"/>
    </w:tblPr>
    <w:tcPr>
      <w:shd w:val="clear" w:color="auto" w:fill="9D936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F4936"/>
      </w:tcPr>
    </w:tblStylePr>
    <w:tblStylePr w:type="firstCol">
      <w:tblPr/>
      <w:tcPr>
        <w:tcBorders>
          <w:top w:val="nil"/>
          <w:left w:val="nil"/>
          <w:bottom w:val="nil"/>
          <w:right w:val="single" w:sz="18" w:space="0" w:color="FFFFFF"/>
          <w:insideH w:val="nil"/>
          <w:insideV w:val="nil"/>
        </w:tcBorders>
        <w:shd w:val="clear" w:color="auto" w:fill="776E51"/>
      </w:tcPr>
    </w:tblStylePr>
    <w:tblStylePr w:type="lastCol">
      <w:tblPr/>
      <w:tcPr>
        <w:tcBorders>
          <w:top w:val="nil"/>
          <w:left w:val="single" w:sz="18" w:space="0" w:color="FFFFFF"/>
          <w:bottom w:val="nil"/>
          <w:right w:val="nil"/>
          <w:insideH w:val="nil"/>
          <w:insideV w:val="nil"/>
        </w:tcBorders>
        <w:shd w:val="clear" w:color="auto" w:fill="776E51"/>
      </w:tcPr>
    </w:tblStylePr>
    <w:tblStylePr w:type="band1Vert">
      <w:tblPr/>
      <w:tcPr>
        <w:tcBorders>
          <w:top w:val="nil"/>
          <w:left w:val="nil"/>
          <w:bottom w:val="nil"/>
          <w:right w:val="nil"/>
          <w:insideH w:val="nil"/>
          <w:insideV w:val="nil"/>
        </w:tcBorders>
        <w:shd w:val="clear" w:color="auto" w:fill="776E51"/>
      </w:tcPr>
    </w:tblStylePr>
    <w:tblStylePr w:type="band1Horz">
      <w:tblPr/>
      <w:tcPr>
        <w:tcBorders>
          <w:top w:val="nil"/>
          <w:left w:val="nil"/>
          <w:bottom w:val="nil"/>
          <w:right w:val="nil"/>
          <w:insideH w:val="nil"/>
          <w:insideV w:val="nil"/>
        </w:tcBorders>
        <w:shd w:val="clear" w:color="auto" w:fill="776E51"/>
      </w:tcPr>
    </w:tblStylePr>
  </w:style>
  <w:style w:type="paragraph" w:styleId="Date">
    <w:name w:val="Date"/>
    <w:basedOn w:val="Normal"/>
    <w:next w:val="Normal"/>
    <w:link w:val="DateChar"/>
    <w:uiPriority w:val="99"/>
    <w:unhideWhenUsed/>
  </w:style>
  <w:style w:type="character" w:customStyle="1" w:styleId="DateChar">
    <w:name w:val="Date Char"/>
    <w:basedOn w:val="DefaultParagraphFont"/>
    <w:link w:val="Date"/>
    <w:uiPriority w:val="99"/>
  </w:style>
  <w:style w:type="paragraph" w:styleId="DocumentMap">
    <w:name w:val="Document Map"/>
    <w:basedOn w:val="Normal"/>
    <w:link w:val="DocumentMapChar"/>
    <w:uiPriority w:val="99"/>
    <w:unhideWhenUsed/>
    <w:pPr>
      <w:spacing w:after="0" w:line="240" w:lineRule="auto"/>
    </w:pPr>
    <w:rPr>
      <w:rFonts w:ascii="Tahoma" w:hAnsi="Tahoma" w:cs="Tahoma"/>
      <w:sz w:val="16"/>
    </w:rPr>
  </w:style>
  <w:style w:type="character" w:customStyle="1" w:styleId="DocumentMapChar">
    <w:name w:val="Document Map Char"/>
    <w:link w:val="DocumentMap"/>
    <w:uiPriority w:val="99"/>
    <w:rPr>
      <w:rFonts w:ascii="Tahoma" w:hAnsi="Tahoma" w:cs="Tahoma"/>
      <w:sz w:val="16"/>
    </w:rPr>
  </w:style>
  <w:style w:type="paragraph" w:styleId="E-mailSignature">
    <w:name w:val="E-mail Signature"/>
    <w:basedOn w:val="Normal"/>
    <w:link w:val="E-mailSignatureChar"/>
    <w:uiPriority w:val="99"/>
    <w:unhideWhenUsed/>
    <w:pPr>
      <w:spacing w:after="0" w:line="240" w:lineRule="auto"/>
    </w:pPr>
  </w:style>
  <w:style w:type="character" w:customStyle="1" w:styleId="E-mailSignatureChar">
    <w:name w:val="E-mail Signature Char"/>
    <w:basedOn w:val="DefaultParagraphFont"/>
    <w:link w:val="E-mailSignature"/>
    <w:uiPriority w:val="99"/>
  </w:style>
  <w:style w:type="character" w:styleId="Emphasis">
    <w:name w:val="Emphasis"/>
    <w:uiPriority w:val="20"/>
    <w:unhideWhenUsed/>
    <w:rPr>
      <w:i/>
      <w:iCs/>
    </w:rPr>
  </w:style>
  <w:style w:type="character" w:styleId="EndnoteReference">
    <w:name w:val="endnote reference"/>
    <w:uiPriority w:val="99"/>
    <w:unhideWhenUsed/>
    <w:rPr>
      <w:vertAlign w:val="superscript"/>
    </w:rPr>
  </w:style>
  <w:style w:type="paragraph" w:styleId="EndnoteText">
    <w:name w:val="endnote text"/>
    <w:basedOn w:val="Normal"/>
    <w:link w:val="EndnoteTextChar"/>
    <w:uiPriority w:val="99"/>
    <w:unhideWhenUsed/>
    <w:pPr>
      <w:spacing w:after="0" w:line="240" w:lineRule="auto"/>
    </w:pPr>
  </w:style>
  <w:style w:type="character" w:customStyle="1" w:styleId="EndnoteTextChar">
    <w:name w:val="Endnote Text Char"/>
    <w:link w:val="EndnoteText"/>
    <w:uiPriority w:val="99"/>
    <w:rPr>
      <w:sz w:val="20"/>
    </w:rPr>
  </w:style>
  <w:style w:type="paragraph" w:styleId="EnvelopeReturn">
    <w:name w:val="envelope return"/>
    <w:basedOn w:val="Normal"/>
    <w:uiPriority w:val="99"/>
    <w:unhideWhenUsed/>
    <w:pPr>
      <w:spacing w:after="0" w:line="240" w:lineRule="auto"/>
    </w:pPr>
    <w:rPr>
      <w:rFonts w:ascii="Calibri" w:eastAsia="Times New Roman" w:hAnsi="Calibri" w:cs="Cordia New"/>
    </w:rPr>
  </w:style>
  <w:style w:type="character" w:styleId="FollowedHyperlink">
    <w:name w:val="FollowedHyperlink"/>
    <w:uiPriority w:val="99"/>
    <w:unhideWhenUsed/>
    <w:rPr>
      <w:color w:val="969696"/>
      <w:u w:val="single"/>
    </w:rPr>
  </w:style>
  <w:style w:type="character" w:styleId="FootnoteReference">
    <w:name w:val="footnote reference"/>
    <w:unhideWhenUsed/>
    <w:rsid w:val="009C551A"/>
    <w:rPr>
      <w:vertAlign w:val="superscript"/>
    </w:rPr>
  </w:style>
  <w:style w:type="paragraph" w:styleId="FootnoteText">
    <w:name w:val="footnote text"/>
    <w:basedOn w:val="Normal"/>
    <w:link w:val="FootnoteTextChar"/>
    <w:unhideWhenUsed/>
    <w:rsid w:val="009C551A"/>
    <w:pPr>
      <w:spacing w:after="0" w:line="240" w:lineRule="auto"/>
    </w:pPr>
    <w:rPr>
      <w:color w:val="auto"/>
      <w:kern w:val="0"/>
      <w:lang w:val="en-GB" w:eastAsia="ja-JP"/>
    </w:rPr>
  </w:style>
  <w:style w:type="character" w:customStyle="1" w:styleId="FootnoteTextChar">
    <w:name w:val="Footnote Text Char"/>
    <w:link w:val="FootnoteText"/>
    <w:rsid w:val="009C551A"/>
    <w:rPr>
      <w:rFonts w:ascii="Arial" w:hAnsi="Arial"/>
      <w:lang w:eastAsia="ja-JP"/>
    </w:rPr>
  </w:style>
  <w:style w:type="character" w:customStyle="1" w:styleId="Heading3Char">
    <w:name w:val="Heading 3 Char"/>
    <w:aliases w:val="TITLE3 Char,Title 3 Char"/>
    <w:link w:val="Heading3"/>
    <w:rsid w:val="004C63BC"/>
    <w:rPr>
      <w:rFonts w:ascii="Arial Bold" w:eastAsia="Times New Roman" w:hAnsi="Arial Bold" w:cs="Arial"/>
      <w:b/>
      <w:bCs/>
      <w:smallCaps/>
      <w:sz w:val="24"/>
      <w:szCs w:val="24"/>
      <w:lang w:val="en-GB" w:eastAsia="ja-JP"/>
    </w:rPr>
  </w:style>
  <w:style w:type="character" w:customStyle="1" w:styleId="Heading4Char">
    <w:name w:val="Heading 4 Char"/>
    <w:aliases w:val="TITLE4 Char"/>
    <w:link w:val="Heading4"/>
    <w:rsid w:val="001E6259"/>
    <w:rPr>
      <w:rFonts w:ascii="Arial Bold" w:eastAsia="Times New Roman" w:hAnsi="Arial Bold" w:cs="Arial"/>
      <w:b/>
      <w:iCs/>
      <w:smallCaps/>
      <w:sz w:val="24"/>
      <w:szCs w:val="24"/>
      <w:lang w:val="en-GB" w:eastAsia="ja-JP"/>
    </w:rPr>
  </w:style>
  <w:style w:type="character" w:customStyle="1" w:styleId="Heading5Char">
    <w:name w:val="Heading 5 Char"/>
    <w:aliases w:val="TITLE5 Char"/>
    <w:link w:val="Heading5"/>
    <w:rsid w:val="001E6259"/>
    <w:rPr>
      <w:rFonts w:ascii="Arial Bold" w:eastAsia="Times New Roman" w:hAnsi="Arial Bold" w:cs="Arial"/>
      <w:b/>
      <w:iCs/>
      <w:smallCaps/>
      <w:sz w:val="24"/>
      <w:szCs w:val="24"/>
      <w:lang w:val="en-GB" w:eastAsia="ja-JP"/>
    </w:rPr>
  </w:style>
  <w:style w:type="character" w:customStyle="1" w:styleId="Heading6Char">
    <w:name w:val="Heading 6 Char"/>
    <w:aliases w:val="TITLE6 Char"/>
    <w:link w:val="Heading6"/>
    <w:rsid w:val="001E6259"/>
    <w:rPr>
      <w:rFonts w:ascii="Arial Bold" w:eastAsia="Times New Roman" w:hAnsi="Arial Bold" w:cs="Arial"/>
      <w:b/>
      <w:smallCaps/>
      <w:sz w:val="24"/>
      <w:szCs w:val="24"/>
      <w:lang w:val="en-GB" w:eastAsia="ja-JP"/>
    </w:rPr>
  </w:style>
  <w:style w:type="character" w:customStyle="1" w:styleId="Heading7Char">
    <w:name w:val="Heading 7 Char"/>
    <w:aliases w:val="TITLE7 Char"/>
    <w:link w:val="Heading7"/>
    <w:rsid w:val="00913E62"/>
    <w:rPr>
      <w:rFonts w:ascii="Arial Bold" w:eastAsia="Times New Roman" w:hAnsi="Arial Bold" w:cs="Arial"/>
      <w:b/>
      <w:smallCaps/>
      <w:sz w:val="24"/>
      <w:szCs w:val="24"/>
      <w:lang w:val="en-GB" w:eastAsia="ja-JP"/>
    </w:rPr>
  </w:style>
  <w:style w:type="character" w:customStyle="1" w:styleId="Heading8Char">
    <w:name w:val="Heading 8 Char"/>
    <w:aliases w:val="TITLE8 Char"/>
    <w:link w:val="Heading8"/>
    <w:rsid w:val="00913E62"/>
    <w:rPr>
      <w:rFonts w:ascii="Arial Bold" w:eastAsia="Times New Roman" w:hAnsi="Arial Bold" w:cs="Arial"/>
      <w:b/>
      <w:smallCaps/>
      <w:sz w:val="24"/>
      <w:szCs w:val="24"/>
      <w:lang w:val="en-GB" w:eastAsia="ja-JP"/>
    </w:rPr>
  </w:style>
  <w:style w:type="character" w:customStyle="1" w:styleId="Heading9Char">
    <w:name w:val="Heading 9 Char"/>
    <w:aliases w:val="TITLE9 Char"/>
    <w:link w:val="Heading9"/>
    <w:rsid w:val="00913E62"/>
    <w:rPr>
      <w:rFonts w:ascii="Arial Bold" w:eastAsia="Times New Roman" w:hAnsi="Arial Bold" w:cs="Arial"/>
      <w:b/>
      <w:smallCaps/>
      <w:sz w:val="24"/>
      <w:szCs w:val="24"/>
      <w:lang w:val="en-GB" w:eastAsia="ja-JP"/>
    </w:rPr>
  </w:style>
  <w:style w:type="character" w:styleId="HTMLAcronym">
    <w:name w:val="HTML Acronym"/>
    <w:basedOn w:val="DefaultParagraphFont"/>
    <w:uiPriority w:val="99"/>
    <w:unhideWhenUsed/>
  </w:style>
  <w:style w:type="paragraph" w:styleId="HTMLAddress">
    <w:name w:val="HTML Address"/>
    <w:basedOn w:val="Normal"/>
    <w:link w:val="HTMLAddressChar"/>
    <w:uiPriority w:val="99"/>
    <w:unhideWhenUsed/>
    <w:pPr>
      <w:spacing w:after="0" w:line="240" w:lineRule="auto"/>
    </w:pPr>
    <w:rPr>
      <w:i/>
      <w:iCs/>
    </w:rPr>
  </w:style>
  <w:style w:type="character" w:customStyle="1" w:styleId="HTMLAddressChar">
    <w:name w:val="HTML Address Char"/>
    <w:link w:val="HTMLAddress"/>
    <w:uiPriority w:val="99"/>
    <w:rPr>
      <w:i/>
      <w:iCs/>
    </w:rPr>
  </w:style>
  <w:style w:type="character" w:styleId="HTMLCite">
    <w:name w:val="HTML Cite"/>
    <w:uiPriority w:val="99"/>
    <w:unhideWhenUsed/>
    <w:rPr>
      <w:i/>
      <w:iCs/>
    </w:rPr>
  </w:style>
  <w:style w:type="character" w:styleId="HTMLCode">
    <w:name w:val="HTML Code"/>
    <w:uiPriority w:val="99"/>
    <w:unhideWhenUsed/>
    <w:rPr>
      <w:rFonts w:ascii="Consolas" w:hAnsi="Consolas" w:cs="Consolas"/>
      <w:sz w:val="20"/>
    </w:rPr>
  </w:style>
  <w:style w:type="character" w:styleId="HTMLDefinition">
    <w:name w:val="HTML Definition"/>
    <w:uiPriority w:val="99"/>
    <w:unhideWhenUsed/>
    <w:rPr>
      <w:i/>
      <w:iCs/>
    </w:rPr>
  </w:style>
  <w:style w:type="character" w:styleId="HTMLKeyboard">
    <w:name w:val="HTML Keyboard"/>
    <w:uiPriority w:val="99"/>
    <w:unhideWhenUsed/>
    <w:rPr>
      <w:rFonts w:ascii="Consolas" w:hAnsi="Consolas" w:cs="Consolas"/>
      <w:sz w:val="20"/>
    </w:rPr>
  </w:style>
  <w:style w:type="paragraph" w:styleId="HTMLPreformatted">
    <w:name w:val="HTML Preformatted"/>
    <w:basedOn w:val="Normal"/>
    <w:link w:val="HTMLPreformattedChar"/>
    <w:uiPriority w:val="99"/>
    <w:unhideWhenUsed/>
    <w:pPr>
      <w:spacing w:after="0" w:line="240" w:lineRule="auto"/>
    </w:pPr>
    <w:rPr>
      <w:rFonts w:ascii="Consolas" w:hAnsi="Consolas" w:cs="Consolas"/>
    </w:rPr>
  </w:style>
  <w:style w:type="character" w:customStyle="1" w:styleId="HTMLPreformattedChar">
    <w:name w:val="HTML Preformatted Char"/>
    <w:link w:val="HTMLPreformatted"/>
    <w:uiPriority w:val="99"/>
    <w:rPr>
      <w:rFonts w:ascii="Consolas" w:hAnsi="Consolas" w:cs="Consolas"/>
      <w:sz w:val="20"/>
    </w:rPr>
  </w:style>
  <w:style w:type="character" w:styleId="HTMLSample">
    <w:name w:val="HTML Sample"/>
    <w:uiPriority w:val="99"/>
    <w:unhideWhenUsed/>
    <w:rPr>
      <w:rFonts w:ascii="Consolas" w:hAnsi="Consolas" w:cs="Consolas"/>
      <w:sz w:val="24"/>
    </w:rPr>
  </w:style>
  <w:style w:type="character" w:styleId="HTMLTypewriter">
    <w:name w:val="HTML Typewriter"/>
    <w:uiPriority w:val="99"/>
    <w:unhideWhenUsed/>
    <w:rPr>
      <w:rFonts w:ascii="Consolas" w:hAnsi="Consolas" w:cs="Consolas"/>
      <w:sz w:val="20"/>
    </w:rPr>
  </w:style>
  <w:style w:type="character" w:styleId="HTMLVariable">
    <w:name w:val="HTML Variable"/>
    <w:uiPriority w:val="99"/>
    <w:unhideWhenUsed/>
    <w:rPr>
      <w:i/>
      <w:iCs/>
    </w:rPr>
  </w:style>
  <w:style w:type="character" w:styleId="Hyperlink">
    <w:name w:val="Hyperlink"/>
    <w:uiPriority w:val="99"/>
    <w:unhideWhenUsed/>
    <w:rsid w:val="00564541"/>
    <w:rPr>
      <w:rFonts w:ascii="Arial" w:hAnsi="Arial"/>
      <w:color w:val="646464"/>
      <w:u w:val="single"/>
    </w:rPr>
  </w:style>
  <w:style w:type="paragraph" w:styleId="Index1">
    <w:name w:val="index 1"/>
    <w:basedOn w:val="Normal"/>
    <w:next w:val="Normal"/>
    <w:autoRedefine/>
    <w:uiPriority w:val="99"/>
    <w:unhideWhenUsed/>
    <w:pPr>
      <w:spacing w:after="0" w:line="240" w:lineRule="auto"/>
      <w:ind w:left="220" w:hanging="220"/>
    </w:pPr>
  </w:style>
  <w:style w:type="paragraph" w:styleId="Index2">
    <w:name w:val="index 2"/>
    <w:basedOn w:val="Normal"/>
    <w:next w:val="Normal"/>
    <w:autoRedefine/>
    <w:uiPriority w:val="99"/>
    <w:unhideWhenUsed/>
    <w:pPr>
      <w:spacing w:after="0" w:line="240" w:lineRule="auto"/>
      <w:ind w:left="440" w:hanging="220"/>
    </w:pPr>
  </w:style>
  <w:style w:type="paragraph" w:styleId="Index3">
    <w:name w:val="index 3"/>
    <w:basedOn w:val="Normal"/>
    <w:next w:val="Normal"/>
    <w:autoRedefine/>
    <w:uiPriority w:val="99"/>
    <w:unhideWhenUsed/>
    <w:pPr>
      <w:spacing w:after="0" w:line="240" w:lineRule="auto"/>
      <w:ind w:left="660" w:hanging="220"/>
    </w:pPr>
  </w:style>
  <w:style w:type="paragraph" w:styleId="Index4">
    <w:name w:val="index 4"/>
    <w:basedOn w:val="Normal"/>
    <w:next w:val="Normal"/>
    <w:autoRedefine/>
    <w:uiPriority w:val="99"/>
    <w:unhideWhenUsed/>
    <w:pPr>
      <w:spacing w:after="0" w:line="240" w:lineRule="auto"/>
      <w:ind w:left="880" w:hanging="220"/>
    </w:pPr>
  </w:style>
  <w:style w:type="paragraph" w:styleId="Index5">
    <w:name w:val="index 5"/>
    <w:basedOn w:val="Normal"/>
    <w:next w:val="Normal"/>
    <w:autoRedefine/>
    <w:uiPriority w:val="99"/>
    <w:unhideWhenUsed/>
    <w:pPr>
      <w:spacing w:after="0" w:line="240" w:lineRule="auto"/>
      <w:ind w:left="1100" w:hanging="220"/>
    </w:pPr>
  </w:style>
  <w:style w:type="paragraph" w:styleId="Index6">
    <w:name w:val="index 6"/>
    <w:basedOn w:val="Normal"/>
    <w:next w:val="Normal"/>
    <w:autoRedefine/>
    <w:uiPriority w:val="99"/>
    <w:unhideWhenUsed/>
    <w:pPr>
      <w:spacing w:after="0" w:line="240" w:lineRule="auto"/>
      <w:ind w:left="1320" w:hanging="220"/>
    </w:pPr>
  </w:style>
  <w:style w:type="paragraph" w:styleId="Index7">
    <w:name w:val="index 7"/>
    <w:basedOn w:val="Normal"/>
    <w:next w:val="Normal"/>
    <w:autoRedefine/>
    <w:uiPriority w:val="99"/>
    <w:unhideWhenUsed/>
    <w:pPr>
      <w:spacing w:after="0" w:line="240" w:lineRule="auto"/>
      <w:ind w:left="1540" w:hanging="220"/>
    </w:pPr>
  </w:style>
  <w:style w:type="paragraph" w:styleId="Index8">
    <w:name w:val="index 8"/>
    <w:basedOn w:val="Normal"/>
    <w:next w:val="Normal"/>
    <w:autoRedefine/>
    <w:uiPriority w:val="99"/>
    <w:unhideWhenUsed/>
    <w:pPr>
      <w:spacing w:after="0" w:line="240" w:lineRule="auto"/>
      <w:ind w:left="1760" w:hanging="220"/>
    </w:pPr>
  </w:style>
  <w:style w:type="paragraph" w:styleId="Index9">
    <w:name w:val="index 9"/>
    <w:basedOn w:val="Normal"/>
    <w:next w:val="Normal"/>
    <w:autoRedefine/>
    <w:uiPriority w:val="99"/>
    <w:unhideWhenUsed/>
    <w:pPr>
      <w:spacing w:after="0" w:line="240" w:lineRule="auto"/>
      <w:ind w:left="1980" w:hanging="220"/>
    </w:pPr>
  </w:style>
  <w:style w:type="paragraph" w:styleId="IndexHeading">
    <w:name w:val="index heading"/>
    <w:basedOn w:val="Normal"/>
    <w:next w:val="Index1"/>
    <w:uiPriority w:val="99"/>
    <w:unhideWhenUsed/>
    <w:rPr>
      <w:rFonts w:ascii="Calibri" w:eastAsia="Times New Roman" w:hAnsi="Calibri" w:cs="Cordia New"/>
      <w:b/>
      <w:bCs/>
    </w:rPr>
  </w:style>
  <w:style w:type="character" w:styleId="IntenseEmphasis">
    <w:name w:val="Intense Emphasis"/>
    <w:uiPriority w:val="21"/>
    <w:unhideWhenUsed/>
    <w:rPr>
      <w:b/>
      <w:bCs/>
      <w:i/>
      <w:iCs/>
      <w:color w:val="7E97AD"/>
    </w:rPr>
  </w:style>
  <w:style w:type="paragraph" w:styleId="IntenseQuote">
    <w:name w:val="Intense Quote"/>
    <w:basedOn w:val="Normal"/>
    <w:next w:val="Normal"/>
    <w:link w:val="IntenseQuoteChar"/>
    <w:uiPriority w:val="30"/>
    <w:unhideWhenUsed/>
    <w:pPr>
      <w:pBdr>
        <w:bottom w:val="single" w:sz="4" w:space="4" w:color="7E97AD"/>
      </w:pBdr>
      <w:spacing w:before="200" w:after="280"/>
      <w:ind w:left="936" w:right="936"/>
    </w:pPr>
    <w:rPr>
      <w:b/>
      <w:bCs/>
      <w:i/>
      <w:iCs/>
      <w:color w:val="7E97AD"/>
    </w:rPr>
  </w:style>
  <w:style w:type="character" w:customStyle="1" w:styleId="IntenseQuoteChar">
    <w:name w:val="Intense Quote Char"/>
    <w:link w:val="IntenseQuote"/>
    <w:uiPriority w:val="30"/>
    <w:rPr>
      <w:b/>
      <w:bCs/>
      <w:i/>
      <w:iCs/>
      <w:color w:val="7E97AD"/>
    </w:rPr>
  </w:style>
  <w:style w:type="character" w:styleId="IntenseReference">
    <w:name w:val="Intense Reference"/>
    <w:uiPriority w:val="32"/>
    <w:unhideWhenUsed/>
    <w:rPr>
      <w:b/>
      <w:bCs/>
      <w:smallCaps/>
      <w:color w:val="CC8E60"/>
      <w:spacing w:val="5"/>
      <w:u w:val="single"/>
    </w:rPr>
  </w:style>
  <w:style w:type="table" w:styleId="LightGrid">
    <w:name w:val="Light Grid"/>
    <w:basedOn w:val="TableNormal"/>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Unicode MS" w:eastAsia="Times New Roman" w:hAnsi="Arial Unicode MS" w:cs="Cordia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blStylePr w:type="firstRow">
      <w:pPr>
        <w:spacing w:before="0" w:after="0" w:line="240" w:lineRule="auto"/>
      </w:pPr>
      <w:rPr>
        <w:rFonts w:ascii="Arial Unicode MS" w:eastAsia="Times New Roman" w:hAnsi="Arial Unicode MS" w:cs="Cordia New"/>
        <w:b/>
        <w:bCs/>
      </w:rPr>
      <w:tblPr/>
      <w:tcPr>
        <w:tcBorders>
          <w:top w:val="single" w:sz="8" w:space="0" w:color="7E97AD"/>
          <w:left w:val="single" w:sz="8" w:space="0" w:color="7E97AD"/>
          <w:bottom w:val="single" w:sz="18" w:space="0" w:color="7E97AD"/>
          <w:right w:val="single" w:sz="8" w:space="0" w:color="7E97AD"/>
          <w:insideH w:val="nil"/>
          <w:insideV w:val="single" w:sz="8" w:space="0" w:color="7E97A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E97AD"/>
          <w:left w:val="single" w:sz="8" w:space="0" w:color="7E97AD"/>
          <w:bottom w:val="single" w:sz="8" w:space="0" w:color="7E97AD"/>
          <w:right w:val="single" w:sz="8" w:space="0" w:color="7E97AD"/>
          <w:insideH w:val="nil"/>
          <w:insideV w:val="single" w:sz="8" w:space="0" w:color="7E97A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E97AD"/>
          <w:left w:val="single" w:sz="8" w:space="0" w:color="7E97AD"/>
          <w:bottom w:val="single" w:sz="8" w:space="0" w:color="7E97AD"/>
          <w:right w:val="single" w:sz="8" w:space="0" w:color="7E97AD"/>
        </w:tcBorders>
      </w:tcPr>
    </w:tblStylePr>
    <w:tblStylePr w:type="band1Vert">
      <w:tblPr/>
      <w:tcPr>
        <w:tcBorders>
          <w:top w:val="single" w:sz="8" w:space="0" w:color="7E97AD"/>
          <w:left w:val="single" w:sz="8" w:space="0" w:color="7E97AD"/>
          <w:bottom w:val="single" w:sz="8" w:space="0" w:color="7E97AD"/>
          <w:right w:val="single" w:sz="8" w:space="0" w:color="7E97AD"/>
        </w:tcBorders>
        <w:shd w:val="clear" w:color="auto" w:fill="DFE5EA"/>
      </w:tcPr>
    </w:tblStylePr>
    <w:tblStylePr w:type="band1Horz">
      <w:tblPr/>
      <w:tcPr>
        <w:tcBorders>
          <w:top w:val="single" w:sz="8" w:space="0" w:color="7E97AD"/>
          <w:left w:val="single" w:sz="8" w:space="0" w:color="7E97AD"/>
          <w:bottom w:val="single" w:sz="8" w:space="0" w:color="7E97AD"/>
          <w:right w:val="single" w:sz="8" w:space="0" w:color="7E97AD"/>
          <w:insideV w:val="single" w:sz="8" w:space="0" w:color="7E97AD"/>
        </w:tcBorders>
        <w:shd w:val="clear" w:color="auto" w:fill="DFE5EA"/>
      </w:tcPr>
    </w:tblStylePr>
    <w:tblStylePr w:type="band2Horz">
      <w:tblPr/>
      <w:tcPr>
        <w:tcBorders>
          <w:top w:val="single" w:sz="8" w:space="0" w:color="7E97AD"/>
          <w:left w:val="single" w:sz="8" w:space="0" w:color="7E97AD"/>
          <w:bottom w:val="single" w:sz="8" w:space="0" w:color="7E97AD"/>
          <w:right w:val="single" w:sz="8" w:space="0" w:color="7E97AD"/>
          <w:insideV w:val="single" w:sz="8" w:space="0" w:color="7E97AD"/>
        </w:tcBorders>
      </w:tcPr>
    </w:tblStylePr>
  </w:style>
  <w:style w:type="table" w:styleId="LightGrid-Accent2">
    <w:name w:val="Light Grid Accent 2"/>
    <w:basedOn w:val="TableNormal"/>
    <w:uiPriority w:val="62"/>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blStylePr w:type="firstRow">
      <w:pPr>
        <w:spacing w:before="0" w:after="0" w:line="240" w:lineRule="auto"/>
      </w:pPr>
      <w:rPr>
        <w:rFonts w:ascii="Arial Unicode MS" w:eastAsia="Times New Roman" w:hAnsi="Arial Unicode MS" w:cs="Cordia New"/>
        <w:b/>
        <w:bCs/>
      </w:rPr>
      <w:tblPr/>
      <w:tcPr>
        <w:tcBorders>
          <w:top w:val="single" w:sz="8" w:space="0" w:color="CC8E60"/>
          <w:left w:val="single" w:sz="8" w:space="0" w:color="CC8E60"/>
          <w:bottom w:val="single" w:sz="18" w:space="0" w:color="CC8E60"/>
          <w:right w:val="single" w:sz="8" w:space="0" w:color="CC8E60"/>
          <w:insideH w:val="nil"/>
          <w:insideV w:val="single" w:sz="8" w:space="0" w:color="CC8E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CC8E60"/>
          <w:left w:val="single" w:sz="8" w:space="0" w:color="CC8E60"/>
          <w:bottom w:val="single" w:sz="8" w:space="0" w:color="CC8E60"/>
          <w:right w:val="single" w:sz="8" w:space="0" w:color="CC8E60"/>
          <w:insideH w:val="nil"/>
          <w:insideV w:val="single" w:sz="8" w:space="0" w:color="CC8E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CC8E60"/>
          <w:left w:val="single" w:sz="8" w:space="0" w:color="CC8E60"/>
          <w:bottom w:val="single" w:sz="8" w:space="0" w:color="CC8E60"/>
          <w:right w:val="single" w:sz="8" w:space="0" w:color="CC8E60"/>
        </w:tcBorders>
      </w:tcPr>
    </w:tblStylePr>
    <w:tblStylePr w:type="band1Vert">
      <w:tblPr/>
      <w:tcPr>
        <w:tcBorders>
          <w:top w:val="single" w:sz="8" w:space="0" w:color="CC8E60"/>
          <w:left w:val="single" w:sz="8" w:space="0" w:color="CC8E60"/>
          <w:bottom w:val="single" w:sz="8" w:space="0" w:color="CC8E60"/>
          <w:right w:val="single" w:sz="8" w:space="0" w:color="CC8E60"/>
        </w:tcBorders>
        <w:shd w:val="clear" w:color="auto" w:fill="F2E2D7"/>
      </w:tcPr>
    </w:tblStylePr>
    <w:tblStylePr w:type="band1Horz">
      <w:tblPr/>
      <w:tcPr>
        <w:tcBorders>
          <w:top w:val="single" w:sz="8" w:space="0" w:color="CC8E60"/>
          <w:left w:val="single" w:sz="8" w:space="0" w:color="CC8E60"/>
          <w:bottom w:val="single" w:sz="8" w:space="0" w:color="CC8E60"/>
          <w:right w:val="single" w:sz="8" w:space="0" w:color="CC8E60"/>
          <w:insideV w:val="single" w:sz="8" w:space="0" w:color="CC8E60"/>
        </w:tcBorders>
        <w:shd w:val="clear" w:color="auto" w:fill="F2E2D7"/>
      </w:tcPr>
    </w:tblStylePr>
    <w:tblStylePr w:type="band2Horz">
      <w:tblPr/>
      <w:tcPr>
        <w:tcBorders>
          <w:top w:val="single" w:sz="8" w:space="0" w:color="CC8E60"/>
          <w:left w:val="single" w:sz="8" w:space="0" w:color="CC8E60"/>
          <w:bottom w:val="single" w:sz="8" w:space="0" w:color="CC8E60"/>
          <w:right w:val="single" w:sz="8" w:space="0" w:color="CC8E60"/>
          <w:insideV w:val="single" w:sz="8" w:space="0" w:color="CC8E60"/>
        </w:tcBorders>
      </w:tcPr>
    </w:tblStylePr>
  </w:style>
  <w:style w:type="table" w:styleId="LightGrid-Accent3">
    <w:name w:val="Light Grid Accent 3"/>
    <w:basedOn w:val="TableNormal"/>
    <w:uiPriority w:val="62"/>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blStylePr w:type="firstRow">
      <w:pPr>
        <w:spacing w:before="0" w:after="0" w:line="240" w:lineRule="auto"/>
      </w:pPr>
      <w:rPr>
        <w:rFonts w:ascii="Arial Unicode MS" w:eastAsia="Times New Roman" w:hAnsi="Arial Unicode MS" w:cs="Cordia New"/>
        <w:b/>
        <w:bCs/>
      </w:rPr>
      <w:tblPr/>
      <w:tcPr>
        <w:tcBorders>
          <w:top w:val="single" w:sz="8" w:space="0" w:color="7A6A60"/>
          <w:left w:val="single" w:sz="8" w:space="0" w:color="7A6A60"/>
          <w:bottom w:val="single" w:sz="18" w:space="0" w:color="7A6A60"/>
          <w:right w:val="single" w:sz="8" w:space="0" w:color="7A6A60"/>
          <w:insideH w:val="nil"/>
          <w:insideV w:val="single" w:sz="8" w:space="0" w:color="7A6A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A6A60"/>
          <w:left w:val="single" w:sz="8" w:space="0" w:color="7A6A60"/>
          <w:bottom w:val="single" w:sz="8" w:space="0" w:color="7A6A60"/>
          <w:right w:val="single" w:sz="8" w:space="0" w:color="7A6A60"/>
          <w:insideH w:val="nil"/>
          <w:insideV w:val="single" w:sz="8" w:space="0" w:color="7A6A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A6A60"/>
          <w:left w:val="single" w:sz="8" w:space="0" w:color="7A6A60"/>
          <w:bottom w:val="single" w:sz="8" w:space="0" w:color="7A6A60"/>
          <w:right w:val="single" w:sz="8" w:space="0" w:color="7A6A60"/>
        </w:tcBorders>
      </w:tcPr>
    </w:tblStylePr>
    <w:tblStylePr w:type="band1Vert">
      <w:tblPr/>
      <w:tcPr>
        <w:tcBorders>
          <w:top w:val="single" w:sz="8" w:space="0" w:color="7A6A60"/>
          <w:left w:val="single" w:sz="8" w:space="0" w:color="7A6A60"/>
          <w:bottom w:val="single" w:sz="8" w:space="0" w:color="7A6A60"/>
          <w:right w:val="single" w:sz="8" w:space="0" w:color="7A6A60"/>
        </w:tcBorders>
        <w:shd w:val="clear" w:color="auto" w:fill="DFD9D6"/>
      </w:tcPr>
    </w:tblStylePr>
    <w:tblStylePr w:type="band1Horz">
      <w:tblPr/>
      <w:tcPr>
        <w:tcBorders>
          <w:top w:val="single" w:sz="8" w:space="0" w:color="7A6A60"/>
          <w:left w:val="single" w:sz="8" w:space="0" w:color="7A6A60"/>
          <w:bottom w:val="single" w:sz="8" w:space="0" w:color="7A6A60"/>
          <w:right w:val="single" w:sz="8" w:space="0" w:color="7A6A60"/>
          <w:insideV w:val="single" w:sz="8" w:space="0" w:color="7A6A60"/>
        </w:tcBorders>
        <w:shd w:val="clear" w:color="auto" w:fill="DFD9D6"/>
      </w:tcPr>
    </w:tblStylePr>
    <w:tblStylePr w:type="band2Horz">
      <w:tblPr/>
      <w:tcPr>
        <w:tcBorders>
          <w:top w:val="single" w:sz="8" w:space="0" w:color="7A6A60"/>
          <w:left w:val="single" w:sz="8" w:space="0" w:color="7A6A60"/>
          <w:bottom w:val="single" w:sz="8" w:space="0" w:color="7A6A60"/>
          <w:right w:val="single" w:sz="8" w:space="0" w:color="7A6A60"/>
          <w:insideV w:val="single" w:sz="8" w:space="0" w:color="7A6A60"/>
        </w:tcBorders>
      </w:tcPr>
    </w:tblStylePr>
  </w:style>
  <w:style w:type="table" w:styleId="LightGrid-Accent4">
    <w:name w:val="Light Grid Accent 4"/>
    <w:basedOn w:val="TableNormal"/>
    <w:uiPriority w:val="62"/>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blStylePr w:type="firstRow">
      <w:pPr>
        <w:spacing w:before="0" w:after="0" w:line="240" w:lineRule="auto"/>
      </w:pPr>
      <w:rPr>
        <w:rFonts w:ascii="Arial Unicode MS" w:eastAsia="Times New Roman" w:hAnsi="Arial Unicode MS" w:cs="Cordia New"/>
        <w:b/>
        <w:bCs/>
      </w:rPr>
      <w:tblPr/>
      <w:tcPr>
        <w:tcBorders>
          <w:top w:val="single" w:sz="8" w:space="0" w:color="B4936D"/>
          <w:left w:val="single" w:sz="8" w:space="0" w:color="B4936D"/>
          <w:bottom w:val="single" w:sz="18" w:space="0" w:color="B4936D"/>
          <w:right w:val="single" w:sz="8" w:space="0" w:color="B4936D"/>
          <w:insideH w:val="nil"/>
          <w:insideV w:val="single" w:sz="8" w:space="0" w:color="B4936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B4936D"/>
          <w:left w:val="single" w:sz="8" w:space="0" w:color="B4936D"/>
          <w:bottom w:val="single" w:sz="8" w:space="0" w:color="B4936D"/>
          <w:right w:val="single" w:sz="8" w:space="0" w:color="B4936D"/>
          <w:insideH w:val="nil"/>
          <w:insideV w:val="single" w:sz="8" w:space="0" w:color="B4936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B4936D"/>
          <w:left w:val="single" w:sz="8" w:space="0" w:color="B4936D"/>
          <w:bottom w:val="single" w:sz="8" w:space="0" w:color="B4936D"/>
          <w:right w:val="single" w:sz="8" w:space="0" w:color="B4936D"/>
        </w:tcBorders>
      </w:tcPr>
    </w:tblStylePr>
    <w:tblStylePr w:type="band1Vert">
      <w:tblPr/>
      <w:tcPr>
        <w:tcBorders>
          <w:top w:val="single" w:sz="8" w:space="0" w:color="B4936D"/>
          <w:left w:val="single" w:sz="8" w:space="0" w:color="B4936D"/>
          <w:bottom w:val="single" w:sz="8" w:space="0" w:color="B4936D"/>
          <w:right w:val="single" w:sz="8" w:space="0" w:color="B4936D"/>
        </w:tcBorders>
        <w:shd w:val="clear" w:color="auto" w:fill="ECE4DA"/>
      </w:tcPr>
    </w:tblStylePr>
    <w:tblStylePr w:type="band1Horz">
      <w:tblPr/>
      <w:tcPr>
        <w:tcBorders>
          <w:top w:val="single" w:sz="8" w:space="0" w:color="B4936D"/>
          <w:left w:val="single" w:sz="8" w:space="0" w:color="B4936D"/>
          <w:bottom w:val="single" w:sz="8" w:space="0" w:color="B4936D"/>
          <w:right w:val="single" w:sz="8" w:space="0" w:color="B4936D"/>
          <w:insideV w:val="single" w:sz="8" w:space="0" w:color="B4936D"/>
        </w:tcBorders>
        <w:shd w:val="clear" w:color="auto" w:fill="ECE4DA"/>
      </w:tcPr>
    </w:tblStylePr>
    <w:tblStylePr w:type="band2Horz">
      <w:tblPr/>
      <w:tcPr>
        <w:tcBorders>
          <w:top w:val="single" w:sz="8" w:space="0" w:color="B4936D"/>
          <w:left w:val="single" w:sz="8" w:space="0" w:color="B4936D"/>
          <w:bottom w:val="single" w:sz="8" w:space="0" w:color="B4936D"/>
          <w:right w:val="single" w:sz="8" w:space="0" w:color="B4936D"/>
          <w:insideV w:val="single" w:sz="8" w:space="0" w:color="B4936D"/>
        </w:tcBorders>
      </w:tcPr>
    </w:tblStylePr>
  </w:style>
  <w:style w:type="table" w:styleId="LightGrid-Accent5">
    <w:name w:val="Light Grid Accent 5"/>
    <w:basedOn w:val="TableNormal"/>
    <w:uiPriority w:val="62"/>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blStylePr w:type="firstRow">
      <w:pPr>
        <w:spacing w:before="0" w:after="0" w:line="240" w:lineRule="auto"/>
      </w:pPr>
      <w:rPr>
        <w:rFonts w:ascii="Arial Unicode MS" w:eastAsia="Times New Roman" w:hAnsi="Arial Unicode MS" w:cs="Cordia New"/>
        <w:b/>
        <w:bCs/>
      </w:rPr>
      <w:tblPr/>
      <w:tcPr>
        <w:tcBorders>
          <w:top w:val="single" w:sz="8" w:space="0" w:color="67787B"/>
          <w:left w:val="single" w:sz="8" w:space="0" w:color="67787B"/>
          <w:bottom w:val="single" w:sz="18" w:space="0" w:color="67787B"/>
          <w:right w:val="single" w:sz="8" w:space="0" w:color="67787B"/>
          <w:insideH w:val="nil"/>
          <w:insideV w:val="single" w:sz="8" w:space="0" w:color="67787B"/>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67787B"/>
          <w:left w:val="single" w:sz="8" w:space="0" w:color="67787B"/>
          <w:bottom w:val="single" w:sz="8" w:space="0" w:color="67787B"/>
          <w:right w:val="single" w:sz="8" w:space="0" w:color="67787B"/>
          <w:insideH w:val="nil"/>
          <w:insideV w:val="single" w:sz="8" w:space="0" w:color="67787B"/>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67787B"/>
          <w:left w:val="single" w:sz="8" w:space="0" w:color="67787B"/>
          <w:bottom w:val="single" w:sz="8" w:space="0" w:color="67787B"/>
          <w:right w:val="single" w:sz="8" w:space="0" w:color="67787B"/>
        </w:tcBorders>
      </w:tcPr>
    </w:tblStylePr>
    <w:tblStylePr w:type="band1Vert">
      <w:tblPr/>
      <w:tcPr>
        <w:tcBorders>
          <w:top w:val="single" w:sz="8" w:space="0" w:color="67787B"/>
          <w:left w:val="single" w:sz="8" w:space="0" w:color="67787B"/>
          <w:bottom w:val="single" w:sz="8" w:space="0" w:color="67787B"/>
          <w:right w:val="single" w:sz="8" w:space="0" w:color="67787B"/>
        </w:tcBorders>
        <w:shd w:val="clear" w:color="auto" w:fill="D8DEDF"/>
      </w:tcPr>
    </w:tblStylePr>
    <w:tblStylePr w:type="band1Horz">
      <w:tblPr/>
      <w:tcPr>
        <w:tcBorders>
          <w:top w:val="single" w:sz="8" w:space="0" w:color="67787B"/>
          <w:left w:val="single" w:sz="8" w:space="0" w:color="67787B"/>
          <w:bottom w:val="single" w:sz="8" w:space="0" w:color="67787B"/>
          <w:right w:val="single" w:sz="8" w:space="0" w:color="67787B"/>
          <w:insideV w:val="single" w:sz="8" w:space="0" w:color="67787B"/>
        </w:tcBorders>
        <w:shd w:val="clear" w:color="auto" w:fill="D8DEDF"/>
      </w:tcPr>
    </w:tblStylePr>
    <w:tblStylePr w:type="band2Horz">
      <w:tblPr/>
      <w:tcPr>
        <w:tcBorders>
          <w:top w:val="single" w:sz="8" w:space="0" w:color="67787B"/>
          <w:left w:val="single" w:sz="8" w:space="0" w:color="67787B"/>
          <w:bottom w:val="single" w:sz="8" w:space="0" w:color="67787B"/>
          <w:right w:val="single" w:sz="8" w:space="0" w:color="67787B"/>
          <w:insideV w:val="single" w:sz="8" w:space="0" w:color="67787B"/>
        </w:tcBorders>
      </w:tcPr>
    </w:tblStylePr>
  </w:style>
  <w:style w:type="table" w:styleId="LightGrid-Accent6">
    <w:name w:val="Light Grid Accent 6"/>
    <w:basedOn w:val="TableNormal"/>
    <w:uiPriority w:val="62"/>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blStylePr w:type="firstRow">
      <w:pPr>
        <w:spacing w:before="0" w:after="0" w:line="240" w:lineRule="auto"/>
      </w:pPr>
      <w:rPr>
        <w:rFonts w:ascii="Arial Unicode MS" w:eastAsia="Times New Roman" w:hAnsi="Arial Unicode MS" w:cs="Cordia New"/>
        <w:b/>
        <w:bCs/>
      </w:rPr>
      <w:tblPr/>
      <w:tcPr>
        <w:tcBorders>
          <w:top w:val="single" w:sz="8" w:space="0" w:color="9D936F"/>
          <w:left w:val="single" w:sz="8" w:space="0" w:color="9D936F"/>
          <w:bottom w:val="single" w:sz="18" w:space="0" w:color="9D936F"/>
          <w:right w:val="single" w:sz="8" w:space="0" w:color="9D936F"/>
          <w:insideH w:val="nil"/>
          <w:insideV w:val="single" w:sz="8" w:space="0" w:color="9D936F"/>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9D936F"/>
          <w:left w:val="single" w:sz="8" w:space="0" w:color="9D936F"/>
          <w:bottom w:val="single" w:sz="8" w:space="0" w:color="9D936F"/>
          <w:right w:val="single" w:sz="8" w:space="0" w:color="9D936F"/>
          <w:insideH w:val="nil"/>
          <w:insideV w:val="single" w:sz="8" w:space="0" w:color="9D936F"/>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9D936F"/>
          <w:left w:val="single" w:sz="8" w:space="0" w:color="9D936F"/>
          <w:bottom w:val="single" w:sz="8" w:space="0" w:color="9D936F"/>
          <w:right w:val="single" w:sz="8" w:space="0" w:color="9D936F"/>
        </w:tcBorders>
      </w:tcPr>
    </w:tblStylePr>
    <w:tblStylePr w:type="band1Vert">
      <w:tblPr/>
      <w:tcPr>
        <w:tcBorders>
          <w:top w:val="single" w:sz="8" w:space="0" w:color="9D936F"/>
          <w:left w:val="single" w:sz="8" w:space="0" w:color="9D936F"/>
          <w:bottom w:val="single" w:sz="8" w:space="0" w:color="9D936F"/>
          <w:right w:val="single" w:sz="8" w:space="0" w:color="9D936F"/>
        </w:tcBorders>
        <w:shd w:val="clear" w:color="auto" w:fill="E6E4DB"/>
      </w:tcPr>
    </w:tblStylePr>
    <w:tblStylePr w:type="band1Horz">
      <w:tblPr/>
      <w:tcPr>
        <w:tcBorders>
          <w:top w:val="single" w:sz="8" w:space="0" w:color="9D936F"/>
          <w:left w:val="single" w:sz="8" w:space="0" w:color="9D936F"/>
          <w:bottom w:val="single" w:sz="8" w:space="0" w:color="9D936F"/>
          <w:right w:val="single" w:sz="8" w:space="0" w:color="9D936F"/>
          <w:insideV w:val="single" w:sz="8" w:space="0" w:color="9D936F"/>
        </w:tcBorders>
        <w:shd w:val="clear" w:color="auto" w:fill="E6E4DB"/>
      </w:tcPr>
    </w:tblStylePr>
    <w:tblStylePr w:type="band2Horz">
      <w:tblPr/>
      <w:tcPr>
        <w:tcBorders>
          <w:top w:val="single" w:sz="8" w:space="0" w:color="9D936F"/>
          <w:left w:val="single" w:sz="8" w:space="0" w:color="9D936F"/>
          <w:bottom w:val="single" w:sz="8" w:space="0" w:color="9D936F"/>
          <w:right w:val="single" w:sz="8" w:space="0" w:color="9D936F"/>
          <w:insideV w:val="single" w:sz="8" w:space="0" w:color="9D936F"/>
        </w:tcBorders>
      </w:tcPr>
    </w:tblStylePr>
  </w:style>
  <w:style w:type="table" w:styleId="LightList">
    <w:name w:val="Light List"/>
    <w:basedOn w:val="TableNormal"/>
    <w:uiPriority w:val="61"/>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pPr>
        <w:spacing w:before="0" w:after="0" w:line="240" w:lineRule="auto"/>
      </w:pPr>
      <w:rPr>
        <w:b/>
        <w:bCs/>
        <w:color w:val="FFFFFF"/>
      </w:rPr>
      <w:tblPr/>
      <w:tcPr>
        <w:shd w:val="clear" w:color="auto" w:fill="7E97AD"/>
      </w:tcPr>
    </w:tblStylePr>
    <w:tblStylePr w:type="lastRow">
      <w:pPr>
        <w:spacing w:before="0" w:after="0" w:line="240" w:lineRule="auto"/>
      </w:pPr>
      <w:rPr>
        <w:b/>
        <w:bCs/>
      </w:rPr>
      <w:tblPr/>
      <w:tcPr>
        <w:tcBorders>
          <w:top w:val="double" w:sz="6" w:space="0" w:color="7E97AD"/>
          <w:left w:val="single" w:sz="8" w:space="0" w:color="7E97AD"/>
          <w:bottom w:val="single" w:sz="8" w:space="0" w:color="7E97AD"/>
          <w:right w:val="single" w:sz="8" w:space="0" w:color="7E97AD"/>
        </w:tcBorders>
      </w:tcPr>
    </w:tblStylePr>
    <w:tblStylePr w:type="firstCol">
      <w:rPr>
        <w:b/>
        <w:bCs/>
      </w:rPr>
    </w:tblStylePr>
    <w:tblStylePr w:type="lastCol">
      <w:rPr>
        <w:b/>
        <w:bCs/>
      </w:rPr>
    </w:tblStylePr>
    <w:tblStylePr w:type="band1Vert">
      <w:tblPr/>
      <w:tcPr>
        <w:tcBorders>
          <w:top w:val="single" w:sz="8" w:space="0" w:color="7E97AD"/>
          <w:left w:val="single" w:sz="8" w:space="0" w:color="7E97AD"/>
          <w:bottom w:val="single" w:sz="8" w:space="0" w:color="7E97AD"/>
          <w:right w:val="single" w:sz="8" w:space="0" w:color="7E97AD"/>
        </w:tcBorders>
      </w:tcPr>
    </w:tblStylePr>
    <w:tblStylePr w:type="band1Horz">
      <w:tblPr/>
      <w:tcPr>
        <w:tcBorders>
          <w:top w:val="single" w:sz="8" w:space="0" w:color="7E97AD"/>
          <w:left w:val="single" w:sz="8" w:space="0" w:color="7E97AD"/>
          <w:bottom w:val="single" w:sz="8" w:space="0" w:color="7E97AD"/>
          <w:right w:val="single" w:sz="8" w:space="0" w:color="7E97AD"/>
        </w:tcBorders>
      </w:tcPr>
    </w:tblStylePr>
  </w:style>
  <w:style w:type="table" w:styleId="LightList-Accent2">
    <w:name w:val="Light List Accent 2"/>
    <w:basedOn w:val="TableNormal"/>
    <w:uiPriority w:val="61"/>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pPr>
        <w:spacing w:before="0" w:after="0" w:line="240" w:lineRule="auto"/>
      </w:pPr>
      <w:rPr>
        <w:b/>
        <w:bCs/>
        <w:color w:val="FFFFFF"/>
      </w:rPr>
      <w:tblPr/>
      <w:tcPr>
        <w:shd w:val="clear" w:color="auto" w:fill="CC8E60"/>
      </w:tcPr>
    </w:tblStylePr>
    <w:tblStylePr w:type="lastRow">
      <w:pPr>
        <w:spacing w:before="0" w:after="0" w:line="240" w:lineRule="auto"/>
      </w:pPr>
      <w:rPr>
        <w:b/>
        <w:bCs/>
      </w:rPr>
      <w:tblPr/>
      <w:tcPr>
        <w:tcBorders>
          <w:top w:val="double" w:sz="6" w:space="0" w:color="CC8E60"/>
          <w:left w:val="single" w:sz="8" w:space="0" w:color="CC8E60"/>
          <w:bottom w:val="single" w:sz="8" w:space="0" w:color="CC8E60"/>
          <w:right w:val="single" w:sz="8" w:space="0" w:color="CC8E60"/>
        </w:tcBorders>
      </w:tcPr>
    </w:tblStylePr>
    <w:tblStylePr w:type="firstCol">
      <w:rPr>
        <w:b/>
        <w:bCs/>
      </w:rPr>
    </w:tblStylePr>
    <w:tblStylePr w:type="lastCol">
      <w:rPr>
        <w:b/>
        <w:bCs/>
      </w:rPr>
    </w:tblStylePr>
    <w:tblStylePr w:type="band1Vert">
      <w:tblPr/>
      <w:tcPr>
        <w:tcBorders>
          <w:top w:val="single" w:sz="8" w:space="0" w:color="CC8E60"/>
          <w:left w:val="single" w:sz="8" w:space="0" w:color="CC8E60"/>
          <w:bottom w:val="single" w:sz="8" w:space="0" w:color="CC8E60"/>
          <w:right w:val="single" w:sz="8" w:space="0" w:color="CC8E60"/>
        </w:tcBorders>
      </w:tcPr>
    </w:tblStylePr>
    <w:tblStylePr w:type="band1Horz">
      <w:tblPr/>
      <w:tcPr>
        <w:tcBorders>
          <w:top w:val="single" w:sz="8" w:space="0" w:color="CC8E60"/>
          <w:left w:val="single" w:sz="8" w:space="0" w:color="CC8E60"/>
          <w:bottom w:val="single" w:sz="8" w:space="0" w:color="CC8E60"/>
          <w:right w:val="single" w:sz="8" w:space="0" w:color="CC8E60"/>
        </w:tcBorders>
      </w:tcPr>
    </w:tblStylePr>
  </w:style>
  <w:style w:type="table" w:styleId="LightList-Accent3">
    <w:name w:val="Light List Accent 3"/>
    <w:basedOn w:val="TableNormal"/>
    <w:uiPriority w:val="61"/>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pPr>
        <w:spacing w:before="0" w:after="0" w:line="240" w:lineRule="auto"/>
      </w:pPr>
      <w:rPr>
        <w:b/>
        <w:bCs/>
        <w:color w:val="FFFFFF"/>
      </w:rPr>
      <w:tblPr/>
      <w:tcPr>
        <w:shd w:val="clear" w:color="auto" w:fill="7A6A60"/>
      </w:tcPr>
    </w:tblStylePr>
    <w:tblStylePr w:type="lastRow">
      <w:pPr>
        <w:spacing w:before="0" w:after="0" w:line="240" w:lineRule="auto"/>
      </w:pPr>
      <w:rPr>
        <w:b/>
        <w:bCs/>
      </w:rPr>
      <w:tblPr/>
      <w:tcPr>
        <w:tcBorders>
          <w:top w:val="double" w:sz="6" w:space="0" w:color="7A6A60"/>
          <w:left w:val="single" w:sz="8" w:space="0" w:color="7A6A60"/>
          <w:bottom w:val="single" w:sz="8" w:space="0" w:color="7A6A60"/>
          <w:right w:val="single" w:sz="8" w:space="0" w:color="7A6A60"/>
        </w:tcBorders>
      </w:tcPr>
    </w:tblStylePr>
    <w:tblStylePr w:type="firstCol">
      <w:rPr>
        <w:b/>
        <w:bCs/>
      </w:rPr>
    </w:tblStylePr>
    <w:tblStylePr w:type="lastCol">
      <w:rPr>
        <w:b/>
        <w:bCs/>
      </w:rPr>
    </w:tblStylePr>
    <w:tblStylePr w:type="band1Vert">
      <w:tblPr/>
      <w:tcPr>
        <w:tcBorders>
          <w:top w:val="single" w:sz="8" w:space="0" w:color="7A6A60"/>
          <w:left w:val="single" w:sz="8" w:space="0" w:color="7A6A60"/>
          <w:bottom w:val="single" w:sz="8" w:space="0" w:color="7A6A60"/>
          <w:right w:val="single" w:sz="8" w:space="0" w:color="7A6A60"/>
        </w:tcBorders>
      </w:tcPr>
    </w:tblStylePr>
    <w:tblStylePr w:type="band1Horz">
      <w:tblPr/>
      <w:tcPr>
        <w:tcBorders>
          <w:top w:val="single" w:sz="8" w:space="0" w:color="7A6A60"/>
          <w:left w:val="single" w:sz="8" w:space="0" w:color="7A6A60"/>
          <w:bottom w:val="single" w:sz="8" w:space="0" w:color="7A6A60"/>
          <w:right w:val="single" w:sz="8" w:space="0" w:color="7A6A60"/>
        </w:tcBorders>
      </w:tcPr>
    </w:tblStylePr>
  </w:style>
  <w:style w:type="table" w:styleId="LightList-Accent4">
    <w:name w:val="Light List Accent 4"/>
    <w:basedOn w:val="TableNormal"/>
    <w:uiPriority w:val="61"/>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pPr>
        <w:spacing w:before="0" w:after="0" w:line="240" w:lineRule="auto"/>
      </w:pPr>
      <w:rPr>
        <w:b/>
        <w:bCs/>
        <w:color w:val="FFFFFF"/>
      </w:rPr>
      <w:tblPr/>
      <w:tcPr>
        <w:shd w:val="clear" w:color="auto" w:fill="B4936D"/>
      </w:tcPr>
    </w:tblStylePr>
    <w:tblStylePr w:type="lastRow">
      <w:pPr>
        <w:spacing w:before="0" w:after="0" w:line="240" w:lineRule="auto"/>
      </w:pPr>
      <w:rPr>
        <w:b/>
        <w:bCs/>
      </w:rPr>
      <w:tblPr/>
      <w:tcPr>
        <w:tcBorders>
          <w:top w:val="double" w:sz="6" w:space="0" w:color="B4936D"/>
          <w:left w:val="single" w:sz="8" w:space="0" w:color="B4936D"/>
          <w:bottom w:val="single" w:sz="8" w:space="0" w:color="B4936D"/>
          <w:right w:val="single" w:sz="8" w:space="0" w:color="B4936D"/>
        </w:tcBorders>
      </w:tcPr>
    </w:tblStylePr>
    <w:tblStylePr w:type="firstCol">
      <w:rPr>
        <w:b/>
        <w:bCs/>
      </w:rPr>
    </w:tblStylePr>
    <w:tblStylePr w:type="lastCol">
      <w:rPr>
        <w:b/>
        <w:bCs/>
      </w:rPr>
    </w:tblStylePr>
    <w:tblStylePr w:type="band1Vert">
      <w:tblPr/>
      <w:tcPr>
        <w:tcBorders>
          <w:top w:val="single" w:sz="8" w:space="0" w:color="B4936D"/>
          <w:left w:val="single" w:sz="8" w:space="0" w:color="B4936D"/>
          <w:bottom w:val="single" w:sz="8" w:space="0" w:color="B4936D"/>
          <w:right w:val="single" w:sz="8" w:space="0" w:color="B4936D"/>
        </w:tcBorders>
      </w:tcPr>
    </w:tblStylePr>
    <w:tblStylePr w:type="band1Horz">
      <w:tblPr/>
      <w:tcPr>
        <w:tcBorders>
          <w:top w:val="single" w:sz="8" w:space="0" w:color="B4936D"/>
          <w:left w:val="single" w:sz="8" w:space="0" w:color="B4936D"/>
          <w:bottom w:val="single" w:sz="8" w:space="0" w:color="B4936D"/>
          <w:right w:val="single" w:sz="8" w:space="0" w:color="B4936D"/>
        </w:tcBorders>
      </w:tcPr>
    </w:tblStylePr>
  </w:style>
  <w:style w:type="table" w:styleId="LightList-Accent5">
    <w:name w:val="Light List Accent 5"/>
    <w:basedOn w:val="TableNormal"/>
    <w:uiPriority w:val="61"/>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pPr>
        <w:spacing w:before="0" w:after="0" w:line="240" w:lineRule="auto"/>
      </w:pPr>
      <w:rPr>
        <w:b/>
        <w:bCs/>
        <w:color w:val="FFFFFF"/>
      </w:rPr>
      <w:tblPr/>
      <w:tcPr>
        <w:shd w:val="clear" w:color="auto" w:fill="67787B"/>
      </w:tcPr>
    </w:tblStylePr>
    <w:tblStylePr w:type="lastRow">
      <w:pPr>
        <w:spacing w:before="0" w:after="0" w:line="240" w:lineRule="auto"/>
      </w:pPr>
      <w:rPr>
        <w:b/>
        <w:bCs/>
      </w:rPr>
      <w:tblPr/>
      <w:tcPr>
        <w:tcBorders>
          <w:top w:val="double" w:sz="6" w:space="0" w:color="67787B"/>
          <w:left w:val="single" w:sz="8" w:space="0" w:color="67787B"/>
          <w:bottom w:val="single" w:sz="8" w:space="0" w:color="67787B"/>
          <w:right w:val="single" w:sz="8" w:space="0" w:color="67787B"/>
        </w:tcBorders>
      </w:tcPr>
    </w:tblStylePr>
    <w:tblStylePr w:type="firstCol">
      <w:rPr>
        <w:b/>
        <w:bCs/>
      </w:rPr>
    </w:tblStylePr>
    <w:tblStylePr w:type="lastCol">
      <w:rPr>
        <w:b/>
        <w:bCs/>
      </w:rPr>
    </w:tblStylePr>
    <w:tblStylePr w:type="band1Vert">
      <w:tblPr/>
      <w:tcPr>
        <w:tcBorders>
          <w:top w:val="single" w:sz="8" w:space="0" w:color="67787B"/>
          <w:left w:val="single" w:sz="8" w:space="0" w:color="67787B"/>
          <w:bottom w:val="single" w:sz="8" w:space="0" w:color="67787B"/>
          <w:right w:val="single" w:sz="8" w:space="0" w:color="67787B"/>
        </w:tcBorders>
      </w:tcPr>
    </w:tblStylePr>
    <w:tblStylePr w:type="band1Horz">
      <w:tblPr/>
      <w:tcPr>
        <w:tcBorders>
          <w:top w:val="single" w:sz="8" w:space="0" w:color="67787B"/>
          <w:left w:val="single" w:sz="8" w:space="0" w:color="67787B"/>
          <w:bottom w:val="single" w:sz="8" w:space="0" w:color="67787B"/>
          <w:right w:val="single" w:sz="8" w:space="0" w:color="67787B"/>
        </w:tcBorders>
      </w:tcPr>
    </w:tblStylePr>
  </w:style>
  <w:style w:type="table" w:styleId="LightList-Accent6">
    <w:name w:val="Light List Accent 6"/>
    <w:basedOn w:val="TableNormal"/>
    <w:uiPriority w:val="61"/>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pPr>
        <w:spacing w:before="0" w:after="0" w:line="240" w:lineRule="auto"/>
      </w:pPr>
      <w:rPr>
        <w:b/>
        <w:bCs/>
        <w:color w:val="FFFFFF"/>
      </w:rPr>
      <w:tblPr/>
      <w:tcPr>
        <w:shd w:val="clear" w:color="auto" w:fill="9D936F"/>
      </w:tcPr>
    </w:tblStylePr>
    <w:tblStylePr w:type="lastRow">
      <w:pPr>
        <w:spacing w:before="0" w:after="0" w:line="240" w:lineRule="auto"/>
      </w:pPr>
      <w:rPr>
        <w:b/>
        <w:bCs/>
      </w:rPr>
      <w:tblPr/>
      <w:tcPr>
        <w:tcBorders>
          <w:top w:val="double" w:sz="6" w:space="0" w:color="9D936F"/>
          <w:left w:val="single" w:sz="8" w:space="0" w:color="9D936F"/>
          <w:bottom w:val="single" w:sz="8" w:space="0" w:color="9D936F"/>
          <w:right w:val="single" w:sz="8" w:space="0" w:color="9D936F"/>
        </w:tcBorders>
      </w:tcPr>
    </w:tblStylePr>
    <w:tblStylePr w:type="firstCol">
      <w:rPr>
        <w:b/>
        <w:bCs/>
      </w:rPr>
    </w:tblStylePr>
    <w:tblStylePr w:type="lastCol">
      <w:rPr>
        <w:b/>
        <w:bCs/>
      </w:rPr>
    </w:tblStylePr>
    <w:tblStylePr w:type="band1Vert">
      <w:tblPr/>
      <w:tcPr>
        <w:tcBorders>
          <w:top w:val="single" w:sz="8" w:space="0" w:color="9D936F"/>
          <w:left w:val="single" w:sz="8" w:space="0" w:color="9D936F"/>
          <w:bottom w:val="single" w:sz="8" w:space="0" w:color="9D936F"/>
          <w:right w:val="single" w:sz="8" w:space="0" w:color="9D936F"/>
        </w:tcBorders>
      </w:tcPr>
    </w:tblStylePr>
    <w:tblStylePr w:type="band1Horz">
      <w:tblPr/>
      <w:tcPr>
        <w:tcBorders>
          <w:top w:val="single" w:sz="8" w:space="0" w:color="9D936F"/>
          <w:left w:val="single" w:sz="8" w:space="0" w:color="9D936F"/>
          <w:bottom w:val="single" w:sz="8" w:space="0" w:color="9D936F"/>
          <w:right w:val="single" w:sz="8" w:space="0" w:color="9D936F"/>
        </w:tcBorders>
      </w:tcPr>
    </w:tblStylePr>
  </w:style>
  <w:style w:type="table" w:styleId="LightShading">
    <w:name w:val="Light Shading"/>
    <w:basedOn w:val="TableNormal"/>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Pr>
      <w:color w:val="577188"/>
    </w:rPr>
    <w:tblPr>
      <w:tblStyleRowBandSize w:val="1"/>
      <w:tblStyleColBandSize w:val="1"/>
      <w:tblBorders>
        <w:top w:val="single" w:sz="8" w:space="0" w:color="7E97AD"/>
        <w:bottom w:val="single" w:sz="8" w:space="0" w:color="7E97AD"/>
      </w:tblBorders>
    </w:tblPr>
    <w:tblStylePr w:type="fir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la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5EA"/>
      </w:tcPr>
    </w:tblStylePr>
    <w:tblStylePr w:type="band1Horz">
      <w:tblPr/>
      <w:tcPr>
        <w:tcBorders>
          <w:left w:val="nil"/>
          <w:right w:val="nil"/>
          <w:insideH w:val="nil"/>
          <w:insideV w:val="nil"/>
        </w:tcBorders>
        <w:shd w:val="clear" w:color="auto" w:fill="DFE5EA"/>
      </w:tcPr>
    </w:tblStylePr>
  </w:style>
  <w:style w:type="table" w:styleId="LightShading-Accent2">
    <w:name w:val="Light Shading Accent 2"/>
    <w:basedOn w:val="TableNormal"/>
    <w:uiPriority w:val="60"/>
    <w:rPr>
      <w:color w:val="AA6736"/>
    </w:rPr>
    <w:tblPr>
      <w:tblStyleRowBandSize w:val="1"/>
      <w:tblStyleColBandSize w:val="1"/>
      <w:tblBorders>
        <w:top w:val="single" w:sz="8" w:space="0" w:color="CC8E60"/>
        <w:bottom w:val="single" w:sz="8" w:space="0" w:color="CC8E60"/>
      </w:tblBorders>
    </w:tblPr>
    <w:tblStylePr w:type="fir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la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E2D7"/>
      </w:tcPr>
    </w:tblStylePr>
    <w:tblStylePr w:type="band1Horz">
      <w:tblPr/>
      <w:tcPr>
        <w:tcBorders>
          <w:left w:val="nil"/>
          <w:right w:val="nil"/>
          <w:insideH w:val="nil"/>
          <w:insideV w:val="nil"/>
        </w:tcBorders>
        <w:shd w:val="clear" w:color="auto" w:fill="F2E2D7"/>
      </w:tcPr>
    </w:tblStylePr>
  </w:style>
  <w:style w:type="table" w:styleId="LightShading-Accent3">
    <w:name w:val="Light Shading Accent 3"/>
    <w:basedOn w:val="TableNormal"/>
    <w:uiPriority w:val="60"/>
    <w:rPr>
      <w:color w:val="5B4F47"/>
    </w:rPr>
    <w:tblPr>
      <w:tblStyleRowBandSize w:val="1"/>
      <w:tblStyleColBandSize w:val="1"/>
      <w:tblBorders>
        <w:top w:val="single" w:sz="8" w:space="0" w:color="7A6A60"/>
        <w:bottom w:val="single" w:sz="8" w:space="0" w:color="7A6A60"/>
      </w:tblBorders>
    </w:tblPr>
    <w:tblStylePr w:type="fir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la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9D6"/>
      </w:tcPr>
    </w:tblStylePr>
    <w:tblStylePr w:type="band1Horz">
      <w:tblPr/>
      <w:tcPr>
        <w:tcBorders>
          <w:left w:val="nil"/>
          <w:right w:val="nil"/>
          <w:insideH w:val="nil"/>
          <w:insideV w:val="nil"/>
        </w:tcBorders>
        <w:shd w:val="clear" w:color="auto" w:fill="DFD9D6"/>
      </w:tcPr>
    </w:tblStylePr>
  </w:style>
  <w:style w:type="table" w:styleId="LightShading-Accent4">
    <w:name w:val="Light Shading Accent 4"/>
    <w:basedOn w:val="TableNormal"/>
    <w:uiPriority w:val="60"/>
    <w:rPr>
      <w:color w:val="8E6E49"/>
    </w:rPr>
    <w:tblPr>
      <w:tblStyleRowBandSize w:val="1"/>
      <w:tblStyleColBandSize w:val="1"/>
      <w:tblBorders>
        <w:top w:val="single" w:sz="8" w:space="0" w:color="B4936D"/>
        <w:bottom w:val="single" w:sz="8" w:space="0" w:color="B4936D"/>
      </w:tblBorders>
    </w:tblPr>
    <w:tblStylePr w:type="fir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la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E4DA"/>
      </w:tcPr>
    </w:tblStylePr>
    <w:tblStylePr w:type="band1Horz">
      <w:tblPr/>
      <w:tcPr>
        <w:tcBorders>
          <w:left w:val="nil"/>
          <w:right w:val="nil"/>
          <w:insideH w:val="nil"/>
          <w:insideV w:val="nil"/>
        </w:tcBorders>
        <w:shd w:val="clear" w:color="auto" w:fill="ECE4DA"/>
      </w:tcPr>
    </w:tblStylePr>
  </w:style>
  <w:style w:type="table" w:styleId="LightShading-Accent5">
    <w:name w:val="Light Shading Accent 5"/>
    <w:basedOn w:val="TableNormal"/>
    <w:uiPriority w:val="60"/>
    <w:rPr>
      <w:color w:val="4D595B"/>
    </w:rPr>
    <w:tblPr>
      <w:tblStyleRowBandSize w:val="1"/>
      <w:tblStyleColBandSize w:val="1"/>
      <w:tblBorders>
        <w:top w:val="single" w:sz="8" w:space="0" w:color="67787B"/>
        <w:bottom w:val="single" w:sz="8" w:space="0" w:color="67787B"/>
      </w:tblBorders>
    </w:tblPr>
    <w:tblStylePr w:type="fir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la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DEDF"/>
      </w:tcPr>
    </w:tblStylePr>
    <w:tblStylePr w:type="band1Horz">
      <w:tblPr/>
      <w:tcPr>
        <w:tcBorders>
          <w:left w:val="nil"/>
          <w:right w:val="nil"/>
          <w:insideH w:val="nil"/>
          <w:insideV w:val="nil"/>
        </w:tcBorders>
        <w:shd w:val="clear" w:color="auto" w:fill="D8DEDF"/>
      </w:tcPr>
    </w:tblStylePr>
  </w:style>
  <w:style w:type="table" w:styleId="LightShading-Accent6">
    <w:name w:val="Light Shading Accent 6"/>
    <w:basedOn w:val="TableNormal"/>
    <w:uiPriority w:val="60"/>
    <w:rPr>
      <w:color w:val="776E51"/>
    </w:rPr>
    <w:tblPr>
      <w:tblStyleRowBandSize w:val="1"/>
      <w:tblStyleColBandSize w:val="1"/>
      <w:tblBorders>
        <w:top w:val="single" w:sz="8" w:space="0" w:color="9D936F"/>
        <w:bottom w:val="single" w:sz="8" w:space="0" w:color="9D936F"/>
      </w:tblBorders>
    </w:tblPr>
    <w:tblStylePr w:type="fir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la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4DB"/>
      </w:tcPr>
    </w:tblStylePr>
    <w:tblStylePr w:type="band1Horz">
      <w:tblPr/>
      <w:tcPr>
        <w:tcBorders>
          <w:left w:val="nil"/>
          <w:right w:val="nil"/>
          <w:insideH w:val="nil"/>
          <w:insideV w:val="nil"/>
        </w:tcBorders>
        <w:shd w:val="clear" w:color="auto" w:fill="E6E4DB"/>
      </w:tcPr>
    </w:tblStylePr>
  </w:style>
  <w:style w:type="character" w:styleId="LineNumber">
    <w:name w:val="line number"/>
    <w:basedOn w:val="DefaultParagraphFont"/>
    <w:uiPriority w:val="99"/>
    <w:unhideWhenUsed/>
  </w:style>
  <w:style w:type="paragraph" w:styleId="List">
    <w:name w:val="List"/>
    <w:basedOn w:val="Normal"/>
    <w:uiPriority w:val="99"/>
    <w:unhideWhenUsed/>
    <w:rsid w:val="009C551A"/>
    <w:pPr>
      <w:ind w:left="360" w:hanging="360"/>
      <w:contextualSpacing/>
    </w:pPr>
    <w:rPr>
      <w:color w:val="auto"/>
      <w:kern w:val="0"/>
      <w:lang w:val="en-GB" w:eastAsia="ja-JP"/>
    </w:rPr>
  </w:style>
  <w:style w:type="paragraph" w:styleId="List2">
    <w:name w:val="List 2"/>
    <w:basedOn w:val="Normal"/>
    <w:uiPriority w:val="99"/>
    <w:unhideWhenUsed/>
    <w:rsid w:val="009C551A"/>
    <w:pPr>
      <w:ind w:left="720" w:hanging="360"/>
      <w:contextualSpacing/>
    </w:pPr>
    <w:rPr>
      <w:color w:val="auto"/>
      <w:kern w:val="0"/>
      <w:lang w:val="en-GB" w:eastAsia="ja-JP"/>
    </w:rPr>
  </w:style>
  <w:style w:type="paragraph" w:styleId="List3">
    <w:name w:val="List 3"/>
    <w:basedOn w:val="Normal"/>
    <w:uiPriority w:val="99"/>
    <w:unhideWhenUsed/>
    <w:rsid w:val="009C551A"/>
    <w:pPr>
      <w:ind w:left="1080" w:hanging="360"/>
      <w:contextualSpacing/>
    </w:pPr>
    <w:rPr>
      <w:color w:val="auto"/>
      <w:kern w:val="0"/>
      <w:lang w:val="en-GB" w:eastAsia="ja-JP"/>
    </w:rPr>
  </w:style>
  <w:style w:type="paragraph" w:styleId="List4">
    <w:name w:val="List 4"/>
    <w:basedOn w:val="Normal"/>
    <w:uiPriority w:val="99"/>
    <w:unhideWhenUsed/>
    <w:rsid w:val="009C551A"/>
    <w:pPr>
      <w:ind w:left="1440" w:hanging="360"/>
      <w:contextualSpacing/>
    </w:pPr>
    <w:rPr>
      <w:color w:val="auto"/>
      <w:kern w:val="0"/>
      <w:lang w:val="en-GB" w:eastAsia="ja-JP"/>
    </w:rPr>
  </w:style>
  <w:style w:type="paragraph" w:styleId="List5">
    <w:name w:val="List 5"/>
    <w:basedOn w:val="Normal"/>
    <w:uiPriority w:val="99"/>
    <w:unhideWhenUsed/>
    <w:rsid w:val="009C551A"/>
    <w:pPr>
      <w:ind w:left="1800" w:hanging="360"/>
      <w:contextualSpacing/>
    </w:pPr>
    <w:rPr>
      <w:color w:val="auto"/>
      <w:kern w:val="0"/>
      <w:lang w:val="en-GB" w:eastAsia="ja-JP"/>
    </w:rPr>
  </w:style>
  <w:style w:type="paragraph" w:styleId="ListBullet">
    <w:name w:val="List Bullet"/>
    <w:basedOn w:val="Normal"/>
    <w:uiPriority w:val="1"/>
    <w:unhideWhenUsed/>
    <w:qFormat/>
    <w:rsid w:val="00866911"/>
    <w:pPr>
      <w:numPr>
        <w:ilvl w:val="4"/>
        <w:numId w:val="6"/>
      </w:numPr>
      <w:spacing w:before="60" w:after="120" w:line="300" w:lineRule="atLeast"/>
      <w:jc w:val="left"/>
    </w:pPr>
    <w:rPr>
      <w:color w:val="auto"/>
      <w:kern w:val="0"/>
      <w:sz w:val="22"/>
      <w:lang w:eastAsia="ja-JP"/>
    </w:rPr>
  </w:style>
  <w:style w:type="paragraph" w:styleId="ListBullet2">
    <w:name w:val="List Bullet 2"/>
    <w:basedOn w:val="ListNumber"/>
    <w:uiPriority w:val="99"/>
    <w:unhideWhenUsed/>
    <w:rsid w:val="002C5D59"/>
    <w:pPr>
      <w:tabs>
        <w:tab w:val="left" w:pos="1080"/>
      </w:tabs>
      <w:spacing w:after="120" w:line="300" w:lineRule="atLeast"/>
      <w:ind w:left="1080" w:hanging="540"/>
    </w:pPr>
  </w:style>
  <w:style w:type="paragraph" w:styleId="ListBullet3">
    <w:name w:val="List Bullet 3"/>
    <w:basedOn w:val="Normal"/>
    <w:uiPriority w:val="99"/>
    <w:unhideWhenUsed/>
    <w:rsid w:val="002C5D59"/>
    <w:pPr>
      <w:numPr>
        <w:ilvl w:val="2"/>
        <w:numId w:val="3"/>
      </w:numPr>
      <w:spacing w:before="60" w:after="120" w:line="300" w:lineRule="atLeast"/>
      <w:ind w:left="1627" w:hanging="547"/>
      <w:contextualSpacing/>
      <w:jc w:val="left"/>
    </w:pPr>
    <w:rPr>
      <w:color w:val="auto"/>
      <w:kern w:val="0"/>
      <w:lang w:val="en-GB" w:eastAsia="ja-JP"/>
    </w:rPr>
  </w:style>
  <w:style w:type="paragraph" w:styleId="ListBullet4">
    <w:name w:val="List Bullet 4"/>
    <w:basedOn w:val="Normal"/>
    <w:uiPriority w:val="99"/>
    <w:unhideWhenUsed/>
    <w:rsid w:val="009C551A"/>
    <w:pPr>
      <w:numPr>
        <w:ilvl w:val="3"/>
        <w:numId w:val="3"/>
      </w:numPr>
      <w:spacing w:before="60" w:after="60"/>
      <w:contextualSpacing/>
    </w:pPr>
    <w:rPr>
      <w:color w:val="auto"/>
      <w:kern w:val="0"/>
      <w:lang w:val="en-GB" w:eastAsia="ja-JP"/>
    </w:rPr>
  </w:style>
  <w:style w:type="paragraph" w:styleId="ListBullet5">
    <w:name w:val="List Bullet 5"/>
    <w:basedOn w:val="Normal"/>
    <w:uiPriority w:val="99"/>
    <w:unhideWhenUsed/>
    <w:rsid w:val="009C551A"/>
    <w:pPr>
      <w:numPr>
        <w:numId w:val="1"/>
      </w:numPr>
      <w:contextualSpacing/>
    </w:pPr>
    <w:rPr>
      <w:color w:val="auto"/>
      <w:kern w:val="0"/>
      <w:lang w:val="en-GB" w:eastAsia="ja-JP"/>
    </w:r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Continue4">
    <w:name w:val="List Continue 4"/>
    <w:basedOn w:val="Normal"/>
    <w:uiPriority w:val="99"/>
    <w:unhideWhenUsed/>
    <w:pPr>
      <w:spacing w:after="120"/>
      <w:ind w:left="1440"/>
      <w:contextualSpacing/>
    </w:pPr>
  </w:style>
  <w:style w:type="paragraph" w:styleId="ListContinue5">
    <w:name w:val="List Continue 5"/>
    <w:basedOn w:val="Normal"/>
    <w:uiPriority w:val="99"/>
    <w:unhideWhenUsed/>
    <w:pPr>
      <w:spacing w:after="120"/>
      <w:ind w:left="1800"/>
      <w:contextualSpacing/>
    </w:pPr>
  </w:style>
  <w:style w:type="paragraph" w:styleId="ListNumber">
    <w:name w:val="List Number"/>
    <w:basedOn w:val="Normal"/>
    <w:uiPriority w:val="1"/>
    <w:qFormat/>
    <w:rsid w:val="009C551A"/>
    <w:pPr>
      <w:numPr>
        <w:numId w:val="2"/>
      </w:numPr>
      <w:spacing w:before="60" w:after="60"/>
    </w:pPr>
    <w:rPr>
      <w:color w:val="auto"/>
      <w:kern w:val="0"/>
      <w:lang w:val="en-GB" w:eastAsia="ja-JP"/>
    </w:rPr>
  </w:style>
  <w:style w:type="paragraph" w:styleId="ListNumber2">
    <w:name w:val="List Number 2"/>
    <w:basedOn w:val="ListNumber"/>
    <w:uiPriority w:val="2"/>
    <w:unhideWhenUsed/>
    <w:rsid w:val="002C5D59"/>
    <w:pPr>
      <w:numPr>
        <w:numId w:val="4"/>
      </w:numPr>
      <w:tabs>
        <w:tab w:val="left" w:pos="1701"/>
      </w:tabs>
      <w:spacing w:after="120" w:line="300" w:lineRule="atLeast"/>
    </w:pPr>
  </w:style>
  <w:style w:type="paragraph" w:customStyle="1" w:styleId="Tabletext">
    <w:name w:val="Table text"/>
    <w:basedOn w:val="Text"/>
    <w:qFormat/>
    <w:rsid w:val="00866911"/>
    <w:pPr>
      <w:spacing w:after="60" w:line="240" w:lineRule="atLeast"/>
      <w:ind w:left="0"/>
    </w:pPr>
    <w:rPr>
      <w:rFonts w:eastAsia="Arial Unicode MS"/>
      <w:sz w:val="20"/>
    </w:rPr>
  </w:style>
  <w:style w:type="paragraph" w:styleId="TOC3">
    <w:name w:val="toc 3"/>
    <w:basedOn w:val="Normal"/>
    <w:next w:val="Normal"/>
    <w:uiPriority w:val="39"/>
    <w:qFormat/>
    <w:rsid w:val="00EC3E42"/>
    <w:pPr>
      <w:tabs>
        <w:tab w:val="left" w:pos="2304"/>
        <w:tab w:val="right" w:leader="dot" w:pos="9720"/>
      </w:tabs>
      <w:spacing w:before="0" w:after="0" w:line="300" w:lineRule="atLeast"/>
      <w:ind w:left="2304" w:hanging="864"/>
      <w:jc w:val="left"/>
    </w:pPr>
    <w:rPr>
      <w:rFonts w:eastAsia="Times New Roman" w:cs="Times New Roman"/>
      <w:color w:val="auto"/>
      <w:kern w:val="0"/>
      <w:sz w:val="22"/>
      <w:szCs w:val="22"/>
    </w:rPr>
  </w:style>
  <w:style w:type="paragraph" w:styleId="Header">
    <w:name w:val="header"/>
    <w:basedOn w:val="Normal"/>
    <w:link w:val="HeaderChar"/>
    <w:uiPriority w:val="99"/>
    <w:unhideWhenUsed/>
    <w:rsid w:val="009C551A"/>
    <w:pPr>
      <w:tabs>
        <w:tab w:val="center" w:pos="4536"/>
        <w:tab w:val="right" w:pos="9072"/>
      </w:tabs>
    </w:pPr>
    <w:rPr>
      <w:color w:val="auto"/>
      <w:kern w:val="0"/>
      <w:lang w:val="en-GB" w:eastAsia="ja-JP"/>
    </w:rPr>
  </w:style>
  <w:style w:type="paragraph" w:styleId="ListParagraph">
    <w:name w:val="List Paragraph"/>
    <w:basedOn w:val="Normal"/>
    <w:uiPriority w:val="34"/>
    <w:unhideWhenUsed/>
    <w:qFormat/>
    <w:pPr>
      <w:ind w:left="720"/>
      <w:contextualSpacing/>
    </w:pPr>
  </w:style>
  <w:style w:type="paragraph" w:styleId="MacroText">
    <w:name w:val="macro"/>
    <w:link w:val="MacroTextChar"/>
    <w:uiPriority w:val="99"/>
    <w:unhideWhenUsed/>
    <w:pPr>
      <w:tabs>
        <w:tab w:val="left" w:pos="480"/>
        <w:tab w:val="left" w:pos="960"/>
        <w:tab w:val="left" w:pos="1440"/>
        <w:tab w:val="left" w:pos="1920"/>
        <w:tab w:val="left" w:pos="2400"/>
        <w:tab w:val="left" w:pos="2880"/>
        <w:tab w:val="left" w:pos="3360"/>
        <w:tab w:val="left" w:pos="3840"/>
        <w:tab w:val="left" w:pos="4320"/>
      </w:tabs>
      <w:spacing w:before="40" w:line="300" w:lineRule="auto"/>
    </w:pPr>
    <w:rPr>
      <w:rFonts w:ascii="Consolas" w:hAnsi="Consolas" w:cs="Consolas"/>
      <w:color w:val="595959"/>
      <w:lang w:val="en-US" w:eastAsia="en-US"/>
    </w:rPr>
  </w:style>
  <w:style w:type="character" w:customStyle="1" w:styleId="MacroTextChar">
    <w:name w:val="Macro Text Char"/>
    <w:link w:val="MacroText"/>
    <w:uiPriority w:val="99"/>
    <w:rPr>
      <w:rFonts w:ascii="Consolas" w:hAnsi="Consolas" w:cs="Consolas"/>
      <w:sz w:val="20"/>
    </w:rPr>
  </w:style>
  <w:style w:type="table" w:styleId="MediumGrid1">
    <w:name w:val="Medium Grid 1"/>
    <w:basedOn w:val="TableNormal"/>
    <w:uiPriority w:val="67"/>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insideV w:val="single" w:sz="8" w:space="0" w:color="9EB0C1"/>
      </w:tblBorders>
    </w:tblPr>
    <w:tcPr>
      <w:shd w:val="clear" w:color="auto" w:fill="DFE5EA"/>
    </w:tcPr>
    <w:tblStylePr w:type="firstRow">
      <w:rPr>
        <w:b/>
        <w:bCs/>
      </w:rPr>
    </w:tblStylePr>
    <w:tblStylePr w:type="lastRow">
      <w:rPr>
        <w:b/>
        <w:bCs/>
      </w:rPr>
      <w:tblPr/>
      <w:tcPr>
        <w:tcBorders>
          <w:top w:val="single" w:sz="18" w:space="0" w:color="9EB0C1"/>
        </w:tcBorders>
      </w:tcPr>
    </w:tblStylePr>
    <w:tblStylePr w:type="firstCol">
      <w:rPr>
        <w:b/>
        <w:bCs/>
      </w:rPr>
    </w:tblStylePr>
    <w:tblStylePr w:type="lastCol">
      <w:rPr>
        <w:b/>
        <w:bCs/>
      </w:rPr>
    </w:tblStylePr>
    <w:tblStylePr w:type="band1Vert">
      <w:tblPr/>
      <w:tcPr>
        <w:shd w:val="clear" w:color="auto" w:fill="BECBD6"/>
      </w:tcPr>
    </w:tblStylePr>
    <w:tblStylePr w:type="band1Horz">
      <w:tblPr/>
      <w:tcPr>
        <w:shd w:val="clear" w:color="auto" w:fill="BECBD6"/>
      </w:tcPr>
    </w:tblStylePr>
  </w:style>
  <w:style w:type="table" w:styleId="MediumGrid1-Accent2">
    <w:name w:val="Medium Grid 1 Accent 2"/>
    <w:basedOn w:val="TableNormal"/>
    <w:uiPriority w:val="67"/>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insideV w:val="single" w:sz="8" w:space="0" w:color="D8AA87"/>
      </w:tblBorders>
    </w:tblPr>
    <w:tcPr>
      <w:shd w:val="clear" w:color="auto" w:fill="F2E2D7"/>
    </w:tcPr>
    <w:tblStylePr w:type="firstRow">
      <w:rPr>
        <w:b/>
        <w:bCs/>
      </w:rPr>
    </w:tblStylePr>
    <w:tblStylePr w:type="lastRow">
      <w:rPr>
        <w:b/>
        <w:bCs/>
      </w:rPr>
      <w:tblPr/>
      <w:tcPr>
        <w:tcBorders>
          <w:top w:val="single" w:sz="18" w:space="0" w:color="D8AA87"/>
        </w:tcBorders>
      </w:tcPr>
    </w:tblStylePr>
    <w:tblStylePr w:type="firstCol">
      <w:rPr>
        <w:b/>
        <w:bCs/>
      </w:rPr>
    </w:tblStylePr>
    <w:tblStylePr w:type="lastCol">
      <w:rPr>
        <w:b/>
        <w:bCs/>
      </w:rPr>
    </w:tblStylePr>
    <w:tblStylePr w:type="band1Vert">
      <w:tblPr/>
      <w:tcPr>
        <w:shd w:val="clear" w:color="auto" w:fill="E5C6AF"/>
      </w:tcPr>
    </w:tblStylePr>
    <w:tblStylePr w:type="band1Horz">
      <w:tblPr/>
      <w:tcPr>
        <w:shd w:val="clear" w:color="auto" w:fill="E5C6AF"/>
      </w:tcPr>
    </w:tblStylePr>
  </w:style>
  <w:style w:type="table" w:styleId="MediumGrid1-Accent3">
    <w:name w:val="Medium Grid 1 Accent 3"/>
    <w:basedOn w:val="TableNormal"/>
    <w:uiPriority w:val="67"/>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insideV w:val="single" w:sz="8" w:space="0" w:color="9E8E84"/>
      </w:tblBorders>
    </w:tblPr>
    <w:tcPr>
      <w:shd w:val="clear" w:color="auto" w:fill="DFD9D6"/>
    </w:tcPr>
    <w:tblStylePr w:type="firstRow">
      <w:rPr>
        <w:b/>
        <w:bCs/>
      </w:rPr>
    </w:tblStylePr>
    <w:tblStylePr w:type="lastRow">
      <w:rPr>
        <w:b/>
        <w:bCs/>
      </w:rPr>
      <w:tblPr/>
      <w:tcPr>
        <w:tcBorders>
          <w:top w:val="single" w:sz="18" w:space="0" w:color="9E8E84"/>
        </w:tcBorders>
      </w:tcPr>
    </w:tblStylePr>
    <w:tblStylePr w:type="firstCol">
      <w:rPr>
        <w:b/>
        <w:bCs/>
      </w:rPr>
    </w:tblStylePr>
    <w:tblStylePr w:type="lastCol">
      <w:rPr>
        <w:b/>
        <w:bCs/>
      </w:rPr>
    </w:tblStylePr>
    <w:tblStylePr w:type="band1Vert">
      <w:tblPr/>
      <w:tcPr>
        <w:shd w:val="clear" w:color="auto" w:fill="BEB4AD"/>
      </w:tcPr>
    </w:tblStylePr>
    <w:tblStylePr w:type="band1Horz">
      <w:tblPr/>
      <w:tcPr>
        <w:shd w:val="clear" w:color="auto" w:fill="BEB4AD"/>
      </w:tcPr>
    </w:tblStylePr>
  </w:style>
  <w:style w:type="table" w:styleId="MediumGrid1-Accent4">
    <w:name w:val="Medium Grid 1 Accent 4"/>
    <w:basedOn w:val="TableNormal"/>
    <w:uiPriority w:val="67"/>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insideV w:val="single" w:sz="8" w:space="0" w:color="C6AD91"/>
      </w:tblBorders>
    </w:tblPr>
    <w:tcPr>
      <w:shd w:val="clear" w:color="auto" w:fill="ECE4DA"/>
    </w:tcPr>
    <w:tblStylePr w:type="firstRow">
      <w:rPr>
        <w:b/>
        <w:bCs/>
      </w:rPr>
    </w:tblStylePr>
    <w:tblStylePr w:type="lastRow">
      <w:rPr>
        <w:b/>
        <w:bCs/>
      </w:rPr>
      <w:tblPr/>
      <w:tcPr>
        <w:tcBorders>
          <w:top w:val="single" w:sz="18" w:space="0" w:color="C6AD91"/>
        </w:tcBorders>
      </w:tcPr>
    </w:tblStylePr>
    <w:tblStylePr w:type="firstCol">
      <w:rPr>
        <w:b/>
        <w:bCs/>
      </w:rPr>
    </w:tblStylePr>
    <w:tblStylePr w:type="lastCol">
      <w:rPr>
        <w:b/>
        <w:bCs/>
      </w:rPr>
    </w:tblStylePr>
    <w:tblStylePr w:type="band1Vert">
      <w:tblPr/>
      <w:tcPr>
        <w:shd w:val="clear" w:color="auto" w:fill="D9C9B6"/>
      </w:tcPr>
    </w:tblStylePr>
    <w:tblStylePr w:type="band1Horz">
      <w:tblPr/>
      <w:tcPr>
        <w:shd w:val="clear" w:color="auto" w:fill="D9C9B6"/>
      </w:tcPr>
    </w:tblStylePr>
  </w:style>
  <w:style w:type="table" w:styleId="MediumGrid1-Accent5">
    <w:name w:val="Medium Grid 1 Accent 5"/>
    <w:basedOn w:val="TableNormal"/>
    <w:uiPriority w:val="67"/>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insideV w:val="single" w:sz="8" w:space="0" w:color="8B9B9E"/>
      </w:tblBorders>
    </w:tblPr>
    <w:tcPr>
      <w:shd w:val="clear" w:color="auto" w:fill="D8DEDF"/>
    </w:tcPr>
    <w:tblStylePr w:type="firstRow">
      <w:rPr>
        <w:b/>
        <w:bCs/>
      </w:rPr>
    </w:tblStylePr>
    <w:tblStylePr w:type="lastRow">
      <w:rPr>
        <w:b/>
        <w:bCs/>
      </w:rPr>
      <w:tblPr/>
      <w:tcPr>
        <w:tcBorders>
          <w:top w:val="single" w:sz="18" w:space="0" w:color="8B9B9E"/>
        </w:tcBorders>
      </w:tcPr>
    </w:tblStylePr>
    <w:tblStylePr w:type="firstCol">
      <w:rPr>
        <w:b/>
        <w:bCs/>
      </w:rPr>
    </w:tblStylePr>
    <w:tblStylePr w:type="lastCol">
      <w:rPr>
        <w:b/>
        <w:bCs/>
      </w:rPr>
    </w:tblStylePr>
    <w:tblStylePr w:type="band1Vert">
      <w:tblPr/>
      <w:tcPr>
        <w:shd w:val="clear" w:color="auto" w:fill="B1BCBE"/>
      </w:tcPr>
    </w:tblStylePr>
    <w:tblStylePr w:type="band1Horz">
      <w:tblPr/>
      <w:tcPr>
        <w:shd w:val="clear" w:color="auto" w:fill="B1BCBE"/>
      </w:tcPr>
    </w:tblStylePr>
  </w:style>
  <w:style w:type="table" w:styleId="MediumGrid1-Accent6">
    <w:name w:val="Medium Grid 1 Accent 6"/>
    <w:basedOn w:val="TableNormal"/>
    <w:uiPriority w:val="67"/>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insideV w:val="single" w:sz="8" w:space="0" w:color="B5AE93"/>
      </w:tblBorders>
    </w:tblPr>
    <w:tcPr>
      <w:shd w:val="clear" w:color="auto" w:fill="E6E4DB"/>
    </w:tcPr>
    <w:tblStylePr w:type="firstRow">
      <w:rPr>
        <w:b/>
        <w:bCs/>
      </w:rPr>
    </w:tblStylePr>
    <w:tblStylePr w:type="lastRow">
      <w:rPr>
        <w:b/>
        <w:bCs/>
      </w:rPr>
      <w:tblPr/>
      <w:tcPr>
        <w:tcBorders>
          <w:top w:val="single" w:sz="18" w:space="0" w:color="B5AE93"/>
        </w:tcBorders>
      </w:tcPr>
    </w:tblStylePr>
    <w:tblStylePr w:type="firstCol">
      <w:rPr>
        <w:b/>
        <w:bCs/>
      </w:rPr>
    </w:tblStylePr>
    <w:tblStylePr w:type="lastCol">
      <w:rPr>
        <w:b/>
        <w:bCs/>
      </w:rPr>
    </w:tblStylePr>
    <w:tblStylePr w:type="band1Vert">
      <w:tblPr/>
      <w:tcPr>
        <w:shd w:val="clear" w:color="auto" w:fill="CEC9B7"/>
      </w:tcPr>
    </w:tblStylePr>
    <w:tblStylePr w:type="band1Horz">
      <w:tblPr/>
      <w:tcPr>
        <w:shd w:val="clear" w:color="auto" w:fill="CEC9B7"/>
      </w:tcPr>
    </w:tblStylePr>
  </w:style>
  <w:style w:type="table" w:styleId="MediumGrid2">
    <w:name w:val="Medium Grid 2"/>
    <w:basedOn w:val="TableNormal"/>
    <w:uiPriority w:val="68"/>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cPr>
      <w:shd w:val="clear" w:color="auto" w:fill="DFE5EA"/>
    </w:tcPr>
    <w:tblStylePr w:type="firstRow">
      <w:rPr>
        <w:b/>
        <w:bCs/>
        <w:color w:val="000000"/>
      </w:rPr>
      <w:tblPr/>
      <w:tcPr>
        <w:shd w:val="clear" w:color="auto" w:fill="F2F4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AEE"/>
      </w:tcPr>
    </w:tblStylePr>
    <w:tblStylePr w:type="band1Vert">
      <w:tblPr/>
      <w:tcPr>
        <w:shd w:val="clear" w:color="auto" w:fill="BECBD6"/>
      </w:tcPr>
    </w:tblStylePr>
    <w:tblStylePr w:type="band1Horz">
      <w:tblPr/>
      <w:tcPr>
        <w:tcBorders>
          <w:insideH w:val="single" w:sz="6" w:space="0" w:color="7E97AD"/>
          <w:insideV w:val="single" w:sz="6" w:space="0" w:color="7E97AD"/>
        </w:tcBorders>
        <w:shd w:val="clear" w:color="auto" w:fill="BECBD6"/>
      </w:tcPr>
    </w:tblStylePr>
    <w:tblStylePr w:type="nwCell">
      <w:tblPr/>
      <w:tcPr>
        <w:shd w:val="clear" w:color="auto" w:fill="FFFFFF"/>
      </w:tcPr>
    </w:tblStylePr>
  </w:style>
  <w:style w:type="table" w:styleId="MediumGrid2-Accent2">
    <w:name w:val="Medium Grid 2 Accent 2"/>
    <w:basedOn w:val="TableNormal"/>
    <w:uiPriority w:val="68"/>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cPr>
      <w:shd w:val="clear" w:color="auto" w:fill="F2E2D7"/>
    </w:tcPr>
    <w:tblStylePr w:type="firstRow">
      <w:rPr>
        <w:b/>
        <w:bCs/>
        <w:color w:val="000000"/>
      </w:rPr>
      <w:tblPr/>
      <w:tcPr>
        <w:shd w:val="clear" w:color="auto" w:fill="FAF3E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4E8DF"/>
      </w:tcPr>
    </w:tblStylePr>
    <w:tblStylePr w:type="band1Vert">
      <w:tblPr/>
      <w:tcPr>
        <w:shd w:val="clear" w:color="auto" w:fill="E5C6AF"/>
      </w:tcPr>
    </w:tblStylePr>
    <w:tblStylePr w:type="band1Horz">
      <w:tblPr/>
      <w:tcPr>
        <w:tcBorders>
          <w:insideH w:val="single" w:sz="6" w:space="0" w:color="CC8E60"/>
          <w:insideV w:val="single" w:sz="6" w:space="0" w:color="CC8E60"/>
        </w:tcBorders>
        <w:shd w:val="clear" w:color="auto" w:fill="E5C6AF"/>
      </w:tcPr>
    </w:tblStylePr>
    <w:tblStylePr w:type="nwCell">
      <w:tblPr/>
      <w:tcPr>
        <w:shd w:val="clear" w:color="auto" w:fill="FFFFFF"/>
      </w:tcPr>
    </w:tblStylePr>
  </w:style>
  <w:style w:type="table" w:styleId="MediumGrid2-Accent3">
    <w:name w:val="Medium Grid 2 Accent 3"/>
    <w:basedOn w:val="TableNormal"/>
    <w:uiPriority w:val="68"/>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cPr>
      <w:shd w:val="clear" w:color="auto" w:fill="DFD9D6"/>
    </w:tcPr>
    <w:tblStylePr w:type="firstRow">
      <w:rPr>
        <w:b/>
        <w:bCs/>
        <w:color w:val="000000"/>
      </w:rPr>
      <w:tblPr/>
      <w:tcPr>
        <w:shd w:val="clear" w:color="auto" w:fill="F2F0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0DE"/>
      </w:tcPr>
    </w:tblStylePr>
    <w:tblStylePr w:type="band1Vert">
      <w:tblPr/>
      <w:tcPr>
        <w:shd w:val="clear" w:color="auto" w:fill="BEB4AD"/>
      </w:tcPr>
    </w:tblStylePr>
    <w:tblStylePr w:type="band1Horz">
      <w:tblPr/>
      <w:tcPr>
        <w:tcBorders>
          <w:insideH w:val="single" w:sz="6" w:space="0" w:color="7A6A60"/>
          <w:insideV w:val="single" w:sz="6" w:space="0" w:color="7A6A60"/>
        </w:tcBorders>
        <w:shd w:val="clear" w:color="auto" w:fill="BEB4AD"/>
      </w:tcPr>
    </w:tblStylePr>
    <w:tblStylePr w:type="nwCell">
      <w:tblPr/>
      <w:tcPr>
        <w:shd w:val="clear" w:color="auto" w:fill="FFFFFF"/>
      </w:tcPr>
    </w:tblStylePr>
  </w:style>
  <w:style w:type="table" w:styleId="MediumGrid2-Accent4">
    <w:name w:val="Medium Grid 2 Accent 4"/>
    <w:basedOn w:val="TableNormal"/>
    <w:uiPriority w:val="68"/>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cPr>
      <w:shd w:val="clear" w:color="auto" w:fill="ECE4DA"/>
    </w:tcPr>
    <w:tblStylePr w:type="firstRow">
      <w:rPr>
        <w:b/>
        <w:bCs/>
        <w:color w:val="000000"/>
      </w:rPr>
      <w:tblPr/>
      <w:tcPr>
        <w:shd w:val="clear" w:color="auto" w:fill="F7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0E9E1"/>
      </w:tcPr>
    </w:tblStylePr>
    <w:tblStylePr w:type="band1Vert">
      <w:tblPr/>
      <w:tcPr>
        <w:shd w:val="clear" w:color="auto" w:fill="D9C9B6"/>
      </w:tcPr>
    </w:tblStylePr>
    <w:tblStylePr w:type="band1Horz">
      <w:tblPr/>
      <w:tcPr>
        <w:tcBorders>
          <w:insideH w:val="single" w:sz="6" w:space="0" w:color="B4936D"/>
          <w:insideV w:val="single" w:sz="6" w:space="0" w:color="B4936D"/>
        </w:tcBorders>
        <w:shd w:val="clear" w:color="auto" w:fill="D9C9B6"/>
      </w:tcPr>
    </w:tblStylePr>
    <w:tblStylePr w:type="nwCell">
      <w:tblPr/>
      <w:tcPr>
        <w:shd w:val="clear" w:color="auto" w:fill="FFFFFF"/>
      </w:tcPr>
    </w:tblStylePr>
  </w:style>
  <w:style w:type="table" w:styleId="MediumGrid2-Accent5">
    <w:name w:val="Medium Grid 2 Accent 5"/>
    <w:basedOn w:val="TableNormal"/>
    <w:uiPriority w:val="68"/>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cPr>
      <w:shd w:val="clear" w:color="auto" w:fill="D8DEDF"/>
    </w:tcPr>
    <w:tblStylePr w:type="firstRow">
      <w:rPr>
        <w:b/>
        <w:bCs/>
        <w:color w:val="000000"/>
      </w:rPr>
      <w:tblPr/>
      <w:tcPr>
        <w:shd w:val="clear" w:color="auto" w:fill="EFF1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FE4E5"/>
      </w:tcPr>
    </w:tblStylePr>
    <w:tblStylePr w:type="band1Vert">
      <w:tblPr/>
      <w:tcPr>
        <w:shd w:val="clear" w:color="auto" w:fill="B1BCBE"/>
      </w:tcPr>
    </w:tblStylePr>
    <w:tblStylePr w:type="band1Horz">
      <w:tblPr/>
      <w:tcPr>
        <w:tcBorders>
          <w:insideH w:val="single" w:sz="6" w:space="0" w:color="67787B"/>
          <w:insideV w:val="single" w:sz="6" w:space="0" w:color="67787B"/>
        </w:tcBorders>
        <w:shd w:val="clear" w:color="auto" w:fill="B1BCBE"/>
      </w:tcPr>
    </w:tblStylePr>
    <w:tblStylePr w:type="nwCell">
      <w:tblPr/>
      <w:tcPr>
        <w:shd w:val="clear" w:color="auto" w:fill="FFFFFF"/>
      </w:tcPr>
    </w:tblStylePr>
  </w:style>
  <w:style w:type="table" w:styleId="MediumGrid2-Accent6">
    <w:name w:val="Medium Grid 2 Accent 6"/>
    <w:basedOn w:val="TableNormal"/>
    <w:uiPriority w:val="68"/>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cPr>
      <w:shd w:val="clear" w:color="auto" w:fill="E6E4DB"/>
    </w:tcPr>
    <w:tblStylePr w:type="firstRow">
      <w:rPr>
        <w:b/>
        <w:bCs/>
        <w:color w:val="000000"/>
      </w:rPr>
      <w:tblPr/>
      <w:tcPr>
        <w:shd w:val="clear" w:color="auto" w:fill="F5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BE9E2"/>
      </w:tcPr>
    </w:tblStylePr>
    <w:tblStylePr w:type="band1Vert">
      <w:tblPr/>
      <w:tcPr>
        <w:shd w:val="clear" w:color="auto" w:fill="CEC9B7"/>
      </w:tcPr>
    </w:tblStylePr>
    <w:tblStylePr w:type="band1Horz">
      <w:tblPr/>
      <w:tcPr>
        <w:tcBorders>
          <w:insideH w:val="single" w:sz="6" w:space="0" w:color="9D936F"/>
          <w:insideV w:val="single" w:sz="6" w:space="0" w:color="9D936F"/>
        </w:tcBorders>
        <w:shd w:val="clear" w:color="auto" w:fill="CEC9B7"/>
      </w:tcPr>
    </w:tblStylePr>
    <w:tblStylePr w:type="nwCell">
      <w:tblPr/>
      <w:tcPr>
        <w:shd w:val="clear" w:color="auto" w:fill="FFFFFF"/>
      </w:tcPr>
    </w:tblStylePr>
  </w:style>
  <w:style w:type="table" w:styleId="MediumGrid3">
    <w:name w:val="Medium Grid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E5E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E97A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E97A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E97A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E97A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CBD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CBD6"/>
      </w:tcPr>
    </w:tblStylePr>
  </w:style>
  <w:style w:type="table" w:styleId="MediumGrid3-Accent2">
    <w:name w:val="Medium Grid 3 Accent 2"/>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2E2D7"/>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C8E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C8E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C8E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C8E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5C6A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5C6AF"/>
      </w:tcPr>
    </w:tblStylePr>
  </w:style>
  <w:style w:type="table" w:styleId="MediumGrid3-Accent3">
    <w:name w:val="Medium Grid 3 Accent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9D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A6A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A6A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A6A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A6A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B4A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B4AD"/>
      </w:tcPr>
    </w:tblStylePr>
  </w:style>
  <w:style w:type="table" w:styleId="MediumGrid3-Accent4">
    <w:name w:val="Medium Grid 3 Accent 4"/>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CE4D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B4936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B4936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B4936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B4936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9C9B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9C9B6"/>
      </w:tcPr>
    </w:tblStylePr>
  </w:style>
  <w:style w:type="table" w:styleId="MediumGrid3-Accent5">
    <w:name w:val="Medium Grid 3 Accent 5"/>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8DED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67787B"/>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67787B"/>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67787B"/>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67787B"/>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1BCB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1BCBE"/>
      </w:tcPr>
    </w:tblStylePr>
  </w:style>
  <w:style w:type="table" w:styleId="MediumGrid3-Accent6">
    <w:name w:val="Medium Grid 3 Accent 6"/>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4D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D936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D936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D936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D936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EC9B7"/>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EC9B7"/>
      </w:tcPr>
    </w:tblStylePr>
  </w:style>
  <w:style w:type="table" w:styleId="MediumList1">
    <w:name w:val="Medium List 1"/>
    <w:basedOn w:val="TableNormal"/>
    <w:uiPriority w:val="65"/>
    <w:rPr>
      <w:color w:val="000000"/>
    </w:rPr>
    <w:tblPr>
      <w:tblStyleRowBandSize w:val="1"/>
      <w:tblStyleColBandSize w:val="1"/>
      <w:tblBorders>
        <w:top w:val="single" w:sz="8" w:space="0" w:color="000000"/>
        <w:bottom w:val="single" w:sz="8" w:space="0" w:color="000000"/>
      </w:tblBorders>
    </w:tblPr>
    <w:tblStylePr w:type="firstRow">
      <w:rPr>
        <w:rFonts w:ascii="Arial Unicode MS" w:eastAsia="Times New Roman" w:hAnsi="Arial Unicode MS" w:cs="Cordia New"/>
      </w:rPr>
      <w:tblPr/>
      <w:tcPr>
        <w:tcBorders>
          <w:top w:val="nil"/>
          <w:bottom w:val="single" w:sz="8" w:space="0" w:color="000000"/>
        </w:tcBorders>
      </w:tcPr>
    </w:tblStylePr>
    <w:tblStylePr w:type="lastRow">
      <w:rPr>
        <w:b/>
        <w:bCs/>
        <w:color w:val="1F2123"/>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StyleRowBandSize w:val="1"/>
      <w:tblStyleColBandSize w:val="1"/>
      <w:tblBorders>
        <w:top w:val="single" w:sz="8" w:space="0" w:color="7E97AD"/>
        <w:bottom w:val="single" w:sz="8" w:space="0" w:color="7E97AD"/>
      </w:tblBorders>
    </w:tblPr>
    <w:tblStylePr w:type="firstRow">
      <w:rPr>
        <w:rFonts w:ascii="Arial Unicode MS" w:eastAsia="Times New Roman" w:hAnsi="Arial Unicode MS" w:cs="Cordia New"/>
      </w:rPr>
      <w:tblPr/>
      <w:tcPr>
        <w:tcBorders>
          <w:top w:val="nil"/>
          <w:bottom w:val="single" w:sz="8" w:space="0" w:color="7E97AD"/>
        </w:tcBorders>
      </w:tcPr>
    </w:tblStylePr>
    <w:tblStylePr w:type="lastRow">
      <w:rPr>
        <w:b/>
        <w:bCs/>
        <w:color w:val="1F2123"/>
      </w:rPr>
      <w:tblPr/>
      <w:tcPr>
        <w:tcBorders>
          <w:top w:val="single" w:sz="8" w:space="0" w:color="7E97AD"/>
          <w:bottom w:val="single" w:sz="8" w:space="0" w:color="7E97AD"/>
        </w:tcBorders>
      </w:tcPr>
    </w:tblStylePr>
    <w:tblStylePr w:type="firstCol">
      <w:rPr>
        <w:b/>
        <w:bCs/>
      </w:rPr>
    </w:tblStylePr>
    <w:tblStylePr w:type="lastCol">
      <w:rPr>
        <w:b/>
        <w:bCs/>
      </w:rPr>
      <w:tblPr/>
      <w:tcPr>
        <w:tcBorders>
          <w:top w:val="single" w:sz="8" w:space="0" w:color="7E97AD"/>
          <w:bottom w:val="single" w:sz="8" w:space="0" w:color="7E97AD"/>
        </w:tcBorders>
      </w:tcPr>
    </w:tblStylePr>
    <w:tblStylePr w:type="band1Vert">
      <w:tblPr/>
      <w:tcPr>
        <w:shd w:val="clear" w:color="auto" w:fill="DFE5EA"/>
      </w:tcPr>
    </w:tblStylePr>
    <w:tblStylePr w:type="band1Horz">
      <w:tblPr/>
      <w:tcPr>
        <w:shd w:val="clear" w:color="auto" w:fill="DFE5EA"/>
      </w:tcPr>
    </w:tblStylePr>
  </w:style>
  <w:style w:type="table" w:styleId="MediumList1-Accent2">
    <w:name w:val="Medium List 1 Accent 2"/>
    <w:basedOn w:val="TableNormal"/>
    <w:uiPriority w:val="65"/>
    <w:rPr>
      <w:color w:val="000000"/>
    </w:rPr>
    <w:tblPr>
      <w:tblStyleRowBandSize w:val="1"/>
      <w:tblStyleColBandSize w:val="1"/>
      <w:tblBorders>
        <w:top w:val="single" w:sz="8" w:space="0" w:color="CC8E60"/>
        <w:bottom w:val="single" w:sz="8" w:space="0" w:color="CC8E60"/>
      </w:tblBorders>
    </w:tblPr>
    <w:tblStylePr w:type="firstRow">
      <w:rPr>
        <w:rFonts w:ascii="Arial Unicode MS" w:eastAsia="Times New Roman" w:hAnsi="Arial Unicode MS" w:cs="Cordia New"/>
      </w:rPr>
      <w:tblPr/>
      <w:tcPr>
        <w:tcBorders>
          <w:top w:val="nil"/>
          <w:bottom w:val="single" w:sz="8" w:space="0" w:color="CC8E60"/>
        </w:tcBorders>
      </w:tcPr>
    </w:tblStylePr>
    <w:tblStylePr w:type="lastRow">
      <w:rPr>
        <w:b/>
        <w:bCs/>
        <w:color w:val="1F2123"/>
      </w:rPr>
      <w:tblPr/>
      <w:tcPr>
        <w:tcBorders>
          <w:top w:val="single" w:sz="8" w:space="0" w:color="CC8E60"/>
          <w:bottom w:val="single" w:sz="8" w:space="0" w:color="CC8E60"/>
        </w:tcBorders>
      </w:tcPr>
    </w:tblStylePr>
    <w:tblStylePr w:type="firstCol">
      <w:rPr>
        <w:b/>
        <w:bCs/>
      </w:rPr>
    </w:tblStylePr>
    <w:tblStylePr w:type="lastCol">
      <w:rPr>
        <w:b/>
        <w:bCs/>
      </w:rPr>
      <w:tblPr/>
      <w:tcPr>
        <w:tcBorders>
          <w:top w:val="single" w:sz="8" w:space="0" w:color="CC8E60"/>
          <w:bottom w:val="single" w:sz="8" w:space="0" w:color="CC8E60"/>
        </w:tcBorders>
      </w:tcPr>
    </w:tblStylePr>
    <w:tblStylePr w:type="band1Vert">
      <w:tblPr/>
      <w:tcPr>
        <w:shd w:val="clear" w:color="auto" w:fill="F2E2D7"/>
      </w:tcPr>
    </w:tblStylePr>
    <w:tblStylePr w:type="band1Horz">
      <w:tblPr/>
      <w:tcPr>
        <w:shd w:val="clear" w:color="auto" w:fill="F2E2D7"/>
      </w:tcPr>
    </w:tblStylePr>
  </w:style>
  <w:style w:type="table" w:styleId="MediumList1-Accent3">
    <w:name w:val="Medium List 1 Accent 3"/>
    <w:basedOn w:val="TableNormal"/>
    <w:uiPriority w:val="65"/>
    <w:rPr>
      <w:color w:val="000000"/>
    </w:rPr>
    <w:tblPr>
      <w:tblStyleRowBandSize w:val="1"/>
      <w:tblStyleColBandSize w:val="1"/>
      <w:tblBorders>
        <w:top w:val="single" w:sz="8" w:space="0" w:color="7A6A60"/>
        <w:bottom w:val="single" w:sz="8" w:space="0" w:color="7A6A60"/>
      </w:tblBorders>
    </w:tblPr>
    <w:tblStylePr w:type="firstRow">
      <w:rPr>
        <w:rFonts w:ascii="Arial Unicode MS" w:eastAsia="Times New Roman" w:hAnsi="Arial Unicode MS" w:cs="Cordia New"/>
      </w:rPr>
      <w:tblPr/>
      <w:tcPr>
        <w:tcBorders>
          <w:top w:val="nil"/>
          <w:bottom w:val="single" w:sz="8" w:space="0" w:color="7A6A60"/>
        </w:tcBorders>
      </w:tcPr>
    </w:tblStylePr>
    <w:tblStylePr w:type="lastRow">
      <w:rPr>
        <w:b/>
        <w:bCs/>
        <w:color w:val="1F2123"/>
      </w:rPr>
      <w:tblPr/>
      <w:tcPr>
        <w:tcBorders>
          <w:top w:val="single" w:sz="8" w:space="0" w:color="7A6A60"/>
          <w:bottom w:val="single" w:sz="8" w:space="0" w:color="7A6A60"/>
        </w:tcBorders>
      </w:tcPr>
    </w:tblStylePr>
    <w:tblStylePr w:type="firstCol">
      <w:rPr>
        <w:b/>
        <w:bCs/>
      </w:rPr>
    </w:tblStylePr>
    <w:tblStylePr w:type="lastCol">
      <w:rPr>
        <w:b/>
        <w:bCs/>
      </w:rPr>
      <w:tblPr/>
      <w:tcPr>
        <w:tcBorders>
          <w:top w:val="single" w:sz="8" w:space="0" w:color="7A6A60"/>
          <w:bottom w:val="single" w:sz="8" w:space="0" w:color="7A6A60"/>
        </w:tcBorders>
      </w:tcPr>
    </w:tblStylePr>
    <w:tblStylePr w:type="band1Vert">
      <w:tblPr/>
      <w:tcPr>
        <w:shd w:val="clear" w:color="auto" w:fill="DFD9D6"/>
      </w:tcPr>
    </w:tblStylePr>
    <w:tblStylePr w:type="band1Horz">
      <w:tblPr/>
      <w:tcPr>
        <w:shd w:val="clear" w:color="auto" w:fill="DFD9D6"/>
      </w:tcPr>
    </w:tblStylePr>
  </w:style>
  <w:style w:type="table" w:styleId="MediumList1-Accent4">
    <w:name w:val="Medium List 1 Accent 4"/>
    <w:basedOn w:val="TableNormal"/>
    <w:uiPriority w:val="65"/>
    <w:rPr>
      <w:color w:val="000000"/>
    </w:rPr>
    <w:tblPr>
      <w:tblStyleRowBandSize w:val="1"/>
      <w:tblStyleColBandSize w:val="1"/>
      <w:tblBorders>
        <w:top w:val="single" w:sz="8" w:space="0" w:color="B4936D"/>
        <w:bottom w:val="single" w:sz="8" w:space="0" w:color="B4936D"/>
      </w:tblBorders>
    </w:tblPr>
    <w:tblStylePr w:type="firstRow">
      <w:rPr>
        <w:rFonts w:ascii="Arial Unicode MS" w:eastAsia="Times New Roman" w:hAnsi="Arial Unicode MS" w:cs="Cordia New"/>
      </w:rPr>
      <w:tblPr/>
      <w:tcPr>
        <w:tcBorders>
          <w:top w:val="nil"/>
          <w:bottom w:val="single" w:sz="8" w:space="0" w:color="B4936D"/>
        </w:tcBorders>
      </w:tcPr>
    </w:tblStylePr>
    <w:tblStylePr w:type="lastRow">
      <w:rPr>
        <w:b/>
        <w:bCs/>
        <w:color w:val="1F2123"/>
      </w:rPr>
      <w:tblPr/>
      <w:tcPr>
        <w:tcBorders>
          <w:top w:val="single" w:sz="8" w:space="0" w:color="B4936D"/>
          <w:bottom w:val="single" w:sz="8" w:space="0" w:color="B4936D"/>
        </w:tcBorders>
      </w:tcPr>
    </w:tblStylePr>
    <w:tblStylePr w:type="firstCol">
      <w:rPr>
        <w:b/>
        <w:bCs/>
      </w:rPr>
    </w:tblStylePr>
    <w:tblStylePr w:type="lastCol">
      <w:rPr>
        <w:b/>
        <w:bCs/>
      </w:rPr>
      <w:tblPr/>
      <w:tcPr>
        <w:tcBorders>
          <w:top w:val="single" w:sz="8" w:space="0" w:color="B4936D"/>
          <w:bottom w:val="single" w:sz="8" w:space="0" w:color="B4936D"/>
        </w:tcBorders>
      </w:tcPr>
    </w:tblStylePr>
    <w:tblStylePr w:type="band1Vert">
      <w:tblPr/>
      <w:tcPr>
        <w:shd w:val="clear" w:color="auto" w:fill="ECE4DA"/>
      </w:tcPr>
    </w:tblStylePr>
    <w:tblStylePr w:type="band1Horz">
      <w:tblPr/>
      <w:tcPr>
        <w:shd w:val="clear" w:color="auto" w:fill="ECE4DA"/>
      </w:tcPr>
    </w:tblStylePr>
  </w:style>
  <w:style w:type="table" w:styleId="MediumList1-Accent5">
    <w:name w:val="Medium List 1 Accent 5"/>
    <w:basedOn w:val="TableNormal"/>
    <w:uiPriority w:val="65"/>
    <w:rPr>
      <w:color w:val="000000"/>
    </w:rPr>
    <w:tblPr>
      <w:tblStyleRowBandSize w:val="1"/>
      <w:tblStyleColBandSize w:val="1"/>
      <w:tblBorders>
        <w:top w:val="single" w:sz="8" w:space="0" w:color="67787B"/>
        <w:bottom w:val="single" w:sz="8" w:space="0" w:color="67787B"/>
      </w:tblBorders>
    </w:tblPr>
    <w:tblStylePr w:type="firstRow">
      <w:rPr>
        <w:rFonts w:ascii="Arial Unicode MS" w:eastAsia="Times New Roman" w:hAnsi="Arial Unicode MS" w:cs="Cordia New"/>
      </w:rPr>
      <w:tblPr/>
      <w:tcPr>
        <w:tcBorders>
          <w:top w:val="nil"/>
          <w:bottom w:val="single" w:sz="8" w:space="0" w:color="67787B"/>
        </w:tcBorders>
      </w:tcPr>
    </w:tblStylePr>
    <w:tblStylePr w:type="lastRow">
      <w:rPr>
        <w:b/>
        <w:bCs/>
        <w:color w:val="1F2123"/>
      </w:rPr>
      <w:tblPr/>
      <w:tcPr>
        <w:tcBorders>
          <w:top w:val="single" w:sz="8" w:space="0" w:color="67787B"/>
          <w:bottom w:val="single" w:sz="8" w:space="0" w:color="67787B"/>
        </w:tcBorders>
      </w:tcPr>
    </w:tblStylePr>
    <w:tblStylePr w:type="firstCol">
      <w:rPr>
        <w:b/>
        <w:bCs/>
      </w:rPr>
    </w:tblStylePr>
    <w:tblStylePr w:type="lastCol">
      <w:rPr>
        <w:b/>
        <w:bCs/>
      </w:rPr>
      <w:tblPr/>
      <w:tcPr>
        <w:tcBorders>
          <w:top w:val="single" w:sz="8" w:space="0" w:color="67787B"/>
          <w:bottom w:val="single" w:sz="8" w:space="0" w:color="67787B"/>
        </w:tcBorders>
      </w:tcPr>
    </w:tblStylePr>
    <w:tblStylePr w:type="band1Vert">
      <w:tblPr/>
      <w:tcPr>
        <w:shd w:val="clear" w:color="auto" w:fill="D8DEDF"/>
      </w:tcPr>
    </w:tblStylePr>
    <w:tblStylePr w:type="band1Horz">
      <w:tblPr/>
      <w:tcPr>
        <w:shd w:val="clear" w:color="auto" w:fill="D8DEDF"/>
      </w:tcPr>
    </w:tblStylePr>
  </w:style>
  <w:style w:type="table" w:styleId="MediumList1-Accent6">
    <w:name w:val="Medium List 1 Accent 6"/>
    <w:basedOn w:val="TableNormal"/>
    <w:uiPriority w:val="65"/>
    <w:rPr>
      <w:color w:val="000000"/>
    </w:rPr>
    <w:tblPr>
      <w:tblStyleRowBandSize w:val="1"/>
      <w:tblStyleColBandSize w:val="1"/>
      <w:tblBorders>
        <w:top w:val="single" w:sz="8" w:space="0" w:color="9D936F"/>
        <w:bottom w:val="single" w:sz="8" w:space="0" w:color="9D936F"/>
      </w:tblBorders>
    </w:tblPr>
    <w:tblStylePr w:type="firstRow">
      <w:rPr>
        <w:rFonts w:ascii="Arial Unicode MS" w:eastAsia="Times New Roman" w:hAnsi="Arial Unicode MS" w:cs="Cordia New"/>
      </w:rPr>
      <w:tblPr/>
      <w:tcPr>
        <w:tcBorders>
          <w:top w:val="nil"/>
          <w:bottom w:val="single" w:sz="8" w:space="0" w:color="9D936F"/>
        </w:tcBorders>
      </w:tcPr>
    </w:tblStylePr>
    <w:tblStylePr w:type="lastRow">
      <w:rPr>
        <w:b/>
        <w:bCs/>
        <w:color w:val="1F2123"/>
      </w:rPr>
      <w:tblPr/>
      <w:tcPr>
        <w:tcBorders>
          <w:top w:val="single" w:sz="8" w:space="0" w:color="9D936F"/>
          <w:bottom w:val="single" w:sz="8" w:space="0" w:color="9D936F"/>
        </w:tcBorders>
      </w:tcPr>
    </w:tblStylePr>
    <w:tblStylePr w:type="firstCol">
      <w:rPr>
        <w:b/>
        <w:bCs/>
      </w:rPr>
    </w:tblStylePr>
    <w:tblStylePr w:type="lastCol">
      <w:rPr>
        <w:b/>
        <w:bCs/>
      </w:rPr>
      <w:tblPr/>
      <w:tcPr>
        <w:tcBorders>
          <w:top w:val="single" w:sz="8" w:space="0" w:color="9D936F"/>
          <w:bottom w:val="single" w:sz="8" w:space="0" w:color="9D936F"/>
        </w:tcBorders>
      </w:tcPr>
    </w:tblStylePr>
    <w:tblStylePr w:type="band1Vert">
      <w:tblPr/>
      <w:tcPr>
        <w:shd w:val="clear" w:color="auto" w:fill="E6E4DB"/>
      </w:tcPr>
    </w:tblStylePr>
    <w:tblStylePr w:type="band1Horz">
      <w:tblPr/>
      <w:tcPr>
        <w:shd w:val="clear" w:color="auto" w:fill="E6E4DB"/>
      </w:tcPr>
    </w:tblStylePr>
  </w:style>
  <w:style w:type="table" w:styleId="MediumList2">
    <w:name w:val="Medium List 2"/>
    <w:basedOn w:val="TableNormal"/>
    <w:uiPriority w:val="66"/>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rPr>
        <w:sz w:val="24"/>
        <w:szCs w:val="24"/>
      </w:rPr>
      <w:tblPr/>
      <w:tcPr>
        <w:tcBorders>
          <w:top w:val="nil"/>
          <w:left w:val="nil"/>
          <w:bottom w:val="single" w:sz="24" w:space="0" w:color="7E97AD"/>
          <w:right w:val="nil"/>
          <w:insideH w:val="nil"/>
          <w:insideV w:val="nil"/>
        </w:tcBorders>
        <w:shd w:val="clear" w:color="auto" w:fill="FFFFFF"/>
      </w:tcPr>
    </w:tblStylePr>
    <w:tblStylePr w:type="lastRow">
      <w:tblPr/>
      <w:tcPr>
        <w:tcBorders>
          <w:top w:val="single" w:sz="8" w:space="0" w:color="7E97AD"/>
          <w:left w:val="nil"/>
          <w:bottom w:val="nil"/>
          <w:right w:val="nil"/>
          <w:insideH w:val="nil"/>
          <w:insideV w:val="nil"/>
        </w:tcBorders>
        <w:shd w:val="clear" w:color="auto" w:fill="FFFFFF"/>
      </w:tcPr>
    </w:tblStylePr>
    <w:tblStylePr w:type="firstCol">
      <w:tblPr/>
      <w:tcPr>
        <w:tcBorders>
          <w:top w:val="nil"/>
          <w:left w:val="nil"/>
          <w:bottom w:val="nil"/>
          <w:right w:val="single" w:sz="8" w:space="0" w:color="7E97AD"/>
          <w:insideH w:val="nil"/>
          <w:insideV w:val="nil"/>
        </w:tcBorders>
        <w:shd w:val="clear" w:color="auto" w:fill="FFFFFF"/>
      </w:tcPr>
    </w:tblStylePr>
    <w:tblStylePr w:type="lastCol">
      <w:tblPr/>
      <w:tcPr>
        <w:tcBorders>
          <w:top w:val="nil"/>
          <w:left w:val="single" w:sz="8" w:space="0" w:color="7E97A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E5EA"/>
      </w:tcPr>
    </w:tblStylePr>
    <w:tblStylePr w:type="band1Horz">
      <w:tblPr/>
      <w:tcPr>
        <w:tcBorders>
          <w:top w:val="nil"/>
          <w:bottom w:val="nil"/>
          <w:insideH w:val="nil"/>
          <w:insideV w:val="nil"/>
        </w:tcBorders>
        <w:shd w:val="clear" w:color="auto" w:fill="DFE5EA"/>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rPr>
        <w:sz w:val="24"/>
        <w:szCs w:val="24"/>
      </w:rPr>
      <w:tblPr/>
      <w:tcPr>
        <w:tcBorders>
          <w:top w:val="nil"/>
          <w:left w:val="nil"/>
          <w:bottom w:val="single" w:sz="24" w:space="0" w:color="CC8E60"/>
          <w:right w:val="nil"/>
          <w:insideH w:val="nil"/>
          <w:insideV w:val="nil"/>
        </w:tcBorders>
        <w:shd w:val="clear" w:color="auto" w:fill="FFFFFF"/>
      </w:tcPr>
    </w:tblStylePr>
    <w:tblStylePr w:type="lastRow">
      <w:tblPr/>
      <w:tcPr>
        <w:tcBorders>
          <w:top w:val="single" w:sz="8" w:space="0" w:color="CC8E60"/>
          <w:left w:val="nil"/>
          <w:bottom w:val="nil"/>
          <w:right w:val="nil"/>
          <w:insideH w:val="nil"/>
          <w:insideV w:val="nil"/>
        </w:tcBorders>
        <w:shd w:val="clear" w:color="auto" w:fill="FFFFFF"/>
      </w:tcPr>
    </w:tblStylePr>
    <w:tblStylePr w:type="firstCol">
      <w:tblPr/>
      <w:tcPr>
        <w:tcBorders>
          <w:top w:val="nil"/>
          <w:left w:val="nil"/>
          <w:bottom w:val="nil"/>
          <w:right w:val="single" w:sz="8" w:space="0" w:color="CC8E60"/>
          <w:insideH w:val="nil"/>
          <w:insideV w:val="nil"/>
        </w:tcBorders>
        <w:shd w:val="clear" w:color="auto" w:fill="FFFFFF"/>
      </w:tcPr>
    </w:tblStylePr>
    <w:tblStylePr w:type="lastCol">
      <w:tblPr/>
      <w:tcPr>
        <w:tcBorders>
          <w:top w:val="nil"/>
          <w:left w:val="single" w:sz="8" w:space="0" w:color="CC8E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E2D7"/>
      </w:tcPr>
    </w:tblStylePr>
    <w:tblStylePr w:type="band1Horz">
      <w:tblPr/>
      <w:tcPr>
        <w:tcBorders>
          <w:top w:val="nil"/>
          <w:bottom w:val="nil"/>
          <w:insideH w:val="nil"/>
          <w:insideV w:val="nil"/>
        </w:tcBorders>
        <w:shd w:val="clear" w:color="auto" w:fill="F2E2D7"/>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rPr>
        <w:sz w:val="24"/>
        <w:szCs w:val="24"/>
      </w:rPr>
      <w:tblPr/>
      <w:tcPr>
        <w:tcBorders>
          <w:top w:val="nil"/>
          <w:left w:val="nil"/>
          <w:bottom w:val="single" w:sz="24" w:space="0" w:color="7A6A60"/>
          <w:right w:val="nil"/>
          <w:insideH w:val="nil"/>
          <w:insideV w:val="nil"/>
        </w:tcBorders>
        <w:shd w:val="clear" w:color="auto" w:fill="FFFFFF"/>
      </w:tcPr>
    </w:tblStylePr>
    <w:tblStylePr w:type="lastRow">
      <w:tblPr/>
      <w:tcPr>
        <w:tcBorders>
          <w:top w:val="single" w:sz="8" w:space="0" w:color="7A6A60"/>
          <w:left w:val="nil"/>
          <w:bottom w:val="nil"/>
          <w:right w:val="nil"/>
          <w:insideH w:val="nil"/>
          <w:insideV w:val="nil"/>
        </w:tcBorders>
        <w:shd w:val="clear" w:color="auto" w:fill="FFFFFF"/>
      </w:tcPr>
    </w:tblStylePr>
    <w:tblStylePr w:type="firstCol">
      <w:tblPr/>
      <w:tcPr>
        <w:tcBorders>
          <w:top w:val="nil"/>
          <w:left w:val="nil"/>
          <w:bottom w:val="nil"/>
          <w:right w:val="single" w:sz="8" w:space="0" w:color="7A6A60"/>
          <w:insideH w:val="nil"/>
          <w:insideV w:val="nil"/>
        </w:tcBorders>
        <w:shd w:val="clear" w:color="auto" w:fill="FFFFFF"/>
      </w:tcPr>
    </w:tblStylePr>
    <w:tblStylePr w:type="lastCol">
      <w:tblPr/>
      <w:tcPr>
        <w:tcBorders>
          <w:top w:val="nil"/>
          <w:left w:val="single" w:sz="8" w:space="0" w:color="7A6A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9D6"/>
      </w:tcPr>
    </w:tblStylePr>
    <w:tblStylePr w:type="band1Horz">
      <w:tblPr/>
      <w:tcPr>
        <w:tcBorders>
          <w:top w:val="nil"/>
          <w:bottom w:val="nil"/>
          <w:insideH w:val="nil"/>
          <w:insideV w:val="nil"/>
        </w:tcBorders>
        <w:shd w:val="clear" w:color="auto" w:fill="DFD9D6"/>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rPr>
        <w:sz w:val="24"/>
        <w:szCs w:val="24"/>
      </w:rPr>
      <w:tblPr/>
      <w:tcPr>
        <w:tcBorders>
          <w:top w:val="nil"/>
          <w:left w:val="nil"/>
          <w:bottom w:val="single" w:sz="24" w:space="0" w:color="B4936D"/>
          <w:right w:val="nil"/>
          <w:insideH w:val="nil"/>
          <w:insideV w:val="nil"/>
        </w:tcBorders>
        <w:shd w:val="clear" w:color="auto" w:fill="FFFFFF"/>
      </w:tcPr>
    </w:tblStylePr>
    <w:tblStylePr w:type="lastRow">
      <w:tblPr/>
      <w:tcPr>
        <w:tcBorders>
          <w:top w:val="single" w:sz="8" w:space="0" w:color="B4936D"/>
          <w:left w:val="nil"/>
          <w:bottom w:val="nil"/>
          <w:right w:val="nil"/>
          <w:insideH w:val="nil"/>
          <w:insideV w:val="nil"/>
        </w:tcBorders>
        <w:shd w:val="clear" w:color="auto" w:fill="FFFFFF"/>
      </w:tcPr>
    </w:tblStylePr>
    <w:tblStylePr w:type="firstCol">
      <w:tblPr/>
      <w:tcPr>
        <w:tcBorders>
          <w:top w:val="nil"/>
          <w:left w:val="nil"/>
          <w:bottom w:val="nil"/>
          <w:right w:val="single" w:sz="8" w:space="0" w:color="B4936D"/>
          <w:insideH w:val="nil"/>
          <w:insideV w:val="nil"/>
        </w:tcBorders>
        <w:shd w:val="clear" w:color="auto" w:fill="FFFFFF"/>
      </w:tcPr>
    </w:tblStylePr>
    <w:tblStylePr w:type="lastCol">
      <w:tblPr/>
      <w:tcPr>
        <w:tcBorders>
          <w:top w:val="nil"/>
          <w:left w:val="single" w:sz="8" w:space="0" w:color="B4936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CE4DA"/>
      </w:tcPr>
    </w:tblStylePr>
    <w:tblStylePr w:type="band1Horz">
      <w:tblPr/>
      <w:tcPr>
        <w:tcBorders>
          <w:top w:val="nil"/>
          <w:bottom w:val="nil"/>
          <w:insideH w:val="nil"/>
          <w:insideV w:val="nil"/>
        </w:tcBorders>
        <w:shd w:val="clear" w:color="auto" w:fill="ECE4DA"/>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rPr>
        <w:sz w:val="24"/>
        <w:szCs w:val="24"/>
      </w:rPr>
      <w:tblPr/>
      <w:tcPr>
        <w:tcBorders>
          <w:top w:val="nil"/>
          <w:left w:val="nil"/>
          <w:bottom w:val="single" w:sz="24" w:space="0" w:color="67787B"/>
          <w:right w:val="nil"/>
          <w:insideH w:val="nil"/>
          <w:insideV w:val="nil"/>
        </w:tcBorders>
        <w:shd w:val="clear" w:color="auto" w:fill="FFFFFF"/>
      </w:tcPr>
    </w:tblStylePr>
    <w:tblStylePr w:type="lastRow">
      <w:tblPr/>
      <w:tcPr>
        <w:tcBorders>
          <w:top w:val="single" w:sz="8" w:space="0" w:color="67787B"/>
          <w:left w:val="nil"/>
          <w:bottom w:val="nil"/>
          <w:right w:val="nil"/>
          <w:insideH w:val="nil"/>
          <w:insideV w:val="nil"/>
        </w:tcBorders>
        <w:shd w:val="clear" w:color="auto" w:fill="FFFFFF"/>
      </w:tcPr>
    </w:tblStylePr>
    <w:tblStylePr w:type="firstCol">
      <w:tblPr/>
      <w:tcPr>
        <w:tcBorders>
          <w:top w:val="nil"/>
          <w:left w:val="nil"/>
          <w:bottom w:val="nil"/>
          <w:right w:val="single" w:sz="8" w:space="0" w:color="67787B"/>
          <w:insideH w:val="nil"/>
          <w:insideV w:val="nil"/>
        </w:tcBorders>
        <w:shd w:val="clear" w:color="auto" w:fill="FFFFFF"/>
      </w:tcPr>
    </w:tblStylePr>
    <w:tblStylePr w:type="lastCol">
      <w:tblPr/>
      <w:tcPr>
        <w:tcBorders>
          <w:top w:val="nil"/>
          <w:left w:val="single" w:sz="8" w:space="0" w:color="67787B"/>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8DEDF"/>
      </w:tcPr>
    </w:tblStylePr>
    <w:tblStylePr w:type="band1Horz">
      <w:tblPr/>
      <w:tcPr>
        <w:tcBorders>
          <w:top w:val="nil"/>
          <w:bottom w:val="nil"/>
          <w:insideH w:val="nil"/>
          <w:insideV w:val="nil"/>
        </w:tcBorders>
        <w:shd w:val="clear" w:color="auto" w:fill="D8DED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rPr>
        <w:sz w:val="24"/>
        <w:szCs w:val="24"/>
      </w:rPr>
      <w:tblPr/>
      <w:tcPr>
        <w:tcBorders>
          <w:top w:val="nil"/>
          <w:left w:val="nil"/>
          <w:bottom w:val="single" w:sz="24" w:space="0" w:color="9D936F"/>
          <w:right w:val="nil"/>
          <w:insideH w:val="nil"/>
          <w:insideV w:val="nil"/>
        </w:tcBorders>
        <w:shd w:val="clear" w:color="auto" w:fill="FFFFFF"/>
      </w:tcPr>
    </w:tblStylePr>
    <w:tblStylePr w:type="lastRow">
      <w:tblPr/>
      <w:tcPr>
        <w:tcBorders>
          <w:top w:val="single" w:sz="8" w:space="0" w:color="9D936F"/>
          <w:left w:val="nil"/>
          <w:bottom w:val="nil"/>
          <w:right w:val="nil"/>
          <w:insideH w:val="nil"/>
          <w:insideV w:val="nil"/>
        </w:tcBorders>
        <w:shd w:val="clear" w:color="auto" w:fill="FFFFFF"/>
      </w:tcPr>
    </w:tblStylePr>
    <w:tblStylePr w:type="firstCol">
      <w:tblPr/>
      <w:tcPr>
        <w:tcBorders>
          <w:top w:val="nil"/>
          <w:left w:val="nil"/>
          <w:bottom w:val="nil"/>
          <w:right w:val="single" w:sz="8" w:space="0" w:color="9D936F"/>
          <w:insideH w:val="nil"/>
          <w:insideV w:val="nil"/>
        </w:tcBorders>
        <w:shd w:val="clear" w:color="auto" w:fill="FFFFFF"/>
      </w:tcPr>
    </w:tblStylePr>
    <w:tblStylePr w:type="lastCol">
      <w:tblPr/>
      <w:tcPr>
        <w:tcBorders>
          <w:top w:val="nil"/>
          <w:left w:val="single" w:sz="8" w:space="0" w:color="9D936F"/>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4DB"/>
      </w:tcPr>
    </w:tblStylePr>
    <w:tblStylePr w:type="band1Horz">
      <w:tblPr/>
      <w:tcPr>
        <w:tcBorders>
          <w:top w:val="nil"/>
          <w:bottom w:val="nil"/>
          <w:insideH w:val="nil"/>
          <w:insideV w:val="nil"/>
        </w:tcBorders>
        <w:shd w:val="clear" w:color="auto" w:fill="E6E4DB"/>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tblBorders>
    </w:tblPr>
    <w:tblStylePr w:type="firstRow">
      <w:pPr>
        <w:spacing w:before="0" w:after="0" w:line="240" w:lineRule="auto"/>
      </w:pPr>
      <w:rPr>
        <w:b/>
        <w:bCs/>
        <w:color w:val="FFFFFF"/>
      </w:rPr>
      <w:tblPr/>
      <w:tcPr>
        <w:tcBorders>
          <w:top w:val="single" w:sz="8" w:space="0" w:color="9EB0C1"/>
          <w:left w:val="single" w:sz="8" w:space="0" w:color="9EB0C1"/>
          <w:bottom w:val="single" w:sz="8" w:space="0" w:color="9EB0C1"/>
          <w:right w:val="single" w:sz="8" w:space="0" w:color="9EB0C1"/>
          <w:insideH w:val="nil"/>
          <w:insideV w:val="nil"/>
        </w:tcBorders>
        <w:shd w:val="clear" w:color="auto" w:fill="7E97AD"/>
      </w:tcPr>
    </w:tblStylePr>
    <w:tblStylePr w:type="lastRow">
      <w:pPr>
        <w:spacing w:before="0" w:after="0" w:line="240" w:lineRule="auto"/>
      </w:pPr>
      <w:rPr>
        <w:b/>
        <w:bCs/>
      </w:rPr>
      <w:tblPr/>
      <w:tcPr>
        <w:tcBorders>
          <w:top w:val="double" w:sz="6" w:space="0" w:color="9EB0C1"/>
          <w:left w:val="single" w:sz="8" w:space="0" w:color="9EB0C1"/>
          <w:bottom w:val="single" w:sz="8" w:space="0" w:color="9EB0C1"/>
          <w:right w:val="single" w:sz="8" w:space="0" w:color="9EB0C1"/>
          <w:insideH w:val="nil"/>
          <w:insideV w:val="nil"/>
        </w:tcBorders>
      </w:tcPr>
    </w:tblStylePr>
    <w:tblStylePr w:type="firstCol">
      <w:rPr>
        <w:b/>
        <w:bCs/>
      </w:rPr>
    </w:tblStylePr>
    <w:tblStylePr w:type="lastCol">
      <w:rPr>
        <w:b/>
        <w:bCs/>
      </w:rPr>
    </w:tblStylePr>
    <w:tblStylePr w:type="band1Vert">
      <w:tblPr/>
      <w:tcPr>
        <w:shd w:val="clear" w:color="auto" w:fill="DFE5EA"/>
      </w:tcPr>
    </w:tblStylePr>
    <w:tblStylePr w:type="band1Horz">
      <w:tblPr/>
      <w:tcPr>
        <w:tcBorders>
          <w:insideH w:val="nil"/>
          <w:insideV w:val="nil"/>
        </w:tcBorders>
        <w:shd w:val="clear" w:color="auto" w:fill="DFE5EA"/>
      </w:tcPr>
    </w:tblStylePr>
    <w:tblStylePr w:type="band2Horz">
      <w:tblPr/>
      <w:tcPr>
        <w:tcBorders>
          <w:insideH w:val="nil"/>
          <w:insideV w:val="nil"/>
        </w:tcBorders>
      </w:tcPr>
    </w:tblStylePr>
  </w:style>
  <w:style w:type="table" w:styleId="MediumShading1-Accent2">
    <w:name w:val="Medium Shading 1 Accent 2"/>
    <w:basedOn w:val="TableNormal"/>
    <w:uiPriority w:val="63"/>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tblBorders>
    </w:tblPr>
    <w:tblStylePr w:type="firstRow">
      <w:pPr>
        <w:spacing w:before="0" w:after="0" w:line="240" w:lineRule="auto"/>
      </w:pPr>
      <w:rPr>
        <w:b/>
        <w:bCs/>
        <w:color w:val="FFFFFF"/>
      </w:rPr>
      <w:tblPr/>
      <w:tcPr>
        <w:tcBorders>
          <w:top w:val="single" w:sz="8" w:space="0" w:color="D8AA87"/>
          <w:left w:val="single" w:sz="8" w:space="0" w:color="D8AA87"/>
          <w:bottom w:val="single" w:sz="8" w:space="0" w:color="D8AA87"/>
          <w:right w:val="single" w:sz="8" w:space="0" w:color="D8AA87"/>
          <w:insideH w:val="nil"/>
          <w:insideV w:val="nil"/>
        </w:tcBorders>
        <w:shd w:val="clear" w:color="auto" w:fill="CC8E60"/>
      </w:tcPr>
    </w:tblStylePr>
    <w:tblStylePr w:type="lastRow">
      <w:pPr>
        <w:spacing w:before="0" w:after="0" w:line="240" w:lineRule="auto"/>
      </w:pPr>
      <w:rPr>
        <w:b/>
        <w:bCs/>
      </w:rPr>
      <w:tblPr/>
      <w:tcPr>
        <w:tcBorders>
          <w:top w:val="double" w:sz="6" w:space="0" w:color="D8AA87"/>
          <w:left w:val="single" w:sz="8" w:space="0" w:color="D8AA87"/>
          <w:bottom w:val="single" w:sz="8" w:space="0" w:color="D8AA87"/>
          <w:right w:val="single" w:sz="8" w:space="0" w:color="D8AA87"/>
          <w:insideH w:val="nil"/>
          <w:insideV w:val="nil"/>
        </w:tcBorders>
      </w:tcPr>
    </w:tblStylePr>
    <w:tblStylePr w:type="firstCol">
      <w:rPr>
        <w:b/>
        <w:bCs/>
      </w:rPr>
    </w:tblStylePr>
    <w:tblStylePr w:type="lastCol">
      <w:rPr>
        <w:b/>
        <w:bCs/>
      </w:rPr>
    </w:tblStylePr>
    <w:tblStylePr w:type="band1Vert">
      <w:tblPr/>
      <w:tcPr>
        <w:shd w:val="clear" w:color="auto" w:fill="F2E2D7"/>
      </w:tcPr>
    </w:tblStylePr>
    <w:tblStylePr w:type="band1Horz">
      <w:tblPr/>
      <w:tcPr>
        <w:tcBorders>
          <w:insideH w:val="nil"/>
          <w:insideV w:val="nil"/>
        </w:tcBorders>
        <w:shd w:val="clear" w:color="auto" w:fill="F2E2D7"/>
      </w:tcPr>
    </w:tblStylePr>
    <w:tblStylePr w:type="band2Horz">
      <w:tblPr/>
      <w:tcPr>
        <w:tcBorders>
          <w:insideH w:val="nil"/>
          <w:insideV w:val="nil"/>
        </w:tcBorders>
      </w:tcPr>
    </w:tblStylePr>
  </w:style>
  <w:style w:type="table" w:styleId="MediumShading1-Accent3">
    <w:name w:val="Medium Shading 1 Accent 3"/>
    <w:basedOn w:val="TableNormal"/>
    <w:uiPriority w:val="63"/>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tblBorders>
    </w:tblPr>
    <w:tblStylePr w:type="firstRow">
      <w:pPr>
        <w:spacing w:before="0" w:after="0" w:line="240" w:lineRule="auto"/>
      </w:pPr>
      <w:rPr>
        <w:b/>
        <w:bCs/>
        <w:color w:val="FFFFFF"/>
      </w:rPr>
      <w:tblPr/>
      <w:tcPr>
        <w:tcBorders>
          <w:top w:val="single" w:sz="8" w:space="0" w:color="9E8E84"/>
          <w:left w:val="single" w:sz="8" w:space="0" w:color="9E8E84"/>
          <w:bottom w:val="single" w:sz="8" w:space="0" w:color="9E8E84"/>
          <w:right w:val="single" w:sz="8" w:space="0" w:color="9E8E84"/>
          <w:insideH w:val="nil"/>
          <w:insideV w:val="nil"/>
        </w:tcBorders>
        <w:shd w:val="clear" w:color="auto" w:fill="7A6A60"/>
      </w:tcPr>
    </w:tblStylePr>
    <w:tblStylePr w:type="lastRow">
      <w:pPr>
        <w:spacing w:before="0" w:after="0" w:line="240" w:lineRule="auto"/>
      </w:pPr>
      <w:rPr>
        <w:b/>
        <w:bCs/>
      </w:rPr>
      <w:tblPr/>
      <w:tcPr>
        <w:tcBorders>
          <w:top w:val="double" w:sz="6" w:space="0" w:color="9E8E84"/>
          <w:left w:val="single" w:sz="8" w:space="0" w:color="9E8E84"/>
          <w:bottom w:val="single" w:sz="8" w:space="0" w:color="9E8E84"/>
          <w:right w:val="single" w:sz="8" w:space="0" w:color="9E8E84"/>
          <w:insideH w:val="nil"/>
          <w:insideV w:val="nil"/>
        </w:tcBorders>
      </w:tcPr>
    </w:tblStylePr>
    <w:tblStylePr w:type="firstCol">
      <w:rPr>
        <w:b/>
        <w:bCs/>
      </w:rPr>
    </w:tblStylePr>
    <w:tblStylePr w:type="lastCol">
      <w:rPr>
        <w:b/>
        <w:bCs/>
      </w:rPr>
    </w:tblStylePr>
    <w:tblStylePr w:type="band1Vert">
      <w:tblPr/>
      <w:tcPr>
        <w:shd w:val="clear" w:color="auto" w:fill="DFD9D6"/>
      </w:tcPr>
    </w:tblStylePr>
    <w:tblStylePr w:type="band1Horz">
      <w:tblPr/>
      <w:tcPr>
        <w:tcBorders>
          <w:insideH w:val="nil"/>
          <w:insideV w:val="nil"/>
        </w:tcBorders>
        <w:shd w:val="clear" w:color="auto" w:fill="DFD9D6"/>
      </w:tcPr>
    </w:tblStylePr>
    <w:tblStylePr w:type="band2Horz">
      <w:tblPr/>
      <w:tcPr>
        <w:tcBorders>
          <w:insideH w:val="nil"/>
          <w:insideV w:val="nil"/>
        </w:tcBorders>
      </w:tcPr>
    </w:tblStylePr>
  </w:style>
  <w:style w:type="table" w:styleId="MediumShading1-Accent4">
    <w:name w:val="Medium Shading 1 Accent 4"/>
    <w:basedOn w:val="TableNormal"/>
    <w:uiPriority w:val="63"/>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tblBorders>
    </w:tblPr>
    <w:tblStylePr w:type="firstRow">
      <w:pPr>
        <w:spacing w:before="0" w:after="0" w:line="240" w:lineRule="auto"/>
      </w:pPr>
      <w:rPr>
        <w:b/>
        <w:bCs/>
        <w:color w:val="FFFFFF"/>
      </w:rPr>
      <w:tblPr/>
      <w:tcPr>
        <w:tcBorders>
          <w:top w:val="single" w:sz="8" w:space="0" w:color="C6AD91"/>
          <w:left w:val="single" w:sz="8" w:space="0" w:color="C6AD91"/>
          <w:bottom w:val="single" w:sz="8" w:space="0" w:color="C6AD91"/>
          <w:right w:val="single" w:sz="8" w:space="0" w:color="C6AD91"/>
          <w:insideH w:val="nil"/>
          <w:insideV w:val="nil"/>
        </w:tcBorders>
        <w:shd w:val="clear" w:color="auto" w:fill="B4936D"/>
      </w:tcPr>
    </w:tblStylePr>
    <w:tblStylePr w:type="lastRow">
      <w:pPr>
        <w:spacing w:before="0" w:after="0" w:line="240" w:lineRule="auto"/>
      </w:pPr>
      <w:rPr>
        <w:b/>
        <w:bCs/>
      </w:rPr>
      <w:tblPr/>
      <w:tcPr>
        <w:tcBorders>
          <w:top w:val="double" w:sz="6" w:space="0" w:color="C6AD91"/>
          <w:left w:val="single" w:sz="8" w:space="0" w:color="C6AD91"/>
          <w:bottom w:val="single" w:sz="8" w:space="0" w:color="C6AD91"/>
          <w:right w:val="single" w:sz="8" w:space="0" w:color="C6AD91"/>
          <w:insideH w:val="nil"/>
          <w:insideV w:val="nil"/>
        </w:tcBorders>
      </w:tcPr>
    </w:tblStylePr>
    <w:tblStylePr w:type="firstCol">
      <w:rPr>
        <w:b/>
        <w:bCs/>
      </w:rPr>
    </w:tblStylePr>
    <w:tblStylePr w:type="lastCol">
      <w:rPr>
        <w:b/>
        <w:bCs/>
      </w:rPr>
    </w:tblStylePr>
    <w:tblStylePr w:type="band1Vert">
      <w:tblPr/>
      <w:tcPr>
        <w:shd w:val="clear" w:color="auto" w:fill="ECE4DA"/>
      </w:tcPr>
    </w:tblStylePr>
    <w:tblStylePr w:type="band1Horz">
      <w:tblPr/>
      <w:tcPr>
        <w:tcBorders>
          <w:insideH w:val="nil"/>
          <w:insideV w:val="nil"/>
        </w:tcBorders>
        <w:shd w:val="clear" w:color="auto" w:fill="ECE4DA"/>
      </w:tcPr>
    </w:tblStylePr>
    <w:tblStylePr w:type="band2Horz">
      <w:tblPr/>
      <w:tcPr>
        <w:tcBorders>
          <w:insideH w:val="nil"/>
          <w:insideV w:val="nil"/>
        </w:tcBorders>
      </w:tcPr>
    </w:tblStylePr>
  </w:style>
  <w:style w:type="table" w:styleId="MediumShading1-Accent5">
    <w:name w:val="Medium Shading 1 Accent 5"/>
    <w:basedOn w:val="TableNormal"/>
    <w:uiPriority w:val="63"/>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tblBorders>
    </w:tblPr>
    <w:tblStylePr w:type="firstRow">
      <w:pPr>
        <w:spacing w:before="0" w:after="0" w:line="240" w:lineRule="auto"/>
      </w:pPr>
      <w:rPr>
        <w:b/>
        <w:bCs/>
        <w:color w:val="FFFFFF"/>
      </w:rPr>
      <w:tblPr/>
      <w:tcPr>
        <w:tcBorders>
          <w:top w:val="single" w:sz="8" w:space="0" w:color="8B9B9E"/>
          <w:left w:val="single" w:sz="8" w:space="0" w:color="8B9B9E"/>
          <w:bottom w:val="single" w:sz="8" w:space="0" w:color="8B9B9E"/>
          <w:right w:val="single" w:sz="8" w:space="0" w:color="8B9B9E"/>
          <w:insideH w:val="nil"/>
          <w:insideV w:val="nil"/>
        </w:tcBorders>
        <w:shd w:val="clear" w:color="auto" w:fill="67787B"/>
      </w:tcPr>
    </w:tblStylePr>
    <w:tblStylePr w:type="lastRow">
      <w:pPr>
        <w:spacing w:before="0" w:after="0" w:line="240" w:lineRule="auto"/>
      </w:pPr>
      <w:rPr>
        <w:b/>
        <w:bCs/>
      </w:rPr>
      <w:tblPr/>
      <w:tcPr>
        <w:tcBorders>
          <w:top w:val="double" w:sz="6" w:space="0" w:color="8B9B9E"/>
          <w:left w:val="single" w:sz="8" w:space="0" w:color="8B9B9E"/>
          <w:bottom w:val="single" w:sz="8" w:space="0" w:color="8B9B9E"/>
          <w:right w:val="single" w:sz="8" w:space="0" w:color="8B9B9E"/>
          <w:insideH w:val="nil"/>
          <w:insideV w:val="nil"/>
        </w:tcBorders>
      </w:tcPr>
    </w:tblStylePr>
    <w:tblStylePr w:type="firstCol">
      <w:rPr>
        <w:b/>
        <w:bCs/>
      </w:rPr>
    </w:tblStylePr>
    <w:tblStylePr w:type="lastCol">
      <w:rPr>
        <w:b/>
        <w:bCs/>
      </w:rPr>
    </w:tblStylePr>
    <w:tblStylePr w:type="band1Vert">
      <w:tblPr/>
      <w:tcPr>
        <w:shd w:val="clear" w:color="auto" w:fill="D8DEDF"/>
      </w:tcPr>
    </w:tblStylePr>
    <w:tblStylePr w:type="band1Horz">
      <w:tblPr/>
      <w:tcPr>
        <w:tcBorders>
          <w:insideH w:val="nil"/>
          <w:insideV w:val="nil"/>
        </w:tcBorders>
        <w:shd w:val="clear" w:color="auto" w:fill="D8DED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tblBorders>
    </w:tblPr>
    <w:tblStylePr w:type="firstRow">
      <w:pPr>
        <w:spacing w:before="0" w:after="0" w:line="240" w:lineRule="auto"/>
      </w:pPr>
      <w:rPr>
        <w:b/>
        <w:bCs/>
        <w:color w:val="FFFFFF"/>
      </w:rPr>
      <w:tblPr/>
      <w:tcPr>
        <w:tcBorders>
          <w:top w:val="single" w:sz="8" w:space="0" w:color="B5AE93"/>
          <w:left w:val="single" w:sz="8" w:space="0" w:color="B5AE93"/>
          <w:bottom w:val="single" w:sz="8" w:space="0" w:color="B5AE93"/>
          <w:right w:val="single" w:sz="8" w:space="0" w:color="B5AE93"/>
          <w:insideH w:val="nil"/>
          <w:insideV w:val="nil"/>
        </w:tcBorders>
        <w:shd w:val="clear" w:color="auto" w:fill="9D936F"/>
      </w:tcPr>
    </w:tblStylePr>
    <w:tblStylePr w:type="lastRow">
      <w:pPr>
        <w:spacing w:before="0" w:after="0" w:line="240" w:lineRule="auto"/>
      </w:pPr>
      <w:rPr>
        <w:b/>
        <w:bCs/>
      </w:rPr>
      <w:tblPr/>
      <w:tcPr>
        <w:tcBorders>
          <w:top w:val="double" w:sz="6" w:space="0" w:color="B5AE93"/>
          <w:left w:val="single" w:sz="8" w:space="0" w:color="B5AE93"/>
          <w:bottom w:val="single" w:sz="8" w:space="0" w:color="B5AE93"/>
          <w:right w:val="single" w:sz="8" w:space="0" w:color="B5AE93"/>
          <w:insideH w:val="nil"/>
          <w:insideV w:val="nil"/>
        </w:tcBorders>
      </w:tcPr>
    </w:tblStylePr>
    <w:tblStylePr w:type="firstCol">
      <w:rPr>
        <w:b/>
        <w:bCs/>
      </w:rPr>
    </w:tblStylePr>
    <w:tblStylePr w:type="lastCol">
      <w:rPr>
        <w:b/>
        <w:bCs/>
      </w:rPr>
    </w:tblStylePr>
    <w:tblStylePr w:type="band1Vert">
      <w:tblPr/>
      <w:tcPr>
        <w:shd w:val="clear" w:color="auto" w:fill="E6E4DB"/>
      </w:tcPr>
    </w:tblStylePr>
    <w:tblStylePr w:type="band1Horz">
      <w:tblPr/>
      <w:tcPr>
        <w:tcBorders>
          <w:insideH w:val="nil"/>
          <w:insideV w:val="nil"/>
        </w:tcBorders>
        <w:shd w:val="clear" w:color="auto" w:fill="E6E4DB"/>
      </w:tcPr>
    </w:tblStylePr>
    <w:tblStylePr w:type="band2Horz">
      <w:tblPr/>
      <w:tcPr>
        <w:tcBorders>
          <w:insideH w:val="nil"/>
          <w:insideV w:val="nil"/>
        </w:tcBorders>
      </w:tcPr>
    </w:tblStylePr>
  </w:style>
  <w:style w:type="table" w:styleId="MediumShading2">
    <w:name w:val="Medium Shading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E97A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E97AD"/>
      </w:tcPr>
    </w:tblStylePr>
    <w:tblStylePr w:type="lastCol">
      <w:rPr>
        <w:b/>
        <w:bCs/>
        <w:color w:val="FFFFFF"/>
      </w:rPr>
      <w:tblPr/>
      <w:tcPr>
        <w:tcBorders>
          <w:left w:val="nil"/>
          <w:right w:val="nil"/>
          <w:insideH w:val="nil"/>
          <w:insideV w:val="nil"/>
        </w:tcBorders>
        <w:shd w:val="clear" w:color="auto" w:fill="7E97A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C8E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C8E60"/>
      </w:tcPr>
    </w:tblStylePr>
    <w:tblStylePr w:type="lastCol">
      <w:rPr>
        <w:b/>
        <w:bCs/>
        <w:color w:val="FFFFFF"/>
      </w:rPr>
      <w:tblPr/>
      <w:tcPr>
        <w:tcBorders>
          <w:left w:val="nil"/>
          <w:right w:val="nil"/>
          <w:insideH w:val="nil"/>
          <w:insideV w:val="nil"/>
        </w:tcBorders>
        <w:shd w:val="clear" w:color="auto" w:fill="CC8E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A6A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A6A60"/>
      </w:tcPr>
    </w:tblStylePr>
    <w:tblStylePr w:type="lastCol">
      <w:rPr>
        <w:b/>
        <w:bCs/>
        <w:color w:val="FFFFFF"/>
      </w:rPr>
      <w:tblPr/>
      <w:tcPr>
        <w:tcBorders>
          <w:left w:val="nil"/>
          <w:right w:val="nil"/>
          <w:insideH w:val="nil"/>
          <w:insideV w:val="nil"/>
        </w:tcBorders>
        <w:shd w:val="clear" w:color="auto" w:fill="7A6A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B4936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B4936D"/>
      </w:tcPr>
    </w:tblStylePr>
    <w:tblStylePr w:type="lastCol">
      <w:rPr>
        <w:b/>
        <w:bCs/>
        <w:color w:val="FFFFFF"/>
      </w:rPr>
      <w:tblPr/>
      <w:tcPr>
        <w:tcBorders>
          <w:left w:val="nil"/>
          <w:right w:val="nil"/>
          <w:insideH w:val="nil"/>
          <w:insideV w:val="nil"/>
        </w:tcBorders>
        <w:shd w:val="clear" w:color="auto" w:fill="B4936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7787B"/>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7787B"/>
      </w:tcPr>
    </w:tblStylePr>
    <w:tblStylePr w:type="lastCol">
      <w:rPr>
        <w:b/>
        <w:bCs/>
        <w:color w:val="FFFFFF"/>
      </w:rPr>
      <w:tblPr/>
      <w:tcPr>
        <w:tcBorders>
          <w:left w:val="nil"/>
          <w:right w:val="nil"/>
          <w:insideH w:val="nil"/>
          <w:insideV w:val="nil"/>
        </w:tcBorders>
        <w:shd w:val="clear" w:color="auto" w:fill="67787B"/>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D936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D936F"/>
      </w:tcPr>
    </w:tblStylePr>
    <w:tblStylePr w:type="lastCol">
      <w:rPr>
        <w:b/>
        <w:bCs/>
        <w:color w:val="FFFFFF"/>
      </w:rPr>
      <w:tblPr/>
      <w:tcPr>
        <w:tcBorders>
          <w:left w:val="nil"/>
          <w:right w:val="nil"/>
          <w:insideH w:val="nil"/>
          <w:insideV w:val="nil"/>
        </w:tcBorders>
        <w:shd w:val="clear" w:color="auto" w:fill="9D936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unhideWhenUsed/>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Calibri" w:eastAsia="Times New Roman" w:hAnsi="Calibri" w:cs="Cordia New"/>
      <w:sz w:val="24"/>
    </w:rPr>
  </w:style>
  <w:style w:type="character" w:customStyle="1" w:styleId="MessageHeaderChar">
    <w:name w:val="Message Header Char"/>
    <w:link w:val="MessageHeader"/>
    <w:uiPriority w:val="99"/>
    <w:rPr>
      <w:rFonts w:ascii="Calibri" w:eastAsia="Times New Roman" w:hAnsi="Calibri" w:cs="Cordia New"/>
      <w:sz w:val="24"/>
      <w:shd w:val="pct20" w:color="auto" w:fill="auto"/>
    </w:rPr>
  </w:style>
  <w:style w:type="paragraph" w:styleId="NormalWeb">
    <w:name w:val="Normal (Web)"/>
    <w:basedOn w:val="Normal"/>
    <w:uiPriority w:val="99"/>
    <w:unhideWhenUsed/>
    <w:rPr>
      <w:rFonts w:ascii="Times New Roman" w:hAnsi="Times New Roman" w:cs="Times New Roman"/>
      <w:sz w:val="24"/>
    </w:rPr>
  </w:style>
  <w:style w:type="paragraph" w:styleId="NormalIndent">
    <w:name w:val="Normal Indent"/>
    <w:basedOn w:val="Normal"/>
    <w:uiPriority w:val="99"/>
    <w:unhideWhenUsed/>
    <w:pPr>
      <w:ind w:left="720"/>
    </w:pPr>
  </w:style>
  <w:style w:type="paragraph" w:styleId="NoteHeading">
    <w:name w:val="Note Heading"/>
    <w:basedOn w:val="Normal"/>
    <w:next w:val="Normal"/>
    <w:link w:val="NoteHeadingChar"/>
    <w:uiPriority w:val="99"/>
    <w:unhideWhenUsed/>
    <w:pPr>
      <w:spacing w:after="0" w:line="240" w:lineRule="auto"/>
    </w:pPr>
  </w:style>
  <w:style w:type="character" w:customStyle="1" w:styleId="NoteHeadingChar">
    <w:name w:val="Note Heading Char"/>
    <w:basedOn w:val="DefaultParagraphFont"/>
    <w:link w:val="NoteHeading"/>
    <w:uiPriority w:val="99"/>
  </w:style>
  <w:style w:type="character" w:styleId="PageNumber">
    <w:name w:val="page number"/>
    <w:basedOn w:val="DefaultParagraphFont"/>
    <w:uiPriority w:val="99"/>
    <w:unhideWhenUsed/>
  </w:style>
  <w:style w:type="paragraph" w:styleId="PlainText">
    <w:name w:val="Plain Text"/>
    <w:basedOn w:val="Normal"/>
    <w:link w:val="PlainTextChar"/>
    <w:uiPriority w:val="99"/>
    <w:unhideWhenUsed/>
    <w:pPr>
      <w:spacing w:after="0" w:line="240" w:lineRule="auto"/>
    </w:pPr>
    <w:rPr>
      <w:rFonts w:ascii="Consolas" w:hAnsi="Consolas" w:cs="Consolas"/>
      <w:sz w:val="21"/>
    </w:rPr>
  </w:style>
  <w:style w:type="character" w:customStyle="1" w:styleId="PlainTextChar">
    <w:name w:val="Plain Text Char"/>
    <w:link w:val="PlainText"/>
    <w:uiPriority w:val="99"/>
    <w:rPr>
      <w:rFonts w:ascii="Consolas" w:hAnsi="Consolas" w:cs="Consolas"/>
      <w:sz w:val="21"/>
    </w:rPr>
  </w:style>
  <w:style w:type="paragraph" w:styleId="Salutation">
    <w:name w:val="Salutation"/>
    <w:basedOn w:val="Normal"/>
    <w:next w:val="Normal"/>
    <w:link w:val="SalutationChar"/>
    <w:uiPriority w:val="99"/>
    <w:unhideWhenUsed/>
  </w:style>
  <w:style w:type="character" w:customStyle="1" w:styleId="SalutationChar">
    <w:name w:val="Salutation Char"/>
    <w:basedOn w:val="DefaultParagraphFont"/>
    <w:link w:val="Salutation"/>
    <w:uiPriority w:val="99"/>
  </w:style>
  <w:style w:type="character" w:customStyle="1" w:styleId="HeaderChar">
    <w:name w:val="Header Char"/>
    <w:link w:val="Header"/>
    <w:uiPriority w:val="99"/>
    <w:rsid w:val="009C551A"/>
    <w:rPr>
      <w:rFonts w:ascii="Arial" w:hAnsi="Arial"/>
      <w:lang w:eastAsia="ja-JP"/>
    </w:rPr>
  </w:style>
  <w:style w:type="paragraph" w:styleId="Footer">
    <w:name w:val="footer"/>
    <w:basedOn w:val="Normal"/>
    <w:link w:val="FooterChar"/>
    <w:unhideWhenUsed/>
    <w:rsid w:val="00D27AE6"/>
    <w:pPr>
      <w:spacing w:before="0" w:after="0" w:line="240" w:lineRule="atLeast"/>
      <w:jc w:val="center"/>
    </w:pPr>
    <w:rPr>
      <w:color w:val="auto"/>
      <w:sz w:val="18"/>
      <w:szCs w:val="18"/>
      <w:lang w:val="en-US"/>
    </w:rPr>
  </w:style>
  <w:style w:type="paragraph" w:customStyle="1" w:styleId="CommandText">
    <w:name w:val="Command Text"/>
    <w:basedOn w:val="Text"/>
    <w:qFormat/>
    <w:rsid w:val="00372658"/>
    <w:pPr>
      <w:keepNext/>
      <w:keepLines w:val="0"/>
      <w:spacing w:before="0" w:after="0"/>
      <w:ind w:left="3960" w:hanging="2160"/>
    </w:pPr>
    <w:rPr>
      <w:rFonts w:ascii="Courier New" w:hAnsi="Courier New"/>
      <w:b/>
      <w:sz w:val="20"/>
      <w:szCs w:val="22"/>
      <w:lang w:eastAsia="ja-JP"/>
    </w:rPr>
  </w:style>
  <w:style w:type="paragraph" w:customStyle="1" w:styleId="Figure">
    <w:name w:val="Figure"/>
    <w:basedOn w:val="Text"/>
    <w:qFormat/>
    <w:rsid w:val="00792D05"/>
    <w:pPr>
      <w:keepNext/>
      <w:ind w:left="0"/>
      <w:jc w:val="center"/>
    </w:pPr>
  </w:style>
  <w:style w:type="character" w:styleId="SubtleEmphasis">
    <w:name w:val="Subtle Emphasis"/>
    <w:uiPriority w:val="19"/>
    <w:unhideWhenUsed/>
    <w:rPr>
      <w:i/>
      <w:iCs/>
      <w:color w:val="808080"/>
    </w:rPr>
  </w:style>
  <w:style w:type="character" w:styleId="SubtleReference">
    <w:name w:val="Subtle Reference"/>
    <w:uiPriority w:val="31"/>
    <w:unhideWhenUsed/>
    <w:rPr>
      <w:smallCaps/>
      <w:color w:val="CC8E60"/>
      <w:u w:val="single"/>
    </w:rPr>
  </w:style>
  <w:style w:type="table" w:styleId="Table3Deffects1">
    <w:name w:val="Table 3D effects 1"/>
    <w:basedOn w:val="TableNormal"/>
    <w:uiPriority w:val="99"/>
    <w:unhideWhenUsed/>
    <w:pPr>
      <w:spacing w:line="30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pPr>
      <w:spacing w:line="30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pPr>
      <w:spacing w:line="30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pPr>
      <w:spacing w:line="30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pPr>
      <w:spacing w:line="30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pPr>
      <w:spacing w:line="30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pPr>
      <w:spacing w:line="30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pPr>
      <w:spacing w:line="30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pPr>
      <w:spacing w:line="30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pPr>
      <w:spacing w:line="30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pPr>
      <w:spacing w:line="30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pPr>
      <w:spacing w:line="30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pPr>
      <w:spacing w:line="30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pPr>
      <w:spacing w:line="30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pPr>
      <w:spacing w:line="30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pPr>
      <w:spacing w:line="30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pPr>
      <w:spacing w:line="30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pPr>
      <w:spacing w:line="30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pPr>
      <w:spacing w:line="30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pPr>
      <w:spacing w:line="30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pPr>
      <w:spacing w:line="30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pPr>
      <w:spacing w:line="30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pPr>
      <w:spacing w:line="30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unhideWhenUsed/>
    <w:pPr>
      <w:spacing w:line="30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pPr>
      <w:spacing w:line="30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pPr>
      <w:spacing w:line="30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pPr>
      <w:spacing w:line="30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unhideWhenUsed/>
    <w:rsid w:val="001E6259"/>
    <w:pPr>
      <w:spacing w:after="0"/>
      <w:ind w:left="220" w:hanging="220"/>
    </w:pPr>
    <w:rPr>
      <w:lang w:val="en-GB"/>
    </w:rPr>
  </w:style>
  <w:style w:type="paragraph" w:styleId="TableofFigures">
    <w:name w:val="table of figures"/>
    <w:basedOn w:val="Normal"/>
    <w:next w:val="Normal"/>
    <w:uiPriority w:val="99"/>
    <w:unhideWhenUsed/>
    <w:rsid w:val="00EC3E42"/>
    <w:pPr>
      <w:tabs>
        <w:tab w:val="left" w:pos="1440"/>
        <w:tab w:val="right" w:leader="dot" w:pos="9720"/>
      </w:tabs>
      <w:spacing w:before="0" w:after="0" w:line="300" w:lineRule="atLeast"/>
      <w:jc w:val="left"/>
    </w:pPr>
    <w:rPr>
      <w:noProof/>
      <w:sz w:val="22"/>
      <w:lang w:val="en-GB"/>
    </w:rPr>
  </w:style>
  <w:style w:type="table" w:styleId="TableProfessional">
    <w:name w:val="Table Professional"/>
    <w:basedOn w:val="TableNormal"/>
    <w:uiPriority w:val="99"/>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pPr>
      <w:spacing w:line="30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pPr>
      <w:spacing w:line="30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pPr>
      <w:spacing w:line="30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pPr>
      <w:spacing w:line="30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pPr>
      <w:spacing w:line="30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pPr>
      <w:spacing w:line="30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pPr>
      <w:spacing w:line="30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pPr>
      <w:spacing w:line="30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pPr>
      <w:spacing w:line="30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aliases w:val="Project Title"/>
    <w:basedOn w:val="Normal"/>
    <w:next w:val="Normal"/>
    <w:link w:val="TitleChar"/>
    <w:uiPriority w:val="19"/>
    <w:unhideWhenUsed/>
    <w:qFormat/>
    <w:rsid w:val="00074CD8"/>
    <w:pPr>
      <w:pBdr>
        <w:bottom w:val="single" w:sz="24" w:space="1" w:color="FF0000"/>
      </w:pBdr>
      <w:spacing w:before="0" w:after="0" w:line="240" w:lineRule="auto"/>
      <w:ind w:left="113" w:right="113"/>
    </w:pPr>
    <w:rPr>
      <w:rFonts w:eastAsia="Times New Roman" w:cs="Cordia New"/>
      <w:b/>
      <w:caps/>
      <w:color w:val="000000" w:themeColor="text1"/>
      <w:spacing w:val="40"/>
      <w:kern w:val="28"/>
      <w:sz w:val="52"/>
      <w:lang w:val="en-US"/>
    </w:rPr>
  </w:style>
  <w:style w:type="character" w:customStyle="1" w:styleId="TitleChar">
    <w:name w:val="Title Char"/>
    <w:aliases w:val="Project Title Char"/>
    <w:link w:val="Title"/>
    <w:uiPriority w:val="19"/>
    <w:rsid w:val="00074CD8"/>
    <w:rPr>
      <w:rFonts w:ascii="Arial" w:eastAsia="Times New Roman" w:hAnsi="Arial" w:cs="Cordia New"/>
      <w:b/>
      <w:caps/>
      <w:color w:val="000000" w:themeColor="text1"/>
      <w:spacing w:val="40"/>
      <w:kern w:val="28"/>
      <w:sz w:val="52"/>
      <w:lang w:val="en-US" w:eastAsia="en-US"/>
    </w:rPr>
  </w:style>
  <w:style w:type="paragraph" w:styleId="TOAHeading">
    <w:name w:val="toa heading"/>
    <w:basedOn w:val="Normal"/>
    <w:next w:val="Normal"/>
    <w:uiPriority w:val="99"/>
    <w:unhideWhenUsed/>
    <w:rsid w:val="001E6259"/>
    <w:pPr>
      <w:spacing w:before="120"/>
    </w:pPr>
    <w:rPr>
      <w:rFonts w:ascii="Calibri" w:eastAsia="Times New Roman" w:hAnsi="Calibri" w:cs="Cordia New"/>
      <w:b/>
      <w:bCs/>
      <w:sz w:val="24"/>
      <w:lang w:val="en-GB"/>
    </w:rPr>
  </w:style>
  <w:style w:type="character" w:customStyle="1" w:styleId="FooterChar">
    <w:name w:val="Footer Char"/>
    <w:link w:val="Footer"/>
    <w:rsid w:val="00D27AE6"/>
    <w:rPr>
      <w:rFonts w:ascii="Arial" w:hAnsi="Arial"/>
      <w:kern w:val="20"/>
      <w:sz w:val="18"/>
      <w:szCs w:val="18"/>
      <w:lang w:val="en-US" w:eastAsia="en-US"/>
    </w:rPr>
  </w:style>
  <w:style w:type="table" w:customStyle="1" w:styleId="Tablestyle">
    <w:name w:val="Table style"/>
    <w:basedOn w:val="TableNormal"/>
    <w:uiPriority w:val="99"/>
    <w:rsid w:val="0048678A"/>
    <w:pPr>
      <w:spacing w:before="60" w:after="60" w:line="240" w:lineRule="atLeast"/>
    </w:pPr>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Pr>
    <w:trPr>
      <w:cantSplit/>
      <w:jc w:val="center"/>
    </w:trPr>
    <w:tblStylePr w:type="firstRow">
      <w:rPr>
        <w:rFonts w:ascii="Arial" w:hAnsi="Arial"/>
        <w:b/>
        <w:sz w:val="20"/>
      </w:rPr>
      <w:tblPr/>
      <w:tcPr>
        <w:shd w:val="clear" w:color="auto" w:fill="D9D9D9"/>
      </w:tcPr>
    </w:tblStylePr>
  </w:style>
  <w:style w:type="paragraph" w:customStyle="1" w:styleId="Heading">
    <w:name w:val="Heading"/>
    <w:basedOn w:val="Heading1"/>
    <w:next w:val="Normal"/>
    <w:uiPriority w:val="3"/>
    <w:rsid w:val="001E6259"/>
    <w:pPr>
      <w:numPr>
        <w:numId w:val="0"/>
      </w:numPr>
      <w:outlineLvl w:val="9"/>
    </w:pPr>
  </w:style>
  <w:style w:type="paragraph" w:styleId="TOC4">
    <w:name w:val="toc 4"/>
    <w:basedOn w:val="Normal"/>
    <w:next w:val="Normal"/>
    <w:uiPriority w:val="39"/>
    <w:rsid w:val="001E6259"/>
    <w:pPr>
      <w:tabs>
        <w:tab w:val="left" w:pos="3024"/>
        <w:tab w:val="right" w:pos="9360"/>
      </w:tabs>
      <w:suppressAutoHyphens/>
      <w:spacing w:before="0" w:after="0" w:line="300" w:lineRule="atLeast"/>
      <w:ind w:left="3024" w:hanging="864"/>
      <w:jc w:val="left"/>
    </w:pPr>
    <w:rPr>
      <w:rFonts w:eastAsia="Times New Roman" w:cs="Times New Roman"/>
      <w:color w:val="auto"/>
      <w:spacing w:val="-3"/>
      <w:kern w:val="0"/>
      <w:sz w:val="22"/>
      <w:lang w:val="en-GB"/>
    </w:rPr>
  </w:style>
  <w:style w:type="paragraph" w:styleId="TOCHeading">
    <w:name w:val="TOC Heading"/>
    <w:basedOn w:val="Heading1"/>
    <w:next w:val="Normal"/>
    <w:uiPriority w:val="39"/>
    <w:unhideWhenUsed/>
    <w:qFormat/>
    <w:rsid w:val="002064C2"/>
    <w:pPr>
      <w:numPr>
        <w:numId w:val="0"/>
      </w:numPr>
      <w:outlineLvl w:val="9"/>
    </w:pPr>
  </w:style>
  <w:style w:type="paragraph" w:customStyle="1" w:styleId="ListofFiguresandTablesHeading">
    <w:name w:val="List of Figures and Tables Heading"/>
    <w:basedOn w:val="Heading1"/>
    <w:next w:val="Normal"/>
    <w:uiPriority w:val="3"/>
    <w:qFormat/>
    <w:rsid w:val="00F04B99"/>
    <w:pPr>
      <w:pageBreakBefore w:val="0"/>
      <w:numPr>
        <w:numId w:val="0"/>
      </w:numPr>
      <w:outlineLvl w:val="9"/>
    </w:pPr>
    <w:rPr>
      <w:color w:val="000000" w:themeColor="text1"/>
      <w:lang w:val="en-CA"/>
    </w:rPr>
  </w:style>
  <w:style w:type="paragraph" w:styleId="ListNumber4">
    <w:name w:val="List Number 4"/>
    <w:basedOn w:val="Normal"/>
    <w:uiPriority w:val="99"/>
    <w:unhideWhenUsed/>
    <w:rsid w:val="009C551A"/>
    <w:pPr>
      <w:numPr>
        <w:ilvl w:val="3"/>
        <w:numId w:val="2"/>
      </w:numPr>
      <w:spacing w:before="60" w:after="60"/>
    </w:pPr>
    <w:rPr>
      <w:color w:val="auto"/>
      <w:kern w:val="0"/>
      <w:lang w:val="en-GB" w:eastAsia="ja-JP"/>
    </w:rPr>
  </w:style>
  <w:style w:type="paragraph" w:customStyle="1" w:styleId="Informationslgales-Pieddepage">
    <w:name w:val="Informations légales - Pied de page"/>
    <w:basedOn w:val="Normal"/>
    <w:link w:val="Informationslgales-PieddepageCar"/>
    <w:uiPriority w:val="9"/>
    <w:rsid w:val="008C5CB3"/>
    <w:pPr>
      <w:spacing w:before="0" w:after="0"/>
      <w:ind w:left="-210"/>
      <w:contextualSpacing/>
      <w:jc w:val="center"/>
    </w:pPr>
    <w:rPr>
      <w:color w:val="333366"/>
      <w:sz w:val="12"/>
      <w:szCs w:val="12"/>
      <w:lang w:val="en-US"/>
    </w:rPr>
  </w:style>
  <w:style w:type="paragraph" w:customStyle="1" w:styleId="Appendix">
    <w:name w:val="Appendix"/>
    <w:basedOn w:val="Heading1"/>
    <w:next w:val="Normal"/>
    <w:uiPriority w:val="3"/>
    <w:rsid w:val="004C63BC"/>
    <w:pPr>
      <w:numPr>
        <w:numId w:val="0"/>
      </w:numPr>
    </w:pPr>
  </w:style>
  <w:style w:type="character" w:customStyle="1" w:styleId="Informationslgales-PieddepageCar">
    <w:name w:val="Informations légales - Pied de page Car"/>
    <w:link w:val="Informationslgales-Pieddepage"/>
    <w:uiPriority w:val="9"/>
    <w:rsid w:val="008C5CB3"/>
    <w:rPr>
      <w:rFonts w:ascii="Arial" w:hAnsi="Arial"/>
      <w:color w:val="333366"/>
      <w:kern w:val="20"/>
      <w:sz w:val="12"/>
      <w:szCs w:val="12"/>
      <w:lang w:val="en-US" w:eastAsia="en-US"/>
    </w:rPr>
  </w:style>
  <w:style w:type="paragraph" w:customStyle="1" w:styleId="Text">
    <w:name w:val="Text"/>
    <w:qFormat/>
    <w:rsid w:val="00866911"/>
    <w:pPr>
      <w:keepLines/>
      <w:tabs>
        <w:tab w:val="left" w:pos="1080"/>
      </w:tabs>
      <w:spacing w:before="60" w:after="240" w:line="300" w:lineRule="atLeast"/>
      <w:ind w:left="1080"/>
    </w:pPr>
    <w:rPr>
      <w:rFonts w:ascii="Arial" w:eastAsia="Times New Roman" w:hAnsi="Arial" w:cs="Times New Roman"/>
      <w:sz w:val="22"/>
      <w:lang w:val="en-CA"/>
    </w:rPr>
  </w:style>
  <w:style w:type="table" w:customStyle="1" w:styleId="TableGrid10">
    <w:name w:val="Table Grid1"/>
    <w:basedOn w:val="TableNormal"/>
    <w:next w:val="TableGrid"/>
    <w:uiPriority w:val="59"/>
    <w:rsid w:val="00EC3E42"/>
    <w:rPr>
      <w:rFonts w:ascii="Calibri" w:eastAsia="Calibri" w:hAnsi="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HeadingLevel1">
    <w:name w:val="Appendix Heading Level 1"/>
    <w:basedOn w:val="Heading1"/>
    <w:next w:val="Normal"/>
    <w:qFormat/>
    <w:rsid w:val="004C63BC"/>
    <w:pPr>
      <w:numPr>
        <w:numId w:val="8"/>
      </w:numPr>
    </w:pPr>
  </w:style>
  <w:style w:type="paragraph" w:customStyle="1" w:styleId="AppendixHeadingLevel2">
    <w:name w:val="Appendix Heading Level 2"/>
    <w:basedOn w:val="AppendixHeadingLevel1"/>
    <w:next w:val="Normal"/>
    <w:qFormat/>
    <w:rsid w:val="004C63BC"/>
    <w:pPr>
      <w:pageBreakBefore w:val="0"/>
      <w:numPr>
        <w:ilvl w:val="1"/>
      </w:numPr>
      <w:pBdr>
        <w:bottom w:val="none" w:sz="0" w:space="0" w:color="auto"/>
      </w:pBdr>
      <w:tabs>
        <w:tab w:val="clear" w:pos="1080"/>
      </w:tabs>
      <w:outlineLvl w:val="1"/>
    </w:pPr>
    <w:rPr>
      <w:caps w:val="0"/>
      <w:smallCaps/>
      <w:sz w:val="24"/>
    </w:rPr>
  </w:style>
  <w:style w:type="paragraph" w:customStyle="1" w:styleId="AppendixHeadingLevel3">
    <w:name w:val="Appendix Heading Level 3"/>
    <w:basedOn w:val="AppendixHeadingLevel2"/>
    <w:next w:val="Normal"/>
    <w:qFormat/>
    <w:rsid w:val="004C63BC"/>
    <w:pPr>
      <w:numPr>
        <w:ilvl w:val="2"/>
      </w:numPr>
      <w:outlineLvl w:val="2"/>
    </w:pPr>
  </w:style>
  <w:style w:type="paragraph" w:customStyle="1" w:styleId="AppendixHeadingLevel4">
    <w:name w:val="Appendix Heading Level 4"/>
    <w:basedOn w:val="AppendixHeadingLevel3"/>
    <w:next w:val="Normal"/>
    <w:qFormat/>
    <w:rsid w:val="004C63BC"/>
    <w:pPr>
      <w:numPr>
        <w:ilvl w:val="3"/>
      </w:numPr>
      <w:outlineLvl w:val="3"/>
    </w:pPr>
  </w:style>
  <w:style w:type="paragraph" w:customStyle="1" w:styleId="Default">
    <w:name w:val="Default"/>
    <w:rsid w:val="005609EF"/>
    <w:pPr>
      <w:autoSpaceDE w:val="0"/>
      <w:autoSpaceDN w:val="0"/>
      <w:adjustRightInd w:val="0"/>
    </w:pPr>
    <w:rPr>
      <w:rFonts w:ascii="Century Gothic" w:eastAsia="Times New Roman" w:hAnsi="Century Gothic" w:cs="Century Gothic"/>
      <w:color w:val="000000"/>
      <w:sz w:val="24"/>
      <w:szCs w:val="24"/>
      <w:lang w:val="en-US"/>
    </w:rPr>
  </w:style>
  <w:style w:type="paragraph" w:customStyle="1" w:styleId="StyleTitleProjectTitleLatinHelveticaNeueLTStdBlk18pt">
    <w:name w:val="Style TitleProject Title + (Latin) HelveticaNeueLT Std Blk 18 pt..."/>
    <w:basedOn w:val="Title"/>
    <w:rsid w:val="00840650"/>
    <w:pPr>
      <w:spacing w:line="240" w:lineRule="atLeast"/>
      <w:ind w:left="0"/>
      <w:jc w:val="left"/>
    </w:pPr>
    <w:rPr>
      <w:rFonts w:ascii="HelveticaNeueLT Std Blk" w:hAnsi="HelveticaNeueLT Std Blk" w:cs="Times New Roman"/>
      <w:b w:val="0"/>
      <w:sz w:val="36"/>
    </w:rPr>
  </w:style>
  <w:style w:type="numbering" w:customStyle="1" w:styleId="HitachiTemplateBulletStyle">
    <w:name w:val="HitachiTemplateBulletStyle"/>
    <w:uiPriority w:val="99"/>
    <w:rsid w:val="00B6119A"/>
    <w:pPr>
      <w:numPr>
        <w:numId w:val="9"/>
      </w:numPr>
    </w:pPr>
  </w:style>
  <w:style w:type="paragraph" w:customStyle="1" w:styleId="normal-p">
    <w:name w:val="normal-p"/>
    <w:basedOn w:val="Normal"/>
    <w:rsid w:val="008E51A9"/>
    <w:pPr>
      <w:spacing w:before="100" w:beforeAutospacing="1" w:after="100" w:afterAutospacing="1"/>
    </w:pPr>
    <w:rPr>
      <w:rFonts w:ascii="Times New Roman" w:hAnsi="Times New Roman"/>
      <w:sz w:val="24"/>
      <w:szCs w:val="24"/>
      <w:lang w:val="de-AT" w:eastAsia="de-AT"/>
    </w:rPr>
  </w:style>
  <w:style w:type="character" w:customStyle="1" w:styleId="normal-h">
    <w:name w:val="normal-h"/>
    <w:basedOn w:val="DefaultParagraphFont"/>
    <w:rsid w:val="008E51A9"/>
  </w:style>
  <w:style w:type="paragraph" w:customStyle="1" w:styleId="GuidanceFinger">
    <w:name w:val="Guidance:Finger"/>
    <w:basedOn w:val="Normal"/>
    <w:uiPriority w:val="18"/>
    <w:rsid w:val="00616C6E"/>
    <w:pPr>
      <w:keepNext/>
      <w:numPr>
        <w:numId w:val="10"/>
      </w:numPr>
      <w:spacing w:before="60"/>
    </w:pPr>
    <w:rPr>
      <w:color w:val="FF0000"/>
      <w:sz w:val="18"/>
      <w:szCs w:val="22"/>
      <w:lang w:eastAsia="de-DE"/>
    </w:rPr>
  </w:style>
  <w:style w:type="paragraph" w:customStyle="1" w:styleId="Paragraph">
    <w:name w:val="Paragraph"/>
    <w:basedOn w:val="Normal"/>
    <w:link w:val="ParagraphChar"/>
    <w:qFormat/>
    <w:rsid w:val="00616C6E"/>
    <w:pPr>
      <w:spacing w:before="180" w:after="60" w:line="240" w:lineRule="auto"/>
    </w:pPr>
    <w:rPr>
      <w:rFonts w:eastAsia="Times New Roman" w:cs="Arial"/>
      <w:iCs/>
      <w:color w:val="auto"/>
      <w:kern w:val="0"/>
      <w:szCs w:val="22"/>
      <w:lang w:val="en-GB" w:eastAsia="de-DE"/>
    </w:rPr>
  </w:style>
  <w:style w:type="character" w:customStyle="1" w:styleId="ParagraphChar">
    <w:name w:val="Paragraph Char"/>
    <w:basedOn w:val="DefaultParagraphFont"/>
    <w:link w:val="Paragraph"/>
    <w:uiPriority w:val="2"/>
    <w:rsid w:val="00616C6E"/>
    <w:rPr>
      <w:rFonts w:ascii="Arial" w:eastAsia="Times New Roman" w:hAnsi="Arial" w:cs="Arial"/>
      <w:iCs/>
      <w:szCs w:val="22"/>
      <w:lang w:val="en-GB" w:eastAsia="de-DE"/>
    </w:rPr>
  </w:style>
  <w:style w:type="paragraph" w:customStyle="1" w:styleId="1enum1-enum">
    <w:name w:val="&gt;1:enum1 -:enum"/>
    <w:basedOn w:val="Normal"/>
    <w:autoRedefine/>
    <w:rsid w:val="00616C6E"/>
    <w:pPr>
      <w:numPr>
        <w:numId w:val="11"/>
      </w:numPr>
      <w:autoSpaceDE w:val="0"/>
      <w:autoSpaceDN w:val="0"/>
      <w:adjustRightInd w:val="0"/>
      <w:spacing w:before="0" w:after="0" w:line="240" w:lineRule="auto"/>
      <w:jc w:val="left"/>
    </w:pPr>
    <w:rPr>
      <w:rFonts w:ascii="Century Gothic" w:eastAsia="Times New Roman" w:hAnsi="Century Gothic" w:cs="Century Gothic"/>
      <w:color w:val="FF0000"/>
      <w:kern w:val="0"/>
      <w:sz w:val="24"/>
      <w:szCs w:val="24"/>
      <w:lang w:val="en-US" w:eastAsia="fr-FR"/>
    </w:rPr>
  </w:style>
  <w:style w:type="paragraph" w:customStyle="1" w:styleId="OLalpha1">
    <w:name w:val="OL:alpha:1"/>
    <w:basedOn w:val="Paragraph"/>
    <w:qFormat/>
    <w:rsid w:val="00C93D00"/>
    <w:pPr>
      <w:numPr>
        <w:numId w:val="16"/>
      </w:numPr>
      <w:spacing w:before="60"/>
    </w:pPr>
  </w:style>
  <w:style w:type="paragraph" w:customStyle="1" w:styleId="OLalpha2">
    <w:name w:val="OL:alpha:2"/>
    <w:basedOn w:val="OLalpha1"/>
    <w:qFormat/>
    <w:rsid w:val="00C93D00"/>
    <w:pPr>
      <w:numPr>
        <w:ilvl w:val="1"/>
      </w:numPr>
      <w:contextualSpacing/>
    </w:pPr>
  </w:style>
  <w:style w:type="paragraph" w:customStyle="1" w:styleId="OLalpha3">
    <w:name w:val="OL:alpha:3"/>
    <w:basedOn w:val="OLalpha2"/>
    <w:qFormat/>
    <w:rsid w:val="00C93D00"/>
    <w:pPr>
      <w:numPr>
        <w:ilvl w:val="2"/>
      </w:numPr>
      <w:spacing w:before="0"/>
      <w:ind w:left="1276"/>
    </w:pPr>
  </w:style>
  <w:style w:type="character" w:styleId="Strong">
    <w:name w:val="Strong"/>
    <w:basedOn w:val="DefaultParagraphFont"/>
    <w:uiPriority w:val="22"/>
    <w:qFormat/>
    <w:rsid w:val="00C34B19"/>
    <w:rPr>
      <w:b/>
      <w:bCs/>
    </w:rPr>
  </w:style>
  <w:style w:type="paragraph" w:customStyle="1" w:styleId="para">
    <w:name w:val="para"/>
    <w:autoRedefine/>
    <w:rsid w:val="00A13A55"/>
    <w:pPr>
      <w:widowControl w:val="0"/>
      <w:tabs>
        <w:tab w:val="left" w:pos="0"/>
        <w:tab w:val="left" w:pos="1418"/>
        <w:tab w:val="left" w:pos="2835"/>
        <w:tab w:val="left" w:pos="4252"/>
      </w:tabs>
      <w:spacing w:after="57" w:line="278" w:lineRule="atLeast"/>
      <w:jc w:val="both"/>
    </w:pPr>
    <w:rPr>
      <w:rFonts w:ascii="Arial" w:eastAsia="Times New Roman" w:hAnsi="Arial" w:cs="Arial"/>
      <w:i/>
      <w:iCs/>
      <w:color w:val="FF0000"/>
      <w:sz w:val="24"/>
      <w:lang w:val="en-US" w:eastAsia="en-US"/>
    </w:rPr>
  </w:style>
  <w:style w:type="character" w:styleId="UnresolvedMention">
    <w:name w:val="Unresolved Mention"/>
    <w:basedOn w:val="DefaultParagraphFont"/>
    <w:uiPriority w:val="99"/>
    <w:semiHidden/>
    <w:unhideWhenUsed/>
    <w:rsid w:val="00F756D6"/>
    <w:rPr>
      <w:color w:val="605E5C"/>
      <w:shd w:val="clear" w:color="auto" w:fill="E1DFDD"/>
    </w:rPr>
  </w:style>
  <w:style w:type="paragraph" w:customStyle="1" w:styleId="BaseFormat">
    <w:name w:val=":BaseFormat"/>
    <w:link w:val="BaseFormatChar"/>
    <w:rsid w:val="00942040"/>
    <w:rPr>
      <w:rFonts w:ascii="Arial" w:eastAsia="Times New Roman" w:hAnsi="Arial" w:cs="Times New Roman"/>
      <w:szCs w:val="22"/>
      <w:lang w:val="en-GB" w:eastAsia="de-DE"/>
    </w:rPr>
  </w:style>
  <w:style w:type="character" w:customStyle="1" w:styleId="BaseFormatChar">
    <w:name w:val=":BaseFormat Char"/>
    <w:basedOn w:val="DefaultParagraphFont"/>
    <w:link w:val="BaseFormat"/>
    <w:rsid w:val="00942040"/>
    <w:rPr>
      <w:rFonts w:ascii="Arial" w:eastAsia="Times New Roman" w:hAnsi="Arial" w:cs="Times New Roman"/>
      <w:szCs w:val="22"/>
      <w:lang w:val="en-GB" w:eastAsia="de-DE"/>
    </w:rPr>
  </w:style>
  <w:style w:type="paragraph" w:customStyle="1" w:styleId="ChangeHistory">
    <w:name w:val=":ChangeHistory"/>
    <w:basedOn w:val="Normal"/>
    <w:uiPriority w:val="59"/>
    <w:semiHidden/>
    <w:qFormat/>
    <w:rsid w:val="00942040"/>
    <w:pPr>
      <w:keepNext/>
      <w:pageBreakBefore/>
      <w:spacing w:before="240" w:after="120"/>
    </w:pPr>
    <w:rPr>
      <w:rFonts w:cs="Arial"/>
      <w:b/>
      <w:bCs/>
      <w:iCs/>
      <w:szCs w:val="24"/>
      <w:lang w:eastAsia="de-DE"/>
    </w:rPr>
  </w:style>
  <w:style w:type="character" w:customStyle="1" w:styleId="Highlight">
    <w:name w:val="Highlight"/>
    <w:uiPriority w:val="1"/>
    <w:qFormat/>
    <w:rsid w:val="00942040"/>
    <w:rPr>
      <w:bdr w:val="none" w:sz="0" w:space="0" w:color="auto"/>
      <w:shd w:val="clear" w:color="auto" w:fill="FFFF00"/>
    </w:rPr>
  </w:style>
  <w:style w:type="paragraph" w:styleId="TOC9">
    <w:name w:val="toc 9"/>
    <w:basedOn w:val="Normal"/>
    <w:next w:val="Normal"/>
    <w:uiPriority w:val="39"/>
    <w:rsid w:val="00942040"/>
    <w:pPr>
      <w:ind w:left="1600"/>
    </w:pPr>
  </w:style>
  <w:style w:type="character" w:customStyle="1" w:styleId="Terminology">
    <w:name w:val="Terminology"/>
    <w:rsid w:val="00942040"/>
    <w:rPr>
      <w:i/>
      <w:color w:val="800000"/>
      <w:lang w:val="en-US"/>
    </w:rPr>
  </w:style>
  <w:style w:type="paragraph" w:styleId="TOC5">
    <w:name w:val="toc 5"/>
    <w:basedOn w:val="Normal"/>
    <w:next w:val="Normal"/>
    <w:uiPriority w:val="39"/>
    <w:rsid w:val="00942040"/>
    <w:pPr>
      <w:ind w:left="800"/>
    </w:pPr>
    <w:rPr>
      <w:sz w:val="18"/>
      <w:szCs w:val="18"/>
    </w:rPr>
  </w:style>
  <w:style w:type="paragraph" w:styleId="TOC6">
    <w:name w:val="toc 6"/>
    <w:basedOn w:val="Normal"/>
    <w:next w:val="Normal"/>
    <w:uiPriority w:val="39"/>
    <w:rsid w:val="00942040"/>
    <w:pPr>
      <w:ind w:left="1000"/>
    </w:pPr>
    <w:rPr>
      <w:sz w:val="18"/>
      <w:szCs w:val="18"/>
    </w:rPr>
  </w:style>
  <w:style w:type="paragraph" w:styleId="TOC7">
    <w:name w:val="toc 7"/>
    <w:basedOn w:val="Normal"/>
    <w:next w:val="Normal"/>
    <w:uiPriority w:val="39"/>
    <w:rsid w:val="00942040"/>
    <w:pPr>
      <w:ind w:left="1200"/>
    </w:pPr>
    <w:rPr>
      <w:sz w:val="18"/>
      <w:szCs w:val="18"/>
    </w:rPr>
  </w:style>
  <w:style w:type="paragraph" w:styleId="TOC8">
    <w:name w:val="toc 8"/>
    <w:basedOn w:val="Normal"/>
    <w:next w:val="Normal"/>
    <w:uiPriority w:val="39"/>
    <w:rsid w:val="00942040"/>
    <w:pPr>
      <w:ind w:left="1400"/>
    </w:pPr>
    <w:rPr>
      <w:sz w:val="18"/>
      <w:szCs w:val="18"/>
    </w:rPr>
  </w:style>
  <w:style w:type="paragraph" w:customStyle="1" w:styleId="ULdash2">
    <w:name w:val="UL:dash:2"/>
    <w:basedOn w:val="ULdash1"/>
    <w:qFormat/>
    <w:rsid w:val="00942040"/>
    <w:pPr>
      <w:numPr>
        <w:ilvl w:val="1"/>
      </w:numPr>
      <w:tabs>
        <w:tab w:val="left" w:pos="851"/>
      </w:tabs>
      <w:contextualSpacing/>
    </w:pPr>
  </w:style>
  <w:style w:type="paragraph" w:customStyle="1" w:styleId="ULdash1">
    <w:name w:val="UL:dash:1"/>
    <w:basedOn w:val="Paragraph"/>
    <w:qFormat/>
    <w:rsid w:val="00942040"/>
    <w:pPr>
      <w:numPr>
        <w:numId w:val="30"/>
      </w:numPr>
      <w:tabs>
        <w:tab w:val="left" w:pos="426"/>
      </w:tabs>
      <w:spacing w:before="60"/>
    </w:pPr>
  </w:style>
  <w:style w:type="paragraph" w:customStyle="1" w:styleId="ULdash3">
    <w:name w:val="UL:dash:3"/>
    <w:basedOn w:val="ULdash2"/>
    <w:qFormat/>
    <w:rsid w:val="00942040"/>
    <w:pPr>
      <w:numPr>
        <w:ilvl w:val="2"/>
      </w:numPr>
      <w:tabs>
        <w:tab w:val="left" w:pos="1276"/>
      </w:tabs>
      <w:spacing w:before="0"/>
      <w:ind w:left="1276"/>
    </w:pPr>
  </w:style>
  <w:style w:type="paragraph" w:customStyle="1" w:styleId="OLnum1">
    <w:name w:val="OL:num:1"/>
    <w:basedOn w:val="Paragraph"/>
    <w:qFormat/>
    <w:rsid w:val="00942040"/>
    <w:pPr>
      <w:numPr>
        <w:numId w:val="28"/>
      </w:numPr>
      <w:spacing w:before="60"/>
    </w:pPr>
  </w:style>
  <w:style w:type="paragraph" w:customStyle="1" w:styleId="OLroman3">
    <w:name w:val="OL:roman:3"/>
    <w:basedOn w:val="OLroman2"/>
    <w:qFormat/>
    <w:rsid w:val="00942040"/>
    <w:pPr>
      <w:numPr>
        <w:ilvl w:val="2"/>
      </w:numPr>
      <w:spacing w:before="0"/>
      <w:ind w:left="1276"/>
    </w:pPr>
  </w:style>
  <w:style w:type="paragraph" w:customStyle="1" w:styleId="OLroman2">
    <w:name w:val="OL:roman:2"/>
    <w:basedOn w:val="OLroman1"/>
    <w:qFormat/>
    <w:rsid w:val="00942040"/>
    <w:pPr>
      <w:numPr>
        <w:ilvl w:val="1"/>
      </w:numPr>
      <w:contextualSpacing/>
    </w:pPr>
  </w:style>
  <w:style w:type="paragraph" w:customStyle="1" w:styleId="OLroman1">
    <w:name w:val="OL:roman:1"/>
    <w:basedOn w:val="Paragraph"/>
    <w:qFormat/>
    <w:rsid w:val="00942040"/>
    <w:pPr>
      <w:numPr>
        <w:numId w:val="21"/>
      </w:numPr>
      <w:spacing w:before="60"/>
    </w:pPr>
  </w:style>
  <w:style w:type="paragraph" w:customStyle="1" w:styleId="TitlePageClass">
    <w:name w:val=":TitlePage:Class"/>
    <w:basedOn w:val="Paragraph"/>
    <w:rsid w:val="00942040"/>
    <w:pPr>
      <w:spacing w:before="2400" w:after="1200"/>
      <w:jc w:val="center"/>
      <w:outlineLvl w:val="0"/>
    </w:pPr>
    <w:rPr>
      <w:b/>
      <w:noProof/>
      <w:sz w:val="24"/>
      <w:szCs w:val="24"/>
    </w:rPr>
  </w:style>
  <w:style w:type="paragraph" w:customStyle="1" w:styleId="Appendix1">
    <w:name w:val="Appendix 1"/>
    <w:basedOn w:val="Heading1"/>
    <w:next w:val="Paragraph"/>
    <w:rsid w:val="00942040"/>
    <w:pPr>
      <w:numPr>
        <w:numId w:val="22"/>
      </w:numPr>
      <w:tabs>
        <w:tab w:val="center" w:pos="4536"/>
        <w:tab w:val="right" w:pos="9072"/>
      </w:tabs>
      <w:spacing w:before="600"/>
      <w:jc w:val="center"/>
    </w:pPr>
    <w:rPr>
      <w:bCs/>
      <w:kern w:val="28"/>
      <w:sz w:val="24"/>
      <w:szCs w:val="24"/>
    </w:rPr>
  </w:style>
  <w:style w:type="paragraph" w:customStyle="1" w:styleId="Appendix2">
    <w:name w:val="Appendix 2"/>
    <w:basedOn w:val="Heading2"/>
    <w:next w:val="Paragraph"/>
    <w:rsid w:val="00942040"/>
    <w:pPr>
      <w:numPr>
        <w:numId w:val="22"/>
      </w:numPr>
      <w:tabs>
        <w:tab w:val="left" w:pos="720"/>
      </w:tabs>
    </w:pPr>
    <w:rPr>
      <w:spacing w:val="20"/>
    </w:rPr>
  </w:style>
  <w:style w:type="paragraph" w:customStyle="1" w:styleId="Appendix3">
    <w:name w:val="Appendix 3"/>
    <w:basedOn w:val="Heading3"/>
    <w:next w:val="Paragraph"/>
    <w:rsid w:val="00942040"/>
    <w:pPr>
      <w:numPr>
        <w:numId w:val="22"/>
      </w:numPr>
      <w:tabs>
        <w:tab w:val="clear" w:pos="1080"/>
        <w:tab w:val="left" w:pos="1077"/>
      </w:tabs>
    </w:pPr>
    <w:rPr>
      <w:i/>
    </w:rPr>
  </w:style>
  <w:style w:type="paragraph" w:customStyle="1" w:styleId="DocumentAssignment">
    <w:name w:val="Document:Assignment"/>
    <w:basedOn w:val="BaseFormat"/>
    <w:uiPriority w:val="60"/>
    <w:rsid w:val="00942040"/>
    <w:pPr>
      <w:spacing w:before="60" w:after="60"/>
      <w:jc w:val="center"/>
    </w:pPr>
    <w:rPr>
      <w:sz w:val="18"/>
    </w:rPr>
  </w:style>
  <w:style w:type="paragraph" w:customStyle="1" w:styleId="EndOfDocument">
    <w:name w:val="EndOfDocument"/>
    <w:basedOn w:val="Paragraph"/>
    <w:rsid w:val="00942040"/>
    <w:pPr>
      <w:jc w:val="center"/>
    </w:pPr>
    <w:rPr>
      <w:b/>
      <w:bCs/>
      <w:caps/>
      <w:sz w:val="24"/>
      <w:szCs w:val="24"/>
    </w:rPr>
  </w:style>
  <w:style w:type="paragraph" w:customStyle="1" w:styleId="GuidanceText">
    <w:name w:val="Guidance:Text"/>
    <w:basedOn w:val="BaseFormat"/>
    <w:qFormat/>
    <w:rsid w:val="00942040"/>
    <w:pPr>
      <w:spacing w:before="60"/>
      <w:ind w:left="425"/>
      <w:jc w:val="both"/>
    </w:pPr>
    <w:rPr>
      <w:i/>
      <w:vanish/>
      <w:color w:val="FF6600"/>
      <w:sz w:val="18"/>
    </w:rPr>
  </w:style>
  <w:style w:type="paragraph" w:customStyle="1" w:styleId="GuidanceList1">
    <w:name w:val="Guidance:List:1"/>
    <w:basedOn w:val="GuidanceText"/>
    <w:rsid w:val="00942040"/>
    <w:pPr>
      <w:numPr>
        <w:numId w:val="23"/>
      </w:numPr>
      <w:spacing w:before="0"/>
      <w:ind w:left="850" w:hanging="425"/>
      <w:jc w:val="left"/>
    </w:pPr>
  </w:style>
  <w:style w:type="paragraph" w:customStyle="1" w:styleId="OLnum2">
    <w:name w:val="OL:num:2"/>
    <w:basedOn w:val="OLnum1"/>
    <w:qFormat/>
    <w:rsid w:val="00942040"/>
    <w:pPr>
      <w:numPr>
        <w:ilvl w:val="1"/>
      </w:numPr>
      <w:contextualSpacing/>
    </w:pPr>
  </w:style>
  <w:style w:type="paragraph" w:customStyle="1" w:styleId="OLnum3">
    <w:name w:val="OL:num:3"/>
    <w:basedOn w:val="OLnum2"/>
    <w:qFormat/>
    <w:rsid w:val="00942040"/>
    <w:pPr>
      <w:numPr>
        <w:ilvl w:val="2"/>
      </w:numPr>
      <w:spacing w:before="0"/>
    </w:pPr>
  </w:style>
  <w:style w:type="paragraph" w:customStyle="1" w:styleId="Paragraph2">
    <w:name w:val="Paragraph:2"/>
    <w:basedOn w:val="Paragraph1"/>
    <w:qFormat/>
    <w:rsid w:val="00942040"/>
    <w:pPr>
      <w:ind w:left="851"/>
      <w:contextualSpacing/>
    </w:pPr>
  </w:style>
  <w:style w:type="paragraph" w:customStyle="1" w:styleId="Paragraph1">
    <w:name w:val="Paragraph:1"/>
    <w:basedOn w:val="Paragraph"/>
    <w:qFormat/>
    <w:rsid w:val="00942040"/>
    <w:pPr>
      <w:spacing w:before="60"/>
      <w:ind w:left="425"/>
    </w:pPr>
  </w:style>
  <w:style w:type="paragraph" w:customStyle="1" w:styleId="Paragraph3">
    <w:name w:val="Paragraph:3"/>
    <w:basedOn w:val="Paragraph2"/>
    <w:rsid w:val="00942040"/>
    <w:pPr>
      <w:spacing w:before="0"/>
      <w:ind w:left="1276"/>
    </w:pPr>
  </w:style>
  <w:style w:type="paragraph" w:customStyle="1" w:styleId="ULbullet1">
    <w:name w:val="UL:bullet:1"/>
    <w:basedOn w:val="Paragraph"/>
    <w:qFormat/>
    <w:rsid w:val="00942040"/>
    <w:pPr>
      <w:numPr>
        <w:numId w:val="29"/>
      </w:numPr>
      <w:spacing w:before="60"/>
    </w:pPr>
  </w:style>
  <w:style w:type="paragraph" w:customStyle="1" w:styleId="ULbullet2">
    <w:name w:val="UL:bullet:2"/>
    <w:basedOn w:val="ULbullet1"/>
    <w:qFormat/>
    <w:rsid w:val="00942040"/>
    <w:pPr>
      <w:numPr>
        <w:ilvl w:val="1"/>
      </w:numPr>
      <w:contextualSpacing/>
    </w:pPr>
  </w:style>
  <w:style w:type="paragraph" w:customStyle="1" w:styleId="ULbullet3">
    <w:name w:val="UL:bullet:3"/>
    <w:basedOn w:val="ULbullet2"/>
    <w:qFormat/>
    <w:rsid w:val="00942040"/>
    <w:pPr>
      <w:numPr>
        <w:ilvl w:val="2"/>
      </w:numPr>
      <w:tabs>
        <w:tab w:val="left" w:pos="851"/>
      </w:tabs>
      <w:ind w:left="1276"/>
    </w:pPr>
  </w:style>
  <w:style w:type="paragraph" w:customStyle="1" w:styleId="ULtriangle1">
    <w:name w:val="UL:triangle:1"/>
    <w:basedOn w:val="Paragraph"/>
    <w:qFormat/>
    <w:rsid w:val="00942040"/>
    <w:pPr>
      <w:numPr>
        <w:numId w:val="25"/>
      </w:numPr>
      <w:spacing w:before="60"/>
    </w:pPr>
  </w:style>
  <w:style w:type="paragraph" w:customStyle="1" w:styleId="ULtriangle2">
    <w:name w:val="UL:triangle:2"/>
    <w:basedOn w:val="ULtriangle1"/>
    <w:rsid w:val="00942040"/>
    <w:pPr>
      <w:numPr>
        <w:ilvl w:val="1"/>
      </w:numPr>
      <w:tabs>
        <w:tab w:val="left" w:pos="851"/>
      </w:tabs>
      <w:contextualSpacing/>
    </w:pPr>
  </w:style>
  <w:style w:type="paragraph" w:customStyle="1" w:styleId="ULtriangle3">
    <w:name w:val="UL:triangle:3"/>
    <w:basedOn w:val="ULtriangle2"/>
    <w:rsid w:val="00942040"/>
    <w:pPr>
      <w:numPr>
        <w:ilvl w:val="2"/>
      </w:numPr>
      <w:tabs>
        <w:tab w:val="left" w:pos="1276"/>
      </w:tabs>
      <w:spacing w:before="0"/>
      <w:ind w:left="1276"/>
    </w:pPr>
  </w:style>
  <w:style w:type="paragraph" w:customStyle="1" w:styleId="Warning">
    <w:name w:val="Warning"/>
    <w:basedOn w:val="Paragraph"/>
    <w:uiPriority w:val="4"/>
    <w:rsid w:val="00942040"/>
    <w:pPr>
      <w:keepLines/>
      <w:jc w:val="center"/>
    </w:pPr>
    <w:rPr>
      <w:b/>
      <w:i/>
      <w:iCs w:val="0"/>
      <w:color w:val="FF0000"/>
      <w:lang w:val="en-US" w:eastAsia="en-US"/>
    </w:rPr>
  </w:style>
  <w:style w:type="paragraph" w:customStyle="1" w:styleId="DocumentInstructions">
    <w:name w:val="Document:Instructions"/>
    <w:basedOn w:val="Paragraph"/>
    <w:uiPriority w:val="60"/>
    <w:rsid w:val="00942040"/>
    <w:pPr>
      <w:spacing w:before="60"/>
      <w:jc w:val="center"/>
    </w:pPr>
    <w:rPr>
      <w:sz w:val="16"/>
    </w:rPr>
  </w:style>
  <w:style w:type="paragraph" w:customStyle="1" w:styleId="DocumentDesc">
    <w:name w:val="Document:Desc"/>
    <w:basedOn w:val="BaseFormat"/>
    <w:uiPriority w:val="60"/>
    <w:qFormat/>
    <w:rsid w:val="00942040"/>
    <w:pPr>
      <w:spacing w:before="60" w:after="60"/>
      <w:jc w:val="center"/>
    </w:pPr>
    <w:rPr>
      <w:b/>
    </w:rPr>
  </w:style>
  <w:style w:type="paragraph" w:customStyle="1" w:styleId="TitlePageTitle">
    <w:name w:val=":Title:Page:Title"/>
    <w:basedOn w:val="Normal"/>
    <w:uiPriority w:val="59"/>
    <w:semiHidden/>
    <w:qFormat/>
    <w:rsid w:val="00942040"/>
    <w:pPr>
      <w:spacing w:before="100" w:beforeAutospacing="1"/>
      <w:jc w:val="center"/>
    </w:pPr>
    <w:rPr>
      <w:b/>
      <w:sz w:val="48"/>
    </w:rPr>
  </w:style>
  <w:style w:type="paragraph" w:customStyle="1" w:styleId="TitlePageProduct">
    <w:name w:val=":Title:Page:Product"/>
    <w:basedOn w:val="Normal"/>
    <w:uiPriority w:val="59"/>
    <w:semiHidden/>
    <w:qFormat/>
    <w:rsid w:val="00942040"/>
    <w:pPr>
      <w:spacing w:before="480"/>
      <w:jc w:val="center"/>
    </w:pPr>
    <w:rPr>
      <w:sz w:val="32"/>
    </w:rPr>
  </w:style>
  <w:style w:type="paragraph" w:customStyle="1" w:styleId="TitlePageSubject">
    <w:name w:val=":Title:Page:Subject"/>
    <w:basedOn w:val="Normal"/>
    <w:uiPriority w:val="59"/>
    <w:semiHidden/>
    <w:qFormat/>
    <w:rsid w:val="00942040"/>
    <w:pPr>
      <w:spacing w:before="360"/>
      <w:jc w:val="center"/>
    </w:pPr>
    <w:rPr>
      <w:sz w:val="32"/>
    </w:rPr>
  </w:style>
  <w:style w:type="paragraph" w:customStyle="1" w:styleId="TitlePageProgram">
    <w:name w:val=":Title:Page:Program"/>
    <w:basedOn w:val="TitlePageSubject"/>
    <w:uiPriority w:val="59"/>
    <w:semiHidden/>
    <w:qFormat/>
    <w:rsid w:val="00942040"/>
    <w:pPr>
      <w:spacing w:before="1080"/>
    </w:pPr>
  </w:style>
  <w:style w:type="paragraph" w:customStyle="1" w:styleId="GuidanceNote">
    <w:name w:val="Guidance:Note"/>
    <w:basedOn w:val="GuidanceText"/>
    <w:uiPriority w:val="19"/>
    <w:semiHidden/>
    <w:qFormat/>
    <w:rsid w:val="00942040"/>
    <w:pPr>
      <w:numPr>
        <w:numId w:val="26"/>
      </w:numPr>
      <w:tabs>
        <w:tab w:val="clear" w:pos="425"/>
        <w:tab w:val="left" w:pos="1276"/>
      </w:tabs>
      <w:spacing w:after="60"/>
      <w:ind w:left="1276" w:hanging="851"/>
    </w:pPr>
    <w:rPr>
      <w:lang w:val="en-US" w:eastAsia="de-AT"/>
    </w:rPr>
  </w:style>
  <w:style w:type="paragraph" w:customStyle="1" w:styleId="GuidanceListAlpha1">
    <w:name w:val="Guidance:List:Alpha:1"/>
    <w:basedOn w:val="GuidanceList1"/>
    <w:uiPriority w:val="19"/>
    <w:semiHidden/>
    <w:rsid w:val="00942040"/>
    <w:pPr>
      <w:numPr>
        <w:numId w:val="27"/>
      </w:numPr>
      <w:tabs>
        <w:tab w:val="left" w:pos="851"/>
      </w:tabs>
      <w:ind w:left="1656" w:hanging="576"/>
    </w:pPr>
    <w:rPr>
      <w:bCs/>
      <w:lang w:val="en-US" w:eastAsia="de-AT"/>
    </w:rPr>
  </w:style>
  <w:style w:type="paragraph" w:customStyle="1" w:styleId="GuidanceListNum1">
    <w:name w:val="Guidance:List:Num:1"/>
    <w:basedOn w:val="GuidanceListAlpha1"/>
    <w:uiPriority w:val="19"/>
    <w:semiHidden/>
    <w:rsid w:val="00942040"/>
    <w:pPr>
      <w:numPr>
        <w:numId w:val="0"/>
      </w:numPr>
      <w:ind w:left="851" w:hanging="426"/>
    </w:pPr>
  </w:style>
  <w:style w:type="paragraph" w:customStyle="1" w:styleId="GuidanceListNum2">
    <w:name w:val="Guidance:List:Num:2"/>
    <w:basedOn w:val="GuidanceListNum1"/>
    <w:uiPriority w:val="19"/>
    <w:semiHidden/>
    <w:rsid w:val="00942040"/>
    <w:pPr>
      <w:numPr>
        <w:ilvl w:val="1"/>
      </w:numPr>
      <w:tabs>
        <w:tab w:val="left" w:pos="1276"/>
      </w:tabs>
      <w:ind w:left="851" w:hanging="426"/>
    </w:pPr>
  </w:style>
  <w:style w:type="paragraph" w:customStyle="1" w:styleId="GuidanceListAlpha2">
    <w:name w:val="Guidance:List:Alpha:2"/>
    <w:basedOn w:val="GuidanceListAlpha1"/>
    <w:uiPriority w:val="19"/>
    <w:semiHidden/>
    <w:rsid w:val="00942040"/>
    <w:pPr>
      <w:numPr>
        <w:ilvl w:val="1"/>
      </w:numPr>
      <w:tabs>
        <w:tab w:val="clear" w:pos="851"/>
      </w:tabs>
      <w:ind w:left="2520" w:hanging="360"/>
    </w:pPr>
  </w:style>
  <w:style w:type="paragraph" w:customStyle="1" w:styleId="GuidanceList3">
    <w:name w:val="Guidance:List:3"/>
    <w:basedOn w:val="GuidanceList1"/>
    <w:uiPriority w:val="19"/>
    <w:semiHidden/>
    <w:rsid w:val="00942040"/>
    <w:pPr>
      <w:numPr>
        <w:numId w:val="0"/>
      </w:numPr>
      <w:ind w:left="1701" w:hanging="426"/>
    </w:pPr>
    <w:rPr>
      <w:lang w:val="en-US" w:eastAsia="de-AT"/>
    </w:rPr>
  </w:style>
  <w:style w:type="paragraph" w:customStyle="1" w:styleId="GuidanceList2">
    <w:name w:val="Guidance:List:2"/>
    <w:basedOn w:val="GuidanceList3"/>
    <w:uiPriority w:val="19"/>
    <w:semiHidden/>
    <w:rsid w:val="00942040"/>
    <w:pPr>
      <w:tabs>
        <w:tab w:val="left" w:pos="1276"/>
      </w:tabs>
      <w:ind w:left="1276"/>
    </w:pPr>
  </w:style>
  <w:style w:type="paragraph" w:customStyle="1" w:styleId="GuidanceListAlpha3">
    <w:name w:val="Guidance:List:Alpha:3"/>
    <w:basedOn w:val="GuidanceListAlpha2"/>
    <w:uiPriority w:val="19"/>
    <w:semiHidden/>
    <w:rsid w:val="00942040"/>
    <w:pPr>
      <w:numPr>
        <w:ilvl w:val="2"/>
      </w:numPr>
      <w:ind w:left="3240" w:hanging="360"/>
    </w:pPr>
  </w:style>
  <w:style w:type="paragraph" w:customStyle="1" w:styleId="GuidanceListNum3">
    <w:name w:val="Guidance:List:Num:3"/>
    <w:basedOn w:val="GuidanceListNum2"/>
    <w:uiPriority w:val="19"/>
    <w:semiHidden/>
    <w:rsid w:val="00942040"/>
    <w:pPr>
      <w:numPr>
        <w:ilvl w:val="2"/>
      </w:numPr>
      <w:ind w:left="851" w:hanging="426"/>
    </w:pPr>
  </w:style>
  <w:style w:type="paragraph" w:customStyle="1" w:styleId="Code">
    <w:name w:val="Code"/>
    <w:basedOn w:val="Paragraph"/>
    <w:link w:val="CodeChar"/>
    <w:uiPriority w:val="1"/>
    <w:qFormat/>
    <w:rsid w:val="00942040"/>
    <w:pPr>
      <w:spacing w:before="240" w:after="120"/>
      <w:contextualSpacing/>
      <w:jc w:val="left"/>
    </w:pPr>
    <w:rPr>
      <w:rFonts w:ascii="Courier" w:eastAsia="Arial Unicode MS" w:hAnsi="Courier"/>
    </w:rPr>
  </w:style>
  <w:style w:type="character" w:customStyle="1" w:styleId="CodeChar">
    <w:name w:val="Code Char"/>
    <w:basedOn w:val="ParagraphChar"/>
    <w:link w:val="Code"/>
    <w:uiPriority w:val="1"/>
    <w:rsid w:val="00942040"/>
    <w:rPr>
      <w:rFonts w:ascii="Courier" w:eastAsia="Arial Unicode MS" w:hAnsi="Courier" w:cs="Arial"/>
      <w:iCs/>
      <w:szCs w:val="22"/>
      <w:lang w:val="en-GB" w:eastAsia="de-DE"/>
    </w:rPr>
  </w:style>
  <w:style w:type="paragraph" w:customStyle="1" w:styleId="NoteText">
    <w:name w:val="Note:Text"/>
    <w:basedOn w:val="Paragraph"/>
    <w:uiPriority w:val="13"/>
    <w:qFormat/>
    <w:rsid w:val="00942040"/>
    <w:pPr>
      <w:spacing w:before="0" w:after="120"/>
      <w:contextualSpacing/>
    </w:pPr>
    <w:rPr>
      <w:rFonts w:cs="Times New Roman"/>
      <w:i/>
      <w:iCs w:val="0"/>
      <w:sz w:val="16"/>
    </w:rPr>
  </w:style>
  <w:style w:type="paragraph" w:customStyle="1" w:styleId="GuidanceText1">
    <w:name w:val="Guidance:Text:1"/>
    <w:basedOn w:val="GuidanceText"/>
    <w:uiPriority w:val="18"/>
    <w:qFormat/>
    <w:rsid w:val="00942040"/>
    <w:pPr>
      <w:ind w:left="851"/>
    </w:pPr>
    <w:rPr>
      <w:rFonts w:ascii="Times New Roman" w:hAnsi="Times New Roman"/>
      <w:sz w:val="20"/>
      <w:lang w:val="en-US" w:eastAsia="de-AT"/>
    </w:rPr>
  </w:style>
  <w:style w:type="paragraph" w:customStyle="1" w:styleId="DrawingNormal">
    <w:name w:val="Drawing:Normal"/>
    <w:basedOn w:val="Paragraph"/>
    <w:uiPriority w:val="15"/>
    <w:rsid w:val="00942040"/>
    <w:pPr>
      <w:spacing w:before="0" w:after="0"/>
      <w:jc w:val="center"/>
    </w:pPr>
    <w:rPr>
      <w:rFonts w:cs="Times New Roman"/>
      <w:iCs w:val="0"/>
      <w:color w:val="000000"/>
      <w:sz w:val="16"/>
    </w:rPr>
  </w:style>
  <w:style w:type="paragraph" w:customStyle="1" w:styleId="DrawingTiny">
    <w:name w:val="Drawing:Tiny"/>
    <w:basedOn w:val="Paragraph"/>
    <w:uiPriority w:val="15"/>
    <w:rsid w:val="00942040"/>
    <w:pPr>
      <w:spacing w:before="0" w:after="0"/>
      <w:jc w:val="center"/>
    </w:pPr>
    <w:rPr>
      <w:rFonts w:cs="Times New Roman"/>
      <w:iCs w:val="0"/>
      <w:sz w:val="12"/>
    </w:rPr>
  </w:style>
  <w:style w:type="paragraph" w:customStyle="1" w:styleId="TableEntry">
    <w:name w:val="Table:Entry"/>
    <w:basedOn w:val="Paragraph"/>
    <w:uiPriority w:val="10"/>
    <w:qFormat/>
    <w:rsid w:val="00942040"/>
    <w:pPr>
      <w:spacing w:before="40" w:after="40"/>
      <w:jc w:val="left"/>
    </w:pPr>
    <w:rPr>
      <w:rFonts w:cs="Times New Roman"/>
      <w:iCs w:val="0"/>
      <w:sz w:val="18"/>
    </w:rPr>
  </w:style>
  <w:style w:type="paragraph" w:customStyle="1" w:styleId="TableEntryUL1">
    <w:name w:val="Table:Entry:UL:1"/>
    <w:basedOn w:val="TableEntry"/>
    <w:uiPriority w:val="11"/>
    <w:qFormat/>
    <w:rsid w:val="00942040"/>
    <w:pPr>
      <w:numPr>
        <w:numId w:val="31"/>
      </w:numPr>
      <w:contextualSpacing/>
    </w:pPr>
  </w:style>
  <w:style w:type="paragraph" w:customStyle="1" w:styleId="NonNumberedHeader">
    <w:name w:val="NonNumberedHeader"/>
    <w:basedOn w:val="Paragraph"/>
    <w:next w:val="Paragraph"/>
    <w:uiPriority w:val="4"/>
    <w:qFormat/>
    <w:rsid w:val="00942040"/>
    <w:pPr>
      <w:keepNext/>
      <w:spacing w:before="360"/>
    </w:pPr>
    <w:rPr>
      <w:rFonts w:cs="Times New Roman"/>
      <w:b/>
      <w:iCs w:val="0"/>
      <w:sz w:val="22"/>
    </w:rPr>
  </w:style>
  <w:style w:type="paragraph" w:customStyle="1" w:styleId="TableEntryOL1">
    <w:name w:val="Table:Entry:OL:1"/>
    <w:basedOn w:val="TableEntry"/>
    <w:uiPriority w:val="11"/>
    <w:rsid w:val="00942040"/>
    <w:pPr>
      <w:numPr>
        <w:numId w:val="32"/>
      </w:numPr>
      <w:snapToGrid w:val="0"/>
      <w:spacing w:before="0"/>
      <w:contextualSpacing/>
    </w:pPr>
    <w:rPr>
      <w:szCs w:val="18"/>
      <w:lang w:val="de-AT" w:eastAsia="fr-FR"/>
    </w:rPr>
  </w:style>
  <w:style w:type="paragraph" w:customStyle="1" w:styleId="NoteListUL1">
    <w:name w:val="Note:List:UL:1"/>
    <w:basedOn w:val="NoteText"/>
    <w:uiPriority w:val="13"/>
    <w:rsid w:val="00942040"/>
    <w:pPr>
      <w:ind w:left="851" w:hanging="426"/>
    </w:pPr>
  </w:style>
  <w:style w:type="paragraph" w:customStyle="1" w:styleId="NoteListUL2">
    <w:name w:val="Note:List:UL:2"/>
    <w:basedOn w:val="NoteListUL1"/>
    <w:uiPriority w:val="13"/>
    <w:rsid w:val="00942040"/>
    <w:pPr>
      <w:numPr>
        <w:ilvl w:val="1"/>
      </w:numPr>
      <w:ind w:left="851" w:hanging="426"/>
    </w:pPr>
  </w:style>
  <w:style w:type="paragraph" w:customStyle="1" w:styleId="NoteText2">
    <w:name w:val="Note:Text:2"/>
    <w:basedOn w:val="NoteText"/>
    <w:uiPriority w:val="13"/>
    <w:qFormat/>
    <w:rsid w:val="00942040"/>
    <w:pPr>
      <w:spacing w:after="60"/>
      <w:ind w:left="851"/>
    </w:pPr>
  </w:style>
  <w:style w:type="paragraph" w:customStyle="1" w:styleId="NoteText1">
    <w:name w:val="Note:Text:1"/>
    <w:basedOn w:val="NoteText"/>
    <w:uiPriority w:val="13"/>
    <w:qFormat/>
    <w:rsid w:val="00942040"/>
    <w:pPr>
      <w:ind w:left="425"/>
    </w:pPr>
  </w:style>
  <w:style w:type="paragraph" w:customStyle="1" w:styleId="ReferencedDocument">
    <w:name w:val="Referenced Document"/>
    <w:basedOn w:val="Paragraph"/>
    <w:uiPriority w:val="9"/>
    <w:rsid w:val="00942040"/>
    <w:pPr>
      <w:spacing w:before="60"/>
      <w:jc w:val="left"/>
    </w:pPr>
    <w:rPr>
      <w:rFonts w:cs="Times New Roman"/>
      <w:iCs w:val="0"/>
      <w:noProof/>
    </w:rPr>
  </w:style>
  <w:style w:type="paragraph" w:customStyle="1" w:styleId="Paragraph0">
    <w:name w:val="Paragraph:0"/>
    <w:basedOn w:val="Paragraph"/>
    <w:uiPriority w:val="3"/>
    <w:qFormat/>
    <w:rsid w:val="00942040"/>
    <w:pPr>
      <w:spacing w:before="60"/>
    </w:pPr>
  </w:style>
  <w:style w:type="paragraph" w:customStyle="1" w:styleId="TableCaptionTop">
    <w:name w:val="Table:Caption:Top"/>
    <w:basedOn w:val="Caption"/>
    <w:uiPriority w:val="11"/>
    <w:rsid w:val="00942040"/>
    <w:pPr>
      <w:keepNext/>
      <w:autoSpaceDE w:val="0"/>
      <w:autoSpaceDN w:val="0"/>
      <w:adjustRightInd w:val="0"/>
      <w:spacing w:before="240" w:after="120"/>
    </w:pPr>
    <w:rPr>
      <w:rFonts w:eastAsia="Arial Unicode MS"/>
      <w:bCs w:val="0"/>
      <w:szCs w:val="20"/>
      <w:lang w:val="en-US" w:eastAsia="de-AT"/>
    </w:rPr>
  </w:style>
  <w:style w:type="paragraph" w:customStyle="1" w:styleId="NoteList2">
    <w:name w:val="Note:List:2"/>
    <w:basedOn w:val="NoteList1"/>
    <w:uiPriority w:val="13"/>
    <w:qFormat/>
    <w:rsid w:val="00942040"/>
    <w:pPr>
      <w:numPr>
        <w:ilvl w:val="1"/>
      </w:numPr>
      <w:tabs>
        <w:tab w:val="clear" w:pos="425"/>
        <w:tab w:val="left" w:pos="851"/>
      </w:tabs>
      <w:spacing w:after="60"/>
    </w:pPr>
  </w:style>
  <w:style w:type="paragraph" w:customStyle="1" w:styleId="NoteList1">
    <w:name w:val="Note:List:1"/>
    <w:basedOn w:val="Normal"/>
    <w:uiPriority w:val="13"/>
    <w:qFormat/>
    <w:rsid w:val="00942040"/>
    <w:pPr>
      <w:numPr>
        <w:numId w:val="33"/>
      </w:numPr>
      <w:tabs>
        <w:tab w:val="left" w:pos="425"/>
      </w:tabs>
      <w:spacing w:after="120"/>
      <w:contextualSpacing/>
    </w:pPr>
    <w:rPr>
      <w:rFonts w:cs="Arial"/>
      <w:sz w:val="16"/>
      <w:lang w:val="en-US" w:eastAsia="de-AT"/>
    </w:rPr>
  </w:style>
  <w:style w:type="character" w:customStyle="1" w:styleId="Fixed">
    <w:name w:val="Fixed"/>
    <w:rsid w:val="00942040"/>
    <w:rPr>
      <w:rFonts w:ascii="Arial" w:hAnsi="Arial"/>
      <w:dstrike w:val="0"/>
      <w:noProof/>
      <w:color w:val="auto"/>
      <w:sz w:val="20"/>
      <w:vertAlign w:val="baseline"/>
      <w:lang w:val="en-US"/>
    </w:rPr>
  </w:style>
  <w:style w:type="paragraph" w:customStyle="1" w:styleId="TableEntry1">
    <w:name w:val="Table:Entry:1"/>
    <w:basedOn w:val="TableEntry"/>
    <w:uiPriority w:val="10"/>
    <w:qFormat/>
    <w:rsid w:val="00942040"/>
    <w:pPr>
      <w:tabs>
        <w:tab w:val="left" w:pos="426"/>
      </w:tabs>
      <w:spacing w:before="60" w:after="60"/>
      <w:ind w:left="425"/>
    </w:pPr>
    <w:rPr>
      <w:bCs/>
      <w:szCs w:val="20"/>
      <w:lang w:eastAsia="de-AT"/>
    </w:rPr>
  </w:style>
  <w:style w:type="paragraph" w:customStyle="1" w:styleId="TitlePageTitle0">
    <w:name w:val=":TitlePage:Title"/>
    <w:basedOn w:val="Normal"/>
    <w:rsid w:val="00942040"/>
    <w:pPr>
      <w:spacing w:line="480" w:lineRule="auto"/>
      <w:jc w:val="center"/>
    </w:pPr>
    <w:rPr>
      <w:rFonts w:cs="Arial"/>
      <w:b/>
      <w:noProof/>
      <w:sz w:val="36"/>
      <w:szCs w:val="36"/>
      <w:lang w:eastAsia="de-DE"/>
    </w:rPr>
  </w:style>
  <w:style w:type="paragraph" w:customStyle="1" w:styleId="TableEntryHanging">
    <w:name w:val="Table:Entry:Hanging"/>
    <w:basedOn w:val="TableEntry"/>
    <w:uiPriority w:val="11"/>
    <w:qFormat/>
    <w:rsid w:val="00942040"/>
    <w:pPr>
      <w:tabs>
        <w:tab w:val="left" w:pos="425"/>
      </w:tabs>
      <w:ind w:left="425" w:hanging="425"/>
    </w:pPr>
    <w:rPr>
      <w:bCs/>
      <w:szCs w:val="20"/>
      <w:lang w:eastAsia="de-AT"/>
    </w:rPr>
  </w:style>
  <w:style w:type="paragraph" w:customStyle="1" w:styleId="NoteText1Table">
    <w:name w:val="Note:Text:1:Table"/>
    <w:basedOn w:val="Paragraph1"/>
    <w:uiPriority w:val="13"/>
    <w:rsid w:val="00942040"/>
    <w:rPr>
      <w:rFonts w:eastAsia="Arial Unicode MS"/>
      <w:i/>
      <w:sz w:val="16"/>
      <w:szCs w:val="20"/>
    </w:rPr>
  </w:style>
  <w:style w:type="paragraph" w:styleId="Quote">
    <w:name w:val="Quote"/>
    <w:basedOn w:val="Paragraph"/>
    <w:next w:val="Normal"/>
    <w:link w:val="QuoteChar"/>
    <w:uiPriority w:val="29"/>
    <w:qFormat/>
    <w:rsid w:val="00942040"/>
    <w:pPr>
      <w:spacing w:before="120" w:after="120"/>
      <w:ind w:left="567" w:right="284"/>
      <w:contextualSpacing/>
    </w:pPr>
    <w:rPr>
      <w:rFonts w:eastAsia="Arial Unicode MS"/>
      <w:i/>
      <w:iCs w:val="0"/>
      <w:color w:val="000000"/>
      <w:szCs w:val="20"/>
    </w:rPr>
  </w:style>
  <w:style w:type="character" w:customStyle="1" w:styleId="QuoteChar">
    <w:name w:val="Quote Char"/>
    <w:basedOn w:val="DefaultParagraphFont"/>
    <w:link w:val="Quote"/>
    <w:uiPriority w:val="29"/>
    <w:rsid w:val="00942040"/>
    <w:rPr>
      <w:rFonts w:ascii="Arial" w:eastAsia="Arial Unicode MS" w:hAnsi="Arial" w:cs="Arial"/>
      <w:i/>
      <w:color w:val="000000"/>
      <w:lang w:val="en-GB" w:eastAsia="de-DE"/>
    </w:rPr>
  </w:style>
  <w:style w:type="paragraph" w:customStyle="1" w:styleId="list0">
    <w:name w:val=":list"/>
    <w:basedOn w:val="Paragraph"/>
    <w:autoRedefine/>
    <w:rsid w:val="00942040"/>
    <w:rPr>
      <w:rFonts w:eastAsia="Arial Unicode MS"/>
      <w:szCs w:val="20"/>
    </w:rPr>
  </w:style>
  <w:style w:type="paragraph" w:customStyle="1" w:styleId="TableEntryUL2">
    <w:name w:val="Table:Entry:UL:2"/>
    <w:basedOn w:val="TableEntryUL1"/>
    <w:uiPriority w:val="11"/>
    <w:qFormat/>
    <w:rsid w:val="00942040"/>
    <w:pPr>
      <w:numPr>
        <w:ilvl w:val="1"/>
      </w:numPr>
      <w:tabs>
        <w:tab w:val="left" w:pos="426"/>
      </w:tabs>
      <w:spacing w:before="0"/>
    </w:pPr>
    <w:rPr>
      <w:bCs/>
      <w:szCs w:val="20"/>
      <w:lang w:eastAsia="de-AT"/>
    </w:rPr>
  </w:style>
  <w:style w:type="paragraph" w:customStyle="1" w:styleId="TableEntryOL2">
    <w:name w:val="Table:Entry:OL:2"/>
    <w:basedOn w:val="TableEntryOL1"/>
    <w:uiPriority w:val="11"/>
    <w:rsid w:val="00942040"/>
    <w:pPr>
      <w:numPr>
        <w:ilvl w:val="1"/>
      </w:numPr>
      <w:tabs>
        <w:tab w:val="left" w:pos="426"/>
      </w:tabs>
    </w:pPr>
    <w:rPr>
      <w:rFonts w:cs="Arial"/>
      <w:lang w:val="en-GB"/>
    </w:rPr>
  </w:style>
  <w:style w:type="paragraph" w:customStyle="1" w:styleId="TemplateHeading">
    <w:name w:val=":Template:Heading"/>
    <w:basedOn w:val="Normal"/>
    <w:uiPriority w:val="59"/>
    <w:semiHidden/>
    <w:qFormat/>
    <w:rsid w:val="00942040"/>
    <w:pPr>
      <w:tabs>
        <w:tab w:val="left" w:pos="1276"/>
      </w:tabs>
      <w:spacing w:before="60" w:after="60"/>
      <w:jc w:val="center"/>
    </w:pPr>
    <w:rPr>
      <w:b/>
      <w:caps/>
      <w:lang w:eastAsia="de-DE"/>
    </w:rPr>
  </w:style>
  <w:style w:type="paragraph" w:customStyle="1" w:styleId="Templatetext">
    <w:name w:val=":Template:text"/>
    <w:basedOn w:val="Paragraph"/>
    <w:uiPriority w:val="59"/>
    <w:semiHidden/>
    <w:qFormat/>
    <w:rsid w:val="00942040"/>
    <w:pPr>
      <w:spacing w:before="60"/>
    </w:pPr>
    <w:rPr>
      <w:rFonts w:eastAsia="Arial Unicode MS"/>
      <w:szCs w:val="20"/>
    </w:rPr>
  </w:style>
  <w:style w:type="paragraph" w:customStyle="1" w:styleId="Appendix4">
    <w:name w:val="Appendix 4"/>
    <w:basedOn w:val="Heading4"/>
    <w:next w:val="Paragraph"/>
    <w:uiPriority w:val="16"/>
    <w:rsid w:val="00942040"/>
    <w:pPr>
      <w:numPr>
        <w:ilvl w:val="0"/>
        <w:numId w:val="0"/>
      </w:numPr>
      <w:tabs>
        <w:tab w:val="num" w:pos="1080"/>
      </w:tabs>
      <w:spacing w:line="240" w:lineRule="exact"/>
      <w:ind w:left="885" w:hanging="885"/>
    </w:pPr>
    <w:rPr>
      <w:iCs w:val="0"/>
      <w:szCs w:val="20"/>
      <w:lang w:eastAsia="fr-FR"/>
    </w:rPr>
  </w:style>
  <w:style w:type="paragraph" w:customStyle="1" w:styleId="ColumnTitle">
    <w:name w:val="Column Title"/>
    <w:aliases w:val="Table:Heading"/>
    <w:basedOn w:val="TableEntry"/>
    <w:uiPriority w:val="11"/>
    <w:qFormat/>
    <w:rsid w:val="00942040"/>
    <w:pPr>
      <w:keepNext/>
      <w:tabs>
        <w:tab w:val="left" w:pos="426"/>
      </w:tabs>
      <w:spacing w:before="120" w:after="120"/>
      <w:jc w:val="center"/>
    </w:pPr>
    <w:rPr>
      <w:b/>
      <w:bCs/>
      <w:szCs w:val="20"/>
      <w:lang w:eastAsia="de-AT"/>
    </w:rPr>
  </w:style>
  <w:style w:type="paragraph" w:customStyle="1" w:styleId="TableEntryCentered">
    <w:name w:val="Table:Entry:Centered"/>
    <w:basedOn w:val="TableEntry"/>
    <w:uiPriority w:val="11"/>
    <w:qFormat/>
    <w:rsid w:val="00942040"/>
    <w:pPr>
      <w:jc w:val="center"/>
    </w:pPr>
    <w:rPr>
      <w:bCs/>
      <w:szCs w:val="20"/>
      <w:lang w:eastAsia="de-AT"/>
    </w:rPr>
  </w:style>
  <w:style w:type="paragraph" w:customStyle="1" w:styleId="frametext">
    <w:name w:val=":frame:text"/>
    <w:basedOn w:val="Normal"/>
    <w:autoRedefine/>
    <w:rsid w:val="00942040"/>
    <w:pPr>
      <w:widowControl w:val="0"/>
      <w:spacing w:before="60" w:after="60"/>
      <w:jc w:val="center"/>
    </w:pPr>
    <w:rPr>
      <w:sz w:val="14"/>
      <w:szCs w:val="14"/>
      <w:lang w:val="en-US" w:eastAsia="de-DE"/>
    </w:rPr>
  </w:style>
  <w:style w:type="paragraph" w:customStyle="1" w:styleId="ANNEXE">
    <w:name w:val="ANNEXE"/>
    <w:basedOn w:val="Normal"/>
    <w:autoRedefine/>
    <w:rsid w:val="00942040"/>
    <w:pPr>
      <w:pageBreakBefore/>
      <w:numPr>
        <w:numId w:val="34"/>
      </w:numPr>
      <w:spacing w:before="120" w:after="120"/>
      <w:jc w:val="center"/>
    </w:pPr>
    <w:rPr>
      <w:b/>
      <w:caps/>
      <w:sz w:val="22"/>
      <w:lang w:val="en-US"/>
    </w:rPr>
  </w:style>
  <w:style w:type="paragraph" w:customStyle="1" w:styleId="Aide">
    <w:name w:val="Aide"/>
    <w:basedOn w:val="enum2"/>
    <w:autoRedefine/>
    <w:rsid w:val="00942040"/>
    <w:pPr>
      <w:numPr>
        <w:numId w:val="0"/>
      </w:numPr>
      <w:tabs>
        <w:tab w:val="left" w:pos="1701"/>
      </w:tabs>
      <w:spacing w:before="120"/>
    </w:pPr>
    <w:rPr>
      <w:vanish/>
      <w:color w:val="0000FF"/>
      <w:sz w:val="18"/>
    </w:rPr>
  </w:style>
  <w:style w:type="paragraph" w:customStyle="1" w:styleId="AideListenumrot">
    <w:name w:val="Aide Liste numéroté"/>
    <w:basedOn w:val="Aide"/>
    <w:next w:val="Aide"/>
    <w:autoRedefine/>
    <w:rsid w:val="00942040"/>
    <w:pPr>
      <w:tabs>
        <w:tab w:val="clear" w:pos="567"/>
      </w:tabs>
      <w:spacing w:before="0"/>
      <w:jc w:val="left"/>
    </w:pPr>
    <w:rPr>
      <w:vanish w:val="0"/>
    </w:rPr>
  </w:style>
  <w:style w:type="character" w:customStyle="1" w:styleId="Emphasis1">
    <w:name w:val="Emphasis1"/>
    <w:basedOn w:val="DefaultParagraphFont"/>
    <w:rsid w:val="00942040"/>
    <w:rPr>
      <w:rFonts w:ascii="Arial" w:hAnsi="Arial"/>
      <w:b/>
      <w:dstrike w:val="0"/>
      <w:noProof/>
      <w:color w:val="auto"/>
      <w:sz w:val="20"/>
      <w:vertAlign w:val="baseline"/>
      <w:lang w:val="en-US"/>
    </w:rPr>
  </w:style>
  <w:style w:type="paragraph" w:customStyle="1" w:styleId="enum1">
    <w:name w:val="enum1"/>
    <w:basedOn w:val="Normal"/>
    <w:autoRedefine/>
    <w:rsid w:val="00942040"/>
    <w:pPr>
      <w:tabs>
        <w:tab w:val="left" w:pos="284"/>
      </w:tabs>
      <w:spacing w:before="240"/>
    </w:pPr>
    <w:rPr>
      <w:position w:val="6"/>
      <w:lang w:val="en-US"/>
    </w:rPr>
  </w:style>
  <w:style w:type="paragraph" w:customStyle="1" w:styleId="enum1continue">
    <w:name w:val="enum1 : continue"/>
    <w:basedOn w:val="Normal"/>
    <w:autoRedefine/>
    <w:rsid w:val="00942040"/>
    <w:pPr>
      <w:tabs>
        <w:tab w:val="left" w:pos="284"/>
      </w:tabs>
      <w:spacing w:before="240"/>
      <w:ind w:left="284"/>
    </w:pPr>
    <w:rPr>
      <w:lang w:val="en-US"/>
    </w:rPr>
  </w:style>
  <w:style w:type="paragraph" w:customStyle="1" w:styleId="enum2">
    <w:name w:val="enum2"/>
    <w:basedOn w:val="Normal"/>
    <w:autoRedefine/>
    <w:rsid w:val="00942040"/>
    <w:pPr>
      <w:numPr>
        <w:numId w:val="37"/>
      </w:numPr>
      <w:tabs>
        <w:tab w:val="left" w:pos="567"/>
      </w:tabs>
      <w:spacing w:before="240"/>
    </w:pPr>
    <w:rPr>
      <w:lang w:val="en-US"/>
    </w:rPr>
  </w:style>
  <w:style w:type="paragraph" w:customStyle="1" w:styleId="enum2continue">
    <w:name w:val="enum2 : continue"/>
    <w:basedOn w:val="Normal"/>
    <w:autoRedefine/>
    <w:rsid w:val="00942040"/>
    <w:pPr>
      <w:numPr>
        <w:numId w:val="41"/>
      </w:numPr>
      <w:tabs>
        <w:tab w:val="left" w:pos="567"/>
      </w:tabs>
      <w:spacing w:before="240"/>
    </w:pPr>
    <w:rPr>
      <w:lang w:val="en-US"/>
    </w:rPr>
  </w:style>
  <w:style w:type="paragraph" w:customStyle="1" w:styleId="enum3">
    <w:name w:val="enum3"/>
    <w:basedOn w:val="Normal"/>
    <w:autoRedefine/>
    <w:rsid w:val="00942040"/>
    <w:pPr>
      <w:keepLines/>
      <w:tabs>
        <w:tab w:val="left" w:pos="851"/>
      </w:tabs>
      <w:spacing w:before="240"/>
    </w:pPr>
    <w:rPr>
      <w:lang w:val="en-US"/>
    </w:rPr>
  </w:style>
  <w:style w:type="paragraph" w:customStyle="1" w:styleId="enum3continue">
    <w:name w:val="enum3 : continue"/>
    <w:basedOn w:val="Normal"/>
    <w:autoRedefine/>
    <w:rsid w:val="00942040"/>
    <w:pPr>
      <w:numPr>
        <w:numId w:val="42"/>
      </w:numPr>
      <w:tabs>
        <w:tab w:val="left" w:pos="851"/>
      </w:tabs>
      <w:spacing w:before="240"/>
    </w:pPr>
    <w:rPr>
      <w:lang w:val="en-US"/>
    </w:rPr>
  </w:style>
  <w:style w:type="paragraph" w:customStyle="1" w:styleId="enum4">
    <w:name w:val="enum4"/>
    <w:basedOn w:val="Normal"/>
    <w:autoRedefine/>
    <w:rsid w:val="00942040"/>
    <w:pPr>
      <w:tabs>
        <w:tab w:val="left" w:pos="1134"/>
      </w:tabs>
      <w:spacing w:before="240"/>
    </w:pPr>
    <w:rPr>
      <w:lang w:val="en-US"/>
    </w:rPr>
  </w:style>
  <w:style w:type="paragraph" w:customStyle="1" w:styleId="enum4continue">
    <w:name w:val="enum4 : continue"/>
    <w:basedOn w:val="Normal"/>
    <w:autoRedefine/>
    <w:rsid w:val="00942040"/>
    <w:pPr>
      <w:tabs>
        <w:tab w:val="left" w:pos="1134"/>
      </w:tabs>
      <w:spacing w:before="240"/>
      <w:ind w:left="1134"/>
    </w:pPr>
    <w:rPr>
      <w:lang w:val="en-US"/>
    </w:rPr>
  </w:style>
  <w:style w:type="paragraph" w:customStyle="1" w:styleId="list1">
    <w:name w:val="list1"/>
    <w:basedOn w:val="Normal"/>
    <w:autoRedefine/>
    <w:rsid w:val="00942040"/>
    <w:pPr>
      <w:spacing w:before="360" w:after="120" w:line="280" w:lineRule="exact"/>
    </w:pPr>
    <w:rPr>
      <w:lang w:val="en-US"/>
    </w:rPr>
  </w:style>
  <w:style w:type="paragraph" w:customStyle="1" w:styleId="list1continue">
    <w:name w:val="list1 : continue"/>
    <w:basedOn w:val="Normal"/>
    <w:autoRedefine/>
    <w:rsid w:val="00942040"/>
    <w:pPr>
      <w:tabs>
        <w:tab w:val="num" w:pos="851"/>
      </w:tabs>
      <w:spacing w:before="240"/>
      <w:ind w:left="851" w:hanging="567"/>
    </w:pPr>
    <w:rPr>
      <w:lang w:val="en-US"/>
    </w:rPr>
  </w:style>
  <w:style w:type="paragraph" w:customStyle="1" w:styleId="list20">
    <w:name w:val="list2"/>
    <w:basedOn w:val="Normal"/>
    <w:autoRedefine/>
    <w:rsid w:val="00942040"/>
    <w:pPr>
      <w:widowControl w:val="0"/>
      <w:spacing w:before="240" w:after="120" w:line="280" w:lineRule="exact"/>
    </w:pPr>
    <w:rPr>
      <w:lang w:val="en-US"/>
    </w:rPr>
  </w:style>
  <w:style w:type="paragraph" w:customStyle="1" w:styleId="list2continue">
    <w:name w:val="list2 : continue"/>
    <w:basedOn w:val="Normal"/>
    <w:autoRedefine/>
    <w:rsid w:val="00942040"/>
    <w:pPr>
      <w:numPr>
        <w:numId w:val="45"/>
      </w:numPr>
      <w:spacing w:before="240"/>
    </w:pPr>
    <w:rPr>
      <w:lang w:val="en-US"/>
    </w:rPr>
  </w:style>
  <w:style w:type="paragraph" w:customStyle="1" w:styleId="list30">
    <w:name w:val="list3"/>
    <w:autoRedefine/>
    <w:rsid w:val="00942040"/>
    <w:pPr>
      <w:widowControl w:val="0"/>
      <w:spacing w:before="120"/>
      <w:jc w:val="both"/>
    </w:pPr>
    <w:rPr>
      <w:rFonts w:ascii="Arial" w:eastAsia="Times New Roman" w:hAnsi="Arial" w:cs="Times New Roman"/>
      <w:lang w:val="en-US"/>
    </w:rPr>
  </w:style>
  <w:style w:type="paragraph" w:customStyle="1" w:styleId="list3continue">
    <w:name w:val="list3 : continue"/>
    <w:autoRedefine/>
    <w:rsid w:val="00942040"/>
    <w:pPr>
      <w:widowControl w:val="0"/>
      <w:spacing w:before="120"/>
      <w:ind w:left="1134"/>
      <w:jc w:val="both"/>
    </w:pPr>
    <w:rPr>
      <w:rFonts w:ascii="Arial" w:eastAsia="Times New Roman" w:hAnsi="Arial" w:cs="Times New Roman"/>
      <w:lang w:val="en-US"/>
    </w:rPr>
  </w:style>
  <w:style w:type="paragraph" w:customStyle="1" w:styleId="Mention1">
    <w:name w:val="Mention1"/>
    <w:basedOn w:val="Normal"/>
    <w:next w:val="Normal"/>
    <w:autoRedefine/>
    <w:rsid w:val="00942040"/>
    <w:pPr>
      <w:spacing w:before="180"/>
    </w:pPr>
    <w:rPr>
      <w:lang w:val="en-US"/>
    </w:rPr>
  </w:style>
  <w:style w:type="paragraph" w:customStyle="1" w:styleId="Mentionpieddepage">
    <w:name w:val="Mention pied de page"/>
    <w:basedOn w:val="Normal"/>
    <w:autoRedefine/>
    <w:rsid w:val="00942040"/>
    <w:pPr>
      <w:jc w:val="center"/>
    </w:pPr>
    <w:rPr>
      <w:color w:val="36707E"/>
      <w:sz w:val="12"/>
      <w:szCs w:val="24"/>
      <w:lang w:val="en-US"/>
    </w:rPr>
  </w:style>
  <w:style w:type="paragraph" w:customStyle="1" w:styleId="Aideproprit">
    <w:name w:val="Aide &quot;propriété&quot;"/>
    <w:basedOn w:val="AideListenumrot"/>
    <w:autoRedefine/>
    <w:rsid w:val="00942040"/>
    <w:pPr>
      <w:numPr>
        <w:numId w:val="38"/>
      </w:numPr>
    </w:pPr>
    <w:rPr>
      <w:i/>
      <w:sz w:val="16"/>
    </w:rPr>
  </w:style>
  <w:style w:type="paragraph" w:customStyle="1" w:styleId="AideListepuce">
    <w:name w:val="Aide Liste à puce"/>
    <w:basedOn w:val="Aide"/>
    <w:autoRedefine/>
    <w:rsid w:val="00942040"/>
  </w:style>
  <w:style w:type="paragraph" w:customStyle="1" w:styleId="AideTitre">
    <w:name w:val="Aide Titre"/>
    <w:basedOn w:val="Aide"/>
    <w:autoRedefine/>
    <w:rsid w:val="00942040"/>
    <w:pPr>
      <w:tabs>
        <w:tab w:val="clear" w:pos="567"/>
        <w:tab w:val="clear" w:pos="1701"/>
      </w:tabs>
      <w:ind w:left="652"/>
      <w:jc w:val="left"/>
    </w:pPr>
    <w:rPr>
      <w:smallCaps/>
      <w:color w:val="3366FF"/>
      <w:u w:val="single"/>
    </w:rPr>
  </w:style>
  <w:style w:type="paragraph" w:customStyle="1" w:styleId="StyleTextArialgrasLatinGrasToutenmajusculeCentrA">
    <w:name w:val="Style Text + Arial gras (Latin) Gras Tout en majuscule Centré A..."/>
    <w:basedOn w:val="Text"/>
    <w:autoRedefine/>
    <w:rsid w:val="00942040"/>
    <w:pPr>
      <w:numPr>
        <w:numId w:val="47"/>
      </w:numPr>
      <w:spacing w:after="60"/>
    </w:pPr>
    <w:rPr>
      <w:caps/>
    </w:rPr>
  </w:style>
  <w:style w:type="paragraph" w:customStyle="1" w:styleId="CoverDesc">
    <w:name w:val=":Cover:Desc"/>
    <w:basedOn w:val="Paragraph"/>
    <w:autoRedefine/>
    <w:rsid w:val="00942040"/>
    <w:pPr>
      <w:keepNext/>
      <w:keepLines/>
      <w:spacing w:before="0" w:after="0"/>
      <w:jc w:val="left"/>
    </w:pPr>
    <w:rPr>
      <w:szCs w:val="20"/>
    </w:rPr>
  </w:style>
  <w:style w:type="paragraph" w:customStyle="1" w:styleId="CoverHeader">
    <w:name w:val=":Cover:Header"/>
    <w:basedOn w:val="Paragraph"/>
    <w:autoRedefine/>
    <w:qFormat/>
    <w:rsid w:val="00942040"/>
    <w:pPr>
      <w:spacing w:before="1080" w:after="120"/>
      <w:jc w:val="center"/>
    </w:pPr>
    <w:rPr>
      <w:caps/>
      <w:sz w:val="48"/>
      <w:szCs w:val="48"/>
    </w:rPr>
  </w:style>
  <w:style w:type="paragraph" w:customStyle="1" w:styleId="FooterField">
    <w:name w:val=":Footer:Field"/>
    <w:basedOn w:val="Normal"/>
    <w:autoRedefine/>
    <w:rsid w:val="00942040"/>
    <w:pPr>
      <w:jc w:val="center"/>
    </w:pPr>
    <w:rPr>
      <w:sz w:val="22"/>
      <w:szCs w:val="22"/>
      <w:lang w:val="en-US" w:eastAsia="de-DE"/>
    </w:rPr>
  </w:style>
  <w:style w:type="paragraph" w:customStyle="1" w:styleId="CoverDocType">
    <w:name w:val=":Cover:DocType"/>
    <w:basedOn w:val="Normal"/>
    <w:autoRedefine/>
    <w:rsid w:val="00942040"/>
    <w:pPr>
      <w:spacing w:before="60" w:after="60"/>
      <w:jc w:val="center"/>
    </w:pPr>
    <w:rPr>
      <w:lang w:val="en-US" w:eastAsia="de-DE"/>
    </w:rPr>
  </w:style>
  <w:style w:type="paragraph" w:customStyle="1" w:styleId="CoverTitle1">
    <w:name w:val=":Cover:Title1"/>
    <w:basedOn w:val="Normal"/>
    <w:autoRedefine/>
    <w:rsid w:val="00942040"/>
    <w:pPr>
      <w:spacing w:before="60" w:after="60"/>
      <w:jc w:val="center"/>
    </w:pPr>
    <w:rPr>
      <w:szCs w:val="28"/>
      <w:lang w:val="en-US" w:eastAsia="de-DE"/>
    </w:rPr>
  </w:style>
  <w:style w:type="paragraph" w:customStyle="1" w:styleId="CoverTitle2">
    <w:name w:val=":Cover:Title2"/>
    <w:basedOn w:val="Normal"/>
    <w:autoRedefine/>
    <w:rsid w:val="00942040"/>
    <w:pPr>
      <w:spacing w:before="60" w:after="60"/>
      <w:jc w:val="center"/>
    </w:pPr>
    <w:rPr>
      <w:szCs w:val="28"/>
      <w:lang w:val="en-US" w:eastAsia="de-DE"/>
    </w:rPr>
  </w:style>
  <w:style w:type="paragraph" w:customStyle="1" w:styleId="CoverTitle3">
    <w:name w:val=":Cover:Title3"/>
    <w:basedOn w:val="Normal"/>
    <w:autoRedefine/>
    <w:rsid w:val="00942040"/>
    <w:pPr>
      <w:spacing w:before="60" w:after="60"/>
      <w:jc w:val="center"/>
    </w:pPr>
    <w:rPr>
      <w:szCs w:val="28"/>
      <w:lang w:val="en-US" w:eastAsia="de-DE"/>
    </w:rPr>
  </w:style>
  <w:style w:type="paragraph" w:customStyle="1" w:styleId="CoverClass1">
    <w:name w:val=":Cover:Class1"/>
    <w:basedOn w:val="Normal"/>
    <w:autoRedefine/>
    <w:rsid w:val="00942040"/>
    <w:pPr>
      <w:spacing w:before="60" w:after="60"/>
      <w:jc w:val="center"/>
    </w:pPr>
    <w:rPr>
      <w:szCs w:val="28"/>
      <w:lang w:val="en-US" w:eastAsia="de-DE"/>
    </w:rPr>
  </w:style>
  <w:style w:type="paragraph" w:customStyle="1" w:styleId="CoverClass2">
    <w:name w:val=":Cover:Class2"/>
    <w:basedOn w:val="Normal"/>
    <w:autoRedefine/>
    <w:rsid w:val="00942040"/>
    <w:pPr>
      <w:spacing w:before="60" w:after="60"/>
      <w:jc w:val="center"/>
    </w:pPr>
    <w:rPr>
      <w:szCs w:val="28"/>
      <w:lang w:val="en-US" w:eastAsia="de-DE"/>
    </w:rPr>
  </w:style>
  <w:style w:type="paragraph" w:customStyle="1" w:styleId="CoverClass3">
    <w:name w:val=":Cover:Class3"/>
    <w:basedOn w:val="Normal"/>
    <w:autoRedefine/>
    <w:rsid w:val="00942040"/>
    <w:pPr>
      <w:spacing w:before="60" w:after="60"/>
      <w:jc w:val="center"/>
    </w:pPr>
    <w:rPr>
      <w:szCs w:val="28"/>
      <w:lang w:val="en-US" w:eastAsia="de-DE"/>
    </w:rPr>
  </w:style>
  <w:style w:type="paragraph" w:customStyle="1" w:styleId="CoverANV">
    <w:name w:val=":Cover:ANV"/>
    <w:basedOn w:val="CoverTRN"/>
    <w:autoRedefine/>
    <w:rsid w:val="00942040"/>
    <w:pPr>
      <w:framePr w:wrap="around"/>
    </w:pPr>
  </w:style>
  <w:style w:type="paragraph" w:customStyle="1" w:styleId="CoverConfidentiality">
    <w:name w:val=":Cover:Confidentiality"/>
    <w:basedOn w:val="Normal"/>
    <w:autoRedefine/>
    <w:rsid w:val="00942040"/>
    <w:pPr>
      <w:spacing w:before="60" w:after="60"/>
      <w:jc w:val="center"/>
    </w:pPr>
    <w:rPr>
      <w:caps/>
      <w:sz w:val="22"/>
      <w:szCs w:val="22"/>
      <w:lang w:val="en-US" w:eastAsia="de-DE"/>
    </w:rPr>
  </w:style>
  <w:style w:type="paragraph" w:customStyle="1" w:styleId="CoverSNEdition">
    <w:name w:val=":Cover:SNEdition"/>
    <w:basedOn w:val="Normal"/>
    <w:autoRedefine/>
    <w:qFormat/>
    <w:rsid w:val="00942040"/>
    <w:pPr>
      <w:framePr w:hSpace="180" w:wrap="around" w:vAnchor="text" w:hAnchor="margin" w:y="792"/>
      <w:spacing w:line="360" w:lineRule="auto"/>
      <w:jc w:val="center"/>
    </w:pPr>
    <w:rPr>
      <w:rFonts w:eastAsia="Calibri"/>
      <w:szCs w:val="28"/>
      <w:lang w:val="en-US" w:eastAsia="de-DE"/>
    </w:rPr>
  </w:style>
  <w:style w:type="paragraph" w:customStyle="1" w:styleId="CoverSpecial">
    <w:name w:val=":Cover:Special"/>
    <w:basedOn w:val="Normal"/>
    <w:autoRedefine/>
    <w:rsid w:val="00942040"/>
    <w:pPr>
      <w:spacing w:before="60" w:after="60"/>
      <w:jc w:val="center"/>
    </w:pPr>
    <w:rPr>
      <w:sz w:val="22"/>
      <w:szCs w:val="22"/>
      <w:lang w:val="en-US" w:eastAsia="de-DE"/>
    </w:rPr>
  </w:style>
  <w:style w:type="paragraph" w:customStyle="1" w:styleId="CoverProposalNr">
    <w:name w:val=":Cover:ProposalNr"/>
    <w:basedOn w:val="Normal"/>
    <w:autoRedefine/>
    <w:rsid w:val="00942040"/>
    <w:pPr>
      <w:framePr w:hSpace="180" w:wrap="around" w:vAnchor="text" w:hAnchor="margin" w:y="1029"/>
    </w:pPr>
    <w:rPr>
      <w:szCs w:val="22"/>
      <w:lang w:val="en-US" w:eastAsia="de-DE"/>
    </w:rPr>
  </w:style>
  <w:style w:type="paragraph" w:customStyle="1" w:styleId="CoverLocalId">
    <w:name w:val=":Cover:LocalId"/>
    <w:basedOn w:val="CoverSpecial"/>
    <w:autoRedefine/>
    <w:rsid w:val="00942040"/>
  </w:style>
  <w:style w:type="paragraph" w:customStyle="1" w:styleId="DocHistory">
    <w:name w:val=":DocHistory"/>
    <w:basedOn w:val="Normal"/>
    <w:autoRedefine/>
    <w:rsid w:val="00942040"/>
    <w:pPr>
      <w:jc w:val="center"/>
    </w:pPr>
    <w:rPr>
      <w:sz w:val="22"/>
      <w:szCs w:val="22"/>
      <w:lang w:val="en-US" w:eastAsia="de-DE"/>
    </w:rPr>
  </w:style>
  <w:style w:type="paragraph" w:customStyle="1" w:styleId="DocHistoryED">
    <w:name w:val=":DocHistory:ED"/>
    <w:basedOn w:val="DocHistory"/>
    <w:autoRedefine/>
    <w:rsid w:val="00942040"/>
    <w:pPr>
      <w:spacing w:before="60" w:after="60"/>
    </w:pPr>
  </w:style>
  <w:style w:type="paragraph" w:customStyle="1" w:styleId="DocHistoryApprAuth">
    <w:name w:val=":DocHistory:ApprAuth"/>
    <w:basedOn w:val="DocHistory"/>
    <w:autoRedefine/>
    <w:rsid w:val="00942040"/>
    <w:pPr>
      <w:spacing w:before="60" w:after="60"/>
    </w:pPr>
  </w:style>
  <w:style w:type="paragraph" w:customStyle="1" w:styleId="DocHistoryDate">
    <w:name w:val=":DocHistory:Date"/>
    <w:basedOn w:val="DocHistory"/>
    <w:autoRedefine/>
    <w:rsid w:val="00942040"/>
    <w:pPr>
      <w:spacing w:before="60" w:after="60"/>
    </w:pPr>
  </w:style>
  <w:style w:type="paragraph" w:customStyle="1" w:styleId="DocHistoryOriginator">
    <w:name w:val=":DocHistory:Originator"/>
    <w:basedOn w:val="DocHistory"/>
    <w:autoRedefine/>
    <w:rsid w:val="00942040"/>
    <w:pPr>
      <w:spacing w:before="60" w:after="60"/>
    </w:pPr>
  </w:style>
  <w:style w:type="paragraph" w:customStyle="1" w:styleId="DocHistoryChangeNote">
    <w:name w:val=":DocHistory:ChangeNote"/>
    <w:basedOn w:val="DocHistory"/>
    <w:autoRedefine/>
    <w:rsid w:val="00942040"/>
    <w:pPr>
      <w:spacing w:before="60" w:after="60"/>
      <w:ind w:left="72" w:right="71"/>
      <w:jc w:val="left"/>
    </w:pPr>
  </w:style>
  <w:style w:type="paragraph" w:customStyle="1" w:styleId="Contents">
    <w:name w:val=":Contents"/>
    <w:basedOn w:val="Paragraph"/>
    <w:autoRedefine/>
    <w:rsid w:val="00942040"/>
    <w:pPr>
      <w:pageBreakBefore/>
      <w:spacing w:before="240" w:after="240"/>
    </w:pPr>
    <w:rPr>
      <w:b/>
      <w:bCs/>
      <w:sz w:val="24"/>
      <w:szCs w:val="24"/>
    </w:rPr>
  </w:style>
  <w:style w:type="paragraph" w:customStyle="1" w:styleId="1texte-text">
    <w:name w:val="&gt;1: texte-text"/>
    <w:basedOn w:val="Default"/>
    <w:next w:val="Default"/>
    <w:autoRedefine/>
    <w:uiPriority w:val="99"/>
    <w:rsid w:val="00942040"/>
    <w:rPr>
      <w:color w:val="FF0000"/>
    </w:rPr>
  </w:style>
  <w:style w:type="paragraph" w:customStyle="1" w:styleId="Para1">
    <w:name w:val="Para1"/>
    <w:basedOn w:val="Default"/>
    <w:next w:val="Default"/>
    <w:autoRedefine/>
    <w:uiPriority w:val="99"/>
    <w:rsid w:val="00942040"/>
    <w:rPr>
      <w:color w:val="auto"/>
    </w:rPr>
  </w:style>
  <w:style w:type="character" w:customStyle="1" w:styleId="APIcommand">
    <w:name w:val="API command"/>
    <w:basedOn w:val="DefaultParagraphFont"/>
    <w:uiPriority w:val="99"/>
    <w:rsid w:val="00942040"/>
    <w:rPr>
      <w:rFonts w:ascii="Arial" w:hAnsi="Arial" w:cs="Arial"/>
      <w:noProof/>
      <w:vanish/>
      <w:color w:val="0000FF"/>
      <w:sz w:val="20"/>
      <w:szCs w:val="20"/>
      <w:lang w:val="en-US"/>
    </w:rPr>
  </w:style>
  <w:style w:type="paragraph" w:customStyle="1" w:styleId="StyleCoverClass111pt">
    <w:name w:val="Style :Cover:Class1 + 11 pt"/>
    <w:basedOn w:val="CoverClass1"/>
    <w:autoRedefine/>
    <w:rsid w:val="00942040"/>
    <w:rPr>
      <w:sz w:val="22"/>
    </w:rPr>
  </w:style>
  <w:style w:type="table" w:customStyle="1" w:styleId="LightList-Accent31">
    <w:name w:val="Light List - Accent 31"/>
    <w:basedOn w:val="TableNormal"/>
    <w:next w:val="LightList-Accent3"/>
    <w:uiPriority w:val="61"/>
    <w:rsid w:val="00942040"/>
    <w:rPr>
      <w:rFonts w:ascii="Arial" w:eastAsia="Times New Roman" w:hAnsi="Arial" w:cs="Times New Roman"/>
      <w:lang w:val="de-AT" w:eastAsia="de-A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942040"/>
    <w:rPr>
      <w:rFonts w:ascii="Arial" w:eastAsia="Times New Roman" w:hAnsi="Arial" w:cs="Times New Roman"/>
      <w:lang w:val="de-AT" w:eastAsia="de-A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942040"/>
    <w:rPr>
      <w:rFonts w:ascii="Arial" w:eastAsia="Times New Roman" w:hAnsi="Arial" w:cs="Times New Roman"/>
      <w:lang w:val="de-AT" w:eastAsia="de-A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942040"/>
    <w:rPr>
      <w:rFonts w:ascii="Arial" w:eastAsia="Times New Roman" w:hAnsi="Arial" w:cs="Times New Roman"/>
      <w:lang w:val="de-AT" w:eastAsia="de-A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
    <w:name w:val="Light Shading - Accent 21"/>
    <w:basedOn w:val="TableNormal"/>
    <w:next w:val="LightShading-Accent2"/>
    <w:uiPriority w:val="60"/>
    <w:rsid w:val="00942040"/>
    <w:rPr>
      <w:rFonts w:ascii="Arial" w:eastAsia="Times New Roman" w:hAnsi="Arial" w:cs="Times New Roman"/>
      <w:color w:val="943634"/>
      <w:lang w:val="de-AT" w:eastAsia="de-AT"/>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942040"/>
    <w:rPr>
      <w:rFonts w:ascii="Arial" w:eastAsia="Times New Roman" w:hAnsi="Arial" w:cs="Times New Roman"/>
      <w:color w:val="76923C"/>
      <w:lang w:val="de-AT" w:eastAsia="de-AT"/>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942040"/>
    <w:rPr>
      <w:rFonts w:ascii="Arial" w:eastAsia="Times New Roman" w:hAnsi="Arial" w:cs="Times New Roman"/>
      <w:color w:val="5F497A"/>
      <w:lang w:val="de-AT" w:eastAsia="de-AT"/>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942040"/>
    <w:rPr>
      <w:rFonts w:ascii="Arial" w:eastAsia="Times New Roman" w:hAnsi="Arial" w:cs="Times New Roman"/>
      <w:color w:val="31849B"/>
      <w:lang w:val="de-AT" w:eastAsia="de-AT"/>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942040"/>
    <w:rPr>
      <w:rFonts w:ascii="Arial" w:eastAsia="Times New Roman" w:hAnsi="Arial" w:cs="Times New Roman"/>
      <w:color w:val="E36C0A"/>
      <w:lang w:val="de-AT" w:eastAsia="de-AT"/>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Table3Deffects11">
    <w:name w:val="Table 3D effects 11"/>
    <w:basedOn w:val="TableNormal"/>
    <w:next w:val="Table3Deffects1"/>
    <w:rsid w:val="00942040"/>
    <w:rPr>
      <w:rFonts w:ascii="Arial" w:eastAsia="Times New Roman" w:hAnsi="Arial" w:cs="Times New Roman"/>
      <w:lang w:val="de-AT" w:eastAsia="de-AT"/>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
    <w:name w:val="Table 3D effects 21"/>
    <w:basedOn w:val="TableNormal"/>
    <w:next w:val="Table3Deffects2"/>
    <w:rsid w:val="00942040"/>
    <w:rPr>
      <w:rFonts w:ascii="Arial" w:eastAsia="Times New Roman" w:hAnsi="Arial" w:cs="Times New Roman"/>
      <w:lang w:val="de-AT" w:eastAsia="de-AT"/>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
    <w:name w:val="Table 3D effects 31"/>
    <w:basedOn w:val="TableNormal"/>
    <w:next w:val="Table3Deffects3"/>
    <w:rsid w:val="00942040"/>
    <w:rPr>
      <w:rFonts w:ascii="Arial" w:eastAsia="Times New Roman" w:hAnsi="Arial" w:cs="Times New Roman"/>
      <w:lang w:val="de-AT" w:eastAsia="de-AT"/>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
    <w:name w:val="Table Classic 11"/>
    <w:basedOn w:val="TableNormal"/>
    <w:next w:val="TableClassic1"/>
    <w:rsid w:val="00942040"/>
    <w:rPr>
      <w:rFonts w:ascii="Arial" w:eastAsia="Times New Roman" w:hAnsi="Arial" w:cs="Times New Roman"/>
      <w:lang w:val="de-AT" w:eastAsia="de-AT"/>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
    <w:name w:val="Table Classic 21"/>
    <w:basedOn w:val="TableNormal"/>
    <w:next w:val="TableClassic2"/>
    <w:rsid w:val="00942040"/>
    <w:rPr>
      <w:rFonts w:ascii="Arial" w:eastAsia="Times New Roman" w:hAnsi="Arial" w:cs="Times New Roman"/>
      <w:lang w:val="de-AT" w:eastAsia="de-AT"/>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
    <w:name w:val="Table Classic 31"/>
    <w:basedOn w:val="TableNormal"/>
    <w:next w:val="TableClassic3"/>
    <w:rsid w:val="00942040"/>
    <w:rPr>
      <w:rFonts w:ascii="Arial" w:eastAsia="Times New Roman" w:hAnsi="Arial" w:cs="Times New Roman"/>
      <w:color w:val="000080"/>
      <w:lang w:val="de-AT" w:eastAsia="de-AT"/>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
    <w:name w:val="Table Classic 41"/>
    <w:basedOn w:val="TableNormal"/>
    <w:next w:val="TableClassic4"/>
    <w:rsid w:val="00942040"/>
    <w:rPr>
      <w:rFonts w:ascii="Arial" w:eastAsia="Times New Roman" w:hAnsi="Arial" w:cs="Times New Roman"/>
      <w:lang w:val="de-AT" w:eastAsia="de-AT"/>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
    <w:name w:val="Table Colorful 11"/>
    <w:basedOn w:val="TableNormal"/>
    <w:next w:val="TableColorful1"/>
    <w:rsid w:val="00942040"/>
    <w:rPr>
      <w:rFonts w:ascii="Arial" w:eastAsia="Times New Roman" w:hAnsi="Arial" w:cs="Times New Roman"/>
      <w:color w:val="FFFFFF"/>
      <w:lang w:val="de-AT" w:eastAsia="de-AT"/>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
    <w:name w:val="Table Colorful 21"/>
    <w:basedOn w:val="TableNormal"/>
    <w:next w:val="TableColorful2"/>
    <w:rsid w:val="00942040"/>
    <w:rPr>
      <w:rFonts w:ascii="Arial" w:eastAsia="Times New Roman" w:hAnsi="Arial" w:cs="Times New Roman"/>
      <w:lang w:val="de-AT" w:eastAsia="de-AT"/>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
    <w:name w:val="Table Colorful 31"/>
    <w:basedOn w:val="TableNormal"/>
    <w:next w:val="TableColorful3"/>
    <w:rsid w:val="00942040"/>
    <w:rPr>
      <w:rFonts w:ascii="Arial" w:eastAsia="Times New Roman" w:hAnsi="Arial" w:cs="Times New Roman"/>
      <w:lang w:val="de-AT" w:eastAsia="de-AT"/>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
    <w:name w:val="Table Columns 11"/>
    <w:basedOn w:val="TableNormal"/>
    <w:next w:val="TableColumns1"/>
    <w:rsid w:val="00942040"/>
    <w:rPr>
      <w:rFonts w:ascii="Arial" w:eastAsia="Times New Roman" w:hAnsi="Arial" w:cs="Times New Roman"/>
      <w:b/>
      <w:bCs/>
      <w:lang w:val="de-AT" w:eastAsia="de-AT"/>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
    <w:name w:val="Table Columns 21"/>
    <w:basedOn w:val="TableNormal"/>
    <w:next w:val="TableColumns2"/>
    <w:rsid w:val="00942040"/>
    <w:rPr>
      <w:rFonts w:ascii="Arial" w:eastAsia="Times New Roman" w:hAnsi="Arial" w:cs="Times New Roman"/>
      <w:b/>
      <w:bCs/>
      <w:lang w:val="de-AT" w:eastAsia="de-AT"/>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
    <w:name w:val="Table Columns 31"/>
    <w:basedOn w:val="TableNormal"/>
    <w:next w:val="TableColumns3"/>
    <w:rsid w:val="00942040"/>
    <w:rPr>
      <w:rFonts w:ascii="Arial" w:eastAsia="Times New Roman" w:hAnsi="Arial" w:cs="Times New Roman"/>
      <w:b/>
      <w:bCs/>
      <w:lang w:val="de-AT" w:eastAsia="de-AT"/>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
    <w:name w:val="Table Columns 41"/>
    <w:basedOn w:val="TableNormal"/>
    <w:next w:val="TableColumns4"/>
    <w:rsid w:val="00942040"/>
    <w:rPr>
      <w:rFonts w:ascii="Arial" w:eastAsia="Times New Roman" w:hAnsi="Arial" w:cs="Times New Roman"/>
      <w:lang w:val="de-AT" w:eastAsia="de-AT"/>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
    <w:name w:val="Table Columns 51"/>
    <w:basedOn w:val="TableNormal"/>
    <w:next w:val="TableColumns5"/>
    <w:rsid w:val="00942040"/>
    <w:rPr>
      <w:rFonts w:ascii="Arial" w:eastAsia="Times New Roman" w:hAnsi="Arial" w:cs="Times New Roman"/>
      <w:lang w:val="de-AT" w:eastAsia="de-AT"/>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customStyle="1" w:styleId="company">
    <w:name w:val=":company"/>
    <w:basedOn w:val="BaseFormat"/>
    <w:autoRedefine/>
    <w:rsid w:val="00942040"/>
    <w:pPr>
      <w:jc w:val="center"/>
    </w:pPr>
    <w:rPr>
      <w:sz w:val="22"/>
      <w:lang w:val="en-US"/>
    </w:rPr>
  </w:style>
  <w:style w:type="paragraph" w:customStyle="1" w:styleId="copyrighten">
    <w:name w:val=":copyright:en"/>
    <w:basedOn w:val="Paragraph"/>
    <w:autoRedefine/>
    <w:rsid w:val="00942040"/>
    <w:pPr>
      <w:widowControl w:val="0"/>
      <w:spacing w:before="0" w:after="0"/>
      <w:jc w:val="center"/>
    </w:pPr>
    <w:rPr>
      <w:szCs w:val="20"/>
    </w:rPr>
  </w:style>
  <w:style w:type="paragraph" w:customStyle="1" w:styleId="copyrightholder">
    <w:name w:val=":copyright:holder"/>
    <w:basedOn w:val="Paragraph"/>
    <w:autoRedefine/>
    <w:rsid w:val="00942040"/>
    <w:pPr>
      <w:widowControl w:val="0"/>
      <w:spacing w:before="0" w:after="0"/>
      <w:jc w:val="center"/>
    </w:pPr>
    <w:rPr>
      <w:szCs w:val="20"/>
    </w:rPr>
  </w:style>
  <w:style w:type="paragraph" w:customStyle="1" w:styleId="copyrightlocal">
    <w:name w:val=":copyright:local"/>
    <w:basedOn w:val="BaseFormat"/>
    <w:autoRedefine/>
    <w:rsid w:val="00942040"/>
    <w:pPr>
      <w:widowControl w:val="0"/>
      <w:jc w:val="center"/>
    </w:pPr>
    <w:rPr>
      <w:sz w:val="22"/>
      <w:lang w:val="en-US"/>
    </w:rPr>
  </w:style>
  <w:style w:type="paragraph" w:customStyle="1" w:styleId="CoverFields">
    <w:name w:val=":Cover:Fields"/>
    <w:basedOn w:val="Paragraph"/>
    <w:autoRedefine/>
    <w:rsid w:val="00942040"/>
    <w:pPr>
      <w:spacing w:before="0" w:after="0"/>
      <w:jc w:val="center"/>
    </w:pPr>
    <w:rPr>
      <w:szCs w:val="20"/>
    </w:rPr>
  </w:style>
  <w:style w:type="paragraph" w:customStyle="1" w:styleId="CoverClass4">
    <w:name w:val=":Cover:Class4"/>
    <w:basedOn w:val="CoverFields"/>
    <w:autoRedefine/>
    <w:rsid w:val="00942040"/>
    <w:rPr>
      <w:szCs w:val="28"/>
    </w:rPr>
  </w:style>
  <w:style w:type="paragraph" w:customStyle="1" w:styleId="CoverStatusNr">
    <w:name w:val=":Cover:StatusNr"/>
    <w:basedOn w:val="CoverFields"/>
    <w:autoRedefine/>
    <w:qFormat/>
    <w:rsid w:val="00942040"/>
    <w:rPr>
      <w:sz w:val="28"/>
      <w:szCs w:val="28"/>
    </w:rPr>
  </w:style>
  <w:style w:type="paragraph" w:customStyle="1" w:styleId="DocInfoNames">
    <w:name w:val=":Doc:Info:Names"/>
    <w:basedOn w:val="BaseFormat"/>
    <w:autoRedefine/>
    <w:rsid w:val="00942040"/>
    <w:pPr>
      <w:spacing w:before="120"/>
      <w:ind w:right="113"/>
      <w:jc w:val="right"/>
    </w:pPr>
    <w:rPr>
      <w:i/>
      <w:iCs/>
      <w:sz w:val="22"/>
      <w:lang w:val="en-US"/>
    </w:rPr>
  </w:style>
  <w:style w:type="paragraph" w:customStyle="1" w:styleId="DocInfoValues">
    <w:name w:val=":Doc:Info:Values"/>
    <w:basedOn w:val="DocInfoNames"/>
    <w:autoRedefine/>
    <w:rsid w:val="00942040"/>
    <w:pPr>
      <w:jc w:val="left"/>
    </w:pPr>
  </w:style>
  <w:style w:type="paragraph" w:customStyle="1" w:styleId="FooterFieldStatus">
    <w:name w:val=":Footer:Field:Status"/>
    <w:basedOn w:val="FooterField"/>
    <w:autoRedefine/>
    <w:rsid w:val="00942040"/>
    <w:pPr>
      <w:ind w:left="170"/>
      <w:jc w:val="left"/>
    </w:pPr>
  </w:style>
  <w:style w:type="paragraph" w:customStyle="1" w:styleId="Legal">
    <w:name w:val=":Legal"/>
    <w:basedOn w:val="BaseFormat"/>
    <w:autoRedefine/>
    <w:rsid w:val="00942040"/>
    <w:pPr>
      <w:spacing w:after="120"/>
      <w:jc w:val="center"/>
    </w:pPr>
    <w:rPr>
      <w:sz w:val="22"/>
      <w:lang w:val="en-US"/>
    </w:rPr>
  </w:style>
  <w:style w:type="paragraph" w:customStyle="1" w:styleId="Tables">
    <w:name w:val=":Tables"/>
    <w:basedOn w:val="Contents"/>
    <w:autoRedefine/>
    <w:rsid w:val="00942040"/>
    <w:pPr>
      <w:pageBreakBefore w:val="0"/>
    </w:pPr>
  </w:style>
  <w:style w:type="paragraph" w:customStyle="1" w:styleId="templateANV">
    <w:name w:val=":template:ANV"/>
    <w:basedOn w:val="BaseFormat"/>
    <w:autoRedefine/>
    <w:rsid w:val="00942040"/>
    <w:pPr>
      <w:widowControl w:val="0"/>
      <w:jc w:val="center"/>
    </w:pPr>
    <w:rPr>
      <w:sz w:val="22"/>
      <w:lang w:val="en-US"/>
    </w:rPr>
  </w:style>
  <w:style w:type="paragraph" w:customStyle="1" w:styleId="TitlePageConfidential">
    <w:name w:val=":TitlePage:Confidential"/>
    <w:basedOn w:val="Paragraph"/>
    <w:autoRedefine/>
    <w:rsid w:val="00942040"/>
    <w:pPr>
      <w:spacing w:before="0" w:after="0"/>
      <w:jc w:val="center"/>
    </w:pPr>
    <w:rPr>
      <w:b/>
      <w:bCs/>
      <w:i/>
      <w:sz w:val="28"/>
      <w:szCs w:val="28"/>
    </w:rPr>
  </w:style>
  <w:style w:type="paragraph" w:customStyle="1" w:styleId="TitlePageDocType">
    <w:name w:val=":TitlePage:DocType"/>
    <w:basedOn w:val="Paragraph"/>
    <w:autoRedefine/>
    <w:rsid w:val="00942040"/>
    <w:pPr>
      <w:spacing w:before="1200" w:after="120"/>
      <w:jc w:val="center"/>
    </w:pPr>
    <w:rPr>
      <w:b/>
      <w:bCs/>
      <w:smallCaps/>
      <w:sz w:val="36"/>
      <w:szCs w:val="36"/>
    </w:rPr>
  </w:style>
  <w:style w:type="character" w:customStyle="1" w:styleId="Accentuation1">
    <w:name w:val="Accentuation1"/>
    <w:basedOn w:val="DefaultParagraphFont"/>
    <w:rsid w:val="00942040"/>
    <w:rPr>
      <w:rFonts w:ascii="Arial" w:hAnsi="Arial"/>
      <w:b/>
      <w:dstrike w:val="0"/>
      <w:noProof/>
      <w:color w:val="auto"/>
      <w:sz w:val="20"/>
      <w:vertAlign w:val="baseline"/>
      <w:lang w:val="en-US"/>
    </w:rPr>
  </w:style>
  <w:style w:type="paragraph" w:customStyle="1" w:styleId="Annexesautpage">
    <w:name w:val="Annexe saut page"/>
    <w:basedOn w:val="Normal"/>
    <w:next w:val="Normal"/>
    <w:autoRedefine/>
    <w:rsid w:val="00942040"/>
    <w:pPr>
      <w:pageBreakBefore/>
      <w:numPr>
        <w:numId w:val="39"/>
      </w:numPr>
      <w:spacing w:before="4000" w:after="1440"/>
      <w:jc w:val="center"/>
    </w:pPr>
    <w:rPr>
      <w:b/>
      <w:caps/>
      <w:sz w:val="28"/>
      <w:lang w:val="en-US"/>
    </w:rPr>
  </w:style>
  <w:style w:type="paragraph" w:customStyle="1" w:styleId="BeschriftungTable">
    <w:name w:val="Beschriftung Table"/>
    <w:basedOn w:val="Caption"/>
    <w:next w:val="Paragraph"/>
    <w:autoRedefine/>
    <w:rsid w:val="00942040"/>
    <w:pPr>
      <w:spacing w:after="120"/>
    </w:pPr>
    <w:rPr>
      <w:rFonts w:cs="Times New Roman"/>
      <w:bCs w:val="0"/>
      <w:iCs/>
      <w:lang w:val="en-US"/>
    </w:rPr>
  </w:style>
  <w:style w:type="paragraph" w:customStyle="1" w:styleId="DL">
    <w:name w:val="DL"/>
    <w:basedOn w:val="Paragraph"/>
    <w:autoRedefine/>
    <w:rsid w:val="00942040"/>
    <w:pPr>
      <w:spacing w:before="0" w:after="0"/>
      <w:ind w:left="1418" w:hanging="1134"/>
    </w:pPr>
    <w:rPr>
      <w:szCs w:val="20"/>
    </w:rPr>
  </w:style>
  <w:style w:type="paragraph" w:customStyle="1" w:styleId="DocRef">
    <w:name w:val="DocRef"/>
    <w:basedOn w:val="Paragraph"/>
    <w:autoRedefine/>
    <w:rsid w:val="00942040"/>
    <w:pPr>
      <w:spacing w:before="0" w:after="0"/>
      <w:ind w:left="567" w:hanging="567"/>
    </w:pPr>
    <w:rPr>
      <w:szCs w:val="20"/>
    </w:rPr>
  </w:style>
  <w:style w:type="paragraph" w:styleId="EnvelopeAddress">
    <w:name w:val="envelope address"/>
    <w:basedOn w:val="Normal"/>
    <w:autoRedefine/>
    <w:rsid w:val="00942040"/>
    <w:pPr>
      <w:framePr w:w="4320" w:h="2160" w:hRule="exact" w:hSpace="141" w:wrap="auto" w:hAnchor="page" w:xAlign="center" w:yAlign="bottom"/>
      <w:ind w:left="1"/>
    </w:pPr>
    <w:rPr>
      <w:rFonts w:cs="Arial"/>
      <w:sz w:val="24"/>
      <w:szCs w:val="24"/>
      <w:lang w:val="en-US" w:eastAsia="de-DE"/>
    </w:rPr>
  </w:style>
  <w:style w:type="paragraph" w:customStyle="1" w:styleId="FreeTitle">
    <w:name w:val="FreeTitle"/>
    <w:basedOn w:val="Paragraph"/>
    <w:next w:val="Normal"/>
    <w:autoRedefine/>
    <w:rsid w:val="00942040"/>
    <w:pPr>
      <w:spacing w:before="0" w:after="0"/>
      <w:ind w:left="1701" w:hanging="1701"/>
    </w:pPr>
    <w:rPr>
      <w:szCs w:val="20"/>
    </w:rPr>
  </w:style>
  <w:style w:type="paragraph" w:customStyle="1" w:styleId="FreeTitleParagraph">
    <w:name w:val="FreeTitleParagraph"/>
    <w:basedOn w:val="FreeTitle"/>
    <w:autoRedefine/>
    <w:rsid w:val="00942040"/>
    <w:pPr>
      <w:ind w:firstLine="0"/>
    </w:pPr>
  </w:style>
  <w:style w:type="paragraph" w:customStyle="1" w:styleId="Guidance">
    <w:name w:val="Guidance"/>
    <w:basedOn w:val="Normal"/>
    <w:next w:val="Normal"/>
    <w:autoRedefine/>
    <w:rsid w:val="00942040"/>
    <w:pPr>
      <w:tabs>
        <w:tab w:val="left" w:pos="1701"/>
        <w:tab w:val="left" w:pos="3119"/>
        <w:tab w:val="left" w:pos="4536"/>
        <w:tab w:val="left" w:pos="5953"/>
        <w:tab w:val="left" w:pos="7370"/>
        <w:tab w:val="left" w:pos="8787"/>
        <w:tab w:val="left" w:pos="10205"/>
        <w:tab w:val="left" w:pos="11622"/>
        <w:tab w:val="left" w:pos="13040"/>
      </w:tabs>
      <w:spacing w:before="60"/>
      <w:ind w:left="1134" w:hanging="1134"/>
    </w:pPr>
    <w:rPr>
      <w:i/>
      <w:lang w:val="en-US" w:eastAsia="de-DE"/>
    </w:rPr>
  </w:style>
  <w:style w:type="paragraph" w:customStyle="1" w:styleId="GuidanceBullet">
    <w:name w:val="Guidance Bullet"/>
    <w:basedOn w:val="Guidance"/>
    <w:autoRedefine/>
    <w:rsid w:val="00942040"/>
    <w:pPr>
      <w:spacing w:before="0"/>
      <w:ind w:firstLine="0"/>
    </w:pPr>
  </w:style>
  <w:style w:type="character" w:customStyle="1" w:styleId="hps">
    <w:name w:val="hps"/>
    <w:basedOn w:val="DefaultParagraphFont"/>
    <w:rsid w:val="00942040"/>
    <w:rPr>
      <w:lang w:val="en-US"/>
    </w:rPr>
  </w:style>
  <w:style w:type="paragraph" w:customStyle="1" w:styleId="IndexEntries">
    <w:name w:val="IndexEntries"/>
    <w:basedOn w:val="Paragraph"/>
    <w:autoRedefine/>
    <w:rsid w:val="00942040"/>
    <w:pPr>
      <w:spacing w:before="0" w:after="0"/>
    </w:pPr>
    <w:rPr>
      <w:szCs w:val="20"/>
    </w:rPr>
  </w:style>
  <w:style w:type="paragraph" w:customStyle="1" w:styleId="Indications">
    <w:name w:val="Indications"/>
    <w:basedOn w:val="Normal"/>
    <w:next w:val="Normal"/>
    <w:autoRedefine/>
    <w:rsid w:val="00942040"/>
    <w:rPr>
      <w:i/>
      <w:iCs/>
      <w:color w:val="333399"/>
      <w:szCs w:val="24"/>
      <w:lang w:val="en-US"/>
    </w:rPr>
  </w:style>
  <w:style w:type="table" w:customStyle="1" w:styleId="LightGrid1">
    <w:name w:val="Light Grid1"/>
    <w:basedOn w:val="TableNormal"/>
    <w:uiPriority w:val="62"/>
    <w:rsid w:val="00942040"/>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uiPriority w:val="62"/>
    <w:rsid w:val="00942040"/>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1">
    <w:name w:val="Light List1"/>
    <w:basedOn w:val="TableNormal"/>
    <w:uiPriority w:val="61"/>
    <w:rsid w:val="00942040"/>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uiPriority w:val="61"/>
    <w:rsid w:val="00942040"/>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1">
    <w:name w:val="Light Shading1"/>
    <w:basedOn w:val="TableNormal"/>
    <w:uiPriority w:val="60"/>
    <w:rsid w:val="00942040"/>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sid w:val="00942040"/>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Note">
    <w:name w:val="Note"/>
    <w:basedOn w:val="Paragraph"/>
    <w:next w:val="Paragraph"/>
    <w:autoRedefine/>
    <w:rsid w:val="00942040"/>
    <w:pPr>
      <w:numPr>
        <w:numId w:val="46"/>
      </w:numPr>
      <w:spacing w:before="0" w:after="0"/>
    </w:pPr>
    <w:rPr>
      <w:szCs w:val="20"/>
    </w:rPr>
  </w:style>
  <w:style w:type="paragraph" w:customStyle="1" w:styleId="parareq">
    <w:name w:val="para:req"/>
    <w:basedOn w:val="Normal"/>
    <w:autoRedefine/>
    <w:rsid w:val="00942040"/>
    <w:pPr>
      <w:tabs>
        <w:tab w:val="left" w:pos="2552"/>
        <w:tab w:val="decimal" w:pos="9923"/>
        <w:tab w:val="decimal" w:pos="10773"/>
      </w:tabs>
      <w:spacing w:line="278" w:lineRule="auto"/>
      <w:ind w:left="2552" w:hanging="1701"/>
    </w:pPr>
    <w:rPr>
      <w:lang w:val="en-US" w:eastAsia="de-DE"/>
    </w:rPr>
  </w:style>
  <w:style w:type="paragraph" w:customStyle="1" w:styleId="parareq-id">
    <w:name w:val="para:req-id"/>
    <w:basedOn w:val="parareq"/>
    <w:next w:val="parareq"/>
    <w:autoRedefine/>
    <w:rsid w:val="00942040"/>
    <w:rPr>
      <w:b/>
      <w:bCs/>
    </w:rPr>
  </w:style>
  <w:style w:type="paragraph" w:customStyle="1" w:styleId="paratriangle">
    <w:name w:val="para_triangle"/>
    <w:basedOn w:val="Normal"/>
    <w:autoRedefine/>
    <w:rsid w:val="00942040"/>
    <w:rPr>
      <w:sz w:val="22"/>
      <w:szCs w:val="24"/>
      <w:lang w:val="en-US" w:eastAsia="de-DE"/>
    </w:rPr>
  </w:style>
  <w:style w:type="paragraph" w:customStyle="1" w:styleId="StyleGrasCentr">
    <w:name w:val="Style Gras Centré"/>
    <w:basedOn w:val="Normal"/>
    <w:autoRedefine/>
    <w:rsid w:val="00942040"/>
    <w:pPr>
      <w:jc w:val="center"/>
    </w:pPr>
    <w:rPr>
      <w:b/>
      <w:bCs/>
      <w:lang w:val="en-US"/>
    </w:rPr>
  </w:style>
  <w:style w:type="paragraph" w:styleId="Subtitle">
    <w:name w:val="Subtitle"/>
    <w:basedOn w:val="Normal"/>
    <w:next w:val="Normal"/>
    <w:link w:val="SubtitleChar"/>
    <w:autoRedefine/>
    <w:uiPriority w:val="11"/>
    <w:qFormat/>
    <w:rsid w:val="00942040"/>
    <w:pPr>
      <w:spacing w:after="60"/>
      <w:jc w:val="center"/>
      <w:outlineLvl w:val="1"/>
    </w:pPr>
    <w:rPr>
      <w:sz w:val="24"/>
      <w:szCs w:val="24"/>
      <w:lang w:val="en-US"/>
    </w:rPr>
  </w:style>
  <w:style w:type="character" w:customStyle="1" w:styleId="SubtitleChar">
    <w:name w:val="Subtitle Char"/>
    <w:basedOn w:val="DefaultParagraphFont"/>
    <w:link w:val="Subtitle"/>
    <w:uiPriority w:val="11"/>
    <w:rsid w:val="00942040"/>
    <w:rPr>
      <w:rFonts w:ascii="Arial" w:hAnsi="Arial"/>
      <w:color w:val="000000"/>
      <w:kern w:val="20"/>
      <w:sz w:val="24"/>
      <w:szCs w:val="24"/>
      <w:lang w:val="en-US" w:eastAsia="en-US"/>
    </w:rPr>
  </w:style>
  <w:style w:type="paragraph" w:customStyle="1" w:styleId="Tabellentext">
    <w:name w:val="Tabellentext"/>
    <w:basedOn w:val="Normal"/>
    <w:autoRedefine/>
    <w:rsid w:val="00942040"/>
    <w:rPr>
      <w:rFonts w:cs="Arial"/>
      <w:sz w:val="22"/>
      <w:szCs w:val="24"/>
      <w:lang w:val="en-US"/>
    </w:rPr>
  </w:style>
  <w:style w:type="paragraph" w:customStyle="1" w:styleId="Tabellenberschrift">
    <w:name w:val="Tabellenüberschrift"/>
    <w:basedOn w:val="Tabellentext"/>
    <w:autoRedefine/>
    <w:rsid w:val="00942040"/>
    <w:pPr>
      <w:keepNext/>
    </w:pPr>
    <w:rPr>
      <w:b/>
    </w:rPr>
  </w:style>
  <w:style w:type="paragraph" w:customStyle="1" w:styleId="TableHeader">
    <w:name w:val="Table Header"/>
    <w:basedOn w:val="Normal"/>
    <w:autoRedefine/>
    <w:rsid w:val="00942040"/>
    <w:pPr>
      <w:keepNext/>
      <w:spacing w:before="120" w:after="120" w:line="178" w:lineRule="atLeast"/>
      <w:ind w:left="57" w:right="57"/>
      <w:jc w:val="center"/>
    </w:pPr>
    <w:rPr>
      <w:rFonts w:cs="Arial"/>
      <w:b/>
      <w:lang w:val="en-US"/>
    </w:rPr>
  </w:style>
  <w:style w:type="paragraph" w:customStyle="1" w:styleId="TableText0">
    <w:name w:val="Table Text"/>
    <w:basedOn w:val="Normal"/>
    <w:autoRedefine/>
    <w:rsid w:val="00942040"/>
    <w:pPr>
      <w:spacing w:after="40" w:line="180" w:lineRule="atLeast"/>
    </w:pPr>
    <w:rPr>
      <w:sz w:val="18"/>
      <w:lang w:val="en-US"/>
    </w:rPr>
  </w:style>
  <w:style w:type="paragraph" w:customStyle="1" w:styleId="Textleftjustified">
    <w:name w:val="Text_left_justified"/>
    <w:basedOn w:val="Normal"/>
    <w:autoRedefine/>
    <w:rsid w:val="00942040"/>
    <w:pPr>
      <w:spacing w:before="120" w:after="120"/>
      <w:ind w:left="1021"/>
    </w:pPr>
    <w:rPr>
      <w:sz w:val="22"/>
      <w:lang w:val="en-US" w:eastAsia="de-DE"/>
    </w:rPr>
  </w:style>
  <w:style w:type="paragraph" w:customStyle="1" w:styleId="Textunordlist1">
    <w:name w:val="Text_unord_list_1"/>
    <w:basedOn w:val="Normal"/>
    <w:autoRedefine/>
    <w:rsid w:val="00942040"/>
    <w:pPr>
      <w:numPr>
        <w:numId w:val="48"/>
      </w:numPr>
      <w:spacing w:after="120"/>
    </w:pPr>
    <w:rPr>
      <w:sz w:val="22"/>
      <w:lang w:val="en-US" w:eastAsia="de-DE"/>
    </w:rPr>
  </w:style>
  <w:style w:type="paragraph" w:customStyle="1" w:styleId="berschrift">
    <w:name w:val="Überschrift"/>
    <w:basedOn w:val="Normal"/>
    <w:next w:val="Textleftjustified"/>
    <w:autoRedefine/>
    <w:rsid w:val="00942040"/>
    <w:pPr>
      <w:keepNext/>
      <w:keepLines/>
      <w:spacing w:before="240" w:after="120"/>
      <w:ind w:left="1021"/>
    </w:pPr>
    <w:rPr>
      <w:b/>
      <w:sz w:val="24"/>
      <w:lang w:val="en-US" w:eastAsia="de-DE"/>
    </w:rPr>
  </w:style>
  <w:style w:type="table" w:customStyle="1" w:styleId="LightGrid-Accent12">
    <w:name w:val="Light Grid - Accent 12"/>
    <w:basedOn w:val="TableNormal"/>
    <w:uiPriority w:val="62"/>
    <w:rsid w:val="00942040"/>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2">
    <w:name w:val="Light Grid2"/>
    <w:basedOn w:val="TableNormal"/>
    <w:uiPriority w:val="62"/>
    <w:rsid w:val="00942040"/>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Accent12">
    <w:name w:val="Light List - Accent 12"/>
    <w:basedOn w:val="TableNormal"/>
    <w:uiPriority w:val="61"/>
    <w:rsid w:val="00942040"/>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2">
    <w:name w:val="Light List2"/>
    <w:basedOn w:val="TableNormal"/>
    <w:uiPriority w:val="61"/>
    <w:rsid w:val="00942040"/>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Shading-Accent12">
    <w:name w:val="Light Shading - Accent 12"/>
    <w:basedOn w:val="TableNormal"/>
    <w:uiPriority w:val="60"/>
    <w:rsid w:val="00942040"/>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2">
    <w:name w:val="Light Shading2"/>
    <w:basedOn w:val="TableNormal"/>
    <w:uiPriority w:val="60"/>
    <w:rsid w:val="00942040"/>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Reference">
    <w:name w:val="Reference"/>
    <w:basedOn w:val="Normal"/>
    <w:autoRedefine/>
    <w:rsid w:val="00942040"/>
    <w:pPr>
      <w:keepLines/>
      <w:widowControl w:val="0"/>
      <w:spacing w:before="60" w:after="120"/>
      <w:ind w:left="964" w:right="284" w:hanging="680"/>
    </w:pPr>
    <w:rPr>
      <w:sz w:val="22"/>
      <w:lang w:val="en-US" w:eastAsia="de-DE"/>
    </w:rPr>
  </w:style>
  <w:style w:type="paragraph" w:customStyle="1" w:styleId="Tabtext1li">
    <w:name w:val="Tab_text1li"/>
    <w:basedOn w:val="Normal"/>
    <w:autoRedefine/>
    <w:rsid w:val="00942040"/>
    <w:pPr>
      <w:tabs>
        <w:tab w:val="left" w:pos="284"/>
      </w:tabs>
      <w:spacing w:before="60" w:after="60"/>
      <w:jc w:val="center"/>
    </w:pPr>
    <w:rPr>
      <w:sz w:val="18"/>
      <w:lang w:val="en-US"/>
    </w:rPr>
  </w:style>
  <w:style w:type="paragraph" w:customStyle="1" w:styleId="TDMsans">
    <w:name w:val="TDM:sans"/>
    <w:basedOn w:val="Normal"/>
    <w:autoRedefine/>
    <w:rsid w:val="00942040"/>
    <w:pPr>
      <w:spacing w:before="480" w:after="120"/>
    </w:pPr>
    <w:rPr>
      <w:sz w:val="22"/>
      <w:lang w:val="en-US"/>
    </w:rPr>
  </w:style>
  <w:style w:type="paragraph" w:customStyle="1" w:styleId="figure0">
    <w:name w:val="&gt;figure"/>
    <w:basedOn w:val="1texte-text"/>
    <w:next w:val="Normal"/>
    <w:autoRedefine/>
    <w:rsid w:val="00942040"/>
    <w:pPr>
      <w:tabs>
        <w:tab w:val="left" w:pos="284"/>
      </w:tabs>
      <w:autoSpaceDE/>
      <w:autoSpaceDN/>
      <w:adjustRightInd/>
      <w:spacing w:before="60" w:after="60" w:line="240" w:lineRule="atLeast"/>
      <w:jc w:val="center"/>
    </w:pPr>
    <w:rPr>
      <w:rFonts w:cs="Times New Roman"/>
      <w:sz w:val="22"/>
    </w:rPr>
  </w:style>
  <w:style w:type="paragraph" w:customStyle="1" w:styleId="Xentete">
    <w:name w:val="X:entete"/>
    <w:basedOn w:val="Normal"/>
    <w:autoRedefine/>
    <w:rsid w:val="00942040"/>
    <w:pPr>
      <w:spacing w:before="72"/>
      <w:jc w:val="center"/>
    </w:pPr>
    <w:rPr>
      <w:sz w:val="22"/>
      <w:lang w:val="en-US"/>
    </w:rPr>
  </w:style>
  <w:style w:type="paragraph" w:customStyle="1" w:styleId="Xtitre">
    <w:name w:val="X:titre"/>
    <w:basedOn w:val="Normal"/>
    <w:autoRedefine/>
    <w:rsid w:val="00942040"/>
    <w:pPr>
      <w:spacing w:after="120"/>
      <w:jc w:val="center"/>
    </w:pPr>
    <w:rPr>
      <w:rFonts w:cs="Arial"/>
      <w:i/>
      <w:iCs/>
      <w:color w:val="FF0000"/>
    </w:rPr>
  </w:style>
  <w:style w:type="paragraph" w:customStyle="1" w:styleId="Tabtexte">
    <w:name w:val="Tab texte"/>
    <w:basedOn w:val="Normal"/>
    <w:autoRedefine/>
    <w:rsid w:val="00942040"/>
    <w:pPr>
      <w:tabs>
        <w:tab w:val="left" w:pos="14175"/>
      </w:tabs>
      <w:spacing w:after="40"/>
      <w:ind w:left="57" w:right="57"/>
    </w:pPr>
    <w:rPr>
      <w:sz w:val="18"/>
      <w:lang w:val="en-US"/>
    </w:rPr>
  </w:style>
  <w:style w:type="paragraph" w:customStyle="1" w:styleId="ANNEXE2">
    <w:name w:val="ANNEXE2"/>
    <w:basedOn w:val="ANNEXE"/>
    <w:autoRedefine/>
    <w:rsid w:val="00942040"/>
    <w:pPr>
      <w:pageBreakBefore w:val="0"/>
      <w:numPr>
        <w:numId w:val="0"/>
      </w:numPr>
      <w:ind w:left="360" w:right="562" w:hanging="360"/>
      <w:jc w:val="left"/>
      <w:outlineLvl w:val="1"/>
    </w:pPr>
    <w:rPr>
      <w:caps w:val="0"/>
      <w:sz w:val="20"/>
    </w:rPr>
  </w:style>
  <w:style w:type="paragraph" w:customStyle="1" w:styleId="Annex3">
    <w:name w:val="Annex3"/>
    <w:basedOn w:val="ANNEXE2"/>
    <w:autoRedefine/>
    <w:qFormat/>
    <w:rsid w:val="00942040"/>
    <w:pPr>
      <w:ind w:left="180" w:hanging="180"/>
      <w:outlineLvl w:val="2"/>
    </w:pPr>
  </w:style>
  <w:style w:type="character" w:customStyle="1" w:styleId="st">
    <w:name w:val="st"/>
    <w:basedOn w:val="DefaultParagraphFont"/>
    <w:rsid w:val="00942040"/>
    <w:rPr>
      <w:lang w:val="en-US"/>
    </w:rPr>
  </w:style>
  <w:style w:type="paragraph" w:customStyle="1" w:styleId="CoverTRN">
    <w:name w:val=":Cover:TRN"/>
    <w:basedOn w:val="Normal"/>
    <w:autoRedefine/>
    <w:rsid w:val="00942040"/>
    <w:pPr>
      <w:framePr w:hSpace="180" w:wrap="around" w:vAnchor="text" w:hAnchor="margin" w:y="-48"/>
      <w:jc w:val="center"/>
    </w:pPr>
    <w:rPr>
      <w:rFonts w:cs="Arial"/>
      <w:lang w:val="en-US"/>
    </w:rPr>
  </w:style>
  <w:style w:type="paragraph" w:customStyle="1" w:styleId="CoverSN">
    <w:name w:val=":Cover:SN"/>
    <w:basedOn w:val="Normal"/>
    <w:autoRedefine/>
    <w:rsid w:val="00942040"/>
    <w:pPr>
      <w:framePr w:hSpace="180" w:wrap="around" w:vAnchor="text" w:hAnchor="margin" w:y="-48"/>
      <w:jc w:val="center"/>
    </w:pPr>
    <w:rPr>
      <w:lang w:val="en-US"/>
    </w:rPr>
  </w:style>
  <w:style w:type="paragraph" w:customStyle="1" w:styleId="CoverDocProcess10pt">
    <w:name w:val=":Cover:DocProcess + 10 pt"/>
    <w:basedOn w:val="Normal"/>
    <w:autoRedefine/>
    <w:rsid w:val="00942040"/>
    <w:pPr>
      <w:framePr w:hSpace="180" w:wrap="around" w:vAnchor="text" w:hAnchor="margin" w:y="1029"/>
      <w:spacing w:after="240"/>
      <w:jc w:val="center"/>
    </w:pPr>
    <w:rPr>
      <w:rFonts w:eastAsia="Calibri" w:cs="Arial"/>
      <w:lang w:val="en-US"/>
    </w:rPr>
  </w:style>
  <w:style w:type="numbering" w:styleId="ArticleSection">
    <w:name w:val="Outline List 3"/>
    <w:basedOn w:val="NoList"/>
    <w:rsid w:val="00942040"/>
    <w:pPr>
      <w:numPr>
        <w:numId w:val="40"/>
      </w:numPr>
    </w:pPr>
  </w:style>
  <w:style w:type="paragraph" w:styleId="ListNumber3">
    <w:name w:val="List Number 3"/>
    <w:basedOn w:val="Normal"/>
    <w:autoRedefine/>
    <w:rsid w:val="00942040"/>
    <w:pPr>
      <w:numPr>
        <w:numId w:val="43"/>
      </w:numPr>
      <w:contextualSpacing/>
    </w:pPr>
    <w:rPr>
      <w:lang w:val="en-US"/>
    </w:rPr>
  </w:style>
  <w:style w:type="paragraph" w:styleId="ListNumber5">
    <w:name w:val="List Number 5"/>
    <w:basedOn w:val="Normal"/>
    <w:autoRedefine/>
    <w:rsid w:val="00942040"/>
    <w:pPr>
      <w:numPr>
        <w:numId w:val="44"/>
      </w:numPr>
      <w:contextualSpacing/>
    </w:pPr>
    <w:rPr>
      <w:lang w:val="en-US"/>
    </w:rPr>
  </w:style>
  <w:style w:type="paragraph" w:styleId="NoSpacing">
    <w:name w:val="No Spacing"/>
    <w:autoRedefine/>
    <w:uiPriority w:val="1"/>
    <w:qFormat/>
    <w:rsid w:val="00942040"/>
    <w:rPr>
      <w:rFonts w:ascii="Arial" w:eastAsia="Times New Roman" w:hAnsi="Arial" w:cs="Times New Roman"/>
      <w:lang w:val="en-US"/>
    </w:rPr>
  </w:style>
  <w:style w:type="numbering" w:styleId="111111">
    <w:name w:val="Outline List 2"/>
    <w:basedOn w:val="NoList"/>
    <w:rsid w:val="00942040"/>
    <w:pPr>
      <w:numPr>
        <w:numId w:val="35"/>
      </w:numPr>
    </w:pPr>
  </w:style>
  <w:style w:type="numbering" w:styleId="1ai">
    <w:name w:val="Outline List 1"/>
    <w:basedOn w:val="NoList"/>
    <w:rsid w:val="00942040"/>
    <w:pPr>
      <w:numPr>
        <w:numId w:val="36"/>
      </w:numPr>
    </w:pPr>
  </w:style>
  <w:style w:type="paragraph" w:customStyle="1" w:styleId="CoverTRNStatus">
    <w:name w:val=":Cover:TRNStatus"/>
    <w:basedOn w:val="Normal"/>
    <w:autoRedefine/>
    <w:rsid w:val="00942040"/>
    <w:pPr>
      <w:framePr w:hSpace="180" w:wrap="around" w:vAnchor="text" w:hAnchor="margin" w:y="1029"/>
    </w:pPr>
    <w:rPr>
      <w:szCs w:val="22"/>
      <w:lang w:val="en-US" w:eastAsia="de-DE"/>
    </w:rPr>
  </w:style>
  <w:style w:type="table" w:customStyle="1" w:styleId="LightList-Accent21">
    <w:name w:val="Light List - Accent 21"/>
    <w:basedOn w:val="TableNormal"/>
    <w:next w:val="LightList-Accent2"/>
    <w:uiPriority w:val="61"/>
    <w:rsid w:val="00942040"/>
    <w:rPr>
      <w:rFonts w:ascii="Arial" w:eastAsia="Times New Roman" w:hAnsi="Arial" w:cs="Times New Roman"/>
      <w:lang w:val="de-AT" w:eastAsia="de-A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11">
    <w:name w:val="Light Grid11"/>
    <w:basedOn w:val="TableNormal"/>
    <w:uiPriority w:val="62"/>
    <w:rsid w:val="00942040"/>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1">
    <w:name w:val="Light Grid - Accent 111"/>
    <w:basedOn w:val="TableNormal"/>
    <w:uiPriority w:val="62"/>
    <w:rsid w:val="00942040"/>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11">
    <w:name w:val="Light List11"/>
    <w:basedOn w:val="TableNormal"/>
    <w:uiPriority w:val="61"/>
    <w:rsid w:val="00942040"/>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1">
    <w:name w:val="Light List - Accent 111"/>
    <w:basedOn w:val="TableNormal"/>
    <w:uiPriority w:val="61"/>
    <w:rsid w:val="00942040"/>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11">
    <w:name w:val="Light Shading11"/>
    <w:basedOn w:val="TableNormal"/>
    <w:uiPriority w:val="60"/>
    <w:rsid w:val="00942040"/>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1">
    <w:name w:val="Light Shading - Accent 111"/>
    <w:basedOn w:val="TableNormal"/>
    <w:uiPriority w:val="60"/>
    <w:rsid w:val="00942040"/>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CoverTRNVersion">
    <w:name w:val=":Cover:TRNVersion"/>
    <w:basedOn w:val="Normal"/>
    <w:autoRedefine/>
    <w:qFormat/>
    <w:rsid w:val="00942040"/>
    <w:pPr>
      <w:framePr w:hSpace="180" w:wrap="around" w:vAnchor="text" w:hAnchor="margin" w:y="792"/>
      <w:jc w:val="center"/>
    </w:pPr>
    <w:rPr>
      <w:rFonts w:eastAsia="Calibri"/>
      <w:lang w:val="en-US"/>
    </w:rPr>
  </w:style>
  <w:style w:type="paragraph" w:customStyle="1" w:styleId="CoverSecurity">
    <w:name w:val=":Cover:Security"/>
    <w:basedOn w:val="CoverConfidentiality"/>
    <w:rsid w:val="00942040"/>
    <w:pPr>
      <w:framePr w:hSpace="180" w:wrap="around" w:vAnchor="text" w:hAnchor="margin" w:y="1029"/>
    </w:pPr>
    <w:rPr>
      <w:rFonts w:eastAsia="Calibri" w:cs="Arial"/>
      <w:sz w:val="20"/>
      <w:szCs w:val="20"/>
    </w:rPr>
  </w:style>
  <w:style w:type="paragraph" w:customStyle="1" w:styleId="CoverSNStatus">
    <w:name w:val=":Cover:SNStatus"/>
    <w:basedOn w:val="CoverTRNStatus"/>
    <w:autoRedefine/>
    <w:qFormat/>
    <w:rsid w:val="00942040"/>
    <w:pPr>
      <w:framePr w:wrap="around"/>
    </w:pPr>
  </w:style>
  <w:style w:type="table" w:customStyle="1" w:styleId="13">
    <w:name w:val="13"/>
    <w:basedOn w:val="TableNormal"/>
    <w:next w:val="TableNormal"/>
    <w:uiPriority w:val="62"/>
    <w:rsid w:val="00942040"/>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12">
    <w:name w:val="12"/>
    <w:basedOn w:val="TableNormal"/>
    <w:next w:val="TableNormal"/>
    <w:uiPriority w:val="62"/>
    <w:rsid w:val="00942040"/>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11">
    <w:name w:val="11"/>
    <w:basedOn w:val="TableNormal"/>
    <w:next w:val="TableNormal"/>
    <w:uiPriority w:val="61"/>
    <w:rsid w:val="00942040"/>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10">
    <w:name w:val="10"/>
    <w:basedOn w:val="TableNormal"/>
    <w:next w:val="TableNormal"/>
    <w:uiPriority w:val="61"/>
    <w:rsid w:val="00942040"/>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9">
    <w:name w:val="9"/>
    <w:basedOn w:val="TableNormal"/>
    <w:next w:val="3"/>
    <w:uiPriority w:val="60"/>
    <w:rsid w:val="00942040"/>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8">
    <w:name w:val="8"/>
    <w:basedOn w:val="TableNormal"/>
    <w:next w:val="1"/>
    <w:uiPriority w:val="60"/>
    <w:rsid w:val="00942040"/>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7">
    <w:name w:val="7"/>
    <w:basedOn w:val="TableNormal"/>
    <w:next w:val="TableNormal"/>
    <w:uiPriority w:val="62"/>
    <w:rsid w:val="00942040"/>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6">
    <w:name w:val="6"/>
    <w:basedOn w:val="TableNormal"/>
    <w:next w:val="TableNormal"/>
    <w:uiPriority w:val="62"/>
    <w:rsid w:val="00942040"/>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5">
    <w:name w:val="5"/>
    <w:basedOn w:val="TableNormal"/>
    <w:next w:val="TableNormal"/>
    <w:uiPriority w:val="61"/>
    <w:rsid w:val="00942040"/>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4">
    <w:name w:val="4"/>
    <w:basedOn w:val="TableNormal"/>
    <w:next w:val="TableNormal"/>
    <w:uiPriority w:val="61"/>
    <w:rsid w:val="00942040"/>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3">
    <w:name w:val="3"/>
    <w:basedOn w:val="TableNormal"/>
    <w:next w:val="TableNormal"/>
    <w:uiPriority w:val="60"/>
    <w:rsid w:val="00942040"/>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
    <w:name w:val="1"/>
    <w:basedOn w:val="TableNormal"/>
    <w:next w:val="TableNormal"/>
    <w:uiPriority w:val="60"/>
    <w:rsid w:val="00942040"/>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12">
    <w:name w:val="Light Grid - Accent 112"/>
    <w:basedOn w:val="TableNormal"/>
    <w:uiPriority w:val="62"/>
    <w:rsid w:val="00942040"/>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12">
    <w:name w:val="Light Grid12"/>
    <w:basedOn w:val="TableNormal"/>
    <w:uiPriority w:val="62"/>
    <w:rsid w:val="00942040"/>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Accent112">
    <w:name w:val="Light List - Accent 112"/>
    <w:basedOn w:val="TableNormal"/>
    <w:uiPriority w:val="61"/>
    <w:rsid w:val="00942040"/>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12">
    <w:name w:val="Light List12"/>
    <w:basedOn w:val="TableNormal"/>
    <w:uiPriority w:val="61"/>
    <w:rsid w:val="00942040"/>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Shading-Accent112">
    <w:name w:val="Light Shading - Accent 112"/>
    <w:basedOn w:val="TableNormal"/>
    <w:uiPriority w:val="60"/>
    <w:rsid w:val="00942040"/>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12">
    <w:name w:val="Light Shading12"/>
    <w:basedOn w:val="TableNormal"/>
    <w:uiPriority w:val="60"/>
    <w:rsid w:val="00942040"/>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CoverEdition">
    <w:name w:val=":Cover:Edition"/>
    <w:basedOn w:val="Normal"/>
    <w:autoRedefine/>
    <w:rsid w:val="00942040"/>
    <w:pPr>
      <w:framePr w:hSpace="180" w:wrap="around" w:vAnchor="text" w:hAnchor="margin" w:y="792"/>
      <w:spacing w:line="360" w:lineRule="auto"/>
      <w:jc w:val="center"/>
    </w:pPr>
    <w:rPr>
      <w:rFonts w:eastAsia="Calibri"/>
      <w:szCs w:val="28"/>
      <w:lang w:val="en-US" w:eastAsia="de-DE"/>
    </w:rPr>
  </w:style>
  <w:style w:type="paragraph" w:customStyle="1" w:styleId="Style11ptRedJustified">
    <w:name w:val="Style 11 pt Red Justified"/>
    <w:basedOn w:val="Normal"/>
    <w:autoRedefine/>
    <w:rsid w:val="00942040"/>
    <w:rPr>
      <w:color w:val="FF0000"/>
      <w:lang w:val="en-US"/>
    </w:rPr>
  </w:style>
  <w:style w:type="paragraph" w:customStyle="1" w:styleId="Style11ptRedJustifiedBefore3ptAfter3pt">
    <w:name w:val="Style 11 pt Red Justified Before:  3 pt After:  3 pt"/>
    <w:basedOn w:val="Normal"/>
    <w:autoRedefine/>
    <w:rsid w:val="00942040"/>
    <w:pPr>
      <w:spacing w:before="60" w:after="60"/>
    </w:pPr>
    <w:rPr>
      <w:color w:val="FF0000"/>
      <w:lang w:val="en-US"/>
    </w:rPr>
  </w:style>
  <w:style w:type="table" w:customStyle="1" w:styleId="LightGrid3">
    <w:name w:val="Light Grid3"/>
    <w:basedOn w:val="TableNormal"/>
    <w:uiPriority w:val="62"/>
    <w:rsid w:val="00942040"/>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3">
    <w:name w:val="Light Grid - Accent 13"/>
    <w:basedOn w:val="TableNormal"/>
    <w:uiPriority w:val="62"/>
    <w:rsid w:val="00942040"/>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3">
    <w:name w:val="Light List3"/>
    <w:basedOn w:val="TableNormal"/>
    <w:uiPriority w:val="61"/>
    <w:rsid w:val="00942040"/>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3">
    <w:name w:val="Light List - Accent 13"/>
    <w:basedOn w:val="TableNormal"/>
    <w:uiPriority w:val="61"/>
    <w:rsid w:val="00942040"/>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3">
    <w:name w:val="Light Shading3"/>
    <w:basedOn w:val="TableNormal"/>
    <w:uiPriority w:val="60"/>
    <w:rsid w:val="00942040"/>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
    <w:name w:val="Light Shading - Accent 13"/>
    <w:basedOn w:val="TableNormal"/>
    <w:uiPriority w:val="60"/>
    <w:rsid w:val="00942040"/>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pdecisionalmilestones2">
    <w:name w:val="pdecisional_milestones2"/>
    <w:basedOn w:val="Normal"/>
    <w:rsid w:val="00942040"/>
    <w:pPr>
      <w:spacing w:line="301" w:lineRule="atLeast"/>
    </w:pPr>
    <w:rPr>
      <w:rFonts w:ascii="Times New Roman" w:hAnsi="Times New Roman"/>
      <w:sz w:val="24"/>
      <w:szCs w:val="24"/>
      <w:lang w:val="en-US"/>
    </w:rPr>
  </w:style>
  <w:style w:type="paragraph" w:customStyle="1" w:styleId="StyleBoldCentered">
    <w:name w:val="Style Bold Centered"/>
    <w:basedOn w:val="Text"/>
    <w:autoRedefine/>
    <w:rsid w:val="00942040"/>
    <w:rPr>
      <w:b/>
      <w:bCs/>
    </w:rPr>
  </w:style>
  <w:style w:type="table" w:customStyle="1" w:styleId="LightGrid4">
    <w:name w:val="Light Grid4"/>
    <w:basedOn w:val="TableNormal"/>
    <w:uiPriority w:val="62"/>
    <w:rsid w:val="00942040"/>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4">
    <w:name w:val="Light Grid - Accent 14"/>
    <w:basedOn w:val="TableNormal"/>
    <w:uiPriority w:val="62"/>
    <w:rsid w:val="00942040"/>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4">
    <w:name w:val="Light List4"/>
    <w:basedOn w:val="TableNormal"/>
    <w:uiPriority w:val="61"/>
    <w:rsid w:val="00942040"/>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4">
    <w:name w:val="Light List - Accent 14"/>
    <w:basedOn w:val="TableNormal"/>
    <w:uiPriority w:val="61"/>
    <w:rsid w:val="00942040"/>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4">
    <w:name w:val="Light Shading4"/>
    <w:basedOn w:val="TableNormal"/>
    <w:uiPriority w:val="60"/>
    <w:rsid w:val="00942040"/>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
    <w:name w:val="Light Shading - Accent 14"/>
    <w:basedOn w:val="TableNormal"/>
    <w:uiPriority w:val="60"/>
    <w:rsid w:val="00942040"/>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CoverANVEdition">
    <w:name w:val=":Cover:ANVEdition"/>
    <w:basedOn w:val="CoverSNEdition"/>
    <w:autoRedefine/>
    <w:qFormat/>
    <w:rsid w:val="00942040"/>
    <w:pPr>
      <w:framePr w:wrap="around" w:y="1029"/>
    </w:pPr>
  </w:style>
  <w:style w:type="paragraph" w:customStyle="1" w:styleId="CoverANVStatus">
    <w:name w:val=":Cover:ANVStatus"/>
    <w:basedOn w:val="CoverSNEdition"/>
    <w:autoRedefine/>
    <w:qFormat/>
    <w:rsid w:val="00942040"/>
    <w:pPr>
      <w:framePr w:wrap="around" w:y="1029"/>
      <w:jc w:val="left"/>
    </w:pPr>
  </w:style>
  <w:style w:type="paragraph" w:customStyle="1" w:styleId="CoverStatus">
    <w:name w:val=":Cover:Status"/>
    <w:basedOn w:val="Normal"/>
    <w:autoRedefine/>
    <w:rsid w:val="00942040"/>
    <w:rPr>
      <w:szCs w:val="22"/>
      <w:lang w:val="en-US" w:eastAsia="de-DE"/>
    </w:rPr>
  </w:style>
  <w:style w:type="paragraph" w:customStyle="1" w:styleId="CoverANV2">
    <w:name w:val=":Cover:ANV2"/>
    <w:basedOn w:val="Normal"/>
    <w:rsid w:val="00942040"/>
    <w:pPr>
      <w:framePr w:hSpace="180" w:wrap="around" w:vAnchor="text" w:hAnchor="margin" w:y="1029"/>
    </w:pPr>
    <w:rPr>
      <w:lang w:val="en-US"/>
    </w:rPr>
  </w:style>
  <w:style w:type="paragraph" w:customStyle="1" w:styleId="CoverVersion">
    <w:name w:val=":Cover:Version"/>
    <w:basedOn w:val="Normal"/>
    <w:rsid w:val="00942040"/>
    <w:pPr>
      <w:framePr w:hSpace="180" w:wrap="around" w:vAnchor="text" w:hAnchor="margin" w:y="792"/>
      <w:jc w:val="center"/>
    </w:pPr>
    <w:rPr>
      <w:rFonts w:eastAsia="Calibri"/>
      <w:lang w:val="en-US"/>
    </w:rPr>
  </w:style>
  <w:style w:type="paragraph" w:customStyle="1" w:styleId="CoverVersion2">
    <w:name w:val=":Cover:Version2"/>
    <w:basedOn w:val="CoverEdition"/>
    <w:rsid w:val="00942040"/>
    <w:pPr>
      <w:framePr w:wrap="around" w:y="1029"/>
    </w:pPr>
  </w:style>
  <w:style w:type="paragraph" w:customStyle="1" w:styleId="CoverStatus2">
    <w:name w:val=":Cover:Status2"/>
    <w:basedOn w:val="CoverStatus"/>
    <w:rsid w:val="00942040"/>
    <w:pPr>
      <w:framePr w:hSpace="180" w:wrap="around" w:vAnchor="text" w:hAnchor="margin" w:y="1029"/>
    </w:pPr>
  </w:style>
  <w:style w:type="paragraph" w:customStyle="1" w:styleId="CoverANV210pt">
    <w:name w:val=":Cover:ANV2 + 10 pt"/>
    <w:basedOn w:val="Normal"/>
    <w:autoRedefine/>
    <w:rsid w:val="00942040"/>
    <w:pPr>
      <w:framePr w:hSpace="180" w:wrap="around" w:vAnchor="text" w:hAnchor="margin" w:y="792"/>
      <w:spacing w:after="240"/>
      <w:jc w:val="center"/>
    </w:pPr>
    <w:rPr>
      <w:rFonts w:eastAsia="Calibri" w:cs="Arial"/>
      <w:lang w:val="en-US"/>
    </w:rPr>
  </w:style>
  <w:style w:type="character" w:customStyle="1" w:styleId="shorttext">
    <w:name w:val="short_text"/>
    <w:basedOn w:val="DefaultParagraphFont"/>
    <w:rsid w:val="00942040"/>
  </w:style>
  <w:style w:type="table" w:customStyle="1" w:styleId="LightList-Accent32">
    <w:name w:val="Light List - Accent 32"/>
    <w:basedOn w:val="TableNormal"/>
    <w:next w:val="LightList-Accent3"/>
    <w:uiPriority w:val="61"/>
    <w:rsid w:val="00942040"/>
    <w:rPr>
      <w:rFonts w:ascii="Arial" w:eastAsia="Times New Roman" w:hAnsi="Arial" w:cs="Times New Roman"/>
      <w:lang w:val="de-AT" w:eastAsia="de-A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2">
    <w:name w:val="Light List - Accent 42"/>
    <w:basedOn w:val="TableNormal"/>
    <w:next w:val="LightList-Accent4"/>
    <w:uiPriority w:val="61"/>
    <w:rsid w:val="00942040"/>
    <w:rPr>
      <w:rFonts w:ascii="Arial" w:eastAsia="Times New Roman" w:hAnsi="Arial" w:cs="Times New Roman"/>
      <w:lang w:val="de-AT" w:eastAsia="de-A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2">
    <w:name w:val="Light List - Accent 52"/>
    <w:basedOn w:val="TableNormal"/>
    <w:next w:val="LightList-Accent5"/>
    <w:uiPriority w:val="61"/>
    <w:rsid w:val="00942040"/>
    <w:rPr>
      <w:rFonts w:ascii="Arial" w:eastAsia="Times New Roman" w:hAnsi="Arial" w:cs="Times New Roman"/>
      <w:lang w:val="de-AT" w:eastAsia="de-A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2">
    <w:name w:val="Light List - Accent 62"/>
    <w:basedOn w:val="TableNormal"/>
    <w:next w:val="LightList-Accent6"/>
    <w:uiPriority w:val="61"/>
    <w:rsid w:val="00942040"/>
    <w:rPr>
      <w:rFonts w:ascii="Arial" w:eastAsia="Times New Roman" w:hAnsi="Arial" w:cs="Times New Roman"/>
      <w:lang w:val="de-AT" w:eastAsia="de-A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2">
    <w:name w:val="Light Shading - Accent 22"/>
    <w:basedOn w:val="TableNormal"/>
    <w:next w:val="LightShading-Accent2"/>
    <w:uiPriority w:val="60"/>
    <w:rsid w:val="00942040"/>
    <w:rPr>
      <w:rFonts w:ascii="Arial" w:eastAsia="Times New Roman" w:hAnsi="Arial" w:cs="Times New Roman"/>
      <w:color w:val="943634"/>
      <w:lang w:val="de-AT" w:eastAsia="de-AT"/>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2">
    <w:name w:val="Light Shading - Accent 32"/>
    <w:basedOn w:val="TableNormal"/>
    <w:next w:val="LightShading-Accent3"/>
    <w:uiPriority w:val="60"/>
    <w:rsid w:val="00942040"/>
    <w:rPr>
      <w:rFonts w:ascii="Arial" w:eastAsia="Times New Roman" w:hAnsi="Arial" w:cs="Times New Roman"/>
      <w:color w:val="76923C"/>
      <w:lang w:val="de-AT" w:eastAsia="de-AT"/>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2">
    <w:name w:val="Light Shading - Accent 42"/>
    <w:basedOn w:val="TableNormal"/>
    <w:next w:val="LightShading-Accent4"/>
    <w:uiPriority w:val="60"/>
    <w:rsid w:val="00942040"/>
    <w:rPr>
      <w:rFonts w:ascii="Arial" w:eastAsia="Times New Roman" w:hAnsi="Arial" w:cs="Times New Roman"/>
      <w:color w:val="5F497A"/>
      <w:lang w:val="de-AT" w:eastAsia="de-AT"/>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2">
    <w:name w:val="Light Shading - Accent 52"/>
    <w:basedOn w:val="TableNormal"/>
    <w:next w:val="LightShading-Accent5"/>
    <w:uiPriority w:val="60"/>
    <w:rsid w:val="00942040"/>
    <w:rPr>
      <w:rFonts w:ascii="Arial" w:eastAsia="Times New Roman" w:hAnsi="Arial" w:cs="Times New Roman"/>
      <w:color w:val="31849B"/>
      <w:lang w:val="de-AT" w:eastAsia="de-AT"/>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2">
    <w:name w:val="Light Shading - Accent 62"/>
    <w:basedOn w:val="TableNormal"/>
    <w:next w:val="LightShading-Accent6"/>
    <w:uiPriority w:val="60"/>
    <w:rsid w:val="00942040"/>
    <w:rPr>
      <w:rFonts w:ascii="Arial" w:eastAsia="Times New Roman" w:hAnsi="Arial" w:cs="Times New Roman"/>
      <w:color w:val="E36C0A"/>
      <w:lang w:val="de-AT" w:eastAsia="de-AT"/>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Table3Deffects12">
    <w:name w:val="Table 3D effects 12"/>
    <w:basedOn w:val="TableNormal"/>
    <w:next w:val="Table3Deffects1"/>
    <w:rsid w:val="00942040"/>
    <w:rPr>
      <w:rFonts w:ascii="Arial" w:eastAsia="Times New Roman" w:hAnsi="Arial" w:cs="Times New Roman"/>
      <w:lang w:val="de-AT" w:eastAsia="de-AT"/>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2">
    <w:name w:val="Table 3D effects 22"/>
    <w:basedOn w:val="TableNormal"/>
    <w:next w:val="Table3Deffects2"/>
    <w:rsid w:val="00942040"/>
    <w:rPr>
      <w:rFonts w:ascii="Arial" w:eastAsia="Times New Roman" w:hAnsi="Arial" w:cs="Times New Roman"/>
      <w:lang w:val="de-AT" w:eastAsia="de-AT"/>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2">
    <w:name w:val="Table 3D effects 32"/>
    <w:basedOn w:val="TableNormal"/>
    <w:next w:val="Table3Deffects3"/>
    <w:rsid w:val="00942040"/>
    <w:rPr>
      <w:rFonts w:ascii="Arial" w:eastAsia="Times New Roman" w:hAnsi="Arial" w:cs="Times New Roman"/>
      <w:lang w:val="de-AT" w:eastAsia="de-AT"/>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2">
    <w:name w:val="Table Classic 12"/>
    <w:basedOn w:val="TableNormal"/>
    <w:next w:val="TableClassic1"/>
    <w:rsid w:val="00942040"/>
    <w:rPr>
      <w:rFonts w:ascii="Arial" w:eastAsia="Times New Roman" w:hAnsi="Arial" w:cs="Times New Roman"/>
      <w:lang w:val="de-AT" w:eastAsia="de-AT"/>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2">
    <w:name w:val="Table Classic 22"/>
    <w:basedOn w:val="TableNormal"/>
    <w:next w:val="TableClassic2"/>
    <w:rsid w:val="00942040"/>
    <w:rPr>
      <w:rFonts w:ascii="Arial" w:eastAsia="Times New Roman" w:hAnsi="Arial" w:cs="Times New Roman"/>
      <w:lang w:val="de-AT" w:eastAsia="de-AT"/>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2">
    <w:name w:val="Table Classic 32"/>
    <w:basedOn w:val="TableNormal"/>
    <w:next w:val="TableClassic3"/>
    <w:rsid w:val="00942040"/>
    <w:rPr>
      <w:rFonts w:ascii="Arial" w:eastAsia="Times New Roman" w:hAnsi="Arial" w:cs="Times New Roman"/>
      <w:color w:val="000080"/>
      <w:lang w:val="de-AT" w:eastAsia="de-AT"/>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2">
    <w:name w:val="Table Classic 42"/>
    <w:basedOn w:val="TableNormal"/>
    <w:next w:val="TableClassic4"/>
    <w:rsid w:val="00942040"/>
    <w:rPr>
      <w:rFonts w:ascii="Arial" w:eastAsia="Times New Roman" w:hAnsi="Arial" w:cs="Times New Roman"/>
      <w:lang w:val="de-AT" w:eastAsia="de-AT"/>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2">
    <w:name w:val="Table Colorful 12"/>
    <w:basedOn w:val="TableNormal"/>
    <w:next w:val="TableColorful1"/>
    <w:rsid w:val="00942040"/>
    <w:rPr>
      <w:rFonts w:ascii="Arial" w:eastAsia="Times New Roman" w:hAnsi="Arial" w:cs="Times New Roman"/>
      <w:color w:val="FFFFFF"/>
      <w:lang w:val="de-AT" w:eastAsia="de-AT"/>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2">
    <w:name w:val="Table Colorful 22"/>
    <w:basedOn w:val="TableNormal"/>
    <w:next w:val="TableColorful2"/>
    <w:rsid w:val="00942040"/>
    <w:rPr>
      <w:rFonts w:ascii="Arial" w:eastAsia="Times New Roman" w:hAnsi="Arial" w:cs="Times New Roman"/>
      <w:lang w:val="de-AT" w:eastAsia="de-AT"/>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2">
    <w:name w:val="Table Colorful 32"/>
    <w:basedOn w:val="TableNormal"/>
    <w:next w:val="TableColorful3"/>
    <w:rsid w:val="00942040"/>
    <w:rPr>
      <w:rFonts w:ascii="Arial" w:eastAsia="Times New Roman" w:hAnsi="Arial" w:cs="Times New Roman"/>
      <w:lang w:val="de-AT" w:eastAsia="de-AT"/>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2">
    <w:name w:val="Table Columns 12"/>
    <w:basedOn w:val="TableNormal"/>
    <w:next w:val="TableColumns1"/>
    <w:rsid w:val="00942040"/>
    <w:rPr>
      <w:rFonts w:ascii="Arial" w:eastAsia="Times New Roman" w:hAnsi="Arial" w:cs="Times New Roman"/>
      <w:b/>
      <w:bCs/>
      <w:lang w:val="de-AT" w:eastAsia="de-AT"/>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2">
    <w:name w:val="Table Columns 22"/>
    <w:basedOn w:val="TableNormal"/>
    <w:next w:val="TableColumns2"/>
    <w:rsid w:val="00942040"/>
    <w:rPr>
      <w:rFonts w:ascii="Arial" w:eastAsia="Times New Roman" w:hAnsi="Arial" w:cs="Times New Roman"/>
      <w:b/>
      <w:bCs/>
      <w:lang w:val="de-AT" w:eastAsia="de-AT"/>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2">
    <w:name w:val="Table Columns 32"/>
    <w:basedOn w:val="TableNormal"/>
    <w:next w:val="TableColumns3"/>
    <w:rsid w:val="00942040"/>
    <w:rPr>
      <w:rFonts w:ascii="Arial" w:eastAsia="Times New Roman" w:hAnsi="Arial" w:cs="Times New Roman"/>
      <w:b/>
      <w:bCs/>
      <w:lang w:val="de-AT" w:eastAsia="de-AT"/>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2">
    <w:name w:val="Table Columns 42"/>
    <w:basedOn w:val="TableNormal"/>
    <w:next w:val="TableColumns4"/>
    <w:rsid w:val="00942040"/>
    <w:rPr>
      <w:rFonts w:ascii="Arial" w:eastAsia="Times New Roman" w:hAnsi="Arial" w:cs="Times New Roman"/>
      <w:lang w:val="de-AT" w:eastAsia="de-AT"/>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2">
    <w:name w:val="Table Columns 52"/>
    <w:basedOn w:val="TableNormal"/>
    <w:next w:val="TableColumns5"/>
    <w:rsid w:val="00942040"/>
    <w:rPr>
      <w:rFonts w:ascii="Arial" w:eastAsia="Times New Roman" w:hAnsi="Arial" w:cs="Times New Roman"/>
      <w:lang w:val="de-AT" w:eastAsia="de-AT"/>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numbering" w:customStyle="1" w:styleId="ArticleSection1">
    <w:name w:val="Article / Section1"/>
    <w:basedOn w:val="NoList"/>
    <w:next w:val="ArticleSection"/>
    <w:rsid w:val="00942040"/>
    <w:pPr>
      <w:numPr>
        <w:numId w:val="24"/>
      </w:numPr>
    </w:pPr>
  </w:style>
  <w:style w:type="numbering" w:customStyle="1" w:styleId="1111111">
    <w:name w:val="1 / 1.1 / 1.1.11"/>
    <w:basedOn w:val="NoList"/>
    <w:next w:val="111111"/>
    <w:rsid w:val="00942040"/>
  </w:style>
  <w:style w:type="numbering" w:customStyle="1" w:styleId="1ai1">
    <w:name w:val="1 / a / i1"/>
    <w:basedOn w:val="NoList"/>
    <w:next w:val="1ai"/>
    <w:rsid w:val="00942040"/>
    <w:pPr>
      <w:numPr>
        <w:numId w:val="21"/>
      </w:numPr>
    </w:pPr>
  </w:style>
  <w:style w:type="table" w:customStyle="1" w:styleId="Style1">
    <w:name w:val="Style1"/>
    <w:basedOn w:val="TableNormal"/>
    <w:uiPriority w:val="99"/>
    <w:rsid w:val="00942040"/>
    <w:rPr>
      <w:rFonts w:ascii="Arial" w:eastAsia="Times New Roman" w:hAnsi="Arial" w:cs="Times New Roman"/>
      <w:lang w:val="de-AT" w:eastAsia="de-AT"/>
    </w:rPr>
    <w:tblPr/>
    <w:tblStylePr w:type="firstRow">
      <w:tblPr/>
      <w:tcPr>
        <w:shd w:val="clear" w:color="auto" w:fill="D9D9D9" w:themeFill="background1" w:themeFillShade="D9"/>
      </w:tcPr>
    </w:tblStylePr>
  </w:style>
  <w:style w:type="paragraph" w:customStyle="1" w:styleId="paragraph4">
    <w:name w:val="paragraph"/>
    <w:basedOn w:val="Normal"/>
    <w:link w:val="paragraphChar0"/>
    <w:qFormat/>
    <w:rsid w:val="00942040"/>
    <w:pPr>
      <w:spacing w:before="80" w:after="0" w:line="240" w:lineRule="auto"/>
      <w:jc w:val="left"/>
    </w:pPr>
    <w:rPr>
      <w:rFonts w:eastAsia="Times New Roman" w:cs="Times New Roman"/>
      <w:color w:val="auto"/>
      <w:kern w:val="0"/>
      <w:lang w:val="en-US" w:eastAsia="fr-FR"/>
    </w:rPr>
  </w:style>
  <w:style w:type="character" w:customStyle="1" w:styleId="paragraphChar0">
    <w:name w:val="paragraph Char"/>
    <w:link w:val="paragraph4"/>
    <w:rsid w:val="00942040"/>
    <w:rPr>
      <w:rFonts w:ascii="Arial" w:eastAsia="Times New Roman" w:hAnsi="Arial" w:cs="Times New Roman"/>
      <w:lang w:val="en-US"/>
    </w:rPr>
  </w:style>
  <w:style w:type="character" w:customStyle="1" w:styleId="hilighti">
    <w:name w:val="hilighti"/>
    <w:basedOn w:val="DefaultParagraphFont"/>
    <w:rsid w:val="001F7C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8172168">
      <w:bodyDiv w:val="1"/>
      <w:marLeft w:val="0"/>
      <w:marRight w:val="0"/>
      <w:marTop w:val="0"/>
      <w:marBottom w:val="0"/>
      <w:divBdr>
        <w:top w:val="none" w:sz="0" w:space="0" w:color="auto"/>
        <w:left w:val="none" w:sz="0" w:space="0" w:color="auto"/>
        <w:bottom w:val="none" w:sz="0" w:space="0" w:color="auto"/>
        <w:right w:val="none" w:sz="0" w:space="0" w:color="auto"/>
      </w:divBdr>
    </w:div>
    <w:div w:id="583733129">
      <w:bodyDiv w:val="1"/>
      <w:marLeft w:val="0"/>
      <w:marRight w:val="0"/>
      <w:marTop w:val="0"/>
      <w:marBottom w:val="0"/>
      <w:divBdr>
        <w:top w:val="none" w:sz="0" w:space="0" w:color="auto"/>
        <w:left w:val="none" w:sz="0" w:space="0" w:color="auto"/>
        <w:bottom w:val="none" w:sz="0" w:space="0" w:color="auto"/>
        <w:right w:val="none" w:sz="0" w:space="0" w:color="auto"/>
      </w:divBdr>
    </w:div>
    <w:div w:id="673841286">
      <w:bodyDiv w:val="1"/>
      <w:marLeft w:val="0"/>
      <w:marRight w:val="0"/>
      <w:marTop w:val="0"/>
      <w:marBottom w:val="0"/>
      <w:divBdr>
        <w:top w:val="none" w:sz="0" w:space="0" w:color="auto"/>
        <w:left w:val="none" w:sz="0" w:space="0" w:color="auto"/>
        <w:bottom w:val="none" w:sz="0" w:space="0" w:color="auto"/>
        <w:right w:val="none" w:sz="0" w:space="0" w:color="auto"/>
      </w:divBdr>
    </w:div>
    <w:div w:id="773087043">
      <w:bodyDiv w:val="1"/>
      <w:marLeft w:val="0"/>
      <w:marRight w:val="0"/>
      <w:marTop w:val="0"/>
      <w:marBottom w:val="0"/>
      <w:divBdr>
        <w:top w:val="none" w:sz="0" w:space="0" w:color="auto"/>
        <w:left w:val="none" w:sz="0" w:space="0" w:color="auto"/>
        <w:bottom w:val="none" w:sz="0" w:space="0" w:color="auto"/>
        <w:right w:val="none" w:sz="0" w:space="0" w:color="auto"/>
      </w:divBdr>
    </w:div>
    <w:div w:id="827477328">
      <w:bodyDiv w:val="1"/>
      <w:marLeft w:val="0"/>
      <w:marRight w:val="0"/>
      <w:marTop w:val="0"/>
      <w:marBottom w:val="0"/>
      <w:divBdr>
        <w:top w:val="none" w:sz="0" w:space="0" w:color="auto"/>
        <w:left w:val="none" w:sz="0" w:space="0" w:color="auto"/>
        <w:bottom w:val="none" w:sz="0" w:space="0" w:color="auto"/>
        <w:right w:val="none" w:sz="0" w:space="0" w:color="auto"/>
      </w:divBdr>
      <w:divsChild>
        <w:div w:id="1913154619">
          <w:marLeft w:val="0"/>
          <w:marRight w:val="0"/>
          <w:marTop w:val="0"/>
          <w:marBottom w:val="0"/>
          <w:divBdr>
            <w:top w:val="none" w:sz="0" w:space="0" w:color="auto"/>
            <w:left w:val="none" w:sz="0" w:space="0" w:color="auto"/>
            <w:bottom w:val="none" w:sz="0" w:space="0" w:color="auto"/>
            <w:right w:val="none" w:sz="0" w:space="0" w:color="auto"/>
          </w:divBdr>
        </w:div>
      </w:divsChild>
    </w:div>
    <w:div w:id="989748563">
      <w:bodyDiv w:val="1"/>
      <w:marLeft w:val="0"/>
      <w:marRight w:val="0"/>
      <w:marTop w:val="0"/>
      <w:marBottom w:val="0"/>
      <w:divBdr>
        <w:top w:val="none" w:sz="0" w:space="0" w:color="auto"/>
        <w:left w:val="none" w:sz="0" w:space="0" w:color="auto"/>
        <w:bottom w:val="none" w:sz="0" w:space="0" w:color="auto"/>
        <w:right w:val="none" w:sz="0" w:space="0" w:color="auto"/>
      </w:divBdr>
    </w:div>
    <w:div w:id="1244757938">
      <w:bodyDiv w:val="1"/>
      <w:marLeft w:val="0"/>
      <w:marRight w:val="0"/>
      <w:marTop w:val="0"/>
      <w:marBottom w:val="0"/>
      <w:divBdr>
        <w:top w:val="none" w:sz="0" w:space="0" w:color="auto"/>
        <w:left w:val="none" w:sz="0" w:space="0" w:color="auto"/>
        <w:bottom w:val="none" w:sz="0" w:space="0" w:color="auto"/>
        <w:right w:val="none" w:sz="0" w:space="0" w:color="auto"/>
      </w:divBdr>
    </w:div>
    <w:div w:id="1304040358">
      <w:bodyDiv w:val="1"/>
      <w:marLeft w:val="0"/>
      <w:marRight w:val="0"/>
      <w:marTop w:val="0"/>
      <w:marBottom w:val="0"/>
      <w:divBdr>
        <w:top w:val="none" w:sz="0" w:space="0" w:color="auto"/>
        <w:left w:val="none" w:sz="0" w:space="0" w:color="auto"/>
        <w:bottom w:val="none" w:sz="0" w:space="0" w:color="auto"/>
        <w:right w:val="none" w:sz="0" w:space="0" w:color="auto"/>
      </w:divBdr>
    </w:div>
    <w:div w:id="1986277806">
      <w:bodyDiv w:val="1"/>
      <w:marLeft w:val="0"/>
      <w:marRight w:val="0"/>
      <w:marTop w:val="0"/>
      <w:marBottom w:val="0"/>
      <w:divBdr>
        <w:top w:val="none" w:sz="0" w:space="0" w:color="auto"/>
        <w:left w:val="none" w:sz="0" w:space="0" w:color="auto"/>
        <w:bottom w:val="none" w:sz="0" w:space="0" w:color="auto"/>
        <w:right w:val="none" w:sz="0" w:space="0" w:color="auto"/>
      </w:divBdr>
    </w:div>
    <w:div w:id="2007896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yperlink" Target="https://dwf.at.gts/elektra/details/3BU_15000_5244_QMAPA/latest" TargetMode="External"/><Relationship Id="rId26" Type="http://schemas.openxmlformats.org/officeDocument/2006/relationships/hyperlink" Target="https://dwf.at.gts/elektra/details/3BU_15000_0081_DCAPA.latest" TargetMode="External"/><Relationship Id="rId39" Type="http://schemas.openxmlformats.org/officeDocument/2006/relationships/theme" Target="theme/theme1.xml"/><Relationship Id="rId21" Type="http://schemas.openxmlformats.org/officeDocument/2006/relationships/hyperlink" Target="https://dwf.at.gts/elektra/details/3BU_15000_5135_AAAPA/latest" TargetMode="External"/><Relationship Id="rId34"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urbanandmainlines.sharepoint.com/sites/AT_MLS_TOL_PRJ_ATR_Elektra_System_PMTOL/_layouts/15/DocIdRedir.aspx?ID=MUQAPWKYFAJS-1008298600-137" TargetMode="External"/><Relationship Id="rId25" Type="http://schemas.openxmlformats.org/officeDocument/2006/relationships/hyperlink" Target="https://dwf.at.gts/elektra/details/3BU_01500_1501_DFAPA/LATEST" TargetMode="External"/><Relationship Id="rId33" Type="http://schemas.openxmlformats.org/officeDocument/2006/relationships/header" Target="header5.xml"/><Relationship Id="rId38"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hyperlink" Target="https://urbanandmainlines.sharepoint.com/sites/AT_MLS_TOL_PRJ_ATR_Elektra_System_PMTOL/_layouts/15/DocIdRedir.aspx?ID=MUQAPWKYFAJS-1008298600-131" TargetMode="External"/><Relationship Id="rId20" Type="http://schemas.openxmlformats.org/officeDocument/2006/relationships/hyperlink" Target="https://dwf.at.gts/elektra/details/3BU_15000_5225_ELAPA/LATEST" TargetMode="External"/><Relationship Id="rId29" Type="http://schemas.openxmlformats.org/officeDocument/2006/relationships/image" Target="media/image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e2.at.gts/confluence/pages/viewpage.action?pageId=216236824" TargetMode="External"/><Relationship Id="rId32" Type="http://schemas.openxmlformats.org/officeDocument/2006/relationships/header" Target="header4.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urbanandmainlines.sharepoint.com/sites/AT_MLS_TOL_PRJ_ATR_Elektra_System_PMTOL/_layouts/15/DocIdRedir.aspx?ID=MUQAPWKYFAJS-1008298600-130" TargetMode="External"/><Relationship Id="rId23" Type="http://schemas.openxmlformats.org/officeDocument/2006/relationships/hyperlink" Target="https://dwf.at.gts/elektra/details/3BU_15000_2452_DPAPA/latest" TargetMode="External"/><Relationship Id="rId28" Type="http://schemas.openxmlformats.org/officeDocument/2006/relationships/hyperlink" Target="https://urbanandmainlines.sharepoint.com/:f:/r/sites/AT-GTS-Engineering-Operation/Shared%20Documents/TOOLS/Engineering%20Dashboard%20-%20AT?csf=1&amp;web=1&amp;e=RJh8ep&amp;xsdata=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%3D&amp;sdata=aEZBVG1qdFdFSVkrcTY1NTdCSnZzUnQwaFk2QldGL1dJd2pYcTVrdkNhUT0%3D&amp;ovuser=f33c7791-13ed-4c20-878e-518e247895dc%2Cchristian.buder%40urbanandmainlines.com" TargetMode="External"/><Relationship Id="rId36" Type="http://schemas.openxmlformats.org/officeDocument/2006/relationships/footer" Target="footer5.xml"/><Relationship Id="rId10" Type="http://schemas.openxmlformats.org/officeDocument/2006/relationships/footer" Target="footer1.xml"/><Relationship Id="rId19" Type="http://schemas.openxmlformats.org/officeDocument/2006/relationships/hyperlink" Target="https://dwf.at.gts/elektra/details/3BU_15000_5279_QEAPA.08" TargetMode="External"/><Relationship Id="rId31"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urbanandmainlines.sharepoint.com/sites/AT_MLS_TOL_PRJ_ATR_Elektra_System_PMTOL/_layouts/15/DocIdRedir.aspx?ID=MUQAPWKYFAJS-1008298600-135" TargetMode="External"/><Relationship Id="rId22" Type="http://schemas.openxmlformats.org/officeDocument/2006/relationships/hyperlink" Target="https://dwf.at.gts/elektra/details/3BU_15000_3338_QMAPA/latest" TargetMode="External"/><Relationship Id="rId27" Type="http://schemas.openxmlformats.org/officeDocument/2006/relationships/hyperlink" Target="https://dwf.at.gts/elektra/details/3BU_15000_8008_WDAPQ.latest" TargetMode="External"/><Relationship Id="rId30" Type="http://schemas.openxmlformats.org/officeDocument/2006/relationships/image" Target="media/image3.png"/><Relationship Id="rId35" Type="http://schemas.openxmlformats.org/officeDocument/2006/relationships/header" Target="header6.xml"/><Relationship Id="rId8" Type="http://schemas.openxmlformats.org/officeDocument/2006/relationships/header" Target="header1.xml"/><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www.hitachirail.com" TargetMode="External"/></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B3482ACF93674734AA9F4D650992061B"/>
        <w:category>
          <w:name w:val="Général"/>
          <w:gallery w:val="placeholder"/>
        </w:category>
        <w:types>
          <w:type w:val="bbPlcHdr"/>
        </w:types>
        <w:behaviors>
          <w:behavior w:val="content"/>
        </w:behaviors>
        <w:guid w:val="{A4907DED-6837-4A4B-91E0-DC1562593CDB}"/>
      </w:docPartPr>
      <w:docPartBody>
        <w:p w:rsidR="009E554B" w:rsidRDefault="00813CAC" w:rsidP="00813CAC">
          <w:pPr>
            <w:pStyle w:val="B3482ACF93674734AA9F4D650992061B"/>
          </w:pPr>
          <w:r w:rsidRPr="00934502">
            <w:rPr>
              <w:rStyle w:val="PlaceholderText"/>
            </w:rPr>
            <w:t>[Title]</w:t>
          </w:r>
        </w:p>
      </w:docPartBody>
    </w:docPart>
    <w:docPart>
      <w:docPartPr>
        <w:name w:val="300A6E9EEE6A45D98A80EDFFA5F1C7AB"/>
        <w:category>
          <w:name w:val="Général"/>
          <w:gallery w:val="placeholder"/>
        </w:category>
        <w:types>
          <w:type w:val="bbPlcHdr"/>
        </w:types>
        <w:behaviors>
          <w:behavior w:val="content"/>
        </w:behaviors>
        <w:guid w:val="{6B1A37CF-0751-4C8B-90C4-38294759F567}"/>
      </w:docPartPr>
      <w:docPartBody>
        <w:p w:rsidR="009E554B" w:rsidRDefault="00813CAC" w:rsidP="00813CAC">
          <w:pPr>
            <w:pStyle w:val="300A6E9EEE6A45D98A80EDFFA5F1C7AB"/>
          </w:pPr>
          <w:r w:rsidRPr="00934502">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Arial gra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ngsana New">
    <w:altName w:val="Leelawadee UI"/>
    <w:panose1 w:val="02020603050405020304"/>
    <w:charset w:val="00"/>
    <w:family w:val="roman"/>
    <w:pitch w:val="variable"/>
    <w:sig w:usb0="00000000"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Courier">
    <w:altName w:val="Courier New"/>
    <w:panose1 w:val="02070409020205020404"/>
    <w:charset w:val="00"/>
    <w:family w:val="modern"/>
    <w:notTrueType/>
    <w:pitch w:val="fixed"/>
    <w:sig w:usb0="00000003" w:usb1="00000000" w:usb2="00000000" w:usb3="00000000" w:csb0="00000001" w:csb1="00000000"/>
  </w:font>
  <w:font w:name="HelveticaNeueLT Std">
    <w:altName w:val="Arial"/>
    <w:panose1 w:val="00000000000000000000"/>
    <w:charset w:val="00"/>
    <w:family w:val="swiss"/>
    <w:notTrueType/>
    <w:pitch w:val="variable"/>
    <w:sig w:usb0="800000AF" w:usb1="4000204A"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Bold">
    <w:altName w:val="Arial"/>
    <w:panose1 w:val="00000000000000000000"/>
    <w:charset w:val="00"/>
    <w:family w:val="swiss"/>
    <w:notTrueType/>
    <w:pitch w:val="default"/>
    <w:sig w:usb0="00000003" w:usb1="00000000" w:usb2="00000000" w:usb3="00000000" w:csb0="00000001" w:csb1="00000000"/>
  </w:font>
  <w:font w:name="Arial,BoldItalic">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CAC"/>
    <w:rsid w:val="000606D8"/>
    <w:rsid w:val="00074A02"/>
    <w:rsid w:val="00092EBF"/>
    <w:rsid w:val="000D2A41"/>
    <w:rsid w:val="00193C21"/>
    <w:rsid w:val="001B2114"/>
    <w:rsid w:val="002676BD"/>
    <w:rsid w:val="0027732F"/>
    <w:rsid w:val="00286328"/>
    <w:rsid w:val="002D0F35"/>
    <w:rsid w:val="003B4678"/>
    <w:rsid w:val="00446F6D"/>
    <w:rsid w:val="00447481"/>
    <w:rsid w:val="004D0DEC"/>
    <w:rsid w:val="005F60B3"/>
    <w:rsid w:val="006502BB"/>
    <w:rsid w:val="006B6060"/>
    <w:rsid w:val="007114D9"/>
    <w:rsid w:val="00723ACD"/>
    <w:rsid w:val="00784436"/>
    <w:rsid w:val="007D59A4"/>
    <w:rsid w:val="00810836"/>
    <w:rsid w:val="00813CAC"/>
    <w:rsid w:val="00815C68"/>
    <w:rsid w:val="00816DEF"/>
    <w:rsid w:val="00837039"/>
    <w:rsid w:val="00845050"/>
    <w:rsid w:val="00872A47"/>
    <w:rsid w:val="008A1987"/>
    <w:rsid w:val="008B58FC"/>
    <w:rsid w:val="00942701"/>
    <w:rsid w:val="009432A7"/>
    <w:rsid w:val="009E554B"/>
    <w:rsid w:val="00A3138C"/>
    <w:rsid w:val="00A6663D"/>
    <w:rsid w:val="00A9239E"/>
    <w:rsid w:val="00AC3DFE"/>
    <w:rsid w:val="00BA2C74"/>
    <w:rsid w:val="00C45C23"/>
    <w:rsid w:val="00D02AAD"/>
    <w:rsid w:val="00D1095E"/>
    <w:rsid w:val="00D402FA"/>
    <w:rsid w:val="00D4294D"/>
    <w:rsid w:val="00D64865"/>
    <w:rsid w:val="00DD3026"/>
    <w:rsid w:val="00E51BEF"/>
    <w:rsid w:val="00E56A70"/>
    <w:rsid w:val="00E8622D"/>
    <w:rsid w:val="00ED1B31"/>
    <w:rsid w:val="00F5596B"/>
    <w:rsid w:val="00F67FBF"/>
    <w:rsid w:val="00FA4C3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813CAC"/>
    <w:rPr>
      <w:color w:val="808080"/>
    </w:rPr>
  </w:style>
  <w:style w:type="paragraph" w:customStyle="1" w:styleId="B3482ACF93674734AA9F4D650992061B">
    <w:name w:val="B3482ACF93674734AA9F4D650992061B"/>
    <w:rsid w:val="00813CAC"/>
  </w:style>
  <w:style w:type="paragraph" w:customStyle="1" w:styleId="300A6E9EEE6A45D98A80EDFFA5F1C7AB">
    <w:name w:val="300A6E9EEE6A45D98A80EDFFA5F1C7AB"/>
    <w:rsid w:val="00813C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924BA9-DBA2-44C6-9F6F-F1A030CCFED4}">
  <ds:schemaRefs>
    <ds:schemaRef ds:uri="http://schemas.openxmlformats.org/officeDocument/2006/bibliography"/>
  </ds:schemaRefs>
</ds:datastoreItem>
</file>

<file path=docMetadata/LabelInfo.xml><?xml version="1.0" encoding="utf-8"?>
<clbl:labelList xmlns:clbl="http://schemas.microsoft.com/office/2020/mipLabelMetadata">
  <clbl:label id="{74f712be-203a-4929-95d9-8a74f5e42b84}" enabled="1" method="Privileged" siteId="{f54277c9-dafe-44aa-85a4-73d5c7c52450}"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49</Pages>
  <Words>10185</Words>
  <Characters>58057</Characters>
  <Application>Microsoft Office Word</Application>
  <DocSecurity>0</DocSecurity>
  <Lines>483</Lines>
  <Paragraphs>136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PROJECT AND SYSTEM ENGINEERING MANAGEMENT PLAN</vt:lpstr>
      <vt:lpstr/>
    </vt:vector>
  </TitlesOfParts>
  <Company>Hitachi Rail</Company>
  <LinksUpToDate>false</LinksUpToDate>
  <CharactersWithSpaces>68106</CharactersWithSpaces>
  <SharedDoc>false</SharedDoc>
  <HLinks>
    <vt:vector size="84" baseType="variant">
      <vt:variant>
        <vt:i4>1703999</vt:i4>
      </vt:variant>
      <vt:variant>
        <vt:i4>86</vt:i4>
      </vt:variant>
      <vt:variant>
        <vt:i4>0</vt:i4>
      </vt:variant>
      <vt:variant>
        <vt:i4>5</vt:i4>
      </vt:variant>
      <vt:variant>
        <vt:lpwstr/>
      </vt:variant>
      <vt:variant>
        <vt:lpwstr>_Toc146099102</vt:lpwstr>
      </vt:variant>
      <vt:variant>
        <vt:i4>1966134</vt:i4>
      </vt:variant>
      <vt:variant>
        <vt:i4>71</vt:i4>
      </vt:variant>
      <vt:variant>
        <vt:i4>0</vt:i4>
      </vt:variant>
      <vt:variant>
        <vt:i4>5</vt:i4>
      </vt:variant>
      <vt:variant>
        <vt:lpwstr/>
      </vt:variant>
      <vt:variant>
        <vt:lpwstr>_Toc145409206</vt:lpwstr>
      </vt:variant>
      <vt:variant>
        <vt:i4>1966134</vt:i4>
      </vt:variant>
      <vt:variant>
        <vt:i4>65</vt:i4>
      </vt:variant>
      <vt:variant>
        <vt:i4>0</vt:i4>
      </vt:variant>
      <vt:variant>
        <vt:i4>5</vt:i4>
      </vt:variant>
      <vt:variant>
        <vt:lpwstr/>
      </vt:variant>
      <vt:variant>
        <vt:lpwstr>_Toc145409205</vt:lpwstr>
      </vt:variant>
      <vt:variant>
        <vt:i4>1966134</vt:i4>
      </vt:variant>
      <vt:variant>
        <vt:i4>59</vt:i4>
      </vt:variant>
      <vt:variant>
        <vt:i4>0</vt:i4>
      </vt:variant>
      <vt:variant>
        <vt:i4>5</vt:i4>
      </vt:variant>
      <vt:variant>
        <vt:lpwstr/>
      </vt:variant>
      <vt:variant>
        <vt:lpwstr>_Toc145409204</vt:lpwstr>
      </vt:variant>
      <vt:variant>
        <vt:i4>1966134</vt:i4>
      </vt:variant>
      <vt:variant>
        <vt:i4>53</vt:i4>
      </vt:variant>
      <vt:variant>
        <vt:i4>0</vt:i4>
      </vt:variant>
      <vt:variant>
        <vt:i4>5</vt:i4>
      </vt:variant>
      <vt:variant>
        <vt:lpwstr/>
      </vt:variant>
      <vt:variant>
        <vt:lpwstr>_Toc145409203</vt:lpwstr>
      </vt:variant>
      <vt:variant>
        <vt:i4>1966134</vt:i4>
      </vt:variant>
      <vt:variant>
        <vt:i4>47</vt:i4>
      </vt:variant>
      <vt:variant>
        <vt:i4>0</vt:i4>
      </vt:variant>
      <vt:variant>
        <vt:i4>5</vt:i4>
      </vt:variant>
      <vt:variant>
        <vt:lpwstr/>
      </vt:variant>
      <vt:variant>
        <vt:lpwstr>_Toc145409202</vt:lpwstr>
      </vt:variant>
      <vt:variant>
        <vt:i4>1966134</vt:i4>
      </vt:variant>
      <vt:variant>
        <vt:i4>41</vt:i4>
      </vt:variant>
      <vt:variant>
        <vt:i4>0</vt:i4>
      </vt:variant>
      <vt:variant>
        <vt:i4>5</vt:i4>
      </vt:variant>
      <vt:variant>
        <vt:lpwstr/>
      </vt:variant>
      <vt:variant>
        <vt:lpwstr>_Toc145409201</vt:lpwstr>
      </vt:variant>
      <vt:variant>
        <vt:i4>1966134</vt:i4>
      </vt:variant>
      <vt:variant>
        <vt:i4>35</vt:i4>
      </vt:variant>
      <vt:variant>
        <vt:i4>0</vt:i4>
      </vt:variant>
      <vt:variant>
        <vt:i4>5</vt:i4>
      </vt:variant>
      <vt:variant>
        <vt:lpwstr/>
      </vt:variant>
      <vt:variant>
        <vt:lpwstr>_Toc145409200</vt:lpwstr>
      </vt:variant>
      <vt:variant>
        <vt:i4>1507381</vt:i4>
      </vt:variant>
      <vt:variant>
        <vt:i4>29</vt:i4>
      </vt:variant>
      <vt:variant>
        <vt:i4>0</vt:i4>
      </vt:variant>
      <vt:variant>
        <vt:i4>5</vt:i4>
      </vt:variant>
      <vt:variant>
        <vt:lpwstr/>
      </vt:variant>
      <vt:variant>
        <vt:lpwstr>_Toc145409199</vt:lpwstr>
      </vt:variant>
      <vt:variant>
        <vt:i4>1507381</vt:i4>
      </vt:variant>
      <vt:variant>
        <vt:i4>23</vt:i4>
      </vt:variant>
      <vt:variant>
        <vt:i4>0</vt:i4>
      </vt:variant>
      <vt:variant>
        <vt:i4>5</vt:i4>
      </vt:variant>
      <vt:variant>
        <vt:lpwstr/>
      </vt:variant>
      <vt:variant>
        <vt:lpwstr>_Toc145409198</vt:lpwstr>
      </vt:variant>
      <vt:variant>
        <vt:i4>1507381</vt:i4>
      </vt:variant>
      <vt:variant>
        <vt:i4>17</vt:i4>
      </vt:variant>
      <vt:variant>
        <vt:i4>0</vt:i4>
      </vt:variant>
      <vt:variant>
        <vt:i4>5</vt:i4>
      </vt:variant>
      <vt:variant>
        <vt:lpwstr/>
      </vt:variant>
      <vt:variant>
        <vt:lpwstr>_Toc145409197</vt:lpwstr>
      </vt:variant>
      <vt:variant>
        <vt:i4>1507381</vt:i4>
      </vt:variant>
      <vt:variant>
        <vt:i4>11</vt:i4>
      </vt:variant>
      <vt:variant>
        <vt:i4>0</vt:i4>
      </vt:variant>
      <vt:variant>
        <vt:i4>5</vt:i4>
      </vt:variant>
      <vt:variant>
        <vt:lpwstr/>
      </vt:variant>
      <vt:variant>
        <vt:lpwstr>_Toc145409196</vt:lpwstr>
      </vt:variant>
      <vt:variant>
        <vt:i4>1507381</vt:i4>
      </vt:variant>
      <vt:variant>
        <vt:i4>5</vt:i4>
      </vt:variant>
      <vt:variant>
        <vt:i4>0</vt:i4>
      </vt:variant>
      <vt:variant>
        <vt:i4>5</vt:i4>
      </vt:variant>
      <vt:variant>
        <vt:lpwstr/>
      </vt:variant>
      <vt:variant>
        <vt:lpwstr>_Toc145409195</vt:lpwstr>
      </vt:variant>
      <vt:variant>
        <vt:i4>6488184</vt:i4>
      </vt:variant>
      <vt:variant>
        <vt:i4>0</vt:i4>
      </vt:variant>
      <vt:variant>
        <vt:i4>0</vt:i4>
      </vt:variant>
      <vt:variant>
        <vt:i4>5</vt:i4>
      </vt:variant>
      <vt:variant>
        <vt:lpwstr>www.hitachirail.com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AND SYSTEM ENGINEERING MANAGEMENT PLAN</dc:title>
  <dc:subject/>
  <dc:creator>Lauren PERCHUK</dc:creator>
  <cp:keywords/>
  <cp:lastModifiedBy>Robert STRAUSS</cp:lastModifiedBy>
  <cp:revision>3</cp:revision>
  <cp:lastPrinted>2018-03-27T14:40:00Z</cp:lastPrinted>
  <dcterms:created xsi:type="dcterms:W3CDTF">2026-04-20T13:44:00Z</dcterms:created>
  <dcterms:modified xsi:type="dcterms:W3CDTF">2026-04-20T13:44:00Z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f38c91a-b32e-488d-b670-a1d2c23c2c99_Enabled">
    <vt:lpwstr>true</vt:lpwstr>
  </property>
  <property fmtid="{D5CDD505-2E9C-101B-9397-08002B2CF9AE}" pid="3" name="MSIP_Label_ff38c91a-b32e-488d-b670-a1d2c23c2c99_SetDate">
    <vt:lpwstr>2026-04-20T13:44:56Z</vt:lpwstr>
  </property>
  <property fmtid="{D5CDD505-2E9C-101B-9397-08002B2CF9AE}" pid="4" name="MSIP_Label_ff38c91a-b32e-488d-b670-a1d2c23c2c99_Method">
    <vt:lpwstr>Privileged</vt:lpwstr>
  </property>
  <property fmtid="{D5CDD505-2E9C-101B-9397-08002B2CF9AE}" pid="5" name="MSIP_Label_ff38c91a-b32e-488d-b670-a1d2c23c2c99_Name">
    <vt:lpwstr>NEST-CORE-02</vt:lpwstr>
  </property>
  <property fmtid="{D5CDD505-2E9C-101B-9397-08002B2CF9AE}" pid="6" name="MSIP_Label_ff38c91a-b32e-488d-b670-a1d2c23c2c99_SiteId">
    <vt:lpwstr>f33c7791-13ed-4c20-878e-518e247895dc</vt:lpwstr>
  </property>
  <property fmtid="{D5CDD505-2E9C-101B-9397-08002B2CF9AE}" pid="7" name="MSIP_Label_ff38c91a-b32e-488d-b670-a1d2c23c2c99_ActionId">
    <vt:lpwstr>b6b24ba4-56d4-43cb-9baa-db29ab1d75c6</vt:lpwstr>
  </property>
  <property fmtid="{D5CDD505-2E9C-101B-9397-08002B2CF9AE}" pid="8" name="MSIP_Label_ff38c91a-b32e-488d-b670-a1d2c23c2c99_ContentBits">
    <vt:lpwstr>3</vt:lpwstr>
  </property>
</Properties>
</file>