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637AD0" w14:textId="77777777" w:rsidR="00920819" w:rsidRPr="002C0FB5" w:rsidRDefault="00920819" w:rsidP="00DA7F37">
      <w:pPr>
        <w:rPr>
          <w:lang w:val="en-GB"/>
        </w:rPr>
      </w:pPr>
    </w:p>
    <w:p w14:paraId="496B72C0" w14:textId="77777777" w:rsidR="005744D6" w:rsidRPr="002C0FB5" w:rsidRDefault="005744D6" w:rsidP="00DA7F37">
      <w:pPr>
        <w:rPr>
          <w:lang w:val="en-GB"/>
        </w:rPr>
      </w:pPr>
    </w:p>
    <w:p w14:paraId="3A1E0CE3" w14:textId="77777777" w:rsidR="00F04B99" w:rsidRPr="002C0FB5" w:rsidRDefault="00F04B99" w:rsidP="00DA7F37">
      <w:pPr>
        <w:rPr>
          <w:lang w:val="en-GB"/>
        </w:rPr>
      </w:pPr>
    </w:p>
    <w:p w14:paraId="2DE131D7" w14:textId="77777777" w:rsidR="00F04B99" w:rsidRPr="002C0FB5" w:rsidRDefault="00F04B99" w:rsidP="00DA7F37">
      <w:pPr>
        <w:rPr>
          <w:lang w:val="en-GB"/>
        </w:rPr>
      </w:pPr>
    </w:p>
    <w:p w14:paraId="3341C29F" w14:textId="77777777" w:rsidR="005744D6" w:rsidRPr="002C0FB5" w:rsidRDefault="005744D6" w:rsidP="00DA7F37">
      <w:pPr>
        <w:rPr>
          <w:lang w:val="en-GB"/>
        </w:rPr>
      </w:pPr>
    </w:p>
    <w:p w14:paraId="7CD42C78" w14:textId="77777777" w:rsidR="00F04B99" w:rsidRPr="002C0FB5" w:rsidRDefault="00F04B99" w:rsidP="00DA7F37">
      <w:pPr>
        <w:rPr>
          <w:lang w:val="en-GB"/>
        </w:rPr>
      </w:pPr>
    </w:p>
    <w:p w14:paraId="72BAE835" w14:textId="77777777" w:rsidR="00F04B99" w:rsidRPr="002C0FB5" w:rsidRDefault="00F04B99" w:rsidP="00DA7F37">
      <w:pPr>
        <w:rPr>
          <w:lang w:val="en-GB"/>
        </w:rPr>
      </w:pPr>
    </w:p>
    <w:p w14:paraId="076B39C2" w14:textId="77777777" w:rsidR="00D63B7A" w:rsidRPr="00840650" w:rsidRDefault="00B71E56"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Content>
          <w:r w:rsidR="00D41287">
            <w:t>RAM Plan Generic</w:t>
          </w:r>
        </w:sdtContent>
      </w:sdt>
      <w:r w:rsidR="004B4276" w:rsidRPr="00840650">
        <w:t xml:space="preserve"> </w:t>
      </w:r>
    </w:p>
    <w:p w14:paraId="37938EBC" w14:textId="77777777" w:rsidR="00A266F8" w:rsidRPr="002C0FB5" w:rsidRDefault="00A266F8" w:rsidP="00A266F8">
      <w:pPr>
        <w:rPr>
          <w:lang w:val="en-GB"/>
        </w:rPr>
      </w:pPr>
    </w:p>
    <w:p w14:paraId="32D7922C" w14:textId="77777777" w:rsidR="008218B6" w:rsidRPr="002C0FB5" w:rsidRDefault="008218B6" w:rsidP="00A266F8">
      <w:pPr>
        <w:rPr>
          <w:lang w:val="en-GB"/>
        </w:rPr>
      </w:pPr>
    </w:p>
    <w:p w14:paraId="130F6D97" w14:textId="77777777" w:rsidR="000A030C" w:rsidRPr="002C0FB5" w:rsidRDefault="000A030C" w:rsidP="005609EF">
      <w:pPr>
        <w:jc w:val="left"/>
        <w:rPr>
          <w:b/>
          <w:color w:val="FF0000"/>
          <w:lang w:val="en-GB"/>
        </w:rPr>
        <w:sectPr w:rsidR="000A030C" w:rsidRPr="002C0FB5"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14:paraId="6491F550" w14:textId="77777777" w:rsidTr="000565A1">
        <w:trPr>
          <w:tblHeader/>
          <w:jc w:val="center"/>
        </w:trPr>
        <w:tc>
          <w:tcPr>
            <w:tcW w:w="10122" w:type="dxa"/>
            <w:gridSpan w:val="3"/>
            <w:shd w:val="clear" w:color="auto" w:fill="D9D9D9"/>
          </w:tcPr>
          <w:p w14:paraId="51EBF7E5" w14:textId="77777777" w:rsidR="00833EC6" w:rsidRPr="002C0FB5" w:rsidRDefault="00833EC6" w:rsidP="000565A1">
            <w:pPr>
              <w:spacing w:before="60" w:after="60" w:line="240" w:lineRule="atLeast"/>
              <w:jc w:val="center"/>
              <w:rPr>
                <w:b/>
                <w:sz w:val="22"/>
                <w:lang w:val="en-GB"/>
              </w:rPr>
            </w:pPr>
            <w:r w:rsidRPr="002C0FB5">
              <w:rPr>
                <w:b/>
                <w:sz w:val="22"/>
                <w:lang w:val="en-GB"/>
              </w:rPr>
              <w:lastRenderedPageBreak/>
              <w:t>APPROVAL</w:t>
            </w:r>
          </w:p>
        </w:tc>
      </w:tr>
      <w:tr w:rsidR="00833EC6" w:rsidRPr="002C0FB5" w14:paraId="3C29F281" w14:textId="77777777" w:rsidTr="00833EC6">
        <w:trPr>
          <w:tblHeader/>
          <w:jc w:val="center"/>
        </w:trPr>
        <w:tc>
          <w:tcPr>
            <w:tcW w:w="1460" w:type="dxa"/>
            <w:tcBorders>
              <w:bottom w:val="single" w:sz="4" w:space="0" w:color="A6A6A6"/>
            </w:tcBorders>
            <w:shd w:val="clear" w:color="auto" w:fill="D9D9D9"/>
          </w:tcPr>
          <w:p w14:paraId="4E7CF832" w14:textId="77777777" w:rsidR="00833EC6" w:rsidRPr="002C0FB5" w:rsidRDefault="00833EC6" w:rsidP="000565A1">
            <w:pPr>
              <w:spacing w:before="60" w:after="60" w:line="240" w:lineRule="atLeast"/>
              <w:jc w:val="center"/>
              <w:rPr>
                <w:lang w:val="en-GB"/>
              </w:rPr>
            </w:pPr>
          </w:p>
        </w:tc>
        <w:tc>
          <w:tcPr>
            <w:tcW w:w="4475" w:type="dxa"/>
            <w:shd w:val="clear" w:color="auto" w:fill="D9D9D9"/>
          </w:tcPr>
          <w:p w14:paraId="2B4A72DA" w14:textId="77777777" w:rsidR="00833EC6" w:rsidRPr="002C0FB5" w:rsidRDefault="00833EC6" w:rsidP="000565A1">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14:paraId="6224E31E" w14:textId="77777777"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D41287" w:rsidRPr="002C0FB5" w14:paraId="2D6F5791" w14:textId="77777777" w:rsidTr="000565A1">
        <w:trPr>
          <w:trHeight w:val="1025"/>
          <w:jc w:val="center"/>
        </w:trPr>
        <w:tc>
          <w:tcPr>
            <w:tcW w:w="1460" w:type="dxa"/>
            <w:shd w:val="clear" w:color="auto" w:fill="D9D9D9"/>
          </w:tcPr>
          <w:p w14:paraId="30491B53" w14:textId="77777777" w:rsidR="00D41287" w:rsidRPr="002C0FB5" w:rsidRDefault="00D41287" w:rsidP="00D41287">
            <w:pPr>
              <w:spacing w:before="60" w:after="60" w:line="240" w:lineRule="atLeast"/>
              <w:jc w:val="left"/>
              <w:rPr>
                <w:b/>
                <w:lang w:val="en-GB"/>
              </w:rPr>
            </w:pPr>
            <w:r w:rsidRPr="002C0FB5">
              <w:rPr>
                <w:b/>
                <w:lang w:val="en-GB"/>
              </w:rPr>
              <w:t>Written by</w:t>
            </w:r>
          </w:p>
        </w:tc>
        <w:tc>
          <w:tcPr>
            <w:tcW w:w="4475" w:type="dxa"/>
            <w:shd w:val="clear" w:color="auto" w:fill="auto"/>
            <w:vAlign w:val="center"/>
          </w:tcPr>
          <w:p w14:paraId="7FAA1E88" w14:textId="77777777" w:rsidR="00D41287" w:rsidRDefault="00D41287" w:rsidP="00D41287">
            <w:pPr>
              <w:spacing w:before="0" w:after="0" w:line="240" w:lineRule="auto"/>
              <w:jc w:val="center"/>
              <w:rPr>
                <w:lang w:val="en-GB"/>
              </w:rPr>
            </w:pPr>
            <w:r>
              <w:rPr>
                <w:lang w:val="en-GB"/>
              </w:rPr>
              <w:t>Florian Moser /</w:t>
            </w:r>
          </w:p>
          <w:p w14:paraId="3C625060" w14:textId="3D4CBA91" w:rsidR="00D41287" w:rsidRPr="002C0FB5" w:rsidRDefault="00D41287" w:rsidP="00D41287">
            <w:pPr>
              <w:spacing w:before="0" w:after="0" w:line="240" w:lineRule="auto"/>
              <w:jc w:val="center"/>
              <w:rPr>
                <w:lang w:val="en-GB"/>
              </w:rPr>
            </w:pPr>
            <w:r>
              <w:rPr>
                <w:lang w:val="en-GB"/>
              </w:rPr>
              <w:t>RAM</w:t>
            </w:r>
            <w:r w:rsidR="007E2C5F">
              <w:rPr>
                <w:lang w:val="en-GB"/>
              </w:rPr>
              <w:t xml:space="preserve"> </w:t>
            </w:r>
            <w:bookmarkStart w:id="0" w:name="_GoBack"/>
            <w:bookmarkEnd w:id="0"/>
            <w:r>
              <w:rPr>
                <w:lang w:val="en-GB"/>
              </w:rPr>
              <w:t>- AM</w:t>
            </w:r>
          </w:p>
        </w:tc>
        <w:tc>
          <w:tcPr>
            <w:tcW w:w="4187" w:type="dxa"/>
            <w:shd w:val="clear" w:color="auto" w:fill="auto"/>
          </w:tcPr>
          <w:p w14:paraId="22B24E37" w14:textId="77777777" w:rsidR="00D41287" w:rsidRPr="002C0FB5" w:rsidRDefault="00D41287" w:rsidP="00D41287">
            <w:pPr>
              <w:spacing w:before="0" w:after="0" w:line="240" w:lineRule="auto"/>
              <w:jc w:val="center"/>
              <w:rPr>
                <w:lang w:val="en-GB"/>
              </w:rPr>
            </w:pPr>
          </w:p>
        </w:tc>
      </w:tr>
      <w:tr w:rsidR="00D41287" w:rsidRPr="002C0FB5" w14:paraId="3A433935" w14:textId="77777777" w:rsidTr="000565A1">
        <w:trPr>
          <w:trHeight w:val="995"/>
          <w:jc w:val="center"/>
        </w:trPr>
        <w:tc>
          <w:tcPr>
            <w:tcW w:w="1460" w:type="dxa"/>
            <w:shd w:val="clear" w:color="auto" w:fill="D9D9D9"/>
          </w:tcPr>
          <w:p w14:paraId="237F295F" w14:textId="77777777" w:rsidR="00D41287" w:rsidRPr="002C0FB5" w:rsidRDefault="00D41287" w:rsidP="00D41287">
            <w:pPr>
              <w:spacing w:before="60" w:after="60" w:line="240" w:lineRule="atLeast"/>
              <w:jc w:val="left"/>
              <w:rPr>
                <w:b/>
                <w:lang w:val="en-GB"/>
              </w:rPr>
            </w:pPr>
            <w:r w:rsidRPr="002C0FB5">
              <w:rPr>
                <w:b/>
                <w:lang w:val="en-GB"/>
              </w:rPr>
              <w:t>Verified by</w:t>
            </w:r>
          </w:p>
        </w:tc>
        <w:tc>
          <w:tcPr>
            <w:tcW w:w="4475" w:type="dxa"/>
            <w:shd w:val="clear" w:color="auto" w:fill="auto"/>
            <w:vAlign w:val="center"/>
          </w:tcPr>
          <w:p w14:paraId="6062F73A" w14:textId="77777777" w:rsidR="00D41287" w:rsidRDefault="00D41287" w:rsidP="00D41287">
            <w:pPr>
              <w:spacing w:before="0" w:after="0" w:line="240" w:lineRule="auto"/>
              <w:jc w:val="center"/>
              <w:rPr>
                <w:lang w:val="en-GB"/>
              </w:rPr>
            </w:pPr>
            <w:r>
              <w:rPr>
                <w:lang w:val="en-GB"/>
              </w:rPr>
              <w:t xml:space="preserve">Andreas Haslinger / </w:t>
            </w:r>
          </w:p>
          <w:p w14:paraId="4FB3647B" w14:textId="77777777" w:rsidR="00D41287" w:rsidRPr="002C0FB5" w:rsidRDefault="00D41287" w:rsidP="00D41287">
            <w:pPr>
              <w:spacing w:before="0" w:after="0" w:line="240" w:lineRule="auto"/>
              <w:jc w:val="center"/>
              <w:rPr>
                <w:lang w:val="en-GB"/>
              </w:rPr>
            </w:pPr>
            <w:r w:rsidRPr="00923485">
              <w:rPr>
                <w:lang w:val="en-GB"/>
              </w:rPr>
              <w:t xml:space="preserve">Head of </w:t>
            </w:r>
            <w:r>
              <w:rPr>
                <w:lang w:val="en-GB"/>
              </w:rPr>
              <w:t>Quality Assurance</w:t>
            </w:r>
            <w:r w:rsidR="00E94D19">
              <w:rPr>
                <w:lang w:val="en-GB"/>
              </w:rPr>
              <w:t xml:space="preserve"> Management</w:t>
            </w:r>
          </w:p>
        </w:tc>
        <w:tc>
          <w:tcPr>
            <w:tcW w:w="4187" w:type="dxa"/>
            <w:shd w:val="clear" w:color="auto" w:fill="auto"/>
          </w:tcPr>
          <w:p w14:paraId="3022988D" w14:textId="77777777" w:rsidR="00D41287" w:rsidRPr="002C0FB5" w:rsidRDefault="00D41287" w:rsidP="00D41287">
            <w:pPr>
              <w:spacing w:before="0" w:after="0" w:line="240" w:lineRule="auto"/>
              <w:jc w:val="center"/>
              <w:rPr>
                <w:lang w:val="en-GB"/>
              </w:rPr>
            </w:pPr>
          </w:p>
        </w:tc>
      </w:tr>
      <w:tr w:rsidR="00D41287" w:rsidRPr="002C0FB5" w14:paraId="1CB928E4" w14:textId="77777777" w:rsidTr="000565A1">
        <w:trPr>
          <w:trHeight w:val="1111"/>
          <w:jc w:val="center"/>
        </w:trPr>
        <w:tc>
          <w:tcPr>
            <w:tcW w:w="1460" w:type="dxa"/>
            <w:shd w:val="clear" w:color="auto" w:fill="D9D9D9"/>
          </w:tcPr>
          <w:p w14:paraId="3FF673E1" w14:textId="77777777" w:rsidR="00D41287" w:rsidRPr="002C0FB5" w:rsidRDefault="00D41287" w:rsidP="00D41287">
            <w:pPr>
              <w:spacing w:before="60" w:after="60" w:line="240" w:lineRule="atLeast"/>
              <w:jc w:val="left"/>
              <w:rPr>
                <w:b/>
                <w:lang w:val="en-GB"/>
              </w:rPr>
            </w:pPr>
            <w:r w:rsidRPr="002C0FB5">
              <w:rPr>
                <w:b/>
                <w:lang w:val="en-GB"/>
              </w:rPr>
              <w:t>Approved by</w:t>
            </w:r>
          </w:p>
        </w:tc>
        <w:tc>
          <w:tcPr>
            <w:tcW w:w="4475" w:type="dxa"/>
            <w:shd w:val="clear" w:color="auto" w:fill="auto"/>
            <w:vAlign w:val="center"/>
          </w:tcPr>
          <w:p w14:paraId="6CC85F78" w14:textId="77777777" w:rsidR="00D41287" w:rsidRDefault="00D41287" w:rsidP="00D41287">
            <w:pPr>
              <w:spacing w:before="0" w:after="0" w:line="240" w:lineRule="auto"/>
              <w:jc w:val="center"/>
              <w:rPr>
                <w:lang w:val="en-GB"/>
              </w:rPr>
            </w:pPr>
            <w:r>
              <w:rPr>
                <w:lang w:val="en-GB"/>
              </w:rPr>
              <w:t xml:space="preserve">Christoph Sünder / </w:t>
            </w:r>
          </w:p>
          <w:p w14:paraId="5E036B8A" w14:textId="77777777" w:rsidR="00D41287" w:rsidRPr="002C0FB5" w:rsidRDefault="00D41287" w:rsidP="00D41287">
            <w:pPr>
              <w:spacing w:before="0" w:after="0" w:line="240" w:lineRule="auto"/>
              <w:jc w:val="center"/>
              <w:rPr>
                <w:lang w:val="en-GB"/>
              </w:rPr>
            </w:pPr>
            <w:r>
              <w:t>Head of RAMS &amp; VAL</w:t>
            </w:r>
          </w:p>
        </w:tc>
        <w:tc>
          <w:tcPr>
            <w:tcW w:w="4187" w:type="dxa"/>
            <w:shd w:val="clear" w:color="auto" w:fill="auto"/>
          </w:tcPr>
          <w:p w14:paraId="44416B2B" w14:textId="77777777" w:rsidR="00D41287" w:rsidRPr="002C0FB5" w:rsidRDefault="00D41287" w:rsidP="00D41287">
            <w:pPr>
              <w:spacing w:before="0" w:after="0" w:line="240" w:lineRule="auto"/>
              <w:jc w:val="center"/>
              <w:rPr>
                <w:lang w:val="en-GB"/>
              </w:rPr>
            </w:pPr>
          </w:p>
        </w:tc>
      </w:tr>
    </w:tbl>
    <w:p w14:paraId="06626542" w14:textId="77777777"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14:paraId="50F6ABA5" w14:textId="77777777" w:rsidTr="00133E68">
        <w:tc>
          <w:tcPr>
            <w:tcW w:w="10094" w:type="dxa"/>
            <w:gridSpan w:val="4"/>
            <w:shd w:val="clear" w:color="auto" w:fill="D9D9D9"/>
          </w:tcPr>
          <w:p w14:paraId="07D351D2" w14:textId="77777777"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250525" w:rsidRPr="002C0FB5" w14:paraId="47B92EF5" w14:textId="77777777" w:rsidTr="00133E68">
        <w:tc>
          <w:tcPr>
            <w:tcW w:w="1364" w:type="dxa"/>
            <w:shd w:val="clear" w:color="auto" w:fill="D9D9D9"/>
          </w:tcPr>
          <w:p w14:paraId="2223C849" w14:textId="77777777" w:rsidR="00250525" w:rsidRPr="002C0FB5" w:rsidRDefault="00250525" w:rsidP="00133E68">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14:paraId="51C76F36" w14:textId="77777777" w:rsidR="00250525" w:rsidRPr="002C0FB5" w:rsidRDefault="00250525" w:rsidP="00133E68">
            <w:pPr>
              <w:spacing w:before="60" w:after="60" w:line="240" w:lineRule="atLeast"/>
              <w:ind w:left="142" w:right="142"/>
              <w:jc w:val="center"/>
              <w:rPr>
                <w:b/>
                <w:lang w:val="en-GB"/>
              </w:rPr>
            </w:pPr>
            <w:r w:rsidRPr="002C0FB5">
              <w:rPr>
                <w:b/>
                <w:lang w:val="en-GB"/>
              </w:rPr>
              <w:t>Date</w:t>
            </w:r>
          </w:p>
        </w:tc>
        <w:tc>
          <w:tcPr>
            <w:tcW w:w="2268" w:type="dxa"/>
            <w:shd w:val="clear" w:color="auto" w:fill="D9D9D9"/>
          </w:tcPr>
          <w:p w14:paraId="6B024A86" w14:textId="77777777" w:rsidR="00250525" w:rsidRPr="002C0FB5" w:rsidRDefault="00250525" w:rsidP="00133E68">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14:paraId="51F1E3B3" w14:textId="77777777" w:rsidR="00250525" w:rsidRPr="002C0FB5" w:rsidRDefault="00250525" w:rsidP="00133E68">
            <w:pPr>
              <w:spacing w:before="60" w:after="60" w:line="240" w:lineRule="atLeast"/>
              <w:ind w:left="142" w:right="142"/>
              <w:jc w:val="center"/>
              <w:rPr>
                <w:b/>
                <w:lang w:val="en-GB"/>
              </w:rPr>
            </w:pPr>
            <w:r w:rsidRPr="002C0FB5">
              <w:rPr>
                <w:b/>
                <w:lang w:val="en-GB"/>
              </w:rPr>
              <w:t>Change Description</w:t>
            </w:r>
          </w:p>
        </w:tc>
      </w:tr>
      <w:tr w:rsidR="00D41287" w:rsidRPr="002C0FB5" w14:paraId="541BDFAE" w14:textId="77777777" w:rsidTr="00133E68">
        <w:tc>
          <w:tcPr>
            <w:tcW w:w="1364" w:type="dxa"/>
            <w:shd w:val="clear" w:color="auto" w:fill="auto"/>
            <w:tcMar>
              <w:left w:w="57" w:type="dxa"/>
              <w:right w:w="57" w:type="dxa"/>
            </w:tcMar>
            <w:vAlign w:val="center"/>
          </w:tcPr>
          <w:p w14:paraId="264B3A2F" w14:textId="77777777" w:rsidR="00D41287" w:rsidRPr="002C0FB5" w:rsidRDefault="00D41287" w:rsidP="00D41287">
            <w:pPr>
              <w:spacing w:before="60" w:after="60" w:line="240" w:lineRule="atLeast"/>
              <w:rPr>
                <w:b/>
                <w:lang w:val="en-GB"/>
              </w:rPr>
            </w:pPr>
            <w:r>
              <w:rPr>
                <w:b/>
                <w:lang w:val="en-GB"/>
              </w:rPr>
              <w:t>01</w:t>
            </w:r>
          </w:p>
        </w:tc>
        <w:tc>
          <w:tcPr>
            <w:tcW w:w="1410" w:type="dxa"/>
            <w:shd w:val="clear" w:color="auto" w:fill="auto"/>
            <w:tcMar>
              <w:left w:w="57" w:type="dxa"/>
              <w:right w:w="57" w:type="dxa"/>
            </w:tcMar>
            <w:vAlign w:val="center"/>
          </w:tcPr>
          <w:p w14:paraId="2F03D3FF"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en-GB"/>
              </w:rPr>
              <w:t>2003-08-25</w:t>
            </w:r>
          </w:p>
        </w:tc>
        <w:tc>
          <w:tcPr>
            <w:tcW w:w="2268" w:type="dxa"/>
            <w:shd w:val="clear" w:color="auto" w:fill="auto"/>
            <w:tcMar>
              <w:left w:w="57" w:type="dxa"/>
              <w:right w:w="57" w:type="dxa"/>
            </w:tcMar>
            <w:vAlign w:val="center"/>
          </w:tcPr>
          <w:p w14:paraId="40E8BCF2"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Anton Scharner</w:t>
            </w:r>
          </w:p>
        </w:tc>
        <w:tc>
          <w:tcPr>
            <w:tcW w:w="5052" w:type="dxa"/>
            <w:shd w:val="clear" w:color="auto" w:fill="auto"/>
            <w:vAlign w:val="center"/>
          </w:tcPr>
          <w:p w14:paraId="3BA56B8D" w14:textId="77777777" w:rsidR="00D41287" w:rsidRPr="002C0FB5" w:rsidRDefault="00D41287" w:rsidP="00D41287">
            <w:pPr>
              <w:autoSpaceDE w:val="0"/>
              <w:autoSpaceDN w:val="0"/>
              <w:adjustRightInd w:val="0"/>
              <w:spacing w:before="60" w:after="60" w:line="240" w:lineRule="atLeast"/>
              <w:rPr>
                <w:rFonts w:cs="Arial"/>
                <w:lang w:val="en-GB"/>
              </w:rPr>
            </w:pPr>
            <w:r w:rsidRPr="008529CC">
              <w:rPr>
                <w:rFonts w:cs="Arial"/>
                <w:lang w:val="en-GB"/>
              </w:rPr>
              <w:t>Erstausgabe</w:t>
            </w:r>
          </w:p>
        </w:tc>
      </w:tr>
      <w:tr w:rsidR="00D41287" w:rsidRPr="00B71E56" w14:paraId="2C1E2FCD" w14:textId="77777777" w:rsidTr="00133E68">
        <w:tc>
          <w:tcPr>
            <w:tcW w:w="1364" w:type="dxa"/>
            <w:shd w:val="clear" w:color="auto" w:fill="auto"/>
            <w:tcMar>
              <w:left w:w="57" w:type="dxa"/>
              <w:right w:w="57" w:type="dxa"/>
            </w:tcMar>
            <w:vAlign w:val="center"/>
          </w:tcPr>
          <w:p w14:paraId="4C60FFC9" w14:textId="77777777" w:rsidR="00D41287" w:rsidRPr="002C0FB5" w:rsidRDefault="00D41287" w:rsidP="00D41287">
            <w:pPr>
              <w:spacing w:before="60" w:after="60" w:line="240" w:lineRule="atLeast"/>
              <w:rPr>
                <w:b/>
                <w:lang w:val="en-GB"/>
              </w:rPr>
            </w:pPr>
            <w:r>
              <w:rPr>
                <w:b/>
                <w:lang w:val="en-GB"/>
              </w:rPr>
              <w:t>02</w:t>
            </w:r>
          </w:p>
        </w:tc>
        <w:tc>
          <w:tcPr>
            <w:tcW w:w="1410" w:type="dxa"/>
            <w:shd w:val="clear" w:color="auto" w:fill="auto"/>
            <w:tcMar>
              <w:left w:w="57" w:type="dxa"/>
              <w:right w:w="57" w:type="dxa"/>
            </w:tcMar>
            <w:vAlign w:val="center"/>
          </w:tcPr>
          <w:p w14:paraId="4041993D"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en-GB"/>
              </w:rPr>
              <w:t>2011-02-28</w:t>
            </w:r>
          </w:p>
        </w:tc>
        <w:tc>
          <w:tcPr>
            <w:tcW w:w="2268" w:type="dxa"/>
            <w:shd w:val="clear" w:color="auto" w:fill="auto"/>
            <w:tcMar>
              <w:left w:w="57" w:type="dxa"/>
              <w:right w:w="57" w:type="dxa"/>
            </w:tcMar>
            <w:vAlign w:val="center"/>
          </w:tcPr>
          <w:p w14:paraId="2FA07D1F"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Anton Scharner</w:t>
            </w:r>
          </w:p>
        </w:tc>
        <w:tc>
          <w:tcPr>
            <w:tcW w:w="5052" w:type="dxa"/>
            <w:shd w:val="clear" w:color="auto" w:fill="auto"/>
            <w:vAlign w:val="center"/>
          </w:tcPr>
          <w:p w14:paraId="3AECDE70" w14:textId="77777777" w:rsidR="00D41287" w:rsidRPr="00D41287" w:rsidRDefault="00D41287" w:rsidP="00D41287">
            <w:pPr>
              <w:autoSpaceDE w:val="0"/>
              <w:autoSpaceDN w:val="0"/>
              <w:adjustRightInd w:val="0"/>
              <w:spacing w:before="60" w:after="60" w:line="240" w:lineRule="atLeast"/>
              <w:rPr>
                <w:rFonts w:cs="Arial"/>
                <w:lang w:val="de-AT"/>
              </w:rPr>
            </w:pPr>
            <w:r w:rsidRPr="008529CC">
              <w:rPr>
                <w:rFonts w:cs="Arial"/>
                <w:lang w:val="de-AT"/>
              </w:rPr>
              <w:t>Anpassung an neue UN-Organisation</w:t>
            </w:r>
          </w:p>
        </w:tc>
      </w:tr>
      <w:tr w:rsidR="00D41287" w:rsidRPr="002C0FB5" w14:paraId="319DBE9A" w14:textId="77777777" w:rsidTr="00133E68">
        <w:tc>
          <w:tcPr>
            <w:tcW w:w="1364" w:type="dxa"/>
            <w:shd w:val="clear" w:color="auto" w:fill="auto"/>
            <w:tcMar>
              <w:left w:w="57" w:type="dxa"/>
              <w:right w:w="57" w:type="dxa"/>
            </w:tcMar>
            <w:vAlign w:val="center"/>
          </w:tcPr>
          <w:p w14:paraId="1D1C9F65" w14:textId="77777777" w:rsidR="00D41287" w:rsidRPr="002C0FB5" w:rsidRDefault="00D41287" w:rsidP="00D41287">
            <w:pPr>
              <w:spacing w:before="60" w:after="60" w:line="240" w:lineRule="atLeast"/>
              <w:rPr>
                <w:b/>
                <w:lang w:val="en-GB"/>
              </w:rPr>
            </w:pPr>
            <w:r>
              <w:rPr>
                <w:b/>
                <w:lang w:val="de-AT"/>
              </w:rPr>
              <w:t>03 PD 01</w:t>
            </w:r>
          </w:p>
        </w:tc>
        <w:tc>
          <w:tcPr>
            <w:tcW w:w="1410" w:type="dxa"/>
            <w:shd w:val="clear" w:color="auto" w:fill="auto"/>
            <w:tcMar>
              <w:left w:w="57" w:type="dxa"/>
              <w:right w:w="57" w:type="dxa"/>
            </w:tcMar>
            <w:vAlign w:val="center"/>
          </w:tcPr>
          <w:p w14:paraId="6E1BA9F3"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2013-04-15</w:t>
            </w:r>
          </w:p>
        </w:tc>
        <w:tc>
          <w:tcPr>
            <w:tcW w:w="2268" w:type="dxa"/>
            <w:shd w:val="clear" w:color="auto" w:fill="auto"/>
            <w:tcMar>
              <w:left w:w="57" w:type="dxa"/>
              <w:right w:w="57" w:type="dxa"/>
            </w:tcMar>
            <w:vAlign w:val="center"/>
          </w:tcPr>
          <w:p w14:paraId="3653BB53"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Markus Scheuer</w:t>
            </w:r>
          </w:p>
        </w:tc>
        <w:tc>
          <w:tcPr>
            <w:tcW w:w="5052" w:type="dxa"/>
            <w:shd w:val="clear" w:color="auto" w:fill="auto"/>
            <w:vAlign w:val="center"/>
          </w:tcPr>
          <w:p w14:paraId="4546364B" w14:textId="75EA2B3D" w:rsidR="00D41287" w:rsidRPr="002C0FB5" w:rsidRDefault="00D41287" w:rsidP="00D41287">
            <w:pPr>
              <w:autoSpaceDE w:val="0"/>
              <w:autoSpaceDN w:val="0"/>
              <w:adjustRightInd w:val="0"/>
              <w:spacing w:before="60" w:after="60" w:line="240" w:lineRule="atLeast"/>
              <w:rPr>
                <w:rFonts w:cs="Arial"/>
                <w:lang w:val="en-GB"/>
              </w:rPr>
            </w:pPr>
            <w:r w:rsidRPr="008529CC">
              <w:rPr>
                <w:rFonts w:cs="Arial"/>
              </w:rPr>
              <w:t xml:space="preserve">See section </w:t>
            </w:r>
            <w:r w:rsidRPr="008529CC">
              <w:rPr>
                <w:rFonts w:cs="Arial"/>
              </w:rPr>
              <w:fldChar w:fldCharType="begin"/>
            </w:r>
            <w:r w:rsidRPr="008529CC">
              <w:rPr>
                <w:rFonts w:cs="Arial"/>
              </w:rPr>
              <w:instrText xml:space="preserve"> REF _Ref354065833 \r \h  \* MERGEFORMAT </w:instrText>
            </w:r>
            <w:r w:rsidRPr="008529CC">
              <w:rPr>
                <w:rFonts w:cs="Arial"/>
              </w:rPr>
            </w:r>
            <w:r w:rsidRPr="008529CC">
              <w:rPr>
                <w:rFonts w:cs="Arial"/>
              </w:rPr>
              <w:fldChar w:fldCharType="separate"/>
            </w:r>
            <w:r w:rsidR="007E2C5F">
              <w:rPr>
                <w:rFonts w:cs="Arial"/>
              </w:rPr>
              <w:t>1.5.1</w:t>
            </w:r>
            <w:r w:rsidRPr="008529CC">
              <w:rPr>
                <w:rFonts w:cs="Arial"/>
              </w:rPr>
              <w:fldChar w:fldCharType="end"/>
            </w:r>
          </w:p>
        </w:tc>
      </w:tr>
      <w:tr w:rsidR="00D41287" w:rsidRPr="002C0FB5" w14:paraId="330AD370" w14:textId="77777777" w:rsidTr="00133E68">
        <w:tc>
          <w:tcPr>
            <w:tcW w:w="1364" w:type="dxa"/>
            <w:shd w:val="clear" w:color="auto" w:fill="auto"/>
            <w:tcMar>
              <w:left w:w="57" w:type="dxa"/>
              <w:right w:w="57" w:type="dxa"/>
            </w:tcMar>
            <w:vAlign w:val="center"/>
          </w:tcPr>
          <w:p w14:paraId="0BA5EE3E" w14:textId="77777777" w:rsidR="00D41287" w:rsidRPr="002C0FB5" w:rsidRDefault="00D41287" w:rsidP="00D41287">
            <w:pPr>
              <w:spacing w:before="60" w:after="60" w:line="240" w:lineRule="atLeast"/>
              <w:rPr>
                <w:b/>
                <w:lang w:val="en-GB"/>
              </w:rPr>
            </w:pPr>
            <w:r>
              <w:rPr>
                <w:b/>
                <w:lang w:val="de-AT"/>
              </w:rPr>
              <w:t>03 PD 02</w:t>
            </w:r>
          </w:p>
        </w:tc>
        <w:tc>
          <w:tcPr>
            <w:tcW w:w="1410" w:type="dxa"/>
            <w:shd w:val="clear" w:color="auto" w:fill="auto"/>
            <w:tcMar>
              <w:left w:w="57" w:type="dxa"/>
              <w:right w:w="57" w:type="dxa"/>
            </w:tcMar>
            <w:vAlign w:val="center"/>
          </w:tcPr>
          <w:p w14:paraId="77B18142"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2013-04-18</w:t>
            </w:r>
          </w:p>
        </w:tc>
        <w:tc>
          <w:tcPr>
            <w:tcW w:w="2268" w:type="dxa"/>
            <w:shd w:val="clear" w:color="auto" w:fill="auto"/>
            <w:tcMar>
              <w:left w:w="57" w:type="dxa"/>
              <w:right w:w="57" w:type="dxa"/>
            </w:tcMar>
            <w:vAlign w:val="center"/>
          </w:tcPr>
          <w:p w14:paraId="6FB8BEC7"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Markus Scheuer</w:t>
            </w:r>
          </w:p>
        </w:tc>
        <w:tc>
          <w:tcPr>
            <w:tcW w:w="5052" w:type="dxa"/>
            <w:shd w:val="clear" w:color="auto" w:fill="auto"/>
            <w:vAlign w:val="center"/>
          </w:tcPr>
          <w:p w14:paraId="1D7BD799" w14:textId="46831F42" w:rsidR="00D41287" w:rsidRPr="002C0FB5" w:rsidRDefault="00D41287" w:rsidP="00D41287">
            <w:pPr>
              <w:autoSpaceDE w:val="0"/>
              <w:autoSpaceDN w:val="0"/>
              <w:adjustRightInd w:val="0"/>
              <w:spacing w:before="60" w:after="60" w:line="240" w:lineRule="atLeast"/>
              <w:rPr>
                <w:rFonts w:cs="Arial"/>
                <w:lang w:val="en-GB"/>
              </w:rPr>
            </w:pPr>
            <w:r w:rsidRPr="008529CC">
              <w:rPr>
                <w:rFonts w:cs="Arial"/>
              </w:rPr>
              <w:t xml:space="preserve">See section </w:t>
            </w:r>
            <w:r w:rsidRPr="008529CC">
              <w:rPr>
                <w:rFonts w:cs="Arial"/>
              </w:rPr>
              <w:fldChar w:fldCharType="begin"/>
            </w:r>
            <w:r w:rsidRPr="008529CC">
              <w:rPr>
                <w:rFonts w:cs="Arial"/>
              </w:rPr>
              <w:instrText xml:space="preserve"> REF _Ref354065833 \r \h  \* MERGEFORMAT </w:instrText>
            </w:r>
            <w:r w:rsidRPr="008529CC">
              <w:rPr>
                <w:rFonts w:cs="Arial"/>
              </w:rPr>
            </w:r>
            <w:r w:rsidRPr="008529CC">
              <w:rPr>
                <w:rFonts w:cs="Arial"/>
              </w:rPr>
              <w:fldChar w:fldCharType="separate"/>
            </w:r>
            <w:r w:rsidR="007E2C5F">
              <w:rPr>
                <w:rFonts w:cs="Arial"/>
              </w:rPr>
              <w:t>1.5.1</w:t>
            </w:r>
            <w:r w:rsidRPr="008529CC">
              <w:rPr>
                <w:rFonts w:cs="Arial"/>
              </w:rPr>
              <w:fldChar w:fldCharType="end"/>
            </w:r>
          </w:p>
        </w:tc>
      </w:tr>
      <w:tr w:rsidR="00D41287" w:rsidRPr="002C0FB5" w14:paraId="5E3A9DC6" w14:textId="77777777" w:rsidTr="00133E68">
        <w:tc>
          <w:tcPr>
            <w:tcW w:w="1364" w:type="dxa"/>
            <w:shd w:val="clear" w:color="auto" w:fill="auto"/>
            <w:tcMar>
              <w:left w:w="57" w:type="dxa"/>
              <w:right w:w="57" w:type="dxa"/>
            </w:tcMar>
            <w:vAlign w:val="center"/>
          </w:tcPr>
          <w:p w14:paraId="415E34C6" w14:textId="77777777" w:rsidR="00D41287" w:rsidRPr="002C0FB5" w:rsidRDefault="00D41287" w:rsidP="00D41287">
            <w:pPr>
              <w:spacing w:before="60" w:after="60" w:line="240" w:lineRule="atLeast"/>
              <w:rPr>
                <w:b/>
                <w:lang w:val="en-GB"/>
              </w:rPr>
            </w:pPr>
            <w:r>
              <w:rPr>
                <w:b/>
                <w:lang w:val="de-AT"/>
              </w:rPr>
              <w:t>03</w:t>
            </w:r>
          </w:p>
        </w:tc>
        <w:tc>
          <w:tcPr>
            <w:tcW w:w="1410" w:type="dxa"/>
            <w:shd w:val="clear" w:color="auto" w:fill="auto"/>
            <w:tcMar>
              <w:left w:w="57" w:type="dxa"/>
              <w:right w:w="57" w:type="dxa"/>
            </w:tcMar>
            <w:vAlign w:val="center"/>
          </w:tcPr>
          <w:p w14:paraId="561B5589"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2013-05-03</w:t>
            </w:r>
          </w:p>
        </w:tc>
        <w:tc>
          <w:tcPr>
            <w:tcW w:w="2268" w:type="dxa"/>
            <w:shd w:val="clear" w:color="auto" w:fill="auto"/>
            <w:tcMar>
              <w:left w:w="57" w:type="dxa"/>
              <w:right w:w="57" w:type="dxa"/>
            </w:tcMar>
            <w:vAlign w:val="center"/>
          </w:tcPr>
          <w:p w14:paraId="71AD5F27"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Markus Scheuer</w:t>
            </w:r>
          </w:p>
        </w:tc>
        <w:tc>
          <w:tcPr>
            <w:tcW w:w="5052" w:type="dxa"/>
            <w:shd w:val="clear" w:color="auto" w:fill="auto"/>
            <w:vAlign w:val="center"/>
          </w:tcPr>
          <w:p w14:paraId="23285B13" w14:textId="1CEBD3C4" w:rsidR="00D41287" w:rsidRPr="002C0FB5" w:rsidRDefault="00D41287" w:rsidP="00D41287">
            <w:pPr>
              <w:autoSpaceDE w:val="0"/>
              <w:autoSpaceDN w:val="0"/>
              <w:adjustRightInd w:val="0"/>
              <w:spacing w:before="60" w:after="60" w:line="240" w:lineRule="atLeast"/>
              <w:rPr>
                <w:rFonts w:cs="Arial"/>
                <w:lang w:val="en-GB"/>
              </w:rPr>
            </w:pPr>
            <w:r w:rsidRPr="008529CC">
              <w:rPr>
                <w:rFonts w:cs="Arial"/>
              </w:rPr>
              <w:t xml:space="preserve">See section </w:t>
            </w:r>
            <w:r w:rsidRPr="008529CC">
              <w:rPr>
                <w:rFonts w:cs="Arial"/>
              </w:rPr>
              <w:fldChar w:fldCharType="begin"/>
            </w:r>
            <w:r w:rsidRPr="008529CC">
              <w:rPr>
                <w:rFonts w:cs="Arial"/>
              </w:rPr>
              <w:instrText xml:space="preserve"> REF _Ref354065833 \r \h  \* MERGEFORMAT </w:instrText>
            </w:r>
            <w:r w:rsidRPr="008529CC">
              <w:rPr>
                <w:rFonts w:cs="Arial"/>
              </w:rPr>
            </w:r>
            <w:r w:rsidRPr="008529CC">
              <w:rPr>
                <w:rFonts w:cs="Arial"/>
              </w:rPr>
              <w:fldChar w:fldCharType="separate"/>
            </w:r>
            <w:r w:rsidR="007E2C5F">
              <w:rPr>
                <w:rFonts w:cs="Arial"/>
              </w:rPr>
              <w:t>1.5.1</w:t>
            </w:r>
            <w:r w:rsidRPr="008529CC">
              <w:rPr>
                <w:rFonts w:cs="Arial"/>
              </w:rPr>
              <w:fldChar w:fldCharType="end"/>
            </w:r>
          </w:p>
        </w:tc>
      </w:tr>
      <w:tr w:rsidR="00D41287" w:rsidRPr="002C0FB5" w14:paraId="6D6F66E2" w14:textId="77777777" w:rsidTr="00133E68">
        <w:tc>
          <w:tcPr>
            <w:tcW w:w="1364" w:type="dxa"/>
            <w:shd w:val="clear" w:color="auto" w:fill="auto"/>
            <w:tcMar>
              <w:left w:w="57" w:type="dxa"/>
              <w:right w:w="57" w:type="dxa"/>
            </w:tcMar>
            <w:vAlign w:val="center"/>
          </w:tcPr>
          <w:p w14:paraId="09C3A5C6" w14:textId="77777777" w:rsidR="00D41287" w:rsidRPr="002C0FB5" w:rsidRDefault="00D41287" w:rsidP="00D41287">
            <w:pPr>
              <w:spacing w:before="60" w:after="60" w:line="240" w:lineRule="atLeast"/>
              <w:rPr>
                <w:b/>
                <w:lang w:val="en-GB"/>
              </w:rPr>
            </w:pPr>
            <w:r>
              <w:rPr>
                <w:b/>
                <w:lang w:val="de-AT"/>
              </w:rPr>
              <w:t>04 PD 01</w:t>
            </w:r>
          </w:p>
        </w:tc>
        <w:tc>
          <w:tcPr>
            <w:tcW w:w="1410" w:type="dxa"/>
            <w:shd w:val="clear" w:color="auto" w:fill="auto"/>
            <w:tcMar>
              <w:left w:w="57" w:type="dxa"/>
              <w:right w:w="57" w:type="dxa"/>
            </w:tcMar>
            <w:vAlign w:val="center"/>
          </w:tcPr>
          <w:p w14:paraId="31BB6589"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2021-06-09</w:t>
            </w:r>
          </w:p>
        </w:tc>
        <w:tc>
          <w:tcPr>
            <w:tcW w:w="2268" w:type="dxa"/>
            <w:shd w:val="clear" w:color="auto" w:fill="auto"/>
            <w:tcMar>
              <w:left w:w="57" w:type="dxa"/>
              <w:right w:w="57" w:type="dxa"/>
            </w:tcMar>
            <w:vAlign w:val="center"/>
          </w:tcPr>
          <w:p w14:paraId="7D3312FB"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Florian Moser</w:t>
            </w:r>
          </w:p>
        </w:tc>
        <w:tc>
          <w:tcPr>
            <w:tcW w:w="5052" w:type="dxa"/>
            <w:shd w:val="clear" w:color="auto" w:fill="auto"/>
            <w:vAlign w:val="center"/>
          </w:tcPr>
          <w:p w14:paraId="2B6C1BB3" w14:textId="776F5E55" w:rsidR="00D41287" w:rsidRPr="002C0FB5" w:rsidRDefault="00D41287" w:rsidP="00D41287">
            <w:pPr>
              <w:autoSpaceDE w:val="0"/>
              <w:autoSpaceDN w:val="0"/>
              <w:adjustRightInd w:val="0"/>
              <w:spacing w:before="60" w:after="60" w:line="240" w:lineRule="atLeast"/>
              <w:rPr>
                <w:rFonts w:cs="Arial"/>
                <w:lang w:val="en-GB"/>
              </w:rPr>
            </w:pPr>
            <w:r w:rsidRPr="008529CC">
              <w:rPr>
                <w:rFonts w:cs="Arial"/>
              </w:rPr>
              <w:t xml:space="preserve">See section </w:t>
            </w:r>
            <w:r w:rsidRPr="008529CC">
              <w:rPr>
                <w:rFonts w:cs="Arial"/>
              </w:rPr>
              <w:fldChar w:fldCharType="begin"/>
            </w:r>
            <w:r w:rsidRPr="008529CC">
              <w:rPr>
                <w:rFonts w:cs="Arial"/>
              </w:rPr>
              <w:instrText xml:space="preserve"> REF _Ref61506956 \r \h  \* MERGEFORMAT </w:instrText>
            </w:r>
            <w:r w:rsidRPr="008529CC">
              <w:rPr>
                <w:rFonts w:cs="Arial"/>
              </w:rPr>
            </w:r>
            <w:r w:rsidRPr="008529CC">
              <w:rPr>
                <w:rFonts w:cs="Arial"/>
              </w:rPr>
              <w:fldChar w:fldCharType="separate"/>
            </w:r>
            <w:r w:rsidR="007E2C5F">
              <w:rPr>
                <w:rFonts w:cs="Arial"/>
              </w:rPr>
              <w:t>1.5.2</w:t>
            </w:r>
            <w:r w:rsidRPr="008529CC">
              <w:rPr>
                <w:rFonts w:cs="Arial"/>
              </w:rPr>
              <w:fldChar w:fldCharType="end"/>
            </w:r>
          </w:p>
        </w:tc>
      </w:tr>
      <w:tr w:rsidR="00D41287" w:rsidRPr="002C0FB5" w14:paraId="722C1C34" w14:textId="77777777" w:rsidTr="00133E68">
        <w:tc>
          <w:tcPr>
            <w:tcW w:w="1364" w:type="dxa"/>
            <w:shd w:val="clear" w:color="auto" w:fill="auto"/>
            <w:tcMar>
              <w:left w:w="57" w:type="dxa"/>
              <w:right w:w="57" w:type="dxa"/>
            </w:tcMar>
            <w:vAlign w:val="center"/>
          </w:tcPr>
          <w:p w14:paraId="65CAE988" w14:textId="77777777" w:rsidR="00D41287" w:rsidRPr="002C0FB5" w:rsidRDefault="00D41287" w:rsidP="00D41287">
            <w:pPr>
              <w:spacing w:before="60" w:after="60" w:line="240" w:lineRule="atLeast"/>
              <w:rPr>
                <w:b/>
                <w:lang w:val="en-GB"/>
              </w:rPr>
            </w:pPr>
            <w:r>
              <w:rPr>
                <w:b/>
                <w:lang w:val="de-AT"/>
              </w:rPr>
              <w:t>04</w:t>
            </w:r>
          </w:p>
        </w:tc>
        <w:tc>
          <w:tcPr>
            <w:tcW w:w="1410" w:type="dxa"/>
            <w:shd w:val="clear" w:color="auto" w:fill="auto"/>
            <w:tcMar>
              <w:left w:w="57" w:type="dxa"/>
              <w:right w:w="57" w:type="dxa"/>
            </w:tcMar>
            <w:vAlign w:val="center"/>
          </w:tcPr>
          <w:p w14:paraId="346DE2F2" w14:textId="77777777" w:rsidR="00D41287" w:rsidRPr="002C0FB5" w:rsidRDefault="00D41287" w:rsidP="00D41287">
            <w:pPr>
              <w:autoSpaceDE w:val="0"/>
              <w:autoSpaceDN w:val="0"/>
              <w:adjustRightInd w:val="0"/>
              <w:spacing w:before="60" w:after="60" w:line="240" w:lineRule="atLeast"/>
              <w:jc w:val="center"/>
              <w:rPr>
                <w:rFonts w:cs="Arial"/>
                <w:lang w:val="en-GB"/>
              </w:rPr>
            </w:pPr>
            <w:r>
              <w:rPr>
                <w:rFonts w:cs="Arial"/>
                <w:lang w:val="de-AT"/>
              </w:rPr>
              <w:t>2021-08-04</w:t>
            </w:r>
          </w:p>
        </w:tc>
        <w:tc>
          <w:tcPr>
            <w:tcW w:w="2268" w:type="dxa"/>
            <w:shd w:val="clear" w:color="auto" w:fill="auto"/>
            <w:tcMar>
              <w:left w:w="57" w:type="dxa"/>
              <w:right w:w="57" w:type="dxa"/>
            </w:tcMar>
            <w:vAlign w:val="center"/>
          </w:tcPr>
          <w:p w14:paraId="76A81DE6"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Florian Moser</w:t>
            </w:r>
          </w:p>
        </w:tc>
        <w:tc>
          <w:tcPr>
            <w:tcW w:w="5052" w:type="dxa"/>
            <w:shd w:val="clear" w:color="auto" w:fill="auto"/>
            <w:vAlign w:val="center"/>
          </w:tcPr>
          <w:p w14:paraId="2A900567" w14:textId="66EC8756" w:rsidR="00D41287" w:rsidRPr="002C0FB5" w:rsidRDefault="00D41287" w:rsidP="00D41287">
            <w:pPr>
              <w:autoSpaceDE w:val="0"/>
              <w:autoSpaceDN w:val="0"/>
              <w:adjustRightInd w:val="0"/>
              <w:spacing w:before="60" w:after="60" w:line="240" w:lineRule="atLeast"/>
              <w:rPr>
                <w:rFonts w:cs="Arial"/>
                <w:lang w:val="en-GB"/>
              </w:rPr>
            </w:pPr>
            <w:r w:rsidRPr="008529CC">
              <w:rPr>
                <w:rFonts w:cs="Arial"/>
              </w:rPr>
              <w:t xml:space="preserve">See section </w:t>
            </w:r>
            <w:r w:rsidRPr="008529CC">
              <w:rPr>
                <w:rFonts w:cs="Arial"/>
              </w:rPr>
              <w:fldChar w:fldCharType="begin"/>
            </w:r>
            <w:r w:rsidRPr="008529CC">
              <w:rPr>
                <w:rFonts w:cs="Arial"/>
              </w:rPr>
              <w:instrText xml:space="preserve"> REF _Ref61506956 \r \h  \* MERGEFORMAT </w:instrText>
            </w:r>
            <w:r w:rsidRPr="008529CC">
              <w:rPr>
                <w:rFonts w:cs="Arial"/>
              </w:rPr>
            </w:r>
            <w:r w:rsidRPr="008529CC">
              <w:rPr>
                <w:rFonts w:cs="Arial"/>
              </w:rPr>
              <w:fldChar w:fldCharType="separate"/>
            </w:r>
            <w:r w:rsidR="007E2C5F">
              <w:rPr>
                <w:rFonts w:cs="Arial"/>
              </w:rPr>
              <w:t>1.5.2</w:t>
            </w:r>
            <w:r w:rsidRPr="008529CC">
              <w:rPr>
                <w:rFonts w:cs="Arial"/>
              </w:rPr>
              <w:fldChar w:fldCharType="end"/>
            </w:r>
          </w:p>
        </w:tc>
      </w:tr>
      <w:tr w:rsidR="00D41287" w:rsidRPr="002C0FB5" w14:paraId="63DCBCB4" w14:textId="77777777" w:rsidTr="00133E68">
        <w:tc>
          <w:tcPr>
            <w:tcW w:w="1364" w:type="dxa"/>
            <w:shd w:val="clear" w:color="auto" w:fill="auto"/>
            <w:tcMar>
              <w:left w:w="57" w:type="dxa"/>
              <w:right w:w="57" w:type="dxa"/>
            </w:tcMar>
            <w:vAlign w:val="center"/>
          </w:tcPr>
          <w:p w14:paraId="2142E44A" w14:textId="77777777" w:rsidR="00D41287" w:rsidRPr="002C0FB5" w:rsidRDefault="00D41287" w:rsidP="00D41287">
            <w:pPr>
              <w:spacing w:before="60" w:after="60" w:line="240" w:lineRule="atLeast"/>
              <w:rPr>
                <w:b/>
                <w:lang w:val="en-GB"/>
              </w:rPr>
            </w:pPr>
            <w:r>
              <w:rPr>
                <w:b/>
                <w:lang w:val="de-AT"/>
              </w:rPr>
              <w:t>05</w:t>
            </w:r>
          </w:p>
        </w:tc>
        <w:tc>
          <w:tcPr>
            <w:tcW w:w="1410" w:type="dxa"/>
            <w:shd w:val="clear" w:color="auto" w:fill="auto"/>
            <w:tcMar>
              <w:left w:w="57" w:type="dxa"/>
              <w:right w:w="57" w:type="dxa"/>
            </w:tcMar>
            <w:vAlign w:val="center"/>
          </w:tcPr>
          <w:p w14:paraId="1E3CA5DB" w14:textId="77777777" w:rsidR="00D41287" w:rsidRPr="002C0FB5" w:rsidRDefault="00D41287" w:rsidP="00D41287">
            <w:pPr>
              <w:autoSpaceDE w:val="0"/>
              <w:autoSpaceDN w:val="0"/>
              <w:adjustRightInd w:val="0"/>
              <w:spacing w:before="60" w:after="60" w:line="240" w:lineRule="atLeast"/>
              <w:jc w:val="center"/>
              <w:rPr>
                <w:rFonts w:cs="Arial"/>
                <w:lang w:val="en-GB"/>
              </w:rPr>
            </w:pPr>
            <w:r>
              <w:rPr>
                <w:rFonts w:cs="Arial"/>
                <w:lang w:val="de-AT"/>
              </w:rPr>
              <w:t>2023-10-16</w:t>
            </w:r>
          </w:p>
        </w:tc>
        <w:tc>
          <w:tcPr>
            <w:tcW w:w="2268" w:type="dxa"/>
            <w:shd w:val="clear" w:color="auto" w:fill="auto"/>
            <w:tcMar>
              <w:left w:w="57" w:type="dxa"/>
              <w:right w:w="57" w:type="dxa"/>
            </w:tcMar>
            <w:vAlign w:val="center"/>
          </w:tcPr>
          <w:p w14:paraId="17B3742A" w14:textId="77777777" w:rsidR="00D41287" w:rsidRPr="002C0FB5" w:rsidRDefault="00D41287" w:rsidP="00D41287">
            <w:pPr>
              <w:autoSpaceDE w:val="0"/>
              <w:autoSpaceDN w:val="0"/>
              <w:adjustRightInd w:val="0"/>
              <w:spacing w:before="60" w:after="60" w:line="240" w:lineRule="atLeast"/>
              <w:jc w:val="center"/>
              <w:rPr>
                <w:rFonts w:cs="Arial"/>
                <w:lang w:val="en-GB"/>
              </w:rPr>
            </w:pPr>
            <w:r>
              <w:rPr>
                <w:rFonts w:cs="Arial"/>
                <w:lang w:val="de-AT"/>
              </w:rPr>
              <w:t>Florian Moser</w:t>
            </w:r>
          </w:p>
        </w:tc>
        <w:tc>
          <w:tcPr>
            <w:tcW w:w="5052" w:type="dxa"/>
            <w:shd w:val="clear" w:color="auto" w:fill="auto"/>
            <w:vAlign w:val="center"/>
          </w:tcPr>
          <w:p w14:paraId="5A7C2C2C" w14:textId="706521F1" w:rsidR="00D41287" w:rsidRPr="008529CC" w:rsidRDefault="00D41287" w:rsidP="00B71E56">
            <w:pPr>
              <w:autoSpaceDE w:val="0"/>
              <w:autoSpaceDN w:val="0"/>
              <w:adjustRightInd w:val="0"/>
              <w:spacing w:before="60" w:after="60" w:line="240" w:lineRule="atLeast"/>
              <w:rPr>
                <w:rFonts w:cs="Arial"/>
              </w:rPr>
            </w:pPr>
            <w:r w:rsidRPr="00F91B13">
              <w:rPr>
                <w:rFonts w:cs="Arial"/>
                <w:szCs w:val="18"/>
              </w:rPr>
              <w:t xml:space="preserve">See </w:t>
            </w:r>
            <w:r w:rsidRPr="008529CC">
              <w:rPr>
                <w:rFonts w:cs="Arial"/>
              </w:rPr>
              <w:t xml:space="preserve">section </w:t>
            </w:r>
            <w:r w:rsidRPr="008529CC">
              <w:rPr>
                <w:rFonts w:cs="Arial"/>
              </w:rPr>
              <w:fldChar w:fldCharType="begin"/>
            </w:r>
            <w:r w:rsidRPr="008529CC">
              <w:rPr>
                <w:rFonts w:cs="Arial"/>
              </w:rPr>
              <w:instrText xml:space="preserve"> REF _Ref148014507 \r \h  \* MERGEFORMAT </w:instrText>
            </w:r>
            <w:r w:rsidRPr="008529CC">
              <w:rPr>
                <w:rFonts w:cs="Arial"/>
              </w:rPr>
            </w:r>
            <w:r w:rsidRPr="008529CC">
              <w:rPr>
                <w:rFonts w:cs="Arial"/>
              </w:rPr>
              <w:fldChar w:fldCharType="separate"/>
            </w:r>
            <w:r w:rsidR="007E2C5F">
              <w:rPr>
                <w:rFonts w:cs="Arial"/>
              </w:rPr>
              <w:t>1.5.3</w:t>
            </w:r>
            <w:r w:rsidRPr="008529CC">
              <w:rPr>
                <w:rFonts w:cs="Arial"/>
              </w:rPr>
              <w:fldChar w:fldCharType="end"/>
            </w:r>
          </w:p>
          <w:p w14:paraId="68B787AC" w14:textId="77777777" w:rsidR="00D41287" w:rsidRPr="002C0FB5" w:rsidRDefault="00D41287" w:rsidP="00D41287">
            <w:pPr>
              <w:autoSpaceDE w:val="0"/>
              <w:autoSpaceDN w:val="0"/>
              <w:adjustRightInd w:val="0"/>
              <w:spacing w:before="60" w:after="60" w:line="240" w:lineRule="atLeast"/>
              <w:rPr>
                <w:rFonts w:cs="Arial"/>
                <w:lang w:val="en-GB"/>
              </w:rPr>
            </w:pPr>
            <w:r w:rsidRPr="008529CC">
              <w:rPr>
                <w:rFonts w:cs="Arial"/>
              </w:rPr>
              <w:t>Release</w:t>
            </w:r>
            <w:r w:rsidRPr="00F91B13">
              <w:rPr>
                <w:rFonts w:cs="Arial"/>
                <w:sz w:val="18"/>
                <w:szCs w:val="18"/>
              </w:rPr>
              <w:t xml:space="preserve"> by signature</w:t>
            </w:r>
          </w:p>
        </w:tc>
      </w:tr>
      <w:tr w:rsidR="00D41287" w:rsidRPr="002C0FB5" w14:paraId="008E2725" w14:textId="77777777" w:rsidTr="00133E68">
        <w:tc>
          <w:tcPr>
            <w:tcW w:w="1364" w:type="dxa"/>
            <w:shd w:val="clear" w:color="auto" w:fill="auto"/>
            <w:tcMar>
              <w:left w:w="57" w:type="dxa"/>
              <w:right w:w="57" w:type="dxa"/>
            </w:tcMar>
            <w:vAlign w:val="center"/>
          </w:tcPr>
          <w:p w14:paraId="264042D3" w14:textId="77777777" w:rsidR="00D41287" w:rsidRPr="002C0FB5" w:rsidRDefault="00D41287" w:rsidP="00D41287">
            <w:pPr>
              <w:spacing w:before="60" w:after="60" w:line="240" w:lineRule="atLeast"/>
              <w:rPr>
                <w:b/>
                <w:lang w:val="en-GB"/>
              </w:rPr>
            </w:pPr>
            <w:r w:rsidRPr="002C0FB5">
              <w:rPr>
                <w:b/>
                <w:lang w:val="en-GB"/>
              </w:rPr>
              <w:t>0</w:t>
            </w:r>
            <w:r>
              <w:rPr>
                <w:b/>
                <w:lang w:val="en-GB"/>
              </w:rPr>
              <w:t>6 PD 01</w:t>
            </w:r>
          </w:p>
        </w:tc>
        <w:tc>
          <w:tcPr>
            <w:tcW w:w="1410" w:type="dxa"/>
            <w:shd w:val="clear" w:color="auto" w:fill="auto"/>
            <w:tcMar>
              <w:left w:w="57" w:type="dxa"/>
              <w:right w:w="57" w:type="dxa"/>
            </w:tcMar>
            <w:vAlign w:val="center"/>
          </w:tcPr>
          <w:p w14:paraId="0A504EAE" w14:textId="77777777" w:rsidR="00D41287" w:rsidRPr="002C0FB5" w:rsidRDefault="00D41287" w:rsidP="00D41287">
            <w:pPr>
              <w:autoSpaceDE w:val="0"/>
              <w:autoSpaceDN w:val="0"/>
              <w:adjustRightInd w:val="0"/>
              <w:spacing w:before="60" w:after="60" w:line="240" w:lineRule="atLeast"/>
              <w:jc w:val="center"/>
              <w:rPr>
                <w:rFonts w:cs="Arial"/>
                <w:lang w:val="en-GB"/>
              </w:rPr>
            </w:pPr>
            <w:r>
              <w:rPr>
                <w:rFonts w:cs="Arial"/>
                <w:lang w:val="en-GB"/>
              </w:rPr>
              <w:t>2024-09-09</w:t>
            </w:r>
          </w:p>
        </w:tc>
        <w:tc>
          <w:tcPr>
            <w:tcW w:w="2268" w:type="dxa"/>
            <w:shd w:val="clear" w:color="auto" w:fill="auto"/>
            <w:tcMar>
              <w:left w:w="57" w:type="dxa"/>
              <w:right w:w="57" w:type="dxa"/>
            </w:tcMar>
            <w:vAlign w:val="center"/>
          </w:tcPr>
          <w:p w14:paraId="45E71B43"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Florian Moser</w:t>
            </w:r>
          </w:p>
        </w:tc>
        <w:tc>
          <w:tcPr>
            <w:tcW w:w="5052" w:type="dxa"/>
            <w:shd w:val="clear" w:color="auto" w:fill="auto"/>
            <w:vAlign w:val="center"/>
          </w:tcPr>
          <w:p w14:paraId="4E0DC011" w14:textId="4BCBAA0A" w:rsidR="00D41287" w:rsidRPr="002C0FB5" w:rsidRDefault="00D41287" w:rsidP="00D41287">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_Ref175044213 \r \h  \* MERGEFORMAT </w:instrText>
            </w:r>
            <w:r>
              <w:rPr>
                <w:rFonts w:cs="Arial"/>
                <w:lang w:val="en-GB"/>
              </w:rPr>
            </w:r>
            <w:r>
              <w:rPr>
                <w:rFonts w:cs="Arial"/>
                <w:lang w:val="en-GB"/>
              </w:rPr>
              <w:fldChar w:fldCharType="separate"/>
            </w:r>
            <w:r w:rsidR="007E2C5F">
              <w:rPr>
                <w:rFonts w:cs="Arial"/>
                <w:lang w:val="en-GB"/>
              </w:rPr>
              <w:t>1.5.4</w:t>
            </w:r>
            <w:r>
              <w:rPr>
                <w:rFonts w:cs="Arial"/>
                <w:lang w:val="en-GB"/>
              </w:rPr>
              <w:fldChar w:fldCharType="end"/>
            </w:r>
          </w:p>
        </w:tc>
      </w:tr>
      <w:tr w:rsidR="00D41287" w:rsidRPr="002C0FB5" w14:paraId="45AB4B93" w14:textId="77777777" w:rsidTr="00133E68">
        <w:tc>
          <w:tcPr>
            <w:tcW w:w="1364" w:type="dxa"/>
            <w:shd w:val="clear" w:color="auto" w:fill="auto"/>
            <w:tcMar>
              <w:left w:w="57" w:type="dxa"/>
              <w:right w:w="57" w:type="dxa"/>
            </w:tcMar>
            <w:vAlign w:val="center"/>
          </w:tcPr>
          <w:p w14:paraId="6880572F" w14:textId="77777777" w:rsidR="00D41287" w:rsidRPr="002C0FB5" w:rsidRDefault="00D41287" w:rsidP="00D41287">
            <w:pPr>
              <w:spacing w:before="60" w:after="60" w:line="240" w:lineRule="atLeast"/>
              <w:rPr>
                <w:b/>
                <w:lang w:val="en-GB"/>
              </w:rPr>
            </w:pPr>
            <w:r>
              <w:rPr>
                <w:b/>
                <w:lang w:val="en-GB"/>
              </w:rPr>
              <w:t>06 RL</w:t>
            </w:r>
          </w:p>
        </w:tc>
        <w:tc>
          <w:tcPr>
            <w:tcW w:w="1410" w:type="dxa"/>
            <w:shd w:val="clear" w:color="auto" w:fill="auto"/>
            <w:tcMar>
              <w:left w:w="57" w:type="dxa"/>
              <w:right w:w="57" w:type="dxa"/>
            </w:tcMar>
            <w:vAlign w:val="center"/>
          </w:tcPr>
          <w:p w14:paraId="1E9D8E61" w14:textId="77777777" w:rsidR="00D41287" w:rsidRPr="002C0FB5" w:rsidRDefault="00D41287" w:rsidP="00D41287">
            <w:pPr>
              <w:autoSpaceDE w:val="0"/>
              <w:autoSpaceDN w:val="0"/>
              <w:adjustRightInd w:val="0"/>
              <w:spacing w:before="60" w:after="60" w:line="240" w:lineRule="atLeast"/>
              <w:jc w:val="center"/>
              <w:rPr>
                <w:rFonts w:cs="Arial"/>
                <w:lang w:val="en-GB"/>
              </w:rPr>
            </w:pPr>
            <w:r>
              <w:rPr>
                <w:rFonts w:cs="Arial"/>
                <w:lang w:val="en-GB"/>
              </w:rPr>
              <w:t>2024-10-08</w:t>
            </w:r>
          </w:p>
        </w:tc>
        <w:tc>
          <w:tcPr>
            <w:tcW w:w="2268" w:type="dxa"/>
            <w:shd w:val="clear" w:color="auto" w:fill="auto"/>
            <w:tcMar>
              <w:left w:w="57" w:type="dxa"/>
              <w:right w:w="57" w:type="dxa"/>
            </w:tcMar>
            <w:vAlign w:val="center"/>
          </w:tcPr>
          <w:p w14:paraId="1D6BD830" w14:textId="77777777" w:rsidR="00D41287" w:rsidRPr="002C0FB5" w:rsidRDefault="00D41287" w:rsidP="00D41287">
            <w:pPr>
              <w:autoSpaceDE w:val="0"/>
              <w:autoSpaceDN w:val="0"/>
              <w:adjustRightInd w:val="0"/>
              <w:spacing w:before="60" w:after="60" w:line="240" w:lineRule="atLeast"/>
              <w:jc w:val="center"/>
              <w:rPr>
                <w:rFonts w:cs="Arial"/>
                <w:lang w:val="en-GB"/>
              </w:rPr>
            </w:pPr>
            <w:r w:rsidRPr="008529CC">
              <w:rPr>
                <w:rFonts w:cs="Arial"/>
                <w:lang w:val="de-AT"/>
              </w:rPr>
              <w:t>Florian Moser</w:t>
            </w:r>
          </w:p>
        </w:tc>
        <w:tc>
          <w:tcPr>
            <w:tcW w:w="5052" w:type="dxa"/>
            <w:shd w:val="clear" w:color="auto" w:fill="auto"/>
            <w:vAlign w:val="center"/>
          </w:tcPr>
          <w:p w14:paraId="4D515EB6" w14:textId="44CAD014" w:rsidR="00D41287" w:rsidRPr="002C0FB5" w:rsidRDefault="00D41287" w:rsidP="00D41287">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_Ref227590571 \r \h </w:instrText>
            </w:r>
            <w:r>
              <w:rPr>
                <w:rFonts w:cs="Arial"/>
                <w:lang w:val="en-GB"/>
              </w:rPr>
            </w:r>
            <w:r>
              <w:rPr>
                <w:rFonts w:cs="Arial"/>
                <w:lang w:val="en-GB"/>
              </w:rPr>
              <w:fldChar w:fldCharType="separate"/>
            </w:r>
            <w:r w:rsidR="007E2C5F">
              <w:rPr>
                <w:rFonts w:cs="Arial"/>
                <w:lang w:val="en-GB"/>
              </w:rPr>
              <w:t>1.5.5</w:t>
            </w:r>
            <w:r>
              <w:rPr>
                <w:rFonts w:cs="Arial"/>
                <w:lang w:val="en-GB"/>
              </w:rPr>
              <w:fldChar w:fldCharType="end"/>
            </w:r>
          </w:p>
        </w:tc>
      </w:tr>
      <w:tr w:rsidR="00D41287" w:rsidRPr="002C0FB5" w14:paraId="1BC73ECE" w14:textId="77777777" w:rsidTr="00133E68">
        <w:tc>
          <w:tcPr>
            <w:tcW w:w="1364" w:type="dxa"/>
            <w:shd w:val="clear" w:color="auto" w:fill="auto"/>
            <w:tcMar>
              <w:left w:w="57" w:type="dxa"/>
              <w:right w:w="57" w:type="dxa"/>
            </w:tcMar>
            <w:vAlign w:val="center"/>
          </w:tcPr>
          <w:p w14:paraId="577F2FFA" w14:textId="77777777" w:rsidR="00D41287" w:rsidRPr="002C0FB5" w:rsidRDefault="00875D77" w:rsidP="00D41287">
            <w:pPr>
              <w:spacing w:before="60" w:after="60" w:line="240" w:lineRule="atLeast"/>
              <w:rPr>
                <w:b/>
                <w:lang w:val="en-GB"/>
              </w:rPr>
            </w:pPr>
            <w:r>
              <w:rPr>
                <w:b/>
                <w:lang w:val="en-GB"/>
              </w:rPr>
              <w:t>07 PD 01</w:t>
            </w:r>
          </w:p>
        </w:tc>
        <w:tc>
          <w:tcPr>
            <w:tcW w:w="1410" w:type="dxa"/>
            <w:shd w:val="clear" w:color="auto" w:fill="auto"/>
            <w:tcMar>
              <w:left w:w="57" w:type="dxa"/>
              <w:right w:w="57" w:type="dxa"/>
            </w:tcMar>
            <w:vAlign w:val="center"/>
          </w:tcPr>
          <w:p w14:paraId="45606109" w14:textId="77777777" w:rsidR="00D41287" w:rsidRPr="002C0FB5" w:rsidRDefault="00875D77" w:rsidP="00D41287">
            <w:pPr>
              <w:autoSpaceDE w:val="0"/>
              <w:autoSpaceDN w:val="0"/>
              <w:adjustRightInd w:val="0"/>
              <w:spacing w:before="60" w:after="60" w:line="240" w:lineRule="atLeast"/>
              <w:jc w:val="center"/>
              <w:rPr>
                <w:rFonts w:cs="Arial"/>
                <w:lang w:val="en-GB"/>
              </w:rPr>
            </w:pPr>
            <w:r>
              <w:rPr>
                <w:rFonts w:cs="Arial"/>
                <w:lang w:val="en-GB"/>
              </w:rPr>
              <w:t>2026-0</w:t>
            </w:r>
            <w:r w:rsidR="002D5D80">
              <w:rPr>
                <w:rFonts w:cs="Arial"/>
                <w:lang w:val="en-GB"/>
              </w:rPr>
              <w:t>5</w:t>
            </w:r>
            <w:r>
              <w:rPr>
                <w:rFonts w:cs="Arial"/>
                <w:lang w:val="en-GB"/>
              </w:rPr>
              <w:t>-</w:t>
            </w:r>
            <w:r w:rsidR="00990C6C">
              <w:rPr>
                <w:rFonts w:cs="Arial"/>
                <w:lang w:val="en-GB"/>
              </w:rPr>
              <w:t>11</w:t>
            </w:r>
          </w:p>
        </w:tc>
        <w:tc>
          <w:tcPr>
            <w:tcW w:w="2268" w:type="dxa"/>
            <w:shd w:val="clear" w:color="auto" w:fill="auto"/>
            <w:tcMar>
              <w:left w:w="57" w:type="dxa"/>
              <w:right w:w="57" w:type="dxa"/>
            </w:tcMar>
            <w:vAlign w:val="center"/>
          </w:tcPr>
          <w:p w14:paraId="1D778098" w14:textId="77777777" w:rsidR="00D41287" w:rsidRPr="002C0FB5" w:rsidRDefault="00875D77" w:rsidP="00D41287">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0C8D1765" w14:textId="39C1B7E0" w:rsidR="00D41287" w:rsidRPr="002C0FB5" w:rsidRDefault="00875D77" w:rsidP="00D41287">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_Ref227590821 \r \h </w:instrText>
            </w:r>
            <w:r>
              <w:rPr>
                <w:rFonts w:cs="Arial"/>
                <w:lang w:val="en-GB"/>
              </w:rPr>
            </w:r>
            <w:r>
              <w:rPr>
                <w:rFonts w:cs="Arial"/>
                <w:lang w:val="en-GB"/>
              </w:rPr>
              <w:fldChar w:fldCharType="separate"/>
            </w:r>
            <w:r w:rsidR="007E2C5F">
              <w:rPr>
                <w:rFonts w:cs="Arial"/>
                <w:lang w:val="en-GB"/>
              </w:rPr>
              <w:t>1.5.6</w:t>
            </w:r>
            <w:r>
              <w:rPr>
                <w:rFonts w:cs="Arial"/>
                <w:lang w:val="en-GB"/>
              </w:rPr>
              <w:fldChar w:fldCharType="end"/>
            </w:r>
          </w:p>
        </w:tc>
      </w:tr>
      <w:tr w:rsidR="00B71E56" w:rsidRPr="002C0FB5" w14:paraId="2BCD9EC9" w14:textId="77777777" w:rsidTr="00133E68">
        <w:tc>
          <w:tcPr>
            <w:tcW w:w="1364" w:type="dxa"/>
            <w:shd w:val="clear" w:color="auto" w:fill="auto"/>
            <w:tcMar>
              <w:left w:w="57" w:type="dxa"/>
              <w:right w:w="57" w:type="dxa"/>
            </w:tcMar>
            <w:vAlign w:val="center"/>
          </w:tcPr>
          <w:p w14:paraId="45C138C1" w14:textId="77777777" w:rsidR="00B71E56" w:rsidRDefault="00B71E56" w:rsidP="00D41287">
            <w:pPr>
              <w:spacing w:before="60" w:after="60" w:line="240" w:lineRule="atLeast"/>
              <w:rPr>
                <w:b/>
                <w:lang w:val="en-GB"/>
              </w:rPr>
            </w:pPr>
            <w:r>
              <w:rPr>
                <w:b/>
                <w:lang w:val="en-GB"/>
              </w:rPr>
              <w:t>07 RL</w:t>
            </w:r>
          </w:p>
        </w:tc>
        <w:tc>
          <w:tcPr>
            <w:tcW w:w="1410" w:type="dxa"/>
            <w:shd w:val="clear" w:color="auto" w:fill="auto"/>
            <w:tcMar>
              <w:left w:w="57" w:type="dxa"/>
              <w:right w:w="57" w:type="dxa"/>
            </w:tcMar>
            <w:vAlign w:val="center"/>
          </w:tcPr>
          <w:p w14:paraId="20AB2EBD" w14:textId="77777777" w:rsidR="00B71E56" w:rsidRDefault="00B71E56" w:rsidP="00D41287">
            <w:pPr>
              <w:autoSpaceDE w:val="0"/>
              <w:autoSpaceDN w:val="0"/>
              <w:adjustRightInd w:val="0"/>
              <w:spacing w:before="60" w:after="60" w:line="240" w:lineRule="atLeast"/>
              <w:jc w:val="center"/>
              <w:rPr>
                <w:rFonts w:cs="Arial"/>
                <w:lang w:val="en-GB"/>
              </w:rPr>
            </w:pPr>
            <w:r>
              <w:rPr>
                <w:rFonts w:cs="Arial"/>
                <w:lang w:val="en-GB"/>
              </w:rPr>
              <w:t>2026-05-26</w:t>
            </w:r>
          </w:p>
        </w:tc>
        <w:tc>
          <w:tcPr>
            <w:tcW w:w="2268" w:type="dxa"/>
            <w:shd w:val="clear" w:color="auto" w:fill="auto"/>
            <w:tcMar>
              <w:left w:w="57" w:type="dxa"/>
              <w:right w:w="57" w:type="dxa"/>
            </w:tcMar>
            <w:vAlign w:val="center"/>
          </w:tcPr>
          <w:p w14:paraId="622CCE57" w14:textId="77777777" w:rsidR="00B71E56" w:rsidRDefault="00B71E56" w:rsidP="00D41287">
            <w:pPr>
              <w:autoSpaceDE w:val="0"/>
              <w:autoSpaceDN w:val="0"/>
              <w:adjustRightInd w:val="0"/>
              <w:spacing w:before="60" w:after="60" w:line="240" w:lineRule="atLeast"/>
              <w:jc w:val="center"/>
              <w:rPr>
                <w:rFonts w:cs="Arial"/>
                <w:lang w:val="en-GB"/>
              </w:rPr>
            </w:pPr>
            <w:r>
              <w:rPr>
                <w:rFonts w:cs="Arial"/>
                <w:lang w:val="en-GB"/>
              </w:rPr>
              <w:t>Florian Moser</w:t>
            </w:r>
          </w:p>
        </w:tc>
        <w:tc>
          <w:tcPr>
            <w:tcW w:w="5052" w:type="dxa"/>
            <w:shd w:val="clear" w:color="auto" w:fill="auto"/>
            <w:vAlign w:val="center"/>
          </w:tcPr>
          <w:p w14:paraId="6BF4DCF5" w14:textId="461011C1" w:rsidR="00B71E56" w:rsidRDefault="00B71E56" w:rsidP="00D41287">
            <w:pPr>
              <w:autoSpaceDE w:val="0"/>
              <w:autoSpaceDN w:val="0"/>
              <w:adjustRightInd w:val="0"/>
              <w:spacing w:before="60" w:after="60" w:line="240" w:lineRule="atLeast"/>
              <w:rPr>
                <w:rFonts w:cs="Arial"/>
                <w:lang w:val="en-GB"/>
              </w:rPr>
            </w:pPr>
            <w:r>
              <w:rPr>
                <w:rFonts w:cs="Arial"/>
                <w:lang w:val="en-GB"/>
              </w:rPr>
              <w:t xml:space="preserve">See section </w:t>
            </w:r>
            <w:r>
              <w:rPr>
                <w:rFonts w:cs="Arial"/>
                <w:lang w:val="en-GB"/>
              </w:rPr>
              <w:fldChar w:fldCharType="begin"/>
            </w:r>
            <w:r>
              <w:rPr>
                <w:rFonts w:cs="Arial"/>
                <w:lang w:val="en-GB"/>
              </w:rPr>
              <w:instrText xml:space="preserve"> REF _Ref230594411 \r \h </w:instrText>
            </w:r>
            <w:r>
              <w:rPr>
                <w:rFonts w:cs="Arial"/>
                <w:lang w:val="en-GB"/>
              </w:rPr>
            </w:r>
            <w:r>
              <w:rPr>
                <w:rFonts w:cs="Arial"/>
                <w:lang w:val="en-GB"/>
              </w:rPr>
              <w:fldChar w:fldCharType="separate"/>
            </w:r>
            <w:r w:rsidR="007E2C5F">
              <w:rPr>
                <w:rFonts w:cs="Arial"/>
                <w:lang w:val="en-GB"/>
              </w:rPr>
              <w:t>1.5.7</w:t>
            </w:r>
            <w:r>
              <w:rPr>
                <w:rFonts w:cs="Arial"/>
                <w:lang w:val="en-GB"/>
              </w:rPr>
              <w:fldChar w:fldCharType="end"/>
            </w:r>
          </w:p>
        </w:tc>
      </w:tr>
    </w:tbl>
    <w:p w14:paraId="0A51618F" w14:textId="77777777" w:rsidR="00250525" w:rsidRPr="002C0FB5" w:rsidRDefault="00250525" w:rsidP="000739B3">
      <w:pPr>
        <w:spacing w:before="0" w:after="0" w:line="300" w:lineRule="atLeast"/>
        <w:rPr>
          <w:lang w:val="en-GB"/>
        </w:rPr>
      </w:pPr>
    </w:p>
    <w:p w14:paraId="6F186AEF" w14:textId="77777777" w:rsidR="00DA7F37" w:rsidRPr="002C0FB5" w:rsidRDefault="003B1269" w:rsidP="000739B3">
      <w:pPr>
        <w:pStyle w:val="TOCHeading"/>
        <w:rPr>
          <w:color w:val="000000" w:themeColor="text1"/>
        </w:rPr>
      </w:pPr>
      <w:r w:rsidRPr="002C0FB5">
        <w:rPr>
          <w:color w:val="000000" w:themeColor="text1"/>
        </w:rPr>
        <w:lastRenderedPageBreak/>
        <w:t>Contents</w:t>
      </w:r>
    </w:p>
    <w:p w14:paraId="16CB57AD" w14:textId="3B618554" w:rsidR="00B71E56" w:rsidRDefault="00DA7F37">
      <w:pPr>
        <w:pStyle w:val="TOC1"/>
        <w:rPr>
          <w:rFonts w:asciiTheme="minorHAnsi" w:eastAsiaTheme="minorEastAsia" w:hAnsiTheme="minorHAnsi" w:cstheme="minorBidi"/>
          <w:caps w:val="0"/>
          <w:spacing w:val="0"/>
          <w:lang w:val="de-AT" w:eastAsia="de-AT"/>
        </w:rPr>
      </w:pPr>
      <w:r w:rsidRPr="002C0FB5">
        <w:fldChar w:fldCharType="begin"/>
      </w:r>
      <w:r w:rsidRPr="002C0FB5">
        <w:instrText xml:space="preserve"> TOC \o "1-3" \h \z \u </w:instrText>
      </w:r>
      <w:r w:rsidRPr="002C0FB5">
        <w:fldChar w:fldCharType="separate"/>
      </w:r>
      <w:hyperlink w:anchor="_Toc230594363" w:history="1">
        <w:r w:rsidR="00B71E56" w:rsidRPr="00F67BF0">
          <w:rPr>
            <w:rStyle w:val="Hyperlink"/>
          </w:rPr>
          <w:t>1.</w:t>
        </w:r>
        <w:r w:rsidR="00B71E56">
          <w:rPr>
            <w:rFonts w:asciiTheme="minorHAnsi" w:eastAsiaTheme="minorEastAsia" w:hAnsiTheme="minorHAnsi" w:cstheme="minorBidi"/>
            <w:caps w:val="0"/>
            <w:spacing w:val="0"/>
            <w:lang w:val="de-AT" w:eastAsia="de-AT"/>
          </w:rPr>
          <w:tab/>
        </w:r>
        <w:r w:rsidR="00B71E56" w:rsidRPr="00F67BF0">
          <w:rPr>
            <w:rStyle w:val="Hyperlink"/>
          </w:rPr>
          <w:t>Scope</w:t>
        </w:r>
        <w:r w:rsidR="00B71E56">
          <w:rPr>
            <w:webHidden/>
          </w:rPr>
          <w:tab/>
        </w:r>
        <w:r w:rsidR="00B71E56">
          <w:rPr>
            <w:webHidden/>
          </w:rPr>
          <w:fldChar w:fldCharType="begin"/>
        </w:r>
        <w:r w:rsidR="00B71E56">
          <w:rPr>
            <w:webHidden/>
          </w:rPr>
          <w:instrText xml:space="preserve"> PAGEREF _Toc230594363 \h </w:instrText>
        </w:r>
        <w:r w:rsidR="00B71E56">
          <w:rPr>
            <w:webHidden/>
          </w:rPr>
        </w:r>
        <w:r w:rsidR="00B71E56">
          <w:rPr>
            <w:webHidden/>
          </w:rPr>
          <w:fldChar w:fldCharType="separate"/>
        </w:r>
        <w:r w:rsidR="007E2C5F">
          <w:rPr>
            <w:webHidden/>
          </w:rPr>
          <w:t>7</w:t>
        </w:r>
        <w:r w:rsidR="00B71E56">
          <w:rPr>
            <w:webHidden/>
          </w:rPr>
          <w:fldChar w:fldCharType="end"/>
        </w:r>
      </w:hyperlink>
    </w:p>
    <w:p w14:paraId="11EF3D46" w14:textId="14CE8551" w:rsidR="00B71E56" w:rsidRDefault="00B71E56">
      <w:pPr>
        <w:pStyle w:val="TOC2"/>
        <w:rPr>
          <w:rFonts w:asciiTheme="minorHAnsi" w:eastAsiaTheme="minorEastAsia" w:hAnsiTheme="minorHAnsi" w:cstheme="minorBidi"/>
          <w:noProof/>
          <w:spacing w:val="0"/>
          <w:szCs w:val="22"/>
          <w:lang w:val="de-AT" w:eastAsia="de-AT"/>
        </w:rPr>
      </w:pPr>
      <w:hyperlink w:anchor="_Toc230594364" w:history="1">
        <w:r w:rsidRPr="00F67BF0">
          <w:rPr>
            <w:rStyle w:val="Hyperlink"/>
            <w:noProof/>
          </w:rPr>
          <w:t>1.1</w:t>
        </w:r>
        <w:r>
          <w:rPr>
            <w:rFonts w:asciiTheme="minorHAnsi" w:eastAsiaTheme="minorEastAsia" w:hAnsiTheme="minorHAnsi" w:cstheme="minorBidi"/>
            <w:noProof/>
            <w:spacing w:val="0"/>
            <w:szCs w:val="22"/>
            <w:lang w:val="de-AT" w:eastAsia="de-AT"/>
          </w:rPr>
          <w:tab/>
        </w:r>
        <w:r w:rsidRPr="00F67BF0">
          <w:rPr>
            <w:rStyle w:val="Hyperlink"/>
            <w:noProof/>
          </w:rPr>
          <w:t>Purpose</w:t>
        </w:r>
        <w:r>
          <w:rPr>
            <w:noProof/>
            <w:webHidden/>
          </w:rPr>
          <w:tab/>
        </w:r>
        <w:r>
          <w:rPr>
            <w:noProof/>
            <w:webHidden/>
          </w:rPr>
          <w:fldChar w:fldCharType="begin"/>
        </w:r>
        <w:r>
          <w:rPr>
            <w:noProof/>
            <w:webHidden/>
          </w:rPr>
          <w:instrText xml:space="preserve"> PAGEREF _Toc230594364 \h </w:instrText>
        </w:r>
        <w:r>
          <w:rPr>
            <w:noProof/>
            <w:webHidden/>
          </w:rPr>
        </w:r>
        <w:r>
          <w:rPr>
            <w:noProof/>
            <w:webHidden/>
          </w:rPr>
          <w:fldChar w:fldCharType="separate"/>
        </w:r>
        <w:r w:rsidR="007E2C5F">
          <w:rPr>
            <w:noProof/>
            <w:webHidden/>
          </w:rPr>
          <w:t>7</w:t>
        </w:r>
        <w:r>
          <w:rPr>
            <w:noProof/>
            <w:webHidden/>
          </w:rPr>
          <w:fldChar w:fldCharType="end"/>
        </w:r>
      </w:hyperlink>
    </w:p>
    <w:p w14:paraId="220E6D77" w14:textId="30332DD8" w:rsidR="00B71E56" w:rsidRDefault="00B71E56">
      <w:pPr>
        <w:pStyle w:val="TOC2"/>
        <w:rPr>
          <w:rFonts w:asciiTheme="minorHAnsi" w:eastAsiaTheme="minorEastAsia" w:hAnsiTheme="minorHAnsi" w:cstheme="minorBidi"/>
          <w:noProof/>
          <w:spacing w:val="0"/>
          <w:szCs w:val="22"/>
          <w:lang w:val="de-AT" w:eastAsia="de-AT"/>
        </w:rPr>
      </w:pPr>
      <w:hyperlink w:anchor="_Toc230594365" w:history="1">
        <w:r w:rsidRPr="00F67BF0">
          <w:rPr>
            <w:rStyle w:val="Hyperlink"/>
            <w:noProof/>
          </w:rPr>
          <w:t>1.2</w:t>
        </w:r>
        <w:r>
          <w:rPr>
            <w:rFonts w:asciiTheme="minorHAnsi" w:eastAsiaTheme="minorEastAsia" w:hAnsiTheme="minorHAnsi" w:cstheme="minorBidi"/>
            <w:noProof/>
            <w:spacing w:val="0"/>
            <w:szCs w:val="22"/>
            <w:lang w:val="de-AT" w:eastAsia="de-AT"/>
          </w:rPr>
          <w:tab/>
        </w:r>
        <w:r w:rsidRPr="00F67BF0">
          <w:rPr>
            <w:rStyle w:val="Hyperlink"/>
            <w:noProof/>
          </w:rPr>
          <w:t>Intended Audience</w:t>
        </w:r>
        <w:r>
          <w:rPr>
            <w:noProof/>
            <w:webHidden/>
          </w:rPr>
          <w:tab/>
        </w:r>
        <w:r>
          <w:rPr>
            <w:noProof/>
            <w:webHidden/>
          </w:rPr>
          <w:fldChar w:fldCharType="begin"/>
        </w:r>
        <w:r>
          <w:rPr>
            <w:noProof/>
            <w:webHidden/>
          </w:rPr>
          <w:instrText xml:space="preserve"> PAGEREF _Toc230594365 \h </w:instrText>
        </w:r>
        <w:r>
          <w:rPr>
            <w:noProof/>
            <w:webHidden/>
          </w:rPr>
        </w:r>
        <w:r>
          <w:rPr>
            <w:noProof/>
            <w:webHidden/>
          </w:rPr>
          <w:fldChar w:fldCharType="separate"/>
        </w:r>
        <w:r w:rsidR="007E2C5F">
          <w:rPr>
            <w:noProof/>
            <w:webHidden/>
          </w:rPr>
          <w:t>7</w:t>
        </w:r>
        <w:r>
          <w:rPr>
            <w:noProof/>
            <w:webHidden/>
          </w:rPr>
          <w:fldChar w:fldCharType="end"/>
        </w:r>
      </w:hyperlink>
    </w:p>
    <w:p w14:paraId="1E8A2934" w14:textId="6334E144" w:rsidR="00B71E56" w:rsidRDefault="00B71E56">
      <w:pPr>
        <w:pStyle w:val="TOC2"/>
        <w:rPr>
          <w:rFonts w:asciiTheme="minorHAnsi" w:eastAsiaTheme="minorEastAsia" w:hAnsiTheme="minorHAnsi" w:cstheme="minorBidi"/>
          <w:noProof/>
          <w:spacing w:val="0"/>
          <w:szCs w:val="22"/>
          <w:lang w:val="de-AT" w:eastAsia="de-AT"/>
        </w:rPr>
      </w:pPr>
      <w:hyperlink w:anchor="_Toc230594366" w:history="1">
        <w:r w:rsidRPr="00F67BF0">
          <w:rPr>
            <w:rStyle w:val="Hyperlink"/>
            <w:noProof/>
          </w:rPr>
          <w:t>1.3</w:t>
        </w:r>
        <w:r>
          <w:rPr>
            <w:rFonts w:asciiTheme="minorHAnsi" w:eastAsiaTheme="minorEastAsia" w:hAnsiTheme="minorHAnsi" w:cstheme="minorBidi"/>
            <w:noProof/>
            <w:spacing w:val="0"/>
            <w:szCs w:val="22"/>
            <w:lang w:val="de-AT" w:eastAsia="de-AT"/>
          </w:rPr>
          <w:tab/>
        </w:r>
        <w:r w:rsidRPr="00F67BF0">
          <w:rPr>
            <w:rStyle w:val="Hyperlink"/>
            <w:noProof/>
          </w:rPr>
          <w:t>Relationship to other Plans</w:t>
        </w:r>
        <w:r>
          <w:rPr>
            <w:noProof/>
            <w:webHidden/>
          </w:rPr>
          <w:tab/>
        </w:r>
        <w:r>
          <w:rPr>
            <w:noProof/>
            <w:webHidden/>
          </w:rPr>
          <w:fldChar w:fldCharType="begin"/>
        </w:r>
        <w:r>
          <w:rPr>
            <w:noProof/>
            <w:webHidden/>
          </w:rPr>
          <w:instrText xml:space="preserve"> PAGEREF _Toc230594366 \h </w:instrText>
        </w:r>
        <w:r>
          <w:rPr>
            <w:noProof/>
            <w:webHidden/>
          </w:rPr>
        </w:r>
        <w:r>
          <w:rPr>
            <w:noProof/>
            <w:webHidden/>
          </w:rPr>
          <w:fldChar w:fldCharType="separate"/>
        </w:r>
        <w:r w:rsidR="007E2C5F">
          <w:rPr>
            <w:noProof/>
            <w:webHidden/>
          </w:rPr>
          <w:t>7</w:t>
        </w:r>
        <w:r>
          <w:rPr>
            <w:noProof/>
            <w:webHidden/>
          </w:rPr>
          <w:fldChar w:fldCharType="end"/>
        </w:r>
      </w:hyperlink>
    </w:p>
    <w:p w14:paraId="355B617E" w14:textId="309FF77D" w:rsidR="00B71E56" w:rsidRDefault="00B71E56">
      <w:pPr>
        <w:pStyle w:val="TOC2"/>
        <w:rPr>
          <w:rFonts w:asciiTheme="minorHAnsi" w:eastAsiaTheme="minorEastAsia" w:hAnsiTheme="minorHAnsi" w:cstheme="minorBidi"/>
          <w:noProof/>
          <w:spacing w:val="0"/>
          <w:szCs w:val="22"/>
          <w:lang w:val="de-AT" w:eastAsia="de-AT"/>
        </w:rPr>
      </w:pPr>
      <w:hyperlink w:anchor="_Toc230594367" w:history="1">
        <w:r w:rsidRPr="00F67BF0">
          <w:rPr>
            <w:rStyle w:val="Hyperlink"/>
            <w:noProof/>
          </w:rPr>
          <w:t>1.4</w:t>
        </w:r>
        <w:r>
          <w:rPr>
            <w:rFonts w:asciiTheme="minorHAnsi" w:eastAsiaTheme="minorEastAsia" w:hAnsiTheme="minorHAnsi" w:cstheme="minorBidi"/>
            <w:noProof/>
            <w:spacing w:val="0"/>
            <w:szCs w:val="22"/>
            <w:lang w:val="de-AT" w:eastAsia="de-AT"/>
          </w:rPr>
          <w:tab/>
        </w:r>
        <w:r w:rsidRPr="00F67BF0">
          <w:rPr>
            <w:rStyle w:val="Hyperlink"/>
            <w:noProof/>
          </w:rPr>
          <w:t>Document Management</w:t>
        </w:r>
        <w:r>
          <w:rPr>
            <w:noProof/>
            <w:webHidden/>
          </w:rPr>
          <w:tab/>
        </w:r>
        <w:r>
          <w:rPr>
            <w:noProof/>
            <w:webHidden/>
          </w:rPr>
          <w:fldChar w:fldCharType="begin"/>
        </w:r>
        <w:r>
          <w:rPr>
            <w:noProof/>
            <w:webHidden/>
          </w:rPr>
          <w:instrText xml:space="preserve"> PAGEREF _Toc230594367 \h </w:instrText>
        </w:r>
        <w:r>
          <w:rPr>
            <w:noProof/>
            <w:webHidden/>
          </w:rPr>
        </w:r>
        <w:r>
          <w:rPr>
            <w:noProof/>
            <w:webHidden/>
          </w:rPr>
          <w:fldChar w:fldCharType="separate"/>
        </w:r>
        <w:r w:rsidR="007E2C5F">
          <w:rPr>
            <w:noProof/>
            <w:webHidden/>
          </w:rPr>
          <w:t>8</w:t>
        </w:r>
        <w:r>
          <w:rPr>
            <w:noProof/>
            <w:webHidden/>
          </w:rPr>
          <w:fldChar w:fldCharType="end"/>
        </w:r>
      </w:hyperlink>
    </w:p>
    <w:p w14:paraId="0DB8020F" w14:textId="361473C0" w:rsidR="00B71E56" w:rsidRDefault="00B71E56">
      <w:pPr>
        <w:pStyle w:val="TOC3"/>
        <w:rPr>
          <w:rFonts w:asciiTheme="minorHAnsi" w:eastAsiaTheme="minorEastAsia" w:hAnsiTheme="minorHAnsi" w:cstheme="minorBidi"/>
          <w:noProof/>
          <w:lang w:val="de-AT" w:eastAsia="de-AT"/>
        </w:rPr>
      </w:pPr>
      <w:hyperlink w:anchor="_Toc230594368" w:history="1">
        <w:r w:rsidRPr="00F67BF0">
          <w:rPr>
            <w:rStyle w:val="Hyperlink"/>
            <w:noProof/>
          </w:rPr>
          <w:t>1.4.1</w:t>
        </w:r>
        <w:r>
          <w:rPr>
            <w:rFonts w:asciiTheme="minorHAnsi" w:eastAsiaTheme="minorEastAsia" w:hAnsiTheme="minorHAnsi" w:cstheme="minorBidi"/>
            <w:noProof/>
            <w:lang w:val="de-AT" w:eastAsia="de-AT"/>
          </w:rPr>
          <w:tab/>
        </w:r>
        <w:r w:rsidRPr="00F67BF0">
          <w:rPr>
            <w:rStyle w:val="Hyperlink"/>
            <w:noProof/>
          </w:rPr>
          <w:t>Change History</w:t>
        </w:r>
        <w:r>
          <w:rPr>
            <w:noProof/>
            <w:webHidden/>
          </w:rPr>
          <w:tab/>
        </w:r>
        <w:r>
          <w:rPr>
            <w:noProof/>
            <w:webHidden/>
          </w:rPr>
          <w:fldChar w:fldCharType="begin"/>
        </w:r>
        <w:r>
          <w:rPr>
            <w:noProof/>
            <w:webHidden/>
          </w:rPr>
          <w:instrText xml:space="preserve"> PAGEREF _Toc230594368 \h </w:instrText>
        </w:r>
        <w:r>
          <w:rPr>
            <w:noProof/>
            <w:webHidden/>
          </w:rPr>
        </w:r>
        <w:r>
          <w:rPr>
            <w:noProof/>
            <w:webHidden/>
          </w:rPr>
          <w:fldChar w:fldCharType="separate"/>
        </w:r>
        <w:r w:rsidR="007E2C5F">
          <w:rPr>
            <w:noProof/>
            <w:webHidden/>
          </w:rPr>
          <w:t>8</w:t>
        </w:r>
        <w:r>
          <w:rPr>
            <w:noProof/>
            <w:webHidden/>
          </w:rPr>
          <w:fldChar w:fldCharType="end"/>
        </w:r>
      </w:hyperlink>
    </w:p>
    <w:p w14:paraId="6733A069" w14:textId="010B54F7" w:rsidR="00B71E56" w:rsidRDefault="00B71E56">
      <w:pPr>
        <w:pStyle w:val="TOC1"/>
        <w:rPr>
          <w:rFonts w:asciiTheme="minorHAnsi" w:eastAsiaTheme="minorEastAsia" w:hAnsiTheme="minorHAnsi" w:cstheme="minorBidi"/>
          <w:caps w:val="0"/>
          <w:spacing w:val="0"/>
          <w:lang w:val="de-AT" w:eastAsia="de-AT"/>
        </w:rPr>
      </w:pPr>
      <w:hyperlink w:anchor="_Toc230594369" w:history="1">
        <w:r w:rsidRPr="00F67BF0">
          <w:rPr>
            <w:rStyle w:val="Hyperlink"/>
          </w:rPr>
          <w:t>2.</w:t>
        </w:r>
        <w:r>
          <w:rPr>
            <w:rFonts w:asciiTheme="minorHAnsi" w:eastAsiaTheme="minorEastAsia" w:hAnsiTheme="minorHAnsi" w:cstheme="minorBidi"/>
            <w:caps w:val="0"/>
            <w:spacing w:val="0"/>
            <w:lang w:val="de-AT" w:eastAsia="de-AT"/>
          </w:rPr>
          <w:tab/>
        </w:r>
        <w:r w:rsidRPr="00F67BF0">
          <w:rPr>
            <w:rStyle w:val="Hyperlink"/>
          </w:rPr>
          <w:t>Reference and terms</w:t>
        </w:r>
        <w:r>
          <w:rPr>
            <w:webHidden/>
          </w:rPr>
          <w:tab/>
        </w:r>
        <w:r>
          <w:rPr>
            <w:webHidden/>
          </w:rPr>
          <w:fldChar w:fldCharType="begin"/>
        </w:r>
        <w:r>
          <w:rPr>
            <w:webHidden/>
          </w:rPr>
          <w:instrText xml:space="preserve"> PAGEREF _Toc230594369 \h </w:instrText>
        </w:r>
        <w:r>
          <w:rPr>
            <w:webHidden/>
          </w:rPr>
        </w:r>
        <w:r>
          <w:rPr>
            <w:webHidden/>
          </w:rPr>
          <w:fldChar w:fldCharType="separate"/>
        </w:r>
        <w:r w:rsidR="007E2C5F">
          <w:rPr>
            <w:webHidden/>
          </w:rPr>
          <w:t>10</w:t>
        </w:r>
        <w:r>
          <w:rPr>
            <w:webHidden/>
          </w:rPr>
          <w:fldChar w:fldCharType="end"/>
        </w:r>
      </w:hyperlink>
    </w:p>
    <w:p w14:paraId="429DC75E" w14:textId="37FDB484" w:rsidR="00B71E56" w:rsidRDefault="00B71E56">
      <w:pPr>
        <w:pStyle w:val="TOC2"/>
        <w:rPr>
          <w:rFonts w:asciiTheme="minorHAnsi" w:eastAsiaTheme="minorEastAsia" w:hAnsiTheme="minorHAnsi" w:cstheme="minorBidi"/>
          <w:noProof/>
          <w:spacing w:val="0"/>
          <w:szCs w:val="22"/>
          <w:lang w:val="de-AT" w:eastAsia="de-AT"/>
        </w:rPr>
      </w:pPr>
      <w:hyperlink w:anchor="_Toc230594370" w:history="1">
        <w:r w:rsidRPr="00F67BF0">
          <w:rPr>
            <w:rStyle w:val="Hyperlink"/>
            <w:noProof/>
          </w:rPr>
          <w:t>2.1</w:t>
        </w:r>
        <w:r>
          <w:rPr>
            <w:rFonts w:asciiTheme="minorHAnsi" w:eastAsiaTheme="minorEastAsia" w:hAnsiTheme="minorHAnsi" w:cstheme="minorBidi"/>
            <w:noProof/>
            <w:spacing w:val="0"/>
            <w:szCs w:val="22"/>
            <w:lang w:val="de-AT" w:eastAsia="de-AT"/>
          </w:rPr>
          <w:tab/>
        </w:r>
        <w:r w:rsidRPr="00F67BF0">
          <w:rPr>
            <w:rStyle w:val="Hyperlink"/>
            <w:noProof/>
          </w:rPr>
          <w:t>Referenced documents</w:t>
        </w:r>
        <w:r>
          <w:rPr>
            <w:noProof/>
            <w:webHidden/>
          </w:rPr>
          <w:tab/>
        </w:r>
        <w:r>
          <w:rPr>
            <w:noProof/>
            <w:webHidden/>
          </w:rPr>
          <w:fldChar w:fldCharType="begin"/>
        </w:r>
        <w:r>
          <w:rPr>
            <w:noProof/>
            <w:webHidden/>
          </w:rPr>
          <w:instrText xml:space="preserve"> PAGEREF _Toc230594370 \h </w:instrText>
        </w:r>
        <w:r>
          <w:rPr>
            <w:noProof/>
            <w:webHidden/>
          </w:rPr>
        </w:r>
        <w:r>
          <w:rPr>
            <w:noProof/>
            <w:webHidden/>
          </w:rPr>
          <w:fldChar w:fldCharType="separate"/>
        </w:r>
        <w:r w:rsidR="007E2C5F">
          <w:rPr>
            <w:noProof/>
            <w:webHidden/>
          </w:rPr>
          <w:t>10</w:t>
        </w:r>
        <w:r>
          <w:rPr>
            <w:noProof/>
            <w:webHidden/>
          </w:rPr>
          <w:fldChar w:fldCharType="end"/>
        </w:r>
      </w:hyperlink>
    </w:p>
    <w:p w14:paraId="39F63837" w14:textId="5AC4C3C4" w:rsidR="00B71E56" w:rsidRDefault="00B71E56">
      <w:pPr>
        <w:pStyle w:val="TOC2"/>
        <w:rPr>
          <w:rFonts w:asciiTheme="minorHAnsi" w:eastAsiaTheme="minorEastAsia" w:hAnsiTheme="minorHAnsi" w:cstheme="minorBidi"/>
          <w:noProof/>
          <w:spacing w:val="0"/>
          <w:szCs w:val="22"/>
          <w:lang w:val="de-AT" w:eastAsia="de-AT"/>
        </w:rPr>
      </w:pPr>
      <w:hyperlink w:anchor="_Toc230594371" w:history="1">
        <w:r w:rsidRPr="00F67BF0">
          <w:rPr>
            <w:rStyle w:val="Hyperlink"/>
            <w:noProof/>
          </w:rPr>
          <w:t>2.2</w:t>
        </w:r>
        <w:r>
          <w:rPr>
            <w:rFonts w:asciiTheme="minorHAnsi" w:eastAsiaTheme="minorEastAsia" w:hAnsiTheme="minorHAnsi" w:cstheme="minorBidi"/>
            <w:noProof/>
            <w:spacing w:val="0"/>
            <w:szCs w:val="22"/>
            <w:lang w:val="de-AT" w:eastAsia="de-AT"/>
          </w:rPr>
          <w:tab/>
        </w:r>
        <w:r w:rsidRPr="00F67BF0">
          <w:rPr>
            <w:rStyle w:val="Hyperlink"/>
            <w:noProof/>
          </w:rPr>
          <w:t>Standards and Procedures</w:t>
        </w:r>
        <w:r>
          <w:rPr>
            <w:noProof/>
            <w:webHidden/>
          </w:rPr>
          <w:tab/>
        </w:r>
        <w:r>
          <w:rPr>
            <w:noProof/>
            <w:webHidden/>
          </w:rPr>
          <w:fldChar w:fldCharType="begin"/>
        </w:r>
        <w:r>
          <w:rPr>
            <w:noProof/>
            <w:webHidden/>
          </w:rPr>
          <w:instrText xml:space="preserve"> PAGEREF _Toc230594371 \h </w:instrText>
        </w:r>
        <w:r>
          <w:rPr>
            <w:noProof/>
            <w:webHidden/>
          </w:rPr>
        </w:r>
        <w:r>
          <w:rPr>
            <w:noProof/>
            <w:webHidden/>
          </w:rPr>
          <w:fldChar w:fldCharType="separate"/>
        </w:r>
        <w:r w:rsidR="007E2C5F">
          <w:rPr>
            <w:noProof/>
            <w:webHidden/>
          </w:rPr>
          <w:t>10</w:t>
        </w:r>
        <w:r>
          <w:rPr>
            <w:noProof/>
            <w:webHidden/>
          </w:rPr>
          <w:fldChar w:fldCharType="end"/>
        </w:r>
      </w:hyperlink>
    </w:p>
    <w:p w14:paraId="35D7725E" w14:textId="43B6C303" w:rsidR="00B71E56" w:rsidRDefault="00B71E56">
      <w:pPr>
        <w:pStyle w:val="TOC2"/>
        <w:rPr>
          <w:rFonts w:asciiTheme="minorHAnsi" w:eastAsiaTheme="minorEastAsia" w:hAnsiTheme="minorHAnsi" w:cstheme="minorBidi"/>
          <w:noProof/>
          <w:spacing w:val="0"/>
          <w:szCs w:val="22"/>
          <w:lang w:val="de-AT" w:eastAsia="de-AT"/>
        </w:rPr>
      </w:pPr>
      <w:hyperlink w:anchor="_Toc230594372" w:history="1">
        <w:r w:rsidRPr="00F67BF0">
          <w:rPr>
            <w:rStyle w:val="Hyperlink"/>
            <w:noProof/>
          </w:rPr>
          <w:t>2.3</w:t>
        </w:r>
        <w:r>
          <w:rPr>
            <w:rFonts w:asciiTheme="minorHAnsi" w:eastAsiaTheme="minorEastAsia" w:hAnsiTheme="minorHAnsi" w:cstheme="minorBidi"/>
            <w:noProof/>
            <w:spacing w:val="0"/>
            <w:szCs w:val="22"/>
            <w:lang w:val="de-AT" w:eastAsia="de-AT"/>
          </w:rPr>
          <w:tab/>
        </w:r>
        <w:r w:rsidRPr="00F67BF0">
          <w:rPr>
            <w:rStyle w:val="Hyperlink"/>
            <w:noProof/>
          </w:rPr>
          <w:t>Terms, Abbreviations and Acronyms</w:t>
        </w:r>
        <w:r>
          <w:rPr>
            <w:noProof/>
            <w:webHidden/>
          </w:rPr>
          <w:tab/>
        </w:r>
        <w:r>
          <w:rPr>
            <w:noProof/>
            <w:webHidden/>
          </w:rPr>
          <w:fldChar w:fldCharType="begin"/>
        </w:r>
        <w:r>
          <w:rPr>
            <w:noProof/>
            <w:webHidden/>
          </w:rPr>
          <w:instrText xml:space="preserve"> PAGEREF _Toc230594372 \h </w:instrText>
        </w:r>
        <w:r>
          <w:rPr>
            <w:noProof/>
            <w:webHidden/>
          </w:rPr>
        </w:r>
        <w:r>
          <w:rPr>
            <w:noProof/>
            <w:webHidden/>
          </w:rPr>
          <w:fldChar w:fldCharType="separate"/>
        </w:r>
        <w:r w:rsidR="007E2C5F">
          <w:rPr>
            <w:noProof/>
            <w:webHidden/>
          </w:rPr>
          <w:t>11</w:t>
        </w:r>
        <w:r>
          <w:rPr>
            <w:noProof/>
            <w:webHidden/>
          </w:rPr>
          <w:fldChar w:fldCharType="end"/>
        </w:r>
      </w:hyperlink>
    </w:p>
    <w:p w14:paraId="254B5891" w14:textId="7E756B1C" w:rsidR="00B71E56" w:rsidRDefault="00B71E56">
      <w:pPr>
        <w:pStyle w:val="TOC2"/>
        <w:rPr>
          <w:rFonts w:asciiTheme="minorHAnsi" w:eastAsiaTheme="minorEastAsia" w:hAnsiTheme="minorHAnsi" w:cstheme="minorBidi"/>
          <w:noProof/>
          <w:spacing w:val="0"/>
          <w:szCs w:val="22"/>
          <w:lang w:val="de-AT" w:eastAsia="de-AT"/>
        </w:rPr>
      </w:pPr>
      <w:hyperlink w:anchor="_Toc230594373" w:history="1">
        <w:r w:rsidRPr="00F67BF0">
          <w:rPr>
            <w:rStyle w:val="Hyperlink"/>
            <w:noProof/>
          </w:rPr>
          <w:t>2.4</w:t>
        </w:r>
        <w:r>
          <w:rPr>
            <w:rFonts w:asciiTheme="minorHAnsi" w:eastAsiaTheme="minorEastAsia" w:hAnsiTheme="minorHAnsi" w:cstheme="minorBidi"/>
            <w:noProof/>
            <w:spacing w:val="0"/>
            <w:szCs w:val="22"/>
            <w:lang w:val="de-AT" w:eastAsia="de-AT"/>
          </w:rPr>
          <w:tab/>
        </w:r>
        <w:r w:rsidRPr="00F67BF0">
          <w:rPr>
            <w:rStyle w:val="Hyperlink"/>
            <w:noProof/>
          </w:rPr>
          <w:t>Definitions</w:t>
        </w:r>
        <w:r>
          <w:rPr>
            <w:noProof/>
            <w:webHidden/>
          </w:rPr>
          <w:tab/>
        </w:r>
        <w:r>
          <w:rPr>
            <w:noProof/>
            <w:webHidden/>
          </w:rPr>
          <w:fldChar w:fldCharType="begin"/>
        </w:r>
        <w:r>
          <w:rPr>
            <w:noProof/>
            <w:webHidden/>
          </w:rPr>
          <w:instrText xml:space="preserve"> PAGEREF _Toc230594373 \h </w:instrText>
        </w:r>
        <w:r>
          <w:rPr>
            <w:noProof/>
            <w:webHidden/>
          </w:rPr>
        </w:r>
        <w:r>
          <w:rPr>
            <w:noProof/>
            <w:webHidden/>
          </w:rPr>
          <w:fldChar w:fldCharType="separate"/>
        </w:r>
        <w:r w:rsidR="007E2C5F">
          <w:rPr>
            <w:noProof/>
            <w:webHidden/>
          </w:rPr>
          <w:t>12</w:t>
        </w:r>
        <w:r>
          <w:rPr>
            <w:noProof/>
            <w:webHidden/>
          </w:rPr>
          <w:fldChar w:fldCharType="end"/>
        </w:r>
      </w:hyperlink>
    </w:p>
    <w:p w14:paraId="5691730A" w14:textId="4ED94BE5" w:rsidR="00B71E56" w:rsidRDefault="00B71E56">
      <w:pPr>
        <w:pStyle w:val="TOC1"/>
        <w:rPr>
          <w:rFonts w:asciiTheme="minorHAnsi" w:eastAsiaTheme="minorEastAsia" w:hAnsiTheme="minorHAnsi" w:cstheme="minorBidi"/>
          <w:caps w:val="0"/>
          <w:spacing w:val="0"/>
          <w:lang w:val="de-AT" w:eastAsia="de-AT"/>
        </w:rPr>
      </w:pPr>
      <w:hyperlink w:anchor="_Toc230594374" w:history="1">
        <w:r w:rsidRPr="00F67BF0">
          <w:rPr>
            <w:rStyle w:val="Hyperlink"/>
          </w:rPr>
          <w:t>3.</w:t>
        </w:r>
        <w:r>
          <w:rPr>
            <w:rFonts w:asciiTheme="minorHAnsi" w:eastAsiaTheme="minorEastAsia" w:hAnsiTheme="minorHAnsi" w:cstheme="minorBidi"/>
            <w:caps w:val="0"/>
            <w:spacing w:val="0"/>
            <w:lang w:val="de-AT" w:eastAsia="de-AT"/>
          </w:rPr>
          <w:tab/>
        </w:r>
        <w:r w:rsidRPr="00F67BF0">
          <w:rPr>
            <w:rStyle w:val="Hyperlink"/>
          </w:rPr>
          <w:t>RAM Management</w:t>
        </w:r>
        <w:r>
          <w:rPr>
            <w:webHidden/>
          </w:rPr>
          <w:tab/>
        </w:r>
        <w:r>
          <w:rPr>
            <w:webHidden/>
          </w:rPr>
          <w:fldChar w:fldCharType="begin"/>
        </w:r>
        <w:r>
          <w:rPr>
            <w:webHidden/>
          </w:rPr>
          <w:instrText xml:space="preserve"> PAGEREF _Toc230594374 \h </w:instrText>
        </w:r>
        <w:r>
          <w:rPr>
            <w:webHidden/>
          </w:rPr>
        </w:r>
        <w:r>
          <w:rPr>
            <w:webHidden/>
          </w:rPr>
          <w:fldChar w:fldCharType="separate"/>
        </w:r>
        <w:r w:rsidR="007E2C5F">
          <w:rPr>
            <w:webHidden/>
          </w:rPr>
          <w:t>14</w:t>
        </w:r>
        <w:r>
          <w:rPr>
            <w:webHidden/>
          </w:rPr>
          <w:fldChar w:fldCharType="end"/>
        </w:r>
      </w:hyperlink>
    </w:p>
    <w:p w14:paraId="24F72199" w14:textId="46457E4D" w:rsidR="00B71E56" w:rsidRDefault="00B71E56">
      <w:pPr>
        <w:pStyle w:val="TOC2"/>
        <w:rPr>
          <w:rFonts w:asciiTheme="minorHAnsi" w:eastAsiaTheme="minorEastAsia" w:hAnsiTheme="minorHAnsi" w:cstheme="minorBidi"/>
          <w:noProof/>
          <w:spacing w:val="0"/>
          <w:szCs w:val="22"/>
          <w:lang w:val="de-AT" w:eastAsia="de-AT"/>
        </w:rPr>
      </w:pPr>
      <w:hyperlink w:anchor="_Toc230594375" w:history="1">
        <w:r w:rsidRPr="00F67BF0">
          <w:rPr>
            <w:rStyle w:val="Hyperlink"/>
            <w:noProof/>
          </w:rPr>
          <w:t>3.1</w:t>
        </w:r>
        <w:r>
          <w:rPr>
            <w:rFonts w:asciiTheme="minorHAnsi" w:eastAsiaTheme="minorEastAsia" w:hAnsiTheme="minorHAnsi" w:cstheme="minorBidi"/>
            <w:noProof/>
            <w:spacing w:val="0"/>
            <w:szCs w:val="22"/>
            <w:lang w:val="de-AT" w:eastAsia="de-AT"/>
          </w:rPr>
          <w:tab/>
        </w:r>
        <w:r w:rsidRPr="00F67BF0">
          <w:rPr>
            <w:rStyle w:val="Hyperlink"/>
            <w:noProof/>
          </w:rPr>
          <w:t>The acronym RAM</w:t>
        </w:r>
        <w:r>
          <w:rPr>
            <w:noProof/>
            <w:webHidden/>
          </w:rPr>
          <w:tab/>
        </w:r>
        <w:r>
          <w:rPr>
            <w:noProof/>
            <w:webHidden/>
          </w:rPr>
          <w:fldChar w:fldCharType="begin"/>
        </w:r>
        <w:r>
          <w:rPr>
            <w:noProof/>
            <w:webHidden/>
          </w:rPr>
          <w:instrText xml:space="preserve"> PAGEREF _Toc230594375 \h </w:instrText>
        </w:r>
        <w:r>
          <w:rPr>
            <w:noProof/>
            <w:webHidden/>
          </w:rPr>
        </w:r>
        <w:r>
          <w:rPr>
            <w:noProof/>
            <w:webHidden/>
          </w:rPr>
          <w:fldChar w:fldCharType="separate"/>
        </w:r>
        <w:r w:rsidR="007E2C5F">
          <w:rPr>
            <w:noProof/>
            <w:webHidden/>
          </w:rPr>
          <w:t>14</w:t>
        </w:r>
        <w:r>
          <w:rPr>
            <w:noProof/>
            <w:webHidden/>
          </w:rPr>
          <w:fldChar w:fldCharType="end"/>
        </w:r>
      </w:hyperlink>
    </w:p>
    <w:p w14:paraId="37D0B1B1" w14:textId="0EF6A633" w:rsidR="00B71E56" w:rsidRDefault="00B71E56">
      <w:pPr>
        <w:pStyle w:val="TOC2"/>
        <w:rPr>
          <w:rFonts w:asciiTheme="minorHAnsi" w:eastAsiaTheme="minorEastAsia" w:hAnsiTheme="minorHAnsi" w:cstheme="minorBidi"/>
          <w:noProof/>
          <w:spacing w:val="0"/>
          <w:szCs w:val="22"/>
          <w:lang w:val="de-AT" w:eastAsia="de-AT"/>
        </w:rPr>
      </w:pPr>
      <w:hyperlink w:anchor="_Toc230594376" w:history="1">
        <w:r w:rsidRPr="00F67BF0">
          <w:rPr>
            <w:rStyle w:val="Hyperlink"/>
            <w:noProof/>
          </w:rPr>
          <w:t>3.2</w:t>
        </w:r>
        <w:r>
          <w:rPr>
            <w:rFonts w:asciiTheme="minorHAnsi" w:eastAsiaTheme="minorEastAsia" w:hAnsiTheme="minorHAnsi" w:cstheme="minorBidi"/>
            <w:noProof/>
            <w:spacing w:val="0"/>
            <w:szCs w:val="22"/>
            <w:lang w:val="de-AT" w:eastAsia="de-AT"/>
          </w:rPr>
          <w:tab/>
        </w:r>
        <w:r w:rsidRPr="00F67BF0">
          <w:rPr>
            <w:rStyle w:val="Hyperlink"/>
            <w:noProof/>
          </w:rPr>
          <w:t>Main Tasks of the RAM Management</w:t>
        </w:r>
        <w:r>
          <w:rPr>
            <w:noProof/>
            <w:webHidden/>
          </w:rPr>
          <w:tab/>
        </w:r>
        <w:r>
          <w:rPr>
            <w:noProof/>
            <w:webHidden/>
          </w:rPr>
          <w:fldChar w:fldCharType="begin"/>
        </w:r>
        <w:r>
          <w:rPr>
            <w:noProof/>
            <w:webHidden/>
          </w:rPr>
          <w:instrText xml:space="preserve"> PAGEREF _Toc230594376 \h </w:instrText>
        </w:r>
        <w:r>
          <w:rPr>
            <w:noProof/>
            <w:webHidden/>
          </w:rPr>
        </w:r>
        <w:r>
          <w:rPr>
            <w:noProof/>
            <w:webHidden/>
          </w:rPr>
          <w:fldChar w:fldCharType="separate"/>
        </w:r>
        <w:r w:rsidR="007E2C5F">
          <w:rPr>
            <w:noProof/>
            <w:webHidden/>
          </w:rPr>
          <w:t>14</w:t>
        </w:r>
        <w:r>
          <w:rPr>
            <w:noProof/>
            <w:webHidden/>
          </w:rPr>
          <w:fldChar w:fldCharType="end"/>
        </w:r>
      </w:hyperlink>
    </w:p>
    <w:p w14:paraId="5C3D953C" w14:textId="2BE1E191" w:rsidR="00B71E56" w:rsidRDefault="00B71E56">
      <w:pPr>
        <w:pStyle w:val="TOC2"/>
        <w:rPr>
          <w:rFonts w:asciiTheme="minorHAnsi" w:eastAsiaTheme="minorEastAsia" w:hAnsiTheme="minorHAnsi" w:cstheme="minorBidi"/>
          <w:noProof/>
          <w:spacing w:val="0"/>
          <w:szCs w:val="22"/>
          <w:lang w:val="de-AT" w:eastAsia="de-AT"/>
        </w:rPr>
      </w:pPr>
      <w:hyperlink w:anchor="_Toc230594377" w:history="1">
        <w:r w:rsidRPr="00F67BF0">
          <w:rPr>
            <w:rStyle w:val="Hyperlink"/>
            <w:noProof/>
          </w:rPr>
          <w:t>3.3</w:t>
        </w:r>
        <w:r>
          <w:rPr>
            <w:rFonts w:asciiTheme="minorHAnsi" w:eastAsiaTheme="minorEastAsia" w:hAnsiTheme="minorHAnsi" w:cstheme="minorBidi"/>
            <w:noProof/>
            <w:spacing w:val="0"/>
            <w:szCs w:val="22"/>
            <w:lang w:val="de-AT" w:eastAsia="de-AT"/>
          </w:rPr>
          <w:tab/>
        </w:r>
        <w:r w:rsidRPr="00F67BF0">
          <w:rPr>
            <w:rStyle w:val="Hyperlink"/>
            <w:noProof/>
          </w:rPr>
          <w:t>Additional tasks</w:t>
        </w:r>
        <w:r>
          <w:rPr>
            <w:noProof/>
            <w:webHidden/>
          </w:rPr>
          <w:tab/>
        </w:r>
        <w:r>
          <w:rPr>
            <w:noProof/>
            <w:webHidden/>
          </w:rPr>
          <w:fldChar w:fldCharType="begin"/>
        </w:r>
        <w:r>
          <w:rPr>
            <w:noProof/>
            <w:webHidden/>
          </w:rPr>
          <w:instrText xml:space="preserve"> PAGEREF _Toc230594377 \h </w:instrText>
        </w:r>
        <w:r>
          <w:rPr>
            <w:noProof/>
            <w:webHidden/>
          </w:rPr>
        </w:r>
        <w:r>
          <w:rPr>
            <w:noProof/>
            <w:webHidden/>
          </w:rPr>
          <w:fldChar w:fldCharType="separate"/>
        </w:r>
        <w:r w:rsidR="007E2C5F">
          <w:rPr>
            <w:noProof/>
            <w:webHidden/>
          </w:rPr>
          <w:t>14</w:t>
        </w:r>
        <w:r>
          <w:rPr>
            <w:noProof/>
            <w:webHidden/>
          </w:rPr>
          <w:fldChar w:fldCharType="end"/>
        </w:r>
      </w:hyperlink>
    </w:p>
    <w:p w14:paraId="41931901" w14:textId="2D5E9ACD" w:rsidR="00B71E56" w:rsidRDefault="00B71E56">
      <w:pPr>
        <w:pStyle w:val="TOC3"/>
        <w:rPr>
          <w:rFonts w:asciiTheme="minorHAnsi" w:eastAsiaTheme="minorEastAsia" w:hAnsiTheme="minorHAnsi" w:cstheme="minorBidi"/>
          <w:noProof/>
          <w:lang w:val="de-AT" w:eastAsia="de-AT"/>
        </w:rPr>
      </w:pPr>
      <w:hyperlink w:anchor="_Toc230594378" w:history="1">
        <w:r w:rsidRPr="00F67BF0">
          <w:rPr>
            <w:rStyle w:val="Hyperlink"/>
            <w:noProof/>
          </w:rPr>
          <w:t>3.3.1</w:t>
        </w:r>
        <w:r>
          <w:rPr>
            <w:rFonts w:asciiTheme="minorHAnsi" w:eastAsiaTheme="minorEastAsia" w:hAnsiTheme="minorHAnsi" w:cstheme="minorBidi"/>
            <w:noProof/>
            <w:lang w:val="de-AT" w:eastAsia="de-AT"/>
          </w:rPr>
          <w:tab/>
        </w:r>
        <w:r w:rsidRPr="00F67BF0">
          <w:rPr>
            <w:rStyle w:val="Hyperlink"/>
            <w:noProof/>
          </w:rPr>
          <w:t>Environmental Tests of system components</w:t>
        </w:r>
        <w:r>
          <w:rPr>
            <w:noProof/>
            <w:webHidden/>
          </w:rPr>
          <w:tab/>
        </w:r>
        <w:r>
          <w:rPr>
            <w:noProof/>
            <w:webHidden/>
          </w:rPr>
          <w:fldChar w:fldCharType="begin"/>
        </w:r>
        <w:r>
          <w:rPr>
            <w:noProof/>
            <w:webHidden/>
          </w:rPr>
          <w:instrText xml:space="preserve"> PAGEREF _Toc230594378 \h </w:instrText>
        </w:r>
        <w:r>
          <w:rPr>
            <w:noProof/>
            <w:webHidden/>
          </w:rPr>
        </w:r>
        <w:r>
          <w:rPr>
            <w:noProof/>
            <w:webHidden/>
          </w:rPr>
          <w:fldChar w:fldCharType="separate"/>
        </w:r>
        <w:r w:rsidR="007E2C5F">
          <w:rPr>
            <w:noProof/>
            <w:webHidden/>
          </w:rPr>
          <w:t>14</w:t>
        </w:r>
        <w:r>
          <w:rPr>
            <w:noProof/>
            <w:webHidden/>
          </w:rPr>
          <w:fldChar w:fldCharType="end"/>
        </w:r>
      </w:hyperlink>
    </w:p>
    <w:p w14:paraId="43331F05" w14:textId="4D1C138C" w:rsidR="00B71E56" w:rsidRDefault="00B71E56">
      <w:pPr>
        <w:pStyle w:val="TOC3"/>
        <w:rPr>
          <w:rFonts w:asciiTheme="minorHAnsi" w:eastAsiaTheme="minorEastAsia" w:hAnsiTheme="minorHAnsi" w:cstheme="minorBidi"/>
          <w:noProof/>
          <w:lang w:val="de-AT" w:eastAsia="de-AT"/>
        </w:rPr>
      </w:pPr>
      <w:hyperlink w:anchor="_Toc230594379" w:history="1">
        <w:r w:rsidRPr="00F67BF0">
          <w:rPr>
            <w:rStyle w:val="Hyperlink"/>
            <w:noProof/>
          </w:rPr>
          <w:t>3.3.2</w:t>
        </w:r>
        <w:r>
          <w:rPr>
            <w:rFonts w:asciiTheme="minorHAnsi" w:eastAsiaTheme="minorEastAsia" w:hAnsiTheme="minorHAnsi" w:cstheme="minorBidi"/>
            <w:noProof/>
            <w:lang w:val="de-AT" w:eastAsia="de-AT"/>
          </w:rPr>
          <w:tab/>
        </w:r>
        <w:r w:rsidRPr="00F67BF0">
          <w:rPr>
            <w:rStyle w:val="Hyperlink"/>
            <w:noProof/>
          </w:rPr>
          <w:t>RAM-based LCC</w:t>
        </w:r>
        <w:r>
          <w:rPr>
            <w:noProof/>
            <w:webHidden/>
          </w:rPr>
          <w:tab/>
        </w:r>
        <w:r>
          <w:rPr>
            <w:noProof/>
            <w:webHidden/>
          </w:rPr>
          <w:fldChar w:fldCharType="begin"/>
        </w:r>
        <w:r>
          <w:rPr>
            <w:noProof/>
            <w:webHidden/>
          </w:rPr>
          <w:instrText xml:space="preserve"> PAGEREF _Toc230594379 \h </w:instrText>
        </w:r>
        <w:r>
          <w:rPr>
            <w:noProof/>
            <w:webHidden/>
          </w:rPr>
        </w:r>
        <w:r>
          <w:rPr>
            <w:noProof/>
            <w:webHidden/>
          </w:rPr>
          <w:fldChar w:fldCharType="separate"/>
        </w:r>
        <w:r w:rsidR="007E2C5F">
          <w:rPr>
            <w:noProof/>
            <w:webHidden/>
          </w:rPr>
          <w:t>15</w:t>
        </w:r>
        <w:r>
          <w:rPr>
            <w:noProof/>
            <w:webHidden/>
          </w:rPr>
          <w:fldChar w:fldCharType="end"/>
        </w:r>
      </w:hyperlink>
    </w:p>
    <w:p w14:paraId="1B39CCA0" w14:textId="6DB696CD" w:rsidR="00B71E56" w:rsidRDefault="00B71E56">
      <w:pPr>
        <w:pStyle w:val="TOC2"/>
        <w:rPr>
          <w:rFonts w:asciiTheme="minorHAnsi" w:eastAsiaTheme="minorEastAsia" w:hAnsiTheme="minorHAnsi" w:cstheme="minorBidi"/>
          <w:noProof/>
          <w:spacing w:val="0"/>
          <w:szCs w:val="22"/>
          <w:lang w:val="de-AT" w:eastAsia="de-AT"/>
        </w:rPr>
      </w:pPr>
      <w:hyperlink w:anchor="_Toc230594380" w:history="1">
        <w:r w:rsidRPr="00F67BF0">
          <w:rPr>
            <w:rStyle w:val="Hyperlink"/>
            <w:noProof/>
          </w:rPr>
          <w:t>3.4</w:t>
        </w:r>
        <w:r>
          <w:rPr>
            <w:rFonts w:asciiTheme="minorHAnsi" w:eastAsiaTheme="minorEastAsia" w:hAnsiTheme="minorHAnsi" w:cstheme="minorBidi"/>
            <w:noProof/>
            <w:spacing w:val="0"/>
            <w:szCs w:val="22"/>
            <w:lang w:val="de-AT" w:eastAsia="de-AT"/>
          </w:rPr>
          <w:tab/>
        </w:r>
        <w:r w:rsidRPr="00F67BF0">
          <w:rPr>
            <w:rStyle w:val="Hyperlink"/>
            <w:noProof/>
          </w:rPr>
          <w:t>RAM Assurance Manager</w:t>
        </w:r>
        <w:r>
          <w:rPr>
            <w:noProof/>
            <w:webHidden/>
          </w:rPr>
          <w:tab/>
        </w:r>
        <w:r>
          <w:rPr>
            <w:noProof/>
            <w:webHidden/>
          </w:rPr>
          <w:fldChar w:fldCharType="begin"/>
        </w:r>
        <w:r>
          <w:rPr>
            <w:noProof/>
            <w:webHidden/>
          </w:rPr>
          <w:instrText xml:space="preserve"> PAGEREF _Toc230594380 \h </w:instrText>
        </w:r>
        <w:r>
          <w:rPr>
            <w:noProof/>
            <w:webHidden/>
          </w:rPr>
        </w:r>
        <w:r>
          <w:rPr>
            <w:noProof/>
            <w:webHidden/>
          </w:rPr>
          <w:fldChar w:fldCharType="separate"/>
        </w:r>
        <w:r w:rsidR="007E2C5F">
          <w:rPr>
            <w:noProof/>
            <w:webHidden/>
          </w:rPr>
          <w:t>15</w:t>
        </w:r>
        <w:r>
          <w:rPr>
            <w:noProof/>
            <w:webHidden/>
          </w:rPr>
          <w:fldChar w:fldCharType="end"/>
        </w:r>
      </w:hyperlink>
    </w:p>
    <w:p w14:paraId="136BC662" w14:textId="4FF4394E" w:rsidR="00B71E56" w:rsidRDefault="00B71E56">
      <w:pPr>
        <w:pStyle w:val="TOC1"/>
        <w:rPr>
          <w:rFonts w:asciiTheme="minorHAnsi" w:eastAsiaTheme="minorEastAsia" w:hAnsiTheme="minorHAnsi" w:cstheme="minorBidi"/>
          <w:caps w:val="0"/>
          <w:spacing w:val="0"/>
          <w:lang w:val="de-AT" w:eastAsia="de-AT"/>
        </w:rPr>
      </w:pPr>
      <w:hyperlink w:anchor="_Toc230594381" w:history="1">
        <w:r w:rsidRPr="00F67BF0">
          <w:rPr>
            <w:rStyle w:val="Hyperlink"/>
            <w:lang w:val="en-US"/>
          </w:rPr>
          <w:t>4.</w:t>
        </w:r>
        <w:r>
          <w:rPr>
            <w:rFonts w:asciiTheme="minorHAnsi" w:eastAsiaTheme="minorEastAsia" w:hAnsiTheme="minorHAnsi" w:cstheme="minorBidi"/>
            <w:caps w:val="0"/>
            <w:spacing w:val="0"/>
            <w:lang w:val="de-AT" w:eastAsia="de-AT"/>
          </w:rPr>
          <w:tab/>
        </w:r>
        <w:r w:rsidRPr="00F67BF0">
          <w:rPr>
            <w:rStyle w:val="Hyperlink"/>
          </w:rPr>
          <w:t>RAM</w:t>
        </w:r>
        <w:r w:rsidRPr="00F67BF0">
          <w:rPr>
            <w:rStyle w:val="Hyperlink"/>
            <w:lang w:val="en-US"/>
          </w:rPr>
          <w:t xml:space="preserve"> activities during the life cycle of a product</w:t>
        </w:r>
        <w:r>
          <w:rPr>
            <w:webHidden/>
          </w:rPr>
          <w:tab/>
        </w:r>
        <w:r>
          <w:rPr>
            <w:webHidden/>
          </w:rPr>
          <w:fldChar w:fldCharType="begin"/>
        </w:r>
        <w:r>
          <w:rPr>
            <w:webHidden/>
          </w:rPr>
          <w:instrText xml:space="preserve"> PAGEREF _Toc230594381 \h </w:instrText>
        </w:r>
        <w:r>
          <w:rPr>
            <w:webHidden/>
          </w:rPr>
        </w:r>
        <w:r>
          <w:rPr>
            <w:webHidden/>
          </w:rPr>
          <w:fldChar w:fldCharType="separate"/>
        </w:r>
        <w:r w:rsidR="007E2C5F">
          <w:rPr>
            <w:webHidden/>
          </w:rPr>
          <w:t>16</w:t>
        </w:r>
        <w:r>
          <w:rPr>
            <w:webHidden/>
          </w:rPr>
          <w:fldChar w:fldCharType="end"/>
        </w:r>
      </w:hyperlink>
    </w:p>
    <w:p w14:paraId="28A6502E" w14:textId="336951DB" w:rsidR="00B71E56" w:rsidRDefault="00B71E56">
      <w:pPr>
        <w:pStyle w:val="TOC2"/>
        <w:rPr>
          <w:rFonts w:asciiTheme="minorHAnsi" w:eastAsiaTheme="minorEastAsia" w:hAnsiTheme="minorHAnsi" w:cstheme="minorBidi"/>
          <w:noProof/>
          <w:spacing w:val="0"/>
          <w:szCs w:val="22"/>
          <w:lang w:val="de-AT" w:eastAsia="de-AT"/>
        </w:rPr>
      </w:pPr>
      <w:hyperlink w:anchor="_Toc230594382" w:history="1">
        <w:r w:rsidRPr="00F67BF0">
          <w:rPr>
            <w:rStyle w:val="Hyperlink"/>
            <w:noProof/>
          </w:rPr>
          <w:t>4.1</w:t>
        </w:r>
        <w:r>
          <w:rPr>
            <w:rFonts w:asciiTheme="minorHAnsi" w:eastAsiaTheme="minorEastAsia" w:hAnsiTheme="minorHAnsi" w:cstheme="minorBidi"/>
            <w:noProof/>
            <w:spacing w:val="0"/>
            <w:szCs w:val="22"/>
            <w:lang w:val="de-AT" w:eastAsia="de-AT"/>
          </w:rPr>
          <w:tab/>
        </w:r>
        <w:r w:rsidRPr="00F67BF0">
          <w:rPr>
            <w:rStyle w:val="Hyperlink"/>
            <w:noProof/>
          </w:rPr>
          <w:t>Life cycle of a product</w:t>
        </w:r>
        <w:r>
          <w:rPr>
            <w:noProof/>
            <w:webHidden/>
          </w:rPr>
          <w:tab/>
        </w:r>
        <w:r>
          <w:rPr>
            <w:noProof/>
            <w:webHidden/>
          </w:rPr>
          <w:fldChar w:fldCharType="begin"/>
        </w:r>
        <w:r>
          <w:rPr>
            <w:noProof/>
            <w:webHidden/>
          </w:rPr>
          <w:instrText xml:space="preserve"> PAGEREF _Toc230594382 \h </w:instrText>
        </w:r>
        <w:r>
          <w:rPr>
            <w:noProof/>
            <w:webHidden/>
          </w:rPr>
        </w:r>
        <w:r>
          <w:rPr>
            <w:noProof/>
            <w:webHidden/>
          </w:rPr>
          <w:fldChar w:fldCharType="separate"/>
        </w:r>
        <w:r w:rsidR="007E2C5F">
          <w:rPr>
            <w:noProof/>
            <w:webHidden/>
          </w:rPr>
          <w:t>16</w:t>
        </w:r>
        <w:r>
          <w:rPr>
            <w:noProof/>
            <w:webHidden/>
          </w:rPr>
          <w:fldChar w:fldCharType="end"/>
        </w:r>
      </w:hyperlink>
    </w:p>
    <w:p w14:paraId="0F5EBF7E" w14:textId="4FB2714E" w:rsidR="00B71E56" w:rsidRDefault="00B71E56">
      <w:pPr>
        <w:pStyle w:val="TOC2"/>
        <w:rPr>
          <w:rFonts w:asciiTheme="minorHAnsi" w:eastAsiaTheme="minorEastAsia" w:hAnsiTheme="minorHAnsi" w:cstheme="minorBidi"/>
          <w:noProof/>
          <w:spacing w:val="0"/>
          <w:szCs w:val="22"/>
          <w:lang w:val="de-AT" w:eastAsia="de-AT"/>
        </w:rPr>
      </w:pPr>
      <w:hyperlink w:anchor="_Toc230594383" w:history="1">
        <w:r w:rsidRPr="00F67BF0">
          <w:rPr>
            <w:rStyle w:val="Hyperlink"/>
            <w:noProof/>
            <w:lang w:val="en-US"/>
          </w:rPr>
          <w:t>4.2</w:t>
        </w:r>
        <w:r>
          <w:rPr>
            <w:rFonts w:asciiTheme="minorHAnsi" w:eastAsiaTheme="minorEastAsia" w:hAnsiTheme="minorHAnsi" w:cstheme="minorBidi"/>
            <w:noProof/>
            <w:spacing w:val="0"/>
            <w:szCs w:val="22"/>
            <w:lang w:val="de-AT" w:eastAsia="de-AT"/>
          </w:rPr>
          <w:tab/>
        </w:r>
        <w:r w:rsidRPr="00F67BF0">
          <w:rPr>
            <w:rStyle w:val="Hyperlink"/>
            <w:noProof/>
            <w:lang w:val="en-US"/>
          </w:rPr>
          <w:t xml:space="preserve">Phase </w:t>
        </w:r>
        <w:r w:rsidRPr="00F67BF0">
          <w:rPr>
            <w:rStyle w:val="Hyperlink"/>
            <w:noProof/>
          </w:rPr>
          <w:t>related</w:t>
        </w:r>
        <w:r w:rsidRPr="00F67BF0">
          <w:rPr>
            <w:rStyle w:val="Hyperlink"/>
            <w:noProof/>
            <w:lang w:val="en-US"/>
          </w:rPr>
          <w:t xml:space="preserve"> RAM activities</w:t>
        </w:r>
        <w:r>
          <w:rPr>
            <w:noProof/>
            <w:webHidden/>
          </w:rPr>
          <w:tab/>
        </w:r>
        <w:r>
          <w:rPr>
            <w:noProof/>
            <w:webHidden/>
          </w:rPr>
          <w:fldChar w:fldCharType="begin"/>
        </w:r>
        <w:r>
          <w:rPr>
            <w:noProof/>
            <w:webHidden/>
          </w:rPr>
          <w:instrText xml:space="preserve"> PAGEREF _Toc230594383 \h </w:instrText>
        </w:r>
        <w:r>
          <w:rPr>
            <w:noProof/>
            <w:webHidden/>
          </w:rPr>
        </w:r>
        <w:r>
          <w:rPr>
            <w:noProof/>
            <w:webHidden/>
          </w:rPr>
          <w:fldChar w:fldCharType="separate"/>
        </w:r>
        <w:r w:rsidR="007E2C5F">
          <w:rPr>
            <w:noProof/>
            <w:webHidden/>
          </w:rPr>
          <w:t>16</w:t>
        </w:r>
        <w:r>
          <w:rPr>
            <w:noProof/>
            <w:webHidden/>
          </w:rPr>
          <w:fldChar w:fldCharType="end"/>
        </w:r>
      </w:hyperlink>
    </w:p>
    <w:p w14:paraId="40E502E4" w14:textId="35E4D7D3" w:rsidR="00B71E56" w:rsidRDefault="00B71E56">
      <w:pPr>
        <w:pStyle w:val="TOC3"/>
        <w:rPr>
          <w:rFonts w:asciiTheme="minorHAnsi" w:eastAsiaTheme="minorEastAsia" w:hAnsiTheme="minorHAnsi" w:cstheme="minorBidi"/>
          <w:noProof/>
          <w:lang w:val="de-AT" w:eastAsia="de-AT"/>
        </w:rPr>
      </w:pPr>
      <w:hyperlink w:anchor="_Toc230594384" w:history="1">
        <w:r w:rsidRPr="00F67BF0">
          <w:rPr>
            <w:rStyle w:val="Hyperlink"/>
            <w:noProof/>
            <w:lang w:val="en-US"/>
          </w:rPr>
          <w:t>4.2.1</w:t>
        </w:r>
        <w:r>
          <w:rPr>
            <w:rFonts w:asciiTheme="minorHAnsi" w:eastAsiaTheme="minorEastAsia" w:hAnsiTheme="minorHAnsi" w:cstheme="minorBidi"/>
            <w:noProof/>
            <w:lang w:val="de-AT" w:eastAsia="de-AT"/>
          </w:rPr>
          <w:tab/>
        </w:r>
        <w:r w:rsidRPr="00F67BF0">
          <w:rPr>
            <w:rStyle w:val="Hyperlink"/>
            <w:noProof/>
            <w:lang w:val="en-US"/>
          </w:rPr>
          <w:t>General</w:t>
        </w:r>
        <w:r>
          <w:rPr>
            <w:noProof/>
            <w:webHidden/>
          </w:rPr>
          <w:tab/>
        </w:r>
        <w:r>
          <w:rPr>
            <w:noProof/>
            <w:webHidden/>
          </w:rPr>
          <w:fldChar w:fldCharType="begin"/>
        </w:r>
        <w:r>
          <w:rPr>
            <w:noProof/>
            <w:webHidden/>
          </w:rPr>
          <w:instrText xml:space="preserve"> PAGEREF _Toc230594384 \h </w:instrText>
        </w:r>
        <w:r>
          <w:rPr>
            <w:noProof/>
            <w:webHidden/>
          </w:rPr>
        </w:r>
        <w:r>
          <w:rPr>
            <w:noProof/>
            <w:webHidden/>
          </w:rPr>
          <w:fldChar w:fldCharType="separate"/>
        </w:r>
        <w:r w:rsidR="007E2C5F">
          <w:rPr>
            <w:noProof/>
            <w:webHidden/>
          </w:rPr>
          <w:t>17</w:t>
        </w:r>
        <w:r>
          <w:rPr>
            <w:noProof/>
            <w:webHidden/>
          </w:rPr>
          <w:fldChar w:fldCharType="end"/>
        </w:r>
      </w:hyperlink>
    </w:p>
    <w:p w14:paraId="2CACAE8F" w14:textId="3E545368" w:rsidR="00B71E56" w:rsidRDefault="00B71E56">
      <w:pPr>
        <w:pStyle w:val="TOC3"/>
        <w:rPr>
          <w:rFonts w:asciiTheme="minorHAnsi" w:eastAsiaTheme="minorEastAsia" w:hAnsiTheme="minorHAnsi" w:cstheme="minorBidi"/>
          <w:noProof/>
          <w:lang w:val="de-AT" w:eastAsia="de-AT"/>
        </w:rPr>
      </w:pPr>
      <w:hyperlink w:anchor="_Toc230594385" w:history="1">
        <w:r w:rsidRPr="00F67BF0">
          <w:rPr>
            <w:rStyle w:val="Hyperlink"/>
            <w:noProof/>
            <w:lang w:val="en-US"/>
          </w:rPr>
          <w:t>4.2.2</w:t>
        </w:r>
        <w:r>
          <w:rPr>
            <w:rFonts w:asciiTheme="minorHAnsi" w:eastAsiaTheme="minorEastAsia" w:hAnsiTheme="minorHAnsi" w:cstheme="minorBidi"/>
            <w:noProof/>
            <w:lang w:val="de-AT" w:eastAsia="de-AT"/>
          </w:rPr>
          <w:tab/>
        </w:r>
        <w:r w:rsidRPr="00F67BF0">
          <w:rPr>
            <w:rStyle w:val="Hyperlink"/>
            <w:noProof/>
            <w:lang w:val="en-US"/>
          </w:rPr>
          <w:t xml:space="preserve">Listing of the </w:t>
        </w:r>
        <w:r w:rsidRPr="00F67BF0">
          <w:rPr>
            <w:rStyle w:val="Hyperlink"/>
            <w:noProof/>
          </w:rPr>
          <w:t>phase</w:t>
        </w:r>
        <w:r w:rsidRPr="00F67BF0">
          <w:rPr>
            <w:rStyle w:val="Hyperlink"/>
            <w:noProof/>
            <w:lang w:val="en-US"/>
          </w:rPr>
          <w:t>-specific RAM activities</w:t>
        </w:r>
        <w:r>
          <w:rPr>
            <w:noProof/>
            <w:webHidden/>
          </w:rPr>
          <w:tab/>
        </w:r>
        <w:r>
          <w:rPr>
            <w:noProof/>
            <w:webHidden/>
          </w:rPr>
          <w:fldChar w:fldCharType="begin"/>
        </w:r>
        <w:r>
          <w:rPr>
            <w:noProof/>
            <w:webHidden/>
          </w:rPr>
          <w:instrText xml:space="preserve"> PAGEREF _Toc230594385 \h </w:instrText>
        </w:r>
        <w:r>
          <w:rPr>
            <w:noProof/>
            <w:webHidden/>
          </w:rPr>
        </w:r>
        <w:r>
          <w:rPr>
            <w:noProof/>
            <w:webHidden/>
          </w:rPr>
          <w:fldChar w:fldCharType="separate"/>
        </w:r>
        <w:r w:rsidR="007E2C5F">
          <w:rPr>
            <w:noProof/>
            <w:webHidden/>
          </w:rPr>
          <w:t>17</w:t>
        </w:r>
        <w:r>
          <w:rPr>
            <w:noProof/>
            <w:webHidden/>
          </w:rPr>
          <w:fldChar w:fldCharType="end"/>
        </w:r>
      </w:hyperlink>
    </w:p>
    <w:p w14:paraId="77B17398" w14:textId="49D415ED" w:rsidR="00B71E56" w:rsidRDefault="00B71E56">
      <w:pPr>
        <w:pStyle w:val="TOC3"/>
        <w:rPr>
          <w:rFonts w:asciiTheme="minorHAnsi" w:eastAsiaTheme="minorEastAsia" w:hAnsiTheme="minorHAnsi" w:cstheme="minorBidi"/>
          <w:noProof/>
          <w:lang w:val="de-AT" w:eastAsia="de-AT"/>
        </w:rPr>
      </w:pPr>
      <w:hyperlink w:anchor="_Toc230594386" w:history="1">
        <w:r w:rsidRPr="00F67BF0">
          <w:rPr>
            <w:rStyle w:val="Hyperlink"/>
            <w:noProof/>
          </w:rPr>
          <w:t>4.2.3</w:t>
        </w:r>
        <w:r>
          <w:rPr>
            <w:rFonts w:asciiTheme="minorHAnsi" w:eastAsiaTheme="minorEastAsia" w:hAnsiTheme="minorHAnsi" w:cstheme="minorBidi"/>
            <w:noProof/>
            <w:lang w:val="de-AT" w:eastAsia="de-AT"/>
          </w:rPr>
          <w:tab/>
        </w:r>
        <w:r w:rsidRPr="00F67BF0">
          <w:rPr>
            <w:rStyle w:val="Hyperlink"/>
            <w:noProof/>
          </w:rPr>
          <w:t>Deliverables</w:t>
        </w:r>
        <w:r>
          <w:rPr>
            <w:noProof/>
            <w:webHidden/>
          </w:rPr>
          <w:tab/>
        </w:r>
        <w:r>
          <w:rPr>
            <w:noProof/>
            <w:webHidden/>
          </w:rPr>
          <w:fldChar w:fldCharType="begin"/>
        </w:r>
        <w:r>
          <w:rPr>
            <w:noProof/>
            <w:webHidden/>
          </w:rPr>
          <w:instrText xml:space="preserve"> PAGEREF _Toc230594386 \h </w:instrText>
        </w:r>
        <w:r>
          <w:rPr>
            <w:noProof/>
            <w:webHidden/>
          </w:rPr>
        </w:r>
        <w:r>
          <w:rPr>
            <w:noProof/>
            <w:webHidden/>
          </w:rPr>
          <w:fldChar w:fldCharType="separate"/>
        </w:r>
        <w:r w:rsidR="007E2C5F">
          <w:rPr>
            <w:noProof/>
            <w:webHidden/>
          </w:rPr>
          <w:t>18</w:t>
        </w:r>
        <w:r>
          <w:rPr>
            <w:noProof/>
            <w:webHidden/>
          </w:rPr>
          <w:fldChar w:fldCharType="end"/>
        </w:r>
      </w:hyperlink>
    </w:p>
    <w:p w14:paraId="6DAC91A4" w14:textId="619897B5" w:rsidR="00B71E56" w:rsidRDefault="00B71E56">
      <w:pPr>
        <w:pStyle w:val="TOC1"/>
        <w:rPr>
          <w:rFonts w:asciiTheme="minorHAnsi" w:eastAsiaTheme="minorEastAsia" w:hAnsiTheme="minorHAnsi" w:cstheme="minorBidi"/>
          <w:caps w:val="0"/>
          <w:spacing w:val="0"/>
          <w:lang w:val="de-AT" w:eastAsia="de-AT"/>
        </w:rPr>
      </w:pPr>
      <w:hyperlink w:anchor="_Toc230594387" w:history="1">
        <w:r w:rsidRPr="00F67BF0">
          <w:rPr>
            <w:rStyle w:val="Hyperlink"/>
          </w:rPr>
          <w:t>5.</w:t>
        </w:r>
        <w:r>
          <w:rPr>
            <w:rFonts w:asciiTheme="minorHAnsi" w:eastAsiaTheme="minorEastAsia" w:hAnsiTheme="minorHAnsi" w:cstheme="minorBidi"/>
            <w:caps w:val="0"/>
            <w:spacing w:val="0"/>
            <w:lang w:val="de-AT" w:eastAsia="de-AT"/>
          </w:rPr>
          <w:tab/>
        </w:r>
        <w:r w:rsidRPr="00F67BF0">
          <w:rPr>
            <w:rStyle w:val="Hyperlink"/>
          </w:rPr>
          <w:t>Generic guidelines</w:t>
        </w:r>
        <w:r>
          <w:rPr>
            <w:webHidden/>
          </w:rPr>
          <w:tab/>
        </w:r>
        <w:r>
          <w:rPr>
            <w:webHidden/>
          </w:rPr>
          <w:fldChar w:fldCharType="begin"/>
        </w:r>
        <w:r>
          <w:rPr>
            <w:webHidden/>
          </w:rPr>
          <w:instrText xml:space="preserve"> PAGEREF _Toc230594387 \h </w:instrText>
        </w:r>
        <w:r>
          <w:rPr>
            <w:webHidden/>
          </w:rPr>
        </w:r>
        <w:r>
          <w:rPr>
            <w:webHidden/>
          </w:rPr>
          <w:fldChar w:fldCharType="separate"/>
        </w:r>
        <w:r w:rsidR="007E2C5F">
          <w:rPr>
            <w:webHidden/>
          </w:rPr>
          <w:t>20</w:t>
        </w:r>
        <w:r>
          <w:rPr>
            <w:webHidden/>
          </w:rPr>
          <w:fldChar w:fldCharType="end"/>
        </w:r>
      </w:hyperlink>
    </w:p>
    <w:p w14:paraId="105C3180" w14:textId="5D46CA95" w:rsidR="00B71E56" w:rsidRDefault="00B71E56">
      <w:pPr>
        <w:pStyle w:val="TOC2"/>
        <w:rPr>
          <w:rFonts w:asciiTheme="minorHAnsi" w:eastAsiaTheme="minorEastAsia" w:hAnsiTheme="minorHAnsi" w:cstheme="minorBidi"/>
          <w:noProof/>
          <w:spacing w:val="0"/>
          <w:szCs w:val="22"/>
          <w:lang w:val="de-AT" w:eastAsia="de-AT"/>
        </w:rPr>
      </w:pPr>
      <w:hyperlink w:anchor="_Toc230594388" w:history="1">
        <w:r w:rsidRPr="00F67BF0">
          <w:rPr>
            <w:rStyle w:val="Hyperlink"/>
            <w:noProof/>
          </w:rPr>
          <w:t>5.1</w:t>
        </w:r>
        <w:r>
          <w:rPr>
            <w:rFonts w:asciiTheme="minorHAnsi" w:eastAsiaTheme="minorEastAsia" w:hAnsiTheme="minorHAnsi" w:cstheme="minorBidi"/>
            <w:noProof/>
            <w:spacing w:val="0"/>
            <w:szCs w:val="22"/>
            <w:lang w:val="de-AT" w:eastAsia="de-AT"/>
          </w:rPr>
          <w:tab/>
        </w:r>
        <w:r w:rsidRPr="00F67BF0">
          <w:rPr>
            <w:rStyle w:val="Hyperlink"/>
            <w:noProof/>
          </w:rPr>
          <w:t>General</w:t>
        </w:r>
        <w:r>
          <w:rPr>
            <w:noProof/>
            <w:webHidden/>
          </w:rPr>
          <w:tab/>
        </w:r>
        <w:r>
          <w:rPr>
            <w:noProof/>
            <w:webHidden/>
          </w:rPr>
          <w:fldChar w:fldCharType="begin"/>
        </w:r>
        <w:r>
          <w:rPr>
            <w:noProof/>
            <w:webHidden/>
          </w:rPr>
          <w:instrText xml:space="preserve"> PAGEREF _Toc230594388 \h </w:instrText>
        </w:r>
        <w:r>
          <w:rPr>
            <w:noProof/>
            <w:webHidden/>
          </w:rPr>
        </w:r>
        <w:r>
          <w:rPr>
            <w:noProof/>
            <w:webHidden/>
          </w:rPr>
          <w:fldChar w:fldCharType="separate"/>
        </w:r>
        <w:r w:rsidR="007E2C5F">
          <w:rPr>
            <w:noProof/>
            <w:webHidden/>
          </w:rPr>
          <w:t>20</w:t>
        </w:r>
        <w:r>
          <w:rPr>
            <w:noProof/>
            <w:webHidden/>
          </w:rPr>
          <w:fldChar w:fldCharType="end"/>
        </w:r>
      </w:hyperlink>
    </w:p>
    <w:p w14:paraId="3BE3A4C9" w14:textId="66860171" w:rsidR="00B71E56" w:rsidRDefault="00B71E56">
      <w:pPr>
        <w:pStyle w:val="TOC2"/>
        <w:rPr>
          <w:rFonts w:asciiTheme="minorHAnsi" w:eastAsiaTheme="minorEastAsia" w:hAnsiTheme="minorHAnsi" w:cstheme="minorBidi"/>
          <w:noProof/>
          <w:spacing w:val="0"/>
          <w:szCs w:val="22"/>
          <w:lang w:val="de-AT" w:eastAsia="de-AT"/>
        </w:rPr>
      </w:pPr>
      <w:hyperlink w:anchor="_Toc230594389" w:history="1">
        <w:r w:rsidRPr="00F67BF0">
          <w:rPr>
            <w:rStyle w:val="Hyperlink"/>
            <w:noProof/>
          </w:rPr>
          <w:t>5.2</w:t>
        </w:r>
        <w:r>
          <w:rPr>
            <w:rFonts w:asciiTheme="minorHAnsi" w:eastAsiaTheme="minorEastAsia" w:hAnsiTheme="minorHAnsi" w:cstheme="minorBidi"/>
            <w:noProof/>
            <w:spacing w:val="0"/>
            <w:szCs w:val="22"/>
            <w:lang w:val="de-AT" w:eastAsia="de-AT"/>
          </w:rPr>
          <w:tab/>
        </w:r>
        <w:r w:rsidRPr="00F67BF0">
          <w:rPr>
            <w:rStyle w:val="Hyperlink"/>
            <w:noProof/>
          </w:rPr>
          <w:t>Dependability requirements</w:t>
        </w:r>
        <w:r>
          <w:rPr>
            <w:noProof/>
            <w:webHidden/>
          </w:rPr>
          <w:tab/>
        </w:r>
        <w:r>
          <w:rPr>
            <w:noProof/>
            <w:webHidden/>
          </w:rPr>
          <w:fldChar w:fldCharType="begin"/>
        </w:r>
        <w:r>
          <w:rPr>
            <w:noProof/>
            <w:webHidden/>
          </w:rPr>
          <w:instrText xml:space="preserve"> PAGEREF _Toc230594389 \h </w:instrText>
        </w:r>
        <w:r>
          <w:rPr>
            <w:noProof/>
            <w:webHidden/>
          </w:rPr>
        </w:r>
        <w:r>
          <w:rPr>
            <w:noProof/>
            <w:webHidden/>
          </w:rPr>
          <w:fldChar w:fldCharType="separate"/>
        </w:r>
        <w:r w:rsidR="007E2C5F">
          <w:rPr>
            <w:noProof/>
            <w:webHidden/>
          </w:rPr>
          <w:t>20</w:t>
        </w:r>
        <w:r>
          <w:rPr>
            <w:noProof/>
            <w:webHidden/>
          </w:rPr>
          <w:fldChar w:fldCharType="end"/>
        </w:r>
      </w:hyperlink>
    </w:p>
    <w:p w14:paraId="27359015" w14:textId="12F6F034" w:rsidR="00B71E56" w:rsidRDefault="00B71E56">
      <w:pPr>
        <w:pStyle w:val="TOC3"/>
        <w:rPr>
          <w:rFonts w:asciiTheme="minorHAnsi" w:eastAsiaTheme="minorEastAsia" w:hAnsiTheme="minorHAnsi" w:cstheme="minorBidi"/>
          <w:noProof/>
          <w:lang w:val="de-AT" w:eastAsia="de-AT"/>
        </w:rPr>
      </w:pPr>
      <w:hyperlink w:anchor="_Toc230594390" w:history="1">
        <w:r w:rsidRPr="00F67BF0">
          <w:rPr>
            <w:rStyle w:val="Hyperlink"/>
            <w:noProof/>
          </w:rPr>
          <w:t>5.2.1</w:t>
        </w:r>
        <w:r>
          <w:rPr>
            <w:rFonts w:asciiTheme="minorHAnsi" w:eastAsiaTheme="minorEastAsia" w:hAnsiTheme="minorHAnsi" w:cstheme="minorBidi"/>
            <w:noProof/>
            <w:lang w:val="de-AT" w:eastAsia="de-AT"/>
          </w:rPr>
          <w:tab/>
        </w:r>
        <w:r w:rsidRPr="00F67BF0">
          <w:rPr>
            <w:rStyle w:val="Hyperlink"/>
            <w:noProof/>
          </w:rPr>
          <w:t>Principle of balance</w:t>
        </w:r>
        <w:r>
          <w:rPr>
            <w:noProof/>
            <w:webHidden/>
          </w:rPr>
          <w:tab/>
        </w:r>
        <w:r>
          <w:rPr>
            <w:noProof/>
            <w:webHidden/>
          </w:rPr>
          <w:fldChar w:fldCharType="begin"/>
        </w:r>
        <w:r>
          <w:rPr>
            <w:noProof/>
            <w:webHidden/>
          </w:rPr>
          <w:instrText xml:space="preserve"> PAGEREF _Toc230594390 \h </w:instrText>
        </w:r>
        <w:r>
          <w:rPr>
            <w:noProof/>
            <w:webHidden/>
          </w:rPr>
        </w:r>
        <w:r>
          <w:rPr>
            <w:noProof/>
            <w:webHidden/>
          </w:rPr>
          <w:fldChar w:fldCharType="separate"/>
        </w:r>
        <w:r w:rsidR="007E2C5F">
          <w:rPr>
            <w:noProof/>
            <w:webHidden/>
          </w:rPr>
          <w:t>20</w:t>
        </w:r>
        <w:r>
          <w:rPr>
            <w:noProof/>
            <w:webHidden/>
          </w:rPr>
          <w:fldChar w:fldCharType="end"/>
        </w:r>
      </w:hyperlink>
    </w:p>
    <w:p w14:paraId="4CE54008" w14:textId="3FBA992A" w:rsidR="00B71E56" w:rsidRDefault="00B71E56">
      <w:pPr>
        <w:pStyle w:val="TOC3"/>
        <w:rPr>
          <w:rFonts w:asciiTheme="minorHAnsi" w:eastAsiaTheme="minorEastAsia" w:hAnsiTheme="minorHAnsi" w:cstheme="minorBidi"/>
          <w:noProof/>
          <w:lang w:val="de-AT" w:eastAsia="de-AT"/>
        </w:rPr>
      </w:pPr>
      <w:hyperlink w:anchor="_Toc230594391" w:history="1">
        <w:r w:rsidRPr="00F67BF0">
          <w:rPr>
            <w:rStyle w:val="Hyperlink"/>
            <w:noProof/>
          </w:rPr>
          <w:t>5.2.2</w:t>
        </w:r>
        <w:r>
          <w:rPr>
            <w:rFonts w:asciiTheme="minorHAnsi" w:eastAsiaTheme="minorEastAsia" w:hAnsiTheme="minorHAnsi" w:cstheme="minorBidi"/>
            <w:noProof/>
            <w:lang w:val="de-AT" w:eastAsia="de-AT"/>
          </w:rPr>
          <w:tab/>
        </w:r>
        <w:r w:rsidRPr="00F67BF0">
          <w:rPr>
            <w:rStyle w:val="Hyperlink"/>
            <w:noProof/>
          </w:rPr>
          <w:t>Quantitative requirements</w:t>
        </w:r>
        <w:r>
          <w:rPr>
            <w:noProof/>
            <w:webHidden/>
          </w:rPr>
          <w:tab/>
        </w:r>
        <w:r>
          <w:rPr>
            <w:noProof/>
            <w:webHidden/>
          </w:rPr>
          <w:fldChar w:fldCharType="begin"/>
        </w:r>
        <w:r>
          <w:rPr>
            <w:noProof/>
            <w:webHidden/>
          </w:rPr>
          <w:instrText xml:space="preserve"> PAGEREF _Toc230594391 \h </w:instrText>
        </w:r>
        <w:r>
          <w:rPr>
            <w:noProof/>
            <w:webHidden/>
          </w:rPr>
        </w:r>
        <w:r>
          <w:rPr>
            <w:noProof/>
            <w:webHidden/>
          </w:rPr>
          <w:fldChar w:fldCharType="separate"/>
        </w:r>
        <w:r w:rsidR="007E2C5F">
          <w:rPr>
            <w:noProof/>
            <w:webHidden/>
          </w:rPr>
          <w:t>20</w:t>
        </w:r>
        <w:r>
          <w:rPr>
            <w:noProof/>
            <w:webHidden/>
          </w:rPr>
          <w:fldChar w:fldCharType="end"/>
        </w:r>
      </w:hyperlink>
    </w:p>
    <w:p w14:paraId="11D65AE9" w14:textId="3CAC5ABC" w:rsidR="00B71E56" w:rsidRDefault="00B71E56">
      <w:pPr>
        <w:pStyle w:val="TOC3"/>
        <w:rPr>
          <w:rFonts w:asciiTheme="minorHAnsi" w:eastAsiaTheme="minorEastAsia" w:hAnsiTheme="minorHAnsi" w:cstheme="minorBidi"/>
          <w:noProof/>
          <w:lang w:val="de-AT" w:eastAsia="de-AT"/>
        </w:rPr>
      </w:pPr>
      <w:hyperlink w:anchor="_Toc230594392" w:history="1">
        <w:r w:rsidRPr="00F67BF0">
          <w:rPr>
            <w:rStyle w:val="Hyperlink"/>
            <w:noProof/>
          </w:rPr>
          <w:t>5.2.3</w:t>
        </w:r>
        <w:r>
          <w:rPr>
            <w:rFonts w:asciiTheme="minorHAnsi" w:eastAsiaTheme="minorEastAsia" w:hAnsiTheme="minorHAnsi" w:cstheme="minorBidi"/>
            <w:noProof/>
            <w:lang w:val="de-AT" w:eastAsia="de-AT"/>
          </w:rPr>
          <w:tab/>
        </w:r>
        <w:r w:rsidRPr="00F67BF0">
          <w:rPr>
            <w:rStyle w:val="Hyperlink"/>
            <w:noProof/>
          </w:rPr>
          <w:t>Qualitative requirements</w:t>
        </w:r>
        <w:r>
          <w:rPr>
            <w:noProof/>
            <w:webHidden/>
          </w:rPr>
          <w:tab/>
        </w:r>
        <w:r>
          <w:rPr>
            <w:noProof/>
            <w:webHidden/>
          </w:rPr>
          <w:fldChar w:fldCharType="begin"/>
        </w:r>
        <w:r>
          <w:rPr>
            <w:noProof/>
            <w:webHidden/>
          </w:rPr>
          <w:instrText xml:space="preserve"> PAGEREF _Toc230594392 \h </w:instrText>
        </w:r>
        <w:r>
          <w:rPr>
            <w:noProof/>
            <w:webHidden/>
          </w:rPr>
        </w:r>
        <w:r>
          <w:rPr>
            <w:noProof/>
            <w:webHidden/>
          </w:rPr>
          <w:fldChar w:fldCharType="separate"/>
        </w:r>
        <w:r w:rsidR="007E2C5F">
          <w:rPr>
            <w:noProof/>
            <w:webHidden/>
          </w:rPr>
          <w:t>21</w:t>
        </w:r>
        <w:r>
          <w:rPr>
            <w:noProof/>
            <w:webHidden/>
          </w:rPr>
          <w:fldChar w:fldCharType="end"/>
        </w:r>
      </w:hyperlink>
    </w:p>
    <w:p w14:paraId="676A549D" w14:textId="1984D2AA" w:rsidR="00B71E56" w:rsidRDefault="00B71E56">
      <w:pPr>
        <w:pStyle w:val="TOC3"/>
        <w:rPr>
          <w:rFonts w:asciiTheme="minorHAnsi" w:eastAsiaTheme="minorEastAsia" w:hAnsiTheme="minorHAnsi" w:cstheme="minorBidi"/>
          <w:noProof/>
          <w:lang w:val="de-AT" w:eastAsia="de-AT"/>
        </w:rPr>
      </w:pPr>
      <w:hyperlink w:anchor="_Toc230594393" w:history="1">
        <w:r w:rsidRPr="00F67BF0">
          <w:rPr>
            <w:rStyle w:val="Hyperlink"/>
            <w:noProof/>
          </w:rPr>
          <w:t>5.2.4</w:t>
        </w:r>
        <w:r>
          <w:rPr>
            <w:rFonts w:asciiTheme="minorHAnsi" w:eastAsiaTheme="minorEastAsia" w:hAnsiTheme="minorHAnsi" w:cstheme="minorBidi"/>
            <w:noProof/>
            <w:lang w:val="de-AT" w:eastAsia="de-AT"/>
          </w:rPr>
          <w:tab/>
        </w:r>
        <w:r w:rsidRPr="00F67BF0">
          <w:rPr>
            <w:rStyle w:val="Hyperlink"/>
            <w:noProof/>
          </w:rPr>
          <w:t>Environmental requirements</w:t>
        </w:r>
        <w:r>
          <w:rPr>
            <w:noProof/>
            <w:webHidden/>
          </w:rPr>
          <w:tab/>
        </w:r>
        <w:r>
          <w:rPr>
            <w:noProof/>
            <w:webHidden/>
          </w:rPr>
          <w:fldChar w:fldCharType="begin"/>
        </w:r>
        <w:r>
          <w:rPr>
            <w:noProof/>
            <w:webHidden/>
          </w:rPr>
          <w:instrText xml:space="preserve"> PAGEREF _Toc230594393 \h </w:instrText>
        </w:r>
        <w:r>
          <w:rPr>
            <w:noProof/>
            <w:webHidden/>
          </w:rPr>
        </w:r>
        <w:r>
          <w:rPr>
            <w:noProof/>
            <w:webHidden/>
          </w:rPr>
          <w:fldChar w:fldCharType="separate"/>
        </w:r>
        <w:r w:rsidR="007E2C5F">
          <w:rPr>
            <w:noProof/>
            <w:webHidden/>
          </w:rPr>
          <w:t>21</w:t>
        </w:r>
        <w:r>
          <w:rPr>
            <w:noProof/>
            <w:webHidden/>
          </w:rPr>
          <w:fldChar w:fldCharType="end"/>
        </w:r>
      </w:hyperlink>
    </w:p>
    <w:p w14:paraId="753CFF2C" w14:textId="689ECE59" w:rsidR="00B71E56" w:rsidRDefault="00B71E56">
      <w:pPr>
        <w:pStyle w:val="TOC2"/>
        <w:rPr>
          <w:rFonts w:asciiTheme="minorHAnsi" w:eastAsiaTheme="minorEastAsia" w:hAnsiTheme="minorHAnsi" w:cstheme="minorBidi"/>
          <w:noProof/>
          <w:spacing w:val="0"/>
          <w:szCs w:val="22"/>
          <w:lang w:val="de-AT" w:eastAsia="de-AT"/>
        </w:rPr>
      </w:pPr>
      <w:hyperlink w:anchor="_Toc230594394" w:history="1">
        <w:r w:rsidRPr="00F67BF0">
          <w:rPr>
            <w:rStyle w:val="Hyperlink"/>
            <w:noProof/>
          </w:rPr>
          <w:t>5.3</w:t>
        </w:r>
        <w:r>
          <w:rPr>
            <w:rFonts w:asciiTheme="minorHAnsi" w:eastAsiaTheme="minorEastAsia" w:hAnsiTheme="minorHAnsi" w:cstheme="minorBidi"/>
            <w:noProof/>
            <w:spacing w:val="0"/>
            <w:szCs w:val="22"/>
            <w:lang w:val="de-AT" w:eastAsia="de-AT"/>
          </w:rPr>
          <w:tab/>
        </w:r>
        <w:r w:rsidRPr="00F67BF0">
          <w:rPr>
            <w:rStyle w:val="Hyperlink"/>
            <w:noProof/>
          </w:rPr>
          <w:t>RAM analysis</w:t>
        </w:r>
        <w:r>
          <w:rPr>
            <w:noProof/>
            <w:webHidden/>
          </w:rPr>
          <w:tab/>
        </w:r>
        <w:r>
          <w:rPr>
            <w:noProof/>
            <w:webHidden/>
          </w:rPr>
          <w:fldChar w:fldCharType="begin"/>
        </w:r>
        <w:r>
          <w:rPr>
            <w:noProof/>
            <w:webHidden/>
          </w:rPr>
          <w:instrText xml:space="preserve"> PAGEREF _Toc230594394 \h </w:instrText>
        </w:r>
        <w:r>
          <w:rPr>
            <w:noProof/>
            <w:webHidden/>
          </w:rPr>
        </w:r>
        <w:r>
          <w:rPr>
            <w:noProof/>
            <w:webHidden/>
          </w:rPr>
          <w:fldChar w:fldCharType="separate"/>
        </w:r>
        <w:r w:rsidR="007E2C5F">
          <w:rPr>
            <w:noProof/>
            <w:webHidden/>
          </w:rPr>
          <w:t>21</w:t>
        </w:r>
        <w:r>
          <w:rPr>
            <w:noProof/>
            <w:webHidden/>
          </w:rPr>
          <w:fldChar w:fldCharType="end"/>
        </w:r>
      </w:hyperlink>
    </w:p>
    <w:p w14:paraId="401629A7" w14:textId="6CB309B0" w:rsidR="00B71E56" w:rsidRDefault="00B71E56">
      <w:pPr>
        <w:pStyle w:val="TOC3"/>
        <w:rPr>
          <w:rFonts w:asciiTheme="minorHAnsi" w:eastAsiaTheme="minorEastAsia" w:hAnsiTheme="minorHAnsi" w:cstheme="minorBidi"/>
          <w:noProof/>
          <w:lang w:val="de-AT" w:eastAsia="de-AT"/>
        </w:rPr>
      </w:pPr>
      <w:hyperlink w:anchor="_Toc230594395" w:history="1">
        <w:r w:rsidRPr="00F67BF0">
          <w:rPr>
            <w:rStyle w:val="Hyperlink"/>
            <w:noProof/>
          </w:rPr>
          <w:t>5.3.1</w:t>
        </w:r>
        <w:r>
          <w:rPr>
            <w:rFonts w:asciiTheme="minorHAnsi" w:eastAsiaTheme="minorEastAsia" w:hAnsiTheme="minorHAnsi" w:cstheme="minorBidi"/>
            <w:noProof/>
            <w:lang w:val="de-AT" w:eastAsia="de-AT"/>
          </w:rPr>
          <w:tab/>
        </w:r>
        <w:r w:rsidRPr="00F67BF0">
          <w:rPr>
            <w:rStyle w:val="Hyperlink"/>
            <w:noProof/>
          </w:rPr>
          <w:t>General</w:t>
        </w:r>
        <w:r>
          <w:rPr>
            <w:noProof/>
            <w:webHidden/>
          </w:rPr>
          <w:tab/>
        </w:r>
        <w:r>
          <w:rPr>
            <w:noProof/>
            <w:webHidden/>
          </w:rPr>
          <w:fldChar w:fldCharType="begin"/>
        </w:r>
        <w:r>
          <w:rPr>
            <w:noProof/>
            <w:webHidden/>
          </w:rPr>
          <w:instrText xml:space="preserve"> PAGEREF _Toc230594395 \h </w:instrText>
        </w:r>
        <w:r>
          <w:rPr>
            <w:noProof/>
            <w:webHidden/>
          </w:rPr>
        </w:r>
        <w:r>
          <w:rPr>
            <w:noProof/>
            <w:webHidden/>
          </w:rPr>
          <w:fldChar w:fldCharType="separate"/>
        </w:r>
        <w:r w:rsidR="007E2C5F">
          <w:rPr>
            <w:noProof/>
            <w:webHidden/>
          </w:rPr>
          <w:t>21</w:t>
        </w:r>
        <w:r>
          <w:rPr>
            <w:noProof/>
            <w:webHidden/>
          </w:rPr>
          <w:fldChar w:fldCharType="end"/>
        </w:r>
      </w:hyperlink>
    </w:p>
    <w:p w14:paraId="2D48D073" w14:textId="0A509070" w:rsidR="00B71E56" w:rsidRDefault="00B71E56">
      <w:pPr>
        <w:pStyle w:val="TOC3"/>
        <w:rPr>
          <w:rFonts w:asciiTheme="minorHAnsi" w:eastAsiaTheme="minorEastAsia" w:hAnsiTheme="minorHAnsi" w:cstheme="minorBidi"/>
          <w:noProof/>
          <w:lang w:val="de-AT" w:eastAsia="de-AT"/>
        </w:rPr>
      </w:pPr>
      <w:hyperlink w:anchor="_Toc230594396" w:history="1">
        <w:r w:rsidRPr="00F67BF0">
          <w:rPr>
            <w:rStyle w:val="Hyperlink"/>
            <w:noProof/>
          </w:rPr>
          <w:t>5.3.2</w:t>
        </w:r>
        <w:r>
          <w:rPr>
            <w:rFonts w:asciiTheme="minorHAnsi" w:eastAsiaTheme="minorEastAsia" w:hAnsiTheme="minorHAnsi" w:cstheme="minorBidi"/>
            <w:noProof/>
            <w:lang w:val="de-AT" w:eastAsia="de-AT"/>
          </w:rPr>
          <w:tab/>
        </w:r>
        <w:r w:rsidRPr="00F67BF0">
          <w:rPr>
            <w:rStyle w:val="Hyperlink"/>
            <w:noProof/>
          </w:rPr>
          <w:t>Tools and procedures</w:t>
        </w:r>
        <w:r>
          <w:rPr>
            <w:noProof/>
            <w:webHidden/>
          </w:rPr>
          <w:tab/>
        </w:r>
        <w:r>
          <w:rPr>
            <w:noProof/>
            <w:webHidden/>
          </w:rPr>
          <w:fldChar w:fldCharType="begin"/>
        </w:r>
        <w:r>
          <w:rPr>
            <w:noProof/>
            <w:webHidden/>
          </w:rPr>
          <w:instrText xml:space="preserve"> PAGEREF _Toc230594396 \h </w:instrText>
        </w:r>
        <w:r>
          <w:rPr>
            <w:noProof/>
            <w:webHidden/>
          </w:rPr>
        </w:r>
        <w:r>
          <w:rPr>
            <w:noProof/>
            <w:webHidden/>
          </w:rPr>
          <w:fldChar w:fldCharType="separate"/>
        </w:r>
        <w:r w:rsidR="007E2C5F">
          <w:rPr>
            <w:noProof/>
            <w:webHidden/>
          </w:rPr>
          <w:t>22</w:t>
        </w:r>
        <w:r>
          <w:rPr>
            <w:noProof/>
            <w:webHidden/>
          </w:rPr>
          <w:fldChar w:fldCharType="end"/>
        </w:r>
      </w:hyperlink>
    </w:p>
    <w:p w14:paraId="5D718B04" w14:textId="582F9F86" w:rsidR="00B71E56" w:rsidRDefault="00B71E56">
      <w:pPr>
        <w:pStyle w:val="TOC2"/>
        <w:rPr>
          <w:rFonts w:asciiTheme="minorHAnsi" w:eastAsiaTheme="minorEastAsia" w:hAnsiTheme="minorHAnsi" w:cstheme="minorBidi"/>
          <w:noProof/>
          <w:spacing w:val="0"/>
          <w:szCs w:val="22"/>
          <w:lang w:val="de-AT" w:eastAsia="de-AT"/>
        </w:rPr>
      </w:pPr>
      <w:hyperlink w:anchor="_Toc230594397" w:history="1">
        <w:r w:rsidRPr="00F67BF0">
          <w:rPr>
            <w:rStyle w:val="Hyperlink"/>
            <w:noProof/>
          </w:rPr>
          <w:t>5.4</w:t>
        </w:r>
        <w:r>
          <w:rPr>
            <w:rFonts w:asciiTheme="minorHAnsi" w:eastAsiaTheme="minorEastAsia" w:hAnsiTheme="minorHAnsi" w:cstheme="minorBidi"/>
            <w:noProof/>
            <w:spacing w:val="0"/>
            <w:szCs w:val="22"/>
            <w:lang w:val="de-AT" w:eastAsia="de-AT"/>
          </w:rPr>
          <w:tab/>
        </w:r>
        <w:r w:rsidRPr="00F67BF0">
          <w:rPr>
            <w:rStyle w:val="Hyperlink"/>
            <w:noProof/>
          </w:rPr>
          <w:t>Early stage failures</w:t>
        </w:r>
        <w:r>
          <w:rPr>
            <w:noProof/>
            <w:webHidden/>
          </w:rPr>
          <w:tab/>
        </w:r>
        <w:r>
          <w:rPr>
            <w:noProof/>
            <w:webHidden/>
          </w:rPr>
          <w:fldChar w:fldCharType="begin"/>
        </w:r>
        <w:r>
          <w:rPr>
            <w:noProof/>
            <w:webHidden/>
          </w:rPr>
          <w:instrText xml:space="preserve"> PAGEREF _Toc230594397 \h </w:instrText>
        </w:r>
        <w:r>
          <w:rPr>
            <w:noProof/>
            <w:webHidden/>
          </w:rPr>
        </w:r>
        <w:r>
          <w:rPr>
            <w:noProof/>
            <w:webHidden/>
          </w:rPr>
          <w:fldChar w:fldCharType="separate"/>
        </w:r>
        <w:r w:rsidR="007E2C5F">
          <w:rPr>
            <w:noProof/>
            <w:webHidden/>
          </w:rPr>
          <w:t>23</w:t>
        </w:r>
        <w:r>
          <w:rPr>
            <w:noProof/>
            <w:webHidden/>
          </w:rPr>
          <w:fldChar w:fldCharType="end"/>
        </w:r>
      </w:hyperlink>
    </w:p>
    <w:p w14:paraId="67EEFDFB" w14:textId="62E10E14" w:rsidR="00B71E56" w:rsidRDefault="00B71E56">
      <w:pPr>
        <w:pStyle w:val="TOC3"/>
        <w:rPr>
          <w:rFonts w:asciiTheme="minorHAnsi" w:eastAsiaTheme="minorEastAsia" w:hAnsiTheme="minorHAnsi" w:cstheme="minorBidi"/>
          <w:noProof/>
          <w:lang w:val="de-AT" w:eastAsia="de-AT"/>
        </w:rPr>
      </w:pPr>
      <w:hyperlink w:anchor="_Toc230594398" w:history="1">
        <w:r w:rsidRPr="00F67BF0">
          <w:rPr>
            <w:rStyle w:val="Hyperlink"/>
            <w:noProof/>
          </w:rPr>
          <w:t>5.4.1</w:t>
        </w:r>
        <w:r>
          <w:rPr>
            <w:rFonts w:asciiTheme="minorHAnsi" w:eastAsiaTheme="minorEastAsia" w:hAnsiTheme="minorHAnsi" w:cstheme="minorBidi"/>
            <w:noProof/>
            <w:lang w:val="de-AT" w:eastAsia="de-AT"/>
          </w:rPr>
          <w:tab/>
        </w:r>
        <w:r w:rsidRPr="00F67BF0">
          <w:rPr>
            <w:rStyle w:val="Hyperlink"/>
            <w:noProof/>
          </w:rPr>
          <w:t>General</w:t>
        </w:r>
        <w:r>
          <w:rPr>
            <w:noProof/>
            <w:webHidden/>
          </w:rPr>
          <w:tab/>
        </w:r>
        <w:r>
          <w:rPr>
            <w:noProof/>
            <w:webHidden/>
          </w:rPr>
          <w:fldChar w:fldCharType="begin"/>
        </w:r>
        <w:r>
          <w:rPr>
            <w:noProof/>
            <w:webHidden/>
          </w:rPr>
          <w:instrText xml:space="preserve"> PAGEREF _Toc230594398 \h </w:instrText>
        </w:r>
        <w:r>
          <w:rPr>
            <w:noProof/>
            <w:webHidden/>
          </w:rPr>
        </w:r>
        <w:r>
          <w:rPr>
            <w:noProof/>
            <w:webHidden/>
          </w:rPr>
          <w:fldChar w:fldCharType="separate"/>
        </w:r>
        <w:r w:rsidR="007E2C5F">
          <w:rPr>
            <w:noProof/>
            <w:webHidden/>
          </w:rPr>
          <w:t>23</w:t>
        </w:r>
        <w:r>
          <w:rPr>
            <w:noProof/>
            <w:webHidden/>
          </w:rPr>
          <w:fldChar w:fldCharType="end"/>
        </w:r>
      </w:hyperlink>
    </w:p>
    <w:p w14:paraId="569264BE" w14:textId="07E17BAA" w:rsidR="00B71E56" w:rsidRDefault="00B71E56">
      <w:pPr>
        <w:pStyle w:val="TOC3"/>
        <w:rPr>
          <w:rFonts w:asciiTheme="minorHAnsi" w:eastAsiaTheme="minorEastAsia" w:hAnsiTheme="minorHAnsi" w:cstheme="minorBidi"/>
          <w:noProof/>
          <w:lang w:val="de-AT" w:eastAsia="de-AT"/>
        </w:rPr>
      </w:pPr>
      <w:hyperlink w:anchor="_Toc230594399" w:history="1">
        <w:r w:rsidRPr="00F67BF0">
          <w:rPr>
            <w:rStyle w:val="Hyperlink"/>
            <w:noProof/>
          </w:rPr>
          <w:t>5.4.2</w:t>
        </w:r>
        <w:r>
          <w:rPr>
            <w:rFonts w:asciiTheme="minorHAnsi" w:eastAsiaTheme="minorEastAsia" w:hAnsiTheme="minorHAnsi" w:cstheme="minorBidi"/>
            <w:noProof/>
            <w:lang w:val="de-AT" w:eastAsia="de-AT"/>
          </w:rPr>
          <w:tab/>
        </w:r>
        <w:r w:rsidRPr="00F67BF0">
          <w:rPr>
            <w:rStyle w:val="Hyperlink"/>
            <w:noProof/>
          </w:rPr>
          <w:t>Guideline to prevent early stage failures</w:t>
        </w:r>
        <w:r>
          <w:rPr>
            <w:noProof/>
            <w:webHidden/>
          </w:rPr>
          <w:tab/>
        </w:r>
        <w:r>
          <w:rPr>
            <w:noProof/>
            <w:webHidden/>
          </w:rPr>
          <w:fldChar w:fldCharType="begin"/>
        </w:r>
        <w:r>
          <w:rPr>
            <w:noProof/>
            <w:webHidden/>
          </w:rPr>
          <w:instrText xml:space="preserve"> PAGEREF _Toc230594399 \h </w:instrText>
        </w:r>
        <w:r>
          <w:rPr>
            <w:noProof/>
            <w:webHidden/>
          </w:rPr>
        </w:r>
        <w:r>
          <w:rPr>
            <w:noProof/>
            <w:webHidden/>
          </w:rPr>
          <w:fldChar w:fldCharType="separate"/>
        </w:r>
        <w:r w:rsidR="007E2C5F">
          <w:rPr>
            <w:noProof/>
            <w:webHidden/>
          </w:rPr>
          <w:t>24</w:t>
        </w:r>
        <w:r>
          <w:rPr>
            <w:noProof/>
            <w:webHidden/>
          </w:rPr>
          <w:fldChar w:fldCharType="end"/>
        </w:r>
      </w:hyperlink>
    </w:p>
    <w:p w14:paraId="492FAFB4" w14:textId="0DBA4FA6" w:rsidR="00B71E56" w:rsidRDefault="00B71E56">
      <w:pPr>
        <w:pStyle w:val="TOC2"/>
        <w:rPr>
          <w:rFonts w:asciiTheme="minorHAnsi" w:eastAsiaTheme="minorEastAsia" w:hAnsiTheme="minorHAnsi" w:cstheme="minorBidi"/>
          <w:noProof/>
          <w:spacing w:val="0"/>
          <w:szCs w:val="22"/>
          <w:lang w:val="de-AT" w:eastAsia="de-AT"/>
        </w:rPr>
      </w:pPr>
      <w:hyperlink w:anchor="_Toc230594400" w:history="1">
        <w:r w:rsidRPr="00F67BF0">
          <w:rPr>
            <w:rStyle w:val="Hyperlink"/>
            <w:noProof/>
          </w:rPr>
          <w:t>5.5</w:t>
        </w:r>
        <w:r>
          <w:rPr>
            <w:rFonts w:asciiTheme="minorHAnsi" w:eastAsiaTheme="minorEastAsia" w:hAnsiTheme="minorHAnsi" w:cstheme="minorBidi"/>
            <w:noProof/>
            <w:spacing w:val="0"/>
            <w:szCs w:val="22"/>
            <w:lang w:val="de-AT" w:eastAsia="de-AT"/>
          </w:rPr>
          <w:tab/>
        </w:r>
        <w:r w:rsidRPr="00F67BF0">
          <w:rPr>
            <w:rStyle w:val="Hyperlink"/>
            <w:noProof/>
          </w:rPr>
          <w:t>Spare parts policy</w:t>
        </w:r>
        <w:r>
          <w:rPr>
            <w:noProof/>
            <w:webHidden/>
          </w:rPr>
          <w:tab/>
        </w:r>
        <w:r>
          <w:rPr>
            <w:noProof/>
            <w:webHidden/>
          </w:rPr>
          <w:fldChar w:fldCharType="begin"/>
        </w:r>
        <w:r>
          <w:rPr>
            <w:noProof/>
            <w:webHidden/>
          </w:rPr>
          <w:instrText xml:space="preserve"> PAGEREF _Toc230594400 \h </w:instrText>
        </w:r>
        <w:r>
          <w:rPr>
            <w:noProof/>
            <w:webHidden/>
          </w:rPr>
        </w:r>
        <w:r>
          <w:rPr>
            <w:noProof/>
            <w:webHidden/>
          </w:rPr>
          <w:fldChar w:fldCharType="separate"/>
        </w:r>
        <w:r w:rsidR="007E2C5F">
          <w:rPr>
            <w:noProof/>
            <w:webHidden/>
          </w:rPr>
          <w:t>24</w:t>
        </w:r>
        <w:r>
          <w:rPr>
            <w:noProof/>
            <w:webHidden/>
          </w:rPr>
          <w:fldChar w:fldCharType="end"/>
        </w:r>
      </w:hyperlink>
    </w:p>
    <w:p w14:paraId="45746EB2" w14:textId="4ECE48E2" w:rsidR="00B71E56" w:rsidRDefault="00B71E56">
      <w:pPr>
        <w:pStyle w:val="TOC3"/>
        <w:rPr>
          <w:rFonts w:asciiTheme="minorHAnsi" w:eastAsiaTheme="minorEastAsia" w:hAnsiTheme="minorHAnsi" w:cstheme="minorBidi"/>
          <w:noProof/>
          <w:lang w:val="de-AT" w:eastAsia="de-AT"/>
        </w:rPr>
      </w:pPr>
      <w:hyperlink w:anchor="_Toc230594401" w:history="1">
        <w:r w:rsidRPr="00F67BF0">
          <w:rPr>
            <w:rStyle w:val="Hyperlink"/>
            <w:noProof/>
          </w:rPr>
          <w:t>5.5.1</w:t>
        </w:r>
        <w:r>
          <w:rPr>
            <w:rFonts w:asciiTheme="minorHAnsi" w:eastAsiaTheme="minorEastAsia" w:hAnsiTheme="minorHAnsi" w:cstheme="minorBidi"/>
            <w:noProof/>
            <w:lang w:val="de-AT" w:eastAsia="de-AT"/>
          </w:rPr>
          <w:tab/>
        </w:r>
        <w:r w:rsidRPr="00F67BF0">
          <w:rPr>
            <w:rStyle w:val="Hyperlink"/>
            <w:noProof/>
          </w:rPr>
          <w:t>Spare parts stocking</w:t>
        </w:r>
        <w:r>
          <w:rPr>
            <w:noProof/>
            <w:webHidden/>
          </w:rPr>
          <w:tab/>
        </w:r>
        <w:r>
          <w:rPr>
            <w:noProof/>
            <w:webHidden/>
          </w:rPr>
          <w:fldChar w:fldCharType="begin"/>
        </w:r>
        <w:r>
          <w:rPr>
            <w:noProof/>
            <w:webHidden/>
          </w:rPr>
          <w:instrText xml:space="preserve"> PAGEREF _Toc230594401 \h </w:instrText>
        </w:r>
        <w:r>
          <w:rPr>
            <w:noProof/>
            <w:webHidden/>
          </w:rPr>
        </w:r>
        <w:r>
          <w:rPr>
            <w:noProof/>
            <w:webHidden/>
          </w:rPr>
          <w:fldChar w:fldCharType="separate"/>
        </w:r>
        <w:r w:rsidR="007E2C5F">
          <w:rPr>
            <w:noProof/>
            <w:webHidden/>
          </w:rPr>
          <w:t>24</w:t>
        </w:r>
        <w:r>
          <w:rPr>
            <w:noProof/>
            <w:webHidden/>
          </w:rPr>
          <w:fldChar w:fldCharType="end"/>
        </w:r>
      </w:hyperlink>
    </w:p>
    <w:p w14:paraId="1EC7887E" w14:textId="4BF0C38D" w:rsidR="00B71E56" w:rsidRDefault="00B71E56">
      <w:pPr>
        <w:pStyle w:val="TOC3"/>
        <w:rPr>
          <w:rFonts w:asciiTheme="minorHAnsi" w:eastAsiaTheme="minorEastAsia" w:hAnsiTheme="minorHAnsi" w:cstheme="minorBidi"/>
          <w:noProof/>
          <w:lang w:val="de-AT" w:eastAsia="de-AT"/>
        </w:rPr>
      </w:pPr>
      <w:hyperlink w:anchor="_Toc230594402" w:history="1">
        <w:r w:rsidRPr="00F67BF0">
          <w:rPr>
            <w:rStyle w:val="Hyperlink"/>
            <w:noProof/>
          </w:rPr>
          <w:t>5.5.2</w:t>
        </w:r>
        <w:r>
          <w:rPr>
            <w:rFonts w:asciiTheme="minorHAnsi" w:eastAsiaTheme="minorEastAsia" w:hAnsiTheme="minorHAnsi" w:cstheme="minorBidi"/>
            <w:noProof/>
            <w:lang w:val="de-AT" w:eastAsia="de-AT"/>
          </w:rPr>
          <w:tab/>
        </w:r>
        <w:r w:rsidRPr="00F67BF0">
          <w:rPr>
            <w:rStyle w:val="Hyperlink"/>
            <w:noProof/>
          </w:rPr>
          <w:t>Periodical change of spare parts</w:t>
        </w:r>
        <w:r>
          <w:rPr>
            <w:noProof/>
            <w:webHidden/>
          </w:rPr>
          <w:tab/>
        </w:r>
        <w:r>
          <w:rPr>
            <w:noProof/>
            <w:webHidden/>
          </w:rPr>
          <w:fldChar w:fldCharType="begin"/>
        </w:r>
        <w:r>
          <w:rPr>
            <w:noProof/>
            <w:webHidden/>
          </w:rPr>
          <w:instrText xml:space="preserve"> PAGEREF _Toc230594402 \h </w:instrText>
        </w:r>
        <w:r>
          <w:rPr>
            <w:noProof/>
            <w:webHidden/>
          </w:rPr>
        </w:r>
        <w:r>
          <w:rPr>
            <w:noProof/>
            <w:webHidden/>
          </w:rPr>
          <w:fldChar w:fldCharType="separate"/>
        </w:r>
        <w:r w:rsidR="007E2C5F">
          <w:rPr>
            <w:noProof/>
            <w:webHidden/>
          </w:rPr>
          <w:t>25</w:t>
        </w:r>
        <w:r>
          <w:rPr>
            <w:noProof/>
            <w:webHidden/>
          </w:rPr>
          <w:fldChar w:fldCharType="end"/>
        </w:r>
      </w:hyperlink>
    </w:p>
    <w:p w14:paraId="67CC1DD7" w14:textId="60DCE823" w:rsidR="00B71E56" w:rsidRDefault="00B71E56">
      <w:pPr>
        <w:pStyle w:val="TOC2"/>
        <w:rPr>
          <w:rFonts w:asciiTheme="minorHAnsi" w:eastAsiaTheme="minorEastAsia" w:hAnsiTheme="minorHAnsi" w:cstheme="minorBidi"/>
          <w:noProof/>
          <w:spacing w:val="0"/>
          <w:szCs w:val="22"/>
          <w:lang w:val="de-AT" w:eastAsia="de-AT"/>
        </w:rPr>
      </w:pPr>
      <w:hyperlink w:anchor="_Toc230594403" w:history="1">
        <w:r w:rsidRPr="00F67BF0">
          <w:rPr>
            <w:rStyle w:val="Hyperlink"/>
            <w:noProof/>
          </w:rPr>
          <w:t>5.6</w:t>
        </w:r>
        <w:r>
          <w:rPr>
            <w:rFonts w:asciiTheme="minorHAnsi" w:eastAsiaTheme="minorEastAsia" w:hAnsiTheme="minorHAnsi" w:cstheme="minorBidi"/>
            <w:noProof/>
            <w:spacing w:val="0"/>
            <w:szCs w:val="22"/>
            <w:lang w:val="de-AT" w:eastAsia="de-AT"/>
          </w:rPr>
          <w:tab/>
        </w:r>
        <w:r w:rsidRPr="00F67BF0">
          <w:rPr>
            <w:rStyle w:val="Hyperlink"/>
            <w:noProof/>
          </w:rPr>
          <w:t>Field statistics</w:t>
        </w:r>
        <w:r>
          <w:rPr>
            <w:noProof/>
            <w:webHidden/>
          </w:rPr>
          <w:tab/>
        </w:r>
        <w:r>
          <w:rPr>
            <w:noProof/>
            <w:webHidden/>
          </w:rPr>
          <w:fldChar w:fldCharType="begin"/>
        </w:r>
        <w:r>
          <w:rPr>
            <w:noProof/>
            <w:webHidden/>
          </w:rPr>
          <w:instrText xml:space="preserve"> PAGEREF _Toc230594403 \h </w:instrText>
        </w:r>
        <w:r>
          <w:rPr>
            <w:noProof/>
            <w:webHidden/>
          </w:rPr>
        </w:r>
        <w:r>
          <w:rPr>
            <w:noProof/>
            <w:webHidden/>
          </w:rPr>
          <w:fldChar w:fldCharType="separate"/>
        </w:r>
        <w:r w:rsidR="007E2C5F">
          <w:rPr>
            <w:noProof/>
            <w:webHidden/>
          </w:rPr>
          <w:t>25</w:t>
        </w:r>
        <w:r>
          <w:rPr>
            <w:noProof/>
            <w:webHidden/>
          </w:rPr>
          <w:fldChar w:fldCharType="end"/>
        </w:r>
      </w:hyperlink>
    </w:p>
    <w:p w14:paraId="1CA1B9AB" w14:textId="5CA2FD65" w:rsidR="00B71E56" w:rsidRDefault="00B71E56">
      <w:pPr>
        <w:pStyle w:val="TOC3"/>
        <w:rPr>
          <w:rFonts w:asciiTheme="minorHAnsi" w:eastAsiaTheme="minorEastAsia" w:hAnsiTheme="minorHAnsi" w:cstheme="minorBidi"/>
          <w:noProof/>
          <w:lang w:val="de-AT" w:eastAsia="de-AT"/>
        </w:rPr>
      </w:pPr>
      <w:hyperlink w:anchor="_Toc230594404" w:history="1">
        <w:r w:rsidRPr="00F67BF0">
          <w:rPr>
            <w:rStyle w:val="Hyperlink"/>
            <w:noProof/>
          </w:rPr>
          <w:t>5.6.1</w:t>
        </w:r>
        <w:r>
          <w:rPr>
            <w:rFonts w:asciiTheme="minorHAnsi" w:eastAsiaTheme="minorEastAsia" w:hAnsiTheme="minorHAnsi" w:cstheme="minorBidi"/>
            <w:noProof/>
            <w:lang w:val="de-AT" w:eastAsia="de-AT"/>
          </w:rPr>
          <w:tab/>
        </w:r>
        <w:r w:rsidRPr="00F67BF0">
          <w:rPr>
            <w:rStyle w:val="Hyperlink"/>
            <w:noProof/>
          </w:rPr>
          <w:t>Failure reporting</w:t>
        </w:r>
        <w:r>
          <w:rPr>
            <w:noProof/>
            <w:webHidden/>
          </w:rPr>
          <w:tab/>
        </w:r>
        <w:r>
          <w:rPr>
            <w:noProof/>
            <w:webHidden/>
          </w:rPr>
          <w:fldChar w:fldCharType="begin"/>
        </w:r>
        <w:r>
          <w:rPr>
            <w:noProof/>
            <w:webHidden/>
          </w:rPr>
          <w:instrText xml:space="preserve"> PAGEREF _Toc230594404 \h </w:instrText>
        </w:r>
        <w:r>
          <w:rPr>
            <w:noProof/>
            <w:webHidden/>
          </w:rPr>
        </w:r>
        <w:r>
          <w:rPr>
            <w:noProof/>
            <w:webHidden/>
          </w:rPr>
          <w:fldChar w:fldCharType="separate"/>
        </w:r>
        <w:r w:rsidR="007E2C5F">
          <w:rPr>
            <w:noProof/>
            <w:webHidden/>
          </w:rPr>
          <w:t>25</w:t>
        </w:r>
        <w:r>
          <w:rPr>
            <w:noProof/>
            <w:webHidden/>
          </w:rPr>
          <w:fldChar w:fldCharType="end"/>
        </w:r>
      </w:hyperlink>
    </w:p>
    <w:p w14:paraId="035C9291" w14:textId="71E807E2" w:rsidR="00B71E56" w:rsidRDefault="00B71E56">
      <w:pPr>
        <w:pStyle w:val="TOC3"/>
        <w:rPr>
          <w:rFonts w:asciiTheme="minorHAnsi" w:eastAsiaTheme="minorEastAsia" w:hAnsiTheme="minorHAnsi" w:cstheme="minorBidi"/>
          <w:noProof/>
          <w:lang w:val="de-AT" w:eastAsia="de-AT"/>
        </w:rPr>
      </w:pPr>
      <w:hyperlink w:anchor="_Toc230594405" w:history="1">
        <w:r w:rsidRPr="00F67BF0">
          <w:rPr>
            <w:rStyle w:val="Hyperlink"/>
            <w:noProof/>
            <w:snapToGrid w:val="0"/>
          </w:rPr>
          <w:t>5.6.2</w:t>
        </w:r>
        <w:r>
          <w:rPr>
            <w:rFonts w:asciiTheme="minorHAnsi" w:eastAsiaTheme="minorEastAsia" w:hAnsiTheme="minorHAnsi" w:cstheme="minorBidi"/>
            <w:noProof/>
            <w:lang w:val="de-AT" w:eastAsia="de-AT"/>
          </w:rPr>
          <w:tab/>
        </w:r>
        <w:r w:rsidRPr="00F67BF0">
          <w:rPr>
            <w:rStyle w:val="Hyperlink"/>
            <w:noProof/>
            <w:snapToGrid w:val="0"/>
          </w:rPr>
          <w:t xml:space="preserve">Evaluation of </w:t>
        </w:r>
        <w:r w:rsidRPr="00F67BF0">
          <w:rPr>
            <w:rStyle w:val="Hyperlink"/>
            <w:noProof/>
          </w:rPr>
          <w:t>field</w:t>
        </w:r>
        <w:r w:rsidRPr="00F67BF0">
          <w:rPr>
            <w:rStyle w:val="Hyperlink"/>
            <w:noProof/>
            <w:snapToGrid w:val="0"/>
          </w:rPr>
          <w:t xml:space="preserve"> data</w:t>
        </w:r>
        <w:r>
          <w:rPr>
            <w:noProof/>
            <w:webHidden/>
          </w:rPr>
          <w:tab/>
        </w:r>
        <w:r>
          <w:rPr>
            <w:noProof/>
            <w:webHidden/>
          </w:rPr>
          <w:fldChar w:fldCharType="begin"/>
        </w:r>
        <w:r>
          <w:rPr>
            <w:noProof/>
            <w:webHidden/>
          </w:rPr>
          <w:instrText xml:space="preserve"> PAGEREF _Toc230594405 \h </w:instrText>
        </w:r>
        <w:r>
          <w:rPr>
            <w:noProof/>
            <w:webHidden/>
          </w:rPr>
        </w:r>
        <w:r>
          <w:rPr>
            <w:noProof/>
            <w:webHidden/>
          </w:rPr>
          <w:fldChar w:fldCharType="separate"/>
        </w:r>
        <w:r w:rsidR="007E2C5F">
          <w:rPr>
            <w:noProof/>
            <w:webHidden/>
          </w:rPr>
          <w:t>26</w:t>
        </w:r>
        <w:r>
          <w:rPr>
            <w:noProof/>
            <w:webHidden/>
          </w:rPr>
          <w:fldChar w:fldCharType="end"/>
        </w:r>
      </w:hyperlink>
    </w:p>
    <w:p w14:paraId="116F760F" w14:textId="62F34388" w:rsidR="00B71E56" w:rsidRDefault="00B71E56">
      <w:pPr>
        <w:pStyle w:val="TOC3"/>
        <w:rPr>
          <w:rFonts w:asciiTheme="minorHAnsi" w:eastAsiaTheme="minorEastAsia" w:hAnsiTheme="minorHAnsi" w:cstheme="minorBidi"/>
          <w:noProof/>
          <w:lang w:val="de-AT" w:eastAsia="de-AT"/>
        </w:rPr>
      </w:pPr>
      <w:hyperlink w:anchor="_Toc230594406" w:history="1">
        <w:r w:rsidRPr="00F67BF0">
          <w:rPr>
            <w:rStyle w:val="Hyperlink"/>
            <w:noProof/>
          </w:rPr>
          <w:t>5.6.3</w:t>
        </w:r>
        <w:r>
          <w:rPr>
            <w:rFonts w:asciiTheme="minorHAnsi" w:eastAsiaTheme="minorEastAsia" w:hAnsiTheme="minorHAnsi" w:cstheme="minorBidi"/>
            <w:noProof/>
            <w:lang w:val="de-AT" w:eastAsia="de-AT"/>
          </w:rPr>
          <w:tab/>
        </w:r>
        <w:r w:rsidRPr="00F67BF0">
          <w:rPr>
            <w:rStyle w:val="Hyperlink"/>
            <w:noProof/>
          </w:rPr>
          <w:t>Software errors</w:t>
        </w:r>
        <w:r>
          <w:rPr>
            <w:noProof/>
            <w:webHidden/>
          </w:rPr>
          <w:tab/>
        </w:r>
        <w:r>
          <w:rPr>
            <w:noProof/>
            <w:webHidden/>
          </w:rPr>
          <w:fldChar w:fldCharType="begin"/>
        </w:r>
        <w:r>
          <w:rPr>
            <w:noProof/>
            <w:webHidden/>
          </w:rPr>
          <w:instrText xml:space="preserve"> PAGEREF _Toc230594406 \h </w:instrText>
        </w:r>
        <w:r>
          <w:rPr>
            <w:noProof/>
            <w:webHidden/>
          </w:rPr>
        </w:r>
        <w:r>
          <w:rPr>
            <w:noProof/>
            <w:webHidden/>
          </w:rPr>
          <w:fldChar w:fldCharType="separate"/>
        </w:r>
        <w:r w:rsidR="007E2C5F">
          <w:rPr>
            <w:noProof/>
            <w:webHidden/>
          </w:rPr>
          <w:t>26</w:t>
        </w:r>
        <w:r>
          <w:rPr>
            <w:noProof/>
            <w:webHidden/>
          </w:rPr>
          <w:fldChar w:fldCharType="end"/>
        </w:r>
      </w:hyperlink>
    </w:p>
    <w:p w14:paraId="7C10C575" w14:textId="30019747" w:rsidR="00B71E56" w:rsidRDefault="00B71E56">
      <w:pPr>
        <w:pStyle w:val="TOC2"/>
        <w:rPr>
          <w:rFonts w:asciiTheme="minorHAnsi" w:eastAsiaTheme="minorEastAsia" w:hAnsiTheme="minorHAnsi" w:cstheme="minorBidi"/>
          <w:noProof/>
          <w:spacing w:val="0"/>
          <w:szCs w:val="22"/>
          <w:lang w:val="de-AT" w:eastAsia="de-AT"/>
        </w:rPr>
      </w:pPr>
      <w:hyperlink w:anchor="_Toc230594407" w:history="1">
        <w:r w:rsidRPr="00F67BF0">
          <w:rPr>
            <w:rStyle w:val="Hyperlink"/>
            <w:noProof/>
          </w:rPr>
          <w:t>5.7</w:t>
        </w:r>
        <w:r>
          <w:rPr>
            <w:rFonts w:asciiTheme="minorHAnsi" w:eastAsiaTheme="minorEastAsia" w:hAnsiTheme="minorHAnsi" w:cstheme="minorBidi"/>
            <w:noProof/>
            <w:spacing w:val="0"/>
            <w:szCs w:val="22"/>
            <w:lang w:val="de-AT" w:eastAsia="de-AT"/>
          </w:rPr>
          <w:tab/>
        </w:r>
        <w:r w:rsidRPr="00F67BF0">
          <w:rPr>
            <w:rStyle w:val="Hyperlink"/>
            <w:noProof/>
          </w:rPr>
          <w:t>RAM-based LCC</w:t>
        </w:r>
        <w:r>
          <w:rPr>
            <w:noProof/>
            <w:webHidden/>
          </w:rPr>
          <w:tab/>
        </w:r>
        <w:r>
          <w:rPr>
            <w:noProof/>
            <w:webHidden/>
          </w:rPr>
          <w:fldChar w:fldCharType="begin"/>
        </w:r>
        <w:r>
          <w:rPr>
            <w:noProof/>
            <w:webHidden/>
          </w:rPr>
          <w:instrText xml:space="preserve"> PAGEREF _Toc230594407 \h </w:instrText>
        </w:r>
        <w:r>
          <w:rPr>
            <w:noProof/>
            <w:webHidden/>
          </w:rPr>
        </w:r>
        <w:r>
          <w:rPr>
            <w:noProof/>
            <w:webHidden/>
          </w:rPr>
          <w:fldChar w:fldCharType="separate"/>
        </w:r>
        <w:r w:rsidR="007E2C5F">
          <w:rPr>
            <w:noProof/>
            <w:webHidden/>
          </w:rPr>
          <w:t>26</w:t>
        </w:r>
        <w:r>
          <w:rPr>
            <w:noProof/>
            <w:webHidden/>
          </w:rPr>
          <w:fldChar w:fldCharType="end"/>
        </w:r>
      </w:hyperlink>
    </w:p>
    <w:p w14:paraId="2A74198F" w14:textId="7469625E" w:rsidR="00B71E56" w:rsidRDefault="00B71E56">
      <w:pPr>
        <w:pStyle w:val="TOC3"/>
        <w:rPr>
          <w:rFonts w:asciiTheme="minorHAnsi" w:eastAsiaTheme="minorEastAsia" w:hAnsiTheme="minorHAnsi" w:cstheme="minorBidi"/>
          <w:noProof/>
          <w:lang w:val="de-AT" w:eastAsia="de-AT"/>
        </w:rPr>
      </w:pPr>
      <w:hyperlink w:anchor="_Toc230594408" w:history="1">
        <w:r w:rsidRPr="00F67BF0">
          <w:rPr>
            <w:rStyle w:val="Hyperlink"/>
            <w:noProof/>
          </w:rPr>
          <w:t>5.7.1</w:t>
        </w:r>
        <w:r>
          <w:rPr>
            <w:rFonts w:asciiTheme="minorHAnsi" w:eastAsiaTheme="minorEastAsia" w:hAnsiTheme="minorHAnsi" w:cstheme="minorBidi"/>
            <w:noProof/>
            <w:lang w:val="de-AT" w:eastAsia="de-AT"/>
          </w:rPr>
          <w:tab/>
        </w:r>
        <w:r w:rsidRPr="00F67BF0">
          <w:rPr>
            <w:rStyle w:val="Hyperlink"/>
            <w:noProof/>
          </w:rPr>
          <w:t>General</w:t>
        </w:r>
        <w:r>
          <w:rPr>
            <w:noProof/>
            <w:webHidden/>
          </w:rPr>
          <w:tab/>
        </w:r>
        <w:r>
          <w:rPr>
            <w:noProof/>
            <w:webHidden/>
          </w:rPr>
          <w:fldChar w:fldCharType="begin"/>
        </w:r>
        <w:r>
          <w:rPr>
            <w:noProof/>
            <w:webHidden/>
          </w:rPr>
          <w:instrText xml:space="preserve"> PAGEREF _Toc230594408 \h </w:instrText>
        </w:r>
        <w:r>
          <w:rPr>
            <w:noProof/>
            <w:webHidden/>
          </w:rPr>
        </w:r>
        <w:r>
          <w:rPr>
            <w:noProof/>
            <w:webHidden/>
          </w:rPr>
          <w:fldChar w:fldCharType="separate"/>
        </w:r>
        <w:r w:rsidR="007E2C5F">
          <w:rPr>
            <w:noProof/>
            <w:webHidden/>
          </w:rPr>
          <w:t>26</w:t>
        </w:r>
        <w:r>
          <w:rPr>
            <w:noProof/>
            <w:webHidden/>
          </w:rPr>
          <w:fldChar w:fldCharType="end"/>
        </w:r>
      </w:hyperlink>
    </w:p>
    <w:p w14:paraId="430546C2" w14:textId="4A394ADB" w:rsidR="00B71E56" w:rsidRDefault="00B71E56">
      <w:pPr>
        <w:pStyle w:val="TOC3"/>
        <w:rPr>
          <w:rFonts w:asciiTheme="minorHAnsi" w:eastAsiaTheme="minorEastAsia" w:hAnsiTheme="minorHAnsi" w:cstheme="minorBidi"/>
          <w:noProof/>
          <w:lang w:val="de-AT" w:eastAsia="de-AT"/>
        </w:rPr>
      </w:pPr>
      <w:hyperlink w:anchor="_Toc230594409" w:history="1">
        <w:r w:rsidRPr="00F67BF0">
          <w:rPr>
            <w:rStyle w:val="Hyperlink"/>
            <w:noProof/>
            <w:lang w:val="en-US"/>
          </w:rPr>
          <w:t>5.7.2</w:t>
        </w:r>
        <w:r>
          <w:rPr>
            <w:rFonts w:asciiTheme="minorHAnsi" w:eastAsiaTheme="minorEastAsia" w:hAnsiTheme="minorHAnsi" w:cstheme="minorBidi"/>
            <w:noProof/>
            <w:lang w:val="de-AT" w:eastAsia="de-AT"/>
          </w:rPr>
          <w:tab/>
        </w:r>
        <w:r w:rsidRPr="00F67BF0">
          <w:rPr>
            <w:rStyle w:val="Hyperlink"/>
            <w:noProof/>
          </w:rPr>
          <w:t>Repair, Inspection and Maintenance Costs</w:t>
        </w:r>
        <w:r>
          <w:rPr>
            <w:noProof/>
            <w:webHidden/>
          </w:rPr>
          <w:tab/>
        </w:r>
        <w:r>
          <w:rPr>
            <w:noProof/>
            <w:webHidden/>
          </w:rPr>
          <w:fldChar w:fldCharType="begin"/>
        </w:r>
        <w:r>
          <w:rPr>
            <w:noProof/>
            <w:webHidden/>
          </w:rPr>
          <w:instrText xml:space="preserve"> PAGEREF _Toc230594409 \h </w:instrText>
        </w:r>
        <w:r>
          <w:rPr>
            <w:noProof/>
            <w:webHidden/>
          </w:rPr>
        </w:r>
        <w:r>
          <w:rPr>
            <w:noProof/>
            <w:webHidden/>
          </w:rPr>
          <w:fldChar w:fldCharType="separate"/>
        </w:r>
        <w:r w:rsidR="007E2C5F">
          <w:rPr>
            <w:noProof/>
            <w:webHidden/>
          </w:rPr>
          <w:t>27</w:t>
        </w:r>
        <w:r>
          <w:rPr>
            <w:noProof/>
            <w:webHidden/>
          </w:rPr>
          <w:fldChar w:fldCharType="end"/>
        </w:r>
      </w:hyperlink>
    </w:p>
    <w:p w14:paraId="3C786914" w14:textId="0D7853C9" w:rsidR="00B71E56" w:rsidRDefault="00B71E56">
      <w:pPr>
        <w:pStyle w:val="TOC3"/>
        <w:rPr>
          <w:rFonts w:asciiTheme="minorHAnsi" w:eastAsiaTheme="minorEastAsia" w:hAnsiTheme="minorHAnsi" w:cstheme="minorBidi"/>
          <w:noProof/>
          <w:lang w:val="de-AT" w:eastAsia="de-AT"/>
        </w:rPr>
      </w:pPr>
      <w:hyperlink w:anchor="_Toc230594410" w:history="1">
        <w:r w:rsidRPr="00F67BF0">
          <w:rPr>
            <w:rStyle w:val="Hyperlink"/>
            <w:noProof/>
          </w:rPr>
          <w:t>5.7.3</w:t>
        </w:r>
        <w:r>
          <w:rPr>
            <w:rFonts w:asciiTheme="minorHAnsi" w:eastAsiaTheme="minorEastAsia" w:hAnsiTheme="minorHAnsi" w:cstheme="minorBidi"/>
            <w:noProof/>
            <w:lang w:val="de-AT" w:eastAsia="de-AT"/>
          </w:rPr>
          <w:tab/>
        </w:r>
        <w:r w:rsidRPr="00F67BF0">
          <w:rPr>
            <w:rStyle w:val="Hyperlink"/>
            <w:noProof/>
          </w:rPr>
          <w:t>Spare Parts Costs</w:t>
        </w:r>
        <w:r>
          <w:rPr>
            <w:noProof/>
            <w:webHidden/>
          </w:rPr>
          <w:tab/>
        </w:r>
        <w:r>
          <w:rPr>
            <w:noProof/>
            <w:webHidden/>
          </w:rPr>
          <w:fldChar w:fldCharType="begin"/>
        </w:r>
        <w:r>
          <w:rPr>
            <w:noProof/>
            <w:webHidden/>
          </w:rPr>
          <w:instrText xml:space="preserve"> PAGEREF _Toc230594410 \h </w:instrText>
        </w:r>
        <w:r>
          <w:rPr>
            <w:noProof/>
            <w:webHidden/>
          </w:rPr>
        </w:r>
        <w:r>
          <w:rPr>
            <w:noProof/>
            <w:webHidden/>
          </w:rPr>
          <w:fldChar w:fldCharType="separate"/>
        </w:r>
        <w:r w:rsidR="007E2C5F">
          <w:rPr>
            <w:noProof/>
            <w:webHidden/>
          </w:rPr>
          <w:t>27</w:t>
        </w:r>
        <w:r>
          <w:rPr>
            <w:noProof/>
            <w:webHidden/>
          </w:rPr>
          <w:fldChar w:fldCharType="end"/>
        </w:r>
      </w:hyperlink>
    </w:p>
    <w:p w14:paraId="7263ED9E" w14:textId="77777777" w:rsidR="006926A9" w:rsidRPr="002C0FB5" w:rsidRDefault="00DA7F37" w:rsidP="006926A9">
      <w:pPr>
        <w:rPr>
          <w:lang w:val="en-GB"/>
        </w:rPr>
      </w:pPr>
      <w:r w:rsidRPr="002C0FB5">
        <w:rPr>
          <w:lang w:val="en-GB"/>
        </w:rPr>
        <w:fldChar w:fldCharType="end"/>
      </w:r>
      <w:bookmarkStart w:id="1" w:name="_Toc339385347"/>
    </w:p>
    <w:p w14:paraId="7E9FBFEE" w14:textId="77777777" w:rsidR="006926A9" w:rsidRPr="002C0FB5" w:rsidRDefault="006926A9" w:rsidP="006926A9">
      <w:pPr>
        <w:rPr>
          <w:lang w:val="en-GB"/>
        </w:rPr>
      </w:pPr>
      <w:r w:rsidRPr="002C0FB5">
        <w:rPr>
          <w:lang w:val="en-GB"/>
        </w:rPr>
        <w:br w:type="page"/>
      </w:r>
    </w:p>
    <w:p w14:paraId="5192FF47" w14:textId="77777777" w:rsidR="00FB6B28" w:rsidRPr="002C0FB5" w:rsidRDefault="00FB6B28" w:rsidP="00F04B99">
      <w:pPr>
        <w:pStyle w:val="ListofFiguresandTablesHeading"/>
        <w:rPr>
          <w:lang w:val="en-GB"/>
        </w:rPr>
      </w:pPr>
      <w:r w:rsidRPr="002C0FB5">
        <w:rPr>
          <w:lang w:val="en-GB"/>
        </w:rPr>
        <w:lastRenderedPageBreak/>
        <w:t>List of Tables</w:t>
      </w:r>
    </w:p>
    <w:p w14:paraId="0F581D57" w14:textId="2D3810AD" w:rsidR="00875D77" w:rsidRPr="00875D77" w:rsidRDefault="00FB6B28">
      <w:pPr>
        <w:pStyle w:val="TableofFigures"/>
        <w:rPr>
          <w:rFonts w:asciiTheme="minorHAnsi" w:eastAsiaTheme="minorEastAsia" w:hAnsiTheme="minorHAnsi" w:cstheme="minorBidi"/>
          <w:color w:val="auto"/>
          <w:kern w:val="0"/>
          <w:szCs w:val="22"/>
          <w:lang w:val="en-US" w:eastAsia="de-AT"/>
        </w:rPr>
      </w:pPr>
      <w:r w:rsidRPr="002C0FB5">
        <w:rPr>
          <w:b/>
          <w:bCs/>
        </w:rPr>
        <w:fldChar w:fldCharType="begin"/>
      </w:r>
      <w:r w:rsidRPr="002C0FB5">
        <w:rPr>
          <w:b/>
          <w:bCs/>
        </w:rPr>
        <w:instrText xml:space="preserve"> TOC \c "Table" </w:instrText>
      </w:r>
      <w:r w:rsidRPr="002C0FB5">
        <w:rPr>
          <w:b/>
          <w:bCs/>
        </w:rPr>
        <w:fldChar w:fldCharType="separate"/>
      </w:r>
      <w:r w:rsidR="00875D77">
        <w:t>Table 1 : Referenced Documents</w:t>
      </w:r>
      <w:r w:rsidR="00875D77">
        <w:tab/>
      </w:r>
      <w:r w:rsidR="00875D77">
        <w:fldChar w:fldCharType="begin"/>
      </w:r>
      <w:r w:rsidR="00875D77">
        <w:instrText xml:space="preserve"> PAGEREF _Toc227590767 \h </w:instrText>
      </w:r>
      <w:r w:rsidR="00875D77">
        <w:fldChar w:fldCharType="separate"/>
      </w:r>
      <w:r w:rsidR="007E2C5F">
        <w:t>10</w:t>
      </w:r>
      <w:r w:rsidR="00875D77">
        <w:fldChar w:fldCharType="end"/>
      </w:r>
    </w:p>
    <w:p w14:paraId="426A3E37" w14:textId="0E395254" w:rsidR="00875D77" w:rsidRPr="00875D77" w:rsidRDefault="00875D77">
      <w:pPr>
        <w:pStyle w:val="TableofFigures"/>
        <w:rPr>
          <w:rFonts w:asciiTheme="minorHAnsi" w:eastAsiaTheme="minorEastAsia" w:hAnsiTheme="minorHAnsi" w:cstheme="minorBidi"/>
          <w:color w:val="auto"/>
          <w:kern w:val="0"/>
          <w:szCs w:val="22"/>
          <w:lang w:val="en-US" w:eastAsia="de-AT"/>
        </w:rPr>
      </w:pPr>
      <w:r>
        <w:t>Table 2 : Standards and Procedures</w:t>
      </w:r>
      <w:r>
        <w:tab/>
      </w:r>
      <w:r>
        <w:fldChar w:fldCharType="begin"/>
      </w:r>
      <w:r>
        <w:instrText xml:space="preserve"> PAGEREF _Toc227590768 \h </w:instrText>
      </w:r>
      <w:r>
        <w:fldChar w:fldCharType="separate"/>
      </w:r>
      <w:r w:rsidR="007E2C5F">
        <w:t>11</w:t>
      </w:r>
      <w:r>
        <w:fldChar w:fldCharType="end"/>
      </w:r>
    </w:p>
    <w:p w14:paraId="00E192E2" w14:textId="602B18C7" w:rsidR="00875D77" w:rsidRPr="00875D77" w:rsidRDefault="00875D77">
      <w:pPr>
        <w:pStyle w:val="TableofFigures"/>
        <w:rPr>
          <w:rFonts w:asciiTheme="minorHAnsi" w:eastAsiaTheme="minorEastAsia" w:hAnsiTheme="minorHAnsi" w:cstheme="minorBidi"/>
          <w:color w:val="auto"/>
          <w:kern w:val="0"/>
          <w:szCs w:val="22"/>
          <w:lang w:val="en-US" w:eastAsia="de-AT"/>
        </w:rPr>
      </w:pPr>
      <w:r>
        <w:t>Table 3 : Terms, Abbreviations and Acronyms</w:t>
      </w:r>
      <w:r>
        <w:tab/>
      </w:r>
      <w:r>
        <w:fldChar w:fldCharType="begin"/>
      </w:r>
      <w:r>
        <w:instrText xml:space="preserve"> PAGEREF _Toc227590769 \h </w:instrText>
      </w:r>
      <w:r>
        <w:fldChar w:fldCharType="separate"/>
      </w:r>
      <w:r w:rsidR="007E2C5F">
        <w:t>11</w:t>
      </w:r>
      <w:r>
        <w:fldChar w:fldCharType="end"/>
      </w:r>
    </w:p>
    <w:p w14:paraId="68CCA5D7" w14:textId="77777777" w:rsidR="00FB6B28" w:rsidRPr="002C0FB5" w:rsidRDefault="00FB6B28" w:rsidP="000739B3">
      <w:pPr>
        <w:spacing w:before="0" w:after="0" w:line="300" w:lineRule="atLeast"/>
        <w:rPr>
          <w:b/>
          <w:bCs/>
          <w:noProof/>
          <w:lang w:val="en-GB"/>
        </w:rPr>
      </w:pPr>
      <w:r w:rsidRPr="002C0FB5">
        <w:rPr>
          <w:b/>
          <w:bCs/>
          <w:noProof/>
          <w:sz w:val="22"/>
          <w:szCs w:val="22"/>
          <w:lang w:val="en-GB"/>
        </w:rPr>
        <w:fldChar w:fldCharType="end"/>
      </w:r>
    </w:p>
    <w:p w14:paraId="0E031CB9" w14:textId="77777777" w:rsidR="007E10AF" w:rsidRPr="002C0FB5" w:rsidRDefault="007E10AF" w:rsidP="000739B3">
      <w:pPr>
        <w:spacing w:before="0" w:after="0" w:line="300" w:lineRule="atLeast"/>
        <w:rPr>
          <w:b/>
          <w:bCs/>
          <w:noProof/>
          <w:lang w:val="en-GB"/>
        </w:rPr>
      </w:pPr>
    </w:p>
    <w:p w14:paraId="2871AE90" w14:textId="77777777" w:rsidR="007E10AF" w:rsidRPr="002C0FB5" w:rsidRDefault="007E10AF" w:rsidP="000739B3">
      <w:pPr>
        <w:spacing w:before="0" w:after="0" w:line="300" w:lineRule="atLeast"/>
        <w:rPr>
          <w:lang w:val="en-GB" w:eastAsia="ja-JP"/>
        </w:rPr>
      </w:pPr>
    </w:p>
    <w:p w14:paraId="2C429D7C" w14:textId="77777777" w:rsidR="00DC497B" w:rsidRPr="002C0FB5" w:rsidRDefault="00DC497B" w:rsidP="000739B3">
      <w:pPr>
        <w:spacing w:before="0" w:after="0" w:line="300" w:lineRule="atLeast"/>
        <w:rPr>
          <w:lang w:val="en-GB" w:eastAsia="ja-JP"/>
        </w:rPr>
      </w:pPr>
    </w:p>
    <w:p w14:paraId="12A0695A" w14:textId="77777777" w:rsidR="00FB6B28" w:rsidRPr="002C0FB5" w:rsidRDefault="00FB6B28" w:rsidP="00F04B99">
      <w:pPr>
        <w:pStyle w:val="ListofFiguresandTablesHeading"/>
        <w:rPr>
          <w:lang w:val="en-GB"/>
        </w:rPr>
      </w:pPr>
      <w:r w:rsidRPr="002C0FB5">
        <w:rPr>
          <w:lang w:val="en-GB"/>
        </w:rPr>
        <w:t>List of Figures</w:t>
      </w:r>
    </w:p>
    <w:p w14:paraId="2EF66A3A" w14:textId="77777777" w:rsidR="00FB6B28" w:rsidRDefault="00FB6B28" w:rsidP="000739B3">
      <w:pPr>
        <w:spacing w:before="0" w:after="0" w:line="300" w:lineRule="atLeast"/>
        <w:rPr>
          <w:sz w:val="22"/>
          <w:szCs w:val="22"/>
          <w:lang w:val="en-GB" w:eastAsia="ja-JP"/>
        </w:rPr>
      </w:pPr>
      <w:r w:rsidRPr="002C0FB5">
        <w:rPr>
          <w:noProof/>
          <w:lang w:eastAsia="ja-JP"/>
        </w:rPr>
        <w:fldChar w:fldCharType="begin"/>
      </w:r>
      <w:r w:rsidRPr="002C0FB5">
        <w:rPr>
          <w:lang w:eastAsia="ja-JP"/>
        </w:rPr>
        <w:instrText xml:space="preserve"> TOC \h \z \c "Figure" </w:instrText>
      </w:r>
      <w:r w:rsidRPr="002C0FB5">
        <w:rPr>
          <w:noProof/>
          <w:lang w:eastAsia="ja-JP"/>
        </w:rPr>
        <w:fldChar w:fldCharType="separate"/>
      </w:r>
      <w:r w:rsidR="00875D77">
        <w:rPr>
          <w:b/>
          <w:bCs/>
          <w:noProof/>
          <w:lang w:val="en-US" w:eastAsia="ja-JP"/>
        </w:rPr>
        <w:t>No table of figures entries found.</w:t>
      </w:r>
      <w:r w:rsidRPr="002C0FB5">
        <w:rPr>
          <w:sz w:val="22"/>
          <w:szCs w:val="22"/>
          <w:lang w:val="en-GB" w:eastAsia="ja-JP"/>
        </w:rPr>
        <w:fldChar w:fldCharType="end"/>
      </w:r>
    </w:p>
    <w:p w14:paraId="3E560651" w14:textId="77777777" w:rsidR="00676598" w:rsidRPr="002C0FB5" w:rsidRDefault="00676598" w:rsidP="000739B3">
      <w:pPr>
        <w:spacing w:before="0" w:after="0" w:line="300" w:lineRule="atLeast"/>
        <w:rPr>
          <w:lang w:val="en-GB" w:eastAsia="ja-JP"/>
        </w:rPr>
      </w:pPr>
    </w:p>
    <w:p w14:paraId="053D23B3" w14:textId="77777777" w:rsidR="00FD546B" w:rsidRPr="002C0FB5" w:rsidRDefault="00FD546B" w:rsidP="00FD546B">
      <w:pPr>
        <w:pStyle w:val="Heading1"/>
        <w:numPr>
          <w:ilvl w:val="0"/>
          <w:numId w:val="5"/>
        </w:numPr>
      </w:pPr>
      <w:bookmarkStart w:id="2" w:name="_Toc179278668"/>
      <w:bookmarkStart w:id="3" w:name="_Toc230594363"/>
      <w:bookmarkEnd w:id="1"/>
      <w:r>
        <w:lastRenderedPageBreak/>
        <w:t>Scope</w:t>
      </w:r>
      <w:bookmarkEnd w:id="2"/>
      <w:bookmarkEnd w:id="3"/>
    </w:p>
    <w:p w14:paraId="158F4E71" w14:textId="77777777" w:rsidR="00FD546B" w:rsidRPr="002C0FB5" w:rsidRDefault="00FD546B" w:rsidP="00FD546B">
      <w:pPr>
        <w:pStyle w:val="Heading2"/>
        <w:numPr>
          <w:ilvl w:val="1"/>
          <w:numId w:val="5"/>
        </w:numPr>
      </w:pPr>
      <w:bookmarkStart w:id="4" w:name="_Toc339385348"/>
      <w:bookmarkStart w:id="5" w:name="_Toc179278669"/>
      <w:bookmarkStart w:id="6" w:name="_Toc230594364"/>
      <w:r>
        <w:t>Purpose</w:t>
      </w:r>
      <w:bookmarkEnd w:id="4"/>
      <w:bookmarkEnd w:id="5"/>
      <w:bookmarkEnd w:id="6"/>
    </w:p>
    <w:p w14:paraId="35C0F24F" w14:textId="3758B344" w:rsidR="00FD546B" w:rsidRDefault="00FD546B" w:rsidP="00FD546B">
      <w:pPr>
        <w:pStyle w:val="Paragraph"/>
      </w:pPr>
      <w:bookmarkStart w:id="7" w:name="_Toc339385349"/>
      <w:r w:rsidRPr="007509F0">
        <w:t xml:space="preserve">This document </w:t>
      </w:r>
      <w:r>
        <w:t xml:space="preserve">defines </w:t>
      </w:r>
      <w:r w:rsidRPr="007509F0">
        <w:t xml:space="preserve">RAM activities </w:t>
      </w:r>
      <w:r w:rsidRPr="00593BD7">
        <w:rPr>
          <w:szCs w:val="20"/>
        </w:rPr>
        <w:t>for the whole product life cycle in a generic way. The contents are applicable to all railway-based systems such as Interlocking, trackside and on-board systems of</w:t>
      </w:r>
      <w:r w:rsidRPr="00593BD7">
        <w:rPr>
          <w:szCs w:val="20"/>
          <w:lang w:val="fr-FR"/>
        </w:rPr>
        <w:t xml:space="preserve"> the </w:t>
      </w:r>
      <w:r w:rsidR="00B71E56">
        <w:rPr>
          <w:szCs w:val="20"/>
          <w:lang w:val="fr-FR"/>
        </w:rPr>
        <w:t>Hitachi Rail</w:t>
      </w:r>
      <w:r w:rsidRPr="00593BD7">
        <w:rPr>
          <w:szCs w:val="20"/>
          <w:lang w:val="fr-FR"/>
        </w:rPr>
        <w:t xml:space="preserve"> </w:t>
      </w:r>
      <w:r w:rsidRPr="00593BD7">
        <w:rPr>
          <w:szCs w:val="20"/>
        </w:rPr>
        <w:t>product portfolio which have to cope with RAM issues according to the CENELEC standard</w:t>
      </w:r>
      <w:r>
        <w:t xml:space="preserve"> EN 50126-1 </w:t>
      </w:r>
      <w:r>
        <w:fldChar w:fldCharType="begin"/>
      </w:r>
      <w:r>
        <w:instrText xml:space="preserve"> REF RefS1 \h </w:instrText>
      </w:r>
      <w:r>
        <w:fldChar w:fldCharType="separate"/>
      </w:r>
      <w:r w:rsidR="007E2C5F" w:rsidRPr="002F35B3">
        <w:t>[S1]</w:t>
      </w:r>
      <w:r>
        <w:fldChar w:fldCharType="end"/>
      </w:r>
      <w:r>
        <w:t xml:space="preserve"> and related standards.</w:t>
      </w:r>
    </w:p>
    <w:p w14:paraId="461C8F73" w14:textId="6A04FFED" w:rsidR="00FD546B" w:rsidRPr="00EC0102" w:rsidRDefault="00FD546B" w:rsidP="00FD546B">
      <w:pPr>
        <w:pStyle w:val="Paragraph"/>
      </w:pPr>
      <w:r>
        <w:t xml:space="preserve">The assignment between requirements of EN 50126-1 </w:t>
      </w:r>
      <w:r>
        <w:fldChar w:fldCharType="begin"/>
      </w:r>
      <w:r>
        <w:instrText xml:space="preserve"> REF RefS1 \h </w:instrText>
      </w:r>
      <w:r>
        <w:fldChar w:fldCharType="separate"/>
      </w:r>
      <w:r w:rsidR="007E2C5F" w:rsidRPr="002F35B3">
        <w:t>[S1]</w:t>
      </w:r>
      <w:r>
        <w:fldChar w:fldCharType="end"/>
      </w:r>
      <w:r>
        <w:t xml:space="preserve"> and RAM activities defined in this generic RAM plan is shown in the attached excel document </w:t>
      </w:r>
      <w:r>
        <w:fldChar w:fldCharType="begin"/>
      </w:r>
      <w:r>
        <w:instrText xml:space="preserve"> REF Ref11 \h </w:instrText>
      </w:r>
      <w:r>
        <w:fldChar w:fldCharType="separate"/>
      </w:r>
      <w:r w:rsidR="007E2C5F">
        <w:t>[11]</w:t>
      </w:r>
      <w:r>
        <w:fldChar w:fldCharType="end"/>
      </w:r>
      <w:r>
        <w:t>.</w:t>
      </w:r>
    </w:p>
    <w:p w14:paraId="50B804F2" w14:textId="77777777" w:rsidR="00FD546B" w:rsidRDefault="00FD546B" w:rsidP="00FD546B">
      <w:pPr>
        <w:pStyle w:val="Paragraph"/>
      </w:pPr>
      <w:r w:rsidRPr="007509F0">
        <w:t>This document</w:t>
      </w:r>
      <w:r>
        <w:t xml:space="preserve"> provides</w:t>
      </w:r>
      <w:r w:rsidRPr="007509F0">
        <w:t xml:space="preserve"> the audience with the information on the major processes necessary to guarantee an acceptable level of dependability throughout the whole pr</w:t>
      </w:r>
      <w:r>
        <w:t>oduct’s lifetime. I</w:t>
      </w:r>
      <w:r w:rsidRPr="007509F0">
        <w:t xml:space="preserve">t </w:t>
      </w:r>
      <w:r>
        <w:t xml:space="preserve">supports RAM activities </w:t>
      </w:r>
      <w:r w:rsidRPr="007509F0">
        <w:t>a</w:t>
      </w:r>
      <w:r>
        <w:t>s a</w:t>
      </w:r>
      <w:r w:rsidRPr="007509F0">
        <w:t xml:space="preserve"> guideline on methods and tool</w:t>
      </w:r>
      <w:r>
        <w:t>s for any project RAM-AM.</w:t>
      </w:r>
    </w:p>
    <w:p w14:paraId="3EA28D68" w14:textId="77777777" w:rsidR="00FD546B" w:rsidRDefault="00FD546B" w:rsidP="00FD546B">
      <w:pPr>
        <w:pStyle w:val="Heading2"/>
        <w:keepLines w:val="0"/>
        <w:numPr>
          <w:ilvl w:val="1"/>
          <w:numId w:val="5"/>
        </w:numPr>
        <w:tabs>
          <w:tab w:val="clear" w:pos="1080"/>
          <w:tab w:val="num" w:pos="720"/>
        </w:tabs>
        <w:spacing w:before="480" w:after="120" w:line="240" w:lineRule="auto"/>
        <w:ind w:left="720" w:hanging="720"/>
      </w:pPr>
      <w:bookmarkStart w:id="8" w:name="_Toc78961013"/>
      <w:bookmarkStart w:id="9" w:name="_Toc148082430"/>
      <w:bookmarkStart w:id="10" w:name="_Toc179278670"/>
      <w:bookmarkStart w:id="11" w:name="_Toc230594365"/>
      <w:bookmarkEnd w:id="7"/>
      <w:r>
        <w:t>Intended Audience</w:t>
      </w:r>
      <w:bookmarkEnd w:id="8"/>
      <w:bookmarkEnd w:id="9"/>
      <w:bookmarkEnd w:id="10"/>
      <w:bookmarkEnd w:id="11"/>
    </w:p>
    <w:p w14:paraId="7D17B248" w14:textId="77777777" w:rsidR="00FD546B" w:rsidRDefault="00FD546B" w:rsidP="00FD546B">
      <w:pPr>
        <w:pStyle w:val="Paragraph"/>
        <w:keepNext/>
        <w:keepLines/>
        <w:jc w:val="left"/>
      </w:pPr>
      <w:r w:rsidRPr="00B87CBC">
        <w:t xml:space="preserve">The intended audience of this </w:t>
      </w:r>
      <w:r>
        <w:t>generic RAM</w:t>
      </w:r>
      <w:r w:rsidRPr="00B87CBC">
        <w:t xml:space="preserve"> Plan are the following functions</w:t>
      </w:r>
      <w:r>
        <w:t xml:space="preserve"> within a project</w:t>
      </w:r>
      <w:r w:rsidRPr="00B87CBC">
        <w:t>:</w:t>
      </w:r>
      <w:r>
        <w:br/>
      </w:r>
    </w:p>
    <w:p w14:paraId="111F7CC1" w14:textId="77777777" w:rsidR="00FD546B" w:rsidRDefault="00FD546B" w:rsidP="00FD546B">
      <w:pPr>
        <w:pStyle w:val="ULbullet1"/>
        <w:numPr>
          <w:ilvl w:val="0"/>
          <w:numId w:val="33"/>
        </w:numPr>
        <w:ind w:left="852" w:hanging="426"/>
      </w:pPr>
      <w:r>
        <w:t>Product Line Manager</w:t>
      </w:r>
    </w:p>
    <w:p w14:paraId="0001B0B0" w14:textId="77777777" w:rsidR="00FD546B" w:rsidRPr="007509F0" w:rsidRDefault="00FD546B" w:rsidP="00FD546B">
      <w:pPr>
        <w:pStyle w:val="ULbullet1"/>
        <w:numPr>
          <w:ilvl w:val="0"/>
          <w:numId w:val="33"/>
        </w:numPr>
        <w:ind w:left="852" w:hanging="426"/>
      </w:pPr>
      <w:r>
        <w:t>Project Design Authority</w:t>
      </w:r>
    </w:p>
    <w:p w14:paraId="5BE408BB" w14:textId="77777777" w:rsidR="00FD546B" w:rsidRDefault="00FD546B" w:rsidP="00FD546B">
      <w:pPr>
        <w:pStyle w:val="ULbullet1"/>
        <w:numPr>
          <w:ilvl w:val="0"/>
          <w:numId w:val="33"/>
        </w:numPr>
        <w:ind w:left="852" w:hanging="426"/>
      </w:pPr>
      <w:r>
        <w:t>Safety Assurance Manager</w:t>
      </w:r>
    </w:p>
    <w:p w14:paraId="562FE1FF" w14:textId="77777777" w:rsidR="00FD546B" w:rsidRDefault="00FD546B" w:rsidP="00FD546B">
      <w:pPr>
        <w:pStyle w:val="ULbullet1"/>
        <w:numPr>
          <w:ilvl w:val="0"/>
          <w:numId w:val="33"/>
        </w:numPr>
        <w:ind w:left="852" w:hanging="426"/>
      </w:pPr>
      <w:r>
        <w:t>Solution Engineering Manager</w:t>
      </w:r>
    </w:p>
    <w:p w14:paraId="05FDE934" w14:textId="77777777" w:rsidR="00FD546B" w:rsidRDefault="00FD546B" w:rsidP="00FD546B">
      <w:pPr>
        <w:pStyle w:val="ULbullet1"/>
        <w:numPr>
          <w:ilvl w:val="0"/>
          <w:numId w:val="33"/>
        </w:numPr>
        <w:ind w:left="852" w:hanging="426"/>
      </w:pPr>
      <w:r>
        <w:t>RAM Assurance Manager</w:t>
      </w:r>
    </w:p>
    <w:p w14:paraId="78E82323" w14:textId="77777777" w:rsidR="00FD546B" w:rsidRDefault="00FD546B" w:rsidP="00FD546B">
      <w:pPr>
        <w:pStyle w:val="ULbullet1"/>
        <w:numPr>
          <w:ilvl w:val="0"/>
          <w:numId w:val="33"/>
        </w:numPr>
        <w:ind w:left="852" w:hanging="426"/>
      </w:pPr>
      <w:r>
        <w:t>Quality Assurance Manager</w:t>
      </w:r>
    </w:p>
    <w:p w14:paraId="7C98FF34" w14:textId="77777777" w:rsidR="00FD546B" w:rsidRDefault="00FD546B" w:rsidP="00FD546B">
      <w:pPr>
        <w:pStyle w:val="ULbullet1"/>
        <w:numPr>
          <w:ilvl w:val="0"/>
          <w:numId w:val="33"/>
        </w:numPr>
        <w:ind w:left="852" w:hanging="426"/>
      </w:pPr>
      <w:r>
        <w:t>Project Manager</w:t>
      </w:r>
    </w:p>
    <w:p w14:paraId="14837A16" w14:textId="77777777" w:rsidR="00FD546B" w:rsidRDefault="00FD546B" w:rsidP="00FD546B">
      <w:pPr>
        <w:pStyle w:val="ULbullet1"/>
        <w:numPr>
          <w:ilvl w:val="0"/>
          <w:numId w:val="33"/>
        </w:numPr>
        <w:ind w:left="852" w:hanging="426"/>
      </w:pPr>
      <w:r>
        <w:t>Documentation Manager</w:t>
      </w:r>
    </w:p>
    <w:p w14:paraId="12EF4BC7" w14:textId="77777777" w:rsidR="00FD546B" w:rsidRDefault="00FD546B" w:rsidP="00FD546B">
      <w:pPr>
        <w:pStyle w:val="ULbullet1"/>
        <w:numPr>
          <w:ilvl w:val="0"/>
          <w:numId w:val="33"/>
        </w:numPr>
        <w:ind w:left="852" w:hanging="426"/>
      </w:pPr>
      <w:r>
        <w:t>Industrial Engineer</w:t>
      </w:r>
    </w:p>
    <w:p w14:paraId="013AC419" w14:textId="77777777" w:rsidR="00FD546B" w:rsidRDefault="00FD546B" w:rsidP="00FD546B">
      <w:pPr>
        <w:pStyle w:val="ULbullet1"/>
        <w:numPr>
          <w:ilvl w:val="0"/>
          <w:numId w:val="33"/>
        </w:numPr>
        <w:ind w:left="852" w:hanging="426"/>
      </w:pPr>
      <w:r>
        <w:t>Service Engineer</w:t>
      </w:r>
    </w:p>
    <w:p w14:paraId="4681AC67" w14:textId="77777777" w:rsidR="00FD546B" w:rsidRDefault="00FD546B" w:rsidP="00FD546B">
      <w:pPr>
        <w:pStyle w:val="ULbullet1"/>
        <w:numPr>
          <w:ilvl w:val="0"/>
          <w:numId w:val="0"/>
        </w:numPr>
        <w:ind w:left="425" w:hanging="425"/>
      </w:pPr>
    </w:p>
    <w:p w14:paraId="77BFC388" w14:textId="07A25827" w:rsidR="00FD546B" w:rsidRDefault="00FD546B" w:rsidP="00FD546B">
      <w:pPr>
        <w:pStyle w:val="ULbullet1"/>
        <w:numPr>
          <w:ilvl w:val="0"/>
          <w:numId w:val="0"/>
        </w:numPr>
        <w:ind w:left="425" w:hanging="425"/>
      </w:pPr>
      <w:r w:rsidRPr="006D3BC7">
        <w:t>Responsibilities and description of the roles and activities can be found in</w:t>
      </w:r>
      <w:r>
        <w:t xml:space="preserve"> the Project Life Cycle (see </w:t>
      </w:r>
      <w:r>
        <w:fldChar w:fldCharType="begin"/>
      </w:r>
      <w:r>
        <w:instrText xml:space="preserve"> REF RefS12 \h </w:instrText>
      </w:r>
      <w:r>
        <w:fldChar w:fldCharType="separate"/>
      </w:r>
      <w:r w:rsidR="007E2C5F" w:rsidRPr="004E553E">
        <w:t>[S12]</w:t>
      </w:r>
      <w:r>
        <w:fldChar w:fldCharType="end"/>
      </w:r>
      <w:r>
        <w:t>)</w:t>
      </w:r>
    </w:p>
    <w:p w14:paraId="12BD3517" w14:textId="7D470D36" w:rsidR="00FD546B" w:rsidRDefault="00FD546B" w:rsidP="00FD546B">
      <w:pPr>
        <w:pStyle w:val="ULbullet1"/>
        <w:numPr>
          <w:ilvl w:val="0"/>
          <w:numId w:val="0"/>
        </w:numPr>
        <w:ind w:left="425" w:hanging="425"/>
      </w:pPr>
      <w:r>
        <w:t>t</w:t>
      </w:r>
      <w:r w:rsidRPr="006D3BC7">
        <w:t>ogether</w:t>
      </w:r>
      <w:r>
        <w:t xml:space="preserve"> in accordance to the roles as defined in EN 50126-1 </w:t>
      </w:r>
      <w:r>
        <w:fldChar w:fldCharType="begin"/>
      </w:r>
      <w:r>
        <w:instrText xml:space="preserve"> REF RefS1 \h </w:instrText>
      </w:r>
      <w:r>
        <w:fldChar w:fldCharType="separate"/>
      </w:r>
      <w:r w:rsidR="007E2C5F" w:rsidRPr="002F35B3">
        <w:t>[S1]</w:t>
      </w:r>
      <w:r>
        <w:fldChar w:fldCharType="end"/>
      </w:r>
      <w:r>
        <w:t xml:space="preserve">, EN </w:t>
      </w:r>
      <w:r w:rsidR="00B71E56">
        <w:t>50716</w:t>
      </w:r>
      <w:r>
        <w:t xml:space="preserve"> </w:t>
      </w:r>
      <w:r>
        <w:fldChar w:fldCharType="begin"/>
      </w:r>
      <w:r>
        <w:instrText xml:space="preserve"> REF RefS2 \h </w:instrText>
      </w:r>
      <w:r>
        <w:fldChar w:fldCharType="separate"/>
      </w:r>
      <w:r w:rsidR="007E2C5F" w:rsidRPr="002F35B3">
        <w:t>[S2]</w:t>
      </w:r>
      <w:r>
        <w:fldChar w:fldCharType="end"/>
      </w:r>
      <w:r>
        <w:t xml:space="preserve"> and EN 50129 </w:t>
      </w:r>
      <w:r>
        <w:fldChar w:fldCharType="begin"/>
      </w:r>
      <w:r>
        <w:instrText xml:space="preserve"> REF RefS3 \h </w:instrText>
      </w:r>
      <w:r>
        <w:fldChar w:fldCharType="separate"/>
      </w:r>
      <w:r w:rsidR="007E2C5F" w:rsidRPr="002F35B3">
        <w:t>[S3]</w:t>
      </w:r>
      <w:r>
        <w:fldChar w:fldCharType="end"/>
      </w:r>
      <w:r>
        <w:t>.</w:t>
      </w:r>
    </w:p>
    <w:p w14:paraId="7FAA706B" w14:textId="77777777" w:rsidR="00FD546B" w:rsidRPr="00A86540" w:rsidRDefault="00FD546B" w:rsidP="00FD546B">
      <w:pPr>
        <w:pStyle w:val="Heading2"/>
        <w:keepLines w:val="0"/>
        <w:numPr>
          <w:ilvl w:val="1"/>
          <w:numId w:val="5"/>
        </w:numPr>
        <w:tabs>
          <w:tab w:val="clear" w:pos="1080"/>
          <w:tab w:val="num" w:pos="720"/>
        </w:tabs>
        <w:spacing w:before="480" w:after="120" w:line="240" w:lineRule="auto"/>
        <w:ind w:left="578" w:hanging="578"/>
      </w:pPr>
      <w:bookmarkStart w:id="12" w:name="_Toc263931988"/>
      <w:bookmarkStart w:id="13" w:name="_Toc272503126"/>
      <w:bookmarkStart w:id="14" w:name="_Toc291217815"/>
      <w:bookmarkStart w:id="15" w:name="_Toc295640829"/>
      <w:bookmarkStart w:id="16" w:name="_Toc306038708"/>
      <w:bookmarkStart w:id="17" w:name="_Toc335315975"/>
      <w:bookmarkStart w:id="18" w:name="_Ref348343040"/>
      <w:bookmarkStart w:id="19" w:name="_Toc349563537"/>
      <w:bookmarkStart w:id="20" w:name="_Toc353782272"/>
      <w:bookmarkStart w:id="21" w:name="_Toc78961014"/>
      <w:bookmarkStart w:id="22" w:name="_Toc148082431"/>
      <w:bookmarkStart w:id="23" w:name="_Toc179278671"/>
      <w:bookmarkStart w:id="24" w:name="_Toc230594366"/>
      <w:r w:rsidRPr="00A86540">
        <w:t>Relationship to other Plans</w:t>
      </w:r>
      <w:bookmarkEnd w:id="12"/>
      <w:bookmarkEnd w:id="13"/>
      <w:bookmarkEnd w:id="14"/>
      <w:bookmarkEnd w:id="15"/>
      <w:bookmarkEnd w:id="16"/>
      <w:bookmarkEnd w:id="17"/>
      <w:bookmarkEnd w:id="18"/>
      <w:bookmarkEnd w:id="19"/>
      <w:bookmarkEnd w:id="20"/>
      <w:bookmarkEnd w:id="21"/>
      <w:bookmarkEnd w:id="22"/>
      <w:bookmarkEnd w:id="23"/>
      <w:bookmarkEnd w:id="24"/>
    </w:p>
    <w:p w14:paraId="48A7BA7F" w14:textId="77777777" w:rsidR="00FD546B" w:rsidRDefault="00FD546B" w:rsidP="00FD546B">
      <w:pPr>
        <w:pStyle w:val="ULbullet1"/>
        <w:numPr>
          <w:ilvl w:val="0"/>
          <w:numId w:val="0"/>
        </w:numPr>
      </w:pPr>
      <w:r>
        <w:t>This generic RAM Plan should be addressed within the PMP. It presupposes a proper quality assurance described in the QMP. The generic RAM Plan is a configuration item controlled and managed following the specification of the CMP.</w:t>
      </w:r>
    </w:p>
    <w:p w14:paraId="65AA7D44" w14:textId="77777777" w:rsidR="00FD546B" w:rsidRDefault="00FD546B" w:rsidP="00FD546B">
      <w:pPr>
        <w:pStyle w:val="ULbullet1"/>
        <w:numPr>
          <w:ilvl w:val="0"/>
          <w:numId w:val="34"/>
        </w:numPr>
      </w:pPr>
      <w:r>
        <w:t>The Project Management Plan (PMP) describes how the project is executed, monitored and controlled, and finally closed.</w:t>
      </w:r>
    </w:p>
    <w:p w14:paraId="58947F74" w14:textId="77777777" w:rsidR="00FD546B" w:rsidRDefault="00FD546B" w:rsidP="00FD546B">
      <w:pPr>
        <w:pStyle w:val="ULbullet1"/>
        <w:numPr>
          <w:ilvl w:val="0"/>
          <w:numId w:val="34"/>
        </w:numPr>
      </w:pPr>
      <w:r>
        <w:t>The Quality Management Plan (QMP) describes the application of quality assurance management. It is a basis for the verification activities within the project.</w:t>
      </w:r>
    </w:p>
    <w:p w14:paraId="53EA789B" w14:textId="77777777" w:rsidR="00FD546B" w:rsidRDefault="00FD546B" w:rsidP="00FD546B">
      <w:pPr>
        <w:pStyle w:val="ULbullet1"/>
        <w:numPr>
          <w:ilvl w:val="0"/>
          <w:numId w:val="34"/>
        </w:numPr>
      </w:pPr>
      <w:r>
        <w:t>The Configuration Management Plan (CMP) describes configuration m</w:t>
      </w:r>
      <w:r w:rsidRPr="008970A6">
        <w:t xml:space="preserve">anagement processes and procedures, including baseline </w:t>
      </w:r>
      <w:r>
        <w:t>management.</w:t>
      </w:r>
    </w:p>
    <w:p w14:paraId="6521A8A0" w14:textId="77777777" w:rsidR="00FD546B" w:rsidRDefault="00FD546B" w:rsidP="00FD546B">
      <w:pPr>
        <w:pStyle w:val="ULbullet1"/>
        <w:numPr>
          <w:ilvl w:val="0"/>
          <w:numId w:val="34"/>
        </w:numPr>
      </w:pPr>
      <w:r>
        <w:lastRenderedPageBreak/>
        <w:t xml:space="preserve">The Safety Plan describes the application of safety assurance management and </w:t>
      </w:r>
      <w:r w:rsidRPr="00383E95">
        <w:t>how safety in sense of applied CENELEC standards has to be implemented</w:t>
      </w:r>
      <w:r>
        <w:t>.</w:t>
      </w:r>
    </w:p>
    <w:p w14:paraId="574EE58E" w14:textId="77777777" w:rsidR="00FD546B" w:rsidRDefault="00FD546B" w:rsidP="00FD546B">
      <w:pPr>
        <w:pStyle w:val="Heading2"/>
        <w:keepLines w:val="0"/>
        <w:numPr>
          <w:ilvl w:val="1"/>
          <w:numId w:val="5"/>
        </w:numPr>
        <w:tabs>
          <w:tab w:val="clear" w:pos="1080"/>
          <w:tab w:val="num" w:pos="720"/>
        </w:tabs>
        <w:spacing w:before="480" w:after="120" w:line="240" w:lineRule="auto"/>
        <w:ind w:left="578" w:hanging="578"/>
      </w:pPr>
      <w:bookmarkStart w:id="25" w:name="_Toc306038713"/>
      <w:bookmarkStart w:id="26" w:name="_Toc335315978"/>
      <w:bookmarkStart w:id="27" w:name="_Toc337477159"/>
      <w:bookmarkStart w:id="28" w:name="_Toc339962399"/>
      <w:bookmarkStart w:id="29" w:name="_Toc340672710"/>
      <w:bookmarkStart w:id="30" w:name="_Toc353782274"/>
      <w:bookmarkStart w:id="31" w:name="_Toc78961015"/>
      <w:bookmarkStart w:id="32" w:name="_Toc148082432"/>
      <w:bookmarkStart w:id="33" w:name="_Toc179278672"/>
      <w:bookmarkStart w:id="34" w:name="_Toc230594367"/>
      <w:r w:rsidRPr="00ED4332">
        <w:t>Document Management</w:t>
      </w:r>
      <w:bookmarkEnd w:id="25"/>
      <w:bookmarkEnd w:id="26"/>
      <w:bookmarkEnd w:id="27"/>
      <w:bookmarkEnd w:id="28"/>
      <w:bookmarkEnd w:id="29"/>
      <w:bookmarkEnd w:id="30"/>
      <w:bookmarkEnd w:id="31"/>
      <w:bookmarkEnd w:id="32"/>
      <w:bookmarkEnd w:id="33"/>
      <w:bookmarkEnd w:id="34"/>
    </w:p>
    <w:p w14:paraId="08C953DA" w14:textId="4D7DEA09" w:rsidR="00FD546B" w:rsidRPr="00ED4332" w:rsidRDefault="00FD546B" w:rsidP="00FD546B">
      <w:pPr>
        <w:pStyle w:val="Paragraph"/>
        <w:rPr>
          <w:lang w:eastAsia="fr-FR"/>
        </w:rPr>
      </w:pPr>
      <w:r w:rsidRPr="00ED4332">
        <w:rPr>
          <w:lang w:eastAsia="fr-FR"/>
        </w:rPr>
        <w:t xml:space="preserve">The management of this document will be performed according the Document management Rules </w:t>
      </w:r>
      <w:r>
        <w:rPr>
          <w:lang w:eastAsia="fr-FR"/>
        </w:rPr>
        <w:fldChar w:fldCharType="begin"/>
      </w:r>
      <w:r>
        <w:rPr>
          <w:lang w:eastAsia="fr-FR"/>
        </w:rPr>
        <w:instrText xml:space="preserve"> REF RefS13 \h </w:instrText>
      </w:r>
      <w:r>
        <w:rPr>
          <w:lang w:eastAsia="fr-FR"/>
        </w:rPr>
      </w:r>
      <w:r>
        <w:rPr>
          <w:lang w:eastAsia="fr-FR"/>
        </w:rPr>
        <w:fldChar w:fldCharType="separate"/>
      </w:r>
      <w:r w:rsidR="007E2C5F" w:rsidRPr="004E553E">
        <w:t>[S13]</w:t>
      </w:r>
      <w:r>
        <w:rPr>
          <w:lang w:eastAsia="fr-FR"/>
        </w:rPr>
        <w:fldChar w:fldCharType="end"/>
      </w:r>
      <w:r>
        <w:rPr>
          <w:lang w:eastAsia="fr-FR"/>
        </w:rPr>
        <w:t>.</w:t>
      </w:r>
    </w:p>
    <w:p w14:paraId="2EA28ED0" w14:textId="77777777" w:rsidR="00FD546B" w:rsidRDefault="00FD546B" w:rsidP="00D428EC">
      <w:pPr>
        <w:pStyle w:val="Heading2"/>
      </w:pPr>
      <w:bookmarkStart w:id="35" w:name="_Toc349563539"/>
      <w:bookmarkStart w:id="36" w:name="_Toc353782277"/>
      <w:bookmarkStart w:id="37" w:name="_Toc78961017"/>
      <w:bookmarkStart w:id="38" w:name="_Toc148082433"/>
      <w:bookmarkStart w:id="39" w:name="_Toc179278673"/>
      <w:bookmarkStart w:id="40" w:name="_Toc230594368"/>
      <w:r w:rsidRPr="00923485">
        <w:t>Change</w:t>
      </w:r>
      <w:r>
        <w:t xml:space="preserve"> History</w:t>
      </w:r>
      <w:bookmarkEnd w:id="35"/>
      <w:bookmarkEnd w:id="36"/>
      <w:bookmarkEnd w:id="37"/>
      <w:bookmarkEnd w:id="38"/>
      <w:bookmarkEnd w:id="39"/>
      <w:bookmarkEnd w:id="40"/>
    </w:p>
    <w:p w14:paraId="2D4D9961" w14:textId="77777777" w:rsidR="00FD546B" w:rsidRPr="004315B2" w:rsidRDefault="00FD546B" w:rsidP="00D428EC">
      <w:pPr>
        <w:pStyle w:val="Heading3"/>
      </w:pPr>
      <w:bookmarkStart w:id="41" w:name="_Toc349563540"/>
      <w:bookmarkStart w:id="42" w:name="_Toc353782278"/>
      <w:bookmarkStart w:id="43" w:name="_Ref354065833"/>
      <w:r>
        <w:t>Edition 0</w:t>
      </w:r>
      <w:bookmarkEnd w:id="41"/>
      <w:bookmarkEnd w:id="42"/>
      <w:r>
        <w:t>3</w:t>
      </w:r>
      <w:bookmarkEnd w:id="43"/>
    </w:p>
    <w:p w14:paraId="1501F396" w14:textId="77777777" w:rsidR="00FD546B" w:rsidRDefault="00FD546B" w:rsidP="00FD546B">
      <w:pPr>
        <w:pStyle w:val="Paragraph"/>
      </w:pPr>
      <w:r>
        <w:t xml:space="preserve">This generic RAM Plan was based on the Development Life Cycle DLC. The current edition has been updated to follow the new process model Chorus </w:t>
      </w:r>
      <w:r w:rsidRPr="00862967">
        <w:t>Thales Group Reference System and Governance Tool.</w:t>
      </w:r>
    </w:p>
    <w:p w14:paraId="06EA70B3" w14:textId="77777777" w:rsidR="00FD546B" w:rsidRDefault="00FD546B" w:rsidP="00D428EC">
      <w:pPr>
        <w:pStyle w:val="Heading3"/>
      </w:pPr>
      <w:bookmarkStart w:id="44" w:name="_Ref61506956"/>
      <w:r>
        <w:t>Edition 04</w:t>
      </w:r>
      <w:bookmarkEnd w:id="44"/>
    </w:p>
    <w:p w14:paraId="6AF24723" w14:textId="77777777" w:rsidR="00FD546B" w:rsidRDefault="00FD546B" w:rsidP="00FD546B">
      <w:pPr>
        <w:pStyle w:val="Paragraph"/>
        <w:numPr>
          <w:ilvl w:val="0"/>
          <w:numId w:val="35"/>
        </w:numPr>
      </w:pPr>
      <w:r>
        <w:t>References updated.</w:t>
      </w:r>
    </w:p>
    <w:p w14:paraId="6B9FE7D3" w14:textId="621EBDBF" w:rsidR="00FD546B" w:rsidRPr="009B4F64" w:rsidRDefault="00FD546B" w:rsidP="00FD546B">
      <w:pPr>
        <w:pStyle w:val="Paragraph"/>
        <w:numPr>
          <w:ilvl w:val="0"/>
          <w:numId w:val="35"/>
        </w:numPr>
      </w:pPr>
      <w:r>
        <w:t xml:space="preserve">Updated according to the latest version </w:t>
      </w:r>
      <w:r>
        <w:rPr>
          <w:szCs w:val="18"/>
        </w:rPr>
        <w:t xml:space="preserve">EN 50126-1:2017 </w:t>
      </w:r>
      <w:r>
        <w:rPr>
          <w:szCs w:val="18"/>
        </w:rPr>
        <w:fldChar w:fldCharType="begin"/>
      </w:r>
      <w:r>
        <w:rPr>
          <w:szCs w:val="18"/>
        </w:rPr>
        <w:instrText xml:space="preserve"> REF RefS1 \h </w:instrText>
      </w:r>
      <w:r>
        <w:rPr>
          <w:szCs w:val="18"/>
        </w:rPr>
      </w:r>
      <w:r>
        <w:rPr>
          <w:szCs w:val="18"/>
        </w:rPr>
        <w:fldChar w:fldCharType="separate"/>
      </w:r>
      <w:r w:rsidR="007E2C5F" w:rsidRPr="002F35B3">
        <w:t>[S1]</w:t>
      </w:r>
      <w:r>
        <w:rPr>
          <w:szCs w:val="18"/>
        </w:rPr>
        <w:fldChar w:fldCharType="end"/>
      </w:r>
      <w:r>
        <w:rPr>
          <w:szCs w:val="18"/>
        </w:rPr>
        <w:t xml:space="preserve">. For a detailed overview of the changes of EN 50126-1:2017 with respect to its predecessor version, please refer to </w:t>
      </w:r>
      <w:r>
        <w:rPr>
          <w:szCs w:val="18"/>
        </w:rPr>
        <w:fldChar w:fldCharType="begin"/>
      </w:r>
      <w:r>
        <w:rPr>
          <w:szCs w:val="18"/>
        </w:rPr>
        <w:instrText xml:space="preserve"> REF Ref10 \h </w:instrText>
      </w:r>
      <w:r>
        <w:rPr>
          <w:szCs w:val="18"/>
        </w:rPr>
      </w:r>
      <w:r>
        <w:rPr>
          <w:szCs w:val="18"/>
        </w:rPr>
        <w:fldChar w:fldCharType="separate"/>
      </w:r>
      <w:r w:rsidR="007E2C5F">
        <w:t>[10]</w:t>
      </w:r>
      <w:r>
        <w:rPr>
          <w:szCs w:val="18"/>
        </w:rPr>
        <w:fldChar w:fldCharType="end"/>
      </w:r>
      <w:r>
        <w:rPr>
          <w:szCs w:val="18"/>
        </w:rPr>
        <w:t>.</w:t>
      </w:r>
    </w:p>
    <w:p w14:paraId="708D68E2" w14:textId="77777777" w:rsidR="00FD546B" w:rsidRDefault="00FD546B" w:rsidP="00D428EC">
      <w:pPr>
        <w:pStyle w:val="Heading3"/>
      </w:pPr>
      <w:bookmarkStart w:id="45" w:name="_Ref148014507"/>
      <w:r w:rsidRPr="00923485">
        <w:t>Edition</w:t>
      </w:r>
      <w:r>
        <w:t xml:space="preserve"> 05</w:t>
      </w:r>
      <w:bookmarkEnd w:id="45"/>
    </w:p>
    <w:p w14:paraId="7BFDA135" w14:textId="77777777" w:rsidR="00FD546B" w:rsidRDefault="00FD546B" w:rsidP="00FD546B">
      <w:pPr>
        <w:pStyle w:val="Paragraph"/>
        <w:numPr>
          <w:ilvl w:val="0"/>
          <w:numId w:val="35"/>
        </w:numPr>
      </w:pPr>
      <w:r>
        <w:t>References updated.</w:t>
      </w:r>
    </w:p>
    <w:p w14:paraId="4C1E58E0" w14:textId="77777777" w:rsidR="00FD546B" w:rsidRDefault="00FD546B" w:rsidP="00FD546B">
      <w:pPr>
        <w:pStyle w:val="Paragraph"/>
        <w:numPr>
          <w:ilvl w:val="0"/>
          <w:numId w:val="35"/>
        </w:numPr>
      </w:pPr>
      <w:r>
        <w:t>Template updated.</w:t>
      </w:r>
    </w:p>
    <w:p w14:paraId="4344757F" w14:textId="1F927860" w:rsidR="00FD546B" w:rsidRDefault="00FD546B" w:rsidP="00FD546B">
      <w:pPr>
        <w:pStyle w:val="Paragraph"/>
        <w:numPr>
          <w:ilvl w:val="0"/>
          <w:numId w:val="35"/>
        </w:numPr>
      </w:pPr>
      <w:r>
        <w:t xml:space="preserve">Definition of MRT added in </w:t>
      </w:r>
      <w:r>
        <w:fldChar w:fldCharType="begin"/>
      </w:r>
      <w:r>
        <w:instrText xml:space="preserve"> REF _Ref148294413 \r \h </w:instrText>
      </w:r>
      <w:r>
        <w:fldChar w:fldCharType="separate"/>
      </w:r>
      <w:r w:rsidR="007E2C5F">
        <w:t>2.3</w:t>
      </w:r>
      <w:r>
        <w:fldChar w:fldCharType="end"/>
      </w:r>
      <w:r>
        <w:t xml:space="preserve"> and </w:t>
      </w:r>
      <w:r>
        <w:fldChar w:fldCharType="begin"/>
      </w:r>
      <w:r>
        <w:instrText xml:space="preserve"> REF _Ref148294426 \r \h </w:instrText>
      </w:r>
      <w:r>
        <w:fldChar w:fldCharType="separate"/>
      </w:r>
      <w:r w:rsidR="007E2C5F">
        <w:t>5.3.2.6</w:t>
      </w:r>
      <w:r>
        <w:fldChar w:fldCharType="end"/>
      </w:r>
      <w:r>
        <w:t>.</w:t>
      </w:r>
    </w:p>
    <w:p w14:paraId="345C6719" w14:textId="77777777" w:rsidR="00FD546B" w:rsidRDefault="00FD546B" w:rsidP="00FD546B">
      <w:pPr>
        <w:pStyle w:val="Paragraph"/>
        <w:numPr>
          <w:ilvl w:val="0"/>
          <w:numId w:val="35"/>
        </w:numPr>
      </w:pPr>
      <w:r>
        <w:t xml:space="preserve">Release </w:t>
      </w:r>
      <w:r>
        <w:rPr>
          <w:rStyle w:val="proposechangetext"/>
          <w:szCs w:val="20"/>
        </w:rPr>
        <w:t>by signature</w:t>
      </w:r>
      <w:r>
        <w:t>.</w:t>
      </w:r>
    </w:p>
    <w:p w14:paraId="57EBFB61" w14:textId="77777777" w:rsidR="00FD546B" w:rsidRDefault="00FD546B" w:rsidP="00D428EC">
      <w:pPr>
        <w:pStyle w:val="Heading3"/>
      </w:pPr>
      <w:bookmarkStart w:id="46" w:name="_Ref175044213"/>
      <w:r>
        <w:t>Edition 06 PD 01</w:t>
      </w:r>
      <w:bookmarkEnd w:id="46"/>
    </w:p>
    <w:p w14:paraId="13179527" w14:textId="23E0A67A" w:rsidR="00FD546B" w:rsidRDefault="00FD546B" w:rsidP="00FD546B">
      <w:pPr>
        <w:pStyle w:val="Paragraph"/>
        <w:numPr>
          <w:ilvl w:val="0"/>
          <w:numId w:val="35"/>
        </w:numPr>
      </w:pPr>
      <w:r>
        <w:t xml:space="preserve">References updated </w:t>
      </w:r>
      <w:r>
        <w:fldChar w:fldCharType="begin"/>
      </w:r>
      <w:r>
        <w:instrText xml:space="preserve"> REF RefS14 \h </w:instrText>
      </w:r>
      <w:r>
        <w:fldChar w:fldCharType="separate"/>
      </w:r>
      <w:r w:rsidR="007E2C5F" w:rsidRPr="003E7007">
        <w:t>[S14]</w:t>
      </w:r>
      <w:r>
        <w:fldChar w:fldCharType="end"/>
      </w:r>
      <w:r>
        <w:t>,</w:t>
      </w:r>
    </w:p>
    <w:p w14:paraId="0AC1B5A4" w14:textId="77777777" w:rsidR="00FD546B" w:rsidRDefault="00FD546B" w:rsidP="00FD546B">
      <w:pPr>
        <w:pStyle w:val="Paragraph"/>
        <w:numPr>
          <w:ilvl w:val="0"/>
          <w:numId w:val="35"/>
        </w:numPr>
        <w:rPr>
          <w:lang w:eastAsia="ja-JP"/>
        </w:rPr>
      </w:pPr>
      <w:r>
        <w:t>Template updated,</w:t>
      </w:r>
    </w:p>
    <w:p w14:paraId="4461F818" w14:textId="457FEE4F" w:rsidR="00FD546B" w:rsidRPr="00C600E0" w:rsidRDefault="00FD546B" w:rsidP="00FD546B">
      <w:pPr>
        <w:pStyle w:val="Paragraph"/>
        <w:numPr>
          <w:ilvl w:val="0"/>
          <w:numId w:val="35"/>
        </w:numPr>
        <w:rPr>
          <w:lang w:eastAsia="ja-JP"/>
        </w:rPr>
      </w:pPr>
      <w:r>
        <w:rPr>
          <w:lang w:eastAsia="ja-JP"/>
        </w:rPr>
        <w:t xml:space="preserve">Update of section </w:t>
      </w:r>
      <w:r w:rsidRPr="00B164B6">
        <w:rPr>
          <w:i/>
          <w:lang w:eastAsia="ja-JP"/>
        </w:rPr>
        <w:fldChar w:fldCharType="begin"/>
      </w:r>
      <w:r w:rsidRPr="00B164B6">
        <w:rPr>
          <w:i/>
          <w:lang w:eastAsia="ja-JP"/>
        </w:rPr>
        <w:instrText xml:space="preserve"> REF _Ref176437477 \r \h </w:instrText>
      </w:r>
      <w:r>
        <w:rPr>
          <w:i/>
          <w:lang w:eastAsia="ja-JP"/>
        </w:rPr>
        <w:instrText xml:space="preserve"> \* MERGEFORMAT </w:instrText>
      </w:r>
      <w:r w:rsidRPr="00B164B6">
        <w:rPr>
          <w:i/>
          <w:lang w:eastAsia="ja-JP"/>
        </w:rPr>
      </w:r>
      <w:r w:rsidRPr="00B164B6">
        <w:rPr>
          <w:i/>
          <w:lang w:eastAsia="ja-JP"/>
        </w:rPr>
        <w:fldChar w:fldCharType="separate"/>
      </w:r>
      <w:r w:rsidR="007E2C5F">
        <w:rPr>
          <w:i/>
          <w:lang w:eastAsia="ja-JP"/>
        </w:rPr>
        <w:t>5.5.1.2</w:t>
      </w:r>
      <w:r w:rsidRPr="00B164B6">
        <w:rPr>
          <w:i/>
          <w:lang w:eastAsia="ja-JP"/>
        </w:rPr>
        <w:fldChar w:fldCharType="end"/>
      </w:r>
      <w:r w:rsidRPr="00B164B6">
        <w:rPr>
          <w:i/>
          <w:lang w:eastAsia="ja-JP"/>
        </w:rPr>
        <w:t xml:space="preserve"> </w:t>
      </w:r>
      <w:r w:rsidRPr="00B164B6">
        <w:rPr>
          <w:i/>
          <w:lang w:eastAsia="ja-JP"/>
        </w:rPr>
        <w:fldChar w:fldCharType="begin"/>
      </w:r>
      <w:r w:rsidRPr="00B164B6">
        <w:rPr>
          <w:i/>
          <w:lang w:eastAsia="ja-JP"/>
        </w:rPr>
        <w:instrText xml:space="preserve"> REF _Ref176437477 \h </w:instrText>
      </w:r>
      <w:r>
        <w:rPr>
          <w:i/>
          <w:lang w:eastAsia="ja-JP"/>
        </w:rPr>
        <w:instrText xml:space="preserve"> \* MERGEFORMAT </w:instrText>
      </w:r>
      <w:r w:rsidRPr="00B164B6">
        <w:rPr>
          <w:i/>
          <w:lang w:eastAsia="ja-JP"/>
        </w:rPr>
      </w:r>
      <w:r w:rsidRPr="00B164B6">
        <w:rPr>
          <w:i/>
          <w:lang w:eastAsia="ja-JP"/>
        </w:rPr>
        <w:fldChar w:fldCharType="separate"/>
      </w:r>
      <w:r w:rsidR="007E2C5F" w:rsidRPr="007E2C5F">
        <w:rPr>
          <w:i/>
        </w:rPr>
        <w:t>Number of spare parts</w:t>
      </w:r>
      <w:r w:rsidRPr="00B164B6">
        <w:rPr>
          <w:i/>
          <w:lang w:eastAsia="ja-JP"/>
        </w:rPr>
        <w:fldChar w:fldCharType="end"/>
      </w:r>
      <w:r>
        <w:rPr>
          <w:i/>
          <w:lang w:eastAsia="ja-JP"/>
        </w:rPr>
        <w:t xml:space="preserve"> </w:t>
      </w:r>
      <w:r>
        <w:rPr>
          <w:lang w:eastAsia="ja-JP"/>
        </w:rPr>
        <w:t xml:space="preserve">and section </w:t>
      </w:r>
      <w:r w:rsidRPr="00B164B6">
        <w:rPr>
          <w:i/>
          <w:lang w:eastAsia="ja-JP"/>
        </w:rPr>
        <w:fldChar w:fldCharType="begin"/>
      </w:r>
      <w:r w:rsidRPr="00B164B6">
        <w:rPr>
          <w:i/>
          <w:lang w:eastAsia="ja-JP"/>
        </w:rPr>
        <w:instrText xml:space="preserve"> REF _Ref176437702 \r \h </w:instrText>
      </w:r>
      <w:r>
        <w:rPr>
          <w:i/>
          <w:lang w:eastAsia="ja-JP"/>
        </w:rPr>
        <w:instrText xml:space="preserve"> \* MERGEFORMAT </w:instrText>
      </w:r>
      <w:r w:rsidRPr="00B164B6">
        <w:rPr>
          <w:i/>
          <w:lang w:eastAsia="ja-JP"/>
        </w:rPr>
      </w:r>
      <w:r w:rsidRPr="00B164B6">
        <w:rPr>
          <w:i/>
          <w:lang w:eastAsia="ja-JP"/>
        </w:rPr>
        <w:fldChar w:fldCharType="separate"/>
      </w:r>
      <w:r w:rsidR="007E2C5F">
        <w:rPr>
          <w:i/>
          <w:lang w:eastAsia="ja-JP"/>
        </w:rPr>
        <w:t>5.7.3</w:t>
      </w:r>
      <w:r w:rsidRPr="00B164B6">
        <w:rPr>
          <w:i/>
          <w:lang w:eastAsia="ja-JP"/>
        </w:rPr>
        <w:fldChar w:fldCharType="end"/>
      </w:r>
      <w:r w:rsidRPr="00B164B6">
        <w:rPr>
          <w:i/>
          <w:lang w:eastAsia="ja-JP"/>
        </w:rPr>
        <w:t xml:space="preserve"> </w:t>
      </w:r>
      <w:r w:rsidRPr="00B164B6">
        <w:rPr>
          <w:i/>
          <w:lang w:eastAsia="ja-JP"/>
        </w:rPr>
        <w:fldChar w:fldCharType="begin"/>
      </w:r>
      <w:r w:rsidRPr="00B164B6">
        <w:rPr>
          <w:i/>
          <w:lang w:eastAsia="ja-JP"/>
        </w:rPr>
        <w:instrText xml:space="preserve"> REF _Ref176437706 \h </w:instrText>
      </w:r>
      <w:r>
        <w:rPr>
          <w:i/>
          <w:lang w:eastAsia="ja-JP"/>
        </w:rPr>
        <w:instrText xml:space="preserve"> \* MERGEFORMAT </w:instrText>
      </w:r>
      <w:r w:rsidRPr="00B164B6">
        <w:rPr>
          <w:i/>
          <w:lang w:eastAsia="ja-JP"/>
        </w:rPr>
      </w:r>
      <w:r w:rsidRPr="00B164B6">
        <w:rPr>
          <w:i/>
          <w:lang w:eastAsia="ja-JP"/>
        </w:rPr>
        <w:fldChar w:fldCharType="separate"/>
      </w:r>
      <w:r w:rsidR="007E2C5F" w:rsidRPr="007E2C5F">
        <w:rPr>
          <w:i/>
          <w:lang w:eastAsia="en-US"/>
        </w:rPr>
        <w:t xml:space="preserve">Spare Parts </w:t>
      </w:r>
      <w:r w:rsidR="007E2C5F" w:rsidRPr="007E2C5F">
        <w:rPr>
          <w:i/>
        </w:rPr>
        <w:t>Costs</w:t>
      </w:r>
      <w:r w:rsidRPr="00B164B6">
        <w:rPr>
          <w:i/>
          <w:lang w:eastAsia="ja-JP"/>
        </w:rPr>
        <w:fldChar w:fldCharType="end"/>
      </w:r>
      <w:r>
        <w:rPr>
          <w:i/>
          <w:lang w:eastAsia="ja-JP"/>
        </w:rPr>
        <w:t>.</w:t>
      </w:r>
    </w:p>
    <w:p w14:paraId="7D778E4D" w14:textId="77777777" w:rsidR="00FD546B" w:rsidRDefault="00FD546B" w:rsidP="00D428EC">
      <w:pPr>
        <w:pStyle w:val="Heading3"/>
      </w:pPr>
      <w:bookmarkStart w:id="47" w:name="_Ref227590571"/>
      <w:r>
        <w:t>Edition 06</w:t>
      </w:r>
      <w:bookmarkEnd w:id="47"/>
      <w:r>
        <w:t xml:space="preserve"> </w:t>
      </w:r>
    </w:p>
    <w:p w14:paraId="6E9B1B27" w14:textId="77777777" w:rsidR="00FD546B" w:rsidRDefault="00FD546B" w:rsidP="00FD546B">
      <w:pPr>
        <w:pStyle w:val="Paragraph"/>
        <w:numPr>
          <w:ilvl w:val="0"/>
          <w:numId w:val="35"/>
        </w:numPr>
        <w:rPr>
          <w:lang w:eastAsia="ja-JP"/>
        </w:rPr>
      </w:pPr>
      <w:r>
        <w:rPr>
          <w:lang w:eastAsia="ja-JP"/>
        </w:rPr>
        <w:t>Review comments considered.</w:t>
      </w:r>
    </w:p>
    <w:p w14:paraId="4F6D98AF" w14:textId="77777777" w:rsidR="00875D77" w:rsidRDefault="00875D77" w:rsidP="00D428EC">
      <w:pPr>
        <w:pStyle w:val="Heading3"/>
      </w:pPr>
      <w:bookmarkStart w:id="48" w:name="_Ref227590821"/>
      <w:r>
        <w:t>Edition 07 PD 01</w:t>
      </w:r>
      <w:bookmarkEnd w:id="48"/>
      <w:r>
        <w:t xml:space="preserve"> </w:t>
      </w:r>
    </w:p>
    <w:p w14:paraId="3A87529B" w14:textId="77777777" w:rsidR="00875D77" w:rsidRDefault="00875D77" w:rsidP="00875D77">
      <w:pPr>
        <w:pStyle w:val="Paragraph"/>
        <w:numPr>
          <w:ilvl w:val="0"/>
          <w:numId w:val="35"/>
        </w:numPr>
      </w:pPr>
      <w:r>
        <w:t>References updated,</w:t>
      </w:r>
    </w:p>
    <w:p w14:paraId="7478E6C3" w14:textId="77777777" w:rsidR="00875D77" w:rsidRDefault="00875D77" w:rsidP="00875D77">
      <w:pPr>
        <w:pStyle w:val="Paragraph"/>
        <w:numPr>
          <w:ilvl w:val="0"/>
          <w:numId w:val="35"/>
        </w:numPr>
        <w:rPr>
          <w:lang w:eastAsia="ja-JP"/>
        </w:rPr>
      </w:pPr>
      <w:r>
        <w:t>Template updated,</w:t>
      </w:r>
    </w:p>
    <w:p w14:paraId="5D39BA9A" w14:textId="77777777" w:rsidR="000565A1" w:rsidRDefault="000565A1" w:rsidP="00875D77">
      <w:pPr>
        <w:pStyle w:val="Paragraph"/>
        <w:numPr>
          <w:ilvl w:val="0"/>
          <w:numId w:val="35"/>
        </w:numPr>
        <w:rPr>
          <w:lang w:eastAsia="ja-JP"/>
        </w:rPr>
      </w:pPr>
      <w:r w:rsidRPr="000565A1">
        <w:rPr>
          <w:lang w:eastAsia="ja-JP"/>
        </w:rPr>
        <w:t>EN 50128:2011 (+A1:2020 +A2:2020) has been superseded by EN 50716:2023 and is now only applicable for legacy or ongoing projects, while EN 50716 represents the current state of the art for new developments.</w:t>
      </w:r>
    </w:p>
    <w:p w14:paraId="0AB89837" w14:textId="33F3E736" w:rsidR="00B71E56" w:rsidRDefault="00C52A90" w:rsidP="00B71E56">
      <w:pPr>
        <w:pStyle w:val="Paragraph"/>
        <w:numPr>
          <w:ilvl w:val="0"/>
          <w:numId w:val="35"/>
        </w:numPr>
        <w:rPr>
          <w:lang w:eastAsia="ja-JP"/>
        </w:rPr>
      </w:pPr>
      <w:r w:rsidRPr="00C52A90">
        <w:rPr>
          <w:lang w:eastAsia="ja-JP"/>
        </w:rPr>
        <w:t>Added requirement ensuring functional independence of the RAM Assurance Manager from design and implementation activities subject to assessment</w:t>
      </w:r>
      <w:r>
        <w:rPr>
          <w:lang w:eastAsia="ja-JP"/>
        </w:rPr>
        <w:t xml:space="preserve"> in section </w:t>
      </w:r>
      <w:r>
        <w:rPr>
          <w:lang w:eastAsia="ja-JP"/>
        </w:rPr>
        <w:fldChar w:fldCharType="begin"/>
      </w:r>
      <w:r>
        <w:rPr>
          <w:lang w:eastAsia="ja-JP"/>
        </w:rPr>
        <w:instrText xml:space="preserve"> REF _Ref229056877 \r \h </w:instrText>
      </w:r>
      <w:r>
        <w:rPr>
          <w:lang w:eastAsia="ja-JP"/>
        </w:rPr>
      </w:r>
      <w:r>
        <w:rPr>
          <w:lang w:eastAsia="ja-JP"/>
        </w:rPr>
        <w:fldChar w:fldCharType="separate"/>
      </w:r>
      <w:r w:rsidR="007E2C5F">
        <w:rPr>
          <w:lang w:eastAsia="ja-JP"/>
        </w:rPr>
        <w:t>3.4</w:t>
      </w:r>
      <w:r>
        <w:rPr>
          <w:lang w:eastAsia="ja-JP"/>
        </w:rPr>
        <w:fldChar w:fldCharType="end"/>
      </w:r>
      <w:r>
        <w:rPr>
          <w:lang w:eastAsia="ja-JP"/>
        </w:rPr>
        <w:t>.</w:t>
      </w:r>
    </w:p>
    <w:p w14:paraId="66B42987" w14:textId="77777777" w:rsidR="00B71E56" w:rsidRDefault="00B71E56" w:rsidP="00D428EC">
      <w:pPr>
        <w:pStyle w:val="Heading3"/>
      </w:pPr>
      <w:bookmarkStart w:id="49" w:name="_Ref230594411"/>
      <w:r>
        <w:lastRenderedPageBreak/>
        <w:t>Edition 07</w:t>
      </w:r>
      <w:bookmarkEnd w:id="49"/>
    </w:p>
    <w:p w14:paraId="28AA1F0C" w14:textId="77777777" w:rsidR="00B71E56" w:rsidRPr="00923485" w:rsidRDefault="00B71E56" w:rsidP="00B71E56">
      <w:pPr>
        <w:pStyle w:val="Paragraph"/>
        <w:numPr>
          <w:ilvl w:val="0"/>
          <w:numId w:val="35"/>
        </w:numPr>
        <w:rPr>
          <w:lang w:eastAsia="ja-JP"/>
        </w:rPr>
      </w:pPr>
      <w:r>
        <w:rPr>
          <w:lang w:eastAsia="ja-JP"/>
        </w:rPr>
        <w:t>Review comments considered.</w:t>
      </w:r>
    </w:p>
    <w:p w14:paraId="2175E4A1" w14:textId="77777777" w:rsidR="00FD546B" w:rsidRDefault="00FD546B" w:rsidP="00FD546B">
      <w:pPr>
        <w:pStyle w:val="ULbullet1"/>
        <w:numPr>
          <w:ilvl w:val="0"/>
          <w:numId w:val="0"/>
        </w:numPr>
        <w:ind w:left="1440" w:hanging="360"/>
      </w:pPr>
    </w:p>
    <w:p w14:paraId="42D0C317" w14:textId="77777777" w:rsidR="00FD546B" w:rsidRPr="002C0FB5" w:rsidRDefault="00FD546B" w:rsidP="00FD546B">
      <w:pPr>
        <w:pStyle w:val="Heading1"/>
        <w:numPr>
          <w:ilvl w:val="0"/>
          <w:numId w:val="5"/>
        </w:numPr>
        <w:tabs>
          <w:tab w:val="left" w:pos="2268"/>
        </w:tabs>
      </w:pPr>
      <w:bookmarkStart w:id="50" w:name="_Toc179278674"/>
      <w:bookmarkStart w:id="51" w:name="_Toc230594369"/>
      <w:r>
        <w:lastRenderedPageBreak/>
        <w:t>Reference and terms</w:t>
      </w:r>
      <w:bookmarkEnd w:id="50"/>
      <w:bookmarkEnd w:id="51"/>
    </w:p>
    <w:p w14:paraId="5DD91196" w14:textId="77777777" w:rsidR="00FD546B" w:rsidRPr="002C0FB5" w:rsidRDefault="00FD546B" w:rsidP="00FD546B">
      <w:pPr>
        <w:pStyle w:val="Heading2"/>
        <w:numPr>
          <w:ilvl w:val="1"/>
          <w:numId w:val="5"/>
        </w:numPr>
      </w:pPr>
      <w:bookmarkStart w:id="52" w:name="_Toc179278675"/>
      <w:bookmarkStart w:id="53" w:name="_Toc230594370"/>
      <w:r w:rsidRPr="002A63AB">
        <w:t>Referenced</w:t>
      </w:r>
      <w:r>
        <w:t xml:space="preserve"> documents</w:t>
      </w:r>
      <w:bookmarkEnd w:id="52"/>
      <w:bookmarkEnd w:id="53"/>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426"/>
        <w:gridCol w:w="9213"/>
      </w:tblGrid>
      <w:tr w:rsidR="00FD546B" w:rsidRPr="00DD707F" w14:paraId="22125C14" w14:textId="77777777" w:rsidTr="000565A1">
        <w:trPr>
          <w:cantSplit/>
          <w:tblHeader/>
        </w:trPr>
        <w:tc>
          <w:tcPr>
            <w:tcW w:w="426" w:type="dxa"/>
            <w:shd w:val="clear" w:color="auto" w:fill="DBE5F1"/>
          </w:tcPr>
          <w:p w14:paraId="6B84853A" w14:textId="77777777" w:rsidR="00FD546B" w:rsidRPr="00DD707F" w:rsidRDefault="00FD546B" w:rsidP="000565A1">
            <w:pPr>
              <w:pStyle w:val="TableEntry"/>
            </w:pPr>
            <w:bookmarkStart w:id="54" w:name="_Toc321146008"/>
            <w:r>
              <w:t>Id</w:t>
            </w:r>
          </w:p>
        </w:tc>
        <w:tc>
          <w:tcPr>
            <w:tcW w:w="9213" w:type="dxa"/>
            <w:shd w:val="clear" w:color="auto" w:fill="DBE5F1"/>
          </w:tcPr>
          <w:p w14:paraId="55F7E4D3" w14:textId="77777777" w:rsidR="00FD546B" w:rsidRPr="00DD707F" w:rsidRDefault="00FD546B" w:rsidP="000565A1">
            <w:pPr>
              <w:pStyle w:val="TableEntry"/>
            </w:pPr>
            <w:r w:rsidRPr="00DD707F">
              <w:t>Reference</w:t>
            </w:r>
          </w:p>
        </w:tc>
      </w:tr>
      <w:tr w:rsidR="00FD546B" w:rsidRPr="00742B2E" w14:paraId="6E26543C" w14:textId="77777777" w:rsidTr="000565A1">
        <w:trPr>
          <w:cantSplit/>
        </w:trPr>
        <w:tc>
          <w:tcPr>
            <w:tcW w:w="426" w:type="dxa"/>
          </w:tcPr>
          <w:p w14:paraId="3563348C" w14:textId="77777777" w:rsidR="00FD546B" w:rsidRPr="002F35B3" w:rsidRDefault="00FD546B" w:rsidP="000565A1">
            <w:pPr>
              <w:pStyle w:val="TableEntry"/>
            </w:pPr>
            <w:bookmarkStart w:id="55" w:name="Ref1"/>
            <w:r w:rsidRPr="002F35B3">
              <w:t>[1]</w:t>
            </w:r>
            <w:bookmarkEnd w:id="55"/>
          </w:p>
        </w:tc>
        <w:tc>
          <w:tcPr>
            <w:tcW w:w="9213" w:type="dxa"/>
          </w:tcPr>
          <w:p w14:paraId="39E3AB10" w14:textId="77777777" w:rsidR="00FD546B" w:rsidRPr="002F35B3" w:rsidRDefault="00FD546B" w:rsidP="000565A1">
            <w:pPr>
              <w:pStyle w:val="TableEntry"/>
            </w:pPr>
            <w:r w:rsidRPr="002F35B3">
              <w:rPr>
                <w:rFonts w:cs="Arial"/>
              </w:rPr>
              <w:t>Reliability Standard Reliability Classes</w:t>
            </w:r>
            <w:r w:rsidRPr="002F35B3">
              <w:rPr>
                <w:rFonts w:cs="Arial"/>
              </w:rPr>
              <w:br/>
              <w:t>1AA 00210 0002 DSZZA, Ed. 03</w:t>
            </w:r>
          </w:p>
        </w:tc>
      </w:tr>
      <w:tr w:rsidR="00FD546B" w:rsidRPr="00742B2E" w14:paraId="0417E08D" w14:textId="77777777" w:rsidTr="000565A1">
        <w:trPr>
          <w:cantSplit/>
        </w:trPr>
        <w:tc>
          <w:tcPr>
            <w:tcW w:w="426" w:type="dxa"/>
          </w:tcPr>
          <w:p w14:paraId="4F7A7051" w14:textId="77777777" w:rsidR="00FD546B" w:rsidRPr="002F35B3" w:rsidRDefault="00FD546B" w:rsidP="000565A1">
            <w:pPr>
              <w:pStyle w:val="TableEntry"/>
            </w:pPr>
            <w:bookmarkStart w:id="56" w:name="Ref2"/>
            <w:r w:rsidRPr="002F35B3">
              <w:t>[2]</w:t>
            </w:r>
            <w:bookmarkEnd w:id="56"/>
          </w:p>
        </w:tc>
        <w:tc>
          <w:tcPr>
            <w:tcW w:w="9213" w:type="dxa"/>
          </w:tcPr>
          <w:p w14:paraId="2733AA45" w14:textId="77777777" w:rsidR="00FD546B" w:rsidRPr="002F35B3" w:rsidRDefault="00FD546B" w:rsidP="000565A1">
            <w:pPr>
              <w:pStyle w:val="TableEntry"/>
            </w:pPr>
            <w:r w:rsidRPr="002F35B3">
              <w:rPr>
                <w:rFonts w:cs="Arial"/>
              </w:rPr>
              <w:t>Reliability Standard Reference Failure Rate</w:t>
            </w:r>
            <w:r w:rsidRPr="002F35B3">
              <w:rPr>
                <w:rFonts w:cs="Arial"/>
              </w:rPr>
              <w:br/>
              <w:t xml:space="preserve">1AA 00210 0003 BCZZA, </w:t>
            </w:r>
            <w:r w:rsidRPr="004F4AE5">
              <w:rPr>
                <w:rFonts w:cs="Arial"/>
              </w:rPr>
              <w:t>Ed. 0</w:t>
            </w:r>
            <w:r>
              <w:rPr>
                <w:rFonts w:cs="Arial"/>
              </w:rPr>
              <w:t>3</w:t>
            </w:r>
          </w:p>
        </w:tc>
      </w:tr>
      <w:tr w:rsidR="00FD546B" w:rsidRPr="00742B2E" w14:paraId="0D997875" w14:textId="77777777" w:rsidTr="000565A1">
        <w:trPr>
          <w:cantSplit/>
        </w:trPr>
        <w:tc>
          <w:tcPr>
            <w:tcW w:w="426" w:type="dxa"/>
          </w:tcPr>
          <w:p w14:paraId="230E3FA4" w14:textId="77777777" w:rsidR="00FD546B" w:rsidRPr="002F35B3" w:rsidRDefault="00FD546B" w:rsidP="000565A1">
            <w:pPr>
              <w:pStyle w:val="TableEntry"/>
            </w:pPr>
            <w:bookmarkStart w:id="57" w:name="Ref3"/>
            <w:r w:rsidRPr="002F35B3">
              <w:t>[3]</w:t>
            </w:r>
            <w:bookmarkEnd w:id="57"/>
          </w:p>
        </w:tc>
        <w:tc>
          <w:tcPr>
            <w:tcW w:w="9213" w:type="dxa"/>
          </w:tcPr>
          <w:p w14:paraId="74AC35D1" w14:textId="77777777" w:rsidR="00FD546B" w:rsidRPr="002F35B3" w:rsidRDefault="00FD546B" w:rsidP="000565A1">
            <w:pPr>
              <w:pStyle w:val="TableEntry"/>
            </w:pPr>
            <w:r w:rsidRPr="002F35B3">
              <w:rPr>
                <w:rFonts w:cs="Arial"/>
              </w:rPr>
              <w:t>Reliability calculation methods for telecommunication systems</w:t>
            </w:r>
            <w:r w:rsidRPr="002F35B3">
              <w:rPr>
                <w:rFonts w:cs="Arial"/>
              </w:rPr>
              <w:br/>
              <w:t>1AA 00210 0005 DSZZA, Ed. 01</w:t>
            </w:r>
          </w:p>
        </w:tc>
      </w:tr>
      <w:tr w:rsidR="00FD546B" w:rsidRPr="00742B2E" w14:paraId="3D78C4F3" w14:textId="77777777" w:rsidTr="000565A1">
        <w:trPr>
          <w:cantSplit/>
        </w:trPr>
        <w:tc>
          <w:tcPr>
            <w:tcW w:w="426" w:type="dxa"/>
          </w:tcPr>
          <w:p w14:paraId="53AED8C6" w14:textId="77777777" w:rsidR="00FD546B" w:rsidRPr="002F35B3" w:rsidRDefault="00FD546B" w:rsidP="000565A1">
            <w:pPr>
              <w:pStyle w:val="TableEntry"/>
            </w:pPr>
            <w:bookmarkStart w:id="58" w:name="Ref4"/>
            <w:r w:rsidRPr="002F35B3">
              <w:t>[4]</w:t>
            </w:r>
            <w:bookmarkEnd w:id="58"/>
          </w:p>
        </w:tc>
        <w:tc>
          <w:tcPr>
            <w:tcW w:w="9213" w:type="dxa"/>
          </w:tcPr>
          <w:p w14:paraId="75BF0D93" w14:textId="77777777" w:rsidR="00FD546B" w:rsidRPr="002F35B3" w:rsidRDefault="00FD546B" w:rsidP="000565A1">
            <w:pPr>
              <w:pStyle w:val="TableEntry"/>
              <w:rPr>
                <w:rFonts w:cs="Arial"/>
              </w:rPr>
            </w:pPr>
            <w:r w:rsidRPr="002F35B3">
              <w:rPr>
                <w:rFonts w:cs="Arial"/>
              </w:rPr>
              <w:t>Dependability Performance Objectives</w:t>
            </w:r>
            <w:r w:rsidRPr="002F35B3">
              <w:rPr>
                <w:rFonts w:cs="Arial"/>
              </w:rPr>
              <w:br/>
              <w:t>1AA 00210 0006 ASZZA, Ed. 02</w:t>
            </w:r>
          </w:p>
        </w:tc>
      </w:tr>
      <w:tr w:rsidR="00FD546B" w:rsidRPr="00742B2E" w14:paraId="1153AC48" w14:textId="77777777" w:rsidTr="000565A1">
        <w:trPr>
          <w:cantSplit/>
        </w:trPr>
        <w:tc>
          <w:tcPr>
            <w:tcW w:w="426" w:type="dxa"/>
          </w:tcPr>
          <w:p w14:paraId="5D28848E" w14:textId="77777777" w:rsidR="00FD546B" w:rsidRPr="002F35B3" w:rsidRDefault="00FD546B" w:rsidP="000565A1">
            <w:pPr>
              <w:pStyle w:val="TableEntry"/>
            </w:pPr>
            <w:bookmarkStart w:id="59" w:name="Ref5"/>
            <w:r w:rsidRPr="002F35B3">
              <w:t>[5]</w:t>
            </w:r>
            <w:bookmarkEnd w:id="59"/>
          </w:p>
        </w:tc>
        <w:tc>
          <w:tcPr>
            <w:tcW w:w="9213" w:type="dxa"/>
          </w:tcPr>
          <w:p w14:paraId="76721319" w14:textId="77777777" w:rsidR="00FD546B" w:rsidRPr="002F35B3" w:rsidRDefault="00FD546B" w:rsidP="000565A1">
            <w:pPr>
              <w:pStyle w:val="TableEntry"/>
              <w:rPr>
                <w:rFonts w:cs="Arial"/>
              </w:rPr>
            </w:pPr>
            <w:r w:rsidRPr="002F35B3">
              <w:rPr>
                <w:rFonts w:cs="Arial"/>
              </w:rPr>
              <w:t>User manual for the AlcaRel reliability program</w:t>
            </w:r>
            <w:r w:rsidRPr="002F35B3">
              <w:rPr>
                <w:rFonts w:cs="Arial"/>
              </w:rPr>
              <w:br/>
              <w:t>1AA 10001 AAAA PCZZA, Ed. 08</w:t>
            </w:r>
          </w:p>
        </w:tc>
      </w:tr>
      <w:tr w:rsidR="00FD546B" w:rsidRPr="00742B2E" w14:paraId="7702FD23" w14:textId="77777777" w:rsidTr="000565A1">
        <w:trPr>
          <w:cantSplit/>
        </w:trPr>
        <w:tc>
          <w:tcPr>
            <w:tcW w:w="426" w:type="dxa"/>
          </w:tcPr>
          <w:p w14:paraId="520505EB" w14:textId="77777777" w:rsidR="00FD546B" w:rsidRPr="002F35B3" w:rsidRDefault="00FD546B" w:rsidP="000565A1">
            <w:pPr>
              <w:pStyle w:val="TableEntry"/>
            </w:pPr>
            <w:bookmarkStart w:id="60" w:name="Ref6"/>
            <w:r w:rsidRPr="002F35B3">
              <w:t>[6]</w:t>
            </w:r>
            <w:bookmarkEnd w:id="60"/>
          </w:p>
        </w:tc>
        <w:tc>
          <w:tcPr>
            <w:tcW w:w="9213" w:type="dxa"/>
          </w:tcPr>
          <w:p w14:paraId="25C0F851" w14:textId="77777777" w:rsidR="00FD546B" w:rsidRPr="002F35B3" w:rsidRDefault="00FD546B" w:rsidP="000565A1">
            <w:pPr>
              <w:pStyle w:val="TableEntry"/>
            </w:pPr>
            <w:r w:rsidRPr="002F35B3">
              <w:rPr>
                <w:rFonts w:cs="Arial"/>
              </w:rPr>
              <w:t>Reliability Standard Failure Rate Factor</w:t>
            </w:r>
            <w:r w:rsidRPr="002F35B3">
              <w:rPr>
                <w:rFonts w:cs="Arial"/>
              </w:rPr>
              <w:br/>
              <w:t>1AA 00210 0001 BCZZA, Ed. 04</w:t>
            </w:r>
          </w:p>
        </w:tc>
      </w:tr>
      <w:tr w:rsidR="00FD546B" w:rsidRPr="00742B2E" w14:paraId="22E8E4A4" w14:textId="77777777" w:rsidTr="000565A1">
        <w:trPr>
          <w:cantSplit/>
        </w:trPr>
        <w:tc>
          <w:tcPr>
            <w:tcW w:w="426" w:type="dxa"/>
          </w:tcPr>
          <w:p w14:paraId="48B60D05" w14:textId="77777777" w:rsidR="00FD546B" w:rsidRPr="002F35B3" w:rsidRDefault="00FD546B" w:rsidP="000565A1">
            <w:pPr>
              <w:pStyle w:val="TableEntry"/>
            </w:pPr>
            <w:bookmarkStart w:id="61" w:name="Ref7"/>
            <w:r w:rsidRPr="002F35B3">
              <w:t>[7]</w:t>
            </w:r>
            <w:bookmarkEnd w:id="61"/>
          </w:p>
        </w:tc>
        <w:tc>
          <w:tcPr>
            <w:tcW w:w="9213" w:type="dxa"/>
          </w:tcPr>
          <w:p w14:paraId="0B1E4279" w14:textId="77777777" w:rsidR="00FD546B" w:rsidRPr="002F35B3" w:rsidRDefault="00FD546B" w:rsidP="000565A1">
            <w:pPr>
              <w:pStyle w:val="TableEntry"/>
            </w:pPr>
            <w:r w:rsidRPr="002F35B3">
              <w:rPr>
                <w:rFonts w:cs="Arial"/>
              </w:rPr>
              <w:t>Spare parts calculation</w:t>
            </w:r>
            <w:r w:rsidRPr="002F35B3">
              <w:rPr>
                <w:rFonts w:cs="Arial"/>
              </w:rPr>
              <w:br/>
              <w:t>1AA 00210 0004 ASZZA, Ed. 02</w:t>
            </w:r>
          </w:p>
        </w:tc>
      </w:tr>
      <w:tr w:rsidR="00FD546B" w:rsidRPr="00742B2E" w14:paraId="38A1AA27" w14:textId="77777777" w:rsidTr="000565A1">
        <w:trPr>
          <w:cantSplit/>
        </w:trPr>
        <w:tc>
          <w:tcPr>
            <w:tcW w:w="426" w:type="dxa"/>
          </w:tcPr>
          <w:p w14:paraId="5B982265" w14:textId="77777777" w:rsidR="00FD546B" w:rsidRPr="002F35B3" w:rsidRDefault="00FD546B" w:rsidP="000565A1">
            <w:pPr>
              <w:pStyle w:val="TableEntry"/>
            </w:pPr>
            <w:bookmarkStart w:id="62" w:name="Ref8"/>
            <w:r w:rsidRPr="002F35B3">
              <w:t>[8]</w:t>
            </w:r>
            <w:bookmarkEnd w:id="62"/>
          </w:p>
        </w:tc>
        <w:tc>
          <w:tcPr>
            <w:tcW w:w="9213" w:type="dxa"/>
          </w:tcPr>
          <w:p w14:paraId="766C6D15" w14:textId="77777777" w:rsidR="00FD546B" w:rsidRPr="002F35B3" w:rsidRDefault="00FD546B" w:rsidP="000565A1">
            <w:pPr>
              <w:pStyle w:val="TableEntry"/>
              <w:rPr>
                <w:rFonts w:cs="Arial"/>
              </w:rPr>
            </w:pPr>
            <w:r w:rsidRPr="002F35B3">
              <w:rPr>
                <w:rFonts w:cs="Arial"/>
              </w:rPr>
              <w:t>AlMaTo - THALES Markov Analysis Tool User Manual</w:t>
            </w:r>
            <w:r w:rsidRPr="002F35B3">
              <w:rPr>
                <w:rFonts w:cs="Arial"/>
              </w:rPr>
              <w:br/>
              <w:t>1AA 10072 AAAA PCZZA, Ed. 01</w:t>
            </w:r>
          </w:p>
        </w:tc>
      </w:tr>
      <w:tr w:rsidR="00FD546B" w:rsidRPr="00742B2E" w14:paraId="73FB4FAF" w14:textId="77777777" w:rsidTr="000565A1">
        <w:trPr>
          <w:cantSplit/>
        </w:trPr>
        <w:tc>
          <w:tcPr>
            <w:tcW w:w="426" w:type="dxa"/>
          </w:tcPr>
          <w:p w14:paraId="2D0966D2" w14:textId="77777777" w:rsidR="00FD546B" w:rsidRPr="002F35B3" w:rsidRDefault="00FD546B" w:rsidP="000565A1">
            <w:pPr>
              <w:pStyle w:val="TableEntry"/>
            </w:pPr>
            <w:bookmarkStart w:id="63" w:name="Ref9"/>
            <w:r>
              <w:t>[9]</w:t>
            </w:r>
            <w:bookmarkEnd w:id="63"/>
          </w:p>
        </w:tc>
        <w:tc>
          <w:tcPr>
            <w:tcW w:w="9213" w:type="dxa"/>
          </w:tcPr>
          <w:p w14:paraId="5CBA5929" w14:textId="77777777" w:rsidR="00FD546B" w:rsidRPr="002F35B3" w:rsidRDefault="00FD546B" w:rsidP="000565A1">
            <w:pPr>
              <w:pStyle w:val="TableEntry"/>
              <w:rPr>
                <w:rFonts w:cs="Arial"/>
              </w:rPr>
            </w:pPr>
            <w:r w:rsidRPr="00862967">
              <w:t>Assure RAM/LCC Process</w:t>
            </w:r>
            <w:r w:rsidRPr="00862967">
              <w:rPr>
                <w:highlight w:val="yellow"/>
              </w:rPr>
              <w:br/>
            </w:r>
            <w:r w:rsidRPr="00862967">
              <w:t>83530293-DDQ-AUT-EN-00</w:t>
            </w:r>
            <w:r>
              <w:t>4</w:t>
            </w:r>
          </w:p>
        </w:tc>
      </w:tr>
      <w:tr w:rsidR="00FD546B" w:rsidRPr="006868EE" w14:paraId="7EC6E141" w14:textId="77777777" w:rsidTr="000565A1">
        <w:trPr>
          <w:cantSplit/>
        </w:trPr>
        <w:tc>
          <w:tcPr>
            <w:tcW w:w="426" w:type="dxa"/>
          </w:tcPr>
          <w:p w14:paraId="0B2CEBF5" w14:textId="77777777" w:rsidR="00FD546B" w:rsidRDefault="00FD546B" w:rsidP="000565A1">
            <w:pPr>
              <w:pStyle w:val="TableEntry"/>
            </w:pPr>
            <w:bookmarkStart w:id="64" w:name="Ref10"/>
            <w:r>
              <w:t>[10]</w:t>
            </w:r>
            <w:bookmarkEnd w:id="64"/>
          </w:p>
        </w:tc>
        <w:tc>
          <w:tcPr>
            <w:tcW w:w="9213" w:type="dxa"/>
          </w:tcPr>
          <w:p w14:paraId="5564C163" w14:textId="77777777" w:rsidR="00FD546B" w:rsidRDefault="00FD546B" w:rsidP="000565A1">
            <w:pPr>
              <w:pStyle w:val="TableEntry"/>
              <w:rPr>
                <w:lang w:val="de-AT"/>
              </w:rPr>
            </w:pPr>
            <w:r w:rsidRPr="006868EE">
              <w:rPr>
                <w:lang w:val="de-AT"/>
              </w:rPr>
              <w:t>Analysis Report, Changes in CENELEC standard, EN 50126:2017, EN 50129:2018, EN 50128:2011</w:t>
            </w:r>
            <w:r>
              <w:rPr>
                <w:lang w:val="de-AT"/>
              </w:rPr>
              <w:t>;</w:t>
            </w:r>
          </w:p>
          <w:p w14:paraId="155BD353" w14:textId="77777777" w:rsidR="00FD546B" w:rsidRPr="006868EE" w:rsidRDefault="00FD546B" w:rsidP="000565A1">
            <w:pPr>
              <w:pStyle w:val="TableEntry"/>
              <w:rPr>
                <w:lang w:val="de-AT"/>
              </w:rPr>
            </w:pPr>
            <w:r>
              <w:rPr>
                <w:lang w:val="de-AT"/>
              </w:rPr>
              <w:t>3BU 15000 0612 BEAPA, Ed.03</w:t>
            </w:r>
          </w:p>
        </w:tc>
      </w:tr>
      <w:tr w:rsidR="00FD546B" w:rsidRPr="006868EE" w14:paraId="2A849494" w14:textId="77777777" w:rsidTr="000565A1">
        <w:trPr>
          <w:cantSplit/>
        </w:trPr>
        <w:tc>
          <w:tcPr>
            <w:tcW w:w="426" w:type="dxa"/>
          </w:tcPr>
          <w:p w14:paraId="2EBC6D1B" w14:textId="77777777" w:rsidR="00FD546B" w:rsidRDefault="00FD546B" w:rsidP="000565A1">
            <w:pPr>
              <w:pStyle w:val="TableEntry"/>
            </w:pPr>
            <w:bookmarkStart w:id="65" w:name="Ref11"/>
            <w:r>
              <w:t>[11]</w:t>
            </w:r>
            <w:bookmarkEnd w:id="65"/>
          </w:p>
        </w:tc>
        <w:tc>
          <w:tcPr>
            <w:tcW w:w="9213" w:type="dxa"/>
          </w:tcPr>
          <w:p w14:paraId="0DB26D45" w14:textId="77777777" w:rsidR="00FD546B" w:rsidRPr="000B1519" w:rsidRDefault="00FD546B" w:rsidP="000565A1">
            <w:pPr>
              <w:pStyle w:val="TableEntry"/>
              <w:rPr>
                <w:lang w:val="en-US"/>
              </w:rPr>
            </w:pPr>
            <w:r w:rsidRPr="000B1519">
              <w:rPr>
                <w:lang w:val="en-US"/>
              </w:rPr>
              <w:t>RAM Plan Generic Excel Attachment</w:t>
            </w:r>
          </w:p>
          <w:p w14:paraId="111695FC" w14:textId="77777777" w:rsidR="00FD546B" w:rsidRPr="000B1519" w:rsidRDefault="00FD546B" w:rsidP="000565A1">
            <w:pPr>
              <w:pStyle w:val="TableEntry"/>
              <w:rPr>
                <w:lang w:val="en-US"/>
              </w:rPr>
            </w:pPr>
            <w:r w:rsidRPr="000B1519">
              <w:rPr>
                <w:lang w:val="en-US"/>
              </w:rPr>
              <w:t>3BU 15000 1712 DUAPA</w:t>
            </w:r>
            <w:r>
              <w:rPr>
                <w:lang w:val="en-US"/>
              </w:rPr>
              <w:t>, Ed.0</w:t>
            </w:r>
            <w:r w:rsidR="00C52A90">
              <w:rPr>
                <w:lang w:val="en-US"/>
              </w:rPr>
              <w:t>7</w:t>
            </w:r>
          </w:p>
        </w:tc>
      </w:tr>
    </w:tbl>
    <w:p w14:paraId="3B44B5CD" w14:textId="69E64EFD" w:rsidR="00FD546B" w:rsidRDefault="00FD546B" w:rsidP="00FD546B">
      <w:pPr>
        <w:pStyle w:val="Caption"/>
      </w:pPr>
      <w:bookmarkStart w:id="66" w:name="_Toc148082476"/>
      <w:bookmarkStart w:id="67" w:name="_Toc179278716"/>
      <w:bookmarkStart w:id="68" w:name="_Toc227590767"/>
      <w:r>
        <w:t xml:space="preserve">Table </w:t>
      </w:r>
      <w:r>
        <w:fldChar w:fldCharType="begin"/>
      </w:r>
      <w:r>
        <w:instrText xml:space="preserve"> SEQ Table \* ARABIC </w:instrText>
      </w:r>
      <w:r>
        <w:fldChar w:fldCharType="separate"/>
      </w:r>
      <w:r w:rsidR="007E2C5F">
        <w:rPr>
          <w:noProof/>
        </w:rPr>
        <w:t>1</w:t>
      </w:r>
      <w:r>
        <w:fldChar w:fldCharType="end"/>
      </w:r>
      <w:r>
        <w:t xml:space="preserve"> : Referenced Documents</w:t>
      </w:r>
      <w:bookmarkEnd w:id="54"/>
      <w:bookmarkEnd w:id="66"/>
      <w:bookmarkEnd w:id="67"/>
      <w:bookmarkEnd w:id="68"/>
    </w:p>
    <w:p w14:paraId="55FF509D" w14:textId="77777777" w:rsidR="00FD546B" w:rsidRDefault="00FD546B" w:rsidP="00FD546B">
      <w:pPr>
        <w:pStyle w:val="Heading2"/>
        <w:numPr>
          <w:ilvl w:val="1"/>
          <w:numId w:val="5"/>
        </w:numPr>
      </w:pPr>
      <w:bookmarkStart w:id="69" w:name="_Toc321145984"/>
      <w:bookmarkStart w:id="70" w:name="_Toc321227217"/>
      <w:bookmarkStart w:id="71" w:name="_Toc321829715"/>
      <w:bookmarkStart w:id="72" w:name="_Toc148082436"/>
      <w:bookmarkStart w:id="73" w:name="_Ref148353899"/>
      <w:bookmarkStart w:id="74" w:name="_Toc179278676"/>
      <w:bookmarkStart w:id="75" w:name="_Toc230594371"/>
      <w:r w:rsidRPr="00A26598">
        <w:t>Standards</w:t>
      </w:r>
      <w:r>
        <w:t xml:space="preserve"> and </w:t>
      </w:r>
      <w:r w:rsidRPr="002A63AB">
        <w:t>Procedures</w:t>
      </w:r>
      <w:bookmarkEnd w:id="69"/>
      <w:bookmarkEnd w:id="70"/>
      <w:bookmarkEnd w:id="71"/>
      <w:bookmarkEnd w:id="72"/>
      <w:bookmarkEnd w:id="73"/>
      <w:bookmarkEnd w:id="74"/>
      <w:bookmarkEnd w:id="75"/>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855"/>
        <w:gridCol w:w="8784"/>
      </w:tblGrid>
      <w:tr w:rsidR="00FD546B" w:rsidRPr="00DD707F" w14:paraId="717514DC" w14:textId="77777777" w:rsidTr="000565A1">
        <w:trPr>
          <w:cantSplit/>
          <w:tblHeader/>
        </w:trPr>
        <w:tc>
          <w:tcPr>
            <w:tcW w:w="855" w:type="dxa"/>
            <w:shd w:val="clear" w:color="auto" w:fill="DBE5F1"/>
          </w:tcPr>
          <w:p w14:paraId="3EC47A64" w14:textId="77777777" w:rsidR="00FD546B" w:rsidRPr="00DD707F" w:rsidRDefault="00FD546B" w:rsidP="000565A1">
            <w:pPr>
              <w:pStyle w:val="TableEntry"/>
            </w:pPr>
            <w:r>
              <w:t>Id</w:t>
            </w:r>
          </w:p>
        </w:tc>
        <w:tc>
          <w:tcPr>
            <w:tcW w:w="8784" w:type="dxa"/>
            <w:shd w:val="clear" w:color="auto" w:fill="DBE5F1"/>
          </w:tcPr>
          <w:p w14:paraId="129822A0" w14:textId="77777777" w:rsidR="00FD546B" w:rsidRPr="00DD707F" w:rsidRDefault="00FD546B" w:rsidP="000565A1">
            <w:pPr>
              <w:pStyle w:val="TableEntry"/>
            </w:pPr>
            <w:r>
              <w:t>Reference</w:t>
            </w:r>
          </w:p>
        </w:tc>
      </w:tr>
      <w:tr w:rsidR="00FD546B" w:rsidRPr="002F35B3" w14:paraId="3F1B055E" w14:textId="77777777" w:rsidTr="000565A1">
        <w:trPr>
          <w:cantSplit/>
        </w:trPr>
        <w:tc>
          <w:tcPr>
            <w:tcW w:w="855" w:type="dxa"/>
          </w:tcPr>
          <w:p w14:paraId="33AE39BA" w14:textId="77777777" w:rsidR="00FD546B" w:rsidRPr="002F35B3" w:rsidRDefault="00FD546B" w:rsidP="000565A1">
            <w:pPr>
              <w:pStyle w:val="TableEntry"/>
            </w:pPr>
            <w:bookmarkStart w:id="76" w:name="RefS1"/>
            <w:r w:rsidRPr="002F35B3">
              <w:t>[S1]</w:t>
            </w:r>
            <w:bookmarkEnd w:id="76"/>
          </w:p>
        </w:tc>
        <w:tc>
          <w:tcPr>
            <w:tcW w:w="8784" w:type="dxa"/>
          </w:tcPr>
          <w:p w14:paraId="3DE96D83" w14:textId="77777777" w:rsidR="00FD546B" w:rsidRPr="002F35B3" w:rsidRDefault="00FD546B" w:rsidP="000565A1">
            <w:pPr>
              <w:pStyle w:val="TableEntry"/>
            </w:pPr>
            <w:r>
              <w:rPr>
                <w:rFonts w:cs="Arial"/>
                <w:szCs w:val="18"/>
              </w:rPr>
              <w:t>EN 50126-1</w:t>
            </w:r>
            <w:r w:rsidRPr="00DE1274">
              <w:rPr>
                <w:rFonts w:cs="Arial"/>
                <w:szCs w:val="18"/>
              </w:rPr>
              <w:t>:2</w:t>
            </w:r>
            <w:r>
              <w:rPr>
                <w:rFonts w:cs="Arial"/>
                <w:szCs w:val="18"/>
              </w:rPr>
              <w:t>017</w:t>
            </w:r>
            <w:r w:rsidRPr="009D2FD1">
              <w:rPr>
                <w:rFonts w:cs="Arial"/>
                <w:szCs w:val="18"/>
              </w:rPr>
              <w:t xml:space="preserve"> - Part 1: Railway application – The </w:t>
            </w:r>
            <w:r>
              <w:rPr>
                <w:rFonts w:cs="Arial"/>
                <w:szCs w:val="18"/>
              </w:rPr>
              <w:t>S</w:t>
            </w:r>
            <w:r w:rsidRPr="009D2FD1">
              <w:rPr>
                <w:rFonts w:cs="Arial"/>
                <w:szCs w:val="18"/>
              </w:rPr>
              <w:t xml:space="preserve">pecification and </w:t>
            </w:r>
            <w:r>
              <w:rPr>
                <w:rFonts w:cs="Arial"/>
                <w:szCs w:val="18"/>
              </w:rPr>
              <w:t>D</w:t>
            </w:r>
            <w:r w:rsidRPr="009D2FD1">
              <w:rPr>
                <w:rFonts w:cs="Arial"/>
                <w:szCs w:val="18"/>
              </w:rPr>
              <w:t>emonstration of Reliability, Availability, Maintainability and Safety (RAMS)</w:t>
            </w:r>
            <w:r>
              <w:rPr>
                <w:rFonts w:cs="Arial"/>
                <w:szCs w:val="18"/>
              </w:rPr>
              <w:t xml:space="preserve">, </w:t>
            </w:r>
            <w:r w:rsidRPr="005656FC">
              <w:rPr>
                <w:rFonts w:cs="Arial"/>
                <w:szCs w:val="18"/>
              </w:rPr>
              <w:t xml:space="preserve">Part 1: </w:t>
            </w:r>
            <w:r>
              <w:rPr>
                <w:rFonts w:cs="Arial"/>
                <w:szCs w:val="18"/>
              </w:rPr>
              <w:t>G</w:t>
            </w:r>
            <w:r w:rsidRPr="005656FC">
              <w:rPr>
                <w:rFonts w:cs="Arial"/>
                <w:szCs w:val="18"/>
              </w:rPr>
              <w:t>eneric</w:t>
            </w:r>
            <w:r>
              <w:rPr>
                <w:rFonts w:cs="Arial"/>
                <w:szCs w:val="18"/>
              </w:rPr>
              <w:t xml:space="preserve"> RAMS</w:t>
            </w:r>
            <w:r w:rsidRPr="005656FC">
              <w:rPr>
                <w:rFonts w:cs="Arial"/>
                <w:szCs w:val="18"/>
              </w:rPr>
              <w:t xml:space="preserve"> </w:t>
            </w:r>
            <w:r>
              <w:rPr>
                <w:rFonts w:cs="Arial"/>
                <w:szCs w:val="18"/>
              </w:rPr>
              <w:t>P</w:t>
            </w:r>
            <w:r w:rsidRPr="005656FC">
              <w:rPr>
                <w:rFonts w:cs="Arial"/>
                <w:szCs w:val="18"/>
              </w:rPr>
              <w:t>rocess</w:t>
            </w:r>
          </w:p>
        </w:tc>
      </w:tr>
      <w:tr w:rsidR="00FD546B" w:rsidRPr="002F35B3" w14:paraId="216998FF" w14:textId="77777777" w:rsidTr="000565A1">
        <w:trPr>
          <w:cantSplit/>
        </w:trPr>
        <w:tc>
          <w:tcPr>
            <w:tcW w:w="855" w:type="dxa"/>
          </w:tcPr>
          <w:p w14:paraId="0AA9CBA1" w14:textId="77777777" w:rsidR="00FD546B" w:rsidRPr="002F35B3" w:rsidRDefault="00FD546B" w:rsidP="000565A1">
            <w:pPr>
              <w:pStyle w:val="TableEntry"/>
            </w:pPr>
            <w:bookmarkStart w:id="77" w:name="RefS2"/>
            <w:r w:rsidRPr="002F35B3">
              <w:t>[S2]</w:t>
            </w:r>
            <w:bookmarkEnd w:id="77"/>
          </w:p>
        </w:tc>
        <w:tc>
          <w:tcPr>
            <w:tcW w:w="8784" w:type="dxa"/>
          </w:tcPr>
          <w:p w14:paraId="2EF5A938" w14:textId="77777777" w:rsidR="00FD546B" w:rsidRPr="002F35B3" w:rsidRDefault="00B71E56" w:rsidP="000565A1">
            <w:pPr>
              <w:pStyle w:val="TableEntry"/>
            </w:pPr>
            <w:r w:rsidRPr="00B71E56">
              <w:rPr>
                <w:rFonts w:cs="Arial"/>
                <w:szCs w:val="18"/>
              </w:rPr>
              <w:t>EN</w:t>
            </w:r>
            <w:r>
              <w:rPr>
                <w:rFonts w:cs="Arial"/>
                <w:szCs w:val="18"/>
              </w:rPr>
              <w:t xml:space="preserve"> </w:t>
            </w:r>
            <w:r w:rsidRPr="00B71E56">
              <w:rPr>
                <w:rFonts w:cs="Arial"/>
                <w:szCs w:val="18"/>
              </w:rPr>
              <w:t>50716:2023 - Railway Applications - Requirements for Software development</w:t>
            </w:r>
          </w:p>
        </w:tc>
      </w:tr>
      <w:tr w:rsidR="00FD546B" w:rsidRPr="002F35B3" w14:paraId="77EC8804" w14:textId="77777777" w:rsidTr="000565A1">
        <w:trPr>
          <w:cantSplit/>
        </w:trPr>
        <w:tc>
          <w:tcPr>
            <w:tcW w:w="855" w:type="dxa"/>
          </w:tcPr>
          <w:p w14:paraId="6B1F2555" w14:textId="77777777" w:rsidR="00FD546B" w:rsidRPr="002F35B3" w:rsidRDefault="00FD546B" w:rsidP="000565A1">
            <w:pPr>
              <w:pStyle w:val="TableEntry"/>
            </w:pPr>
            <w:bookmarkStart w:id="78" w:name="RefS3"/>
            <w:r w:rsidRPr="002F35B3">
              <w:t>[S3]</w:t>
            </w:r>
            <w:bookmarkEnd w:id="78"/>
          </w:p>
        </w:tc>
        <w:tc>
          <w:tcPr>
            <w:tcW w:w="8784" w:type="dxa"/>
          </w:tcPr>
          <w:p w14:paraId="24E81EA6" w14:textId="77777777" w:rsidR="00FD546B" w:rsidRPr="002F35B3" w:rsidRDefault="00FD546B" w:rsidP="000565A1">
            <w:pPr>
              <w:pStyle w:val="TableEntry"/>
            </w:pPr>
            <w:r w:rsidRPr="00433821">
              <w:rPr>
                <w:szCs w:val="18"/>
              </w:rPr>
              <w:t>EN 50129:2018 + AC:2019</w:t>
            </w:r>
            <w:r>
              <w:rPr>
                <w:szCs w:val="18"/>
              </w:rPr>
              <w:t xml:space="preserve"> - </w:t>
            </w:r>
            <w:r w:rsidRPr="005656FC">
              <w:rPr>
                <w:szCs w:val="18"/>
              </w:rPr>
              <w:t>Railway applications</w:t>
            </w:r>
            <w:r>
              <w:rPr>
                <w:szCs w:val="18"/>
              </w:rPr>
              <w:t xml:space="preserve"> </w:t>
            </w:r>
            <w:r w:rsidRPr="009D2FD1">
              <w:rPr>
                <w:rFonts w:cs="Arial"/>
                <w:szCs w:val="18"/>
              </w:rPr>
              <w:t xml:space="preserve">– Communication, signalling and processing systems – </w:t>
            </w:r>
            <w:r w:rsidRPr="005656FC">
              <w:rPr>
                <w:szCs w:val="18"/>
              </w:rPr>
              <w:t>Safety related electronic systems for signalling</w:t>
            </w:r>
          </w:p>
        </w:tc>
      </w:tr>
      <w:tr w:rsidR="00FD546B" w:rsidRPr="002F35B3" w14:paraId="1F6B6309" w14:textId="77777777" w:rsidTr="000565A1">
        <w:trPr>
          <w:cantSplit/>
        </w:trPr>
        <w:tc>
          <w:tcPr>
            <w:tcW w:w="855" w:type="dxa"/>
          </w:tcPr>
          <w:p w14:paraId="482AE6C2" w14:textId="77777777" w:rsidR="00FD546B" w:rsidRPr="002F35B3" w:rsidRDefault="00FD546B" w:rsidP="000565A1">
            <w:pPr>
              <w:pStyle w:val="TableEntry"/>
            </w:pPr>
            <w:bookmarkStart w:id="79" w:name="RefS4"/>
            <w:r w:rsidRPr="002F35B3">
              <w:t>[S4]</w:t>
            </w:r>
            <w:bookmarkEnd w:id="79"/>
          </w:p>
        </w:tc>
        <w:tc>
          <w:tcPr>
            <w:tcW w:w="8784" w:type="dxa"/>
          </w:tcPr>
          <w:p w14:paraId="30E36A22" w14:textId="77777777" w:rsidR="00FD546B" w:rsidRPr="002F35B3" w:rsidRDefault="00FD546B" w:rsidP="000565A1">
            <w:pPr>
              <w:pStyle w:val="TableEntry"/>
            </w:pPr>
            <w:r w:rsidRPr="002F35B3">
              <w:rPr>
                <w:rFonts w:cs="Arial"/>
              </w:rPr>
              <w:t>IEC 60300:</w:t>
            </w:r>
            <w:r>
              <w:rPr>
                <w:rFonts w:cs="Arial"/>
              </w:rPr>
              <w:t>2014 -</w:t>
            </w:r>
            <w:r w:rsidRPr="002F35B3">
              <w:rPr>
                <w:rFonts w:cs="Arial"/>
              </w:rPr>
              <w:t xml:space="preserve"> Dependability Management</w:t>
            </w:r>
          </w:p>
        </w:tc>
      </w:tr>
      <w:tr w:rsidR="00FD546B" w:rsidRPr="002F35B3" w14:paraId="032C0A21" w14:textId="77777777" w:rsidTr="000565A1">
        <w:trPr>
          <w:cantSplit/>
        </w:trPr>
        <w:tc>
          <w:tcPr>
            <w:tcW w:w="855" w:type="dxa"/>
          </w:tcPr>
          <w:p w14:paraId="75C30B16" w14:textId="77777777" w:rsidR="00FD546B" w:rsidRPr="002F35B3" w:rsidRDefault="00FD546B" w:rsidP="000565A1">
            <w:pPr>
              <w:pStyle w:val="TableEntry"/>
            </w:pPr>
            <w:bookmarkStart w:id="80" w:name="RefS5"/>
            <w:r w:rsidRPr="002F35B3">
              <w:t>[S5]</w:t>
            </w:r>
            <w:bookmarkEnd w:id="80"/>
          </w:p>
        </w:tc>
        <w:tc>
          <w:tcPr>
            <w:tcW w:w="8784" w:type="dxa"/>
          </w:tcPr>
          <w:p w14:paraId="568D3B62" w14:textId="77777777" w:rsidR="00FD546B" w:rsidRPr="002F35B3" w:rsidRDefault="00FD546B" w:rsidP="000565A1">
            <w:pPr>
              <w:pStyle w:val="TableEntry"/>
            </w:pPr>
            <w:r w:rsidRPr="002F35B3">
              <w:rPr>
                <w:rFonts w:cs="Arial"/>
              </w:rPr>
              <w:t>IEC 60706:</w:t>
            </w:r>
            <w:r>
              <w:rPr>
                <w:rFonts w:cs="Arial"/>
              </w:rPr>
              <w:t>2007 -</w:t>
            </w:r>
            <w:r w:rsidRPr="002F35B3">
              <w:rPr>
                <w:rFonts w:cs="Arial"/>
              </w:rPr>
              <w:t xml:space="preserve"> Guide on Maintainability</w:t>
            </w:r>
          </w:p>
        </w:tc>
      </w:tr>
      <w:tr w:rsidR="00FD546B" w:rsidRPr="002F35B3" w14:paraId="5B9E64A9" w14:textId="77777777" w:rsidTr="000565A1">
        <w:trPr>
          <w:cantSplit/>
        </w:trPr>
        <w:tc>
          <w:tcPr>
            <w:tcW w:w="855" w:type="dxa"/>
          </w:tcPr>
          <w:p w14:paraId="4B8D3A34" w14:textId="77777777" w:rsidR="00FD546B" w:rsidRPr="002F35B3" w:rsidRDefault="00FD546B" w:rsidP="000565A1">
            <w:pPr>
              <w:pStyle w:val="TableEntry"/>
            </w:pPr>
            <w:bookmarkStart w:id="81" w:name="RefS6"/>
            <w:r w:rsidRPr="002F35B3">
              <w:t>[S6]</w:t>
            </w:r>
            <w:bookmarkEnd w:id="81"/>
          </w:p>
        </w:tc>
        <w:tc>
          <w:tcPr>
            <w:tcW w:w="8784" w:type="dxa"/>
          </w:tcPr>
          <w:p w14:paraId="03FEA8CD" w14:textId="77777777" w:rsidR="00FD546B" w:rsidRPr="002F35B3" w:rsidRDefault="00FD546B" w:rsidP="000565A1">
            <w:pPr>
              <w:pStyle w:val="TableEntry"/>
            </w:pPr>
            <w:r w:rsidRPr="002F35B3">
              <w:rPr>
                <w:rFonts w:cs="Arial"/>
              </w:rPr>
              <w:t>IEC 60812:</w:t>
            </w:r>
            <w:r>
              <w:rPr>
                <w:rFonts w:cs="Arial"/>
              </w:rPr>
              <w:t>2018 -</w:t>
            </w:r>
            <w:r w:rsidRPr="002F35B3">
              <w:rPr>
                <w:rFonts w:cs="Arial"/>
              </w:rPr>
              <w:t xml:space="preserve"> Analysis techniques for system reliability- Procedures for failure modes and effect analysis (FMEA)</w:t>
            </w:r>
          </w:p>
        </w:tc>
      </w:tr>
      <w:tr w:rsidR="00FD546B" w:rsidRPr="002F35B3" w14:paraId="3F546DFB" w14:textId="77777777" w:rsidTr="000565A1">
        <w:trPr>
          <w:cantSplit/>
        </w:trPr>
        <w:tc>
          <w:tcPr>
            <w:tcW w:w="855" w:type="dxa"/>
          </w:tcPr>
          <w:p w14:paraId="66889D54" w14:textId="77777777" w:rsidR="00FD546B" w:rsidRPr="0011728F" w:rsidRDefault="00FD546B" w:rsidP="000565A1">
            <w:pPr>
              <w:pStyle w:val="TableEntry"/>
              <w:rPr>
                <w:highlight w:val="yellow"/>
              </w:rPr>
            </w:pPr>
            <w:bookmarkStart w:id="82" w:name="RefS7"/>
            <w:r w:rsidRPr="00C66422">
              <w:t>[S7]</w:t>
            </w:r>
            <w:bookmarkEnd w:id="82"/>
          </w:p>
        </w:tc>
        <w:tc>
          <w:tcPr>
            <w:tcW w:w="8784" w:type="dxa"/>
          </w:tcPr>
          <w:p w14:paraId="22089BF9" w14:textId="77777777" w:rsidR="00FD546B" w:rsidRPr="0011728F" w:rsidRDefault="00FD546B" w:rsidP="000565A1">
            <w:pPr>
              <w:pStyle w:val="TableEntry"/>
              <w:rPr>
                <w:highlight w:val="yellow"/>
              </w:rPr>
            </w:pPr>
            <w:r>
              <w:t xml:space="preserve">SN 29500: </w:t>
            </w:r>
            <w:r>
              <w:rPr>
                <w:rStyle w:val="reference-text"/>
              </w:rPr>
              <w:t>Siemens Standard</w:t>
            </w:r>
          </w:p>
        </w:tc>
      </w:tr>
      <w:tr w:rsidR="00FD546B" w:rsidRPr="002F35B3" w14:paraId="2937AB78" w14:textId="77777777" w:rsidTr="000565A1">
        <w:trPr>
          <w:cantSplit/>
        </w:trPr>
        <w:tc>
          <w:tcPr>
            <w:tcW w:w="855" w:type="dxa"/>
          </w:tcPr>
          <w:p w14:paraId="250C1DD0" w14:textId="77777777" w:rsidR="00FD546B" w:rsidRPr="002F35B3" w:rsidRDefault="00FD546B" w:rsidP="000565A1">
            <w:pPr>
              <w:pStyle w:val="TableEntry"/>
            </w:pPr>
            <w:bookmarkStart w:id="83" w:name="RefS8"/>
            <w:r w:rsidRPr="002F35B3">
              <w:t>[S8]</w:t>
            </w:r>
            <w:bookmarkEnd w:id="83"/>
          </w:p>
        </w:tc>
        <w:tc>
          <w:tcPr>
            <w:tcW w:w="8784" w:type="dxa"/>
          </w:tcPr>
          <w:p w14:paraId="5CE0700E" w14:textId="77777777" w:rsidR="00FD546B" w:rsidRPr="002F35B3" w:rsidRDefault="00FD546B" w:rsidP="000565A1">
            <w:pPr>
              <w:pStyle w:val="TableEntry"/>
            </w:pPr>
            <w:r w:rsidRPr="002F35B3">
              <w:rPr>
                <w:rFonts w:cs="Arial"/>
              </w:rPr>
              <w:t>IEC 61025:</w:t>
            </w:r>
            <w:r>
              <w:rPr>
                <w:rFonts w:cs="Arial"/>
              </w:rPr>
              <w:t>2006 -</w:t>
            </w:r>
            <w:r w:rsidRPr="002F35B3">
              <w:rPr>
                <w:rFonts w:cs="Arial"/>
              </w:rPr>
              <w:t xml:space="preserve"> Fault tree analysis (FTA)</w:t>
            </w:r>
          </w:p>
        </w:tc>
      </w:tr>
      <w:tr w:rsidR="00FD546B" w:rsidRPr="002F35B3" w14:paraId="78DF4957" w14:textId="77777777" w:rsidTr="000565A1">
        <w:trPr>
          <w:cantSplit/>
        </w:trPr>
        <w:tc>
          <w:tcPr>
            <w:tcW w:w="855" w:type="dxa"/>
          </w:tcPr>
          <w:p w14:paraId="57B9E106" w14:textId="77777777" w:rsidR="00FD546B" w:rsidRPr="002F35B3" w:rsidRDefault="00FD546B" w:rsidP="000565A1">
            <w:pPr>
              <w:pStyle w:val="TableEntry"/>
            </w:pPr>
            <w:bookmarkStart w:id="84" w:name="RefS9"/>
            <w:r w:rsidRPr="002F35B3">
              <w:t>[S9]</w:t>
            </w:r>
            <w:bookmarkEnd w:id="84"/>
          </w:p>
        </w:tc>
        <w:tc>
          <w:tcPr>
            <w:tcW w:w="8784" w:type="dxa"/>
          </w:tcPr>
          <w:p w14:paraId="10FA997F" w14:textId="77777777" w:rsidR="00FD546B" w:rsidRPr="002F35B3" w:rsidRDefault="00FD546B" w:rsidP="000565A1">
            <w:pPr>
              <w:pStyle w:val="TableEntry"/>
            </w:pPr>
            <w:r w:rsidRPr="002F35B3">
              <w:rPr>
                <w:rFonts w:cs="Arial"/>
              </w:rPr>
              <w:t>IEC 61165:</w:t>
            </w:r>
            <w:r>
              <w:rPr>
                <w:rFonts w:cs="Arial"/>
              </w:rPr>
              <w:t xml:space="preserve">2006 - </w:t>
            </w:r>
            <w:r w:rsidRPr="002F35B3">
              <w:rPr>
                <w:rFonts w:cs="Arial"/>
              </w:rPr>
              <w:t>Application of Markov techniques</w:t>
            </w:r>
          </w:p>
        </w:tc>
      </w:tr>
      <w:tr w:rsidR="00FD546B" w:rsidRPr="002F35B3" w14:paraId="3703F2DF" w14:textId="77777777" w:rsidTr="000565A1">
        <w:trPr>
          <w:cantSplit/>
        </w:trPr>
        <w:tc>
          <w:tcPr>
            <w:tcW w:w="855" w:type="dxa"/>
          </w:tcPr>
          <w:p w14:paraId="290D9541" w14:textId="77777777" w:rsidR="00FD546B" w:rsidRPr="002F35B3" w:rsidRDefault="00FD546B" w:rsidP="000565A1">
            <w:pPr>
              <w:pStyle w:val="TableEntry"/>
            </w:pPr>
            <w:bookmarkStart w:id="85" w:name="RefS10"/>
            <w:r w:rsidRPr="002F35B3">
              <w:t>[S10]</w:t>
            </w:r>
            <w:bookmarkEnd w:id="85"/>
          </w:p>
        </w:tc>
        <w:tc>
          <w:tcPr>
            <w:tcW w:w="8784" w:type="dxa"/>
          </w:tcPr>
          <w:p w14:paraId="0923A1D4" w14:textId="77777777" w:rsidR="00FD546B" w:rsidRPr="002F35B3" w:rsidRDefault="00FD546B" w:rsidP="000565A1">
            <w:pPr>
              <w:pStyle w:val="TableEntry"/>
            </w:pPr>
            <w:r w:rsidRPr="002F35B3">
              <w:rPr>
                <w:rFonts w:cs="Arial"/>
              </w:rPr>
              <w:t>IEC 60605:</w:t>
            </w:r>
            <w:r>
              <w:rPr>
                <w:rFonts w:cs="Arial"/>
              </w:rPr>
              <w:t>2007 -</w:t>
            </w:r>
            <w:r w:rsidRPr="002F35B3">
              <w:rPr>
                <w:rFonts w:cs="Arial"/>
              </w:rPr>
              <w:t xml:space="preserve"> Equipment reliability testing</w:t>
            </w:r>
          </w:p>
        </w:tc>
      </w:tr>
      <w:tr w:rsidR="00FD546B" w:rsidRPr="002F35B3" w14:paraId="4C767FF7" w14:textId="77777777" w:rsidTr="000565A1">
        <w:trPr>
          <w:cantSplit/>
        </w:trPr>
        <w:tc>
          <w:tcPr>
            <w:tcW w:w="855" w:type="dxa"/>
          </w:tcPr>
          <w:p w14:paraId="2D8918F9" w14:textId="77777777" w:rsidR="00FD546B" w:rsidRPr="0011728F" w:rsidRDefault="00FD546B" w:rsidP="000565A1">
            <w:pPr>
              <w:pStyle w:val="TableEntry"/>
              <w:rPr>
                <w:highlight w:val="yellow"/>
              </w:rPr>
            </w:pPr>
            <w:bookmarkStart w:id="86" w:name="RefS11"/>
            <w:r w:rsidRPr="003E7007">
              <w:lastRenderedPageBreak/>
              <w:t>[S11]</w:t>
            </w:r>
            <w:bookmarkEnd w:id="86"/>
          </w:p>
        </w:tc>
        <w:tc>
          <w:tcPr>
            <w:tcW w:w="8784" w:type="dxa"/>
          </w:tcPr>
          <w:p w14:paraId="7F8FD8A0" w14:textId="77777777" w:rsidR="00FD546B" w:rsidRPr="0011728F" w:rsidRDefault="00FD546B" w:rsidP="000565A1">
            <w:pPr>
              <w:pStyle w:val="TableEntry"/>
              <w:rPr>
                <w:highlight w:val="yellow"/>
              </w:rPr>
            </w:pPr>
            <w:r>
              <w:t>Reparaturenlenkung</w:t>
            </w:r>
            <w:r>
              <w:br/>
              <w:t>3BU 00600 0010 PDAPC, Ed. 03</w:t>
            </w:r>
          </w:p>
        </w:tc>
      </w:tr>
      <w:tr w:rsidR="00FD546B" w:rsidRPr="002F35B3" w14:paraId="432CDEA3" w14:textId="77777777" w:rsidTr="000565A1">
        <w:trPr>
          <w:cantSplit/>
        </w:trPr>
        <w:tc>
          <w:tcPr>
            <w:tcW w:w="855" w:type="dxa"/>
          </w:tcPr>
          <w:p w14:paraId="7917FAB9" w14:textId="77777777" w:rsidR="00FD546B" w:rsidRPr="0011728F" w:rsidRDefault="00FD546B" w:rsidP="000565A1">
            <w:pPr>
              <w:pStyle w:val="TableEntry"/>
              <w:rPr>
                <w:highlight w:val="yellow"/>
              </w:rPr>
            </w:pPr>
            <w:bookmarkStart w:id="87" w:name="RefS12"/>
            <w:r w:rsidRPr="004E553E">
              <w:t>[S12]</w:t>
            </w:r>
            <w:bookmarkEnd w:id="87"/>
          </w:p>
        </w:tc>
        <w:tc>
          <w:tcPr>
            <w:tcW w:w="8784" w:type="dxa"/>
          </w:tcPr>
          <w:p w14:paraId="27FA7CCD" w14:textId="77777777" w:rsidR="00FD546B" w:rsidRDefault="00FD546B" w:rsidP="000565A1">
            <w:pPr>
              <w:pStyle w:val="TableEntry"/>
            </w:pPr>
            <w:r w:rsidRPr="003E7007">
              <w:t>Project Life Cycle</w:t>
            </w:r>
          </w:p>
          <w:p w14:paraId="4F928609" w14:textId="77777777" w:rsidR="00FD546B" w:rsidRPr="0011728F" w:rsidRDefault="00FD546B" w:rsidP="000565A1">
            <w:pPr>
              <w:pStyle w:val="TableEntry"/>
              <w:rPr>
                <w:highlight w:val="yellow"/>
              </w:rPr>
            </w:pPr>
            <w:r w:rsidRPr="004E553E">
              <w:rPr>
                <w:szCs w:val="18"/>
              </w:rPr>
              <w:t>83530275-DDQ-AUT-EN-00</w:t>
            </w:r>
            <w:r w:rsidR="00C52A90">
              <w:rPr>
                <w:szCs w:val="18"/>
              </w:rPr>
              <w:t>5</w:t>
            </w:r>
          </w:p>
        </w:tc>
      </w:tr>
      <w:tr w:rsidR="00FD546B" w:rsidRPr="002F35B3" w14:paraId="23292A75" w14:textId="77777777" w:rsidTr="000565A1">
        <w:trPr>
          <w:cantSplit/>
        </w:trPr>
        <w:tc>
          <w:tcPr>
            <w:tcW w:w="855" w:type="dxa"/>
          </w:tcPr>
          <w:p w14:paraId="2B65E51D" w14:textId="77777777" w:rsidR="00FD546B" w:rsidRPr="0011728F" w:rsidRDefault="00FD546B" w:rsidP="000565A1">
            <w:pPr>
              <w:pStyle w:val="TableEntry"/>
              <w:rPr>
                <w:highlight w:val="yellow"/>
              </w:rPr>
            </w:pPr>
            <w:bookmarkStart w:id="88" w:name="RefS13"/>
            <w:r w:rsidRPr="004E553E">
              <w:t>[S13]</w:t>
            </w:r>
            <w:bookmarkEnd w:id="88"/>
          </w:p>
        </w:tc>
        <w:tc>
          <w:tcPr>
            <w:tcW w:w="8784" w:type="dxa"/>
          </w:tcPr>
          <w:p w14:paraId="7F135176" w14:textId="77777777" w:rsidR="00FD546B" w:rsidRPr="0011728F" w:rsidRDefault="00FD546B" w:rsidP="000565A1">
            <w:pPr>
              <w:pStyle w:val="TableEntry"/>
              <w:rPr>
                <w:highlight w:val="yellow"/>
              </w:rPr>
            </w:pPr>
            <w:r>
              <w:rPr>
                <w:szCs w:val="18"/>
              </w:rPr>
              <w:t xml:space="preserve">Document Management Rules, </w:t>
            </w:r>
            <w:r>
              <w:rPr>
                <w:szCs w:val="18"/>
              </w:rPr>
              <w:br/>
            </w:r>
            <w:r>
              <w:t>83530061-DOC-AUT-EN, Rev.</w:t>
            </w:r>
            <w:r w:rsidRPr="00ED4332">
              <w:t xml:space="preserve"> 0</w:t>
            </w:r>
            <w:r>
              <w:t>1</w:t>
            </w:r>
            <w:r w:rsidR="00C52A90">
              <w:t>4</w:t>
            </w:r>
          </w:p>
        </w:tc>
      </w:tr>
      <w:tr w:rsidR="00FD546B" w:rsidRPr="002F35B3" w14:paraId="064168ED" w14:textId="77777777" w:rsidTr="000565A1">
        <w:trPr>
          <w:cantSplit/>
        </w:trPr>
        <w:tc>
          <w:tcPr>
            <w:tcW w:w="855" w:type="dxa"/>
          </w:tcPr>
          <w:p w14:paraId="7D4E9774" w14:textId="77777777" w:rsidR="00FD546B" w:rsidRPr="0011728F" w:rsidRDefault="00FD546B" w:rsidP="000565A1">
            <w:pPr>
              <w:pStyle w:val="TableEntry"/>
              <w:rPr>
                <w:highlight w:val="yellow"/>
              </w:rPr>
            </w:pPr>
            <w:bookmarkStart w:id="89" w:name="RefS14"/>
            <w:r w:rsidRPr="003E7007">
              <w:t>[S14]</w:t>
            </w:r>
            <w:bookmarkEnd w:id="89"/>
          </w:p>
        </w:tc>
        <w:tc>
          <w:tcPr>
            <w:tcW w:w="8784" w:type="dxa"/>
          </w:tcPr>
          <w:p w14:paraId="4B152BE2" w14:textId="77777777" w:rsidR="00FD546B" w:rsidRPr="0011728F" w:rsidRDefault="00FD546B" w:rsidP="000565A1">
            <w:pPr>
              <w:pStyle w:val="TableEntry"/>
              <w:rPr>
                <w:highlight w:val="yellow"/>
              </w:rPr>
            </w:pPr>
            <w:r>
              <w:t>FIDES guide 2022, Edition A, July 2023, Reliability Methodology for Electronic Systems</w:t>
            </w:r>
          </w:p>
        </w:tc>
      </w:tr>
      <w:tr w:rsidR="00FD546B" w:rsidRPr="00742B2E" w14:paraId="0D8E66F9" w14:textId="77777777" w:rsidTr="000565A1">
        <w:trPr>
          <w:cantSplit/>
        </w:trPr>
        <w:tc>
          <w:tcPr>
            <w:tcW w:w="855" w:type="dxa"/>
          </w:tcPr>
          <w:p w14:paraId="16630E30" w14:textId="77777777" w:rsidR="00FD546B" w:rsidRPr="002F35B3" w:rsidRDefault="00FD546B" w:rsidP="000565A1">
            <w:pPr>
              <w:pStyle w:val="TableEntry"/>
            </w:pPr>
            <w:bookmarkStart w:id="90" w:name="RefS15"/>
            <w:r w:rsidRPr="002F35B3">
              <w:t>[S15]</w:t>
            </w:r>
            <w:bookmarkEnd w:id="90"/>
          </w:p>
        </w:tc>
        <w:tc>
          <w:tcPr>
            <w:tcW w:w="8784" w:type="dxa"/>
          </w:tcPr>
          <w:p w14:paraId="712402DA" w14:textId="77777777" w:rsidR="00FD546B" w:rsidRPr="007509F0" w:rsidRDefault="00FD546B" w:rsidP="000565A1">
            <w:pPr>
              <w:pStyle w:val="TableEntry"/>
              <w:rPr>
                <w:rFonts w:cs="Arial"/>
              </w:rPr>
            </w:pPr>
            <w:r w:rsidRPr="002F35B3">
              <w:rPr>
                <w:rFonts w:cs="Arial"/>
              </w:rPr>
              <w:t>MIL-HDBK-217F - Reliability Prediction of Electronic Equipment</w:t>
            </w:r>
            <w:r w:rsidRPr="002F35B3">
              <w:rPr>
                <w:rFonts w:cs="Arial"/>
              </w:rPr>
              <w:br/>
              <w:t>1AA 00230 0001 ASZZA, Ed. 01</w:t>
            </w:r>
          </w:p>
        </w:tc>
      </w:tr>
    </w:tbl>
    <w:p w14:paraId="2B112903" w14:textId="4ED7A66D" w:rsidR="00FD546B" w:rsidRDefault="00FD546B" w:rsidP="00FD546B">
      <w:pPr>
        <w:pStyle w:val="Caption"/>
      </w:pPr>
      <w:bookmarkStart w:id="91" w:name="_Toc321146009"/>
      <w:bookmarkStart w:id="92" w:name="_Toc148082477"/>
      <w:bookmarkStart w:id="93" w:name="_Toc179278717"/>
      <w:bookmarkStart w:id="94" w:name="_Toc227590768"/>
      <w:r>
        <w:t xml:space="preserve">Table </w:t>
      </w:r>
      <w:r>
        <w:fldChar w:fldCharType="begin"/>
      </w:r>
      <w:r>
        <w:instrText xml:space="preserve"> SEQ Table \* ARABIC </w:instrText>
      </w:r>
      <w:r>
        <w:fldChar w:fldCharType="separate"/>
      </w:r>
      <w:r w:rsidR="007E2C5F">
        <w:rPr>
          <w:noProof/>
        </w:rPr>
        <w:t>2</w:t>
      </w:r>
      <w:r>
        <w:fldChar w:fldCharType="end"/>
      </w:r>
      <w:r>
        <w:t xml:space="preserve"> : Standards and Procedures</w:t>
      </w:r>
      <w:bookmarkEnd w:id="91"/>
      <w:bookmarkEnd w:id="92"/>
      <w:bookmarkEnd w:id="93"/>
      <w:bookmarkEnd w:id="94"/>
    </w:p>
    <w:p w14:paraId="4C5F27AA" w14:textId="77777777" w:rsidR="00FD546B" w:rsidRDefault="00FD546B" w:rsidP="00FD546B">
      <w:pPr>
        <w:pStyle w:val="Heading2"/>
        <w:numPr>
          <w:ilvl w:val="1"/>
          <w:numId w:val="5"/>
        </w:numPr>
      </w:pPr>
      <w:bookmarkStart w:id="95" w:name="_Toc321145985"/>
      <w:bookmarkStart w:id="96" w:name="_Toc321227218"/>
      <w:bookmarkStart w:id="97" w:name="_Toc321829716"/>
      <w:bookmarkStart w:id="98" w:name="_Toc148082437"/>
      <w:bookmarkStart w:id="99" w:name="_Ref148294413"/>
      <w:bookmarkStart w:id="100" w:name="_Ref148354441"/>
      <w:bookmarkStart w:id="101" w:name="_Toc179278677"/>
      <w:bookmarkStart w:id="102" w:name="_Toc230594372"/>
      <w:r w:rsidRPr="00A26598">
        <w:t>Terms</w:t>
      </w:r>
      <w:r w:rsidRPr="00081165">
        <w:t xml:space="preserve">, </w:t>
      </w:r>
      <w:r w:rsidRPr="002A63AB">
        <w:t>Abbreviations</w:t>
      </w:r>
      <w:r w:rsidRPr="00081165">
        <w:t xml:space="preserve"> and Acronyms</w:t>
      </w:r>
      <w:bookmarkEnd w:id="95"/>
      <w:bookmarkEnd w:id="96"/>
      <w:bookmarkEnd w:id="97"/>
      <w:bookmarkEnd w:id="98"/>
      <w:bookmarkEnd w:id="99"/>
      <w:bookmarkEnd w:id="100"/>
      <w:bookmarkEnd w:id="101"/>
      <w:bookmarkEnd w:id="102"/>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00" w:firstRow="0" w:lastRow="0" w:firstColumn="0" w:lastColumn="0" w:noHBand="0" w:noVBand="0"/>
      </w:tblPr>
      <w:tblGrid>
        <w:gridCol w:w="993"/>
        <w:gridCol w:w="8646"/>
      </w:tblGrid>
      <w:tr w:rsidR="00FD546B" w:rsidRPr="00081165" w14:paraId="3E5E3978" w14:textId="77777777" w:rsidTr="000565A1">
        <w:tc>
          <w:tcPr>
            <w:tcW w:w="515" w:type="pct"/>
          </w:tcPr>
          <w:p w14:paraId="79817AD9" w14:textId="77777777" w:rsidR="00FD546B" w:rsidRDefault="00FD546B" w:rsidP="000565A1">
            <w:pPr>
              <w:pStyle w:val="TableEntry"/>
            </w:pPr>
            <w:r w:rsidRPr="007509F0">
              <w:rPr>
                <w:rFonts w:cs="Arial"/>
              </w:rPr>
              <w:t>CENELEC</w:t>
            </w:r>
          </w:p>
        </w:tc>
        <w:tc>
          <w:tcPr>
            <w:tcW w:w="4485" w:type="pct"/>
          </w:tcPr>
          <w:p w14:paraId="7752CBB8" w14:textId="77777777" w:rsidR="00FD546B" w:rsidRDefault="00FD546B" w:rsidP="000565A1">
            <w:pPr>
              <w:pStyle w:val="TableEntry"/>
            </w:pPr>
            <w:r w:rsidRPr="007509F0">
              <w:rPr>
                <w:rFonts w:cs="Arial"/>
                <w:lang w:eastAsia="en-US"/>
              </w:rPr>
              <w:t>European Committee for Electrotechnical Standardisation</w:t>
            </w:r>
          </w:p>
        </w:tc>
      </w:tr>
      <w:tr w:rsidR="00FD546B" w:rsidRPr="00081165" w14:paraId="2281DD38" w14:textId="77777777" w:rsidTr="000565A1">
        <w:tc>
          <w:tcPr>
            <w:tcW w:w="515" w:type="pct"/>
          </w:tcPr>
          <w:p w14:paraId="3FCF9286" w14:textId="77777777" w:rsidR="00FD546B" w:rsidRPr="00081165" w:rsidRDefault="00FD546B" w:rsidP="000565A1">
            <w:pPr>
              <w:pStyle w:val="TableEntry"/>
            </w:pPr>
            <w:r w:rsidRPr="00E9372B">
              <w:rPr>
                <w:rFonts w:cs="Arial"/>
              </w:rPr>
              <w:t>CCB</w:t>
            </w:r>
          </w:p>
        </w:tc>
        <w:tc>
          <w:tcPr>
            <w:tcW w:w="4485" w:type="pct"/>
          </w:tcPr>
          <w:p w14:paraId="19350808" w14:textId="77777777" w:rsidR="00FD546B" w:rsidRPr="00081165" w:rsidRDefault="00FD546B" w:rsidP="000565A1">
            <w:pPr>
              <w:pStyle w:val="TableEntry"/>
            </w:pPr>
            <w:r>
              <w:rPr>
                <w:rFonts w:cs="Arial"/>
              </w:rPr>
              <w:t>Configuration</w:t>
            </w:r>
            <w:r w:rsidRPr="007509F0">
              <w:rPr>
                <w:rFonts w:cs="Arial"/>
              </w:rPr>
              <w:t xml:space="preserve"> Control Board</w:t>
            </w:r>
          </w:p>
        </w:tc>
      </w:tr>
      <w:tr w:rsidR="00FD546B" w:rsidRPr="00081165" w14:paraId="2BBEDBBD" w14:textId="77777777" w:rsidTr="000565A1">
        <w:tc>
          <w:tcPr>
            <w:tcW w:w="515" w:type="pct"/>
          </w:tcPr>
          <w:p w14:paraId="6B107DAA" w14:textId="77777777" w:rsidR="00FD546B" w:rsidRPr="007509F0" w:rsidRDefault="00FD546B" w:rsidP="000565A1">
            <w:pPr>
              <w:pStyle w:val="TableEntry"/>
              <w:rPr>
                <w:rFonts w:cs="Arial"/>
              </w:rPr>
            </w:pPr>
            <w:r>
              <w:rPr>
                <w:rFonts w:cs="Arial"/>
              </w:rPr>
              <w:t>CMP</w:t>
            </w:r>
          </w:p>
        </w:tc>
        <w:tc>
          <w:tcPr>
            <w:tcW w:w="4485" w:type="pct"/>
          </w:tcPr>
          <w:p w14:paraId="72B1D82B" w14:textId="77777777" w:rsidR="00FD546B" w:rsidRPr="007509F0" w:rsidRDefault="00FD546B" w:rsidP="000565A1">
            <w:pPr>
              <w:pStyle w:val="TableEntry"/>
              <w:rPr>
                <w:rFonts w:cs="Arial"/>
              </w:rPr>
            </w:pPr>
            <w:r>
              <w:rPr>
                <w:rFonts w:cs="Arial"/>
              </w:rPr>
              <w:t>Configuration Management Plan</w:t>
            </w:r>
          </w:p>
        </w:tc>
      </w:tr>
      <w:tr w:rsidR="00FD546B" w:rsidRPr="00081165" w14:paraId="76B9287D" w14:textId="77777777" w:rsidTr="000565A1">
        <w:tc>
          <w:tcPr>
            <w:tcW w:w="515" w:type="pct"/>
          </w:tcPr>
          <w:p w14:paraId="5400ADB6" w14:textId="77777777" w:rsidR="00FD546B" w:rsidRDefault="00FD546B" w:rsidP="000565A1">
            <w:pPr>
              <w:pStyle w:val="TableEntry"/>
              <w:rPr>
                <w:rFonts w:cs="Arial"/>
              </w:rPr>
            </w:pPr>
            <w:r>
              <w:rPr>
                <w:rFonts w:cs="Arial"/>
              </w:rPr>
              <w:t>COTS</w:t>
            </w:r>
          </w:p>
        </w:tc>
        <w:tc>
          <w:tcPr>
            <w:tcW w:w="4485" w:type="pct"/>
          </w:tcPr>
          <w:p w14:paraId="391506F8" w14:textId="77777777" w:rsidR="00FD546B" w:rsidRDefault="00FD546B" w:rsidP="000565A1">
            <w:pPr>
              <w:pStyle w:val="TableEntry"/>
              <w:rPr>
                <w:rFonts w:cs="Arial"/>
              </w:rPr>
            </w:pPr>
            <w:r>
              <w:rPr>
                <w:rFonts w:cs="Arial"/>
              </w:rPr>
              <w:t>Commercial Off-The-Shelf</w:t>
            </w:r>
          </w:p>
        </w:tc>
      </w:tr>
      <w:tr w:rsidR="00FD546B" w:rsidRPr="00081165" w14:paraId="133B73B9" w14:textId="77777777" w:rsidTr="000565A1">
        <w:tc>
          <w:tcPr>
            <w:tcW w:w="515" w:type="pct"/>
          </w:tcPr>
          <w:p w14:paraId="38533FCB" w14:textId="77777777" w:rsidR="00FD546B" w:rsidRPr="00081165" w:rsidRDefault="00FD546B" w:rsidP="000565A1">
            <w:pPr>
              <w:pStyle w:val="TableEntry"/>
            </w:pPr>
            <w:r w:rsidRPr="007509F0">
              <w:rPr>
                <w:rFonts w:cs="Arial"/>
              </w:rPr>
              <w:t>DPR</w:t>
            </w:r>
          </w:p>
        </w:tc>
        <w:tc>
          <w:tcPr>
            <w:tcW w:w="4485" w:type="pct"/>
          </w:tcPr>
          <w:p w14:paraId="6CC3164D" w14:textId="77777777" w:rsidR="00FD546B" w:rsidRPr="00081165" w:rsidRDefault="00FD546B" w:rsidP="000565A1">
            <w:pPr>
              <w:pStyle w:val="TableEntry"/>
            </w:pPr>
            <w:r w:rsidRPr="007509F0">
              <w:rPr>
                <w:rFonts w:cs="Arial"/>
              </w:rPr>
              <w:t>Dependability Requirements</w:t>
            </w:r>
          </w:p>
        </w:tc>
      </w:tr>
      <w:tr w:rsidR="00FD546B" w:rsidRPr="00081165" w14:paraId="69FC590E" w14:textId="77777777" w:rsidTr="000565A1">
        <w:tc>
          <w:tcPr>
            <w:tcW w:w="515" w:type="pct"/>
          </w:tcPr>
          <w:p w14:paraId="6AD33B79" w14:textId="77777777" w:rsidR="00FD546B" w:rsidRPr="00081165" w:rsidRDefault="00FD546B" w:rsidP="000565A1">
            <w:pPr>
              <w:pStyle w:val="TableEntry"/>
            </w:pPr>
            <w:r w:rsidRPr="007509F0">
              <w:rPr>
                <w:rFonts w:cs="Arial"/>
              </w:rPr>
              <w:t>EMC</w:t>
            </w:r>
          </w:p>
        </w:tc>
        <w:tc>
          <w:tcPr>
            <w:tcW w:w="4485" w:type="pct"/>
          </w:tcPr>
          <w:p w14:paraId="449D84CC" w14:textId="77777777" w:rsidR="00FD546B" w:rsidRPr="00081165" w:rsidRDefault="00FD546B" w:rsidP="000565A1">
            <w:pPr>
              <w:pStyle w:val="TableEntry"/>
            </w:pPr>
            <w:r w:rsidRPr="007509F0">
              <w:rPr>
                <w:rFonts w:cs="Arial"/>
              </w:rPr>
              <w:t>Electromagnetic Compatibility</w:t>
            </w:r>
          </w:p>
        </w:tc>
      </w:tr>
      <w:tr w:rsidR="00FD546B" w:rsidRPr="00081165" w14:paraId="5CED20B1" w14:textId="77777777" w:rsidTr="000565A1">
        <w:tc>
          <w:tcPr>
            <w:tcW w:w="515" w:type="pct"/>
          </w:tcPr>
          <w:p w14:paraId="10F14ADA" w14:textId="77777777" w:rsidR="00FD546B" w:rsidRPr="00081165" w:rsidRDefault="00FD546B" w:rsidP="000565A1">
            <w:pPr>
              <w:pStyle w:val="TableEntry"/>
            </w:pPr>
            <w:r w:rsidRPr="007509F0">
              <w:rPr>
                <w:rFonts w:cs="Arial"/>
              </w:rPr>
              <w:t>ESS</w:t>
            </w:r>
          </w:p>
        </w:tc>
        <w:tc>
          <w:tcPr>
            <w:tcW w:w="4485" w:type="pct"/>
          </w:tcPr>
          <w:p w14:paraId="13D13BBB" w14:textId="77777777" w:rsidR="00FD546B" w:rsidRPr="00C25EA2" w:rsidRDefault="00FD546B" w:rsidP="000565A1">
            <w:pPr>
              <w:pStyle w:val="TableEntry"/>
            </w:pPr>
            <w:r w:rsidRPr="007509F0">
              <w:rPr>
                <w:rFonts w:cs="Arial"/>
              </w:rPr>
              <w:t>Environmental Stress Screening</w:t>
            </w:r>
          </w:p>
        </w:tc>
      </w:tr>
      <w:tr w:rsidR="00FD546B" w:rsidRPr="00081165" w14:paraId="5537C8C4" w14:textId="77777777" w:rsidTr="000565A1">
        <w:tc>
          <w:tcPr>
            <w:tcW w:w="515" w:type="pct"/>
          </w:tcPr>
          <w:p w14:paraId="100C0324" w14:textId="77777777" w:rsidR="00FD546B" w:rsidRPr="00081165" w:rsidRDefault="00FD546B" w:rsidP="000565A1">
            <w:pPr>
              <w:pStyle w:val="TableEntry"/>
            </w:pPr>
            <w:r w:rsidRPr="007509F0">
              <w:rPr>
                <w:rFonts w:cs="Arial"/>
              </w:rPr>
              <w:t>FMEA</w:t>
            </w:r>
          </w:p>
        </w:tc>
        <w:tc>
          <w:tcPr>
            <w:tcW w:w="4485" w:type="pct"/>
          </w:tcPr>
          <w:p w14:paraId="37E13194" w14:textId="77777777" w:rsidR="00FD546B" w:rsidRPr="00081165" w:rsidRDefault="00FD546B" w:rsidP="000565A1">
            <w:pPr>
              <w:pStyle w:val="TableEntry"/>
            </w:pPr>
            <w:r w:rsidRPr="007509F0">
              <w:rPr>
                <w:rFonts w:cs="Arial"/>
              </w:rPr>
              <w:t>Failure Modes and Effects Analysis</w:t>
            </w:r>
          </w:p>
        </w:tc>
      </w:tr>
      <w:tr w:rsidR="00FD546B" w:rsidRPr="00081165" w14:paraId="1504FA98" w14:textId="77777777" w:rsidTr="000565A1">
        <w:tc>
          <w:tcPr>
            <w:tcW w:w="515" w:type="pct"/>
          </w:tcPr>
          <w:p w14:paraId="581DE46A" w14:textId="77777777" w:rsidR="00FD546B" w:rsidRPr="00081165" w:rsidRDefault="00FD546B" w:rsidP="000565A1">
            <w:pPr>
              <w:pStyle w:val="TableEntry"/>
            </w:pPr>
            <w:r w:rsidRPr="007509F0">
              <w:rPr>
                <w:rFonts w:cs="Arial"/>
              </w:rPr>
              <w:t>FRACAS</w:t>
            </w:r>
          </w:p>
        </w:tc>
        <w:tc>
          <w:tcPr>
            <w:tcW w:w="4485" w:type="pct"/>
          </w:tcPr>
          <w:p w14:paraId="0DD08EDA" w14:textId="77777777" w:rsidR="00FD546B" w:rsidRPr="00081165" w:rsidRDefault="00FD546B" w:rsidP="000565A1">
            <w:pPr>
              <w:pStyle w:val="TableEntry"/>
            </w:pPr>
            <w:r w:rsidRPr="007509F0">
              <w:rPr>
                <w:rFonts w:cs="Arial"/>
              </w:rPr>
              <w:t>Failure Reporting And Corrective Action System</w:t>
            </w:r>
          </w:p>
        </w:tc>
      </w:tr>
      <w:tr w:rsidR="00FD546B" w:rsidRPr="00081165" w14:paraId="5CBD22FA" w14:textId="77777777" w:rsidTr="000565A1">
        <w:tc>
          <w:tcPr>
            <w:tcW w:w="515" w:type="pct"/>
          </w:tcPr>
          <w:p w14:paraId="7B0E51F0" w14:textId="77777777" w:rsidR="00FD546B" w:rsidRPr="00081165" w:rsidRDefault="00FD546B" w:rsidP="000565A1">
            <w:pPr>
              <w:pStyle w:val="TableEntry"/>
            </w:pPr>
            <w:r w:rsidRPr="007509F0">
              <w:rPr>
                <w:rFonts w:cs="Arial"/>
              </w:rPr>
              <w:t>FTA</w:t>
            </w:r>
          </w:p>
        </w:tc>
        <w:tc>
          <w:tcPr>
            <w:tcW w:w="4485" w:type="pct"/>
          </w:tcPr>
          <w:p w14:paraId="6F6A5148" w14:textId="77777777" w:rsidR="00FD546B" w:rsidRPr="00081165" w:rsidRDefault="00FD546B" w:rsidP="000565A1">
            <w:pPr>
              <w:pStyle w:val="TableEntry"/>
            </w:pPr>
            <w:r w:rsidRPr="007509F0">
              <w:rPr>
                <w:rFonts w:cs="Arial"/>
              </w:rPr>
              <w:t>Fault Tree Analysis</w:t>
            </w:r>
          </w:p>
        </w:tc>
      </w:tr>
      <w:tr w:rsidR="00FD546B" w:rsidRPr="00081165" w14:paraId="57246322" w14:textId="77777777" w:rsidTr="000565A1">
        <w:tc>
          <w:tcPr>
            <w:tcW w:w="515" w:type="pct"/>
          </w:tcPr>
          <w:p w14:paraId="5EF3B958" w14:textId="77777777" w:rsidR="00FD546B" w:rsidRPr="007509F0" w:rsidRDefault="00FD546B" w:rsidP="000565A1">
            <w:pPr>
              <w:pStyle w:val="TableEntry"/>
              <w:rPr>
                <w:rFonts w:cs="Arial"/>
              </w:rPr>
            </w:pPr>
            <w:bookmarkStart w:id="103" w:name="_Hlk77581429"/>
            <w:r>
              <w:rPr>
                <w:rFonts w:cs="Arial"/>
              </w:rPr>
              <w:t>HAZOP</w:t>
            </w:r>
          </w:p>
        </w:tc>
        <w:tc>
          <w:tcPr>
            <w:tcW w:w="4485" w:type="pct"/>
          </w:tcPr>
          <w:p w14:paraId="471A4DB8" w14:textId="77777777" w:rsidR="00FD546B" w:rsidRPr="007509F0" w:rsidRDefault="00FD546B" w:rsidP="000565A1">
            <w:pPr>
              <w:pStyle w:val="TableEntry"/>
              <w:rPr>
                <w:rFonts w:cs="Arial"/>
                <w:lang w:eastAsia="en-US"/>
              </w:rPr>
            </w:pPr>
            <w:bookmarkStart w:id="104" w:name="_Hlk77581434"/>
            <w:r>
              <w:rPr>
                <w:rFonts w:cs="Arial"/>
                <w:lang w:eastAsia="en-US"/>
              </w:rPr>
              <w:t>Hazard Operational Analysis</w:t>
            </w:r>
            <w:bookmarkEnd w:id="104"/>
          </w:p>
        </w:tc>
      </w:tr>
      <w:bookmarkEnd w:id="103"/>
      <w:tr w:rsidR="00FD546B" w:rsidRPr="00081165" w14:paraId="0C6E4921" w14:textId="77777777" w:rsidTr="000565A1">
        <w:tc>
          <w:tcPr>
            <w:tcW w:w="515" w:type="pct"/>
          </w:tcPr>
          <w:p w14:paraId="29FC00A5" w14:textId="77777777" w:rsidR="00FD546B" w:rsidRPr="00081165" w:rsidRDefault="00FD546B" w:rsidP="000565A1">
            <w:pPr>
              <w:pStyle w:val="TableEntry"/>
            </w:pPr>
            <w:r w:rsidRPr="007509F0">
              <w:rPr>
                <w:rFonts w:cs="Arial"/>
              </w:rPr>
              <w:t>IEC</w:t>
            </w:r>
          </w:p>
        </w:tc>
        <w:tc>
          <w:tcPr>
            <w:tcW w:w="4485" w:type="pct"/>
          </w:tcPr>
          <w:p w14:paraId="43B185FE" w14:textId="77777777" w:rsidR="00FD546B" w:rsidRPr="00081165" w:rsidRDefault="00FD546B" w:rsidP="000565A1">
            <w:pPr>
              <w:pStyle w:val="TableEntry"/>
            </w:pPr>
            <w:r w:rsidRPr="007509F0">
              <w:rPr>
                <w:rFonts w:cs="Arial"/>
                <w:lang w:eastAsia="en-US"/>
              </w:rPr>
              <w:t>International Electrotechnical Commission</w:t>
            </w:r>
          </w:p>
        </w:tc>
      </w:tr>
      <w:tr w:rsidR="00FD546B" w:rsidRPr="00081165" w14:paraId="3028A116" w14:textId="77777777" w:rsidTr="000565A1">
        <w:tc>
          <w:tcPr>
            <w:tcW w:w="515" w:type="pct"/>
          </w:tcPr>
          <w:p w14:paraId="7DF82105" w14:textId="77777777" w:rsidR="00FD546B" w:rsidRPr="00081165" w:rsidRDefault="00FD546B" w:rsidP="000565A1">
            <w:pPr>
              <w:pStyle w:val="TableEntry"/>
            </w:pPr>
            <w:r w:rsidRPr="007509F0">
              <w:rPr>
                <w:rFonts w:cs="Arial"/>
              </w:rPr>
              <w:t>LCC</w:t>
            </w:r>
          </w:p>
        </w:tc>
        <w:tc>
          <w:tcPr>
            <w:tcW w:w="4485" w:type="pct"/>
          </w:tcPr>
          <w:p w14:paraId="3317B933" w14:textId="77777777" w:rsidR="00FD546B" w:rsidRPr="00081165" w:rsidRDefault="00FD546B" w:rsidP="000565A1">
            <w:pPr>
              <w:pStyle w:val="TableEntry"/>
            </w:pPr>
            <w:r w:rsidRPr="007509F0">
              <w:rPr>
                <w:rFonts w:cs="Arial"/>
              </w:rPr>
              <w:t>Life Cycle Cost</w:t>
            </w:r>
          </w:p>
        </w:tc>
      </w:tr>
      <w:tr w:rsidR="00FD546B" w:rsidRPr="00081165" w14:paraId="2CD7BAF6" w14:textId="77777777" w:rsidTr="000565A1">
        <w:tc>
          <w:tcPr>
            <w:tcW w:w="515" w:type="pct"/>
          </w:tcPr>
          <w:p w14:paraId="21B88E61" w14:textId="77777777" w:rsidR="00FD546B" w:rsidRPr="00081165" w:rsidRDefault="00FD546B" w:rsidP="000565A1">
            <w:pPr>
              <w:pStyle w:val="TableEntry"/>
            </w:pPr>
            <w:r w:rsidRPr="007509F0">
              <w:rPr>
                <w:rFonts w:cs="Arial"/>
              </w:rPr>
              <w:t>LRU</w:t>
            </w:r>
          </w:p>
        </w:tc>
        <w:tc>
          <w:tcPr>
            <w:tcW w:w="4485" w:type="pct"/>
          </w:tcPr>
          <w:p w14:paraId="403ADA5B" w14:textId="77777777" w:rsidR="00FD546B" w:rsidRPr="00081165" w:rsidRDefault="00FD546B" w:rsidP="000565A1">
            <w:pPr>
              <w:pStyle w:val="TableEntry"/>
            </w:pPr>
            <w:r w:rsidRPr="007509F0">
              <w:rPr>
                <w:rFonts w:cs="Arial"/>
              </w:rPr>
              <w:t>Least repairable/replaceable unit</w:t>
            </w:r>
          </w:p>
        </w:tc>
      </w:tr>
      <w:tr w:rsidR="00FD546B" w:rsidRPr="00081165" w14:paraId="3997C6E3" w14:textId="77777777" w:rsidTr="000565A1">
        <w:tc>
          <w:tcPr>
            <w:tcW w:w="515" w:type="pct"/>
          </w:tcPr>
          <w:p w14:paraId="6B2C4A67" w14:textId="77777777" w:rsidR="00FD546B" w:rsidRPr="007509F0" w:rsidRDefault="00FD546B" w:rsidP="000565A1">
            <w:pPr>
              <w:pStyle w:val="TableEntry"/>
              <w:rPr>
                <w:rFonts w:cs="Arial"/>
              </w:rPr>
            </w:pPr>
            <w:r>
              <w:rPr>
                <w:rFonts w:cs="Arial"/>
              </w:rPr>
              <w:t>MRT</w:t>
            </w:r>
          </w:p>
        </w:tc>
        <w:tc>
          <w:tcPr>
            <w:tcW w:w="4485" w:type="pct"/>
          </w:tcPr>
          <w:p w14:paraId="1D2F45DC" w14:textId="77777777" w:rsidR="00FD546B" w:rsidRPr="007509F0" w:rsidRDefault="00FD546B" w:rsidP="000565A1">
            <w:pPr>
              <w:pStyle w:val="TableEntry"/>
              <w:rPr>
                <w:rFonts w:cs="Arial"/>
              </w:rPr>
            </w:pPr>
            <w:r>
              <w:rPr>
                <w:rFonts w:cs="Arial"/>
              </w:rPr>
              <w:t>Mean Repair Time</w:t>
            </w:r>
          </w:p>
        </w:tc>
      </w:tr>
      <w:tr w:rsidR="00FD546B" w:rsidRPr="00081165" w14:paraId="5F2175FA" w14:textId="77777777" w:rsidTr="000565A1">
        <w:tc>
          <w:tcPr>
            <w:tcW w:w="515" w:type="pct"/>
          </w:tcPr>
          <w:p w14:paraId="0EB5D4A0" w14:textId="77777777" w:rsidR="00FD546B" w:rsidRPr="00081165" w:rsidRDefault="00FD546B" w:rsidP="000565A1">
            <w:pPr>
              <w:pStyle w:val="TableEntry"/>
            </w:pPr>
            <w:r w:rsidRPr="007509F0">
              <w:rPr>
                <w:rFonts w:cs="Arial"/>
              </w:rPr>
              <w:t>MTBF</w:t>
            </w:r>
          </w:p>
        </w:tc>
        <w:tc>
          <w:tcPr>
            <w:tcW w:w="4485" w:type="pct"/>
          </w:tcPr>
          <w:p w14:paraId="70AAAFA6" w14:textId="77777777" w:rsidR="00FD546B" w:rsidRPr="00081165" w:rsidRDefault="00FD546B" w:rsidP="000565A1">
            <w:pPr>
              <w:pStyle w:val="TableEntry"/>
            </w:pPr>
            <w:r w:rsidRPr="007509F0">
              <w:rPr>
                <w:rFonts w:cs="Arial"/>
              </w:rPr>
              <w:t>Mean Time Between Failures</w:t>
            </w:r>
          </w:p>
        </w:tc>
      </w:tr>
      <w:tr w:rsidR="00FD546B" w:rsidRPr="00081165" w14:paraId="0D0E63D5" w14:textId="77777777" w:rsidTr="000565A1">
        <w:tc>
          <w:tcPr>
            <w:tcW w:w="515" w:type="pct"/>
          </w:tcPr>
          <w:p w14:paraId="21B7EFA2" w14:textId="77777777" w:rsidR="00FD546B" w:rsidRPr="00081165" w:rsidRDefault="00FD546B" w:rsidP="000565A1">
            <w:pPr>
              <w:pStyle w:val="TableEntry"/>
            </w:pPr>
            <w:r w:rsidRPr="007509F0">
              <w:rPr>
                <w:rFonts w:cs="Arial"/>
              </w:rPr>
              <w:t>MTTR</w:t>
            </w:r>
          </w:p>
        </w:tc>
        <w:tc>
          <w:tcPr>
            <w:tcW w:w="4485" w:type="pct"/>
          </w:tcPr>
          <w:p w14:paraId="2870DE56" w14:textId="77777777" w:rsidR="00FD546B" w:rsidRPr="00081165" w:rsidRDefault="00FD546B" w:rsidP="000565A1">
            <w:pPr>
              <w:pStyle w:val="TableEntry"/>
            </w:pPr>
            <w:r w:rsidRPr="007509F0">
              <w:rPr>
                <w:rFonts w:cs="Arial"/>
              </w:rPr>
              <w:t>Mean Time To Re</w:t>
            </w:r>
            <w:r>
              <w:rPr>
                <w:rFonts w:cs="Arial"/>
              </w:rPr>
              <w:t>store</w:t>
            </w:r>
          </w:p>
        </w:tc>
      </w:tr>
      <w:tr w:rsidR="00FD546B" w:rsidRPr="00081165" w14:paraId="1C27B51E" w14:textId="77777777" w:rsidTr="000565A1">
        <w:tc>
          <w:tcPr>
            <w:tcW w:w="515" w:type="pct"/>
          </w:tcPr>
          <w:p w14:paraId="7C18AD01" w14:textId="77777777" w:rsidR="00FD546B" w:rsidRPr="00081165" w:rsidRDefault="00FD546B" w:rsidP="000565A1">
            <w:pPr>
              <w:pStyle w:val="TableEntry"/>
            </w:pPr>
            <w:r w:rsidRPr="007509F0">
              <w:rPr>
                <w:rFonts w:cs="Arial"/>
              </w:rPr>
              <w:t>PBA</w:t>
            </w:r>
          </w:p>
        </w:tc>
        <w:tc>
          <w:tcPr>
            <w:tcW w:w="4485" w:type="pct"/>
          </w:tcPr>
          <w:p w14:paraId="59B1FC44" w14:textId="77777777" w:rsidR="00FD546B" w:rsidRPr="00081165" w:rsidRDefault="00FD546B" w:rsidP="000565A1">
            <w:pPr>
              <w:pStyle w:val="TableEntry"/>
            </w:pPr>
            <w:r w:rsidRPr="007509F0">
              <w:rPr>
                <w:rFonts w:cs="Arial"/>
              </w:rPr>
              <w:t>Printed Board Assembly</w:t>
            </w:r>
          </w:p>
        </w:tc>
      </w:tr>
      <w:tr w:rsidR="00FD546B" w:rsidRPr="00081165" w14:paraId="2AC0970C" w14:textId="77777777" w:rsidTr="000565A1">
        <w:tc>
          <w:tcPr>
            <w:tcW w:w="515" w:type="pct"/>
          </w:tcPr>
          <w:p w14:paraId="3A5BEF67" w14:textId="77777777" w:rsidR="00FD546B" w:rsidRDefault="00FD546B" w:rsidP="000565A1">
            <w:pPr>
              <w:pStyle w:val="TableEntry"/>
              <w:rPr>
                <w:rFonts w:cs="Arial"/>
              </w:rPr>
            </w:pPr>
            <w:r>
              <w:rPr>
                <w:rFonts w:cs="Arial"/>
              </w:rPr>
              <w:t>PMD</w:t>
            </w:r>
          </w:p>
        </w:tc>
        <w:tc>
          <w:tcPr>
            <w:tcW w:w="4485" w:type="pct"/>
          </w:tcPr>
          <w:p w14:paraId="73FC2266" w14:textId="77777777" w:rsidR="00FD546B" w:rsidRDefault="00FD546B" w:rsidP="000565A1">
            <w:pPr>
              <w:pStyle w:val="TableEntry"/>
              <w:rPr>
                <w:rFonts w:cs="Arial"/>
              </w:rPr>
            </w:pPr>
            <w:r>
              <w:rPr>
                <w:rFonts w:cs="Arial"/>
              </w:rPr>
              <w:t>Procure, Make &amp; Deliver</w:t>
            </w:r>
          </w:p>
        </w:tc>
      </w:tr>
      <w:tr w:rsidR="00FD546B" w:rsidRPr="00081165" w14:paraId="394AEAD7" w14:textId="77777777" w:rsidTr="000565A1">
        <w:tc>
          <w:tcPr>
            <w:tcW w:w="515" w:type="pct"/>
          </w:tcPr>
          <w:p w14:paraId="396F61BB" w14:textId="77777777" w:rsidR="00FD546B" w:rsidRPr="007509F0" w:rsidRDefault="00FD546B" w:rsidP="000565A1">
            <w:pPr>
              <w:pStyle w:val="TableEntry"/>
              <w:rPr>
                <w:rFonts w:cs="Arial"/>
              </w:rPr>
            </w:pPr>
            <w:r>
              <w:rPr>
                <w:rFonts w:cs="Arial"/>
              </w:rPr>
              <w:t>PMP</w:t>
            </w:r>
          </w:p>
        </w:tc>
        <w:tc>
          <w:tcPr>
            <w:tcW w:w="4485" w:type="pct"/>
          </w:tcPr>
          <w:p w14:paraId="01050985" w14:textId="77777777" w:rsidR="00FD546B" w:rsidRPr="007509F0" w:rsidRDefault="00FD546B" w:rsidP="000565A1">
            <w:pPr>
              <w:pStyle w:val="TableEntry"/>
              <w:rPr>
                <w:rFonts w:cs="Arial"/>
              </w:rPr>
            </w:pPr>
            <w:r>
              <w:rPr>
                <w:rFonts w:cs="Arial"/>
              </w:rPr>
              <w:t>Project Management Plan</w:t>
            </w:r>
          </w:p>
        </w:tc>
      </w:tr>
      <w:tr w:rsidR="00FD546B" w:rsidRPr="00081165" w14:paraId="6A140CBA" w14:textId="77777777" w:rsidTr="000565A1">
        <w:tc>
          <w:tcPr>
            <w:tcW w:w="515" w:type="pct"/>
          </w:tcPr>
          <w:p w14:paraId="0A200470" w14:textId="77777777" w:rsidR="00FD546B" w:rsidRPr="007509F0" w:rsidRDefault="00FD546B" w:rsidP="000565A1">
            <w:pPr>
              <w:pStyle w:val="TableEntry"/>
              <w:rPr>
                <w:rFonts w:cs="Arial"/>
              </w:rPr>
            </w:pPr>
            <w:r>
              <w:rPr>
                <w:rFonts w:cs="Arial"/>
              </w:rPr>
              <w:t>QMP</w:t>
            </w:r>
          </w:p>
        </w:tc>
        <w:tc>
          <w:tcPr>
            <w:tcW w:w="4485" w:type="pct"/>
          </w:tcPr>
          <w:p w14:paraId="095702D3" w14:textId="77777777" w:rsidR="00FD546B" w:rsidRPr="007509F0" w:rsidRDefault="00FD546B" w:rsidP="000565A1">
            <w:pPr>
              <w:pStyle w:val="TableEntry"/>
              <w:rPr>
                <w:rFonts w:cs="Arial"/>
              </w:rPr>
            </w:pPr>
            <w:r>
              <w:rPr>
                <w:rFonts w:cs="Arial"/>
              </w:rPr>
              <w:t>Quality Assurance Plan</w:t>
            </w:r>
          </w:p>
        </w:tc>
      </w:tr>
      <w:tr w:rsidR="00FD546B" w:rsidRPr="00081165" w14:paraId="37A0C1DE" w14:textId="77777777" w:rsidTr="000565A1">
        <w:tc>
          <w:tcPr>
            <w:tcW w:w="515" w:type="pct"/>
          </w:tcPr>
          <w:p w14:paraId="1E391EA1" w14:textId="77777777" w:rsidR="00FD546B" w:rsidRPr="00081165" w:rsidRDefault="00FD546B" w:rsidP="000565A1">
            <w:pPr>
              <w:pStyle w:val="TableEntry"/>
            </w:pPr>
            <w:r w:rsidRPr="007509F0">
              <w:rPr>
                <w:rFonts w:cs="Arial"/>
              </w:rPr>
              <w:t>RAM</w:t>
            </w:r>
          </w:p>
        </w:tc>
        <w:tc>
          <w:tcPr>
            <w:tcW w:w="4485" w:type="pct"/>
          </w:tcPr>
          <w:p w14:paraId="1058BEEA" w14:textId="77777777" w:rsidR="00FD546B" w:rsidRPr="00081165" w:rsidRDefault="00FD546B" w:rsidP="000565A1">
            <w:pPr>
              <w:pStyle w:val="TableEntry"/>
            </w:pPr>
            <w:r w:rsidRPr="007509F0">
              <w:rPr>
                <w:rFonts w:cs="Arial"/>
              </w:rPr>
              <w:t>Reliability, Availability and Maintainability</w:t>
            </w:r>
          </w:p>
        </w:tc>
      </w:tr>
      <w:tr w:rsidR="00FD546B" w:rsidRPr="00081165" w14:paraId="436E08B4" w14:textId="77777777" w:rsidTr="000565A1">
        <w:tc>
          <w:tcPr>
            <w:tcW w:w="515" w:type="pct"/>
          </w:tcPr>
          <w:p w14:paraId="2D3A3798" w14:textId="77777777" w:rsidR="00FD546B" w:rsidRDefault="00FD546B" w:rsidP="000565A1">
            <w:pPr>
              <w:pStyle w:val="TableEntry"/>
              <w:rPr>
                <w:rFonts w:cs="Arial"/>
              </w:rPr>
            </w:pPr>
            <w:r>
              <w:rPr>
                <w:rFonts w:cs="Arial"/>
              </w:rPr>
              <w:t>RAM-AM</w:t>
            </w:r>
          </w:p>
        </w:tc>
        <w:tc>
          <w:tcPr>
            <w:tcW w:w="4485" w:type="pct"/>
          </w:tcPr>
          <w:p w14:paraId="2D7382CF" w14:textId="77777777" w:rsidR="00FD546B" w:rsidRDefault="00FD546B" w:rsidP="000565A1">
            <w:pPr>
              <w:pStyle w:val="TableEntry"/>
              <w:rPr>
                <w:rFonts w:cs="Arial"/>
              </w:rPr>
            </w:pPr>
            <w:r>
              <w:rPr>
                <w:rFonts w:cs="Arial"/>
              </w:rPr>
              <w:t>RAM Assurance Manager</w:t>
            </w:r>
          </w:p>
        </w:tc>
      </w:tr>
      <w:tr w:rsidR="00FD546B" w:rsidRPr="00081165" w14:paraId="77253CAA" w14:textId="77777777" w:rsidTr="000565A1">
        <w:tc>
          <w:tcPr>
            <w:tcW w:w="515" w:type="pct"/>
          </w:tcPr>
          <w:p w14:paraId="6F50C27F" w14:textId="77777777" w:rsidR="00FD546B" w:rsidRDefault="00FD546B" w:rsidP="000565A1">
            <w:pPr>
              <w:pStyle w:val="TableEntry"/>
              <w:rPr>
                <w:rFonts w:cs="Arial"/>
              </w:rPr>
            </w:pPr>
            <w:r>
              <w:rPr>
                <w:rFonts w:cs="Arial"/>
              </w:rPr>
              <w:t>SAM</w:t>
            </w:r>
          </w:p>
        </w:tc>
        <w:tc>
          <w:tcPr>
            <w:tcW w:w="4485" w:type="pct"/>
          </w:tcPr>
          <w:p w14:paraId="08426B91" w14:textId="77777777" w:rsidR="00FD546B" w:rsidRDefault="00FD546B" w:rsidP="000565A1">
            <w:pPr>
              <w:pStyle w:val="TableEntry"/>
              <w:rPr>
                <w:rFonts w:cs="Arial"/>
              </w:rPr>
            </w:pPr>
            <w:r>
              <w:rPr>
                <w:rFonts w:cs="Arial"/>
              </w:rPr>
              <w:t>Safety Assurance Manager</w:t>
            </w:r>
          </w:p>
        </w:tc>
      </w:tr>
      <w:tr w:rsidR="00FD546B" w:rsidRPr="00081165" w14:paraId="63C4087E" w14:textId="77777777" w:rsidTr="000565A1">
        <w:tc>
          <w:tcPr>
            <w:tcW w:w="515" w:type="pct"/>
          </w:tcPr>
          <w:p w14:paraId="6A953F4A" w14:textId="77777777" w:rsidR="00FD546B" w:rsidRPr="00081165" w:rsidRDefault="00FD546B" w:rsidP="000565A1">
            <w:pPr>
              <w:pStyle w:val="TableEntry"/>
            </w:pPr>
            <w:r>
              <w:rPr>
                <w:rFonts w:cs="Arial"/>
              </w:rPr>
              <w:t>SS</w:t>
            </w:r>
            <w:r w:rsidRPr="007509F0">
              <w:rPr>
                <w:rFonts w:cs="Arial"/>
              </w:rPr>
              <w:t>S</w:t>
            </w:r>
          </w:p>
        </w:tc>
        <w:tc>
          <w:tcPr>
            <w:tcW w:w="4485" w:type="pct"/>
          </w:tcPr>
          <w:p w14:paraId="7AA9EBB2" w14:textId="77777777" w:rsidR="00FD546B" w:rsidRPr="00081165" w:rsidRDefault="00FD546B" w:rsidP="000565A1">
            <w:pPr>
              <w:pStyle w:val="TableEntry"/>
            </w:pPr>
            <w:r>
              <w:rPr>
                <w:rFonts w:cs="Arial"/>
              </w:rPr>
              <w:t>System / Segment</w:t>
            </w:r>
            <w:r w:rsidRPr="007509F0">
              <w:rPr>
                <w:rFonts w:cs="Arial"/>
              </w:rPr>
              <w:t xml:space="preserve"> Specification</w:t>
            </w:r>
          </w:p>
        </w:tc>
      </w:tr>
      <w:tr w:rsidR="00FD546B" w:rsidRPr="00081165" w14:paraId="6A63A1BE" w14:textId="77777777" w:rsidTr="000565A1">
        <w:tc>
          <w:tcPr>
            <w:tcW w:w="515" w:type="pct"/>
          </w:tcPr>
          <w:p w14:paraId="7286BB49" w14:textId="77777777" w:rsidR="00FD546B" w:rsidRPr="00081165" w:rsidRDefault="00FD546B" w:rsidP="000565A1">
            <w:pPr>
              <w:pStyle w:val="TableEntry"/>
            </w:pPr>
            <w:r w:rsidRPr="007509F0">
              <w:rPr>
                <w:rFonts w:cs="Arial"/>
              </w:rPr>
              <w:t>TAT</w:t>
            </w:r>
          </w:p>
        </w:tc>
        <w:tc>
          <w:tcPr>
            <w:tcW w:w="4485" w:type="pct"/>
          </w:tcPr>
          <w:p w14:paraId="35CBE6D7" w14:textId="77777777" w:rsidR="00FD546B" w:rsidRPr="00081165" w:rsidRDefault="00FD546B" w:rsidP="000565A1">
            <w:pPr>
              <w:pStyle w:val="TableEntry"/>
            </w:pPr>
            <w:r w:rsidRPr="007509F0">
              <w:rPr>
                <w:rFonts w:cs="Arial"/>
              </w:rPr>
              <w:t>Turn Around Time</w:t>
            </w:r>
          </w:p>
        </w:tc>
      </w:tr>
    </w:tbl>
    <w:p w14:paraId="0B40D57C" w14:textId="07C1FDC0" w:rsidR="00FD546B" w:rsidRDefault="00FD546B" w:rsidP="00FD546B">
      <w:pPr>
        <w:pStyle w:val="Caption"/>
      </w:pPr>
      <w:bookmarkStart w:id="105" w:name="_Toc321146010"/>
      <w:bookmarkStart w:id="106" w:name="_Toc148082478"/>
      <w:bookmarkStart w:id="107" w:name="_Toc179278718"/>
      <w:bookmarkStart w:id="108" w:name="_Toc227590769"/>
      <w:r>
        <w:t xml:space="preserve">Table </w:t>
      </w:r>
      <w:r>
        <w:fldChar w:fldCharType="begin"/>
      </w:r>
      <w:r>
        <w:instrText xml:space="preserve"> SEQ Table \* ARABIC </w:instrText>
      </w:r>
      <w:r>
        <w:fldChar w:fldCharType="separate"/>
      </w:r>
      <w:r w:rsidR="007E2C5F">
        <w:rPr>
          <w:noProof/>
        </w:rPr>
        <w:t>3</w:t>
      </w:r>
      <w:r>
        <w:fldChar w:fldCharType="end"/>
      </w:r>
      <w:r>
        <w:t xml:space="preserve"> : Terms, Abbreviations and Acronyms</w:t>
      </w:r>
      <w:bookmarkEnd w:id="105"/>
      <w:bookmarkEnd w:id="106"/>
      <w:bookmarkEnd w:id="107"/>
      <w:bookmarkEnd w:id="108"/>
    </w:p>
    <w:p w14:paraId="514AB942" w14:textId="77777777" w:rsidR="00FD546B" w:rsidRPr="002C0FB5" w:rsidRDefault="00FD546B" w:rsidP="00FD546B">
      <w:pPr>
        <w:pStyle w:val="Heading2"/>
        <w:numPr>
          <w:ilvl w:val="1"/>
          <w:numId w:val="5"/>
        </w:numPr>
      </w:pPr>
      <w:bookmarkStart w:id="109" w:name="_Toc179278678"/>
      <w:bookmarkStart w:id="110" w:name="_Toc230594373"/>
      <w:r w:rsidRPr="002A63AB">
        <w:lastRenderedPageBreak/>
        <w:t>Definitions</w:t>
      </w:r>
      <w:bookmarkEnd w:id="109"/>
      <w:bookmarkEnd w:id="110"/>
    </w:p>
    <w:p w14:paraId="3AB1F032" w14:textId="77777777" w:rsidR="00FD546B" w:rsidRDefault="00FD546B" w:rsidP="00FD546B">
      <w:pPr>
        <w:pStyle w:val="Paragraph"/>
        <w:ind w:left="284" w:hanging="284"/>
        <w:jc w:val="left"/>
      </w:pPr>
      <w:r>
        <w:rPr>
          <w:i/>
          <w:u w:val="single"/>
        </w:rPr>
        <w:t>Availability</w:t>
      </w:r>
      <w:r>
        <w:rPr>
          <w:i/>
        </w:rPr>
        <w:t>:</w:t>
      </w:r>
      <w:r>
        <w:br/>
        <w:t>The ability of a product to be in a state to perform a required function under given conditions at a given instant of time or over a given time interval assuming that the required external resources are provided.</w:t>
      </w:r>
    </w:p>
    <w:p w14:paraId="5758721F" w14:textId="77777777" w:rsidR="00FD546B" w:rsidRDefault="00FD546B" w:rsidP="00FD546B">
      <w:pPr>
        <w:pStyle w:val="Paragraph"/>
        <w:ind w:left="284" w:hanging="284"/>
        <w:jc w:val="left"/>
        <w:rPr>
          <w:i/>
          <w:u w:val="single"/>
        </w:rPr>
      </w:pPr>
      <w:r>
        <w:rPr>
          <w:i/>
          <w:u w:val="single"/>
        </w:rPr>
        <w:t>Common Cause Failures:</w:t>
      </w:r>
    </w:p>
    <w:p w14:paraId="771F05CC" w14:textId="77777777" w:rsidR="00FD546B" w:rsidRDefault="00FD546B" w:rsidP="00FD546B">
      <w:pPr>
        <w:pStyle w:val="Paragraph"/>
        <w:spacing w:before="0"/>
        <w:ind w:left="284"/>
        <w:jc w:val="left"/>
      </w:pPr>
      <w:r>
        <w:t>Failures of multiple items, which would otherwise be considered independent of one another, resulting from a single cause.</w:t>
      </w:r>
    </w:p>
    <w:p w14:paraId="7C2E4A95" w14:textId="77777777" w:rsidR="00FD546B" w:rsidRDefault="00FD546B" w:rsidP="00FD546B">
      <w:pPr>
        <w:pStyle w:val="Paragraph"/>
        <w:ind w:left="284" w:hanging="284"/>
        <w:jc w:val="left"/>
      </w:pPr>
      <w:r>
        <w:rPr>
          <w:i/>
          <w:u w:val="single"/>
        </w:rPr>
        <w:t>Error:</w:t>
      </w:r>
      <w:r>
        <w:br/>
      </w:r>
      <w:r w:rsidRPr="007509F0">
        <w:rPr>
          <w:lang w:eastAsia="en-US"/>
        </w:rPr>
        <w:t xml:space="preserve">A </w:t>
      </w:r>
      <w:r>
        <w:rPr>
          <w:lang w:eastAsia="en-US"/>
        </w:rPr>
        <w:t>discrepancy between a computed, observed or measured value or condition and the true, specified or theoretically correct value or condition.</w:t>
      </w:r>
    </w:p>
    <w:p w14:paraId="16F0307D" w14:textId="77777777" w:rsidR="00FD546B" w:rsidRDefault="00FD546B" w:rsidP="00FD546B">
      <w:pPr>
        <w:pStyle w:val="Paragraph"/>
        <w:ind w:left="284" w:hanging="284"/>
        <w:jc w:val="left"/>
        <w:rPr>
          <w:lang w:eastAsia="en-US"/>
        </w:rPr>
      </w:pPr>
      <w:r>
        <w:rPr>
          <w:i/>
          <w:u w:val="single"/>
        </w:rPr>
        <w:t>Failure:</w:t>
      </w:r>
      <w:r>
        <w:br/>
      </w:r>
      <w:r>
        <w:rPr>
          <w:lang w:eastAsia="en-US"/>
        </w:rPr>
        <w:t>The termination of the ability of an item to perform a required function</w:t>
      </w:r>
      <w:r w:rsidRPr="007509F0">
        <w:rPr>
          <w:lang w:eastAsia="en-US"/>
        </w:rPr>
        <w:t xml:space="preserve">. </w:t>
      </w:r>
      <w:r>
        <w:rPr>
          <w:lang w:eastAsia="en-US"/>
        </w:rPr>
        <w:t>After failure the item has a fault. Failure is an event, as distinguished from fault, which is a state.</w:t>
      </w:r>
      <w:r>
        <w:rPr>
          <w:lang w:eastAsia="en-US"/>
        </w:rPr>
        <w:br/>
      </w:r>
      <w:r w:rsidRPr="00BB58B6">
        <w:rPr>
          <w:i/>
          <w:lang w:eastAsia="en-US"/>
        </w:rPr>
        <w:t>Note</w:t>
      </w:r>
      <w:r>
        <w:rPr>
          <w:lang w:eastAsia="en-US"/>
        </w:rPr>
        <w:t>: Failures are categorized as systematic or random</w:t>
      </w:r>
      <w:r>
        <w:rPr>
          <w:lang w:eastAsia="en-US"/>
        </w:rPr>
        <w:br/>
      </w:r>
      <w:r>
        <w:rPr>
          <w:lang w:eastAsia="en-US"/>
        </w:rPr>
        <w:br/>
      </w:r>
      <w:r>
        <w:rPr>
          <w:i/>
          <w:u w:val="single"/>
        </w:rPr>
        <w:t>Systematic Failure:</w:t>
      </w:r>
      <w:r>
        <w:rPr>
          <w:i/>
          <w:u w:val="single"/>
        </w:rPr>
        <w:br/>
      </w:r>
      <w:r>
        <w:t xml:space="preserve">   A failure due to errors, which cause the product, system or process to fail deterministically under a particular combination of inputs or under particular environmental or application conditions.</w:t>
      </w:r>
    </w:p>
    <w:p w14:paraId="1780F6B7" w14:textId="77777777" w:rsidR="00FD546B" w:rsidRDefault="00FD546B" w:rsidP="00FD546B">
      <w:pPr>
        <w:pStyle w:val="Paragraph"/>
        <w:ind w:left="284" w:hanging="284"/>
        <w:jc w:val="left"/>
      </w:pPr>
      <w:r>
        <w:rPr>
          <w:i/>
          <w:u w:val="single"/>
        </w:rPr>
        <w:t>Fault:</w:t>
      </w:r>
      <w:r>
        <w:br/>
      </w:r>
      <w:r>
        <w:rPr>
          <w:lang w:eastAsia="en-US"/>
        </w:rPr>
        <w:t>The state of an item characterized by the inability to perform a required function, excluding the inability during preventive maintenance or other planned actions.</w:t>
      </w:r>
      <w:r>
        <w:rPr>
          <w:lang w:eastAsia="en-US"/>
        </w:rPr>
        <w:br/>
      </w:r>
      <w:r>
        <w:rPr>
          <w:lang w:eastAsia="en-US"/>
        </w:rPr>
        <w:br/>
      </w:r>
      <w:r>
        <w:rPr>
          <w:i/>
          <w:u w:val="single"/>
        </w:rPr>
        <w:t>Intermittent Fault:</w:t>
      </w:r>
      <w:r>
        <w:rPr>
          <w:i/>
          <w:u w:val="single"/>
        </w:rPr>
        <w:br/>
      </w:r>
      <w:r>
        <w:t xml:space="preserve">   </w:t>
      </w:r>
      <w:r w:rsidRPr="007509F0">
        <w:t>An intermittent fault is</w:t>
      </w:r>
      <w:r>
        <w:t xml:space="preserve"> one, which sporadically exhibits erroneous behaviour and then correct behaviour.</w:t>
      </w:r>
      <w:r>
        <w:rPr>
          <w:lang w:eastAsia="en-US"/>
        </w:rPr>
        <w:br/>
      </w:r>
      <w:r>
        <w:rPr>
          <w:i/>
          <w:u w:val="single"/>
        </w:rPr>
        <w:t>Permanent Fault:</w:t>
      </w:r>
      <w:r>
        <w:rPr>
          <w:i/>
          <w:u w:val="single"/>
        </w:rPr>
        <w:br/>
      </w:r>
      <w:r>
        <w:t xml:space="preserve">   A permanent fault</w:t>
      </w:r>
      <w:r w:rsidRPr="007509F0">
        <w:t xml:space="preserve"> is one, which is stable and continuous. Permanent hardware failures require some component to be replaced or repaired</w:t>
      </w:r>
      <w:r>
        <w:rPr>
          <w:lang w:eastAsia="en-US"/>
        </w:rPr>
        <w:t>.</w:t>
      </w:r>
      <w:r>
        <w:rPr>
          <w:lang w:eastAsia="en-US"/>
        </w:rPr>
        <w:br/>
      </w:r>
      <w:r>
        <w:rPr>
          <w:i/>
          <w:u w:val="single"/>
        </w:rPr>
        <w:t>Transient Fault:</w:t>
      </w:r>
      <w:r>
        <w:rPr>
          <w:i/>
          <w:u w:val="single"/>
        </w:rPr>
        <w:br/>
      </w:r>
      <w:r>
        <w:t xml:space="preserve">   </w:t>
      </w:r>
      <w:r w:rsidRPr="007509F0">
        <w:t xml:space="preserve">A </w:t>
      </w:r>
      <w:r>
        <w:t>transient fault cause erroneous behaviour for a short period of time and then disappears</w:t>
      </w:r>
      <w:r>
        <w:rPr>
          <w:lang w:eastAsia="en-US"/>
        </w:rPr>
        <w:t>.</w:t>
      </w:r>
    </w:p>
    <w:p w14:paraId="49859303" w14:textId="77777777" w:rsidR="00FD546B" w:rsidRDefault="00FD546B" w:rsidP="00FD546B">
      <w:pPr>
        <w:pStyle w:val="Paragraph"/>
        <w:ind w:left="284"/>
        <w:jc w:val="left"/>
      </w:pPr>
      <w:r>
        <w:rPr>
          <w:i/>
          <w:u w:val="single"/>
        </w:rPr>
        <w:t>Fault detection:</w:t>
      </w:r>
      <w:r>
        <w:rPr>
          <w:i/>
          <w:u w:val="single"/>
        </w:rPr>
        <w:br/>
      </w:r>
      <w:r>
        <w:t xml:space="preserve">   </w:t>
      </w:r>
      <w:r w:rsidRPr="007509F0">
        <w:t>All mechanisms aimed at recognizing that something unexpected has occurred. Detection strategies are broken into two major categories, online detection and offline detection</w:t>
      </w:r>
      <w:r>
        <w:rPr>
          <w:lang w:eastAsia="en-US"/>
        </w:rPr>
        <w:t>.</w:t>
      </w:r>
      <w:r>
        <w:rPr>
          <w:lang w:eastAsia="en-US"/>
        </w:rPr>
        <w:br/>
      </w:r>
      <w:r>
        <w:rPr>
          <w:i/>
          <w:u w:val="single"/>
        </w:rPr>
        <w:t>Fault diagnosis:</w:t>
      </w:r>
      <w:r>
        <w:rPr>
          <w:i/>
          <w:u w:val="single"/>
        </w:rPr>
        <w:br/>
      </w:r>
      <w:r>
        <w:t xml:space="preserve">   </w:t>
      </w:r>
      <w:r w:rsidRPr="007509F0">
        <w:t>All mechanisms aimed at determining the cause(s) of error(s), in terms of both location and nature</w:t>
      </w:r>
      <w:r>
        <w:t>.</w:t>
      </w:r>
      <w:r>
        <w:rPr>
          <w:lang w:eastAsia="en-US"/>
        </w:rPr>
        <w:br/>
      </w:r>
      <w:r>
        <w:rPr>
          <w:i/>
          <w:u w:val="single"/>
        </w:rPr>
        <w:t>Fault passivation:</w:t>
      </w:r>
      <w:r>
        <w:rPr>
          <w:i/>
          <w:u w:val="single"/>
        </w:rPr>
        <w:br/>
      </w:r>
      <w:r>
        <w:t xml:space="preserve">   </w:t>
      </w:r>
      <w:r w:rsidRPr="007509F0">
        <w:t>All mechanisms aimed at preventing the compo</w:t>
      </w:r>
      <w:r w:rsidRPr="007509F0">
        <w:softHyphen/>
        <w:t>nent(s) identified as being faulty from being invoked in further executions</w:t>
      </w:r>
      <w:r>
        <w:rPr>
          <w:lang w:eastAsia="en-US"/>
        </w:rPr>
        <w:t>.</w:t>
      </w:r>
    </w:p>
    <w:p w14:paraId="2465AD56" w14:textId="77777777" w:rsidR="00FD546B" w:rsidRDefault="00FD546B" w:rsidP="00FD546B">
      <w:pPr>
        <w:pStyle w:val="Paragraph"/>
        <w:ind w:left="284" w:hanging="284"/>
        <w:jc w:val="left"/>
      </w:pPr>
      <w:r>
        <w:rPr>
          <w:i/>
          <w:u w:val="single"/>
        </w:rPr>
        <w:t>Fault tree:</w:t>
      </w:r>
      <w:r>
        <w:br/>
        <w:t>A logic diagram showing which fault modes of sub-items or external events, or combinations thereof, result in a given fault mode of the item.</w:t>
      </w:r>
    </w:p>
    <w:p w14:paraId="6BB78E83" w14:textId="77777777" w:rsidR="00FD546B" w:rsidRDefault="00FD546B" w:rsidP="00FD546B">
      <w:pPr>
        <w:pStyle w:val="Paragraph"/>
        <w:ind w:left="284" w:hanging="284"/>
        <w:jc w:val="left"/>
      </w:pPr>
      <w:r>
        <w:rPr>
          <w:i/>
          <w:u w:val="single"/>
        </w:rPr>
        <w:t>Maintainability:</w:t>
      </w:r>
      <w:r>
        <w:br/>
      </w:r>
      <w:r>
        <w:rPr>
          <w:lang w:eastAsia="en-US"/>
        </w:rPr>
        <w:t>The ability of an item under given conditions of use, to be retained in, or restored to, a state in which it can perform a required function, when maintenance is performed under given conditions and using stated procedures and resources.</w:t>
      </w:r>
    </w:p>
    <w:p w14:paraId="7BE3225C" w14:textId="77777777" w:rsidR="00FD546B" w:rsidRDefault="00FD546B" w:rsidP="00FD546B">
      <w:pPr>
        <w:pStyle w:val="Paragraph"/>
        <w:ind w:left="284" w:hanging="284"/>
        <w:jc w:val="left"/>
        <w:rPr>
          <w:snapToGrid w:val="0"/>
          <w:color w:val="000000"/>
          <w:lang w:eastAsia="es-ES"/>
        </w:rPr>
      </w:pPr>
      <w:r>
        <w:rPr>
          <w:bCs/>
          <w:i/>
          <w:u w:val="single"/>
        </w:rPr>
        <w:lastRenderedPageBreak/>
        <w:t>Maintenance:</w:t>
      </w:r>
      <w:r>
        <w:br/>
      </w:r>
      <w:r w:rsidRPr="007509F0">
        <w:rPr>
          <w:lang w:eastAsia="en-US"/>
        </w:rPr>
        <w:t>The combination of all technical and administrative actions, including supervision actions, intended to retain an item in, or restore it to, a state in which it ca</w:t>
      </w:r>
      <w:r>
        <w:rPr>
          <w:lang w:eastAsia="en-US"/>
        </w:rPr>
        <w:t>n perform its required function</w:t>
      </w:r>
      <w:r>
        <w:rPr>
          <w:snapToGrid w:val="0"/>
          <w:color w:val="000000"/>
          <w:lang w:eastAsia="es-ES"/>
        </w:rPr>
        <w:t>.</w:t>
      </w:r>
    </w:p>
    <w:p w14:paraId="53AA1D7B" w14:textId="77777777" w:rsidR="00FD546B" w:rsidRDefault="00FD546B" w:rsidP="00FD546B">
      <w:pPr>
        <w:pStyle w:val="Paragraph"/>
        <w:rPr>
          <w:lang w:eastAsia="en-US"/>
        </w:rPr>
      </w:pPr>
      <w:r>
        <w:rPr>
          <w:bCs/>
          <w:i/>
          <w:u w:val="single"/>
        </w:rPr>
        <w:t>MRT:</w:t>
      </w:r>
      <w:r>
        <w:rPr>
          <w:bCs/>
        </w:rPr>
        <w:br/>
        <w:t>The MRT (</w:t>
      </w:r>
      <w:r w:rsidRPr="00E7749F">
        <w:rPr>
          <w:b/>
          <w:bCs/>
        </w:rPr>
        <w:t>M</w:t>
      </w:r>
      <w:r>
        <w:rPr>
          <w:bCs/>
        </w:rPr>
        <w:t xml:space="preserve">ean </w:t>
      </w:r>
      <w:r w:rsidRPr="00E7749F">
        <w:rPr>
          <w:b/>
          <w:bCs/>
        </w:rPr>
        <w:t>R</w:t>
      </w:r>
      <w:r>
        <w:rPr>
          <w:bCs/>
        </w:rPr>
        <w:t xml:space="preserve">epair </w:t>
      </w:r>
      <w:r w:rsidRPr="00E7749F">
        <w:rPr>
          <w:b/>
          <w:bCs/>
        </w:rPr>
        <w:t>T</w:t>
      </w:r>
      <w:r>
        <w:rPr>
          <w:bCs/>
        </w:rPr>
        <w:t xml:space="preserve">ime) </w:t>
      </w:r>
      <w:r>
        <w:t>represents the time required for repair of the item that is out of service, without considering administrative or logistics delay.</w:t>
      </w:r>
    </w:p>
    <w:p w14:paraId="4039CD7A" w14:textId="77777777" w:rsidR="00FD546B" w:rsidRDefault="00FD546B" w:rsidP="00FD546B">
      <w:pPr>
        <w:pStyle w:val="Paragraph"/>
        <w:ind w:left="284" w:hanging="284"/>
        <w:jc w:val="left"/>
      </w:pPr>
      <w:r>
        <w:rPr>
          <w:bCs/>
          <w:i/>
          <w:u w:val="single"/>
        </w:rPr>
        <w:t>MTBF:</w:t>
      </w:r>
      <w:r>
        <w:br/>
        <w:t>The MTBF (</w:t>
      </w:r>
      <w:r w:rsidRPr="00E7749F">
        <w:rPr>
          <w:b/>
        </w:rPr>
        <w:t>M</w:t>
      </w:r>
      <w:r>
        <w:t xml:space="preserve">ean </w:t>
      </w:r>
      <w:r w:rsidRPr="00E7749F">
        <w:rPr>
          <w:b/>
        </w:rPr>
        <w:t>T</w:t>
      </w:r>
      <w:r>
        <w:t xml:space="preserve">ime </w:t>
      </w:r>
      <w:r w:rsidRPr="00E7749F">
        <w:rPr>
          <w:b/>
        </w:rPr>
        <w:t>B</w:t>
      </w:r>
      <w:r>
        <w:t xml:space="preserve">etween </w:t>
      </w:r>
      <w:r w:rsidRPr="00E7749F">
        <w:rPr>
          <w:b/>
        </w:rPr>
        <w:t>F</w:t>
      </w:r>
      <w:r>
        <w:t xml:space="preserve">ailures) is the expectation of the operating time between failures. </w:t>
      </w:r>
      <w:r>
        <w:rPr>
          <w:snapToGrid w:val="0"/>
          <w:color w:val="000000"/>
          <w:lang w:eastAsia="es-ES"/>
        </w:rPr>
        <w:t xml:space="preserve">MTBF is usually reserved for items with </w:t>
      </w:r>
      <w:r>
        <w:rPr>
          <w:i/>
          <w:snapToGrid w:val="0"/>
          <w:color w:val="000000"/>
          <w:lang w:eastAsia="es-ES"/>
        </w:rPr>
        <w:t>constant</w:t>
      </w:r>
      <w:r>
        <w:rPr>
          <w:snapToGrid w:val="0"/>
          <w:color w:val="000000"/>
          <w:lang w:eastAsia="es-ES"/>
        </w:rPr>
        <w:t xml:space="preserve"> failure rate.</w:t>
      </w:r>
    </w:p>
    <w:p w14:paraId="048C9A57" w14:textId="77777777" w:rsidR="00FD546B" w:rsidRDefault="00FD546B" w:rsidP="00FD546B">
      <w:pPr>
        <w:pStyle w:val="Paragraph"/>
        <w:ind w:left="284" w:hanging="284"/>
        <w:jc w:val="left"/>
        <w:rPr>
          <w:bCs/>
        </w:rPr>
      </w:pPr>
      <w:r>
        <w:rPr>
          <w:bCs/>
          <w:i/>
          <w:u w:val="single"/>
        </w:rPr>
        <w:t>MTTR:</w:t>
      </w:r>
      <w:r>
        <w:rPr>
          <w:bCs/>
        </w:rPr>
        <w:br/>
        <w:t>The MTTR (</w:t>
      </w:r>
      <w:r w:rsidRPr="00E7749F">
        <w:rPr>
          <w:b/>
          <w:bCs/>
        </w:rPr>
        <w:t>M</w:t>
      </w:r>
      <w:r>
        <w:rPr>
          <w:bCs/>
        </w:rPr>
        <w:t xml:space="preserve">ean </w:t>
      </w:r>
      <w:r w:rsidRPr="00E7749F">
        <w:rPr>
          <w:b/>
          <w:bCs/>
        </w:rPr>
        <w:t>T</w:t>
      </w:r>
      <w:r>
        <w:rPr>
          <w:bCs/>
        </w:rPr>
        <w:t xml:space="preserve">ime </w:t>
      </w:r>
      <w:r w:rsidRPr="00E7749F">
        <w:rPr>
          <w:b/>
          <w:bCs/>
        </w:rPr>
        <w:t>T</w:t>
      </w:r>
      <w:r>
        <w:rPr>
          <w:bCs/>
        </w:rPr>
        <w:t xml:space="preserve">o </w:t>
      </w:r>
      <w:r w:rsidRPr="00E7749F">
        <w:rPr>
          <w:b/>
          <w:bCs/>
        </w:rPr>
        <w:t>R</w:t>
      </w:r>
      <w:r>
        <w:rPr>
          <w:bCs/>
        </w:rPr>
        <w:t>estore) expectation of the time to restoration. MTTR is the expected value (mean) of an item’s repair time.</w:t>
      </w:r>
    </w:p>
    <w:p w14:paraId="2109A6FE" w14:textId="77777777" w:rsidR="00FD546B" w:rsidRDefault="00FD546B" w:rsidP="00FD546B">
      <w:pPr>
        <w:pStyle w:val="Paragraph"/>
        <w:ind w:left="284" w:hanging="284"/>
        <w:jc w:val="left"/>
        <w:rPr>
          <w:lang w:eastAsia="en-US"/>
        </w:rPr>
      </w:pPr>
      <w:r>
        <w:rPr>
          <w:i/>
          <w:u w:val="single"/>
        </w:rPr>
        <w:t>Turn Around Time:</w:t>
      </w:r>
      <w:r>
        <w:br/>
      </w:r>
      <w:r>
        <w:rPr>
          <w:lang w:eastAsia="en-US"/>
        </w:rPr>
        <w:t>The Turn Around Time (</w:t>
      </w:r>
      <w:r w:rsidRPr="007509F0">
        <w:rPr>
          <w:lang w:eastAsia="en-US"/>
        </w:rPr>
        <w:t>TAT</w:t>
      </w:r>
      <w:r>
        <w:rPr>
          <w:lang w:eastAsia="en-US"/>
        </w:rPr>
        <w:t>)</w:t>
      </w:r>
      <w:r w:rsidRPr="007509F0">
        <w:rPr>
          <w:lang w:eastAsia="en-US"/>
        </w:rPr>
        <w:t xml:space="preserve"> is the time span starting with the failure of a unit and the replacement by a spare part until the repaired part is available on stock again</w:t>
      </w:r>
      <w:r>
        <w:rPr>
          <w:lang w:eastAsia="en-US"/>
        </w:rPr>
        <w:t>.</w:t>
      </w:r>
    </w:p>
    <w:p w14:paraId="0A581846" w14:textId="77777777" w:rsidR="00FD546B" w:rsidRDefault="00FD546B" w:rsidP="00FD546B">
      <w:pPr>
        <w:pStyle w:val="Paragraph"/>
        <w:ind w:left="284" w:hanging="284"/>
        <w:jc w:val="left"/>
        <w:rPr>
          <w:bCs/>
        </w:rPr>
      </w:pPr>
      <w:r>
        <w:rPr>
          <w:i/>
          <w:u w:val="single"/>
        </w:rPr>
        <w:t>Railway duty holder:</w:t>
      </w:r>
    </w:p>
    <w:p w14:paraId="70A7D92B" w14:textId="77777777" w:rsidR="00FD546B" w:rsidRDefault="00FD546B" w:rsidP="00FD546B">
      <w:pPr>
        <w:pStyle w:val="Paragraph"/>
        <w:spacing w:before="0"/>
        <w:ind w:left="284" w:hanging="284"/>
        <w:jc w:val="left"/>
        <w:rPr>
          <w:bCs/>
        </w:rPr>
      </w:pPr>
      <w:r>
        <w:rPr>
          <w:bCs/>
        </w:rPr>
        <w:tab/>
        <w:t>Body with overall accountability for operating a railway system within the legal framework.</w:t>
      </w:r>
    </w:p>
    <w:p w14:paraId="7243391C" w14:textId="77777777" w:rsidR="00FD546B" w:rsidRDefault="00FD546B" w:rsidP="00FD546B">
      <w:pPr>
        <w:spacing w:before="60" w:after="240" w:line="300" w:lineRule="atLeast"/>
      </w:pPr>
      <w:r>
        <w:rPr>
          <w:i/>
          <w:u w:val="single"/>
        </w:rPr>
        <w:t>Reliability:</w:t>
      </w:r>
      <w:r>
        <w:br/>
      </w:r>
      <w:r w:rsidRPr="007509F0">
        <w:t xml:space="preserve">The ability of an item to perform a required function under given conditions for a given </w:t>
      </w:r>
      <w:r>
        <w:t>time interval.</w:t>
      </w:r>
    </w:p>
    <w:p w14:paraId="17F2D5FE" w14:textId="77777777" w:rsidR="00FD546B" w:rsidRDefault="00FD546B" w:rsidP="00FD546B">
      <w:pPr>
        <w:pStyle w:val="Heading1"/>
        <w:numPr>
          <w:ilvl w:val="0"/>
          <w:numId w:val="5"/>
        </w:numPr>
      </w:pPr>
      <w:bookmarkStart w:id="111" w:name="_Toc286932434"/>
      <w:bookmarkStart w:id="112" w:name="_Toc287358556"/>
      <w:bookmarkStart w:id="113" w:name="_Toc78961023"/>
      <w:bookmarkStart w:id="114" w:name="_Toc148082439"/>
      <w:bookmarkStart w:id="115" w:name="_Toc179278679"/>
      <w:bookmarkStart w:id="116" w:name="_Toc230594374"/>
      <w:r w:rsidRPr="007509F0">
        <w:lastRenderedPageBreak/>
        <w:t>RAM Management</w:t>
      </w:r>
      <w:bookmarkEnd w:id="111"/>
      <w:bookmarkEnd w:id="112"/>
      <w:bookmarkEnd w:id="113"/>
      <w:bookmarkEnd w:id="114"/>
      <w:bookmarkEnd w:id="115"/>
      <w:bookmarkEnd w:id="116"/>
    </w:p>
    <w:p w14:paraId="5A083DA0" w14:textId="77777777" w:rsidR="00FD546B" w:rsidRPr="00377443" w:rsidRDefault="00FD546B" w:rsidP="00FD546B">
      <w:pPr>
        <w:pStyle w:val="Heading2"/>
        <w:numPr>
          <w:ilvl w:val="1"/>
          <w:numId w:val="5"/>
        </w:numPr>
      </w:pPr>
      <w:bookmarkStart w:id="117" w:name="_Toc481562759"/>
      <w:bookmarkStart w:id="118" w:name="_Toc500313087"/>
      <w:bookmarkStart w:id="119" w:name="_Toc517763989"/>
      <w:bookmarkStart w:id="120" w:name="_Toc286932433"/>
      <w:bookmarkStart w:id="121" w:name="_Toc287358555"/>
      <w:bookmarkStart w:id="122" w:name="_Toc78961024"/>
      <w:bookmarkStart w:id="123" w:name="_Toc148082440"/>
      <w:bookmarkStart w:id="124" w:name="_Toc179278680"/>
      <w:bookmarkStart w:id="125" w:name="_Toc230594375"/>
      <w:r w:rsidRPr="00377443">
        <w:t xml:space="preserve">The </w:t>
      </w:r>
      <w:r w:rsidRPr="002A63AB">
        <w:t>acronym</w:t>
      </w:r>
      <w:r w:rsidRPr="00377443">
        <w:t xml:space="preserve"> RAM</w:t>
      </w:r>
      <w:bookmarkEnd w:id="117"/>
      <w:bookmarkEnd w:id="118"/>
      <w:bookmarkEnd w:id="119"/>
      <w:bookmarkEnd w:id="120"/>
      <w:bookmarkEnd w:id="121"/>
      <w:bookmarkEnd w:id="122"/>
      <w:bookmarkEnd w:id="123"/>
      <w:bookmarkEnd w:id="124"/>
      <w:bookmarkEnd w:id="125"/>
    </w:p>
    <w:p w14:paraId="0931007D" w14:textId="77777777" w:rsidR="00FD546B" w:rsidRPr="007509F0" w:rsidRDefault="00FD546B" w:rsidP="00FD546B">
      <w:pPr>
        <w:pStyle w:val="Paragraph"/>
        <w:jc w:val="left"/>
      </w:pPr>
      <w:r>
        <w:t>RAM stands for</w:t>
      </w:r>
    </w:p>
    <w:p w14:paraId="37EC7B53" w14:textId="77777777" w:rsidR="00FD546B" w:rsidRPr="007509F0" w:rsidRDefault="00FD546B" w:rsidP="00FD546B">
      <w:pPr>
        <w:pStyle w:val="Paragraph"/>
        <w:numPr>
          <w:ilvl w:val="0"/>
          <w:numId w:val="36"/>
        </w:numPr>
        <w:spacing w:before="60"/>
      </w:pPr>
      <w:r w:rsidRPr="007509F0">
        <w:rPr>
          <w:b/>
        </w:rPr>
        <w:t>R</w:t>
      </w:r>
      <w:r w:rsidRPr="007509F0">
        <w:t>eliability</w:t>
      </w:r>
    </w:p>
    <w:p w14:paraId="0643F6AC" w14:textId="77777777" w:rsidR="00FD546B" w:rsidRPr="007509F0" w:rsidRDefault="00FD546B" w:rsidP="00FD546B">
      <w:pPr>
        <w:pStyle w:val="Paragraph"/>
        <w:numPr>
          <w:ilvl w:val="0"/>
          <w:numId w:val="36"/>
        </w:numPr>
        <w:spacing w:before="60"/>
      </w:pPr>
      <w:r w:rsidRPr="007509F0">
        <w:rPr>
          <w:b/>
        </w:rPr>
        <w:t>A</w:t>
      </w:r>
      <w:r w:rsidRPr="007509F0">
        <w:t>vailability</w:t>
      </w:r>
    </w:p>
    <w:p w14:paraId="785ADDF4" w14:textId="77777777" w:rsidR="00FD546B" w:rsidRPr="007509F0" w:rsidRDefault="00FD546B" w:rsidP="00FD546B">
      <w:pPr>
        <w:pStyle w:val="Paragraph"/>
        <w:numPr>
          <w:ilvl w:val="0"/>
          <w:numId w:val="36"/>
        </w:numPr>
        <w:spacing w:before="60"/>
      </w:pPr>
      <w:r w:rsidRPr="007509F0">
        <w:rPr>
          <w:b/>
        </w:rPr>
        <w:t>M</w:t>
      </w:r>
      <w:r w:rsidRPr="007509F0">
        <w:t>aintainability</w:t>
      </w:r>
    </w:p>
    <w:p w14:paraId="5101BFB1" w14:textId="77777777" w:rsidR="00FD546B" w:rsidRPr="007509F0" w:rsidRDefault="00FD546B" w:rsidP="00FD546B">
      <w:pPr>
        <w:pStyle w:val="Paragraph"/>
        <w:rPr>
          <w:lang w:eastAsia="en-US"/>
        </w:rPr>
      </w:pPr>
      <w:r w:rsidRPr="007509F0">
        <w:t xml:space="preserve">Reliability states the </w:t>
      </w:r>
      <w:r w:rsidRPr="007509F0">
        <w:rPr>
          <w:lang w:eastAsia="en-US"/>
        </w:rPr>
        <w:t>ability of an item to perform a required function under given conditions for a given period of time. It only considers repairable units when not leading to any service interruption of the item to be considered, whereas availability also covers down times of the item itself. Maintainability is the ability that a maintenance action can be completed wit</w:t>
      </w:r>
      <w:r>
        <w:rPr>
          <w:lang w:eastAsia="en-US"/>
        </w:rPr>
        <w:t>hin a specified time span. The</w:t>
      </w:r>
      <w:r w:rsidRPr="007509F0">
        <w:rPr>
          <w:lang w:eastAsia="en-US"/>
        </w:rPr>
        <w:t xml:space="preserve"> maintenance actions can be </w:t>
      </w:r>
      <w:r>
        <w:rPr>
          <w:lang w:eastAsia="en-US"/>
        </w:rPr>
        <w:t xml:space="preserve">either </w:t>
      </w:r>
      <w:r w:rsidRPr="007509F0">
        <w:rPr>
          <w:lang w:eastAsia="en-US"/>
        </w:rPr>
        <w:t xml:space="preserve">preventive </w:t>
      </w:r>
      <w:r>
        <w:rPr>
          <w:lang w:eastAsia="en-US"/>
        </w:rPr>
        <w:t>or</w:t>
      </w:r>
      <w:r w:rsidRPr="007509F0">
        <w:rPr>
          <w:lang w:eastAsia="en-US"/>
        </w:rPr>
        <w:t xml:space="preserve"> corrective, respecti</w:t>
      </w:r>
      <w:r>
        <w:rPr>
          <w:lang w:eastAsia="en-US"/>
        </w:rPr>
        <w:t xml:space="preserve">vely. All three quantities are </w:t>
      </w:r>
      <w:r w:rsidRPr="007509F0">
        <w:rPr>
          <w:lang w:eastAsia="en-US"/>
        </w:rPr>
        <w:t>strong</w:t>
      </w:r>
      <w:r>
        <w:rPr>
          <w:lang w:eastAsia="en-US"/>
        </w:rPr>
        <w:t>ly interdependent</w:t>
      </w:r>
      <w:r w:rsidRPr="007509F0">
        <w:rPr>
          <w:lang w:eastAsia="en-US"/>
        </w:rPr>
        <w:t xml:space="preserve"> and </w:t>
      </w:r>
      <w:r>
        <w:rPr>
          <w:lang w:eastAsia="en-US"/>
        </w:rPr>
        <w:t xml:space="preserve">so </w:t>
      </w:r>
      <w:r w:rsidRPr="007509F0">
        <w:rPr>
          <w:lang w:eastAsia="en-US"/>
        </w:rPr>
        <w:t xml:space="preserve">they are treated together. </w:t>
      </w:r>
    </w:p>
    <w:p w14:paraId="4B23D26D" w14:textId="03F2F033" w:rsidR="00FD546B" w:rsidRDefault="00FD546B" w:rsidP="00FD546B">
      <w:pPr>
        <w:pStyle w:val="Paragraph"/>
        <w:rPr>
          <w:lang w:eastAsia="en-US"/>
        </w:rPr>
      </w:pPr>
      <w:r w:rsidRPr="007509F0">
        <w:rPr>
          <w:lang w:eastAsia="en-US"/>
        </w:rPr>
        <w:t xml:space="preserve">RAM in conjunction with logistic support represents the dependability of a product. So, dependability can be </w:t>
      </w:r>
      <w:r>
        <w:rPr>
          <w:lang w:eastAsia="en-US"/>
        </w:rPr>
        <w:t>seen</w:t>
      </w:r>
      <w:r w:rsidRPr="007509F0">
        <w:rPr>
          <w:lang w:eastAsia="en-US"/>
        </w:rPr>
        <w:t xml:space="preserve"> as the ability of a product to deliver its specified level of service to its users especially in the presence of failures, which have an impact on the level of service. In this context the term dependability does not cover further attributes of railway signalling systems such as safety, integrity etc.</w:t>
      </w:r>
      <w:r>
        <w:rPr>
          <w:lang w:eastAsia="en-US"/>
        </w:rPr>
        <w:t xml:space="preserve"> Please refer to </w:t>
      </w:r>
      <w:r>
        <w:rPr>
          <w:lang w:eastAsia="en-US"/>
        </w:rPr>
        <w:fldChar w:fldCharType="begin"/>
      </w:r>
      <w:r>
        <w:rPr>
          <w:lang w:eastAsia="en-US"/>
        </w:rPr>
        <w:instrText xml:space="preserve"> REF Ref4 \h  \* MERGEFORMAT </w:instrText>
      </w:r>
      <w:r>
        <w:rPr>
          <w:lang w:eastAsia="en-US"/>
        </w:rPr>
      </w:r>
      <w:r>
        <w:rPr>
          <w:lang w:eastAsia="en-US"/>
        </w:rPr>
        <w:fldChar w:fldCharType="separate"/>
      </w:r>
      <w:r w:rsidR="007E2C5F" w:rsidRPr="002F35B3">
        <w:rPr>
          <w:lang w:eastAsia="en-US"/>
        </w:rPr>
        <w:t>[4]</w:t>
      </w:r>
      <w:r>
        <w:rPr>
          <w:lang w:eastAsia="en-US"/>
        </w:rPr>
        <w:fldChar w:fldCharType="end"/>
      </w:r>
      <w:r>
        <w:rPr>
          <w:lang w:eastAsia="en-US"/>
        </w:rPr>
        <w:t xml:space="preserve">, </w:t>
      </w:r>
      <w:r>
        <w:rPr>
          <w:lang w:eastAsia="en-US"/>
        </w:rPr>
        <w:fldChar w:fldCharType="begin"/>
      </w:r>
      <w:r>
        <w:rPr>
          <w:lang w:eastAsia="en-US"/>
        </w:rPr>
        <w:instrText xml:space="preserve"> REF RefS4 \h  \* MERGEFORMAT </w:instrText>
      </w:r>
      <w:r>
        <w:rPr>
          <w:lang w:eastAsia="en-US"/>
        </w:rPr>
      </w:r>
      <w:r>
        <w:rPr>
          <w:lang w:eastAsia="en-US"/>
        </w:rPr>
        <w:fldChar w:fldCharType="separate"/>
      </w:r>
      <w:r w:rsidR="007E2C5F" w:rsidRPr="002F35B3">
        <w:rPr>
          <w:lang w:eastAsia="en-US"/>
        </w:rPr>
        <w:t>[S4]</w:t>
      </w:r>
      <w:r>
        <w:rPr>
          <w:lang w:eastAsia="en-US"/>
        </w:rPr>
        <w:fldChar w:fldCharType="end"/>
      </w:r>
      <w:r>
        <w:rPr>
          <w:lang w:eastAsia="en-US"/>
        </w:rPr>
        <w:t xml:space="preserve"> and </w:t>
      </w:r>
      <w:r>
        <w:rPr>
          <w:lang w:eastAsia="en-US"/>
        </w:rPr>
        <w:fldChar w:fldCharType="begin"/>
      </w:r>
      <w:r>
        <w:rPr>
          <w:lang w:eastAsia="en-US"/>
        </w:rPr>
        <w:instrText xml:space="preserve"> REF RefS5 \h  \* MERGEFORMAT </w:instrText>
      </w:r>
      <w:r>
        <w:rPr>
          <w:lang w:eastAsia="en-US"/>
        </w:rPr>
      </w:r>
      <w:r>
        <w:rPr>
          <w:lang w:eastAsia="en-US"/>
        </w:rPr>
        <w:fldChar w:fldCharType="separate"/>
      </w:r>
      <w:r w:rsidR="007E2C5F" w:rsidRPr="002F35B3">
        <w:rPr>
          <w:lang w:eastAsia="en-US"/>
        </w:rPr>
        <w:t>[S5]</w:t>
      </w:r>
      <w:r>
        <w:rPr>
          <w:lang w:eastAsia="en-US"/>
        </w:rPr>
        <w:fldChar w:fldCharType="end"/>
      </w:r>
      <w:r>
        <w:rPr>
          <w:lang w:eastAsia="en-US"/>
        </w:rPr>
        <w:t xml:space="preserve"> for details.</w:t>
      </w:r>
    </w:p>
    <w:p w14:paraId="384C735E" w14:textId="77777777" w:rsidR="00FD546B" w:rsidRPr="007509F0" w:rsidRDefault="00FD546B" w:rsidP="00FD546B">
      <w:pPr>
        <w:pStyle w:val="Heading2"/>
        <w:numPr>
          <w:ilvl w:val="1"/>
          <w:numId w:val="5"/>
        </w:numPr>
        <w:spacing w:before="240"/>
        <w:ind w:left="1077" w:hanging="1077"/>
      </w:pPr>
      <w:bookmarkStart w:id="126" w:name="_Toc286932435"/>
      <w:bookmarkStart w:id="127" w:name="_Toc287358557"/>
      <w:bookmarkStart w:id="128" w:name="_Toc78961025"/>
      <w:bookmarkStart w:id="129" w:name="_Toc148082441"/>
      <w:bookmarkStart w:id="130" w:name="_Toc179278681"/>
      <w:bookmarkStart w:id="131" w:name="_Toc230594376"/>
      <w:r>
        <w:t>Main T</w:t>
      </w:r>
      <w:r w:rsidRPr="007509F0">
        <w:t>asks of the RAM Management</w:t>
      </w:r>
      <w:bookmarkEnd w:id="126"/>
      <w:bookmarkEnd w:id="127"/>
      <w:bookmarkEnd w:id="128"/>
      <w:bookmarkEnd w:id="129"/>
      <w:bookmarkEnd w:id="130"/>
      <w:bookmarkEnd w:id="131"/>
    </w:p>
    <w:p w14:paraId="67F2B9D5" w14:textId="77777777" w:rsidR="00FD546B" w:rsidRPr="007509F0" w:rsidRDefault="00FD546B" w:rsidP="00FD546B">
      <w:pPr>
        <w:pStyle w:val="Paragraph"/>
      </w:pPr>
      <w:r w:rsidRPr="007509F0">
        <w:t>The</w:t>
      </w:r>
      <w:r>
        <w:t xml:space="preserve"> main</w:t>
      </w:r>
      <w:r w:rsidRPr="007509F0">
        <w:t xml:space="preserve"> tasks of the RAM Management are </w:t>
      </w:r>
    </w:p>
    <w:p w14:paraId="65D014AA" w14:textId="77777777" w:rsidR="00FD546B" w:rsidRPr="007509F0" w:rsidRDefault="00FD546B" w:rsidP="00FD546B">
      <w:pPr>
        <w:pStyle w:val="Paragraph"/>
        <w:numPr>
          <w:ilvl w:val="0"/>
          <w:numId w:val="37"/>
        </w:numPr>
        <w:spacing w:before="60"/>
      </w:pPr>
      <w:r w:rsidRPr="007509F0">
        <w:t>Specification of RAM requirements</w:t>
      </w:r>
    </w:p>
    <w:p w14:paraId="7AB5BA5C" w14:textId="77777777" w:rsidR="00FD546B" w:rsidRPr="007509F0" w:rsidRDefault="00FD546B" w:rsidP="00FD546B">
      <w:pPr>
        <w:pStyle w:val="Paragraph"/>
        <w:numPr>
          <w:ilvl w:val="0"/>
          <w:numId w:val="37"/>
        </w:numPr>
        <w:spacing w:before="60"/>
      </w:pPr>
      <w:r w:rsidRPr="007509F0">
        <w:t>Determination of standards and procedures</w:t>
      </w:r>
    </w:p>
    <w:p w14:paraId="28BB5E40" w14:textId="77777777" w:rsidR="00FD546B" w:rsidRPr="007509F0" w:rsidRDefault="00FD546B" w:rsidP="00FD546B">
      <w:pPr>
        <w:pStyle w:val="Paragraph"/>
        <w:numPr>
          <w:ilvl w:val="0"/>
          <w:numId w:val="37"/>
        </w:numPr>
        <w:spacing w:before="60"/>
      </w:pPr>
      <w:r w:rsidRPr="007509F0">
        <w:t>Recording and prevention of negative impacts on RAM characteristics</w:t>
      </w:r>
    </w:p>
    <w:p w14:paraId="371B766C" w14:textId="77777777" w:rsidR="00FD546B" w:rsidRPr="007509F0" w:rsidRDefault="00FD546B" w:rsidP="00FD546B">
      <w:pPr>
        <w:pStyle w:val="Paragraph"/>
        <w:numPr>
          <w:ilvl w:val="0"/>
          <w:numId w:val="37"/>
        </w:numPr>
        <w:spacing w:before="60"/>
      </w:pPr>
      <w:r>
        <w:t>Planning a</w:t>
      </w:r>
      <w:r w:rsidRPr="007509F0">
        <w:t>nd implementation of RAM activities</w:t>
      </w:r>
    </w:p>
    <w:p w14:paraId="339AD76A" w14:textId="77777777" w:rsidR="00FD546B" w:rsidRPr="007509F0" w:rsidRDefault="00FD546B" w:rsidP="00FD546B">
      <w:pPr>
        <w:pStyle w:val="Paragraph"/>
        <w:numPr>
          <w:ilvl w:val="0"/>
          <w:numId w:val="37"/>
        </w:numPr>
        <w:spacing w:before="60"/>
      </w:pPr>
      <w:r w:rsidRPr="007509F0">
        <w:t>Demonstration of the achievement of RAM requirements</w:t>
      </w:r>
    </w:p>
    <w:p w14:paraId="5646D09A" w14:textId="77777777" w:rsidR="00FD546B" w:rsidRPr="007509F0" w:rsidRDefault="00FD546B" w:rsidP="00FD546B">
      <w:pPr>
        <w:pStyle w:val="Paragraph"/>
        <w:numPr>
          <w:ilvl w:val="0"/>
          <w:numId w:val="37"/>
        </w:numPr>
        <w:spacing w:before="60"/>
      </w:pPr>
      <w:r w:rsidRPr="007509F0">
        <w:t>Maintenance of the tool chain for the demonstration of the achievement of RAM requirements</w:t>
      </w:r>
    </w:p>
    <w:p w14:paraId="75BD8EA4" w14:textId="77777777" w:rsidR="00FD546B" w:rsidRPr="007509F0" w:rsidRDefault="00FD546B" w:rsidP="00FD546B">
      <w:pPr>
        <w:pStyle w:val="Paragraph"/>
        <w:numPr>
          <w:ilvl w:val="0"/>
          <w:numId w:val="37"/>
        </w:numPr>
        <w:spacing w:before="60"/>
      </w:pPr>
      <w:r w:rsidRPr="007509F0">
        <w:t>Permanent monitoring of RAM-specific performance throughout the product life cycle.</w:t>
      </w:r>
    </w:p>
    <w:p w14:paraId="04161C99" w14:textId="77777777" w:rsidR="00FD546B" w:rsidRPr="007509F0" w:rsidRDefault="00FD546B" w:rsidP="00FD546B">
      <w:pPr>
        <w:pStyle w:val="Heading2"/>
        <w:numPr>
          <w:ilvl w:val="1"/>
          <w:numId w:val="5"/>
        </w:numPr>
        <w:spacing w:before="240"/>
        <w:ind w:left="1077" w:hanging="1077"/>
      </w:pPr>
      <w:bookmarkStart w:id="132" w:name="_Toc286932436"/>
      <w:bookmarkStart w:id="133" w:name="_Toc287358558"/>
      <w:bookmarkStart w:id="134" w:name="_Toc78961026"/>
      <w:bookmarkStart w:id="135" w:name="_Toc148082442"/>
      <w:bookmarkStart w:id="136" w:name="_Toc179278682"/>
      <w:bookmarkStart w:id="137" w:name="_Toc230594377"/>
      <w:r w:rsidRPr="007509F0">
        <w:t>Additional tasks</w:t>
      </w:r>
      <w:bookmarkEnd w:id="132"/>
      <w:bookmarkEnd w:id="133"/>
      <w:bookmarkEnd w:id="134"/>
      <w:bookmarkEnd w:id="135"/>
      <w:bookmarkEnd w:id="136"/>
      <w:bookmarkEnd w:id="137"/>
    </w:p>
    <w:p w14:paraId="5F53C62A" w14:textId="77777777" w:rsidR="00FD546B" w:rsidRPr="009653F8" w:rsidRDefault="00FD546B" w:rsidP="00FD546B">
      <w:pPr>
        <w:pStyle w:val="Heading3"/>
        <w:numPr>
          <w:ilvl w:val="2"/>
          <w:numId w:val="5"/>
        </w:numPr>
      </w:pPr>
      <w:bookmarkStart w:id="138" w:name="_Toc286932437"/>
      <w:bookmarkStart w:id="139" w:name="_Toc287358559"/>
      <w:bookmarkStart w:id="140" w:name="_Toc78961027"/>
      <w:bookmarkStart w:id="141" w:name="_Toc148082443"/>
      <w:bookmarkStart w:id="142" w:name="_Toc179278683"/>
      <w:bookmarkStart w:id="143" w:name="_Toc230594378"/>
      <w:r w:rsidRPr="009653F8">
        <w:t>Environmental Tests of system components</w:t>
      </w:r>
      <w:bookmarkEnd w:id="138"/>
      <w:bookmarkEnd w:id="139"/>
      <w:bookmarkEnd w:id="140"/>
      <w:bookmarkEnd w:id="141"/>
      <w:bookmarkEnd w:id="142"/>
      <w:bookmarkEnd w:id="143"/>
    </w:p>
    <w:p w14:paraId="2BE61605" w14:textId="7C2A37A0" w:rsidR="00FD546B" w:rsidRPr="007509F0" w:rsidRDefault="00FD546B" w:rsidP="00FD546B">
      <w:pPr>
        <w:pStyle w:val="Paragraph"/>
      </w:pPr>
      <w:r w:rsidRPr="009653F8">
        <w:t xml:space="preserve">The </w:t>
      </w:r>
      <w:r>
        <w:t>adequate</w:t>
      </w:r>
      <w:r w:rsidRPr="009653F8">
        <w:t xml:space="preserve"> </w:t>
      </w:r>
      <w:r>
        <w:t>suitability for use</w:t>
      </w:r>
      <w:r w:rsidRPr="009653F8">
        <w:t xml:space="preserve"> of </w:t>
      </w:r>
      <w:r>
        <w:t xml:space="preserve">system components </w:t>
      </w:r>
      <w:r w:rsidRPr="009653F8">
        <w:t xml:space="preserve">is a precondition for reaching a </w:t>
      </w:r>
      <w:r>
        <w:t xml:space="preserve">sufficiently </w:t>
      </w:r>
      <w:r w:rsidRPr="009653F8">
        <w:t>high level of reliability. Therefore, it must be of considerable inte</w:t>
      </w:r>
      <w:r>
        <w:t>rest to any RAM-AM</w:t>
      </w:r>
      <w:r w:rsidRPr="009653F8">
        <w:t xml:space="preserve">. </w:t>
      </w:r>
      <w:r>
        <w:t xml:space="preserve">So, the RAM Management has </w:t>
      </w:r>
      <w:r w:rsidRPr="009653F8">
        <w:t>to check the adequacy and completeness of the measures to be taken ag</w:t>
      </w:r>
      <w:r>
        <w:t xml:space="preserve">ainst environmental influences and the RAM-AM has </w:t>
      </w:r>
      <w:r w:rsidRPr="009653F8">
        <w:t>to play an active role concerning the definition of measures against environmental influences and the monitoring of the realisation thereof. See also chapter [</w:t>
      </w:r>
      <w:r w:rsidRPr="009653F8">
        <w:fldChar w:fldCharType="begin"/>
      </w:r>
      <w:r w:rsidRPr="009653F8">
        <w:instrText xml:space="preserve"> REF _Ref46301535 \r \h  \* MERGEFORMAT </w:instrText>
      </w:r>
      <w:r w:rsidRPr="009653F8">
        <w:fldChar w:fldCharType="separate"/>
      </w:r>
      <w:r w:rsidR="007E2C5F">
        <w:t>5.2.4</w:t>
      </w:r>
      <w:r w:rsidRPr="009653F8">
        <w:fldChar w:fldCharType="end"/>
      </w:r>
      <w:r w:rsidRPr="009653F8">
        <w:t>].</w:t>
      </w:r>
      <w:r>
        <w:t xml:space="preserve"> This holds for tests within the development phase as well as for environmental tests to check the degree of fitness before starting industrial production. At this stage environmental tests are a kind of first article inspection (FAI) and therefore the RAM-AM has also an interface to PMD. </w:t>
      </w:r>
    </w:p>
    <w:p w14:paraId="34E792B6" w14:textId="77777777" w:rsidR="00FD546B" w:rsidRPr="007509F0" w:rsidRDefault="00FD546B" w:rsidP="00FD546B">
      <w:pPr>
        <w:pStyle w:val="Heading3"/>
        <w:keepLines w:val="0"/>
        <w:numPr>
          <w:ilvl w:val="2"/>
          <w:numId w:val="5"/>
        </w:numPr>
        <w:tabs>
          <w:tab w:val="clear" w:pos="1080"/>
          <w:tab w:val="num" w:pos="720"/>
        </w:tabs>
        <w:spacing w:before="240" w:after="120" w:line="240" w:lineRule="auto"/>
        <w:ind w:left="0" w:firstLine="0"/>
      </w:pPr>
      <w:bookmarkStart w:id="144" w:name="_Toc286932438"/>
      <w:bookmarkStart w:id="145" w:name="_Toc287358560"/>
      <w:bookmarkStart w:id="146" w:name="_Toc78961028"/>
      <w:bookmarkStart w:id="147" w:name="_Toc148082444"/>
      <w:bookmarkStart w:id="148" w:name="_Toc179278684"/>
      <w:bookmarkStart w:id="149" w:name="_Toc230594379"/>
      <w:r w:rsidRPr="007509F0">
        <w:lastRenderedPageBreak/>
        <w:t>RAM-based LCC</w:t>
      </w:r>
      <w:bookmarkEnd w:id="144"/>
      <w:bookmarkEnd w:id="145"/>
      <w:bookmarkEnd w:id="146"/>
      <w:bookmarkEnd w:id="147"/>
      <w:bookmarkEnd w:id="148"/>
      <w:bookmarkEnd w:id="149"/>
    </w:p>
    <w:p w14:paraId="32F4223D" w14:textId="256D08F4" w:rsidR="00FD546B" w:rsidRDefault="00FD546B" w:rsidP="00FD546B">
      <w:pPr>
        <w:spacing w:before="60" w:after="240" w:line="300" w:lineRule="atLeast"/>
      </w:pPr>
      <w:r w:rsidRPr="007509F0">
        <w:t>Life cycle cost is an ever-increasing important factor not only during the internal decision-making process, but also as a substantial criterion within a tendering process. Certain dependability predictions have an impact on this cost package. This contribution is described in chapter [</w:t>
      </w:r>
      <w:r w:rsidRPr="007509F0">
        <w:fldChar w:fldCharType="begin"/>
      </w:r>
      <w:r w:rsidRPr="007509F0">
        <w:instrText xml:space="preserve"> REF _Ref46301555 \r \h </w:instrText>
      </w:r>
      <w:r>
        <w:instrText xml:space="preserve"> \* MERGEFORMAT </w:instrText>
      </w:r>
      <w:r w:rsidRPr="007509F0">
        <w:fldChar w:fldCharType="separate"/>
      </w:r>
      <w:r w:rsidR="007E2C5F">
        <w:t>5.7</w:t>
      </w:r>
      <w:r w:rsidRPr="007509F0">
        <w:fldChar w:fldCharType="end"/>
      </w:r>
      <w:r w:rsidRPr="007509F0">
        <w:t>]</w:t>
      </w:r>
      <w:r>
        <w:t>.</w:t>
      </w:r>
    </w:p>
    <w:p w14:paraId="5AD25AFF" w14:textId="77777777" w:rsidR="00FD546B" w:rsidRDefault="00FD546B" w:rsidP="00FD546B">
      <w:pPr>
        <w:pStyle w:val="Heading2"/>
        <w:numPr>
          <w:ilvl w:val="1"/>
          <w:numId w:val="5"/>
        </w:numPr>
      </w:pPr>
      <w:bookmarkStart w:id="150" w:name="_Toc179278685"/>
      <w:bookmarkStart w:id="151" w:name="_Ref229056877"/>
      <w:bookmarkStart w:id="152" w:name="_Toc230594380"/>
      <w:r>
        <w:t>RAM Assurance Manager</w:t>
      </w:r>
      <w:bookmarkEnd w:id="150"/>
      <w:bookmarkEnd w:id="151"/>
      <w:bookmarkEnd w:id="152"/>
    </w:p>
    <w:p w14:paraId="52F9C47F" w14:textId="77777777" w:rsidR="00FD546B" w:rsidRDefault="00FD546B" w:rsidP="00FD546B">
      <w:pPr>
        <w:pStyle w:val="Text"/>
        <w:ind w:left="0"/>
        <w:rPr>
          <w:sz w:val="20"/>
          <w:lang w:val="en-GB" w:eastAsia="ja-JP"/>
        </w:rPr>
      </w:pPr>
      <w:r w:rsidRPr="002A63AB">
        <w:rPr>
          <w:sz w:val="20"/>
          <w:lang w:val="en-GB" w:eastAsia="ja-JP"/>
        </w:rPr>
        <w:t>Right from the start it must be assured that all RAM aspects are taken into account. Therefore, a nominated RAM Assurance Manager (RAM-AM) must accompany each project and participate in all essential meetings and reviews. The RAM-AM should be a representative from the RAM Management. If there is no RAM Management in the organisational structure the RAM tasks have to be taken over by a person from another organisational unit, preferably by the quality management. Nevertheless, a RAM-AM has to be foreseen. Furthermore, the RAM-AM must be a permanent member of the CCB (Configuration Control Board) established to control all changes to the requirements</w:t>
      </w:r>
      <w:r>
        <w:rPr>
          <w:sz w:val="20"/>
          <w:lang w:val="en-GB" w:eastAsia="ja-JP"/>
        </w:rPr>
        <w:t>.</w:t>
      </w:r>
      <w:r w:rsidR="00875D77">
        <w:rPr>
          <w:sz w:val="20"/>
          <w:lang w:val="en-GB" w:eastAsia="ja-JP"/>
        </w:rPr>
        <w:t xml:space="preserve"> </w:t>
      </w:r>
      <w:r w:rsidR="00875D77" w:rsidRPr="00EA631B">
        <w:rPr>
          <w:sz w:val="20"/>
          <w:lang w:val="en-GB" w:eastAsia="ja-JP"/>
        </w:rPr>
        <w:t>The RAM Assurance Manager shall be appointed with functional independence from the design and implementation activities that are subject to RAM assessment</w:t>
      </w:r>
      <w:r w:rsidR="00875D77">
        <w:rPr>
          <w:sz w:val="20"/>
          <w:lang w:val="en-GB" w:eastAsia="ja-JP"/>
        </w:rPr>
        <w:t>.</w:t>
      </w:r>
    </w:p>
    <w:p w14:paraId="52F43080" w14:textId="77777777" w:rsidR="00FD546B" w:rsidRDefault="00FD546B" w:rsidP="00FD546B">
      <w:pPr>
        <w:pStyle w:val="Paragraph"/>
      </w:pPr>
      <w:r>
        <w:t>The RAM-AM ensures</w:t>
      </w:r>
    </w:p>
    <w:p w14:paraId="7CF57BB5" w14:textId="77777777" w:rsidR="00FD546B" w:rsidRDefault="00FD546B" w:rsidP="00FD546B">
      <w:pPr>
        <w:pStyle w:val="Paragraph"/>
        <w:numPr>
          <w:ilvl w:val="0"/>
          <w:numId w:val="38"/>
        </w:numPr>
      </w:pPr>
      <w:r w:rsidRPr="00D97B51">
        <w:t>that RAM procedures are def</w:t>
      </w:r>
      <w:r>
        <w:t>ined and followed correctly,</w:t>
      </w:r>
    </w:p>
    <w:p w14:paraId="7097CD74" w14:textId="77777777" w:rsidR="00FD546B" w:rsidRDefault="00FD546B" w:rsidP="00FD546B">
      <w:pPr>
        <w:pStyle w:val="Paragraph"/>
        <w:numPr>
          <w:ilvl w:val="0"/>
          <w:numId w:val="38"/>
        </w:numPr>
      </w:pPr>
      <w:r w:rsidRPr="00D97B51">
        <w:t>that the product meets the related RAM requirements</w:t>
      </w:r>
      <w:r>
        <w:t>,</w:t>
      </w:r>
    </w:p>
    <w:p w14:paraId="0AB1E157" w14:textId="77777777" w:rsidR="00FD546B" w:rsidRDefault="00FD546B" w:rsidP="00FD546B">
      <w:pPr>
        <w:pStyle w:val="Paragraph"/>
        <w:numPr>
          <w:ilvl w:val="0"/>
          <w:numId w:val="38"/>
        </w:numPr>
      </w:pPr>
      <w:r>
        <w:t>the s</w:t>
      </w:r>
      <w:r w:rsidRPr="00AE2DBF">
        <w:t>pecification of RAM requirements</w:t>
      </w:r>
      <w:r>
        <w:t>,</w:t>
      </w:r>
    </w:p>
    <w:p w14:paraId="651E865E" w14:textId="77777777" w:rsidR="00FD546B" w:rsidRDefault="00FD546B" w:rsidP="00FD546B">
      <w:pPr>
        <w:pStyle w:val="Paragraph"/>
        <w:numPr>
          <w:ilvl w:val="0"/>
          <w:numId w:val="38"/>
        </w:numPr>
      </w:pPr>
      <w:r>
        <w:t>the p</w:t>
      </w:r>
      <w:r w:rsidRPr="00AE2DBF">
        <w:t>lanning and implementation of RAM activities</w:t>
      </w:r>
      <w:r>
        <w:t>,</w:t>
      </w:r>
    </w:p>
    <w:p w14:paraId="5F15B417" w14:textId="77777777" w:rsidR="00FD546B" w:rsidRDefault="00FD546B" w:rsidP="00FD546B">
      <w:pPr>
        <w:pStyle w:val="Paragraph"/>
        <w:numPr>
          <w:ilvl w:val="0"/>
          <w:numId w:val="38"/>
        </w:numPr>
      </w:pPr>
      <w:r>
        <w:t>d</w:t>
      </w:r>
      <w:r w:rsidRPr="00AE2DBF">
        <w:t>emonstration of the achievement of RAM requirements</w:t>
      </w:r>
      <w:r>
        <w:t>,</w:t>
      </w:r>
    </w:p>
    <w:p w14:paraId="5EAABE6E" w14:textId="77777777" w:rsidR="00FD546B" w:rsidRDefault="00FD546B" w:rsidP="00FD546B">
      <w:pPr>
        <w:pStyle w:val="Paragraph"/>
        <w:numPr>
          <w:ilvl w:val="0"/>
          <w:numId w:val="38"/>
        </w:numPr>
        <w:rPr>
          <w:lang w:eastAsia="ja-JP"/>
        </w:rPr>
      </w:pPr>
      <w:r>
        <w:t>a p</w:t>
      </w:r>
      <w:r w:rsidRPr="00AE2DBF">
        <w:t>ermanent monitor</w:t>
      </w:r>
      <w:r>
        <w:t>ing of RAM-specific performance.</w:t>
      </w:r>
    </w:p>
    <w:p w14:paraId="57586743" w14:textId="77777777" w:rsidR="00FD546B" w:rsidRDefault="00FD546B" w:rsidP="00FD546B">
      <w:pPr>
        <w:pStyle w:val="Heading1"/>
        <w:numPr>
          <w:ilvl w:val="0"/>
          <w:numId w:val="5"/>
        </w:numPr>
        <w:rPr>
          <w:lang w:val="en-US"/>
        </w:rPr>
      </w:pPr>
      <w:bookmarkStart w:id="153" w:name="_Toc500313090"/>
      <w:bookmarkStart w:id="154" w:name="_Toc517763992"/>
      <w:bookmarkStart w:id="155" w:name="_Toc286932440"/>
      <w:bookmarkStart w:id="156" w:name="_Toc287358562"/>
      <w:bookmarkStart w:id="157" w:name="_Toc78961030"/>
      <w:bookmarkStart w:id="158" w:name="_Toc148082446"/>
      <w:bookmarkStart w:id="159" w:name="_Toc179278686"/>
      <w:bookmarkStart w:id="160" w:name="_Toc230594381"/>
      <w:r w:rsidRPr="002A63AB">
        <w:lastRenderedPageBreak/>
        <w:t>RAM</w:t>
      </w:r>
      <w:r w:rsidRPr="007509F0">
        <w:rPr>
          <w:lang w:val="en-US"/>
        </w:rPr>
        <w:t xml:space="preserve"> activities </w:t>
      </w:r>
      <w:bookmarkEnd w:id="153"/>
      <w:bookmarkEnd w:id="154"/>
      <w:r>
        <w:rPr>
          <w:lang w:val="en-US"/>
        </w:rPr>
        <w:t>during the life cy</w:t>
      </w:r>
      <w:r w:rsidRPr="007509F0">
        <w:rPr>
          <w:lang w:val="en-US"/>
        </w:rPr>
        <w:t>cle of a product</w:t>
      </w:r>
      <w:bookmarkEnd w:id="155"/>
      <w:bookmarkEnd w:id="156"/>
      <w:bookmarkEnd w:id="157"/>
      <w:bookmarkEnd w:id="158"/>
      <w:bookmarkEnd w:id="159"/>
      <w:bookmarkEnd w:id="160"/>
    </w:p>
    <w:p w14:paraId="757E655B" w14:textId="77777777" w:rsidR="00FD546B" w:rsidRDefault="00FD546B" w:rsidP="00FD546B">
      <w:pPr>
        <w:pStyle w:val="Heading2"/>
        <w:numPr>
          <w:ilvl w:val="1"/>
          <w:numId w:val="5"/>
        </w:numPr>
      </w:pPr>
      <w:bookmarkStart w:id="161" w:name="_Toc179278687"/>
      <w:bookmarkStart w:id="162" w:name="_Toc230594382"/>
      <w:r>
        <w:t>Life cycle of a product</w:t>
      </w:r>
      <w:bookmarkEnd w:id="161"/>
      <w:bookmarkEnd w:id="162"/>
    </w:p>
    <w:p w14:paraId="0D03431B" w14:textId="77777777" w:rsidR="00FD546B" w:rsidRDefault="00FD546B" w:rsidP="00FD546B">
      <w:pPr>
        <w:pStyle w:val="Paragraph"/>
      </w:pPr>
      <w:r w:rsidRPr="007509F0">
        <w:t>The life cycle of a product</w:t>
      </w:r>
      <w:r>
        <w:t xml:space="preserve"> or system</w:t>
      </w:r>
      <w:r w:rsidRPr="007509F0">
        <w:t xml:space="preserve"> is the sequence of phases and the corresponding activities during the whole lifetime, reaching from the first conceptual considerations up to the decommissioning and disposal of the product. </w:t>
      </w:r>
    </w:p>
    <w:p w14:paraId="51321DC7" w14:textId="09158B6F" w:rsidR="00FD546B" w:rsidRDefault="00FD546B" w:rsidP="00FD546B">
      <w:pPr>
        <w:pStyle w:val="Paragraph"/>
      </w:pPr>
      <w:r>
        <w:t xml:space="preserve">The RAMS process as described in </w:t>
      </w:r>
      <w:r>
        <w:fldChar w:fldCharType="begin"/>
      </w:r>
      <w:r>
        <w:instrText xml:space="preserve"> REF RefS1 \h </w:instrText>
      </w:r>
      <w:r>
        <w:fldChar w:fldCharType="separate"/>
      </w:r>
      <w:r w:rsidR="007E2C5F" w:rsidRPr="002F35B3">
        <w:t>[S1]</w:t>
      </w:r>
      <w:r>
        <w:fldChar w:fldCharType="end"/>
      </w:r>
      <w:r>
        <w:t xml:space="preserve"> consists of three major blocks that represent the life cycle sequentially and are additionally connected among themselves with a feedback loop and subsequent loops:</w:t>
      </w:r>
    </w:p>
    <w:p w14:paraId="0AAD3343" w14:textId="77777777" w:rsidR="00FD546B" w:rsidRDefault="00FD546B" w:rsidP="00FD546B">
      <w:pPr>
        <w:pStyle w:val="Paragraph"/>
        <w:numPr>
          <w:ilvl w:val="0"/>
          <w:numId w:val="40"/>
        </w:numPr>
      </w:pPr>
      <w:r>
        <w:t>Risk assessment:</w:t>
      </w:r>
    </w:p>
    <w:p w14:paraId="31944E42" w14:textId="77777777" w:rsidR="00FD546B" w:rsidRDefault="00FD546B" w:rsidP="00FD546B">
      <w:pPr>
        <w:pStyle w:val="Paragraph"/>
        <w:numPr>
          <w:ilvl w:val="0"/>
          <w:numId w:val="40"/>
        </w:numPr>
      </w:pPr>
      <w:r>
        <w:t>Implementation and demonstration of compliance with requirements</w:t>
      </w:r>
    </w:p>
    <w:p w14:paraId="218B074E" w14:textId="77777777" w:rsidR="00FD546B" w:rsidRDefault="00FD546B" w:rsidP="00FD546B">
      <w:pPr>
        <w:pStyle w:val="Paragraph"/>
        <w:numPr>
          <w:ilvl w:val="0"/>
          <w:numId w:val="40"/>
        </w:numPr>
      </w:pPr>
      <w:r>
        <w:t>Operation, maintenance and decommissioning</w:t>
      </w:r>
    </w:p>
    <w:p w14:paraId="6DA40031" w14:textId="344BA2C4" w:rsidR="00FD546B" w:rsidRDefault="00FD546B" w:rsidP="00FD546B">
      <w:pPr>
        <w:pStyle w:val="Paragraph"/>
      </w:pPr>
      <w:r w:rsidRPr="007509F0">
        <w:t>The list below shows the individu</w:t>
      </w:r>
      <w:r>
        <w:t xml:space="preserve">al phases according to CENELEC 50126-1 </w:t>
      </w:r>
      <w:r>
        <w:fldChar w:fldCharType="begin"/>
      </w:r>
      <w:r>
        <w:instrText xml:space="preserve"> REF RefS1 \h </w:instrText>
      </w:r>
      <w:r>
        <w:fldChar w:fldCharType="separate"/>
      </w:r>
      <w:r w:rsidR="007E2C5F" w:rsidRPr="002F35B3">
        <w:t>[S1]</w:t>
      </w:r>
      <w:r>
        <w:fldChar w:fldCharType="end"/>
      </w:r>
      <w:r>
        <w:t xml:space="preserve">. A detailed allocation of all RAM activities to each phase can be found in the attached excel document (see </w:t>
      </w:r>
      <w:r>
        <w:fldChar w:fldCharType="begin"/>
      </w:r>
      <w:r>
        <w:instrText xml:space="preserve"> REF Ref11 \h </w:instrText>
      </w:r>
      <w:r>
        <w:fldChar w:fldCharType="separate"/>
      </w:r>
      <w:r w:rsidR="007E2C5F">
        <w:t>[11]</w:t>
      </w:r>
      <w:r>
        <w:fldChar w:fldCharType="end"/>
      </w:r>
      <w:r>
        <w:t>).</w:t>
      </w:r>
    </w:p>
    <w:p w14:paraId="47A8553B" w14:textId="77777777" w:rsidR="00FD546B" w:rsidRPr="007509F0" w:rsidRDefault="00FD546B" w:rsidP="00FD546B">
      <w:pPr>
        <w:pStyle w:val="Paragraph"/>
        <w:numPr>
          <w:ilvl w:val="0"/>
          <w:numId w:val="39"/>
        </w:numPr>
        <w:spacing w:before="60"/>
      </w:pPr>
      <w:r w:rsidRPr="007509F0">
        <w:t>Concept</w:t>
      </w:r>
    </w:p>
    <w:p w14:paraId="1FDA94F9" w14:textId="77777777" w:rsidR="00FD546B" w:rsidRPr="007509F0" w:rsidRDefault="00FD546B" w:rsidP="00FD546B">
      <w:pPr>
        <w:pStyle w:val="Paragraph"/>
        <w:numPr>
          <w:ilvl w:val="0"/>
          <w:numId w:val="39"/>
        </w:numPr>
        <w:spacing w:before="60"/>
      </w:pPr>
      <w:r w:rsidRPr="007509F0">
        <w:t xml:space="preserve">System definition and </w:t>
      </w:r>
      <w:r>
        <w:t>operational context</w:t>
      </w:r>
    </w:p>
    <w:p w14:paraId="1F91D473" w14:textId="77777777" w:rsidR="00FD546B" w:rsidRPr="007509F0" w:rsidRDefault="00FD546B" w:rsidP="00FD546B">
      <w:pPr>
        <w:pStyle w:val="Paragraph"/>
        <w:numPr>
          <w:ilvl w:val="0"/>
          <w:numId w:val="39"/>
        </w:numPr>
        <w:spacing w:before="60"/>
      </w:pPr>
      <w:r w:rsidRPr="007509F0">
        <w:t>Risk analysis</w:t>
      </w:r>
      <w:r>
        <w:t xml:space="preserve"> and evaluation</w:t>
      </w:r>
    </w:p>
    <w:p w14:paraId="388FF7E6" w14:textId="77777777" w:rsidR="00FD546B" w:rsidRPr="007509F0" w:rsidRDefault="00FD546B" w:rsidP="00FD546B">
      <w:pPr>
        <w:pStyle w:val="Paragraph"/>
        <w:numPr>
          <w:ilvl w:val="0"/>
          <w:numId w:val="39"/>
        </w:numPr>
        <w:spacing w:before="60"/>
      </w:pPr>
      <w:r>
        <w:t>Specification of system requirements</w:t>
      </w:r>
    </w:p>
    <w:p w14:paraId="06260E45" w14:textId="77777777" w:rsidR="00FD546B" w:rsidRPr="007509F0" w:rsidRDefault="00FD546B" w:rsidP="00FD546B">
      <w:pPr>
        <w:pStyle w:val="Paragraph"/>
        <w:numPr>
          <w:ilvl w:val="0"/>
          <w:numId w:val="39"/>
        </w:numPr>
        <w:spacing w:before="60"/>
      </w:pPr>
      <w:r>
        <w:t>Architecture and apportionment of system requirements</w:t>
      </w:r>
      <w:r w:rsidRPr="007509F0">
        <w:t xml:space="preserve"> </w:t>
      </w:r>
    </w:p>
    <w:p w14:paraId="7CFE2D20" w14:textId="77777777" w:rsidR="00FD546B" w:rsidRPr="007509F0" w:rsidRDefault="00FD546B" w:rsidP="00FD546B">
      <w:pPr>
        <w:pStyle w:val="Paragraph"/>
        <w:numPr>
          <w:ilvl w:val="0"/>
          <w:numId w:val="39"/>
        </w:numPr>
        <w:spacing w:before="60"/>
      </w:pPr>
      <w:r w:rsidRPr="007509F0">
        <w:t>Design and implementation</w:t>
      </w:r>
    </w:p>
    <w:p w14:paraId="3E163071" w14:textId="77777777" w:rsidR="00FD546B" w:rsidRPr="007509F0" w:rsidRDefault="00FD546B" w:rsidP="00FD546B">
      <w:pPr>
        <w:pStyle w:val="Paragraph"/>
        <w:numPr>
          <w:ilvl w:val="0"/>
          <w:numId w:val="39"/>
        </w:numPr>
        <w:spacing w:before="60"/>
      </w:pPr>
      <w:r w:rsidRPr="007509F0">
        <w:t>Manufactu</w:t>
      </w:r>
      <w:r>
        <w:t>re</w:t>
      </w:r>
    </w:p>
    <w:p w14:paraId="744D36CA" w14:textId="77777777" w:rsidR="00FD546B" w:rsidRPr="007509F0" w:rsidRDefault="00FD546B" w:rsidP="00FD546B">
      <w:pPr>
        <w:pStyle w:val="Paragraph"/>
        <w:numPr>
          <w:ilvl w:val="0"/>
          <w:numId w:val="39"/>
        </w:numPr>
        <w:spacing w:before="60"/>
      </w:pPr>
      <w:r w:rsidRPr="007509F0">
        <w:t>In</w:t>
      </w:r>
      <w:r>
        <w:t>tegration</w:t>
      </w:r>
    </w:p>
    <w:p w14:paraId="513BD81F" w14:textId="77777777" w:rsidR="00FD546B" w:rsidRPr="007509F0" w:rsidRDefault="00FD546B" w:rsidP="00FD546B">
      <w:pPr>
        <w:pStyle w:val="Paragraph"/>
        <w:numPr>
          <w:ilvl w:val="0"/>
          <w:numId w:val="39"/>
        </w:numPr>
        <w:spacing w:before="60"/>
      </w:pPr>
      <w:r w:rsidRPr="007509F0">
        <w:t>System validation</w:t>
      </w:r>
    </w:p>
    <w:p w14:paraId="7FDEF719" w14:textId="77777777" w:rsidR="00FD546B" w:rsidRPr="007509F0" w:rsidRDefault="00FD546B" w:rsidP="00FD546B">
      <w:pPr>
        <w:pStyle w:val="Paragraph"/>
        <w:numPr>
          <w:ilvl w:val="0"/>
          <w:numId w:val="39"/>
        </w:numPr>
        <w:spacing w:before="60"/>
      </w:pPr>
      <w:r w:rsidRPr="007509F0">
        <w:t>System acceptance</w:t>
      </w:r>
    </w:p>
    <w:p w14:paraId="27BA721E" w14:textId="77777777" w:rsidR="00FD546B" w:rsidRPr="007509F0" w:rsidRDefault="00FD546B" w:rsidP="00FD546B">
      <w:pPr>
        <w:pStyle w:val="Paragraph"/>
        <w:numPr>
          <w:ilvl w:val="0"/>
          <w:numId w:val="39"/>
        </w:numPr>
        <w:spacing w:before="60"/>
      </w:pPr>
      <w:r>
        <w:t>Operation, maintenance and performance monitoring</w:t>
      </w:r>
    </w:p>
    <w:p w14:paraId="36B8C270" w14:textId="77777777" w:rsidR="00FD546B" w:rsidRDefault="00FD546B" w:rsidP="00FD546B">
      <w:pPr>
        <w:pStyle w:val="Paragraph"/>
        <w:numPr>
          <w:ilvl w:val="0"/>
          <w:numId w:val="39"/>
        </w:numPr>
        <w:spacing w:before="60"/>
        <w:rPr>
          <w:lang w:eastAsia="ja-JP"/>
        </w:rPr>
      </w:pPr>
      <w:r w:rsidRPr="007509F0">
        <w:t>Decommissioning</w:t>
      </w:r>
    </w:p>
    <w:p w14:paraId="69081ED9" w14:textId="77777777" w:rsidR="00FD546B" w:rsidRDefault="00FD546B" w:rsidP="00FD546B">
      <w:pPr>
        <w:pStyle w:val="Heading2"/>
        <w:numPr>
          <w:ilvl w:val="1"/>
          <w:numId w:val="5"/>
        </w:numPr>
        <w:spacing w:before="240"/>
        <w:ind w:left="1077" w:hanging="1077"/>
        <w:rPr>
          <w:lang w:val="en-US"/>
        </w:rPr>
      </w:pPr>
      <w:bookmarkStart w:id="163" w:name="_Toc500313092"/>
      <w:bookmarkStart w:id="164" w:name="_Toc517763994"/>
      <w:bookmarkStart w:id="165" w:name="_Toc286932442"/>
      <w:bookmarkStart w:id="166" w:name="_Toc287358564"/>
      <w:bookmarkStart w:id="167" w:name="_Toc78961032"/>
      <w:bookmarkStart w:id="168" w:name="_Toc148082448"/>
      <w:bookmarkStart w:id="169" w:name="_Toc179278688"/>
      <w:bookmarkStart w:id="170" w:name="_Toc230594383"/>
      <w:r w:rsidRPr="007509F0">
        <w:rPr>
          <w:lang w:val="en-US"/>
        </w:rPr>
        <w:t xml:space="preserve">Phase </w:t>
      </w:r>
      <w:r w:rsidRPr="002A63AB">
        <w:t>related</w:t>
      </w:r>
      <w:r w:rsidRPr="007509F0">
        <w:rPr>
          <w:lang w:val="en-US"/>
        </w:rPr>
        <w:t xml:space="preserve"> RAM</w:t>
      </w:r>
      <w:bookmarkEnd w:id="163"/>
      <w:bookmarkEnd w:id="164"/>
      <w:r w:rsidRPr="007509F0">
        <w:rPr>
          <w:lang w:val="en-US"/>
        </w:rPr>
        <w:t xml:space="preserve"> activities</w:t>
      </w:r>
      <w:bookmarkEnd w:id="165"/>
      <w:bookmarkEnd w:id="166"/>
      <w:bookmarkEnd w:id="167"/>
      <w:bookmarkEnd w:id="168"/>
      <w:bookmarkEnd w:id="169"/>
      <w:bookmarkEnd w:id="170"/>
      <w:r w:rsidRPr="007509F0">
        <w:rPr>
          <w:lang w:val="en-US"/>
        </w:rPr>
        <w:t xml:space="preserve"> </w:t>
      </w:r>
    </w:p>
    <w:p w14:paraId="779454B4" w14:textId="77777777" w:rsidR="00FD546B" w:rsidRDefault="00FD546B" w:rsidP="00FD546B">
      <w:r>
        <w:t xml:space="preserve">Depending on the organisational/ management structure of the system under consideration, all relevant stakeholders such as railway duty holder and railway supplier have to be identified and their responsibilities within the life cycle phases have to be defined. </w:t>
      </w:r>
    </w:p>
    <w:p w14:paraId="1082707C" w14:textId="2C6FAAB5" w:rsidR="00FD546B" w:rsidRDefault="00FD546B" w:rsidP="00FD546B">
      <w:r>
        <w:t xml:space="preserve">The first block “Risk assessment” which includes phases one to four, is part of the responsibilities of the railway supplier, whereby the phases within the block “Implementation and demonstration of compliance with requirements” are the central RAM phases and in the responsibility of the railway duty holder. For an overview of all phases refer to Figure 6 in EN 50126-1 </w:t>
      </w:r>
      <w:r>
        <w:fldChar w:fldCharType="begin"/>
      </w:r>
      <w:r>
        <w:instrText xml:space="preserve"> REF RefS1 \h </w:instrText>
      </w:r>
      <w:r>
        <w:fldChar w:fldCharType="separate"/>
      </w:r>
      <w:r w:rsidR="007E2C5F" w:rsidRPr="002F35B3">
        <w:t>[S1]</w:t>
      </w:r>
      <w:r>
        <w:fldChar w:fldCharType="end"/>
      </w:r>
      <w:r>
        <w:t>.</w:t>
      </w:r>
    </w:p>
    <w:p w14:paraId="7721F885" w14:textId="77777777" w:rsidR="00FD546B" w:rsidRDefault="00FD546B" w:rsidP="00FD546B">
      <w:r>
        <w:t>Since all phases are additionally connected to each other by feedback and subsequent loop, it is important to ensure that responsibilities are precisely assigned.</w:t>
      </w:r>
    </w:p>
    <w:p w14:paraId="6D47FE59" w14:textId="77777777" w:rsidR="00FD546B" w:rsidRPr="007509F0" w:rsidRDefault="00FD546B" w:rsidP="00FD546B">
      <w:pPr>
        <w:pStyle w:val="Heading3"/>
        <w:numPr>
          <w:ilvl w:val="2"/>
          <w:numId w:val="5"/>
        </w:numPr>
        <w:rPr>
          <w:lang w:val="en-US"/>
        </w:rPr>
      </w:pPr>
      <w:bookmarkStart w:id="171" w:name="_Toc286932443"/>
      <w:bookmarkStart w:id="172" w:name="_Toc287358565"/>
      <w:bookmarkStart w:id="173" w:name="_Toc78961033"/>
      <w:bookmarkStart w:id="174" w:name="_Toc148082449"/>
      <w:bookmarkStart w:id="175" w:name="_Toc179278689"/>
      <w:bookmarkStart w:id="176" w:name="_Toc230594384"/>
      <w:r w:rsidRPr="007509F0">
        <w:rPr>
          <w:lang w:val="en-US"/>
        </w:rPr>
        <w:lastRenderedPageBreak/>
        <w:t>General</w:t>
      </w:r>
      <w:bookmarkEnd w:id="171"/>
      <w:bookmarkEnd w:id="172"/>
      <w:bookmarkEnd w:id="173"/>
      <w:bookmarkEnd w:id="174"/>
      <w:bookmarkEnd w:id="175"/>
      <w:bookmarkEnd w:id="176"/>
    </w:p>
    <w:p w14:paraId="7DF59C3B" w14:textId="0F96810E" w:rsidR="00FD546B" w:rsidRPr="007509F0" w:rsidRDefault="00FD546B" w:rsidP="00FD546B">
      <w:pPr>
        <w:pStyle w:val="Paragraph"/>
      </w:pPr>
      <w:r w:rsidRPr="007509F0">
        <w:t>In the fo</w:t>
      </w:r>
      <w:r>
        <w:t>llowing subchapter</w:t>
      </w:r>
      <w:r w:rsidRPr="007509F0">
        <w:t xml:space="preserve"> a listing of RAM activities</w:t>
      </w:r>
      <w:r>
        <w:t xml:space="preserve"> is for</w:t>
      </w:r>
      <w:r w:rsidRPr="007509F0">
        <w:t xml:space="preserve"> each single phase of the product’s life cycle </w:t>
      </w:r>
      <w:r>
        <w:t xml:space="preserve">elaborated according to the CENELEC standard EN 50126-1 </w:t>
      </w:r>
      <w:r>
        <w:fldChar w:fldCharType="begin"/>
      </w:r>
      <w:r>
        <w:instrText xml:space="preserve"> REF RefS1 \h </w:instrText>
      </w:r>
      <w:r>
        <w:fldChar w:fldCharType="separate"/>
      </w:r>
      <w:r w:rsidR="007E2C5F" w:rsidRPr="002F35B3">
        <w:t>[S1]</w:t>
      </w:r>
      <w:r>
        <w:fldChar w:fldCharType="end"/>
      </w:r>
      <w:r w:rsidRPr="007509F0">
        <w:t>. The requirements in this standard are stated in a generic way in order to be applicable to a variety of railway</w:t>
      </w:r>
      <w:r>
        <w:t>-based</w:t>
      </w:r>
      <w:r w:rsidRPr="007509F0">
        <w:t xml:space="preserve"> applications. Therefore, the application of these rules has to be adapted adequately to the particular requirements of the system </w:t>
      </w:r>
      <w:r>
        <w:t>under consideration</w:t>
      </w:r>
      <w:r w:rsidRPr="007509F0">
        <w:t>. The determination of the scale and the depth of the application are supported by the creation of action packages to each phase related activity. In any case, the adequacy of the actions chosen have to be justified and the decisions made have to be recorded in written form.</w:t>
      </w:r>
    </w:p>
    <w:p w14:paraId="52778608" w14:textId="77777777" w:rsidR="00FD546B" w:rsidRPr="007509F0" w:rsidRDefault="00FD546B" w:rsidP="00FD546B">
      <w:pPr>
        <w:pStyle w:val="Paragraph"/>
        <w:jc w:val="left"/>
      </w:pPr>
      <w:r w:rsidRPr="007509F0">
        <w:t>All</w:t>
      </w:r>
      <w:r>
        <w:t xml:space="preserve"> RAM activities should adhere to</w:t>
      </w:r>
      <w:r w:rsidRPr="007509F0">
        <w:t xml:space="preserve"> the rules listed below:</w:t>
      </w:r>
      <w:r>
        <w:br/>
      </w:r>
    </w:p>
    <w:p w14:paraId="4E5DD1D3" w14:textId="77777777" w:rsidR="00FD546B" w:rsidRPr="007509F0" w:rsidRDefault="00FD546B" w:rsidP="00FD546B">
      <w:pPr>
        <w:pStyle w:val="Paragraph"/>
        <w:numPr>
          <w:ilvl w:val="0"/>
          <w:numId w:val="42"/>
        </w:numPr>
        <w:spacing w:before="60"/>
      </w:pPr>
      <w:r w:rsidRPr="007509F0">
        <w:t>When dealing with dependability issues the maxim should be “as good as necessary” rather than “as good as possible”.</w:t>
      </w:r>
    </w:p>
    <w:p w14:paraId="00475B3B" w14:textId="77777777" w:rsidR="00FD546B" w:rsidRPr="007509F0" w:rsidRDefault="00FD546B" w:rsidP="00FD546B">
      <w:pPr>
        <w:pStyle w:val="Paragraph"/>
        <w:numPr>
          <w:ilvl w:val="0"/>
          <w:numId w:val="42"/>
        </w:numPr>
        <w:spacing w:before="60"/>
      </w:pPr>
      <w:r w:rsidRPr="007509F0">
        <w:t>The activities necessary to ensure the required degree of dependability should be carried out continuously during the life cycle phases.</w:t>
      </w:r>
    </w:p>
    <w:p w14:paraId="4C83962A" w14:textId="77777777" w:rsidR="00FD546B" w:rsidRPr="007509F0" w:rsidRDefault="00FD546B" w:rsidP="00FD546B">
      <w:pPr>
        <w:pStyle w:val="Paragraph"/>
        <w:numPr>
          <w:ilvl w:val="0"/>
          <w:numId w:val="42"/>
        </w:numPr>
        <w:spacing w:before="60"/>
      </w:pPr>
      <w:r w:rsidRPr="007509F0">
        <w:t xml:space="preserve">The activities must be performed in co-operation with all </w:t>
      </w:r>
      <w:r>
        <w:t xml:space="preserve">project </w:t>
      </w:r>
      <w:r w:rsidRPr="007509F0">
        <w:t xml:space="preserve">roles. </w:t>
      </w:r>
    </w:p>
    <w:p w14:paraId="6F2497C8" w14:textId="77777777" w:rsidR="00FD546B" w:rsidRPr="007509F0" w:rsidRDefault="00FD546B" w:rsidP="00FD546B">
      <w:pPr>
        <w:pStyle w:val="Paragraph"/>
        <w:numPr>
          <w:ilvl w:val="0"/>
          <w:numId w:val="42"/>
        </w:numPr>
        <w:spacing w:before="60"/>
      </w:pPr>
      <w:r w:rsidRPr="007509F0">
        <w:t xml:space="preserve">Co-ordination and </w:t>
      </w:r>
      <w:r>
        <w:t>c</w:t>
      </w:r>
      <w:r w:rsidRPr="007509F0">
        <w:t>ontrolling of RAM activities are directed by the central function RAM Management.</w:t>
      </w:r>
    </w:p>
    <w:p w14:paraId="69DFC9AB" w14:textId="77777777" w:rsidR="00FD546B" w:rsidRPr="007509F0" w:rsidRDefault="00FD546B" w:rsidP="00FD546B">
      <w:pPr>
        <w:pStyle w:val="Heading3"/>
        <w:numPr>
          <w:ilvl w:val="2"/>
          <w:numId w:val="5"/>
        </w:numPr>
        <w:spacing w:before="240"/>
        <w:ind w:left="1077" w:hanging="1077"/>
        <w:rPr>
          <w:lang w:val="en-US"/>
        </w:rPr>
      </w:pPr>
      <w:bookmarkStart w:id="177" w:name="_Toc286932444"/>
      <w:bookmarkStart w:id="178" w:name="_Toc287358566"/>
      <w:bookmarkStart w:id="179" w:name="_Toc78961034"/>
      <w:bookmarkStart w:id="180" w:name="_Toc148082450"/>
      <w:bookmarkStart w:id="181" w:name="_Toc179278690"/>
      <w:bookmarkStart w:id="182" w:name="_Toc230594385"/>
      <w:r w:rsidRPr="007509F0">
        <w:rPr>
          <w:lang w:val="en-US"/>
        </w:rPr>
        <w:t xml:space="preserve">Listing of the </w:t>
      </w:r>
      <w:r w:rsidRPr="002A63AB">
        <w:t>phase</w:t>
      </w:r>
      <w:r w:rsidRPr="007509F0">
        <w:rPr>
          <w:lang w:val="en-US"/>
        </w:rPr>
        <w:t>-specific RAM activities</w:t>
      </w:r>
      <w:bookmarkEnd w:id="177"/>
      <w:bookmarkEnd w:id="178"/>
      <w:bookmarkEnd w:id="179"/>
      <w:bookmarkEnd w:id="180"/>
      <w:bookmarkEnd w:id="181"/>
      <w:bookmarkEnd w:id="182"/>
    </w:p>
    <w:p w14:paraId="49488242" w14:textId="77777777" w:rsidR="00FD546B" w:rsidRPr="007509F0" w:rsidRDefault="00FD546B" w:rsidP="00FD546B">
      <w:pPr>
        <w:pStyle w:val="ULbullet1"/>
        <w:numPr>
          <w:ilvl w:val="0"/>
          <w:numId w:val="43"/>
        </w:numPr>
        <w:rPr>
          <w:lang w:eastAsia="en-US"/>
        </w:rPr>
      </w:pPr>
      <w:r w:rsidRPr="007509F0">
        <w:t>Concept</w:t>
      </w:r>
    </w:p>
    <w:p w14:paraId="7DB9EF58" w14:textId="77777777" w:rsidR="00FD546B" w:rsidRPr="007509F0" w:rsidRDefault="00FD546B" w:rsidP="00FD546B">
      <w:pPr>
        <w:pStyle w:val="ULdash2"/>
        <w:numPr>
          <w:ilvl w:val="0"/>
          <w:numId w:val="41"/>
        </w:numPr>
        <w:tabs>
          <w:tab w:val="clear" w:pos="426"/>
        </w:tabs>
        <w:ind w:left="851"/>
        <w:contextualSpacing w:val="0"/>
      </w:pPr>
      <w:r w:rsidRPr="007509F0">
        <w:rPr>
          <w:szCs w:val="16"/>
        </w:rPr>
        <w:t>Review previously achieved RAM</w:t>
      </w:r>
      <w:r w:rsidRPr="007509F0">
        <w:t xml:space="preserve"> </w:t>
      </w:r>
      <w:r w:rsidRPr="007509F0">
        <w:rPr>
          <w:szCs w:val="16"/>
        </w:rPr>
        <w:t>performance</w:t>
      </w:r>
    </w:p>
    <w:p w14:paraId="61200D36" w14:textId="77777777" w:rsidR="00FD546B" w:rsidRPr="007509F0" w:rsidRDefault="00FD546B" w:rsidP="00FD546B">
      <w:pPr>
        <w:pStyle w:val="ULdash2"/>
        <w:numPr>
          <w:ilvl w:val="0"/>
          <w:numId w:val="41"/>
        </w:numPr>
        <w:tabs>
          <w:tab w:val="clear" w:pos="426"/>
        </w:tabs>
        <w:ind w:left="851"/>
        <w:contextualSpacing w:val="0"/>
      </w:pPr>
      <w:r w:rsidRPr="007509F0">
        <w:t>Consider RAM implications of the project Review</w:t>
      </w:r>
    </w:p>
    <w:p w14:paraId="25A7AF67" w14:textId="77777777" w:rsidR="00FD546B" w:rsidRPr="007509F0" w:rsidRDefault="00FD546B" w:rsidP="00FD546B">
      <w:pPr>
        <w:pStyle w:val="ULbullet1"/>
        <w:numPr>
          <w:ilvl w:val="0"/>
          <w:numId w:val="44"/>
        </w:numPr>
      </w:pPr>
      <w:r w:rsidRPr="007509F0">
        <w:t xml:space="preserve">System definition and </w:t>
      </w:r>
      <w:r>
        <w:t>operational context</w:t>
      </w:r>
    </w:p>
    <w:p w14:paraId="2D00D3A4" w14:textId="77777777" w:rsidR="00FD546B" w:rsidRDefault="00FD546B" w:rsidP="00FD546B">
      <w:pPr>
        <w:pStyle w:val="ULdash2"/>
        <w:numPr>
          <w:ilvl w:val="0"/>
          <w:numId w:val="41"/>
        </w:numPr>
        <w:tabs>
          <w:tab w:val="clear" w:pos="426"/>
        </w:tabs>
        <w:ind w:left="851"/>
        <w:contextualSpacing w:val="0"/>
      </w:pPr>
      <w:r w:rsidRPr="007509F0">
        <w:t>Evaluate past experience data for RAM</w:t>
      </w:r>
    </w:p>
    <w:p w14:paraId="13C41086" w14:textId="77777777" w:rsidR="00FD546B" w:rsidRPr="007509F0" w:rsidRDefault="00FD546B" w:rsidP="00FD546B">
      <w:pPr>
        <w:pStyle w:val="ULdash2"/>
        <w:numPr>
          <w:ilvl w:val="0"/>
          <w:numId w:val="41"/>
        </w:numPr>
        <w:tabs>
          <w:tab w:val="clear" w:pos="426"/>
        </w:tabs>
        <w:ind w:left="851"/>
        <w:contextualSpacing w:val="0"/>
      </w:pPr>
      <w:r>
        <w:t>Establish boundaries and functions of the system under consideration</w:t>
      </w:r>
    </w:p>
    <w:p w14:paraId="63BAA544" w14:textId="77777777" w:rsidR="00FD546B" w:rsidRPr="007509F0" w:rsidRDefault="00FD546B" w:rsidP="00FD546B">
      <w:pPr>
        <w:pStyle w:val="ULdash2"/>
        <w:numPr>
          <w:ilvl w:val="0"/>
          <w:numId w:val="41"/>
        </w:numPr>
        <w:tabs>
          <w:tab w:val="clear" w:pos="426"/>
        </w:tabs>
        <w:ind w:left="851"/>
        <w:contextualSpacing w:val="0"/>
      </w:pPr>
      <w:r w:rsidRPr="007509F0">
        <w:t>Set RAM policy</w:t>
      </w:r>
    </w:p>
    <w:p w14:paraId="0A631193" w14:textId="77777777" w:rsidR="00FD546B" w:rsidRPr="007509F0" w:rsidRDefault="00FD546B" w:rsidP="00FD546B">
      <w:pPr>
        <w:pStyle w:val="ULdash2"/>
        <w:numPr>
          <w:ilvl w:val="0"/>
          <w:numId w:val="41"/>
        </w:numPr>
        <w:tabs>
          <w:tab w:val="clear" w:pos="426"/>
        </w:tabs>
        <w:ind w:left="851"/>
        <w:contextualSpacing w:val="0"/>
      </w:pPr>
      <w:r w:rsidRPr="007509F0">
        <w:t>Identify long-term operation and maintenance conditions</w:t>
      </w:r>
    </w:p>
    <w:p w14:paraId="15A5EF26" w14:textId="77777777" w:rsidR="00FD546B" w:rsidRDefault="00FD546B" w:rsidP="00FD546B">
      <w:pPr>
        <w:pStyle w:val="ULdash2"/>
        <w:numPr>
          <w:ilvl w:val="0"/>
          <w:numId w:val="41"/>
        </w:numPr>
        <w:tabs>
          <w:tab w:val="clear" w:pos="426"/>
        </w:tabs>
        <w:ind w:left="851"/>
        <w:contextualSpacing w:val="0"/>
      </w:pPr>
      <w:r w:rsidRPr="007509F0">
        <w:t>Identify influence on RAM of existing infrastructure constraints</w:t>
      </w:r>
    </w:p>
    <w:p w14:paraId="19D447DE" w14:textId="77777777" w:rsidR="00FD546B" w:rsidRDefault="00FD546B" w:rsidP="00FD546B">
      <w:pPr>
        <w:pStyle w:val="ULbullet1"/>
        <w:numPr>
          <w:ilvl w:val="0"/>
          <w:numId w:val="44"/>
        </w:numPr>
      </w:pPr>
      <w:r>
        <w:t>Risk analysis and evaluation</w:t>
      </w:r>
    </w:p>
    <w:p w14:paraId="7FD5D8ED" w14:textId="77777777" w:rsidR="00FD546B" w:rsidRDefault="00FD546B" w:rsidP="00FD546B">
      <w:pPr>
        <w:pStyle w:val="ULdash2"/>
        <w:numPr>
          <w:ilvl w:val="0"/>
          <w:numId w:val="41"/>
        </w:numPr>
        <w:tabs>
          <w:tab w:val="clear" w:pos="426"/>
        </w:tabs>
        <w:ind w:left="851"/>
        <w:contextualSpacing w:val="0"/>
      </w:pPr>
      <w:r w:rsidRPr="007509F0">
        <w:t xml:space="preserve">Identify </w:t>
      </w:r>
      <w:r>
        <w:t>and classify RAM equivalents of hazards associated with the system</w:t>
      </w:r>
    </w:p>
    <w:p w14:paraId="49EFEEAA" w14:textId="77777777" w:rsidR="00FD546B" w:rsidRPr="007509F0" w:rsidRDefault="00FD546B" w:rsidP="00FD546B">
      <w:pPr>
        <w:pStyle w:val="ULbullet1"/>
        <w:numPr>
          <w:ilvl w:val="0"/>
          <w:numId w:val="44"/>
        </w:numPr>
      </w:pPr>
      <w:r>
        <w:t>Specification of system requirements</w:t>
      </w:r>
    </w:p>
    <w:p w14:paraId="14A3BF42" w14:textId="77777777" w:rsidR="00FD546B" w:rsidRPr="007509F0" w:rsidRDefault="00FD546B" w:rsidP="00FD546B">
      <w:pPr>
        <w:pStyle w:val="ULdash2"/>
        <w:numPr>
          <w:ilvl w:val="0"/>
          <w:numId w:val="41"/>
        </w:numPr>
        <w:tabs>
          <w:tab w:val="clear" w:pos="426"/>
        </w:tabs>
        <w:ind w:left="851"/>
        <w:contextualSpacing w:val="0"/>
      </w:pPr>
      <w:r w:rsidRPr="007509F0">
        <w:t>Specify system RAM requirements</w:t>
      </w:r>
    </w:p>
    <w:p w14:paraId="68ED1619" w14:textId="77777777" w:rsidR="00FD546B" w:rsidRPr="007509F0" w:rsidRDefault="00FD546B" w:rsidP="00FD546B">
      <w:pPr>
        <w:pStyle w:val="ULdash2"/>
        <w:numPr>
          <w:ilvl w:val="0"/>
          <w:numId w:val="41"/>
        </w:numPr>
        <w:tabs>
          <w:tab w:val="clear" w:pos="426"/>
        </w:tabs>
        <w:ind w:left="851"/>
        <w:contextualSpacing w:val="0"/>
      </w:pPr>
      <w:r w:rsidRPr="007509F0">
        <w:t>Define RAM acceptance criteria</w:t>
      </w:r>
    </w:p>
    <w:p w14:paraId="6A75B617" w14:textId="77777777" w:rsidR="00FD546B" w:rsidRPr="007509F0" w:rsidRDefault="00FD546B" w:rsidP="00FD546B">
      <w:pPr>
        <w:pStyle w:val="ULdash2"/>
        <w:numPr>
          <w:ilvl w:val="0"/>
          <w:numId w:val="41"/>
        </w:numPr>
        <w:tabs>
          <w:tab w:val="clear" w:pos="426"/>
        </w:tabs>
        <w:ind w:left="851"/>
        <w:contextualSpacing w:val="0"/>
      </w:pPr>
      <w:r w:rsidRPr="007509F0">
        <w:t>Define system functional structure</w:t>
      </w:r>
    </w:p>
    <w:p w14:paraId="40D7779B" w14:textId="77777777" w:rsidR="00FD546B" w:rsidRDefault="00FD546B" w:rsidP="00FD546B">
      <w:pPr>
        <w:pStyle w:val="ULdash2"/>
        <w:numPr>
          <w:ilvl w:val="0"/>
          <w:numId w:val="41"/>
        </w:numPr>
        <w:tabs>
          <w:tab w:val="clear" w:pos="426"/>
        </w:tabs>
        <w:ind w:left="851"/>
        <w:contextualSpacing w:val="0"/>
      </w:pPr>
      <w:r w:rsidRPr="007509F0">
        <w:t xml:space="preserve">Establish </w:t>
      </w:r>
      <w:r>
        <w:t>activities to fulfil RAM related requirements</w:t>
      </w:r>
    </w:p>
    <w:p w14:paraId="25145AB0" w14:textId="77777777" w:rsidR="00FD546B" w:rsidRPr="007509F0" w:rsidRDefault="00FD546B" w:rsidP="00FD546B">
      <w:pPr>
        <w:pStyle w:val="ULdash2"/>
        <w:numPr>
          <w:ilvl w:val="0"/>
          <w:numId w:val="41"/>
        </w:numPr>
        <w:tabs>
          <w:tab w:val="clear" w:pos="426"/>
        </w:tabs>
        <w:ind w:left="851"/>
        <w:contextualSpacing w:val="0"/>
      </w:pPr>
      <w:r>
        <w:t>Retrieve information to fulfil railway duty holder related requirements</w:t>
      </w:r>
    </w:p>
    <w:p w14:paraId="18E7E290" w14:textId="77777777" w:rsidR="00FD546B" w:rsidRPr="007509F0" w:rsidRDefault="00FD546B" w:rsidP="00FD546B">
      <w:pPr>
        <w:pStyle w:val="ULbullet1"/>
        <w:numPr>
          <w:ilvl w:val="0"/>
          <w:numId w:val="44"/>
        </w:numPr>
      </w:pPr>
      <w:r>
        <w:t>Architecture and apportionment of system requirements</w:t>
      </w:r>
    </w:p>
    <w:p w14:paraId="12EB72E0" w14:textId="77777777" w:rsidR="00FD546B" w:rsidRPr="007509F0" w:rsidRDefault="00FD546B" w:rsidP="00FD546B">
      <w:pPr>
        <w:pStyle w:val="ULdash2"/>
        <w:numPr>
          <w:ilvl w:val="0"/>
          <w:numId w:val="41"/>
        </w:numPr>
        <w:tabs>
          <w:tab w:val="clear" w:pos="426"/>
        </w:tabs>
        <w:ind w:left="851"/>
        <w:contextualSpacing w:val="0"/>
      </w:pPr>
      <w:r w:rsidRPr="007509F0">
        <w:t>Apportion system RAM requirements</w:t>
      </w:r>
    </w:p>
    <w:p w14:paraId="6DA2B691" w14:textId="77777777" w:rsidR="00FD546B" w:rsidRPr="007509F0" w:rsidRDefault="00FD546B" w:rsidP="00FD546B">
      <w:pPr>
        <w:pStyle w:val="ULdash3"/>
        <w:numPr>
          <w:ilvl w:val="0"/>
          <w:numId w:val="41"/>
        </w:numPr>
        <w:tabs>
          <w:tab w:val="clear" w:pos="426"/>
          <w:tab w:val="clear" w:pos="851"/>
        </w:tabs>
        <w:spacing w:before="60"/>
        <w:ind w:left="1276"/>
        <w:contextualSpacing w:val="0"/>
      </w:pPr>
      <w:r w:rsidRPr="007509F0">
        <w:t>Specify subsystem and component RAM requirements</w:t>
      </w:r>
    </w:p>
    <w:p w14:paraId="1642C58D" w14:textId="77777777" w:rsidR="00FD546B" w:rsidRDefault="00FD546B" w:rsidP="00FD546B">
      <w:pPr>
        <w:pStyle w:val="ULdash3"/>
        <w:numPr>
          <w:ilvl w:val="0"/>
          <w:numId w:val="41"/>
        </w:numPr>
        <w:tabs>
          <w:tab w:val="clear" w:pos="426"/>
          <w:tab w:val="clear" w:pos="851"/>
        </w:tabs>
        <w:spacing w:before="60"/>
        <w:ind w:left="1276"/>
        <w:contextualSpacing w:val="0"/>
      </w:pPr>
      <w:r w:rsidRPr="007509F0">
        <w:t xml:space="preserve">Define subsystem and component RAM acceptance criteria </w:t>
      </w:r>
    </w:p>
    <w:p w14:paraId="1AA162DB" w14:textId="77777777" w:rsidR="00FD546B" w:rsidRDefault="00FD546B" w:rsidP="00FD546B">
      <w:pPr>
        <w:pStyle w:val="ULdash2"/>
        <w:numPr>
          <w:ilvl w:val="0"/>
          <w:numId w:val="41"/>
        </w:numPr>
        <w:tabs>
          <w:tab w:val="clear" w:pos="426"/>
        </w:tabs>
        <w:ind w:left="851"/>
        <w:contextualSpacing w:val="0"/>
      </w:pPr>
      <w:r>
        <w:t xml:space="preserve">Establish project specific RAM Plan </w:t>
      </w:r>
    </w:p>
    <w:p w14:paraId="3C5A1A9D" w14:textId="77777777" w:rsidR="00FD546B" w:rsidRPr="007509F0" w:rsidRDefault="00FD546B" w:rsidP="00FD546B">
      <w:pPr>
        <w:pStyle w:val="ULbullet1"/>
        <w:numPr>
          <w:ilvl w:val="0"/>
          <w:numId w:val="44"/>
        </w:numPr>
      </w:pPr>
      <w:r w:rsidRPr="007509F0">
        <w:t>Design and implementation</w:t>
      </w:r>
    </w:p>
    <w:p w14:paraId="67BBD592" w14:textId="77777777" w:rsidR="00FD546B" w:rsidRPr="007509F0" w:rsidRDefault="00FD546B" w:rsidP="00FD546B">
      <w:pPr>
        <w:pStyle w:val="ULdash2"/>
        <w:numPr>
          <w:ilvl w:val="0"/>
          <w:numId w:val="41"/>
        </w:numPr>
        <w:tabs>
          <w:tab w:val="clear" w:pos="426"/>
        </w:tabs>
        <w:ind w:left="851"/>
        <w:contextualSpacing w:val="0"/>
      </w:pPr>
      <w:r w:rsidRPr="007509F0">
        <w:t>Implement RAM program by review, analysis, testing and data assessment, covering</w:t>
      </w:r>
    </w:p>
    <w:p w14:paraId="2BFD2865" w14:textId="77777777" w:rsidR="00FD546B" w:rsidRPr="007509F0" w:rsidRDefault="00FD546B" w:rsidP="00FD546B">
      <w:pPr>
        <w:pStyle w:val="ULdash3"/>
        <w:numPr>
          <w:ilvl w:val="0"/>
          <w:numId w:val="41"/>
        </w:numPr>
        <w:tabs>
          <w:tab w:val="clear" w:pos="426"/>
          <w:tab w:val="clear" w:pos="851"/>
        </w:tabs>
        <w:spacing w:before="60"/>
        <w:ind w:left="1276"/>
        <w:contextualSpacing w:val="0"/>
      </w:pPr>
      <w:r w:rsidRPr="007509F0">
        <w:lastRenderedPageBreak/>
        <w:t>Reliability and availability</w:t>
      </w:r>
    </w:p>
    <w:p w14:paraId="2A0362D0" w14:textId="77777777" w:rsidR="00FD546B" w:rsidRPr="007509F0" w:rsidRDefault="00FD546B" w:rsidP="00FD546B">
      <w:pPr>
        <w:pStyle w:val="ULdash3"/>
        <w:numPr>
          <w:ilvl w:val="0"/>
          <w:numId w:val="41"/>
        </w:numPr>
        <w:tabs>
          <w:tab w:val="clear" w:pos="426"/>
          <w:tab w:val="clear" w:pos="851"/>
        </w:tabs>
        <w:spacing w:before="60"/>
        <w:ind w:left="1276"/>
        <w:contextualSpacing w:val="0"/>
      </w:pPr>
      <w:r w:rsidRPr="007509F0">
        <w:t>Optimal maintenance policy</w:t>
      </w:r>
    </w:p>
    <w:p w14:paraId="5EF2A146" w14:textId="77777777" w:rsidR="00FD546B" w:rsidRDefault="00FD546B" w:rsidP="00FD546B">
      <w:pPr>
        <w:pStyle w:val="ULdash3"/>
        <w:numPr>
          <w:ilvl w:val="0"/>
          <w:numId w:val="41"/>
        </w:numPr>
        <w:tabs>
          <w:tab w:val="clear" w:pos="426"/>
          <w:tab w:val="clear" w:pos="851"/>
        </w:tabs>
        <w:spacing w:before="60"/>
        <w:ind w:left="1276"/>
        <w:contextualSpacing w:val="0"/>
      </w:pPr>
      <w:r w:rsidRPr="007509F0">
        <w:t>Logistic support</w:t>
      </w:r>
    </w:p>
    <w:p w14:paraId="1D21E0DC" w14:textId="77777777" w:rsidR="00FD546B" w:rsidRPr="007509F0" w:rsidRDefault="00FD546B" w:rsidP="00FD546B">
      <w:pPr>
        <w:pStyle w:val="ULdash2"/>
        <w:numPr>
          <w:ilvl w:val="0"/>
          <w:numId w:val="41"/>
        </w:numPr>
        <w:tabs>
          <w:tab w:val="clear" w:pos="426"/>
        </w:tabs>
        <w:ind w:left="851"/>
        <w:contextualSpacing w:val="0"/>
      </w:pPr>
      <w:r w:rsidRPr="007509F0">
        <w:t>Undertake Program control, covering</w:t>
      </w:r>
    </w:p>
    <w:p w14:paraId="37BC1703" w14:textId="77777777" w:rsidR="00FD546B" w:rsidRPr="007509F0" w:rsidRDefault="00FD546B" w:rsidP="00FD546B">
      <w:pPr>
        <w:pStyle w:val="ULdash3"/>
        <w:numPr>
          <w:ilvl w:val="0"/>
          <w:numId w:val="41"/>
        </w:numPr>
        <w:tabs>
          <w:tab w:val="clear" w:pos="426"/>
          <w:tab w:val="clear" w:pos="851"/>
        </w:tabs>
        <w:spacing w:before="60"/>
        <w:ind w:left="1276"/>
        <w:contextualSpacing w:val="0"/>
      </w:pPr>
      <w:r w:rsidRPr="007509F0">
        <w:t>RAM program management</w:t>
      </w:r>
    </w:p>
    <w:p w14:paraId="45CBA5AE" w14:textId="77777777" w:rsidR="00FD546B" w:rsidRPr="007509F0" w:rsidRDefault="00FD546B" w:rsidP="00FD546B">
      <w:pPr>
        <w:pStyle w:val="ULdash3"/>
        <w:numPr>
          <w:ilvl w:val="0"/>
          <w:numId w:val="41"/>
        </w:numPr>
        <w:tabs>
          <w:tab w:val="clear" w:pos="426"/>
          <w:tab w:val="clear" w:pos="851"/>
        </w:tabs>
        <w:spacing w:before="60"/>
        <w:ind w:left="1276"/>
        <w:contextualSpacing w:val="0"/>
      </w:pPr>
      <w:r w:rsidRPr="007509F0">
        <w:t>Control of subcontractor and supplier</w:t>
      </w:r>
    </w:p>
    <w:p w14:paraId="309FEB04" w14:textId="77777777" w:rsidR="00FD546B" w:rsidRPr="007509F0" w:rsidRDefault="00FD546B" w:rsidP="00FD546B">
      <w:pPr>
        <w:pStyle w:val="ULbullet1"/>
        <w:numPr>
          <w:ilvl w:val="0"/>
          <w:numId w:val="44"/>
        </w:numPr>
      </w:pPr>
      <w:r w:rsidRPr="007509F0">
        <w:t>Manufactu</w:t>
      </w:r>
      <w:r>
        <w:t>re</w:t>
      </w:r>
    </w:p>
    <w:p w14:paraId="0207B406" w14:textId="77777777" w:rsidR="00FD546B" w:rsidRPr="007509F0" w:rsidRDefault="00FD546B" w:rsidP="00FD546B">
      <w:pPr>
        <w:pStyle w:val="ULdash2"/>
        <w:numPr>
          <w:ilvl w:val="0"/>
          <w:numId w:val="41"/>
        </w:numPr>
        <w:tabs>
          <w:tab w:val="clear" w:pos="426"/>
        </w:tabs>
        <w:ind w:left="851"/>
        <w:contextualSpacing w:val="0"/>
      </w:pPr>
      <w:r w:rsidRPr="007509F0">
        <w:t>Perform environmental stress screening</w:t>
      </w:r>
      <w:r>
        <w:t xml:space="preserve"> as applicable</w:t>
      </w:r>
    </w:p>
    <w:p w14:paraId="7C920D2A" w14:textId="77777777" w:rsidR="00FD546B" w:rsidRPr="007509F0" w:rsidRDefault="00FD546B" w:rsidP="00FD546B">
      <w:pPr>
        <w:pStyle w:val="ULdash2"/>
        <w:numPr>
          <w:ilvl w:val="0"/>
          <w:numId w:val="41"/>
        </w:numPr>
        <w:tabs>
          <w:tab w:val="clear" w:pos="426"/>
        </w:tabs>
        <w:ind w:left="851"/>
        <w:contextualSpacing w:val="0"/>
      </w:pPr>
      <w:r w:rsidRPr="007509F0">
        <w:t>Perform RAM</w:t>
      </w:r>
      <w:r>
        <w:t>-centered assurance arrangements</w:t>
      </w:r>
      <w:r w:rsidRPr="007509F0">
        <w:t xml:space="preserve"> </w:t>
      </w:r>
    </w:p>
    <w:p w14:paraId="0A0FECF0" w14:textId="77777777" w:rsidR="00FD546B" w:rsidRPr="007509F0" w:rsidRDefault="00FD546B" w:rsidP="00FD546B">
      <w:pPr>
        <w:pStyle w:val="ULdash2"/>
        <w:numPr>
          <w:ilvl w:val="0"/>
          <w:numId w:val="41"/>
        </w:numPr>
        <w:tabs>
          <w:tab w:val="clear" w:pos="426"/>
        </w:tabs>
        <w:ind w:left="851"/>
        <w:contextualSpacing w:val="0"/>
      </w:pPr>
      <w:r w:rsidRPr="007509F0">
        <w:t>Commence failure reporting analysis and corrective action system FRACAS</w:t>
      </w:r>
    </w:p>
    <w:p w14:paraId="20017427" w14:textId="77777777" w:rsidR="00FD546B" w:rsidRPr="007509F0" w:rsidRDefault="00FD546B" w:rsidP="00FD546B">
      <w:pPr>
        <w:pStyle w:val="ULbullet1"/>
        <w:numPr>
          <w:ilvl w:val="0"/>
          <w:numId w:val="44"/>
        </w:numPr>
      </w:pPr>
      <w:r w:rsidRPr="007509F0">
        <w:t>I</w:t>
      </w:r>
      <w:r>
        <w:t>ntegration</w:t>
      </w:r>
    </w:p>
    <w:p w14:paraId="72D1C226" w14:textId="77777777" w:rsidR="00FD546B" w:rsidRDefault="00FD546B" w:rsidP="00FD546B">
      <w:pPr>
        <w:pStyle w:val="ULdash2"/>
        <w:numPr>
          <w:ilvl w:val="0"/>
          <w:numId w:val="41"/>
        </w:numPr>
        <w:tabs>
          <w:tab w:val="clear" w:pos="426"/>
        </w:tabs>
        <w:ind w:left="851"/>
        <w:contextualSpacing w:val="0"/>
      </w:pPr>
      <w:r w:rsidRPr="007509F0">
        <w:t>Start maintainer training</w:t>
      </w:r>
    </w:p>
    <w:p w14:paraId="74121EAB" w14:textId="77777777" w:rsidR="00FD546B" w:rsidRPr="007509F0" w:rsidRDefault="00FD546B" w:rsidP="00FD546B">
      <w:pPr>
        <w:pStyle w:val="ULdash2"/>
        <w:numPr>
          <w:ilvl w:val="0"/>
          <w:numId w:val="41"/>
        </w:numPr>
        <w:tabs>
          <w:tab w:val="clear" w:pos="426"/>
        </w:tabs>
        <w:ind w:left="851"/>
        <w:contextualSpacing w:val="0"/>
      </w:pPr>
      <w:r>
        <w:t>Initiate system support arrangements related to RAM (</w:t>
      </w:r>
      <w:r w:rsidRPr="007509F0">
        <w:t>spare parts</w:t>
      </w:r>
      <w:r>
        <w:t>,</w:t>
      </w:r>
      <w:r w:rsidRPr="007509F0">
        <w:t xml:space="preserve"> tool provision</w:t>
      </w:r>
      <w:r>
        <w:t>)</w:t>
      </w:r>
    </w:p>
    <w:p w14:paraId="762F717E" w14:textId="77777777" w:rsidR="00FD546B" w:rsidRPr="007509F0" w:rsidRDefault="00FD546B" w:rsidP="00FD546B">
      <w:pPr>
        <w:pStyle w:val="ULbullet1"/>
        <w:numPr>
          <w:ilvl w:val="0"/>
          <w:numId w:val="44"/>
        </w:numPr>
      </w:pPr>
      <w:r w:rsidRPr="007509F0">
        <w:t>System validation</w:t>
      </w:r>
    </w:p>
    <w:p w14:paraId="1521D3DB" w14:textId="77777777" w:rsidR="00FD546B" w:rsidRDefault="00FD546B" w:rsidP="00FD546B">
      <w:pPr>
        <w:pStyle w:val="ULdash2"/>
        <w:numPr>
          <w:ilvl w:val="0"/>
          <w:numId w:val="41"/>
        </w:numPr>
        <w:tabs>
          <w:tab w:val="clear" w:pos="426"/>
        </w:tabs>
        <w:ind w:left="851"/>
        <w:contextualSpacing w:val="0"/>
      </w:pPr>
      <w:r w:rsidRPr="007509F0">
        <w:t>Perform RAM demonstration</w:t>
      </w:r>
    </w:p>
    <w:p w14:paraId="4DC92D62" w14:textId="77777777" w:rsidR="00FD546B" w:rsidRDefault="00FD546B" w:rsidP="00FD546B">
      <w:pPr>
        <w:pStyle w:val="ULdash2"/>
        <w:numPr>
          <w:ilvl w:val="0"/>
          <w:numId w:val="41"/>
        </w:numPr>
        <w:tabs>
          <w:tab w:val="clear" w:pos="426"/>
        </w:tabs>
        <w:ind w:left="851"/>
        <w:contextualSpacing w:val="0"/>
      </w:pPr>
      <w:r>
        <w:t>Ensure that RAM related requirements are covered in validation report</w:t>
      </w:r>
    </w:p>
    <w:p w14:paraId="39DEE49D" w14:textId="77777777" w:rsidR="00FD546B" w:rsidRPr="007509F0" w:rsidRDefault="00FD546B" w:rsidP="00FD546B">
      <w:pPr>
        <w:pStyle w:val="ULbullet1"/>
        <w:numPr>
          <w:ilvl w:val="0"/>
          <w:numId w:val="44"/>
        </w:numPr>
      </w:pPr>
      <w:r w:rsidRPr="007509F0">
        <w:t>System acceptance</w:t>
      </w:r>
    </w:p>
    <w:p w14:paraId="36F536F9" w14:textId="77777777" w:rsidR="00FD546B" w:rsidRPr="007509F0" w:rsidRDefault="00FD546B" w:rsidP="00FD546B">
      <w:pPr>
        <w:pStyle w:val="ULdash2"/>
        <w:numPr>
          <w:ilvl w:val="0"/>
          <w:numId w:val="41"/>
        </w:numPr>
        <w:tabs>
          <w:tab w:val="clear" w:pos="426"/>
        </w:tabs>
        <w:ind w:left="851"/>
        <w:contextualSpacing w:val="0"/>
      </w:pPr>
      <w:r w:rsidRPr="007509F0">
        <w:t>Assess RAM demonstration</w:t>
      </w:r>
    </w:p>
    <w:p w14:paraId="784AC36C" w14:textId="77777777" w:rsidR="00FD546B" w:rsidRPr="007509F0" w:rsidRDefault="00FD546B" w:rsidP="00FD546B">
      <w:pPr>
        <w:pStyle w:val="ULbullet1"/>
        <w:numPr>
          <w:ilvl w:val="0"/>
          <w:numId w:val="44"/>
        </w:numPr>
      </w:pPr>
      <w:r w:rsidRPr="003731D2">
        <w:t>Operation, maintenance and performance monitoring</w:t>
      </w:r>
      <w:r w:rsidRPr="007509F0">
        <w:t xml:space="preserve"> On-going procurement of spare parts and tools</w:t>
      </w:r>
    </w:p>
    <w:p w14:paraId="673805AF" w14:textId="77777777" w:rsidR="00FD546B" w:rsidRDefault="00FD546B" w:rsidP="00FD546B">
      <w:pPr>
        <w:pStyle w:val="ULdash2"/>
        <w:numPr>
          <w:ilvl w:val="0"/>
          <w:numId w:val="41"/>
        </w:numPr>
        <w:tabs>
          <w:tab w:val="clear" w:pos="426"/>
        </w:tabs>
        <w:ind w:left="851"/>
        <w:contextualSpacing w:val="0"/>
      </w:pPr>
      <w:r w:rsidRPr="007509F0">
        <w:t>Perform on-going reliability-centred maintenance logistic support</w:t>
      </w:r>
    </w:p>
    <w:p w14:paraId="6B3F09BA" w14:textId="77777777" w:rsidR="00FD546B" w:rsidRPr="007509F0" w:rsidRDefault="00FD546B" w:rsidP="00FD546B">
      <w:pPr>
        <w:pStyle w:val="ULdash2"/>
        <w:numPr>
          <w:ilvl w:val="0"/>
          <w:numId w:val="41"/>
        </w:numPr>
        <w:tabs>
          <w:tab w:val="clear" w:pos="426"/>
        </w:tabs>
        <w:ind w:left="851"/>
        <w:contextualSpacing w:val="0"/>
      </w:pPr>
      <w:r w:rsidRPr="007509F0">
        <w:t>Collect, analyse, evaluate and use performance and RAM statistics</w:t>
      </w:r>
    </w:p>
    <w:p w14:paraId="6C6507C6" w14:textId="77777777" w:rsidR="00FD546B" w:rsidRPr="007509F0" w:rsidRDefault="00FD546B" w:rsidP="00FD546B">
      <w:pPr>
        <w:pStyle w:val="ULdash2"/>
        <w:numPr>
          <w:ilvl w:val="0"/>
          <w:numId w:val="41"/>
        </w:numPr>
        <w:tabs>
          <w:tab w:val="clear" w:pos="426"/>
        </w:tabs>
        <w:ind w:left="851"/>
        <w:contextualSpacing w:val="0"/>
      </w:pPr>
      <w:r>
        <w:t>Maintain FRACAS process as applicable</w:t>
      </w:r>
    </w:p>
    <w:p w14:paraId="7AE823A6" w14:textId="77777777" w:rsidR="00FD546B" w:rsidRPr="007509F0" w:rsidRDefault="00FD546B" w:rsidP="00FD546B">
      <w:pPr>
        <w:pStyle w:val="ULbullet1"/>
        <w:numPr>
          <w:ilvl w:val="0"/>
          <w:numId w:val="44"/>
        </w:numPr>
      </w:pPr>
      <w:r>
        <w:t>Decommissioning</w:t>
      </w:r>
    </w:p>
    <w:p w14:paraId="36AC86B9" w14:textId="77777777" w:rsidR="00FD546B" w:rsidRPr="007509F0" w:rsidRDefault="00FD546B" w:rsidP="00FD546B">
      <w:pPr>
        <w:pStyle w:val="ULdash2"/>
        <w:numPr>
          <w:ilvl w:val="0"/>
          <w:numId w:val="41"/>
        </w:numPr>
        <w:tabs>
          <w:tab w:val="clear" w:pos="426"/>
        </w:tabs>
        <w:ind w:left="851"/>
        <w:contextualSpacing w:val="0"/>
      </w:pPr>
      <w:r>
        <w:t>Identify RAM impact of decommissioning.</w:t>
      </w:r>
    </w:p>
    <w:p w14:paraId="13B944F2" w14:textId="77777777" w:rsidR="00FD546B" w:rsidRDefault="00FD546B" w:rsidP="00FD546B">
      <w:pPr>
        <w:pStyle w:val="Heading3"/>
        <w:numPr>
          <w:ilvl w:val="2"/>
          <w:numId w:val="5"/>
        </w:numPr>
        <w:spacing w:before="240"/>
        <w:ind w:left="1077" w:hanging="1077"/>
      </w:pPr>
      <w:bookmarkStart w:id="183" w:name="_Toc286932445"/>
      <w:bookmarkStart w:id="184" w:name="_Toc287358567"/>
      <w:bookmarkStart w:id="185" w:name="_Toc78961035"/>
      <w:bookmarkStart w:id="186" w:name="_Toc148082451"/>
      <w:bookmarkStart w:id="187" w:name="_Toc179278691"/>
      <w:bookmarkStart w:id="188" w:name="_Toc230594386"/>
      <w:r w:rsidRPr="002A63AB">
        <w:t>Deliverables</w:t>
      </w:r>
      <w:bookmarkEnd w:id="183"/>
      <w:bookmarkEnd w:id="184"/>
      <w:bookmarkEnd w:id="185"/>
      <w:bookmarkEnd w:id="186"/>
      <w:bookmarkEnd w:id="187"/>
      <w:bookmarkEnd w:id="188"/>
    </w:p>
    <w:p w14:paraId="4596B44E" w14:textId="77777777" w:rsidR="00FD546B" w:rsidRPr="007509F0" w:rsidRDefault="00FD546B" w:rsidP="00FD546B">
      <w:pPr>
        <w:pStyle w:val="Paragraph"/>
        <w:jc w:val="left"/>
      </w:pPr>
      <w:r w:rsidRPr="007509F0">
        <w:t>In each project the following docume</w:t>
      </w:r>
      <w:r>
        <w:t>nts should be written</w:t>
      </w:r>
      <w:r w:rsidRPr="007509F0">
        <w:t>, reviewed and archived:</w:t>
      </w:r>
      <w:r>
        <w:br/>
      </w:r>
    </w:p>
    <w:p w14:paraId="418FFD9C" w14:textId="77777777" w:rsidR="00FD546B" w:rsidRPr="007509F0" w:rsidRDefault="00FD546B" w:rsidP="00FD546B">
      <w:pPr>
        <w:pStyle w:val="ULbullet1"/>
        <w:numPr>
          <w:ilvl w:val="0"/>
          <w:numId w:val="33"/>
        </w:numPr>
        <w:ind w:left="426" w:hanging="426"/>
      </w:pPr>
      <w:r w:rsidRPr="007509F0">
        <w:t>RAM concept (recommended)</w:t>
      </w:r>
    </w:p>
    <w:p w14:paraId="4C012B61" w14:textId="77777777" w:rsidR="00FD546B" w:rsidRDefault="00FD546B" w:rsidP="00FD546B">
      <w:pPr>
        <w:pStyle w:val="ULbullet1"/>
        <w:numPr>
          <w:ilvl w:val="0"/>
          <w:numId w:val="33"/>
        </w:numPr>
        <w:ind w:left="426" w:hanging="426"/>
      </w:pPr>
      <w:r>
        <w:t>RAM HW-</w:t>
      </w:r>
      <w:r w:rsidRPr="007509F0">
        <w:t xml:space="preserve">FMEA </w:t>
      </w:r>
    </w:p>
    <w:p w14:paraId="63E9FCAE" w14:textId="77777777" w:rsidR="00FD546B" w:rsidRPr="00373140" w:rsidRDefault="00FD546B" w:rsidP="00FD546B">
      <w:pPr>
        <w:pStyle w:val="ULbullet1"/>
        <w:numPr>
          <w:ilvl w:val="0"/>
          <w:numId w:val="33"/>
        </w:numPr>
        <w:ind w:left="426" w:hanging="426"/>
      </w:pPr>
      <w:r w:rsidRPr="00373140">
        <w:t>HAZOP (with focus on operational RAM aspects; recommended)</w:t>
      </w:r>
    </w:p>
    <w:p w14:paraId="228F9440" w14:textId="77777777" w:rsidR="00FD546B" w:rsidRDefault="00FD546B" w:rsidP="00FD546B">
      <w:pPr>
        <w:pStyle w:val="ULbullet1"/>
        <w:numPr>
          <w:ilvl w:val="0"/>
          <w:numId w:val="33"/>
        </w:numPr>
        <w:ind w:left="426" w:hanging="426"/>
      </w:pPr>
      <w:r>
        <w:t>Reliability prediction report (recommended)</w:t>
      </w:r>
    </w:p>
    <w:p w14:paraId="79372A72" w14:textId="77777777" w:rsidR="00FD546B" w:rsidRPr="007509F0" w:rsidRDefault="00FD546B" w:rsidP="00FD546B">
      <w:pPr>
        <w:pStyle w:val="ULbullet1"/>
        <w:numPr>
          <w:ilvl w:val="0"/>
          <w:numId w:val="33"/>
        </w:numPr>
        <w:ind w:left="426" w:hanging="426"/>
      </w:pPr>
      <w:r>
        <w:t>Preliminary RAM analysis (recommended)</w:t>
      </w:r>
    </w:p>
    <w:p w14:paraId="54645764" w14:textId="77777777" w:rsidR="00FD546B" w:rsidRDefault="00FD546B" w:rsidP="00FD546B">
      <w:pPr>
        <w:pStyle w:val="ULbullet1"/>
        <w:numPr>
          <w:ilvl w:val="0"/>
          <w:numId w:val="33"/>
        </w:numPr>
        <w:ind w:left="426" w:hanging="426"/>
        <w:jc w:val="left"/>
      </w:pPr>
      <w:r w:rsidRPr="007509F0">
        <w:t>RAM analysis (mandatory)</w:t>
      </w:r>
    </w:p>
    <w:p w14:paraId="28797A76" w14:textId="77777777" w:rsidR="00FD546B" w:rsidRDefault="00FD546B" w:rsidP="00FD546B">
      <w:pPr>
        <w:pStyle w:val="ULbullet1"/>
        <w:numPr>
          <w:ilvl w:val="0"/>
          <w:numId w:val="33"/>
        </w:numPr>
        <w:ind w:left="426" w:hanging="426"/>
        <w:jc w:val="left"/>
      </w:pPr>
      <w:r>
        <w:t>FRACAS (if appropriate / required)</w:t>
      </w:r>
    </w:p>
    <w:p w14:paraId="575BC041" w14:textId="77777777" w:rsidR="00FD546B" w:rsidRPr="007509F0" w:rsidRDefault="00FD546B" w:rsidP="00FD546B">
      <w:pPr>
        <w:pStyle w:val="ULbullet1"/>
        <w:numPr>
          <w:ilvl w:val="0"/>
          <w:numId w:val="33"/>
        </w:numPr>
        <w:ind w:left="426" w:hanging="426"/>
        <w:jc w:val="left"/>
      </w:pPr>
      <w:r>
        <w:t>RAM demonstration report (if appropriate / required)</w:t>
      </w:r>
      <w:r>
        <w:br/>
      </w:r>
    </w:p>
    <w:p w14:paraId="75EB7113" w14:textId="77777777" w:rsidR="00FD546B" w:rsidRPr="007509F0" w:rsidRDefault="00FD546B" w:rsidP="00FD546B">
      <w:pPr>
        <w:pStyle w:val="Paragraph"/>
      </w:pPr>
      <w:r w:rsidRPr="007509F0">
        <w:t xml:space="preserve">Above all, a RAM concept is necessary when dealing with systems where fundamental ideas and approaches have to be communicated to the </w:t>
      </w:r>
      <w:r>
        <w:t>railway duty holder</w:t>
      </w:r>
      <w:r w:rsidRPr="007509F0">
        <w:t xml:space="preserve">. Furthermore, it </w:t>
      </w:r>
      <w:r>
        <w:t>might</w:t>
      </w:r>
      <w:r w:rsidRPr="007509F0">
        <w:t xml:space="preserve"> be an integral part of the tender to </w:t>
      </w:r>
      <w:r>
        <w:t>emphasise</w:t>
      </w:r>
      <w:r w:rsidRPr="007509F0">
        <w:t xml:space="preserve"> the RAM aspects. As a minimum, the document should include a description of the architecture of the system including all redundancy mechanisms employed (if any) and </w:t>
      </w:r>
      <w:r>
        <w:t xml:space="preserve">if possible, </w:t>
      </w:r>
      <w:r w:rsidRPr="007509F0">
        <w:t>the conceptual dependability aims in terms of quantitative predictions.</w:t>
      </w:r>
    </w:p>
    <w:p w14:paraId="645DE295" w14:textId="610B85CA" w:rsidR="00FD546B" w:rsidRDefault="00FD546B" w:rsidP="00FD546B">
      <w:pPr>
        <w:pStyle w:val="Paragraph"/>
      </w:pPr>
      <w:r>
        <w:lastRenderedPageBreak/>
        <w:t>The RAM HW-</w:t>
      </w:r>
      <w:r w:rsidRPr="007509F0">
        <w:t>FMEA serves as a basis for the calculation of dependability quantities</w:t>
      </w:r>
      <w:r>
        <w:t xml:space="preserve"> (downtimes, MTTR, etc.)</w:t>
      </w:r>
      <w:r w:rsidRPr="007509F0">
        <w:t xml:space="preserve"> and </w:t>
      </w:r>
      <w:r>
        <w:t>typically</w:t>
      </w:r>
      <w:r w:rsidRPr="007509F0">
        <w:t xml:space="preserve"> accompanies a RAM analysis. </w:t>
      </w:r>
      <w:r>
        <w:t xml:space="preserve">It also analyses diagnostic capabilities of the system in order to support preventive and corrective maintenance actions. </w:t>
      </w:r>
      <w:r w:rsidRPr="007509F0">
        <w:t xml:space="preserve">Depending on the size and complexity of the analysis it might be convenient that the results of the </w:t>
      </w:r>
      <w:r>
        <w:t>RAM HW-</w:t>
      </w:r>
      <w:r w:rsidRPr="007509F0">
        <w:t xml:space="preserve">FMEA can be presented in a separate document. For a detailed description please refer to </w:t>
      </w:r>
      <w:r>
        <w:fldChar w:fldCharType="begin"/>
      </w:r>
      <w:r>
        <w:instrText xml:space="preserve"> REF RefS6 \h </w:instrText>
      </w:r>
      <w:r>
        <w:fldChar w:fldCharType="separate"/>
      </w:r>
      <w:r w:rsidR="007E2C5F" w:rsidRPr="002F35B3">
        <w:t>[S6]</w:t>
      </w:r>
      <w:r>
        <w:fldChar w:fldCharType="end"/>
      </w:r>
      <w:r w:rsidRPr="007509F0">
        <w:t>.</w:t>
      </w:r>
    </w:p>
    <w:p w14:paraId="00CA5190" w14:textId="77777777" w:rsidR="00FD546B" w:rsidRPr="00373140" w:rsidRDefault="00FD546B" w:rsidP="00FD546B">
      <w:pPr>
        <w:pStyle w:val="Paragraph"/>
      </w:pPr>
      <w:r w:rsidRPr="00373140">
        <w:t xml:space="preserve">The HAZOP addresses those failure modes from </w:t>
      </w:r>
      <w:r>
        <w:t xml:space="preserve">RAM </w:t>
      </w:r>
      <w:r w:rsidRPr="00373140">
        <w:t>HW-FMEA which have a significant impact on the operational behaviour in terms of loss of service or material.</w:t>
      </w:r>
    </w:p>
    <w:p w14:paraId="6CA7B636" w14:textId="51284EC3" w:rsidR="00FD546B" w:rsidRDefault="00FD546B" w:rsidP="00FD546B">
      <w:pPr>
        <w:pStyle w:val="Paragraph"/>
        <w:rPr>
          <w:lang w:eastAsia="en-US"/>
        </w:rPr>
      </w:pPr>
      <w:r w:rsidRPr="00AA7A1C">
        <w:t>The reliability prediction report presents reliability figures of electronic components</w:t>
      </w:r>
      <w:r>
        <w:t xml:space="preserve"> on PBA level,</w:t>
      </w:r>
      <w:r w:rsidRPr="00AA7A1C">
        <w:t xml:space="preserve"> based on the calculation methods described in section </w:t>
      </w:r>
      <w:r w:rsidRPr="00AA7A1C">
        <w:fldChar w:fldCharType="begin"/>
      </w:r>
      <w:r w:rsidRPr="00AA7A1C">
        <w:instrText xml:space="preserve"> REF _Ref77325312 \r \h </w:instrText>
      </w:r>
      <w:r>
        <w:instrText xml:space="preserve"> \* MERGEFORMAT </w:instrText>
      </w:r>
      <w:r w:rsidRPr="00AA7A1C">
        <w:fldChar w:fldCharType="separate"/>
      </w:r>
      <w:r w:rsidR="007E2C5F">
        <w:t>5.3.2.4</w:t>
      </w:r>
      <w:r w:rsidRPr="00AA7A1C">
        <w:fldChar w:fldCharType="end"/>
      </w:r>
      <w:r w:rsidRPr="00AA7A1C">
        <w:t>.</w:t>
      </w:r>
    </w:p>
    <w:p w14:paraId="79061898" w14:textId="77777777" w:rsidR="00FD546B" w:rsidRPr="007509F0" w:rsidRDefault="00FD546B" w:rsidP="00FD546B">
      <w:pPr>
        <w:pStyle w:val="Paragraph"/>
      </w:pPr>
      <w:r w:rsidRPr="000C3C21">
        <w:t>A preliminary RAM Analysis can be performed to support targets in complex projects. It should give a first impression of the expected failure rates and other RAM key figures of the system under consideration.</w:t>
      </w:r>
    </w:p>
    <w:p w14:paraId="79EA8902" w14:textId="77777777" w:rsidR="00FD546B" w:rsidRPr="007509F0" w:rsidRDefault="00FD546B" w:rsidP="00FD546B">
      <w:pPr>
        <w:pStyle w:val="Paragraph"/>
        <w:jc w:val="left"/>
      </w:pPr>
      <w:r w:rsidRPr="007509F0">
        <w:t>Any RAM analysis should at least include the following predictions:</w:t>
      </w:r>
      <w:r>
        <w:br/>
      </w:r>
    </w:p>
    <w:p w14:paraId="3597136E" w14:textId="77777777" w:rsidR="00FD546B" w:rsidRPr="007509F0" w:rsidRDefault="00FD546B" w:rsidP="00FD546B">
      <w:pPr>
        <w:pStyle w:val="ULbullet1"/>
        <w:numPr>
          <w:ilvl w:val="0"/>
          <w:numId w:val="33"/>
        </w:numPr>
        <w:ind w:left="852" w:hanging="426"/>
      </w:pPr>
      <w:r w:rsidRPr="007509F0">
        <w:t>Failure rates of all PBAs and devices used</w:t>
      </w:r>
    </w:p>
    <w:p w14:paraId="7FD1269E" w14:textId="77777777" w:rsidR="00FD546B" w:rsidRPr="007509F0" w:rsidRDefault="00FD546B" w:rsidP="00FD546B">
      <w:pPr>
        <w:pStyle w:val="ULbullet1"/>
        <w:numPr>
          <w:ilvl w:val="0"/>
          <w:numId w:val="33"/>
        </w:numPr>
        <w:ind w:left="852" w:hanging="426"/>
      </w:pPr>
      <w:r>
        <w:t xml:space="preserve">MTBF and </w:t>
      </w:r>
      <w:r w:rsidRPr="007509F0">
        <w:t>availability of all subsystems</w:t>
      </w:r>
    </w:p>
    <w:p w14:paraId="15C37C6E" w14:textId="77777777" w:rsidR="00FD546B" w:rsidRPr="007509F0" w:rsidRDefault="00FD546B" w:rsidP="00FD546B">
      <w:pPr>
        <w:pStyle w:val="ULbullet1"/>
        <w:numPr>
          <w:ilvl w:val="0"/>
          <w:numId w:val="33"/>
        </w:numPr>
        <w:ind w:left="852" w:hanging="426"/>
        <w:jc w:val="left"/>
      </w:pPr>
      <w:r w:rsidRPr="007509F0">
        <w:t>MTBF and availabilit</w:t>
      </w:r>
      <w:r>
        <w:t>y of the overall system (maximum field relevant</w:t>
      </w:r>
      <w:r w:rsidRPr="007509F0">
        <w:t xml:space="preserve"> configuration).</w:t>
      </w:r>
      <w:r>
        <w:br/>
      </w:r>
    </w:p>
    <w:p w14:paraId="07893359" w14:textId="77777777" w:rsidR="00FD546B" w:rsidRDefault="00FD546B" w:rsidP="00FD546B">
      <w:pPr>
        <w:pStyle w:val="Paragraph"/>
      </w:pPr>
      <w:r w:rsidRPr="007509F0">
        <w:t>The results have to be checked against the quantitative dependability requirements stated in the require</w:t>
      </w:r>
      <w:r>
        <w:t>ment specifications (SSS)</w:t>
      </w:r>
      <w:r w:rsidRPr="007509F0">
        <w:t>, respectively.</w:t>
      </w:r>
    </w:p>
    <w:p w14:paraId="35839754" w14:textId="77777777" w:rsidR="00FD546B" w:rsidRDefault="00FD546B" w:rsidP="00FD546B">
      <w:pPr>
        <w:pStyle w:val="Paragraph"/>
      </w:pPr>
      <w:r w:rsidRPr="00D961DC">
        <w:t>Any FRACAS as a minimum shall be populated with information about failures and defects identified during operation and maintenance.</w:t>
      </w:r>
    </w:p>
    <w:p w14:paraId="14513B9F" w14:textId="77777777" w:rsidR="00FD546B" w:rsidRPr="007509F0" w:rsidRDefault="00FD546B" w:rsidP="00FD546B">
      <w:pPr>
        <w:pStyle w:val="Paragraph"/>
      </w:pPr>
      <w:r w:rsidRPr="007509F0">
        <w:t xml:space="preserve">Before releasing </w:t>
      </w:r>
      <w:r>
        <w:t>above</w:t>
      </w:r>
      <w:r w:rsidRPr="007509F0">
        <w:t xml:space="preserve"> documents a proposal must be distributed for review at least to the following project members</w:t>
      </w:r>
      <w:r>
        <w:br/>
      </w:r>
    </w:p>
    <w:p w14:paraId="0B690EE4" w14:textId="77777777" w:rsidR="00FD546B" w:rsidRDefault="00FD546B" w:rsidP="00FD546B">
      <w:pPr>
        <w:pStyle w:val="ULbullet1"/>
        <w:numPr>
          <w:ilvl w:val="0"/>
          <w:numId w:val="33"/>
        </w:numPr>
        <w:ind w:left="852" w:hanging="426"/>
      </w:pPr>
      <w:r>
        <w:t>Product Line Manager</w:t>
      </w:r>
    </w:p>
    <w:p w14:paraId="586D0948" w14:textId="77777777" w:rsidR="00FD546B" w:rsidRPr="007509F0" w:rsidRDefault="00FD546B" w:rsidP="00FD546B">
      <w:pPr>
        <w:pStyle w:val="ULbullet1"/>
        <w:numPr>
          <w:ilvl w:val="0"/>
          <w:numId w:val="33"/>
        </w:numPr>
        <w:ind w:left="852" w:hanging="426"/>
      </w:pPr>
      <w:r>
        <w:t>Project Design Authority</w:t>
      </w:r>
    </w:p>
    <w:p w14:paraId="6A0A01CB" w14:textId="77777777" w:rsidR="00FD546B" w:rsidRDefault="00FD546B" w:rsidP="00FD546B">
      <w:pPr>
        <w:pStyle w:val="ULbullet1"/>
        <w:numPr>
          <w:ilvl w:val="0"/>
          <w:numId w:val="33"/>
        </w:numPr>
        <w:ind w:left="852" w:hanging="426"/>
      </w:pPr>
      <w:r>
        <w:t>RAM Assurance Manager</w:t>
      </w:r>
    </w:p>
    <w:p w14:paraId="1CF3C581" w14:textId="77777777" w:rsidR="00FD546B" w:rsidRDefault="00FD546B" w:rsidP="00FD546B">
      <w:pPr>
        <w:pStyle w:val="ULbullet1"/>
        <w:numPr>
          <w:ilvl w:val="0"/>
          <w:numId w:val="33"/>
        </w:numPr>
        <w:ind w:left="852" w:hanging="426"/>
      </w:pPr>
      <w:r>
        <w:t>Safety Assurance Manager</w:t>
      </w:r>
    </w:p>
    <w:p w14:paraId="4EECA9E6" w14:textId="77777777" w:rsidR="00FD546B" w:rsidRPr="007509F0" w:rsidRDefault="00FD546B" w:rsidP="00FD546B">
      <w:pPr>
        <w:pStyle w:val="ULbullet1"/>
        <w:numPr>
          <w:ilvl w:val="0"/>
          <w:numId w:val="33"/>
        </w:numPr>
        <w:ind w:left="852" w:hanging="426"/>
      </w:pPr>
      <w:r>
        <w:t>Solution Engineering Manager</w:t>
      </w:r>
    </w:p>
    <w:p w14:paraId="683EB3B2" w14:textId="77777777" w:rsidR="00FD546B" w:rsidRDefault="00FD546B" w:rsidP="00FD546B">
      <w:pPr>
        <w:pStyle w:val="ULbullet1"/>
        <w:numPr>
          <w:ilvl w:val="0"/>
          <w:numId w:val="33"/>
        </w:numPr>
        <w:ind w:left="852" w:hanging="426"/>
      </w:pPr>
      <w:r>
        <w:t>Quality Assurance Manager</w:t>
      </w:r>
    </w:p>
    <w:p w14:paraId="48809705" w14:textId="77777777" w:rsidR="00FD546B" w:rsidRDefault="00FD546B" w:rsidP="00FD546B">
      <w:pPr>
        <w:pStyle w:val="ULbullet1"/>
        <w:numPr>
          <w:ilvl w:val="0"/>
          <w:numId w:val="33"/>
        </w:numPr>
        <w:ind w:left="852" w:hanging="426"/>
      </w:pPr>
      <w:r>
        <w:t>Project Manager</w:t>
      </w:r>
    </w:p>
    <w:p w14:paraId="082E6F1D" w14:textId="77777777" w:rsidR="00FD546B" w:rsidRDefault="00FD546B" w:rsidP="00FD546B">
      <w:pPr>
        <w:pStyle w:val="ULbullet1"/>
        <w:numPr>
          <w:ilvl w:val="0"/>
          <w:numId w:val="33"/>
        </w:numPr>
        <w:ind w:left="852" w:hanging="426"/>
      </w:pPr>
      <w:r>
        <w:t>Requirements Manager</w:t>
      </w:r>
    </w:p>
    <w:p w14:paraId="78696C45" w14:textId="77777777" w:rsidR="00FD546B" w:rsidRDefault="00FD546B" w:rsidP="00FD546B">
      <w:pPr>
        <w:pStyle w:val="ULbullet1"/>
        <w:numPr>
          <w:ilvl w:val="0"/>
          <w:numId w:val="33"/>
        </w:numPr>
        <w:ind w:left="852" w:hanging="426"/>
      </w:pPr>
      <w:r>
        <w:t>Documentation Manager</w:t>
      </w:r>
    </w:p>
    <w:p w14:paraId="7F6B90DE" w14:textId="77777777" w:rsidR="00FD546B" w:rsidRDefault="00FD546B" w:rsidP="00FD546B">
      <w:pPr>
        <w:pStyle w:val="ULbullet1"/>
        <w:numPr>
          <w:ilvl w:val="0"/>
          <w:numId w:val="33"/>
        </w:numPr>
        <w:ind w:left="852" w:hanging="426"/>
      </w:pPr>
      <w:r>
        <w:t>Verifier</w:t>
      </w:r>
    </w:p>
    <w:p w14:paraId="5CA193F3" w14:textId="77777777" w:rsidR="00FD546B" w:rsidRDefault="00FD546B" w:rsidP="00FD546B">
      <w:pPr>
        <w:pStyle w:val="ULbullet1"/>
        <w:numPr>
          <w:ilvl w:val="0"/>
          <w:numId w:val="33"/>
        </w:numPr>
        <w:ind w:left="852" w:hanging="426"/>
      </w:pPr>
      <w:r>
        <w:t>Validator</w:t>
      </w:r>
    </w:p>
    <w:p w14:paraId="3DB5C27F" w14:textId="77777777" w:rsidR="00FD546B" w:rsidRDefault="00FD546B" w:rsidP="00FD546B">
      <w:pPr>
        <w:pStyle w:val="ULbullet1"/>
        <w:numPr>
          <w:ilvl w:val="0"/>
          <w:numId w:val="0"/>
        </w:numPr>
        <w:ind w:left="425" w:hanging="425"/>
      </w:pPr>
    </w:p>
    <w:p w14:paraId="00F3473A" w14:textId="139D8F5A" w:rsidR="00FD546B" w:rsidRDefault="00FD546B" w:rsidP="00FD546B">
      <w:r w:rsidRPr="003171A5">
        <w:rPr>
          <w:b/>
          <w:u w:val="single"/>
        </w:rPr>
        <w:t>Note</w:t>
      </w:r>
      <w:r>
        <w:t xml:space="preserve">: The Excel file attached to this document </w:t>
      </w:r>
      <w:r>
        <w:fldChar w:fldCharType="begin"/>
      </w:r>
      <w:r>
        <w:instrText xml:space="preserve"> REF Ref11 \h </w:instrText>
      </w:r>
      <w:r>
        <w:fldChar w:fldCharType="separate"/>
      </w:r>
      <w:r w:rsidR="007E2C5F">
        <w:t>[11]</w:t>
      </w:r>
      <w:r>
        <w:fldChar w:fldCharType="end"/>
      </w:r>
      <w:r>
        <w:t xml:space="preserve"> provides an overview of RAM documents, tasks and deliverables to be provided resp. recommended in the phases within the block “Implementation and demonstration of compliance with requirements”.</w:t>
      </w:r>
    </w:p>
    <w:p w14:paraId="10001B52" w14:textId="77777777" w:rsidR="00FD546B" w:rsidRDefault="00FD546B" w:rsidP="00FD546B">
      <w:pPr>
        <w:pStyle w:val="Heading1"/>
        <w:numPr>
          <w:ilvl w:val="0"/>
          <w:numId w:val="5"/>
        </w:numPr>
      </w:pPr>
      <w:bookmarkStart w:id="189" w:name="_Toc179278692"/>
      <w:bookmarkStart w:id="190" w:name="_Toc230594387"/>
      <w:r>
        <w:lastRenderedPageBreak/>
        <w:t>Generic guidelines</w:t>
      </w:r>
      <w:bookmarkEnd w:id="189"/>
      <w:bookmarkEnd w:id="190"/>
    </w:p>
    <w:p w14:paraId="6F24C273" w14:textId="77777777" w:rsidR="00FD546B" w:rsidRDefault="00FD546B" w:rsidP="00FD546B">
      <w:pPr>
        <w:pStyle w:val="Heading2"/>
        <w:numPr>
          <w:ilvl w:val="1"/>
          <w:numId w:val="5"/>
        </w:numPr>
      </w:pPr>
      <w:bookmarkStart w:id="191" w:name="_Toc179278693"/>
      <w:bookmarkStart w:id="192" w:name="_Toc230594388"/>
      <w:r>
        <w:t>General</w:t>
      </w:r>
      <w:bookmarkEnd w:id="191"/>
      <w:bookmarkEnd w:id="192"/>
    </w:p>
    <w:p w14:paraId="70449AD1" w14:textId="77777777" w:rsidR="00FD546B" w:rsidRPr="007509F0" w:rsidRDefault="00FD546B" w:rsidP="00FD546B">
      <w:pPr>
        <w:pStyle w:val="Paragraph"/>
      </w:pPr>
      <w:r w:rsidRPr="007509F0">
        <w:t>During the system requirements phase dependability requirements (DPRs) have to be defined. Al</w:t>
      </w:r>
      <w:r>
        <w:t>l DPRs are then listed in the SSS (System / Segment S</w:t>
      </w:r>
      <w:r w:rsidRPr="007509F0">
        <w:t>pecification). This document has to be seen as a top-level document and serves as a basis for further apportionment.</w:t>
      </w:r>
    </w:p>
    <w:p w14:paraId="12F42EDA" w14:textId="77777777" w:rsidR="00FD546B" w:rsidRPr="007509F0" w:rsidRDefault="00FD546B" w:rsidP="00FD546B">
      <w:pPr>
        <w:pStyle w:val="Paragraph"/>
      </w:pPr>
      <w:r w:rsidRPr="007509F0">
        <w:t xml:space="preserve">In the following chapter </w:t>
      </w:r>
      <w:r>
        <w:t>RAM relevant key</w:t>
      </w:r>
      <w:r w:rsidRPr="007509F0">
        <w:t xml:space="preserve"> issues are stated. </w:t>
      </w:r>
    </w:p>
    <w:p w14:paraId="3CB61C77" w14:textId="77777777" w:rsidR="00FD546B" w:rsidRPr="007509F0" w:rsidRDefault="00FD546B" w:rsidP="00FD546B">
      <w:pPr>
        <w:pStyle w:val="Heading2"/>
        <w:numPr>
          <w:ilvl w:val="1"/>
          <w:numId w:val="5"/>
        </w:numPr>
        <w:spacing w:before="240"/>
        <w:ind w:left="1077" w:hanging="1077"/>
      </w:pPr>
      <w:bookmarkStart w:id="193" w:name="_Toc286932448"/>
      <w:bookmarkStart w:id="194" w:name="_Toc287358570"/>
      <w:bookmarkStart w:id="195" w:name="_Toc78961038"/>
      <w:bookmarkStart w:id="196" w:name="_Toc148082454"/>
      <w:bookmarkStart w:id="197" w:name="_Toc179278694"/>
      <w:bookmarkStart w:id="198" w:name="_Toc230594389"/>
      <w:r w:rsidRPr="002A63AB">
        <w:t>Dependability</w:t>
      </w:r>
      <w:r w:rsidRPr="007509F0">
        <w:t xml:space="preserve"> requirements</w:t>
      </w:r>
      <w:bookmarkEnd w:id="193"/>
      <w:bookmarkEnd w:id="194"/>
      <w:bookmarkEnd w:id="195"/>
      <w:bookmarkEnd w:id="196"/>
      <w:bookmarkEnd w:id="197"/>
      <w:bookmarkEnd w:id="198"/>
    </w:p>
    <w:p w14:paraId="316ECEB5" w14:textId="77777777" w:rsidR="00FD546B" w:rsidRPr="007509F0" w:rsidRDefault="00FD546B" w:rsidP="00FD546B">
      <w:pPr>
        <w:pStyle w:val="Heading3"/>
        <w:numPr>
          <w:ilvl w:val="2"/>
          <w:numId w:val="5"/>
        </w:numPr>
      </w:pPr>
      <w:bookmarkStart w:id="199" w:name="_Toc286932449"/>
      <w:bookmarkStart w:id="200" w:name="_Toc287358571"/>
      <w:bookmarkStart w:id="201" w:name="_Toc78961039"/>
      <w:bookmarkStart w:id="202" w:name="_Toc148082455"/>
      <w:bookmarkStart w:id="203" w:name="_Toc179278695"/>
      <w:bookmarkStart w:id="204" w:name="_Toc230594390"/>
      <w:r w:rsidRPr="002A63AB">
        <w:t>Principle</w:t>
      </w:r>
      <w:r w:rsidRPr="007509F0">
        <w:t xml:space="preserve"> of balance</w:t>
      </w:r>
      <w:bookmarkEnd w:id="199"/>
      <w:bookmarkEnd w:id="200"/>
      <w:bookmarkEnd w:id="201"/>
      <w:bookmarkEnd w:id="202"/>
      <w:bookmarkEnd w:id="203"/>
      <w:bookmarkEnd w:id="204"/>
    </w:p>
    <w:p w14:paraId="02FCC88E" w14:textId="77777777" w:rsidR="00FD546B" w:rsidRPr="007509F0" w:rsidRDefault="00FD546B" w:rsidP="00FD546B">
      <w:pPr>
        <w:pStyle w:val="Paragraph"/>
      </w:pPr>
      <w:r w:rsidRPr="007509F0">
        <w:t xml:space="preserve">When elaborating hardware dependability requirements, it is essential to keep in mind that the object to be analysed is </w:t>
      </w:r>
      <w:r>
        <w:t>typically</w:t>
      </w:r>
      <w:r w:rsidRPr="007509F0">
        <w:t xml:space="preserve"> a part of an entire </w:t>
      </w:r>
      <w:r>
        <w:t>system and cannot be considered being</w:t>
      </w:r>
      <w:r w:rsidRPr="007509F0">
        <w:t xml:space="preserve"> isolated from its environment. Consequently, a balance between the failure behaviour of the item and the impact of various other error sources has to be reached. Service interruptions can generally be caused by failures of peripheral elements, environmental influences and also by human errors. Failures of technical railway facilities are only a part of this cluster of possible failure sources and can be attributed to two main reasons: hardware faults and software errors. </w:t>
      </w:r>
    </w:p>
    <w:p w14:paraId="36A6980C" w14:textId="38B5D5F2" w:rsidR="00FD546B" w:rsidRPr="007509F0" w:rsidRDefault="00FD546B" w:rsidP="00FD546B">
      <w:pPr>
        <w:pStyle w:val="Paragraph"/>
        <w:jc w:val="left"/>
      </w:pPr>
      <w:r w:rsidRPr="007509F0">
        <w:t>From the reliability engineering point of view the major objecti</w:t>
      </w:r>
      <w:r>
        <w:t>ve is to minimize failures. But, it is</w:t>
      </w:r>
      <w:r w:rsidRPr="007509F0">
        <w:t xml:space="preserve"> also know</w:t>
      </w:r>
      <w:r>
        <w:t>n</w:t>
      </w:r>
      <w:r w:rsidRPr="007509F0">
        <w:t xml:space="preserve"> from experience that software errors are not </w:t>
      </w:r>
      <w:r>
        <w:t xml:space="preserve">completely </w:t>
      </w:r>
      <w:r w:rsidRPr="007509F0">
        <w:t xml:space="preserve">avoidable. </w:t>
      </w:r>
      <w:r>
        <w:t>Although</w:t>
      </w:r>
      <w:r w:rsidRPr="007509F0">
        <w:t xml:space="preserve">, they are </w:t>
      </w:r>
      <w:r>
        <w:t xml:space="preserve">typically rare events, </w:t>
      </w:r>
      <w:r w:rsidRPr="007509F0">
        <w:t>the frequency increases with the degree of</w:t>
      </w:r>
      <w:r>
        <w:t xml:space="preserve"> complexity of the system. This</w:t>
      </w:r>
      <w:r w:rsidRPr="007509F0">
        <w:t xml:space="preserve"> allow</w:t>
      </w:r>
      <w:r>
        <w:t>s</w:t>
      </w:r>
      <w:r w:rsidRPr="007509F0">
        <w:t xml:space="preserve"> an estimation of the frequency of such undesired events, which are independent from the architecture to be chosen. Besides other aspects, these frequencies should serve as a basis for the choice of the system hardware dependability requirements. The maxim should always be “make a system as good as necessary” rather than “as good as possible”</w:t>
      </w:r>
      <w:r>
        <w:t xml:space="preserve"> </w:t>
      </w:r>
      <w:r>
        <w:fldChar w:fldCharType="begin"/>
      </w:r>
      <w:r>
        <w:instrText xml:space="preserve"> REF RefS1 \h </w:instrText>
      </w:r>
      <w:r>
        <w:fldChar w:fldCharType="separate"/>
      </w:r>
      <w:r w:rsidR="007E2C5F" w:rsidRPr="002F35B3">
        <w:t>[S1]</w:t>
      </w:r>
      <w:r>
        <w:fldChar w:fldCharType="end"/>
      </w:r>
      <w:r>
        <w:t xml:space="preserve">, </w:t>
      </w:r>
      <w:r>
        <w:fldChar w:fldCharType="begin"/>
      </w:r>
      <w:r>
        <w:instrText xml:space="preserve"> REF RefS2 \h </w:instrText>
      </w:r>
      <w:r>
        <w:fldChar w:fldCharType="separate"/>
      </w:r>
      <w:r w:rsidR="007E2C5F" w:rsidRPr="002F35B3">
        <w:t>[S2]</w:t>
      </w:r>
      <w:r>
        <w:fldChar w:fldCharType="end"/>
      </w:r>
      <w:r>
        <w:t xml:space="preserve">, </w:t>
      </w:r>
      <w:r>
        <w:fldChar w:fldCharType="begin"/>
      </w:r>
      <w:r>
        <w:instrText xml:space="preserve"> REF RefS3 \h </w:instrText>
      </w:r>
      <w:r>
        <w:fldChar w:fldCharType="separate"/>
      </w:r>
      <w:r w:rsidR="007E2C5F" w:rsidRPr="002F35B3">
        <w:t>[S3]</w:t>
      </w:r>
      <w:r>
        <w:fldChar w:fldCharType="end"/>
      </w:r>
      <w:r>
        <w:t>)</w:t>
      </w:r>
      <w:r w:rsidRPr="007509F0">
        <w:t>.</w:t>
      </w:r>
    </w:p>
    <w:p w14:paraId="3023E180" w14:textId="77777777" w:rsidR="00FD546B" w:rsidRPr="007509F0" w:rsidRDefault="00FD546B" w:rsidP="00FD546B">
      <w:pPr>
        <w:pStyle w:val="Heading3"/>
        <w:numPr>
          <w:ilvl w:val="2"/>
          <w:numId w:val="5"/>
        </w:numPr>
        <w:spacing w:before="240"/>
        <w:ind w:left="1077" w:hanging="1077"/>
      </w:pPr>
      <w:bookmarkStart w:id="205" w:name="_Toc286932450"/>
      <w:bookmarkStart w:id="206" w:name="_Toc287358572"/>
      <w:bookmarkStart w:id="207" w:name="_Toc78961040"/>
      <w:bookmarkStart w:id="208" w:name="_Toc148082456"/>
      <w:bookmarkStart w:id="209" w:name="_Toc179278696"/>
      <w:bookmarkStart w:id="210" w:name="_Toc230594391"/>
      <w:r w:rsidRPr="002A63AB">
        <w:t>Quantitative</w:t>
      </w:r>
      <w:r w:rsidRPr="007509F0">
        <w:t xml:space="preserve"> requirements</w:t>
      </w:r>
      <w:bookmarkEnd w:id="205"/>
      <w:bookmarkEnd w:id="206"/>
      <w:bookmarkEnd w:id="207"/>
      <w:bookmarkEnd w:id="208"/>
      <w:bookmarkEnd w:id="209"/>
      <w:bookmarkEnd w:id="210"/>
    </w:p>
    <w:p w14:paraId="6B8EAD82" w14:textId="77777777" w:rsidR="00FD546B" w:rsidRPr="007509F0" w:rsidRDefault="00FD546B" w:rsidP="00FD546B">
      <w:pPr>
        <w:pStyle w:val="Paragraph"/>
      </w:pPr>
      <w:r w:rsidRPr="007509F0">
        <w:t xml:space="preserve">Dependability figures </w:t>
      </w:r>
      <w:r>
        <w:t>will</w:t>
      </w:r>
      <w:r w:rsidRPr="007509F0">
        <w:t xml:space="preserve"> either be taken from the </w:t>
      </w:r>
      <w:r>
        <w:t>railway duty holders</w:t>
      </w:r>
      <w:r w:rsidRPr="007509F0">
        <w:t xml:space="preserve"> requirements or have to be determined by the responsible RAM Manager. </w:t>
      </w:r>
    </w:p>
    <w:p w14:paraId="5BA35567" w14:textId="77777777" w:rsidR="00FD546B" w:rsidRPr="007509F0" w:rsidRDefault="00FD546B" w:rsidP="00FD546B">
      <w:pPr>
        <w:pStyle w:val="Paragraph"/>
      </w:pPr>
      <w:r w:rsidRPr="007509F0">
        <w:t>In the latter case the principle of balance has to be taken into account. In addition to that, one should keep in mind that the determining factor in railway applications is availability (readiness for service) rather than reliability (continuity of service), because it also takes the resulting operational consequences into account. That means that the sole specification of frequency</w:t>
      </w:r>
      <w:r w:rsidRPr="007509F0">
        <w:noBreakHyphen/>
        <w:t xml:space="preserve">dependent dependability quantities such as MTBF and reliability without specifying the impact on service should be avoided. A consequence class should always accompany it. </w:t>
      </w:r>
    </w:p>
    <w:p w14:paraId="24102FF4" w14:textId="77777777" w:rsidR="00FD546B" w:rsidRPr="007509F0" w:rsidRDefault="00FD546B" w:rsidP="00FD546B">
      <w:pPr>
        <w:pStyle w:val="Paragraph"/>
      </w:pPr>
      <w:r w:rsidRPr="007509F0">
        <w:t>A p</w:t>
      </w:r>
      <w:r>
        <w:t>ossible classification of severity levels could be</w:t>
      </w:r>
    </w:p>
    <w:p w14:paraId="1C0C6DD2" w14:textId="77777777" w:rsidR="00FD546B" w:rsidRPr="007509F0" w:rsidRDefault="00FD546B" w:rsidP="00FD546B">
      <w:pPr>
        <w:pStyle w:val="ULbullet1"/>
        <w:keepNext/>
        <w:keepLines/>
        <w:numPr>
          <w:ilvl w:val="0"/>
          <w:numId w:val="33"/>
        </w:numPr>
        <w:ind w:left="850" w:hanging="425"/>
      </w:pPr>
      <w:r>
        <w:t>Significant</w:t>
      </w:r>
    </w:p>
    <w:p w14:paraId="23DDE463" w14:textId="77777777" w:rsidR="00FD546B" w:rsidRPr="007509F0" w:rsidRDefault="00FD546B" w:rsidP="00FD546B">
      <w:pPr>
        <w:pStyle w:val="ULbullet1"/>
        <w:keepNext/>
        <w:keepLines/>
        <w:numPr>
          <w:ilvl w:val="0"/>
          <w:numId w:val="33"/>
        </w:numPr>
        <w:ind w:left="850" w:hanging="425"/>
      </w:pPr>
      <w:r w:rsidRPr="007509F0">
        <w:t>Major</w:t>
      </w:r>
    </w:p>
    <w:p w14:paraId="128F6E4D" w14:textId="77777777" w:rsidR="00FD546B" w:rsidRPr="007509F0" w:rsidRDefault="00FD546B" w:rsidP="00FD546B">
      <w:pPr>
        <w:pStyle w:val="ULbullet1"/>
        <w:keepNext/>
        <w:keepLines/>
        <w:numPr>
          <w:ilvl w:val="0"/>
          <w:numId w:val="33"/>
        </w:numPr>
        <w:ind w:left="850" w:hanging="425"/>
      </w:pPr>
      <w:r>
        <w:t>Minor</w:t>
      </w:r>
      <w:r w:rsidRPr="007509F0">
        <w:t>.</w:t>
      </w:r>
    </w:p>
    <w:p w14:paraId="23874CA0" w14:textId="77777777" w:rsidR="00FD546B" w:rsidRPr="007509F0" w:rsidRDefault="00FD546B" w:rsidP="00FD546B">
      <w:pPr>
        <w:pStyle w:val="Paragraph"/>
      </w:pPr>
      <w:r w:rsidRPr="007509F0">
        <w:t>The exact description of each class has to be defined in accordance with the responsible railway authority.</w:t>
      </w:r>
    </w:p>
    <w:p w14:paraId="18936900" w14:textId="77777777" w:rsidR="00FD546B" w:rsidRPr="007509F0" w:rsidRDefault="00FD546B" w:rsidP="00FD546B">
      <w:pPr>
        <w:pStyle w:val="Paragraph"/>
      </w:pPr>
      <w:r w:rsidRPr="007509F0">
        <w:t>The quantitative requir</w:t>
      </w:r>
      <w:r>
        <w:t xml:space="preserve">ements should at least include </w:t>
      </w:r>
    </w:p>
    <w:p w14:paraId="6A2FD46D" w14:textId="77777777" w:rsidR="00FD546B" w:rsidRPr="007509F0" w:rsidRDefault="00FD546B" w:rsidP="00FD546B">
      <w:pPr>
        <w:pStyle w:val="ULbullet1"/>
        <w:numPr>
          <w:ilvl w:val="0"/>
          <w:numId w:val="33"/>
        </w:numPr>
        <w:ind w:left="852" w:hanging="426"/>
      </w:pPr>
      <w:r w:rsidRPr="007509F0">
        <w:t>Overall system MTBF incl. grouping in consequence classes</w:t>
      </w:r>
    </w:p>
    <w:p w14:paraId="47F558FA" w14:textId="77777777" w:rsidR="00FD546B" w:rsidRDefault="00FD546B" w:rsidP="00FD546B">
      <w:pPr>
        <w:pStyle w:val="ULbullet1"/>
        <w:numPr>
          <w:ilvl w:val="0"/>
          <w:numId w:val="33"/>
        </w:numPr>
        <w:ind w:left="852" w:hanging="426"/>
      </w:pPr>
      <w:r w:rsidRPr="007509F0">
        <w:lastRenderedPageBreak/>
        <w:t>Overall system availability</w:t>
      </w:r>
    </w:p>
    <w:p w14:paraId="2A634092" w14:textId="77777777" w:rsidR="00FD546B" w:rsidRPr="007509F0" w:rsidRDefault="00FD546B" w:rsidP="00FD546B">
      <w:pPr>
        <w:pStyle w:val="Heading3"/>
        <w:numPr>
          <w:ilvl w:val="2"/>
          <w:numId w:val="5"/>
        </w:numPr>
      </w:pPr>
      <w:bookmarkStart w:id="211" w:name="_Toc286932451"/>
      <w:bookmarkStart w:id="212" w:name="_Toc287358573"/>
      <w:bookmarkStart w:id="213" w:name="_Toc78961041"/>
      <w:bookmarkStart w:id="214" w:name="_Toc148082457"/>
      <w:bookmarkStart w:id="215" w:name="_Toc179278697"/>
      <w:bookmarkStart w:id="216" w:name="_Toc230594392"/>
      <w:r w:rsidRPr="007509F0">
        <w:t>Qualitative requirements</w:t>
      </w:r>
      <w:bookmarkEnd w:id="211"/>
      <w:bookmarkEnd w:id="212"/>
      <w:bookmarkEnd w:id="213"/>
      <w:bookmarkEnd w:id="214"/>
      <w:bookmarkEnd w:id="215"/>
      <w:bookmarkEnd w:id="216"/>
    </w:p>
    <w:p w14:paraId="3CB0DB09" w14:textId="77777777" w:rsidR="00FD546B" w:rsidRPr="007509F0" w:rsidRDefault="00FD546B" w:rsidP="00FD546B">
      <w:pPr>
        <w:pStyle w:val="Paragraph"/>
      </w:pPr>
      <w:r w:rsidRPr="007509F0">
        <w:t xml:space="preserve">In order to guarantee the required level of service a qualitative requirement package has to be established. </w:t>
      </w:r>
    </w:p>
    <w:p w14:paraId="67CFB25F" w14:textId="77777777" w:rsidR="00FD546B" w:rsidRPr="007509F0" w:rsidRDefault="00FD546B" w:rsidP="00FD546B">
      <w:pPr>
        <w:pStyle w:val="Paragraph"/>
        <w:jc w:val="left"/>
      </w:pPr>
      <w:r w:rsidRPr="007509F0">
        <w:t>Special attention has to be paid to the following RAM issues</w:t>
      </w:r>
      <w:r>
        <w:br/>
      </w:r>
    </w:p>
    <w:p w14:paraId="25FAD901" w14:textId="77777777" w:rsidR="00FD546B" w:rsidRPr="007509F0" w:rsidRDefault="00FD546B" w:rsidP="00FD546B">
      <w:pPr>
        <w:pStyle w:val="ULbullet1"/>
        <w:numPr>
          <w:ilvl w:val="0"/>
          <w:numId w:val="33"/>
        </w:numPr>
        <w:ind w:left="852" w:hanging="426"/>
      </w:pPr>
      <w:r w:rsidRPr="007509F0">
        <w:t>Independence of external systems in the presence of fault</w:t>
      </w:r>
    </w:p>
    <w:p w14:paraId="2363C3D2" w14:textId="77777777" w:rsidR="00FD546B" w:rsidRPr="007509F0" w:rsidRDefault="00FD546B" w:rsidP="00FD546B">
      <w:pPr>
        <w:pStyle w:val="ULbullet1"/>
        <w:numPr>
          <w:ilvl w:val="0"/>
          <w:numId w:val="33"/>
        </w:numPr>
        <w:ind w:left="852" w:hanging="426"/>
      </w:pPr>
      <w:r w:rsidRPr="007509F0">
        <w:t>Modularisation (all levels, degree of modularisation incl. internal independence in the presence of faults, definition of the degree of the least repairable/replaceable units etc.)</w:t>
      </w:r>
    </w:p>
    <w:p w14:paraId="455C1B91" w14:textId="77777777" w:rsidR="00FD546B" w:rsidRPr="007509F0" w:rsidRDefault="00FD546B" w:rsidP="00FD546B">
      <w:pPr>
        <w:pStyle w:val="ULbullet1"/>
        <w:numPr>
          <w:ilvl w:val="0"/>
          <w:numId w:val="33"/>
        </w:numPr>
        <w:ind w:left="852" w:hanging="426"/>
      </w:pPr>
      <w:r w:rsidRPr="007509F0">
        <w:t>Static or masking Redundancy (n-modular redundancy, Error correcting codes etc.)</w:t>
      </w:r>
    </w:p>
    <w:p w14:paraId="799A6011" w14:textId="77777777" w:rsidR="00FD546B" w:rsidRPr="007509F0" w:rsidRDefault="00FD546B" w:rsidP="00FD546B">
      <w:pPr>
        <w:pStyle w:val="ULbullet1"/>
        <w:numPr>
          <w:ilvl w:val="0"/>
          <w:numId w:val="33"/>
        </w:numPr>
        <w:ind w:left="852" w:hanging="426"/>
      </w:pPr>
      <w:r w:rsidRPr="007509F0">
        <w:t>Dynamic redundancy (standby redundancy incl. switch-over handling, recovery mechanisms etc.)</w:t>
      </w:r>
    </w:p>
    <w:p w14:paraId="32645693" w14:textId="77777777" w:rsidR="00FD546B" w:rsidRPr="007509F0" w:rsidRDefault="00FD546B" w:rsidP="00FD546B">
      <w:pPr>
        <w:pStyle w:val="ULbullet1"/>
        <w:numPr>
          <w:ilvl w:val="0"/>
          <w:numId w:val="33"/>
        </w:numPr>
        <w:ind w:left="852" w:hanging="426"/>
      </w:pPr>
      <w:r w:rsidRPr="007509F0">
        <w:t>Wear out failures (prevention, preventive maintenance etc.)</w:t>
      </w:r>
    </w:p>
    <w:p w14:paraId="4E5A1C8B" w14:textId="77777777" w:rsidR="00FD546B" w:rsidRPr="007509F0" w:rsidRDefault="00FD546B" w:rsidP="00FD546B">
      <w:pPr>
        <w:pStyle w:val="ULbullet1"/>
        <w:numPr>
          <w:ilvl w:val="0"/>
          <w:numId w:val="0"/>
        </w:numPr>
      </w:pPr>
    </w:p>
    <w:p w14:paraId="7205E3D9" w14:textId="77777777" w:rsidR="00FD546B" w:rsidRPr="007509F0" w:rsidRDefault="00FD546B" w:rsidP="00FD546B">
      <w:pPr>
        <w:pStyle w:val="ULbullet1"/>
        <w:numPr>
          <w:ilvl w:val="0"/>
          <w:numId w:val="0"/>
        </w:numPr>
      </w:pPr>
      <w:r>
        <w:t>Note</w:t>
      </w:r>
      <w:r w:rsidRPr="007509F0">
        <w:t xml:space="preserve"> that the term fault stands for the entire fault class including permanent and temporary (transient and intermittent) faults.</w:t>
      </w:r>
    </w:p>
    <w:p w14:paraId="6702F67D" w14:textId="77777777" w:rsidR="00FD546B" w:rsidRPr="007509F0" w:rsidRDefault="00FD546B" w:rsidP="00FD546B">
      <w:pPr>
        <w:pStyle w:val="ULbullet1"/>
        <w:numPr>
          <w:ilvl w:val="0"/>
          <w:numId w:val="0"/>
        </w:numPr>
        <w:jc w:val="left"/>
      </w:pPr>
      <w:r w:rsidRPr="007509F0">
        <w:t>Moreover, measures to ensure problem-free removal in the presence of faults have to be requested. The main points of the fault removal process to be treated are:</w:t>
      </w:r>
      <w:r>
        <w:br/>
      </w:r>
    </w:p>
    <w:p w14:paraId="77B70095" w14:textId="77777777" w:rsidR="00FD546B" w:rsidRPr="007509F0" w:rsidRDefault="00FD546B" w:rsidP="00FD546B">
      <w:pPr>
        <w:pStyle w:val="ULbullet1"/>
        <w:numPr>
          <w:ilvl w:val="0"/>
          <w:numId w:val="33"/>
        </w:numPr>
        <w:ind w:left="852" w:hanging="426"/>
      </w:pPr>
      <w:r w:rsidRPr="007509F0">
        <w:t>Fault prevention</w:t>
      </w:r>
    </w:p>
    <w:p w14:paraId="429E58E7" w14:textId="77777777" w:rsidR="00FD546B" w:rsidRPr="007509F0" w:rsidRDefault="00FD546B" w:rsidP="00FD546B">
      <w:pPr>
        <w:pStyle w:val="ULbullet1"/>
        <w:numPr>
          <w:ilvl w:val="0"/>
          <w:numId w:val="33"/>
        </w:numPr>
        <w:ind w:left="852" w:hanging="426"/>
      </w:pPr>
      <w:r w:rsidRPr="007509F0">
        <w:t xml:space="preserve">Fault detection </w:t>
      </w:r>
    </w:p>
    <w:p w14:paraId="4FC56AA9" w14:textId="77777777" w:rsidR="00FD546B" w:rsidRPr="007509F0" w:rsidRDefault="00FD546B" w:rsidP="00FD546B">
      <w:pPr>
        <w:pStyle w:val="ULbullet1"/>
        <w:numPr>
          <w:ilvl w:val="0"/>
          <w:numId w:val="33"/>
        </w:numPr>
        <w:ind w:left="852" w:hanging="426"/>
      </w:pPr>
      <w:r w:rsidRPr="007509F0">
        <w:t xml:space="preserve">Fault diagnosis </w:t>
      </w:r>
    </w:p>
    <w:p w14:paraId="6399BFF1" w14:textId="77777777" w:rsidR="00FD546B" w:rsidRDefault="00FD546B" w:rsidP="00FD546B">
      <w:pPr>
        <w:pStyle w:val="ULbullet1"/>
        <w:numPr>
          <w:ilvl w:val="0"/>
          <w:numId w:val="33"/>
        </w:numPr>
        <w:ind w:left="852" w:hanging="426"/>
      </w:pPr>
      <w:r>
        <w:t xml:space="preserve">Fault </w:t>
      </w:r>
      <w:r w:rsidRPr="007509F0">
        <w:t>passivation</w:t>
      </w:r>
    </w:p>
    <w:p w14:paraId="1C6565A2" w14:textId="77777777" w:rsidR="00FD546B" w:rsidRPr="007509F0" w:rsidRDefault="00FD546B" w:rsidP="00FD546B">
      <w:pPr>
        <w:pStyle w:val="ULbullet1"/>
        <w:numPr>
          <w:ilvl w:val="0"/>
          <w:numId w:val="33"/>
        </w:numPr>
        <w:ind w:left="852" w:hanging="426"/>
      </w:pPr>
      <w:r>
        <w:t>Fault correction</w:t>
      </w:r>
    </w:p>
    <w:p w14:paraId="78F8AC99" w14:textId="76DE7D93" w:rsidR="00FD546B" w:rsidRPr="007509F0" w:rsidRDefault="00FD546B" w:rsidP="00FD546B">
      <w:pPr>
        <w:pStyle w:val="Paragraph"/>
      </w:pPr>
      <w:r w:rsidRPr="007509F0">
        <w:t xml:space="preserve">For a definition of terms </w:t>
      </w:r>
      <w:r>
        <w:t xml:space="preserve">regarding faults </w:t>
      </w:r>
      <w:r w:rsidRPr="007509F0">
        <w:t>refer to chapter</w:t>
      </w:r>
      <w:r>
        <w:t xml:space="preserve"> </w:t>
      </w:r>
      <w:r>
        <w:fldChar w:fldCharType="begin"/>
      </w:r>
      <w:r>
        <w:instrText xml:space="preserve"> REF _Ref148354441 \r \h </w:instrText>
      </w:r>
      <w:r>
        <w:fldChar w:fldCharType="separate"/>
      </w:r>
      <w:r w:rsidR="007E2C5F">
        <w:t>2.3</w:t>
      </w:r>
      <w:r>
        <w:fldChar w:fldCharType="end"/>
      </w:r>
      <w:r w:rsidRPr="007509F0">
        <w:t>.</w:t>
      </w:r>
    </w:p>
    <w:p w14:paraId="770264FC" w14:textId="77777777" w:rsidR="00FD546B" w:rsidRPr="007509F0" w:rsidRDefault="00FD546B" w:rsidP="00FD546B">
      <w:pPr>
        <w:pStyle w:val="Heading3"/>
        <w:numPr>
          <w:ilvl w:val="2"/>
          <w:numId w:val="5"/>
        </w:numPr>
        <w:spacing w:before="240"/>
        <w:ind w:left="1077" w:hanging="1077"/>
      </w:pPr>
      <w:bookmarkStart w:id="217" w:name="_Ref46301535"/>
      <w:bookmarkStart w:id="218" w:name="_Toc286932452"/>
      <w:bookmarkStart w:id="219" w:name="_Toc287358574"/>
      <w:bookmarkStart w:id="220" w:name="_Toc78961042"/>
      <w:bookmarkStart w:id="221" w:name="_Toc148082458"/>
      <w:bookmarkStart w:id="222" w:name="_Toc179278698"/>
      <w:bookmarkStart w:id="223" w:name="_Toc230594393"/>
      <w:r w:rsidRPr="002A63AB">
        <w:t>Environmental</w:t>
      </w:r>
      <w:r w:rsidRPr="007509F0">
        <w:t xml:space="preserve"> </w:t>
      </w:r>
      <w:bookmarkEnd w:id="217"/>
      <w:r w:rsidRPr="007509F0">
        <w:t>requirements</w:t>
      </w:r>
      <w:bookmarkEnd w:id="218"/>
      <w:bookmarkEnd w:id="219"/>
      <w:bookmarkEnd w:id="220"/>
      <w:bookmarkEnd w:id="221"/>
      <w:bookmarkEnd w:id="222"/>
      <w:bookmarkEnd w:id="223"/>
    </w:p>
    <w:p w14:paraId="31E91E0B" w14:textId="77777777" w:rsidR="00FD546B" w:rsidRPr="007509F0" w:rsidRDefault="00FD546B" w:rsidP="00FD546B">
      <w:pPr>
        <w:pStyle w:val="Paragraph"/>
        <w:jc w:val="left"/>
      </w:pPr>
      <w:r w:rsidRPr="007509F0">
        <w:t>Besides the dependability requirements it has to be checked if the environmental requirements are stated adequately. The main issues here are</w:t>
      </w:r>
      <w:r>
        <w:br/>
      </w:r>
    </w:p>
    <w:p w14:paraId="573267A2" w14:textId="77777777" w:rsidR="00FD546B" w:rsidRPr="007509F0" w:rsidRDefault="00FD546B" w:rsidP="00FD546B">
      <w:pPr>
        <w:pStyle w:val="ULbullet1"/>
        <w:numPr>
          <w:ilvl w:val="0"/>
          <w:numId w:val="33"/>
        </w:numPr>
        <w:ind w:left="852" w:hanging="426"/>
      </w:pPr>
      <w:r w:rsidRPr="007509F0">
        <w:t>Electromagnetic compatibility</w:t>
      </w:r>
    </w:p>
    <w:p w14:paraId="43BE914F" w14:textId="77777777" w:rsidR="00FD546B" w:rsidRPr="007509F0" w:rsidRDefault="00FD546B" w:rsidP="00FD546B">
      <w:pPr>
        <w:pStyle w:val="ULbullet1"/>
        <w:numPr>
          <w:ilvl w:val="0"/>
          <w:numId w:val="33"/>
        </w:numPr>
        <w:ind w:left="852" w:hanging="426"/>
      </w:pPr>
      <w:r w:rsidRPr="007509F0">
        <w:t>Climatic environmental conditions</w:t>
      </w:r>
    </w:p>
    <w:p w14:paraId="00D96D47" w14:textId="77777777" w:rsidR="00FD546B" w:rsidRPr="007509F0" w:rsidRDefault="00FD546B" w:rsidP="00FD546B">
      <w:pPr>
        <w:pStyle w:val="ULbullet1"/>
        <w:numPr>
          <w:ilvl w:val="0"/>
          <w:numId w:val="33"/>
        </w:numPr>
        <w:ind w:left="852" w:hanging="426"/>
      </w:pPr>
      <w:r w:rsidRPr="007509F0">
        <w:t>Mechanical environmental conditions.</w:t>
      </w:r>
    </w:p>
    <w:p w14:paraId="3041EDA6" w14:textId="77777777" w:rsidR="00FD546B" w:rsidRPr="007509F0" w:rsidRDefault="00FD546B" w:rsidP="00FD546B">
      <w:pPr>
        <w:pStyle w:val="Heading2"/>
        <w:numPr>
          <w:ilvl w:val="1"/>
          <w:numId w:val="5"/>
        </w:numPr>
        <w:spacing w:before="240"/>
        <w:ind w:left="1077" w:hanging="1077"/>
      </w:pPr>
      <w:bookmarkStart w:id="224" w:name="_Toc286932453"/>
      <w:bookmarkStart w:id="225" w:name="_Toc287358575"/>
      <w:bookmarkStart w:id="226" w:name="_Toc78961043"/>
      <w:bookmarkStart w:id="227" w:name="_Toc148082459"/>
      <w:bookmarkStart w:id="228" w:name="_Toc179278699"/>
      <w:bookmarkStart w:id="229" w:name="_Toc230594394"/>
      <w:r>
        <w:t xml:space="preserve">RAM </w:t>
      </w:r>
      <w:r w:rsidRPr="002A63AB">
        <w:t>analys</w:t>
      </w:r>
      <w:bookmarkEnd w:id="224"/>
      <w:bookmarkEnd w:id="225"/>
      <w:r w:rsidRPr="002A63AB">
        <w:t>is</w:t>
      </w:r>
      <w:bookmarkEnd w:id="226"/>
      <w:bookmarkEnd w:id="227"/>
      <w:bookmarkEnd w:id="228"/>
      <w:bookmarkEnd w:id="229"/>
    </w:p>
    <w:p w14:paraId="6C46BD43" w14:textId="77777777" w:rsidR="00FD546B" w:rsidRPr="007509F0" w:rsidRDefault="00FD546B" w:rsidP="00FD546B">
      <w:pPr>
        <w:pStyle w:val="Heading3"/>
        <w:numPr>
          <w:ilvl w:val="2"/>
          <w:numId w:val="5"/>
        </w:numPr>
      </w:pPr>
      <w:bookmarkStart w:id="230" w:name="_Toc286932454"/>
      <w:bookmarkStart w:id="231" w:name="_Toc287358576"/>
      <w:bookmarkStart w:id="232" w:name="_Toc78961044"/>
      <w:bookmarkStart w:id="233" w:name="_Toc148082460"/>
      <w:bookmarkStart w:id="234" w:name="_Toc179278700"/>
      <w:bookmarkStart w:id="235" w:name="_Toc230594395"/>
      <w:r w:rsidRPr="002A63AB">
        <w:t>General</w:t>
      </w:r>
      <w:bookmarkEnd w:id="230"/>
      <w:bookmarkEnd w:id="231"/>
      <w:bookmarkEnd w:id="232"/>
      <w:bookmarkEnd w:id="233"/>
      <w:bookmarkEnd w:id="234"/>
      <w:bookmarkEnd w:id="235"/>
    </w:p>
    <w:p w14:paraId="70D7B560" w14:textId="77777777" w:rsidR="00FD546B" w:rsidRDefault="00FD546B" w:rsidP="00FD546B">
      <w:pPr>
        <w:pStyle w:val="Paragraph"/>
      </w:pPr>
      <w:r>
        <w:t>The RAM</w:t>
      </w:r>
      <w:r w:rsidRPr="007509F0">
        <w:t xml:space="preserve"> analys</w:t>
      </w:r>
      <w:r>
        <w:t>i</w:t>
      </w:r>
      <w:r w:rsidRPr="007509F0">
        <w:t>s serve</w:t>
      </w:r>
      <w:r>
        <w:t>s</w:t>
      </w:r>
      <w:r w:rsidRPr="007509F0">
        <w:t xml:space="preserve"> as a theoretical mea</w:t>
      </w:r>
      <w:r>
        <w:t>ns for demonstrating the fulfil</w:t>
      </w:r>
      <w:r w:rsidRPr="007509F0">
        <w:t>ment of the RAM specific requirements concerning system hardware.</w:t>
      </w:r>
      <w:r>
        <w:t xml:space="preserve"> It will be realised as:</w:t>
      </w:r>
    </w:p>
    <w:p w14:paraId="1E561A0A" w14:textId="77777777" w:rsidR="00FD546B" w:rsidRPr="007509F0" w:rsidRDefault="00FD546B" w:rsidP="00FD546B">
      <w:pPr>
        <w:pStyle w:val="ULbullet1"/>
        <w:numPr>
          <w:ilvl w:val="0"/>
          <w:numId w:val="33"/>
        </w:numPr>
        <w:ind w:left="852" w:hanging="426"/>
      </w:pPr>
      <w:r>
        <w:t>Reliability Analysis</w:t>
      </w:r>
    </w:p>
    <w:p w14:paraId="6831B657" w14:textId="77777777" w:rsidR="00FD546B" w:rsidRPr="007509F0" w:rsidRDefault="00FD546B" w:rsidP="00FD546B">
      <w:pPr>
        <w:pStyle w:val="ULbullet1"/>
        <w:numPr>
          <w:ilvl w:val="0"/>
          <w:numId w:val="33"/>
        </w:numPr>
        <w:ind w:left="852" w:hanging="426"/>
      </w:pPr>
      <w:r>
        <w:t>Availability Analysis</w:t>
      </w:r>
    </w:p>
    <w:p w14:paraId="562D1719" w14:textId="77777777" w:rsidR="00FD546B" w:rsidRPr="007509F0" w:rsidRDefault="00FD546B" w:rsidP="00FD546B">
      <w:pPr>
        <w:pStyle w:val="ULbullet1"/>
        <w:numPr>
          <w:ilvl w:val="0"/>
          <w:numId w:val="33"/>
        </w:numPr>
        <w:ind w:left="852" w:hanging="426"/>
      </w:pPr>
      <w:r>
        <w:t>Maintainability Analysis</w:t>
      </w:r>
    </w:p>
    <w:p w14:paraId="1ADBFEB7" w14:textId="4720FF15" w:rsidR="00FD546B" w:rsidRPr="007509F0" w:rsidRDefault="00FD546B" w:rsidP="00FD546B">
      <w:pPr>
        <w:pStyle w:val="Paragraph"/>
      </w:pPr>
      <w:r w:rsidRPr="007509F0">
        <w:lastRenderedPageBreak/>
        <w:t>The calculations of reliability quantities such as MTBF (Mean Time Between Failures) and unavailability of systems are based on the failure rates of printed board assemblies and devices. Besides the usage of this complete tool-chain, which will be presented in the next chapter, we also accept reliability data from manufacture</w:t>
      </w:r>
      <w:r>
        <w:t>r</w:t>
      </w:r>
      <w:r w:rsidRPr="007509F0">
        <w:t>s, provided that the basis of calculation is clearly stated.</w:t>
      </w:r>
      <w:bookmarkStart w:id="236" w:name="_Toc517764008"/>
      <w:r w:rsidRPr="007509F0">
        <w:t xml:space="preserve"> </w:t>
      </w:r>
      <w:r>
        <w:t xml:space="preserve">(See also </w:t>
      </w:r>
      <w:r>
        <w:fldChar w:fldCharType="begin"/>
      </w:r>
      <w:r>
        <w:instrText xml:space="preserve"> REF RefS10 \h </w:instrText>
      </w:r>
      <w:r>
        <w:fldChar w:fldCharType="separate"/>
      </w:r>
      <w:r w:rsidR="007E2C5F" w:rsidRPr="002F35B3">
        <w:t>[S10]</w:t>
      </w:r>
      <w:r>
        <w:fldChar w:fldCharType="end"/>
      </w:r>
      <w:r>
        <w:t>).</w:t>
      </w:r>
    </w:p>
    <w:p w14:paraId="04C763CA" w14:textId="77777777" w:rsidR="00FD546B" w:rsidRPr="007509F0" w:rsidRDefault="00FD546B" w:rsidP="00FD546B">
      <w:pPr>
        <w:pStyle w:val="Heading3"/>
        <w:numPr>
          <w:ilvl w:val="2"/>
          <w:numId w:val="5"/>
        </w:numPr>
        <w:spacing w:before="240"/>
        <w:ind w:left="1077" w:hanging="1077"/>
      </w:pPr>
      <w:bookmarkStart w:id="237" w:name="_Toc286932455"/>
      <w:bookmarkStart w:id="238" w:name="_Toc287358577"/>
      <w:bookmarkStart w:id="239" w:name="_Toc78961045"/>
      <w:bookmarkStart w:id="240" w:name="_Toc148082461"/>
      <w:bookmarkStart w:id="241" w:name="_Toc179278701"/>
      <w:bookmarkStart w:id="242" w:name="_Toc230594396"/>
      <w:bookmarkEnd w:id="236"/>
      <w:r w:rsidRPr="002A63AB">
        <w:t>Tools</w:t>
      </w:r>
      <w:r w:rsidRPr="007509F0">
        <w:t xml:space="preserve"> and procedures</w:t>
      </w:r>
      <w:bookmarkEnd w:id="237"/>
      <w:bookmarkEnd w:id="238"/>
      <w:bookmarkEnd w:id="239"/>
      <w:bookmarkEnd w:id="240"/>
      <w:bookmarkEnd w:id="241"/>
      <w:bookmarkEnd w:id="242"/>
    </w:p>
    <w:p w14:paraId="704BDD6C" w14:textId="77777777" w:rsidR="00FD546B" w:rsidRPr="007509F0" w:rsidRDefault="00FD546B" w:rsidP="00FD546B">
      <w:pPr>
        <w:pStyle w:val="Heading4"/>
        <w:numPr>
          <w:ilvl w:val="3"/>
          <w:numId w:val="5"/>
        </w:numPr>
        <w:rPr>
          <w:lang w:eastAsia="en-US"/>
        </w:rPr>
      </w:pPr>
      <w:r w:rsidRPr="002A63AB">
        <w:t>General</w:t>
      </w:r>
    </w:p>
    <w:p w14:paraId="297A7C69" w14:textId="555EF0C6" w:rsidR="00FD546B" w:rsidRPr="007509F0" w:rsidRDefault="00FD546B" w:rsidP="00FD546B">
      <w:pPr>
        <w:pStyle w:val="Paragraph"/>
      </w:pPr>
      <w:r w:rsidRPr="007509F0">
        <w:t>When performing reliability analys</w:t>
      </w:r>
      <w:r>
        <w:t>i</w:t>
      </w:r>
      <w:r w:rsidRPr="007509F0">
        <w:t xml:space="preserve">s, a variety of well-proven procedures and tools </w:t>
      </w:r>
      <w:r>
        <w:t>is</w:t>
      </w:r>
      <w:r w:rsidRPr="007509F0">
        <w:t xml:space="preserve"> applied. In the following chapters the essential ones are presented, which allows us performing reliability calculations of entire systems starting from the failure rate</w:t>
      </w:r>
      <w:r>
        <w:t>s</w:t>
      </w:r>
      <w:r w:rsidRPr="007509F0">
        <w:t xml:space="preserve"> of the underlying electronic and electro-mechanical components. A comprehensive description of this and other procedures can be found in the documents listed in</w:t>
      </w:r>
      <w:r>
        <w:t xml:space="preserve"> </w:t>
      </w:r>
      <w:r>
        <w:fldChar w:fldCharType="begin"/>
      </w:r>
      <w:r>
        <w:instrText xml:space="preserve"> REF _Ref148353899 \r \h </w:instrText>
      </w:r>
      <w:r>
        <w:fldChar w:fldCharType="separate"/>
      </w:r>
      <w:r w:rsidR="007E2C5F">
        <w:t>2.2</w:t>
      </w:r>
      <w:r>
        <w:fldChar w:fldCharType="end"/>
      </w:r>
      <w:r w:rsidRPr="007509F0">
        <w:t xml:space="preserve">. </w:t>
      </w:r>
    </w:p>
    <w:p w14:paraId="5B038B81" w14:textId="77777777" w:rsidR="00FD546B" w:rsidRPr="007509F0" w:rsidRDefault="00FD546B" w:rsidP="00FD546B">
      <w:pPr>
        <w:pStyle w:val="Heading4"/>
        <w:numPr>
          <w:ilvl w:val="3"/>
          <w:numId w:val="5"/>
        </w:numPr>
        <w:spacing w:before="240"/>
        <w:ind w:left="1077" w:hanging="1077"/>
      </w:pPr>
      <w:bookmarkStart w:id="243" w:name="_Ref46320803"/>
      <w:r w:rsidRPr="002A63AB">
        <w:t>Fault</w:t>
      </w:r>
      <w:r w:rsidRPr="007509F0">
        <w:t xml:space="preserve"> class</w:t>
      </w:r>
      <w:bookmarkEnd w:id="243"/>
    </w:p>
    <w:p w14:paraId="320BB905" w14:textId="77777777" w:rsidR="00FD546B" w:rsidRPr="007509F0" w:rsidRDefault="00FD546B" w:rsidP="00FD546B">
      <w:pPr>
        <w:pStyle w:val="Paragraph"/>
        <w:rPr>
          <w:lang w:eastAsia="en-US"/>
        </w:rPr>
      </w:pPr>
      <w:r w:rsidRPr="007509F0">
        <w:rPr>
          <w:lang w:eastAsia="en-US"/>
        </w:rPr>
        <w:t>No systematic faults such as design faults, production faults and also faults caused by environmental influences and mishandling are considered. Only randomly occurring hardware failures are taken into account. Faults of a systematic nature are minimized by following the rules of CENELEC during the development process and are not treated quantitatively</w:t>
      </w:r>
      <w:r>
        <w:rPr>
          <w:lang w:eastAsia="en-US"/>
        </w:rPr>
        <w:t xml:space="preserve"> (in accordance with the corresponding CENELEC standard)</w:t>
      </w:r>
      <w:r w:rsidRPr="007509F0">
        <w:rPr>
          <w:lang w:eastAsia="en-US"/>
        </w:rPr>
        <w:t>.</w:t>
      </w:r>
    </w:p>
    <w:p w14:paraId="06C5B08A" w14:textId="77777777" w:rsidR="00FD546B" w:rsidRPr="007509F0" w:rsidRDefault="00FD546B" w:rsidP="00FD546B">
      <w:pPr>
        <w:pStyle w:val="Heading4"/>
        <w:numPr>
          <w:ilvl w:val="3"/>
          <w:numId w:val="5"/>
        </w:numPr>
        <w:spacing w:before="240"/>
        <w:ind w:left="1077" w:hanging="1077"/>
      </w:pPr>
      <w:r w:rsidRPr="002A63AB">
        <w:t>Relationship</w:t>
      </w:r>
      <w:r w:rsidRPr="007509F0">
        <w:t xml:space="preserve"> to safety analy</w:t>
      </w:r>
      <w:r>
        <w:t>sis</w:t>
      </w:r>
    </w:p>
    <w:p w14:paraId="691248B1" w14:textId="77777777" w:rsidR="00FD546B" w:rsidRPr="007509F0" w:rsidRDefault="00FD546B" w:rsidP="00FD546B">
      <w:pPr>
        <w:pStyle w:val="Paragraph"/>
      </w:pPr>
      <w:r w:rsidRPr="007509F0">
        <w:t>When performing safety analys</w:t>
      </w:r>
      <w:r>
        <w:t>is</w:t>
      </w:r>
      <w:r w:rsidRPr="007509F0">
        <w:t xml:space="preserve"> such as hazar</w:t>
      </w:r>
      <w:r>
        <w:t xml:space="preserve">d analysis </w:t>
      </w:r>
      <w:r w:rsidRPr="007509F0">
        <w:t xml:space="preserve">the same tool chain is used. As a consequence, it is important to note that the results of a reliability analysis, especially at the component level, serves as a basis for further safety considerations. This means that </w:t>
      </w:r>
      <w:r>
        <w:t>conservative</w:t>
      </w:r>
      <w:r w:rsidRPr="007509F0">
        <w:t xml:space="preserve"> approaches should be used at all steps of the analysis.</w:t>
      </w:r>
    </w:p>
    <w:p w14:paraId="7D7B8EBB" w14:textId="77777777" w:rsidR="00FD546B" w:rsidRPr="007509F0" w:rsidRDefault="00FD546B" w:rsidP="00FD546B">
      <w:pPr>
        <w:pStyle w:val="Heading4"/>
        <w:numPr>
          <w:ilvl w:val="3"/>
          <w:numId w:val="5"/>
        </w:numPr>
        <w:spacing w:before="240"/>
        <w:ind w:left="1077" w:hanging="1077"/>
      </w:pPr>
      <w:bookmarkStart w:id="244" w:name="_Ref77325312"/>
      <w:r w:rsidRPr="007509F0">
        <w:t xml:space="preserve">Calculation </w:t>
      </w:r>
      <w:r w:rsidRPr="002A63AB">
        <w:t>of</w:t>
      </w:r>
      <w:r w:rsidRPr="007509F0">
        <w:t xml:space="preserve"> components failure rates</w:t>
      </w:r>
      <w:bookmarkEnd w:id="244"/>
    </w:p>
    <w:p w14:paraId="081F935F" w14:textId="690FA2B7" w:rsidR="00FD546B" w:rsidRPr="007509F0" w:rsidRDefault="00FD546B" w:rsidP="00FD546B">
      <w:pPr>
        <w:pStyle w:val="Paragraph"/>
        <w:rPr>
          <w:lang w:eastAsia="en-US"/>
        </w:rPr>
      </w:pPr>
      <w:r w:rsidRPr="007509F0">
        <w:rPr>
          <w:lang w:eastAsia="en-US"/>
        </w:rPr>
        <w:t xml:space="preserve">The failure rates of components have to be calculated by following </w:t>
      </w:r>
      <w:r>
        <w:rPr>
          <w:lang w:eastAsia="en-US"/>
        </w:rPr>
        <w:t>company’</w:t>
      </w:r>
      <w:r w:rsidRPr="007509F0">
        <w:rPr>
          <w:lang w:eastAsia="en-US"/>
        </w:rPr>
        <w:t>s</w:t>
      </w:r>
      <w:r>
        <w:rPr>
          <w:lang w:eastAsia="en-US"/>
        </w:rPr>
        <w:t xml:space="preserve"> standard method </w:t>
      </w:r>
      <w:r>
        <w:rPr>
          <w:lang w:eastAsia="en-US"/>
        </w:rPr>
        <w:fldChar w:fldCharType="begin"/>
      </w:r>
      <w:r>
        <w:rPr>
          <w:lang w:eastAsia="en-US"/>
        </w:rPr>
        <w:instrText xml:space="preserve"> REF Ref1 \h </w:instrText>
      </w:r>
      <w:r>
        <w:rPr>
          <w:lang w:eastAsia="en-US"/>
        </w:rPr>
      </w:r>
      <w:r>
        <w:rPr>
          <w:lang w:eastAsia="en-US"/>
        </w:rPr>
        <w:fldChar w:fldCharType="separate"/>
      </w:r>
      <w:r w:rsidR="007E2C5F" w:rsidRPr="002F35B3">
        <w:t>[1]</w:t>
      </w:r>
      <w:r>
        <w:rPr>
          <w:lang w:eastAsia="en-US"/>
        </w:rPr>
        <w:fldChar w:fldCharType="end"/>
      </w:r>
      <w:r>
        <w:rPr>
          <w:lang w:eastAsia="en-US"/>
        </w:rPr>
        <w:t xml:space="preserve">, </w:t>
      </w:r>
      <w:r>
        <w:rPr>
          <w:lang w:eastAsia="en-US"/>
        </w:rPr>
        <w:fldChar w:fldCharType="begin"/>
      </w:r>
      <w:r>
        <w:rPr>
          <w:lang w:eastAsia="en-US"/>
        </w:rPr>
        <w:instrText xml:space="preserve"> REF Ref2 \h </w:instrText>
      </w:r>
      <w:r>
        <w:rPr>
          <w:lang w:eastAsia="en-US"/>
        </w:rPr>
      </w:r>
      <w:r>
        <w:rPr>
          <w:lang w:eastAsia="en-US"/>
        </w:rPr>
        <w:fldChar w:fldCharType="separate"/>
      </w:r>
      <w:r w:rsidR="007E2C5F" w:rsidRPr="002F35B3">
        <w:t>[2]</w:t>
      </w:r>
      <w:r>
        <w:rPr>
          <w:lang w:eastAsia="en-US"/>
        </w:rPr>
        <w:fldChar w:fldCharType="end"/>
      </w:r>
      <w:r>
        <w:rPr>
          <w:lang w:eastAsia="en-US"/>
        </w:rPr>
        <w:t xml:space="preserve">, </w:t>
      </w:r>
      <w:r>
        <w:rPr>
          <w:lang w:eastAsia="en-US"/>
        </w:rPr>
        <w:fldChar w:fldCharType="begin"/>
      </w:r>
      <w:r>
        <w:rPr>
          <w:lang w:eastAsia="en-US"/>
        </w:rPr>
        <w:instrText xml:space="preserve"> REF Ref3 \h </w:instrText>
      </w:r>
      <w:r>
        <w:rPr>
          <w:lang w:eastAsia="en-US"/>
        </w:rPr>
      </w:r>
      <w:r>
        <w:rPr>
          <w:lang w:eastAsia="en-US"/>
        </w:rPr>
        <w:fldChar w:fldCharType="separate"/>
      </w:r>
      <w:r w:rsidR="007E2C5F" w:rsidRPr="002F35B3">
        <w:t>[3]</w:t>
      </w:r>
      <w:r>
        <w:rPr>
          <w:lang w:eastAsia="en-US"/>
        </w:rPr>
        <w:fldChar w:fldCharType="end"/>
      </w:r>
      <w:r>
        <w:rPr>
          <w:lang w:eastAsia="en-US"/>
        </w:rPr>
        <w:t xml:space="preserve"> </w:t>
      </w:r>
      <w:r w:rsidRPr="007509F0">
        <w:rPr>
          <w:lang w:eastAsia="en-US"/>
        </w:rPr>
        <w:t>described in the document "Reliability Standard Failure Rate Factor”</w:t>
      </w:r>
      <w:r>
        <w:rPr>
          <w:lang w:eastAsia="en-US"/>
        </w:rPr>
        <w:t xml:space="preserve"> </w:t>
      </w:r>
      <w:r>
        <w:rPr>
          <w:lang w:eastAsia="en-US"/>
        </w:rPr>
        <w:fldChar w:fldCharType="begin"/>
      </w:r>
      <w:r>
        <w:rPr>
          <w:lang w:eastAsia="en-US"/>
        </w:rPr>
        <w:instrText xml:space="preserve"> REF Ref6 \h </w:instrText>
      </w:r>
      <w:r>
        <w:rPr>
          <w:lang w:eastAsia="en-US"/>
        </w:rPr>
      </w:r>
      <w:r>
        <w:rPr>
          <w:lang w:eastAsia="en-US"/>
        </w:rPr>
        <w:fldChar w:fldCharType="separate"/>
      </w:r>
      <w:r w:rsidR="007E2C5F" w:rsidRPr="002F35B3">
        <w:t>[6]</w:t>
      </w:r>
      <w:r>
        <w:rPr>
          <w:lang w:eastAsia="en-US"/>
        </w:rPr>
        <w:fldChar w:fldCharType="end"/>
      </w:r>
      <w:r>
        <w:rPr>
          <w:lang w:eastAsia="en-US"/>
        </w:rPr>
        <w:t xml:space="preserve"> and related documents and standards </w:t>
      </w:r>
      <w:r>
        <w:rPr>
          <w:lang w:eastAsia="en-US"/>
        </w:rPr>
        <w:fldChar w:fldCharType="begin"/>
      </w:r>
      <w:r>
        <w:rPr>
          <w:lang w:eastAsia="en-US"/>
        </w:rPr>
        <w:instrText xml:space="preserve"> REF RefS15 \h </w:instrText>
      </w:r>
      <w:r>
        <w:rPr>
          <w:lang w:eastAsia="en-US"/>
        </w:rPr>
      </w:r>
      <w:r>
        <w:rPr>
          <w:lang w:eastAsia="en-US"/>
        </w:rPr>
        <w:fldChar w:fldCharType="separate"/>
      </w:r>
      <w:r w:rsidR="007E2C5F" w:rsidRPr="002F35B3">
        <w:t>[S15]</w:t>
      </w:r>
      <w:r>
        <w:rPr>
          <w:lang w:eastAsia="en-US"/>
        </w:rPr>
        <w:fldChar w:fldCharType="end"/>
      </w:r>
      <w:r>
        <w:rPr>
          <w:lang w:eastAsia="en-US"/>
        </w:rPr>
        <w:t xml:space="preserve">, </w:t>
      </w:r>
      <w:r>
        <w:rPr>
          <w:lang w:eastAsia="en-US"/>
        </w:rPr>
        <w:fldChar w:fldCharType="begin"/>
      </w:r>
      <w:r>
        <w:rPr>
          <w:lang w:eastAsia="en-US"/>
        </w:rPr>
        <w:instrText xml:space="preserve"> REF RefS14 \h </w:instrText>
      </w:r>
      <w:r>
        <w:rPr>
          <w:lang w:eastAsia="en-US"/>
        </w:rPr>
      </w:r>
      <w:r>
        <w:rPr>
          <w:lang w:eastAsia="en-US"/>
        </w:rPr>
        <w:fldChar w:fldCharType="separate"/>
      </w:r>
      <w:r w:rsidR="007E2C5F" w:rsidRPr="003E7007">
        <w:t>[S14]</w:t>
      </w:r>
      <w:r>
        <w:rPr>
          <w:lang w:eastAsia="en-US"/>
        </w:rPr>
        <w:fldChar w:fldCharType="end"/>
      </w:r>
      <w:r>
        <w:rPr>
          <w:lang w:eastAsia="en-US"/>
        </w:rPr>
        <w:t xml:space="preserve">, </w:t>
      </w:r>
      <w:r>
        <w:rPr>
          <w:lang w:eastAsia="en-US"/>
        </w:rPr>
        <w:fldChar w:fldCharType="begin"/>
      </w:r>
      <w:r>
        <w:rPr>
          <w:lang w:eastAsia="en-US"/>
        </w:rPr>
        <w:instrText xml:space="preserve"> REF RefS7 \h </w:instrText>
      </w:r>
      <w:r>
        <w:rPr>
          <w:lang w:eastAsia="en-US"/>
        </w:rPr>
      </w:r>
      <w:r>
        <w:rPr>
          <w:lang w:eastAsia="en-US"/>
        </w:rPr>
        <w:fldChar w:fldCharType="separate"/>
      </w:r>
      <w:r w:rsidR="007E2C5F" w:rsidRPr="00C66422">
        <w:t>[S7]</w:t>
      </w:r>
      <w:r>
        <w:rPr>
          <w:lang w:eastAsia="en-US"/>
        </w:rPr>
        <w:fldChar w:fldCharType="end"/>
      </w:r>
      <w:r>
        <w:rPr>
          <w:lang w:eastAsia="en-US"/>
        </w:rPr>
        <w:t>.</w:t>
      </w:r>
    </w:p>
    <w:p w14:paraId="3E656BAB" w14:textId="37FA480B" w:rsidR="00FD546B" w:rsidRPr="007509F0" w:rsidRDefault="00FD546B" w:rsidP="00FD546B">
      <w:pPr>
        <w:pStyle w:val="Paragraph"/>
        <w:rPr>
          <w:lang w:eastAsia="en-US"/>
        </w:rPr>
      </w:pPr>
      <w:r w:rsidRPr="007509F0">
        <w:rPr>
          <w:lang w:eastAsia="en-US"/>
        </w:rPr>
        <w:t>This method is prin</w:t>
      </w:r>
      <w:r>
        <w:rPr>
          <w:lang w:eastAsia="en-US"/>
        </w:rPr>
        <w:t>cipally based on the models of the military handbook MIL-HDBK-217F</w:t>
      </w:r>
      <w:r>
        <w:rPr>
          <w:lang w:eastAsia="en-US"/>
        </w:rPr>
        <w:fldChar w:fldCharType="begin"/>
      </w:r>
      <w:r>
        <w:rPr>
          <w:lang w:eastAsia="en-US"/>
        </w:rPr>
        <w:instrText xml:space="preserve"> REF RefS15 \h </w:instrText>
      </w:r>
      <w:r>
        <w:rPr>
          <w:lang w:eastAsia="en-US"/>
        </w:rPr>
      </w:r>
      <w:r>
        <w:rPr>
          <w:lang w:eastAsia="en-US"/>
        </w:rPr>
        <w:fldChar w:fldCharType="separate"/>
      </w:r>
      <w:r w:rsidR="007E2C5F" w:rsidRPr="002F35B3">
        <w:t>[S15]</w:t>
      </w:r>
      <w:r>
        <w:rPr>
          <w:lang w:eastAsia="en-US"/>
        </w:rPr>
        <w:fldChar w:fldCharType="end"/>
      </w:r>
      <w:r w:rsidRPr="007509F0">
        <w:rPr>
          <w:lang w:eastAsia="en-US"/>
        </w:rPr>
        <w:t xml:space="preserve">. In order to avoid </w:t>
      </w:r>
      <w:r>
        <w:rPr>
          <w:lang w:eastAsia="en-US"/>
        </w:rPr>
        <w:t>too conservative</w:t>
      </w:r>
      <w:r w:rsidRPr="007509F0">
        <w:rPr>
          <w:lang w:eastAsia="en-US"/>
        </w:rPr>
        <w:t xml:space="preserve"> data, a corrective factor </w:t>
      </w:r>
      <w:r>
        <w:rPr>
          <w:lang w:eastAsia="en-US"/>
        </w:rPr>
        <w:t xml:space="preserve">(Alcarel-factor) </w:t>
      </w:r>
      <w:r w:rsidRPr="007509F0">
        <w:rPr>
          <w:lang w:eastAsia="en-US"/>
        </w:rPr>
        <w:t xml:space="preserve">is applied reflecting </w:t>
      </w:r>
      <w:r>
        <w:rPr>
          <w:lang w:eastAsia="en-US"/>
        </w:rPr>
        <w:t xml:space="preserve">experiences of the </w:t>
      </w:r>
      <w:r w:rsidRPr="007509F0">
        <w:rPr>
          <w:lang w:eastAsia="en-US"/>
        </w:rPr>
        <w:t>failure behaviour in field.</w:t>
      </w:r>
      <w:r>
        <w:rPr>
          <w:lang w:eastAsia="en-US"/>
        </w:rPr>
        <w:t xml:space="preserve"> </w:t>
      </w:r>
    </w:p>
    <w:p w14:paraId="53E055E3" w14:textId="77777777" w:rsidR="00FD546B" w:rsidRPr="007509F0" w:rsidRDefault="00FD546B" w:rsidP="00FD546B">
      <w:pPr>
        <w:pStyle w:val="Paragraph"/>
        <w:jc w:val="left"/>
      </w:pPr>
      <w:r>
        <w:t>This handbook was published by the D</w:t>
      </w:r>
      <w:r w:rsidRPr="007509F0">
        <w:t>epa</w:t>
      </w:r>
      <w:r>
        <w:t xml:space="preserve">rtment of Defence, Washington and </w:t>
      </w:r>
      <w:r w:rsidRPr="007509F0">
        <w:t xml:space="preserve">is a collection of failure rates of all types of electronic and electro-mechanical components. The </w:t>
      </w:r>
      <w:r>
        <w:t>failure rate of each component</w:t>
      </w:r>
      <w:r w:rsidRPr="007509F0">
        <w:t xml:space="preserve"> is determined depending on:</w:t>
      </w:r>
      <w:r>
        <w:br/>
      </w:r>
    </w:p>
    <w:p w14:paraId="604BCC57" w14:textId="77777777" w:rsidR="00FD546B" w:rsidRPr="007509F0" w:rsidRDefault="00FD546B" w:rsidP="00FD546B">
      <w:pPr>
        <w:pStyle w:val="Paragraph"/>
        <w:numPr>
          <w:ilvl w:val="0"/>
          <w:numId w:val="45"/>
        </w:numPr>
        <w:tabs>
          <w:tab w:val="clear" w:pos="360"/>
          <w:tab w:val="num" w:pos="720"/>
        </w:tabs>
        <w:spacing w:before="60"/>
        <w:ind w:left="720"/>
      </w:pPr>
      <w:r w:rsidRPr="007509F0">
        <w:t>Component type</w:t>
      </w:r>
    </w:p>
    <w:p w14:paraId="56EB0E81" w14:textId="77777777" w:rsidR="00FD546B" w:rsidRPr="007509F0" w:rsidRDefault="00FD546B" w:rsidP="00FD546B">
      <w:pPr>
        <w:pStyle w:val="Paragraph"/>
        <w:numPr>
          <w:ilvl w:val="0"/>
          <w:numId w:val="45"/>
        </w:numPr>
        <w:tabs>
          <w:tab w:val="clear" w:pos="360"/>
          <w:tab w:val="num" w:pos="720"/>
        </w:tabs>
        <w:spacing w:before="60"/>
        <w:ind w:left="720"/>
      </w:pPr>
      <w:r w:rsidRPr="007509F0">
        <w:t>Component complexity</w:t>
      </w:r>
    </w:p>
    <w:p w14:paraId="12985018" w14:textId="77777777" w:rsidR="00FD546B" w:rsidRPr="007509F0" w:rsidRDefault="00FD546B" w:rsidP="00FD546B">
      <w:pPr>
        <w:pStyle w:val="Paragraph"/>
        <w:numPr>
          <w:ilvl w:val="0"/>
          <w:numId w:val="45"/>
        </w:numPr>
        <w:tabs>
          <w:tab w:val="clear" w:pos="360"/>
          <w:tab w:val="num" w:pos="720"/>
        </w:tabs>
        <w:spacing w:before="60"/>
        <w:ind w:left="720"/>
      </w:pPr>
      <w:r w:rsidRPr="007509F0">
        <w:t>Environmental conditions</w:t>
      </w:r>
    </w:p>
    <w:p w14:paraId="78456B67" w14:textId="77777777" w:rsidR="00FD546B" w:rsidRPr="007509F0" w:rsidRDefault="00FD546B" w:rsidP="00FD546B">
      <w:pPr>
        <w:pStyle w:val="Paragraph"/>
        <w:numPr>
          <w:ilvl w:val="0"/>
          <w:numId w:val="45"/>
        </w:numPr>
        <w:tabs>
          <w:tab w:val="clear" w:pos="360"/>
          <w:tab w:val="num" w:pos="720"/>
        </w:tabs>
        <w:spacing w:before="60"/>
        <w:ind w:left="720"/>
      </w:pPr>
      <w:r w:rsidRPr="007509F0">
        <w:t>Electrical stress</w:t>
      </w:r>
    </w:p>
    <w:p w14:paraId="1A364196" w14:textId="77777777" w:rsidR="00FD546B" w:rsidRPr="007509F0" w:rsidRDefault="00FD546B" w:rsidP="00FD546B">
      <w:pPr>
        <w:pStyle w:val="Paragraph"/>
        <w:numPr>
          <w:ilvl w:val="0"/>
          <w:numId w:val="45"/>
        </w:numPr>
        <w:tabs>
          <w:tab w:val="clear" w:pos="360"/>
          <w:tab w:val="num" w:pos="720"/>
        </w:tabs>
        <w:spacing w:before="60"/>
        <w:ind w:left="720"/>
      </w:pPr>
      <w:r w:rsidRPr="007509F0">
        <w:t>Environmental stress screening</w:t>
      </w:r>
    </w:p>
    <w:p w14:paraId="2E7ED203" w14:textId="77777777" w:rsidR="00FD546B" w:rsidRPr="007509F0" w:rsidRDefault="00FD546B" w:rsidP="00FD546B">
      <w:pPr>
        <w:pStyle w:val="Paragraph"/>
        <w:numPr>
          <w:ilvl w:val="0"/>
          <w:numId w:val="45"/>
        </w:numPr>
        <w:tabs>
          <w:tab w:val="clear" w:pos="360"/>
          <w:tab w:val="num" w:pos="720"/>
        </w:tabs>
        <w:spacing w:before="60"/>
        <w:ind w:left="720"/>
      </w:pPr>
      <w:r w:rsidRPr="007509F0">
        <w:t>Manufacturing quality</w:t>
      </w:r>
    </w:p>
    <w:p w14:paraId="524B919C" w14:textId="77777777" w:rsidR="00FD546B" w:rsidRDefault="00FD546B" w:rsidP="00FD546B">
      <w:pPr>
        <w:pStyle w:val="Paragraph"/>
        <w:numPr>
          <w:ilvl w:val="0"/>
          <w:numId w:val="45"/>
        </w:numPr>
        <w:tabs>
          <w:tab w:val="clear" w:pos="360"/>
          <w:tab w:val="num" w:pos="720"/>
        </w:tabs>
        <w:spacing w:before="60"/>
        <w:ind w:left="720"/>
      </w:pPr>
      <w:r w:rsidRPr="007509F0">
        <w:lastRenderedPageBreak/>
        <w:t>Maturity of the manufacturing process</w:t>
      </w:r>
    </w:p>
    <w:p w14:paraId="381DE351" w14:textId="3DE4BFAF" w:rsidR="00FD546B" w:rsidRDefault="00FD546B" w:rsidP="00FD546B">
      <w:pPr>
        <w:pStyle w:val="Paragraph"/>
        <w:rPr>
          <w:lang w:eastAsia="en-US"/>
        </w:rPr>
      </w:pPr>
      <w:r>
        <w:t xml:space="preserve">A similar, more modern approach and proper for comparison is the Fides 2022 standard </w:t>
      </w:r>
      <w:r>
        <w:fldChar w:fldCharType="begin"/>
      </w:r>
      <w:r>
        <w:instrText xml:space="preserve"> REF RefS14 \h </w:instrText>
      </w:r>
      <w:r>
        <w:fldChar w:fldCharType="separate"/>
      </w:r>
      <w:r w:rsidR="007E2C5F" w:rsidRPr="003E7007">
        <w:t>[S14]</w:t>
      </w:r>
      <w:r>
        <w:fldChar w:fldCharType="end"/>
      </w:r>
      <w:r>
        <w:rPr>
          <w:lang w:eastAsia="en-US"/>
        </w:rPr>
        <w:t>.</w:t>
      </w:r>
    </w:p>
    <w:p w14:paraId="6DA66580" w14:textId="77777777" w:rsidR="00FD546B" w:rsidRPr="007509F0" w:rsidRDefault="00FD546B" w:rsidP="00FD546B">
      <w:pPr>
        <w:pStyle w:val="Heading4"/>
        <w:numPr>
          <w:ilvl w:val="3"/>
          <w:numId w:val="5"/>
        </w:numPr>
      </w:pPr>
      <w:r w:rsidRPr="007509F0">
        <w:t xml:space="preserve">Dependability </w:t>
      </w:r>
      <w:r w:rsidRPr="002A63AB">
        <w:t>Calculations</w:t>
      </w:r>
      <w:r w:rsidRPr="007509F0">
        <w:t xml:space="preserve"> of PBAs and devices </w:t>
      </w:r>
    </w:p>
    <w:p w14:paraId="2390DFDB" w14:textId="77777777" w:rsidR="00FD546B" w:rsidRPr="007509F0" w:rsidRDefault="00FD546B" w:rsidP="00FD546B">
      <w:pPr>
        <w:pStyle w:val="Paragraph"/>
        <w:rPr>
          <w:lang w:eastAsia="en-US"/>
        </w:rPr>
      </w:pPr>
      <w:r w:rsidRPr="007509F0">
        <w:rPr>
          <w:lang w:eastAsia="en-US"/>
        </w:rPr>
        <w:t>The calculation of the overall failure rate of PBAs and devices must be done by means of the so-called part stress method. This military handbook term means that the failure rate is determined by summing up all component</w:t>
      </w:r>
      <w:r>
        <w:rPr>
          <w:lang w:eastAsia="en-US"/>
        </w:rPr>
        <w:t>s</w:t>
      </w:r>
      <w:r w:rsidRPr="007509F0">
        <w:rPr>
          <w:lang w:eastAsia="en-US"/>
        </w:rPr>
        <w:t xml:space="preserve">, whereby the whole set of parameters of the MIL-HDBK, as previously presented, is used to evaluate the failure rates. </w:t>
      </w:r>
    </w:p>
    <w:p w14:paraId="07E88DE2" w14:textId="424CC357" w:rsidR="00FD546B" w:rsidRPr="007509F0" w:rsidRDefault="00FD546B" w:rsidP="00FD546B">
      <w:pPr>
        <w:pStyle w:val="Paragraph"/>
        <w:rPr>
          <w:lang w:eastAsia="en-US"/>
        </w:rPr>
      </w:pPr>
      <w:r w:rsidRPr="007509F0">
        <w:rPr>
          <w:lang w:eastAsia="en-US"/>
        </w:rPr>
        <w:t xml:space="preserve">The analysis program ALCAREL </w:t>
      </w:r>
      <w:r>
        <w:rPr>
          <w:lang w:eastAsia="en-US"/>
        </w:rPr>
        <w:t xml:space="preserve">was </w:t>
      </w:r>
      <w:r w:rsidRPr="007509F0">
        <w:rPr>
          <w:lang w:eastAsia="en-US"/>
        </w:rPr>
        <w:t xml:space="preserve">developed especially for </w:t>
      </w:r>
      <w:r>
        <w:rPr>
          <w:lang w:eastAsia="en-US"/>
        </w:rPr>
        <w:t xml:space="preserve">company’s </w:t>
      </w:r>
      <w:r w:rsidRPr="007509F0">
        <w:rPr>
          <w:lang w:eastAsia="en-US"/>
        </w:rPr>
        <w:t xml:space="preserve">wide usage </w:t>
      </w:r>
      <w:r>
        <w:rPr>
          <w:lang w:eastAsia="en-US"/>
        </w:rPr>
        <w:t xml:space="preserve">to support this procedure. Please refer to </w:t>
      </w:r>
      <w:r>
        <w:rPr>
          <w:lang w:eastAsia="en-US"/>
        </w:rPr>
        <w:fldChar w:fldCharType="begin"/>
      </w:r>
      <w:r>
        <w:rPr>
          <w:lang w:eastAsia="en-US"/>
        </w:rPr>
        <w:instrText xml:space="preserve"> REF Ref5 \h </w:instrText>
      </w:r>
      <w:r>
        <w:rPr>
          <w:lang w:eastAsia="en-US"/>
        </w:rPr>
      </w:r>
      <w:r>
        <w:rPr>
          <w:lang w:eastAsia="en-US"/>
        </w:rPr>
        <w:fldChar w:fldCharType="separate"/>
      </w:r>
      <w:r w:rsidR="007E2C5F" w:rsidRPr="002F35B3">
        <w:t>[5]</w:t>
      </w:r>
      <w:r>
        <w:rPr>
          <w:lang w:eastAsia="en-US"/>
        </w:rPr>
        <w:fldChar w:fldCharType="end"/>
      </w:r>
      <w:r>
        <w:rPr>
          <w:lang w:eastAsia="en-US"/>
        </w:rPr>
        <w:t xml:space="preserve"> for details.</w:t>
      </w:r>
    </w:p>
    <w:p w14:paraId="7F97C8DA" w14:textId="77777777" w:rsidR="00FD546B" w:rsidRPr="007509F0" w:rsidRDefault="00FD546B" w:rsidP="00FD546B">
      <w:pPr>
        <w:pStyle w:val="Heading4"/>
        <w:numPr>
          <w:ilvl w:val="3"/>
          <w:numId w:val="5"/>
        </w:numPr>
        <w:spacing w:before="240"/>
        <w:ind w:left="1077" w:hanging="1077"/>
      </w:pPr>
      <w:bookmarkStart w:id="245" w:name="_Ref148294426"/>
      <w:r>
        <w:t xml:space="preserve">Mean time to </w:t>
      </w:r>
      <w:r w:rsidRPr="002A63AB">
        <w:t>restore</w:t>
      </w:r>
      <w:r>
        <w:t xml:space="preserve"> / Mean repair time</w:t>
      </w:r>
      <w:bookmarkEnd w:id="245"/>
    </w:p>
    <w:p w14:paraId="7D014469" w14:textId="77777777" w:rsidR="00FD546B" w:rsidRDefault="00FD546B" w:rsidP="00FD546B">
      <w:pPr>
        <w:pStyle w:val="Paragraph"/>
        <w:rPr>
          <w:lang w:eastAsia="en-US"/>
        </w:rPr>
      </w:pPr>
      <w:r w:rsidRPr="007509F0">
        <w:t xml:space="preserve">The MTTR represents the </w:t>
      </w:r>
      <w:r>
        <w:t>expected duration</w:t>
      </w:r>
      <w:r w:rsidRPr="007509F0">
        <w:t xml:space="preserve"> the item is out of s</w:t>
      </w:r>
      <w:r>
        <w:t xml:space="preserve">ervice because of a failure. It </w:t>
      </w:r>
      <w:r w:rsidRPr="007509F0">
        <w:t xml:space="preserve">is measured </w:t>
      </w:r>
      <w:r>
        <w:t xml:space="preserve">starting </w:t>
      </w:r>
      <w:r w:rsidRPr="007509F0">
        <w:t xml:space="preserve">from the time the failure occurs until the time the </w:t>
      </w:r>
      <w:r>
        <w:t>item</w:t>
      </w:r>
      <w:r w:rsidRPr="007509F0">
        <w:t xml:space="preserve"> is restored to full operation.</w:t>
      </w:r>
      <w:r w:rsidRPr="007509F0">
        <w:rPr>
          <w:lang w:eastAsia="en-US"/>
        </w:rPr>
        <w:t xml:space="preserve"> Since it strongly depends on </w:t>
      </w:r>
      <w:r>
        <w:rPr>
          <w:lang w:eastAsia="en-US"/>
        </w:rPr>
        <w:t>railway duty holder</w:t>
      </w:r>
      <w:r w:rsidRPr="007509F0">
        <w:rPr>
          <w:lang w:eastAsia="en-US"/>
        </w:rPr>
        <w:t xml:space="preserve"> activities such as alarming and travel</w:t>
      </w:r>
      <w:r>
        <w:rPr>
          <w:lang w:eastAsia="en-US"/>
        </w:rPr>
        <w:t>l</w:t>
      </w:r>
      <w:r w:rsidRPr="007509F0">
        <w:rPr>
          <w:lang w:eastAsia="en-US"/>
        </w:rPr>
        <w:t xml:space="preserve">ing time of maintenance personnel it has to be defined in accordance with the corresponding railway authority. It should be noted that for many safety considerations this is the time period in which a second fault could lead to a safety critical system state, and therefore it should be kept </w:t>
      </w:r>
      <w:r>
        <w:rPr>
          <w:lang w:eastAsia="en-US"/>
        </w:rPr>
        <w:t>reasonably short</w:t>
      </w:r>
      <w:r w:rsidRPr="007509F0">
        <w:rPr>
          <w:lang w:eastAsia="en-US"/>
        </w:rPr>
        <w:t xml:space="preserve">. </w:t>
      </w:r>
    </w:p>
    <w:p w14:paraId="34AA5BAB" w14:textId="77777777" w:rsidR="00FD546B" w:rsidRDefault="00FD546B" w:rsidP="00FD546B">
      <w:pPr>
        <w:pStyle w:val="Paragraph"/>
        <w:rPr>
          <w:lang w:eastAsia="en-US"/>
        </w:rPr>
      </w:pPr>
      <w:r>
        <w:rPr>
          <w:lang w:eastAsia="en-US"/>
        </w:rPr>
        <w:t xml:space="preserve">The MRT </w:t>
      </w:r>
      <w:r>
        <w:t>represents the time required for repair of the item that is out of service, without taking into account administrative or logistics delay.</w:t>
      </w:r>
    </w:p>
    <w:p w14:paraId="068B7BC7" w14:textId="77CD8B54" w:rsidR="00FD546B" w:rsidRPr="007509F0" w:rsidRDefault="00FD546B" w:rsidP="00FD546B">
      <w:pPr>
        <w:pStyle w:val="Paragraph"/>
      </w:pPr>
      <w:r>
        <w:t xml:space="preserve">Please refer to figure B.1 of </w:t>
      </w:r>
      <w:r>
        <w:fldChar w:fldCharType="begin"/>
      </w:r>
      <w:r>
        <w:instrText xml:space="preserve"> REF RefS1 \h </w:instrText>
      </w:r>
      <w:r>
        <w:fldChar w:fldCharType="separate"/>
      </w:r>
      <w:r w:rsidR="007E2C5F" w:rsidRPr="002F35B3">
        <w:t>[S1]</w:t>
      </w:r>
      <w:r>
        <w:fldChar w:fldCharType="end"/>
      </w:r>
      <w:r>
        <w:t xml:space="preserve"> for details.</w:t>
      </w:r>
    </w:p>
    <w:p w14:paraId="30182DCD" w14:textId="77777777" w:rsidR="00FD546B" w:rsidRPr="007509F0" w:rsidRDefault="00FD546B" w:rsidP="00FD546B">
      <w:pPr>
        <w:pStyle w:val="Heading4"/>
        <w:numPr>
          <w:ilvl w:val="3"/>
          <w:numId w:val="5"/>
        </w:numPr>
        <w:spacing w:before="240"/>
        <w:ind w:left="1077" w:hanging="1077"/>
      </w:pPr>
      <w:r w:rsidRPr="007509F0">
        <w:t>Dependability calculations at the system level</w:t>
      </w:r>
    </w:p>
    <w:p w14:paraId="2AA1E744" w14:textId="352A3EA6" w:rsidR="00FD546B" w:rsidRPr="007509F0" w:rsidRDefault="00FD546B" w:rsidP="00FD546B">
      <w:pPr>
        <w:pStyle w:val="Paragraph"/>
      </w:pPr>
      <w:r w:rsidRPr="007509F0">
        <w:t xml:space="preserve">At system level </w:t>
      </w:r>
      <w:r w:rsidRPr="007509F0">
        <w:rPr>
          <w:lang w:eastAsia="en-US"/>
        </w:rPr>
        <w:t xml:space="preserve">quantitative analysis should be carried out with the help of a fault tree analysis tool </w:t>
      </w:r>
      <w:r w:rsidRPr="007509F0">
        <w:t>to determine dependability quantities such as MTBF, reliability and availability</w:t>
      </w:r>
      <w:r>
        <w:t xml:space="preserve"> (see </w:t>
      </w:r>
      <w:r>
        <w:fldChar w:fldCharType="begin"/>
      </w:r>
      <w:r>
        <w:instrText xml:space="preserve"> REF RefS8 \h </w:instrText>
      </w:r>
      <w:r>
        <w:fldChar w:fldCharType="separate"/>
      </w:r>
      <w:r w:rsidR="007E2C5F" w:rsidRPr="002F35B3">
        <w:t>[S8]</w:t>
      </w:r>
      <w:r>
        <w:fldChar w:fldCharType="end"/>
      </w:r>
      <w:r>
        <w:t xml:space="preserve">, </w:t>
      </w:r>
      <w:r>
        <w:fldChar w:fldCharType="begin"/>
      </w:r>
      <w:r>
        <w:instrText xml:space="preserve"> REF Ref8 \h </w:instrText>
      </w:r>
      <w:r>
        <w:fldChar w:fldCharType="separate"/>
      </w:r>
      <w:r w:rsidR="007E2C5F" w:rsidRPr="002F35B3">
        <w:t>[8]</w:t>
      </w:r>
      <w:r>
        <w:fldChar w:fldCharType="end"/>
      </w:r>
      <w:r>
        <w:t xml:space="preserve">). This method allows </w:t>
      </w:r>
      <w:r w:rsidRPr="007509F0">
        <w:t xml:space="preserve">the analysis of systems with a large number of components. </w:t>
      </w:r>
    </w:p>
    <w:p w14:paraId="2031F4B8" w14:textId="77777777" w:rsidR="00FD546B" w:rsidRPr="007509F0" w:rsidRDefault="00FD546B" w:rsidP="00FD546B">
      <w:pPr>
        <w:pStyle w:val="Paragraph"/>
      </w:pPr>
      <w:r w:rsidRPr="007509F0">
        <w:t xml:space="preserve">Besides the calculation of the above-mentioned quantities a fault tree analysis tool provides you with additional features such as importance and sensitivity analysis, which enables one to perform a detailed system examination. </w:t>
      </w:r>
    </w:p>
    <w:p w14:paraId="37860897" w14:textId="5C752754" w:rsidR="00FD546B" w:rsidRPr="007509F0" w:rsidRDefault="00FD546B" w:rsidP="00FD546B">
      <w:pPr>
        <w:pStyle w:val="Paragraph"/>
      </w:pPr>
      <w:r>
        <w:t>For complex problems (in a mathematical sense)</w:t>
      </w:r>
      <w:r w:rsidRPr="007509F0">
        <w:t xml:space="preserve"> </w:t>
      </w:r>
      <w:r>
        <w:t>the</w:t>
      </w:r>
      <w:r w:rsidRPr="007509F0">
        <w:t xml:space="preserve"> Markov tool AlMaTo</w:t>
      </w:r>
      <w:r>
        <w:t xml:space="preserve"> or an equally appropriate tool</w:t>
      </w:r>
      <w:r w:rsidRPr="007509F0">
        <w:t xml:space="preserve"> should be used. </w:t>
      </w:r>
      <w:r w:rsidRPr="007509F0">
        <w:rPr>
          <w:lang w:eastAsia="en-US"/>
        </w:rPr>
        <w:t>F</w:t>
      </w:r>
      <w:r>
        <w:rPr>
          <w:lang w:eastAsia="en-US"/>
        </w:rPr>
        <w:t xml:space="preserve">or more information refer to </w:t>
      </w:r>
      <w:r>
        <w:rPr>
          <w:lang w:eastAsia="en-US"/>
        </w:rPr>
        <w:fldChar w:fldCharType="begin"/>
      </w:r>
      <w:r>
        <w:rPr>
          <w:lang w:eastAsia="en-US"/>
        </w:rPr>
        <w:instrText xml:space="preserve"> REF Ref8 \h </w:instrText>
      </w:r>
      <w:r>
        <w:rPr>
          <w:lang w:eastAsia="en-US"/>
        </w:rPr>
      </w:r>
      <w:r>
        <w:rPr>
          <w:lang w:eastAsia="en-US"/>
        </w:rPr>
        <w:fldChar w:fldCharType="separate"/>
      </w:r>
      <w:r w:rsidR="007E2C5F" w:rsidRPr="002F35B3">
        <w:t>[8]</w:t>
      </w:r>
      <w:r>
        <w:rPr>
          <w:lang w:eastAsia="en-US"/>
        </w:rPr>
        <w:fldChar w:fldCharType="end"/>
      </w:r>
      <w:r>
        <w:rPr>
          <w:lang w:eastAsia="en-US"/>
        </w:rPr>
        <w:t xml:space="preserve"> and </w:t>
      </w:r>
      <w:r>
        <w:rPr>
          <w:lang w:eastAsia="en-US"/>
        </w:rPr>
        <w:fldChar w:fldCharType="begin"/>
      </w:r>
      <w:r>
        <w:rPr>
          <w:lang w:eastAsia="en-US"/>
        </w:rPr>
        <w:instrText xml:space="preserve"> REF RefS9 \h </w:instrText>
      </w:r>
      <w:r>
        <w:rPr>
          <w:lang w:eastAsia="en-US"/>
        </w:rPr>
      </w:r>
      <w:r>
        <w:rPr>
          <w:lang w:eastAsia="en-US"/>
        </w:rPr>
        <w:fldChar w:fldCharType="separate"/>
      </w:r>
      <w:r w:rsidR="007E2C5F" w:rsidRPr="002F35B3">
        <w:t>[S9]</w:t>
      </w:r>
      <w:r>
        <w:rPr>
          <w:lang w:eastAsia="en-US"/>
        </w:rPr>
        <w:fldChar w:fldCharType="end"/>
      </w:r>
      <w:r>
        <w:rPr>
          <w:lang w:eastAsia="en-US"/>
        </w:rPr>
        <w:t>.</w:t>
      </w:r>
    </w:p>
    <w:p w14:paraId="2C046937" w14:textId="77777777" w:rsidR="00FD546B" w:rsidRPr="007509F0" w:rsidRDefault="00FD546B" w:rsidP="00FD546B">
      <w:pPr>
        <w:pStyle w:val="Heading2"/>
        <w:numPr>
          <w:ilvl w:val="1"/>
          <w:numId w:val="5"/>
        </w:numPr>
        <w:spacing w:before="240"/>
        <w:ind w:left="1077" w:hanging="1077"/>
      </w:pPr>
      <w:bookmarkStart w:id="246" w:name="_Toc286932456"/>
      <w:bookmarkStart w:id="247" w:name="_Toc287358578"/>
      <w:bookmarkStart w:id="248" w:name="_Toc78961046"/>
      <w:bookmarkStart w:id="249" w:name="_Toc148082462"/>
      <w:bookmarkStart w:id="250" w:name="_Toc179278702"/>
      <w:bookmarkStart w:id="251" w:name="_Toc230594397"/>
      <w:r w:rsidRPr="007509F0">
        <w:t xml:space="preserve">Early stage </w:t>
      </w:r>
      <w:r w:rsidRPr="002A63AB">
        <w:t>failures</w:t>
      </w:r>
      <w:bookmarkEnd w:id="246"/>
      <w:bookmarkEnd w:id="247"/>
      <w:bookmarkEnd w:id="248"/>
      <w:bookmarkEnd w:id="249"/>
      <w:bookmarkEnd w:id="250"/>
      <w:bookmarkEnd w:id="251"/>
      <w:r w:rsidRPr="007509F0">
        <w:t xml:space="preserve"> </w:t>
      </w:r>
    </w:p>
    <w:p w14:paraId="40452D16" w14:textId="77777777" w:rsidR="00FD546B" w:rsidRPr="007509F0" w:rsidRDefault="00FD546B" w:rsidP="00FD546B">
      <w:pPr>
        <w:pStyle w:val="Heading3"/>
        <w:numPr>
          <w:ilvl w:val="2"/>
          <w:numId w:val="5"/>
        </w:numPr>
      </w:pPr>
      <w:bookmarkStart w:id="252" w:name="_Toc286932457"/>
      <w:bookmarkStart w:id="253" w:name="_Toc287358579"/>
      <w:bookmarkStart w:id="254" w:name="_Toc78961047"/>
      <w:bookmarkStart w:id="255" w:name="_Toc148082463"/>
      <w:bookmarkStart w:id="256" w:name="_Toc179278703"/>
      <w:bookmarkStart w:id="257" w:name="_Toc230594398"/>
      <w:r w:rsidRPr="002A63AB">
        <w:t>General</w:t>
      </w:r>
      <w:bookmarkEnd w:id="252"/>
      <w:bookmarkEnd w:id="253"/>
      <w:bookmarkEnd w:id="254"/>
      <w:bookmarkEnd w:id="255"/>
      <w:bookmarkEnd w:id="256"/>
      <w:bookmarkEnd w:id="257"/>
    </w:p>
    <w:p w14:paraId="38DF711F" w14:textId="77777777" w:rsidR="00FD546B" w:rsidRPr="007509F0" w:rsidRDefault="00FD546B" w:rsidP="00FD546B">
      <w:pPr>
        <w:pStyle w:val="Paragraph"/>
      </w:pPr>
      <w:r>
        <w:t>Typically,</w:t>
      </w:r>
      <w:r w:rsidRPr="007509F0">
        <w:t xml:space="preserve"> quality aims are reached if an item passes the acceptance sampling test. That means that freedom from fault - up to a certain extent – is guaranteed when putting a system into operation. But this doesn’t automatically mean that all items will show a similar failure behaviour in the field. It is therefore the task of the RAM Management to ensure that during the initial operational phase no comparatively high number of failures - so-called early stage failures- will occur. Early stage failures have to be distinguished from failures that occur when putting a system into operation, and therefore they need a special treatment.</w:t>
      </w:r>
    </w:p>
    <w:p w14:paraId="6F037AB7" w14:textId="77777777" w:rsidR="00FD546B" w:rsidRPr="007509F0" w:rsidRDefault="00FD546B" w:rsidP="00FD546B">
      <w:pPr>
        <w:pStyle w:val="Paragraph"/>
      </w:pPr>
      <w:r w:rsidRPr="007509F0">
        <w:t xml:space="preserve">Generally, the failure rate of a population of statistically </w:t>
      </w:r>
      <w:r>
        <w:t xml:space="preserve">independent, </w:t>
      </w:r>
      <w:r w:rsidRPr="007509F0">
        <w:t>identical</w:t>
      </w:r>
      <w:r>
        <w:t>ly distributed</w:t>
      </w:r>
      <w:r w:rsidRPr="007509F0">
        <w:t xml:space="preserve"> items shows the typical form of a bathtub, whi</w:t>
      </w:r>
      <w:r>
        <w:t xml:space="preserve">ch can be divided into 3 sections. The first section shows the failure rate </w:t>
      </w:r>
      <w:r>
        <w:lastRenderedPageBreak/>
        <w:t>decreasing</w:t>
      </w:r>
      <w:r w:rsidRPr="007509F0">
        <w:t xml:space="preserve"> with time. As a rule, failures at this time can be attributed to randomly distributed weaknesses concerning materials, components </w:t>
      </w:r>
      <w:r>
        <w:t xml:space="preserve">or </w:t>
      </w:r>
      <w:r w:rsidRPr="007509F0">
        <w:t>manufacturing processes</w:t>
      </w:r>
      <w:r>
        <w:t xml:space="preserve"> etc.</w:t>
      </w:r>
    </w:p>
    <w:p w14:paraId="7387B11E" w14:textId="77777777" w:rsidR="00FD546B" w:rsidRPr="007509F0" w:rsidRDefault="00FD546B" w:rsidP="00FD546B">
      <w:pPr>
        <w:pStyle w:val="Paragraph"/>
      </w:pPr>
      <w:r w:rsidRPr="007509F0">
        <w:t>In the worst case the early stage failures last up to a few thousand operation hours, depending on the complexity of the item to be considered and the maturity of the manufacturing process. In order to prevent early stage failures</w:t>
      </w:r>
      <w:r>
        <w:t>,</w:t>
      </w:r>
      <w:r w:rsidRPr="007509F0">
        <w:t xml:space="preserve"> there is the possibility of a longer run-in time under normal environmental conditions. Another approach would be a pre</w:t>
      </w:r>
      <w:r>
        <w:t>-</w:t>
      </w:r>
      <w:r w:rsidRPr="007509F0">
        <w:t>treatment under extreme environmental conditions, a so-called “Environmental Stress Screening” (ESS) at PBA level. During a pre</w:t>
      </w:r>
      <w:r>
        <w:t>-</w:t>
      </w:r>
      <w:r w:rsidRPr="007509F0">
        <w:t>treatment the test object is subjected to shocks and strains, such as thermal cycles and vibrations, to provoke early stage failures. Basically, this is a complex procedure because various technologies are tested simultaneously and they do react differently to those strains. So, unwise pre</w:t>
      </w:r>
      <w:r>
        <w:t>-</w:t>
      </w:r>
      <w:r w:rsidRPr="007509F0">
        <w:t>treatment strategies can even make things worse.</w:t>
      </w:r>
    </w:p>
    <w:p w14:paraId="37A2C8CE" w14:textId="77777777" w:rsidR="00FD546B" w:rsidRPr="007509F0" w:rsidRDefault="00FD546B" w:rsidP="00FD546B">
      <w:pPr>
        <w:pStyle w:val="Heading3"/>
        <w:numPr>
          <w:ilvl w:val="2"/>
          <w:numId w:val="5"/>
        </w:numPr>
        <w:spacing w:before="240"/>
        <w:ind w:left="1077" w:hanging="1077"/>
      </w:pPr>
      <w:bookmarkStart w:id="258" w:name="_Toc286932458"/>
      <w:bookmarkStart w:id="259" w:name="_Toc287358580"/>
      <w:bookmarkStart w:id="260" w:name="_Toc78961048"/>
      <w:bookmarkStart w:id="261" w:name="_Toc148082464"/>
      <w:bookmarkStart w:id="262" w:name="_Toc179278704"/>
      <w:bookmarkStart w:id="263" w:name="_Toc230594399"/>
      <w:r w:rsidRPr="002A63AB">
        <w:t>Guideline</w:t>
      </w:r>
      <w:r w:rsidRPr="007509F0">
        <w:t xml:space="preserve"> to prevent early stage failures</w:t>
      </w:r>
      <w:bookmarkEnd w:id="258"/>
      <w:bookmarkEnd w:id="259"/>
      <w:bookmarkEnd w:id="260"/>
      <w:bookmarkEnd w:id="261"/>
      <w:bookmarkEnd w:id="262"/>
      <w:bookmarkEnd w:id="263"/>
    </w:p>
    <w:p w14:paraId="7AFE58E1" w14:textId="77777777" w:rsidR="00FD546B" w:rsidRPr="007509F0" w:rsidRDefault="00FD546B" w:rsidP="00FD546B">
      <w:pPr>
        <w:pStyle w:val="Paragraph"/>
      </w:pPr>
      <w:r w:rsidRPr="007509F0">
        <w:t xml:space="preserve">Basically, one has to distinguish between initial commissioning and retrofit and modification. Any initial commissioning is accompanied by a preceding inspection phase over a period of up to several months. During this time, it can be assured that occurring early stage failures are revealed. There is also the possibility to run in the spare parts and reject the faulty ones. </w:t>
      </w:r>
    </w:p>
    <w:p w14:paraId="0AA4ABF9" w14:textId="77777777" w:rsidR="00FD546B" w:rsidRPr="007509F0" w:rsidRDefault="00FD546B" w:rsidP="00FD546B">
      <w:pPr>
        <w:pStyle w:val="Paragraph"/>
      </w:pPr>
      <w:r w:rsidRPr="007509F0">
        <w:t>After commissioning the system must not be used for test purposes anymore. That means that the reliability of replenished spare parts must be ensured by other means. In order to guarantee this level of reliability the permanent employment of all components before putting an installation into service has to be planned and monitored by the RAM Management. Furthermore, a failure reporting system must be set up to verify the level of quality of the items employed. These records should be used for further considerations on pre-treatment strategies.</w:t>
      </w:r>
    </w:p>
    <w:p w14:paraId="6A662939" w14:textId="77777777" w:rsidR="00FD546B" w:rsidRPr="007509F0" w:rsidRDefault="00FD546B" w:rsidP="00FD546B">
      <w:pPr>
        <w:pStyle w:val="Paragraph"/>
      </w:pPr>
      <w:r w:rsidRPr="007509F0">
        <w:t>When adding new components to a specific system, this observation period is not given. In this and in all other cases where an inspection phase is not possible</w:t>
      </w:r>
      <w:r>
        <w:t>,</w:t>
      </w:r>
      <w:r w:rsidRPr="007509F0">
        <w:t xml:space="preserve"> further considerations are needed and have to be defined during the requirement process of the system. The decision finding should be based on a cost</w:t>
      </w:r>
      <w:r w:rsidRPr="007509F0">
        <w:noBreakHyphen/>
        <w:t>benefit analysis. These cost</w:t>
      </w:r>
      <w:r w:rsidRPr="007509F0">
        <w:noBreakHyphen/>
        <w:t>benefit considerations should take into account the resulting operational consequences in case of failure.</w:t>
      </w:r>
    </w:p>
    <w:p w14:paraId="6C4871A1" w14:textId="77777777" w:rsidR="00FD546B" w:rsidRPr="007509F0" w:rsidRDefault="00FD546B" w:rsidP="00FD546B">
      <w:pPr>
        <w:pStyle w:val="Heading2"/>
        <w:numPr>
          <w:ilvl w:val="1"/>
          <w:numId w:val="5"/>
        </w:numPr>
        <w:spacing w:before="240"/>
        <w:ind w:left="1077" w:hanging="1077"/>
      </w:pPr>
      <w:bookmarkStart w:id="264" w:name="_Toc286932459"/>
      <w:bookmarkStart w:id="265" w:name="_Toc287358581"/>
      <w:bookmarkStart w:id="266" w:name="_Toc78961049"/>
      <w:bookmarkStart w:id="267" w:name="_Toc148082465"/>
      <w:bookmarkStart w:id="268" w:name="_Ref175137438"/>
      <w:bookmarkStart w:id="269" w:name="_Toc179278705"/>
      <w:bookmarkStart w:id="270" w:name="_Toc230594400"/>
      <w:r w:rsidRPr="007509F0">
        <w:t xml:space="preserve">Spare parts </w:t>
      </w:r>
      <w:r w:rsidRPr="002A63AB">
        <w:t>policy</w:t>
      </w:r>
      <w:bookmarkEnd w:id="264"/>
      <w:bookmarkEnd w:id="265"/>
      <w:bookmarkEnd w:id="266"/>
      <w:bookmarkEnd w:id="267"/>
      <w:bookmarkEnd w:id="268"/>
      <w:bookmarkEnd w:id="269"/>
      <w:bookmarkEnd w:id="270"/>
    </w:p>
    <w:p w14:paraId="323C2C58" w14:textId="77777777" w:rsidR="00FD546B" w:rsidRPr="007509F0" w:rsidRDefault="00FD546B" w:rsidP="00FD546B">
      <w:pPr>
        <w:pStyle w:val="Heading3"/>
        <w:numPr>
          <w:ilvl w:val="2"/>
          <w:numId w:val="5"/>
        </w:numPr>
      </w:pPr>
      <w:bookmarkStart w:id="271" w:name="_Toc286932460"/>
      <w:bookmarkStart w:id="272" w:name="_Toc287358582"/>
      <w:bookmarkStart w:id="273" w:name="_Toc78961050"/>
      <w:bookmarkStart w:id="274" w:name="_Toc148082466"/>
      <w:bookmarkStart w:id="275" w:name="_Toc179278706"/>
      <w:bookmarkStart w:id="276" w:name="_Toc230594401"/>
      <w:r w:rsidRPr="007509F0">
        <w:t xml:space="preserve">Spare parts </w:t>
      </w:r>
      <w:r w:rsidRPr="002A63AB">
        <w:t>stocking</w:t>
      </w:r>
      <w:bookmarkEnd w:id="271"/>
      <w:bookmarkEnd w:id="272"/>
      <w:bookmarkEnd w:id="273"/>
      <w:bookmarkEnd w:id="274"/>
      <w:bookmarkEnd w:id="275"/>
      <w:bookmarkEnd w:id="276"/>
    </w:p>
    <w:p w14:paraId="497DF360" w14:textId="77777777" w:rsidR="00FD546B" w:rsidRPr="007509F0" w:rsidRDefault="00FD546B" w:rsidP="00FD546B">
      <w:pPr>
        <w:pStyle w:val="Heading4"/>
        <w:numPr>
          <w:ilvl w:val="3"/>
          <w:numId w:val="5"/>
        </w:numPr>
      </w:pPr>
      <w:r w:rsidRPr="007509F0">
        <w:t>General</w:t>
      </w:r>
    </w:p>
    <w:p w14:paraId="7FEE87AF" w14:textId="77777777" w:rsidR="00FD546B" w:rsidRPr="007509F0" w:rsidRDefault="00FD546B" w:rsidP="00FD546B">
      <w:pPr>
        <w:pStyle w:val="Paragraph"/>
      </w:pPr>
      <w:r w:rsidRPr="007509F0">
        <w:t>Basically, the number of spar</w:t>
      </w:r>
      <w:r>
        <w:t>e</w:t>
      </w:r>
      <w:r w:rsidRPr="007509F0">
        <w:t xml:space="preserve"> parts proposed for specific units has to be seen merely as a proposal </w:t>
      </w:r>
      <w:r>
        <w:t xml:space="preserve">from </w:t>
      </w:r>
      <w:r w:rsidR="00B71E56">
        <w:t>Hitachi Rail</w:t>
      </w:r>
      <w:r w:rsidRPr="007509F0">
        <w:t>. The decision on the real number of spar</w:t>
      </w:r>
      <w:r>
        <w:t>e parts belongs to the</w:t>
      </w:r>
      <w:r w:rsidRPr="007509F0">
        <w:t xml:space="preserve"> business of the </w:t>
      </w:r>
      <w:r>
        <w:t>railway duty holder</w:t>
      </w:r>
      <w:r w:rsidRPr="007509F0">
        <w:t xml:space="preserve">. </w:t>
      </w:r>
    </w:p>
    <w:p w14:paraId="7CD82E4B" w14:textId="77777777" w:rsidR="00FD546B" w:rsidRPr="007509F0" w:rsidRDefault="00FD546B" w:rsidP="00FD546B">
      <w:pPr>
        <w:pStyle w:val="Heading4"/>
        <w:numPr>
          <w:ilvl w:val="3"/>
          <w:numId w:val="5"/>
        </w:numPr>
        <w:spacing w:before="240"/>
        <w:ind w:left="1077" w:hanging="1077"/>
      </w:pPr>
      <w:bookmarkStart w:id="277" w:name="_Ref176437477"/>
      <w:r w:rsidRPr="007509F0">
        <w:t>Number of spare parts</w:t>
      </w:r>
      <w:bookmarkEnd w:id="277"/>
    </w:p>
    <w:p w14:paraId="0C74FED7" w14:textId="7978C918" w:rsidR="00FD546B" w:rsidRDefault="00FD546B" w:rsidP="00FD546B">
      <w:pPr>
        <w:pStyle w:val="Paragraph"/>
      </w:pPr>
      <w:r w:rsidRPr="007509F0">
        <w:t>The determination must be done in accordance with the standa</w:t>
      </w:r>
      <w:r>
        <w:t xml:space="preserve">rd “spare parts calculation” </w:t>
      </w:r>
      <w:r>
        <w:fldChar w:fldCharType="begin"/>
      </w:r>
      <w:r>
        <w:instrText xml:space="preserve"> REF Ref7 \h </w:instrText>
      </w:r>
      <w:r>
        <w:fldChar w:fldCharType="separate"/>
      </w:r>
      <w:r w:rsidR="007E2C5F" w:rsidRPr="002F35B3">
        <w:t>[7]</w:t>
      </w:r>
      <w:r>
        <w:fldChar w:fldCharType="end"/>
      </w:r>
      <w:r>
        <w:t xml:space="preserve"> that </w:t>
      </w:r>
      <w:r w:rsidRPr="00561522">
        <w:t>provides a comprehensive guide on methodologies for calculating the necessary quantity of spare parts to maintain equipment, focusing on various factors that influence spare provisioning</w:t>
      </w:r>
      <w:r w:rsidRPr="007509F0">
        <w:t>.</w:t>
      </w:r>
    </w:p>
    <w:p w14:paraId="7F6140DD" w14:textId="77777777" w:rsidR="00FD546B" w:rsidRPr="007509F0" w:rsidRDefault="00FD546B" w:rsidP="00FD546B">
      <w:pPr>
        <w:pStyle w:val="Paragraph"/>
      </w:pPr>
      <w:r w:rsidRPr="007509F0">
        <w:t>The number of spare parts of a specific unit is based on the corresponding failure rate and an additional NFF share (No Fault Found), the number of units employed</w:t>
      </w:r>
      <w:r>
        <w:t xml:space="preserve"> and a weighting factor of irreparable units.</w:t>
      </w:r>
      <w:r w:rsidRPr="007509F0">
        <w:t xml:space="preserve"> </w:t>
      </w:r>
      <w:r>
        <w:t>T</w:t>
      </w:r>
      <w:r w:rsidRPr="007509F0">
        <w:t xml:space="preserve">hese values can be varied depending on the task given. </w:t>
      </w:r>
    </w:p>
    <w:p w14:paraId="5102586B" w14:textId="77777777" w:rsidR="00FD546B" w:rsidRPr="007509F0" w:rsidRDefault="00FD546B" w:rsidP="00FD546B">
      <w:pPr>
        <w:pStyle w:val="Heading4"/>
        <w:numPr>
          <w:ilvl w:val="3"/>
          <w:numId w:val="5"/>
        </w:numPr>
        <w:spacing w:before="240"/>
        <w:ind w:left="1077" w:hanging="1077"/>
      </w:pPr>
      <w:bookmarkStart w:id="278" w:name="_Toc517764022"/>
      <w:r w:rsidRPr="002A63AB">
        <w:lastRenderedPageBreak/>
        <w:t>Tools</w:t>
      </w:r>
      <w:bookmarkEnd w:id="278"/>
    </w:p>
    <w:p w14:paraId="6206DDB5" w14:textId="731B00F4" w:rsidR="00FD546B" w:rsidRPr="007509F0" w:rsidRDefault="00FD546B" w:rsidP="00FD546B">
      <w:pPr>
        <w:pStyle w:val="Paragraph"/>
      </w:pPr>
      <w:r>
        <w:rPr>
          <w:szCs w:val="20"/>
        </w:rPr>
        <w:t xml:space="preserve">The number of spare parts can be calculated with the spare parts calculation tool </w:t>
      </w:r>
      <w:r>
        <w:rPr>
          <w:szCs w:val="20"/>
        </w:rPr>
        <w:fldChar w:fldCharType="begin"/>
      </w:r>
      <w:r>
        <w:rPr>
          <w:szCs w:val="20"/>
        </w:rPr>
        <w:instrText xml:space="preserve"> REF Ref7 \h </w:instrText>
      </w:r>
      <w:r>
        <w:rPr>
          <w:szCs w:val="20"/>
        </w:rPr>
      </w:r>
      <w:r>
        <w:rPr>
          <w:szCs w:val="20"/>
        </w:rPr>
        <w:fldChar w:fldCharType="separate"/>
      </w:r>
      <w:r w:rsidR="007E2C5F" w:rsidRPr="002F35B3">
        <w:t>[7]</w:t>
      </w:r>
      <w:r>
        <w:rPr>
          <w:szCs w:val="20"/>
        </w:rPr>
        <w:fldChar w:fldCharType="end"/>
      </w:r>
      <w:r>
        <w:rPr>
          <w:szCs w:val="20"/>
        </w:rPr>
        <w:t xml:space="preserve"> or a similar tool</w:t>
      </w:r>
      <w:r w:rsidRPr="007509F0">
        <w:t xml:space="preserve">. </w:t>
      </w:r>
    </w:p>
    <w:p w14:paraId="3C74449E" w14:textId="77777777" w:rsidR="00FD546B" w:rsidRPr="007509F0" w:rsidRDefault="00FD546B" w:rsidP="00FD546B">
      <w:pPr>
        <w:pStyle w:val="Heading3"/>
        <w:numPr>
          <w:ilvl w:val="2"/>
          <w:numId w:val="5"/>
        </w:numPr>
      </w:pPr>
      <w:bookmarkStart w:id="279" w:name="_Toc286932461"/>
      <w:bookmarkStart w:id="280" w:name="_Toc287358583"/>
      <w:bookmarkStart w:id="281" w:name="_Toc78961051"/>
      <w:bookmarkStart w:id="282" w:name="_Toc148082467"/>
      <w:bookmarkStart w:id="283" w:name="_Toc179278707"/>
      <w:bookmarkStart w:id="284" w:name="_Toc230594402"/>
      <w:r w:rsidRPr="007509F0">
        <w:t xml:space="preserve">Periodical </w:t>
      </w:r>
      <w:r w:rsidRPr="002A63AB">
        <w:t>change</w:t>
      </w:r>
      <w:r w:rsidRPr="007509F0">
        <w:t xml:space="preserve"> of spare parts</w:t>
      </w:r>
      <w:bookmarkEnd w:id="279"/>
      <w:bookmarkEnd w:id="280"/>
      <w:bookmarkEnd w:id="281"/>
      <w:bookmarkEnd w:id="282"/>
      <w:bookmarkEnd w:id="283"/>
      <w:bookmarkEnd w:id="284"/>
    </w:p>
    <w:p w14:paraId="53792F66" w14:textId="77777777" w:rsidR="00FD546B" w:rsidRPr="007509F0" w:rsidRDefault="00FD546B" w:rsidP="00FD546B">
      <w:pPr>
        <w:pStyle w:val="Paragraph"/>
      </w:pPr>
      <w:r>
        <w:rPr>
          <w:szCs w:val="20"/>
        </w:rPr>
        <w:t>The necessity for a periodical inspection or changes of spare parts shall be avoided. Deviations from this rule have to be explicitly justified</w:t>
      </w:r>
      <w:r>
        <w:t>.</w:t>
      </w:r>
      <w:r w:rsidRPr="007509F0">
        <w:t xml:space="preserve"> </w:t>
      </w:r>
    </w:p>
    <w:p w14:paraId="6B1C3943" w14:textId="77777777" w:rsidR="00FD546B" w:rsidRPr="007509F0" w:rsidRDefault="00FD546B" w:rsidP="00FD546B">
      <w:pPr>
        <w:pStyle w:val="Paragraph"/>
      </w:pPr>
      <w:r w:rsidRPr="007509F0">
        <w:t xml:space="preserve">The preconditions allowing normal operation with spare parts must already be </w:t>
      </w:r>
      <w:r>
        <w:t>fulfilled</w:t>
      </w:r>
      <w:r w:rsidRPr="007509F0">
        <w:t xml:space="preserve">. </w:t>
      </w:r>
    </w:p>
    <w:p w14:paraId="34CDBE0B" w14:textId="77777777" w:rsidR="00FD546B" w:rsidRPr="007509F0" w:rsidRDefault="00FD546B" w:rsidP="00FD546B">
      <w:pPr>
        <w:pStyle w:val="Paragraph"/>
      </w:pPr>
      <w:r w:rsidRPr="007509F0">
        <w:t>These are</w:t>
      </w:r>
    </w:p>
    <w:p w14:paraId="54008BD4" w14:textId="77777777" w:rsidR="00FD546B" w:rsidRPr="007509F0" w:rsidRDefault="00FD546B" w:rsidP="00FD546B">
      <w:pPr>
        <w:pStyle w:val="Paragraph"/>
        <w:numPr>
          <w:ilvl w:val="0"/>
          <w:numId w:val="46"/>
        </w:numPr>
        <w:spacing w:before="60"/>
      </w:pPr>
      <w:r w:rsidRPr="007509F0">
        <w:t>Full functioning</w:t>
      </w:r>
    </w:p>
    <w:p w14:paraId="34012A12" w14:textId="77777777" w:rsidR="00FD546B" w:rsidRPr="007509F0" w:rsidRDefault="00FD546B" w:rsidP="00FD546B">
      <w:pPr>
        <w:pStyle w:val="Paragraph"/>
        <w:numPr>
          <w:ilvl w:val="0"/>
          <w:numId w:val="46"/>
        </w:numPr>
        <w:spacing w:before="60"/>
      </w:pPr>
      <w:r w:rsidRPr="007509F0">
        <w:t>Acceptable percentage of early stage failures.</w:t>
      </w:r>
    </w:p>
    <w:p w14:paraId="2BB7B727" w14:textId="77777777" w:rsidR="00FD546B" w:rsidRPr="007509F0" w:rsidRDefault="00FD546B" w:rsidP="00FD546B">
      <w:pPr>
        <w:pStyle w:val="Heading2"/>
        <w:numPr>
          <w:ilvl w:val="1"/>
          <w:numId w:val="5"/>
        </w:numPr>
        <w:spacing w:before="240"/>
        <w:ind w:left="1077" w:hanging="1077"/>
      </w:pPr>
      <w:bookmarkStart w:id="285" w:name="_Toc286932462"/>
      <w:bookmarkStart w:id="286" w:name="_Toc287358584"/>
      <w:bookmarkStart w:id="287" w:name="_Toc78961052"/>
      <w:bookmarkStart w:id="288" w:name="_Toc148082468"/>
      <w:bookmarkStart w:id="289" w:name="_Toc179278708"/>
      <w:bookmarkStart w:id="290" w:name="_Toc230594403"/>
      <w:r w:rsidRPr="007509F0">
        <w:t xml:space="preserve">Field </w:t>
      </w:r>
      <w:r w:rsidRPr="002A63AB">
        <w:t>statistics</w:t>
      </w:r>
      <w:bookmarkEnd w:id="285"/>
      <w:bookmarkEnd w:id="286"/>
      <w:bookmarkEnd w:id="287"/>
      <w:bookmarkEnd w:id="288"/>
      <w:bookmarkEnd w:id="289"/>
      <w:bookmarkEnd w:id="290"/>
    </w:p>
    <w:p w14:paraId="41FA1900" w14:textId="77777777" w:rsidR="00FD546B" w:rsidRPr="007509F0" w:rsidRDefault="00FD546B" w:rsidP="00FD546B">
      <w:pPr>
        <w:pStyle w:val="Heading3"/>
        <w:numPr>
          <w:ilvl w:val="2"/>
          <w:numId w:val="5"/>
        </w:numPr>
      </w:pPr>
      <w:bookmarkStart w:id="291" w:name="_Toc286932463"/>
      <w:bookmarkStart w:id="292" w:name="_Toc287358585"/>
      <w:bookmarkStart w:id="293" w:name="_Toc78961053"/>
      <w:bookmarkStart w:id="294" w:name="_Toc148082469"/>
      <w:bookmarkStart w:id="295" w:name="_Toc179278709"/>
      <w:bookmarkStart w:id="296" w:name="_Toc230594404"/>
      <w:r w:rsidRPr="007509F0">
        <w:t xml:space="preserve">Failure </w:t>
      </w:r>
      <w:r w:rsidRPr="002A63AB">
        <w:t>reporting</w:t>
      </w:r>
      <w:bookmarkEnd w:id="291"/>
      <w:bookmarkEnd w:id="292"/>
      <w:bookmarkEnd w:id="293"/>
      <w:bookmarkEnd w:id="294"/>
      <w:bookmarkEnd w:id="295"/>
      <w:bookmarkEnd w:id="296"/>
    </w:p>
    <w:p w14:paraId="329DF9EE" w14:textId="77777777" w:rsidR="00FD546B" w:rsidRPr="007509F0" w:rsidRDefault="00FD546B" w:rsidP="00FD546B">
      <w:pPr>
        <w:pStyle w:val="Paragraph"/>
      </w:pPr>
      <w:r w:rsidRPr="007509F0">
        <w:t>A failure reporting and correct</w:t>
      </w:r>
      <w:r>
        <w:t>ive action</w:t>
      </w:r>
      <w:r w:rsidRPr="007509F0">
        <w:t xml:space="preserve"> system (FRACAS) has to be set up in order to be able to evaluate all hardware failures as well as software errors during operation. In addition, all corrective measures taken have to be recorded.</w:t>
      </w:r>
    </w:p>
    <w:p w14:paraId="7189ECA2" w14:textId="77777777" w:rsidR="00FD546B" w:rsidRPr="007509F0" w:rsidRDefault="00FD546B" w:rsidP="00FD546B">
      <w:pPr>
        <w:pStyle w:val="Heading4"/>
        <w:numPr>
          <w:ilvl w:val="3"/>
          <w:numId w:val="5"/>
        </w:numPr>
        <w:spacing w:before="240"/>
        <w:ind w:left="1077" w:hanging="1077"/>
      </w:pPr>
      <w:bookmarkStart w:id="297" w:name="_Toc517764027"/>
      <w:r w:rsidRPr="007509F0">
        <w:t>Rep</w:t>
      </w:r>
      <w:bookmarkEnd w:id="297"/>
      <w:r w:rsidRPr="007509F0">
        <w:t xml:space="preserve">air </w:t>
      </w:r>
      <w:r w:rsidRPr="002A63AB">
        <w:t>logistics</w:t>
      </w:r>
    </w:p>
    <w:p w14:paraId="53480680" w14:textId="77777777" w:rsidR="00FD546B" w:rsidRPr="007509F0" w:rsidRDefault="00FD546B" w:rsidP="00FD546B">
      <w:pPr>
        <w:pStyle w:val="Paragraph"/>
      </w:pPr>
      <w:r w:rsidRPr="007509F0">
        <w:t>Basically, the faulty repairable units should be sent to a central</w:t>
      </w:r>
      <w:r>
        <w:t xml:space="preserve"> institution – the repair centre. This repair centre</w:t>
      </w:r>
      <w:r w:rsidRPr="007509F0">
        <w:t xml:space="preserve"> electronically registers the units and sends them to the corresponding manufacturer for repair. Afte</w:t>
      </w:r>
      <w:r>
        <w:t xml:space="preserve">r successful repair a repair </w:t>
      </w:r>
      <w:r w:rsidRPr="007509F0">
        <w:t xml:space="preserve">report has to be created and archived. </w:t>
      </w:r>
    </w:p>
    <w:p w14:paraId="0D2E3BE3" w14:textId="77777777" w:rsidR="00FD546B" w:rsidRPr="007509F0" w:rsidRDefault="00FD546B" w:rsidP="00FD546B">
      <w:pPr>
        <w:pStyle w:val="Heading4"/>
        <w:numPr>
          <w:ilvl w:val="3"/>
          <w:numId w:val="5"/>
        </w:numPr>
        <w:spacing w:before="240"/>
        <w:ind w:left="1077" w:hanging="1077"/>
      </w:pPr>
      <w:r w:rsidRPr="007509F0">
        <w:t xml:space="preserve">Repair </w:t>
      </w:r>
      <w:r w:rsidRPr="002A63AB">
        <w:t>statistics</w:t>
      </w:r>
    </w:p>
    <w:p w14:paraId="41BC2FB5" w14:textId="77777777" w:rsidR="00FD546B" w:rsidRPr="007509F0" w:rsidRDefault="00FD546B" w:rsidP="00FD546B">
      <w:pPr>
        <w:pStyle w:val="Paragraph"/>
      </w:pPr>
      <w:r w:rsidRPr="007509F0">
        <w:t>The resulting failure data are used by the RAM Management to calculate the empirical failure rate</w:t>
      </w:r>
      <w:r>
        <w:t>s</w:t>
      </w:r>
      <w:r w:rsidRPr="007509F0">
        <w:t xml:space="preserve"> of single printed board assemblies and devices, whereby the total number of field units serves as a basis. </w:t>
      </w:r>
    </w:p>
    <w:p w14:paraId="6B7F0E17" w14:textId="77777777" w:rsidR="00FD546B" w:rsidRPr="007509F0" w:rsidRDefault="00FD546B" w:rsidP="00FD546B">
      <w:pPr>
        <w:pStyle w:val="Paragraph"/>
      </w:pPr>
      <w:r w:rsidRPr="007509F0">
        <w:t>The statistics also should enable the evaluation of single installations and lines in order to be able to detect local anomalies. To quickly react to certain component anomalies the repair statistics also should allow a tracing up to the component level (</w:t>
      </w:r>
      <w:r>
        <w:t xml:space="preserve">e.g. </w:t>
      </w:r>
      <w:r w:rsidRPr="007509F0">
        <w:t>increased failure frequencies of electrolytic capacitors after a certain operation time</w:t>
      </w:r>
      <w:r>
        <w:t>)</w:t>
      </w:r>
      <w:r w:rsidRPr="007509F0">
        <w:t>.</w:t>
      </w:r>
    </w:p>
    <w:p w14:paraId="044C724F" w14:textId="77777777" w:rsidR="00FD546B" w:rsidRPr="007509F0" w:rsidRDefault="00FD546B" w:rsidP="00FD546B">
      <w:pPr>
        <w:pStyle w:val="Paragraph"/>
        <w:jc w:val="left"/>
      </w:pPr>
      <w:r w:rsidRPr="007509F0">
        <w:t>Basically, in the repair statistics 3 failure categories have to be distinguished:</w:t>
      </w:r>
      <w:r>
        <w:br/>
      </w:r>
    </w:p>
    <w:p w14:paraId="03C9EE2F" w14:textId="77777777" w:rsidR="00FD546B" w:rsidRPr="007509F0" w:rsidRDefault="00FD546B" w:rsidP="00FD546B">
      <w:pPr>
        <w:pStyle w:val="ULbullet1"/>
        <w:numPr>
          <w:ilvl w:val="0"/>
          <w:numId w:val="33"/>
        </w:numPr>
        <w:ind w:left="426" w:hanging="426"/>
      </w:pPr>
      <w:r w:rsidRPr="007509F0">
        <w:t>Randomly behaving failures</w:t>
      </w:r>
    </w:p>
    <w:p w14:paraId="74C33E5D" w14:textId="77777777" w:rsidR="00FD546B" w:rsidRPr="007509F0" w:rsidRDefault="00FD546B" w:rsidP="00FD546B">
      <w:pPr>
        <w:pStyle w:val="ULbullet1"/>
        <w:numPr>
          <w:ilvl w:val="0"/>
          <w:numId w:val="33"/>
        </w:numPr>
        <w:ind w:left="426" w:hanging="426"/>
      </w:pPr>
      <w:r w:rsidRPr="007509F0">
        <w:t>Systematic failures (from design faults, manufacturing faults</w:t>
      </w:r>
      <w:r>
        <w:t>,</w:t>
      </w:r>
      <w:r w:rsidRPr="007509F0">
        <w:t xml:space="preserve"> etc.) </w:t>
      </w:r>
    </w:p>
    <w:p w14:paraId="013C65F5" w14:textId="77777777" w:rsidR="00FD546B" w:rsidRPr="007509F0" w:rsidRDefault="00FD546B" w:rsidP="00FD546B">
      <w:pPr>
        <w:pStyle w:val="ULbullet1"/>
        <w:numPr>
          <w:ilvl w:val="0"/>
          <w:numId w:val="33"/>
        </w:numPr>
        <w:ind w:left="426" w:hanging="426"/>
      </w:pPr>
      <w:r w:rsidRPr="007509F0">
        <w:t>Failure</w:t>
      </w:r>
      <w:r>
        <w:t>s</w:t>
      </w:r>
      <w:r w:rsidRPr="007509F0">
        <w:t xml:space="preserve"> due to external influences (Lightning etc.)</w:t>
      </w:r>
    </w:p>
    <w:p w14:paraId="05201856" w14:textId="65D53068" w:rsidR="00FD546B" w:rsidRPr="007509F0" w:rsidRDefault="00FD546B" w:rsidP="00FD546B">
      <w:pPr>
        <w:pStyle w:val="Paragraph"/>
      </w:pPr>
      <w:r w:rsidRPr="007509F0">
        <w:t xml:space="preserve">A further category </w:t>
      </w:r>
      <w:r>
        <w:t>covers cases</w:t>
      </w:r>
      <w:r w:rsidRPr="007509F0">
        <w:t xml:space="preserve">, </w:t>
      </w:r>
      <w:r>
        <w:t>where units</w:t>
      </w:r>
      <w:r w:rsidRPr="007509F0">
        <w:t xml:space="preserve"> </w:t>
      </w:r>
      <w:r>
        <w:t xml:space="preserve">are </w:t>
      </w:r>
      <w:r w:rsidRPr="007509F0">
        <w:t>mistakenly supposed to be defect and therefo</w:t>
      </w:r>
      <w:r>
        <w:t>re sent to the repair centre</w:t>
      </w:r>
      <w:r w:rsidRPr="007509F0">
        <w:t xml:space="preserve">. Generally, these units are called “No Fault Found Units”. For </w:t>
      </w:r>
      <w:r>
        <w:t>this special group a procedure is</w:t>
      </w:r>
      <w:r w:rsidRPr="007509F0">
        <w:t xml:space="preserve"> defined to prevent that a</w:t>
      </w:r>
      <w:r>
        <w:t>n</w:t>
      </w:r>
      <w:r w:rsidRPr="007509F0">
        <w:t xml:space="preserve"> NFF-unit will loop several times through the whole repair process</w:t>
      </w:r>
      <w:r>
        <w:t xml:space="preserve"> (see </w:t>
      </w:r>
      <w:r>
        <w:fldChar w:fldCharType="begin"/>
      </w:r>
      <w:r>
        <w:instrText xml:space="preserve"> REF RefS11 \h </w:instrText>
      </w:r>
      <w:r>
        <w:fldChar w:fldCharType="separate"/>
      </w:r>
      <w:r w:rsidR="007E2C5F" w:rsidRPr="003E7007">
        <w:t>[S11]</w:t>
      </w:r>
      <w:r>
        <w:fldChar w:fldCharType="end"/>
      </w:r>
      <w:r>
        <w:t>)</w:t>
      </w:r>
      <w:r w:rsidRPr="007509F0">
        <w:t>.</w:t>
      </w:r>
    </w:p>
    <w:p w14:paraId="3B5254CA" w14:textId="77777777" w:rsidR="00FD546B" w:rsidRPr="007509F0" w:rsidRDefault="00FD546B" w:rsidP="00FD546B">
      <w:pPr>
        <w:pStyle w:val="Paragraph"/>
      </w:pPr>
      <w:r w:rsidRPr="007509F0">
        <w:lastRenderedPageBreak/>
        <w:t>Failures during the run-in phase and failures during normal operation have to be treated separ</w:t>
      </w:r>
      <w:r>
        <w:t>ately. Doing so, it is possible</w:t>
      </w:r>
      <w:r w:rsidRPr="007509F0">
        <w:t xml:space="preserve"> to verify the quality of the functional test as well as to </w:t>
      </w:r>
      <w:r>
        <w:t>identify</w:t>
      </w:r>
      <w:r w:rsidRPr="007509F0">
        <w:t xml:space="preserve"> early stage failures. In addition to that the time to failure of each failed unit should be recorded.</w:t>
      </w:r>
    </w:p>
    <w:p w14:paraId="608B9B89" w14:textId="77777777" w:rsidR="00FD546B" w:rsidRPr="007509F0" w:rsidRDefault="00FD546B" w:rsidP="00FD546B">
      <w:pPr>
        <w:pStyle w:val="Paragraph"/>
        <w:rPr>
          <w:snapToGrid w:val="0"/>
        </w:rPr>
      </w:pPr>
      <w:r w:rsidRPr="007509F0">
        <w:rPr>
          <w:snapToGrid w:val="0"/>
        </w:rPr>
        <w:t>A proper procedure for evaluating the number of failures of non-repairable units that are no</w:t>
      </w:r>
      <w:r>
        <w:rPr>
          <w:snapToGrid w:val="0"/>
        </w:rPr>
        <w:t>t processed by the repair centre</w:t>
      </w:r>
      <w:r w:rsidRPr="007509F0">
        <w:rPr>
          <w:snapToGrid w:val="0"/>
        </w:rPr>
        <w:t xml:space="preserve"> has to be defined. This procedure could be based on supplier data.</w:t>
      </w:r>
    </w:p>
    <w:p w14:paraId="66DAC2AA" w14:textId="77777777" w:rsidR="00FD546B" w:rsidRPr="007509F0" w:rsidRDefault="00FD546B" w:rsidP="00FD546B">
      <w:pPr>
        <w:pStyle w:val="Paragraph"/>
        <w:rPr>
          <w:snapToGrid w:val="0"/>
        </w:rPr>
      </w:pPr>
      <w:r w:rsidRPr="007509F0">
        <w:rPr>
          <w:snapToGrid w:val="0"/>
        </w:rPr>
        <w:t>In addition to the repair statistics the so-called „T</w:t>
      </w:r>
      <w:r>
        <w:rPr>
          <w:snapToGrid w:val="0"/>
        </w:rPr>
        <w:t>urn Around Time“ of</w:t>
      </w:r>
      <w:r w:rsidRPr="007509F0">
        <w:rPr>
          <w:snapToGrid w:val="0"/>
        </w:rPr>
        <w:t xml:space="preserve"> each unit must be recorded. This also holds for non-repairable units.</w:t>
      </w:r>
    </w:p>
    <w:p w14:paraId="716AE32C" w14:textId="77777777" w:rsidR="00FD546B" w:rsidRPr="007509F0" w:rsidRDefault="00FD546B" w:rsidP="00FD546B">
      <w:pPr>
        <w:pStyle w:val="Heading3"/>
        <w:numPr>
          <w:ilvl w:val="2"/>
          <w:numId w:val="5"/>
        </w:numPr>
        <w:spacing w:before="240"/>
        <w:ind w:left="1077" w:hanging="1077"/>
        <w:rPr>
          <w:snapToGrid w:val="0"/>
        </w:rPr>
      </w:pPr>
      <w:bookmarkStart w:id="298" w:name="_Toc286932464"/>
      <w:bookmarkStart w:id="299" w:name="_Toc287358586"/>
      <w:bookmarkStart w:id="300" w:name="_Toc78961054"/>
      <w:bookmarkStart w:id="301" w:name="_Toc148082470"/>
      <w:bookmarkStart w:id="302" w:name="_Toc179278710"/>
      <w:bookmarkStart w:id="303" w:name="_Toc230594405"/>
      <w:r w:rsidRPr="007509F0">
        <w:rPr>
          <w:snapToGrid w:val="0"/>
        </w:rPr>
        <w:t xml:space="preserve">Evaluation of </w:t>
      </w:r>
      <w:r w:rsidRPr="002A63AB">
        <w:t>field</w:t>
      </w:r>
      <w:r w:rsidRPr="007509F0">
        <w:rPr>
          <w:snapToGrid w:val="0"/>
        </w:rPr>
        <w:t xml:space="preserve"> data</w:t>
      </w:r>
      <w:bookmarkEnd w:id="298"/>
      <w:bookmarkEnd w:id="299"/>
      <w:bookmarkEnd w:id="300"/>
      <w:bookmarkEnd w:id="301"/>
      <w:bookmarkEnd w:id="302"/>
      <w:bookmarkEnd w:id="303"/>
    </w:p>
    <w:p w14:paraId="2C9A1302" w14:textId="58328C7F" w:rsidR="00FD546B" w:rsidRPr="0016309E" w:rsidRDefault="00FD546B" w:rsidP="00FD546B">
      <w:pPr>
        <w:rPr>
          <w:rFonts w:cs="Arial"/>
          <w:lang w:val="en-US"/>
        </w:rPr>
      </w:pPr>
      <w:r w:rsidRPr="000A273A">
        <w:rPr>
          <w:rFonts w:cs="Arial"/>
          <w:lang w:val="en-US"/>
        </w:rPr>
        <w:t xml:space="preserve">In order to be able to compare the empirical data with the predicted failure rates one has to take into account the fault class already defined in chapter </w:t>
      </w:r>
      <w:r w:rsidRPr="007509F0">
        <w:rPr>
          <w:rFonts w:cs="Arial"/>
        </w:rPr>
        <w:fldChar w:fldCharType="begin"/>
      </w:r>
      <w:r w:rsidRPr="000A273A">
        <w:rPr>
          <w:rFonts w:cs="Arial"/>
          <w:lang w:val="en-US"/>
        </w:rPr>
        <w:instrText xml:space="preserve"> REF _Ref46320803 \r \h  \* MERGEFORMAT </w:instrText>
      </w:r>
      <w:r w:rsidRPr="007509F0">
        <w:rPr>
          <w:rFonts w:cs="Arial"/>
        </w:rPr>
      </w:r>
      <w:r w:rsidRPr="007509F0">
        <w:rPr>
          <w:rFonts w:cs="Arial"/>
        </w:rPr>
        <w:fldChar w:fldCharType="separate"/>
      </w:r>
      <w:r w:rsidR="007E2C5F">
        <w:rPr>
          <w:rFonts w:cs="Arial"/>
          <w:lang w:val="en-US"/>
        </w:rPr>
        <w:t>5.3.2.2</w:t>
      </w:r>
      <w:r w:rsidRPr="007509F0">
        <w:rPr>
          <w:rFonts w:cs="Arial"/>
        </w:rPr>
        <w:fldChar w:fldCharType="end"/>
      </w:r>
      <w:r w:rsidRPr="000A273A">
        <w:rPr>
          <w:rFonts w:cs="Arial"/>
          <w:lang w:val="en-US"/>
        </w:rPr>
        <w:t>.</w:t>
      </w:r>
    </w:p>
    <w:p w14:paraId="2DD80FAA" w14:textId="77777777" w:rsidR="00FD546B" w:rsidRPr="007509F0" w:rsidRDefault="00FD546B" w:rsidP="00FD546B">
      <w:pPr>
        <w:pStyle w:val="Paragraph"/>
        <w:jc w:val="left"/>
      </w:pPr>
      <w:r w:rsidRPr="007509F0">
        <w:t>For calculating the empirical failure rate the following parameters are necessary:</w:t>
      </w:r>
      <w:r>
        <w:br/>
      </w:r>
    </w:p>
    <w:p w14:paraId="54DDC1BA" w14:textId="77777777" w:rsidR="00FD546B" w:rsidRPr="007509F0" w:rsidRDefault="00FD546B" w:rsidP="00FD546B">
      <w:pPr>
        <w:pStyle w:val="Paragraph"/>
        <w:numPr>
          <w:ilvl w:val="0"/>
          <w:numId w:val="47"/>
        </w:numPr>
        <w:spacing w:before="60"/>
      </w:pPr>
      <w:r w:rsidRPr="007509F0">
        <w:t>Observation time</w:t>
      </w:r>
    </w:p>
    <w:p w14:paraId="5A5DD5A9" w14:textId="77777777" w:rsidR="00FD546B" w:rsidRPr="007509F0" w:rsidRDefault="00FD546B" w:rsidP="00FD546B">
      <w:pPr>
        <w:pStyle w:val="Paragraph"/>
        <w:numPr>
          <w:ilvl w:val="0"/>
          <w:numId w:val="47"/>
        </w:numPr>
        <w:spacing w:before="60"/>
      </w:pPr>
      <w:r w:rsidRPr="007509F0">
        <w:t>Number of units failed within the observation time</w:t>
      </w:r>
    </w:p>
    <w:p w14:paraId="5CDA8D1C" w14:textId="77777777" w:rsidR="00FD546B" w:rsidRPr="007509F0" w:rsidRDefault="00FD546B" w:rsidP="00FD546B">
      <w:pPr>
        <w:pStyle w:val="Paragraph"/>
        <w:numPr>
          <w:ilvl w:val="0"/>
          <w:numId w:val="47"/>
        </w:numPr>
        <w:spacing w:before="60"/>
      </w:pPr>
      <w:r w:rsidRPr="007509F0">
        <w:t>Number of units at the beginning of the observation period.</w:t>
      </w:r>
    </w:p>
    <w:p w14:paraId="47644769" w14:textId="77777777" w:rsidR="00FD546B" w:rsidRPr="007509F0" w:rsidRDefault="00FD546B" w:rsidP="00FD546B">
      <w:pPr>
        <w:pStyle w:val="Paragraph"/>
      </w:pPr>
      <w:r w:rsidRPr="007509F0">
        <w:t xml:space="preserve">As a rule, the use of point estimators should be avoided. Instead of stating </w:t>
      </w:r>
      <w:r>
        <w:t>a</w:t>
      </w:r>
      <w:r w:rsidRPr="007509F0">
        <w:t xml:space="preserve"> single figure</w:t>
      </w:r>
      <w:r>
        <w:t>, a</w:t>
      </w:r>
      <w:r w:rsidRPr="007509F0">
        <w:t xml:space="preserve"> confidence interval should be used. This interval represents the area, in which the true value falls at a certain level of confidence. The default confidence level should be 98%.</w:t>
      </w:r>
    </w:p>
    <w:p w14:paraId="6D14519F" w14:textId="44D432FF" w:rsidR="00FD546B" w:rsidRPr="007509F0" w:rsidRDefault="00FD546B" w:rsidP="00FD546B">
      <w:pPr>
        <w:pStyle w:val="Paragraph"/>
      </w:pPr>
      <w:r w:rsidRPr="007509F0">
        <w:t>The determination of the confidence intervals must be based on exponentially distributed lifetime</w:t>
      </w:r>
      <w:r>
        <w:t xml:space="preserve"> </w:t>
      </w:r>
      <w:r>
        <w:fldChar w:fldCharType="begin"/>
      </w:r>
      <w:r>
        <w:instrText xml:space="preserve"> REF RefS10 \h </w:instrText>
      </w:r>
      <w:r>
        <w:fldChar w:fldCharType="separate"/>
      </w:r>
      <w:r w:rsidR="007E2C5F" w:rsidRPr="002F35B3">
        <w:t>[S10]</w:t>
      </w:r>
      <w:r>
        <w:fldChar w:fldCharType="end"/>
      </w:r>
      <w:r w:rsidRPr="007509F0">
        <w:t>.</w:t>
      </w:r>
    </w:p>
    <w:p w14:paraId="3F8C2FBB" w14:textId="77777777" w:rsidR="00FD546B" w:rsidRPr="007509F0" w:rsidRDefault="00FD546B" w:rsidP="00FD546B">
      <w:pPr>
        <w:pStyle w:val="Heading3"/>
        <w:numPr>
          <w:ilvl w:val="2"/>
          <w:numId w:val="5"/>
        </w:numPr>
        <w:spacing w:before="240"/>
        <w:ind w:left="1077" w:hanging="1077"/>
      </w:pPr>
      <w:bookmarkStart w:id="304" w:name="_Toc286932465"/>
      <w:bookmarkStart w:id="305" w:name="_Toc287358587"/>
      <w:bookmarkStart w:id="306" w:name="_Toc78961055"/>
      <w:bookmarkStart w:id="307" w:name="_Toc148082471"/>
      <w:bookmarkStart w:id="308" w:name="_Toc179278711"/>
      <w:bookmarkStart w:id="309" w:name="_Toc230594406"/>
      <w:r w:rsidRPr="002A63AB">
        <w:t>Software</w:t>
      </w:r>
      <w:r w:rsidRPr="007509F0">
        <w:t xml:space="preserve"> errors</w:t>
      </w:r>
      <w:bookmarkEnd w:id="304"/>
      <w:bookmarkEnd w:id="305"/>
      <w:bookmarkEnd w:id="306"/>
      <w:bookmarkEnd w:id="307"/>
      <w:bookmarkEnd w:id="308"/>
      <w:bookmarkEnd w:id="309"/>
    </w:p>
    <w:p w14:paraId="000FF33A" w14:textId="206A1469" w:rsidR="00FD546B" w:rsidRPr="007509F0" w:rsidRDefault="00FD546B" w:rsidP="00FD546B">
      <w:pPr>
        <w:pStyle w:val="Paragraph"/>
      </w:pPr>
      <w:r w:rsidRPr="007509F0">
        <w:rPr>
          <w:lang w:eastAsia="en-US"/>
        </w:rPr>
        <w:t xml:space="preserve">Faults of a systematic nature such as software design faults are minimized by following the rules of CENELEC </w:t>
      </w:r>
      <w:r w:rsidR="00B71E56">
        <w:rPr>
          <w:lang w:eastAsia="en-US"/>
        </w:rPr>
        <w:fldChar w:fldCharType="begin"/>
      </w:r>
      <w:r w:rsidR="00B71E56">
        <w:rPr>
          <w:lang w:eastAsia="en-US"/>
        </w:rPr>
        <w:instrText xml:space="preserve"> REF Ref2 \h </w:instrText>
      </w:r>
      <w:r w:rsidR="00B71E56">
        <w:rPr>
          <w:lang w:eastAsia="en-US"/>
        </w:rPr>
      </w:r>
      <w:r w:rsidR="00B71E56">
        <w:rPr>
          <w:lang w:eastAsia="en-US"/>
        </w:rPr>
        <w:fldChar w:fldCharType="separate"/>
      </w:r>
      <w:r w:rsidR="007E2C5F" w:rsidRPr="002F35B3">
        <w:t>[2]</w:t>
      </w:r>
      <w:r w:rsidR="00B71E56">
        <w:rPr>
          <w:lang w:eastAsia="en-US"/>
        </w:rPr>
        <w:fldChar w:fldCharType="end"/>
      </w:r>
      <w:r w:rsidR="00B71E56">
        <w:rPr>
          <w:lang w:eastAsia="en-US"/>
        </w:rPr>
        <w:t xml:space="preserve"> </w:t>
      </w:r>
      <w:r w:rsidRPr="007509F0">
        <w:rPr>
          <w:lang w:eastAsia="en-US"/>
        </w:rPr>
        <w:t xml:space="preserve">during the development process. </w:t>
      </w:r>
      <w:r w:rsidRPr="007509F0">
        <w:t>From the</w:t>
      </w:r>
      <w:r>
        <w:t xml:space="preserve"> railway duty holder</w:t>
      </w:r>
      <w:r w:rsidRPr="007509F0">
        <w:t xml:space="preserve">s’ point of view, it is becoming more and more important that the suppliers do not only predict system failures which can be attributed to hardware faults, but also make statements concerning software reliability of the product. That means that the quantitative reliability requirements stated also hold for system failures caused by software errors. </w:t>
      </w:r>
    </w:p>
    <w:p w14:paraId="7EF2A6D2" w14:textId="77777777" w:rsidR="00FD546B" w:rsidRPr="007509F0" w:rsidRDefault="00FD546B" w:rsidP="00FD546B">
      <w:pPr>
        <w:pStyle w:val="Paragraph"/>
      </w:pPr>
      <w:r w:rsidRPr="007509F0">
        <w:t xml:space="preserve">Basically, it should be avoided putting random hardware failures and software errors in the same failure category and special care should be taken in forecasting software reliability figures.   </w:t>
      </w:r>
    </w:p>
    <w:p w14:paraId="3DF6D3AE" w14:textId="77777777" w:rsidR="00FD546B" w:rsidRPr="007509F0" w:rsidRDefault="00FD546B" w:rsidP="00FD546B">
      <w:pPr>
        <w:pStyle w:val="Paragraph"/>
      </w:pPr>
      <w:r w:rsidRPr="007509F0">
        <w:t xml:space="preserve">However, in order to be prepared software errors and the associated operational consequences of any railway signalling facilities in the field have to be collected and adequately evaluated.   </w:t>
      </w:r>
    </w:p>
    <w:p w14:paraId="41239865" w14:textId="77777777" w:rsidR="00FD546B" w:rsidRPr="007509F0" w:rsidRDefault="00FD546B" w:rsidP="00FD546B">
      <w:pPr>
        <w:pStyle w:val="Heading2"/>
        <w:numPr>
          <w:ilvl w:val="1"/>
          <w:numId w:val="5"/>
        </w:numPr>
        <w:spacing w:before="240"/>
        <w:ind w:left="1077" w:hanging="1077"/>
      </w:pPr>
      <w:bookmarkStart w:id="310" w:name="_Ref46301555"/>
      <w:bookmarkStart w:id="311" w:name="_Toc286932466"/>
      <w:bookmarkStart w:id="312" w:name="_Toc287358588"/>
      <w:bookmarkStart w:id="313" w:name="_Toc78961056"/>
      <w:bookmarkStart w:id="314" w:name="_Toc148082472"/>
      <w:bookmarkStart w:id="315" w:name="_Toc179278712"/>
      <w:bookmarkStart w:id="316" w:name="_Toc230594407"/>
      <w:r w:rsidRPr="007509F0">
        <w:t>RAM-</w:t>
      </w:r>
      <w:r w:rsidRPr="002A63AB">
        <w:t>based</w:t>
      </w:r>
      <w:r w:rsidRPr="007509F0">
        <w:t xml:space="preserve"> LCC</w:t>
      </w:r>
      <w:bookmarkEnd w:id="310"/>
      <w:bookmarkEnd w:id="311"/>
      <w:bookmarkEnd w:id="312"/>
      <w:bookmarkEnd w:id="313"/>
      <w:bookmarkEnd w:id="314"/>
      <w:bookmarkEnd w:id="315"/>
      <w:bookmarkEnd w:id="316"/>
    </w:p>
    <w:p w14:paraId="0D9A40E6" w14:textId="77777777" w:rsidR="00FD546B" w:rsidRPr="007509F0" w:rsidRDefault="00FD546B" w:rsidP="00FD546B">
      <w:pPr>
        <w:pStyle w:val="Heading3"/>
        <w:numPr>
          <w:ilvl w:val="2"/>
          <w:numId w:val="5"/>
        </w:numPr>
        <w:rPr>
          <w:lang w:eastAsia="en-US"/>
        </w:rPr>
      </w:pPr>
      <w:bookmarkStart w:id="317" w:name="_Toc286932467"/>
      <w:bookmarkStart w:id="318" w:name="_Toc287358589"/>
      <w:bookmarkStart w:id="319" w:name="_Toc78961057"/>
      <w:bookmarkStart w:id="320" w:name="_Toc148082473"/>
      <w:bookmarkStart w:id="321" w:name="_Toc179278713"/>
      <w:bookmarkStart w:id="322" w:name="_Toc230594408"/>
      <w:r w:rsidRPr="007509F0">
        <w:rPr>
          <w:lang w:eastAsia="en-US"/>
        </w:rPr>
        <w:t>General</w:t>
      </w:r>
      <w:bookmarkEnd w:id="317"/>
      <w:bookmarkEnd w:id="318"/>
      <w:bookmarkEnd w:id="319"/>
      <w:bookmarkEnd w:id="320"/>
      <w:bookmarkEnd w:id="321"/>
      <w:bookmarkEnd w:id="322"/>
    </w:p>
    <w:p w14:paraId="71B861BD" w14:textId="7385C1DE" w:rsidR="00FD546B" w:rsidRPr="007509F0" w:rsidRDefault="00FD546B" w:rsidP="00FD546B">
      <w:pPr>
        <w:pStyle w:val="Paragraph"/>
        <w:rPr>
          <w:lang w:eastAsia="en-US"/>
        </w:rPr>
      </w:pPr>
      <w:r w:rsidRPr="007509F0">
        <w:rPr>
          <w:lang w:eastAsia="en-US"/>
        </w:rPr>
        <w:t>Generally, the life cycle cost consists of a large cost-chain including purchasing, operational, inspection, corrective and preventive maintenance costs over</w:t>
      </w:r>
      <w:r>
        <w:rPr>
          <w:lang w:eastAsia="en-US"/>
        </w:rPr>
        <w:t xml:space="preserve"> the planned product lifetime (see </w:t>
      </w:r>
      <w:r>
        <w:rPr>
          <w:lang w:eastAsia="en-US"/>
        </w:rPr>
        <w:fldChar w:fldCharType="begin"/>
      </w:r>
      <w:r>
        <w:rPr>
          <w:lang w:eastAsia="en-US"/>
        </w:rPr>
        <w:instrText xml:space="preserve"> REF Ref9 \h </w:instrText>
      </w:r>
      <w:r>
        <w:rPr>
          <w:lang w:eastAsia="en-US"/>
        </w:rPr>
      </w:r>
      <w:r>
        <w:rPr>
          <w:lang w:eastAsia="en-US"/>
        </w:rPr>
        <w:fldChar w:fldCharType="separate"/>
      </w:r>
      <w:r w:rsidR="007E2C5F">
        <w:t>[9]</w:t>
      </w:r>
      <w:r>
        <w:rPr>
          <w:lang w:eastAsia="en-US"/>
        </w:rPr>
        <w:fldChar w:fldCharType="end"/>
      </w:r>
      <w:r>
        <w:rPr>
          <w:lang w:eastAsia="en-US"/>
        </w:rPr>
        <w:t xml:space="preserve">). </w:t>
      </w:r>
    </w:p>
    <w:p w14:paraId="498A739D" w14:textId="77777777" w:rsidR="00FD546B" w:rsidRPr="007509F0" w:rsidRDefault="00FD546B" w:rsidP="00FD546B">
      <w:pPr>
        <w:pStyle w:val="Paragraph"/>
        <w:rPr>
          <w:lang w:eastAsia="en-US"/>
        </w:rPr>
      </w:pPr>
      <w:r w:rsidRPr="007509F0">
        <w:rPr>
          <w:lang w:eastAsia="en-US"/>
        </w:rPr>
        <w:t>The RAM-based LCC are</w:t>
      </w:r>
    </w:p>
    <w:p w14:paraId="5F8233DC" w14:textId="77777777" w:rsidR="00FD546B" w:rsidRPr="007509F0" w:rsidRDefault="00FD546B" w:rsidP="00FD546B">
      <w:pPr>
        <w:pStyle w:val="ULbullet1"/>
        <w:numPr>
          <w:ilvl w:val="0"/>
          <w:numId w:val="33"/>
        </w:numPr>
        <w:ind w:left="852" w:hanging="426"/>
        <w:rPr>
          <w:lang w:eastAsia="en-US"/>
        </w:rPr>
      </w:pPr>
      <w:r w:rsidRPr="007509F0">
        <w:rPr>
          <w:lang w:eastAsia="en-US"/>
        </w:rPr>
        <w:t>Purchasing costs of spare parts</w:t>
      </w:r>
    </w:p>
    <w:p w14:paraId="210C795B" w14:textId="77777777" w:rsidR="00FD546B" w:rsidRPr="007509F0" w:rsidRDefault="00FD546B" w:rsidP="00FD546B">
      <w:pPr>
        <w:pStyle w:val="ULbullet1"/>
        <w:numPr>
          <w:ilvl w:val="0"/>
          <w:numId w:val="33"/>
        </w:numPr>
        <w:ind w:left="852" w:hanging="426"/>
        <w:rPr>
          <w:lang w:eastAsia="en-US"/>
        </w:rPr>
      </w:pPr>
      <w:r w:rsidRPr="007509F0">
        <w:rPr>
          <w:lang w:eastAsia="en-US"/>
        </w:rPr>
        <w:t>Repair/Replacement costs of LRUs</w:t>
      </w:r>
    </w:p>
    <w:p w14:paraId="76986A40" w14:textId="77777777" w:rsidR="00FD546B" w:rsidRPr="007509F0" w:rsidRDefault="00FD546B" w:rsidP="00FD546B">
      <w:pPr>
        <w:pStyle w:val="ULbullet1"/>
        <w:numPr>
          <w:ilvl w:val="0"/>
          <w:numId w:val="33"/>
        </w:numPr>
        <w:ind w:left="852" w:hanging="426"/>
        <w:rPr>
          <w:lang w:eastAsia="en-US"/>
        </w:rPr>
      </w:pPr>
      <w:r w:rsidRPr="007509F0">
        <w:rPr>
          <w:lang w:eastAsia="en-US"/>
        </w:rPr>
        <w:lastRenderedPageBreak/>
        <w:t>Inspection and maintenance costs</w:t>
      </w:r>
    </w:p>
    <w:p w14:paraId="5031236B" w14:textId="77777777" w:rsidR="00FD546B" w:rsidRPr="007509F0" w:rsidRDefault="00FD546B" w:rsidP="00FD546B">
      <w:pPr>
        <w:pStyle w:val="ULbullet1"/>
        <w:numPr>
          <w:ilvl w:val="0"/>
          <w:numId w:val="33"/>
        </w:numPr>
        <w:ind w:left="852" w:hanging="426"/>
        <w:rPr>
          <w:lang w:eastAsia="en-US"/>
        </w:rPr>
      </w:pPr>
      <w:r w:rsidRPr="007509F0">
        <w:rPr>
          <w:lang w:eastAsia="en-US"/>
        </w:rPr>
        <w:t>System down time costs.</w:t>
      </w:r>
    </w:p>
    <w:p w14:paraId="0828979E" w14:textId="77777777" w:rsidR="00FD546B" w:rsidRPr="007509F0" w:rsidRDefault="00FD546B" w:rsidP="00FD546B">
      <w:pPr>
        <w:pStyle w:val="Heading3"/>
        <w:numPr>
          <w:ilvl w:val="2"/>
          <w:numId w:val="5"/>
        </w:numPr>
        <w:spacing w:before="240"/>
        <w:ind w:left="1077" w:hanging="1077"/>
        <w:rPr>
          <w:lang w:val="en-US"/>
        </w:rPr>
      </w:pPr>
      <w:bookmarkStart w:id="323" w:name="_Toc286932468"/>
      <w:bookmarkStart w:id="324" w:name="_Toc287358590"/>
      <w:bookmarkStart w:id="325" w:name="_Toc78961058"/>
      <w:bookmarkStart w:id="326" w:name="_Toc148082474"/>
      <w:bookmarkStart w:id="327" w:name="_Toc179278714"/>
      <w:bookmarkStart w:id="328" w:name="_Toc230594409"/>
      <w:r w:rsidRPr="007509F0">
        <w:rPr>
          <w:lang w:eastAsia="en-US"/>
        </w:rPr>
        <w:t xml:space="preserve">Repair, </w:t>
      </w:r>
      <w:r w:rsidRPr="002A63AB">
        <w:t>Inspection</w:t>
      </w:r>
      <w:r w:rsidRPr="007509F0">
        <w:rPr>
          <w:lang w:eastAsia="en-US"/>
        </w:rPr>
        <w:t xml:space="preserve"> and Maintenance Costs</w:t>
      </w:r>
      <w:bookmarkEnd w:id="323"/>
      <w:bookmarkEnd w:id="324"/>
      <w:bookmarkEnd w:id="325"/>
      <w:bookmarkEnd w:id="326"/>
      <w:bookmarkEnd w:id="327"/>
      <w:bookmarkEnd w:id="328"/>
    </w:p>
    <w:p w14:paraId="184D306A" w14:textId="77777777" w:rsidR="00FD546B" w:rsidRPr="007509F0" w:rsidRDefault="00FD546B" w:rsidP="00FD546B">
      <w:pPr>
        <w:pStyle w:val="Paragraph"/>
        <w:rPr>
          <w:lang w:eastAsia="en-US"/>
        </w:rPr>
      </w:pPr>
      <w:r w:rsidRPr="007509F0">
        <w:rPr>
          <w:lang w:eastAsia="en-US"/>
        </w:rPr>
        <w:t xml:space="preserve">The failures to be expected during the planned product lifetime are based on constant failure rates. Inspection and maintenance activities </w:t>
      </w:r>
      <w:r>
        <w:rPr>
          <w:lang w:eastAsia="en-US"/>
        </w:rPr>
        <w:t>subsume</w:t>
      </w:r>
      <w:r w:rsidRPr="007509F0">
        <w:rPr>
          <w:lang w:eastAsia="en-US"/>
        </w:rPr>
        <w:t xml:space="preserve"> material costs as well as personnel costs for the operator</w:t>
      </w:r>
      <w:r>
        <w:rPr>
          <w:lang w:eastAsia="en-US"/>
        </w:rPr>
        <w:t>s</w:t>
      </w:r>
      <w:r w:rsidRPr="007509F0">
        <w:rPr>
          <w:lang w:eastAsia="en-US"/>
        </w:rPr>
        <w:t xml:space="preserve">. These costs vary on the number of maintenance actions, the average time needed per action and the hourly wage rate of the maintenance staff. </w:t>
      </w:r>
      <w:r w:rsidRPr="00B164B6">
        <w:rPr>
          <w:lang w:eastAsia="en-US"/>
        </w:rPr>
        <w:t>There is also need for information on the hourly wage rates of the maintenance staff to predict this portion of costs.</w:t>
      </w:r>
      <w:r w:rsidRPr="007509F0">
        <w:rPr>
          <w:lang w:eastAsia="en-US"/>
        </w:rPr>
        <w:t xml:space="preserve"> </w:t>
      </w:r>
    </w:p>
    <w:p w14:paraId="644705D5" w14:textId="77777777" w:rsidR="00FD546B" w:rsidRPr="007509F0" w:rsidRDefault="00FD546B" w:rsidP="00FD546B">
      <w:pPr>
        <w:pStyle w:val="Paragraph"/>
        <w:rPr>
          <w:lang w:eastAsia="en-US"/>
        </w:rPr>
      </w:pPr>
      <w:r w:rsidRPr="007509F0">
        <w:rPr>
          <w:lang w:eastAsia="en-US"/>
        </w:rPr>
        <w:t>Typically, the calculations take into account a price index and a discount factor with payment in arrear, both annually.</w:t>
      </w:r>
    </w:p>
    <w:p w14:paraId="13B7A67B" w14:textId="77777777" w:rsidR="00FD546B" w:rsidRPr="00B164B6" w:rsidRDefault="00FD546B" w:rsidP="00FD546B">
      <w:pPr>
        <w:pStyle w:val="Heading3"/>
        <w:numPr>
          <w:ilvl w:val="2"/>
          <w:numId w:val="5"/>
        </w:numPr>
        <w:spacing w:before="240"/>
        <w:ind w:left="1077" w:hanging="1077"/>
        <w:rPr>
          <w:lang w:eastAsia="en-US"/>
        </w:rPr>
      </w:pPr>
      <w:bookmarkStart w:id="329" w:name="_Toc286932469"/>
      <w:bookmarkStart w:id="330" w:name="_Toc287358591"/>
      <w:bookmarkStart w:id="331" w:name="_Toc78961059"/>
      <w:bookmarkStart w:id="332" w:name="_Toc148082475"/>
      <w:bookmarkStart w:id="333" w:name="_Ref176437702"/>
      <w:bookmarkStart w:id="334" w:name="_Ref176437706"/>
      <w:bookmarkStart w:id="335" w:name="_Toc179278715"/>
      <w:bookmarkStart w:id="336" w:name="_Toc230594410"/>
      <w:r w:rsidRPr="00B164B6">
        <w:rPr>
          <w:lang w:eastAsia="en-US"/>
        </w:rPr>
        <w:t xml:space="preserve">Spare Parts </w:t>
      </w:r>
      <w:r w:rsidRPr="00B164B6">
        <w:t>Costs</w:t>
      </w:r>
      <w:bookmarkEnd w:id="329"/>
      <w:bookmarkEnd w:id="330"/>
      <w:bookmarkEnd w:id="331"/>
      <w:bookmarkEnd w:id="332"/>
      <w:bookmarkEnd w:id="333"/>
      <w:bookmarkEnd w:id="334"/>
      <w:bookmarkEnd w:id="335"/>
      <w:bookmarkEnd w:id="336"/>
    </w:p>
    <w:p w14:paraId="077A77F5" w14:textId="4C4DB1AA" w:rsidR="00FD546B" w:rsidRPr="00B164B6" w:rsidRDefault="00FD546B" w:rsidP="00FD546B">
      <w:pPr>
        <w:pStyle w:val="Paragraph"/>
        <w:rPr>
          <w:lang w:eastAsia="en-US"/>
        </w:rPr>
      </w:pPr>
      <w:r w:rsidRPr="00B164B6">
        <w:rPr>
          <w:lang w:eastAsia="en-US"/>
        </w:rPr>
        <w:t xml:space="preserve">The calculation of the required number of spare parts is shown in section </w:t>
      </w:r>
      <w:r w:rsidRPr="00B164B6">
        <w:rPr>
          <w:lang w:eastAsia="en-US"/>
        </w:rPr>
        <w:fldChar w:fldCharType="begin"/>
      </w:r>
      <w:r w:rsidRPr="00B164B6">
        <w:rPr>
          <w:lang w:eastAsia="en-US"/>
        </w:rPr>
        <w:instrText xml:space="preserve"> REF _Ref175137438 \r \h </w:instrText>
      </w:r>
      <w:r>
        <w:rPr>
          <w:lang w:eastAsia="en-US"/>
        </w:rPr>
        <w:instrText xml:space="preserve"> \* MERGEFORMAT </w:instrText>
      </w:r>
      <w:r w:rsidRPr="00B164B6">
        <w:rPr>
          <w:lang w:eastAsia="en-US"/>
        </w:rPr>
      </w:r>
      <w:r w:rsidRPr="00B164B6">
        <w:rPr>
          <w:lang w:eastAsia="en-US"/>
        </w:rPr>
        <w:fldChar w:fldCharType="separate"/>
      </w:r>
      <w:r w:rsidR="007E2C5F">
        <w:rPr>
          <w:lang w:eastAsia="en-US"/>
        </w:rPr>
        <w:t>5.5</w:t>
      </w:r>
      <w:r w:rsidRPr="00B164B6">
        <w:rPr>
          <w:lang w:eastAsia="en-US"/>
        </w:rPr>
        <w:fldChar w:fldCharType="end"/>
      </w:r>
      <w:r w:rsidRPr="00B164B6">
        <w:rPr>
          <w:lang w:eastAsia="en-US"/>
        </w:rPr>
        <w:t xml:space="preserve">. </w:t>
      </w:r>
    </w:p>
    <w:p w14:paraId="0058991F" w14:textId="054B857D" w:rsidR="00FD546B" w:rsidRPr="00122E72" w:rsidRDefault="00FD546B" w:rsidP="00FD546B">
      <w:pPr>
        <w:pStyle w:val="Paragraph"/>
        <w:rPr>
          <w:highlight w:val="yellow"/>
          <w:lang w:eastAsia="en-US"/>
        </w:rPr>
      </w:pPr>
      <w:r>
        <w:rPr>
          <w:lang w:eastAsia="en-US"/>
        </w:rPr>
        <w:t>C</w:t>
      </w:r>
      <w:r w:rsidRPr="00B5744C">
        <w:rPr>
          <w:lang w:eastAsia="en-US"/>
        </w:rPr>
        <w:t>ost considerations are part of a broader strategy to ensure the availability of spare parts throughout the useful lifetime of the system</w:t>
      </w:r>
      <w:r>
        <w:rPr>
          <w:lang w:eastAsia="en-US"/>
        </w:rPr>
        <w:t xml:space="preserve">. </w:t>
      </w:r>
      <w:r w:rsidRPr="00B5744C">
        <w:rPr>
          <w:lang w:eastAsia="en-US"/>
        </w:rPr>
        <w:t xml:space="preserve"> </w:t>
      </w:r>
      <w:r>
        <w:rPr>
          <w:lang w:eastAsia="en-US"/>
        </w:rPr>
        <w:t>M</w:t>
      </w:r>
      <w:r w:rsidRPr="00B5744C">
        <w:rPr>
          <w:lang w:eastAsia="en-US"/>
        </w:rPr>
        <w:t>ethod</w:t>
      </w:r>
      <w:r>
        <w:rPr>
          <w:lang w:eastAsia="en-US"/>
        </w:rPr>
        <w:t>s</w:t>
      </w:r>
      <w:r w:rsidRPr="00B5744C">
        <w:rPr>
          <w:lang w:eastAsia="en-US"/>
        </w:rPr>
        <w:t xml:space="preserve"> for calculating the number of spare parts needed based on cost factors and other parameters such as failure rates and the number of installed components</w:t>
      </w:r>
      <w:r>
        <w:rPr>
          <w:lang w:eastAsia="en-US"/>
        </w:rPr>
        <w:t xml:space="preserve"> is provided in </w:t>
      </w:r>
      <w:r>
        <w:rPr>
          <w:lang w:eastAsia="en-US"/>
        </w:rPr>
        <w:fldChar w:fldCharType="begin"/>
      </w:r>
      <w:r>
        <w:rPr>
          <w:lang w:eastAsia="en-US"/>
        </w:rPr>
        <w:instrText xml:space="preserve"> REF Ref7 \h </w:instrText>
      </w:r>
      <w:r>
        <w:rPr>
          <w:lang w:eastAsia="en-US"/>
        </w:rPr>
      </w:r>
      <w:r>
        <w:rPr>
          <w:lang w:eastAsia="en-US"/>
        </w:rPr>
        <w:fldChar w:fldCharType="separate"/>
      </w:r>
      <w:r w:rsidR="007E2C5F" w:rsidRPr="002F35B3">
        <w:t>[7]</w:t>
      </w:r>
      <w:r>
        <w:rPr>
          <w:lang w:eastAsia="en-US"/>
        </w:rPr>
        <w:fldChar w:fldCharType="end"/>
      </w:r>
      <w:r>
        <w:rPr>
          <w:lang w:eastAsia="en-US"/>
        </w:rPr>
        <w:t>.</w:t>
      </w:r>
    </w:p>
    <w:p w14:paraId="61F6E6B1" w14:textId="77777777" w:rsidR="00FD546B" w:rsidRDefault="00FD546B" w:rsidP="00FD546B">
      <w:pPr>
        <w:pStyle w:val="ULbullet1"/>
        <w:numPr>
          <w:ilvl w:val="0"/>
          <w:numId w:val="0"/>
        </w:numPr>
        <w:ind w:left="1440" w:hanging="360"/>
      </w:pPr>
    </w:p>
    <w:p w14:paraId="57FD097D" w14:textId="77777777" w:rsidR="00773B50" w:rsidRPr="002C0FB5" w:rsidRDefault="00773B50" w:rsidP="004C63BC">
      <w:pPr>
        <w:rPr>
          <w:lang w:val="en-GB"/>
        </w:rPr>
      </w:pPr>
      <w:bookmarkStart w:id="337" w:name="_Toc145413825"/>
      <w:bookmarkEnd w:id="337"/>
    </w:p>
    <w:p w14:paraId="2161EBEF" w14:textId="77777777" w:rsidR="00773B50" w:rsidRPr="002C0FB5" w:rsidRDefault="00773B50" w:rsidP="004C63BC">
      <w:pPr>
        <w:rPr>
          <w:lang w:val="en-GB"/>
        </w:rPr>
      </w:pPr>
    </w:p>
    <w:p w14:paraId="44A4FC67" w14:textId="77777777" w:rsidR="00773B50" w:rsidRPr="002C0FB5" w:rsidRDefault="00773B50" w:rsidP="004C63BC">
      <w:pPr>
        <w:rPr>
          <w:lang w:val="en-GB"/>
        </w:rPr>
      </w:pPr>
    </w:p>
    <w:p w14:paraId="0873C753" w14:textId="77777777"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14"/>
      <w:headerReference w:type="default" r:id="rId15"/>
      <w:footerReference w:type="even" r:id="rId16"/>
      <w:headerReference w:type="first" r:id="rId17"/>
      <w:footerReference w:type="first" r:id="rId18"/>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432ACD" w14:textId="77777777" w:rsidR="00B71E56" w:rsidRDefault="00B71E56">
      <w:pPr>
        <w:spacing w:after="0" w:line="240" w:lineRule="auto"/>
      </w:pPr>
      <w:r>
        <w:separator/>
      </w:r>
    </w:p>
    <w:p w14:paraId="43CDF32F" w14:textId="77777777" w:rsidR="00B71E56" w:rsidRDefault="00B71E56"/>
    <w:p w14:paraId="4EF71D87" w14:textId="77777777" w:rsidR="00B71E56" w:rsidRDefault="00B71E56"/>
    <w:p w14:paraId="79349A82" w14:textId="77777777" w:rsidR="00B71E56" w:rsidRDefault="00B71E56"/>
    <w:p w14:paraId="72185E97" w14:textId="77777777" w:rsidR="00B71E56" w:rsidRDefault="00B71E56"/>
  </w:endnote>
  <w:endnote w:type="continuationSeparator" w:id="0">
    <w:p w14:paraId="746BA7D5" w14:textId="77777777" w:rsidR="00B71E56" w:rsidRDefault="00B71E56">
      <w:pPr>
        <w:spacing w:after="0" w:line="240" w:lineRule="auto"/>
      </w:pPr>
      <w:r>
        <w:continuationSeparator/>
      </w:r>
    </w:p>
    <w:p w14:paraId="6112905C" w14:textId="77777777" w:rsidR="00B71E56" w:rsidRDefault="00B71E56"/>
    <w:p w14:paraId="20390E89" w14:textId="77777777" w:rsidR="00B71E56" w:rsidRDefault="00B71E56"/>
    <w:p w14:paraId="47EF73F0" w14:textId="77777777" w:rsidR="00B71E56" w:rsidRDefault="00B71E56"/>
    <w:p w14:paraId="483F93AE" w14:textId="77777777" w:rsidR="00B71E56" w:rsidRDefault="00B71E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Century Gothic"/>
    <w:charset w:val="00"/>
    <w:family w:val="swiss"/>
    <w:pitch w:val="variable"/>
    <w:sig w:usb0="00000087"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742C3" w14:textId="77777777" w:rsidR="007E2C5F" w:rsidRDefault="007E2C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B71E56" w:rsidRPr="002C0FB5" w14:paraId="74CD50CC" w14:textId="77777777" w:rsidTr="00181D6C">
      <w:trPr>
        <w:jc w:val="center"/>
      </w:trPr>
      <w:tc>
        <w:tcPr>
          <w:tcW w:w="5400" w:type="dxa"/>
          <w:gridSpan w:val="2"/>
          <w:tcBorders>
            <w:top w:val="nil"/>
            <w:left w:val="nil"/>
            <w:bottom w:val="single" w:sz="4" w:space="0" w:color="auto"/>
            <w:right w:val="nil"/>
          </w:tcBorders>
          <w:shd w:val="clear" w:color="auto" w:fill="auto"/>
          <w:vAlign w:val="center"/>
        </w:tcPr>
        <w:p w14:paraId="52A85A28" w14:textId="77777777" w:rsidR="00B71E56" w:rsidRPr="002C0FB5" w:rsidRDefault="00B71E56" w:rsidP="00FD546B">
          <w:pPr>
            <w:spacing w:before="0" w:after="0"/>
            <w:jc w:val="center"/>
            <w:rPr>
              <w:b/>
              <w:color w:val="auto"/>
              <w:szCs w:val="12"/>
              <w:lang w:val="en-GB"/>
            </w:rPr>
          </w:pPr>
          <w:r>
            <w:rPr>
              <w:rFonts w:ascii="Century Gothic" w:hAnsi="Century Gothic"/>
              <w:b/>
              <w:noProof/>
              <w:lang w:val="en-GB"/>
            </w:rPr>
            <mc:AlternateContent>
              <mc:Choice Requires="wps">
                <w:drawing>
                  <wp:anchor distT="0" distB="0" distL="114300" distR="114300" simplePos="0" relativeHeight="251662336" behindDoc="0" locked="0" layoutInCell="0" allowOverlap="1" wp14:anchorId="0E3775CA" wp14:editId="00AE8D45">
                    <wp:simplePos x="0" y="0"/>
                    <wp:positionH relativeFrom="page">
                      <wp:posOffset>0</wp:posOffset>
                    </wp:positionH>
                    <wp:positionV relativeFrom="page">
                      <wp:posOffset>10189210</wp:posOffset>
                    </wp:positionV>
                    <wp:extent cx="7560310" cy="311785"/>
                    <wp:effectExtent l="0" t="0" r="0" b="12065"/>
                    <wp:wrapNone/>
                    <wp:docPr id="5" name="MSIPCM6fac458fa65ab6ea79097b9f" descr="{&quot;HashCode&quot;:6854524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93A7BB6" w14:textId="77777777" w:rsidR="00B71E56" w:rsidRPr="00D41287" w:rsidRDefault="00B71E56" w:rsidP="00D41287">
                                <w:pPr>
                                  <w:spacing w:before="0" w:after="0"/>
                                  <w:jc w:val="center"/>
                                  <w:rPr>
                                    <w:rFonts w:ascii="Arial Black" w:hAnsi="Arial Black"/>
                                    <w:color w:val="76923C"/>
                                  </w:rPr>
                                </w:pPr>
                                <w:r w:rsidRPr="00D41287">
                                  <w:rPr>
                                    <w:rFonts w:ascii="Arial Black" w:hAnsi="Arial Black"/>
                                    <w:color w:val="76923C"/>
                                  </w:rPr>
                                  <w:t>{Hitachi Rail – 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E3775CA" id="_x0000_t202" coordsize="21600,21600" o:spt="202" path="m,l,21600r21600,l21600,xe">
                    <v:stroke joinstyle="miter"/>
                    <v:path gradientshapeok="t" o:connecttype="rect"/>
                  </v:shapetype>
                  <v:shape id="MSIPCM6fac458fa65ab6ea79097b9f" o:spid="_x0000_s1027" type="#_x0000_t202" alt="{&quot;HashCode&quot;:685452435,&quot;Height&quot;:841.0,&quot;Width&quot;:595.0,&quot;Placement&quot;:&quot;Footer&quot;,&quot;Index&quot;:&quot;Primary&quot;,&quot;Section&quot;:1,&quot;Top&quot;:0.0,&quot;Left&quot;:0.0}" style="position:absolute;left:0;text-align:left;margin-left:0;margin-top:802.3pt;width:595.3pt;height:24.5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" o:allowincell="f" filled="f" stroked="f" strokeweight=".5pt">
                    <v:textbox inset=",0,,0">
                      <w:txbxContent>
                        <w:p w14:paraId="193A7BB6" w14:textId="77777777" w:rsidR="00B71E56" w:rsidRPr="00D41287" w:rsidRDefault="00B71E56" w:rsidP="00D41287">
                          <w:pPr>
                            <w:spacing w:before="0" w:after="0"/>
                            <w:jc w:val="center"/>
                            <w:rPr>
                              <w:rFonts w:ascii="Arial Black" w:hAnsi="Arial Black"/>
                              <w:color w:val="76923C"/>
                            </w:rPr>
                          </w:pPr>
                          <w:r w:rsidRPr="00D41287">
                            <w:rPr>
                              <w:rFonts w:ascii="Arial Black" w:hAnsi="Arial Black"/>
                              <w:color w:val="76923C"/>
                            </w:rPr>
                            <w:t>{Hitachi Rail – Internal}</w:t>
                          </w:r>
                        </w:p>
                      </w:txbxContent>
                    </v:textbox>
                    <w10:wrap anchorx="page" anchory="page"/>
                  </v:shape>
                </w:pict>
              </mc:Fallback>
            </mc:AlternateContent>
          </w:r>
          <w:r w:rsidRPr="002C0FB5">
            <w:rPr>
              <w:rFonts w:ascii="Century Gothic" w:hAnsi="Century Gothic"/>
              <w:b/>
              <w:lang w:val="en-GB"/>
            </w:rPr>
            <w:t xml:space="preserve">NOT EXPORT CONTROLLED </w:t>
          </w:r>
        </w:p>
      </w:tc>
      <w:tc>
        <w:tcPr>
          <w:tcW w:w="5040" w:type="dxa"/>
          <w:gridSpan w:val="3"/>
          <w:tcBorders>
            <w:top w:val="nil"/>
            <w:left w:val="nil"/>
            <w:bottom w:val="single" w:sz="4" w:space="0" w:color="auto"/>
            <w:right w:val="nil"/>
          </w:tcBorders>
          <w:shd w:val="clear" w:color="auto" w:fill="auto"/>
          <w:vAlign w:val="center"/>
        </w:tcPr>
        <w:p w14:paraId="1F9793BD" w14:textId="77777777" w:rsidR="00B71E56" w:rsidRPr="002C0FB5" w:rsidRDefault="00B71E56" w:rsidP="00FD7E06">
          <w:pPr>
            <w:spacing w:before="0" w:after="0"/>
            <w:jc w:val="center"/>
            <w:rPr>
              <w:rFonts w:ascii="Cambria" w:hAnsi="Cambria" w:cs="Cambria"/>
              <w:sz w:val="4"/>
              <w:szCs w:val="4"/>
              <w:lang w:val="en-GB" w:eastAsia="ja-JP"/>
            </w:rPr>
          </w:pPr>
        </w:p>
        <w:p w14:paraId="150B8005" w14:textId="77777777" w:rsidR="00B71E56" w:rsidRPr="002C0FB5" w:rsidRDefault="00B71E56"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14:paraId="753B08CB" w14:textId="77777777" w:rsidR="00B71E56" w:rsidRPr="00FD546B" w:rsidRDefault="00B71E56" w:rsidP="00FD546B">
          <w:pPr>
            <w:spacing w:before="0" w:after="0"/>
            <w:jc w:val="center"/>
            <w:rPr>
              <w:b/>
              <w:bCs/>
              <w:color w:val="00B050"/>
              <w:sz w:val="4"/>
              <w:szCs w:val="4"/>
              <w:lang w:val="en-GB"/>
            </w:rPr>
          </w:pPr>
          <w:r w:rsidRPr="002C0FB5">
            <w:rPr>
              <w:b/>
              <w:bCs/>
              <w:color w:val="00B050"/>
              <w:sz w:val="4"/>
              <w:szCs w:val="4"/>
              <w:lang w:val="en-GB"/>
            </w:rPr>
            <w:t xml:space="preserve"> </w:t>
          </w:r>
        </w:p>
      </w:tc>
    </w:tr>
    <w:tr w:rsidR="00B71E56" w:rsidRPr="002C3BC6" w14:paraId="34694E79"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03A1A876" w14:textId="77777777" w:rsidR="00B71E56" w:rsidRPr="002C3BC6" w:rsidRDefault="00B71E56"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C85E34" w14:textId="77777777" w:rsidR="00B71E56" w:rsidRPr="002C3BC6" w:rsidRDefault="00B71E56"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00D2D898" w14:textId="77777777" w:rsidR="00B71E56" w:rsidRPr="002C3BC6" w:rsidRDefault="00B71E56"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3CC01AE" w14:textId="77777777" w:rsidR="00B71E56" w:rsidRPr="002C3BC6" w:rsidRDefault="00B71E56"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B71E56" w:rsidRPr="002C3BC6" w14:paraId="48EC68B7" w14:textId="77777777" w:rsidTr="002C3B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46F44A44" w14:textId="77777777" w:rsidR="00B71E56" w:rsidRPr="002C3BC6" w:rsidRDefault="00B71E56" w:rsidP="00EC3E42">
          <w:pPr>
            <w:tabs>
              <w:tab w:val="center" w:pos="4680"/>
              <w:tab w:val="right" w:pos="9360"/>
            </w:tabs>
            <w:spacing w:before="0" w:after="0" w:line="240" w:lineRule="auto"/>
            <w:jc w:val="center"/>
            <w:rPr>
              <w:rFonts w:cs="Arial"/>
              <w:lang w:val="en-GB"/>
            </w:rPr>
          </w:pPr>
          <w:r>
            <w:rPr>
              <w:rFonts w:cs="Arial"/>
              <w:lang w:val="en-GB"/>
            </w:rPr>
            <w:t>N/A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4D1EDC8" w14:textId="77777777" w:rsidR="00B71E56" w:rsidRPr="002C3BC6" w:rsidRDefault="00B71E56" w:rsidP="00EC3E42">
          <w:pPr>
            <w:tabs>
              <w:tab w:val="center" w:pos="4680"/>
              <w:tab w:val="right" w:pos="9360"/>
            </w:tabs>
            <w:spacing w:before="0" w:after="0" w:line="240" w:lineRule="auto"/>
            <w:jc w:val="center"/>
            <w:rPr>
              <w:rFonts w:cs="Arial"/>
              <w:lang w:val="en-GB"/>
            </w:rPr>
          </w:pPr>
          <w:r>
            <w:rPr>
              <w:rFonts w:cs="Arial"/>
              <w:lang w:val="en-GB"/>
            </w:rPr>
            <w:t>562</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249BD000" w14:textId="77777777" w:rsidR="00B71E56" w:rsidRPr="002C3BC6" w:rsidRDefault="00B71E56" w:rsidP="00EC3E42">
          <w:pPr>
            <w:tabs>
              <w:tab w:val="center" w:pos="4680"/>
              <w:tab w:val="right" w:pos="9360"/>
            </w:tabs>
            <w:spacing w:before="0" w:after="0" w:line="240" w:lineRule="auto"/>
            <w:jc w:val="center"/>
            <w:rPr>
              <w:rFonts w:cs="Arial"/>
              <w:lang w:val="en-GB"/>
            </w:rPr>
          </w:pPr>
          <w:r>
            <w:rPr>
              <w:rFonts w:cs="Arial"/>
              <w:lang w:val="en-GB"/>
            </w:rPr>
            <w:t>16282</w:t>
          </w:r>
          <w:r w:rsidRPr="002C3BC6">
            <w:rPr>
              <w:rFonts w:cs="Arial"/>
              <w:lang w:val="en-GB"/>
            </w:rPr>
            <w:t>~</w:t>
          </w:r>
          <w:r>
            <w:rPr>
              <w:rFonts w:cs="Arial"/>
              <w:lang w:val="en-GB"/>
            </w:rPr>
            <w:t>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08874846" w14:textId="77777777" w:rsidR="00B71E56" w:rsidRPr="002C3BC6" w:rsidRDefault="00B71E56" w:rsidP="00B97EA6">
          <w:pPr>
            <w:tabs>
              <w:tab w:val="center" w:pos="4680"/>
              <w:tab w:val="right" w:pos="9360"/>
            </w:tabs>
            <w:spacing w:before="0" w:after="0" w:line="240" w:lineRule="auto"/>
            <w:jc w:val="center"/>
            <w:rPr>
              <w:rFonts w:cs="Arial"/>
              <w:sz w:val="16"/>
              <w:lang w:val="en-GB"/>
            </w:rPr>
          </w:pPr>
          <w:r>
            <w:rPr>
              <w:rFonts w:cs="Arial"/>
              <w:lang w:val="en-GB"/>
            </w:rPr>
            <w:t>07 RL</w:t>
          </w:r>
        </w:p>
      </w:tc>
    </w:tr>
    <w:tr w:rsidR="00B71E56" w:rsidRPr="002C3BC6" w14:paraId="562AE9F5" w14:textId="77777777" w:rsidTr="000565A1">
      <w:trPr>
        <w:jc w:val="center"/>
      </w:trPr>
      <w:tc>
        <w:tcPr>
          <w:tcW w:w="1044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07A12AB" w14:textId="77777777" w:rsidR="00B71E56" w:rsidRPr="002C3BC6" w:rsidRDefault="00B71E56" w:rsidP="0003269D">
          <w:pPr>
            <w:tabs>
              <w:tab w:val="left" w:pos="2255"/>
            </w:tabs>
            <w:spacing w:before="0" w:after="0" w:line="240" w:lineRule="atLeast"/>
            <w:rPr>
              <w:rFonts w:cs="Arial"/>
              <w:color w:val="auto"/>
              <w:sz w:val="16"/>
              <w:szCs w:val="18"/>
              <w:lang w:val="en-GB"/>
            </w:rPr>
          </w:pPr>
          <w:r>
            <w:rPr>
              <w:rFonts w:cs="Arial"/>
              <w:lang w:val="en-GB"/>
            </w:rPr>
            <w:t>3BU 15000 1712 DUAPA</w:t>
          </w:r>
        </w:p>
      </w:tc>
    </w:tr>
  </w:tbl>
  <w:p w14:paraId="475E52EA" w14:textId="77777777" w:rsidR="00B71E56" w:rsidRPr="002C0FB5" w:rsidRDefault="00B71E56"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B71E56" w:rsidRPr="002C0FB5" w14:paraId="3EAE9736" w14:textId="77777777" w:rsidTr="00C3104A">
      <w:trPr>
        <w:trHeight w:val="311"/>
        <w:jc w:val="center"/>
      </w:trPr>
      <w:tc>
        <w:tcPr>
          <w:tcW w:w="192" w:type="dxa"/>
          <w:vMerge w:val="restart"/>
          <w:shd w:val="clear" w:color="auto" w:fill="auto"/>
          <w:vAlign w:val="bottom"/>
        </w:tcPr>
        <w:p w14:paraId="089FBEF7" w14:textId="77777777" w:rsidR="00B71E56" w:rsidRPr="002C0FB5" w:rsidRDefault="00B71E56"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736DC90B" w14:textId="77777777" w:rsidR="00B71E56" w:rsidRPr="002C0FB5" w:rsidRDefault="00B71E56"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2026 Hitachi Rail Ltd, </w:t>
          </w:r>
          <w:r w:rsidRPr="002C0FB5">
            <w:rPr>
              <w:sz w:val="14"/>
              <w:szCs w:val="14"/>
              <w:lang w:val="en-GB"/>
            </w:rPr>
            <w:t>All rights reserved</w:t>
          </w:r>
        </w:p>
      </w:tc>
      <w:tc>
        <w:tcPr>
          <w:tcW w:w="229" w:type="dxa"/>
          <w:vMerge w:val="restart"/>
          <w:shd w:val="clear" w:color="auto" w:fill="auto"/>
          <w:vAlign w:val="bottom"/>
        </w:tcPr>
        <w:p w14:paraId="55C6977E" w14:textId="77777777" w:rsidR="00B71E56" w:rsidRPr="002C0FB5" w:rsidRDefault="00B71E56"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B71E56" w:rsidRPr="002C0FB5" w14:paraId="59764ED0" w14:textId="77777777" w:rsidTr="000565A1">
      <w:trPr>
        <w:trHeight w:val="311"/>
        <w:jc w:val="center"/>
      </w:trPr>
      <w:tc>
        <w:tcPr>
          <w:tcW w:w="192" w:type="dxa"/>
          <w:vMerge/>
          <w:shd w:val="clear" w:color="auto" w:fill="auto"/>
          <w:vAlign w:val="center"/>
        </w:tcPr>
        <w:p w14:paraId="4AEBD5AC" w14:textId="77777777" w:rsidR="00B71E56" w:rsidRPr="00DB684A" w:rsidRDefault="00B71E56"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54710645" w14:textId="77777777" w:rsidR="00B71E56" w:rsidRDefault="00B71E56"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w:t>
          </w:r>
          <w:r>
            <w:rPr>
              <w:rFonts w:eastAsia="Calibri" w:cs="Times New Roman"/>
              <w:color w:val="auto"/>
              <w:sz w:val="14"/>
              <w:szCs w:val="14"/>
              <w:lang w:val="en-GB"/>
            </w:rPr>
            <w:t>6</w:t>
          </w:r>
        </w:p>
      </w:tc>
      <w:tc>
        <w:tcPr>
          <w:tcW w:w="3338" w:type="dxa"/>
          <w:shd w:val="clear" w:color="auto" w:fill="auto"/>
          <w:vAlign w:val="center"/>
        </w:tcPr>
        <w:p w14:paraId="0F0A564B" w14:textId="77777777" w:rsidR="00B71E56" w:rsidRDefault="00B71E56"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1A9D2AD4" w14:textId="77777777" w:rsidR="00B71E56" w:rsidRDefault="00B71E56"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14:paraId="1A80C79B" w14:textId="77777777" w:rsidR="00B71E56" w:rsidRPr="003C1DFD" w:rsidRDefault="00B71E56" w:rsidP="003C1DFD">
          <w:pPr>
            <w:spacing w:before="0" w:after="0" w:line="240" w:lineRule="auto"/>
            <w:jc w:val="right"/>
            <w:rPr>
              <w:sz w:val="14"/>
              <w:szCs w:val="14"/>
              <w:lang w:val="en-GB"/>
            </w:rPr>
          </w:pPr>
        </w:p>
      </w:tc>
    </w:tr>
  </w:tbl>
  <w:p w14:paraId="2ABA62AC" w14:textId="77777777" w:rsidR="00B71E56" w:rsidRPr="002C0FB5" w:rsidRDefault="00B71E56"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289C8" w14:textId="77777777" w:rsidR="007E2C5F" w:rsidRDefault="007E2C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A36E2" w14:textId="77777777" w:rsidR="00B71E56" w:rsidRDefault="00B71E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3A05D" w14:textId="77777777" w:rsidR="00B71E56" w:rsidRDefault="00B71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3FA11E" w14:textId="77777777" w:rsidR="00B71E56" w:rsidRDefault="00B71E56">
      <w:pPr>
        <w:spacing w:after="0" w:line="240" w:lineRule="auto"/>
      </w:pPr>
      <w:r>
        <w:separator/>
      </w:r>
    </w:p>
    <w:p w14:paraId="7814D9B5" w14:textId="77777777" w:rsidR="00B71E56" w:rsidRDefault="00B71E56"/>
    <w:p w14:paraId="52F0DE7A" w14:textId="77777777" w:rsidR="00B71E56" w:rsidRDefault="00B71E56"/>
    <w:p w14:paraId="7D93D38C" w14:textId="77777777" w:rsidR="00B71E56" w:rsidRDefault="00B71E56"/>
    <w:p w14:paraId="2B278AE9" w14:textId="77777777" w:rsidR="00B71E56" w:rsidRDefault="00B71E56"/>
  </w:footnote>
  <w:footnote w:type="continuationSeparator" w:id="0">
    <w:p w14:paraId="19908AF7" w14:textId="77777777" w:rsidR="00B71E56" w:rsidRDefault="00B71E56">
      <w:pPr>
        <w:spacing w:after="0" w:line="240" w:lineRule="auto"/>
      </w:pPr>
      <w:r>
        <w:continuationSeparator/>
      </w:r>
    </w:p>
    <w:p w14:paraId="592FEB0A" w14:textId="77777777" w:rsidR="00B71E56" w:rsidRDefault="00B71E56"/>
    <w:p w14:paraId="1E58B926" w14:textId="77777777" w:rsidR="00B71E56" w:rsidRDefault="00B71E56"/>
    <w:p w14:paraId="4CC3AA77" w14:textId="77777777" w:rsidR="00B71E56" w:rsidRDefault="00B71E56"/>
    <w:p w14:paraId="096F71E6" w14:textId="77777777" w:rsidR="00B71E56" w:rsidRDefault="00B71E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4921C" w14:textId="77777777" w:rsidR="007E2C5F" w:rsidRDefault="007E2C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B71E56" w:rsidRPr="00EB2D43" w14:paraId="0804A172" w14:textId="77777777" w:rsidTr="00E63C88">
      <w:tc>
        <w:tcPr>
          <w:tcW w:w="7205" w:type="dxa"/>
          <w:shd w:val="clear" w:color="auto" w:fill="auto"/>
        </w:tcPr>
        <w:p w14:paraId="5E597202" w14:textId="77777777" w:rsidR="00B71E56" w:rsidRPr="00EB2D43" w:rsidRDefault="00B71E56" w:rsidP="004953CC">
          <w:pPr>
            <w:spacing w:before="240" w:after="60" w:line="220" w:lineRule="exact"/>
            <w:rPr>
              <w:rFonts w:ascii="HelveticaNeueLT Std" w:hAnsi="HelveticaNeueLT Std"/>
              <w:sz w:val="21"/>
              <w:szCs w:val="21"/>
              <w:lang w:val="fr-FR"/>
            </w:rPr>
          </w:pPr>
          <w:r>
            <w:rPr>
              <w:rFonts w:ascii="HelveticaNeueLT Std" w:hAnsi="HelveticaNeueLT Std"/>
              <w:noProof/>
              <w:sz w:val="21"/>
              <w:szCs w:val="21"/>
              <w:lang w:val="fr-FR"/>
            </w:rPr>
            <mc:AlternateContent>
              <mc:Choice Requires="wps">
                <w:drawing>
                  <wp:anchor distT="0" distB="0" distL="114300" distR="114300" simplePos="0" relativeHeight="251661312" behindDoc="0" locked="0" layoutInCell="0" allowOverlap="1" wp14:anchorId="7ED160AE" wp14:editId="4176FEF4">
                    <wp:simplePos x="0" y="0"/>
                    <wp:positionH relativeFrom="page">
                      <wp:posOffset>0</wp:posOffset>
                    </wp:positionH>
                    <wp:positionV relativeFrom="page">
                      <wp:posOffset>190500</wp:posOffset>
                    </wp:positionV>
                    <wp:extent cx="7560310" cy="311785"/>
                    <wp:effectExtent l="0" t="0" r="0" b="12065"/>
                    <wp:wrapNone/>
                    <wp:docPr id="4" name="MSIPCM52e948dd95f4c49be4fa79e9" descr="{&quot;HashCode&quot;:26368962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E7B85E8" w14:textId="77777777" w:rsidR="00B71E56" w:rsidRPr="00D41287" w:rsidRDefault="00B71E56" w:rsidP="00D41287">
                                <w:pPr>
                                  <w:spacing w:before="0" w:after="0"/>
                                  <w:jc w:val="left"/>
                                  <w:rPr>
                                    <w:rFonts w:ascii="Arial Black" w:hAnsi="Arial Black"/>
                                    <w:color w:val="76923C"/>
                                  </w:rPr>
                                </w:pPr>
                                <w:r w:rsidRPr="00D41287">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ED160AE" id="_x0000_t202" coordsize="21600,21600" o:spt="202" path="m,l,21600r21600,l21600,xe">
                    <v:stroke joinstyle="miter"/>
                    <v:path gradientshapeok="t" o:connecttype="rect"/>
                  </v:shapetype>
                  <v:shape id="MSIPCM52e948dd95f4c49be4fa79e9" o:spid="_x0000_s1026" type="#_x0000_t202" alt="{&quot;HashCode&quot;:263689622,&quot;Height&quot;:841.0,&quot;Width&quot;:595.0,&quot;Placement&quot;:&quot;Header&quot;,&quot;Index&quot;:&quot;Primary&quot;,&quot;Section&quot;:1,&quot;Top&quot;:0.0,&quot;Left&quot;:0.0}" style="position:absolute;left:0;text-align:left;margin-left:0;margin-top:15pt;width:595.3pt;height:24.5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" o:allowincell="f" filled="f" stroked="f" strokeweight=".5pt">
                    <v:textbox inset="20pt,0,,0">
                      <w:txbxContent>
                        <w:p w14:paraId="4E7B85E8" w14:textId="77777777" w:rsidR="00B71E56" w:rsidRPr="00D41287" w:rsidRDefault="00B71E56" w:rsidP="00D41287">
                          <w:pPr>
                            <w:spacing w:before="0" w:after="0"/>
                            <w:jc w:val="left"/>
                            <w:rPr>
                              <w:rFonts w:ascii="Arial Black" w:hAnsi="Arial Black"/>
                              <w:color w:val="76923C"/>
                            </w:rPr>
                          </w:pPr>
                          <w:r w:rsidRPr="00D41287">
                            <w:rPr>
                              <w:rFonts w:ascii="Arial Black" w:hAnsi="Arial Black"/>
                              <w:color w:val="76923C"/>
                            </w:rPr>
                            <w:t xml:space="preserve"> </w:t>
                          </w:r>
                        </w:p>
                      </w:txbxContent>
                    </v:textbox>
                    <w10:wrap anchorx="page" anchory="page"/>
                  </v:shape>
                </w:pict>
              </mc:Fallback>
            </mc:AlternateContent>
          </w:r>
          <w:r>
            <w:rPr>
              <w:rFonts w:ascii="HelveticaNeueLT Std" w:hAnsi="HelveticaNeueLT Std"/>
              <w:sz w:val="21"/>
              <w:szCs w:val="21"/>
              <w:lang w:val="fr-FR"/>
            </w:rPr>
            <w:t>Hitachi Rail Austria GmbH</w:t>
          </w:r>
        </w:p>
        <w:p w14:paraId="2877AEEA" w14:textId="77777777" w:rsidR="00B71E56" w:rsidRPr="00EB2D43" w:rsidRDefault="00B71E56" w:rsidP="004953CC">
          <w:pPr>
            <w:spacing w:before="60" w:after="60" w:line="220" w:lineRule="exact"/>
            <w:rPr>
              <w:rFonts w:ascii="HelveticaNeueLT Std" w:hAnsi="HelveticaNeueLT Std"/>
              <w:sz w:val="21"/>
              <w:szCs w:val="21"/>
              <w:lang w:val="fr-FR"/>
            </w:rPr>
          </w:pPr>
          <w:hyperlink r:id="rId1" w:history="1">
            <w:r w:rsidRPr="00EB2D43">
              <w:rPr>
                <w:rStyle w:val="Hyperlink"/>
                <w:rFonts w:ascii="HelveticaNeueLT Std" w:hAnsi="HelveticaNeueLT Std"/>
                <w:sz w:val="21"/>
                <w:szCs w:val="21"/>
                <w:lang w:val="fr-FR"/>
              </w:rPr>
              <w:t>www.hitachirail.com</w:t>
            </w:r>
          </w:hyperlink>
        </w:p>
      </w:tc>
      <w:tc>
        <w:tcPr>
          <w:tcW w:w="2985" w:type="dxa"/>
        </w:tcPr>
        <w:p w14:paraId="127E07F9" w14:textId="77777777" w:rsidR="00B71E56" w:rsidRPr="00EB2D43" w:rsidRDefault="00B71E56" w:rsidP="00E63C88">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0D1FA758" wp14:editId="12638023">
                <wp:extent cx="1792224" cy="585216"/>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34B2388E" w14:textId="77777777" w:rsidR="00B71E56" w:rsidRPr="00E63C88" w:rsidRDefault="00B71E56"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9701A9" w14:textId="77777777" w:rsidR="007E2C5F" w:rsidRDefault="007E2C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FDE2D" w14:textId="77777777" w:rsidR="00B71E56" w:rsidRDefault="00B71E5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862"/>
      <w:gridCol w:w="3038"/>
    </w:tblGrid>
    <w:tr w:rsidR="00B71E56" w14:paraId="06D3570A" w14:textId="77777777" w:rsidTr="00C93C8E">
      <w:trPr>
        <w:trHeight w:val="851"/>
      </w:trPr>
      <w:tc>
        <w:tcPr>
          <w:tcW w:w="6984" w:type="dxa"/>
          <w:vAlign w:val="center"/>
        </w:tcPr>
        <w:p w14:paraId="0C02F1D6" w14:textId="77777777" w:rsidR="00B71E56" w:rsidRPr="00E63C88" w:rsidRDefault="00B71E56" w:rsidP="00CB4105">
          <w:pPr>
            <w:pStyle w:val="Headerbar"/>
            <w:pBdr>
              <w:bottom w:val="none" w:sz="0" w:space="0" w:color="auto"/>
            </w:pBdr>
            <w:shd w:val="clear" w:color="auto" w:fill="auto"/>
            <w:rPr>
              <w:rFonts w:ascii="HelveticaNeueLT Std" w:hAnsi="HelveticaNeueLT Std"/>
            </w:rPr>
          </w:pPr>
          <w:r>
            <w:rPr>
              <w:rFonts w:ascii="HelveticaNeueLT Std" w:hAnsi="HelveticaNeueLT Std"/>
              <w:sz w:val="24"/>
              <w:szCs w:val="32"/>
            </w:rPr>
            <mc:AlternateContent>
              <mc:Choice Requires="wps">
                <w:drawing>
                  <wp:anchor distT="0" distB="0" distL="114300" distR="114300" simplePos="0" relativeHeight="251660288" behindDoc="0" locked="0" layoutInCell="0" allowOverlap="1" wp14:anchorId="342D3DC4" wp14:editId="46A75F1F">
                    <wp:simplePos x="0" y="0"/>
                    <wp:positionH relativeFrom="page">
                      <wp:posOffset>0</wp:posOffset>
                    </wp:positionH>
                    <wp:positionV relativeFrom="page">
                      <wp:posOffset>190500</wp:posOffset>
                    </wp:positionV>
                    <wp:extent cx="7560310" cy="311785"/>
                    <wp:effectExtent l="0" t="0" r="0" b="12065"/>
                    <wp:wrapNone/>
                    <wp:docPr id="3" name="MSIPCM4b6843398dc8ebb48f831883" descr="{&quot;HashCode&quot;:263689622,&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31178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559583" w14:textId="77777777" w:rsidR="00B71E56" w:rsidRPr="00FD546B" w:rsidRDefault="00B71E56" w:rsidP="00FD546B">
                                <w:pPr>
                                  <w:spacing w:before="0" w:after="0"/>
                                  <w:jc w:val="left"/>
                                  <w:rPr>
                                    <w:rFonts w:ascii="Arial Black" w:hAnsi="Arial Black"/>
                                    <w:color w:val="76923C"/>
                                  </w:rPr>
                                </w:pPr>
                                <w:r w:rsidRPr="00FD546B">
                                  <w:rPr>
                                    <w:rFonts w:ascii="Arial Black" w:hAnsi="Arial Black"/>
                                    <w:color w:val="76923C"/>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42D3DC4" id="_x0000_t202" coordsize="21600,21600" o:spt="202" path="m,l,21600r21600,l21600,xe">
                    <v:stroke joinstyle="miter"/>
                    <v:path gradientshapeok="t" o:connecttype="rect"/>
                  </v:shapetype>
                  <v:shape id="MSIPCM4b6843398dc8ebb48f831883" o:spid="_x0000_s1028" type="#_x0000_t202" alt="{&quot;HashCode&quot;:263689622,&quot;Height&quot;:841.0,&quot;Width&quot;:595.0,&quot;Placement&quot;:&quot;Header&quot;,&quot;Index&quot;:&quot;Primary&quot;,&quot;Section&quot;:2,&quot;Top&quot;:0.0,&quot;Left&quot;:0.0}" style="position:absolute;margin-left:0;margin-top:15pt;width:595.3pt;height:24.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" o:allowincell="f" filled="f" stroked="f" strokeweight=".5pt">
                    <v:textbox inset="20pt,0,,0">
                      <w:txbxContent>
                        <w:p w14:paraId="29559583" w14:textId="77777777" w:rsidR="00B71E56" w:rsidRPr="00FD546B" w:rsidRDefault="00B71E56" w:rsidP="00FD546B">
                          <w:pPr>
                            <w:spacing w:before="0" w:after="0"/>
                            <w:jc w:val="left"/>
                            <w:rPr>
                              <w:rFonts w:ascii="Arial Black" w:hAnsi="Arial Black"/>
                              <w:color w:val="76923C"/>
                            </w:rPr>
                          </w:pPr>
                          <w:r w:rsidRPr="00FD546B">
                            <w:rPr>
                              <w:rFonts w:ascii="Arial Black" w:hAnsi="Arial Black"/>
                              <w:color w:val="76923C"/>
                            </w:rPr>
                            <w:t xml:space="preserve"> </w:t>
                          </w:r>
                        </w:p>
                      </w:txbxContent>
                    </v:textbox>
                    <w10:wrap anchorx="page" anchory="page"/>
                  </v:shape>
                </w:pict>
              </mc:Fallback>
            </mc:AlternateContent>
          </w: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Content>
              <w:r>
                <w:rPr>
                  <w:rFonts w:ascii="HelveticaNeueLT Std" w:hAnsi="HelveticaNeueLT Std"/>
                  <w:sz w:val="24"/>
                  <w:szCs w:val="32"/>
                </w:rPr>
                <w:t>RAM Plan Generic</w:t>
              </w:r>
            </w:sdtContent>
          </w:sdt>
        </w:p>
      </w:tc>
      <w:tc>
        <w:tcPr>
          <w:tcW w:w="2916" w:type="dxa"/>
          <w:vAlign w:val="center"/>
        </w:tcPr>
        <w:p w14:paraId="680444E1" w14:textId="77777777" w:rsidR="00B71E56" w:rsidRDefault="00B71E56" w:rsidP="006212D0">
          <w:pPr>
            <w:pStyle w:val="Headerbar"/>
            <w:pBdr>
              <w:bottom w:val="none" w:sz="0" w:space="0" w:color="auto"/>
            </w:pBdr>
            <w:shd w:val="clear" w:color="auto" w:fill="auto"/>
            <w:ind w:right="-120"/>
            <w:jc w:val="right"/>
          </w:pPr>
          <w:r>
            <w:rPr>
              <w:rFonts w:ascii="HelveticaNeueLT Std" w:hAnsi="HelveticaNeueLT Std"/>
              <w:sz w:val="21"/>
              <w:szCs w:val="21"/>
              <w:lang w:val="en-GB"/>
            </w:rPr>
            <w:drawing>
              <wp:inline distT="0" distB="0" distL="0" distR="0" wp14:anchorId="1DF8F6B7" wp14:editId="731D84C6">
                <wp:extent cx="1792224" cy="585216"/>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792224" cy="585216"/>
                        </a:xfrm>
                        <a:prstGeom prst="rect">
                          <a:avLst/>
                        </a:prstGeom>
                      </pic:spPr>
                    </pic:pic>
                  </a:graphicData>
                </a:graphic>
              </wp:inline>
            </w:drawing>
          </w:r>
        </w:p>
      </w:tc>
    </w:tr>
  </w:tbl>
  <w:p w14:paraId="74BED24D" w14:textId="77777777" w:rsidR="00B71E56" w:rsidRPr="002A1DDB" w:rsidRDefault="00B71E56"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3C800" w14:textId="77777777" w:rsidR="00B71E56" w:rsidRDefault="00B71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3341A68"/>
    <w:multiLevelType w:val="hybridMultilevel"/>
    <w:tmpl w:val="19EE3A92"/>
    <w:lvl w:ilvl="0" w:tplc="0C070001">
      <w:start w:val="1"/>
      <w:numFmt w:val="bullet"/>
      <w:lvlText w:val=""/>
      <w:lvlJc w:val="left"/>
      <w:pPr>
        <w:ind w:left="720" w:hanging="360"/>
      </w:pPr>
      <w:rPr>
        <w:rFonts w:ascii="Symbol" w:hAnsi="Symbol"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3" w15:restartNumberingAfterBreak="0">
    <w:nsid w:val="04892D3C"/>
    <w:multiLevelType w:val="multilevel"/>
    <w:tmpl w:val="8438C4AA"/>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Symbol" w:hAnsi="Symbol" w:hint="default"/>
      </w:rPr>
    </w:lvl>
    <w:lvl w:ilvl="7">
      <w:start w:val="1"/>
      <w:numFmt w:val="bullet"/>
      <w:lvlText w:val="o"/>
      <w:lvlJc w:val="left"/>
      <w:pPr>
        <w:ind w:left="3600" w:hanging="360"/>
      </w:pPr>
      <w:rPr>
        <w:rFonts w:ascii="Courier New" w:hAnsi="Courier New" w:hint="default"/>
      </w:rPr>
    </w:lvl>
    <w:lvl w:ilvl="8">
      <w:start w:val="1"/>
      <w:numFmt w:val="bullet"/>
      <w:lvlText w:val=""/>
      <w:lvlJc w:val="left"/>
      <w:pPr>
        <w:ind w:left="3960" w:hanging="360"/>
      </w:pPr>
      <w:rPr>
        <w:rFonts w:ascii="Symbol" w:hAnsi="Symbol" w:hint="default"/>
      </w:rPr>
    </w:lvl>
  </w:abstractNum>
  <w:abstractNum w:abstractNumId="4" w15:restartNumberingAfterBreak="0">
    <w:nsid w:val="07951258"/>
    <w:multiLevelType w:val="multilevel"/>
    <w:tmpl w:val="84123596"/>
    <w:lvl w:ilvl="0">
      <w:start w:val="1"/>
      <w:numFmt w:val="bullet"/>
      <w:lvlText w:val=""/>
      <w:lvlJc w:val="left"/>
      <w:pPr>
        <w:ind w:left="1656" w:hanging="576"/>
      </w:pPr>
      <w:rPr>
        <w:rFonts w:ascii="Symbol" w:hAnsi="Symbol" w:hint="default"/>
      </w:rPr>
    </w:lvl>
    <w:lvl w:ilvl="1">
      <w:start w:val="1"/>
      <w:numFmt w:val="bullet"/>
      <w:lvlText w:val="-"/>
      <w:lvlJc w:val="left"/>
      <w:pPr>
        <w:ind w:left="2520" w:hanging="360"/>
      </w:pPr>
      <w:rPr>
        <w:rFonts w:ascii="Arial" w:hAnsi="Arial"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6" w15:restartNumberingAfterBreak="0">
    <w:nsid w:val="0A5B68E7"/>
    <w:multiLevelType w:val="hybridMultilevel"/>
    <w:tmpl w:val="6150A9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8" w15:restartNumberingAfterBreak="0">
    <w:nsid w:val="1253323D"/>
    <w:multiLevelType w:val="hybridMultilevel"/>
    <w:tmpl w:val="28524012"/>
    <w:lvl w:ilvl="0" w:tplc="10090003">
      <w:start w:val="1"/>
      <w:numFmt w:val="bullet"/>
      <w:lvlText w:val="o"/>
      <w:lvlJc w:val="left"/>
      <w:pPr>
        <w:ind w:left="2160" w:hanging="360"/>
      </w:pPr>
      <w:rPr>
        <w:rFonts w:ascii="Courier New" w:hAnsi="Courier New" w:cs="Courier New"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9" w15:restartNumberingAfterBreak="0">
    <w:nsid w:val="127D06D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7E2355"/>
    <w:multiLevelType w:val="multilevel"/>
    <w:tmpl w:val="E80A8CA8"/>
    <w:lvl w:ilvl="0">
      <w:start w:val="1"/>
      <w:numFmt w:val="bullet"/>
      <w:lvlText w:val=""/>
      <w:lvlJc w:val="left"/>
      <w:pPr>
        <w:ind w:left="1440" w:hanging="360"/>
      </w:pPr>
      <w:rPr>
        <w:rFonts w:ascii="Symbol" w:hAnsi="Symbol" w:hint="default"/>
        <w:color w:val="auto"/>
        <w:sz w:val="22"/>
      </w:rPr>
    </w:lvl>
    <w:lvl w:ilvl="1">
      <w:start w:val="1"/>
      <w:numFmt w:val="bullet"/>
      <w:lvlText w:val="-"/>
      <w:lvlJc w:val="left"/>
      <w:pPr>
        <w:ind w:left="1800" w:hanging="360"/>
      </w:pPr>
      <w:rPr>
        <w:rFonts w:ascii="Arial" w:hAnsi="Arial" w:hint="default"/>
        <w:color w:val="auto"/>
      </w:rPr>
    </w:lvl>
    <w:lvl w:ilvl="2">
      <w:start w:val="1"/>
      <w:numFmt w:val="bullet"/>
      <w:lvlText w:val=""/>
      <w:lvlJc w:val="left"/>
      <w:pPr>
        <w:ind w:left="2160" w:hanging="360"/>
      </w:pPr>
      <w:rPr>
        <w:rFonts w:ascii="Wingdings" w:hAnsi="Wingdings" w:hint="default"/>
        <w:color w:val="auto"/>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1"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5F27F63"/>
    <w:multiLevelType w:val="singleLevel"/>
    <w:tmpl w:val="952C54B2"/>
    <w:lvl w:ilvl="0">
      <w:start w:val="1"/>
      <w:numFmt w:val="bullet"/>
      <w:lvlText w:val=""/>
      <w:lvlJc w:val="left"/>
      <w:pPr>
        <w:tabs>
          <w:tab w:val="num" w:pos="785"/>
        </w:tabs>
        <w:ind w:left="785" w:hanging="360"/>
      </w:pPr>
      <w:rPr>
        <w:rFonts w:ascii="Symbol" w:hAnsi="Symbol" w:hint="default"/>
      </w:rPr>
    </w:lvl>
  </w:abstractNum>
  <w:abstractNum w:abstractNumId="14" w15:restartNumberingAfterBreak="0">
    <w:nsid w:val="2628022B"/>
    <w:multiLevelType w:val="hybridMultilevel"/>
    <w:tmpl w:val="1AC2FCC4"/>
    <w:lvl w:ilvl="0" w:tplc="96106504">
      <w:start w:val="1"/>
      <w:numFmt w:val="decimal"/>
      <w:lvlText w:val="[%1]"/>
      <w:lvlJc w:val="right"/>
      <w:pPr>
        <w:tabs>
          <w:tab w:val="num" w:pos="648"/>
        </w:tabs>
        <w:ind w:left="0" w:firstLine="288"/>
      </w:pPr>
      <w:rPr>
        <w:rFonts w:hint="default"/>
        <w:sz w:val="20"/>
        <w:szCs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2B935313"/>
    <w:multiLevelType w:val="hybridMultilevel"/>
    <w:tmpl w:val="9940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E3326F9"/>
    <w:multiLevelType w:val="hybridMultilevel"/>
    <w:tmpl w:val="9A16DF58"/>
    <w:lvl w:ilvl="0" w:tplc="CC2672B8">
      <w:start w:val="1"/>
      <w:numFmt w:val="bullet"/>
      <w:pStyle w:val="GuidanceList1"/>
      <w:lvlText w:val=""/>
      <w:lvlJc w:val="left"/>
      <w:pPr>
        <w:ind w:left="1145" w:hanging="360"/>
      </w:pPr>
      <w:rPr>
        <w:rFonts w:ascii="Symbol" w:hAnsi="Symbol" w:hint="default"/>
      </w:rPr>
    </w:lvl>
    <w:lvl w:ilvl="1" w:tplc="0C070003">
      <w:start w:val="1"/>
      <w:numFmt w:val="bullet"/>
      <w:lvlText w:val="o"/>
      <w:lvlJc w:val="left"/>
      <w:pPr>
        <w:ind w:left="1865" w:hanging="360"/>
      </w:pPr>
      <w:rPr>
        <w:rFonts w:ascii="Courier New" w:hAnsi="Courier New" w:cs="Courier New" w:hint="default"/>
      </w:rPr>
    </w:lvl>
    <w:lvl w:ilvl="2" w:tplc="0C070005">
      <w:start w:val="1"/>
      <w:numFmt w:val="bullet"/>
      <w:lvlText w:val=""/>
      <w:lvlJc w:val="left"/>
      <w:pPr>
        <w:ind w:left="2585" w:hanging="360"/>
      </w:pPr>
      <w:rPr>
        <w:rFonts w:ascii="Wingdings" w:hAnsi="Wingdings" w:hint="default"/>
      </w:rPr>
    </w:lvl>
    <w:lvl w:ilvl="3" w:tplc="0C070001" w:tentative="1">
      <w:start w:val="1"/>
      <w:numFmt w:val="bullet"/>
      <w:lvlText w:val=""/>
      <w:lvlJc w:val="left"/>
      <w:pPr>
        <w:ind w:left="3305" w:hanging="360"/>
      </w:pPr>
      <w:rPr>
        <w:rFonts w:ascii="Symbol" w:hAnsi="Symbol" w:hint="default"/>
      </w:rPr>
    </w:lvl>
    <w:lvl w:ilvl="4" w:tplc="0C070003" w:tentative="1">
      <w:start w:val="1"/>
      <w:numFmt w:val="bullet"/>
      <w:lvlText w:val="o"/>
      <w:lvlJc w:val="left"/>
      <w:pPr>
        <w:ind w:left="4025" w:hanging="360"/>
      </w:pPr>
      <w:rPr>
        <w:rFonts w:ascii="Courier New" w:hAnsi="Courier New" w:cs="Courier New" w:hint="default"/>
      </w:rPr>
    </w:lvl>
    <w:lvl w:ilvl="5" w:tplc="0C070005" w:tentative="1">
      <w:start w:val="1"/>
      <w:numFmt w:val="bullet"/>
      <w:lvlText w:val=""/>
      <w:lvlJc w:val="left"/>
      <w:pPr>
        <w:ind w:left="4745" w:hanging="360"/>
      </w:pPr>
      <w:rPr>
        <w:rFonts w:ascii="Wingdings" w:hAnsi="Wingdings" w:hint="default"/>
      </w:rPr>
    </w:lvl>
    <w:lvl w:ilvl="6" w:tplc="0C070001" w:tentative="1">
      <w:start w:val="1"/>
      <w:numFmt w:val="bullet"/>
      <w:lvlText w:val=""/>
      <w:lvlJc w:val="left"/>
      <w:pPr>
        <w:ind w:left="5465" w:hanging="360"/>
      </w:pPr>
      <w:rPr>
        <w:rFonts w:ascii="Symbol" w:hAnsi="Symbol" w:hint="default"/>
      </w:rPr>
    </w:lvl>
    <w:lvl w:ilvl="7" w:tplc="0C070003" w:tentative="1">
      <w:start w:val="1"/>
      <w:numFmt w:val="bullet"/>
      <w:lvlText w:val="o"/>
      <w:lvlJc w:val="left"/>
      <w:pPr>
        <w:ind w:left="6185" w:hanging="360"/>
      </w:pPr>
      <w:rPr>
        <w:rFonts w:ascii="Courier New" w:hAnsi="Courier New" w:cs="Courier New" w:hint="default"/>
      </w:rPr>
    </w:lvl>
    <w:lvl w:ilvl="8" w:tplc="0C070005" w:tentative="1">
      <w:start w:val="1"/>
      <w:numFmt w:val="bullet"/>
      <w:lvlText w:val=""/>
      <w:lvlJc w:val="left"/>
      <w:pPr>
        <w:ind w:left="6905" w:hanging="360"/>
      </w:pPr>
      <w:rPr>
        <w:rFonts w:ascii="Wingdings" w:hAnsi="Wingdings" w:hint="default"/>
      </w:rPr>
    </w:lvl>
  </w:abstractNum>
  <w:abstractNum w:abstractNumId="18" w15:restartNumberingAfterBreak="0">
    <w:nsid w:val="2E831C9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6A47283"/>
    <w:multiLevelType w:val="singleLevel"/>
    <w:tmpl w:val="04070003"/>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883387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B83535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D5B10B1"/>
    <w:multiLevelType w:val="hybridMultilevel"/>
    <w:tmpl w:val="84123596"/>
    <w:lvl w:ilvl="0" w:tplc="DEF87588">
      <w:start w:val="1"/>
      <w:numFmt w:val="bullet"/>
      <w:lvlText w:val=""/>
      <w:lvlJc w:val="left"/>
      <w:pPr>
        <w:ind w:left="1656" w:hanging="576"/>
      </w:pPr>
      <w:rPr>
        <w:rFonts w:ascii="Symbol" w:hAnsi="Symbol" w:hint="default"/>
      </w:rPr>
    </w:lvl>
    <w:lvl w:ilvl="1" w:tplc="10090003">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3" w15:restartNumberingAfterBreak="0">
    <w:nsid w:val="41C01331"/>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22004D4"/>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052470"/>
    <w:multiLevelType w:val="hybridMultilevel"/>
    <w:tmpl w:val="3580C8CC"/>
    <w:lvl w:ilvl="0" w:tplc="792AB6DE">
      <w:start w:val="1"/>
      <w:numFmt w:val="bullet"/>
      <w:lvlText w:val=""/>
      <w:lvlJc w:val="left"/>
      <w:pPr>
        <w:ind w:left="252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89C39C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E7D5F8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10B4F0C"/>
    <w:multiLevelType w:val="multilevel"/>
    <w:tmpl w:val="9CA4ABB8"/>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91C557D"/>
    <w:multiLevelType w:val="hybridMultilevel"/>
    <w:tmpl w:val="32A2CA32"/>
    <w:lvl w:ilvl="0" w:tplc="58C6F9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5D61168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A6758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7DF28BB"/>
    <w:multiLevelType w:val="hybridMultilevel"/>
    <w:tmpl w:val="7A58EB7C"/>
    <w:lvl w:ilvl="0" w:tplc="040C0001">
      <w:start w:val="1"/>
      <w:numFmt w:val="bullet"/>
      <w:lvlText w:val=""/>
      <w:lvlJc w:val="left"/>
      <w:pPr>
        <w:ind w:left="835" w:hanging="360"/>
      </w:pPr>
      <w:rPr>
        <w:rFonts w:ascii="Symbol" w:hAnsi="Symbol" w:hint="default"/>
      </w:rPr>
    </w:lvl>
    <w:lvl w:ilvl="1" w:tplc="040C0003" w:tentative="1">
      <w:start w:val="1"/>
      <w:numFmt w:val="bullet"/>
      <w:lvlText w:val="o"/>
      <w:lvlJc w:val="left"/>
      <w:pPr>
        <w:ind w:left="1555" w:hanging="360"/>
      </w:pPr>
      <w:rPr>
        <w:rFonts w:ascii="Courier New" w:hAnsi="Courier New" w:cs="Courier New" w:hint="default"/>
      </w:rPr>
    </w:lvl>
    <w:lvl w:ilvl="2" w:tplc="040C0005" w:tentative="1">
      <w:start w:val="1"/>
      <w:numFmt w:val="bullet"/>
      <w:lvlText w:val=""/>
      <w:lvlJc w:val="left"/>
      <w:pPr>
        <w:ind w:left="2275" w:hanging="360"/>
      </w:pPr>
      <w:rPr>
        <w:rFonts w:ascii="Wingdings" w:hAnsi="Wingdings" w:hint="default"/>
      </w:rPr>
    </w:lvl>
    <w:lvl w:ilvl="3" w:tplc="040C0001" w:tentative="1">
      <w:start w:val="1"/>
      <w:numFmt w:val="bullet"/>
      <w:lvlText w:val=""/>
      <w:lvlJc w:val="left"/>
      <w:pPr>
        <w:ind w:left="2995" w:hanging="360"/>
      </w:pPr>
      <w:rPr>
        <w:rFonts w:ascii="Symbol" w:hAnsi="Symbol" w:hint="default"/>
      </w:rPr>
    </w:lvl>
    <w:lvl w:ilvl="4" w:tplc="040C0003" w:tentative="1">
      <w:start w:val="1"/>
      <w:numFmt w:val="bullet"/>
      <w:lvlText w:val="o"/>
      <w:lvlJc w:val="left"/>
      <w:pPr>
        <w:ind w:left="3715" w:hanging="360"/>
      </w:pPr>
      <w:rPr>
        <w:rFonts w:ascii="Courier New" w:hAnsi="Courier New" w:cs="Courier New" w:hint="default"/>
      </w:rPr>
    </w:lvl>
    <w:lvl w:ilvl="5" w:tplc="040C0005" w:tentative="1">
      <w:start w:val="1"/>
      <w:numFmt w:val="bullet"/>
      <w:lvlText w:val=""/>
      <w:lvlJc w:val="left"/>
      <w:pPr>
        <w:ind w:left="4435" w:hanging="360"/>
      </w:pPr>
      <w:rPr>
        <w:rFonts w:ascii="Wingdings" w:hAnsi="Wingdings" w:hint="default"/>
      </w:rPr>
    </w:lvl>
    <w:lvl w:ilvl="6" w:tplc="040C0001" w:tentative="1">
      <w:start w:val="1"/>
      <w:numFmt w:val="bullet"/>
      <w:lvlText w:val=""/>
      <w:lvlJc w:val="left"/>
      <w:pPr>
        <w:ind w:left="5155" w:hanging="360"/>
      </w:pPr>
      <w:rPr>
        <w:rFonts w:ascii="Symbol" w:hAnsi="Symbol" w:hint="default"/>
      </w:rPr>
    </w:lvl>
    <w:lvl w:ilvl="7" w:tplc="040C0003" w:tentative="1">
      <w:start w:val="1"/>
      <w:numFmt w:val="bullet"/>
      <w:lvlText w:val="o"/>
      <w:lvlJc w:val="left"/>
      <w:pPr>
        <w:ind w:left="5875" w:hanging="360"/>
      </w:pPr>
      <w:rPr>
        <w:rFonts w:ascii="Courier New" w:hAnsi="Courier New" w:cs="Courier New" w:hint="default"/>
      </w:rPr>
    </w:lvl>
    <w:lvl w:ilvl="8" w:tplc="040C0005" w:tentative="1">
      <w:start w:val="1"/>
      <w:numFmt w:val="bullet"/>
      <w:lvlText w:val=""/>
      <w:lvlJc w:val="left"/>
      <w:pPr>
        <w:ind w:left="6595" w:hanging="360"/>
      </w:pPr>
      <w:rPr>
        <w:rFonts w:ascii="Wingdings" w:hAnsi="Wingdings" w:hint="default"/>
      </w:rPr>
    </w:lvl>
  </w:abstractNum>
  <w:abstractNum w:abstractNumId="33" w15:restartNumberingAfterBreak="0">
    <w:nsid w:val="6CA83221"/>
    <w:multiLevelType w:val="hybridMultilevel"/>
    <w:tmpl w:val="AEB2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E2498"/>
    <w:multiLevelType w:val="hybridMultilevel"/>
    <w:tmpl w:val="F1806854"/>
    <w:lvl w:ilvl="0" w:tplc="792AB6DE">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36" w15:restartNumberingAfterBreak="0">
    <w:nsid w:val="753950DA"/>
    <w:multiLevelType w:val="hybridMultilevel"/>
    <w:tmpl w:val="0632EA82"/>
    <w:lvl w:ilvl="0" w:tplc="792AB6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74319ED"/>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8"/>
  </w:num>
  <w:num w:numId="2">
    <w:abstractNumId w:val="0"/>
  </w:num>
  <w:num w:numId="3">
    <w:abstractNumId w:val="12"/>
  </w:num>
  <w:num w:numId="4">
    <w:abstractNumId w:val="14"/>
  </w:num>
  <w:num w:numId="5">
    <w:abstractNumId w:val="35"/>
  </w:num>
  <w:num w:numId="6">
    <w:abstractNumId w:val="16"/>
  </w:num>
  <w:num w:numId="7">
    <w:abstractNumId w:val="38"/>
  </w:num>
  <w:num w:numId="8">
    <w:abstractNumId w:val="22"/>
  </w:num>
  <w:num w:numId="9">
    <w:abstractNumId w:val="4"/>
  </w:num>
  <w:num w:numId="10">
    <w:abstractNumId w:val="3"/>
  </w:num>
  <w:num w:numId="11">
    <w:abstractNumId w:val="8"/>
  </w:num>
  <w:num w:numId="12">
    <w:abstractNumId w:val="29"/>
  </w:num>
  <w:num w:numId="13">
    <w:abstractNumId w:val="35"/>
  </w:num>
  <w:num w:numId="14">
    <w:abstractNumId w:val="35"/>
  </w:num>
  <w:num w:numId="15">
    <w:abstractNumId w:val="35"/>
  </w:num>
  <w:num w:numId="16">
    <w:abstractNumId w:val="35"/>
  </w:num>
  <w:num w:numId="17">
    <w:abstractNumId w:val="35"/>
  </w:num>
  <w:num w:numId="18">
    <w:abstractNumId w:val="35"/>
  </w:num>
  <w:num w:numId="19">
    <w:abstractNumId w:val="36"/>
  </w:num>
  <w:num w:numId="20">
    <w:abstractNumId w:val="25"/>
  </w:num>
  <w:num w:numId="21">
    <w:abstractNumId w:val="34"/>
  </w:num>
  <w:num w:numId="22">
    <w:abstractNumId w:val="10"/>
  </w:num>
  <w:num w:numId="23">
    <w:abstractNumId w:val="2"/>
  </w:num>
  <w:num w:numId="24">
    <w:abstractNumId w:val="2"/>
  </w:num>
  <w:num w:numId="25">
    <w:abstractNumId w:val="2"/>
  </w:num>
  <w:num w:numId="26">
    <w:abstractNumId w:val="2"/>
  </w:num>
  <w:num w:numId="27">
    <w:abstractNumId w:val="32"/>
  </w:num>
  <w:num w:numId="28">
    <w:abstractNumId w:val="7"/>
  </w:num>
  <w:num w:numId="29">
    <w:abstractNumId w:val="24"/>
  </w:num>
  <w:num w:numId="30">
    <w:abstractNumId w:val="37"/>
  </w:num>
  <w:num w:numId="31">
    <w:abstractNumId w:val="30"/>
  </w:num>
  <w:num w:numId="32">
    <w:abstractNumId w:val="5"/>
  </w:num>
  <w:num w:numId="33">
    <w:abstractNumId w:val="13"/>
  </w:num>
  <w:num w:numId="34">
    <w:abstractNumId w:val="33"/>
  </w:num>
  <w:num w:numId="35">
    <w:abstractNumId w:val="6"/>
  </w:num>
  <w:num w:numId="36">
    <w:abstractNumId w:val="18"/>
  </w:num>
  <w:num w:numId="37">
    <w:abstractNumId w:val="9"/>
  </w:num>
  <w:num w:numId="38">
    <w:abstractNumId w:val="15"/>
  </w:num>
  <w:num w:numId="39">
    <w:abstractNumId w:val="23"/>
  </w:num>
  <w:num w:numId="40">
    <w:abstractNumId w:val="1"/>
  </w:num>
  <w:num w:numId="41">
    <w:abstractNumId w:val="11"/>
  </w:num>
  <w:num w:numId="42">
    <w:abstractNumId w:val="19"/>
  </w:num>
  <w:num w:numId="43">
    <w:abstractNumId w:val="21"/>
  </w:num>
  <w:num w:numId="44">
    <w:abstractNumId w:val="20"/>
  </w:num>
  <w:num w:numId="45">
    <w:abstractNumId w:val="31"/>
  </w:num>
  <w:num w:numId="46">
    <w:abstractNumId w:val="26"/>
  </w:num>
  <w:num w:numId="47">
    <w:abstractNumId w:val="27"/>
  </w:num>
  <w:num w:numId="48">
    <w:abstractNumId w:val="17"/>
  </w:num>
  <w:num w:numId="49">
    <w:abstractNumId w:val="35"/>
  </w:num>
  <w:num w:numId="50">
    <w:abstractNumId w:val="3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defaultTabStop w:val="720"/>
  <w:hyphenationZone w:val="425"/>
  <w:characterSpacingControl w:val="doNotCompress"/>
  <w:hdrShapeDefaults>
    <o:shapedefaults v:ext="edit" spidmax="10241">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3269D"/>
    <w:rsid w:val="00034CB7"/>
    <w:rsid w:val="00042D05"/>
    <w:rsid w:val="00047FA6"/>
    <w:rsid w:val="0005516F"/>
    <w:rsid w:val="00055824"/>
    <w:rsid w:val="00056556"/>
    <w:rsid w:val="000565A1"/>
    <w:rsid w:val="00061C76"/>
    <w:rsid w:val="00062777"/>
    <w:rsid w:val="000739B3"/>
    <w:rsid w:val="00074CD8"/>
    <w:rsid w:val="000821DD"/>
    <w:rsid w:val="00082354"/>
    <w:rsid w:val="000906D6"/>
    <w:rsid w:val="0009280D"/>
    <w:rsid w:val="000946F4"/>
    <w:rsid w:val="00094CA3"/>
    <w:rsid w:val="00096FA4"/>
    <w:rsid w:val="000A030C"/>
    <w:rsid w:val="000A0614"/>
    <w:rsid w:val="000A1046"/>
    <w:rsid w:val="000B0472"/>
    <w:rsid w:val="000B55C4"/>
    <w:rsid w:val="000D6BB4"/>
    <w:rsid w:val="000E0D76"/>
    <w:rsid w:val="000E76CC"/>
    <w:rsid w:val="0010533F"/>
    <w:rsid w:val="001148B6"/>
    <w:rsid w:val="00114C4B"/>
    <w:rsid w:val="001152F3"/>
    <w:rsid w:val="00122B12"/>
    <w:rsid w:val="0013335B"/>
    <w:rsid w:val="00133D7A"/>
    <w:rsid w:val="00133E68"/>
    <w:rsid w:val="00147C5F"/>
    <w:rsid w:val="00150E46"/>
    <w:rsid w:val="00155801"/>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7B1E"/>
    <w:rsid w:val="001B2E2A"/>
    <w:rsid w:val="001C1E9D"/>
    <w:rsid w:val="001C648D"/>
    <w:rsid w:val="001C7E56"/>
    <w:rsid w:val="001D0924"/>
    <w:rsid w:val="001D167B"/>
    <w:rsid w:val="001D56C5"/>
    <w:rsid w:val="001E6259"/>
    <w:rsid w:val="001E62B4"/>
    <w:rsid w:val="001E72E5"/>
    <w:rsid w:val="001E7B48"/>
    <w:rsid w:val="001F146F"/>
    <w:rsid w:val="001F1CCB"/>
    <w:rsid w:val="00203803"/>
    <w:rsid w:val="002064C2"/>
    <w:rsid w:val="00212393"/>
    <w:rsid w:val="00214069"/>
    <w:rsid w:val="002142B3"/>
    <w:rsid w:val="002237A8"/>
    <w:rsid w:val="0023262A"/>
    <w:rsid w:val="00233E26"/>
    <w:rsid w:val="00250525"/>
    <w:rsid w:val="00251D42"/>
    <w:rsid w:val="002578A0"/>
    <w:rsid w:val="00260BE9"/>
    <w:rsid w:val="00275D53"/>
    <w:rsid w:val="002774B8"/>
    <w:rsid w:val="00277DA7"/>
    <w:rsid w:val="00285F80"/>
    <w:rsid w:val="0029270B"/>
    <w:rsid w:val="0029503F"/>
    <w:rsid w:val="002A1DDB"/>
    <w:rsid w:val="002A50DF"/>
    <w:rsid w:val="002B07B4"/>
    <w:rsid w:val="002B5FC4"/>
    <w:rsid w:val="002C0FB5"/>
    <w:rsid w:val="002C3BC6"/>
    <w:rsid w:val="002C5D59"/>
    <w:rsid w:val="002C6734"/>
    <w:rsid w:val="002D5D80"/>
    <w:rsid w:val="002D687D"/>
    <w:rsid w:val="002D6CC3"/>
    <w:rsid w:val="002E0C78"/>
    <w:rsid w:val="002E5186"/>
    <w:rsid w:val="002E783D"/>
    <w:rsid w:val="002E7E4B"/>
    <w:rsid w:val="002F3034"/>
    <w:rsid w:val="003176BC"/>
    <w:rsid w:val="003216E4"/>
    <w:rsid w:val="00323AF0"/>
    <w:rsid w:val="00326506"/>
    <w:rsid w:val="00333AC8"/>
    <w:rsid w:val="00337516"/>
    <w:rsid w:val="003538D8"/>
    <w:rsid w:val="00354747"/>
    <w:rsid w:val="00356CF1"/>
    <w:rsid w:val="00356F7F"/>
    <w:rsid w:val="0036224F"/>
    <w:rsid w:val="003655F4"/>
    <w:rsid w:val="0036752C"/>
    <w:rsid w:val="00370C7D"/>
    <w:rsid w:val="00372658"/>
    <w:rsid w:val="00375663"/>
    <w:rsid w:val="00380725"/>
    <w:rsid w:val="003848BB"/>
    <w:rsid w:val="0038689F"/>
    <w:rsid w:val="003A10AA"/>
    <w:rsid w:val="003A3E3E"/>
    <w:rsid w:val="003A53CB"/>
    <w:rsid w:val="003B0B0C"/>
    <w:rsid w:val="003B1269"/>
    <w:rsid w:val="003B1F71"/>
    <w:rsid w:val="003B78FB"/>
    <w:rsid w:val="003C1DFD"/>
    <w:rsid w:val="003C23A5"/>
    <w:rsid w:val="003C4751"/>
    <w:rsid w:val="003D16AF"/>
    <w:rsid w:val="003D2D67"/>
    <w:rsid w:val="003D6491"/>
    <w:rsid w:val="003E51A6"/>
    <w:rsid w:val="003E522E"/>
    <w:rsid w:val="003E636B"/>
    <w:rsid w:val="003F60A5"/>
    <w:rsid w:val="0040343D"/>
    <w:rsid w:val="00403576"/>
    <w:rsid w:val="00415E89"/>
    <w:rsid w:val="00423227"/>
    <w:rsid w:val="00426471"/>
    <w:rsid w:val="00435295"/>
    <w:rsid w:val="0043596E"/>
    <w:rsid w:val="00436F93"/>
    <w:rsid w:val="00446C6B"/>
    <w:rsid w:val="004536AF"/>
    <w:rsid w:val="0045534F"/>
    <w:rsid w:val="00455BD5"/>
    <w:rsid w:val="00466CD3"/>
    <w:rsid w:val="004708EA"/>
    <w:rsid w:val="00476176"/>
    <w:rsid w:val="00477D41"/>
    <w:rsid w:val="0048678A"/>
    <w:rsid w:val="004871C7"/>
    <w:rsid w:val="00492CA8"/>
    <w:rsid w:val="004953CC"/>
    <w:rsid w:val="004955AB"/>
    <w:rsid w:val="00496C9F"/>
    <w:rsid w:val="004A01C3"/>
    <w:rsid w:val="004A230D"/>
    <w:rsid w:val="004A4B64"/>
    <w:rsid w:val="004B2572"/>
    <w:rsid w:val="004B2BC9"/>
    <w:rsid w:val="004B4276"/>
    <w:rsid w:val="004C2857"/>
    <w:rsid w:val="004C63BC"/>
    <w:rsid w:val="004D02BE"/>
    <w:rsid w:val="004D0427"/>
    <w:rsid w:val="004D1502"/>
    <w:rsid w:val="004D3A6F"/>
    <w:rsid w:val="004D4593"/>
    <w:rsid w:val="004D5987"/>
    <w:rsid w:val="004F1F8F"/>
    <w:rsid w:val="004F2022"/>
    <w:rsid w:val="004F2C9F"/>
    <w:rsid w:val="005107C1"/>
    <w:rsid w:val="0051148E"/>
    <w:rsid w:val="00514BB5"/>
    <w:rsid w:val="00514CB8"/>
    <w:rsid w:val="00516949"/>
    <w:rsid w:val="005173C7"/>
    <w:rsid w:val="005233D2"/>
    <w:rsid w:val="00527A51"/>
    <w:rsid w:val="00527F94"/>
    <w:rsid w:val="005322F4"/>
    <w:rsid w:val="005326D0"/>
    <w:rsid w:val="005521F0"/>
    <w:rsid w:val="0055790D"/>
    <w:rsid w:val="005606F6"/>
    <w:rsid w:val="005609EF"/>
    <w:rsid w:val="00560A93"/>
    <w:rsid w:val="005617B5"/>
    <w:rsid w:val="00564541"/>
    <w:rsid w:val="0057260C"/>
    <w:rsid w:val="00574072"/>
    <w:rsid w:val="005744D6"/>
    <w:rsid w:val="00580596"/>
    <w:rsid w:val="00591147"/>
    <w:rsid w:val="00591281"/>
    <w:rsid w:val="00593EDC"/>
    <w:rsid w:val="0059482F"/>
    <w:rsid w:val="00597F84"/>
    <w:rsid w:val="00597FB7"/>
    <w:rsid w:val="005A15D6"/>
    <w:rsid w:val="005A2349"/>
    <w:rsid w:val="005A3AC0"/>
    <w:rsid w:val="005A700B"/>
    <w:rsid w:val="005A7977"/>
    <w:rsid w:val="005B1115"/>
    <w:rsid w:val="005B4DA9"/>
    <w:rsid w:val="005B7610"/>
    <w:rsid w:val="005D0012"/>
    <w:rsid w:val="005E5DD1"/>
    <w:rsid w:val="00601573"/>
    <w:rsid w:val="006028CE"/>
    <w:rsid w:val="00603C29"/>
    <w:rsid w:val="00620DFD"/>
    <w:rsid w:val="00621158"/>
    <w:rsid w:val="006212D0"/>
    <w:rsid w:val="0062687B"/>
    <w:rsid w:val="006309A6"/>
    <w:rsid w:val="0063556F"/>
    <w:rsid w:val="00641215"/>
    <w:rsid w:val="006442F4"/>
    <w:rsid w:val="00644758"/>
    <w:rsid w:val="00657696"/>
    <w:rsid w:val="00661755"/>
    <w:rsid w:val="00661AA2"/>
    <w:rsid w:val="0066272C"/>
    <w:rsid w:val="006649BE"/>
    <w:rsid w:val="00664D7B"/>
    <w:rsid w:val="006656FB"/>
    <w:rsid w:val="00670710"/>
    <w:rsid w:val="00676598"/>
    <w:rsid w:val="00681433"/>
    <w:rsid w:val="006857FC"/>
    <w:rsid w:val="006916D2"/>
    <w:rsid w:val="00691B9E"/>
    <w:rsid w:val="006926A9"/>
    <w:rsid w:val="006933AE"/>
    <w:rsid w:val="00697574"/>
    <w:rsid w:val="006A0BFD"/>
    <w:rsid w:val="006A1BC2"/>
    <w:rsid w:val="006A3868"/>
    <w:rsid w:val="006A67BF"/>
    <w:rsid w:val="006B0E68"/>
    <w:rsid w:val="006D5F81"/>
    <w:rsid w:val="006E635F"/>
    <w:rsid w:val="006F5C2F"/>
    <w:rsid w:val="00703A7C"/>
    <w:rsid w:val="00715772"/>
    <w:rsid w:val="00716EE8"/>
    <w:rsid w:val="00717DDB"/>
    <w:rsid w:val="00726A06"/>
    <w:rsid w:val="00731D7A"/>
    <w:rsid w:val="007435DA"/>
    <w:rsid w:val="00747486"/>
    <w:rsid w:val="00754CC6"/>
    <w:rsid w:val="00754E7F"/>
    <w:rsid w:val="00757A5C"/>
    <w:rsid w:val="0076288C"/>
    <w:rsid w:val="007662D4"/>
    <w:rsid w:val="00766EBD"/>
    <w:rsid w:val="0077146D"/>
    <w:rsid w:val="00773B50"/>
    <w:rsid w:val="00775639"/>
    <w:rsid w:val="007803C4"/>
    <w:rsid w:val="007851FA"/>
    <w:rsid w:val="00786879"/>
    <w:rsid w:val="00790917"/>
    <w:rsid w:val="00792D05"/>
    <w:rsid w:val="007B079C"/>
    <w:rsid w:val="007B2D60"/>
    <w:rsid w:val="007B338A"/>
    <w:rsid w:val="007B4407"/>
    <w:rsid w:val="007B5F7A"/>
    <w:rsid w:val="007C132F"/>
    <w:rsid w:val="007C31C5"/>
    <w:rsid w:val="007C38FE"/>
    <w:rsid w:val="007C4AD2"/>
    <w:rsid w:val="007C6423"/>
    <w:rsid w:val="007E10AF"/>
    <w:rsid w:val="007E2C5F"/>
    <w:rsid w:val="007F04DF"/>
    <w:rsid w:val="007F0813"/>
    <w:rsid w:val="00810642"/>
    <w:rsid w:val="00811838"/>
    <w:rsid w:val="008128DD"/>
    <w:rsid w:val="00814A29"/>
    <w:rsid w:val="008218B6"/>
    <w:rsid w:val="0082499B"/>
    <w:rsid w:val="008319F2"/>
    <w:rsid w:val="0083228F"/>
    <w:rsid w:val="0083340C"/>
    <w:rsid w:val="00833EC6"/>
    <w:rsid w:val="00840650"/>
    <w:rsid w:val="008545AC"/>
    <w:rsid w:val="00862512"/>
    <w:rsid w:val="00863B33"/>
    <w:rsid w:val="008640A1"/>
    <w:rsid w:val="00864E2A"/>
    <w:rsid w:val="00866911"/>
    <w:rsid w:val="00866D89"/>
    <w:rsid w:val="00875D77"/>
    <w:rsid w:val="0088231A"/>
    <w:rsid w:val="00884F0D"/>
    <w:rsid w:val="008902B1"/>
    <w:rsid w:val="0089232B"/>
    <w:rsid w:val="00893132"/>
    <w:rsid w:val="00896A85"/>
    <w:rsid w:val="008A1921"/>
    <w:rsid w:val="008A1987"/>
    <w:rsid w:val="008A21AE"/>
    <w:rsid w:val="008B1FDA"/>
    <w:rsid w:val="008B3FE5"/>
    <w:rsid w:val="008B43AE"/>
    <w:rsid w:val="008B4830"/>
    <w:rsid w:val="008B58FC"/>
    <w:rsid w:val="008B5E4C"/>
    <w:rsid w:val="008C5CB3"/>
    <w:rsid w:val="008C76C5"/>
    <w:rsid w:val="008D18E6"/>
    <w:rsid w:val="008D40AA"/>
    <w:rsid w:val="008E0AD7"/>
    <w:rsid w:val="008E3316"/>
    <w:rsid w:val="008E604B"/>
    <w:rsid w:val="008E7C3C"/>
    <w:rsid w:val="008F19F1"/>
    <w:rsid w:val="008F1C5B"/>
    <w:rsid w:val="008F4879"/>
    <w:rsid w:val="008F54DD"/>
    <w:rsid w:val="00901FE8"/>
    <w:rsid w:val="00902CE2"/>
    <w:rsid w:val="00907823"/>
    <w:rsid w:val="00907A72"/>
    <w:rsid w:val="009122D4"/>
    <w:rsid w:val="00913E62"/>
    <w:rsid w:val="009146F5"/>
    <w:rsid w:val="00914BB3"/>
    <w:rsid w:val="00920819"/>
    <w:rsid w:val="00921864"/>
    <w:rsid w:val="009227C6"/>
    <w:rsid w:val="00922A96"/>
    <w:rsid w:val="00925263"/>
    <w:rsid w:val="00936E4F"/>
    <w:rsid w:val="009370EE"/>
    <w:rsid w:val="0095200F"/>
    <w:rsid w:val="009645E1"/>
    <w:rsid w:val="00990C6C"/>
    <w:rsid w:val="00993185"/>
    <w:rsid w:val="009A1740"/>
    <w:rsid w:val="009A510E"/>
    <w:rsid w:val="009A7762"/>
    <w:rsid w:val="009B6021"/>
    <w:rsid w:val="009B774B"/>
    <w:rsid w:val="009C4841"/>
    <w:rsid w:val="009C4A45"/>
    <w:rsid w:val="009C551A"/>
    <w:rsid w:val="009C6769"/>
    <w:rsid w:val="009C780D"/>
    <w:rsid w:val="009D24E6"/>
    <w:rsid w:val="009D460D"/>
    <w:rsid w:val="009E05CF"/>
    <w:rsid w:val="009E18DA"/>
    <w:rsid w:val="009F0F4B"/>
    <w:rsid w:val="009F4C6D"/>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EF1"/>
    <w:rsid w:val="00A53AAC"/>
    <w:rsid w:val="00A564DB"/>
    <w:rsid w:val="00A56D8B"/>
    <w:rsid w:val="00A61D24"/>
    <w:rsid w:val="00A62180"/>
    <w:rsid w:val="00A667E8"/>
    <w:rsid w:val="00A72609"/>
    <w:rsid w:val="00A7366D"/>
    <w:rsid w:val="00A82B08"/>
    <w:rsid w:val="00A83571"/>
    <w:rsid w:val="00A83F25"/>
    <w:rsid w:val="00A94578"/>
    <w:rsid w:val="00AA1302"/>
    <w:rsid w:val="00AA2A9E"/>
    <w:rsid w:val="00AA6E72"/>
    <w:rsid w:val="00AB2EC3"/>
    <w:rsid w:val="00AB6732"/>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4B8D"/>
    <w:rsid w:val="00B17D80"/>
    <w:rsid w:val="00B21442"/>
    <w:rsid w:val="00B216C1"/>
    <w:rsid w:val="00B24B14"/>
    <w:rsid w:val="00B36EC1"/>
    <w:rsid w:val="00B407DC"/>
    <w:rsid w:val="00B4409C"/>
    <w:rsid w:val="00B467FF"/>
    <w:rsid w:val="00B5310C"/>
    <w:rsid w:val="00B6119A"/>
    <w:rsid w:val="00B71E56"/>
    <w:rsid w:val="00B74982"/>
    <w:rsid w:val="00B821F1"/>
    <w:rsid w:val="00B8488B"/>
    <w:rsid w:val="00B91667"/>
    <w:rsid w:val="00B92028"/>
    <w:rsid w:val="00B920E2"/>
    <w:rsid w:val="00B97EA6"/>
    <w:rsid w:val="00BA26F3"/>
    <w:rsid w:val="00BA4A4F"/>
    <w:rsid w:val="00BA68E9"/>
    <w:rsid w:val="00BA791B"/>
    <w:rsid w:val="00BB6E3F"/>
    <w:rsid w:val="00BB718C"/>
    <w:rsid w:val="00BC2CAC"/>
    <w:rsid w:val="00BC6055"/>
    <w:rsid w:val="00BC72A1"/>
    <w:rsid w:val="00BD2107"/>
    <w:rsid w:val="00BD5C07"/>
    <w:rsid w:val="00BD5E30"/>
    <w:rsid w:val="00BD6C0D"/>
    <w:rsid w:val="00BE04AA"/>
    <w:rsid w:val="00BE051F"/>
    <w:rsid w:val="00BE220D"/>
    <w:rsid w:val="00BE3310"/>
    <w:rsid w:val="00BE4FB1"/>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52A90"/>
    <w:rsid w:val="00C55739"/>
    <w:rsid w:val="00C607D7"/>
    <w:rsid w:val="00C66FB9"/>
    <w:rsid w:val="00C72668"/>
    <w:rsid w:val="00C7497A"/>
    <w:rsid w:val="00C75400"/>
    <w:rsid w:val="00C757DF"/>
    <w:rsid w:val="00C80B87"/>
    <w:rsid w:val="00C80E01"/>
    <w:rsid w:val="00C813E4"/>
    <w:rsid w:val="00C82DA3"/>
    <w:rsid w:val="00C91B1B"/>
    <w:rsid w:val="00C93C8E"/>
    <w:rsid w:val="00CB295B"/>
    <w:rsid w:val="00CB4105"/>
    <w:rsid w:val="00CC2B71"/>
    <w:rsid w:val="00CD051E"/>
    <w:rsid w:val="00CD7749"/>
    <w:rsid w:val="00CD7B00"/>
    <w:rsid w:val="00CE2E5C"/>
    <w:rsid w:val="00CF10A8"/>
    <w:rsid w:val="00CF68BF"/>
    <w:rsid w:val="00D044F0"/>
    <w:rsid w:val="00D061C2"/>
    <w:rsid w:val="00D10EA7"/>
    <w:rsid w:val="00D16611"/>
    <w:rsid w:val="00D16E73"/>
    <w:rsid w:val="00D22548"/>
    <w:rsid w:val="00D256DB"/>
    <w:rsid w:val="00D27AE6"/>
    <w:rsid w:val="00D306E6"/>
    <w:rsid w:val="00D33D15"/>
    <w:rsid w:val="00D41287"/>
    <w:rsid w:val="00D428EC"/>
    <w:rsid w:val="00D62115"/>
    <w:rsid w:val="00D63445"/>
    <w:rsid w:val="00D63691"/>
    <w:rsid w:val="00D63B7A"/>
    <w:rsid w:val="00D72F04"/>
    <w:rsid w:val="00D80072"/>
    <w:rsid w:val="00D81926"/>
    <w:rsid w:val="00D864DF"/>
    <w:rsid w:val="00D86C68"/>
    <w:rsid w:val="00D907DA"/>
    <w:rsid w:val="00D91CC3"/>
    <w:rsid w:val="00D933BD"/>
    <w:rsid w:val="00D957DA"/>
    <w:rsid w:val="00DA7F37"/>
    <w:rsid w:val="00DA7F48"/>
    <w:rsid w:val="00DB4D93"/>
    <w:rsid w:val="00DB684A"/>
    <w:rsid w:val="00DB6D7D"/>
    <w:rsid w:val="00DB7AC1"/>
    <w:rsid w:val="00DC3167"/>
    <w:rsid w:val="00DC497B"/>
    <w:rsid w:val="00DC6948"/>
    <w:rsid w:val="00DD2F23"/>
    <w:rsid w:val="00DD6D53"/>
    <w:rsid w:val="00DE1C5D"/>
    <w:rsid w:val="00DE3D59"/>
    <w:rsid w:val="00DF04A8"/>
    <w:rsid w:val="00DF4A5E"/>
    <w:rsid w:val="00E013AF"/>
    <w:rsid w:val="00E0478E"/>
    <w:rsid w:val="00E0616D"/>
    <w:rsid w:val="00E107F2"/>
    <w:rsid w:val="00E1404E"/>
    <w:rsid w:val="00E1703D"/>
    <w:rsid w:val="00E31F87"/>
    <w:rsid w:val="00E41C0F"/>
    <w:rsid w:val="00E439D7"/>
    <w:rsid w:val="00E479DE"/>
    <w:rsid w:val="00E510DD"/>
    <w:rsid w:val="00E63C88"/>
    <w:rsid w:val="00E64A3E"/>
    <w:rsid w:val="00E65314"/>
    <w:rsid w:val="00E702B0"/>
    <w:rsid w:val="00E72431"/>
    <w:rsid w:val="00E731A9"/>
    <w:rsid w:val="00E73CB2"/>
    <w:rsid w:val="00E77358"/>
    <w:rsid w:val="00E8622D"/>
    <w:rsid w:val="00E924E7"/>
    <w:rsid w:val="00E93EAA"/>
    <w:rsid w:val="00E94D19"/>
    <w:rsid w:val="00E963B3"/>
    <w:rsid w:val="00EA17D8"/>
    <w:rsid w:val="00EB2D43"/>
    <w:rsid w:val="00EC00D8"/>
    <w:rsid w:val="00EC1685"/>
    <w:rsid w:val="00EC3E42"/>
    <w:rsid w:val="00EC5ACF"/>
    <w:rsid w:val="00ED25E9"/>
    <w:rsid w:val="00ED387E"/>
    <w:rsid w:val="00ED63E2"/>
    <w:rsid w:val="00EE1F80"/>
    <w:rsid w:val="00EE372F"/>
    <w:rsid w:val="00EE40F7"/>
    <w:rsid w:val="00F04B99"/>
    <w:rsid w:val="00F11617"/>
    <w:rsid w:val="00F120BF"/>
    <w:rsid w:val="00F12D0A"/>
    <w:rsid w:val="00F13431"/>
    <w:rsid w:val="00F14D25"/>
    <w:rsid w:val="00F15903"/>
    <w:rsid w:val="00F15D10"/>
    <w:rsid w:val="00F33943"/>
    <w:rsid w:val="00F35F14"/>
    <w:rsid w:val="00F40879"/>
    <w:rsid w:val="00F50435"/>
    <w:rsid w:val="00F53471"/>
    <w:rsid w:val="00F61A4D"/>
    <w:rsid w:val="00F734C8"/>
    <w:rsid w:val="00F77175"/>
    <w:rsid w:val="00F8102A"/>
    <w:rsid w:val="00F872C9"/>
    <w:rsid w:val="00F91C84"/>
    <w:rsid w:val="00F92E0A"/>
    <w:rsid w:val="00FA4C31"/>
    <w:rsid w:val="00FB065B"/>
    <w:rsid w:val="00FB1C86"/>
    <w:rsid w:val="00FB4032"/>
    <w:rsid w:val="00FB4BBC"/>
    <w:rsid w:val="00FB6B28"/>
    <w:rsid w:val="00FB764B"/>
    <w:rsid w:val="00FC5C4F"/>
    <w:rsid w:val="00FD2A75"/>
    <w:rsid w:val="00FD2B02"/>
    <w:rsid w:val="00FD4419"/>
    <w:rsid w:val="00FD4931"/>
    <w:rsid w:val="00FD546B"/>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colormru v:ext="edit" colors="#9cf"/>
    </o:shapedefaults>
    <o:shapelayout v:ext="edit">
      <o:idmap v:ext="edit" data="1"/>
    </o:shapelayout>
  </w:shapeDefaults>
  <w:decimalSymbol w:val=","/>
  <w:listSeparator w:val=";"/>
  <w14:docId w14:val="0FD06D01"/>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basedOn w:val="Normal"/>
    <w:next w:val="Text"/>
    <w:link w:val="Heading1Char"/>
    <w:qFormat/>
    <w:rsid w:val="00715772"/>
    <w:pPr>
      <w:keepNext/>
      <w:keepLines/>
      <w:pageBreakBefore/>
      <w:numPr>
        <w:numId w:val="18"/>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basedOn w:val="Heading2"/>
    <w:next w:val="Text"/>
    <w:link w:val="Heading3Char"/>
    <w:unhideWhenUsed/>
    <w:qFormat/>
    <w:rsid w:val="004C63BC"/>
    <w:pPr>
      <w:numPr>
        <w:ilvl w:val="2"/>
      </w:numPr>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rsid w:val="00715772"/>
    <w:rPr>
      <w:rFonts w:ascii="Arial Bold" w:hAnsi="Arial Bold"/>
      <w:b/>
      <w:caps/>
      <w:sz w:val="28"/>
      <w:szCs w:val="28"/>
      <w:lang w:val="en-GB" w:eastAsia="ja-JP"/>
    </w:rPr>
  </w:style>
  <w:style w:type="character" w:customStyle="1" w:styleId="Heading2Char">
    <w:name w:val="Heading 2 Char"/>
    <w:link w:val="Heading2"/>
    <w:rsid w:val="001E6259"/>
    <w:rPr>
      <w:rFonts w:ascii="Arial Bold" w:eastAsia="Times New Roman" w:hAnsi="Arial Bold" w:cs="Arial"/>
      <w:b/>
      <w:smallCaps/>
      <w:sz w:val="24"/>
      <w:szCs w:val="24"/>
      <w:lang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semiHidden/>
    <w:unhideWhenUsed/>
    <w:pPr>
      <w:spacing w:after="120"/>
    </w:pPr>
  </w:style>
  <w:style w:type="character" w:customStyle="1" w:styleId="BodyTextChar">
    <w:name w:val="Body Text Char"/>
    <w:basedOn w:val="DefaultParagraphFont"/>
    <w:link w:val="BodyText"/>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iPriority w:val="99"/>
    <w:semiHidden/>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semiHidden/>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rsid w:val="004C63BC"/>
    <w:rPr>
      <w:rFonts w:ascii="Arial Bold" w:eastAsia="Times New Roman" w:hAnsi="Arial Bold" w:cs="Arial"/>
      <w:b/>
      <w:bCs/>
      <w:smallCaps/>
      <w:sz w:val="24"/>
      <w:szCs w:val="24"/>
      <w:lang w:eastAsia="ja-JP"/>
    </w:rPr>
  </w:style>
  <w:style w:type="character" w:customStyle="1" w:styleId="Heading4Char">
    <w:name w:val="Heading 4 Char"/>
    <w:link w:val="Heading4"/>
    <w:rsid w:val="001E6259"/>
    <w:rPr>
      <w:rFonts w:ascii="Arial Bold" w:eastAsia="Times New Roman" w:hAnsi="Arial Bold" w:cs="Arial"/>
      <w:b/>
      <w:iCs/>
      <w:sz w:val="24"/>
      <w:szCs w:val="24"/>
      <w:lang w:eastAsia="ja-JP"/>
    </w:rPr>
  </w:style>
  <w:style w:type="character" w:customStyle="1" w:styleId="Heading5Char">
    <w:name w:val="Heading 5 Char"/>
    <w:link w:val="Heading5"/>
    <w:rsid w:val="001E6259"/>
    <w:rPr>
      <w:rFonts w:ascii="Arial Bold" w:eastAsia="Times New Roman" w:hAnsi="Arial Bold" w:cs="Arial"/>
      <w:b/>
      <w:iCs/>
      <w:sz w:val="24"/>
      <w:szCs w:val="24"/>
      <w:lang w:eastAsia="ja-JP"/>
    </w:rPr>
  </w:style>
  <w:style w:type="character" w:customStyle="1" w:styleId="Heading6Char">
    <w:name w:val="Heading 6 Char"/>
    <w:link w:val="Heading6"/>
    <w:rsid w:val="001E6259"/>
    <w:rPr>
      <w:rFonts w:ascii="Arial Bold" w:eastAsia="Times New Roman" w:hAnsi="Arial Bold" w:cs="Arial"/>
      <w:b/>
      <w:sz w:val="24"/>
      <w:szCs w:val="24"/>
      <w:lang w:eastAsia="ja-JP"/>
    </w:rPr>
  </w:style>
  <w:style w:type="character" w:customStyle="1" w:styleId="Heading7Char">
    <w:name w:val="Heading 7 Char"/>
    <w:link w:val="Heading7"/>
    <w:rsid w:val="00913E62"/>
    <w:rPr>
      <w:rFonts w:ascii="Arial Bold" w:eastAsia="Times New Roman" w:hAnsi="Arial Bold" w:cs="Arial"/>
      <w:b/>
      <w:sz w:val="24"/>
      <w:szCs w:val="24"/>
      <w:lang w:eastAsia="ja-JP"/>
    </w:rPr>
  </w:style>
  <w:style w:type="character" w:customStyle="1" w:styleId="Heading8Char">
    <w:name w:val="Heading 8 Char"/>
    <w:link w:val="Heading8"/>
    <w:rsid w:val="00913E62"/>
    <w:rPr>
      <w:rFonts w:ascii="Arial Bold" w:eastAsia="Times New Roman" w:hAnsi="Arial Bold" w:cs="Arial"/>
      <w:b/>
      <w:sz w:val="24"/>
      <w:szCs w:val="24"/>
      <w:lang w:eastAsia="ja-JP"/>
    </w:rPr>
  </w:style>
  <w:style w:type="character" w:customStyle="1" w:styleId="Heading9Char">
    <w:name w:val="Heading 9 Char"/>
    <w:link w:val="Heading9"/>
    <w:rsid w:val="00913E62"/>
    <w:rPr>
      <w:rFonts w:ascii="Arial Bold" w:eastAsia="Times New Roman" w:hAnsi="Arial Bold" w:cs="Arial"/>
      <w:b/>
      <w:sz w:val="24"/>
      <w:szCs w:val="24"/>
      <w:lang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cs="Cordia New"/>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iPriority w:val="1"/>
    <w:unhideWhenUsed/>
    <w:qFormat/>
    <w:rsid w:val="00866911"/>
    <w:pPr>
      <w:numPr>
        <w:ilvl w:val="4"/>
        <w:numId w:val="22"/>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iPriority w:val="99"/>
    <w:unhideWhenUsed/>
    <w:rsid w:val="002C5D59"/>
    <w:pPr>
      <w:numPr>
        <w:ilvl w:val="2"/>
        <w:numId w:val="6"/>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iPriority w:val="99"/>
    <w:unhideWhenUsed/>
    <w:rsid w:val="009C551A"/>
    <w:pPr>
      <w:numPr>
        <w:ilvl w:val="3"/>
        <w:numId w:val="6"/>
      </w:numPr>
      <w:spacing w:before="60" w:after="60"/>
      <w:contextualSpacing/>
    </w:pPr>
    <w:rPr>
      <w:color w:val="auto"/>
      <w:kern w:val="0"/>
      <w:lang w:val="en-GB" w:eastAsia="ja-JP"/>
    </w:rPr>
  </w:style>
  <w:style w:type="paragraph" w:styleId="ListBullet5">
    <w:name w:val="List Bullet 5"/>
    <w:basedOn w:val="Normal"/>
    <w:uiPriority w:val="99"/>
    <w:semiHidden/>
    <w:unhideWhenUsed/>
    <w:rsid w:val="009C551A"/>
    <w:pPr>
      <w:numPr>
        <w:numId w:val="2"/>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qFormat/>
    <w:rsid w:val="009C551A"/>
    <w:pPr>
      <w:numPr>
        <w:numId w:val="3"/>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7"/>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iPriority w:val="99"/>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uiPriority w:val="99"/>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19"/>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3"/>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uiPriority w:val="3"/>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26"/>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28"/>
      </w:numPr>
    </w:pPr>
  </w:style>
  <w:style w:type="paragraph" w:customStyle="1" w:styleId="Paragraph">
    <w:name w:val="Paragraph"/>
    <w:basedOn w:val="Normal"/>
    <w:link w:val="ParagraphChar"/>
    <w:uiPriority w:val="2"/>
    <w:qFormat/>
    <w:rsid w:val="00FD546B"/>
    <w:pPr>
      <w:spacing w:before="180" w:after="60" w:line="240" w:lineRule="auto"/>
    </w:pPr>
    <w:rPr>
      <w:rFonts w:eastAsia="Times New Roman" w:cs="Arial"/>
      <w:iCs/>
      <w:color w:val="auto"/>
      <w:kern w:val="0"/>
      <w:szCs w:val="22"/>
      <w:lang w:val="en-GB" w:eastAsia="de-DE"/>
    </w:rPr>
  </w:style>
  <w:style w:type="character" w:customStyle="1" w:styleId="ParagraphChar">
    <w:name w:val="Paragraph Char"/>
    <w:basedOn w:val="DefaultParagraphFont"/>
    <w:link w:val="Paragraph"/>
    <w:uiPriority w:val="2"/>
    <w:rsid w:val="00FD546B"/>
    <w:rPr>
      <w:rFonts w:ascii="Arial" w:eastAsia="Times New Roman" w:hAnsi="Arial" w:cs="Arial"/>
      <w:iCs/>
      <w:szCs w:val="22"/>
      <w:lang w:val="en-GB" w:eastAsia="de-DE"/>
    </w:rPr>
  </w:style>
  <w:style w:type="paragraph" w:customStyle="1" w:styleId="ULbullet1">
    <w:name w:val="UL:bullet:1"/>
    <w:basedOn w:val="Paragraph"/>
    <w:uiPriority w:val="6"/>
    <w:qFormat/>
    <w:rsid w:val="00FD546B"/>
    <w:pPr>
      <w:numPr>
        <w:numId w:val="32"/>
      </w:numPr>
      <w:spacing w:before="60"/>
      <w:ind w:left="1440" w:hanging="360"/>
    </w:pPr>
  </w:style>
  <w:style w:type="paragraph" w:customStyle="1" w:styleId="ULbullet2">
    <w:name w:val="UL:bullet:2"/>
    <w:basedOn w:val="ULbullet1"/>
    <w:uiPriority w:val="7"/>
    <w:qFormat/>
    <w:rsid w:val="00FD546B"/>
    <w:pPr>
      <w:numPr>
        <w:ilvl w:val="1"/>
      </w:numPr>
      <w:ind w:left="1440" w:hanging="360"/>
      <w:contextualSpacing/>
    </w:pPr>
  </w:style>
  <w:style w:type="paragraph" w:customStyle="1" w:styleId="ULbullet3">
    <w:name w:val="UL:bullet:3"/>
    <w:basedOn w:val="ULbullet2"/>
    <w:uiPriority w:val="7"/>
    <w:qFormat/>
    <w:rsid w:val="00FD546B"/>
    <w:pPr>
      <w:numPr>
        <w:ilvl w:val="2"/>
      </w:numPr>
      <w:tabs>
        <w:tab w:val="clear" w:pos="1276"/>
        <w:tab w:val="left" w:pos="851"/>
      </w:tabs>
      <w:ind w:left="1276" w:hanging="360"/>
    </w:pPr>
  </w:style>
  <w:style w:type="character" w:customStyle="1" w:styleId="proposechangetext">
    <w:name w:val="proposechangetext"/>
    <w:basedOn w:val="DefaultParagraphFont"/>
    <w:rsid w:val="00FD546B"/>
  </w:style>
  <w:style w:type="paragraph" w:customStyle="1" w:styleId="TableEntry">
    <w:name w:val="Table:Entry"/>
    <w:basedOn w:val="Normal"/>
    <w:uiPriority w:val="10"/>
    <w:qFormat/>
    <w:rsid w:val="00FD546B"/>
    <w:pPr>
      <w:spacing w:after="40" w:line="240" w:lineRule="auto"/>
      <w:jc w:val="left"/>
    </w:pPr>
    <w:rPr>
      <w:rFonts w:eastAsia="Times New Roman" w:cs="Times New Roman"/>
      <w:color w:val="auto"/>
      <w:kern w:val="0"/>
      <w:sz w:val="18"/>
      <w:szCs w:val="22"/>
      <w:lang w:val="en-GB" w:eastAsia="de-DE"/>
    </w:rPr>
  </w:style>
  <w:style w:type="character" w:customStyle="1" w:styleId="reference-text">
    <w:name w:val="reference-text"/>
    <w:rsid w:val="00FD546B"/>
  </w:style>
  <w:style w:type="paragraph" w:customStyle="1" w:styleId="ULdash2">
    <w:name w:val="UL:dash:2"/>
    <w:basedOn w:val="ULdash1"/>
    <w:qFormat/>
    <w:rsid w:val="00FD546B"/>
    <w:pPr>
      <w:numPr>
        <w:ilvl w:val="1"/>
      </w:numPr>
      <w:tabs>
        <w:tab w:val="left" w:pos="851"/>
      </w:tabs>
      <w:ind w:left="2520" w:hanging="360"/>
      <w:contextualSpacing/>
    </w:pPr>
  </w:style>
  <w:style w:type="paragraph" w:customStyle="1" w:styleId="ULdash1">
    <w:name w:val="UL:dash:1"/>
    <w:basedOn w:val="Paragraph"/>
    <w:uiPriority w:val="7"/>
    <w:qFormat/>
    <w:rsid w:val="00FD546B"/>
    <w:pPr>
      <w:numPr>
        <w:numId w:val="41"/>
      </w:numPr>
      <w:tabs>
        <w:tab w:val="left" w:pos="426"/>
      </w:tabs>
      <w:spacing w:before="60"/>
      <w:ind w:left="1440" w:hanging="360"/>
    </w:pPr>
  </w:style>
  <w:style w:type="paragraph" w:customStyle="1" w:styleId="ULdash3">
    <w:name w:val="UL:dash:3"/>
    <w:basedOn w:val="ULdash2"/>
    <w:qFormat/>
    <w:rsid w:val="00FD546B"/>
    <w:pPr>
      <w:numPr>
        <w:ilvl w:val="2"/>
      </w:numPr>
      <w:tabs>
        <w:tab w:val="left" w:pos="1276"/>
      </w:tabs>
      <w:spacing w:before="0"/>
      <w:ind w:left="1276" w:hanging="360"/>
    </w:pPr>
  </w:style>
  <w:style w:type="paragraph" w:customStyle="1" w:styleId="GuidanceList1">
    <w:name w:val="Guidance:List:1"/>
    <w:basedOn w:val="Normal"/>
    <w:uiPriority w:val="19"/>
    <w:semiHidden/>
    <w:rsid w:val="00FD546B"/>
    <w:pPr>
      <w:numPr>
        <w:numId w:val="48"/>
      </w:numPr>
      <w:spacing w:before="0" w:after="0" w:line="240" w:lineRule="auto"/>
      <w:ind w:left="850" w:hanging="425"/>
      <w:jc w:val="left"/>
    </w:pPr>
    <w:rPr>
      <w:rFonts w:eastAsia="Times New Roman" w:cs="Times New Roman"/>
      <w:i/>
      <w:vanish/>
      <w:color w:val="FF6600"/>
      <w:kern w:val="0"/>
      <w:sz w:val="18"/>
      <w:szCs w:val="22"/>
      <w:lang w:val="en-GB" w:eastAsia="de-DE"/>
    </w:rPr>
  </w:style>
  <w:style w:type="paragraph" w:customStyle="1" w:styleId="ColumnTitle">
    <w:name w:val="Column Title"/>
    <w:aliases w:val="Table:Heading"/>
    <w:basedOn w:val="TableEntry"/>
    <w:uiPriority w:val="11"/>
    <w:qFormat/>
    <w:rsid w:val="00FD546B"/>
    <w:pPr>
      <w:keepNext/>
      <w:tabs>
        <w:tab w:val="left" w:pos="426"/>
      </w:tabs>
      <w:spacing w:before="120" w:after="120"/>
      <w:jc w:val="center"/>
    </w:pPr>
    <w:rPr>
      <w:b/>
      <w:bCs/>
      <w:szCs w:val="20"/>
      <w:lang w:eastAsia="de-AT"/>
    </w:rPr>
  </w:style>
  <w:style w:type="paragraph" w:customStyle="1" w:styleId="TableEntryCentered">
    <w:name w:val="Table:Entry:Centered"/>
    <w:basedOn w:val="TableEntry"/>
    <w:uiPriority w:val="11"/>
    <w:qFormat/>
    <w:rsid w:val="00FD546B"/>
    <w:pPr>
      <w:jc w:val="center"/>
    </w:pPr>
    <w:rPr>
      <w:bCs/>
      <w:szCs w:val="20"/>
      <w:lang w:eastAsia="de-AT"/>
    </w:rPr>
  </w:style>
  <w:style w:type="paragraph" w:customStyle="1" w:styleId="DocHistoryOriginator">
    <w:name w:val=":DocHistory:Originator"/>
    <w:basedOn w:val="Normal"/>
    <w:autoRedefine/>
    <w:rsid w:val="00FD546B"/>
    <w:pPr>
      <w:spacing w:before="60" w:after="60" w:line="240" w:lineRule="auto"/>
      <w:jc w:val="center"/>
    </w:pPr>
    <w:rPr>
      <w:rFonts w:eastAsia="Times New Roman" w:cs="Times New Roman"/>
      <w:color w:val="auto"/>
      <w:kern w:val="0"/>
      <w:sz w:val="22"/>
      <w:szCs w:val="22"/>
      <w:lang w:val="en-US" w:eastAsia="de-DE"/>
    </w:rPr>
  </w:style>
  <w:style w:type="paragraph" w:customStyle="1" w:styleId="DocHistoryED">
    <w:name w:val=":DocHistory:ED"/>
    <w:basedOn w:val="Normal"/>
    <w:rsid w:val="00FD546B"/>
    <w:pPr>
      <w:spacing w:before="60" w:after="60" w:line="240" w:lineRule="auto"/>
      <w:jc w:val="center"/>
    </w:pPr>
    <w:rPr>
      <w:rFonts w:ascii="FuturaA Bk BT" w:eastAsia="Times New Roman" w:hAnsi="FuturaA Bk BT" w:cs="Times New Roman"/>
      <w:color w:val="auto"/>
      <w:kern w:val="0"/>
      <w:sz w:val="22"/>
      <w:szCs w:val="22"/>
      <w:lang w:val="en-GB" w:eastAsia="de-DE"/>
    </w:rPr>
  </w:style>
  <w:style w:type="paragraph" w:customStyle="1" w:styleId="DocHistoryApprAuth">
    <w:name w:val=":DocHistory:ApprAuth"/>
    <w:basedOn w:val="Normal"/>
    <w:rsid w:val="00FD546B"/>
    <w:pPr>
      <w:spacing w:before="60" w:after="60" w:line="240" w:lineRule="auto"/>
      <w:jc w:val="center"/>
    </w:pPr>
    <w:rPr>
      <w:rFonts w:ascii="FuturaA Bk BT" w:eastAsia="Times New Roman" w:hAnsi="FuturaA Bk BT" w:cs="Times New Roman"/>
      <w:color w:val="auto"/>
      <w:kern w:val="0"/>
      <w:sz w:val="22"/>
      <w:szCs w:val="22"/>
      <w:lang w:val="en-GB" w:eastAsia="de-DE"/>
    </w:rPr>
  </w:style>
  <w:style w:type="paragraph" w:customStyle="1" w:styleId="DocHistoryDate">
    <w:name w:val=":DocHistory:Date"/>
    <w:basedOn w:val="Normal"/>
    <w:rsid w:val="00FD546B"/>
    <w:pPr>
      <w:spacing w:before="60" w:after="60" w:line="240" w:lineRule="auto"/>
      <w:jc w:val="center"/>
    </w:pPr>
    <w:rPr>
      <w:rFonts w:ascii="FuturaA Bk BT" w:eastAsia="Times New Roman" w:hAnsi="FuturaA Bk BT" w:cs="Times New Roman"/>
      <w:color w:val="auto"/>
      <w:kern w:val="0"/>
      <w:sz w:val="22"/>
      <w:szCs w:val="22"/>
      <w:lang w:val="en-GB" w:eastAsia="de-DE"/>
    </w:rPr>
  </w:style>
  <w:style w:type="paragraph" w:customStyle="1" w:styleId="DocHistoryChangeNote">
    <w:name w:val=":DocHistory:ChangeNote"/>
    <w:basedOn w:val="Normal"/>
    <w:rsid w:val="00FD546B"/>
    <w:pPr>
      <w:spacing w:before="60" w:after="60" w:line="240" w:lineRule="auto"/>
      <w:ind w:left="72" w:right="71"/>
      <w:jc w:val="left"/>
    </w:pPr>
    <w:rPr>
      <w:rFonts w:ascii="FuturaA Bk BT" w:eastAsia="Times New Roman" w:hAnsi="FuturaA Bk BT" w:cs="Times New Roman"/>
      <w:color w:val="auto"/>
      <w:kern w:val="0"/>
      <w:sz w:val="22"/>
      <w:szCs w:val="22"/>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FuturaA Bk BT">
    <w:altName w:val="Century Gothic"/>
    <w:charset w:val="00"/>
    <w:family w:val="swiss"/>
    <w:pitch w:val="variable"/>
    <w:sig w:usb0="00000087"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193C21"/>
    <w:rsid w:val="00446F6D"/>
    <w:rsid w:val="004D0DEC"/>
    <w:rsid w:val="007114D9"/>
    <w:rsid w:val="007C02C7"/>
    <w:rsid w:val="00810836"/>
    <w:rsid w:val="00813CAC"/>
    <w:rsid w:val="008A1987"/>
    <w:rsid w:val="008B58FC"/>
    <w:rsid w:val="009432A7"/>
    <w:rsid w:val="009E554B"/>
    <w:rsid w:val="00B71C02"/>
    <w:rsid w:val="00E51BEF"/>
    <w:rsid w:val="00E8622D"/>
    <w:rsid w:val="00F172D8"/>
    <w:rsid w:val="00F71E44"/>
    <w:rsid w:val="00FA4C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31CA44-B950-4715-B670-16C950F76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6753</Words>
  <Characters>42547</Characters>
  <Application>Microsoft Office Word</Application>
  <DocSecurity>2</DocSecurity>
  <Lines>354</Lines>
  <Paragraphs>98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RAM Plan Generic</vt:lpstr>
      <vt:lpstr/>
    </vt:vector>
  </TitlesOfParts>
  <Company>Hitachi Rail Austria GmbH</Company>
  <LinksUpToDate>false</LinksUpToDate>
  <CharactersWithSpaces>49202</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Plan Generic</dc:title>
  <dc:subject/>
  <dc:creator>Florian Moser</dc:creator>
  <cp:keywords/>
  <cp:lastModifiedBy>MOSER Florian</cp:lastModifiedBy>
  <cp:revision>5</cp:revision>
  <cp:lastPrinted>2026-05-25T07:51:00Z</cp:lastPrinted>
  <dcterms:created xsi:type="dcterms:W3CDTF">2026-05-08T19:10:00Z</dcterms:created>
  <dcterms:modified xsi:type="dcterms:W3CDTF">2026-05-25T07:53:00Z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c91a-b32e-488d-b670-a1d2c23c2c99_Enabled">
    <vt:lpwstr>true</vt:lpwstr>
  </property>
  <property fmtid="{D5CDD505-2E9C-101B-9397-08002B2CF9AE}" pid="3" name="MSIP_Label_ff38c91a-b32e-488d-b670-a1d2c23c2c99_SetDate">
    <vt:lpwstr>2026-05-25T07:53:26Z</vt:lpwstr>
  </property>
  <property fmtid="{D5CDD505-2E9C-101B-9397-08002B2CF9AE}" pid="4" name="MSIP_Label_ff38c91a-b32e-488d-b670-a1d2c23c2c99_Method">
    <vt:lpwstr>Privileged</vt:lpwstr>
  </property>
  <property fmtid="{D5CDD505-2E9C-101B-9397-08002B2CF9AE}" pid="5" name="MSIP_Label_ff38c91a-b32e-488d-b670-a1d2c23c2c99_Name">
    <vt:lpwstr>NEST-CORE-02</vt:lpwstr>
  </property>
  <property fmtid="{D5CDD505-2E9C-101B-9397-08002B2CF9AE}" pid="6" name="MSIP_Label_ff38c91a-b32e-488d-b670-a1d2c23c2c99_SiteId">
    <vt:lpwstr>f33c7791-13ed-4c20-878e-518e247895dc</vt:lpwstr>
  </property>
  <property fmtid="{D5CDD505-2E9C-101B-9397-08002B2CF9AE}" pid="7" name="MSIP_Label_ff38c91a-b32e-488d-b670-a1d2c23c2c99_ActionId">
    <vt:lpwstr>626f1421-dfd6-455b-89ce-f2ef01ccaebc</vt:lpwstr>
  </property>
  <property fmtid="{D5CDD505-2E9C-101B-9397-08002B2CF9AE}" pid="8" name="MSIP_Label_ff38c91a-b32e-488d-b670-a1d2c23c2c99_ContentBits">
    <vt:lpwstr>3</vt:lpwstr>
  </property>
</Properties>
</file>