
<file path=[Content_Types].xml><?xml version="1.0" encoding="utf-8"?>
<Types xmlns="http://schemas.openxmlformats.org/package/2006/content-types">
  <Default Extension="bin" ContentType="application/vnd.openxmlformats-officedocument.oleObject"/>
  <Default Extension="png" ContentType="image/png"/>
  <Default Extension="vsd" ContentType="application/vnd.visio"/>
  <Default Extension="jpeg" ContentType="image/jpeg"/>
  <Default Extension="wmf" ContentType="image/x-wmf"/>
  <Default Extension="emf" ContentType="image/x-emf"/>
  <Default Extension="rels" ContentType="application/vnd.openxmlformats-package.relationships+xml"/>
  <Default Extension="xml" ContentType="application/xml"/>
  <Default Extension="ppt" ContentType="application/vnd.ms-powerpoint"/>
  <Default Extension="vsdx" ContentType="application/vnd.ms-visio.drawing"/>
  <Default Extension="doc" ContentType="application/msword"/>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0819" w:rsidRPr="002C0FB5" w:rsidRDefault="00920819" w:rsidP="00DA7F37">
      <w:pPr>
        <w:rPr>
          <w:lang w:val="en-GB"/>
        </w:rPr>
      </w:pPr>
      <w:bookmarkStart w:id="0" w:name="_GoBack"/>
      <w:bookmarkEnd w:id="0"/>
    </w:p>
    <w:p w:rsidR="005744D6" w:rsidRPr="002C0FB5" w:rsidRDefault="005744D6" w:rsidP="00DA7F37">
      <w:pPr>
        <w:rPr>
          <w:lang w:val="en-GB"/>
        </w:rPr>
      </w:pPr>
    </w:p>
    <w:p w:rsidR="00F04B99" w:rsidRPr="002C0FB5" w:rsidRDefault="00F04B99" w:rsidP="00DA7F37">
      <w:pPr>
        <w:rPr>
          <w:lang w:val="en-GB"/>
        </w:rPr>
      </w:pPr>
    </w:p>
    <w:p w:rsidR="00F04B99" w:rsidRPr="002C0FB5" w:rsidRDefault="00F04B99" w:rsidP="00DA7F37">
      <w:pPr>
        <w:rPr>
          <w:lang w:val="en-GB"/>
        </w:rPr>
      </w:pPr>
    </w:p>
    <w:p w:rsidR="005744D6" w:rsidRPr="002C0FB5" w:rsidRDefault="005744D6" w:rsidP="00DA7F37">
      <w:pPr>
        <w:rPr>
          <w:lang w:val="en-GB"/>
        </w:rPr>
      </w:pPr>
    </w:p>
    <w:p w:rsidR="00F04B99" w:rsidRPr="002C0FB5" w:rsidRDefault="00F04B99" w:rsidP="00DA7F37">
      <w:pPr>
        <w:rPr>
          <w:lang w:val="en-GB"/>
        </w:rPr>
      </w:pPr>
    </w:p>
    <w:p w:rsidR="00F04B99" w:rsidRPr="002C0FB5" w:rsidRDefault="00F04B99" w:rsidP="00DA7F37">
      <w:pPr>
        <w:rPr>
          <w:lang w:val="en-GB"/>
        </w:rPr>
      </w:pPr>
    </w:p>
    <w:p w:rsidR="00D63B7A" w:rsidRPr="00840650" w:rsidRDefault="001A679D" w:rsidP="00840650">
      <w:pPr>
        <w:pStyle w:val="StyleTitleProjectTitleLatinHelveticaNeueLTStdBlk18pt"/>
      </w:pPr>
      <w:sdt>
        <w:sdt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6D08C6">
            <w:t>System Description</w:t>
          </w:r>
        </w:sdtContent>
      </w:sdt>
    </w:p>
    <w:p w:rsidR="00A266F8" w:rsidRPr="002C0FB5" w:rsidRDefault="00A266F8" w:rsidP="00A266F8">
      <w:pPr>
        <w:rPr>
          <w:lang w:val="en-GB"/>
        </w:rPr>
      </w:pPr>
    </w:p>
    <w:p w:rsidR="008218B6" w:rsidRPr="002C0FB5" w:rsidRDefault="008218B6" w:rsidP="00A266F8">
      <w:pPr>
        <w:rPr>
          <w:lang w:val="en-GB"/>
        </w:rPr>
      </w:pPr>
    </w:p>
    <w:p w:rsidR="006D08C6" w:rsidRPr="00A94ADC" w:rsidRDefault="006D08C6" w:rsidP="006D08C6">
      <w:pPr>
        <w:spacing w:before="0" w:after="0" w:line="240" w:lineRule="auto"/>
        <w:jc w:val="center"/>
        <w:rPr>
          <w:b/>
          <w:sz w:val="32"/>
          <w:szCs w:val="32"/>
          <w:lang w:val="de-AT"/>
        </w:rPr>
      </w:pPr>
      <w:r>
        <w:rPr>
          <w:b/>
          <w:sz w:val="32"/>
          <w:szCs w:val="32"/>
          <w:lang w:val="de-AT"/>
        </w:rPr>
        <w:t>Interlocking System</w:t>
      </w:r>
    </w:p>
    <w:p w:rsidR="006D08C6" w:rsidRPr="00A94ADC" w:rsidRDefault="006D08C6" w:rsidP="006D08C6">
      <w:pPr>
        <w:spacing w:before="0" w:after="0" w:line="240" w:lineRule="auto"/>
        <w:jc w:val="center"/>
        <w:rPr>
          <w:b/>
          <w:sz w:val="32"/>
          <w:szCs w:val="32"/>
          <w:lang w:val="de-AT"/>
        </w:rPr>
      </w:pPr>
    </w:p>
    <w:p w:rsidR="006D08C6" w:rsidRPr="00B95C55" w:rsidRDefault="006D08C6" w:rsidP="006D08C6">
      <w:pPr>
        <w:spacing w:before="0" w:after="0" w:line="240" w:lineRule="auto"/>
        <w:jc w:val="center"/>
        <w:rPr>
          <w:b/>
          <w:sz w:val="32"/>
          <w:szCs w:val="32"/>
          <w:lang w:val="de-AT"/>
        </w:rPr>
      </w:pPr>
    </w:p>
    <w:p w:rsidR="006D08C6" w:rsidRPr="00B95C55" w:rsidRDefault="006D08C6" w:rsidP="006D08C6">
      <w:pPr>
        <w:spacing w:before="0" w:after="0" w:line="240" w:lineRule="auto"/>
        <w:jc w:val="center"/>
        <w:rPr>
          <w:b/>
          <w:sz w:val="32"/>
          <w:szCs w:val="32"/>
          <w:lang w:val="de-AT"/>
        </w:rPr>
      </w:pPr>
    </w:p>
    <w:p w:rsidR="006D08C6" w:rsidRPr="00B95C55" w:rsidRDefault="006D08C6" w:rsidP="006D08C6">
      <w:pPr>
        <w:spacing w:before="0" w:after="0" w:line="240" w:lineRule="auto"/>
        <w:jc w:val="center"/>
        <w:rPr>
          <w:b/>
          <w:sz w:val="28"/>
          <w:szCs w:val="28"/>
          <w:lang w:val="de-AT"/>
        </w:rPr>
      </w:pPr>
    </w:p>
    <w:p w:rsidR="006D08C6" w:rsidRPr="00B95C55" w:rsidRDefault="006D08C6" w:rsidP="006D08C6">
      <w:pPr>
        <w:spacing w:before="0" w:after="0" w:line="240" w:lineRule="auto"/>
        <w:jc w:val="center"/>
        <w:rPr>
          <w:b/>
          <w:sz w:val="28"/>
          <w:szCs w:val="28"/>
          <w:lang w:val="de-AT"/>
        </w:rPr>
      </w:pPr>
      <w:r>
        <w:rPr>
          <w:b/>
          <w:sz w:val="28"/>
          <w:szCs w:val="28"/>
          <w:lang w:val="de-AT"/>
        </w:rPr>
        <w:t>LockTrac 6131 (</w:t>
      </w:r>
      <w:r w:rsidRPr="00B95C55">
        <w:rPr>
          <w:b/>
          <w:sz w:val="28"/>
          <w:szCs w:val="28"/>
          <w:lang w:val="de-AT"/>
        </w:rPr>
        <w:t>ELEKTRA</w:t>
      </w:r>
      <w:r>
        <w:rPr>
          <w:b/>
          <w:sz w:val="28"/>
          <w:szCs w:val="28"/>
          <w:lang w:val="de-AT"/>
        </w:rPr>
        <w:t xml:space="preserve"> 2.x)</w:t>
      </w:r>
    </w:p>
    <w:p w:rsidR="006D08C6" w:rsidRPr="00B95C55" w:rsidRDefault="006D08C6" w:rsidP="006D08C6">
      <w:pPr>
        <w:spacing w:before="0" w:after="0" w:line="240" w:lineRule="auto"/>
        <w:jc w:val="center"/>
        <w:rPr>
          <w:b/>
          <w:sz w:val="28"/>
          <w:szCs w:val="28"/>
          <w:lang w:val="de-AT"/>
        </w:rPr>
      </w:pPr>
    </w:p>
    <w:p w:rsidR="006D08C6" w:rsidRPr="00350F11" w:rsidRDefault="006D08C6" w:rsidP="006D08C6">
      <w:pPr>
        <w:spacing w:before="0" w:after="0" w:line="240" w:lineRule="auto"/>
        <w:jc w:val="center"/>
        <w:rPr>
          <w:b/>
          <w:sz w:val="28"/>
          <w:szCs w:val="28"/>
          <w:lang w:val="en-US"/>
        </w:rPr>
      </w:pPr>
      <w:r w:rsidRPr="00350F11">
        <w:rPr>
          <w:b/>
          <w:sz w:val="28"/>
          <w:szCs w:val="28"/>
          <w:lang w:val="en-US"/>
        </w:rPr>
        <w:t>International</w:t>
      </w:r>
    </w:p>
    <w:p w:rsidR="006D08C6" w:rsidRDefault="006D08C6" w:rsidP="006D08C6">
      <w:pPr>
        <w:spacing w:before="0" w:after="0" w:line="240" w:lineRule="auto"/>
        <w:ind w:left="142"/>
        <w:rPr>
          <w:lang w:val="en-GB"/>
        </w:rPr>
      </w:pPr>
    </w:p>
    <w:p w:rsidR="006D08C6" w:rsidRPr="003866B6" w:rsidRDefault="006D08C6" w:rsidP="006D08C6">
      <w:pPr>
        <w:spacing w:before="0" w:after="0" w:line="240" w:lineRule="auto"/>
        <w:ind w:left="142"/>
        <w:rPr>
          <w:lang w:val="en-GB"/>
        </w:rPr>
        <w:sectPr w:rsidR="006D08C6" w:rsidRPr="003866B6" w:rsidSect="00E63C88">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p>
    <w:p w:rsidR="00840650" w:rsidRPr="00840650" w:rsidRDefault="00840650" w:rsidP="00840650">
      <w:pPr>
        <w:spacing w:before="0" w:after="0" w:line="300" w:lineRule="atLeast"/>
        <w:rPr>
          <w:i/>
          <w:iCs/>
          <w:lang w:val="en-GB"/>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833EC6" w:rsidRPr="002C0FB5" w:rsidTr="007E2964">
        <w:trPr>
          <w:tblHeader/>
          <w:jc w:val="center"/>
        </w:trPr>
        <w:tc>
          <w:tcPr>
            <w:tcW w:w="10122" w:type="dxa"/>
            <w:gridSpan w:val="3"/>
            <w:shd w:val="clear" w:color="auto" w:fill="D9D9D9"/>
          </w:tcPr>
          <w:p w:rsidR="00833EC6" w:rsidRPr="002C0FB5" w:rsidRDefault="00833EC6" w:rsidP="007E2964">
            <w:pPr>
              <w:spacing w:before="60" w:after="60" w:line="240" w:lineRule="atLeast"/>
              <w:jc w:val="center"/>
              <w:rPr>
                <w:b/>
                <w:sz w:val="22"/>
                <w:lang w:val="en-GB"/>
              </w:rPr>
            </w:pPr>
            <w:r w:rsidRPr="002C0FB5">
              <w:rPr>
                <w:b/>
                <w:sz w:val="22"/>
                <w:lang w:val="en-GB"/>
              </w:rPr>
              <w:t>APPROVAL</w:t>
            </w:r>
          </w:p>
        </w:tc>
      </w:tr>
      <w:tr w:rsidR="00833EC6" w:rsidRPr="002C0FB5" w:rsidTr="00833EC6">
        <w:trPr>
          <w:tblHeader/>
          <w:jc w:val="center"/>
        </w:trPr>
        <w:tc>
          <w:tcPr>
            <w:tcW w:w="1460" w:type="dxa"/>
            <w:tcBorders>
              <w:bottom w:val="single" w:sz="4" w:space="0" w:color="A6A6A6"/>
            </w:tcBorders>
            <w:shd w:val="clear" w:color="auto" w:fill="D9D9D9"/>
          </w:tcPr>
          <w:p w:rsidR="00833EC6" w:rsidRPr="002C0FB5" w:rsidRDefault="00833EC6" w:rsidP="007E2964">
            <w:pPr>
              <w:spacing w:before="60" w:after="60" w:line="240" w:lineRule="atLeast"/>
              <w:jc w:val="center"/>
              <w:rPr>
                <w:lang w:val="en-GB"/>
              </w:rPr>
            </w:pPr>
          </w:p>
        </w:tc>
        <w:tc>
          <w:tcPr>
            <w:tcW w:w="4475" w:type="dxa"/>
            <w:shd w:val="clear" w:color="auto" w:fill="D9D9D9"/>
          </w:tcPr>
          <w:p w:rsidR="00833EC6" w:rsidRPr="002C0FB5" w:rsidRDefault="00833EC6" w:rsidP="007E2964">
            <w:pPr>
              <w:spacing w:before="60" w:after="60" w:line="240" w:lineRule="atLeast"/>
              <w:jc w:val="center"/>
              <w:rPr>
                <w:b/>
                <w:lang w:val="en-GB"/>
              </w:rPr>
            </w:pPr>
            <w:r>
              <w:rPr>
                <w:b/>
                <w:lang w:val="en-GB"/>
              </w:rPr>
              <w:t xml:space="preserve">Name and </w:t>
            </w:r>
            <w:r w:rsidRPr="002C0FB5">
              <w:rPr>
                <w:b/>
                <w:lang w:val="en-GB"/>
              </w:rPr>
              <w:t>Role/Job Title</w:t>
            </w:r>
          </w:p>
        </w:tc>
        <w:tc>
          <w:tcPr>
            <w:tcW w:w="4187" w:type="dxa"/>
            <w:shd w:val="clear" w:color="auto" w:fill="D9D9D9"/>
          </w:tcPr>
          <w:p w:rsidR="00833EC6" w:rsidRPr="002C0FB5" w:rsidRDefault="00833EC6" w:rsidP="00840650">
            <w:pPr>
              <w:spacing w:before="60" w:after="60" w:line="240" w:lineRule="atLeast"/>
              <w:jc w:val="center"/>
              <w:rPr>
                <w:b/>
                <w:lang w:val="en-GB"/>
              </w:rPr>
            </w:pPr>
            <w:r>
              <w:rPr>
                <w:b/>
                <w:lang w:val="en-GB"/>
              </w:rPr>
              <w:t>Es</w:t>
            </w:r>
            <w:r w:rsidRPr="002C0FB5">
              <w:rPr>
                <w:b/>
                <w:lang w:val="en-GB"/>
              </w:rPr>
              <w:t>ignature</w:t>
            </w:r>
          </w:p>
        </w:tc>
      </w:tr>
      <w:tr w:rsidR="006D08C6" w:rsidRPr="002C0FB5" w:rsidTr="000568A4">
        <w:trPr>
          <w:jc w:val="center"/>
        </w:trPr>
        <w:tc>
          <w:tcPr>
            <w:tcW w:w="1460" w:type="dxa"/>
            <w:shd w:val="clear" w:color="auto" w:fill="D9D9D9"/>
          </w:tcPr>
          <w:p w:rsidR="006D08C6" w:rsidRPr="002C0FB5" w:rsidRDefault="006D08C6" w:rsidP="000568A4">
            <w:pPr>
              <w:spacing w:before="60" w:after="60" w:line="240" w:lineRule="atLeast"/>
              <w:jc w:val="left"/>
              <w:rPr>
                <w:b/>
                <w:lang w:val="en-GB"/>
              </w:rPr>
            </w:pPr>
            <w:r w:rsidRPr="002C0FB5">
              <w:rPr>
                <w:b/>
                <w:lang w:val="en-GB"/>
              </w:rPr>
              <w:t>Written by</w:t>
            </w:r>
          </w:p>
        </w:tc>
        <w:tc>
          <w:tcPr>
            <w:tcW w:w="4475" w:type="dxa"/>
            <w:shd w:val="clear" w:color="auto" w:fill="auto"/>
            <w:vAlign w:val="center"/>
          </w:tcPr>
          <w:p w:rsidR="006D08C6" w:rsidRDefault="002C5ECB" w:rsidP="000568A4">
            <w:pPr>
              <w:spacing w:before="0" w:after="0" w:line="240" w:lineRule="auto"/>
              <w:jc w:val="center"/>
              <w:rPr>
                <w:lang w:val="en-GB"/>
              </w:rPr>
            </w:pPr>
            <w:r>
              <w:rPr>
                <w:lang w:val="en-GB"/>
              </w:rPr>
              <w:t>Alexander Paul</w:t>
            </w:r>
          </w:p>
          <w:p w:rsidR="000568A4" w:rsidRPr="002C0FB5" w:rsidRDefault="002C5ECB" w:rsidP="000568A4">
            <w:pPr>
              <w:spacing w:before="0" w:after="0" w:line="240" w:lineRule="auto"/>
              <w:jc w:val="center"/>
              <w:rPr>
                <w:lang w:val="en-GB"/>
              </w:rPr>
            </w:pPr>
            <w:r>
              <w:rPr>
                <w:lang w:val="en-GB"/>
              </w:rPr>
              <w:t>PDA</w:t>
            </w:r>
          </w:p>
        </w:tc>
        <w:tc>
          <w:tcPr>
            <w:tcW w:w="4187" w:type="dxa"/>
            <w:shd w:val="clear" w:color="auto" w:fill="auto"/>
          </w:tcPr>
          <w:p w:rsidR="006D08C6" w:rsidRDefault="006D08C6" w:rsidP="000568A4">
            <w:pPr>
              <w:spacing w:before="0" w:after="0" w:line="240" w:lineRule="auto"/>
              <w:jc w:val="center"/>
              <w:rPr>
                <w:lang w:val="en-GB"/>
              </w:rPr>
            </w:pPr>
          </w:p>
          <w:p w:rsidR="006D08C6" w:rsidRDefault="006D08C6" w:rsidP="000568A4">
            <w:pPr>
              <w:spacing w:before="0" w:after="0" w:line="240" w:lineRule="auto"/>
              <w:jc w:val="center"/>
              <w:rPr>
                <w:lang w:val="en-GB"/>
              </w:rPr>
            </w:pPr>
          </w:p>
          <w:p w:rsidR="006D08C6" w:rsidRDefault="006D08C6" w:rsidP="000568A4">
            <w:pPr>
              <w:spacing w:before="0" w:after="0" w:line="240" w:lineRule="auto"/>
              <w:jc w:val="center"/>
              <w:rPr>
                <w:lang w:val="en-GB"/>
              </w:rPr>
            </w:pPr>
          </w:p>
          <w:p w:rsidR="006D08C6" w:rsidRPr="002C0FB5" w:rsidRDefault="006D08C6" w:rsidP="000568A4">
            <w:pPr>
              <w:spacing w:before="0" w:after="0" w:line="240" w:lineRule="auto"/>
              <w:jc w:val="center"/>
              <w:rPr>
                <w:lang w:val="en-GB"/>
              </w:rPr>
            </w:pPr>
          </w:p>
        </w:tc>
      </w:tr>
      <w:tr w:rsidR="006D08C6" w:rsidRPr="002C0FB5" w:rsidTr="000568A4">
        <w:trPr>
          <w:jc w:val="center"/>
        </w:trPr>
        <w:tc>
          <w:tcPr>
            <w:tcW w:w="1460" w:type="dxa"/>
            <w:shd w:val="clear" w:color="auto" w:fill="D9D9D9"/>
          </w:tcPr>
          <w:p w:rsidR="006D08C6" w:rsidRPr="002C0FB5" w:rsidRDefault="006D08C6" w:rsidP="000568A4">
            <w:pPr>
              <w:spacing w:before="60" w:after="60" w:line="240" w:lineRule="atLeast"/>
              <w:jc w:val="left"/>
              <w:rPr>
                <w:b/>
                <w:lang w:val="en-GB"/>
              </w:rPr>
            </w:pPr>
            <w:r w:rsidRPr="002C0FB5">
              <w:rPr>
                <w:b/>
                <w:lang w:val="en-GB"/>
              </w:rPr>
              <w:t>Verified by</w:t>
            </w:r>
          </w:p>
        </w:tc>
        <w:tc>
          <w:tcPr>
            <w:tcW w:w="4475" w:type="dxa"/>
            <w:shd w:val="clear" w:color="auto" w:fill="auto"/>
            <w:vAlign w:val="center"/>
          </w:tcPr>
          <w:p w:rsidR="006D08C6" w:rsidRDefault="000568A4" w:rsidP="000568A4">
            <w:pPr>
              <w:spacing w:before="0" w:after="0" w:line="240" w:lineRule="auto"/>
              <w:jc w:val="center"/>
              <w:rPr>
                <w:lang w:val="en-GB"/>
              </w:rPr>
            </w:pPr>
            <w:r>
              <w:rPr>
                <w:lang w:val="en-GB"/>
              </w:rPr>
              <w:t>Christian Janneschitz</w:t>
            </w:r>
          </w:p>
          <w:p w:rsidR="000568A4" w:rsidRPr="002C0FB5" w:rsidRDefault="000568A4" w:rsidP="000568A4">
            <w:pPr>
              <w:spacing w:before="0" w:after="0" w:line="240" w:lineRule="auto"/>
              <w:jc w:val="center"/>
              <w:rPr>
                <w:lang w:val="en-GB"/>
              </w:rPr>
            </w:pPr>
            <w:r>
              <w:rPr>
                <w:lang w:val="en-GB"/>
              </w:rPr>
              <w:t>QAM</w:t>
            </w:r>
          </w:p>
        </w:tc>
        <w:tc>
          <w:tcPr>
            <w:tcW w:w="4187" w:type="dxa"/>
            <w:shd w:val="clear" w:color="auto" w:fill="auto"/>
          </w:tcPr>
          <w:p w:rsidR="006D08C6" w:rsidRDefault="006D08C6" w:rsidP="000568A4">
            <w:pPr>
              <w:spacing w:before="0" w:after="0" w:line="240" w:lineRule="auto"/>
              <w:jc w:val="center"/>
              <w:rPr>
                <w:lang w:val="en-GB"/>
              </w:rPr>
            </w:pPr>
          </w:p>
          <w:p w:rsidR="006D08C6" w:rsidRDefault="006D08C6" w:rsidP="000568A4">
            <w:pPr>
              <w:spacing w:before="0" w:after="0" w:line="240" w:lineRule="auto"/>
              <w:jc w:val="center"/>
              <w:rPr>
                <w:lang w:val="en-GB"/>
              </w:rPr>
            </w:pPr>
          </w:p>
          <w:p w:rsidR="006D08C6" w:rsidRDefault="006D08C6" w:rsidP="000568A4">
            <w:pPr>
              <w:spacing w:before="0" w:after="0" w:line="240" w:lineRule="auto"/>
              <w:jc w:val="center"/>
              <w:rPr>
                <w:lang w:val="en-GB"/>
              </w:rPr>
            </w:pPr>
          </w:p>
          <w:p w:rsidR="006D08C6" w:rsidRPr="002C0FB5" w:rsidRDefault="006D08C6" w:rsidP="000568A4">
            <w:pPr>
              <w:spacing w:before="0" w:after="0" w:line="240" w:lineRule="auto"/>
              <w:jc w:val="center"/>
              <w:rPr>
                <w:lang w:val="en-GB"/>
              </w:rPr>
            </w:pPr>
          </w:p>
        </w:tc>
      </w:tr>
      <w:tr w:rsidR="006D08C6" w:rsidRPr="002C0FB5" w:rsidTr="000568A4">
        <w:trPr>
          <w:jc w:val="center"/>
        </w:trPr>
        <w:tc>
          <w:tcPr>
            <w:tcW w:w="1460" w:type="dxa"/>
            <w:shd w:val="clear" w:color="auto" w:fill="D9D9D9"/>
          </w:tcPr>
          <w:p w:rsidR="006D08C6" w:rsidRPr="002C0FB5" w:rsidRDefault="006D08C6" w:rsidP="000568A4">
            <w:pPr>
              <w:spacing w:before="60" w:after="60" w:line="240" w:lineRule="atLeast"/>
              <w:jc w:val="left"/>
              <w:rPr>
                <w:b/>
                <w:lang w:val="en-GB"/>
              </w:rPr>
            </w:pPr>
            <w:r w:rsidRPr="002C0FB5">
              <w:rPr>
                <w:b/>
                <w:lang w:val="en-GB"/>
              </w:rPr>
              <w:t>Approved by</w:t>
            </w:r>
          </w:p>
        </w:tc>
        <w:tc>
          <w:tcPr>
            <w:tcW w:w="4475" w:type="dxa"/>
            <w:shd w:val="clear" w:color="auto" w:fill="auto"/>
            <w:vAlign w:val="center"/>
          </w:tcPr>
          <w:p w:rsidR="006D08C6" w:rsidRDefault="000568A4" w:rsidP="000568A4">
            <w:pPr>
              <w:spacing w:before="0" w:after="0" w:line="240" w:lineRule="auto"/>
              <w:jc w:val="center"/>
              <w:rPr>
                <w:lang w:val="en-GB"/>
              </w:rPr>
            </w:pPr>
            <w:r>
              <w:rPr>
                <w:lang w:val="en-GB"/>
              </w:rPr>
              <w:t>Robert Strauss</w:t>
            </w:r>
          </w:p>
          <w:p w:rsidR="000568A4" w:rsidRPr="002C0FB5" w:rsidRDefault="000568A4" w:rsidP="000568A4">
            <w:pPr>
              <w:spacing w:before="0" w:after="0" w:line="240" w:lineRule="auto"/>
              <w:jc w:val="center"/>
              <w:rPr>
                <w:lang w:val="en-GB"/>
              </w:rPr>
            </w:pPr>
            <w:r>
              <w:rPr>
                <w:lang w:val="en-GB"/>
              </w:rPr>
              <w:t>SEM</w:t>
            </w:r>
          </w:p>
        </w:tc>
        <w:tc>
          <w:tcPr>
            <w:tcW w:w="4187" w:type="dxa"/>
            <w:shd w:val="clear" w:color="auto" w:fill="auto"/>
          </w:tcPr>
          <w:p w:rsidR="006D08C6" w:rsidRDefault="006D08C6" w:rsidP="000568A4">
            <w:pPr>
              <w:spacing w:before="0" w:after="0" w:line="240" w:lineRule="auto"/>
              <w:jc w:val="center"/>
              <w:rPr>
                <w:lang w:val="en-GB"/>
              </w:rPr>
            </w:pPr>
          </w:p>
          <w:p w:rsidR="006D08C6" w:rsidRDefault="006D08C6" w:rsidP="000568A4">
            <w:pPr>
              <w:spacing w:before="0" w:after="0" w:line="240" w:lineRule="auto"/>
              <w:jc w:val="center"/>
              <w:rPr>
                <w:lang w:val="en-GB"/>
              </w:rPr>
            </w:pPr>
          </w:p>
          <w:p w:rsidR="006D08C6" w:rsidRDefault="006D08C6" w:rsidP="000568A4">
            <w:pPr>
              <w:spacing w:before="0" w:after="0" w:line="240" w:lineRule="auto"/>
              <w:jc w:val="center"/>
              <w:rPr>
                <w:lang w:val="en-GB"/>
              </w:rPr>
            </w:pPr>
          </w:p>
          <w:p w:rsidR="006D08C6" w:rsidRPr="002C0FB5" w:rsidRDefault="006D08C6" w:rsidP="000568A4">
            <w:pPr>
              <w:spacing w:before="0" w:after="0" w:line="240" w:lineRule="auto"/>
              <w:jc w:val="center"/>
              <w:rPr>
                <w:lang w:val="en-GB"/>
              </w:rPr>
            </w:pPr>
          </w:p>
        </w:tc>
      </w:tr>
    </w:tbl>
    <w:p w:rsidR="00250525" w:rsidRPr="002C0FB5" w:rsidRDefault="00250525">
      <w:pPr>
        <w:spacing w:before="0" w:after="0" w:line="240" w:lineRule="auto"/>
        <w:jc w:val="left"/>
        <w:rPr>
          <w:lang w:val="en-GB"/>
        </w:rPr>
      </w:pPr>
      <w:r w:rsidRPr="002C0FB5">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250525" w:rsidRPr="002C0FB5" w:rsidTr="00133E68">
        <w:tc>
          <w:tcPr>
            <w:tcW w:w="10094" w:type="dxa"/>
            <w:gridSpan w:val="4"/>
            <w:shd w:val="clear" w:color="auto" w:fill="D9D9D9"/>
          </w:tcPr>
          <w:p w:rsidR="00250525" w:rsidRPr="002C0FB5" w:rsidRDefault="00250525" w:rsidP="00133E68">
            <w:pPr>
              <w:spacing w:before="60" w:after="60" w:line="240" w:lineRule="atLeast"/>
              <w:ind w:left="142" w:right="142"/>
              <w:jc w:val="center"/>
              <w:rPr>
                <w:b/>
                <w:sz w:val="22"/>
                <w:lang w:val="en-GB"/>
              </w:rPr>
            </w:pPr>
            <w:r w:rsidRPr="002C0FB5">
              <w:rPr>
                <w:b/>
                <w:sz w:val="22"/>
                <w:lang w:val="en-GB"/>
              </w:rPr>
              <w:lastRenderedPageBreak/>
              <w:t>LOG OF CHANGES</w:t>
            </w:r>
          </w:p>
        </w:tc>
      </w:tr>
      <w:tr w:rsidR="00BA14BF" w:rsidRPr="002C0FB5" w:rsidTr="00133E68">
        <w:tc>
          <w:tcPr>
            <w:tcW w:w="1364" w:type="dxa"/>
            <w:shd w:val="clear" w:color="auto" w:fill="D9D9D9"/>
          </w:tcPr>
          <w:p w:rsidR="00BA14BF" w:rsidRPr="002C0FB5" w:rsidRDefault="00BA14BF" w:rsidP="00BA14BF">
            <w:pPr>
              <w:spacing w:before="60" w:after="60" w:line="240" w:lineRule="atLeast"/>
              <w:ind w:left="142" w:right="142"/>
              <w:jc w:val="center"/>
              <w:rPr>
                <w:b/>
                <w:lang w:val="en-GB"/>
              </w:rPr>
            </w:pPr>
            <w:r w:rsidRPr="002C0FB5">
              <w:rPr>
                <w:b/>
                <w:lang w:val="en-GB"/>
              </w:rPr>
              <w:t>Revision</w:t>
            </w:r>
          </w:p>
        </w:tc>
        <w:tc>
          <w:tcPr>
            <w:tcW w:w="1410" w:type="dxa"/>
            <w:shd w:val="clear" w:color="auto" w:fill="D9D9D9"/>
          </w:tcPr>
          <w:p w:rsidR="00BA14BF" w:rsidRPr="002C0FB5" w:rsidRDefault="00BA14BF" w:rsidP="00BA14BF">
            <w:pPr>
              <w:spacing w:before="60" w:after="60" w:line="240" w:lineRule="atLeast"/>
              <w:ind w:left="142" w:right="142"/>
              <w:jc w:val="center"/>
              <w:rPr>
                <w:b/>
                <w:lang w:val="en-GB"/>
              </w:rPr>
            </w:pPr>
            <w:r w:rsidRPr="002C0FB5">
              <w:rPr>
                <w:b/>
                <w:lang w:val="en-GB"/>
              </w:rPr>
              <w:t>Date</w:t>
            </w:r>
          </w:p>
        </w:tc>
        <w:tc>
          <w:tcPr>
            <w:tcW w:w="2268" w:type="dxa"/>
            <w:shd w:val="clear" w:color="auto" w:fill="D9D9D9"/>
          </w:tcPr>
          <w:p w:rsidR="00BA14BF" w:rsidRPr="002C0FB5" w:rsidRDefault="00BA14BF" w:rsidP="00BA14BF">
            <w:pPr>
              <w:spacing w:before="60" w:after="60" w:line="240" w:lineRule="atLeast"/>
              <w:ind w:left="142" w:right="142"/>
              <w:jc w:val="center"/>
              <w:rPr>
                <w:b/>
                <w:lang w:val="en-GB"/>
              </w:rPr>
            </w:pPr>
            <w:r w:rsidRPr="002C0FB5">
              <w:rPr>
                <w:b/>
                <w:lang w:val="en-GB"/>
              </w:rPr>
              <w:t>Author</w:t>
            </w:r>
          </w:p>
        </w:tc>
        <w:tc>
          <w:tcPr>
            <w:tcW w:w="5052" w:type="dxa"/>
            <w:shd w:val="clear" w:color="auto" w:fill="D9D9D9"/>
          </w:tcPr>
          <w:p w:rsidR="00BA14BF" w:rsidRPr="00BA14BF" w:rsidRDefault="00BA14BF" w:rsidP="00BA14BF">
            <w:pPr>
              <w:spacing w:before="60" w:after="60" w:line="240" w:lineRule="atLeast"/>
              <w:ind w:left="142" w:right="142"/>
              <w:jc w:val="center"/>
              <w:rPr>
                <w:b/>
                <w:lang w:val="en-GB"/>
              </w:rPr>
            </w:pPr>
            <w:r w:rsidRPr="00BA14BF">
              <w:rPr>
                <w:b/>
                <w:lang w:val="en-GB"/>
              </w:rPr>
              <w:t>Change Description</w:t>
            </w:r>
          </w:p>
        </w:tc>
      </w:tr>
      <w:tr w:rsidR="007E2964" w:rsidRPr="002C0FB5"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01</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20111024</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Paul A.</w:t>
            </w:r>
          </w:p>
        </w:tc>
        <w:tc>
          <w:tcPr>
            <w:tcW w:w="5052" w:type="dxa"/>
            <w:shd w:val="clear" w:color="auto" w:fill="auto"/>
            <w:vAlign w:val="center"/>
          </w:tcPr>
          <w:p w:rsidR="007E2964" w:rsidRPr="000568A4" w:rsidRDefault="007E2964" w:rsidP="000568A4">
            <w:pPr>
              <w:pStyle w:val="table10left"/>
            </w:pPr>
            <w:r w:rsidRPr="000568A4">
              <w:t>EL-Hungary “Szalad” project</w:t>
            </w:r>
          </w:p>
        </w:tc>
      </w:tr>
      <w:tr w:rsidR="007E2964" w:rsidRPr="002C0FB5"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02</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20120221</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Kun R.</w:t>
            </w:r>
          </w:p>
        </w:tc>
        <w:tc>
          <w:tcPr>
            <w:tcW w:w="5052" w:type="dxa"/>
            <w:shd w:val="clear" w:color="auto" w:fill="auto"/>
            <w:vAlign w:val="center"/>
          </w:tcPr>
          <w:p w:rsidR="007E2964" w:rsidRPr="000568A4" w:rsidRDefault="007E2964" w:rsidP="000568A4">
            <w:pPr>
              <w:pStyle w:val="table10left"/>
            </w:pPr>
            <w:r w:rsidRPr="000568A4">
              <w:t xml:space="preserve">See Changes </w:t>
            </w:r>
            <w:r w:rsidRPr="000568A4">
              <w:fldChar w:fldCharType="begin"/>
            </w:r>
            <w:r w:rsidRPr="000568A4">
              <w:instrText xml:space="preserve"> REF _Ref316477868 \r \h  \* MERGEFORMAT </w:instrText>
            </w:r>
            <w:r w:rsidRPr="000568A4">
              <w:fldChar w:fldCharType="separate"/>
            </w:r>
            <w:r w:rsidR="00E762A5">
              <w:t>10.2</w:t>
            </w:r>
            <w:r w:rsidRPr="000568A4">
              <w:fldChar w:fldCharType="end"/>
            </w:r>
          </w:p>
        </w:tc>
      </w:tr>
      <w:tr w:rsidR="007E2964" w:rsidRPr="007E2964"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02A</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20130121</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Schneider M.</w:t>
            </w:r>
          </w:p>
        </w:tc>
        <w:tc>
          <w:tcPr>
            <w:tcW w:w="5052" w:type="dxa"/>
            <w:shd w:val="clear" w:color="auto" w:fill="auto"/>
            <w:vAlign w:val="center"/>
          </w:tcPr>
          <w:p w:rsidR="007E2964" w:rsidRPr="000568A4" w:rsidRDefault="007E2964" w:rsidP="000568A4">
            <w:pPr>
              <w:pStyle w:val="table10left"/>
            </w:pPr>
            <w:r w:rsidRPr="000568A4">
              <w:t xml:space="preserve">See Changes </w:t>
            </w:r>
            <w:r w:rsidRPr="000568A4">
              <w:fldChar w:fldCharType="begin"/>
            </w:r>
            <w:r w:rsidRPr="000568A4">
              <w:instrText xml:space="preserve"> REF _Ref349312689 \r \h  \* MERGEFORMAT </w:instrText>
            </w:r>
            <w:r w:rsidRPr="000568A4">
              <w:fldChar w:fldCharType="separate"/>
            </w:r>
            <w:r w:rsidR="00E762A5">
              <w:t>10.3</w:t>
            </w:r>
            <w:r w:rsidRPr="000568A4">
              <w:fldChar w:fldCharType="end"/>
            </w:r>
          </w:p>
        </w:tc>
      </w:tr>
      <w:tr w:rsidR="007E2964" w:rsidRPr="002C0FB5"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03</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20130226</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Vajda S.</w:t>
            </w:r>
          </w:p>
        </w:tc>
        <w:tc>
          <w:tcPr>
            <w:tcW w:w="5052" w:type="dxa"/>
            <w:shd w:val="clear" w:color="auto" w:fill="auto"/>
            <w:vAlign w:val="center"/>
          </w:tcPr>
          <w:p w:rsidR="007E2964" w:rsidRPr="000568A4" w:rsidRDefault="007E2964" w:rsidP="000568A4">
            <w:pPr>
              <w:pStyle w:val="table10left"/>
            </w:pPr>
            <w:r w:rsidRPr="000568A4">
              <w:t xml:space="preserve">See Changes </w:t>
            </w:r>
            <w:r w:rsidRPr="000568A4">
              <w:fldChar w:fldCharType="begin"/>
            </w:r>
            <w:r w:rsidRPr="000568A4">
              <w:instrText xml:space="preserve"> REF _Ref349560661 \r \h  \* MERGEFORMAT </w:instrText>
            </w:r>
            <w:r w:rsidRPr="000568A4">
              <w:fldChar w:fldCharType="separate"/>
            </w:r>
            <w:r w:rsidR="00E762A5">
              <w:t>10.4</w:t>
            </w:r>
            <w:r w:rsidRPr="000568A4">
              <w:fldChar w:fldCharType="end"/>
            </w:r>
          </w:p>
        </w:tc>
      </w:tr>
      <w:tr w:rsidR="007E2964" w:rsidRPr="002C0FB5"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03A</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20130610</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Vajda S.</w:t>
            </w:r>
          </w:p>
        </w:tc>
        <w:tc>
          <w:tcPr>
            <w:tcW w:w="5052" w:type="dxa"/>
            <w:shd w:val="clear" w:color="auto" w:fill="auto"/>
            <w:vAlign w:val="center"/>
          </w:tcPr>
          <w:p w:rsidR="007E2964" w:rsidRPr="000568A4" w:rsidRDefault="007E2964" w:rsidP="000568A4">
            <w:pPr>
              <w:pStyle w:val="table10left"/>
            </w:pPr>
            <w:r w:rsidRPr="000568A4">
              <w:t xml:space="preserve">See Changes </w:t>
            </w:r>
            <w:r w:rsidRPr="000568A4">
              <w:fldChar w:fldCharType="begin"/>
            </w:r>
            <w:r w:rsidRPr="000568A4">
              <w:instrText xml:space="preserve"> REF _Ref357754825 \r \h  \* MERGEFORMAT </w:instrText>
            </w:r>
            <w:r w:rsidRPr="000568A4">
              <w:fldChar w:fldCharType="separate"/>
            </w:r>
            <w:r w:rsidR="00E762A5">
              <w:t>10.5</w:t>
            </w:r>
            <w:r w:rsidRPr="000568A4">
              <w:fldChar w:fldCharType="end"/>
            </w:r>
          </w:p>
        </w:tc>
      </w:tr>
      <w:tr w:rsidR="007E2964" w:rsidRPr="002C0FB5"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03B</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20130905</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Schnabl K.</w:t>
            </w:r>
          </w:p>
        </w:tc>
        <w:tc>
          <w:tcPr>
            <w:tcW w:w="5052" w:type="dxa"/>
            <w:shd w:val="clear" w:color="auto" w:fill="auto"/>
            <w:vAlign w:val="center"/>
          </w:tcPr>
          <w:p w:rsidR="007E2964" w:rsidRPr="000568A4" w:rsidRDefault="007E2964" w:rsidP="000568A4">
            <w:pPr>
              <w:pStyle w:val="table10left"/>
            </w:pPr>
            <w:r w:rsidRPr="000568A4">
              <w:t xml:space="preserve">See Changes </w:t>
            </w:r>
            <w:r w:rsidRPr="000568A4">
              <w:fldChar w:fldCharType="begin"/>
            </w:r>
            <w:r w:rsidRPr="000568A4">
              <w:instrText xml:space="preserve"> REF _Ref365984776 \r \h  \* MERGEFORMAT </w:instrText>
            </w:r>
            <w:r w:rsidRPr="000568A4">
              <w:fldChar w:fldCharType="separate"/>
            </w:r>
            <w:r w:rsidR="00E762A5">
              <w:t>10.6</w:t>
            </w:r>
            <w:r w:rsidRPr="000568A4">
              <w:fldChar w:fldCharType="end"/>
            </w:r>
          </w:p>
        </w:tc>
      </w:tr>
      <w:tr w:rsidR="007E2964" w:rsidRPr="007E2964"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04</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20130905</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Vajda S. / Strauss R.</w:t>
            </w:r>
          </w:p>
        </w:tc>
        <w:tc>
          <w:tcPr>
            <w:tcW w:w="5052" w:type="dxa"/>
            <w:shd w:val="clear" w:color="auto" w:fill="auto"/>
            <w:vAlign w:val="center"/>
          </w:tcPr>
          <w:p w:rsidR="007E2964" w:rsidRPr="000568A4" w:rsidRDefault="007E2964" w:rsidP="000568A4">
            <w:pPr>
              <w:pStyle w:val="table10left"/>
            </w:pPr>
            <w:r w:rsidRPr="000568A4">
              <w:t xml:space="preserve">See Changes </w:t>
            </w:r>
            <w:r w:rsidRPr="000568A4">
              <w:fldChar w:fldCharType="begin"/>
            </w:r>
            <w:r w:rsidRPr="000568A4">
              <w:instrText xml:space="preserve"> REF _Ref374685736 \r \h  \* MERGEFORMAT </w:instrText>
            </w:r>
            <w:r w:rsidRPr="000568A4">
              <w:fldChar w:fldCharType="separate"/>
            </w:r>
            <w:r w:rsidR="00E762A5">
              <w:t>10.7</w:t>
            </w:r>
            <w:r w:rsidRPr="000568A4">
              <w:fldChar w:fldCharType="end"/>
            </w:r>
          </w:p>
        </w:tc>
      </w:tr>
      <w:tr w:rsidR="007E2964" w:rsidRPr="002C0FB5"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05</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20160216</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Kovacs M.</w:t>
            </w:r>
          </w:p>
        </w:tc>
        <w:tc>
          <w:tcPr>
            <w:tcW w:w="5052" w:type="dxa"/>
            <w:shd w:val="clear" w:color="auto" w:fill="auto"/>
            <w:vAlign w:val="center"/>
          </w:tcPr>
          <w:p w:rsidR="007E2964" w:rsidRPr="000568A4" w:rsidRDefault="007E2964" w:rsidP="000568A4">
            <w:pPr>
              <w:pStyle w:val="table10left"/>
            </w:pPr>
            <w:r w:rsidRPr="000568A4">
              <w:t xml:space="preserve">See Changes </w:t>
            </w:r>
            <w:r w:rsidRPr="000568A4">
              <w:fldChar w:fldCharType="begin"/>
            </w:r>
            <w:r w:rsidRPr="000568A4">
              <w:instrText xml:space="preserve"> REF _Ref442356766 \r \h  \* MERGEFORMAT </w:instrText>
            </w:r>
            <w:r w:rsidRPr="000568A4">
              <w:fldChar w:fldCharType="separate"/>
            </w:r>
            <w:r w:rsidR="00E762A5">
              <w:t>10.8</w:t>
            </w:r>
            <w:r w:rsidRPr="000568A4">
              <w:fldChar w:fldCharType="end"/>
            </w:r>
          </w:p>
        </w:tc>
      </w:tr>
      <w:tr w:rsidR="007E2964" w:rsidRPr="002C0FB5"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06</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2016-05-24</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Kucera W.</w:t>
            </w:r>
          </w:p>
        </w:tc>
        <w:tc>
          <w:tcPr>
            <w:tcW w:w="5052" w:type="dxa"/>
            <w:shd w:val="clear" w:color="auto" w:fill="auto"/>
            <w:vAlign w:val="center"/>
          </w:tcPr>
          <w:p w:rsidR="007E2964" w:rsidRPr="000568A4" w:rsidRDefault="007E2964" w:rsidP="000568A4">
            <w:pPr>
              <w:pStyle w:val="table10left"/>
            </w:pPr>
            <w:r w:rsidRPr="000568A4">
              <w:t xml:space="preserve">See Changes </w:t>
            </w:r>
            <w:r w:rsidRPr="000568A4">
              <w:fldChar w:fldCharType="begin"/>
            </w:r>
            <w:r w:rsidRPr="000568A4">
              <w:instrText xml:space="preserve"> REF _Ref450807370 \r \h  \* MERGEFORMAT </w:instrText>
            </w:r>
            <w:r w:rsidRPr="000568A4">
              <w:fldChar w:fldCharType="separate"/>
            </w:r>
            <w:r w:rsidR="00E762A5">
              <w:t>10.9</w:t>
            </w:r>
            <w:r w:rsidRPr="000568A4">
              <w:fldChar w:fldCharType="end"/>
            </w:r>
          </w:p>
          <w:p w:rsidR="007E2964" w:rsidRPr="000568A4" w:rsidRDefault="007E2964" w:rsidP="000568A4">
            <w:pPr>
              <w:pStyle w:val="table10left"/>
            </w:pPr>
            <w:r w:rsidRPr="000568A4">
              <w:t>BL INT 02.00</w:t>
            </w:r>
          </w:p>
        </w:tc>
      </w:tr>
      <w:tr w:rsidR="007E2964" w:rsidRPr="007E2964"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07</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2019-07-16</w:t>
            </w:r>
          </w:p>
        </w:tc>
        <w:tc>
          <w:tcPr>
            <w:tcW w:w="2268" w:type="dxa"/>
            <w:shd w:val="clear" w:color="auto" w:fill="auto"/>
            <w:tcMar>
              <w:left w:w="57" w:type="dxa"/>
              <w:right w:w="57" w:type="dxa"/>
            </w:tcMar>
            <w:vAlign w:val="center"/>
          </w:tcPr>
          <w:p w:rsidR="007E2964" w:rsidRDefault="007E2964" w:rsidP="000568A4">
            <w:pPr>
              <w:pStyle w:val="table10center"/>
            </w:pPr>
            <w:r>
              <w:t>M. Schneider</w:t>
            </w:r>
          </w:p>
        </w:tc>
        <w:tc>
          <w:tcPr>
            <w:tcW w:w="5052" w:type="dxa"/>
            <w:shd w:val="clear" w:color="auto" w:fill="auto"/>
            <w:vAlign w:val="center"/>
          </w:tcPr>
          <w:p w:rsidR="007E2964" w:rsidRPr="000568A4" w:rsidRDefault="007E2964" w:rsidP="000568A4">
            <w:pPr>
              <w:pStyle w:val="table10left"/>
            </w:pPr>
            <w:r w:rsidRPr="000568A4">
              <w:t xml:space="preserve">See Changes </w:t>
            </w:r>
            <w:r w:rsidRPr="000568A4">
              <w:fldChar w:fldCharType="begin"/>
            </w:r>
            <w:r w:rsidRPr="000568A4">
              <w:instrText xml:space="preserve"> REF _Ref9603979 \r \h  \* MERGEFORMAT </w:instrText>
            </w:r>
            <w:r w:rsidRPr="000568A4">
              <w:fldChar w:fldCharType="separate"/>
            </w:r>
            <w:r w:rsidR="00E762A5">
              <w:t>10.10</w:t>
            </w:r>
            <w:r w:rsidRPr="000568A4">
              <w:fldChar w:fldCharType="end"/>
            </w:r>
          </w:p>
          <w:p w:rsidR="007E2964" w:rsidRPr="000568A4" w:rsidRDefault="007E2964" w:rsidP="000568A4">
            <w:pPr>
              <w:pStyle w:val="table10left"/>
            </w:pPr>
            <w:r w:rsidRPr="000568A4">
              <w:t>RC INT_19.12.00</w:t>
            </w:r>
          </w:p>
        </w:tc>
      </w:tr>
      <w:tr w:rsidR="007E2964" w:rsidRPr="002C0FB5"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08</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2020-12-11</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H. Anegg</w:t>
            </w:r>
          </w:p>
        </w:tc>
        <w:tc>
          <w:tcPr>
            <w:tcW w:w="5052" w:type="dxa"/>
            <w:shd w:val="clear" w:color="auto" w:fill="auto"/>
            <w:vAlign w:val="center"/>
          </w:tcPr>
          <w:p w:rsidR="007E2964" w:rsidRPr="000568A4" w:rsidRDefault="007E2964" w:rsidP="000568A4">
            <w:pPr>
              <w:pStyle w:val="table10left"/>
            </w:pPr>
            <w:r w:rsidRPr="000568A4">
              <w:t xml:space="preserve">See Changes in chapter </w:t>
            </w:r>
            <w:r w:rsidRPr="000568A4">
              <w:fldChar w:fldCharType="begin"/>
            </w:r>
            <w:r w:rsidRPr="000568A4">
              <w:instrText xml:space="preserve"> REF _Ref58596319 \r \h  \* MERGEFORMAT </w:instrText>
            </w:r>
            <w:r w:rsidRPr="000568A4">
              <w:fldChar w:fldCharType="separate"/>
            </w:r>
            <w:r w:rsidR="00E762A5">
              <w:t>10.11</w:t>
            </w:r>
            <w:r w:rsidRPr="000568A4">
              <w:fldChar w:fldCharType="end"/>
            </w:r>
          </w:p>
          <w:p w:rsidR="007E2964" w:rsidRPr="000568A4" w:rsidRDefault="007E2964" w:rsidP="000568A4">
            <w:pPr>
              <w:pStyle w:val="table10left"/>
            </w:pPr>
            <w:r w:rsidRPr="000568A4">
              <w:t>Update for RC INT_20.04.00,</w:t>
            </w:r>
          </w:p>
        </w:tc>
      </w:tr>
      <w:tr w:rsidR="007E2964" w:rsidRPr="002C0FB5"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Pr>
                <w:b/>
                <w:lang w:val="en-GB"/>
              </w:rPr>
              <w:t>0</w:t>
            </w:r>
            <w:r w:rsidRPr="007E2964">
              <w:rPr>
                <w:b/>
                <w:lang w:val="en-GB"/>
              </w:rPr>
              <w:t>9</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2021-04-29</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A. Paul</w:t>
            </w:r>
          </w:p>
        </w:tc>
        <w:tc>
          <w:tcPr>
            <w:tcW w:w="5052" w:type="dxa"/>
            <w:shd w:val="clear" w:color="auto" w:fill="auto"/>
            <w:vAlign w:val="center"/>
          </w:tcPr>
          <w:p w:rsidR="007E2964" w:rsidRPr="000568A4" w:rsidRDefault="007E2964" w:rsidP="000568A4">
            <w:pPr>
              <w:pStyle w:val="table10left"/>
            </w:pPr>
            <w:r w:rsidRPr="000568A4">
              <w:t xml:space="preserve">See Changes in chapter </w:t>
            </w:r>
            <w:r w:rsidRPr="000568A4">
              <w:fldChar w:fldCharType="begin"/>
            </w:r>
            <w:r w:rsidRPr="000568A4">
              <w:instrText xml:space="preserve"> REF _Ref65683042 \r \h  \* MERGEFORMAT </w:instrText>
            </w:r>
            <w:r w:rsidRPr="000568A4">
              <w:fldChar w:fldCharType="separate"/>
            </w:r>
            <w:r w:rsidR="00E762A5">
              <w:t>10.12</w:t>
            </w:r>
            <w:r w:rsidRPr="000568A4">
              <w:fldChar w:fldCharType="end"/>
            </w:r>
          </w:p>
          <w:p w:rsidR="007E2964" w:rsidRPr="000568A4" w:rsidRDefault="007E2964" w:rsidP="000568A4">
            <w:pPr>
              <w:pStyle w:val="table10left"/>
            </w:pPr>
            <w:r w:rsidRPr="000568A4">
              <w:t>Update for BL INT_22.06,</w:t>
            </w:r>
          </w:p>
        </w:tc>
      </w:tr>
      <w:tr w:rsidR="007E2964" w:rsidRPr="002C0FB5"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10</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2022-02-25</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A. Paul</w:t>
            </w:r>
          </w:p>
        </w:tc>
        <w:tc>
          <w:tcPr>
            <w:tcW w:w="5052" w:type="dxa"/>
            <w:shd w:val="clear" w:color="auto" w:fill="auto"/>
            <w:vAlign w:val="center"/>
          </w:tcPr>
          <w:p w:rsidR="007E2964" w:rsidRPr="000568A4" w:rsidRDefault="007E2964" w:rsidP="000568A4">
            <w:pPr>
              <w:pStyle w:val="table10left"/>
            </w:pPr>
            <w:r w:rsidRPr="000568A4">
              <w:t xml:space="preserve">See Changes in chapter </w:t>
            </w:r>
            <w:r w:rsidRPr="000568A4">
              <w:fldChar w:fldCharType="begin"/>
            </w:r>
            <w:r w:rsidRPr="000568A4">
              <w:instrText xml:space="preserve"> REF _Ref74741206 \r \h  \* MERGEFORMAT </w:instrText>
            </w:r>
            <w:r w:rsidRPr="000568A4">
              <w:fldChar w:fldCharType="separate"/>
            </w:r>
            <w:r w:rsidR="00E762A5">
              <w:t>10.13</w:t>
            </w:r>
            <w:r w:rsidRPr="000568A4">
              <w:fldChar w:fldCharType="end"/>
            </w:r>
          </w:p>
          <w:p w:rsidR="007E2964" w:rsidRPr="000568A4" w:rsidRDefault="007E2964" w:rsidP="000568A4">
            <w:pPr>
              <w:pStyle w:val="table10left"/>
            </w:pPr>
            <w:r w:rsidRPr="000568A4">
              <w:t>Update for BL INT_22.06</w:t>
            </w:r>
          </w:p>
        </w:tc>
      </w:tr>
      <w:tr w:rsidR="007E2964" w:rsidRPr="002C0FB5"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11</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2022-09-19</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P. Kovacs</w:t>
            </w:r>
          </w:p>
        </w:tc>
        <w:tc>
          <w:tcPr>
            <w:tcW w:w="5052" w:type="dxa"/>
            <w:shd w:val="clear" w:color="auto" w:fill="auto"/>
            <w:vAlign w:val="center"/>
          </w:tcPr>
          <w:p w:rsidR="007E2964" w:rsidRPr="000568A4" w:rsidRDefault="007E2964" w:rsidP="000568A4">
            <w:pPr>
              <w:pStyle w:val="table10left"/>
            </w:pPr>
            <w:r w:rsidRPr="000568A4">
              <w:t xml:space="preserve">See Changes in chapter </w:t>
            </w:r>
            <w:r w:rsidRPr="000568A4">
              <w:fldChar w:fldCharType="begin"/>
            </w:r>
            <w:r w:rsidRPr="000568A4">
              <w:instrText xml:space="preserve"> REF _Ref113354823 \r \h  \* MERGEFORMAT </w:instrText>
            </w:r>
            <w:r w:rsidRPr="000568A4">
              <w:fldChar w:fldCharType="separate"/>
            </w:r>
            <w:r w:rsidR="00E762A5">
              <w:t>10.14</w:t>
            </w:r>
            <w:r w:rsidRPr="000568A4">
              <w:fldChar w:fldCharType="end"/>
            </w:r>
          </w:p>
          <w:p w:rsidR="007E2964" w:rsidRPr="000568A4" w:rsidRDefault="007E2964" w:rsidP="000568A4">
            <w:pPr>
              <w:pStyle w:val="table10left"/>
            </w:pPr>
            <w:r w:rsidRPr="000568A4">
              <w:t>Update for BL INT_23.02</w:t>
            </w:r>
          </w:p>
        </w:tc>
      </w:tr>
      <w:tr w:rsidR="007E2964" w:rsidRPr="002C0FB5" w:rsidTr="000568A4">
        <w:tc>
          <w:tcPr>
            <w:tcW w:w="1364" w:type="dxa"/>
            <w:shd w:val="clear" w:color="auto" w:fill="auto"/>
            <w:tcMar>
              <w:left w:w="57" w:type="dxa"/>
              <w:right w:w="57" w:type="dxa"/>
            </w:tcMar>
          </w:tcPr>
          <w:p w:rsidR="007E2964" w:rsidRPr="007E2964" w:rsidRDefault="007E2964" w:rsidP="007E2964">
            <w:pPr>
              <w:spacing w:before="60" w:after="60" w:line="240" w:lineRule="atLeast"/>
              <w:rPr>
                <w:b/>
                <w:lang w:val="en-GB"/>
              </w:rPr>
            </w:pPr>
            <w:r w:rsidRPr="007E2964">
              <w:rPr>
                <w:b/>
                <w:lang w:val="en-GB"/>
              </w:rPr>
              <w:t>12</w:t>
            </w:r>
          </w:p>
        </w:tc>
        <w:tc>
          <w:tcPr>
            <w:tcW w:w="1410" w:type="dxa"/>
            <w:shd w:val="clear" w:color="auto" w:fill="auto"/>
            <w:tcMar>
              <w:left w:w="57" w:type="dxa"/>
              <w:right w:w="57" w:type="dxa"/>
            </w:tcMar>
            <w:vAlign w:val="center"/>
          </w:tcPr>
          <w:p w:rsidR="007E2964" w:rsidRPr="007E2964" w:rsidRDefault="007E2964" w:rsidP="000568A4">
            <w:pPr>
              <w:pStyle w:val="table10center"/>
            </w:pPr>
            <w:r w:rsidRPr="007E2964">
              <w:t>2024-05-21</w:t>
            </w:r>
          </w:p>
        </w:tc>
        <w:tc>
          <w:tcPr>
            <w:tcW w:w="2268" w:type="dxa"/>
            <w:shd w:val="clear" w:color="auto" w:fill="auto"/>
            <w:tcMar>
              <w:left w:w="57" w:type="dxa"/>
              <w:right w:w="57" w:type="dxa"/>
            </w:tcMar>
            <w:vAlign w:val="center"/>
          </w:tcPr>
          <w:p w:rsidR="007E2964" w:rsidRPr="007E2964" w:rsidRDefault="007E2964" w:rsidP="000568A4">
            <w:pPr>
              <w:pStyle w:val="table10center"/>
            </w:pPr>
            <w:r w:rsidRPr="007E2964">
              <w:t>A. Paul</w:t>
            </w:r>
          </w:p>
        </w:tc>
        <w:tc>
          <w:tcPr>
            <w:tcW w:w="5052" w:type="dxa"/>
            <w:shd w:val="clear" w:color="auto" w:fill="auto"/>
            <w:vAlign w:val="center"/>
          </w:tcPr>
          <w:p w:rsidR="007E2964" w:rsidRPr="000568A4" w:rsidRDefault="007E2964" w:rsidP="000568A4">
            <w:pPr>
              <w:pStyle w:val="table10left"/>
            </w:pPr>
            <w:r w:rsidRPr="000568A4">
              <w:t xml:space="preserve">See Changes in chapter </w:t>
            </w:r>
            <w:r w:rsidRPr="000568A4">
              <w:fldChar w:fldCharType="begin"/>
            </w:r>
            <w:r w:rsidRPr="000568A4">
              <w:instrText xml:space="preserve"> REF _Ref137800965 \r \h  \* MERGEFORMAT </w:instrText>
            </w:r>
            <w:r w:rsidRPr="000568A4">
              <w:fldChar w:fldCharType="separate"/>
            </w:r>
            <w:r w:rsidR="00E762A5">
              <w:t>10.15</w:t>
            </w:r>
            <w:r w:rsidRPr="000568A4">
              <w:fldChar w:fldCharType="end"/>
            </w:r>
          </w:p>
          <w:p w:rsidR="007E2964" w:rsidRPr="000568A4" w:rsidRDefault="007E2964" w:rsidP="000568A4">
            <w:pPr>
              <w:pStyle w:val="table10left"/>
            </w:pPr>
            <w:r w:rsidRPr="000568A4">
              <w:t>Update for SEC 2.5.0</w:t>
            </w:r>
          </w:p>
        </w:tc>
      </w:tr>
      <w:tr w:rsidR="000568A4" w:rsidRPr="002C0FB5" w:rsidTr="000568A4">
        <w:tc>
          <w:tcPr>
            <w:tcW w:w="1364" w:type="dxa"/>
            <w:shd w:val="clear" w:color="auto" w:fill="auto"/>
            <w:tcMar>
              <w:left w:w="57" w:type="dxa"/>
              <w:right w:w="57" w:type="dxa"/>
            </w:tcMar>
          </w:tcPr>
          <w:p w:rsidR="000568A4" w:rsidRPr="007E2964" w:rsidRDefault="000568A4" w:rsidP="007E2964">
            <w:pPr>
              <w:spacing w:before="60" w:after="60" w:line="240" w:lineRule="atLeast"/>
              <w:rPr>
                <w:b/>
                <w:lang w:val="en-GB"/>
              </w:rPr>
            </w:pPr>
            <w:r>
              <w:rPr>
                <w:b/>
                <w:lang w:val="en-GB"/>
              </w:rPr>
              <w:t>12A</w:t>
            </w:r>
          </w:p>
        </w:tc>
        <w:tc>
          <w:tcPr>
            <w:tcW w:w="1410" w:type="dxa"/>
            <w:shd w:val="clear" w:color="auto" w:fill="auto"/>
            <w:tcMar>
              <w:left w:w="57" w:type="dxa"/>
              <w:right w:w="57" w:type="dxa"/>
            </w:tcMar>
            <w:vAlign w:val="center"/>
          </w:tcPr>
          <w:p w:rsidR="000568A4" w:rsidRPr="007E2964" w:rsidRDefault="000568A4" w:rsidP="000568A4">
            <w:pPr>
              <w:pStyle w:val="table10center"/>
            </w:pPr>
            <w:r>
              <w:t>2024-08-19</w:t>
            </w:r>
          </w:p>
        </w:tc>
        <w:tc>
          <w:tcPr>
            <w:tcW w:w="2268" w:type="dxa"/>
            <w:shd w:val="clear" w:color="auto" w:fill="auto"/>
            <w:tcMar>
              <w:left w:w="57" w:type="dxa"/>
              <w:right w:w="57" w:type="dxa"/>
            </w:tcMar>
            <w:vAlign w:val="center"/>
          </w:tcPr>
          <w:p w:rsidR="000568A4" w:rsidRPr="007E2964" w:rsidRDefault="002C5ECB" w:rsidP="000568A4">
            <w:pPr>
              <w:pStyle w:val="table10center"/>
            </w:pPr>
            <w:r>
              <w:t>A</w:t>
            </w:r>
            <w:r w:rsidR="000568A4">
              <w:t xml:space="preserve">. </w:t>
            </w:r>
            <w:r>
              <w:t>Paul</w:t>
            </w:r>
          </w:p>
        </w:tc>
        <w:tc>
          <w:tcPr>
            <w:tcW w:w="5052" w:type="dxa"/>
            <w:shd w:val="clear" w:color="auto" w:fill="auto"/>
            <w:vAlign w:val="center"/>
          </w:tcPr>
          <w:p w:rsidR="000568A4" w:rsidRDefault="000568A4" w:rsidP="000568A4">
            <w:pPr>
              <w:pStyle w:val="table10left"/>
            </w:pPr>
            <w:r w:rsidRPr="000568A4">
              <w:t>See Changes in chapter</w:t>
            </w:r>
            <w:r w:rsidR="009E0DDD">
              <w:t xml:space="preserve"> </w:t>
            </w:r>
            <w:r w:rsidR="009E0DDD">
              <w:fldChar w:fldCharType="begin"/>
            </w:r>
            <w:r w:rsidR="009E0DDD">
              <w:instrText xml:space="preserve"> REF _Ref189144964 \r \h </w:instrText>
            </w:r>
            <w:r w:rsidR="009E0DDD">
              <w:fldChar w:fldCharType="separate"/>
            </w:r>
            <w:r w:rsidR="00E762A5">
              <w:t>10.16</w:t>
            </w:r>
            <w:r w:rsidR="009E0DDD">
              <w:fldChar w:fldCharType="end"/>
            </w:r>
          </w:p>
          <w:p w:rsidR="009E0DDD" w:rsidRPr="000568A4" w:rsidRDefault="009E0DDD" w:rsidP="000568A4">
            <w:pPr>
              <w:pStyle w:val="table10left"/>
            </w:pPr>
            <w:r>
              <w:t>Update to Hitachi template; released by signature.</w:t>
            </w:r>
          </w:p>
        </w:tc>
      </w:tr>
    </w:tbl>
    <w:p w:rsidR="00250525" w:rsidRPr="007E2964" w:rsidRDefault="00250525" w:rsidP="000739B3">
      <w:pPr>
        <w:spacing w:before="0" w:after="0" w:line="300" w:lineRule="atLeast"/>
        <w:rPr>
          <w:lang w:val="en-US"/>
        </w:rPr>
      </w:pPr>
    </w:p>
    <w:p w:rsidR="00DA7F37" w:rsidRPr="002C0FB5" w:rsidRDefault="003B1269" w:rsidP="000739B3">
      <w:pPr>
        <w:pStyle w:val="TOCHeading"/>
        <w:rPr>
          <w:color w:val="000000" w:themeColor="text1"/>
        </w:rPr>
      </w:pPr>
      <w:r w:rsidRPr="002C0FB5">
        <w:rPr>
          <w:color w:val="000000" w:themeColor="text1"/>
        </w:rPr>
        <w:lastRenderedPageBreak/>
        <w:t>Contents</w:t>
      </w:r>
    </w:p>
    <w:p w:rsidR="00351D99" w:rsidRDefault="00DA7F37">
      <w:pPr>
        <w:pStyle w:val="TOC1"/>
        <w:rPr>
          <w:rFonts w:asciiTheme="minorHAnsi" w:eastAsiaTheme="minorEastAsia" w:hAnsiTheme="minorHAnsi" w:cstheme="minorBidi"/>
          <w:caps w:val="0"/>
          <w:spacing w:val="0"/>
          <w:lang w:val="en-US"/>
        </w:rPr>
      </w:pPr>
      <w:r w:rsidRPr="002C0FB5">
        <w:fldChar w:fldCharType="begin"/>
      </w:r>
      <w:r w:rsidRPr="002C0FB5">
        <w:instrText xml:space="preserve"> TOC \o "1-3" \h \z \u </w:instrText>
      </w:r>
      <w:r w:rsidRPr="002C0FB5">
        <w:fldChar w:fldCharType="separate"/>
      </w:r>
      <w:hyperlink w:anchor="_Toc189643683" w:history="1">
        <w:r w:rsidR="00351D99" w:rsidRPr="00F632A0">
          <w:rPr>
            <w:rStyle w:val="Hyperlink"/>
          </w:rPr>
          <w:t>1.</w:t>
        </w:r>
        <w:r w:rsidR="00351D99">
          <w:rPr>
            <w:rFonts w:asciiTheme="minorHAnsi" w:eastAsiaTheme="minorEastAsia" w:hAnsiTheme="minorHAnsi" w:cstheme="minorBidi"/>
            <w:caps w:val="0"/>
            <w:spacing w:val="0"/>
            <w:lang w:val="en-US"/>
          </w:rPr>
          <w:tab/>
        </w:r>
        <w:r w:rsidR="00351D99" w:rsidRPr="00F632A0">
          <w:rPr>
            <w:rStyle w:val="Hyperlink"/>
          </w:rPr>
          <w:t>INTRODUCTION</w:t>
        </w:r>
        <w:r w:rsidR="00351D99">
          <w:rPr>
            <w:webHidden/>
          </w:rPr>
          <w:tab/>
        </w:r>
        <w:r w:rsidR="00351D99">
          <w:rPr>
            <w:webHidden/>
          </w:rPr>
          <w:fldChar w:fldCharType="begin"/>
        </w:r>
        <w:r w:rsidR="00351D99">
          <w:rPr>
            <w:webHidden/>
          </w:rPr>
          <w:instrText xml:space="preserve"> PAGEREF _Toc189643683 \h </w:instrText>
        </w:r>
        <w:r w:rsidR="00351D99">
          <w:rPr>
            <w:webHidden/>
          </w:rPr>
        </w:r>
        <w:r w:rsidR="00351D99">
          <w:rPr>
            <w:webHidden/>
          </w:rPr>
          <w:fldChar w:fldCharType="separate"/>
        </w:r>
        <w:r w:rsidR="00351D99">
          <w:rPr>
            <w:webHidden/>
          </w:rPr>
          <w:t>11</w:t>
        </w:r>
        <w:r w:rsidR="00351D99">
          <w:rPr>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684" w:history="1">
        <w:r w:rsidR="00351D99" w:rsidRPr="00F632A0">
          <w:rPr>
            <w:rStyle w:val="Hyperlink"/>
            <w:noProof/>
          </w:rPr>
          <w:t>1.1</w:t>
        </w:r>
        <w:r w:rsidR="00351D99">
          <w:rPr>
            <w:rFonts w:asciiTheme="minorHAnsi" w:eastAsiaTheme="minorEastAsia" w:hAnsiTheme="minorHAnsi" w:cstheme="minorBidi"/>
            <w:noProof/>
            <w:spacing w:val="0"/>
            <w:szCs w:val="22"/>
            <w:lang w:val="en-US"/>
          </w:rPr>
          <w:tab/>
        </w:r>
        <w:r w:rsidR="00351D99" w:rsidRPr="00F632A0">
          <w:rPr>
            <w:rStyle w:val="Hyperlink"/>
            <w:noProof/>
          </w:rPr>
          <w:t>Explanations about this document</w:t>
        </w:r>
        <w:r w:rsidR="00351D99">
          <w:rPr>
            <w:noProof/>
            <w:webHidden/>
          </w:rPr>
          <w:tab/>
        </w:r>
        <w:r w:rsidR="00351D99">
          <w:rPr>
            <w:noProof/>
            <w:webHidden/>
          </w:rPr>
          <w:fldChar w:fldCharType="begin"/>
        </w:r>
        <w:r w:rsidR="00351D99">
          <w:rPr>
            <w:noProof/>
            <w:webHidden/>
          </w:rPr>
          <w:instrText xml:space="preserve"> PAGEREF _Toc189643684 \h </w:instrText>
        </w:r>
        <w:r w:rsidR="00351D99">
          <w:rPr>
            <w:noProof/>
            <w:webHidden/>
          </w:rPr>
        </w:r>
        <w:r w:rsidR="00351D99">
          <w:rPr>
            <w:noProof/>
            <w:webHidden/>
          </w:rPr>
          <w:fldChar w:fldCharType="separate"/>
        </w:r>
        <w:r w:rsidR="00351D99">
          <w:rPr>
            <w:noProof/>
            <w:webHidden/>
          </w:rPr>
          <w:t>11</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685" w:history="1">
        <w:r w:rsidR="00351D99" w:rsidRPr="00F632A0">
          <w:rPr>
            <w:rStyle w:val="Hyperlink"/>
            <w:noProof/>
          </w:rPr>
          <w:t>1.2</w:t>
        </w:r>
        <w:r w:rsidR="00351D99">
          <w:rPr>
            <w:rFonts w:asciiTheme="minorHAnsi" w:eastAsiaTheme="minorEastAsia" w:hAnsiTheme="minorHAnsi" w:cstheme="minorBidi"/>
            <w:noProof/>
            <w:spacing w:val="0"/>
            <w:szCs w:val="22"/>
            <w:lang w:val="en-US"/>
          </w:rPr>
          <w:tab/>
        </w:r>
        <w:r w:rsidR="00351D99" w:rsidRPr="00F632A0">
          <w:rPr>
            <w:rStyle w:val="Hyperlink"/>
            <w:noProof/>
          </w:rPr>
          <w:t>Standard Distribution</w:t>
        </w:r>
        <w:r w:rsidR="00351D99">
          <w:rPr>
            <w:noProof/>
            <w:webHidden/>
          </w:rPr>
          <w:tab/>
        </w:r>
        <w:r w:rsidR="00351D99">
          <w:rPr>
            <w:noProof/>
            <w:webHidden/>
          </w:rPr>
          <w:fldChar w:fldCharType="begin"/>
        </w:r>
        <w:r w:rsidR="00351D99">
          <w:rPr>
            <w:noProof/>
            <w:webHidden/>
          </w:rPr>
          <w:instrText xml:space="preserve"> PAGEREF _Toc189643685 \h </w:instrText>
        </w:r>
        <w:r w:rsidR="00351D99">
          <w:rPr>
            <w:noProof/>
            <w:webHidden/>
          </w:rPr>
        </w:r>
        <w:r w:rsidR="00351D99">
          <w:rPr>
            <w:noProof/>
            <w:webHidden/>
          </w:rPr>
          <w:fldChar w:fldCharType="separate"/>
        </w:r>
        <w:r w:rsidR="00351D99">
          <w:rPr>
            <w:noProof/>
            <w:webHidden/>
          </w:rPr>
          <w:t>11</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686" w:history="1">
        <w:r w:rsidR="00351D99" w:rsidRPr="00F632A0">
          <w:rPr>
            <w:rStyle w:val="Hyperlink"/>
            <w:noProof/>
          </w:rPr>
          <w:t>1.3</w:t>
        </w:r>
        <w:r w:rsidR="00351D99">
          <w:rPr>
            <w:rFonts w:asciiTheme="minorHAnsi" w:eastAsiaTheme="minorEastAsia" w:hAnsiTheme="minorHAnsi" w:cstheme="minorBidi"/>
            <w:noProof/>
            <w:spacing w:val="0"/>
            <w:szCs w:val="22"/>
            <w:lang w:val="en-US"/>
          </w:rPr>
          <w:tab/>
        </w:r>
        <w:r w:rsidR="00351D99" w:rsidRPr="00F632A0">
          <w:rPr>
            <w:rStyle w:val="Hyperlink"/>
            <w:noProof/>
          </w:rPr>
          <w:t>References</w:t>
        </w:r>
        <w:r w:rsidR="00351D99">
          <w:rPr>
            <w:noProof/>
            <w:webHidden/>
          </w:rPr>
          <w:tab/>
        </w:r>
        <w:r w:rsidR="00351D99">
          <w:rPr>
            <w:noProof/>
            <w:webHidden/>
          </w:rPr>
          <w:fldChar w:fldCharType="begin"/>
        </w:r>
        <w:r w:rsidR="00351D99">
          <w:rPr>
            <w:noProof/>
            <w:webHidden/>
          </w:rPr>
          <w:instrText xml:space="preserve"> PAGEREF _Toc189643686 \h </w:instrText>
        </w:r>
        <w:r w:rsidR="00351D99">
          <w:rPr>
            <w:noProof/>
            <w:webHidden/>
          </w:rPr>
        </w:r>
        <w:r w:rsidR="00351D99">
          <w:rPr>
            <w:noProof/>
            <w:webHidden/>
          </w:rPr>
          <w:fldChar w:fldCharType="separate"/>
        </w:r>
        <w:r w:rsidR="00351D99">
          <w:rPr>
            <w:noProof/>
            <w:webHidden/>
          </w:rPr>
          <w:t>11</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687" w:history="1">
        <w:r w:rsidR="00351D99" w:rsidRPr="00F632A0">
          <w:rPr>
            <w:rStyle w:val="Hyperlink"/>
            <w:noProof/>
          </w:rPr>
          <w:t>1.3.1</w:t>
        </w:r>
        <w:r w:rsidR="00351D99">
          <w:rPr>
            <w:rFonts w:asciiTheme="minorHAnsi" w:eastAsiaTheme="minorEastAsia" w:hAnsiTheme="minorHAnsi" w:cstheme="minorBidi"/>
            <w:noProof/>
            <w:lang w:val="en-US"/>
          </w:rPr>
          <w:tab/>
        </w:r>
        <w:r w:rsidR="00351D99" w:rsidRPr="00F632A0">
          <w:rPr>
            <w:rStyle w:val="Hyperlink"/>
            <w:noProof/>
          </w:rPr>
          <w:t>TAS Platform general</w:t>
        </w:r>
        <w:r w:rsidR="00351D99">
          <w:rPr>
            <w:noProof/>
            <w:webHidden/>
          </w:rPr>
          <w:tab/>
        </w:r>
        <w:r w:rsidR="00351D99">
          <w:rPr>
            <w:noProof/>
            <w:webHidden/>
          </w:rPr>
          <w:fldChar w:fldCharType="begin"/>
        </w:r>
        <w:r w:rsidR="00351D99">
          <w:rPr>
            <w:noProof/>
            <w:webHidden/>
          </w:rPr>
          <w:instrText xml:space="preserve"> PAGEREF _Toc189643687 \h </w:instrText>
        </w:r>
        <w:r w:rsidR="00351D99">
          <w:rPr>
            <w:noProof/>
            <w:webHidden/>
          </w:rPr>
        </w:r>
        <w:r w:rsidR="00351D99">
          <w:rPr>
            <w:noProof/>
            <w:webHidden/>
          </w:rPr>
          <w:fldChar w:fldCharType="separate"/>
        </w:r>
        <w:r w:rsidR="00351D99">
          <w:rPr>
            <w:noProof/>
            <w:webHidden/>
          </w:rPr>
          <w:t>11</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688" w:history="1">
        <w:r w:rsidR="00351D99" w:rsidRPr="00F632A0">
          <w:rPr>
            <w:rStyle w:val="Hyperlink"/>
            <w:noProof/>
          </w:rPr>
          <w:t>1.3.2</w:t>
        </w:r>
        <w:r w:rsidR="00351D99">
          <w:rPr>
            <w:rFonts w:asciiTheme="minorHAnsi" w:eastAsiaTheme="minorEastAsia" w:hAnsiTheme="minorHAnsi" w:cstheme="minorBidi"/>
            <w:noProof/>
            <w:lang w:val="en-US"/>
          </w:rPr>
          <w:tab/>
        </w:r>
        <w:r w:rsidR="00351D99" w:rsidRPr="00F632A0">
          <w:rPr>
            <w:rStyle w:val="Hyperlink"/>
            <w:noProof/>
          </w:rPr>
          <w:t>Customer Documents, Norms and Standards</w:t>
        </w:r>
        <w:r w:rsidR="00351D99">
          <w:rPr>
            <w:noProof/>
            <w:webHidden/>
          </w:rPr>
          <w:tab/>
        </w:r>
        <w:r w:rsidR="00351D99">
          <w:rPr>
            <w:noProof/>
            <w:webHidden/>
          </w:rPr>
          <w:fldChar w:fldCharType="begin"/>
        </w:r>
        <w:r w:rsidR="00351D99">
          <w:rPr>
            <w:noProof/>
            <w:webHidden/>
          </w:rPr>
          <w:instrText xml:space="preserve"> PAGEREF _Toc189643688 \h </w:instrText>
        </w:r>
        <w:r w:rsidR="00351D99">
          <w:rPr>
            <w:noProof/>
            <w:webHidden/>
          </w:rPr>
        </w:r>
        <w:r w:rsidR="00351D99">
          <w:rPr>
            <w:noProof/>
            <w:webHidden/>
          </w:rPr>
          <w:fldChar w:fldCharType="separate"/>
        </w:r>
        <w:r w:rsidR="00351D99">
          <w:rPr>
            <w:noProof/>
            <w:webHidden/>
          </w:rPr>
          <w:t>12</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689" w:history="1">
        <w:r w:rsidR="00351D99" w:rsidRPr="00F632A0">
          <w:rPr>
            <w:rStyle w:val="Hyperlink"/>
            <w:noProof/>
            <w:lang w:val="de-AT"/>
          </w:rPr>
          <w:t>1.3.3</w:t>
        </w:r>
        <w:r w:rsidR="00351D99">
          <w:rPr>
            <w:rFonts w:asciiTheme="minorHAnsi" w:eastAsiaTheme="minorEastAsia" w:hAnsiTheme="minorHAnsi" w:cstheme="minorBidi"/>
            <w:noProof/>
            <w:lang w:val="en-US"/>
          </w:rPr>
          <w:tab/>
        </w:r>
        <w:r w:rsidR="00351D99" w:rsidRPr="00F632A0">
          <w:rPr>
            <w:rStyle w:val="Hyperlink"/>
            <w:noProof/>
            <w:lang w:val="de-AT"/>
          </w:rPr>
          <w:t>General System Principles</w:t>
        </w:r>
        <w:r w:rsidR="00351D99">
          <w:rPr>
            <w:noProof/>
            <w:webHidden/>
          </w:rPr>
          <w:tab/>
        </w:r>
        <w:r w:rsidR="00351D99">
          <w:rPr>
            <w:noProof/>
            <w:webHidden/>
          </w:rPr>
          <w:fldChar w:fldCharType="begin"/>
        </w:r>
        <w:r w:rsidR="00351D99">
          <w:rPr>
            <w:noProof/>
            <w:webHidden/>
          </w:rPr>
          <w:instrText xml:space="preserve"> PAGEREF _Toc189643689 \h </w:instrText>
        </w:r>
        <w:r w:rsidR="00351D99">
          <w:rPr>
            <w:noProof/>
            <w:webHidden/>
          </w:rPr>
        </w:r>
        <w:r w:rsidR="00351D99">
          <w:rPr>
            <w:noProof/>
            <w:webHidden/>
          </w:rPr>
          <w:fldChar w:fldCharType="separate"/>
        </w:r>
        <w:r w:rsidR="00351D99">
          <w:rPr>
            <w:noProof/>
            <w:webHidden/>
          </w:rPr>
          <w:t>12</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690" w:history="1">
        <w:r w:rsidR="00351D99" w:rsidRPr="00F632A0">
          <w:rPr>
            <w:rStyle w:val="Hyperlink"/>
            <w:noProof/>
          </w:rPr>
          <w:t>1.3.4</w:t>
        </w:r>
        <w:r w:rsidR="00351D99">
          <w:rPr>
            <w:rFonts w:asciiTheme="minorHAnsi" w:eastAsiaTheme="minorEastAsia" w:hAnsiTheme="minorHAnsi" w:cstheme="minorBidi"/>
            <w:noProof/>
            <w:lang w:val="en-US"/>
          </w:rPr>
          <w:tab/>
        </w:r>
        <w:r w:rsidR="00351D99" w:rsidRPr="00F632A0">
          <w:rPr>
            <w:rStyle w:val="Hyperlink"/>
            <w:noProof/>
          </w:rPr>
          <w:t>SW-Basis Technology</w:t>
        </w:r>
        <w:r w:rsidR="00351D99">
          <w:rPr>
            <w:noProof/>
            <w:webHidden/>
          </w:rPr>
          <w:tab/>
        </w:r>
        <w:r w:rsidR="00351D99">
          <w:rPr>
            <w:noProof/>
            <w:webHidden/>
          </w:rPr>
          <w:fldChar w:fldCharType="begin"/>
        </w:r>
        <w:r w:rsidR="00351D99">
          <w:rPr>
            <w:noProof/>
            <w:webHidden/>
          </w:rPr>
          <w:instrText xml:space="preserve"> PAGEREF _Toc189643690 \h </w:instrText>
        </w:r>
        <w:r w:rsidR="00351D99">
          <w:rPr>
            <w:noProof/>
            <w:webHidden/>
          </w:rPr>
        </w:r>
        <w:r w:rsidR="00351D99">
          <w:rPr>
            <w:noProof/>
            <w:webHidden/>
          </w:rPr>
          <w:fldChar w:fldCharType="separate"/>
        </w:r>
        <w:r w:rsidR="00351D99">
          <w:rPr>
            <w:noProof/>
            <w:webHidden/>
          </w:rPr>
          <w:t>13</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691" w:history="1">
        <w:r w:rsidR="00351D99" w:rsidRPr="00F632A0">
          <w:rPr>
            <w:rStyle w:val="Hyperlink"/>
            <w:noProof/>
          </w:rPr>
          <w:t>1.3.5</w:t>
        </w:r>
        <w:r w:rsidR="00351D99">
          <w:rPr>
            <w:rFonts w:asciiTheme="minorHAnsi" w:eastAsiaTheme="minorEastAsia" w:hAnsiTheme="minorHAnsi" w:cstheme="minorBidi"/>
            <w:noProof/>
            <w:lang w:val="en-US"/>
          </w:rPr>
          <w:tab/>
        </w:r>
        <w:r w:rsidR="00351D99" w:rsidRPr="00F632A0">
          <w:rPr>
            <w:rStyle w:val="Hyperlink"/>
            <w:noProof/>
          </w:rPr>
          <w:t>Hardware Documents</w:t>
        </w:r>
        <w:r w:rsidR="00351D99">
          <w:rPr>
            <w:noProof/>
            <w:webHidden/>
          </w:rPr>
          <w:tab/>
        </w:r>
        <w:r w:rsidR="00351D99">
          <w:rPr>
            <w:noProof/>
            <w:webHidden/>
          </w:rPr>
          <w:fldChar w:fldCharType="begin"/>
        </w:r>
        <w:r w:rsidR="00351D99">
          <w:rPr>
            <w:noProof/>
            <w:webHidden/>
          </w:rPr>
          <w:instrText xml:space="preserve"> PAGEREF _Toc189643691 \h </w:instrText>
        </w:r>
        <w:r w:rsidR="00351D99">
          <w:rPr>
            <w:noProof/>
            <w:webHidden/>
          </w:rPr>
        </w:r>
        <w:r w:rsidR="00351D99">
          <w:rPr>
            <w:noProof/>
            <w:webHidden/>
          </w:rPr>
          <w:fldChar w:fldCharType="separate"/>
        </w:r>
        <w:r w:rsidR="00351D99">
          <w:rPr>
            <w:noProof/>
            <w:webHidden/>
          </w:rPr>
          <w:t>13</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692" w:history="1">
        <w:r w:rsidR="00351D99" w:rsidRPr="00F632A0">
          <w:rPr>
            <w:rStyle w:val="Hyperlink"/>
            <w:noProof/>
          </w:rPr>
          <w:t>1.3.6</w:t>
        </w:r>
        <w:r w:rsidR="00351D99">
          <w:rPr>
            <w:rFonts w:asciiTheme="minorHAnsi" w:eastAsiaTheme="minorEastAsia" w:hAnsiTheme="minorHAnsi" w:cstheme="minorBidi"/>
            <w:noProof/>
            <w:lang w:val="en-US"/>
          </w:rPr>
          <w:tab/>
        </w:r>
        <w:r w:rsidR="00351D99" w:rsidRPr="00F632A0">
          <w:rPr>
            <w:rStyle w:val="Hyperlink"/>
            <w:noProof/>
          </w:rPr>
          <w:t>HW-interface board</w:t>
        </w:r>
        <w:r w:rsidR="00351D99">
          <w:rPr>
            <w:noProof/>
            <w:webHidden/>
          </w:rPr>
          <w:tab/>
        </w:r>
        <w:r w:rsidR="00351D99">
          <w:rPr>
            <w:noProof/>
            <w:webHidden/>
          </w:rPr>
          <w:fldChar w:fldCharType="begin"/>
        </w:r>
        <w:r w:rsidR="00351D99">
          <w:rPr>
            <w:noProof/>
            <w:webHidden/>
          </w:rPr>
          <w:instrText xml:space="preserve"> PAGEREF _Toc189643692 \h </w:instrText>
        </w:r>
        <w:r w:rsidR="00351D99">
          <w:rPr>
            <w:noProof/>
            <w:webHidden/>
          </w:rPr>
        </w:r>
        <w:r w:rsidR="00351D99">
          <w:rPr>
            <w:noProof/>
            <w:webHidden/>
          </w:rPr>
          <w:fldChar w:fldCharType="separate"/>
        </w:r>
        <w:r w:rsidR="00351D99">
          <w:rPr>
            <w:noProof/>
            <w:webHidden/>
          </w:rPr>
          <w:t>15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693" w:history="1">
        <w:r w:rsidR="00351D99" w:rsidRPr="00F632A0">
          <w:rPr>
            <w:rStyle w:val="Hyperlink"/>
            <w:noProof/>
            <w:lang w:val="de-AT"/>
          </w:rPr>
          <w:t>1.3.7</w:t>
        </w:r>
        <w:r w:rsidR="00351D99">
          <w:rPr>
            <w:rFonts w:asciiTheme="minorHAnsi" w:eastAsiaTheme="minorEastAsia" w:hAnsiTheme="minorHAnsi" w:cstheme="minorBidi"/>
            <w:noProof/>
            <w:lang w:val="en-US"/>
          </w:rPr>
          <w:tab/>
        </w:r>
        <w:r w:rsidR="00351D99" w:rsidRPr="00F632A0">
          <w:rPr>
            <w:rStyle w:val="Hyperlink"/>
            <w:noProof/>
            <w:lang w:val="de-AT"/>
          </w:rPr>
          <w:t xml:space="preserve">SEC </w:t>
        </w:r>
        <w:r w:rsidR="00351D99" w:rsidRPr="00F632A0">
          <w:rPr>
            <w:rStyle w:val="Hyperlink"/>
            <w:noProof/>
          </w:rPr>
          <w:t>outdoor</w:t>
        </w:r>
        <w:r w:rsidR="00351D99" w:rsidRPr="00F632A0">
          <w:rPr>
            <w:rStyle w:val="Hyperlink"/>
            <w:noProof/>
            <w:lang w:val="de-AT"/>
          </w:rPr>
          <w:t xml:space="preserve"> elements</w:t>
        </w:r>
        <w:r w:rsidR="00351D99">
          <w:rPr>
            <w:noProof/>
            <w:webHidden/>
          </w:rPr>
          <w:tab/>
        </w:r>
        <w:r w:rsidR="00351D99">
          <w:rPr>
            <w:noProof/>
            <w:webHidden/>
          </w:rPr>
          <w:fldChar w:fldCharType="begin"/>
        </w:r>
        <w:r w:rsidR="00351D99">
          <w:rPr>
            <w:noProof/>
            <w:webHidden/>
          </w:rPr>
          <w:instrText xml:space="preserve"> PAGEREF _Toc189643693 \h </w:instrText>
        </w:r>
        <w:r w:rsidR="00351D99">
          <w:rPr>
            <w:noProof/>
            <w:webHidden/>
          </w:rPr>
        </w:r>
        <w:r w:rsidR="00351D99">
          <w:rPr>
            <w:noProof/>
            <w:webHidden/>
          </w:rPr>
          <w:fldChar w:fldCharType="separate"/>
        </w:r>
        <w:r w:rsidR="00351D99">
          <w:rPr>
            <w:noProof/>
            <w:webHidden/>
          </w:rPr>
          <w:t>18</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694" w:history="1">
        <w:r w:rsidR="00351D99" w:rsidRPr="00F632A0">
          <w:rPr>
            <w:rStyle w:val="Hyperlink"/>
            <w:noProof/>
          </w:rPr>
          <w:t>1.3.8</w:t>
        </w:r>
        <w:r w:rsidR="00351D99">
          <w:rPr>
            <w:rFonts w:asciiTheme="minorHAnsi" w:eastAsiaTheme="minorEastAsia" w:hAnsiTheme="minorHAnsi" w:cstheme="minorBidi"/>
            <w:noProof/>
            <w:lang w:val="en-US"/>
          </w:rPr>
          <w:tab/>
        </w:r>
        <w:r w:rsidR="00351D99" w:rsidRPr="00F632A0">
          <w:rPr>
            <w:rStyle w:val="Hyperlink"/>
            <w:noProof/>
          </w:rPr>
          <w:t>Publications</w:t>
        </w:r>
        <w:r w:rsidR="00351D99">
          <w:rPr>
            <w:noProof/>
            <w:webHidden/>
          </w:rPr>
          <w:tab/>
        </w:r>
        <w:r w:rsidR="00351D99">
          <w:rPr>
            <w:noProof/>
            <w:webHidden/>
          </w:rPr>
          <w:fldChar w:fldCharType="begin"/>
        </w:r>
        <w:r w:rsidR="00351D99">
          <w:rPr>
            <w:noProof/>
            <w:webHidden/>
          </w:rPr>
          <w:instrText xml:space="preserve"> PAGEREF _Toc189643694 \h </w:instrText>
        </w:r>
        <w:r w:rsidR="00351D99">
          <w:rPr>
            <w:noProof/>
            <w:webHidden/>
          </w:rPr>
        </w:r>
        <w:r w:rsidR="00351D99">
          <w:rPr>
            <w:noProof/>
            <w:webHidden/>
          </w:rPr>
          <w:fldChar w:fldCharType="separate"/>
        </w:r>
        <w:r w:rsidR="00351D99">
          <w:rPr>
            <w:noProof/>
            <w:webHidden/>
          </w:rPr>
          <w:t>18</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695" w:history="1">
        <w:r w:rsidR="00351D99" w:rsidRPr="00F632A0">
          <w:rPr>
            <w:rStyle w:val="Hyperlink"/>
            <w:noProof/>
          </w:rPr>
          <w:t>1.4</w:t>
        </w:r>
        <w:r w:rsidR="00351D99">
          <w:rPr>
            <w:rFonts w:asciiTheme="minorHAnsi" w:eastAsiaTheme="minorEastAsia" w:hAnsiTheme="minorHAnsi" w:cstheme="minorBidi"/>
            <w:noProof/>
            <w:spacing w:val="0"/>
            <w:szCs w:val="22"/>
            <w:lang w:val="en-US"/>
          </w:rPr>
          <w:tab/>
        </w:r>
        <w:r w:rsidR="00351D99" w:rsidRPr="00F632A0">
          <w:rPr>
            <w:rStyle w:val="Hyperlink"/>
            <w:noProof/>
          </w:rPr>
          <w:t>Abbreviations and Definitions of Terms</w:t>
        </w:r>
        <w:r w:rsidR="00351D99">
          <w:rPr>
            <w:noProof/>
            <w:webHidden/>
          </w:rPr>
          <w:tab/>
        </w:r>
        <w:r w:rsidR="00351D99">
          <w:rPr>
            <w:noProof/>
            <w:webHidden/>
          </w:rPr>
          <w:fldChar w:fldCharType="begin"/>
        </w:r>
        <w:r w:rsidR="00351D99">
          <w:rPr>
            <w:noProof/>
            <w:webHidden/>
          </w:rPr>
          <w:instrText xml:space="preserve"> PAGEREF _Toc189643695 \h </w:instrText>
        </w:r>
        <w:r w:rsidR="00351D99">
          <w:rPr>
            <w:noProof/>
            <w:webHidden/>
          </w:rPr>
        </w:r>
        <w:r w:rsidR="00351D99">
          <w:rPr>
            <w:noProof/>
            <w:webHidden/>
          </w:rPr>
          <w:fldChar w:fldCharType="separate"/>
        </w:r>
        <w:r w:rsidR="00351D99">
          <w:rPr>
            <w:noProof/>
            <w:webHidden/>
          </w:rPr>
          <w:t>19</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696" w:history="1">
        <w:r w:rsidR="00351D99" w:rsidRPr="00F632A0">
          <w:rPr>
            <w:rStyle w:val="Hyperlink"/>
            <w:noProof/>
          </w:rPr>
          <w:t>1.5</w:t>
        </w:r>
        <w:r w:rsidR="00351D99">
          <w:rPr>
            <w:rFonts w:asciiTheme="minorHAnsi" w:eastAsiaTheme="minorEastAsia" w:hAnsiTheme="minorHAnsi" w:cstheme="minorBidi"/>
            <w:noProof/>
            <w:spacing w:val="0"/>
            <w:szCs w:val="22"/>
            <w:lang w:val="en-US"/>
          </w:rPr>
          <w:tab/>
        </w:r>
        <w:r w:rsidR="00351D99" w:rsidRPr="00F632A0">
          <w:rPr>
            <w:rStyle w:val="Hyperlink"/>
            <w:noProof/>
          </w:rPr>
          <w:t>Structure and Content</w:t>
        </w:r>
        <w:r w:rsidR="00351D99">
          <w:rPr>
            <w:noProof/>
            <w:webHidden/>
          </w:rPr>
          <w:tab/>
        </w:r>
        <w:r w:rsidR="00351D99">
          <w:rPr>
            <w:noProof/>
            <w:webHidden/>
          </w:rPr>
          <w:fldChar w:fldCharType="begin"/>
        </w:r>
        <w:r w:rsidR="00351D99">
          <w:rPr>
            <w:noProof/>
            <w:webHidden/>
          </w:rPr>
          <w:instrText xml:space="preserve"> PAGEREF _Toc189643696 \h </w:instrText>
        </w:r>
        <w:r w:rsidR="00351D99">
          <w:rPr>
            <w:noProof/>
            <w:webHidden/>
          </w:rPr>
        </w:r>
        <w:r w:rsidR="00351D99">
          <w:rPr>
            <w:noProof/>
            <w:webHidden/>
          </w:rPr>
          <w:fldChar w:fldCharType="separate"/>
        </w:r>
        <w:r w:rsidR="00351D99">
          <w:rPr>
            <w:noProof/>
            <w:webHidden/>
          </w:rPr>
          <w:t>22</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697" w:history="1">
        <w:r w:rsidR="00351D99" w:rsidRPr="00F632A0">
          <w:rPr>
            <w:rStyle w:val="Hyperlink"/>
            <w:noProof/>
          </w:rPr>
          <w:t>1.6</w:t>
        </w:r>
        <w:r w:rsidR="00351D99">
          <w:rPr>
            <w:rFonts w:asciiTheme="minorHAnsi" w:eastAsiaTheme="minorEastAsia" w:hAnsiTheme="minorHAnsi" w:cstheme="minorBidi"/>
            <w:noProof/>
            <w:spacing w:val="0"/>
            <w:szCs w:val="22"/>
            <w:lang w:val="en-US"/>
          </w:rPr>
          <w:tab/>
        </w:r>
        <w:r w:rsidR="00351D99" w:rsidRPr="00F632A0">
          <w:rPr>
            <w:rStyle w:val="Hyperlink"/>
            <w:noProof/>
          </w:rPr>
          <w:t>Conventions</w:t>
        </w:r>
        <w:r w:rsidR="00351D99">
          <w:rPr>
            <w:noProof/>
            <w:webHidden/>
          </w:rPr>
          <w:tab/>
        </w:r>
        <w:r w:rsidR="00351D99">
          <w:rPr>
            <w:noProof/>
            <w:webHidden/>
          </w:rPr>
          <w:fldChar w:fldCharType="begin"/>
        </w:r>
        <w:r w:rsidR="00351D99">
          <w:rPr>
            <w:noProof/>
            <w:webHidden/>
          </w:rPr>
          <w:instrText xml:space="preserve"> PAGEREF _Toc189643697 \h </w:instrText>
        </w:r>
        <w:r w:rsidR="00351D99">
          <w:rPr>
            <w:noProof/>
            <w:webHidden/>
          </w:rPr>
        </w:r>
        <w:r w:rsidR="00351D99">
          <w:rPr>
            <w:noProof/>
            <w:webHidden/>
          </w:rPr>
          <w:fldChar w:fldCharType="separate"/>
        </w:r>
        <w:r w:rsidR="00351D99">
          <w:rPr>
            <w:noProof/>
            <w:webHidden/>
          </w:rPr>
          <w:t>24</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698" w:history="1">
        <w:r w:rsidR="00351D99" w:rsidRPr="00F632A0">
          <w:rPr>
            <w:rStyle w:val="Hyperlink"/>
            <w:noProof/>
          </w:rPr>
          <w:t>1.6.1</w:t>
        </w:r>
        <w:r w:rsidR="00351D99">
          <w:rPr>
            <w:rFonts w:asciiTheme="minorHAnsi" w:eastAsiaTheme="minorEastAsia" w:hAnsiTheme="minorHAnsi" w:cstheme="minorBidi"/>
            <w:noProof/>
            <w:lang w:val="en-US"/>
          </w:rPr>
          <w:tab/>
        </w:r>
        <w:r w:rsidR="00351D99" w:rsidRPr="00F632A0">
          <w:rPr>
            <w:rStyle w:val="Hyperlink"/>
            <w:noProof/>
          </w:rPr>
          <w:t>Designation of Hardware Components</w:t>
        </w:r>
        <w:r w:rsidR="00351D99">
          <w:rPr>
            <w:noProof/>
            <w:webHidden/>
          </w:rPr>
          <w:tab/>
        </w:r>
        <w:r w:rsidR="00351D99">
          <w:rPr>
            <w:noProof/>
            <w:webHidden/>
          </w:rPr>
          <w:fldChar w:fldCharType="begin"/>
        </w:r>
        <w:r w:rsidR="00351D99">
          <w:rPr>
            <w:noProof/>
            <w:webHidden/>
          </w:rPr>
          <w:instrText xml:space="preserve"> PAGEREF _Toc189643698 \h </w:instrText>
        </w:r>
        <w:r w:rsidR="00351D99">
          <w:rPr>
            <w:noProof/>
            <w:webHidden/>
          </w:rPr>
        </w:r>
        <w:r w:rsidR="00351D99">
          <w:rPr>
            <w:noProof/>
            <w:webHidden/>
          </w:rPr>
          <w:fldChar w:fldCharType="separate"/>
        </w:r>
        <w:r w:rsidR="00351D99">
          <w:rPr>
            <w:noProof/>
            <w:webHidden/>
          </w:rPr>
          <w:t>24</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699" w:history="1">
        <w:r w:rsidR="00351D99" w:rsidRPr="00F632A0">
          <w:rPr>
            <w:rStyle w:val="Hyperlink"/>
            <w:noProof/>
          </w:rPr>
          <w:t>1.6.2</w:t>
        </w:r>
        <w:r w:rsidR="00351D99">
          <w:rPr>
            <w:rFonts w:asciiTheme="minorHAnsi" w:eastAsiaTheme="minorEastAsia" w:hAnsiTheme="minorHAnsi" w:cstheme="minorBidi"/>
            <w:noProof/>
            <w:lang w:val="en-US"/>
          </w:rPr>
          <w:tab/>
        </w:r>
        <w:r w:rsidR="00351D99" w:rsidRPr="00F632A0">
          <w:rPr>
            <w:rStyle w:val="Hyperlink"/>
            <w:noProof/>
          </w:rPr>
          <w:t>Communication</w:t>
        </w:r>
        <w:r w:rsidR="00351D99">
          <w:rPr>
            <w:noProof/>
            <w:webHidden/>
          </w:rPr>
          <w:tab/>
        </w:r>
        <w:r w:rsidR="00351D99">
          <w:rPr>
            <w:noProof/>
            <w:webHidden/>
          </w:rPr>
          <w:fldChar w:fldCharType="begin"/>
        </w:r>
        <w:r w:rsidR="00351D99">
          <w:rPr>
            <w:noProof/>
            <w:webHidden/>
          </w:rPr>
          <w:instrText xml:space="preserve"> PAGEREF _Toc189643699 \h </w:instrText>
        </w:r>
        <w:r w:rsidR="00351D99">
          <w:rPr>
            <w:noProof/>
            <w:webHidden/>
          </w:rPr>
        </w:r>
        <w:r w:rsidR="00351D99">
          <w:rPr>
            <w:noProof/>
            <w:webHidden/>
          </w:rPr>
          <w:fldChar w:fldCharType="separate"/>
        </w:r>
        <w:r w:rsidR="00351D99">
          <w:rPr>
            <w:noProof/>
            <w:webHidden/>
          </w:rPr>
          <w:t>24</w:t>
        </w:r>
        <w:r w:rsidR="00351D99">
          <w:rPr>
            <w:noProof/>
            <w:webHidden/>
          </w:rPr>
          <w:fldChar w:fldCharType="end"/>
        </w:r>
      </w:hyperlink>
    </w:p>
    <w:p w:rsidR="00351D99" w:rsidRDefault="001A679D">
      <w:pPr>
        <w:pStyle w:val="TOC1"/>
        <w:rPr>
          <w:rFonts w:asciiTheme="minorHAnsi" w:eastAsiaTheme="minorEastAsia" w:hAnsiTheme="minorHAnsi" w:cstheme="minorBidi"/>
          <w:caps w:val="0"/>
          <w:spacing w:val="0"/>
          <w:lang w:val="en-US"/>
        </w:rPr>
      </w:pPr>
      <w:hyperlink w:anchor="_Toc189643700" w:history="1">
        <w:r w:rsidR="00351D99" w:rsidRPr="00F632A0">
          <w:rPr>
            <w:rStyle w:val="Hyperlink"/>
          </w:rPr>
          <w:t>2.</w:t>
        </w:r>
        <w:r w:rsidR="00351D99">
          <w:rPr>
            <w:rFonts w:asciiTheme="minorHAnsi" w:eastAsiaTheme="minorEastAsia" w:hAnsiTheme="minorHAnsi" w:cstheme="minorBidi"/>
            <w:caps w:val="0"/>
            <w:spacing w:val="0"/>
            <w:lang w:val="en-US"/>
          </w:rPr>
          <w:tab/>
        </w:r>
        <w:r w:rsidR="00351D99" w:rsidRPr="00F632A0">
          <w:rPr>
            <w:rStyle w:val="Hyperlink"/>
          </w:rPr>
          <w:t>THE SYSTEM ELEKTRA</w:t>
        </w:r>
        <w:r w:rsidR="00351D99">
          <w:rPr>
            <w:webHidden/>
          </w:rPr>
          <w:tab/>
        </w:r>
        <w:r w:rsidR="00351D99">
          <w:rPr>
            <w:webHidden/>
          </w:rPr>
          <w:fldChar w:fldCharType="begin"/>
        </w:r>
        <w:r w:rsidR="00351D99">
          <w:rPr>
            <w:webHidden/>
          </w:rPr>
          <w:instrText xml:space="preserve"> PAGEREF _Toc189643700 \h </w:instrText>
        </w:r>
        <w:r w:rsidR="00351D99">
          <w:rPr>
            <w:webHidden/>
          </w:rPr>
        </w:r>
        <w:r w:rsidR="00351D99">
          <w:rPr>
            <w:webHidden/>
          </w:rPr>
          <w:fldChar w:fldCharType="separate"/>
        </w:r>
        <w:r w:rsidR="00351D99">
          <w:rPr>
            <w:webHidden/>
          </w:rPr>
          <w:t>25</w:t>
        </w:r>
        <w:r w:rsidR="00351D99">
          <w:rPr>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01" w:history="1">
        <w:r w:rsidR="00351D99" w:rsidRPr="00F632A0">
          <w:rPr>
            <w:rStyle w:val="Hyperlink"/>
            <w:noProof/>
          </w:rPr>
          <w:t>2.1</w:t>
        </w:r>
        <w:r w:rsidR="00351D99">
          <w:rPr>
            <w:rFonts w:asciiTheme="minorHAnsi" w:eastAsiaTheme="minorEastAsia" w:hAnsiTheme="minorHAnsi" w:cstheme="minorBidi"/>
            <w:noProof/>
            <w:spacing w:val="0"/>
            <w:szCs w:val="22"/>
            <w:lang w:val="en-US"/>
          </w:rPr>
          <w:tab/>
        </w:r>
        <w:r w:rsidR="00351D99" w:rsidRPr="00F632A0">
          <w:rPr>
            <w:rStyle w:val="Hyperlink"/>
            <w:noProof/>
          </w:rPr>
          <w:t>System Structure</w:t>
        </w:r>
        <w:r w:rsidR="00351D99">
          <w:rPr>
            <w:noProof/>
            <w:webHidden/>
          </w:rPr>
          <w:tab/>
        </w:r>
        <w:r w:rsidR="00351D99">
          <w:rPr>
            <w:noProof/>
            <w:webHidden/>
          </w:rPr>
          <w:fldChar w:fldCharType="begin"/>
        </w:r>
        <w:r w:rsidR="00351D99">
          <w:rPr>
            <w:noProof/>
            <w:webHidden/>
          </w:rPr>
          <w:instrText xml:space="preserve"> PAGEREF _Toc189643701 \h </w:instrText>
        </w:r>
        <w:r w:rsidR="00351D99">
          <w:rPr>
            <w:noProof/>
            <w:webHidden/>
          </w:rPr>
        </w:r>
        <w:r w:rsidR="00351D99">
          <w:rPr>
            <w:noProof/>
            <w:webHidden/>
          </w:rPr>
          <w:fldChar w:fldCharType="separate"/>
        </w:r>
        <w:r w:rsidR="00351D99">
          <w:rPr>
            <w:noProof/>
            <w:webHidden/>
          </w:rPr>
          <w:t>25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02" w:history="1">
        <w:r w:rsidR="00351D99" w:rsidRPr="00F632A0">
          <w:rPr>
            <w:rStyle w:val="Hyperlink"/>
            <w:noProof/>
          </w:rPr>
          <w:t>2.1.1</w:t>
        </w:r>
        <w:r w:rsidR="00351D99">
          <w:rPr>
            <w:rFonts w:asciiTheme="minorHAnsi" w:eastAsiaTheme="minorEastAsia" w:hAnsiTheme="minorHAnsi" w:cstheme="minorBidi"/>
            <w:noProof/>
            <w:lang w:val="en-US"/>
          </w:rPr>
          <w:tab/>
        </w:r>
        <w:r w:rsidR="00351D99" w:rsidRPr="00F632A0">
          <w:rPr>
            <w:rStyle w:val="Hyperlink"/>
            <w:noProof/>
          </w:rPr>
          <w:t>Function Levels</w:t>
        </w:r>
        <w:r w:rsidR="00351D99">
          <w:rPr>
            <w:noProof/>
            <w:webHidden/>
          </w:rPr>
          <w:tab/>
        </w:r>
        <w:r w:rsidR="00351D99">
          <w:rPr>
            <w:noProof/>
            <w:webHidden/>
          </w:rPr>
          <w:fldChar w:fldCharType="begin"/>
        </w:r>
        <w:r w:rsidR="00351D99">
          <w:rPr>
            <w:noProof/>
            <w:webHidden/>
          </w:rPr>
          <w:instrText xml:space="preserve"> PAGEREF _Toc189643702 \h </w:instrText>
        </w:r>
        <w:r w:rsidR="00351D99">
          <w:rPr>
            <w:noProof/>
            <w:webHidden/>
          </w:rPr>
        </w:r>
        <w:r w:rsidR="00351D99">
          <w:rPr>
            <w:noProof/>
            <w:webHidden/>
          </w:rPr>
          <w:fldChar w:fldCharType="separate"/>
        </w:r>
        <w:r w:rsidR="00351D99">
          <w:rPr>
            <w:noProof/>
            <w:webHidden/>
          </w:rPr>
          <w:t>25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03" w:history="1">
        <w:r w:rsidR="00351D99" w:rsidRPr="00F632A0">
          <w:rPr>
            <w:rStyle w:val="Hyperlink"/>
            <w:noProof/>
          </w:rPr>
          <w:t>2.1.2</w:t>
        </w:r>
        <w:r w:rsidR="00351D99">
          <w:rPr>
            <w:rFonts w:asciiTheme="minorHAnsi" w:eastAsiaTheme="minorEastAsia" w:hAnsiTheme="minorHAnsi" w:cstheme="minorBidi"/>
            <w:noProof/>
            <w:lang w:val="en-US"/>
          </w:rPr>
          <w:tab/>
        </w:r>
        <w:r w:rsidR="00351D99" w:rsidRPr="00F632A0">
          <w:rPr>
            <w:rStyle w:val="Hyperlink"/>
            <w:noProof/>
          </w:rPr>
          <w:t>Channels</w:t>
        </w:r>
        <w:r w:rsidR="00351D99">
          <w:rPr>
            <w:noProof/>
            <w:webHidden/>
          </w:rPr>
          <w:tab/>
        </w:r>
        <w:r w:rsidR="00351D99">
          <w:rPr>
            <w:noProof/>
            <w:webHidden/>
          </w:rPr>
          <w:fldChar w:fldCharType="begin"/>
        </w:r>
        <w:r w:rsidR="00351D99">
          <w:rPr>
            <w:noProof/>
            <w:webHidden/>
          </w:rPr>
          <w:instrText xml:space="preserve"> PAGEREF _Toc189643703 \h </w:instrText>
        </w:r>
        <w:r w:rsidR="00351D99">
          <w:rPr>
            <w:noProof/>
            <w:webHidden/>
          </w:rPr>
        </w:r>
        <w:r w:rsidR="00351D99">
          <w:rPr>
            <w:noProof/>
            <w:webHidden/>
          </w:rPr>
          <w:fldChar w:fldCharType="separate"/>
        </w:r>
        <w:r w:rsidR="00351D99">
          <w:rPr>
            <w:noProof/>
            <w:webHidden/>
          </w:rPr>
          <w:t>30</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04" w:history="1">
        <w:r w:rsidR="00351D99" w:rsidRPr="00F632A0">
          <w:rPr>
            <w:rStyle w:val="Hyperlink"/>
            <w:noProof/>
          </w:rPr>
          <w:t>2.1.3</w:t>
        </w:r>
        <w:r w:rsidR="00351D99">
          <w:rPr>
            <w:rFonts w:asciiTheme="minorHAnsi" w:eastAsiaTheme="minorEastAsia" w:hAnsiTheme="minorHAnsi" w:cstheme="minorBidi"/>
            <w:noProof/>
            <w:lang w:val="en-US"/>
          </w:rPr>
          <w:tab/>
        </w:r>
        <w:r w:rsidR="00351D99" w:rsidRPr="00F632A0">
          <w:rPr>
            <w:rStyle w:val="Hyperlink"/>
            <w:noProof/>
          </w:rPr>
          <w:t>Redundancies</w:t>
        </w:r>
        <w:r w:rsidR="00351D99">
          <w:rPr>
            <w:noProof/>
            <w:webHidden/>
          </w:rPr>
          <w:tab/>
        </w:r>
        <w:r w:rsidR="00351D99">
          <w:rPr>
            <w:noProof/>
            <w:webHidden/>
          </w:rPr>
          <w:fldChar w:fldCharType="begin"/>
        </w:r>
        <w:r w:rsidR="00351D99">
          <w:rPr>
            <w:noProof/>
            <w:webHidden/>
          </w:rPr>
          <w:instrText xml:space="preserve"> PAGEREF _Toc189643704 \h </w:instrText>
        </w:r>
        <w:r w:rsidR="00351D99">
          <w:rPr>
            <w:noProof/>
            <w:webHidden/>
          </w:rPr>
        </w:r>
        <w:r w:rsidR="00351D99">
          <w:rPr>
            <w:noProof/>
            <w:webHidden/>
          </w:rPr>
          <w:fldChar w:fldCharType="separate"/>
        </w:r>
        <w:r w:rsidR="00351D99">
          <w:rPr>
            <w:noProof/>
            <w:webHidden/>
          </w:rPr>
          <w:t>30</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05" w:history="1">
        <w:r w:rsidR="00351D99" w:rsidRPr="00F632A0">
          <w:rPr>
            <w:rStyle w:val="Hyperlink"/>
            <w:noProof/>
          </w:rPr>
          <w:t>2.1.4</w:t>
        </w:r>
        <w:r w:rsidR="00351D99">
          <w:rPr>
            <w:rFonts w:asciiTheme="minorHAnsi" w:eastAsiaTheme="minorEastAsia" w:hAnsiTheme="minorHAnsi" w:cstheme="minorBidi"/>
            <w:noProof/>
            <w:lang w:val="en-US"/>
          </w:rPr>
          <w:tab/>
        </w:r>
        <w:r w:rsidR="00351D99" w:rsidRPr="00F632A0">
          <w:rPr>
            <w:rStyle w:val="Hyperlink"/>
            <w:noProof/>
          </w:rPr>
          <w:t>Interfaces to the outside</w:t>
        </w:r>
        <w:r w:rsidR="00351D99">
          <w:rPr>
            <w:noProof/>
            <w:webHidden/>
          </w:rPr>
          <w:tab/>
        </w:r>
        <w:r w:rsidR="00351D99">
          <w:rPr>
            <w:noProof/>
            <w:webHidden/>
          </w:rPr>
          <w:fldChar w:fldCharType="begin"/>
        </w:r>
        <w:r w:rsidR="00351D99">
          <w:rPr>
            <w:noProof/>
            <w:webHidden/>
          </w:rPr>
          <w:instrText xml:space="preserve"> PAGEREF _Toc189643705 \h </w:instrText>
        </w:r>
        <w:r w:rsidR="00351D99">
          <w:rPr>
            <w:noProof/>
            <w:webHidden/>
          </w:rPr>
        </w:r>
        <w:r w:rsidR="00351D99">
          <w:rPr>
            <w:noProof/>
            <w:webHidden/>
          </w:rPr>
          <w:fldChar w:fldCharType="separate"/>
        </w:r>
        <w:r w:rsidR="00351D99">
          <w:rPr>
            <w:noProof/>
            <w:webHidden/>
          </w:rPr>
          <w:t>31</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06" w:history="1">
        <w:r w:rsidR="00351D99" w:rsidRPr="00F632A0">
          <w:rPr>
            <w:rStyle w:val="Hyperlink"/>
            <w:noProof/>
          </w:rPr>
          <w:t>2.1.5</w:t>
        </w:r>
        <w:r w:rsidR="00351D99">
          <w:rPr>
            <w:rFonts w:asciiTheme="minorHAnsi" w:eastAsiaTheme="minorEastAsia" w:hAnsiTheme="minorHAnsi" w:cstheme="minorBidi"/>
            <w:noProof/>
            <w:lang w:val="en-US"/>
          </w:rPr>
          <w:tab/>
        </w:r>
        <w:r w:rsidR="00351D99" w:rsidRPr="00F632A0">
          <w:rPr>
            <w:rStyle w:val="Hyperlink"/>
            <w:noProof/>
          </w:rPr>
          <w:t>Hardware Structure</w:t>
        </w:r>
        <w:r w:rsidR="00351D99">
          <w:rPr>
            <w:noProof/>
            <w:webHidden/>
          </w:rPr>
          <w:tab/>
        </w:r>
        <w:r w:rsidR="00351D99">
          <w:rPr>
            <w:noProof/>
            <w:webHidden/>
          </w:rPr>
          <w:fldChar w:fldCharType="begin"/>
        </w:r>
        <w:r w:rsidR="00351D99">
          <w:rPr>
            <w:noProof/>
            <w:webHidden/>
          </w:rPr>
          <w:instrText xml:space="preserve"> PAGEREF _Toc189643706 \h </w:instrText>
        </w:r>
        <w:r w:rsidR="00351D99">
          <w:rPr>
            <w:noProof/>
            <w:webHidden/>
          </w:rPr>
        </w:r>
        <w:r w:rsidR="00351D99">
          <w:rPr>
            <w:noProof/>
            <w:webHidden/>
          </w:rPr>
          <w:fldChar w:fldCharType="separate"/>
        </w:r>
        <w:r w:rsidR="00351D99">
          <w:rPr>
            <w:noProof/>
            <w:webHidden/>
          </w:rPr>
          <w:t>32</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07" w:history="1">
        <w:r w:rsidR="00351D99" w:rsidRPr="00F632A0">
          <w:rPr>
            <w:rStyle w:val="Hyperlink"/>
            <w:noProof/>
          </w:rPr>
          <w:t>2.1.6</w:t>
        </w:r>
        <w:r w:rsidR="00351D99">
          <w:rPr>
            <w:rFonts w:asciiTheme="minorHAnsi" w:eastAsiaTheme="minorEastAsia" w:hAnsiTheme="minorHAnsi" w:cstheme="minorBidi"/>
            <w:noProof/>
            <w:lang w:val="en-US"/>
          </w:rPr>
          <w:tab/>
        </w:r>
        <w:r w:rsidR="00351D99" w:rsidRPr="00F632A0">
          <w:rPr>
            <w:rStyle w:val="Hyperlink"/>
            <w:noProof/>
          </w:rPr>
          <w:t>Software Structure</w:t>
        </w:r>
        <w:r w:rsidR="00351D99">
          <w:rPr>
            <w:noProof/>
            <w:webHidden/>
          </w:rPr>
          <w:tab/>
        </w:r>
        <w:r w:rsidR="00351D99">
          <w:rPr>
            <w:noProof/>
            <w:webHidden/>
          </w:rPr>
          <w:fldChar w:fldCharType="begin"/>
        </w:r>
        <w:r w:rsidR="00351D99">
          <w:rPr>
            <w:noProof/>
            <w:webHidden/>
          </w:rPr>
          <w:instrText xml:space="preserve"> PAGEREF _Toc189643707 \h </w:instrText>
        </w:r>
        <w:r w:rsidR="00351D99">
          <w:rPr>
            <w:noProof/>
            <w:webHidden/>
          </w:rPr>
        </w:r>
        <w:r w:rsidR="00351D99">
          <w:rPr>
            <w:noProof/>
            <w:webHidden/>
          </w:rPr>
          <w:fldChar w:fldCharType="separate"/>
        </w:r>
        <w:r w:rsidR="00351D99">
          <w:rPr>
            <w:noProof/>
            <w:webHidden/>
          </w:rPr>
          <w:t>35</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08" w:history="1">
        <w:r w:rsidR="00351D99" w:rsidRPr="00F632A0">
          <w:rPr>
            <w:rStyle w:val="Hyperlink"/>
            <w:noProof/>
          </w:rPr>
          <w:t>2.2</w:t>
        </w:r>
        <w:r w:rsidR="00351D99">
          <w:rPr>
            <w:rFonts w:asciiTheme="minorHAnsi" w:eastAsiaTheme="minorEastAsia" w:hAnsiTheme="minorHAnsi" w:cstheme="minorBidi"/>
            <w:noProof/>
            <w:spacing w:val="0"/>
            <w:szCs w:val="22"/>
            <w:lang w:val="en-US"/>
          </w:rPr>
          <w:tab/>
        </w:r>
        <w:r w:rsidR="00351D99" w:rsidRPr="00F632A0">
          <w:rPr>
            <w:rStyle w:val="Hyperlink"/>
            <w:noProof/>
          </w:rPr>
          <w:t>Software Basic Technologies</w:t>
        </w:r>
        <w:r w:rsidR="00351D99">
          <w:rPr>
            <w:noProof/>
            <w:webHidden/>
          </w:rPr>
          <w:tab/>
        </w:r>
        <w:r w:rsidR="00351D99">
          <w:rPr>
            <w:noProof/>
            <w:webHidden/>
          </w:rPr>
          <w:fldChar w:fldCharType="begin"/>
        </w:r>
        <w:r w:rsidR="00351D99">
          <w:rPr>
            <w:noProof/>
            <w:webHidden/>
          </w:rPr>
          <w:instrText xml:space="preserve"> PAGEREF _Toc189643708 \h </w:instrText>
        </w:r>
        <w:r w:rsidR="00351D99">
          <w:rPr>
            <w:noProof/>
            <w:webHidden/>
          </w:rPr>
        </w:r>
        <w:r w:rsidR="00351D99">
          <w:rPr>
            <w:noProof/>
            <w:webHidden/>
          </w:rPr>
          <w:fldChar w:fldCharType="separate"/>
        </w:r>
        <w:r w:rsidR="00351D99">
          <w:rPr>
            <w:noProof/>
            <w:webHidden/>
          </w:rPr>
          <w:t>36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09" w:history="1">
        <w:r w:rsidR="00351D99" w:rsidRPr="00F632A0">
          <w:rPr>
            <w:rStyle w:val="Hyperlink"/>
            <w:noProof/>
          </w:rPr>
          <w:t>2.2.1</w:t>
        </w:r>
        <w:r w:rsidR="00351D99">
          <w:rPr>
            <w:rFonts w:asciiTheme="minorHAnsi" w:eastAsiaTheme="minorEastAsia" w:hAnsiTheme="minorHAnsi" w:cstheme="minorBidi"/>
            <w:noProof/>
            <w:lang w:val="en-US"/>
          </w:rPr>
          <w:tab/>
        </w:r>
        <w:r w:rsidR="00351D99" w:rsidRPr="00F632A0">
          <w:rPr>
            <w:rStyle w:val="Hyperlink"/>
            <w:noProof/>
          </w:rPr>
          <w:t>Languages</w:t>
        </w:r>
        <w:r w:rsidR="00351D99">
          <w:rPr>
            <w:noProof/>
            <w:webHidden/>
          </w:rPr>
          <w:tab/>
        </w:r>
        <w:r w:rsidR="00351D99">
          <w:rPr>
            <w:noProof/>
            <w:webHidden/>
          </w:rPr>
          <w:fldChar w:fldCharType="begin"/>
        </w:r>
        <w:r w:rsidR="00351D99">
          <w:rPr>
            <w:noProof/>
            <w:webHidden/>
          </w:rPr>
          <w:instrText xml:space="preserve"> PAGEREF _Toc189643709 \h </w:instrText>
        </w:r>
        <w:r w:rsidR="00351D99">
          <w:rPr>
            <w:noProof/>
            <w:webHidden/>
          </w:rPr>
        </w:r>
        <w:r w:rsidR="00351D99">
          <w:rPr>
            <w:noProof/>
            <w:webHidden/>
          </w:rPr>
          <w:fldChar w:fldCharType="separate"/>
        </w:r>
        <w:r w:rsidR="00351D99">
          <w:rPr>
            <w:noProof/>
            <w:webHidden/>
          </w:rPr>
          <w:t>36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10" w:history="1">
        <w:r w:rsidR="00351D99" w:rsidRPr="00F632A0">
          <w:rPr>
            <w:rStyle w:val="Hyperlink"/>
            <w:noProof/>
          </w:rPr>
          <w:t>2.2.2</w:t>
        </w:r>
        <w:r w:rsidR="00351D99">
          <w:rPr>
            <w:rFonts w:asciiTheme="minorHAnsi" w:eastAsiaTheme="minorEastAsia" w:hAnsiTheme="minorHAnsi" w:cstheme="minorBidi"/>
            <w:noProof/>
            <w:lang w:val="en-US"/>
          </w:rPr>
          <w:tab/>
        </w:r>
        <w:r w:rsidR="00351D99" w:rsidRPr="00F632A0">
          <w:rPr>
            <w:rStyle w:val="Hyperlink"/>
            <w:noProof/>
          </w:rPr>
          <w:t>Operating Systems</w:t>
        </w:r>
        <w:r w:rsidR="00351D99">
          <w:rPr>
            <w:noProof/>
            <w:webHidden/>
          </w:rPr>
          <w:tab/>
        </w:r>
        <w:r w:rsidR="00351D99">
          <w:rPr>
            <w:noProof/>
            <w:webHidden/>
          </w:rPr>
          <w:fldChar w:fldCharType="begin"/>
        </w:r>
        <w:r w:rsidR="00351D99">
          <w:rPr>
            <w:noProof/>
            <w:webHidden/>
          </w:rPr>
          <w:instrText xml:space="preserve"> PAGEREF _Toc189643710 \h </w:instrText>
        </w:r>
        <w:r w:rsidR="00351D99">
          <w:rPr>
            <w:noProof/>
            <w:webHidden/>
          </w:rPr>
        </w:r>
        <w:r w:rsidR="00351D99">
          <w:rPr>
            <w:noProof/>
            <w:webHidden/>
          </w:rPr>
          <w:fldChar w:fldCharType="separate"/>
        </w:r>
        <w:r w:rsidR="00351D99">
          <w:rPr>
            <w:noProof/>
            <w:webHidden/>
          </w:rPr>
          <w:t>37</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11" w:history="1">
        <w:r w:rsidR="00351D99" w:rsidRPr="00F632A0">
          <w:rPr>
            <w:rStyle w:val="Hyperlink"/>
            <w:noProof/>
          </w:rPr>
          <w:t>2.2.3</w:t>
        </w:r>
        <w:r w:rsidR="00351D99">
          <w:rPr>
            <w:rFonts w:asciiTheme="minorHAnsi" w:eastAsiaTheme="minorEastAsia" w:hAnsiTheme="minorHAnsi" w:cstheme="minorBidi"/>
            <w:noProof/>
            <w:lang w:val="en-US"/>
          </w:rPr>
          <w:tab/>
        </w:r>
        <w:r w:rsidR="00351D99" w:rsidRPr="00F632A0">
          <w:rPr>
            <w:rStyle w:val="Hyperlink"/>
            <w:noProof/>
          </w:rPr>
          <w:t>Runtime Environment</w:t>
        </w:r>
        <w:r w:rsidR="00351D99">
          <w:rPr>
            <w:noProof/>
            <w:webHidden/>
          </w:rPr>
          <w:tab/>
        </w:r>
        <w:r w:rsidR="00351D99">
          <w:rPr>
            <w:noProof/>
            <w:webHidden/>
          </w:rPr>
          <w:fldChar w:fldCharType="begin"/>
        </w:r>
        <w:r w:rsidR="00351D99">
          <w:rPr>
            <w:noProof/>
            <w:webHidden/>
          </w:rPr>
          <w:instrText xml:space="preserve"> PAGEREF _Toc189643711 \h </w:instrText>
        </w:r>
        <w:r w:rsidR="00351D99">
          <w:rPr>
            <w:noProof/>
            <w:webHidden/>
          </w:rPr>
        </w:r>
        <w:r w:rsidR="00351D99">
          <w:rPr>
            <w:noProof/>
            <w:webHidden/>
          </w:rPr>
          <w:fldChar w:fldCharType="separate"/>
        </w:r>
        <w:r w:rsidR="00351D99">
          <w:rPr>
            <w:noProof/>
            <w:webHidden/>
          </w:rPr>
          <w:t>39</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12" w:history="1">
        <w:r w:rsidR="00351D99" w:rsidRPr="00F632A0">
          <w:rPr>
            <w:rStyle w:val="Hyperlink"/>
            <w:noProof/>
          </w:rPr>
          <w:t>2.2.4</w:t>
        </w:r>
        <w:r w:rsidR="00351D99">
          <w:rPr>
            <w:rFonts w:asciiTheme="minorHAnsi" w:eastAsiaTheme="minorEastAsia" w:hAnsiTheme="minorHAnsi" w:cstheme="minorBidi"/>
            <w:noProof/>
            <w:lang w:val="en-US"/>
          </w:rPr>
          <w:tab/>
        </w:r>
        <w:r w:rsidR="00351D99" w:rsidRPr="00F632A0">
          <w:rPr>
            <w:rStyle w:val="Hyperlink"/>
            <w:noProof/>
          </w:rPr>
          <w:t>Communication Software and Protocols</w:t>
        </w:r>
        <w:r w:rsidR="00351D99">
          <w:rPr>
            <w:noProof/>
            <w:webHidden/>
          </w:rPr>
          <w:tab/>
        </w:r>
        <w:r w:rsidR="00351D99">
          <w:rPr>
            <w:noProof/>
            <w:webHidden/>
          </w:rPr>
          <w:fldChar w:fldCharType="begin"/>
        </w:r>
        <w:r w:rsidR="00351D99">
          <w:rPr>
            <w:noProof/>
            <w:webHidden/>
          </w:rPr>
          <w:instrText xml:space="preserve"> PAGEREF _Toc189643712 \h </w:instrText>
        </w:r>
        <w:r w:rsidR="00351D99">
          <w:rPr>
            <w:noProof/>
            <w:webHidden/>
          </w:rPr>
        </w:r>
        <w:r w:rsidR="00351D99">
          <w:rPr>
            <w:noProof/>
            <w:webHidden/>
          </w:rPr>
          <w:fldChar w:fldCharType="separate"/>
        </w:r>
        <w:r w:rsidR="00351D99">
          <w:rPr>
            <w:noProof/>
            <w:webHidden/>
          </w:rPr>
          <w:t>39</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13" w:history="1">
        <w:r w:rsidR="00351D99" w:rsidRPr="00F632A0">
          <w:rPr>
            <w:rStyle w:val="Hyperlink"/>
            <w:noProof/>
          </w:rPr>
          <w:t>2.2.5</w:t>
        </w:r>
        <w:r w:rsidR="00351D99">
          <w:rPr>
            <w:rFonts w:asciiTheme="minorHAnsi" w:eastAsiaTheme="minorEastAsia" w:hAnsiTheme="minorHAnsi" w:cstheme="minorBidi"/>
            <w:noProof/>
            <w:lang w:val="en-US"/>
          </w:rPr>
          <w:tab/>
        </w:r>
        <w:r w:rsidR="00351D99" w:rsidRPr="00F632A0">
          <w:rPr>
            <w:rStyle w:val="Hyperlink"/>
            <w:noProof/>
          </w:rPr>
          <w:t>Tool-Chain</w:t>
        </w:r>
        <w:r w:rsidR="00351D99">
          <w:rPr>
            <w:noProof/>
            <w:webHidden/>
          </w:rPr>
          <w:tab/>
        </w:r>
        <w:r w:rsidR="00351D99">
          <w:rPr>
            <w:noProof/>
            <w:webHidden/>
          </w:rPr>
          <w:fldChar w:fldCharType="begin"/>
        </w:r>
        <w:r w:rsidR="00351D99">
          <w:rPr>
            <w:noProof/>
            <w:webHidden/>
          </w:rPr>
          <w:instrText xml:space="preserve"> PAGEREF _Toc189643713 \h </w:instrText>
        </w:r>
        <w:r w:rsidR="00351D99">
          <w:rPr>
            <w:noProof/>
            <w:webHidden/>
          </w:rPr>
        </w:r>
        <w:r w:rsidR="00351D99">
          <w:rPr>
            <w:noProof/>
            <w:webHidden/>
          </w:rPr>
          <w:fldChar w:fldCharType="separate"/>
        </w:r>
        <w:r w:rsidR="00351D99">
          <w:rPr>
            <w:noProof/>
            <w:webHidden/>
          </w:rPr>
          <w:t>40</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14" w:history="1">
        <w:r w:rsidR="00351D99" w:rsidRPr="00F632A0">
          <w:rPr>
            <w:rStyle w:val="Hyperlink"/>
            <w:noProof/>
          </w:rPr>
          <w:t>2.2.6</w:t>
        </w:r>
        <w:r w:rsidR="00351D99">
          <w:rPr>
            <w:rFonts w:asciiTheme="minorHAnsi" w:eastAsiaTheme="minorEastAsia" w:hAnsiTheme="minorHAnsi" w:cstheme="minorBidi"/>
            <w:noProof/>
            <w:lang w:val="en-US"/>
          </w:rPr>
          <w:tab/>
        </w:r>
        <w:r w:rsidR="00351D99" w:rsidRPr="00F632A0">
          <w:rPr>
            <w:rStyle w:val="Hyperlink"/>
            <w:noProof/>
          </w:rPr>
          <w:t>Development Tools</w:t>
        </w:r>
        <w:r w:rsidR="00351D99">
          <w:rPr>
            <w:noProof/>
            <w:webHidden/>
          </w:rPr>
          <w:tab/>
        </w:r>
        <w:r w:rsidR="00351D99">
          <w:rPr>
            <w:noProof/>
            <w:webHidden/>
          </w:rPr>
          <w:fldChar w:fldCharType="begin"/>
        </w:r>
        <w:r w:rsidR="00351D99">
          <w:rPr>
            <w:noProof/>
            <w:webHidden/>
          </w:rPr>
          <w:instrText xml:space="preserve"> PAGEREF _Toc189643714 \h </w:instrText>
        </w:r>
        <w:r w:rsidR="00351D99">
          <w:rPr>
            <w:noProof/>
            <w:webHidden/>
          </w:rPr>
        </w:r>
        <w:r w:rsidR="00351D99">
          <w:rPr>
            <w:noProof/>
            <w:webHidden/>
          </w:rPr>
          <w:fldChar w:fldCharType="separate"/>
        </w:r>
        <w:r w:rsidR="00351D99">
          <w:rPr>
            <w:noProof/>
            <w:webHidden/>
          </w:rPr>
          <w:t>41</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15" w:history="1">
        <w:r w:rsidR="00351D99" w:rsidRPr="00F632A0">
          <w:rPr>
            <w:rStyle w:val="Hyperlink"/>
            <w:noProof/>
          </w:rPr>
          <w:t>2.3</w:t>
        </w:r>
        <w:r w:rsidR="00351D99">
          <w:rPr>
            <w:rFonts w:asciiTheme="minorHAnsi" w:eastAsiaTheme="minorEastAsia" w:hAnsiTheme="minorHAnsi" w:cstheme="minorBidi"/>
            <w:noProof/>
            <w:spacing w:val="0"/>
            <w:szCs w:val="22"/>
            <w:lang w:val="en-US"/>
          </w:rPr>
          <w:tab/>
        </w:r>
        <w:r w:rsidR="00351D99" w:rsidRPr="00F632A0">
          <w:rPr>
            <w:rStyle w:val="Hyperlink"/>
            <w:noProof/>
          </w:rPr>
          <w:t>Hardware-related Subdivision</w:t>
        </w:r>
        <w:r w:rsidR="00351D99">
          <w:rPr>
            <w:noProof/>
            <w:webHidden/>
          </w:rPr>
          <w:tab/>
        </w:r>
        <w:r w:rsidR="00351D99">
          <w:rPr>
            <w:noProof/>
            <w:webHidden/>
          </w:rPr>
          <w:fldChar w:fldCharType="begin"/>
        </w:r>
        <w:r w:rsidR="00351D99">
          <w:rPr>
            <w:noProof/>
            <w:webHidden/>
          </w:rPr>
          <w:instrText xml:space="preserve"> PAGEREF _Toc189643715 \h </w:instrText>
        </w:r>
        <w:r w:rsidR="00351D99">
          <w:rPr>
            <w:noProof/>
            <w:webHidden/>
          </w:rPr>
        </w:r>
        <w:r w:rsidR="00351D99">
          <w:rPr>
            <w:noProof/>
            <w:webHidden/>
          </w:rPr>
          <w:fldChar w:fldCharType="separate"/>
        </w:r>
        <w:r w:rsidR="00351D99">
          <w:rPr>
            <w:noProof/>
            <w:webHidden/>
          </w:rPr>
          <w:t>42</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16" w:history="1">
        <w:r w:rsidR="00351D99" w:rsidRPr="00F632A0">
          <w:rPr>
            <w:rStyle w:val="Hyperlink"/>
            <w:noProof/>
          </w:rPr>
          <w:t>2.3.1</w:t>
        </w:r>
        <w:r w:rsidR="00351D99">
          <w:rPr>
            <w:rFonts w:asciiTheme="minorHAnsi" w:eastAsiaTheme="minorEastAsia" w:hAnsiTheme="minorHAnsi" w:cstheme="minorBidi"/>
            <w:noProof/>
            <w:lang w:val="en-US"/>
          </w:rPr>
          <w:tab/>
        </w:r>
        <w:r w:rsidR="00351D99" w:rsidRPr="00F632A0">
          <w:rPr>
            <w:rStyle w:val="Hyperlink"/>
            <w:noProof/>
          </w:rPr>
          <w:t>Operating Level</w:t>
        </w:r>
        <w:r w:rsidR="00351D99">
          <w:rPr>
            <w:noProof/>
            <w:webHidden/>
          </w:rPr>
          <w:tab/>
        </w:r>
        <w:r w:rsidR="00351D99">
          <w:rPr>
            <w:noProof/>
            <w:webHidden/>
          </w:rPr>
          <w:fldChar w:fldCharType="begin"/>
        </w:r>
        <w:r w:rsidR="00351D99">
          <w:rPr>
            <w:noProof/>
            <w:webHidden/>
          </w:rPr>
          <w:instrText xml:space="preserve"> PAGEREF _Toc189643716 \h </w:instrText>
        </w:r>
        <w:r w:rsidR="00351D99">
          <w:rPr>
            <w:noProof/>
            <w:webHidden/>
          </w:rPr>
        </w:r>
        <w:r w:rsidR="00351D99">
          <w:rPr>
            <w:noProof/>
            <w:webHidden/>
          </w:rPr>
          <w:fldChar w:fldCharType="separate"/>
        </w:r>
        <w:r w:rsidR="00351D99">
          <w:rPr>
            <w:noProof/>
            <w:webHidden/>
          </w:rPr>
          <w:t>42</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17" w:history="1">
        <w:r w:rsidR="00351D99" w:rsidRPr="00F632A0">
          <w:rPr>
            <w:rStyle w:val="Hyperlink"/>
            <w:noProof/>
          </w:rPr>
          <w:t>2.3.2</w:t>
        </w:r>
        <w:r w:rsidR="00351D99">
          <w:rPr>
            <w:rFonts w:asciiTheme="minorHAnsi" w:eastAsiaTheme="minorEastAsia" w:hAnsiTheme="minorHAnsi" w:cstheme="minorBidi"/>
            <w:noProof/>
            <w:lang w:val="en-US"/>
          </w:rPr>
          <w:tab/>
        </w:r>
        <w:r w:rsidR="00351D99" w:rsidRPr="00F632A0">
          <w:rPr>
            <w:rStyle w:val="Hyperlink"/>
            <w:noProof/>
          </w:rPr>
          <w:t>Central Level</w:t>
        </w:r>
        <w:r w:rsidR="00351D99">
          <w:rPr>
            <w:noProof/>
            <w:webHidden/>
          </w:rPr>
          <w:tab/>
        </w:r>
        <w:r w:rsidR="00351D99">
          <w:rPr>
            <w:noProof/>
            <w:webHidden/>
          </w:rPr>
          <w:fldChar w:fldCharType="begin"/>
        </w:r>
        <w:r w:rsidR="00351D99">
          <w:rPr>
            <w:noProof/>
            <w:webHidden/>
          </w:rPr>
          <w:instrText xml:space="preserve"> PAGEREF _Toc189643717 \h </w:instrText>
        </w:r>
        <w:r w:rsidR="00351D99">
          <w:rPr>
            <w:noProof/>
            <w:webHidden/>
          </w:rPr>
        </w:r>
        <w:r w:rsidR="00351D99">
          <w:rPr>
            <w:noProof/>
            <w:webHidden/>
          </w:rPr>
          <w:fldChar w:fldCharType="separate"/>
        </w:r>
        <w:r w:rsidR="00351D99">
          <w:rPr>
            <w:noProof/>
            <w:webHidden/>
          </w:rPr>
          <w:t>43</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18" w:history="1">
        <w:r w:rsidR="00351D99" w:rsidRPr="00F632A0">
          <w:rPr>
            <w:rStyle w:val="Hyperlink"/>
            <w:noProof/>
          </w:rPr>
          <w:t>2.3.3</w:t>
        </w:r>
        <w:r w:rsidR="00351D99">
          <w:rPr>
            <w:rFonts w:asciiTheme="minorHAnsi" w:eastAsiaTheme="minorEastAsia" w:hAnsiTheme="minorHAnsi" w:cstheme="minorBidi"/>
            <w:noProof/>
            <w:lang w:val="en-US"/>
          </w:rPr>
          <w:tab/>
        </w:r>
        <w:r w:rsidR="00351D99" w:rsidRPr="00F632A0">
          <w:rPr>
            <w:rStyle w:val="Hyperlink"/>
            <w:noProof/>
          </w:rPr>
          <w:t>Element Level</w:t>
        </w:r>
        <w:r w:rsidR="00351D99">
          <w:rPr>
            <w:noProof/>
            <w:webHidden/>
          </w:rPr>
          <w:tab/>
        </w:r>
        <w:r w:rsidR="00351D99">
          <w:rPr>
            <w:noProof/>
            <w:webHidden/>
          </w:rPr>
          <w:fldChar w:fldCharType="begin"/>
        </w:r>
        <w:r w:rsidR="00351D99">
          <w:rPr>
            <w:noProof/>
            <w:webHidden/>
          </w:rPr>
          <w:instrText xml:space="preserve"> PAGEREF _Toc189643718 \h </w:instrText>
        </w:r>
        <w:r w:rsidR="00351D99">
          <w:rPr>
            <w:noProof/>
            <w:webHidden/>
          </w:rPr>
        </w:r>
        <w:r w:rsidR="00351D99">
          <w:rPr>
            <w:noProof/>
            <w:webHidden/>
          </w:rPr>
          <w:fldChar w:fldCharType="separate"/>
        </w:r>
        <w:r w:rsidR="00351D99">
          <w:rPr>
            <w:noProof/>
            <w:webHidden/>
          </w:rPr>
          <w:t>43</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19" w:history="1">
        <w:r w:rsidR="00351D99" w:rsidRPr="00F632A0">
          <w:rPr>
            <w:rStyle w:val="Hyperlink"/>
            <w:noProof/>
            <w:lang w:val="it-IT"/>
          </w:rPr>
          <w:t>2.3.4</w:t>
        </w:r>
        <w:r w:rsidR="00351D99">
          <w:rPr>
            <w:rFonts w:asciiTheme="minorHAnsi" w:eastAsiaTheme="minorEastAsia" w:hAnsiTheme="minorHAnsi" w:cstheme="minorBidi"/>
            <w:noProof/>
            <w:lang w:val="en-US"/>
          </w:rPr>
          <w:tab/>
        </w:r>
        <w:r w:rsidR="00351D99" w:rsidRPr="00F632A0">
          <w:rPr>
            <w:rStyle w:val="Hyperlink"/>
            <w:noProof/>
            <w:lang w:val="it-IT"/>
          </w:rPr>
          <w:t>Interface Converter</w:t>
        </w:r>
        <w:r w:rsidR="00351D99">
          <w:rPr>
            <w:noProof/>
            <w:webHidden/>
          </w:rPr>
          <w:tab/>
        </w:r>
        <w:r w:rsidR="00351D99">
          <w:rPr>
            <w:noProof/>
            <w:webHidden/>
          </w:rPr>
          <w:fldChar w:fldCharType="begin"/>
        </w:r>
        <w:r w:rsidR="00351D99">
          <w:rPr>
            <w:noProof/>
            <w:webHidden/>
          </w:rPr>
          <w:instrText xml:space="preserve"> PAGEREF _Toc189643719 \h </w:instrText>
        </w:r>
        <w:r w:rsidR="00351D99">
          <w:rPr>
            <w:noProof/>
            <w:webHidden/>
          </w:rPr>
        </w:r>
        <w:r w:rsidR="00351D99">
          <w:rPr>
            <w:noProof/>
            <w:webHidden/>
          </w:rPr>
          <w:fldChar w:fldCharType="separate"/>
        </w:r>
        <w:r w:rsidR="00351D99">
          <w:rPr>
            <w:noProof/>
            <w:webHidden/>
          </w:rPr>
          <w:t>43</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20" w:history="1">
        <w:r w:rsidR="00351D99" w:rsidRPr="00F632A0">
          <w:rPr>
            <w:rStyle w:val="Hyperlink"/>
            <w:noProof/>
          </w:rPr>
          <w:t>2.3.5</w:t>
        </w:r>
        <w:r w:rsidR="00351D99">
          <w:rPr>
            <w:rFonts w:asciiTheme="minorHAnsi" w:eastAsiaTheme="minorEastAsia" w:hAnsiTheme="minorHAnsi" w:cstheme="minorBidi"/>
            <w:noProof/>
            <w:lang w:val="en-US"/>
          </w:rPr>
          <w:tab/>
        </w:r>
        <w:r w:rsidR="00351D99" w:rsidRPr="00F632A0">
          <w:rPr>
            <w:rStyle w:val="Hyperlink"/>
            <w:noProof/>
          </w:rPr>
          <w:t>RIC - Remote Interface Controller</w:t>
        </w:r>
        <w:r w:rsidR="00351D99">
          <w:rPr>
            <w:noProof/>
            <w:webHidden/>
          </w:rPr>
          <w:tab/>
        </w:r>
        <w:r w:rsidR="00351D99">
          <w:rPr>
            <w:noProof/>
            <w:webHidden/>
          </w:rPr>
          <w:fldChar w:fldCharType="begin"/>
        </w:r>
        <w:r w:rsidR="00351D99">
          <w:rPr>
            <w:noProof/>
            <w:webHidden/>
          </w:rPr>
          <w:instrText xml:space="preserve"> PAGEREF _Toc189643720 \h </w:instrText>
        </w:r>
        <w:r w:rsidR="00351D99">
          <w:rPr>
            <w:noProof/>
            <w:webHidden/>
          </w:rPr>
        </w:r>
        <w:r w:rsidR="00351D99">
          <w:rPr>
            <w:noProof/>
            <w:webHidden/>
          </w:rPr>
          <w:fldChar w:fldCharType="separate"/>
        </w:r>
        <w:r w:rsidR="00351D99">
          <w:rPr>
            <w:noProof/>
            <w:webHidden/>
          </w:rPr>
          <w:t>44</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21" w:history="1">
        <w:r w:rsidR="00351D99" w:rsidRPr="00F632A0">
          <w:rPr>
            <w:rStyle w:val="Hyperlink"/>
            <w:noProof/>
            <w:lang w:val="it-IT"/>
          </w:rPr>
          <w:t>2.3.6</w:t>
        </w:r>
        <w:r w:rsidR="00351D99">
          <w:rPr>
            <w:rFonts w:asciiTheme="minorHAnsi" w:eastAsiaTheme="minorEastAsia" w:hAnsiTheme="minorHAnsi" w:cstheme="minorBidi"/>
            <w:noProof/>
            <w:lang w:val="en-US"/>
          </w:rPr>
          <w:tab/>
        </w:r>
        <w:r w:rsidR="00351D99" w:rsidRPr="00F632A0">
          <w:rPr>
            <w:rStyle w:val="Hyperlink"/>
            <w:noProof/>
          </w:rPr>
          <w:t>Diagnostic</w:t>
        </w:r>
        <w:r w:rsidR="00351D99">
          <w:rPr>
            <w:noProof/>
            <w:webHidden/>
          </w:rPr>
          <w:tab/>
        </w:r>
        <w:r w:rsidR="00351D99">
          <w:rPr>
            <w:noProof/>
            <w:webHidden/>
          </w:rPr>
          <w:fldChar w:fldCharType="begin"/>
        </w:r>
        <w:r w:rsidR="00351D99">
          <w:rPr>
            <w:noProof/>
            <w:webHidden/>
          </w:rPr>
          <w:instrText xml:space="preserve"> PAGEREF _Toc189643721 \h </w:instrText>
        </w:r>
        <w:r w:rsidR="00351D99">
          <w:rPr>
            <w:noProof/>
            <w:webHidden/>
          </w:rPr>
        </w:r>
        <w:r w:rsidR="00351D99">
          <w:rPr>
            <w:noProof/>
            <w:webHidden/>
          </w:rPr>
          <w:fldChar w:fldCharType="separate"/>
        </w:r>
        <w:r w:rsidR="00351D99">
          <w:rPr>
            <w:noProof/>
            <w:webHidden/>
          </w:rPr>
          <w:t>44</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22" w:history="1">
        <w:r w:rsidR="00351D99" w:rsidRPr="00F632A0">
          <w:rPr>
            <w:rStyle w:val="Hyperlink"/>
            <w:noProof/>
          </w:rPr>
          <w:t>2.4</w:t>
        </w:r>
        <w:r w:rsidR="00351D99">
          <w:rPr>
            <w:rFonts w:asciiTheme="minorHAnsi" w:eastAsiaTheme="minorEastAsia" w:hAnsiTheme="minorHAnsi" w:cstheme="minorBidi"/>
            <w:noProof/>
            <w:spacing w:val="0"/>
            <w:szCs w:val="22"/>
            <w:lang w:val="en-US"/>
          </w:rPr>
          <w:tab/>
        </w:r>
        <w:r w:rsidR="00351D99" w:rsidRPr="00F632A0">
          <w:rPr>
            <w:rStyle w:val="Hyperlink"/>
            <w:noProof/>
          </w:rPr>
          <w:t>Electronic Storage Medium</w:t>
        </w:r>
        <w:r w:rsidR="00351D99">
          <w:rPr>
            <w:noProof/>
            <w:webHidden/>
          </w:rPr>
          <w:tab/>
        </w:r>
        <w:r w:rsidR="00351D99">
          <w:rPr>
            <w:noProof/>
            <w:webHidden/>
          </w:rPr>
          <w:fldChar w:fldCharType="begin"/>
        </w:r>
        <w:r w:rsidR="00351D99">
          <w:rPr>
            <w:noProof/>
            <w:webHidden/>
          </w:rPr>
          <w:instrText xml:space="preserve"> PAGEREF _Toc189643722 \h </w:instrText>
        </w:r>
        <w:r w:rsidR="00351D99">
          <w:rPr>
            <w:noProof/>
            <w:webHidden/>
          </w:rPr>
        </w:r>
        <w:r w:rsidR="00351D99">
          <w:rPr>
            <w:noProof/>
            <w:webHidden/>
          </w:rPr>
          <w:fldChar w:fldCharType="separate"/>
        </w:r>
        <w:r w:rsidR="00351D99">
          <w:rPr>
            <w:noProof/>
            <w:webHidden/>
          </w:rPr>
          <w:t>45</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23" w:history="1">
        <w:r w:rsidR="00351D99" w:rsidRPr="00F632A0">
          <w:rPr>
            <w:rStyle w:val="Hyperlink"/>
            <w:noProof/>
          </w:rPr>
          <w:t>2.5</w:t>
        </w:r>
        <w:r w:rsidR="00351D99">
          <w:rPr>
            <w:rFonts w:asciiTheme="minorHAnsi" w:eastAsiaTheme="minorEastAsia" w:hAnsiTheme="minorHAnsi" w:cstheme="minorBidi"/>
            <w:noProof/>
            <w:spacing w:val="0"/>
            <w:szCs w:val="22"/>
            <w:lang w:val="en-US"/>
          </w:rPr>
          <w:tab/>
        </w:r>
        <w:r w:rsidR="00351D99" w:rsidRPr="00F632A0">
          <w:rPr>
            <w:rStyle w:val="Hyperlink"/>
            <w:noProof/>
          </w:rPr>
          <w:t>System Limits</w:t>
        </w:r>
        <w:r w:rsidR="00351D99">
          <w:rPr>
            <w:noProof/>
            <w:webHidden/>
          </w:rPr>
          <w:tab/>
        </w:r>
        <w:r w:rsidR="00351D99">
          <w:rPr>
            <w:noProof/>
            <w:webHidden/>
          </w:rPr>
          <w:fldChar w:fldCharType="begin"/>
        </w:r>
        <w:r w:rsidR="00351D99">
          <w:rPr>
            <w:noProof/>
            <w:webHidden/>
          </w:rPr>
          <w:instrText xml:space="preserve"> PAGEREF _Toc189643723 \h </w:instrText>
        </w:r>
        <w:r w:rsidR="00351D99">
          <w:rPr>
            <w:noProof/>
            <w:webHidden/>
          </w:rPr>
        </w:r>
        <w:r w:rsidR="00351D99">
          <w:rPr>
            <w:noProof/>
            <w:webHidden/>
          </w:rPr>
          <w:fldChar w:fldCharType="separate"/>
        </w:r>
        <w:r w:rsidR="00351D99">
          <w:rPr>
            <w:noProof/>
            <w:webHidden/>
          </w:rPr>
          <w:t>45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24" w:history="1">
        <w:r w:rsidR="00351D99" w:rsidRPr="00F632A0">
          <w:rPr>
            <w:rStyle w:val="Hyperlink"/>
            <w:noProof/>
          </w:rPr>
          <w:t>2.5.1</w:t>
        </w:r>
        <w:r w:rsidR="00351D99">
          <w:rPr>
            <w:rFonts w:asciiTheme="minorHAnsi" w:eastAsiaTheme="minorEastAsia" w:hAnsiTheme="minorHAnsi" w:cstheme="minorBidi"/>
            <w:noProof/>
            <w:lang w:val="en-US"/>
          </w:rPr>
          <w:tab/>
        </w:r>
        <w:r w:rsidR="00351D99" w:rsidRPr="00F632A0">
          <w:rPr>
            <w:rStyle w:val="Hyperlink"/>
            <w:noProof/>
          </w:rPr>
          <w:t>Operating Level</w:t>
        </w:r>
        <w:r w:rsidR="00351D99">
          <w:rPr>
            <w:noProof/>
            <w:webHidden/>
          </w:rPr>
          <w:tab/>
        </w:r>
        <w:r w:rsidR="00351D99">
          <w:rPr>
            <w:noProof/>
            <w:webHidden/>
          </w:rPr>
          <w:fldChar w:fldCharType="begin"/>
        </w:r>
        <w:r w:rsidR="00351D99">
          <w:rPr>
            <w:noProof/>
            <w:webHidden/>
          </w:rPr>
          <w:instrText xml:space="preserve"> PAGEREF _Toc189643724 \h </w:instrText>
        </w:r>
        <w:r w:rsidR="00351D99">
          <w:rPr>
            <w:noProof/>
            <w:webHidden/>
          </w:rPr>
        </w:r>
        <w:r w:rsidR="00351D99">
          <w:rPr>
            <w:noProof/>
            <w:webHidden/>
          </w:rPr>
          <w:fldChar w:fldCharType="separate"/>
        </w:r>
        <w:r w:rsidR="00351D99">
          <w:rPr>
            <w:noProof/>
            <w:webHidden/>
          </w:rPr>
          <w:t>45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25" w:history="1">
        <w:r w:rsidR="00351D99" w:rsidRPr="00F632A0">
          <w:rPr>
            <w:rStyle w:val="Hyperlink"/>
            <w:noProof/>
          </w:rPr>
          <w:t>2.5.2</w:t>
        </w:r>
        <w:r w:rsidR="00351D99">
          <w:rPr>
            <w:rFonts w:asciiTheme="minorHAnsi" w:eastAsiaTheme="minorEastAsia" w:hAnsiTheme="minorHAnsi" w:cstheme="minorBidi"/>
            <w:noProof/>
            <w:lang w:val="en-US"/>
          </w:rPr>
          <w:tab/>
        </w:r>
        <w:r w:rsidR="00351D99" w:rsidRPr="00F632A0">
          <w:rPr>
            <w:rStyle w:val="Hyperlink"/>
            <w:noProof/>
          </w:rPr>
          <w:t>Central Level</w:t>
        </w:r>
        <w:r w:rsidR="00351D99">
          <w:rPr>
            <w:noProof/>
            <w:webHidden/>
          </w:rPr>
          <w:tab/>
        </w:r>
        <w:r w:rsidR="00351D99">
          <w:rPr>
            <w:noProof/>
            <w:webHidden/>
          </w:rPr>
          <w:fldChar w:fldCharType="begin"/>
        </w:r>
        <w:r w:rsidR="00351D99">
          <w:rPr>
            <w:noProof/>
            <w:webHidden/>
          </w:rPr>
          <w:instrText xml:space="preserve"> PAGEREF _Toc189643725 \h </w:instrText>
        </w:r>
        <w:r w:rsidR="00351D99">
          <w:rPr>
            <w:noProof/>
            <w:webHidden/>
          </w:rPr>
        </w:r>
        <w:r w:rsidR="00351D99">
          <w:rPr>
            <w:noProof/>
            <w:webHidden/>
          </w:rPr>
          <w:fldChar w:fldCharType="separate"/>
        </w:r>
        <w:r w:rsidR="00351D99">
          <w:rPr>
            <w:noProof/>
            <w:webHidden/>
          </w:rPr>
          <w:t>45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26" w:history="1">
        <w:r w:rsidR="00351D99" w:rsidRPr="00F632A0">
          <w:rPr>
            <w:rStyle w:val="Hyperlink"/>
            <w:noProof/>
          </w:rPr>
          <w:t>2.5.3</w:t>
        </w:r>
        <w:r w:rsidR="00351D99">
          <w:rPr>
            <w:rFonts w:asciiTheme="minorHAnsi" w:eastAsiaTheme="minorEastAsia" w:hAnsiTheme="minorHAnsi" w:cstheme="minorBidi"/>
            <w:noProof/>
            <w:lang w:val="en-US"/>
          </w:rPr>
          <w:tab/>
        </w:r>
        <w:r w:rsidR="00351D99" w:rsidRPr="00F632A0">
          <w:rPr>
            <w:rStyle w:val="Hyperlink"/>
            <w:noProof/>
          </w:rPr>
          <w:t>Element Level</w:t>
        </w:r>
        <w:r w:rsidR="00351D99">
          <w:rPr>
            <w:noProof/>
            <w:webHidden/>
          </w:rPr>
          <w:tab/>
        </w:r>
        <w:r w:rsidR="00351D99">
          <w:rPr>
            <w:noProof/>
            <w:webHidden/>
          </w:rPr>
          <w:fldChar w:fldCharType="begin"/>
        </w:r>
        <w:r w:rsidR="00351D99">
          <w:rPr>
            <w:noProof/>
            <w:webHidden/>
          </w:rPr>
          <w:instrText xml:space="preserve"> PAGEREF _Toc189643726 \h </w:instrText>
        </w:r>
        <w:r w:rsidR="00351D99">
          <w:rPr>
            <w:noProof/>
            <w:webHidden/>
          </w:rPr>
        </w:r>
        <w:r w:rsidR="00351D99">
          <w:rPr>
            <w:noProof/>
            <w:webHidden/>
          </w:rPr>
          <w:fldChar w:fldCharType="separate"/>
        </w:r>
        <w:r w:rsidR="00351D99">
          <w:rPr>
            <w:noProof/>
            <w:webHidden/>
          </w:rPr>
          <w:t>45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27" w:history="1">
        <w:r w:rsidR="00351D99" w:rsidRPr="00F632A0">
          <w:rPr>
            <w:rStyle w:val="Hyperlink"/>
            <w:noProof/>
          </w:rPr>
          <w:t>2.5.4</w:t>
        </w:r>
        <w:r w:rsidR="00351D99">
          <w:rPr>
            <w:rFonts w:asciiTheme="minorHAnsi" w:eastAsiaTheme="minorEastAsia" w:hAnsiTheme="minorHAnsi" w:cstheme="minorBidi"/>
            <w:noProof/>
            <w:lang w:val="en-US"/>
          </w:rPr>
          <w:tab/>
        </w:r>
        <w:r w:rsidR="00351D99" w:rsidRPr="00F632A0">
          <w:rPr>
            <w:rStyle w:val="Hyperlink"/>
            <w:noProof/>
          </w:rPr>
          <w:t>Interface-Converter</w:t>
        </w:r>
        <w:r w:rsidR="00351D99">
          <w:rPr>
            <w:noProof/>
            <w:webHidden/>
          </w:rPr>
          <w:tab/>
        </w:r>
        <w:r w:rsidR="00351D99">
          <w:rPr>
            <w:noProof/>
            <w:webHidden/>
          </w:rPr>
          <w:fldChar w:fldCharType="begin"/>
        </w:r>
        <w:r w:rsidR="00351D99">
          <w:rPr>
            <w:noProof/>
            <w:webHidden/>
          </w:rPr>
          <w:instrText xml:space="preserve"> PAGEREF _Toc189643727 \h </w:instrText>
        </w:r>
        <w:r w:rsidR="00351D99">
          <w:rPr>
            <w:noProof/>
            <w:webHidden/>
          </w:rPr>
        </w:r>
        <w:r w:rsidR="00351D99">
          <w:rPr>
            <w:noProof/>
            <w:webHidden/>
          </w:rPr>
          <w:fldChar w:fldCharType="separate"/>
        </w:r>
        <w:r w:rsidR="00351D99">
          <w:rPr>
            <w:noProof/>
            <w:webHidden/>
          </w:rPr>
          <w:t>46</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28" w:history="1">
        <w:r w:rsidR="00351D99" w:rsidRPr="00F632A0">
          <w:rPr>
            <w:rStyle w:val="Hyperlink"/>
            <w:noProof/>
          </w:rPr>
          <w:t>2.6</w:t>
        </w:r>
        <w:r w:rsidR="00351D99">
          <w:rPr>
            <w:rFonts w:asciiTheme="minorHAnsi" w:eastAsiaTheme="minorEastAsia" w:hAnsiTheme="minorHAnsi" w:cstheme="minorBidi"/>
            <w:noProof/>
            <w:spacing w:val="0"/>
            <w:szCs w:val="22"/>
            <w:lang w:val="en-US"/>
          </w:rPr>
          <w:tab/>
        </w:r>
        <w:r w:rsidR="00351D99" w:rsidRPr="00F632A0">
          <w:rPr>
            <w:rStyle w:val="Hyperlink"/>
            <w:noProof/>
          </w:rPr>
          <w:t>Expansion Stages</w:t>
        </w:r>
        <w:r w:rsidR="00351D99">
          <w:rPr>
            <w:noProof/>
            <w:webHidden/>
          </w:rPr>
          <w:tab/>
        </w:r>
        <w:r w:rsidR="00351D99">
          <w:rPr>
            <w:noProof/>
            <w:webHidden/>
          </w:rPr>
          <w:fldChar w:fldCharType="begin"/>
        </w:r>
        <w:r w:rsidR="00351D99">
          <w:rPr>
            <w:noProof/>
            <w:webHidden/>
          </w:rPr>
          <w:instrText xml:space="preserve"> PAGEREF _Toc189643728 \h </w:instrText>
        </w:r>
        <w:r w:rsidR="00351D99">
          <w:rPr>
            <w:noProof/>
            <w:webHidden/>
          </w:rPr>
        </w:r>
        <w:r w:rsidR="00351D99">
          <w:rPr>
            <w:noProof/>
            <w:webHidden/>
          </w:rPr>
          <w:fldChar w:fldCharType="separate"/>
        </w:r>
        <w:r w:rsidR="00351D99">
          <w:rPr>
            <w:noProof/>
            <w:webHidden/>
          </w:rPr>
          <w:t>46</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29" w:history="1">
        <w:r w:rsidR="00351D99" w:rsidRPr="00F632A0">
          <w:rPr>
            <w:rStyle w:val="Hyperlink"/>
            <w:noProof/>
          </w:rPr>
          <w:t>2.7</w:t>
        </w:r>
        <w:r w:rsidR="00351D99">
          <w:rPr>
            <w:rFonts w:asciiTheme="minorHAnsi" w:eastAsiaTheme="minorEastAsia" w:hAnsiTheme="minorHAnsi" w:cstheme="minorBidi"/>
            <w:noProof/>
            <w:spacing w:val="0"/>
            <w:szCs w:val="22"/>
            <w:lang w:val="en-US"/>
          </w:rPr>
          <w:tab/>
        </w:r>
        <w:r w:rsidR="00351D99" w:rsidRPr="00F632A0">
          <w:rPr>
            <w:rStyle w:val="Hyperlink"/>
            <w:noProof/>
          </w:rPr>
          <w:t>Basic Version ELEKTRA</w:t>
        </w:r>
        <w:r w:rsidR="00351D99">
          <w:rPr>
            <w:noProof/>
            <w:webHidden/>
          </w:rPr>
          <w:tab/>
        </w:r>
        <w:r w:rsidR="00351D99">
          <w:rPr>
            <w:noProof/>
            <w:webHidden/>
          </w:rPr>
          <w:fldChar w:fldCharType="begin"/>
        </w:r>
        <w:r w:rsidR="00351D99">
          <w:rPr>
            <w:noProof/>
            <w:webHidden/>
          </w:rPr>
          <w:instrText xml:space="preserve"> PAGEREF _Toc189643729 \h </w:instrText>
        </w:r>
        <w:r w:rsidR="00351D99">
          <w:rPr>
            <w:noProof/>
            <w:webHidden/>
          </w:rPr>
        </w:r>
        <w:r w:rsidR="00351D99">
          <w:rPr>
            <w:noProof/>
            <w:webHidden/>
          </w:rPr>
          <w:fldChar w:fldCharType="separate"/>
        </w:r>
        <w:r w:rsidR="00351D99">
          <w:rPr>
            <w:noProof/>
            <w:webHidden/>
          </w:rPr>
          <w:t>47</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30" w:history="1">
        <w:r w:rsidR="00351D99" w:rsidRPr="00F632A0">
          <w:rPr>
            <w:rStyle w:val="Hyperlink"/>
            <w:noProof/>
          </w:rPr>
          <w:t>2.8</w:t>
        </w:r>
        <w:r w:rsidR="00351D99">
          <w:rPr>
            <w:rFonts w:asciiTheme="minorHAnsi" w:eastAsiaTheme="minorEastAsia" w:hAnsiTheme="minorHAnsi" w:cstheme="minorBidi"/>
            <w:noProof/>
            <w:spacing w:val="0"/>
            <w:szCs w:val="22"/>
            <w:lang w:val="en-US"/>
          </w:rPr>
          <w:tab/>
        </w:r>
        <w:r w:rsidR="00351D99" w:rsidRPr="00F632A0">
          <w:rPr>
            <w:rStyle w:val="Hyperlink"/>
            <w:noProof/>
          </w:rPr>
          <w:t>Remote EC</w:t>
        </w:r>
        <w:r w:rsidR="00351D99">
          <w:rPr>
            <w:noProof/>
            <w:webHidden/>
          </w:rPr>
          <w:tab/>
        </w:r>
        <w:r w:rsidR="00351D99">
          <w:rPr>
            <w:noProof/>
            <w:webHidden/>
          </w:rPr>
          <w:fldChar w:fldCharType="begin"/>
        </w:r>
        <w:r w:rsidR="00351D99">
          <w:rPr>
            <w:noProof/>
            <w:webHidden/>
          </w:rPr>
          <w:instrText xml:space="preserve"> PAGEREF _Toc189643730 \h </w:instrText>
        </w:r>
        <w:r w:rsidR="00351D99">
          <w:rPr>
            <w:noProof/>
            <w:webHidden/>
          </w:rPr>
        </w:r>
        <w:r w:rsidR="00351D99">
          <w:rPr>
            <w:noProof/>
            <w:webHidden/>
          </w:rPr>
          <w:fldChar w:fldCharType="separate"/>
        </w:r>
        <w:r w:rsidR="00351D99">
          <w:rPr>
            <w:noProof/>
            <w:webHidden/>
          </w:rPr>
          <w:t>49</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31" w:history="1">
        <w:r w:rsidR="00351D99" w:rsidRPr="00F632A0">
          <w:rPr>
            <w:rStyle w:val="Hyperlink"/>
            <w:noProof/>
          </w:rPr>
          <w:t>2.9</w:t>
        </w:r>
        <w:r w:rsidR="00351D99">
          <w:rPr>
            <w:rFonts w:asciiTheme="minorHAnsi" w:eastAsiaTheme="minorEastAsia" w:hAnsiTheme="minorHAnsi" w:cstheme="minorBidi"/>
            <w:noProof/>
            <w:spacing w:val="0"/>
            <w:szCs w:val="22"/>
            <w:lang w:val="en-US"/>
          </w:rPr>
          <w:tab/>
        </w:r>
        <w:r w:rsidR="00351D99" w:rsidRPr="00F632A0">
          <w:rPr>
            <w:rStyle w:val="Hyperlink"/>
            <w:noProof/>
          </w:rPr>
          <w:t>NIC - Neighbour Interface Controller</w:t>
        </w:r>
        <w:r w:rsidR="00351D99">
          <w:rPr>
            <w:noProof/>
            <w:webHidden/>
          </w:rPr>
          <w:tab/>
        </w:r>
        <w:r w:rsidR="00351D99">
          <w:rPr>
            <w:noProof/>
            <w:webHidden/>
          </w:rPr>
          <w:fldChar w:fldCharType="begin"/>
        </w:r>
        <w:r w:rsidR="00351D99">
          <w:rPr>
            <w:noProof/>
            <w:webHidden/>
          </w:rPr>
          <w:instrText xml:space="preserve"> PAGEREF _Toc189643731 \h </w:instrText>
        </w:r>
        <w:r w:rsidR="00351D99">
          <w:rPr>
            <w:noProof/>
            <w:webHidden/>
          </w:rPr>
        </w:r>
        <w:r w:rsidR="00351D99">
          <w:rPr>
            <w:noProof/>
            <w:webHidden/>
          </w:rPr>
          <w:fldChar w:fldCharType="separate"/>
        </w:r>
        <w:r w:rsidR="00351D99">
          <w:rPr>
            <w:noProof/>
            <w:webHidden/>
          </w:rPr>
          <w:t>50</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32" w:history="1">
        <w:r w:rsidR="00351D99" w:rsidRPr="00F632A0">
          <w:rPr>
            <w:rStyle w:val="Hyperlink"/>
            <w:noProof/>
          </w:rPr>
          <w:t>2.10</w:t>
        </w:r>
        <w:r w:rsidR="00351D99">
          <w:rPr>
            <w:rFonts w:asciiTheme="minorHAnsi" w:eastAsiaTheme="minorEastAsia" w:hAnsiTheme="minorHAnsi" w:cstheme="minorBidi"/>
            <w:noProof/>
            <w:spacing w:val="0"/>
            <w:szCs w:val="22"/>
            <w:lang w:val="en-US"/>
          </w:rPr>
          <w:tab/>
        </w:r>
        <w:r w:rsidR="00351D99" w:rsidRPr="00F632A0">
          <w:rPr>
            <w:rStyle w:val="Hyperlink"/>
            <w:noProof/>
          </w:rPr>
          <w:t xml:space="preserve">SEC – </w:t>
        </w:r>
        <w:r w:rsidR="00351D99" w:rsidRPr="00F632A0">
          <w:rPr>
            <w:rStyle w:val="Hyperlink"/>
            <w:noProof/>
            <w:snapToGrid w:val="0"/>
          </w:rPr>
          <w:t>Single Element Controller</w:t>
        </w:r>
        <w:r w:rsidR="00351D99">
          <w:rPr>
            <w:noProof/>
            <w:webHidden/>
          </w:rPr>
          <w:tab/>
        </w:r>
        <w:r w:rsidR="00351D99">
          <w:rPr>
            <w:noProof/>
            <w:webHidden/>
          </w:rPr>
          <w:fldChar w:fldCharType="begin"/>
        </w:r>
        <w:r w:rsidR="00351D99">
          <w:rPr>
            <w:noProof/>
            <w:webHidden/>
          </w:rPr>
          <w:instrText xml:space="preserve"> PAGEREF _Toc189643732 \h </w:instrText>
        </w:r>
        <w:r w:rsidR="00351D99">
          <w:rPr>
            <w:noProof/>
            <w:webHidden/>
          </w:rPr>
        </w:r>
        <w:r w:rsidR="00351D99">
          <w:rPr>
            <w:noProof/>
            <w:webHidden/>
          </w:rPr>
          <w:fldChar w:fldCharType="separate"/>
        </w:r>
        <w:r w:rsidR="00351D99">
          <w:rPr>
            <w:noProof/>
            <w:webHidden/>
          </w:rPr>
          <w:t>51</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33" w:history="1">
        <w:r w:rsidR="00351D99" w:rsidRPr="00F632A0">
          <w:rPr>
            <w:rStyle w:val="Hyperlink"/>
            <w:noProof/>
            <w:lang w:val="de-AT"/>
          </w:rPr>
          <w:t>2.10.1</w:t>
        </w:r>
        <w:r w:rsidR="00351D99">
          <w:rPr>
            <w:rFonts w:asciiTheme="minorHAnsi" w:eastAsiaTheme="minorEastAsia" w:hAnsiTheme="minorHAnsi" w:cstheme="minorBidi"/>
            <w:noProof/>
            <w:lang w:val="en-US"/>
          </w:rPr>
          <w:tab/>
        </w:r>
        <w:r w:rsidR="00351D99" w:rsidRPr="00F632A0">
          <w:rPr>
            <w:rStyle w:val="Hyperlink"/>
            <w:noProof/>
            <w:lang w:val="de-AT"/>
          </w:rPr>
          <w:t>Interlocking interface (EC-MUX)</w:t>
        </w:r>
        <w:r w:rsidR="00351D99">
          <w:rPr>
            <w:noProof/>
            <w:webHidden/>
          </w:rPr>
          <w:tab/>
        </w:r>
        <w:r w:rsidR="00351D99">
          <w:rPr>
            <w:noProof/>
            <w:webHidden/>
          </w:rPr>
          <w:fldChar w:fldCharType="begin"/>
        </w:r>
        <w:r w:rsidR="00351D99">
          <w:rPr>
            <w:noProof/>
            <w:webHidden/>
          </w:rPr>
          <w:instrText xml:space="preserve"> PAGEREF _Toc189643733 \h </w:instrText>
        </w:r>
        <w:r w:rsidR="00351D99">
          <w:rPr>
            <w:noProof/>
            <w:webHidden/>
          </w:rPr>
        </w:r>
        <w:r w:rsidR="00351D99">
          <w:rPr>
            <w:noProof/>
            <w:webHidden/>
          </w:rPr>
          <w:fldChar w:fldCharType="separate"/>
        </w:r>
        <w:r w:rsidR="00351D99">
          <w:rPr>
            <w:noProof/>
            <w:webHidden/>
          </w:rPr>
          <w:t>52</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34" w:history="1">
        <w:r w:rsidR="00351D99" w:rsidRPr="00F632A0">
          <w:rPr>
            <w:rStyle w:val="Hyperlink"/>
            <w:noProof/>
          </w:rPr>
          <w:t>2.10.2</w:t>
        </w:r>
        <w:r w:rsidR="00351D99">
          <w:rPr>
            <w:rFonts w:asciiTheme="minorHAnsi" w:eastAsiaTheme="minorEastAsia" w:hAnsiTheme="minorHAnsi" w:cstheme="minorBidi"/>
            <w:noProof/>
            <w:lang w:val="en-US"/>
          </w:rPr>
          <w:tab/>
        </w:r>
        <w:r w:rsidR="00351D99" w:rsidRPr="00F632A0">
          <w:rPr>
            <w:rStyle w:val="Hyperlink"/>
            <w:noProof/>
          </w:rPr>
          <w:t>Trackside Control Unit TCU</w:t>
        </w:r>
        <w:r w:rsidR="00351D99">
          <w:rPr>
            <w:noProof/>
            <w:webHidden/>
          </w:rPr>
          <w:tab/>
        </w:r>
        <w:r w:rsidR="00351D99">
          <w:rPr>
            <w:noProof/>
            <w:webHidden/>
          </w:rPr>
          <w:fldChar w:fldCharType="begin"/>
        </w:r>
        <w:r w:rsidR="00351D99">
          <w:rPr>
            <w:noProof/>
            <w:webHidden/>
          </w:rPr>
          <w:instrText xml:space="preserve"> PAGEREF _Toc189643734 \h </w:instrText>
        </w:r>
        <w:r w:rsidR="00351D99">
          <w:rPr>
            <w:noProof/>
            <w:webHidden/>
          </w:rPr>
        </w:r>
        <w:r w:rsidR="00351D99">
          <w:rPr>
            <w:noProof/>
            <w:webHidden/>
          </w:rPr>
          <w:fldChar w:fldCharType="separate"/>
        </w:r>
        <w:r w:rsidR="00351D99">
          <w:rPr>
            <w:noProof/>
            <w:webHidden/>
          </w:rPr>
          <w:t>53</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35" w:history="1">
        <w:r w:rsidR="00351D99" w:rsidRPr="00F632A0">
          <w:rPr>
            <w:rStyle w:val="Hyperlink"/>
            <w:noProof/>
            <w:lang w:val="de-AT"/>
          </w:rPr>
          <w:t>2.10.3</w:t>
        </w:r>
        <w:r w:rsidR="00351D99">
          <w:rPr>
            <w:rFonts w:asciiTheme="minorHAnsi" w:eastAsiaTheme="minorEastAsia" w:hAnsiTheme="minorHAnsi" w:cstheme="minorBidi"/>
            <w:noProof/>
            <w:lang w:val="en-US"/>
          </w:rPr>
          <w:tab/>
        </w:r>
        <w:r w:rsidR="00351D99" w:rsidRPr="00F632A0">
          <w:rPr>
            <w:rStyle w:val="Hyperlink"/>
            <w:noProof/>
            <w:lang w:val="de-AT"/>
          </w:rPr>
          <w:t>Data and Power Transmission</w:t>
        </w:r>
        <w:r w:rsidR="00351D99">
          <w:rPr>
            <w:noProof/>
            <w:webHidden/>
          </w:rPr>
          <w:tab/>
        </w:r>
        <w:r w:rsidR="00351D99">
          <w:rPr>
            <w:noProof/>
            <w:webHidden/>
          </w:rPr>
          <w:fldChar w:fldCharType="begin"/>
        </w:r>
        <w:r w:rsidR="00351D99">
          <w:rPr>
            <w:noProof/>
            <w:webHidden/>
          </w:rPr>
          <w:instrText xml:space="preserve"> PAGEREF _Toc189643735 \h </w:instrText>
        </w:r>
        <w:r w:rsidR="00351D99">
          <w:rPr>
            <w:noProof/>
            <w:webHidden/>
          </w:rPr>
        </w:r>
        <w:r w:rsidR="00351D99">
          <w:rPr>
            <w:noProof/>
            <w:webHidden/>
          </w:rPr>
          <w:fldChar w:fldCharType="separate"/>
        </w:r>
        <w:r w:rsidR="00351D99">
          <w:rPr>
            <w:noProof/>
            <w:webHidden/>
          </w:rPr>
          <w:t>55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36" w:history="1">
        <w:r w:rsidR="00351D99" w:rsidRPr="00F632A0">
          <w:rPr>
            <w:rStyle w:val="Hyperlink"/>
            <w:noProof/>
          </w:rPr>
          <w:t>2.10.4</w:t>
        </w:r>
        <w:r w:rsidR="00351D99">
          <w:rPr>
            <w:rFonts w:asciiTheme="minorHAnsi" w:eastAsiaTheme="minorEastAsia" w:hAnsiTheme="minorHAnsi" w:cstheme="minorBidi"/>
            <w:noProof/>
            <w:lang w:val="en-US"/>
          </w:rPr>
          <w:tab/>
        </w:r>
        <w:r w:rsidR="00351D99" w:rsidRPr="00F632A0">
          <w:rPr>
            <w:rStyle w:val="Hyperlink"/>
            <w:noProof/>
          </w:rPr>
          <w:t>intelligent Signal Elements (iSE)</w:t>
        </w:r>
        <w:r w:rsidR="00351D99">
          <w:rPr>
            <w:noProof/>
            <w:webHidden/>
          </w:rPr>
          <w:tab/>
        </w:r>
        <w:r w:rsidR="00351D99">
          <w:rPr>
            <w:noProof/>
            <w:webHidden/>
          </w:rPr>
          <w:fldChar w:fldCharType="begin"/>
        </w:r>
        <w:r w:rsidR="00351D99">
          <w:rPr>
            <w:noProof/>
            <w:webHidden/>
          </w:rPr>
          <w:instrText xml:space="preserve"> PAGEREF _Toc189643736 \h </w:instrText>
        </w:r>
        <w:r w:rsidR="00351D99">
          <w:rPr>
            <w:noProof/>
            <w:webHidden/>
          </w:rPr>
        </w:r>
        <w:r w:rsidR="00351D99">
          <w:rPr>
            <w:noProof/>
            <w:webHidden/>
          </w:rPr>
          <w:fldChar w:fldCharType="separate"/>
        </w:r>
        <w:r w:rsidR="00351D99">
          <w:rPr>
            <w:noProof/>
            <w:webHidden/>
          </w:rPr>
          <w:t>56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37" w:history="1">
        <w:r w:rsidR="00351D99" w:rsidRPr="00F632A0">
          <w:rPr>
            <w:rStyle w:val="Hyperlink"/>
            <w:noProof/>
          </w:rPr>
          <w:t>2.10.5</w:t>
        </w:r>
        <w:r w:rsidR="00351D99">
          <w:rPr>
            <w:rFonts w:asciiTheme="minorHAnsi" w:eastAsiaTheme="minorEastAsia" w:hAnsiTheme="minorHAnsi" w:cstheme="minorBidi"/>
            <w:noProof/>
            <w:lang w:val="en-US"/>
          </w:rPr>
          <w:tab/>
        </w:r>
        <w:r w:rsidR="00351D99" w:rsidRPr="00F632A0">
          <w:rPr>
            <w:rStyle w:val="Hyperlink"/>
            <w:noProof/>
          </w:rPr>
          <w:t>Track code on eBlock lines</w:t>
        </w:r>
        <w:r w:rsidR="00351D99">
          <w:rPr>
            <w:noProof/>
            <w:webHidden/>
          </w:rPr>
          <w:tab/>
        </w:r>
        <w:r w:rsidR="00351D99">
          <w:rPr>
            <w:noProof/>
            <w:webHidden/>
          </w:rPr>
          <w:fldChar w:fldCharType="begin"/>
        </w:r>
        <w:r w:rsidR="00351D99">
          <w:rPr>
            <w:noProof/>
            <w:webHidden/>
          </w:rPr>
          <w:instrText xml:space="preserve"> PAGEREF _Toc189643737 \h </w:instrText>
        </w:r>
        <w:r w:rsidR="00351D99">
          <w:rPr>
            <w:noProof/>
            <w:webHidden/>
          </w:rPr>
        </w:r>
        <w:r w:rsidR="00351D99">
          <w:rPr>
            <w:noProof/>
            <w:webHidden/>
          </w:rPr>
          <w:fldChar w:fldCharType="separate"/>
        </w:r>
        <w:r w:rsidR="00351D99">
          <w:rPr>
            <w:noProof/>
            <w:webHidden/>
          </w:rPr>
          <w:t>56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38" w:history="1">
        <w:r w:rsidR="00351D99" w:rsidRPr="00F632A0">
          <w:rPr>
            <w:rStyle w:val="Hyperlink"/>
            <w:noProof/>
          </w:rPr>
          <w:t>2.10.6</w:t>
        </w:r>
        <w:r w:rsidR="00351D99">
          <w:rPr>
            <w:rFonts w:asciiTheme="minorHAnsi" w:eastAsiaTheme="minorEastAsia" w:hAnsiTheme="minorHAnsi" w:cstheme="minorBidi"/>
            <w:noProof/>
            <w:lang w:val="en-US"/>
          </w:rPr>
          <w:tab/>
        </w:r>
        <w:r w:rsidR="00351D99" w:rsidRPr="00F632A0">
          <w:rPr>
            <w:rStyle w:val="Hyperlink"/>
            <w:noProof/>
          </w:rPr>
          <w:t>SEC Maintenance</w:t>
        </w:r>
        <w:r w:rsidR="00351D99">
          <w:rPr>
            <w:noProof/>
            <w:webHidden/>
          </w:rPr>
          <w:tab/>
        </w:r>
        <w:r w:rsidR="00351D99">
          <w:rPr>
            <w:noProof/>
            <w:webHidden/>
          </w:rPr>
          <w:fldChar w:fldCharType="begin"/>
        </w:r>
        <w:r w:rsidR="00351D99">
          <w:rPr>
            <w:noProof/>
            <w:webHidden/>
          </w:rPr>
          <w:instrText xml:space="preserve"> PAGEREF _Toc189643738 \h </w:instrText>
        </w:r>
        <w:r w:rsidR="00351D99">
          <w:rPr>
            <w:noProof/>
            <w:webHidden/>
          </w:rPr>
        </w:r>
        <w:r w:rsidR="00351D99">
          <w:rPr>
            <w:noProof/>
            <w:webHidden/>
          </w:rPr>
          <w:fldChar w:fldCharType="separate"/>
        </w:r>
        <w:r w:rsidR="00351D99">
          <w:rPr>
            <w:noProof/>
            <w:webHidden/>
          </w:rPr>
          <w:t>57</w:t>
        </w:r>
        <w:r w:rsidR="00351D99">
          <w:rPr>
            <w:noProof/>
            <w:webHidden/>
          </w:rPr>
          <w:fldChar w:fldCharType="end"/>
        </w:r>
      </w:hyperlink>
    </w:p>
    <w:p w:rsidR="00351D99" w:rsidRDefault="001A679D">
      <w:pPr>
        <w:pStyle w:val="TOC1"/>
        <w:rPr>
          <w:rFonts w:asciiTheme="minorHAnsi" w:eastAsiaTheme="minorEastAsia" w:hAnsiTheme="minorHAnsi" w:cstheme="minorBidi"/>
          <w:caps w:val="0"/>
          <w:spacing w:val="0"/>
          <w:lang w:val="en-US"/>
        </w:rPr>
      </w:pPr>
      <w:hyperlink w:anchor="_Toc189643739" w:history="1">
        <w:r w:rsidR="00351D99" w:rsidRPr="00F632A0">
          <w:rPr>
            <w:rStyle w:val="Hyperlink"/>
            <w:snapToGrid w:val="0"/>
          </w:rPr>
          <w:t>3.</w:t>
        </w:r>
        <w:r w:rsidR="00351D99">
          <w:rPr>
            <w:rFonts w:asciiTheme="minorHAnsi" w:eastAsiaTheme="minorEastAsia" w:hAnsiTheme="minorHAnsi" w:cstheme="minorBidi"/>
            <w:caps w:val="0"/>
            <w:spacing w:val="0"/>
            <w:lang w:val="en-US"/>
          </w:rPr>
          <w:tab/>
        </w:r>
        <w:r w:rsidR="00351D99" w:rsidRPr="00F632A0">
          <w:rPr>
            <w:rStyle w:val="Hyperlink"/>
            <w:snapToGrid w:val="0"/>
          </w:rPr>
          <w:t>DESCRIPTION OF THE HARDWARE COMPONENTS</w:t>
        </w:r>
        <w:r w:rsidR="00351D99">
          <w:rPr>
            <w:webHidden/>
          </w:rPr>
          <w:tab/>
        </w:r>
        <w:r w:rsidR="00351D99">
          <w:rPr>
            <w:webHidden/>
          </w:rPr>
          <w:fldChar w:fldCharType="begin"/>
        </w:r>
        <w:r w:rsidR="00351D99">
          <w:rPr>
            <w:webHidden/>
          </w:rPr>
          <w:instrText xml:space="preserve"> PAGEREF _Toc189643739 \h </w:instrText>
        </w:r>
        <w:r w:rsidR="00351D99">
          <w:rPr>
            <w:webHidden/>
          </w:rPr>
        </w:r>
        <w:r w:rsidR="00351D99">
          <w:rPr>
            <w:webHidden/>
          </w:rPr>
          <w:fldChar w:fldCharType="separate"/>
        </w:r>
        <w:r w:rsidR="00351D99">
          <w:rPr>
            <w:webHidden/>
          </w:rPr>
          <w:t>58</w:t>
        </w:r>
        <w:r w:rsidR="00351D99">
          <w:rPr>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40" w:history="1">
        <w:r w:rsidR="00351D99" w:rsidRPr="00F632A0">
          <w:rPr>
            <w:rStyle w:val="Hyperlink"/>
            <w:noProof/>
          </w:rPr>
          <w:t>3.1</w:t>
        </w:r>
        <w:r w:rsidR="00351D99">
          <w:rPr>
            <w:rFonts w:asciiTheme="minorHAnsi" w:eastAsiaTheme="minorEastAsia" w:hAnsiTheme="minorHAnsi" w:cstheme="minorBidi"/>
            <w:noProof/>
            <w:spacing w:val="0"/>
            <w:szCs w:val="22"/>
            <w:lang w:val="en-US"/>
          </w:rPr>
          <w:tab/>
        </w:r>
        <w:r w:rsidR="00351D99" w:rsidRPr="00F632A0">
          <w:rPr>
            <w:rStyle w:val="Hyperlink"/>
            <w:noProof/>
          </w:rPr>
          <w:t>Operating Level</w:t>
        </w:r>
        <w:r w:rsidR="00351D99">
          <w:rPr>
            <w:noProof/>
            <w:webHidden/>
          </w:rPr>
          <w:tab/>
        </w:r>
        <w:r w:rsidR="00351D99">
          <w:rPr>
            <w:noProof/>
            <w:webHidden/>
          </w:rPr>
          <w:fldChar w:fldCharType="begin"/>
        </w:r>
        <w:r w:rsidR="00351D99">
          <w:rPr>
            <w:noProof/>
            <w:webHidden/>
          </w:rPr>
          <w:instrText xml:space="preserve"> PAGEREF _Toc189643740 \h </w:instrText>
        </w:r>
        <w:r w:rsidR="00351D99">
          <w:rPr>
            <w:noProof/>
            <w:webHidden/>
          </w:rPr>
        </w:r>
        <w:r w:rsidR="00351D99">
          <w:rPr>
            <w:noProof/>
            <w:webHidden/>
          </w:rPr>
          <w:fldChar w:fldCharType="separate"/>
        </w:r>
        <w:r w:rsidR="00351D99">
          <w:rPr>
            <w:noProof/>
            <w:webHidden/>
          </w:rPr>
          <w:t>58</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41" w:history="1">
        <w:r w:rsidR="00351D99" w:rsidRPr="00F632A0">
          <w:rPr>
            <w:rStyle w:val="Hyperlink"/>
            <w:noProof/>
            <w:lang w:val="fr-FR"/>
          </w:rPr>
          <w:t>3.1.1</w:t>
        </w:r>
        <w:r w:rsidR="00351D99">
          <w:rPr>
            <w:rFonts w:asciiTheme="minorHAnsi" w:eastAsiaTheme="minorEastAsia" w:hAnsiTheme="minorHAnsi" w:cstheme="minorBidi"/>
            <w:noProof/>
            <w:lang w:val="en-US"/>
          </w:rPr>
          <w:tab/>
        </w:r>
        <w:r w:rsidR="00351D99" w:rsidRPr="00F632A0">
          <w:rPr>
            <w:rStyle w:val="Hyperlink"/>
            <w:noProof/>
            <w:lang w:val="fr-FR"/>
          </w:rPr>
          <w:t xml:space="preserve">Functional </w:t>
        </w:r>
        <w:r w:rsidR="00351D99" w:rsidRPr="00F632A0">
          <w:rPr>
            <w:rStyle w:val="Hyperlink"/>
            <w:noProof/>
          </w:rPr>
          <w:t>Components</w:t>
        </w:r>
        <w:r w:rsidR="00351D99">
          <w:rPr>
            <w:noProof/>
            <w:webHidden/>
          </w:rPr>
          <w:tab/>
        </w:r>
        <w:r w:rsidR="00351D99">
          <w:rPr>
            <w:noProof/>
            <w:webHidden/>
          </w:rPr>
          <w:fldChar w:fldCharType="begin"/>
        </w:r>
        <w:r w:rsidR="00351D99">
          <w:rPr>
            <w:noProof/>
            <w:webHidden/>
          </w:rPr>
          <w:instrText xml:space="preserve"> PAGEREF _Toc189643741 \h </w:instrText>
        </w:r>
        <w:r w:rsidR="00351D99">
          <w:rPr>
            <w:noProof/>
            <w:webHidden/>
          </w:rPr>
        </w:r>
        <w:r w:rsidR="00351D99">
          <w:rPr>
            <w:noProof/>
            <w:webHidden/>
          </w:rPr>
          <w:fldChar w:fldCharType="separate"/>
        </w:r>
        <w:r w:rsidR="00351D99">
          <w:rPr>
            <w:noProof/>
            <w:webHidden/>
          </w:rPr>
          <w:t>58</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42" w:history="1">
        <w:r w:rsidR="00351D99" w:rsidRPr="00F632A0">
          <w:rPr>
            <w:rStyle w:val="Hyperlink"/>
            <w:noProof/>
          </w:rPr>
          <w:t>3.1.2</w:t>
        </w:r>
        <w:r w:rsidR="00351D99">
          <w:rPr>
            <w:rFonts w:asciiTheme="minorHAnsi" w:eastAsiaTheme="minorEastAsia" w:hAnsiTheme="minorHAnsi" w:cstheme="minorBidi"/>
            <w:noProof/>
            <w:lang w:val="en-US"/>
          </w:rPr>
          <w:tab/>
        </w:r>
        <w:r w:rsidR="00351D99" w:rsidRPr="00F632A0">
          <w:rPr>
            <w:rStyle w:val="Hyperlink"/>
            <w:noProof/>
          </w:rPr>
          <w:t>Overview of Functional Components</w:t>
        </w:r>
        <w:r w:rsidR="00351D99">
          <w:rPr>
            <w:noProof/>
            <w:webHidden/>
          </w:rPr>
          <w:tab/>
        </w:r>
        <w:r w:rsidR="00351D99">
          <w:rPr>
            <w:noProof/>
            <w:webHidden/>
          </w:rPr>
          <w:fldChar w:fldCharType="begin"/>
        </w:r>
        <w:r w:rsidR="00351D99">
          <w:rPr>
            <w:noProof/>
            <w:webHidden/>
          </w:rPr>
          <w:instrText xml:space="preserve"> PAGEREF _Toc189643742 \h </w:instrText>
        </w:r>
        <w:r w:rsidR="00351D99">
          <w:rPr>
            <w:noProof/>
            <w:webHidden/>
          </w:rPr>
        </w:r>
        <w:r w:rsidR="00351D99">
          <w:rPr>
            <w:noProof/>
            <w:webHidden/>
          </w:rPr>
          <w:fldChar w:fldCharType="separate"/>
        </w:r>
        <w:r w:rsidR="00351D99">
          <w:rPr>
            <w:noProof/>
            <w:webHidden/>
          </w:rPr>
          <w:t>59</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43" w:history="1">
        <w:r w:rsidR="00351D99" w:rsidRPr="00F632A0">
          <w:rPr>
            <w:rStyle w:val="Hyperlink"/>
            <w:noProof/>
          </w:rPr>
          <w:t>3.1.3</w:t>
        </w:r>
        <w:r w:rsidR="00351D99">
          <w:rPr>
            <w:rFonts w:asciiTheme="minorHAnsi" w:eastAsiaTheme="minorEastAsia" w:hAnsiTheme="minorHAnsi" w:cstheme="minorBidi"/>
            <w:noProof/>
            <w:lang w:val="en-US"/>
          </w:rPr>
          <w:tab/>
        </w:r>
        <w:r w:rsidR="00351D99" w:rsidRPr="00F632A0">
          <w:rPr>
            <w:rStyle w:val="Hyperlink"/>
            <w:noProof/>
          </w:rPr>
          <w:t>Dependencies between the Functional Components</w:t>
        </w:r>
        <w:r w:rsidR="00351D99">
          <w:rPr>
            <w:noProof/>
            <w:webHidden/>
          </w:rPr>
          <w:tab/>
        </w:r>
        <w:r w:rsidR="00351D99">
          <w:rPr>
            <w:noProof/>
            <w:webHidden/>
          </w:rPr>
          <w:fldChar w:fldCharType="begin"/>
        </w:r>
        <w:r w:rsidR="00351D99">
          <w:rPr>
            <w:noProof/>
            <w:webHidden/>
          </w:rPr>
          <w:instrText xml:space="preserve"> PAGEREF _Toc189643743 \h </w:instrText>
        </w:r>
        <w:r w:rsidR="00351D99">
          <w:rPr>
            <w:noProof/>
            <w:webHidden/>
          </w:rPr>
        </w:r>
        <w:r w:rsidR="00351D99">
          <w:rPr>
            <w:noProof/>
            <w:webHidden/>
          </w:rPr>
          <w:fldChar w:fldCharType="separate"/>
        </w:r>
        <w:r w:rsidR="00351D99">
          <w:rPr>
            <w:noProof/>
            <w:webHidden/>
          </w:rPr>
          <w:t>60</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44" w:history="1">
        <w:r w:rsidR="00351D99" w:rsidRPr="00F632A0">
          <w:rPr>
            <w:rStyle w:val="Hyperlink"/>
            <w:noProof/>
          </w:rPr>
          <w:t>3.1.4</w:t>
        </w:r>
        <w:r w:rsidR="00351D99">
          <w:rPr>
            <w:rFonts w:asciiTheme="minorHAnsi" w:eastAsiaTheme="minorEastAsia" w:hAnsiTheme="minorHAnsi" w:cstheme="minorBidi"/>
            <w:noProof/>
            <w:lang w:val="en-US"/>
          </w:rPr>
          <w:tab/>
        </w:r>
        <w:r w:rsidR="00351D99" w:rsidRPr="00F632A0">
          <w:rPr>
            <w:rStyle w:val="Hyperlink"/>
            <w:noProof/>
          </w:rPr>
          <w:t>Integration of the Operating Level in the Entire System</w:t>
        </w:r>
        <w:r w:rsidR="00351D99">
          <w:rPr>
            <w:noProof/>
            <w:webHidden/>
          </w:rPr>
          <w:tab/>
        </w:r>
        <w:r w:rsidR="00351D99">
          <w:rPr>
            <w:noProof/>
            <w:webHidden/>
          </w:rPr>
          <w:fldChar w:fldCharType="begin"/>
        </w:r>
        <w:r w:rsidR="00351D99">
          <w:rPr>
            <w:noProof/>
            <w:webHidden/>
          </w:rPr>
          <w:instrText xml:space="preserve"> PAGEREF _Toc189643744 \h </w:instrText>
        </w:r>
        <w:r w:rsidR="00351D99">
          <w:rPr>
            <w:noProof/>
            <w:webHidden/>
          </w:rPr>
        </w:r>
        <w:r w:rsidR="00351D99">
          <w:rPr>
            <w:noProof/>
            <w:webHidden/>
          </w:rPr>
          <w:fldChar w:fldCharType="separate"/>
        </w:r>
        <w:r w:rsidR="00351D99">
          <w:rPr>
            <w:noProof/>
            <w:webHidden/>
          </w:rPr>
          <w:t>60</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45" w:history="1">
        <w:r w:rsidR="00351D99" w:rsidRPr="00F632A0">
          <w:rPr>
            <w:rStyle w:val="Hyperlink"/>
            <w:noProof/>
          </w:rPr>
          <w:t>3.2</w:t>
        </w:r>
        <w:r w:rsidR="00351D99">
          <w:rPr>
            <w:rFonts w:asciiTheme="minorHAnsi" w:eastAsiaTheme="minorEastAsia" w:hAnsiTheme="minorHAnsi" w:cstheme="minorBidi"/>
            <w:noProof/>
            <w:spacing w:val="0"/>
            <w:szCs w:val="22"/>
            <w:lang w:val="en-US"/>
          </w:rPr>
          <w:tab/>
        </w:r>
        <w:r w:rsidR="00351D99" w:rsidRPr="00F632A0">
          <w:rPr>
            <w:rStyle w:val="Hyperlink"/>
            <w:noProof/>
          </w:rPr>
          <w:t>Central Level</w:t>
        </w:r>
        <w:r w:rsidR="00351D99">
          <w:rPr>
            <w:noProof/>
            <w:webHidden/>
          </w:rPr>
          <w:tab/>
        </w:r>
        <w:r w:rsidR="00351D99">
          <w:rPr>
            <w:noProof/>
            <w:webHidden/>
          </w:rPr>
          <w:fldChar w:fldCharType="begin"/>
        </w:r>
        <w:r w:rsidR="00351D99">
          <w:rPr>
            <w:noProof/>
            <w:webHidden/>
          </w:rPr>
          <w:instrText xml:space="preserve"> PAGEREF _Toc189643745 \h </w:instrText>
        </w:r>
        <w:r w:rsidR="00351D99">
          <w:rPr>
            <w:noProof/>
            <w:webHidden/>
          </w:rPr>
        </w:r>
        <w:r w:rsidR="00351D99">
          <w:rPr>
            <w:noProof/>
            <w:webHidden/>
          </w:rPr>
          <w:fldChar w:fldCharType="separate"/>
        </w:r>
        <w:r w:rsidR="00351D99">
          <w:rPr>
            <w:noProof/>
            <w:webHidden/>
          </w:rPr>
          <w:t>61</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46" w:history="1">
        <w:r w:rsidR="00351D99" w:rsidRPr="00F632A0">
          <w:rPr>
            <w:rStyle w:val="Hyperlink"/>
            <w:noProof/>
            <w:lang w:val="it-IT"/>
          </w:rPr>
          <w:t>3.2.1</w:t>
        </w:r>
        <w:r w:rsidR="00351D99">
          <w:rPr>
            <w:rFonts w:asciiTheme="minorHAnsi" w:eastAsiaTheme="minorEastAsia" w:hAnsiTheme="minorHAnsi" w:cstheme="minorBidi"/>
            <w:noProof/>
            <w:lang w:val="en-US"/>
          </w:rPr>
          <w:tab/>
        </w:r>
        <w:r w:rsidR="00351D99" w:rsidRPr="00F632A0">
          <w:rPr>
            <w:rStyle w:val="Hyperlink"/>
            <w:noProof/>
            <w:lang w:val="it-IT"/>
          </w:rPr>
          <w:t>CCA, CCB (Central Controller Channel A, Channel B)</w:t>
        </w:r>
        <w:r w:rsidR="00351D99">
          <w:rPr>
            <w:noProof/>
            <w:webHidden/>
          </w:rPr>
          <w:tab/>
        </w:r>
        <w:r w:rsidR="00351D99">
          <w:rPr>
            <w:noProof/>
            <w:webHidden/>
          </w:rPr>
          <w:fldChar w:fldCharType="begin"/>
        </w:r>
        <w:r w:rsidR="00351D99">
          <w:rPr>
            <w:noProof/>
            <w:webHidden/>
          </w:rPr>
          <w:instrText xml:space="preserve"> PAGEREF _Toc189643746 \h </w:instrText>
        </w:r>
        <w:r w:rsidR="00351D99">
          <w:rPr>
            <w:noProof/>
            <w:webHidden/>
          </w:rPr>
        </w:r>
        <w:r w:rsidR="00351D99">
          <w:rPr>
            <w:noProof/>
            <w:webHidden/>
          </w:rPr>
          <w:fldChar w:fldCharType="separate"/>
        </w:r>
        <w:r w:rsidR="00351D99">
          <w:rPr>
            <w:noProof/>
            <w:webHidden/>
          </w:rPr>
          <w:t>61</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47" w:history="1">
        <w:r w:rsidR="00351D99" w:rsidRPr="00F632A0">
          <w:rPr>
            <w:rStyle w:val="Hyperlink"/>
            <w:noProof/>
          </w:rPr>
          <w:t>3.2.2</w:t>
        </w:r>
        <w:r w:rsidR="00351D99">
          <w:rPr>
            <w:rFonts w:asciiTheme="minorHAnsi" w:eastAsiaTheme="minorEastAsia" w:hAnsiTheme="minorHAnsi" w:cstheme="minorBidi"/>
            <w:noProof/>
            <w:lang w:val="en-US"/>
          </w:rPr>
          <w:tab/>
        </w:r>
        <w:r w:rsidR="00351D99" w:rsidRPr="00F632A0">
          <w:rPr>
            <w:rStyle w:val="Hyperlink"/>
            <w:noProof/>
          </w:rPr>
          <w:t>Hub</w:t>
        </w:r>
        <w:r w:rsidR="00351D99">
          <w:rPr>
            <w:noProof/>
            <w:webHidden/>
          </w:rPr>
          <w:tab/>
        </w:r>
        <w:r w:rsidR="00351D99">
          <w:rPr>
            <w:noProof/>
            <w:webHidden/>
          </w:rPr>
          <w:fldChar w:fldCharType="begin"/>
        </w:r>
        <w:r w:rsidR="00351D99">
          <w:rPr>
            <w:noProof/>
            <w:webHidden/>
          </w:rPr>
          <w:instrText xml:space="preserve"> PAGEREF _Toc189643747 \h </w:instrText>
        </w:r>
        <w:r w:rsidR="00351D99">
          <w:rPr>
            <w:noProof/>
            <w:webHidden/>
          </w:rPr>
        </w:r>
        <w:r w:rsidR="00351D99">
          <w:rPr>
            <w:noProof/>
            <w:webHidden/>
          </w:rPr>
          <w:fldChar w:fldCharType="separate"/>
        </w:r>
        <w:r w:rsidR="00351D99">
          <w:rPr>
            <w:noProof/>
            <w:webHidden/>
          </w:rPr>
          <w:t>67</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48" w:history="1">
        <w:r w:rsidR="00351D99" w:rsidRPr="00F632A0">
          <w:rPr>
            <w:rStyle w:val="Hyperlink"/>
            <w:noProof/>
          </w:rPr>
          <w:t>3.2.3</w:t>
        </w:r>
        <w:r w:rsidR="00351D99">
          <w:rPr>
            <w:rFonts w:asciiTheme="minorHAnsi" w:eastAsiaTheme="minorEastAsia" w:hAnsiTheme="minorHAnsi" w:cstheme="minorBidi"/>
            <w:noProof/>
            <w:lang w:val="en-US"/>
          </w:rPr>
          <w:tab/>
        </w:r>
        <w:r w:rsidR="00351D99" w:rsidRPr="00F632A0">
          <w:rPr>
            <w:rStyle w:val="Hyperlink"/>
            <w:noProof/>
          </w:rPr>
          <w:t>Switch</w:t>
        </w:r>
        <w:r w:rsidR="00351D99">
          <w:rPr>
            <w:noProof/>
            <w:webHidden/>
          </w:rPr>
          <w:tab/>
        </w:r>
        <w:r w:rsidR="00351D99">
          <w:rPr>
            <w:noProof/>
            <w:webHidden/>
          </w:rPr>
          <w:fldChar w:fldCharType="begin"/>
        </w:r>
        <w:r w:rsidR="00351D99">
          <w:rPr>
            <w:noProof/>
            <w:webHidden/>
          </w:rPr>
          <w:instrText xml:space="preserve"> PAGEREF _Toc189643748 \h </w:instrText>
        </w:r>
        <w:r w:rsidR="00351D99">
          <w:rPr>
            <w:noProof/>
            <w:webHidden/>
          </w:rPr>
        </w:r>
        <w:r w:rsidR="00351D99">
          <w:rPr>
            <w:noProof/>
            <w:webHidden/>
          </w:rPr>
          <w:fldChar w:fldCharType="separate"/>
        </w:r>
        <w:r w:rsidR="00351D99">
          <w:rPr>
            <w:noProof/>
            <w:webHidden/>
          </w:rPr>
          <w:t>68</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49" w:history="1">
        <w:r w:rsidR="00351D99" w:rsidRPr="00F632A0">
          <w:rPr>
            <w:rStyle w:val="Hyperlink"/>
            <w:noProof/>
          </w:rPr>
          <w:t>3.3</w:t>
        </w:r>
        <w:r w:rsidR="00351D99">
          <w:rPr>
            <w:rFonts w:asciiTheme="minorHAnsi" w:eastAsiaTheme="minorEastAsia" w:hAnsiTheme="minorHAnsi" w:cstheme="minorBidi"/>
            <w:noProof/>
            <w:spacing w:val="0"/>
            <w:szCs w:val="22"/>
            <w:lang w:val="en-US"/>
          </w:rPr>
          <w:tab/>
        </w:r>
        <w:r w:rsidR="00351D99" w:rsidRPr="00F632A0">
          <w:rPr>
            <w:rStyle w:val="Hyperlink"/>
            <w:noProof/>
          </w:rPr>
          <w:t>Element Level</w:t>
        </w:r>
        <w:r w:rsidR="00351D99">
          <w:rPr>
            <w:noProof/>
            <w:webHidden/>
          </w:rPr>
          <w:tab/>
        </w:r>
        <w:r w:rsidR="00351D99">
          <w:rPr>
            <w:noProof/>
            <w:webHidden/>
          </w:rPr>
          <w:fldChar w:fldCharType="begin"/>
        </w:r>
        <w:r w:rsidR="00351D99">
          <w:rPr>
            <w:noProof/>
            <w:webHidden/>
          </w:rPr>
          <w:instrText xml:space="preserve"> PAGEREF _Toc189643749 \h </w:instrText>
        </w:r>
        <w:r w:rsidR="00351D99">
          <w:rPr>
            <w:noProof/>
            <w:webHidden/>
          </w:rPr>
        </w:r>
        <w:r w:rsidR="00351D99">
          <w:rPr>
            <w:noProof/>
            <w:webHidden/>
          </w:rPr>
          <w:fldChar w:fldCharType="separate"/>
        </w:r>
        <w:r w:rsidR="00351D99">
          <w:rPr>
            <w:noProof/>
            <w:webHidden/>
          </w:rPr>
          <w:t>69</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50" w:history="1">
        <w:r w:rsidR="00351D99" w:rsidRPr="00F632A0">
          <w:rPr>
            <w:rStyle w:val="Hyperlink"/>
            <w:noProof/>
          </w:rPr>
          <w:t>3.3.1</w:t>
        </w:r>
        <w:r w:rsidR="00351D99">
          <w:rPr>
            <w:rFonts w:asciiTheme="minorHAnsi" w:eastAsiaTheme="minorEastAsia" w:hAnsiTheme="minorHAnsi" w:cstheme="minorBidi"/>
            <w:noProof/>
            <w:lang w:val="en-US"/>
          </w:rPr>
          <w:tab/>
        </w:r>
        <w:r w:rsidR="00351D99" w:rsidRPr="00F632A0">
          <w:rPr>
            <w:rStyle w:val="Hyperlink"/>
            <w:noProof/>
          </w:rPr>
          <w:t>Element Level (Element-Controller EC or EC-MUX)</w:t>
        </w:r>
        <w:r w:rsidR="00351D99">
          <w:rPr>
            <w:noProof/>
            <w:webHidden/>
          </w:rPr>
          <w:tab/>
        </w:r>
        <w:r w:rsidR="00351D99">
          <w:rPr>
            <w:noProof/>
            <w:webHidden/>
          </w:rPr>
          <w:fldChar w:fldCharType="begin"/>
        </w:r>
        <w:r w:rsidR="00351D99">
          <w:rPr>
            <w:noProof/>
            <w:webHidden/>
          </w:rPr>
          <w:instrText xml:space="preserve"> PAGEREF _Toc189643750 \h </w:instrText>
        </w:r>
        <w:r w:rsidR="00351D99">
          <w:rPr>
            <w:noProof/>
            <w:webHidden/>
          </w:rPr>
        </w:r>
        <w:r w:rsidR="00351D99">
          <w:rPr>
            <w:noProof/>
            <w:webHidden/>
          </w:rPr>
          <w:fldChar w:fldCharType="separate"/>
        </w:r>
        <w:r w:rsidR="00351D99">
          <w:rPr>
            <w:noProof/>
            <w:webHidden/>
          </w:rPr>
          <w:t>70</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51" w:history="1">
        <w:r w:rsidR="00351D99" w:rsidRPr="00F632A0">
          <w:rPr>
            <w:rStyle w:val="Hyperlink"/>
            <w:noProof/>
          </w:rPr>
          <w:t>3.3.2</w:t>
        </w:r>
        <w:r w:rsidR="00351D99">
          <w:rPr>
            <w:rFonts w:asciiTheme="minorHAnsi" w:eastAsiaTheme="minorEastAsia" w:hAnsiTheme="minorHAnsi" w:cstheme="minorBidi"/>
            <w:noProof/>
            <w:lang w:val="en-US"/>
          </w:rPr>
          <w:tab/>
        </w:r>
        <w:r w:rsidR="00351D99" w:rsidRPr="00F632A0">
          <w:rPr>
            <w:rStyle w:val="Hyperlink"/>
            <w:noProof/>
          </w:rPr>
          <w:t>Interface Control Level - IC1D</w:t>
        </w:r>
        <w:r w:rsidR="00351D99">
          <w:rPr>
            <w:noProof/>
            <w:webHidden/>
          </w:rPr>
          <w:tab/>
        </w:r>
        <w:r w:rsidR="00351D99">
          <w:rPr>
            <w:noProof/>
            <w:webHidden/>
          </w:rPr>
          <w:fldChar w:fldCharType="begin"/>
        </w:r>
        <w:r w:rsidR="00351D99">
          <w:rPr>
            <w:noProof/>
            <w:webHidden/>
          </w:rPr>
          <w:instrText xml:space="preserve"> PAGEREF _Toc189643751 \h </w:instrText>
        </w:r>
        <w:r w:rsidR="00351D99">
          <w:rPr>
            <w:noProof/>
            <w:webHidden/>
          </w:rPr>
        </w:r>
        <w:r w:rsidR="00351D99">
          <w:rPr>
            <w:noProof/>
            <w:webHidden/>
          </w:rPr>
          <w:fldChar w:fldCharType="separate"/>
        </w:r>
        <w:r w:rsidR="00351D99">
          <w:rPr>
            <w:noProof/>
            <w:webHidden/>
          </w:rPr>
          <w:t>73</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52" w:history="1">
        <w:r w:rsidR="00351D99" w:rsidRPr="00F632A0">
          <w:rPr>
            <w:rStyle w:val="Hyperlink"/>
            <w:noProof/>
          </w:rPr>
          <w:t>3.3.3</w:t>
        </w:r>
        <w:r w:rsidR="00351D99">
          <w:rPr>
            <w:rFonts w:asciiTheme="minorHAnsi" w:eastAsiaTheme="minorEastAsia" w:hAnsiTheme="minorHAnsi" w:cstheme="minorBidi"/>
            <w:noProof/>
            <w:lang w:val="en-US"/>
          </w:rPr>
          <w:tab/>
        </w:r>
        <w:r w:rsidR="00351D99" w:rsidRPr="00F632A0">
          <w:rPr>
            <w:rStyle w:val="Hyperlink"/>
            <w:noProof/>
          </w:rPr>
          <w:t>Input from Parallel Peripheral Systems - IMO1D, IMO2D</w:t>
        </w:r>
        <w:r w:rsidR="00351D99">
          <w:rPr>
            <w:noProof/>
            <w:webHidden/>
          </w:rPr>
          <w:tab/>
        </w:r>
        <w:r w:rsidR="00351D99">
          <w:rPr>
            <w:noProof/>
            <w:webHidden/>
          </w:rPr>
          <w:fldChar w:fldCharType="begin"/>
        </w:r>
        <w:r w:rsidR="00351D99">
          <w:rPr>
            <w:noProof/>
            <w:webHidden/>
          </w:rPr>
          <w:instrText xml:space="preserve"> PAGEREF _Toc189643752 \h </w:instrText>
        </w:r>
        <w:r w:rsidR="00351D99">
          <w:rPr>
            <w:noProof/>
            <w:webHidden/>
          </w:rPr>
        </w:r>
        <w:r w:rsidR="00351D99">
          <w:rPr>
            <w:noProof/>
            <w:webHidden/>
          </w:rPr>
          <w:fldChar w:fldCharType="separate"/>
        </w:r>
        <w:r w:rsidR="00351D99">
          <w:rPr>
            <w:noProof/>
            <w:webHidden/>
          </w:rPr>
          <w:t>75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53" w:history="1">
        <w:r w:rsidR="00351D99" w:rsidRPr="00F632A0">
          <w:rPr>
            <w:rStyle w:val="Hyperlink"/>
            <w:noProof/>
          </w:rPr>
          <w:t>3.3.4</w:t>
        </w:r>
        <w:r w:rsidR="00351D99">
          <w:rPr>
            <w:rFonts w:asciiTheme="minorHAnsi" w:eastAsiaTheme="minorEastAsia" w:hAnsiTheme="minorHAnsi" w:cstheme="minorBidi"/>
            <w:noProof/>
            <w:lang w:val="en-US"/>
          </w:rPr>
          <w:tab/>
        </w:r>
        <w:r w:rsidR="00351D99" w:rsidRPr="00F632A0">
          <w:rPr>
            <w:rStyle w:val="Hyperlink"/>
            <w:noProof/>
          </w:rPr>
          <w:t>Output to Parallel Peripheral Systems - OMO1D</w:t>
        </w:r>
        <w:r w:rsidR="00351D99">
          <w:rPr>
            <w:noProof/>
            <w:webHidden/>
          </w:rPr>
          <w:tab/>
        </w:r>
        <w:r w:rsidR="00351D99">
          <w:rPr>
            <w:noProof/>
            <w:webHidden/>
          </w:rPr>
          <w:fldChar w:fldCharType="begin"/>
        </w:r>
        <w:r w:rsidR="00351D99">
          <w:rPr>
            <w:noProof/>
            <w:webHidden/>
          </w:rPr>
          <w:instrText xml:space="preserve"> PAGEREF _Toc189643753 \h </w:instrText>
        </w:r>
        <w:r w:rsidR="00351D99">
          <w:rPr>
            <w:noProof/>
            <w:webHidden/>
          </w:rPr>
        </w:r>
        <w:r w:rsidR="00351D99">
          <w:rPr>
            <w:noProof/>
            <w:webHidden/>
          </w:rPr>
          <w:fldChar w:fldCharType="separate"/>
        </w:r>
        <w:r w:rsidR="00351D99">
          <w:rPr>
            <w:noProof/>
            <w:webHidden/>
          </w:rPr>
          <w:t>75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54" w:history="1">
        <w:r w:rsidR="00351D99" w:rsidRPr="00F632A0">
          <w:rPr>
            <w:rStyle w:val="Hyperlink"/>
            <w:noProof/>
          </w:rPr>
          <w:t>3.3.5</w:t>
        </w:r>
        <w:r w:rsidR="00351D99">
          <w:rPr>
            <w:rFonts w:asciiTheme="minorHAnsi" w:eastAsiaTheme="minorEastAsia" w:hAnsiTheme="minorHAnsi" w:cstheme="minorBidi"/>
            <w:noProof/>
            <w:lang w:val="en-US"/>
          </w:rPr>
          <w:tab/>
        </w:r>
        <w:r w:rsidR="00351D99" w:rsidRPr="00F632A0">
          <w:rPr>
            <w:rStyle w:val="Hyperlink"/>
            <w:noProof/>
          </w:rPr>
          <w:t>Hardware Interfaces</w:t>
        </w:r>
        <w:r w:rsidR="00351D99">
          <w:rPr>
            <w:noProof/>
            <w:webHidden/>
          </w:rPr>
          <w:tab/>
        </w:r>
        <w:r w:rsidR="00351D99">
          <w:rPr>
            <w:noProof/>
            <w:webHidden/>
          </w:rPr>
          <w:fldChar w:fldCharType="begin"/>
        </w:r>
        <w:r w:rsidR="00351D99">
          <w:rPr>
            <w:noProof/>
            <w:webHidden/>
          </w:rPr>
          <w:instrText xml:space="preserve"> PAGEREF _Toc189643754 \h </w:instrText>
        </w:r>
        <w:r w:rsidR="00351D99">
          <w:rPr>
            <w:noProof/>
            <w:webHidden/>
          </w:rPr>
        </w:r>
        <w:r w:rsidR="00351D99">
          <w:rPr>
            <w:noProof/>
            <w:webHidden/>
          </w:rPr>
          <w:fldChar w:fldCharType="separate"/>
        </w:r>
        <w:r w:rsidR="00351D99">
          <w:rPr>
            <w:noProof/>
            <w:webHidden/>
          </w:rPr>
          <w:t>75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55" w:history="1">
        <w:r w:rsidR="00351D99" w:rsidRPr="00F632A0">
          <w:rPr>
            <w:rStyle w:val="Hyperlink"/>
            <w:noProof/>
          </w:rPr>
          <w:t>3.3.6</w:t>
        </w:r>
        <w:r w:rsidR="00351D99">
          <w:rPr>
            <w:rFonts w:asciiTheme="minorHAnsi" w:eastAsiaTheme="minorEastAsia" w:hAnsiTheme="minorHAnsi" w:cstheme="minorBidi"/>
            <w:noProof/>
            <w:lang w:val="en-US"/>
          </w:rPr>
          <w:tab/>
        </w:r>
        <w:r w:rsidR="00351D99" w:rsidRPr="00F632A0">
          <w:rPr>
            <w:rStyle w:val="Hyperlink"/>
            <w:noProof/>
          </w:rPr>
          <w:t>Interfaces to External Units</w:t>
        </w:r>
        <w:r w:rsidR="00351D99">
          <w:rPr>
            <w:noProof/>
            <w:webHidden/>
          </w:rPr>
          <w:tab/>
        </w:r>
        <w:r w:rsidR="00351D99">
          <w:rPr>
            <w:noProof/>
            <w:webHidden/>
          </w:rPr>
          <w:fldChar w:fldCharType="begin"/>
        </w:r>
        <w:r w:rsidR="00351D99">
          <w:rPr>
            <w:noProof/>
            <w:webHidden/>
          </w:rPr>
          <w:instrText xml:space="preserve"> PAGEREF _Toc189643755 \h </w:instrText>
        </w:r>
        <w:r w:rsidR="00351D99">
          <w:rPr>
            <w:noProof/>
            <w:webHidden/>
          </w:rPr>
        </w:r>
        <w:r w:rsidR="00351D99">
          <w:rPr>
            <w:noProof/>
            <w:webHidden/>
          </w:rPr>
          <w:fldChar w:fldCharType="separate"/>
        </w:r>
        <w:r w:rsidR="00351D99">
          <w:rPr>
            <w:noProof/>
            <w:webHidden/>
          </w:rPr>
          <w:t>76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56" w:history="1">
        <w:r w:rsidR="00351D99" w:rsidRPr="00F632A0">
          <w:rPr>
            <w:rStyle w:val="Hyperlink"/>
            <w:noProof/>
          </w:rPr>
          <w:t>3.3.7</w:t>
        </w:r>
        <w:r w:rsidR="00351D99">
          <w:rPr>
            <w:rFonts w:asciiTheme="minorHAnsi" w:eastAsiaTheme="minorEastAsia" w:hAnsiTheme="minorHAnsi" w:cstheme="minorBidi"/>
            <w:noProof/>
            <w:lang w:val="en-US"/>
          </w:rPr>
          <w:tab/>
        </w:r>
        <w:r w:rsidR="00351D99" w:rsidRPr="00F632A0">
          <w:rPr>
            <w:rStyle w:val="Hyperlink"/>
            <w:noProof/>
          </w:rPr>
          <w:t>Components of the NIC</w:t>
        </w:r>
        <w:r w:rsidR="00351D99">
          <w:rPr>
            <w:noProof/>
            <w:webHidden/>
          </w:rPr>
          <w:tab/>
        </w:r>
        <w:r w:rsidR="00351D99">
          <w:rPr>
            <w:noProof/>
            <w:webHidden/>
          </w:rPr>
          <w:fldChar w:fldCharType="begin"/>
        </w:r>
        <w:r w:rsidR="00351D99">
          <w:rPr>
            <w:noProof/>
            <w:webHidden/>
          </w:rPr>
          <w:instrText xml:space="preserve"> PAGEREF _Toc189643756 \h </w:instrText>
        </w:r>
        <w:r w:rsidR="00351D99">
          <w:rPr>
            <w:noProof/>
            <w:webHidden/>
          </w:rPr>
        </w:r>
        <w:r w:rsidR="00351D99">
          <w:rPr>
            <w:noProof/>
            <w:webHidden/>
          </w:rPr>
          <w:fldChar w:fldCharType="separate"/>
        </w:r>
        <w:r w:rsidR="00351D99">
          <w:rPr>
            <w:noProof/>
            <w:webHidden/>
          </w:rPr>
          <w:t>77</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57" w:history="1">
        <w:r w:rsidR="00351D99" w:rsidRPr="00F632A0">
          <w:rPr>
            <w:rStyle w:val="Hyperlink"/>
            <w:noProof/>
            <w:lang w:val="de-AT"/>
          </w:rPr>
          <w:t>3.3.8</w:t>
        </w:r>
        <w:r w:rsidR="00351D99">
          <w:rPr>
            <w:rFonts w:asciiTheme="minorHAnsi" w:eastAsiaTheme="minorEastAsia" w:hAnsiTheme="minorHAnsi" w:cstheme="minorBidi"/>
            <w:noProof/>
            <w:lang w:val="en-US"/>
          </w:rPr>
          <w:tab/>
        </w:r>
        <w:r w:rsidR="00351D99" w:rsidRPr="00F632A0">
          <w:rPr>
            <w:rStyle w:val="Hyperlink"/>
            <w:noProof/>
            <w:lang w:val="de-AT"/>
          </w:rPr>
          <w:t>SEC components</w:t>
        </w:r>
        <w:r w:rsidR="00351D99">
          <w:rPr>
            <w:noProof/>
            <w:webHidden/>
          </w:rPr>
          <w:tab/>
        </w:r>
        <w:r w:rsidR="00351D99">
          <w:rPr>
            <w:noProof/>
            <w:webHidden/>
          </w:rPr>
          <w:fldChar w:fldCharType="begin"/>
        </w:r>
        <w:r w:rsidR="00351D99">
          <w:rPr>
            <w:noProof/>
            <w:webHidden/>
          </w:rPr>
          <w:instrText xml:space="preserve"> PAGEREF _Toc189643757 \h </w:instrText>
        </w:r>
        <w:r w:rsidR="00351D99">
          <w:rPr>
            <w:noProof/>
            <w:webHidden/>
          </w:rPr>
        </w:r>
        <w:r w:rsidR="00351D99">
          <w:rPr>
            <w:noProof/>
            <w:webHidden/>
          </w:rPr>
          <w:fldChar w:fldCharType="separate"/>
        </w:r>
        <w:r w:rsidR="00351D99">
          <w:rPr>
            <w:noProof/>
            <w:webHidden/>
          </w:rPr>
          <w:t>78</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58" w:history="1">
        <w:r w:rsidR="00351D99" w:rsidRPr="00F632A0">
          <w:rPr>
            <w:rStyle w:val="Hyperlink"/>
            <w:noProof/>
          </w:rPr>
          <w:t>3.4</w:t>
        </w:r>
        <w:r w:rsidR="00351D99">
          <w:rPr>
            <w:rFonts w:asciiTheme="minorHAnsi" w:eastAsiaTheme="minorEastAsia" w:hAnsiTheme="minorHAnsi" w:cstheme="minorBidi"/>
            <w:noProof/>
            <w:spacing w:val="0"/>
            <w:szCs w:val="22"/>
            <w:lang w:val="en-US"/>
          </w:rPr>
          <w:tab/>
        </w:r>
        <w:r w:rsidR="00351D99" w:rsidRPr="00F632A0">
          <w:rPr>
            <w:rStyle w:val="Hyperlink"/>
            <w:noProof/>
          </w:rPr>
          <w:t>Interface Converter</w:t>
        </w:r>
        <w:r w:rsidR="00351D99">
          <w:rPr>
            <w:noProof/>
            <w:webHidden/>
          </w:rPr>
          <w:tab/>
        </w:r>
        <w:r w:rsidR="00351D99">
          <w:rPr>
            <w:noProof/>
            <w:webHidden/>
          </w:rPr>
          <w:fldChar w:fldCharType="begin"/>
        </w:r>
        <w:r w:rsidR="00351D99">
          <w:rPr>
            <w:noProof/>
            <w:webHidden/>
          </w:rPr>
          <w:instrText xml:space="preserve"> PAGEREF _Toc189643758 \h </w:instrText>
        </w:r>
        <w:r w:rsidR="00351D99">
          <w:rPr>
            <w:noProof/>
            <w:webHidden/>
          </w:rPr>
        </w:r>
        <w:r w:rsidR="00351D99">
          <w:rPr>
            <w:noProof/>
            <w:webHidden/>
          </w:rPr>
          <w:fldChar w:fldCharType="separate"/>
        </w:r>
        <w:r w:rsidR="00351D99">
          <w:rPr>
            <w:noProof/>
            <w:webHidden/>
          </w:rPr>
          <w:t>86</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59" w:history="1">
        <w:r w:rsidR="00351D99" w:rsidRPr="00F632A0">
          <w:rPr>
            <w:rStyle w:val="Hyperlink"/>
            <w:noProof/>
          </w:rPr>
          <w:t>3.5</w:t>
        </w:r>
        <w:r w:rsidR="00351D99">
          <w:rPr>
            <w:rFonts w:asciiTheme="minorHAnsi" w:eastAsiaTheme="minorEastAsia" w:hAnsiTheme="minorHAnsi" w:cstheme="minorBidi"/>
            <w:noProof/>
            <w:spacing w:val="0"/>
            <w:szCs w:val="22"/>
            <w:lang w:val="en-US"/>
          </w:rPr>
          <w:tab/>
        </w:r>
        <w:r w:rsidR="00351D99" w:rsidRPr="00F632A0">
          <w:rPr>
            <w:rStyle w:val="Hyperlink"/>
            <w:noProof/>
          </w:rPr>
          <w:t>RIC – Remote Interface Controller</w:t>
        </w:r>
        <w:r w:rsidR="00351D99">
          <w:rPr>
            <w:noProof/>
            <w:webHidden/>
          </w:rPr>
          <w:tab/>
        </w:r>
        <w:r w:rsidR="00351D99">
          <w:rPr>
            <w:noProof/>
            <w:webHidden/>
          </w:rPr>
          <w:fldChar w:fldCharType="begin"/>
        </w:r>
        <w:r w:rsidR="00351D99">
          <w:rPr>
            <w:noProof/>
            <w:webHidden/>
          </w:rPr>
          <w:instrText xml:space="preserve"> PAGEREF _Toc189643759 \h </w:instrText>
        </w:r>
        <w:r w:rsidR="00351D99">
          <w:rPr>
            <w:noProof/>
            <w:webHidden/>
          </w:rPr>
        </w:r>
        <w:r w:rsidR="00351D99">
          <w:rPr>
            <w:noProof/>
            <w:webHidden/>
          </w:rPr>
          <w:fldChar w:fldCharType="separate"/>
        </w:r>
        <w:r w:rsidR="00351D99">
          <w:rPr>
            <w:noProof/>
            <w:webHidden/>
          </w:rPr>
          <w:t>88</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60" w:history="1">
        <w:r w:rsidR="00351D99" w:rsidRPr="00F632A0">
          <w:rPr>
            <w:rStyle w:val="Hyperlink"/>
            <w:noProof/>
            <w:lang w:val="it-IT"/>
          </w:rPr>
          <w:t>3.6</w:t>
        </w:r>
        <w:r w:rsidR="00351D99">
          <w:rPr>
            <w:rFonts w:asciiTheme="minorHAnsi" w:eastAsiaTheme="minorEastAsia" w:hAnsiTheme="minorHAnsi" w:cstheme="minorBidi"/>
            <w:noProof/>
            <w:spacing w:val="0"/>
            <w:szCs w:val="22"/>
            <w:lang w:val="en-US"/>
          </w:rPr>
          <w:tab/>
        </w:r>
        <w:r w:rsidR="00351D99" w:rsidRPr="00F632A0">
          <w:rPr>
            <w:rStyle w:val="Hyperlink"/>
            <w:noProof/>
            <w:lang w:val="it-IT"/>
          </w:rPr>
          <w:t>DGP (Diagnostic Processor)</w:t>
        </w:r>
        <w:r w:rsidR="00351D99">
          <w:rPr>
            <w:noProof/>
            <w:webHidden/>
          </w:rPr>
          <w:tab/>
        </w:r>
        <w:r w:rsidR="00351D99">
          <w:rPr>
            <w:noProof/>
            <w:webHidden/>
          </w:rPr>
          <w:fldChar w:fldCharType="begin"/>
        </w:r>
        <w:r w:rsidR="00351D99">
          <w:rPr>
            <w:noProof/>
            <w:webHidden/>
          </w:rPr>
          <w:instrText xml:space="preserve"> PAGEREF _Toc189643760 \h </w:instrText>
        </w:r>
        <w:r w:rsidR="00351D99">
          <w:rPr>
            <w:noProof/>
            <w:webHidden/>
          </w:rPr>
        </w:r>
        <w:r w:rsidR="00351D99">
          <w:rPr>
            <w:noProof/>
            <w:webHidden/>
          </w:rPr>
          <w:fldChar w:fldCharType="separate"/>
        </w:r>
        <w:r w:rsidR="00351D99">
          <w:rPr>
            <w:noProof/>
            <w:webHidden/>
          </w:rPr>
          <w:t>89</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61" w:history="1">
        <w:r w:rsidR="00351D99" w:rsidRPr="00F632A0">
          <w:rPr>
            <w:rStyle w:val="Hyperlink"/>
            <w:noProof/>
          </w:rPr>
          <w:t>3.6.1</w:t>
        </w:r>
        <w:r w:rsidR="00351D99">
          <w:rPr>
            <w:rFonts w:asciiTheme="minorHAnsi" w:eastAsiaTheme="minorEastAsia" w:hAnsiTheme="minorHAnsi" w:cstheme="minorBidi"/>
            <w:noProof/>
            <w:lang w:val="en-US"/>
          </w:rPr>
          <w:tab/>
        </w:r>
        <w:r w:rsidR="00351D99" w:rsidRPr="00F632A0">
          <w:rPr>
            <w:rStyle w:val="Hyperlink"/>
            <w:noProof/>
          </w:rPr>
          <w:t>Diagnostic/Maintenance Terminals</w:t>
        </w:r>
        <w:r w:rsidR="00351D99">
          <w:rPr>
            <w:noProof/>
            <w:webHidden/>
          </w:rPr>
          <w:tab/>
        </w:r>
        <w:r w:rsidR="00351D99">
          <w:rPr>
            <w:noProof/>
            <w:webHidden/>
          </w:rPr>
          <w:fldChar w:fldCharType="begin"/>
        </w:r>
        <w:r w:rsidR="00351D99">
          <w:rPr>
            <w:noProof/>
            <w:webHidden/>
          </w:rPr>
          <w:instrText xml:space="preserve"> PAGEREF _Toc189643761 \h </w:instrText>
        </w:r>
        <w:r w:rsidR="00351D99">
          <w:rPr>
            <w:noProof/>
            <w:webHidden/>
          </w:rPr>
        </w:r>
        <w:r w:rsidR="00351D99">
          <w:rPr>
            <w:noProof/>
            <w:webHidden/>
          </w:rPr>
          <w:fldChar w:fldCharType="separate"/>
        </w:r>
        <w:r w:rsidR="00351D99">
          <w:rPr>
            <w:noProof/>
            <w:webHidden/>
          </w:rPr>
          <w:t>89</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62" w:history="1">
        <w:r w:rsidR="00351D99" w:rsidRPr="00F632A0">
          <w:rPr>
            <w:rStyle w:val="Hyperlink"/>
            <w:noProof/>
          </w:rPr>
          <w:t>3.7</w:t>
        </w:r>
        <w:r w:rsidR="00351D99">
          <w:rPr>
            <w:rFonts w:asciiTheme="minorHAnsi" w:eastAsiaTheme="minorEastAsia" w:hAnsiTheme="minorHAnsi" w:cstheme="minorBidi"/>
            <w:noProof/>
            <w:spacing w:val="0"/>
            <w:szCs w:val="22"/>
            <w:lang w:val="en-US"/>
          </w:rPr>
          <w:tab/>
        </w:r>
        <w:r w:rsidR="00351D99" w:rsidRPr="00F632A0">
          <w:rPr>
            <w:rStyle w:val="Hyperlink"/>
            <w:noProof/>
          </w:rPr>
          <w:t>Electronic Storage Medium - ESM</w:t>
        </w:r>
        <w:r w:rsidR="00351D99">
          <w:rPr>
            <w:noProof/>
            <w:webHidden/>
          </w:rPr>
          <w:tab/>
        </w:r>
        <w:r w:rsidR="00351D99">
          <w:rPr>
            <w:noProof/>
            <w:webHidden/>
          </w:rPr>
          <w:fldChar w:fldCharType="begin"/>
        </w:r>
        <w:r w:rsidR="00351D99">
          <w:rPr>
            <w:noProof/>
            <w:webHidden/>
          </w:rPr>
          <w:instrText xml:space="preserve"> PAGEREF _Toc189643762 \h </w:instrText>
        </w:r>
        <w:r w:rsidR="00351D99">
          <w:rPr>
            <w:noProof/>
            <w:webHidden/>
          </w:rPr>
        </w:r>
        <w:r w:rsidR="00351D99">
          <w:rPr>
            <w:noProof/>
            <w:webHidden/>
          </w:rPr>
          <w:fldChar w:fldCharType="separate"/>
        </w:r>
        <w:r w:rsidR="00351D99">
          <w:rPr>
            <w:noProof/>
            <w:webHidden/>
          </w:rPr>
          <w:t>89</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63" w:history="1">
        <w:r w:rsidR="00351D99" w:rsidRPr="00F632A0">
          <w:rPr>
            <w:rStyle w:val="Hyperlink"/>
            <w:noProof/>
          </w:rPr>
          <w:t>3.7.1</w:t>
        </w:r>
        <w:r w:rsidR="00351D99">
          <w:rPr>
            <w:rFonts w:asciiTheme="minorHAnsi" w:eastAsiaTheme="minorEastAsia" w:hAnsiTheme="minorHAnsi" w:cstheme="minorBidi"/>
            <w:noProof/>
            <w:lang w:val="en-US"/>
          </w:rPr>
          <w:tab/>
        </w:r>
        <w:r w:rsidR="00351D99" w:rsidRPr="00F632A0">
          <w:rPr>
            <w:rStyle w:val="Hyperlink"/>
            <w:noProof/>
          </w:rPr>
          <w:t>Remote ESM/Printer Installation for Lines with Several Interlockings</w:t>
        </w:r>
        <w:r w:rsidR="00351D99">
          <w:rPr>
            <w:noProof/>
            <w:webHidden/>
          </w:rPr>
          <w:tab/>
        </w:r>
        <w:r w:rsidR="00351D99">
          <w:rPr>
            <w:noProof/>
            <w:webHidden/>
          </w:rPr>
          <w:fldChar w:fldCharType="begin"/>
        </w:r>
        <w:r w:rsidR="00351D99">
          <w:rPr>
            <w:noProof/>
            <w:webHidden/>
          </w:rPr>
          <w:instrText xml:space="preserve"> PAGEREF _Toc189643763 \h </w:instrText>
        </w:r>
        <w:r w:rsidR="00351D99">
          <w:rPr>
            <w:noProof/>
            <w:webHidden/>
          </w:rPr>
        </w:r>
        <w:r w:rsidR="00351D99">
          <w:rPr>
            <w:noProof/>
            <w:webHidden/>
          </w:rPr>
          <w:fldChar w:fldCharType="separate"/>
        </w:r>
        <w:r w:rsidR="00351D99">
          <w:rPr>
            <w:noProof/>
            <w:webHidden/>
          </w:rPr>
          <w:t>89</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64" w:history="1">
        <w:r w:rsidR="00351D99" w:rsidRPr="00F632A0">
          <w:rPr>
            <w:rStyle w:val="Hyperlink"/>
            <w:noProof/>
          </w:rPr>
          <w:t>3.7.2</w:t>
        </w:r>
        <w:r w:rsidR="00351D99">
          <w:rPr>
            <w:rFonts w:asciiTheme="minorHAnsi" w:eastAsiaTheme="minorEastAsia" w:hAnsiTheme="minorHAnsi" w:cstheme="minorBidi"/>
            <w:noProof/>
            <w:lang w:val="en-US"/>
          </w:rPr>
          <w:tab/>
        </w:r>
        <w:r w:rsidR="00351D99" w:rsidRPr="00F632A0">
          <w:rPr>
            <w:rStyle w:val="Hyperlink"/>
            <w:noProof/>
          </w:rPr>
          <w:t>Two External Operating Stations working as Recording Media</w:t>
        </w:r>
        <w:r w:rsidR="00351D99">
          <w:rPr>
            <w:noProof/>
            <w:webHidden/>
          </w:rPr>
          <w:tab/>
        </w:r>
        <w:r w:rsidR="00351D99">
          <w:rPr>
            <w:noProof/>
            <w:webHidden/>
          </w:rPr>
          <w:fldChar w:fldCharType="begin"/>
        </w:r>
        <w:r w:rsidR="00351D99">
          <w:rPr>
            <w:noProof/>
            <w:webHidden/>
          </w:rPr>
          <w:instrText xml:space="preserve"> PAGEREF _Toc189643764 \h </w:instrText>
        </w:r>
        <w:r w:rsidR="00351D99">
          <w:rPr>
            <w:noProof/>
            <w:webHidden/>
          </w:rPr>
        </w:r>
        <w:r w:rsidR="00351D99">
          <w:rPr>
            <w:noProof/>
            <w:webHidden/>
          </w:rPr>
          <w:fldChar w:fldCharType="separate"/>
        </w:r>
        <w:r w:rsidR="00351D99">
          <w:rPr>
            <w:noProof/>
            <w:webHidden/>
          </w:rPr>
          <w:t>90</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65" w:history="1">
        <w:r w:rsidR="00351D99" w:rsidRPr="00F632A0">
          <w:rPr>
            <w:rStyle w:val="Hyperlink"/>
            <w:noProof/>
          </w:rPr>
          <w:t>3.8</w:t>
        </w:r>
        <w:r w:rsidR="00351D99">
          <w:rPr>
            <w:rFonts w:asciiTheme="minorHAnsi" w:eastAsiaTheme="minorEastAsia" w:hAnsiTheme="minorHAnsi" w:cstheme="minorBidi"/>
            <w:noProof/>
            <w:spacing w:val="0"/>
            <w:szCs w:val="22"/>
            <w:lang w:val="en-US"/>
          </w:rPr>
          <w:tab/>
        </w:r>
        <w:r w:rsidR="00351D99" w:rsidRPr="00F632A0">
          <w:rPr>
            <w:rStyle w:val="Hyperlink"/>
            <w:noProof/>
          </w:rPr>
          <w:t>Cabinets</w:t>
        </w:r>
        <w:r w:rsidR="00351D99">
          <w:rPr>
            <w:noProof/>
            <w:webHidden/>
          </w:rPr>
          <w:tab/>
        </w:r>
        <w:r w:rsidR="00351D99">
          <w:rPr>
            <w:noProof/>
            <w:webHidden/>
          </w:rPr>
          <w:fldChar w:fldCharType="begin"/>
        </w:r>
        <w:r w:rsidR="00351D99">
          <w:rPr>
            <w:noProof/>
            <w:webHidden/>
          </w:rPr>
          <w:instrText xml:space="preserve"> PAGEREF _Toc189643765 \h </w:instrText>
        </w:r>
        <w:r w:rsidR="00351D99">
          <w:rPr>
            <w:noProof/>
            <w:webHidden/>
          </w:rPr>
        </w:r>
        <w:r w:rsidR="00351D99">
          <w:rPr>
            <w:noProof/>
            <w:webHidden/>
          </w:rPr>
          <w:fldChar w:fldCharType="separate"/>
        </w:r>
        <w:r w:rsidR="00351D99">
          <w:rPr>
            <w:noProof/>
            <w:webHidden/>
          </w:rPr>
          <w:t>90</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66" w:history="1">
        <w:r w:rsidR="00351D99" w:rsidRPr="00F632A0">
          <w:rPr>
            <w:rStyle w:val="Hyperlink"/>
            <w:noProof/>
          </w:rPr>
          <w:t>3.8.1</w:t>
        </w:r>
        <w:r w:rsidR="00351D99">
          <w:rPr>
            <w:rFonts w:asciiTheme="minorHAnsi" w:eastAsiaTheme="minorEastAsia" w:hAnsiTheme="minorHAnsi" w:cstheme="minorBidi"/>
            <w:noProof/>
            <w:lang w:val="en-US"/>
          </w:rPr>
          <w:tab/>
        </w:r>
        <w:r w:rsidR="00351D99" w:rsidRPr="00F632A0">
          <w:rPr>
            <w:rStyle w:val="Hyperlink"/>
            <w:noProof/>
          </w:rPr>
          <w:t>Computer Cabinet (CC/EC cabinet)</w:t>
        </w:r>
        <w:r w:rsidR="00351D99">
          <w:rPr>
            <w:noProof/>
            <w:webHidden/>
          </w:rPr>
          <w:tab/>
        </w:r>
        <w:r w:rsidR="00351D99">
          <w:rPr>
            <w:noProof/>
            <w:webHidden/>
          </w:rPr>
          <w:fldChar w:fldCharType="begin"/>
        </w:r>
        <w:r w:rsidR="00351D99">
          <w:rPr>
            <w:noProof/>
            <w:webHidden/>
          </w:rPr>
          <w:instrText xml:space="preserve"> PAGEREF _Toc189643766 \h </w:instrText>
        </w:r>
        <w:r w:rsidR="00351D99">
          <w:rPr>
            <w:noProof/>
            <w:webHidden/>
          </w:rPr>
        </w:r>
        <w:r w:rsidR="00351D99">
          <w:rPr>
            <w:noProof/>
            <w:webHidden/>
          </w:rPr>
          <w:fldChar w:fldCharType="separate"/>
        </w:r>
        <w:r w:rsidR="00351D99">
          <w:rPr>
            <w:noProof/>
            <w:webHidden/>
          </w:rPr>
          <w:t>91</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67" w:history="1">
        <w:r w:rsidR="00351D99" w:rsidRPr="00F632A0">
          <w:rPr>
            <w:rStyle w:val="Hyperlink"/>
            <w:noProof/>
          </w:rPr>
          <w:t>3.8.2</w:t>
        </w:r>
        <w:r w:rsidR="00351D99">
          <w:rPr>
            <w:rFonts w:asciiTheme="minorHAnsi" w:eastAsiaTheme="minorEastAsia" w:hAnsiTheme="minorHAnsi" w:cstheme="minorBidi"/>
            <w:noProof/>
            <w:lang w:val="en-US"/>
          </w:rPr>
          <w:tab/>
        </w:r>
        <w:r w:rsidR="00351D99" w:rsidRPr="00F632A0">
          <w:rPr>
            <w:rStyle w:val="Hyperlink"/>
            <w:noProof/>
          </w:rPr>
          <w:t>Interface Cabinets</w:t>
        </w:r>
        <w:r w:rsidR="00351D99">
          <w:rPr>
            <w:noProof/>
            <w:webHidden/>
          </w:rPr>
          <w:tab/>
        </w:r>
        <w:r w:rsidR="00351D99">
          <w:rPr>
            <w:noProof/>
            <w:webHidden/>
          </w:rPr>
          <w:fldChar w:fldCharType="begin"/>
        </w:r>
        <w:r w:rsidR="00351D99">
          <w:rPr>
            <w:noProof/>
            <w:webHidden/>
          </w:rPr>
          <w:instrText xml:space="preserve"> PAGEREF _Toc189643767 \h </w:instrText>
        </w:r>
        <w:r w:rsidR="00351D99">
          <w:rPr>
            <w:noProof/>
            <w:webHidden/>
          </w:rPr>
        </w:r>
        <w:r w:rsidR="00351D99">
          <w:rPr>
            <w:noProof/>
            <w:webHidden/>
          </w:rPr>
          <w:fldChar w:fldCharType="separate"/>
        </w:r>
        <w:r w:rsidR="00351D99">
          <w:rPr>
            <w:noProof/>
            <w:webHidden/>
          </w:rPr>
          <w:t>91</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68" w:history="1">
        <w:r w:rsidR="00351D99" w:rsidRPr="00F632A0">
          <w:rPr>
            <w:rStyle w:val="Hyperlink"/>
            <w:noProof/>
          </w:rPr>
          <w:t>3.8.3</w:t>
        </w:r>
        <w:r w:rsidR="00351D99">
          <w:rPr>
            <w:rFonts w:asciiTheme="minorHAnsi" w:eastAsiaTheme="minorEastAsia" w:hAnsiTheme="minorHAnsi" w:cstheme="minorBidi"/>
            <w:noProof/>
            <w:lang w:val="en-US"/>
          </w:rPr>
          <w:tab/>
        </w:r>
        <w:r w:rsidR="00351D99" w:rsidRPr="00F632A0">
          <w:rPr>
            <w:rStyle w:val="Hyperlink"/>
            <w:noProof/>
          </w:rPr>
          <w:t>SEC modem cabinet</w:t>
        </w:r>
        <w:r w:rsidR="00351D99">
          <w:rPr>
            <w:noProof/>
            <w:webHidden/>
          </w:rPr>
          <w:tab/>
        </w:r>
        <w:r w:rsidR="00351D99">
          <w:rPr>
            <w:noProof/>
            <w:webHidden/>
          </w:rPr>
          <w:fldChar w:fldCharType="begin"/>
        </w:r>
        <w:r w:rsidR="00351D99">
          <w:rPr>
            <w:noProof/>
            <w:webHidden/>
          </w:rPr>
          <w:instrText xml:space="preserve"> PAGEREF _Toc189643768 \h </w:instrText>
        </w:r>
        <w:r w:rsidR="00351D99">
          <w:rPr>
            <w:noProof/>
            <w:webHidden/>
          </w:rPr>
        </w:r>
        <w:r w:rsidR="00351D99">
          <w:rPr>
            <w:noProof/>
            <w:webHidden/>
          </w:rPr>
          <w:fldChar w:fldCharType="separate"/>
        </w:r>
        <w:r w:rsidR="00351D99">
          <w:rPr>
            <w:noProof/>
            <w:webHidden/>
          </w:rPr>
          <w:t>91</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69" w:history="1">
        <w:r w:rsidR="00351D99" w:rsidRPr="00F632A0">
          <w:rPr>
            <w:rStyle w:val="Hyperlink"/>
            <w:noProof/>
            <w:snapToGrid w:val="0"/>
            <w:lang w:val="en-US"/>
          </w:rPr>
          <w:t>3.8.4</w:t>
        </w:r>
        <w:r w:rsidR="00351D99">
          <w:rPr>
            <w:rFonts w:asciiTheme="minorHAnsi" w:eastAsiaTheme="minorEastAsia" w:hAnsiTheme="minorHAnsi" w:cstheme="minorBidi"/>
            <w:noProof/>
            <w:lang w:val="en-US"/>
          </w:rPr>
          <w:tab/>
        </w:r>
        <w:r w:rsidR="00351D99" w:rsidRPr="00F632A0">
          <w:rPr>
            <w:rStyle w:val="Hyperlink"/>
            <w:noProof/>
            <w:snapToGrid w:val="0"/>
            <w:lang w:val="en-US"/>
          </w:rPr>
          <w:t xml:space="preserve">TCU </w:t>
        </w:r>
        <w:r w:rsidR="00351D99" w:rsidRPr="00F632A0">
          <w:rPr>
            <w:rStyle w:val="Hyperlink"/>
            <w:noProof/>
          </w:rPr>
          <w:t>cabinet</w:t>
        </w:r>
        <w:r w:rsidR="00351D99">
          <w:rPr>
            <w:noProof/>
            <w:webHidden/>
          </w:rPr>
          <w:tab/>
        </w:r>
        <w:r w:rsidR="00351D99">
          <w:rPr>
            <w:noProof/>
            <w:webHidden/>
          </w:rPr>
          <w:fldChar w:fldCharType="begin"/>
        </w:r>
        <w:r w:rsidR="00351D99">
          <w:rPr>
            <w:noProof/>
            <w:webHidden/>
          </w:rPr>
          <w:instrText xml:space="preserve"> PAGEREF _Toc189643769 \h </w:instrText>
        </w:r>
        <w:r w:rsidR="00351D99">
          <w:rPr>
            <w:noProof/>
            <w:webHidden/>
          </w:rPr>
        </w:r>
        <w:r w:rsidR="00351D99">
          <w:rPr>
            <w:noProof/>
            <w:webHidden/>
          </w:rPr>
          <w:fldChar w:fldCharType="separate"/>
        </w:r>
        <w:r w:rsidR="00351D99">
          <w:rPr>
            <w:noProof/>
            <w:webHidden/>
          </w:rPr>
          <w:t>92</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70" w:history="1">
        <w:r w:rsidR="00351D99" w:rsidRPr="00F632A0">
          <w:rPr>
            <w:rStyle w:val="Hyperlink"/>
            <w:noProof/>
          </w:rPr>
          <w:t>3.9</w:t>
        </w:r>
        <w:r w:rsidR="00351D99">
          <w:rPr>
            <w:rFonts w:asciiTheme="minorHAnsi" w:eastAsiaTheme="minorEastAsia" w:hAnsiTheme="minorHAnsi" w:cstheme="minorBidi"/>
            <w:noProof/>
            <w:spacing w:val="0"/>
            <w:szCs w:val="22"/>
            <w:lang w:val="en-US"/>
          </w:rPr>
          <w:tab/>
        </w:r>
        <w:r w:rsidR="00351D99" w:rsidRPr="00F632A0">
          <w:rPr>
            <w:rStyle w:val="Hyperlink"/>
            <w:noProof/>
          </w:rPr>
          <w:t>Cable Connections</w:t>
        </w:r>
        <w:r w:rsidR="00351D99">
          <w:rPr>
            <w:noProof/>
            <w:webHidden/>
          </w:rPr>
          <w:tab/>
        </w:r>
        <w:r w:rsidR="00351D99">
          <w:rPr>
            <w:noProof/>
            <w:webHidden/>
          </w:rPr>
          <w:fldChar w:fldCharType="begin"/>
        </w:r>
        <w:r w:rsidR="00351D99">
          <w:rPr>
            <w:noProof/>
            <w:webHidden/>
          </w:rPr>
          <w:instrText xml:space="preserve"> PAGEREF _Toc189643770 \h </w:instrText>
        </w:r>
        <w:r w:rsidR="00351D99">
          <w:rPr>
            <w:noProof/>
            <w:webHidden/>
          </w:rPr>
        </w:r>
        <w:r w:rsidR="00351D99">
          <w:rPr>
            <w:noProof/>
            <w:webHidden/>
          </w:rPr>
          <w:fldChar w:fldCharType="separate"/>
        </w:r>
        <w:r w:rsidR="00351D99">
          <w:rPr>
            <w:noProof/>
            <w:webHidden/>
          </w:rPr>
          <w:t>93</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71" w:history="1">
        <w:r w:rsidR="00351D99" w:rsidRPr="00F632A0">
          <w:rPr>
            <w:rStyle w:val="Hyperlink"/>
            <w:noProof/>
          </w:rPr>
          <w:t>3.9.1</w:t>
        </w:r>
        <w:r w:rsidR="00351D99">
          <w:rPr>
            <w:rFonts w:asciiTheme="minorHAnsi" w:eastAsiaTheme="minorEastAsia" w:hAnsiTheme="minorHAnsi" w:cstheme="minorBidi"/>
            <w:noProof/>
            <w:lang w:val="en-US"/>
          </w:rPr>
          <w:tab/>
        </w:r>
        <w:r w:rsidR="00351D99" w:rsidRPr="00F632A0">
          <w:rPr>
            <w:rStyle w:val="Hyperlink"/>
            <w:noProof/>
          </w:rPr>
          <w:t>Connection of Serial Interfaces</w:t>
        </w:r>
        <w:r w:rsidR="00351D99">
          <w:rPr>
            <w:noProof/>
            <w:webHidden/>
          </w:rPr>
          <w:tab/>
        </w:r>
        <w:r w:rsidR="00351D99">
          <w:rPr>
            <w:noProof/>
            <w:webHidden/>
          </w:rPr>
          <w:fldChar w:fldCharType="begin"/>
        </w:r>
        <w:r w:rsidR="00351D99">
          <w:rPr>
            <w:noProof/>
            <w:webHidden/>
          </w:rPr>
          <w:instrText xml:space="preserve"> PAGEREF _Toc189643771 \h </w:instrText>
        </w:r>
        <w:r w:rsidR="00351D99">
          <w:rPr>
            <w:noProof/>
            <w:webHidden/>
          </w:rPr>
        </w:r>
        <w:r w:rsidR="00351D99">
          <w:rPr>
            <w:noProof/>
            <w:webHidden/>
          </w:rPr>
          <w:fldChar w:fldCharType="separate"/>
        </w:r>
        <w:r w:rsidR="00351D99">
          <w:rPr>
            <w:noProof/>
            <w:webHidden/>
          </w:rPr>
          <w:t>93</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72" w:history="1">
        <w:r w:rsidR="00351D99" w:rsidRPr="00F632A0">
          <w:rPr>
            <w:rStyle w:val="Hyperlink"/>
            <w:noProof/>
          </w:rPr>
          <w:t>3.9.2</w:t>
        </w:r>
        <w:r w:rsidR="00351D99">
          <w:rPr>
            <w:rFonts w:asciiTheme="minorHAnsi" w:eastAsiaTheme="minorEastAsia" w:hAnsiTheme="minorHAnsi" w:cstheme="minorBidi"/>
            <w:noProof/>
            <w:lang w:val="en-US"/>
          </w:rPr>
          <w:tab/>
        </w:r>
        <w:r w:rsidR="00351D99" w:rsidRPr="00F632A0">
          <w:rPr>
            <w:rStyle w:val="Hyperlink"/>
            <w:noProof/>
          </w:rPr>
          <w:t>Connection of Parallel Interfaces</w:t>
        </w:r>
        <w:r w:rsidR="00351D99">
          <w:rPr>
            <w:noProof/>
            <w:webHidden/>
          </w:rPr>
          <w:tab/>
        </w:r>
        <w:r w:rsidR="00351D99">
          <w:rPr>
            <w:noProof/>
            <w:webHidden/>
          </w:rPr>
          <w:fldChar w:fldCharType="begin"/>
        </w:r>
        <w:r w:rsidR="00351D99">
          <w:rPr>
            <w:noProof/>
            <w:webHidden/>
          </w:rPr>
          <w:instrText xml:space="preserve"> PAGEREF _Toc189643772 \h </w:instrText>
        </w:r>
        <w:r w:rsidR="00351D99">
          <w:rPr>
            <w:noProof/>
            <w:webHidden/>
          </w:rPr>
        </w:r>
        <w:r w:rsidR="00351D99">
          <w:rPr>
            <w:noProof/>
            <w:webHidden/>
          </w:rPr>
          <w:fldChar w:fldCharType="separate"/>
        </w:r>
        <w:r w:rsidR="00351D99">
          <w:rPr>
            <w:noProof/>
            <w:webHidden/>
          </w:rPr>
          <w:t>93</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73" w:history="1">
        <w:r w:rsidR="00351D99" w:rsidRPr="00F632A0">
          <w:rPr>
            <w:rStyle w:val="Hyperlink"/>
            <w:noProof/>
          </w:rPr>
          <w:t>3.9.3</w:t>
        </w:r>
        <w:r w:rsidR="00351D99">
          <w:rPr>
            <w:rFonts w:asciiTheme="minorHAnsi" w:eastAsiaTheme="minorEastAsia" w:hAnsiTheme="minorHAnsi" w:cstheme="minorBidi"/>
            <w:noProof/>
            <w:lang w:val="en-US"/>
          </w:rPr>
          <w:tab/>
        </w:r>
        <w:r w:rsidR="00351D99" w:rsidRPr="00F632A0">
          <w:rPr>
            <w:rStyle w:val="Hyperlink"/>
            <w:noProof/>
          </w:rPr>
          <w:t>Connection of Industrial PC with Linux Operating System (HMI) and Monitor</w:t>
        </w:r>
        <w:r w:rsidR="00351D99">
          <w:rPr>
            <w:noProof/>
            <w:webHidden/>
          </w:rPr>
          <w:tab/>
        </w:r>
        <w:r w:rsidR="00351D99">
          <w:rPr>
            <w:noProof/>
            <w:webHidden/>
          </w:rPr>
          <w:fldChar w:fldCharType="begin"/>
        </w:r>
        <w:r w:rsidR="00351D99">
          <w:rPr>
            <w:noProof/>
            <w:webHidden/>
          </w:rPr>
          <w:instrText xml:space="preserve"> PAGEREF _Toc189643773 \h </w:instrText>
        </w:r>
        <w:r w:rsidR="00351D99">
          <w:rPr>
            <w:noProof/>
            <w:webHidden/>
          </w:rPr>
        </w:r>
        <w:r w:rsidR="00351D99">
          <w:rPr>
            <w:noProof/>
            <w:webHidden/>
          </w:rPr>
          <w:fldChar w:fldCharType="separate"/>
        </w:r>
        <w:r w:rsidR="00351D99">
          <w:rPr>
            <w:noProof/>
            <w:webHidden/>
          </w:rPr>
          <w:t>94</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74" w:history="1">
        <w:r w:rsidR="00351D99" w:rsidRPr="00F632A0">
          <w:rPr>
            <w:rStyle w:val="Hyperlink"/>
            <w:noProof/>
          </w:rPr>
          <w:t>3.9.4</w:t>
        </w:r>
        <w:r w:rsidR="00351D99">
          <w:rPr>
            <w:rFonts w:asciiTheme="minorHAnsi" w:eastAsiaTheme="minorEastAsia" w:hAnsiTheme="minorHAnsi" w:cstheme="minorBidi"/>
            <w:noProof/>
            <w:lang w:val="en-US"/>
          </w:rPr>
          <w:tab/>
        </w:r>
        <w:r w:rsidR="00351D99" w:rsidRPr="00F632A0">
          <w:rPr>
            <w:rStyle w:val="Hyperlink"/>
            <w:noProof/>
          </w:rPr>
          <w:t>Connection of Power Supply Interfaces</w:t>
        </w:r>
        <w:r w:rsidR="00351D99">
          <w:rPr>
            <w:noProof/>
            <w:webHidden/>
          </w:rPr>
          <w:tab/>
        </w:r>
        <w:r w:rsidR="00351D99">
          <w:rPr>
            <w:noProof/>
            <w:webHidden/>
          </w:rPr>
          <w:fldChar w:fldCharType="begin"/>
        </w:r>
        <w:r w:rsidR="00351D99">
          <w:rPr>
            <w:noProof/>
            <w:webHidden/>
          </w:rPr>
          <w:instrText xml:space="preserve"> PAGEREF _Toc189643774 \h </w:instrText>
        </w:r>
        <w:r w:rsidR="00351D99">
          <w:rPr>
            <w:noProof/>
            <w:webHidden/>
          </w:rPr>
        </w:r>
        <w:r w:rsidR="00351D99">
          <w:rPr>
            <w:noProof/>
            <w:webHidden/>
          </w:rPr>
          <w:fldChar w:fldCharType="separate"/>
        </w:r>
        <w:r w:rsidR="00351D99">
          <w:rPr>
            <w:noProof/>
            <w:webHidden/>
          </w:rPr>
          <w:t>94</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75" w:history="1">
        <w:r w:rsidR="00351D99" w:rsidRPr="00F632A0">
          <w:rPr>
            <w:rStyle w:val="Hyperlink"/>
            <w:noProof/>
          </w:rPr>
          <w:t>3.9.5</w:t>
        </w:r>
        <w:r w:rsidR="00351D99">
          <w:rPr>
            <w:rFonts w:asciiTheme="minorHAnsi" w:eastAsiaTheme="minorEastAsia" w:hAnsiTheme="minorHAnsi" w:cstheme="minorBidi"/>
            <w:noProof/>
            <w:lang w:val="en-US"/>
          </w:rPr>
          <w:tab/>
        </w:r>
        <w:r w:rsidR="00351D99" w:rsidRPr="00F632A0">
          <w:rPr>
            <w:rStyle w:val="Hyperlink"/>
            <w:noProof/>
          </w:rPr>
          <w:t>Connection to External Device Interfaces</w:t>
        </w:r>
        <w:r w:rsidR="00351D99">
          <w:rPr>
            <w:noProof/>
            <w:webHidden/>
          </w:rPr>
          <w:tab/>
        </w:r>
        <w:r w:rsidR="00351D99">
          <w:rPr>
            <w:noProof/>
            <w:webHidden/>
          </w:rPr>
          <w:fldChar w:fldCharType="begin"/>
        </w:r>
        <w:r w:rsidR="00351D99">
          <w:rPr>
            <w:noProof/>
            <w:webHidden/>
          </w:rPr>
          <w:instrText xml:space="preserve"> PAGEREF _Toc189643775 \h </w:instrText>
        </w:r>
        <w:r w:rsidR="00351D99">
          <w:rPr>
            <w:noProof/>
            <w:webHidden/>
          </w:rPr>
        </w:r>
        <w:r w:rsidR="00351D99">
          <w:rPr>
            <w:noProof/>
            <w:webHidden/>
          </w:rPr>
          <w:fldChar w:fldCharType="separate"/>
        </w:r>
        <w:r w:rsidR="00351D99">
          <w:rPr>
            <w:noProof/>
            <w:webHidden/>
          </w:rPr>
          <w:t>94</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76" w:history="1">
        <w:r w:rsidR="00351D99" w:rsidRPr="00F632A0">
          <w:rPr>
            <w:rStyle w:val="Hyperlink"/>
            <w:noProof/>
          </w:rPr>
          <w:t>3.9.6</w:t>
        </w:r>
        <w:r w:rsidR="00351D99">
          <w:rPr>
            <w:rFonts w:asciiTheme="minorHAnsi" w:eastAsiaTheme="minorEastAsia" w:hAnsiTheme="minorHAnsi" w:cstheme="minorBidi"/>
            <w:noProof/>
            <w:lang w:val="en-US"/>
          </w:rPr>
          <w:tab/>
        </w:r>
        <w:r w:rsidR="00351D99" w:rsidRPr="00F632A0">
          <w:rPr>
            <w:rStyle w:val="Hyperlink"/>
            <w:noProof/>
          </w:rPr>
          <w:t>Connection to Internal Device Interfaces</w:t>
        </w:r>
        <w:r w:rsidR="00351D99">
          <w:rPr>
            <w:noProof/>
            <w:webHidden/>
          </w:rPr>
          <w:tab/>
        </w:r>
        <w:r w:rsidR="00351D99">
          <w:rPr>
            <w:noProof/>
            <w:webHidden/>
          </w:rPr>
          <w:fldChar w:fldCharType="begin"/>
        </w:r>
        <w:r w:rsidR="00351D99">
          <w:rPr>
            <w:noProof/>
            <w:webHidden/>
          </w:rPr>
          <w:instrText xml:space="preserve"> PAGEREF _Toc189643776 \h </w:instrText>
        </w:r>
        <w:r w:rsidR="00351D99">
          <w:rPr>
            <w:noProof/>
            <w:webHidden/>
          </w:rPr>
        </w:r>
        <w:r w:rsidR="00351D99">
          <w:rPr>
            <w:noProof/>
            <w:webHidden/>
          </w:rPr>
          <w:fldChar w:fldCharType="separate"/>
        </w:r>
        <w:r w:rsidR="00351D99">
          <w:rPr>
            <w:noProof/>
            <w:webHidden/>
          </w:rPr>
          <w:t>95</w:t>
        </w:r>
        <w:r w:rsidR="00351D99">
          <w:rPr>
            <w:noProof/>
            <w:webHidden/>
          </w:rPr>
          <w:fldChar w:fldCharType="end"/>
        </w:r>
      </w:hyperlink>
    </w:p>
    <w:p w:rsidR="00351D99" w:rsidRDefault="001A679D">
      <w:pPr>
        <w:pStyle w:val="TOC1"/>
        <w:rPr>
          <w:rFonts w:asciiTheme="minorHAnsi" w:eastAsiaTheme="minorEastAsia" w:hAnsiTheme="minorHAnsi" w:cstheme="minorBidi"/>
          <w:caps w:val="0"/>
          <w:spacing w:val="0"/>
          <w:lang w:val="en-US"/>
        </w:rPr>
      </w:pPr>
      <w:hyperlink w:anchor="_Toc189643777" w:history="1">
        <w:r w:rsidR="00351D99" w:rsidRPr="00F632A0">
          <w:rPr>
            <w:rStyle w:val="Hyperlink"/>
            <w:lang w:val="en-US"/>
          </w:rPr>
          <w:t>4.</w:t>
        </w:r>
        <w:r w:rsidR="00351D99">
          <w:rPr>
            <w:rFonts w:asciiTheme="minorHAnsi" w:eastAsiaTheme="minorEastAsia" w:hAnsiTheme="minorHAnsi" w:cstheme="minorBidi"/>
            <w:caps w:val="0"/>
            <w:spacing w:val="0"/>
            <w:lang w:val="en-US"/>
          </w:rPr>
          <w:tab/>
        </w:r>
        <w:r w:rsidR="00351D99" w:rsidRPr="00F632A0">
          <w:rPr>
            <w:rStyle w:val="Hyperlink"/>
            <w:snapToGrid w:val="0"/>
            <w:lang w:val="en-US"/>
          </w:rPr>
          <w:t>DESCRIPTION OF SOFTWARE-SUBSYSTEM</w:t>
        </w:r>
        <w:r w:rsidR="00351D99">
          <w:rPr>
            <w:webHidden/>
          </w:rPr>
          <w:tab/>
        </w:r>
        <w:r w:rsidR="00351D99">
          <w:rPr>
            <w:webHidden/>
          </w:rPr>
          <w:fldChar w:fldCharType="begin"/>
        </w:r>
        <w:r w:rsidR="00351D99">
          <w:rPr>
            <w:webHidden/>
          </w:rPr>
          <w:instrText xml:space="preserve"> PAGEREF _Toc189643777 \h </w:instrText>
        </w:r>
        <w:r w:rsidR="00351D99">
          <w:rPr>
            <w:webHidden/>
          </w:rPr>
        </w:r>
        <w:r w:rsidR="00351D99">
          <w:rPr>
            <w:webHidden/>
          </w:rPr>
          <w:fldChar w:fldCharType="separate"/>
        </w:r>
        <w:r w:rsidR="00351D99">
          <w:rPr>
            <w:webHidden/>
          </w:rPr>
          <w:t>96</w:t>
        </w:r>
        <w:r w:rsidR="00351D99">
          <w:rPr>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78" w:history="1">
        <w:r w:rsidR="00351D99" w:rsidRPr="00F632A0">
          <w:rPr>
            <w:rStyle w:val="Hyperlink"/>
            <w:noProof/>
            <w:lang w:val="en-US"/>
          </w:rPr>
          <w:t>4.1</w:t>
        </w:r>
        <w:r w:rsidR="00351D99">
          <w:rPr>
            <w:rFonts w:asciiTheme="minorHAnsi" w:eastAsiaTheme="minorEastAsia" w:hAnsiTheme="minorHAnsi" w:cstheme="minorBidi"/>
            <w:noProof/>
            <w:spacing w:val="0"/>
            <w:szCs w:val="22"/>
            <w:lang w:val="en-US"/>
          </w:rPr>
          <w:tab/>
        </w:r>
        <w:r w:rsidR="00351D99" w:rsidRPr="00F632A0">
          <w:rPr>
            <w:rStyle w:val="Hyperlink"/>
            <w:noProof/>
          </w:rPr>
          <w:t>Operating</w:t>
        </w:r>
        <w:r w:rsidR="00351D99" w:rsidRPr="00F632A0">
          <w:rPr>
            <w:rStyle w:val="Hyperlink"/>
            <w:noProof/>
            <w:lang w:val="en-US"/>
          </w:rPr>
          <w:t xml:space="preserve"> Level</w:t>
        </w:r>
        <w:r w:rsidR="00351D99">
          <w:rPr>
            <w:noProof/>
            <w:webHidden/>
          </w:rPr>
          <w:tab/>
        </w:r>
        <w:r w:rsidR="00351D99">
          <w:rPr>
            <w:noProof/>
            <w:webHidden/>
          </w:rPr>
          <w:fldChar w:fldCharType="begin"/>
        </w:r>
        <w:r w:rsidR="00351D99">
          <w:rPr>
            <w:noProof/>
            <w:webHidden/>
          </w:rPr>
          <w:instrText xml:space="preserve"> PAGEREF _Toc189643778 \h </w:instrText>
        </w:r>
        <w:r w:rsidR="00351D99">
          <w:rPr>
            <w:noProof/>
            <w:webHidden/>
          </w:rPr>
        </w:r>
        <w:r w:rsidR="00351D99">
          <w:rPr>
            <w:noProof/>
            <w:webHidden/>
          </w:rPr>
          <w:fldChar w:fldCharType="separate"/>
        </w:r>
        <w:r w:rsidR="00351D99">
          <w:rPr>
            <w:noProof/>
            <w:webHidden/>
          </w:rPr>
          <w:t>96</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79" w:history="1">
        <w:r w:rsidR="00351D99" w:rsidRPr="00F632A0">
          <w:rPr>
            <w:rStyle w:val="Hyperlink"/>
            <w:noProof/>
            <w:lang w:val="en-US"/>
          </w:rPr>
          <w:t>4.2</w:t>
        </w:r>
        <w:r w:rsidR="00351D99">
          <w:rPr>
            <w:rFonts w:asciiTheme="minorHAnsi" w:eastAsiaTheme="minorEastAsia" w:hAnsiTheme="minorHAnsi" w:cstheme="minorBidi"/>
            <w:noProof/>
            <w:spacing w:val="0"/>
            <w:szCs w:val="22"/>
            <w:lang w:val="en-US"/>
          </w:rPr>
          <w:tab/>
        </w:r>
        <w:r w:rsidR="00351D99" w:rsidRPr="00F632A0">
          <w:rPr>
            <w:rStyle w:val="Hyperlink"/>
            <w:noProof/>
            <w:lang w:val="en-US"/>
          </w:rPr>
          <w:t>Central Level</w:t>
        </w:r>
        <w:r w:rsidR="00351D99">
          <w:rPr>
            <w:noProof/>
            <w:webHidden/>
          </w:rPr>
          <w:tab/>
        </w:r>
        <w:r w:rsidR="00351D99">
          <w:rPr>
            <w:noProof/>
            <w:webHidden/>
          </w:rPr>
          <w:fldChar w:fldCharType="begin"/>
        </w:r>
        <w:r w:rsidR="00351D99">
          <w:rPr>
            <w:noProof/>
            <w:webHidden/>
          </w:rPr>
          <w:instrText xml:space="preserve"> PAGEREF _Toc189643779 \h </w:instrText>
        </w:r>
        <w:r w:rsidR="00351D99">
          <w:rPr>
            <w:noProof/>
            <w:webHidden/>
          </w:rPr>
        </w:r>
        <w:r w:rsidR="00351D99">
          <w:rPr>
            <w:noProof/>
            <w:webHidden/>
          </w:rPr>
          <w:fldChar w:fldCharType="separate"/>
        </w:r>
        <w:r w:rsidR="00351D99">
          <w:rPr>
            <w:noProof/>
            <w:webHidden/>
          </w:rPr>
          <w:t>97</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80" w:history="1">
        <w:r w:rsidR="00351D99" w:rsidRPr="00F632A0">
          <w:rPr>
            <w:rStyle w:val="Hyperlink"/>
            <w:noProof/>
            <w:lang w:val="en-US"/>
          </w:rPr>
          <w:t>4.2.1</w:t>
        </w:r>
        <w:r w:rsidR="00351D99">
          <w:rPr>
            <w:rFonts w:asciiTheme="minorHAnsi" w:eastAsiaTheme="minorEastAsia" w:hAnsiTheme="minorHAnsi" w:cstheme="minorBidi"/>
            <w:noProof/>
            <w:lang w:val="en-US"/>
          </w:rPr>
          <w:tab/>
        </w:r>
        <w:r w:rsidR="00351D99" w:rsidRPr="00F632A0">
          <w:rPr>
            <w:rStyle w:val="Hyperlink"/>
            <w:noProof/>
            <w:lang w:val="en-US"/>
          </w:rPr>
          <w:t>GCA (General subsystem of the central level Channel A)</w:t>
        </w:r>
        <w:r w:rsidR="00351D99">
          <w:rPr>
            <w:noProof/>
            <w:webHidden/>
          </w:rPr>
          <w:tab/>
        </w:r>
        <w:r w:rsidR="00351D99">
          <w:rPr>
            <w:noProof/>
            <w:webHidden/>
          </w:rPr>
          <w:fldChar w:fldCharType="begin"/>
        </w:r>
        <w:r w:rsidR="00351D99">
          <w:rPr>
            <w:noProof/>
            <w:webHidden/>
          </w:rPr>
          <w:instrText xml:space="preserve"> PAGEREF _Toc189643780 \h </w:instrText>
        </w:r>
        <w:r w:rsidR="00351D99">
          <w:rPr>
            <w:noProof/>
            <w:webHidden/>
          </w:rPr>
        </w:r>
        <w:r w:rsidR="00351D99">
          <w:rPr>
            <w:noProof/>
            <w:webHidden/>
          </w:rPr>
          <w:fldChar w:fldCharType="separate"/>
        </w:r>
        <w:r w:rsidR="00351D99">
          <w:rPr>
            <w:noProof/>
            <w:webHidden/>
          </w:rPr>
          <w:t>98</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81" w:history="1">
        <w:r w:rsidR="00351D99" w:rsidRPr="00F632A0">
          <w:rPr>
            <w:rStyle w:val="Hyperlink"/>
            <w:noProof/>
            <w:lang w:val="en-US"/>
          </w:rPr>
          <w:t>4.2.2</w:t>
        </w:r>
        <w:r w:rsidR="00351D99">
          <w:rPr>
            <w:rFonts w:asciiTheme="minorHAnsi" w:eastAsiaTheme="minorEastAsia" w:hAnsiTheme="minorHAnsi" w:cstheme="minorBidi"/>
            <w:noProof/>
            <w:lang w:val="en-US"/>
          </w:rPr>
          <w:tab/>
        </w:r>
        <w:r w:rsidR="00351D99" w:rsidRPr="00F632A0">
          <w:rPr>
            <w:rStyle w:val="Hyperlink"/>
            <w:noProof/>
            <w:lang w:val="en-US"/>
          </w:rPr>
          <w:t>GCB (General subsystem of the central level Channel B)</w:t>
        </w:r>
        <w:r w:rsidR="00351D99">
          <w:rPr>
            <w:noProof/>
            <w:webHidden/>
          </w:rPr>
          <w:tab/>
        </w:r>
        <w:r w:rsidR="00351D99">
          <w:rPr>
            <w:noProof/>
            <w:webHidden/>
          </w:rPr>
          <w:fldChar w:fldCharType="begin"/>
        </w:r>
        <w:r w:rsidR="00351D99">
          <w:rPr>
            <w:noProof/>
            <w:webHidden/>
          </w:rPr>
          <w:instrText xml:space="preserve"> PAGEREF _Toc189643781 \h </w:instrText>
        </w:r>
        <w:r w:rsidR="00351D99">
          <w:rPr>
            <w:noProof/>
            <w:webHidden/>
          </w:rPr>
        </w:r>
        <w:r w:rsidR="00351D99">
          <w:rPr>
            <w:noProof/>
            <w:webHidden/>
          </w:rPr>
          <w:fldChar w:fldCharType="separate"/>
        </w:r>
        <w:r w:rsidR="00351D99">
          <w:rPr>
            <w:noProof/>
            <w:webHidden/>
          </w:rPr>
          <w:t>98</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82" w:history="1">
        <w:r w:rsidR="00351D99" w:rsidRPr="00F632A0">
          <w:rPr>
            <w:rStyle w:val="Hyperlink"/>
            <w:noProof/>
            <w:lang w:val="en-US"/>
          </w:rPr>
          <w:t>4.2.3</w:t>
        </w:r>
        <w:r w:rsidR="00351D99">
          <w:rPr>
            <w:rFonts w:asciiTheme="minorHAnsi" w:eastAsiaTheme="minorEastAsia" w:hAnsiTheme="minorHAnsi" w:cstheme="minorBidi"/>
            <w:noProof/>
            <w:lang w:val="en-US"/>
          </w:rPr>
          <w:tab/>
        </w:r>
        <w:r w:rsidR="00351D99" w:rsidRPr="00F632A0">
          <w:rPr>
            <w:rStyle w:val="Hyperlink"/>
            <w:noProof/>
            <w:lang w:val="en-US"/>
          </w:rPr>
          <w:t>ICA, ICB (Interlocking Central subsystem Channel A, Channel B)</w:t>
        </w:r>
        <w:r w:rsidR="00351D99">
          <w:rPr>
            <w:noProof/>
            <w:webHidden/>
          </w:rPr>
          <w:tab/>
        </w:r>
        <w:r w:rsidR="00351D99">
          <w:rPr>
            <w:noProof/>
            <w:webHidden/>
          </w:rPr>
          <w:fldChar w:fldCharType="begin"/>
        </w:r>
        <w:r w:rsidR="00351D99">
          <w:rPr>
            <w:noProof/>
            <w:webHidden/>
          </w:rPr>
          <w:instrText xml:space="preserve"> PAGEREF _Toc189643782 \h </w:instrText>
        </w:r>
        <w:r w:rsidR="00351D99">
          <w:rPr>
            <w:noProof/>
            <w:webHidden/>
          </w:rPr>
        </w:r>
        <w:r w:rsidR="00351D99">
          <w:rPr>
            <w:noProof/>
            <w:webHidden/>
          </w:rPr>
          <w:fldChar w:fldCharType="separate"/>
        </w:r>
        <w:r w:rsidR="00351D99">
          <w:rPr>
            <w:noProof/>
            <w:webHidden/>
          </w:rPr>
          <w:t>98</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83" w:history="1">
        <w:r w:rsidR="00351D99" w:rsidRPr="00F632A0">
          <w:rPr>
            <w:rStyle w:val="Hyperlink"/>
            <w:noProof/>
            <w:lang w:val="en-US"/>
          </w:rPr>
          <w:t>4.3</w:t>
        </w:r>
        <w:r w:rsidR="00351D99">
          <w:rPr>
            <w:rFonts w:asciiTheme="minorHAnsi" w:eastAsiaTheme="minorEastAsia" w:hAnsiTheme="minorHAnsi" w:cstheme="minorBidi"/>
            <w:noProof/>
            <w:spacing w:val="0"/>
            <w:szCs w:val="22"/>
            <w:lang w:val="en-US"/>
          </w:rPr>
          <w:tab/>
        </w:r>
        <w:r w:rsidR="00351D99" w:rsidRPr="00F632A0">
          <w:rPr>
            <w:rStyle w:val="Hyperlink"/>
            <w:noProof/>
          </w:rPr>
          <w:t>Element</w:t>
        </w:r>
        <w:r w:rsidR="00351D99" w:rsidRPr="00F632A0">
          <w:rPr>
            <w:rStyle w:val="Hyperlink"/>
            <w:noProof/>
            <w:lang w:val="en-US"/>
          </w:rPr>
          <w:t xml:space="preserve"> level</w:t>
        </w:r>
        <w:r w:rsidR="00351D99">
          <w:rPr>
            <w:noProof/>
            <w:webHidden/>
          </w:rPr>
          <w:tab/>
        </w:r>
        <w:r w:rsidR="00351D99">
          <w:rPr>
            <w:noProof/>
            <w:webHidden/>
          </w:rPr>
          <w:fldChar w:fldCharType="begin"/>
        </w:r>
        <w:r w:rsidR="00351D99">
          <w:rPr>
            <w:noProof/>
            <w:webHidden/>
          </w:rPr>
          <w:instrText xml:space="preserve"> PAGEREF _Toc189643783 \h </w:instrText>
        </w:r>
        <w:r w:rsidR="00351D99">
          <w:rPr>
            <w:noProof/>
            <w:webHidden/>
          </w:rPr>
        </w:r>
        <w:r w:rsidR="00351D99">
          <w:rPr>
            <w:noProof/>
            <w:webHidden/>
          </w:rPr>
          <w:fldChar w:fldCharType="separate"/>
        </w:r>
        <w:r w:rsidR="00351D99">
          <w:rPr>
            <w:noProof/>
            <w:webHidden/>
          </w:rPr>
          <w:t>98</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84" w:history="1">
        <w:r w:rsidR="00351D99" w:rsidRPr="00F632A0">
          <w:rPr>
            <w:rStyle w:val="Hyperlink"/>
            <w:noProof/>
            <w:lang w:val="en-US"/>
          </w:rPr>
          <w:t>4.3.1</w:t>
        </w:r>
        <w:r w:rsidR="00351D99">
          <w:rPr>
            <w:rFonts w:asciiTheme="minorHAnsi" w:eastAsiaTheme="minorEastAsia" w:hAnsiTheme="minorHAnsi" w:cstheme="minorBidi"/>
            <w:noProof/>
            <w:lang w:val="en-US"/>
          </w:rPr>
          <w:tab/>
        </w:r>
        <w:r w:rsidR="00351D99" w:rsidRPr="00F632A0">
          <w:rPr>
            <w:rStyle w:val="Hyperlink"/>
            <w:noProof/>
            <w:lang w:val="en-US"/>
          </w:rPr>
          <w:t xml:space="preserve">GPA, </w:t>
        </w:r>
        <w:r w:rsidR="00351D99" w:rsidRPr="00F632A0">
          <w:rPr>
            <w:rStyle w:val="Hyperlink"/>
            <w:noProof/>
          </w:rPr>
          <w:t>GPB</w:t>
        </w:r>
        <w:r w:rsidR="00351D99" w:rsidRPr="00F632A0">
          <w:rPr>
            <w:rStyle w:val="Hyperlink"/>
            <w:noProof/>
            <w:lang w:val="en-US"/>
          </w:rPr>
          <w:t xml:space="preserve"> (General subsystem of the peripheral level Channel A, Channel B)</w:t>
        </w:r>
        <w:r w:rsidR="00351D99">
          <w:rPr>
            <w:noProof/>
            <w:webHidden/>
          </w:rPr>
          <w:tab/>
        </w:r>
        <w:r w:rsidR="00351D99">
          <w:rPr>
            <w:noProof/>
            <w:webHidden/>
          </w:rPr>
          <w:fldChar w:fldCharType="begin"/>
        </w:r>
        <w:r w:rsidR="00351D99">
          <w:rPr>
            <w:noProof/>
            <w:webHidden/>
          </w:rPr>
          <w:instrText xml:space="preserve"> PAGEREF _Toc189643784 \h </w:instrText>
        </w:r>
        <w:r w:rsidR="00351D99">
          <w:rPr>
            <w:noProof/>
            <w:webHidden/>
          </w:rPr>
        </w:r>
        <w:r w:rsidR="00351D99">
          <w:rPr>
            <w:noProof/>
            <w:webHidden/>
          </w:rPr>
          <w:fldChar w:fldCharType="separate"/>
        </w:r>
        <w:r w:rsidR="00351D99">
          <w:rPr>
            <w:noProof/>
            <w:webHidden/>
          </w:rPr>
          <w:t>99</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85" w:history="1">
        <w:r w:rsidR="00351D99" w:rsidRPr="00F632A0">
          <w:rPr>
            <w:rStyle w:val="Hyperlink"/>
            <w:noProof/>
            <w:lang w:val="en-US"/>
          </w:rPr>
          <w:t>4.3.2</w:t>
        </w:r>
        <w:r w:rsidR="00351D99">
          <w:rPr>
            <w:rFonts w:asciiTheme="minorHAnsi" w:eastAsiaTheme="minorEastAsia" w:hAnsiTheme="minorHAnsi" w:cstheme="minorBidi"/>
            <w:noProof/>
            <w:lang w:val="en-US"/>
          </w:rPr>
          <w:tab/>
        </w:r>
        <w:r w:rsidR="00351D99" w:rsidRPr="00F632A0">
          <w:rPr>
            <w:rStyle w:val="Hyperlink"/>
            <w:noProof/>
            <w:lang w:val="en-US"/>
          </w:rPr>
          <w:t>EPA, EPB (</w:t>
        </w:r>
        <w:r w:rsidR="00351D99" w:rsidRPr="00F632A0">
          <w:rPr>
            <w:rStyle w:val="Hyperlink"/>
            <w:noProof/>
          </w:rPr>
          <w:t>Element</w:t>
        </w:r>
        <w:r w:rsidR="00351D99" w:rsidRPr="00F632A0">
          <w:rPr>
            <w:rStyle w:val="Hyperlink"/>
            <w:noProof/>
            <w:lang w:val="en-US"/>
          </w:rPr>
          <w:t xml:space="preserve"> subsystem the Peripheral level Channel A, Channel B)</w:t>
        </w:r>
        <w:r w:rsidR="00351D99">
          <w:rPr>
            <w:noProof/>
            <w:webHidden/>
          </w:rPr>
          <w:tab/>
        </w:r>
        <w:r w:rsidR="00351D99">
          <w:rPr>
            <w:noProof/>
            <w:webHidden/>
          </w:rPr>
          <w:fldChar w:fldCharType="begin"/>
        </w:r>
        <w:r w:rsidR="00351D99">
          <w:rPr>
            <w:noProof/>
            <w:webHidden/>
          </w:rPr>
          <w:instrText xml:space="preserve"> PAGEREF _Toc189643785 \h </w:instrText>
        </w:r>
        <w:r w:rsidR="00351D99">
          <w:rPr>
            <w:noProof/>
            <w:webHidden/>
          </w:rPr>
        </w:r>
        <w:r w:rsidR="00351D99">
          <w:rPr>
            <w:noProof/>
            <w:webHidden/>
          </w:rPr>
          <w:fldChar w:fldCharType="separate"/>
        </w:r>
        <w:r w:rsidR="00351D99">
          <w:rPr>
            <w:noProof/>
            <w:webHidden/>
          </w:rPr>
          <w:t>99</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86" w:history="1">
        <w:r w:rsidR="00351D99" w:rsidRPr="00F632A0">
          <w:rPr>
            <w:rStyle w:val="Hyperlink"/>
            <w:noProof/>
          </w:rPr>
          <w:t>4.3.3</w:t>
        </w:r>
        <w:r w:rsidR="00351D99">
          <w:rPr>
            <w:rFonts w:asciiTheme="minorHAnsi" w:eastAsiaTheme="minorEastAsia" w:hAnsiTheme="minorHAnsi" w:cstheme="minorBidi"/>
            <w:noProof/>
            <w:lang w:val="en-US"/>
          </w:rPr>
          <w:tab/>
        </w:r>
        <w:r w:rsidR="00351D99" w:rsidRPr="00F632A0">
          <w:rPr>
            <w:rStyle w:val="Hyperlink"/>
            <w:noProof/>
          </w:rPr>
          <w:t>EC-MUX (Element Controller Multiplexer, Channel A and Channel B)</w:t>
        </w:r>
        <w:r w:rsidR="00351D99">
          <w:rPr>
            <w:noProof/>
            <w:webHidden/>
          </w:rPr>
          <w:tab/>
        </w:r>
        <w:r w:rsidR="00351D99">
          <w:rPr>
            <w:noProof/>
            <w:webHidden/>
          </w:rPr>
          <w:fldChar w:fldCharType="begin"/>
        </w:r>
        <w:r w:rsidR="00351D99">
          <w:rPr>
            <w:noProof/>
            <w:webHidden/>
          </w:rPr>
          <w:instrText xml:space="preserve"> PAGEREF _Toc189643786 \h </w:instrText>
        </w:r>
        <w:r w:rsidR="00351D99">
          <w:rPr>
            <w:noProof/>
            <w:webHidden/>
          </w:rPr>
        </w:r>
        <w:r w:rsidR="00351D99">
          <w:rPr>
            <w:noProof/>
            <w:webHidden/>
          </w:rPr>
          <w:fldChar w:fldCharType="separate"/>
        </w:r>
        <w:r w:rsidR="00351D99">
          <w:rPr>
            <w:noProof/>
            <w:webHidden/>
          </w:rPr>
          <w:t>99</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87" w:history="1">
        <w:r w:rsidR="00351D99" w:rsidRPr="00F632A0">
          <w:rPr>
            <w:rStyle w:val="Hyperlink"/>
            <w:noProof/>
          </w:rPr>
          <w:t>4.3.4</w:t>
        </w:r>
        <w:r w:rsidR="00351D99">
          <w:rPr>
            <w:rFonts w:asciiTheme="minorHAnsi" w:eastAsiaTheme="minorEastAsia" w:hAnsiTheme="minorHAnsi" w:cstheme="minorBidi"/>
            <w:noProof/>
            <w:lang w:val="en-US"/>
          </w:rPr>
          <w:tab/>
        </w:r>
        <w:r w:rsidR="00351D99" w:rsidRPr="00F632A0">
          <w:rPr>
            <w:rStyle w:val="Hyperlink"/>
            <w:noProof/>
          </w:rPr>
          <w:t>OEC (Outdoor Element Controller, Kanal A und Kanal B)</w:t>
        </w:r>
        <w:r w:rsidR="00351D99">
          <w:rPr>
            <w:noProof/>
            <w:webHidden/>
          </w:rPr>
          <w:tab/>
        </w:r>
        <w:r w:rsidR="00351D99">
          <w:rPr>
            <w:noProof/>
            <w:webHidden/>
          </w:rPr>
          <w:fldChar w:fldCharType="begin"/>
        </w:r>
        <w:r w:rsidR="00351D99">
          <w:rPr>
            <w:noProof/>
            <w:webHidden/>
          </w:rPr>
          <w:instrText xml:space="preserve"> PAGEREF _Toc189643787 \h </w:instrText>
        </w:r>
        <w:r w:rsidR="00351D99">
          <w:rPr>
            <w:noProof/>
            <w:webHidden/>
          </w:rPr>
        </w:r>
        <w:r w:rsidR="00351D99">
          <w:rPr>
            <w:noProof/>
            <w:webHidden/>
          </w:rPr>
          <w:fldChar w:fldCharType="separate"/>
        </w:r>
        <w:r w:rsidR="00351D99">
          <w:rPr>
            <w:noProof/>
            <w:webHidden/>
          </w:rPr>
          <w:t>99</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88" w:history="1">
        <w:r w:rsidR="00351D99" w:rsidRPr="00F632A0">
          <w:rPr>
            <w:rStyle w:val="Hyperlink"/>
            <w:noProof/>
            <w:lang w:val="en-US"/>
          </w:rPr>
          <w:t>4.4</w:t>
        </w:r>
        <w:r w:rsidR="00351D99">
          <w:rPr>
            <w:rFonts w:asciiTheme="minorHAnsi" w:eastAsiaTheme="minorEastAsia" w:hAnsiTheme="minorHAnsi" w:cstheme="minorBidi"/>
            <w:noProof/>
            <w:spacing w:val="0"/>
            <w:szCs w:val="22"/>
            <w:lang w:val="en-US"/>
          </w:rPr>
          <w:tab/>
        </w:r>
        <w:r w:rsidR="00351D99" w:rsidRPr="00F632A0">
          <w:rPr>
            <w:rStyle w:val="Hyperlink"/>
            <w:noProof/>
            <w:lang w:val="en-US"/>
          </w:rPr>
          <w:t>Interface converter</w:t>
        </w:r>
        <w:r w:rsidR="00351D99">
          <w:rPr>
            <w:noProof/>
            <w:webHidden/>
          </w:rPr>
          <w:tab/>
        </w:r>
        <w:r w:rsidR="00351D99">
          <w:rPr>
            <w:noProof/>
            <w:webHidden/>
          </w:rPr>
          <w:fldChar w:fldCharType="begin"/>
        </w:r>
        <w:r w:rsidR="00351D99">
          <w:rPr>
            <w:noProof/>
            <w:webHidden/>
          </w:rPr>
          <w:instrText xml:space="preserve"> PAGEREF _Toc189643788 \h </w:instrText>
        </w:r>
        <w:r w:rsidR="00351D99">
          <w:rPr>
            <w:noProof/>
            <w:webHidden/>
          </w:rPr>
        </w:r>
        <w:r w:rsidR="00351D99">
          <w:rPr>
            <w:noProof/>
            <w:webHidden/>
          </w:rPr>
          <w:fldChar w:fldCharType="separate"/>
        </w:r>
        <w:r w:rsidR="00351D99">
          <w:rPr>
            <w:noProof/>
            <w:webHidden/>
          </w:rPr>
          <w:t>100</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89" w:history="1">
        <w:r w:rsidR="00351D99" w:rsidRPr="00F632A0">
          <w:rPr>
            <w:rStyle w:val="Hyperlink"/>
            <w:noProof/>
            <w:lang w:val="en-US"/>
          </w:rPr>
          <w:t>4.4.1</w:t>
        </w:r>
        <w:r w:rsidR="00351D99">
          <w:rPr>
            <w:rFonts w:asciiTheme="minorHAnsi" w:eastAsiaTheme="minorEastAsia" w:hAnsiTheme="minorHAnsi" w:cstheme="minorBidi"/>
            <w:noProof/>
            <w:lang w:val="en-US"/>
          </w:rPr>
          <w:tab/>
        </w:r>
        <w:r w:rsidR="00351D99" w:rsidRPr="00F632A0">
          <w:rPr>
            <w:rStyle w:val="Hyperlink"/>
            <w:noProof/>
            <w:lang w:val="en-US"/>
          </w:rPr>
          <w:t>RCA and RCB (Remote controller Channel A Channel B)</w:t>
        </w:r>
        <w:r w:rsidR="00351D99">
          <w:rPr>
            <w:noProof/>
            <w:webHidden/>
          </w:rPr>
          <w:tab/>
        </w:r>
        <w:r w:rsidR="00351D99">
          <w:rPr>
            <w:noProof/>
            <w:webHidden/>
          </w:rPr>
          <w:fldChar w:fldCharType="begin"/>
        </w:r>
        <w:r w:rsidR="00351D99">
          <w:rPr>
            <w:noProof/>
            <w:webHidden/>
          </w:rPr>
          <w:instrText xml:space="preserve"> PAGEREF _Toc189643789 \h </w:instrText>
        </w:r>
        <w:r w:rsidR="00351D99">
          <w:rPr>
            <w:noProof/>
            <w:webHidden/>
          </w:rPr>
        </w:r>
        <w:r w:rsidR="00351D99">
          <w:rPr>
            <w:noProof/>
            <w:webHidden/>
          </w:rPr>
          <w:fldChar w:fldCharType="separate"/>
        </w:r>
        <w:r w:rsidR="00351D99">
          <w:rPr>
            <w:noProof/>
            <w:webHidden/>
          </w:rPr>
          <w:t>100</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90" w:history="1">
        <w:r w:rsidR="00351D99" w:rsidRPr="00F632A0">
          <w:rPr>
            <w:rStyle w:val="Hyperlink"/>
            <w:noProof/>
            <w:lang w:val="en-US"/>
          </w:rPr>
          <w:t>4.5</w:t>
        </w:r>
        <w:r w:rsidR="00351D99">
          <w:rPr>
            <w:rFonts w:asciiTheme="minorHAnsi" w:eastAsiaTheme="minorEastAsia" w:hAnsiTheme="minorHAnsi" w:cstheme="minorBidi"/>
            <w:noProof/>
            <w:spacing w:val="0"/>
            <w:szCs w:val="22"/>
            <w:lang w:val="en-US"/>
          </w:rPr>
          <w:tab/>
        </w:r>
        <w:r w:rsidR="00351D99" w:rsidRPr="00F632A0">
          <w:rPr>
            <w:rStyle w:val="Hyperlink"/>
            <w:noProof/>
          </w:rPr>
          <w:t>Diagnostic</w:t>
        </w:r>
        <w:r w:rsidR="00351D99">
          <w:rPr>
            <w:noProof/>
            <w:webHidden/>
          </w:rPr>
          <w:tab/>
        </w:r>
        <w:r w:rsidR="00351D99">
          <w:rPr>
            <w:noProof/>
            <w:webHidden/>
          </w:rPr>
          <w:fldChar w:fldCharType="begin"/>
        </w:r>
        <w:r w:rsidR="00351D99">
          <w:rPr>
            <w:noProof/>
            <w:webHidden/>
          </w:rPr>
          <w:instrText xml:space="preserve"> PAGEREF _Toc189643790 \h </w:instrText>
        </w:r>
        <w:r w:rsidR="00351D99">
          <w:rPr>
            <w:noProof/>
            <w:webHidden/>
          </w:rPr>
        </w:r>
        <w:r w:rsidR="00351D99">
          <w:rPr>
            <w:noProof/>
            <w:webHidden/>
          </w:rPr>
          <w:fldChar w:fldCharType="separate"/>
        </w:r>
        <w:r w:rsidR="00351D99">
          <w:rPr>
            <w:noProof/>
            <w:webHidden/>
          </w:rPr>
          <w:t>100</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91" w:history="1">
        <w:r w:rsidR="00351D99" w:rsidRPr="00F632A0">
          <w:rPr>
            <w:rStyle w:val="Hyperlink"/>
            <w:noProof/>
            <w:lang w:val="en-US"/>
          </w:rPr>
          <w:t>4.5.1</w:t>
        </w:r>
        <w:r w:rsidR="00351D99">
          <w:rPr>
            <w:rFonts w:asciiTheme="minorHAnsi" w:eastAsiaTheme="minorEastAsia" w:hAnsiTheme="minorHAnsi" w:cstheme="minorBidi"/>
            <w:noProof/>
            <w:lang w:val="en-US"/>
          </w:rPr>
          <w:tab/>
        </w:r>
        <w:r w:rsidR="00351D99" w:rsidRPr="00F632A0">
          <w:rPr>
            <w:rStyle w:val="Hyperlink"/>
            <w:noProof/>
            <w:lang w:val="en-US"/>
          </w:rPr>
          <w:t>DGP (</w:t>
        </w:r>
        <w:r w:rsidR="00351D99" w:rsidRPr="00F632A0">
          <w:rPr>
            <w:rStyle w:val="Hyperlink"/>
            <w:noProof/>
          </w:rPr>
          <w:t>Diagnostic</w:t>
        </w:r>
        <w:r w:rsidR="00351D99" w:rsidRPr="00F632A0">
          <w:rPr>
            <w:rStyle w:val="Hyperlink"/>
            <w:noProof/>
            <w:lang w:val="en-US"/>
          </w:rPr>
          <w:t xml:space="preserve"> Processor)</w:t>
        </w:r>
        <w:r w:rsidR="00351D99">
          <w:rPr>
            <w:noProof/>
            <w:webHidden/>
          </w:rPr>
          <w:tab/>
        </w:r>
        <w:r w:rsidR="00351D99">
          <w:rPr>
            <w:noProof/>
            <w:webHidden/>
          </w:rPr>
          <w:fldChar w:fldCharType="begin"/>
        </w:r>
        <w:r w:rsidR="00351D99">
          <w:rPr>
            <w:noProof/>
            <w:webHidden/>
          </w:rPr>
          <w:instrText xml:space="preserve"> PAGEREF _Toc189643791 \h </w:instrText>
        </w:r>
        <w:r w:rsidR="00351D99">
          <w:rPr>
            <w:noProof/>
            <w:webHidden/>
          </w:rPr>
        </w:r>
        <w:r w:rsidR="00351D99">
          <w:rPr>
            <w:noProof/>
            <w:webHidden/>
          </w:rPr>
          <w:fldChar w:fldCharType="separate"/>
        </w:r>
        <w:r w:rsidR="00351D99">
          <w:rPr>
            <w:noProof/>
            <w:webHidden/>
          </w:rPr>
          <w:t>100</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92" w:history="1">
        <w:r w:rsidR="00351D99" w:rsidRPr="00F632A0">
          <w:rPr>
            <w:rStyle w:val="Hyperlink"/>
            <w:noProof/>
            <w:lang w:val="en-US"/>
          </w:rPr>
          <w:t>4.6</w:t>
        </w:r>
        <w:r w:rsidR="00351D99">
          <w:rPr>
            <w:rFonts w:asciiTheme="minorHAnsi" w:eastAsiaTheme="minorEastAsia" w:hAnsiTheme="minorHAnsi" w:cstheme="minorBidi"/>
            <w:noProof/>
            <w:spacing w:val="0"/>
            <w:szCs w:val="22"/>
            <w:lang w:val="en-US"/>
          </w:rPr>
          <w:tab/>
        </w:r>
        <w:r w:rsidR="00351D99" w:rsidRPr="00F632A0">
          <w:rPr>
            <w:rStyle w:val="Hyperlink"/>
            <w:noProof/>
            <w:lang w:val="en-US"/>
          </w:rPr>
          <w:t>ESM</w:t>
        </w:r>
        <w:r w:rsidR="00351D99">
          <w:rPr>
            <w:noProof/>
            <w:webHidden/>
          </w:rPr>
          <w:tab/>
        </w:r>
        <w:r w:rsidR="00351D99">
          <w:rPr>
            <w:noProof/>
            <w:webHidden/>
          </w:rPr>
          <w:fldChar w:fldCharType="begin"/>
        </w:r>
        <w:r w:rsidR="00351D99">
          <w:rPr>
            <w:noProof/>
            <w:webHidden/>
          </w:rPr>
          <w:instrText xml:space="preserve"> PAGEREF _Toc189643792 \h </w:instrText>
        </w:r>
        <w:r w:rsidR="00351D99">
          <w:rPr>
            <w:noProof/>
            <w:webHidden/>
          </w:rPr>
        </w:r>
        <w:r w:rsidR="00351D99">
          <w:rPr>
            <w:noProof/>
            <w:webHidden/>
          </w:rPr>
          <w:fldChar w:fldCharType="separate"/>
        </w:r>
        <w:r w:rsidR="00351D99">
          <w:rPr>
            <w:noProof/>
            <w:webHidden/>
          </w:rPr>
          <w:t>101</w:t>
        </w:r>
        <w:r w:rsidR="00351D99">
          <w:rPr>
            <w:noProof/>
            <w:webHidden/>
          </w:rPr>
          <w:fldChar w:fldCharType="end"/>
        </w:r>
      </w:hyperlink>
    </w:p>
    <w:p w:rsidR="00351D99" w:rsidRDefault="001A679D">
      <w:pPr>
        <w:pStyle w:val="TOC1"/>
        <w:rPr>
          <w:rFonts w:asciiTheme="minorHAnsi" w:eastAsiaTheme="minorEastAsia" w:hAnsiTheme="minorHAnsi" w:cstheme="minorBidi"/>
          <w:caps w:val="0"/>
          <w:spacing w:val="0"/>
          <w:lang w:val="en-US"/>
        </w:rPr>
      </w:pPr>
      <w:hyperlink w:anchor="_Toc189643793" w:history="1">
        <w:r w:rsidR="00351D99" w:rsidRPr="00F632A0">
          <w:rPr>
            <w:rStyle w:val="Hyperlink"/>
            <w:snapToGrid w:val="0"/>
          </w:rPr>
          <w:t>5.</w:t>
        </w:r>
        <w:r w:rsidR="00351D99">
          <w:rPr>
            <w:rFonts w:asciiTheme="minorHAnsi" w:eastAsiaTheme="minorEastAsia" w:hAnsiTheme="minorHAnsi" w:cstheme="minorBidi"/>
            <w:caps w:val="0"/>
            <w:spacing w:val="0"/>
            <w:lang w:val="en-US"/>
          </w:rPr>
          <w:tab/>
        </w:r>
        <w:r w:rsidR="00351D99" w:rsidRPr="00F632A0">
          <w:rPr>
            <w:rStyle w:val="Hyperlink"/>
            <w:snapToGrid w:val="0"/>
          </w:rPr>
          <w:t>BOOTING, CHANGE-OVER</w:t>
        </w:r>
        <w:r w:rsidR="00351D99">
          <w:rPr>
            <w:webHidden/>
          </w:rPr>
          <w:tab/>
        </w:r>
        <w:r w:rsidR="00351D99">
          <w:rPr>
            <w:webHidden/>
          </w:rPr>
          <w:fldChar w:fldCharType="begin"/>
        </w:r>
        <w:r w:rsidR="00351D99">
          <w:rPr>
            <w:webHidden/>
          </w:rPr>
          <w:instrText xml:space="preserve"> PAGEREF _Toc189643793 \h </w:instrText>
        </w:r>
        <w:r w:rsidR="00351D99">
          <w:rPr>
            <w:webHidden/>
          </w:rPr>
        </w:r>
        <w:r w:rsidR="00351D99">
          <w:rPr>
            <w:webHidden/>
          </w:rPr>
          <w:fldChar w:fldCharType="separate"/>
        </w:r>
        <w:r w:rsidR="00351D99">
          <w:rPr>
            <w:webHidden/>
          </w:rPr>
          <w:t>102</w:t>
        </w:r>
        <w:r w:rsidR="00351D99">
          <w:rPr>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94" w:history="1">
        <w:r w:rsidR="00351D99" w:rsidRPr="00F632A0">
          <w:rPr>
            <w:rStyle w:val="Hyperlink"/>
            <w:noProof/>
          </w:rPr>
          <w:t>5.1</w:t>
        </w:r>
        <w:r w:rsidR="00351D99">
          <w:rPr>
            <w:rFonts w:asciiTheme="minorHAnsi" w:eastAsiaTheme="minorEastAsia" w:hAnsiTheme="minorHAnsi" w:cstheme="minorBidi"/>
            <w:noProof/>
            <w:spacing w:val="0"/>
            <w:szCs w:val="22"/>
            <w:lang w:val="en-US"/>
          </w:rPr>
          <w:tab/>
        </w:r>
        <w:r w:rsidR="00351D99" w:rsidRPr="00F632A0">
          <w:rPr>
            <w:rStyle w:val="Hyperlink"/>
            <w:noProof/>
          </w:rPr>
          <w:t>Booting</w:t>
        </w:r>
        <w:r w:rsidR="00351D99">
          <w:rPr>
            <w:noProof/>
            <w:webHidden/>
          </w:rPr>
          <w:tab/>
        </w:r>
        <w:r w:rsidR="00351D99">
          <w:rPr>
            <w:noProof/>
            <w:webHidden/>
          </w:rPr>
          <w:fldChar w:fldCharType="begin"/>
        </w:r>
        <w:r w:rsidR="00351D99">
          <w:rPr>
            <w:noProof/>
            <w:webHidden/>
          </w:rPr>
          <w:instrText xml:space="preserve"> PAGEREF _Toc189643794 \h </w:instrText>
        </w:r>
        <w:r w:rsidR="00351D99">
          <w:rPr>
            <w:noProof/>
            <w:webHidden/>
          </w:rPr>
        </w:r>
        <w:r w:rsidR="00351D99">
          <w:rPr>
            <w:noProof/>
            <w:webHidden/>
          </w:rPr>
          <w:fldChar w:fldCharType="separate"/>
        </w:r>
        <w:r w:rsidR="00351D99">
          <w:rPr>
            <w:noProof/>
            <w:webHidden/>
          </w:rPr>
          <w:t>102</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95" w:history="1">
        <w:r w:rsidR="00351D99" w:rsidRPr="00F632A0">
          <w:rPr>
            <w:rStyle w:val="Hyperlink"/>
            <w:noProof/>
          </w:rPr>
          <w:t>5.2</w:t>
        </w:r>
        <w:r w:rsidR="00351D99">
          <w:rPr>
            <w:rFonts w:asciiTheme="minorHAnsi" w:eastAsiaTheme="minorEastAsia" w:hAnsiTheme="minorHAnsi" w:cstheme="minorBidi"/>
            <w:noProof/>
            <w:spacing w:val="0"/>
            <w:szCs w:val="22"/>
            <w:lang w:val="en-US"/>
          </w:rPr>
          <w:tab/>
        </w:r>
        <w:r w:rsidR="00351D99" w:rsidRPr="00F632A0">
          <w:rPr>
            <w:rStyle w:val="Hyperlink"/>
            <w:noProof/>
          </w:rPr>
          <w:t>Change-Over</w:t>
        </w:r>
        <w:r w:rsidR="00351D99">
          <w:rPr>
            <w:noProof/>
            <w:webHidden/>
          </w:rPr>
          <w:tab/>
        </w:r>
        <w:r w:rsidR="00351D99">
          <w:rPr>
            <w:noProof/>
            <w:webHidden/>
          </w:rPr>
          <w:fldChar w:fldCharType="begin"/>
        </w:r>
        <w:r w:rsidR="00351D99">
          <w:rPr>
            <w:noProof/>
            <w:webHidden/>
          </w:rPr>
          <w:instrText xml:space="preserve"> PAGEREF _Toc189643795 \h </w:instrText>
        </w:r>
        <w:r w:rsidR="00351D99">
          <w:rPr>
            <w:noProof/>
            <w:webHidden/>
          </w:rPr>
        </w:r>
        <w:r w:rsidR="00351D99">
          <w:rPr>
            <w:noProof/>
            <w:webHidden/>
          </w:rPr>
          <w:fldChar w:fldCharType="separate"/>
        </w:r>
        <w:r w:rsidR="00351D99">
          <w:rPr>
            <w:noProof/>
            <w:webHidden/>
          </w:rPr>
          <w:t>102</w:t>
        </w:r>
        <w:r w:rsidR="00351D99">
          <w:rPr>
            <w:noProof/>
            <w:webHidden/>
          </w:rPr>
          <w:fldChar w:fldCharType="end"/>
        </w:r>
      </w:hyperlink>
    </w:p>
    <w:p w:rsidR="00351D99" w:rsidRDefault="001A679D">
      <w:pPr>
        <w:pStyle w:val="TOC1"/>
        <w:rPr>
          <w:rFonts w:asciiTheme="minorHAnsi" w:eastAsiaTheme="minorEastAsia" w:hAnsiTheme="minorHAnsi" w:cstheme="minorBidi"/>
          <w:caps w:val="0"/>
          <w:spacing w:val="0"/>
          <w:lang w:val="en-US"/>
        </w:rPr>
      </w:pPr>
      <w:hyperlink w:anchor="_Toc189643796" w:history="1">
        <w:r w:rsidR="00351D99" w:rsidRPr="00F632A0">
          <w:rPr>
            <w:rStyle w:val="Hyperlink"/>
            <w:snapToGrid w:val="0"/>
          </w:rPr>
          <w:t>6.</w:t>
        </w:r>
        <w:r w:rsidR="00351D99">
          <w:rPr>
            <w:rFonts w:asciiTheme="minorHAnsi" w:eastAsiaTheme="minorEastAsia" w:hAnsiTheme="minorHAnsi" w:cstheme="minorBidi"/>
            <w:caps w:val="0"/>
            <w:spacing w:val="0"/>
            <w:lang w:val="en-US"/>
          </w:rPr>
          <w:tab/>
        </w:r>
        <w:r w:rsidR="00351D99" w:rsidRPr="00F632A0">
          <w:rPr>
            <w:rStyle w:val="Hyperlink"/>
            <w:snapToGrid w:val="0"/>
          </w:rPr>
          <w:t>COMMUNICATION</w:t>
        </w:r>
        <w:r w:rsidR="00351D99">
          <w:rPr>
            <w:webHidden/>
          </w:rPr>
          <w:tab/>
        </w:r>
        <w:r w:rsidR="00351D99">
          <w:rPr>
            <w:webHidden/>
          </w:rPr>
          <w:fldChar w:fldCharType="begin"/>
        </w:r>
        <w:r w:rsidR="00351D99">
          <w:rPr>
            <w:webHidden/>
          </w:rPr>
          <w:instrText xml:space="preserve"> PAGEREF _Toc189643796 \h </w:instrText>
        </w:r>
        <w:r w:rsidR="00351D99">
          <w:rPr>
            <w:webHidden/>
          </w:rPr>
        </w:r>
        <w:r w:rsidR="00351D99">
          <w:rPr>
            <w:webHidden/>
          </w:rPr>
          <w:fldChar w:fldCharType="separate"/>
        </w:r>
        <w:r w:rsidR="00351D99">
          <w:rPr>
            <w:webHidden/>
          </w:rPr>
          <w:t>103</w:t>
        </w:r>
        <w:r w:rsidR="00351D99">
          <w:rPr>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97" w:history="1">
        <w:r w:rsidR="00351D99" w:rsidRPr="00F632A0">
          <w:rPr>
            <w:rStyle w:val="Hyperlink"/>
            <w:noProof/>
          </w:rPr>
          <w:t>6.1</w:t>
        </w:r>
        <w:r w:rsidR="00351D99">
          <w:rPr>
            <w:rFonts w:asciiTheme="minorHAnsi" w:eastAsiaTheme="minorEastAsia" w:hAnsiTheme="minorHAnsi" w:cstheme="minorBidi"/>
            <w:noProof/>
            <w:spacing w:val="0"/>
            <w:szCs w:val="22"/>
            <w:lang w:val="en-US"/>
          </w:rPr>
          <w:tab/>
        </w:r>
        <w:r w:rsidR="00351D99" w:rsidRPr="00F632A0">
          <w:rPr>
            <w:rStyle w:val="Hyperlink"/>
            <w:noProof/>
          </w:rPr>
          <w:t>General</w:t>
        </w:r>
        <w:r w:rsidR="00351D99">
          <w:rPr>
            <w:noProof/>
            <w:webHidden/>
          </w:rPr>
          <w:tab/>
        </w:r>
        <w:r w:rsidR="00351D99">
          <w:rPr>
            <w:noProof/>
            <w:webHidden/>
          </w:rPr>
          <w:fldChar w:fldCharType="begin"/>
        </w:r>
        <w:r w:rsidR="00351D99">
          <w:rPr>
            <w:noProof/>
            <w:webHidden/>
          </w:rPr>
          <w:instrText xml:space="preserve"> PAGEREF _Toc189643797 \h </w:instrText>
        </w:r>
        <w:r w:rsidR="00351D99">
          <w:rPr>
            <w:noProof/>
            <w:webHidden/>
          </w:rPr>
        </w:r>
        <w:r w:rsidR="00351D99">
          <w:rPr>
            <w:noProof/>
            <w:webHidden/>
          </w:rPr>
          <w:fldChar w:fldCharType="separate"/>
        </w:r>
        <w:r w:rsidR="00351D99">
          <w:rPr>
            <w:noProof/>
            <w:webHidden/>
          </w:rPr>
          <w:t>103</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798" w:history="1">
        <w:r w:rsidR="00351D99" w:rsidRPr="00F632A0">
          <w:rPr>
            <w:rStyle w:val="Hyperlink"/>
            <w:noProof/>
          </w:rPr>
          <w:t>6.2</w:t>
        </w:r>
        <w:r w:rsidR="00351D99">
          <w:rPr>
            <w:rFonts w:asciiTheme="minorHAnsi" w:eastAsiaTheme="minorEastAsia" w:hAnsiTheme="minorHAnsi" w:cstheme="minorBidi"/>
            <w:noProof/>
            <w:spacing w:val="0"/>
            <w:szCs w:val="22"/>
            <w:lang w:val="en-US"/>
          </w:rPr>
          <w:tab/>
        </w:r>
        <w:r w:rsidR="00351D99" w:rsidRPr="00F632A0">
          <w:rPr>
            <w:rStyle w:val="Hyperlink"/>
            <w:noProof/>
          </w:rPr>
          <w:t>Route-Copy</w:t>
        </w:r>
        <w:r w:rsidR="00351D99">
          <w:rPr>
            <w:noProof/>
            <w:webHidden/>
          </w:rPr>
          <w:tab/>
        </w:r>
        <w:r w:rsidR="00351D99">
          <w:rPr>
            <w:noProof/>
            <w:webHidden/>
          </w:rPr>
          <w:fldChar w:fldCharType="begin"/>
        </w:r>
        <w:r w:rsidR="00351D99">
          <w:rPr>
            <w:noProof/>
            <w:webHidden/>
          </w:rPr>
          <w:instrText xml:space="preserve"> PAGEREF _Toc189643798 \h </w:instrText>
        </w:r>
        <w:r w:rsidR="00351D99">
          <w:rPr>
            <w:noProof/>
            <w:webHidden/>
          </w:rPr>
        </w:r>
        <w:r w:rsidR="00351D99">
          <w:rPr>
            <w:noProof/>
            <w:webHidden/>
          </w:rPr>
          <w:fldChar w:fldCharType="separate"/>
        </w:r>
        <w:r w:rsidR="00351D99">
          <w:rPr>
            <w:noProof/>
            <w:webHidden/>
          </w:rPr>
          <w:t>103</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799" w:history="1">
        <w:r w:rsidR="00351D99" w:rsidRPr="00F632A0">
          <w:rPr>
            <w:rStyle w:val="Hyperlink"/>
            <w:noProof/>
          </w:rPr>
          <w:t>6.2.1</w:t>
        </w:r>
        <w:r w:rsidR="00351D99">
          <w:rPr>
            <w:rFonts w:asciiTheme="minorHAnsi" w:eastAsiaTheme="minorEastAsia" w:hAnsiTheme="minorHAnsi" w:cstheme="minorBidi"/>
            <w:noProof/>
            <w:lang w:val="en-US"/>
          </w:rPr>
          <w:tab/>
        </w:r>
        <w:r w:rsidR="00351D99" w:rsidRPr="00F632A0">
          <w:rPr>
            <w:rStyle w:val="Hyperlink"/>
            <w:noProof/>
          </w:rPr>
          <w:t>Channel-overlapping Applications</w:t>
        </w:r>
        <w:r w:rsidR="00351D99">
          <w:rPr>
            <w:noProof/>
            <w:webHidden/>
          </w:rPr>
          <w:tab/>
        </w:r>
        <w:r w:rsidR="00351D99">
          <w:rPr>
            <w:noProof/>
            <w:webHidden/>
          </w:rPr>
          <w:fldChar w:fldCharType="begin"/>
        </w:r>
        <w:r w:rsidR="00351D99">
          <w:rPr>
            <w:noProof/>
            <w:webHidden/>
          </w:rPr>
          <w:instrText xml:space="preserve"> PAGEREF _Toc189643799 \h </w:instrText>
        </w:r>
        <w:r w:rsidR="00351D99">
          <w:rPr>
            <w:noProof/>
            <w:webHidden/>
          </w:rPr>
        </w:r>
        <w:r w:rsidR="00351D99">
          <w:rPr>
            <w:noProof/>
            <w:webHidden/>
          </w:rPr>
          <w:fldChar w:fldCharType="separate"/>
        </w:r>
        <w:r w:rsidR="00351D99">
          <w:rPr>
            <w:noProof/>
            <w:webHidden/>
          </w:rPr>
          <w:t>105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00" w:history="1">
        <w:r w:rsidR="00351D99" w:rsidRPr="00F632A0">
          <w:rPr>
            <w:rStyle w:val="Hyperlink"/>
            <w:noProof/>
          </w:rPr>
          <w:t>6.2.2</w:t>
        </w:r>
        <w:r w:rsidR="00351D99">
          <w:rPr>
            <w:rFonts w:asciiTheme="minorHAnsi" w:eastAsiaTheme="minorEastAsia" w:hAnsiTheme="minorHAnsi" w:cstheme="minorBidi"/>
            <w:noProof/>
            <w:lang w:val="en-US"/>
          </w:rPr>
          <w:tab/>
        </w:r>
        <w:r w:rsidR="00351D99" w:rsidRPr="00F632A0">
          <w:rPr>
            <w:rStyle w:val="Hyperlink"/>
            <w:noProof/>
          </w:rPr>
          <w:t>Channel-internal Applications</w:t>
        </w:r>
        <w:r w:rsidR="00351D99">
          <w:rPr>
            <w:noProof/>
            <w:webHidden/>
          </w:rPr>
          <w:tab/>
        </w:r>
        <w:r w:rsidR="00351D99">
          <w:rPr>
            <w:noProof/>
            <w:webHidden/>
          </w:rPr>
          <w:fldChar w:fldCharType="begin"/>
        </w:r>
        <w:r w:rsidR="00351D99">
          <w:rPr>
            <w:noProof/>
            <w:webHidden/>
          </w:rPr>
          <w:instrText xml:space="preserve"> PAGEREF _Toc189643800 \h </w:instrText>
        </w:r>
        <w:r w:rsidR="00351D99">
          <w:rPr>
            <w:noProof/>
            <w:webHidden/>
          </w:rPr>
        </w:r>
        <w:r w:rsidR="00351D99">
          <w:rPr>
            <w:noProof/>
            <w:webHidden/>
          </w:rPr>
          <w:fldChar w:fldCharType="separate"/>
        </w:r>
        <w:r w:rsidR="00351D99">
          <w:rPr>
            <w:noProof/>
            <w:webHidden/>
          </w:rPr>
          <w:t>105</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01" w:history="1">
        <w:r w:rsidR="00351D99" w:rsidRPr="00F632A0">
          <w:rPr>
            <w:rStyle w:val="Hyperlink"/>
            <w:noProof/>
          </w:rPr>
          <w:t>6.3</w:t>
        </w:r>
        <w:r w:rsidR="00351D99">
          <w:rPr>
            <w:rFonts w:asciiTheme="minorHAnsi" w:eastAsiaTheme="minorEastAsia" w:hAnsiTheme="minorHAnsi" w:cstheme="minorBidi"/>
            <w:noProof/>
            <w:spacing w:val="0"/>
            <w:szCs w:val="22"/>
            <w:lang w:val="en-US"/>
          </w:rPr>
          <w:tab/>
        </w:r>
        <w:r w:rsidR="00351D99" w:rsidRPr="00F632A0">
          <w:rPr>
            <w:rStyle w:val="Hyperlink"/>
            <w:noProof/>
          </w:rPr>
          <w:t>Example of a Communications Sequence</w:t>
        </w:r>
        <w:r w:rsidR="00351D99">
          <w:rPr>
            <w:noProof/>
            <w:webHidden/>
          </w:rPr>
          <w:tab/>
        </w:r>
        <w:r w:rsidR="00351D99">
          <w:rPr>
            <w:noProof/>
            <w:webHidden/>
          </w:rPr>
          <w:fldChar w:fldCharType="begin"/>
        </w:r>
        <w:r w:rsidR="00351D99">
          <w:rPr>
            <w:noProof/>
            <w:webHidden/>
          </w:rPr>
          <w:instrText xml:space="preserve"> PAGEREF _Toc189643801 \h </w:instrText>
        </w:r>
        <w:r w:rsidR="00351D99">
          <w:rPr>
            <w:noProof/>
            <w:webHidden/>
          </w:rPr>
        </w:r>
        <w:r w:rsidR="00351D99">
          <w:rPr>
            <w:noProof/>
            <w:webHidden/>
          </w:rPr>
          <w:fldChar w:fldCharType="separate"/>
        </w:r>
        <w:r w:rsidR="00351D99">
          <w:rPr>
            <w:noProof/>
            <w:webHidden/>
          </w:rPr>
          <w:t>107</w:t>
        </w:r>
        <w:r w:rsidR="00351D99">
          <w:rPr>
            <w:noProof/>
            <w:webHidden/>
          </w:rPr>
          <w:fldChar w:fldCharType="end"/>
        </w:r>
      </w:hyperlink>
    </w:p>
    <w:p w:rsidR="00351D99" w:rsidRDefault="001A679D">
      <w:pPr>
        <w:pStyle w:val="TOC1"/>
        <w:rPr>
          <w:rFonts w:asciiTheme="minorHAnsi" w:eastAsiaTheme="minorEastAsia" w:hAnsiTheme="minorHAnsi" w:cstheme="minorBidi"/>
          <w:caps w:val="0"/>
          <w:spacing w:val="0"/>
          <w:lang w:val="en-US"/>
        </w:rPr>
      </w:pPr>
      <w:hyperlink w:anchor="_Toc189643802" w:history="1">
        <w:r w:rsidR="00351D99" w:rsidRPr="00F632A0">
          <w:rPr>
            <w:rStyle w:val="Hyperlink"/>
            <w:snapToGrid w:val="0"/>
          </w:rPr>
          <w:t>7.</w:t>
        </w:r>
        <w:r w:rsidR="00351D99">
          <w:rPr>
            <w:rFonts w:asciiTheme="minorHAnsi" w:eastAsiaTheme="minorEastAsia" w:hAnsiTheme="minorHAnsi" w:cstheme="minorBidi"/>
            <w:caps w:val="0"/>
            <w:spacing w:val="0"/>
            <w:lang w:val="en-US"/>
          </w:rPr>
          <w:tab/>
        </w:r>
        <w:r w:rsidR="00351D99" w:rsidRPr="00F632A0">
          <w:rPr>
            <w:rStyle w:val="Hyperlink"/>
            <w:snapToGrid w:val="0"/>
          </w:rPr>
          <w:t>RELIABILITY PROCEDURES</w:t>
        </w:r>
        <w:r w:rsidR="00351D99">
          <w:rPr>
            <w:webHidden/>
          </w:rPr>
          <w:tab/>
        </w:r>
        <w:r w:rsidR="00351D99">
          <w:rPr>
            <w:webHidden/>
          </w:rPr>
          <w:fldChar w:fldCharType="begin"/>
        </w:r>
        <w:r w:rsidR="00351D99">
          <w:rPr>
            <w:webHidden/>
          </w:rPr>
          <w:instrText xml:space="preserve"> PAGEREF _Toc189643802 \h </w:instrText>
        </w:r>
        <w:r w:rsidR="00351D99">
          <w:rPr>
            <w:webHidden/>
          </w:rPr>
        </w:r>
        <w:r w:rsidR="00351D99">
          <w:rPr>
            <w:webHidden/>
          </w:rPr>
          <w:fldChar w:fldCharType="separate"/>
        </w:r>
        <w:r w:rsidR="00351D99">
          <w:rPr>
            <w:webHidden/>
          </w:rPr>
          <w:t>111</w:t>
        </w:r>
        <w:r w:rsidR="00351D99">
          <w:rPr>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03" w:history="1">
        <w:r w:rsidR="00351D99" w:rsidRPr="00F632A0">
          <w:rPr>
            <w:rStyle w:val="Hyperlink"/>
            <w:noProof/>
          </w:rPr>
          <w:t>7.1</w:t>
        </w:r>
        <w:r w:rsidR="00351D99">
          <w:rPr>
            <w:rFonts w:asciiTheme="minorHAnsi" w:eastAsiaTheme="minorEastAsia" w:hAnsiTheme="minorHAnsi" w:cstheme="minorBidi"/>
            <w:noProof/>
            <w:spacing w:val="0"/>
            <w:szCs w:val="22"/>
            <w:lang w:val="en-US"/>
          </w:rPr>
          <w:tab/>
        </w:r>
        <w:r w:rsidR="00351D99" w:rsidRPr="00F632A0">
          <w:rPr>
            <w:rStyle w:val="Hyperlink"/>
            <w:noProof/>
          </w:rPr>
          <w:t>Operating Level</w:t>
        </w:r>
        <w:r w:rsidR="00351D99">
          <w:rPr>
            <w:noProof/>
            <w:webHidden/>
          </w:rPr>
          <w:tab/>
        </w:r>
        <w:r w:rsidR="00351D99">
          <w:rPr>
            <w:noProof/>
            <w:webHidden/>
          </w:rPr>
          <w:fldChar w:fldCharType="begin"/>
        </w:r>
        <w:r w:rsidR="00351D99">
          <w:rPr>
            <w:noProof/>
            <w:webHidden/>
          </w:rPr>
          <w:instrText xml:space="preserve"> PAGEREF _Toc189643803 \h </w:instrText>
        </w:r>
        <w:r w:rsidR="00351D99">
          <w:rPr>
            <w:noProof/>
            <w:webHidden/>
          </w:rPr>
        </w:r>
        <w:r w:rsidR="00351D99">
          <w:rPr>
            <w:noProof/>
            <w:webHidden/>
          </w:rPr>
          <w:fldChar w:fldCharType="separate"/>
        </w:r>
        <w:r w:rsidR="00351D99">
          <w:rPr>
            <w:noProof/>
            <w:webHidden/>
          </w:rPr>
          <w:t>111</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04" w:history="1">
        <w:r w:rsidR="00351D99" w:rsidRPr="00F632A0">
          <w:rPr>
            <w:rStyle w:val="Hyperlink"/>
            <w:noProof/>
          </w:rPr>
          <w:t>7.2</w:t>
        </w:r>
        <w:r w:rsidR="00351D99">
          <w:rPr>
            <w:rFonts w:asciiTheme="minorHAnsi" w:eastAsiaTheme="minorEastAsia" w:hAnsiTheme="minorHAnsi" w:cstheme="minorBidi"/>
            <w:noProof/>
            <w:spacing w:val="0"/>
            <w:szCs w:val="22"/>
            <w:lang w:val="en-US"/>
          </w:rPr>
          <w:tab/>
        </w:r>
        <w:r w:rsidR="00351D99" w:rsidRPr="00F632A0">
          <w:rPr>
            <w:rStyle w:val="Hyperlink"/>
            <w:noProof/>
          </w:rPr>
          <w:t>Central Level</w:t>
        </w:r>
        <w:r w:rsidR="00351D99">
          <w:rPr>
            <w:noProof/>
            <w:webHidden/>
          </w:rPr>
          <w:tab/>
        </w:r>
        <w:r w:rsidR="00351D99">
          <w:rPr>
            <w:noProof/>
            <w:webHidden/>
          </w:rPr>
          <w:fldChar w:fldCharType="begin"/>
        </w:r>
        <w:r w:rsidR="00351D99">
          <w:rPr>
            <w:noProof/>
            <w:webHidden/>
          </w:rPr>
          <w:instrText xml:space="preserve"> PAGEREF _Toc189643804 \h </w:instrText>
        </w:r>
        <w:r w:rsidR="00351D99">
          <w:rPr>
            <w:noProof/>
            <w:webHidden/>
          </w:rPr>
        </w:r>
        <w:r w:rsidR="00351D99">
          <w:rPr>
            <w:noProof/>
            <w:webHidden/>
          </w:rPr>
          <w:fldChar w:fldCharType="separate"/>
        </w:r>
        <w:r w:rsidR="00351D99">
          <w:rPr>
            <w:noProof/>
            <w:webHidden/>
          </w:rPr>
          <w:t>111</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05" w:history="1">
        <w:r w:rsidR="00351D99" w:rsidRPr="00F632A0">
          <w:rPr>
            <w:rStyle w:val="Hyperlink"/>
            <w:noProof/>
          </w:rPr>
          <w:t>7.3</w:t>
        </w:r>
        <w:r w:rsidR="00351D99">
          <w:rPr>
            <w:rFonts w:asciiTheme="minorHAnsi" w:eastAsiaTheme="minorEastAsia" w:hAnsiTheme="minorHAnsi" w:cstheme="minorBidi"/>
            <w:noProof/>
            <w:spacing w:val="0"/>
            <w:szCs w:val="22"/>
            <w:lang w:val="en-US"/>
          </w:rPr>
          <w:tab/>
        </w:r>
        <w:r w:rsidR="00351D99" w:rsidRPr="00F632A0">
          <w:rPr>
            <w:rStyle w:val="Hyperlink"/>
            <w:noProof/>
          </w:rPr>
          <w:t>Element and Hardware interface Level</w:t>
        </w:r>
        <w:r w:rsidR="00351D99">
          <w:rPr>
            <w:noProof/>
            <w:webHidden/>
          </w:rPr>
          <w:tab/>
        </w:r>
        <w:r w:rsidR="00351D99">
          <w:rPr>
            <w:noProof/>
            <w:webHidden/>
          </w:rPr>
          <w:fldChar w:fldCharType="begin"/>
        </w:r>
        <w:r w:rsidR="00351D99">
          <w:rPr>
            <w:noProof/>
            <w:webHidden/>
          </w:rPr>
          <w:instrText xml:space="preserve"> PAGEREF _Toc189643805 \h </w:instrText>
        </w:r>
        <w:r w:rsidR="00351D99">
          <w:rPr>
            <w:noProof/>
            <w:webHidden/>
          </w:rPr>
        </w:r>
        <w:r w:rsidR="00351D99">
          <w:rPr>
            <w:noProof/>
            <w:webHidden/>
          </w:rPr>
          <w:fldChar w:fldCharType="separate"/>
        </w:r>
        <w:r w:rsidR="00351D99">
          <w:rPr>
            <w:noProof/>
            <w:webHidden/>
          </w:rPr>
          <w:t>112</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06" w:history="1">
        <w:r w:rsidR="00351D99" w:rsidRPr="00F632A0">
          <w:rPr>
            <w:rStyle w:val="Hyperlink"/>
            <w:noProof/>
          </w:rPr>
          <w:t>7.4</w:t>
        </w:r>
        <w:r w:rsidR="00351D99">
          <w:rPr>
            <w:rFonts w:asciiTheme="minorHAnsi" w:eastAsiaTheme="minorEastAsia" w:hAnsiTheme="minorHAnsi" w:cstheme="minorBidi"/>
            <w:noProof/>
            <w:spacing w:val="0"/>
            <w:szCs w:val="22"/>
            <w:lang w:val="en-US"/>
          </w:rPr>
          <w:tab/>
        </w:r>
        <w:r w:rsidR="00351D99" w:rsidRPr="00F632A0">
          <w:rPr>
            <w:rStyle w:val="Hyperlink"/>
            <w:noProof/>
          </w:rPr>
          <w:t>Element and Hardware interface level with SEC-Technology</w:t>
        </w:r>
        <w:r w:rsidR="00351D99">
          <w:rPr>
            <w:noProof/>
            <w:webHidden/>
          </w:rPr>
          <w:tab/>
        </w:r>
        <w:r w:rsidR="00351D99">
          <w:rPr>
            <w:noProof/>
            <w:webHidden/>
          </w:rPr>
          <w:fldChar w:fldCharType="begin"/>
        </w:r>
        <w:r w:rsidR="00351D99">
          <w:rPr>
            <w:noProof/>
            <w:webHidden/>
          </w:rPr>
          <w:instrText xml:space="preserve"> PAGEREF _Toc189643806 \h </w:instrText>
        </w:r>
        <w:r w:rsidR="00351D99">
          <w:rPr>
            <w:noProof/>
            <w:webHidden/>
          </w:rPr>
        </w:r>
        <w:r w:rsidR="00351D99">
          <w:rPr>
            <w:noProof/>
            <w:webHidden/>
          </w:rPr>
          <w:fldChar w:fldCharType="separate"/>
        </w:r>
        <w:r w:rsidR="00351D99">
          <w:rPr>
            <w:noProof/>
            <w:webHidden/>
          </w:rPr>
          <w:t>112</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07" w:history="1">
        <w:r w:rsidR="00351D99" w:rsidRPr="00F632A0">
          <w:rPr>
            <w:rStyle w:val="Hyperlink"/>
            <w:noProof/>
          </w:rPr>
          <w:t>7.5</w:t>
        </w:r>
        <w:r w:rsidR="00351D99">
          <w:rPr>
            <w:rFonts w:asciiTheme="minorHAnsi" w:eastAsiaTheme="minorEastAsia" w:hAnsiTheme="minorHAnsi" w:cstheme="minorBidi"/>
            <w:noProof/>
            <w:spacing w:val="0"/>
            <w:szCs w:val="22"/>
            <w:lang w:val="en-US"/>
          </w:rPr>
          <w:tab/>
        </w:r>
        <w:r w:rsidR="00351D99" w:rsidRPr="00F632A0">
          <w:rPr>
            <w:rStyle w:val="Hyperlink"/>
            <w:noProof/>
          </w:rPr>
          <w:t>Interface Converter</w:t>
        </w:r>
        <w:r w:rsidR="00351D99">
          <w:rPr>
            <w:noProof/>
            <w:webHidden/>
          </w:rPr>
          <w:tab/>
        </w:r>
        <w:r w:rsidR="00351D99">
          <w:rPr>
            <w:noProof/>
            <w:webHidden/>
          </w:rPr>
          <w:fldChar w:fldCharType="begin"/>
        </w:r>
        <w:r w:rsidR="00351D99">
          <w:rPr>
            <w:noProof/>
            <w:webHidden/>
          </w:rPr>
          <w:instrText xml:space="preserve"> PAGEREF _Toc189643807 \h </w:instrText>
        </w:r>
        <w:r w:rsidR="00351D99">
          <w:rPr>
            <w:noProof/>
            <w:webHidden/>
          </w:rPr>
        </w:r>
        <w:r w:rsidR="00351D99">
          <w:rPr>
            <w:noProof/>
            <w:webHidden/>
          </w:rPr>
          <w:fldChar w:fldCharType="separate"/>
        </w:r>
        <w:r w:rsidR="00351D99">
          <w:rPr>
            <w:noProof/>
            <w:webHidden/>
          </w:rPr>
          <w:t>113</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08" w:history="1">
        <w:r w:rsidR="00351D99" w:rsidRPr="00F632A0">
          <w:rPr>
            <w:rStyle w:val="Hyperlink"/>
            <w:noProof/>
          </w:rPr>
          <w:t>7.6</w:t>
        </w:r>
        <w:r w:rsidR="00351D99">
          <w:rPr>
            <w:rFonts w:asciiTheme="minorHAnsi" w:eastAsiaTheme="minorEastAsia" w:hAnsiTheme="minorHAnsi" w:cstheme="minorBidi"/>
            <w:noProof/>
            <w:spacing w:val="0"/>
            <w:szCs w:val="22"/>
            <w:lang w:val="en-US"/>
          </w:rPr>
          <w:tab/>
        </w:r>
        <w:r w:rsidR="00351D99" w:rsidRPr="00F632A0">
          <w:rPr>
            <w:rStyle w:val="Hyperlink"/>
            <w:noProof/>
          </w:rPr>
          <w:t>Diagnostics</w:t>
        </w:r>
        <w:r w:rsidR="00351D99">
          <w:rPr>
            <w:noProof/>
            <w:webHidden/>
          </w:rPr>
          <w:tab/>
        </w:r>
        <w:r w:rsidR="00351D99">
          <w:rPr>
            <w:noProof/>
            <w:webHidden/>
          </w:rPr>
          <w:fldChar w:fldCharType="begin"/>
        </w:r>
        <w:r w:rsidR="00351D99">
          <w:rPr>
            <w:noProof/>
            <w:webHidden/>
          </w:rPr>
          <w:instrText xml:space="preserve"> PAGEREF _Toc189643808 \h </w:instrText>
        </w:r>
        <w:r w:rsidR="00351D99">
          <w:rPr>
            <w:noProof/>
            <w:webHidden/>
          </w:rPr>
        </w:r>
        <w:r w:rsidR="00351D99">
          <w:rPr>
            <w:noProof/>
            <w:webHidden/>
          </w:rPr>
          <w:fldChar w:fldCharType="separate"/>
        </w:r>
        <w:r w:rsidR="00351D99">
          <w:rPr>
            <w:noProof/>
            <w:webHidden/>
          </w:rPr>
          <w:t>113</w:t>
        </w:r>
        <w:r w:rsidR="00351D99">
          <w:rPr>
            <w:noProof/>
            <w:webHidden/>
          </w:rPr>
          <w:fldChar w:fldCharType="end"/>
        </w:r>
      </w:hyperlink>
    </w:p>
    <w:p w:rsidR="00351D99" w:rsidRDefault="001A679D">
      <w:pPr>
        <w:pStyle w:val="TOC1"/>
        <w:rPr>
          <w:rFonts w:asciiTheme="minorHAnsi" w:eastAsiaTheme="minorEastAsia" w:hAnsiTheme="minorHAnsi" w:cstheme="minorBidi"/>
          <w:caps w:val="0"/>
          <w:spacing w:val="0"/>
          <w:lang w:val="en-US"/>
        </w:rPr>
      </w:pPr>
      <w:hyperlink w:anchor="_Toc189643809" w:history="1">
        <w:r w:rsidR="00351D99" w:rsidRPr="00F632A0">
          <w:rPr>
            <w:rStyle w:val="Hyperlink"/>
            <w:snapToGrid w:val="0"/>
          </w:rPr>
          <w:t>8.</w:t>
        </w:r>
        <w:r w:rsidR="00351D99">
          <w:rPr>
            <w:rFonts w:asciiTheme="minorHAnsi" w:eastAsiaTheme="minorEastAsia" w:hAnsiTheme="minorHAnsi" w:cstheme="minorBidi"/>
            <w:caps w:val="0"/>
            <w:spacing w:val="0"/>
            <w:lang w:val="en-US"/>
          </w:rPr>
          <w:tab/>
        </w:r>
        <w:r w:rsidR="00351D99" w:rsidRPr="00F632A0">
          <w:rPr>
            <w:rStyle w:val="Hyperlink"/>
            <w:snapToGrid w:val="0"/>
          </w:rPr>
          <w:t>SAFETY PROCEDURES</w:t>
        </w:r>
        <w:r w:rsidR="00351D99">
          <w:rPr>
            <w:webHidden/>
          </w:rPr>
          <w:tab/>
        </w:r>
        <w:r w:rsidR="00351D99">
          <w:rPr>
            <w:webHidden/>
          </w:rPr>
          <w:fldChar w:fldCharType="begin"/>
        </w:r>
        <w:r w:rsidR="00351D99">
          <w:rPr>
            <w:webHidden/>
          </w:rPr>
          <w:instrText xml:space="preserve"> PAGEREF _Toc189643809 \h </w:instrText>
        </w:r>
        <w:r w:rsidR="00351D99">
          <w:rPr>
            <w:webHidden/>
          </w:rPr>
        </w:r>
        <w:r w:rsidR="00351D99">
          <w:rPr>
            <w:webHidden/>
          </w:rPr>
          <w:fldChar w:fldCharType="separate"/>
        </w:r>
        <w:r w:rsidR="00351D99">
          <w:rPr>
            <w:webHidden/>
          </w:rPr>
          <w:t>114</w:t>
        </w:r>
        <w:r w:rsidR="00351D99">
          <w:rPr>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10" w:history="1">
        <w:r w:rsidR="00351D99" w:rsidRPr="00F632A0">
          <w:rPr>
            <w:rStyle w:val="Hyperlink"/>
            <w:noProof/>
          </w:rPr>
          <w:t>8.1</w:t>
        </w:r>
        <w:r w:rsidR="00351D99">
          <w:rPr>
            <w:rFonts w:asciiTheme="minorHAnsi" w:eastAsiaTheme="minorEastAsia" w:hAnsiTheme="minorHAnsi" w:cstheme="minorBidi"/>
            <w:noProof/>
            <w:spacing w:val="0"/>
            <w:szCs w:val="22"/>
            <w:lang w:val="en-US"/>
          </w:rPr>
          <w:tab/>
        </w:r>
        <w:r w:rsidR="00351D99" w:rsidRPr="00F632A0">
          <w:rPr>
            <w:rStyle w:val="Hyperlink"/>
            <w:noProof/>
          </w:rPr>
          <w:t>Measures based on the System Structure</w:t>
        </w:r>
        <w:r w:rsidR="00351D99">
          <w:rPr>
            <w:noProof/>
            <w:webHidden/>
          </w:rPr>
          <w:tab/>
        </w:r>
        <w:r w:rsidR="00351D99">
          <w:rPr>
            <w:noProof/>
            <w:webHidden/>
          </w:rPr>
          <w:fldChar w:fldCharType="begin"/>
        </w:r>
        <w:r w:rsidR="00351D99">
          <w:rPr>
            <w:noProof/>
            <w:webHidden/>
          </w:rPr>
          <w:instrText xml:space="preserve"> PAGEREF _Toc189643810 \h </w:instrText>
        </w:r>
        <w:r w:rsidR="00351D99">
          <w:rPr>
            <w:noProof/>
            <w:webHidden/>
          </w:rPr>
        </w:r>
        <w:r w:rsidR="00351D99">
          <w:rPr>
            <w:noProof/>
            <w:webHidden/>
          </w:rPr>
          <w:fldChar w:fldCharType="separate"/>
        </w:r>
        <w:r w:rsidR="00351D99">
          <w:rPr>
            <w:noProof/>
            <w:webHidden/>
          </w:rPr>
          <w:t>114</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11" w:history="1">
        <w:r w:rsidR="00351D99" w:rsidRPr="00F632A0">
          <w:rPr>
            <w:rStyle w:val="Hyperlink"/>
            <w:noProof/>
          </w:rPr>
          <w:t>8.1.1</w:t>
        </w:r>
        <w:r w:rsidR="00351D99">
          <w:rPr>
            <w:rFonts w:asciiTheme="minorHAnsi" w:eastAsiaTheme="minorEastAsia" w:hAnsiTheme="minorHAnsi" w:cstheme="minorBidi"/>
            <w:noProof/>
            <w:lang w:val="en-US"/>
          </w:rPr>
          <w:tab/>
        </w:r>
        <w:r w:rsidR="00351D99" w:rsidRPr="00F632A0">
          <w:rPr>
            <w:rStyle w:val="Hyperlink"/>
            <w:noProof/>
          </w:rPr>
          <w:t>Two Channels</w:t>
        </w:r>
        <w:r w:rsidR="00351D99">
          <w:rPr>
            <w:noProof/>
            <w:webHidden/>
          </w:rPr>
          <w:tab/>
        </w:r>
        <w:r w:rsidR="00351D99">
          <w:rPr>
            <w:noProof/>
            <w:webHidden/>
          </w:rPr>
          <w:fldChar w:fldCharType="begin"/>
        </w:r>
        <w:r w:rsidR="00351D99">
          <w:rPr>
            <w:noProof/>
            <w:webHidden/>
          </w:rPr>
          <w:instrText xml:space="preserve"> PAGEREF _Toc189643811 \h </w:instrText>
        </w:r>
        <w:r w:rsidR="00351D99">
          <w:rPr>
            <w:noProof/>
            <w:webHidden/>
          </w:rPr>
        </w:r>
        <w:r w:rsidR="00351D99">
          <w:rPr>
            <w:noProof/>
            <w:webHidden/>
          </w:rPr>
          <w:fldChar w:fldCharType="separate"/>
        </w:r>
        <w:r w:rsidR="00351D99">
          <w:rPr>
            <w:noProof/>
            <w:webHidden/>
          </w:rPr>
          <w:t>114</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12" w:history="1">
        <w:r w:rsidR="00351D99" w:rsidRPr="00F632A0">
          <w:rPr>
            <w:rStyle w:val="Hyperlink"/>
            <w:noProof/>
          </w:rPr>
          <w:t>8.1.2</w:t>
        </w:r>
        <w:r w:rsidR="00351D99">
          <w:rPr>
            <w:rFonts w:asciiTheme="minorHAnsi" w:eastAsiaTheme="minorEastAsia" w:hAnsiTheme="minorHAnsi" w:cstheme="minorBidi"/>
            <w:noProof/>
            <w:lang w:val="en-US"/>
          </w:rPr>
          <w:tab/>
        </w:r>
        <w:r w:rsidR="00351D99" w:rsidRPr="00F632A0">
          <w:rPr>
            <w:rStyle w:val="Hyperlink"/>
            <w:noProof/>
          </w:rPr>
          <w:t>Software Diversity</w:t>
        </w:r>
        <w:r w:rsidR="00351D99">
          <w:rPr>
            <w:noProof/>
            <w:webHidden/>
          </w:rPr>
          <w:tab/>
        </w:r>
        <w:r w:rsidR="00351D99">
          <w:rPr>
            <w:noProof/>
            <w:webHidden/>
          </w:rPr>
          <w:fldChar w:fldCharType="begin"/>
        </w:r>
        <w:r w:rsidR="00351D99">
          <w:rPr>
            <w:noProof/>
            <w:webHidden/>
          </w:rPr>
          <w:instrText xml:space="preserve"> PAGEREF _Toc189643812 \h </w:instrText>
        </w:r>
        <w:r w:rsidR="00351D99">
          <w:rPr>
            <w:noProof/>
            <w:webHidden/>
          </w:rPr>
        </w:r>
        <w:r w:rsidR="00351D99">
          <w:rPr>
            <w:noProof/>
            <w:webHidden/>
          </w:rPr>
          <w:fldChar w:fldCharType="separate"/>
        </w:r>
        <w:r w:rsidR="00351D99">
          <w:rPr>
            <w:noProof/>
            <w:webHidden/>
          </w:rPr>
          <w:t>114</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13" w:history="1">
        <w:r w:rsidR="00351D99" w:rsidRPr="00F632A0">
          <w:rPr>
            <w:rStyle w:val="Hyperlink"/>
            <w:noProof/>
          </w:rPr>
          <w:t>8.1.3</w:t>
        </w:r>
        <w:r w:rsidR="00351D99">
          <w:rPr>
            <w:rFonts w:asciiTheme="minorHAnsi" w:eastAsiaTheme="minorEastAsia" w:hAnsiTheme="minorHAnsi" w:cstheme="minorBidi"/>
            <w:noProof/>
            <w:lang w:val="en-US"/>
          </w:rPr>
          <w:tab/>
        </w:r>
        <w:r w:rsidR="00351D99" w:rsidRPr="00F632A0">
          <w:rPr>
            <w:rStyle w:val="Hyperlink"/>
            <w:noProof/>
          </w:rPr>
          <w:t>Software Voting</w:t>
        </w:r>
        <w:r w:rsidR="00351D99">
          <w:rPr>
            <w:noProof/>
            <w:webHidden/>
          </w:rPr>
          <w:tab/>
        </w:r>
        <w:r w:rsidR="00351D99">
          <w:rPr>
            <w:noProof/>
            <w:webHidden/>
          </w:rPr>
          <w:fldChar w:fldCharType="begin"/>
        </w:r>
        <w:r w:rsidR="00351D99">
          <w:rPr>
            <w:noProof/>
            <w:webHidden/>
          </w:rPr>
          <w:instrText xml:space="preserve"> PAGEREF _Toc189643813 \h </w:instrText>
        </w:r>
        <w:r w:rsidR="00351D99">
          <w:rPr>
            <w:noProof/>
            <w:webHidden/>
          </w:rPr>
        </w:r>
        <w:r w:rsidR="00351D99">
          <w:rPr>
            <w:noProof/>
            <w:webHidden/>
          </w:rPr>
          <w:fldChar w:fldCharType="separate"/>
        </w:r>
        <w:r w:rsidR="00351D99">
          <w:rPr>
            <w:noProof/>
            <w:webHidden/>
          </w:rPr>
          <w:t>114</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14" w:history="1">
        <w:r w:rsidR="00351D99" w:rsidRPr="00F632A0">
          <w:rPr>
            <w:rStyle w:val="Hyperlink"/>
            <w:noProof/>
          </w:rPr>
          <w:t>8.1.4</w:t>
        </w:r>
        <w:r w:rsidR="00351D99">
          <w:rPr>
            <w:rFonts w:asciiTheme="minorHAnsi" w:eastAsiaTheme="minorEastAsia" w:hAnsiTheme="minorHAnsi" w:cstheme="minorBidi"/>
            <w:noProof/>
            <w:lang w:val="en-US"/>
          </w:rPr>
          <w:tab/>
        </w:r>
        <w:r w:rsidR="00351D99" w:rsidRPr="00F632A0">
          <w:rPr>
            <w:rStyle w:val="Hyperlink"/>
            <w:noProof/>
          </w:rPr>
          <w:t>Communications Procedure</w:t>
        </w:r>
        <w:r w:rsidR="00351D99">
          <w:rPr>
            <w:noProof/>
            <w:webHidden/>
          </w:rPr>
          <w:tab/>
        </w:r>
        <w:r w:rsidR="00351D99">
          <w:rPr>
            <w:noProof/>
            <w:webHidden/>
          </w:rPr>
          <w:fldChar w:fldCharType="begin"/>
        </w:r>
        <w:r w:rsidR="00351D99">
          <w:rPr>
            <w:noProof/>
            <w:webHidden/>
          </w:rPr>
          <w:instrText xml:space="preserve"> PAGEREF _Toc189643814 \h </w:instrText>
        </w:r>
        <w:r w:rsidR="00351D99">
          <w:rPr>
            <w:noProof/>
            <w:webHidden/>
          </w:rPr>
        </w:r>
        <w:r w:rsidR="00351D99">
          <w:rPr>
            <w:noProof/>
            <w:webHidden/>
          </w:rPr>
          <w:fldChar w:fldCharType="separate"/>
        </w:r>
        <w:r w:rsidR="00351D99">
          <w:rPr>
            <w:noProof/>
            <w:webHidden/>
          </w:rPr>
          <w:t>114</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15" w:history="1">
        <w:r w:rsidR="00351D99" w:rsidRPr="00F632A0">
          <w:rPr>
            <w:rStyle w:val="Hyperlink"/>
            <w:noProof/>
          </w:rPr>
          <w:t>8.1.5</w:t>
        </w:r>
        <w:r w:rsidR="00351D99">
          <w:rPr>
            <w:rFonts w:asciiTheme="minorHAnsi" w:eastAsiaTheme="minorEastAsia" w:hAnsiTheme="minorHAnsi" w:cstheme="minorBidi"/>
            <w:noProof/>
            <w:lang w:val="en-US"/>
          </w:rPr>
          <w:tab/>
        </w:r>
        <w:r w:rsidR="00351D99" w:rsidRPr="00F632A0">
          <w:rPr>
            <w:rStyle w:val="Hyperlink"/>
            <w:noProof/>
          </w:rPr>
          <w:t>Hardware Voting of the Periphery Outputs</w:t>
        </w:r>
        <w:r w:rsidR="00351D99">
          <w:rPr>
            <w:noProof/>
            <w:webHidden/>
          </w:rPr>
          <w:tab/>
        </w:r>
        <w:r w:rsidR="00351D99">
          <w:rPr>
            <w:noProof/>
            <w:webHidden/>
          </w:rPr>
          <w:fldChar w:fldCharType="begin"/>
        </w:r>
        <w:r w:rsidR="00351D99">
          <w:rPr>
            <w:noProof/>
            <w:webHidden/>
          </w:rPr>
          <w:instrText xml:space="preserve"> PAGEREF _Toc189643815 \h </w:instrText>
        </w:r>
        <w:r w:rsidR="00351D99">
          <w:rPr>
            <w:noProof/>
            <w:webHidden/>
          </w:rPr>
        </w:r>
        <w:r w:rsidR="00351D99">
          <w:rPr>
            <w:noProof/>
            <w:webHidden/>
          </w:rPr>
          <w:fldChar w:fldCharType="separate"/>
        </w:r>
        <w:r w:rsidR="00351D99">
          <w:rPr>
            <w:noProof/>
            <w:webHidden/>
          </w:rPr>
          <w:t>115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16" w:history="1">
        <w:r w:rsidR="00351D99" w:rsidRPr="00F632A0">
          <w:rPr>
            <w:rStyle w:val="Hyperlink"/>
            <w:noProof/>
          </w:rPr>
          <w:t>8.1.6</w:t>
        </w:r>
        <w:r w:rsidR="00351D99">
          <w:rPr>
            <w:rFonts w:asciiTheme="minorHAnsi" w:eastAsiaTheme="minorEastAsia" w:hAnsiTheme="minorHAnsi" w:cstheme="minorBidi"/>
            <w:noProof/>
            <w:lang w:val="en-US"/>
          </w:rPr>
          <w:tab/>
        </w:r>
        <w:r w:rsidR="00351D99" w:rsidRPr="00F632A0">
          <w:rPr>
            <w:rStyle w:val="Hyperlink"/>
            <w:noProof/>
          </w:rPr>
          <w:t>Safety-Bag Procedure</w:t>
        </w:r>
        <w:r w:rsidR="00351D99">
          <w:rPr>
            <w:noProof/>
            <w:webHidden/>
          </w:rPr>
          <w:tab/>
        </w:r>
        <w:r w:rsidR="00351D99">
          <w:rPr>
            <w:noProof/>
            <w:webHidden/>
          </w:rPr>
          <w:fldChar w:fldCharType="begin"/>
        </w:r>
        <w:r w:rsidR="00351D99">
          <w:rPr>
            <w:noProof/>
            <w:webHidden/>
          </w:rPr>
          <w:instrText xml:space="preserve"> PAGEREF _Toc189643816 \h </w:instrText>
        </w:r>
        <w:r w:rsidR="00351D99">
          <w:rPr>
            <w:noProof/>
            <w:webHidden/>
          </w:rPr>
        </w:r>
        <w:r w:rsidR="00351D99">
          <w:rPr>
            <w:noProof/>
            <w:webHidden/>
          </w:rPr>
          <w:fldChar w:fldCharType="separate"/>
        </w:r>
        <w:r w:rsidR="00351D99">
          <w:rPr>
            <w:noProof/>
            <w:webHidden/>
          </w:rPr>
          <w:t>115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17" w:history="1">
        <w:r w:rsidR="00351D99" w:rsidRPr="00F632A0">
          <w:rPr>
            <w:rStyle w:val="Hyperlink"/>
            <w:noProof/>
          </w:rPr>
          <w:t>8.1.7</w:t>
        </w:r>
        <w:r w:rsidR="00351D99">
          <w:rPr>
            <w:rFonts w:asciiTheme="minorHAnsi" w:eastAsiaTheme="minorEastAsia" w:hAnsiTheme="minorHAnsi" w:cstheme="minorBidi"/>
            <w:noProof/>
            <w:lang w:val="en-US"/>
          </w:rPr>
          <w:tab/>
        </w:r>
        <w:r w:rsidR="00351D99" w:rsidRPr="00F632A0">
          <w:rPr>
            <w:rStyle w:val="Hyperlink"/>
            <w:noProof/>
          </w:rPr>
          <w:t>Procedure with Critical Operating Actions</w:t>
        </w:r>
        <w:r w:rsidR="00351D99">
          <w:rPr>
            <w:noProof/>
            <w:webHidden/>
          </w:rPr>
          <w:tab/>
        </w:r>
        <w:r w:rsidR="00351D99">
          <w:rPr>
            <w:noProof/>
            <w:webHidden/>
          </w:rPr>
          <w:fldChar w:fldCharType="begin"/>
        </w:r>
        <w:r w:rsidR="00351D99">
          <w:rPr>
            <w:noProof/>
            <w:webHidden/>
          </w:rPr>
          <w:instrText xml:space="preserve"> PAGEREF _Toc189643817 \h </w:instrText>
        </w:r>
        <w:r w:rsidR="00351D99">
          <w:rPr>
            <w:noProof/>
            <w:webHidden/>
          </w:rPr>
        </w:r>
        <w:r w:rsidR="00351D99">
          <w:rPr>
            <w:noProof/>
            <w:webHidden/>
          </w:rPr>
          <w:fldChar w:fldCharType="separate"/>
        </w:r>
        <w:r w:rsidR="00351D99">
          <w:rPr>
            <w:noProof/>
            <w:webHidden/>
          </w:rPr>
          <w:t>115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18" w:history="1">
        <w:r w:rsidR="00351D99" w:rsidRPr="00F632A0">
          <w:rPr>
            <w:rStyle w:val="Hyperlink"/>
            <w:noProof/>
          </w:rPr>
          <w:t>8.1.8</w:t>
        </w:r>
        <w:r w:rsidR="00351D99">
          <w:rPr>
            <w:rFonts w:asciiTheme="minorHAnsi" w:eastAsiaTheme="minorEastAsia" w:hAnsiTheme="minorHAnsi" w:cstheme="minorBidi"/>
            <w:noProof/>
            <w:lang w:val="en-US"/>
          </w:rPr>
          <w:tab/>
        </w:r>
        <w:r w:rsidR="00351D99" w:rsidRPr="00F632A0">
          <w:rPr>
            <w:rStyle w:val="Hyperlink"/>
            <w:noProof/>
          </w:rPr>
          <w:t>Identification Procedure</w:t>
        </w:r>
        <w:r w:rsidR="00351D99">
          <w:rPr>
            <w:noProof/>
            <w:webHidden/>
          </w:rPr>
          <w:tab/>
        </w:r>
        <w:r w:rsidR="00351D99">
          <w:rPr>
            <w:noProof/>
            <w:webHidden/>
          </w:rPr>
          <w:fldChar w:fldCharType="begin"/>
        </w:r>
        <w:r w:rsidR="00351D99">
          <w:rPr>
            <w:noProof/>
            <w:webHidden/>
          </w:rPr>
          <w:instrText xml:space="preserve"> PAGEREF _Toc189643818 \h </w:instrText>
        </w:r>
        <w:r w:rsidR="00351D99">
          <w:rPr>
            <w:noProof/>
            <w:webHidden/>
          </w:rPr>
        </w:r>
        <w:r w:rsidR="00351D99">
          <w:rPr>
            <w:noProof/>
            <w:webHidden/>
          </w:rPr>
          <w:fldChar w:fldCharType="separate"/>
        </w:r>
        <w:r w:rsidR="00351D99">
          <w:rPr>
            <w:noProof/>
            <w:webHidden/>
          </w:rPr>
          <w:t>115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19" w:history="1">
        <w:r w:rsidR="00351D99" w:rsidRPr="00F632A0">
          <w:rPr>
            <w:rStyle w:val="Hyperlink"/>
            <w:noProof/>
          </w:rPr>
          <w:t>8.1.9</w:t>
        </w:r>
        <w:r w:rsidR="00351D99">
          <w:rPr>
            <w:rFonts w:asciiTheme="minorHAnsi" w:eastAsiaTheme="minorEastAsia" w:hAnsiTheme="minorHAnsi" w:cstheme="minorBidi"/>
            <w:noProof/>
            <w:lang w:val="en-US"/>
          </w:rPr>
          <w:tab/>
        </w:r>
        <w:r w:rsidR="00351D99" w:rsidRPr="00F632A0">
          <w:rPr>
            <w:rStyle w:val="Hyperlink"/>
            <w:noProof/>
          </w:rPr>
          <w:t>Master-Slave Procedure</w:t>
        </w:r>
        <w:r w:rsidR="00351D99">
          <w:rPr>
            <w:noProof/>
            <w:webHidden/>
          </w:rPr>
          <w:tab/>
        </w:r>
        <w:r w:rsidR="00351D99">
          <w:rPr>
            <w:noProof/>
            <w:webHidden/>
          </w:rPr>
          <w:fldChar w:fldCharType="begin"/>
        </w:r>
        <w:r w:rsidR="00351D99">
          <w:rPr>
            <w:noProof/>
            <w:webHidden/>
          </w:rPr>
          <w:instrText xml:space="preserve"> PAGEREF _Toc189643819 \h </w:instrText>
        </w:r>
        <w:r w:rsidR="00351D99">
          <w:rPr>
            <w:noProof/>
            <w:webHidden/>
          </w:rPr>
        </w:r>
        <w:r w:rsidR="00351D99">
          <w:rPr>
            <w:noProof/>
            <w:webHidden/>
          </w:rPr>
          <w:fldChar w:fldCharType="separate"/>
        </w:r>
        <w:r w:rsidR="00351D99">
          <w:rPr>
            <w:noProof/>
            <w:webHidden/>
          </w:rPr>
          <w:t>115</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20" w:history="1">
        <w:r w:rsidR="00351D99" w:rsidRPr="00F632A0">
          <w:rPr>
            <w:rStyle w:val="Hyperlink"/>
            <w:noProof/>
          </w:rPr>
          <w:t>8.1.10</w:t>
        </w:r>
        <w:r w:rsidR="00351D99">
          <w:rPr>
            <w:rFonts w:asciiTheme="minorHAnsi" w:eastAsiaTheme="minorEastAsia" w:hAnsiTheme="minorHAnsi" w:cstheme="minorBidi"/>
            <w:noProof/>
            <w:lang w:val="en-US"/>
          </w:rPr>
          <w:tab/>
        </w:r>
        <w:r w:rsidR="00351D99" w:rsidRPr="00F632A0">
          <w:rPr>
            <w:rStyle w:val="Hyperlink"/>
            <w:noProof/>
          </w:rPr>
          <w:t>Life Cycle</w:t>
        </w:r>
        <w:r w:rsidR="00351D99">
          <w:rPr>
            <w:noProof/>
            <w:webHidden/>
          </w:rPr>
          <w:tab/>
        </w:r>
        <w:r w:rsidR="00351D99">
          <w:rPr>
            <w:noProof/>
            <w:webHidden/>
          </w:rPr>
          <w:fldChar w:fldCharType="begin"/>
        </w:r>
        <w:r w:rsidR="00351D99">
          <w:rPr>
            <w:noProof/>
            <w:webHidden/>
          </w:rPr>
          <w:instrText xml:space="preserve"> PAGEREF _Toc189643820 \h </w:instrText>
        </w:r>
        <w:r w:rsidR="00351D99">
          <w:rPr>
            <w:noProof/>
            <w:webHidden/>
          </w:rPr>
        </w:r>
        <w:r w:rsidR="00351D99">
          <w:rPr>
            <w:noProof/>
            <w:webHidden/>
          </w:rPr>
          <w:fldChar w:fldCharType="separate"/>
        </w:r>
        <w:r w:rsidR="00351D99">
          <w:rPr>
            <w:noProof/>
            <w:webHidden/>
          </w:rPr>
          <w:t>115</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21" w:history="1">
        <w:r w:rsidR="00351D99" w:rsidRPr="00F632A0">
          <w:rPr>
            <w:rStyle w:val="Hyperlink"/>
            <w:noProof/>
          </w:rPr>
          <w:t>8.2</w:t>
        </w:r>
        <w:r w:rsidR="00351D99">
          <w:rPr>
            <w:rFonts w:asciiTheme="minorHAnsi" w:eastAsiaTheme="minorEastAsia" w:hAnsiTheme="minorHAnsi" w:cstheme="minorBidi"/>
            <w:noProof/>
            <w:spacing w:val="0"/>
            <w:szCs w:val="22"/>
            <w:lang w:val="en-US"/>
          </w:rPr>
          <w:tab/>
        </w:r>
        <w:r w:rsidR="00351D99" w:rsidRPr="00F632A0">
          <w:rPr>
            <w:rStyle w:val="Hyperlink"/>
            <w:noProof/>
          </w:rPr>
          <w:t>Measures within the System</w:t>
        </w:r>
        <w:r w:rsidR="00351D99">
          <w:rPr>
            <w:noProof/>
            <w:webHidden/>
          </w:rPr>
          <w:tab/>
        </w:r>
        <w:r w:rsidR="00351D99">
          <w:rPr>
            <w:noProof/>
            <w:webHidden/>
          </w:rPr>
          <w:fldChar w:fldCharType="begin"/>
        </w:r>
        <w:r w:rsidR="00351D99">
          <w:rPr>
            <w:noProof/>
            <w:webHidden/>
          </w:rPr>
          <w:instrText xml:space="preserve"> PAGEREF _Toc189643821 \h </w:instrText>
        </w:r>
        <w:r w:rsidR="00351D99">
          <w:rPr>
            <w:noProof/>
            <w:webHidden/>
          </w:rPr>
        </w:r>
        <w:r w:rsidR="00351D99">
          <w:rPr>
            <w:noProof/>
            <w:webHidden/>
          </w:rPr>
          <w:fldChar w:fldCharType="separate"/>
        </w:r>
        <w:r w:rsidR="00351D99">
          <w:rPr>
            <w:noProof/>
            <w:webHidden/>
          </w:rPr>
          <w:t>116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22" w:history="1">
        <w:r w:rsidR="00351D99" w:rsidRPr="00F632A0">
          <w:rPr>
            <w:rStyle w:val="Hyperlink"/>
            <w:noProof/>
          </w:rPr>
          <w:t>8.2.1</w:t>
        </w:r>
        <w:r w:rsidR="00351D99">
          <w:rPr>
            <w:rFonts w:asciiTheme="minorHAnsi" w:eastAsiaTheme="minorEastAsia" w:hAnsiTheme="minorHAnsi" w:cstheme="minorBidi"/>
            <w:noProof/>
            <w:lang w:val="en-US"/>
          </w:rPr>
          <w:tab/>
        </w:r>
        <w:r w:rsidR="00351D99" w:rsidRPr="00F632A0">
          <w:rPr>
            <w:rStyle w:val="Hyperlink"/>
            <w:noProof/>
          </w:rPr>
          <w:t>Software-specific Detail Safety Measures</w:t>
        </w:r>
        <w:r w:rsidR="00351D99">
          <w:rPr>
            <w:noProof/>
            <w:webHidden/>
          </w:rPr>
          <w:tab/>
        </w:r>
        <w:r w:rsidR="00351D99">
          <w:rPr>
            <w:noProof/>
            <w:webHidden/>
          </w:rPr>
          <w:fldChar w:fldCharType="begin"/>
        </w:r>
        <w:r w:rsidR="00351D99">
          <w:rPr>
            <w:noProof/>
            <w:webHidden/>
          </w:rPr>
          <w:instrText xml:space="preserve"> PAGEREF _Toc189643822 \h </w:instrText>
        </w:r>
        <w:r w:rsidR="00351D99">
          <w:rPr>
            <w:noProof/>
            <w:webHidden/>
          </w:rPr>
        </w:r>
        <w:r w:rsidR="00351D99">
          <w:rPr>
            <w:noProof/>
            <w:webHidden/>
          </w:rPr>
          <w:fldChar w:fldCharType="separate"/>
        </w:r>
        <w:r w:rsidR="00351D99">
          <w:rPr>
            <w:noProof/>
            <w:webHidden/>
          </w:rPr>
          <w:t>116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23" w:history="1">
        <w:r w:rsidR="00351D99" w:rsidRPr="00F632A0">
          <w:rPr>
            <w:rStyle w:val="Hyperlink"/>
            <w:noProof/>
          </w:rPr>
          <w:t>8.2.2</w:t>
        </w:r>
        <w:r w:rsidR="00351D99">
          <w:rPr>
            <w:rFonts w:asciiTheme="minorHAnsi" w:eastAsiaTheme="minorEastAsia" w:hAnsiTheme="minorHAnsi" w:cstheme="minorBidi"/>
            <w:noProof/>
            <w:lang w:val="en-US"/>
          </w:rPr>
          <w:tab/>
        </w:r>
        <w:r w:rsidR="00351D99" w:rsidRPr="00F632A0">
          <w:rPr>
            <w:rStyle w:val="Hyperlink"/>
            <w:noProof/>
          </w:rPr>
          <w:t>Safety-Reaction-Routines (Shut Down-Mechanisms)</w:t>
        </w:r>
        <w:r w:rsidR="00351D99">
          <w:rPr>
            <w:noProof/>
            <w:webHidden/>
          </w:rPr>
          <w:tab/>
        </w:r>
        <w:r w:rsidR="00351D99">
          <w:rPr>
            <w:noProof/>
            <w:webHidden/>
          </w:rPr>
          <w:fldChar w:fldCharType="begin"/>
        </w:r>
        <w:r w:rsidR="00351D99">
          <w:rPr>
            <w:noProof/>
            <w:webHidden/>
          </w:rPr>
          <w:instrText xml:space="preserve"> PAGEREF _Toc189643823 \h </w:instrText>
        </w:r>
        <w:r w:rsidR="00351D99">
          <w:rPr>
            <w:noProof/>
            <w:webHidden/>
          </w:rPr>
        </w:r>
        <w:r w:rsidR="00351D99">
          <w:rPr>
            <w:noProof/>
            <w:webHidden/>
          </w:rPr>
          <w:fldChar w:fldCharType="separate"/>
        </w:r>
        <w:r w:rsidR="00351D99">
          <w:rPr>
            <w:noProof/>
            <w:webHidden/>
          </w:rPr>
          <w:t>116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24" w:history="1">
        <w:r w:rsidR="00351D99" w:rsidRPr="00F632A0">
          <w:rPr>
            <w:rStyle w:val="Hyperlink"/>
            <w:noProof/>
          </w:rPr>
          <w:t>8.2.3</w:t>
        </w:r>
        <w:r w:rsidR="00351D99">
          <w:rPr>
            <w:rFonts w:asciiTheme="minorHAnsi" w:eastAsiaTheme="minorEastAsia" w:hAnsiTheme="minorHAnsi" w:cstheme="minorBidi"/>
            <w:noProof/>
            <w:lang w:val="en-US"/>
          </w:rPr>
          <w:tab/>
        </w:r>
        <w:r w:rsidR="00351D99" w:rsidRPr="00F632A0">
          <w:rPr>
            <w:rStyle w:val="Hyperlink"/>
            <w:noProof/>
          </w:rPr>
          <w:t>Code-Safety on Serial Data Lines</w:t>
        </w:r>
        <w:r w:rsidR="00351D99">
          <w:rPr>
            <w:noProof/>
            <w:webHidden/>
          </w:rPr>
          <w:tab/>
        </w:r>
        <w:r w:rsidR="00351D99">
          <w:rPr>
            <w:noProof/>
            <w:webHidden/>
          </w:rPr>
          <w:fldChar w:fldCharType="begin"/>
        </w:r>
        <w:r w:rsidR="00351D99">
          <w:rPr>
            <w:noProof/>
            <w:webHidden/>
          </w:rPr>
          <w:instrText xml:space="preserve"> PAGEREF _Toc189643824 \h </w:instrText>
        </w:r>
        <w:r w:rsidR="00351D99">
          <w:rPr>
            <w:noProof/>
            <w:webHidden/>
          </w:rPr>
        </w:r>
        <w:r w:rsidR="00351D99">
          <w:rPr>
            <w:noProof/>
            <w:webHidden/>
          </w:rPr>
          <w:fldChar w:fldCharType="separate"/>
        </w:r>
        <w:r w:rsidR="00351D99">
          <w:rPr>
            <w:noProof/>
            <w:webHidden/>
          </w:rPr>
          <w:t>116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25" w:history="1">
        <w:r w:rsidR="00351D99" w:rsidRPr="00F632A0">
          <w:rPr>
            <w:rStyle w:val="Hyperlink"/>
            <w:noProof/>
          </w:rPr>
          <w:t>8.2.4</w:t>
        </w:r>
        <w:r w:rsidR="00351D99">
          <w:rPr>
            <w:rFonts w:asciiTheme="minorHAnsi" w:eastAsiaTheme="minorEastAsia" w:hAnsiTheme="minorHAnsi" w:cstheme="minorBidi"/>
            <w:noProof/>
            <w:lang w:val="en-US"/>
          </w:rPr>
          <w:tab/>
        </w:r>
        <w:r w:rsidR="00351D99" w:rsidRPr="00F632A0">
          <w:rPr>
            <w:rStyle w:val="Hyperlink"/>
            <w:noProof/>
          </w:rPr>
          <w:t>Redundant Periphery Messages in antivalent Design</w:t>
        </w:r>
        <w:r w:rsidR="00351D99">
          <w:rPr>
            <w:noProof/>
            <w:webHidden/>
          </w:rPr>
          <w:tab/>
        </w:r>
        <w:r w:rsidR="00351D99">
          <w:rPr>
            <w:noProof/>
            <w:webHidden/>
          </w:rPr>
          <w:fldChar w:fldCharType="begin"/>
        </w:r>
        <w:r w:rsidR="00351D99">
          <w:rPr>
            <w:noProof/>
            <w:webHidden/>
          </w:rPr>
          <w:instrText xml:space="preserve"> PAGEREF _Toc189643825 \h </w:instrText>
        </w:r>
        <w:r w:rsidR="00351D99">
          <w:rPr>
            <w:noProof/>
            <w:webHidden/>
          </w:rPr>
        </w:r>
        <w:r w:rsidR="00351D99">
          <w:rPr>
            <w:noProof/>
            <w:webHidden/>
          </w:rPr>
          <w:fldChar w:fldCharType="separate"/>
        </w:r>
        <w:r w:rsidR="00351D99">
          <w:rPr>
            <w:noProof/>
            <w:webHidden/>
          </w:rPr>
          <w:t>116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26" w:history="1">
        <w:r w:rsidR="00351D99" w:rsidRPr="00F632A0">
          <w:rPr>
            <w:rStyle w:val="Hyperlink"/>
            <w:noProof/>
          </w:rPr>
          <w:t>8.2.5</w:t>
        </w:r>
        <w:r w:rsidR="00351D99">
          <w:rPr>
            <w:rFonts w:asciiTheme="minorHAnsi" w:eastAsiaTheme="minorEastAsia" w:hAnsiTheme="minorHAnsi" w:cstheme="minorBidi"/>
            <w:noProof/>
            <w:lang w:val="en-US"/>
          </w:rPr>
          <w:tab/>
        </w:r>
        <w:r w:rsidR="00351D99" w:rsidRPr="00F632A0">
          <w:rPr>
            <w:rStyle w:val="Hyperlink"/>
            <w:noProof/>
          </w:rPr>
          <w:t>Antivalency of the Status Messages</w:t>
        </w:r>
        <w:r w:rsidR="00351D99">
          <w:rPr>
            <w:noProof/>
            <w:webHidden/>
          </w:rPr>
          <w:tab/>
        </w:r>
        <w:r w:rsidR="00351D99">
          <w:rPr>
            <w:noProof/>
            <w:webHidden/>
          </w:rPr>
          <w:fldChar w:fldCharType="begin"/>
        </w:r>
        <w:r w:rsidR="00351D99">
          <w:rPr>
            <w:noProof/>
            <w:webHidden/>
          </w:rPr>
          <w:instrText xml:space="preserve"> PAGEREF _Toc189643826 \h </w:instrText>
        </w:r>
        <w:r w:rsidR="00351D99">
          <w:rPr>
            <w:noProof/>
            <w:webHidden/>
          </w:rPr>
        </w:r>
        <w:r w:rsidR="00351D99">
          <w:rPr>
            <w:noProof/>
            <w:webHidden/>
          </w:rPr>
          <w:fldChar w:fldCharType="separate"/>
        </w:r>
        <w:r w:rsidR="00351D99">
          <w:rPr>
            <w:noProof/>
            <w:webHidden/>
          </w:rPr>
          <w:t>116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27" w:history="1">
        <w:r w:rsidR="00351D99" w:rsidRPr="00F632A0">
          <w:rPr>
            <w:rStyle w:val="Hyperlink"/>
            <w:noProof/>
          </w:rPr>
          <w:t>8.2.6</w:t>
        </w:r>
        <w:r w:rsidR="00351D99">
          <w:rPr>
            <w:rFonts w:asciiTheme="minorHAnsi" w:eastAsiaTheme="minorEastAsia" w:hAnsiTheme="minorHAnsi" w:cstheme="minorBidi"/>
            <w:noProof/>
            <w:lang w:val="en-US"/>
          </w:rPr>
          <w:tab/>
        </w:r>
        <w:r w:rsidR="00351D99" w:rsidRPr="00F632A0">
          <w:rPr>
            <w:rStyle w:val="Hyperlink"/>
            <w:noProof/>
          </w:rPr>
          <w:t>Diversified Occupation Methods of the Output Ports</w:t>
        </w:r>
        <w:r w:rsidR="00351D99">
          <w:rPr>
            <w:noProof/>
            <w:webHidden/>
          </w:rPr>
          <w:tab/>
        </w:r>
        <w:r w:rsidR="00351D99">
          <w:rPr>
            <w:noProof/>
            <w:webHidden/>
          </w:rPr>
          <w:fldChar w:fldCharType="begin"/>
        </w:r>
        <w:r w:rsidR="00351D99">
          <w:rPr>
            <w:noProof/>
            <w:webHidden/>
          </w:rPr>
          <w:instrText xml:space="preserve"> PAGEREF _Toc189643827 \h </w:instrText>
        </w:r>
        <w:r w:rsidR="00351D99">
          <w:rPr>
            <w:noProof/>
            <w:webHidden/>
          </w:rPr>
        </w:r>
        <w:r w:rsidR="00351D99">
          <w:rPr>
            <w:noProof/>
            <w:webHidden/>
          </w:rPr>
          <w:fldChar w:fldCharType="separate"/>
        </w:r>
        <w:r w:rsidR="00351D99">
          <w:rPr>
            <w:noProof/>
            <w:webHidden/>
          </w:rPr>
          <w:t>116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28" w:history="1">
        <w:r w:rsidR="00351D99" w:rsidRPr="00F632A0">
          <w:rPr>
            <w:rStyle w:val="Hyperlink"/>
            <w:noProof/>
          </w:rPr>
          <w:t>8.2.7</w:t>
        </w:r>
        <w:r w:rsidR="00351D99">
          <w:rPr>
            <w:rFonts w:asciiTheme="minorHAnsi" w:eastAsiaTheme="minorEastAsia" w:hAnsiTheme="minorHAnsi" w:cstheme="minorBidi"/>
            <w:noProof/>
            <w:lang w:val="en-US"/>
          </w:rPr>
          <w:tab/>
        </w:r>
        <w:r w:rsidR="00351D99" w:rsidRPr="00F632A0">
          <w:rPr>
            <w:rStyle w:val="Hyperlink"/>
            <w:noProof/>
          </w:rPr>
          <w:t>Diversified Occupation Methods at the Scanner Inputs</w:t>
        </w:r>
        <w:r w:rsidR="00351D99">
          <w:rPr>
            <w:noProof/>
            <w:webHidden/>
          </w:rPr>
          <w:tab/>
        </w:r>
        <w:r w:rsidR="00351D99">
          <w:rPr>
            <w:noProof/>
            <w:webHidden/>
          </w:rPr>
          <w:fldChar w:fldCharType="begin"/>
        </w:r>
        <w:r w:rsidR="00351D99">
          <w:rPr>
            <w:noProof/>
            <w:webHidden/>
          </w:rPr>
          <w:instrText xml:space="preserve"> PAGEREF _Toc189643828 \h </w:instrText>
        </w:r>
        <w:r w:rsidR="00351D99">
          <w:rPr>
            <w:noProof/>
            <w:webHidden/>
          </w:rPr>
        </w:r>
        <w:r w:rsidR="00351D99">
          <w:rPr>
            <w:noProof/>
            <w:webHidden/>
          </w:rPr>
          <w:fldChar w:fldCharType="separate"/>
        </w:r>
        <w:r w:rsidR="00351D99">
          <w:rPr>
            <w:noProof/>
            <w:webHidden/>
          </w:rPr>
          <w:t>116</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29" w:history="1">
        <w:r w:rsidR="00351D99" w:rsidRPr="00F632A0">
          <w:rPr>
            <w:rStyle w:val="Hyperlink"/>
            <w:noProof/>
          </w:rPr>
          <w:t>8.2.8</w:t>
        </w:r>
        <w:r w:rsidR="00351D99">
          <w:rPr>
            <w:rFonts w:asciiTheme="minorHAnsi" w:eastAsiaTheme="minorEastAsia" w:hAnsiTheme="minorHAnsi" w:cstheme="minorBidi"/>
            <w:noProof/>
            <w:lang w:val="en-US"/>
          </w:rPr>
          <w:tab/>
        </w:r>
        <w:r w:rsidR="00351D99" w:rsidRPr="00F632A0">
          <w:rPr>
            <w:rStyle w:val="Hyperlink"/>
            <w:noProof/>
          </w:rPr>
          <w:t>Diversified Return Messages of the States of the Voter Relays</w:t>
        </w:r>
        <w:r w:rsidR="00351D99">
          <w:rPr>
            <w:noProof/>
            <w:webHidden/>
          </w:rPr>
          <w:tab/>
        </w:r>
        <w:r w:rsidR="00351D99">
          <w:rPr>
            <w:noProof/>
            <w:webHidden/>
          </w:rPr>
          <w:fldChar w:fldCharType="begin"/>
        </w:r>
        <w:r w:rsidR="00351D99">
          <w:rPr>
            <w:noProof/>
            <w:webHidden/>
          </w:rPr>
          <w:instrText xml:space="preserve"> PAGEREF _Toc189643829 \h </w:instrText>
        </w:r>
        <w:r w:rsidR="00351D99">
          <w:rPr>
            <w:noProof/>
            <w:webHidden/>
          </w:rPr>
        </w:r>
        <w:r w:rsidR="00351D99">
          <w:rPr>
            <w:noProof/>
            <w:webHidden/>
          </w:rPr>
          <w:fldChar w:fldCharType="separate"/>
        </w:r>
        <w:r w:rsidR="00351D99">
          <w:rPr>
            <w:noProof/>
            <w:webHidden/>
          </w:rPr>
          <w:t>117</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30" w:history="1">
        <w:r w:rsidR="00351D99" w:rsidRPr="00F632A0">
          <w:rPr>
            <w:rStyle w:val="Hyperlink"/>
            <w:noProof/>
          </w:rPr>
          <w:t>8.2.9</w:t>
        </w:r>
        <w:r w:rsidR="00351D99">
          <w:rPr>
            <w:rFonts w:asciiTheme="minorHAnsi" w:eastAsiaTheme="minorEastAsia" w:hAnsiTheme="minorHAnsi" w:cstheme="minorBidi"/>
            <w:noProof/>
            <w:lang w:val="en-US"/>
          </w:rPr>
          <w:tab/>
        </w:r>
        <w:r w:rsidR="00351D99" w:rsidRPr="00F632A0">
          <w:rPr>
            <w:rStyle w:val="Hyperlink"/>
            <w:noProof/>
          </w:rPr>
          <w:t>Command Suppression with Periphery Errors</w:t>
        </w:r>
        <w:r w:rsidR="00351D99">
          <w:rPr>
            <w:noProof/>
            <w:webHidden/>
          </w:rPr>
          <w:tab/>
        </w:r>
        <w:r w:rsidR="00351D99">
          <w:rPr>
            <w:noProof/>
            <w:webHidden/>
          </w:rPr>
          <w:fldChar w:fldCharType="begin"/>
        </w:r>
        <w:r w:rsidR="00351D99">
          <w:rPr>
            <w:noProof/>
            <w:webHidden/>
          </w:rPr>
          <w:instrText xml:space="preserve"> PAGEREF _Toc189643830 \h </w:instrText>
        </w:r>
        <w:r w:rsidR="00351D99">
          <w:rPr>
            <w:noProof/>
            <w:webHidden/>
          </w:rPr>
        </w:r>
        <w:r w:rsidR="00351D99">
          <w:rPr>
            <w:noProof/>
            <w:webHidden/>
          </w:rPr>
          <w:fldChar w:fldCharType="separate"/>
        </w:r>
        <w:r w:rsidR="00351D99">
          <w:rPr>
            <w:noProof/>
            <w:webHidden/>
          </w:rPr>
          <w:t>117</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31" w:history="1">
        <w:r w:rsidR="00351D99" w:rsidRPr="00F632A0">
          <w:rPr>
            <w:rStyle w:val="Hyperlink"/>
            <w:noProof/>
          </w:rPr>
          <w:t>8.2.10</w:t>
        </w:r>
        <w:r w:rsidR="00351D99">
          <w:rPr>
            <w:rFonts w:asciiTheme="minorHAnsi" w:eastAsiaTheme="minorEastAsia" w:hAnsiTheme="minorHAnsi" w:cstheme="minorBidi"/>
            <w:noProof/>
            <w:lang w:val="en-US"/>
          </w:rPr>
          <w:tab/>
        </w:r>
        <w:r w:rsidR="00351D99" w:rsidRPr="00F632A0">
          <w:rPr>
            <w:rStyle w:val="Hyperlink"/>
            <w:noProof/>
          </w:rPr>
          <w:t>Hardware-specific Detail Safety Measures</w:t>
        </w:r>
        <w:r w:rsidR="00351D99">
          <w:rPr>
            <w:noProof/>
            <w:webHidden/>
          </w:rPr>
          <w:tab/>
        </w:r>
        <w:r w:rsidR="00351D99">
          <w:rPr>
            <w:noProof/>
            <w:webHidden/>
          </w:rPr>
          <w:fldChar w:fldCharType="begin"/>
        </w:r>
        <w:r w:rsidR="00351D99">
          <w:rPr>
            <w:noProof/>
            <w:webHidden/>
          </w:rPr>
          <w:instrText xml:space="preserve"> PAGEREF _Toc189643831 \h </w:instrText>
        </w:r>
        <w:r w:rsidR="00351D99">
          <w:rPr>
            <w:noProof/>
            <w:webHidden/>
          </w:rPr>
        </w:r>
        <w:r w:rsidR="00351D99">
          <w:rPr>
            <w:noProof/>
            <w:webHidden/>
          </w:rPr>
          <w:fldChar w:fldCharType="separate"/>
        </w:r>
        <w:r w:rsidR="00351D99">
          <w:rPr>
            <w:noProof/>
            <w:webHidden/>
          </w:rPr>
          <w:t>117</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32" w:history="1">
        <w:r w:rsidR="00351D99" w:rsidRPr="00F632A0">
          <w:rPr>
            <w:rStyle w:val="Hyperlink"/>
            <w:noProof/>
          </w:rPr>
          <w:t>8.2.11</w:t>
        </w:r>
        <w:r w:rsidR="00351D99">
          <w:rPr>
            <w:rFonts w:asciiTheme="minorHAnsi" w:eastAsiaTheme="minorEastAsia" w:hAnsiTheme="minorHAnsi" w:cstheme="minorBidi"/>
            <w:noProof/>
            <w:lang w:val="en-US"/>
          </w:rPr>
          <w:tab/>
        </w:r>
        <w:r w:rsidR="00351D99" w:rsidRPr="00F632A0">
          <w:rPr>
            <w:rStyle w:val="Hyperlink"/>
            <w:noProof/>
          </w:rPr>
          <w:t>Earth Connection Fault Test Equipment</w:t>
        </w:r>
        <w:r w:rsidR="00351D99">
          <w:rPr>
            <w:noProof/>
            <w:webHidden/>
          </w:rPr>
          <w:tab/>
        </w:r>
        <w:r w:rsidR="00351D99">
          <w:rPr>
            <w:noProof/>
            <w:webHidden/>
          </w:rPr>
          <w:fldChar w:fldCharType="begin"/>
        </w:r>
        <w:r w:rsidR="00351D99">
          <w:rPr>
            <w:noProof/>
            <w:webHidden/>
          </w:rPr>
          <w:instrText xml:space="preserve"> PAGEREF _Toc189643832 \h </w:instrText>
        </w:r>
        <w:r w:rsidR="00351D99">
          <w:rPr>
            <w:noProof/>
            <w:webHidden/>
          </w:rPr>
        </w:r>
        <w:r w:rsidR="00351D99">
          <w:rPr>
            <w:noProof/>
            <w:webHidden/>
          </w:rPr>
          <w:fldChar w:fldCharType="separate"/>
        </w:r>
        <w:r w:rsidR="00351D99">
          <w:rPr>
            <w:noProof/>
            <w:webHidden/>
          </w:rPr>
          <w:t>117</w:t>
        </w:r>
        <w:r w:rsidR="00351D99">
          <w:rPr>
            <w:noProof/>
            <w:webHidden/>
          </w:rPr>
          <w:fldChar w:fldCharType="end"/>
        </w:r>
      </w:hyperlink>
    </w:p>
    <w:p w:rsidR="00351D99" w:rsidRDefault="001A679D">
      <w:pPr>
        <w:pStyle w:val="TOC3"/>
        <w:rPr>
          <w:rFonts w:asciiTheme="minorHAnsi" w:eastAsiaTheme="minorEastAsia" w:hAnsiTheme="minorHAnsi" w:cstheme="minorBidi"/>
          <w:noProof/>
          <w:lang w:val="en-US"/>
        </w:rPr>
      </w:pPr>
      <w:hyperlink w:anchor="_Toc189643833" w:history="1">
        <w:r w:rsidR="00351D99" w:rsidRPr="00F632A0">
          <w:rPr>
            <w:rStyle w:val="Hyperlink"/>
            <w:noProof/>
          </w:rPr>
          <w:t>8.2.12</w:t>
        </w:r>
        <w:r w:rsidR="00351D99">
          <w:rPr>
            <w:rFonts w:asciiTheme="minorHAnsi" w:eastAsiaTheme="minorEastAsia" w:hAnsiTheme="minorHAnsi" w:cstheme="minorBidi"/>
            <w:noProof/>
            <w:lang w:val="en-US"/>
          </w:rPr>
          <w:tab/>
        </w:r>
        <w:r w:rsidR="00351D99" w:rsidRPr="00F632A0">
          <w:rPr>
            <w:rStyle w:val="Hyperlink"/>
            <w:noProof/>
          </w:rPr>
          <w:t>Panic Computer Shutdown</w:t>
        </w:r>
        <w:r w:rsidR="00351D99">
          <w:rPr>
            <w:noProof/>
            <w:webHidden/>
          </w:rPr>
          <w:tab/>
        </w:r>
        <w:r w:rsidR="00351D99">
          <w:rPr>
            <w:noProof/>
            <w:webHidden/>
          </w:rPr>
          <w:fldChar w:fldCharType="begin"/>
        </w:r>
        <w:r w:rsidR="00351D99">
          <w:rPr>
            <w:noProof/>
            <w:webHidden/>
          </w:rPr>
          <w:instrText xml:space="preserve"> PAGEREF _Toc189643833 \h </w:instrText>
        </w:r>
        <w:r w:rsidR="00351D99">
          <w:rPr>
            <w:noProof/>
            <w:webHidden/>
          </w:rPr>
        </w:r>
        <w:r w:rsidR="00351D99">
          <w:rPr>
            <w:noProof/>
            <w:webHidden/>
          </w:rPr>
          <w:fldChar w:fldCharType="separate"/>
        </w:r>
        <w:r w:rsidR="00351D99">
          <w:rPr>
            <w:noProof/>
            <w:webHidden/>
          </w:rPr>
          <w:t>117</w:t>
        </w:r>
        <w:r w:rsidR="00351D99">
          <w:rPr>
            <w:noProof/>
            <w:webHidden/>
          </w:rPr>
          <w:fldChar w:fldCharType="end"/>
        </w:r>
      </w:hyperlink>
    </w:p>
    <w:p w:rsidR="00351D99" w:rsidRDefault="001A679D">
      <w:pPr>
        <w:pStyle w:val="TOC1"/>
        <w:rPr>
          <w:rFonts w:asciiTheme="minorHAnsi" w:eastAsiaTheme="minorEastAsia" w:hAnsiTheme="minorHAnsi" w:cstheme="minorBidi"/>
          <w:caps w:val="0"/>
          <w:spacing w:val="0"/>
          <w:lang w:val="en-US"/>
        </w:rPr>
      </w:pPr>
      <w:hyperlink w:anchor="_Toc189643834" w:history="1">
        <w:r w:rsidR="00351D99" w:rsidRPr="00F632A0">
          <w:rPr>
            <w:rStyle w:val="Hyperlink"/>
            <w:snapToGrid w:val="0"/>
          </w:rPr>
          <w:t>9.</w:t>
        </w:r>
        <w:r w:rsidR="00351D99">
          <w:rPr>
            <w:rFonts w:asciiTheme="minorHAnsi" w:eastAsiaTheme="minorEastAsia" w:hAnsiTheme="minorHAnsi" w:cstheme="minorBidi"/>
            <w:caps w:val="0"/>
            <w:spacing w:val="0"/>
            <w:lang w:val="en-US"/>
          </w:rPr>
          <w:tab/>
        </w:r>
        <w:r w:rsidR="00351D99" w:rsidRPr="00F632A0">
          <w:rPr>
            <w:rStyle w:val="Hyperlink"/>
            <w:snapToGrid w:val="0"/>
          </w:rPr>
          <w:t>Open Items</w:t>
        </w:r>
        <w:r w:rsidR="00351D99">
          <w:rPr>
            <w:webHidden/>
          </w:rPr>
          <w:tab/>
        </w:r>
        <w:r w:rsidR="00351D99">
          <w:rPr>
            <w:webHidden/>
          </w:rPr>
          <w:fldChar w:fldCharType="begin"/>
        </w:r>
        <w:r w:rsidR="00351D99">
          <w:rPr>
            <w:webHidden/>
          </w:rPr>
          <w:instrText xml:space="preserve"> PAGEREF _Toc189643834 \h </w:instrText>
        </w:r>
        <w:r w:rsidR="00351D99">
          <w:rPr>
            <w:webHidden/>
          </w:rPr>
        </w:r>
        <w:r w:rsidR="00351D99">
          <w:rPr>
            <w:webHidden/>
          </w:rPr>
          <w:fldChar w:fldCharType="separate"/>
        </w:r>
        <w:r w:rsidR="00351D99">
          <w:rPr>
            <w:webHidden/>
          </w:rPr>
          <w:t>118</w:t>
        </w:r>
        <w:r w:rsidR="00351D99">
          <w:rPr>
            <w:webHidden/>
          </w:rPr>
          <w:fldChar w:fldCharType="end"/>
        </w:r>
      </w:hyperlink>
    </w:p>
    <w:p w:rsidR="00351D99" w:rsidRDefault="001A679D">
      <w:pPr>
        <w:pStyle w:val="TOC1"/>
        <w:rPr>
          <w:rFonts w:asciiTheme="minorHAnsi" w:eastAsiaTheme="minorEastAsia" w:hAnsiTheme="minorHAnsi" w:cstheme="minorBidi"/>
          <w:caps w:val="0"/>
          <w:spacing w:val="0"/>
          <w:lang w:val="en-US"/>
        </w:rPr>
      </w:pPr>
      <w:hyperlink w:anchor="_Toc189643835" w:history="1">
        <w:r w:rsidR="00351D99" w:rsidRPr="00F632A0">
          <w:rPr>
            <w:rStyle w:val="Hyperlink"/>
            <w:snapToGrid w:val="0"/>
          </w:rPr>
          <w:t>10.</w:t>
        </w:r>
        <w:r w:rsidR="00351D99">
          <w:rPr>
            <w:rFonts w:asciiTheme="minorHAnsi" w:eastAsiaTheme="minorEastAsia" w:hAnsiTheme="minorHAnsi" w:cstheme="minorBidi"/>
            <w:caps w:val="0"/>
            <w:spacing w:val="0"/>
            <w:lang w:val="en-US"/>
          </w:rPr>
          <w:tab/>
        </w:r>
        <w:r w:rsidR="00351D99" w:rsidRPr="00F632A0">
          <w:rPr>
            <w:rStyle w:val="Hyperlink"/>
            <w:snapToGrid w:val="0"/>
          </w:rPr>
          <w:t>CHANGES</w:t>
        </w:r>
        <w:r w:rsidR="00351D99">
          <w:rPr>
            <w:webHidden/>
          </w:rPr>
          <w:tab/>
        </w:r>
        <w:r w:rsidR="00351D99">
          <w:rPr>
            <w:webHidden/>
          </w:rPr>
          <w:fldChar w:fldCharType="begin"/>
        </w:r>
        <w:r w:rsidR="00351D99">
          <w:rPr>
            <w:webHidden/>
          </w:rPr>
          <w:instrText xml:space="preserve"> PAGEREF _Toc189643835 \h </w:instrText>
        </w:r>
        <w:r w:rsidR="00351D99">
          <w:rPr>
            <w:webHidden/>
          </w:rPr>
        </w:r>
        <w:r w:rsidR="00351D99">
          <w:rPr>
            <w:webHidden/>
          </w:rPr>
          <w:fldChar w:fldCharType="separate"/>
        </w:r>
        <w:r w:rsidR="00351D99">
          <w:rPr>
            <w:webHidden/>
          </w:rPr>
          <w:t>119</w:t>
        </w:r>
        <w:r w:rsidR="00351D99">
          <w:rPr>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36" w:history="1">
        <w:r w:rsidR="00351D99" w:rsidRPr="00F632A0">
          <w:rPr>
            <w:rStyle w:val="Hyperlink"/>
            <w:noProof/>
          </w:rPr>
          <w:t>10.1</w:t>
        </w:r>
        <w:r w:rsidR="00351D99">
          <w:rPr>
            <w:rFonts w:asciiTheme="minorHAnsi" w:eastAsiaTheme="minorEastAsia" w:hAnsiTheme="minorHAnsi" w:cstheme="minorBidi"/>
            <w:noProof/>
            <w:spacing w:val="0"/>
            <w:szCs w:val="22"/>
            <w:lang w:val="en-US"/>
          </w:rPr>
          <w:tab/>
        </w:r>
        <w:r w:rsidR="00351D99" w:rsidRPr="00F632A0">
          <w:rPr>
            <w:rStyle w:val="Hyperlink"/>
            <w:noProof/>
          </w:rPr>
          <w:t>Edition 01</w:t>
        </w:r>
        <w:r w:rsidR="00351D99">
          <w:rPr>
            <w:noProof/>
            <w:webHidden/>
          </w:rPr>
          <w:tab/>
        </w:r>
        <w:r w:rsidR="00351D99">
          <w:rPr>
            <w:noProof/>
            <w:webHidden/>
          </w:rPr>
          <w:fldChar w:fldCharType="begin"/>
        </w:r>
        <w:r w:rsidR="00351D99">
          <w:rPr>
            <w:noProof/>
            <w:webHidden/>
          </w:rPr>
          <w:instrText xml:space="preserve"> PAGEREF _Toc189643836 \h </w:instrText>
        </w:r>
        <w:r w:rsidR="00351D99">
          <w:rPr>
            <w:noProof/>
            <w:webHidden/>
          </w:rPr>
        </w:r>
        <w:r w:rsidR="00351D99">
          <w:rPr>
            <w:noProof/>
            <w:webHidden/>
          </w:rPr>
          <w:fldChar w:fldCharType="separate"/>
        </w:r>
        <w:r w:rsidR="00351D99">
          <w:rPr>
            <w:noProof/>
            <w:webHidden/>
          </w:rPr>
          <w:t>119</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37" w:history="1">
        <w:r w:rsidR="00351D99" w:rsidRPr="00F632A0">
          <w:rPr>
            <w:rStyle w:val="Hyperlink"/>
            <w:noProof/>
          </w:rPr>
          <w:t>10.2</w:t>
        </w:r>
        <w:r w:rsidR="00351D99">
          <w:rPr>
            <w:rFonts w:asciiTheme="minorHAnsi" w:eastAsiaTheme="minorEastAsia" w:hAnsiTheme="minorHAnsi" w:cstheme="minorBidi"/>
            <w:noProof/>
            <w:spacing w:val="0"/>
            <w:szCs w:val="22"/>
            <w:lang w:val="en-US"/>
          </w:rPr>
          <w:tab/>
        </w:r>
        <w:r w:rsidR="00351D99" w:rsidRPr="00F632A0">
          <w:rPr>
            <w:rStyle w:val="Hyperlink"/>
            <w:noProof/>
          </w:rPr>
          <w:t>Edition 02</w:t>
        </w:r>
        <w:r w:rsidR="00351D99">
          <w:rPr>
            <w:noProof/>
            <w:webHidden/>
          </w:rPr>
          <w:tab/>
        </w:r>
        <w:r w:rsidR="00351D99">
          <w:rPr>
            <w:noProof/>
            <w:webHidden/>
          </w:rPr>
          <w:fldChar w:fldCharType="begin"/>
        </w:r>
        <w:r w:rsidR="00351D99">
          <w:rPr>
            <w:noProof/>
            <w:webHidden/>
          </w:rPr>
          <w:instrText xml:space="preserve"> PAGEREF _Toc189643837 \h </w:instrText>
        </w:r>
        <w:r w:rsidR="00351D99">
          <w:rPr>
            <w:noProof/>
            <w:webHidden/>
          </w:rPr>
        </w:r>
        <w:r w:rsidR="00351D99">
          <w:rPr>
            <w:noProof/>
            <w:webHidden/>
          </w:rPr>
          <w:fldChar w:fldCharType="separate"/>
        </w:r>
        <w:r w:rsidR="00351D99">
          <w:rPr>
            <w:noProof/>
            <w:webHidden/>
          </w:rPr>
          <w:t>119</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38" w:history="1">
        <w:r w:rsidR="00351D99" w:rsidRPr="00F632A0">
          <w:rPr>
            <w:rStyle w:val="Hyperlink"/>
            <w:noProof/>
          </w:rPr>
          <w:t>10.3</w:t>
        </w:r>
        <w:r w:rsidR="00351D99">
          <w:rPr>
            <w:rFonts w:asciiTheme="minorHAnsi" w:eastAsiaTheme="minorEastAsia" w:hAnsiTheme="minorHAnsi" w:cstheme="minorBidi"/>
            <w:noProof/>
            <w:spacing w:val="0"/>
            <w:szCs w:val="22"/>
            <w:lang w:val="en-US"/>
          </w:rPr>
          <w:tab/>
        </w:r>
        <w:r w:rsidR="00351D99" w:rsidRPr="00F632A0">
          <w:rPr>
            <w:rStyle w:val="Hyperlink"/>
            <w:noProof/>
          </w:rPr>
          <w:t>Edition 02A</w:t>
        </w:r>
        <w:r w:rsidR="00351D99">
          <w:rPr>
            <w:noProof/>
            <w:webHidden/>
          </w:rPr>
          <w:tab/>
        </w:r>
        <w:r w:rsidR="00351D99">
          <w:rPr>
            <w:noProof/>
            <w:webHidden/>
          </w:rPr>
          <w:fldChar w:fldCharType="begin"/>
        </w:r>
        <w:r w:rsidR="00351D99">
          <w:rPr>
            <w:noProof/>
            <w:webHidden/>
          </w:rPr>
          <w:instrText xml:space="preserve"> PAGEREF _Toc189643838 \h </w:instrText>
        </w:r>
        <w:r w:rsidR="00351D99">
          <w:rPr>
            <w:noProof/>
            <w:webHidden/>
          </w:rPr>
        </w:r>
        <w:r w:rsidR="00351D99">
          <w:rPr>
            <w:noProof/>
            <w:webHidden/>
          </w:rPr>
          <w:fldChar w:fldCharType="separate"/>
        </w:r>
        <w:r w:rsidR="00351D99">
          <w:rPr>
            <w:noProof/>
            <w:webHidden/>
          </w:rPr>
          <w:t>119</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39" w:history="1">
        <w:r w:rsidR="00351D99" w:rsidRPr="00F632A0">
          <w:rPr>
            <w:rStyle w:val="Hyperlink"/>
            <w:noProof/>
          </w:rPr>
          <w:t>10.4</w:t>
        </w:r>
        <w:r w:rsidR="00351D99">
          <w:rPr>
            <w:rFonts w:asciiTheme="minorHAnsi" w:eastAsiaTheme="minorEastAsia" w:hAnsiTheme="minorHAnsi" w:cstheme="minorBidi"/>
            <w:noProof/>
            <w:spacing w:val="0"/>
            <w:szCs w:val="22"/>
            <w:lang w:val="en-US"/>
          </w:rPr>
          <w:tab/>
        </w:r>
        <w:r w:rsidR="00351D99" w:rsidRPr="00F632A0">
          <w:rPr>
            <w:rStyle w:val="Hyperlink"/>
            <w:noProof/>
          </w:rPr>
          <w:t>Edition 03</w:t>
        </w:r>
        <w:r w:rsidR="00351D99">
          <w:rPr>
            <w:noProof/>
            <w:webHidden/>
          </w:rPr>
          <w:tab/>
        </w:r>
        <w:r w:rsidR="00351D99">
          <w:rPr>
            <w:noProof/>
            <w:webHidden/>
          </w:rPr>
          <w:fldChar w:fldCharType="begin"/>
        </w:r>
        <w:r w:rsidR="00351D99">
          <w:rPr>
            <w:noProof/>
            <w:webHidden/>
          </w:rPr>
          <w:instrText xml:space="preserve"> PAGEREF _Toc189643839 \h </w:instrText>
        </w:r>
        <w:r w:rsidR="00351D99">
          <w:rPr>
            <w:noProof/>
            <w:webHidden/>
          </w:rPr>
        </w:r>
        <w:r w:rsidR="00351D99">
          <w:rPr>
            <w:noProof/>
            <w:webHidden/>
          </w:rPr>
          <w:fldChar w:fldCharType="separate"/>
        </w:r>
        <w:r w:rsidR="00351D99">
          <w:rPr>
            <w:noProof/>
            <w:webHidden/>
          </w:rPr>
          <w:t>119</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40" w:history="1">
        <w:r w:rsidR="00351D99" w:rsidRPr="00F632A0">
          <w:rPr>
            <w:rStyle w:val="Hyperlink"/>
            <w:noProof/>
          </w:rPr>
          <w:t>10.5</w:t>
        </w:r>
        <w:r w:rsidR="00351D99">
          <w:rPr>
            <w:rFonts w:asciiTheme="minorHAnsi" w:eastAsiaTheme="minorEastAsia" w:hAnsiTheme="minorHAnsi" w:cstheme="minorBidi"/>
            <w:noProof/>
            <w:spacing w:val="0"/>
            <w:szCs w:val="22"/>
            <w:lang w:val="en-US"/>
          </w:rPr>
          <w:tab/>
        </w:r>
        <w:r w:rsidR="00351D99" w:rsidRPr="00F632A0">
          <w:rPr>
            <w:rStyle w:val="Hyperlink"/>
            <w:noProof/>
          </w:rPr>
          <w:t>Edition 03A</w:t>
        </w:r>
        <w:r w:rsidR="00351D99">
          <w:rPr>
            <w:noProof/>
            <w:webHidden/>
          </w:rPr>
          <w:tab/>
        </w:r>
        <w:r w:rsidR="00351D99">
          <w:rPr>
            <w:noProof/>
            <w:webHidden/>
          </w:rPr>
          <w:fldChar w:fldCharType="begin"/>
        </w:r>
        <w:r w:rsidR="00351D99">
          <w:rPr>
            <w:noProof/>
            <w:webHidden/>
          </w:rPr>
          <w:instrText xml:space="preserve"> PAGEREF _Toc189643840 \h </w:instrText>
        </w:r>
        <w:r w:rsidR="00351D99">
          <w:rPr>
            <w:noProof/>
            <w:webHidden/>
          </w:rPr>
        </w:r>
        <w:r w:rsidR="00351D99">
          <w:rPr>
            <w:noProof/>
            <w:webHidden/>
          </w:rPr>
          <w:fldChar w:fldCharType="separate"/>
        </w:r>
        <w:r w:rsidR="00351D99">
          <w:rPr>
            <w:noProof/>
            <w:webHidden/>
          </w:rPr>
          <w:t>119</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41" w:history="1">
        <w:r w:rsidR="00351D99" w:rsidRPr="00F632A0">
          <w:rPr>
            <w:rStyle w:val="Hyperlink"/>
            <w:noProof/>
          </w:rPr>
          <w:t>10.6</w:t>
        </w:r>
        <w:r w:rsidR="00351D99">
          <w:rPr>
            <w:rFonts w:asciiTheme="minorHAnsi" w:eastAsiaTheme="minorEastAsia" w:hAnsiTheme="minorHAnsi" w:cstheme="minorBidi"/>
            <w:noProof/>
            <w:spacing w:val="0"/>
            <w:szCs w:val="22"/>
            <w:lang w:val="en-US"/>
          </w:rPr>
          <w:tab/>
        </w:r>
        <w:r w:rsidR="00351D99" w:rsidRPr="00F632A0">
          <w:rPr>
            <w:rStyle w:val="Hyperlink"/>
            <w:noProof/>
          </w:rPr>
          <w:t>Edition 03B</w:t>
        </w:r>
        <w:r w:rsidR="00351D99">
          <w:rPr>
            <w:noProof/>
            <w:webHidden/>
          </w:rPr>
          <w:tab/>
        </w:r>
        <w:r w:rsidR="00351D99">
          <w:rPr>
            <w:noProof/>
            <w:webHidden/>
          </w:rPr>
          <w:fldChar w:fldCharType="begin"/>
        </w:r>
        <w:r w:rsidR="00351D99">
          <w:rPr>
            <w:noProof/>
            <w:webHidden/>
          </w:rPr>
          <w:instrText xml:space="preserve"> PAGEREF _Toc189643841 \h </w:instrText>
        </w:r>
        <w:r w:rsidR="00351D99">
          <w:rPr>
            <w:noProof/>
            <w:webHidden/>
          </w:rPr>
        </w:r>
        <w:r w:rsidR="00351D99">
          <w:rPr>
            <w:noProof/>
            <w:webHidden/>
          </w:rPr>
          <w:fldChar w:fldCharType="separate"/>
        </w:r>
        <w:r w:rsidR="00351D99">
          <w:rPr>
            <w:noProof/>
            <w:webHidden/>
          </w:rPr>
          <w:t>119</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42" w:history="1">
        <w:r w:rsidR="00351D99" w:rsidRPr="00F632A0">
          <w:rPr>
            <w:rStyle w:val="Hyperlink"/>
            <w:noProof/>
          </w:rPr>
          <w:t>10.7</w:t>
        </w:r>
        <w:r w:rsidR="00351D99">
          <w:rPr>
            <w:rFonts w:asciiTheme="minorHAnsi" w:eastAsiaTheme="minorEastAsia" w:hAnsiTheme="minorHAnsi" w:cstheme="minorBidi"/>
            <w:noProof/>
            <w:spacing w:val="0"/>
            <w:szCs w:val="22"/>
            <w:lang w:val="en-US"/>
          </w:rPr>
          <w:tab/>
        </w:r>
        <w:r w:rsidR="00351D99" w:rsidRPr="00F632A0">
          <w:rPr>
            <w:rStyle w:val="Hyperlink"/>
            <w:noProof/>
          </w:rPr>
          <w:t>Edition 04</w:t>
        </w:r>
        <w:r w:rsidR="00351D99">
          <w:rPr>
            <w:noProof/>
            <w:webHidden/>
          </w:rPr>
          <w:tab/>
        </w:r>
        <w:r w:rsidR="00351D99">
          <w:rPr>
            <w:noProof/>
            <w:webHidden/>
          </w:rPr>
          <w:fldChar w:fldCharType="begin"/>
        </w:r>
        <w:r w:rsidR="00351D99">
          <w:rPr>
            <w:noProof/>
            <w:webHidden/>
          </w:rPr>
          <w:instrText xml:space="preserve"> PAGEREF _Toc189643842 \h </w:instrText>
        </w:r>
        <w:r w:rsidR="00351D99">
          <w:rPr>
            <w:noProof/>
            <w:webHidden/>
          </w:rPr>
        </w:r>
        <w:r w:rsidR="00351D99">
          <w:rPr>
            <w:noProof/>
            <w:webHidden/>
          </w:rPr>
          <w:fldChar w:fldCharType="separate"/>
        </w:r>
        <w:r w:rsidR="00351D99">
          <w:rPr>
            <w:noProof/>
            <w:webHidden/>
          </w:rPr>
          <w:t>119</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43" w:history="1">
        <w:r w:rsidR="00351D99" w:rsidRPr="00F632A0">
          <w:rPr>
            <w:rStyle w:val="Hyperlink"/>
            <w:noProof/>
          </w:rPr>
          <w:t>10.8</w:t>
        </w:r>
        <w:r w:rsidR="00351D99">
          <w:rPr>
            <w:rFonts w:asciiTheme="minorHAnsi" w:eastAsiaTheme="minorEastAsia" w:hAnsiTheme="minorHAnsi" w:cstheme="minorBidi"/>
            <w:noProof/>
            <w:spacing w:val="0"/>
            <w:szCs w:val="22"/>
            <w:lang w:val="en-US"/>
          </w:rPr>
          <w:tab/>
        </w:r>
        <w:r w:rsidR="00351D99" w:rsidRPr="00F632A0">
          <w:rPr>
            <w:rStyle w:val="Hyperlink"/>
            <w:noProof/>
          </w:rPr>
          <w:t>Edition 05</w:t>
        </w:r>
        <w:r w:rsidR="00351D99">
          <w:rPr>
            <w:noProof/>
            <w:webHidden/>
          </w:rPr>
          <w:tab/>
        </w:r>
        <w:r w:rsidR="00351D99">
          <w:rPr>
            <w:noProof/>
            <w:webHidden/>
          </w:rPr>
          <w:fldChar w:fldCharType="begin"/>
        </w:r>
        <w:r w:rsidR="00351D99">
          <w:rPr>
            <w:noProof/>
            <w:webHidden/>
          </w:rPr>
          <w:instrText xml:space="preserve"> PAGEREF _Toc189643843 \h </w:instrText>
        </w:r>
        <w:r w:rsidR="00351D99">
          <w:rPr>
            <w:noProof/>
            <w:webHidden/>
          </w:rPr>
        </w:r>
        <w:r w:rsidR="00351D99">
          <w:rPr>
            <w:noProof/>
            <w:webHidden/>
          </w:rPr>
          <w:fldChar w:fldCharType="separate"/>
        </w:r>
        <w:r w:rsidR="00351D99">
          <w:rPr>
            <w:noProof/>
            <w:webHidden/>
          </w:rPr>
          <w:t>120</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44" w:history="1">
        <w:r w:rsidR="00351D99" w:rsidRPr="00F632A0">
          <w:rPr>
            <w:rStyle w:val="Hyperlink"/>
            <w:noProof/>
          </w:rPr>
          <w:t>10.9</w:t>
        </w:r>
        <w:r w:rsidR="00351D99">
          <w:rPr>
            <w:rFonts w:asciiTheme="minorHAnsi" w:eastAsiaTheme="minorEastAsia" w:hAnsiTheme="minorHAnsi" w:cstheme="minorBidi"/>
            <w:noProof/>
            <w:spacing w:val="0"/>
            <w:szCs w:val="22"/>
            <w:lang w:val="en-US"/>
          </w:rPr>
          <w:tab/>
        </w:r>
        <w:r w:rsidR="00351D99" w:rsidRPr="00F632A0">
          <w:rPr>
            <w:rStyle w:val="Hyperlink"/>
            <w:noProof/>
          </w:rPr>
          <w:t>Edition 06</w:t>
        </w:r>
        <w:r w:rsidR="00351D99">
          <w:rPr>
            <w:noProof/>
            <w:webHidden/>
          </w:rPr>
          <w:tab/>
        </w:r>
        <w:r w:rsidR="00351D99">
          <w:rPr>
            <w:noProof/>
            <w:webHidden/>
          </w:rPr>
          <w:fldChar w:fldCharType="begin"/>
        </w:r>
        <w:r w:rsidR="00351D99">
          <w:rPr>
            <w:noProof/>
            <w:webHidden/>
          </w:rPr>
          <w:instrText xml:space="preserve"> PAGEREF _Toc189643844 \h </w:instrText>
        </w:r>
        <w:r w:rsidR="00351D99">
          <w:rPr>
            <w:noProof/>
            <w:webHidden/>
          </w:rPr>
        </w:r>
        <w:r w:rsidR="00351D99">
          <w:rPr>
            <w:noProof/>
            <w:webHidden/>
          </w:rPr>
          <w:fldChar w:fldCharType="separate"/>
        </w:r>
        <w:r w:rsidR="00351D99">
          <w:rPr>
            <w:noProof/>
            <w:webHidden/>
          </w:rPr>
          <w:t>120</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45" w:history="1">
        <w:r w:rsidR="00351D99" w:rsidRPr="00F632A0">
          <w:rPr>
            <w:rStyle w:val="Hyperlink"/>
            <w:noProof/>
          </w:rPr>
          <w:t>10.10</w:t>
        </w:r>
        <w:r w:rsidR="00351D99">
          <w:rPr>
            <w:rFonts w:asciiTheme="minorHAnsi" w:eastAsiaTheme="minorEastAsia" w:hAnsiTheme="minorHAnsi" w:cstheme="minorBidi"/>
            <w:noProof/>
            <w:spacing w:val="0"/>
            <w:szCs w:val="22"/>
            <w:lang w:val="en-US"/>
          </w:rPr>
          <w:tab/>
        </w:r>
        <w:r w:rsidR="00351D99" w:rsidRPr="00F632A0">
          <w:rPr>
            <w:rStyle w:val="Hyperlink"/>
            <w:noProof/>
          </w:rPr>
          <w:t>Edition 07</w:t>
        </w:r>
        <w:r w:rsidR="00351D99">
          <w:rPr>
            <w:noProof/>
            <w:webHidden/>
          </w:rPr>
          <w:tab/>
        </w:r>
        <w:r w:rsidR="00351D99">
          <w:rPr>
            <w:noProof/>
            <w:webHidden/>
          </w:rPr>
          <w:fldChar w:fldCharType="begin"/>
        </w:r>
        <w:r w:rsidR="00351D99">
          <w:rPr>
            <w:noProof/>
            <w:webHidden/>
          </w:rPr>
          <w:instrText xml:space="preserve"> PAGEREF _Toc189643845 \h </w:instrText>
        </w:r>
        <w:r w:rsidR="00351D99">
          <w:rPr>
            <w:noProof/>
            <w:webHidden/>
          </w:rPr>
        </w:r>
        <w:r w:rsidR="00351D99">
          <w:rPr>
            <w:noProof/>
            <w:webHidden/>
          </w:rPr>
          <w:fldChar w:fldCharType="separate"/>
        </w:r>
        <w:r w:rsidR="00351D99">
          <w:rPr>
            <w:noProof/>
            <w:webHidden/>
          </w:rPr>
          <w:t>120</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46" w:history="1">
        <w:r w:rsidR="00351D99" w:rsidRPr="00F632A0">
          <w:rPr>
            <w:rStyle w:val="Hyperlink"/>
            <w:noProof/>
          </w:rPr>
          <w:t>10.11</w:t>
        </w:r>
        <w:r w:rsidR="00351D99">
          <w:rPr>
            <w:rFonts w:asciiTheme="minorHAnsi" w:eastAsiaTheme="minorEastAsia" w:hAnsiTheme="minorHAnsi" w:cstheme="minorBidi"/>
            <w:noProof/>
            <w:spacing w:val="0"/>
            <w:szCs w:val="22"/>
            <w:lang w:val="en-US"/>
          </w:rPr>
          <w:tab/>
        </w:r>
        <w:r w:rsidR="00351D99" w:rsidRPr="00F632A0">
          <w:rPr>
            <w:rStyle w:val="Hyperlink"/>
            <w:noProof/>
          </w:rPr>
          <w:t>Edition 08</w:t>
        </w:r>
        <w:r w:rsidR="00351D99">
          <w:rPr>
            <w:noProof/>
            <w:webHidden/>
          </w:rPr>
          <w:tab/>
        </w:r>
        <w:r w:rsidR="00351D99">
          <w:rPr>
            <w:noProof/>
            <w:webHidden/>
          </w:rPr>
          <w:fldChar w:fldCharType="begin"/>
        </w:r>
        <w:r w:rsidR="00351D99">
          <w:rPr>
            <w:noProof/>
            <w:webHidden/>
          </w:rPr>
          <w:instrText xml:space="preserve"> PAGEREF _Toc189643846 \h </w:instrText>
        </w:r>
        <w:r w:rsidR="00351D99">
          <w:rPr>
            <w:noProof/>
            <w:webHidden/>
          </w:rPr>
        </w:r>
        <w:r w:rsidR="00351D99">
          <w:rPr>
            <w:noProof/>
            <w:webHidden/>
          </w:rPr>
          <w:fldChar w:fldCharType="separate"/>
        </w:r>
        <w:r w:rsidR="00351D99">
          <w:rPr>
            <w:noProof/>
            <w:webHidden/>
          </w:rPr>
          <w:t>120</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47" w:history="1">
        <w:r w:rsidR="00351D99" w:rsidRPr="00F632A0">
          <w:rPr>
            <w:rStyle w:val="Hyperlink"/>
            <w:noProof/>
          </w:rPr>
          <w:t>10.12</w:t>
        </w:r>
        <w:r w:rsidR="00351D99">
          <w:rPr>
            <w:rFonts w:asciiTheme="minorHAnsi" w:eastAsiaTheme="minorEastAsia" w:hAnsiTheme="minorHAnsi" w:cstheme="minorBidi"/>
            <w:noProof/>
            <w:spacing w:val="0"/>
            <w:szCs w:val="22"/>
            <w:lang w:val="en-US"/>
          </w:rPr>
          <w:tab/>
        </w:r>
        <w:r w:rsidR="00351D99" w:rsidRPr="00F632A0">
          <w:rPr>
            <w:rStyle w:val="Hyperlink"/>
            <w:noProof/>
          </w:rPr>
          <w:t>Edition 09</w:t>
        </w:r>
        <w:r w:rsidR="00351D99">
          <w:rPr>
            <w:noProof/>
            <w:webHidden/>
          </w:rPr>
          <w:tab/>
        </w:r>
        <w:r w:rsidR="00351D99">
          <w:rPr>
            <w:noProof/>
            <w:webHidden/>
          </w:rPr>
          <w:fldChar w:fldCharType="begin"/>
        </w:r>
        <w:r w:rsidR="00351D99">
          <w:rPr>
            <w:noProof/>
            <w:webHidden/>
          </w:rPr>
          <w:instrText xml:space="preserve"> PAGEREF _Toc189643847 \h </w:instrText>
        </w:r>
        <w:r w:rsidR="00351D99">
          <w:rPr>
            <w:noProof/>
            <w:webHidden/>
          </w:rPr>
        </w:r>
        <w:r w:rsidR="00351D99">
          <w:rPr>
            <w:noProof/>
            <w:webHidden/>
          </w:rPr>
          <w:fldChar w:fldCharType="separate"/>
        </w:r>
        <w:r w:rsidR="00351D99">
          <w:rPr>
            <w:noProof/>
            <w:webHidden/>
          </w:rPr>
          <w:t>121</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48" w:history="1">
        <w:r w:rsidR="00351D99" w:rsidRPr="00F632A0">
          <w:rPr>
            <w:rStyle w:val="Hyperlink"/>
            <w:noProof/>
          </w:rPr>
          <w:t>10.13</w:t>
        </w:r>
        <w:r w:rsidR="00351D99">
          <w:rPr>
            <w:rFonts w:asciiTheme="minorHAnsi" w:eastAsiaTheme="minorEastAsia" w:hAnsiTheme="minorHAnsi" w:cstheme="minorBidi"/>
            <w:noProof/>
            <w:spacing w:val="0"/>
            <w:szCs w:val="22"/>
            <w:lang w:val="en-US"/>
          </w:rPr>
          <w:tab/>
        </w:r>
        <w:r w:rsidR="00351D99" w:rsidRPr="00F632A0">
          <w:rPr>
            <w:rStyle w:val="Hyperlink"/>
            <w:noProof/>
          </w:rPr>
          <w:t>Edition 10</w:t>
        </w:r>
        <w:r w:rsidR="00351D99">
          <w:rPr>
            <w:noProof/>
            <w:webHidden/>
          </w:rPr>
          <w:tab/>
        </w:r>
        <w:r w:rsidR="00351D99">
          <w:rPr>
            <w:noProof/>
            <w:webHidden/>
          </w:rPr>
          <w:fldChar w:fldCharType="begin"/>
        </w:r>
        <w:r w:rsidR="00351D99">
          <w:rPr>
            <w:noProof/>
            <w:webHidden/>
          </w:rPr>
          <w:instrText xml:space="preserve"> PAGEREF _Toc189643848 \h </w:instrText>
        </w:r>
        <w:r w:rsidR="00351D99">
          <w:rPr>
            <w:noProof/>
            <w:webHidden/>
          </w:rPr>
        </w:r>
        <w:r w:rsidR="00351D99">
          <w:rPr>
            <w:noProof/>
            <w:webHidden/>
          </w:rPr>
          <w:fldChar w:fldCharType="separate"/>
        </w:r>
        <w:r w:rsidR="00351D99">
          <w:rPr>
            <w:noProof/>
            <w:webHidden/>
          </w:rPr>
          <w:t>121</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49" w:history="1">
        <w:r w:rsidR="00351D99" w:rsidRPr="00F632A0">
          <w:rPr>
            <w:rStyle w:val="Hyperlink"/>
            <w:noProof/>
          </w:rPr>
          <w:t>10.14</w:t>
        </w:r>
        <w:r w:rsidR="00351D99">
          <w:rPr>
            <w:rFonts w:asciiTheme="minorHAnsi" w:eastAsiaTheme="minorEastAsia" w:hAnsiTheme="minorHAnsi" w:cstheme="minorBidi"/>
            <w:noProof/>
            <w:spacing w:val="0"/>
            <w:szCs w:val="22"/>
            <w:lang w:val="en-US"/>
          </w:rPr>
          <w:tab/>
        </w:r>
        <w:r w:rsidR="00351D99" w:rsidRPr="00F632A0">
          <w:rPr>
            <w:rStyle w:val="Hyperlink"/>
            <w:noProof/>
          </w:rPr>
          <w:t>Edition 11</w:t>
        </w:r>
        <w:r w:rsidR="00351D99">
          <w:rPr>
            <w:noProof/>
            <w:webHidden/>
          </w:rPr>
          <w:tab/>
        </w:r>
        <w:r w:rsidR="00351D99">
          <w:rPr>
            <w:noProof/>
            <w:webHidden/>
          </w:rPr>
          <w:fldChar w:fldCharType="begin"/>
        </w:r>
        <w:r w:rsidR="00351D99">
          <w:rPr>
            <w:noProof/>
            <w:webHidden/>
          </w:rPr>
          <w:instrText xml:space="preserve"> PAGEREF _Toc189643849 \h </w:instrText>
        </w:r>
        <w:r w:rsidR="00351D99">
          <w:rPr>
            <w:noProof/>
            <w:webHidden/>
          </w:rPr>
        </w:r>
        <w:r w:rsidR="00351D99">
          <w:rPr>
            <w:noProof/>
            <w:webHidden/>
          </w:rPr>
          <w:fldChar w:fldCharType="separate"/>
        </w:r>
        <w:r w:rsidR="00351D99">
          <w:rPr>
            <w:noProof/>
            <w:webHidden/>
          </w:rPr>
          <w:t>121</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50" w:history="1">
        <w:r w:rsidR="00351D99" w:rsidRPr="00F632A0">
          <w:rPr>
            <w:rStyle w:val="Hyperlink"/>
            <w:noProof/>
          </w:rPr>
          <w:t>10.15</w:t>
        </w:r>
        <w:r w:rsidR="00351D99">
          <w:rPr>
            <w:rFonts w:asciiTheme="minorHAnsi" w:eastAsiaTheme="minorEastAsia" w:hAnsiTheme="minorHAnsi" w:cstheme="minorBidi"/>
            <w:noProof/>
            <w:spacing w:val="0"/>
            <w:szCs w:val="22"/>
            <w:lang w:val="en-US"/>
          </w:rPr>
          <w:tab/>
        </w:r>
        <w:r w:rsidR="00351D99" w:rsidRPr="00F632A0">
          <w:rPr>
            <w:rStyle w:val="Hyperlink"/>
            <w:noProof/>
          </w:rPr>
          <w:t>Edition 12</w:t>
        </w:r>
        <w:r w:rsidR="00351D99">
          <w:rPr>
            <w:noProof/>
            <w:webHidden/>
          </w:rPr>
          <w:tab/>
        </w:r>
        <w:r w:rsidR="00351D99">
          <w:rPr>
            <w:noProof/>
            <w:webHidden/>
          </w:rPr>
          <w:fldChar w:fldCharType="begin"/>
        </w:r>
        <w:r w:rsidR="00351D99">
          <w:rPr>
            <w:noProof/>
            <w:webHidden/>
          </w:rPr>
          <w:instrText xml:space="preserve"> PAGEREF _Toc189643850 \h </w:instrText>
        </w:r>
        <w:r w:rsidR="00351D99">
          <w:rPr>
            <w:noProof/>
            <w:webHidden/>
          </w:rPr>
        </w:r>
        <w:r w:rsidR="00351D99">
          <w:rPr>
            <w:noProof/>
            <w:webHidden/>
          </w:rPr>
          <w:fldChar w:fldCharType="separate"/>
        </w:r>
        <w:r w:rsidR="00351D99">
          <w:rPr>
            <w:noProof/>
            <w:webHidden/>
          </w:rPr>
          <w:t>122</w:t>
        </w:r>
        <w:r w:rsidR="00351D99">
          <w:rPr>
            <w:noProof/>
            <w:webHidden/>
          </w:rPr>
          <w:fldChar w:fldCharType="end"/>
        </w:r>
      </w:hyperlink>
    </w:p>
    <w:p w:rsidR="00351D99" w:rsidRDefault="001A679D">
      <w:pPr>
        <w:pStyle w:val="TOC2"/>
        <w:rPr>
          <w:rFonts w:asciiTheme="minorHAnsi" w:eastAsiaTheme="minorEastAsia" w:hAnsiTheme="minorHAnsi" w:cstheme="minorBidi"/>
          <w:noProof/>
          <w:spacing w:val="0"/>
          <w:szCs w:val="22"/>
          <w:lang w:val="en-US"/>
        </w:rPr>
      </w:pPr>
      <w:hyperlink w:anchor="_Toc189643851" w:history="1">
        <w:r w:rsidR="00351D99" w:rsidRPr="00F632A0">
          <w:rPr>
            <w:rStyle w:val="Hyperlink"/>
            <w:noProof/>
          </w:rPr>
          <w:t>10.16</w:t>
        </w:r>
        <w:r w:rsidR="00351D99">
          <w:rPr>
            <w:rFonts w:asciiTheme="minorHAnsi" w:eastAsiaTheme="minorEastAsia" w:hAnsiTheme="minorHAnsi" w:cstheme="minorBidi"/>
            <w:noProof/>
            <w:spacing w:val="0"/>
            <w:szCs w:val="22"/>
            <w:lang w:val="en-US"/>
          </w:rPr>
          <w:tab/>
        </w:r>
        <w:r w:rsidR="00351D99" w:rsidRPr="00F632A0">
          <w:rPr>
            <w:rStyle w:val="Hyperlink"/>
            <w:noProof/>
          </w:rPr>
          <w:t>Edition 12A</w:t>
        </w:r>
        <w:r w:rsidR="00351D99">
          <w:rPr>
            <w:noProof/>
            <w:webHidden/>
          </w:rPr>
          <w:tab/>
        </w:r>
        <w:r w:rsidR="00351D99">
          <w:rPr>
            <w:noProof/>
            <w:webHidden/>
          </w:rPr>
          <w:fldChar w:fldCharType="begin"/>
        </w:r>
        <w:r w:rsidR="00351D99">
          <w:rPr>
            <w:noProof/>
            <w:webHidden/>
          </w:rPr>
          <w:instrText xml:space="preserve"> PAGEREF _Toc189643851 \h </w:instrText>
        </w:r>
        <w:r w:rsidR="00351D99">
          <w:rPr>
            <w:noProof/>
            <w:webHidden/>
          </w:rPr>
        </w:r>
        <w:r w:rsidR="00351D99">
          <w:rPr>
            <w:noProof/>
            <w:webHidden/>
          </w:rPr>
          <w:fldChar w:fldCharType="separate"/>
        </w:r>
        <w:r w:rsidR="00351D99">
          <w:rPr>
            <w:noProof/>
            <w:webHidden/>
          </w:rPr>
          <w:t>122</w:t>
        </w:r>
        <w:r w:rsidR="00351D99">
          <w:rPr>
            <w:noProof/>
            <w:webHidden/>
          </w:rPr>
          <w:fldChar w:fldCharType="end"/>
        </w:r>
      </w:hyperlink>
    </w:p>
    <w:p w:rsidR="006926A9" w:rsidRPr="002C0FB5" w:rsidRDefault="00DA7F37" w:rsidP="006926A9">
      <w:pPr>
        <w:rPr>
          <w:lang w:val="en-GB"/>
        </w:rPr>
      </w:pPr>
      <w:r w:rsidRPr="002C0FB5">
        <w:rPr>
          <w:lang w:val="en-GB"/>
        </w:rPr>
        <w:fldChar w:fldCharType="end"/>
      </w:r>
      <w:bookmarkStart w:id="1" w:name="_Toc339385347"/>
    </w:p>
    <w:p w:rsidR="00DC497B" w:rsidRPr="002C0FB5" w:rsidRDefault="006926A9" w:rsidP="007C75DC">
      <w:pPr>
        <w:rPr>
          <w:lang w:val="en-GB"/>
        </w:rPr>
      </w:pPr>
      <w:r w:rsidRPr="002C0FB5">
        <w:rPr>
          <w:lang w:val="en-GB"/>
        </w:rPr>
        <w:br w:type="page"/>
      </w:r>
    </w:p>
    <w:p w:rsidR="00FB6B28" w:rsidRPr="002C0FB5" w:rsidRDefault="00FB6B28" w:rsidP="00F04B99">
      <w:pPr>
        <w:pStyle w:val="ListofFiguresandTablesHeading"/>
        <w:rPr>
          <w:lang w:val="en-GB"/>
        </w:rPr>
      </w:pPr>
      <w:r w:rsidRPr="002C0FB5">
        <w:rPr>
          <w:lang w:val="en-GB"/>
        </w:rPr>
        <w:lastRenderedPageBreak/>
        <w:t>List of Figures</w:t>
      </w:r>
    </w:p>
    <w:p w:rsidR="00351D99" w:rsidRDefault="00FB6B28">
      <w:pPr>
        <w:pStyle w:val="TableofFigures"/>
        <w:rPr>
          <w:rFonts w:asciiTheme="minorHAnsi" w:eastAsiaTheme="minorEastAsia" w:hAnsiTheme="minorHAnsi" w:cstheme="minorBidi"/>
          <w:color w:val="auto"/>
          <w:kern w:val="0"/>
          <w:szCs w:val="22"/>
          <w:lang w:val="en-US"/>
        </w:rPr>
      </w:pPr>
      <w:r w:rsidRPr="002C0FB5">
        <w:rPr>
          <w:lang w:eastAsia="ja-JP"/>
        </w:rPr>
        <w:fldChar w:fldCharType="begin"/>
      </w:r>
      <w:r w:rsidRPr="002C0FB5">
        <w:rPr>
          <w:lang w:eastAsia="ja-JP"/>
        </w:rPr>
        <w:instrText xml:space="preserve"> TOC \h \z \c "Figure" </w:instrText>
      </w:r>
      <w:r w:rsidRPr="002C0FB5">
        <w:rPr>
          <w:lang w:eastAsia="ja-JP"/>
        </w:rPr>
        <w:fldChar w:fldCharType="separate"/>
      </w:r>
      <w:hyperlink w:anchor="_Toc189643852" w:history="1">
        <w:r w:rsidR="00351D99" w:rsidRPr="000A3687">
          <w:rPr>
            <w:rStyle w:val="Hyperlink"/>
          </w:rPr>
          <w:t>Figure 1 System ELEKTRA in its environment</w:t>
        </w:r>
        <w:r w:rsidR="00351D99">
          <w:rPr>
            <w:webHidden/>
          </w:rPr>
          <w:tab/>
        </w:r>
        <w:r w:rsidR="00351D99">
          <w:rPr>
            <w:webHidden/>
          </w:rPr>
          <w:fldChar w:fldCharType="begin"/>
        </w:r>
        <w:r w:rsidR="00351D99">
          <w:rPr>
            <w:webHidden/>
          </w:rPr>
          <w:instrText xml:space="preserve"> PAGEREF _Toc189643852 \h </w:instrText>
        </w:r>
        <w:r w:rsidR="00351D99">
          <w:rPr>
            <w:webHidden/>
          </w:rPr>
        </w:r>
        <w:r w:rsidR="00351D99">
          <w:rPr>
            <w:webHidden/>
          </w:rPr>
          <w:fldChar w:fldCharType="separate"/>
        </w:r>
        <w:r w:rsidR="00351D99">
          <w:rPr>
            <w:webHidden/>
          </w:rPr>
          <w:t>25</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53" w:history="1">
        <w:r w:rsidR="00351D99" w:rsidRPr="000A3687">
          <w:rPr>
            <w:rStyle w:val="Hyperlink"/>
          </w:rPr>
          <w:t>Figure 2 Basic Structure of the ELEKTRA</w:t>
        </w:r>
        <w:r w:rsidR="00351D99">
          <w:rPr>
            <w:webHidden/>
          </w:rPr>
          <w:tab/>
        </w:r>
        <w:r w:rsidR="00351D99">
          <w:rPr>
            <w:webHidden/>
          </w:rPr>
          <w:fldChar w:fldCharType="begin"/>
        </w:r>
        <w:r w:rsidR="00351D99">
          <w:rPr>
            <w:webHidden/>
          </w:rPr>
          <w:instrText xml:space="preserve"> PAGEREF _Toc189643853 \h </w:instrText>
        </w:r>
        <w:r w:rsidR="00351D99">
          <w:rPr>
            <w:webHidden/>
          </w:rPr>
        </w:r>
        <w:r w:rsidR="00351D99">
          <w:rPr>
            <w:webHidden/>
          </w:rPr>
          <w:fldChar w:fldCharType="separate"/>
        </w:r>
        <w:r w:rsidR="00351D99">
          <w:rPr>
            <w:webHidden/>
          </w:rPr>
          <w:t>26</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54" w:history="1">
        <w:r w:rsidR="00351D99" w:rsidRPr="000A3687">
          <w:rPr>
            <w:rStyle w:val="Hyperlink"/>
          </w:rPr>
          <w:t>Figure 3 Interfaces to the Environment of the System ELEKTRA</w:t>
        </w:r>
        <w:r w:rsidR="00351D99">
          <w:rPr>
            <w:webHidden/>
          </w:rPr>
          <w:tab/>
        </w:r>
        <w:r w:rsidR="00351D99">
          <w:rPr>
            <w:webHidden/>
          </w:rPr>
          <w:fldChar w:fldCharType="begin"/>
        </w:r>
        <w:r w:rsidR="00351D99">
          <w:rPr>
            <w:webHidden/>
          </w:rPr>
          <w:instrText xml:space="preserve"> PAGEREF _Toc189643854 \h </w:instrText>
        </w:r>
        <w:r w:rsidR="00351D99">
          <w:rPr>
            <w:webHidden/>
          </w:rPr>
        </w:r>
        <w:r w:rsidR="00351D99">
          <w:rPr>
            <w:webHidden/>
          </w:rPr>
          <w:fldChar w:fldCharType="separate"/>
        </w:r>
        <w:r w:rsidR="00351D99">
          <w:rPr>
            <w:webHidden/>
          </w:rPr>
          <w:t>31</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55" w:history="1">
        <w:r w:rsidR="00351D99" w:rsidRPr="000A3687">
          <w:rPr>
            <w:rStyle w:val="Hyperlink"/>
          </w:rPr>
          <w:t>Figure 4 Hardware Structure of the System ELEKTRA</w:t>
        </w:r>
        <w:r w:rsidR="00351D99">
          <w:rPr>
            <w:webHidden/>
          </w:rPr>
          <w:tab/>
        </w:r>
        <w:r w:rsidR="00351D99">
          <w:rPr>
            <w:webHidden/>
          </w:rPr>
          <w:fldChar w:fldCharType="begin"/>
        </w:r>
        <w:r w:rsidR="00351D99">
          <w:rPr>
            <w:webHidden/>
          </w:rPr>
          <w:instrText xml:space="preserve"> PAGEREF _Toc189643855 \h </w:instrText>
        </w:r>
        <w:r w:rsidR="00351D99">
          <w:rPr>
            <w:webHidden/>
          </w:rPr>
        </w:r>
        <w:r w:rsidR="00351D99">
          <w:rPr>
            <w:webHidden/>
          </w:rPr>
          <w:fldChar w:fldCharType="separate"/>
        </w:r>
        <w:r w:rsidR="00351D99">
          <w:rPr>
            <w:webHidden/>
          </w:rPr>
          <w:t>33</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56" w:history="1">
        <w:r w:rsidR="00351D99" w:rsidRPr="000A3687">
          <w:rPr>
            <w:rStyle w:val="Hyperlink"/>
          </w:rPr>
          <w:t>Figure 5 Possible Hardware Structure of the Computers</w:t>
        </w:r>
        <w:r w:rsidR="00351D99">
          <w:rPr>
            <w:webHidden/>
          </w:rPr>
          <w:tab/>
        </w:r>
        <w:r w:rsidR="00351D99">
          <w:rPr>
            <w:webHidden/>
          </w:rPr>
          <w:fldChar w:fldCharType="begin"/>
        </w:r>
        <w:r w:rsidR="00351D99">
          <w:rPr>
            <w:webHidden/>
          </w:rPr>
          <w:instrText xml:space="preserve"> PAGEREF _Toc189643856 \h </w:instrText>
        </w:r>
        <w:r w:rsidR="00351D99">
          <w:rPr>
            <w:webHidden/>
          </w:rPr>
        </w:r>
        <w:r w:rsidR="00351D99">
          <w:rPr>
            <w:webHidden/>
          </w:rPr>
          <w:fldChar w:fldCharType="separate"/>
        </w:r>
        <w:r w:rsidR="00351D99">
          <w:rPr>
            <w:webHidden/>
          </w:rPr>
          <w:t>34</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57" w:history="1">
        <w:r w:rsidR="00351D99" w:rsidRPr="000A3687">
          <w:rPr>
            <w:rStyle w:val="Hyperlink"/>
          </w:rPr>
          <w:t>Figure 6 Software Structure of the System ELEKTRA</w:t>
        </w:r>
        <w:r w:rsidR="00351D99">
          <w:rPr>
            <w:webHidden/>
          </w:rPr>
          <w:tab/>
        </w:r>
        <w:r w:rsidR="00351D99">
          <w:rPr>
            <w:webHidden/>
          </w:rPr>
          <w:fldChar w:fldCharType="begin"/>
        </w:r>
        <w:r w:rsidR="00351D99">
          <w:rPr>
            <w:webHidden/>
          </w:rPr>
          <w:instrText xml:space="preserve"> PAGEREF _Toc189643857 \h </w:instrText>
        </w:r>
        <w:r w:rsidR="00351D99">
          <w:rPr>
            <w:webHidden/>
          </w:rPr>
        </w:r>
        <w:r w:rsidR="00351D99">
          <w:rPr>
            <w:webHidden/>
          </w:rPr>
          <w:fldChar w:fldCharType="separate"/>
        </w:r>
        <w:r w:rsidR="00351D99">
          <w:rPr>
            <w:webHidden/>
          </w:rPr>
          <w:t>35</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58" w:history="1">
        <w:r w:rsidR="00351D99" w:rsidRPr="000A3687">
          <w:rPr>
            <w:rStyle w:val="Hyperlink"/>
          </w:rPr>
          <w:t>Figure 7 Computer Architecture *)</w:t>
        </w:r>
        <w:r w:rsidR="00351D99">
          <w:rPr>
            <w:webHidden/>
          </w:rPr>
          <w:tab/>
        </w:r>
        <w:r w:rsidR="00351D99">
          <w:rPr>
            <w:webHidden/>
          </w:rPr>
          <w:fldChar w:fldCharType="begin"/>
        </w:r>
        <w:r w:rsidR="00351D99">
          <w:rPr>
            <w:webHidden/>
          </w:rPr>
          <w:instrText xml:space="preserve"> PAGEREF _Toc189643858 \h </w:instrText>
        </w:r>
        <w:r w:rsidR="00351D99">
          <w:rPr>
            <w:webHidden/>
          </w:rPr>
        </w:r>
        <w:r w:rsidR="00351D99">
          <w:rPr>
            <w:webHidden/>
          </w:rPr>
          <w:fldChar w:fldCharType="separate"/>
        </w:r>
        <w:r w:rsidR="00351D99">
          <w:rPr>
            <w:webHidden/>
          </w:rPr>
          <w:t>46</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59" w:history="1">
        <w:r w:rsidR="00351D99" w:rsidRPr="000A3687">
          <w:rPr>
            <w:rStyle w:val="Hyperlink"/>
          </w:rPr>
          <w:t>Figure 8 Basic Version of the Electronic Interlocking System ELEKTRA</w:t>
        </w:r>
        <w:r w:rsidR="00351D99">
          <w:rPr>
            <w:webHidden/>
          </w:rPr>
          <w:tab/>
        </w:r>
        <w:r w:rsidR="00351D99">
          <w:rPr>
            <w:webHidden/>
          </w:rPr>
          <w:fldChar w:fldCharType="begin"/>
        </w:r>
        <w:r w:rsidR="00351D99">
          <w:rPr>
            <w:webHidden/>
          </w:rPr>
          <w:instrText xml:space="preserve"> PAGEREF _Toc189643859 \h </w:instrText>
        </w:r>
        <w:r w:rsidR="00351D99">
          <w:rPr>
            <w:webHidden/>
          </w:rPr>
        </w:r>
        <w:r w:rsidR="00351D99">
          <w:rPr>
            <w:webHidden/>
          </w:rPr>
          <w:fldChar w:fldCharType="separate"/>
        </w:r>
        <w:r w:rsidR="00351D99">
          <w:rPr>
            <w:webHidden/>
          </w:rPr>
          <w:t>47</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60" w:history="1">
        <w:r w:rsidR="00351D99" w:rsidRPr="000A3687">
          <w:rPr>
            <w:rStyle w:val="Hyperlink"/>
          </w:rPr>
          <w:t>Figure 9 Example of remote operating station</w:t>
        </w:r>
        <w:r w:rsidR="00351D99">
          <w:rPr>
            <w:webHidden/>
          </w:rPr>
          <w:tab/>
        </w:r>
        <w:r w:rsidR="00351D99">
          <w:rPr>
            <w:webHidden/>
          </w:rPr>
          <w:fldChar w:fldCharType="begin"/>
        </w:r>
        <w:r w:rsidR="00351D99">
          <w:rPr>
            <w:webHidden/>
          </w:rPr>
          <w:instrText xml:space="preserve"> PAGEREF _Toc189643860 \h </w:instrText>
        </w:r>
        <w:r w:rsidR="00351D99">
          <w:rPr>
            <w:webHidden/>
          </w:rPr>
        </w:r>
        <w:r w:rsidR="00351D99">
          <w:rPr>
            <w:webHidden/>
          </w:rPr>
          <w:fldChar w:fldCharType="separate"/>
        </w:r>
        <w:r w:rsidR="00351D99">
          <w:rPr>
            <w:webHidden/>
          </w:rPr>
          <w:t>49</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61" w:history="1">
        <w:r w:rsidR="00351D99" w:rsidRPr="000A3687">
          <w:rPr>
            <w:rStyle w:val="Hyperlink"/>
          </w:rPr>
          <w:t>Figure 10 NIC - Physical Architecture</w:t>
        </w:r>
        <w:r w:rsidR="00351D99">
          <w:rPr>
            <w:webHidden/>
          </w:rPr>
          <w:tab/>
        </w:r>
        <w:r w:rsidR="00351D99">
          <w:rPr>
            <w:webHidden/>
          </w:rPr>
          <w:fldChar w:fldCharType="begin"/>
        </w:r>
        <w:r w:rsidR="00351D99">
          <w:rPr>
            <w:webHidden/>
          </w:rPr>
          <w:instrText xml:space="preserve"> PAGEREF _Toc189643861 \h </w:instrText>
        </w:r>
        <w:r w:rsidR="00351D99">
          <w:rPr>
            <w:webHidden/>
          </w:rPr>
        </w:r>
        <w:r w:rsidR="00351D99">
          <w:rPr>
            <w:webHidden/>
          </w:rPr>
          <w:fldChar w:fldCharType="separate"/>
        </w:r>
        <w:r w:rsidR="00351D99">
          <w:rPr>
            <w:webHidden/>
          </w:rPr>
          <w:t>50</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62" w:history="1">
        <w:r w:rsidR="00351D99" w:rsidRPr="000A3687">
          <w:rPr>
            <w:rStyle w:val="Hyperlink"/>
          </w:rPr>
          <w:t>Figure 11 Interlocking Interface of SEC</w:t>
        </w:r>
        <w:r w:rsidR="00351D99">
          <w:rPr>
            <w:webHidden/>
          </w:rPr>
          <w:tab/>
        </w:r>
        <w:r w:rsidR="00351D99">
          <w:rPr>
            <w:webHidden/>
          </w:rPr>
          <w:fldChar w:fldCharType="begin"/>
        </w:r>
        <w:r w:rsidR="00351D99">
          <w:rPr>
            <w:webHidden/>
          </w:rPr>
          <w:instrText xml:space="preserve"> PAGEREF _Toc189643862 \h </w:instrText>
        </w:r>
        <w:r w:rsidR="00351D99">
          <w:rPr>
            <w:webHidden/>
          </w:rPr>
        </w:r>
        <w:r w:rsidR="00351D99">
          <w:rPr>
            <w:webHidden/>
          </w:rPr>
          <w:fldChar w:fldCharType="separate"/>
        </w:r>
        <w:r w:rsidR="00351D99">
          <w:rPr>
            <w:webHidden/>
          </w:rPr>
          <w:t>53</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63" w:history="1">
        <w:r w:rsidR="00351D99" w:rsidRPr="000A3687">
          <w:rPr>
            <w:rStyle w:val="Hyperlink"/>
          </w:rPr>
          <w:t>Figure 12 System Overview SEC</w:t>
        </w:r>
        <w:r w:rsidR="00351D99">
          <w:rPr>
            <w:webHidden/>
          </w:rPr>
          <w:tab/>
        </w:r>
        <w:r w:rsidR="00351D99">
          <w:rPr>
            <w:webHidden/>
          </w:rPr>
          <w:fldChar w:fldCharType="begin"/>
        </w:r>
        <w:r w:rsidR="00351D99">
          <w:rPr>
            <w:webHidden/>
          </w:rPr>
          <w:instrText xml:space="preserve"> PAGEREF _Toc189643863 \h </w:instrText>
        </w:r>
        <w:r w:rsidR="00351D99">
          <w:rPr>
            <w:webHidden/>
          </w:rPr>
        </w:r>
        <w:r w:rsidR="00351D99">
          <w:rPr>
            <w:webHidden/>
          </w:rPr>
          <w:fldChar w:fldCharType="separate"/>
        </w:r>
        <w:r w:rsidR="00351D99">
          <w:rPr>
            <w:webHidden/>
          </w:rPr>
          <w:t>53</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64" w:history="1">
        <w:r w:rsidR="00351D99" w:rsidRPr="000A3687">
          <w:rPr>
            <w:rStyle w:val="Hyperlink"/>
          </w:rPr>
          <w:t>Figure 13 19" TCU-Shelf</w:t>
        </w:r>
        <w:r w:rsidR="00351D99">
          <w:rPr>
            <w:webHidden/>
          </w:rPr>
          <w:tab/>
        </w:r>
        <w:r w:rsidR="00351D99">
          <w:rPr>
            <w:webHidden/>
          </w:rPr>
          <w:fldChar w:fldCharType="begin"/>
        </w:r>
        <w:r w:rsidR="00351D99">
          <w:rPr>
            <w:webHidden/>
          </w:rPr>
          <w:instrText xml:space="preserve"> PAGEREF _Toc189643864 \h </w:instrText>
        </w:r>
        <w:r w:rsidR="00351D99">
          <w:rPr>
            <w:webHidden/>
          </w:rPr>
        </w:r>
        <w:r w:rsidR="00351D99">
          <w:rPr>
            <w:webHidden/>
          </w:rPr>
          <w:fldChar w:fldCharType="separate"/>
        </w:r>
        <w:r w:rsidR="00351D99">
          <w:rPr>
            <w:webHidden/>
          </w:rPr>
          <w:t>55</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65" w:history="1">
        <w:r w:rsidR="00351D99" w:rsidRPr="000A3687">
          <w:rPr>
            <w:rStyle w:val="Hyperlink"/>
          </w:rPr>
          <w:t>Figure 14 data transmission rings</w:t>
        </w:r>
        <w:r w:rsidR="00351D99">
          <w:rPr>
            <w:webHidden/>
          </w:rPr>
          <w:tab/>
        </w:r>
        <w:r w:rsidR="00351D99">
          <w:rPr>
            <w:webHidden/>
          </w:rPr>
          <w:fldChar w:fldCharType="begin"/>
        </w:r>
        <w:r w:rsidR="00351D99">
          <w:rPr>
            <w:webHidden/>
          </w:rPr>
          <w:instrText xml:space="preserve"> PAGEREF _Toc189643865 \h </w:instrText>
        </w:r>
        <w:r w:rsidR="00351D99">
          <w:rPr>
            <w:webHidden/>
          </w:rPr>
        </w:r>
        <w:r w:rsidR="00351D99">
          <w:rPr>
            <w:webHidden/>
          </w:rPr>
          <w:fldChar w:fldCharType="separate"/>
        </w:r>
        <w:r w:rsidR="00351D99">
          <w:rPr>
            <w:webHidden/>
          </w:rPr>
          <w:t>56</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66" w:history="1">
        <w:r w:rsidR="00351D99" w:rsidRPr="000A3687">
          <w:rPr>
            <w:rStyle w:val="Hyperlink"/>
          </w:rPr>
          <w:t>Figure 15 Functional Components of the Operating Level</w:t>
        </w:r>
        <w:r w:rsidR="00351D99">
          <w:rPr>
            <w:webHidden/>
          </w:rPr>
          <w:tab/>
        </w:r>
        <w:r w:rsidR="00351D99">
          <w:rPr>
            <w:webHidden/>
          </w:rPr>
          <w:fldChar w:fldCharType="begin"/>
        </w:r>
        <w:r w:rsidR="00351D99">
          <w:rPr>
            <w:webHidden/>
          </w:rPr>
          <w:instrText xml:space="preserve"> PAGEREF _Toc189643866 \h </w:instrText>
        </w:r>
        <w:r w:rsidR="00351D99">
          <w:rPr>
            <w:webHidden/>
          </w:rPr>
        </w:r>
        <w:r w:rsidR="00351D99">
          <w:rPr>
            <w:webHidden/>
          </w:rPr>
          <w:fldChar w:fldCharType="separate"/>
        </w:r>
        <w:r w:rsidR="00351D99">
          <w:rPr>
            <w:webHidden/>
          </w:rPr>
          <w:t>60</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67" w:history="1">
        <w:r w:rsidR="00351D99" w:rsidRPr="000A3687">
          <w:rPr>
            <w:rStyle w:val="Hyperlink"/>
          </w:rPr>
          <w:t>Figure 16 Industrial Computer Celeron MEN-D6 (component-side)</w:t>
        </w:r>
        <w:r w:rsidR="00351D99">
          <w:rPr>
            <w:webHidden/>
          </w:rPr>
          <w:tab/>
        </w:r>
        <w:r w:rsidR="00351D99">
          <w:rPr>
            <w:webHidden/>
          </w:rPr>
          <w:fldChar w:fldCharType="begin"/>
        </w:r>
        <w:r w:rsidR="00351D99">
          <w:rPr>
            <w:webHidden/>
          </w:rPr>
          <w:instrText xml:space="preserve"> PAGEREF _Toc189643867 \h </w:instrText>
        </w:r>
        <w:r w:rsidR="00351D99">
          <w:rPr>
            <w:webHidden/>
          </w:rPr>
        </w:r>
        <w:r w:rsidR="00351D99">
          <w:rPr>
            <w:webHidden/>
          </w:rPr>
          <w:fldChar w:fldCharType="separate"/>
        </w:r>
        <w:r w:rsidR="00351D99">
          <w:rPr>
            <w:webHidden/>
          </w:rPr>
          <w:t>62</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68" w:history="1">
        <w:r w:rsidR="00351D99" w:rsidRPr="000A3687">
          <w:rPr>
            <w:rStyle w:val="Hyperlink"/>
          </w:rPr>
          <w:t>Figure 17 Industrial Computer Celeron MEN-D6 (solder-side)</w:t>
        </w:r>
        <w:r w:rsidR="00351D99">
          <w:rPr>
            <w:webHidden/>
          </w:rPr>
          <w:tab/>
        </w:r>
        <w:r w:rsidR="00351D99">
          <w:rPr>
            <w:webHidden/>
          </w:rPr>
          <w:fldChar w:fldCharType="begin"/>
        </w:r>
        <w:r w:rsidR="00351D99">
          <w:rPr>
            <w:webHidden/>
          </w:rPr>
          <w:instrText xml:space="preserve"> PAGEREF _Toc189643868 \h </w:instrText>
        </w:r>
        <w:r w:rsidR="00351D99">
          <w:rPr>
            <w:webHidden/>
          </w:rPr>
        </w:r>
        <w:r w:rsidR="00351D99">
          <w:rPr>
            <w:webHidden/>
          </w:rPr>
          <w:fldChar w:fldCharType="separate"/>
        </w:r>
        <w:r w:rsidR="00351D99">
          <w:rPr>
            <w:webHidden/>
          </w:rPr>
          <w:t>62</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69" w:history="1">
        <w:r w:rsidR="00351D99" w:rsidRPr="000A3687">
          <w:rPr>
            <w:rStyle w:val="Hyperlink"/>
          </w:rPr>
          <w:t>Figure 18 Industrial Computer Celeron MEN-D6 (frontside)</w:t>
        </w:r>
        <w:r w:rsidR="00351D99">
          <w:rPr>
            <w:webHidden/>
          </w:rPr>
          <w:tab/>
        </w:r>
        <w:r w:rsidR="00351D99">
          <w:rPr>
            <w:webHidden/>
          </w:rPr>
          <w:fldChar w:fldCharType="begin"/>
        </w:r>
        <w:r w:rsidR="00351D99">
          <w:rPr>
            <w:webHidden/>
          </w:rPr>
          <w:instrText xml:space="preserve"> PAGEREF _Toc189643869 \h </w:instrText>
        </w:r>
        <w:r w:rsidR="00351D99">
          <w:rPr>
            <w:webHidden/>
          </w:rPr>
        </w:r>
        <w:r w:rsidR="00351D99">
          <w:rPr>
            <w:webHidden/>
          </w:rPr>
          <w:fldChar w:fldCharType="separate"/>
        </w:r>
        <w:r w:rsidR="00351D99">
          <w:rPr>
            <w:webHidden/>
          </w:rPr>
          <w:t>63</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70" w:history="1">
        <w:r w:rsidR="00351D99" w:rsidRPr="000A3687">
          <w:rPr>
            <w:rStyle w:val="Hyperlink"/>
          </w:rPr>
          <w:t>Figure 19 Industrial Computer Atom x7 MEN-D10 (component side)</w:t>
        </w:r>
        <w:r w:rsidR="00351D99">
          <w:rPr>
            <w:webHidden/>
          </w:rPr>
          <w:tab/>
        </w:r>
        <w:r w:rsidR="00351D99">
          <w:rPr>
            <w:webHidden/>
          </w:rPr>
          <w:fldChar w:fldCharType="begin"/>
        </w:r>
        <w:r w:rsidR="00351D99">
          <w:rPr>
            <w:webHidden/>
          </w:rPr>
          <w:instrText xml:space="preserve"> PAGEREF _Toc189643870 \h </w:instrText>
        </w:r>
        <w:r w:rsidR="00351D99">
          <w:rPr>
            <w:webHidden/>
          </w:rPr>
        </w:r>
        <w:r w:rsidR="00351D99">
          <w:rPr>
            <w:webHidden/>
          </w:rPr>
          <w:fldChar w:fldCharType="separate"/>
        </w:r>
        <w:r w:rsidR="00351D99">
          <w:rPr>
            <w:webHidden/>
          </w:rPr>
          <w:t>64</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71" w:history="1">
        <w:r w:rsidR="00351D99" w:rsidRPr="000A3687">
          <w:rPr>
            <w:rStyle w:val="Hyperlink"/>
          </w:rPr>
          <w:t>Figure 20 Industrial Computer Atom x7 MEN-D10 (frontside)</w:t>
        </w:r>
        <w:r w:rsidR="00351D99">
          <w:rPr>
            <w:webHidden/>
          </w:rPr>
          <w:tab/>
        </w:r>
        <w:r w:rsidR="00351D99">
          <w:rPr>
            <w:webHidden/>
          </w:rPr>
          <w:fldChar w:fldCharType="begin"/>
        </w:r>
        <w:r w:rsidR="00351D99">
          <w:rPr>
            <w:webHidden/>
          </w:rPr>
          <w:instrText xml:space="preserve"> PAGEREF _Toc189643871 \h </w:instrText>
        </w:r>
        <w:r w:rsidR="00351D99">
          <w:rPr>
            <w:webHidden/>
          </w:rPr>
        </w:r>
        <w:r w:rsidR="00351D99">
          <w:rPr>
            <w:webHidden/>
          </w:rPr>
          <w:fldChar w:fldCharType="separate"/>
        </w:r>
        <w:r w:rsidR="00351D99">
          <w:rPr>
            <w:webHidden/>
          </w:rPr>
          <w:t>65</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72" w:history="1">
        <w:r w:rsidR="00351D99" w:rsidRPr="000A3687">
          <w:rPr>
            <w:rStyle w:val="Hyperlink"/>
          </w:rPr>
          <w:t>Figure 21 Power Supply Unit for Industrial Computer Pentium and Celeron</w:t>
        </w:r>
        <w:r w:rsidR="00351D99">
          <w:rPr>
            <w:webHidden/>
          </w:rPr>
          <w:tab/>
        </w:r>
        <w:r w:rsidR="00351D99">
          <w:rPr>
            <w:webHidden/>
          </w:rPr>
          <w:fldChar w:fldCharType="begin"/>
        </w:r>
        <w:r w:rsidR="00351D99">
          <w:rPr>
            <w:webHidden/>
          </w:rPr>
          <w:instrText xml:space="preserve"> PAGEREF _Toc189643872 \h </w:instrText>
        </w:r>
        <w:r w:rsidR="00351D99">
          <w:rPr>
            <w:webHidden/>
          </w:rPr>
        </w:r>
        <w:r w:rsidR="00351D99">
          <w:rPr>
            <w:webHidden/>
          </w:rPr>
          <w:fldChar w:fldCharType="separate"/>
        </w:r>
        <w:r w:rsidR="00351D99">
          <w:rPr>
            <w:webHidden/>
          </w:rPr>
          <w:t>66</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73" w:history="1">
        <w:r w:rsidR="00351D99" w:rsidRPr="000A3687">
          <w:rPr>
            <w:rStyle w:val="Hyperlink"/>
          </w:rPr>
          <w:t>Figure 22 Power Supply Unit for Industrial Computer Atom x7</w:t>
        </w:r>
        <w:r w:rsidR="00351D99">
          <w:rPr>
            <w:webHidden/>
          </w:rPr>
          <w:tab/>
        </w:r>
        <w:r w:rsidR="00351D99">
          <w:rPr>
            <w:webHidden/>
          </w:rPr>
          <w:fldChar w:fldCharType="begin"/>
        </w:r>
        <w:r w:rsidR="00351D99">
          <w:rPr>
            <w:webHidden/>
          </w:rPr>
          <w:instrText xml:space="preserve"> PAGEREF _Toc189643873 \h </w:instrText>
        </w:r>
        <w:r w:rsidR="00351D99">
          <w:rPr>
            <w:webHidden/>
          </w:rPr>
        </w:r>
        <w:r w:rsidR="00351D99">
          <w:rPr>
            <w:webHidden/>
          </w:rPr>
          <w:fldChar w:fldCharType="separate"/>
        </w:r>
        <w:r w:rsidR="00351D99">
          <w:rPr>
            <w:webHidden/>
          </w:rPr>
          <w:t>67</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74" w:history="1">
        <w:r w:rsidR="00351D99" w:rsidRPr="000A3687">
          <w:rPr>
            <w:rStyle w:val="Hyperlink"/>
          </w:rPr>
          <w:t>Figure 23 Hub 3Com SuperStack II - Front Side</w:t>
        </w:r>
        <w:r w:rsidR="00351D99">
          <w:rPr>
            <w:webHidden/>
          </w:rPr>
          <w:tab/>
        </w:r>
        <w:r w:rsidR="00351D99">
          <w:rPr>
            <w:webHidden/>
          </w:rPr>
          <w:fldChar w:fldCharType="begin"/>
        </w:r>
        <w:r w:rsidR="00351D99">
          <w:rPr>
            <w:webHidden/>
          </w:rPr>
          <w:instrText xml:space="preserve"> PAGEREF _Toc189643874 \h </w:instrText>
        </w:r>
        <w:r w:rsidR="00351D99">
          <w:rPr>
            <w:webHidden/>
          </w:rPr>
        </w:r>
        <w:r w:rsidR="00351D99">
          <w:rPr>
            <w:webHidden/>
          </w:rPr>
          <w:fldChar w:fldCharType="separate"/>
        </w:r>
        <w:r w:rsidR="00351D99">
          <w:rPr>
            <w:webHidden/>
          </w:rPr>
          <w:t>67</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75" w:history="1">
        <w:r w:rsidR="00351D99" w:rsidRPr="000A3687">
          <w:rPr>
            <w:rStyle w:val="Hyperlink"/>
          </w:rPr>
          <w:t>Figure 24 Switch Alcatel OmniStack LS-6124 - Front Side</w:t>
        </w:r>
        <w:r w:rsidR="00351D99">
          <w:rPr>
            <w:webHidden/>
          </w:rPr>
          <w:tab/>
        </w:r>
        <w:r w:rsidR="00351D99">
          <w:rPr>
            <w:webHidden/>
          </w:rPr>
          <w:fldChar w:fldCharType="begin"/>
        </w:r>
        <w:r w:rsidR="00351D99">
          <w:rPr>
            <w:webHidden/>
          </w:rPr>
          <w:instrText xml:space="preserve"> PAGEREF _Toc189643875 \h </w:instrText>
        </w:r>
        <w:r w:rsidR="00351D99">
          <w:rPr>
            <w:webHidden/>
          </w:rPr>
        </w:r>
        <w:r w:rsidR="00351D99">
          <w:rPr>
            <w:webHidden/>
          </w:rPr>
          <w:fldChar w:fldCharType="separate"/>
        </w:r>
        <w:r w:rsidR="00351D99">
          <w:rPr>
            <w:webHidden/>
          </w:rPr>
          <w:t>68</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76" w:history="1">
        <w:r w:rsidR="00351D99" w:rsidRPr="000A3687">
          <w:rPr>
            <w:rStyle w:val="Hyperlink"/>
          </w:rPr>
          <w:t>Figure 25 Switch Alcatel OmniStack LS-6224 - Front Side</w:t>
        </w:r>
        <w:r w:rsidR="00351D99">
          <w:rPr>
            <w:webHidden/>
          </w:rPr>
          <w:tab/>
        </w:r>
        <w:r w:rsidR="00351D99">
          <w:rPr>
            <w:webHidden/>
          </w:rPr>
          <w:fldChar w:fldCharType="begin"/>
        </w:r>
        <w:r w:rsidR="00351D99">
          <w:rPr>
            <w:webHidden/>
          </w:rPr>
          <w:instrText xml:space="preserve"> PAGEREF _Toc189643876 \h </w:instrText>
        </w:r>
        <w:r w:rsidR="00351D99">
          <w:rPr>
            <w:webHidden/>
          </w:rPr>
        </w:r>
        <w:r w:rsidR="00351D99">
          <w:rPr>
            <w:webHidden/>
          </w:rPr>
          <w:fldChar w:fldCharType="separate"/>
        </w:r>
        <w:r w:rsidR="00351D99">
          <w:rPr>
            <w:webHidden/>
          </w:rPr>
          <w:t>68</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77" w:history="1">
        <w:r w:rsidR="00351D99" w:rsidRPr="000A3687">
          <w:rPr>
            <w:rStyle w:val="Hyperlink"/>
          </w:rPr>
          <w:t>Figure 26 Switch Moxa IKS-6726 (the lower) - Front Side</w:t>
        </w:r>
        <w:r w:rsidR="00351D99">
          <w:rPr>
            <w:webHidden/>
          </w:rPr>
          <w:tab/>
        </w:r>
        <w:r w:rsidR="00351D99">
          <w:rPr>
            <w:webHidden/>
          </w:rPr>
          <w:fldChar w:fldCharType="begin"/>
        </w:r>
        <w:r w:rsidR="00351D99">
          <w:rPr>
            <w:webHidden/>
          </w:rPr>
          <w:instrText xml:space="preserve"> PAGEREF _Toc189643877 \h </w:instrText>
        </w:r>
        <w:r w:rsidR="00351D99">
          <w:rPr>
            <w:webHidden/>
          </w:rPr>
        </w:r>
        <w:r w:rsidR="00351D99">
          <w:rPr>
            <w:webHidden/>
          </w:rPr>
          <w:fldChar w:fldCharType="separate"/>
        </w:r>
        <w:r w:rsidR="00351D99">
          <w:rPr>
            <w:webHidden/>
          </w:rPr>
          <w:t>68</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78" w:history="1">
        <w:r w:rsidR="00351D99" w:rsidRPr="000A3687">
          <w:rPr>
            <w:rStyle w:val="Hyperlink"/>
          </w:rPr>
          <w:t>Figure 27 Switch Moxa IKS-6726A (the upper) - Front Side</w:t>
        </w:r>
        <w:r w:rsidR="00351D99">
          <w:rPr>
            <w:webHidden/>
          </w:rPr>
          <w:tab/>
        </w:r>
        <w:r w:rsidR="00351D99">
          <w:rPr>
            <w:webHidden/>
          </w:rPr>
          <w:fldChar w:fldCharType="begin"/>
        </w:r>
        <w:r w:rsidR="00351D99">
          <w:rPr>
            <w:webHidden/>
          </w:rPr>
          <w:instrText xml:space="preserve"> PAGEREF _Toc189643878 \h </w:instrText>
        </w:r>
        <w:r w:rsidR="00351D99">
          <w:rPr>
            <w:webHidden/>
          </w:rPr>
        </w:r>
        <w:r w:rsidR="00351D99">
          <w:rPr>
            <w:webHidden/>
          </w:rPr>
          <w:fldChar w:fldCharType="separate"/>
        </w:r>
        <w:r w:rsidR="00351D99">
          <w:rPr>
            <w:webHidden/>
          </w:rPr>
          <w:t>69</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79" w:history="1">
        <w:r w:rsidR="00351D99" w:rsidRPr="000A3687">
          <w:rPr>
            <w:rStyle w:val="Hyperlink"/>
          </w:rPr>
          <w:t>Figure 28 Components of the ELEKTRA Element Level</w:t>
        </w:r>
        <w:r w:rsidR="00351D99">
          <w:rPr>
            <w:webHidden/>
          </w:rPr>
          <w:tab/>
        </w:r>
        <w:r w:rsidR="00351D99">
          <w:rPr>
            <w:webHidden/>
          </w:rPr>
          <w:fldChar w:fldCharType="begin"/>
        </w:r>
        <w:r w:rsidR="00351D99">
          <w:rPr>
            <w:webHidden/>
          </w:rPr>
          <w:instrText xml:space="preserve"> PAGEREF _Toc189643879 \h </w:instrText>
        </w:r>
        <w:r w:rsidR="00351D99">
          <w:rPr>
            <w:webHidden/>
          </w:rPr>
        </w:r>
        <w:r w:rsidR="00351D99">
          <w:rPr>
            <w:webHidden/>
          </w:rPr>
          <w:fldChar w:fldCharType="separate"/>
        </w:r>
        <w:r w:rsidR="00351D99">
          <w:rPr>
            <w:webHidden/>
          </w:rPr>
          <w:t>70</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80" w:history="1">
        <w:r w:rsidR="00351D99" w:rsidRPr="000A3687">
          <w:rPr>
            <w:rStyle w:val="Hyperlink"/>
          </w:rPr>
          <w:t>Figure 29 M-Module Carrier Card with 4 TTP-M-Modules</w:t>
        </w:r>
        <w:r w:rsidR="00351D99">
          <w:rPr>
            <w:webHidden/>
          </w:rPr>
          <w:tab/>
        </w:r>
        <w:r w:rsidR="00351D99">
          <w:rPr>
            <w:webHidden/>
          </w:rPr>
          <w:fldChar w:fldCharType="begin"/>
        </w:r>
        <w:r w:rsidR="00351D99">
          <w:rPr>
            <w:webHidden/>
          </w:rPr>
          <w:instrText xml:space="preserve"> PAGEREF _Toc189643880 \h </w:instrText>
        </w:r>
        <w:r w:rsidR="00351D99">
          <w:rPr>
            <w:webHidden/>
          </w:rPr>
        </w:r>
        <w:r w:rsidR="00351D99">
          <w:rPr>
            <w:webHidden/>
          </w:rPr>
          <w:fldChar w:fldCharType="separate"/>
        </w:r>
        <w:r w:rsidR="00351D99">
          <w:rPr>
            <w:webHidden/>
          </w:rPr>
          <w:t>71</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81" w:history="1">
        <w:r w:rsidR="00351D99" w:rsidRPr="000A3687">
          <w:rPr>
            <w:rStyle w:val="Hyperlink"/>
          </w:rPr>
          <w:t>Figure 30 Transition Board for TTP</w:t>
        </w:r>
        <w:r w:rsidR="00351D99">
          <w:rPr>
            <w:webHidden/>
          </w:rPr>
          <w:tab/>
        </w:r>
        <w:r w:rsidR="00351D99">
          <w:rPr>
            <w:webHidden/>
          </w:rPr>
          <w:fldChar w:fldCharType="begin"/>
        </w:r>
        <w:r w:rsidR="00351D99">
          <w:rPr>
            <w:webHidden/>
          </w:rPr>
          <w:instrText xml:space="preserve"> PAGEREF _Toc189643881 \h </w:instrText>
        </w:r>
        <w:r w:rsidR="00351D99">
          <w:rPr>
            <w:webHidden/>
          </w:rPr>
        </w:r>
        <w:r w:rsidR="00351D99">
          <w:rPr>
            <w:webHidden/>
          </w:rPr>
          <w:fldChar w:fldCharType="separate"/>
        </w:r>
        <w:r w:rsidR="00351D99">
          <w:rPr>
            <w:webHidden/>
          </w:rPr>
          <w:t>72</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82" w:history="1">
        <w:r w:rsidR="00351D99" w:rsidRPr="000A3687">
          <w:rPr>
            <w:rStyle w:val="Hyperlink"/>
          </w:rPr>
          <w:t>Figure 31 IC1D Hardware Architecture</w:t>
        </w:r>
        <w:r w:rsidR="00351D99">
          <w:rPr>
            <w:webHidden/>
          </w:rPr>
          <w:tab/>
        </w:r>
        <w:r w:rsidR="00351D99">
          <w:rPr>
            <w:webHidden/>
          </w:rPr>
          <w:fldChar w:fldCharType="begin"/>
        </w:r>
        <w:r w:rsidR="00351D99">
          <w:rPr>
            <w:webHidden/>
          </w:rPr>
          <w:instrText xml:space="preserve"> PAGEREF _Toc189643882 \h </w:instrText>
        </w:r>
        <w:r w:rsidR="00351D99">
          <w:rPr>
            <w:webHidden/>
          </w:rPr>
        </w:r>
        <w:r w:rsidR="00351D99">
          <w:rPr>
            <w:webHidden/>
          </w:rPr>
          <w:fldChar w:fldCharType="separate"/>
        </w:r>
        <w:r w:rsidR="00351D99">
          <w:rPr>
            <w:webHidden/>
          </w:rPr>
          <w:t>73</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83" w:history="1">
        <w:r w:rsidR="00351D99" w:rsidRPr="000A3687">
          <w:rPr>
            <w:rStyle w:val="Hyperlink"/>
          </w:rPr>
          <w:t>Figure 32 IC1D with TTP-M-Module</w:t>
        </w:r>
        <w:r w:rsidR="00351D99">
          <w:rPr>
            <w:webHidden/>
          </w:rPr>
          <w:tab/>
        </w:r>
        <w:r w:rsidR="00351D99">
          <w:rPr>
            <w:webHidden/>
          </w:rPr>
          <w:fldChar w:fldCharType="begin"/>
        </w:r>
        <w:r w:rsidR="00351D99">
          <w:rPr>
            <w:webHidden/>
          </w:rPr>
          <w:instrText xml:space="preserve"> PAGEREF _Toc189643883 \h </w:instrText>
        </w:r>
        <w:r w:rsidR="00351D99">
          <w:rPr>
            <w:webHidden/>
          </w:rPr>
        </w:r>
        <w:r w:rsidR="00351D99">
          <w:rPr>
            <w:webHidden/>
          </w:rPr>
          <w:fldChar w:fldCharType="separate"/>
        </w:r>
        <w:r w:rsidR="00351D99">
          <w:rPr>
            <w:webHidden/>
          </w:rPr>
          <w:t>74</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84" w:history="1">
        <w:r w:rsidR="00351D99" w:rsidRPr="000A3687">
          <w:rPr>
            <w:rStyle w:val="Hyperlink"/>
          </w:rPr>
          <w:t>Figure 33 System Architecture Element Level</w:t>
        </w:r>
        <w:r w:rsidR="00351D99">
          <w:rPr>
            <w:webHidden/>
          </w:rPr>
          <w:tab/>
        </w:r>
        <w:r w:rsidR="00351D99">
          <w:rPr>
            <w:webHidden/>
          </w:rPr>
          <w:fldChar w:fldCharType="begin"/>
        </w:r>
        <w:r w:rsidR="00351D99">
          <w:rPr>
            <w:webHidden/>
          </w:rPr>
          <w:instrText xml:space="preserve"> PAGEREF _Toc189643884 \h </w:instrText>
        </w:r>
        <w:r w:rsidR="00351D99">
          <w:rPr>
            <w:webHidden/>
          </w:rPr>
        </w:r>
        <w:r w:rsidR="00351D99">
          <w:rPr>
            <w:webHidden/>
          </w:rPr>
          <w:fldChar w:fldCharType="separate"/>
        </w:r>
        <w:r w:rsidR="00351D99">
          <w:rPr>
            <w:webHidden/>
          </w:rPr>
          <w:t>75</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85" w:history="1">
        <w:r w:rsidR="00351D99" w:rsidRPr="000A3687">
          <w:rPr>
            <w:rStyle w:val="Hyperlink"/>
          </w:rPr>
          <w:t>Figure 34 NIC - 19-inch Cabinet for 75Hz Block for two Tracks</w:t>
        </w:r>
        <w:r w:rsidR="00351D99">
          <w:rPr>
            <w:webHidden/>
          </w:rPr>
          <w:tab/>
        </w:r>
        <w:r w:rsidR="00351D99">
          <w:rPr>
            <w:webHidden/>
          </w:rPr>
          <w:fldChar w:fldCharType="begin"/>
        </w:r>
        <w:r w:rsidR="00351D99">
          <w:rPr>
            <w:webHidden/>
          </w:rPr>
          <w:instrText xml:space="preserve"> PAGEREF _Toc189643885 \h </w:instrText>
        </w:r>
        <w:r w:rsidR="00351D99">
          <w:rPr>
            <w:webHidden/>
          </w:rPr>
        </w:r>
        <w:r w:rsidR="00351D99">
          <w:rPr>
            <w:webHidden/>
          </w:rPr>
          <w:fldChar w:fldCharType="separate"/>
        </w:r>
        <w:r w:rsidR="00351D99">
          <w:rPr>
            <w:webHidden/>
          </w:rPr>
          <w:t>77</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86" w:history="1">
        <w:r w:rsidR="00351D99" w:rsidRPr="000A3687">
          <w:rPr>
            <w:rStyle w:val="Hyperlink"/>
          </w:rPr>
          <w:t>Figure 35 TCU for Blocksignals (full configuration)</w:t>
        </w:r>
        <w:r w:rsidR="00351D99">
          <w:rPr>
            <w:webHidden/>
          </w:rPr>
          <w:tab/>
        </w:r>
        <w:r w:rsidR="00351D99">
          <w:rPr>
            <w:webHidden/>
          </w:rPr>
          <w:fldChar w:fldCharType="begin"/>
        </w:r>
        <w:r w:rsidR="00351D99">
          <w:rPr>
            <w:webHidden/>
          </w:rPr>
          <w:instrText xml:space="preserve"> PAGEREF _Toc189643886 \h </w:instrText>
        </w:r>
        <w:r w:rsidR="00351D99">
          <w:rPr>
            <w:webHidden/>
          </w:rPr>
        </w:r>
        <w:r w:rsidR="00351D99">
          <w:rPr>
            <w:webHidden/>
          </w:rPr>
          <w:fldChar w:fldCharType="separate"/>
        </w:r>
        <w:r w:rsidR="00351D99">
          <w:rPr>
            <w:webHidden/>
          </w:rPr>
          <w:t>79</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87" w:history="1">
        <w:r w:rsidR="00351D99" w:rsidRPr="000A3687">
          <w:rPr>
            <w:rStyle w:val="Hyperlink"/>
          </w:rPr>
          <w:t>Figure 36 TCU</w:t>
        </w:r>
        <w:r w:rsidR="00351D99">
          <w:rPr>
            <w:webHidden/>
          </w:rPr>
          <w:tab/>
        </w:r>
        <w:r w:rsidR="00351D99">
          <w:rPr>
            <w:webHidden/>
          </w:rPr>
          <w:fldChar w:fldCharType="begin"/>
        </w:r>
        <w:r w:rsidR="00351D99">
          <w:rPr>
            <w:webHidden/>
          </w:rPr>
          <w:instrText xml:space="preserve"> PAGEREF _Toc189643887 \h </w:instrText>
        </w:r>
        <w:r w:rsidR="00351D99">
          <w:rPr>
            <w:webHidden/>
          </w:rPr>
        </w:r>
        <w:r w:rsidR="00351D99">
          <w:rPr>
            <w:webHidden/>
          </w:rPr>
          <w:fldChar w:fldCharType="separate"/>
        </w:r>
        <w:r w:rsidR="00351D99">
          <w:rPr>
            <w:webHidden/>
          </w:rPr>
          <w:t>80</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88" w:history="1">
        <w:r w:rsidR="00351D99" w:rsidRPr="000A3687">
          <w:rPr>
            <w:rStyle w:val="Hyperlink"/>
          </w:rPr>
          <w:t>Figure 37 Components inside the TCU cabinet</w:t>
        </w:r>
        <w:r w:rsidR="00351D99">
          <w:rPr>
            <w:webHidden/>
          </w:rPr>
          <w:tab/>
        </w:r>
        <w:r w:rsidR="00351D99">
          <w:rPr>
            <w:webHidden/>
          </w:rPr>
          <w:fldChar w:fldCharType="begin"/>
        </w:r>
        <w:r w:rsidR="00351D99">
          <w:rPr>
            <w:webHidden/>
          </w:rPr>
          <w:instrText xml:space="preserve"> PAGEREF _Toc189643888 \h </w:instrText>
        </w:r>
        <w:r w:rsidR="00351D99">
          <w:rPr>
            <w:webHidden/>
          </w:rPr>
        </w:r>
        <w:r w:rsidR="00351D99">
          <w:rPr>
            <w:webHidden/>
          </w:rPr>
          <w:fldChar w:fldCharType="separate"/>
        </w:r>
        <w:r w:rsidR="00351D99">
          <w:rPr>
            <w:webHidden/>
          </w:rPr>
          <w:t>81</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89" w:history="1">
        <w:r w:rsidR="00351D99" w:rsidRPr="000A3687">
          <w:rPr>
            <w:rStyle w:val="Hyperlink"/>
          </w:rPr>
          <w:t>Figure 38 Connector Box schematic</w:t>
        </w:r>
        <w:r w:rsidR="00351D99">
          <w:rPr>
            <w:webHidden/>
          </w:rPr>
          <w:tab/>
        </w:r>
        <w:r w:rsidR="00351D99">
          <w:rPr>
            <w:webHidden/>
          </w:rPr>
          <w:fldChar w:fldCharType="begin"/>
        </w:r>
        <w:r w:rsidR="00351D99">
          <w:rPr>
            <w:webHidden/>
          </w:rPr>
          <w:instrText xml:space="preserve"> PAGEREF _Toc189643889 \h </w:instrText>
        </w:r>
        <w:r w:rsidR="00351D99">
          <w:rPr>
            <w:webHidden/>
          </w:rPr>
        </w:r>
        <w:r w:rsidR="00351D99">
          <w:rPr>
            <w:webHidden/>
          </w:rPr>
          <w:fldChar w:fldCharType="separate"/>
        </w:r>
        <w:r w:rsidR="00351D99">
          <w:rPr>
            <w:webHidden/>
          </w:rPr>
          <w:t>83</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90" w:history="1">
        <w:r w:rsidR="00351D99" w:rsidRPr="000A3687">
          <w:rPr>
            <w:rStyle w:val="Hyperlink"/>
          </w:rPr>
          <w:t>Figure 39 Connectorbox including mounting</w:t>
        </w:r>
        <w:r w:rsidR="00351D99">
          <w:rPr>
            <w:webHidden/>
          </w:rPr>
          <w:tab/>
        </w:r>
        <w:r w:rsidR="00351D99">
          <w:rPr>
            <w:webHidden/>
          </w:rPr>
          <w:fldChar w:fldCharType="begin"/>
        </w:r>
        <w:r w:rsidR="00351D99">
          <w:rPr>
            <w:webHidden/>
          </w:rPr>
          <w:instrText xml:space="preserve"> PAGEREF _Toc189643890 \h </w:instrText>
        </w:r>
        <w:r w:rsidR="00351D99">
          <w:rPr>
            <w:webHidden/>
          </w:rPr>
        </w:r>
        <w:r w:rsidR="00351D99">
          <w:rPr>
            <w:webHidden/>
          </w:rPr>
          <w:fldChar w:fldCharType="separate"/>
        </w:r>
        <w:r w:rsidR="00351D99">
          <w:rPr>
            <w:webHidden/>
          </w:rPr>
          <w:t>83</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91" w:history="1">
        <w:r w:rsidR="00351D99" w:rsidRPr="000A3687">
          <w:rPr>
            <w:rStyle w:val="Hyperlink"/>
          </w:rPr>
          <w:t>Figure 40 iLED with 160mm lens diameter</w:t>
        </w:r>
        <w:r w:rsidR="00351D99">
          <w:rPr>
            <w:webHidden/>
          </w:rPr>
          <w:tab/>
        </w:r>
        <w:r w:rsidR="00351D99">
          <w:rPr>
            <w:webHidden/>
          </w:rPr>
          <w:fldChar w:fldCharType="begin"/>
        </w:r>
        <w:r w:rsidR="00351D99">
          <w:rPr>
            <w:webHidden/>
          </w:rPr>
          <w:instrText xml:space="preserve"> PAGEREF _Toc189643891 \h </w:instrText>
        </w:r>
        <w:r w:rsidR="00351D99">
          <w:rPr>
            <w:webHidden/>
          </w:rPr>
        </w:r>
        <w:r w:rsidR="00351D99">
          <w:rPr>
            <w:webHidden/>
          </w:rPr>
          <w:fldChar w:fldCharType="separate"/>
        </w:r>
        <w:r w:rsidR="00351D99">
          <w:rPr>
            <w:webHidden/>
          </w:rPr>
          <w:t>84</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92" w:history="1">
        <w:r w:rsidR="00351D99" w:rsidRPr="000A3687">
          <w:rPr>
            <w:rStyle w:val="Hyperlink"/>
          </w:rPr>
          <w:t>Figure 41 iAnzeiger</w:t>
        </w:r>
        <w:r w:rsidR="00351D99">
          <w:rPr>
            <w:webHidden/>
          </w:rPr>
          <w:tab/>
        </w:r>
        <w:r w:rsidR="00351D99">
          <w:rPr>
            <w:webHidden/>
          </w:rPr>
          <w:fldChar w:fldCharType="begin"/>
        </w:r>
        <w:r w:rsidR="00351D99">
          <w:rPr>
            <w:webHidden/>
          </w:rPr>
          <w:instrText xml:space="preserve"> PAGEREF _Toc189643892 \h </w:instrText>
        </w:r>
        <w:r w:rsidR="00351D99">
          <w:rPr>
            <w:webHidden/>
          </w:rPr>
        </w:r>
        <w:r w:rsidR="00351D99">
          <w:rPr>
            <w:webHidden/>
          </w:rPr>
          <w:fldChar w:fldCharType="separate"/>
        </w:r>
        <w:r w:rsidR="00351D99">
          <w:rPr>
            <w:webHidden/>
          </w:rPr>
          <w:t>85</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93" w:history="1">
        <w:r w:rsidR="00351D99" w:rsidRPr="000A3687">
          <w:rPr>
            <w:rStyle w:val="Hyperlink"/>
          </w:rPr>
          <w:t>Figure 42: Overview example for open line block system with track circuit over line sections</w:t>
        </w:r>
        <w:r w:rsidR="00351D99">
          <w:rPr>
            <w:webHidden/>
          </w:rPr>
          <w:tab/>
        </w:r>
        <w:r w:rsidR="00351D99">
          <w:rPr>
            <w:webHidden/>
          </w:rPr>
          <w:fldChar w:fldCharType="begin"/>
        </w:r>
        <w:r w:rsidR="00351D99">
          <w:rPr>
            <w:webHidden/>
          </w:rPr>
          <w:instrText xml:space="preserve"> PAGEREF _Toc189643893 \h </w:instrText>
        </w:r>
        <w:r w:rsidR="00351D99">
          <w:rPr>
            <w:webHidden/>
          </w:rPr>
        </w:r>
        <w:r w:rsidR="00351D99">
          <w:rPr>
            <w:webHidden/>
          </w:rPr>
          <w:fldChar w:fldCharType="separate"/>
        </w:r>
        <w:r w:rsidR="00351D99">
          <w:rPr>
            <w:webHidden/>
          </w:rPr>
          <w:t>86</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94" w:history="1">
        <w:r w:rsidR="00351D99" w:rsidRPr="000A3687">
          <w:rPr>
            <w:rStyle w:val="Hyperlink"/>
          </w:rPr>
          <w:t>Figure 43 M-Module Carrier Card with 4 HDLC-Modules</w:t>
        </w:r>
        <w:r w:rsidR="00351D99">
          <w:rPr>
            <w:webHidden/>
          </w:rPr>
          <w:tab/>
        </w:r>
        <w:r w:rsidR="00351D99">
          <w:rPr>
            <w:webHidden/>
          </w:rPr>
          <w:fldChar w:fldCharType="begin"/>
        </w:r>
        <w:r w:rsidR="00351D99">
          <w:rPr>
            <w:webHidden/>
          </w:rPr>
          <w:instrText xml:space="preserve"> PAGEREF _Toc189643894 \h </w:instrText>
        </w:r>
        <w:r w:rsidR="00351D99">
          <w:rPr>
            <w:webHidden/>
          </w:rPr>
        </w:r>
        <w:r w:rsidR="00351D99">
          <w:rPr>
            <w:webHidden/>
          </w:rPr>
          <w:fldChar w:fldCharType="separate"/>
        </w:r>
        <w:r w:rsidR="00351D99">
          <w:rPr>
            <w:webHidden/>
          </w:rPr>
          <w:t>87</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95" w:history="1">
        <w:r w:rsidR="00351D99" w:rsidRPr="000A3687">
          <w:rPr>
            <w:rStyle w:val="Hyperlink"/>
          </w:rPr>
          <w:t>Figure 44 TCU housing</w:t>
        </w:r>
        <w:r w:rsidR="00351D99">
          <w:rPr>
            <w:webHidden/>
          </w:rPr>
          <w:tab/>
        </w:r>
        <w:r w:rsidR="00351D99">
          <w:rPr>
            <w:webHidden/>
          </w:rPr>
          <w:fldChar w:fldCharType="begin"/>
        </w:r>
        <w:r w:rsidR="00351D99">
          <w:rPr>
            <w:webHidden/>
          </w:rPr>
          <w:instrText xml:space="preserve"> PAGEREF _Toc189643895 \h </w:instrText>
        </w:r>
        <w:r w:rsidR="00351D99">
          <w:rPr>
            <w:webHidden/>
          </w:rPr>
        </w:r>
        <w:r w:rsidR="00351D99">
          <w:rPr>
            <w:webHidden/>
          </w:rPr>
          <w:fldChar w:fldCharType="separate"/>
        </w:r>
        <w:r w:rsidR="00351D99">
          <w:rPr>
            <w:webHidden/>
          </w:rPr>
          <w:t>92</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96" w:history="1">
        <w:r w:rsidR="00351D99" w:rsidRPr="000A3687">
          <w:rPr>
            <w:rStyle w:val="Hyperlink"/>
            <w:lang w:val="en-US"/>
          </w:rPr>
          <w:t>Figure 45 Software-Architecture of HMI</w:t>
        </w:r>
        <w:r w:rsidR="00351D99">
          <w:rPr>
            <w:webHidden/>
          </w:rPr>
          <w:tab/>
        </w:r>
        <w:r w:rsidR="00351D99">
          <w:rPr>
            <w:webHidden/>
          </w:rPr>
          <w:fldChar w:fldCharType="begin"/>
        </w:r>
        <w:r w:rsidR="00351D99">
          <w:rPr>
            <w:webHidden/>
          </w:rPr>
          <w:instrText xml:space="preserve"> PAGEREF _Toc189643896 \h </w:instrText>
        </w:r>
        <w:r w:rsidR="00351D99">
          <w:rPr>
            <w:webHidden/>
          </w:rPr>
        </w:r>
        <w:r w:rsidR="00351D99">
          <w:rPr>
            <w:webHidden/>
          </w:rPr>
          <w:fldChar w:fldCharType="separate"/>
        </w:r>
        <w:r w:rsidR="00351D99">
          <w:rPr>
            <w:webHidden/>
          </w:rPr>
          <w:t>97</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97" w:history="1">
        <w:r w:rsidR="00351D99" w:rsidRPr="000A3687">
          <w:rPr>
            <w:rStyle w:val="Hyperlink"/>
          </w:rPr>
          <w:t>Figure 46 SW-Architecture of the Subsystems with Basic Routes for Operational Functionality</w:t>
        </w:r>
        <w:r w:rsidR="00351D99">
          <w:rPr>
            <w:webHidden/>
          </w:rPr>
          <w:tab/>
        </w:r>
        <w:r w:rsidR="00351D99">
          <w:rPr>
            <w:webHidden/>
          </w:rPr>
          <w:fldChar w:fldCharType="begin"/>
        </w:r>
        <w:r w:rsidR="00351D99">
          <w:rPr>
            <w:webHidden/>
          </w:rPr>
          <w:instrText xml:space="preserve"> PAGEREF _Toc189643897 \h </w:instrText>
        </w:r>
        <w:r w:rsidR="00351D99">
          <w:rPr>
            <w:webHidden/>
          </w:rPr>
        </w:r>
        <w:r w:rsidR="00351D99">
          <w:rPr>
            <w:webHidden/>
          </w:rPr>
          <w:fldChar w:fldCharType="separate"/>
        </w:r>
        <w:r w:rsidR="00351D99">
          <w:rPr>
            <w:webHidden/>
          </w:rPr>
          <w:t>106</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98" w:history="1">
        <w:r w:rsidR="00351D99" w:rsidRPr="000A3687">
          <w:rPr>
            <w:rStyle w:val="Hyperlink"/>
          </w:rPr>
          <w:t>Figure 47 Manual Change-Over of a Switch / Command Direction</w:t>
        </w:r>
        <w:r w:rsidR="00351D99">
          <w:rPr>
            <w:webHidden/>
          </w:rPr>
          <w:tab/>
        </w:r>
        <w:r w:rsidR="00351D99">
          <w:rPr>
            <w:webHidden/>
          </w:rPr>
          <w:fldChar w:fldCharType="begin"/>
        </w:r>
        <w:r w:rsidR="00351D99">
          <w:rPr>
            <w:webHidden/>
          </w:rPr>
          <w:instrText xml:space="preserve"> PAGEREF _Toc189643898 \h </w:instrText>
        </w:r>
        <w:r w:rsidR="00351D99">
          <w:rPr>
            <w:webHidden/>
          </w:rPr>
        </w:r>
        <w:r w:rsidR="00351D99">
          <w:rPr>
            <w:webHidden/>
          </w:rPr>
          <w:fldChar w:fldCharType="separate"/>
        </w:r>
        <w:r w:rsidR="00351D99">
          <w:rPr>
            <w:webHidden/>
          </w:rPr>
          <w:t>108</w:t>
        </w:r>
        <w:r w:rsidR="00351D99">
          <w:rPr>
            <w:webHidden/>
          </w:rPr>
          <w:fldChar w:fldCharType="end"/>
        </w:r>
      </w:hyperlink>
    </w:p>
    <w:p w:rsidR="00351D99" w:rsidRDefault="001A679D">
      <w:pPr>
        <w:pStyle w:val="TableofFigures"/>
        <w:rPr>
          <w:rFonts w:asciiTheme="minorHAnsi" w:eastAsiaTheme="minorEastAsia" w:hAnsiTheme="minorHAnsi" w:cstheme="minorBidi"/>
          <w:color w:val="auto"/>
          <w:kern w:val="0"/>
          <w:szCs w:val="22"/>
          <w:lang w:val="en-US"/>
        </w:rPr>
      </w:pPr>
      <w:hyperlink w:anchor="_Toc189643899" w:history="1">
        <w:r w:rsidR="00351D99" w:rsidRPr="000A3687">
          <w:rPr>
            <w:rStyle w:val="Hyperlink"/>
          </w:rPr>
          <w:t>Figure 48 Manual Change-Over of a Switch / Reply Direction</w:t>
        </w:r>
        <w:r w:rsidR="00351D99">
          <w:rPr>
            <w:webHidden/>
          </w:rPr>
          <w:tab/>
        </w:r>
        <w:r w:rsidR="00351D99">
          <w:rPr>
            <w:webHidden/>
          </w:rPr>
          <w:fldChar w:fldCharType="begin"/>
        </w:r>
        <w:r w:rsidR="00351D99">
          <w:rPr>
            <w:webHidden/>
          </w:rPr>
          <w:instrText xml:space="preserve"> PAGEREF _Toc189643899 \h </w:instrText>
        </w:r>
        <w:r w:rsidR="00351D99">
          <w:rPr>
            <w:webHidden/>
          </w:rPr>
        </w:r>
        <w:r w:rsidR="00351D99">
          <w:rPr>
            <w:webHidden/>
          </w:rPr>
          <w:fldChar w:fldCharType="separate"/>
        </w:r>
        <w:r w:rsidR="00351D99">
          <w:rPr>
            <w:webHidden/>
          </w:rPr>
          <w:t>110</w:t>
        </w:r>
        <w:r w:rsidR="00351D99">
          <w:rPr>
            <w:webHidden/>
          </w:rPr>
          <w:fldChar w:fldCharType="end"/>
        </w:r>
      </w:hyperlink>
    </w:p>
    <w:p w:rsidR="00FB6B28" w:rsidRDefault="00FB6B28" w:rsidP="000739B3">
      <w:pPr>
        <w:spacing w:before="0" w:after="0" w:line="300" w:lineRule="atLeast"/>
        <w:rPr>
          <w:sz w:val="22"/>
          <w:szCs w:val="22"/>
          <w:lang w:val="en-GB" w:eastAsia="ja-JP"/>
        </w:rPr>
      </w:pPr>
      <w:r w:rsidRPr="002C0FB5">
        <w:rPr>
          <w:sz w:val="22"/>
          <w:szCs w:val="22"/>
          <w:lang w:val="en-GB" w:eastAsia="ja-JP"/>
        </w:rPr>
        <w:fldChar w:fldCharType="end"/>
      </w:r>
    </w:p>
    <w:p w:rsidR="00676598" w:rsidRPr="002C0FB5" w:rsidRDefault="00676598" w:rsidP="000739B3">
      <w:pPr>
        <w:spacing w:before="0" w:after="0" w:line="300" w:lineRule="atLeast"/>
        <w:rPr>
          <w:lang w:val="en-GB" w:eastAsia="ja-JP"/>
        </w:rPr>
      </w:pPr>
    </w:p>
    <w:bookmarkEnd w:id="1"/>
    <w:p w:rsidR="007E2964" w:rsidRDefault="007E2964">
      <w:pPr>
        <w:spacing w:before="0" w:after="0" w:line="240" w:lineRule="auto"/>
        <w:jc w:val="left"/>
        <w:rPr>
          <w:rFonts w:eastAsia="Times New Roman" w:cs="Times New Roman"/>
          <w:color w:val="auto"/>
          <w:kern w:val="0"/>
          <w:sz w:val="22"/>
          <w:lang w:val="en-GB" w:eastAsia="fr-FR"/>
        </w:rPr>
      </w:pPr>
      <w:r>
        <w:rPr>
          <w:lang w:val="en-GB"/>
        </w:rPr>
        <w:br w:type="page"/>
      </w:r>
    </w:p>
    <w:p w:rsidR="007E2964" w:rsidRDefault="007E2964" w:rsidP="009E0DDD">
      <w:pPr>
        <w:pStyle w:val="Heading1"/>
      </w:pPr>
      <w:bookmarkStart w:id="2" w:name="_Toc32309940"/>
      <w:bookmarkStart w:id="3" w:name="_Ref307213372"/>
      <w:bookmarkStart w:id="4" w:name="_Toc167189797"/>
      <w:bookmarkStart w:id="5" w:name="_Toc189643683"/>
      <w:r w:rsidRPr="009E0DDD">
        <w:lastRenderedPageBreak/>
        <w:t>INTRODUCTION</w:t>
      </w:r>
      <w:bookmarkEnd w:id="2"/>
      <w:bookmarkEnd w:id="3"/>
      <w:bookmarkEnd w:id="4"/>
      <w:bookmarkEnd w:id="5"/>
    </w:p>
    <w:p w:rsidR="007E2964" w:rsidRDefault="007E2964" w:rsidP="009E0DDD">
      <w:pPr>
        <w:pStyle w:val="Heading2"/>
      </w:pPr>
      <w:bookmarkStart w:id="6" w:name="_Toc167189798"/>
      <w:bookmarkStart w:id="7" w:name="_Toc189643684"/>
      <w:r>
        <w:t xml:space="preserve">Explanations about this </w:t>
      </w:r>
      <w:r w:rsidRPr="009E0DDD">
        <w:t>document</w:t>
      </w:r>
      <w:bookmarkEnd w:id="6"/>
      <w:bookmarkEnd w:id="7"/>
    </w:p>
    <w:p w:rsidR="007E2964" w:rsidRDefault="007E2964" w:rsidP="007E2964">
      <w:pPr>
        <w:pStyle w:val="Paragraph"/>
        <w:rPr>
          <w:snapToGrid w:val="0"/>
        </w:rPr>
      </w:pPr>
      <w:r>
        <w:rPr>
          <w:snapToGrid w:val="0"/>
        </w:rPr>
        <w:t>This document basically describes the principles, structures, methods and measures, as well as the expansion limits of the Interlocking System ELEKTRA. The goal of the document is to provide a description of the technical realisation of the Interlocking System ELEKTRA, whereby in particular the modular system architecture and the wide variety of expansions is dealt with in detail.</w:t>
      </w:r>
    </w:p>
    <w:p w:rsidR="007E2964" w:rsidRDefault="007E2964" w:rsidP="007E2964">
      <w:pPr>
        <w:pStyle w:val="Paragraph"/>
        <w:rPr>
          <w:snapToGrid w:val="0"/>
        </w:rPr>
      </w:pPr>
      <w:r>
        <w:rPr>
          <w:snapToGrid w:val="0"/>
        </w:rPr>
        <w:t>It is not the intention of this document, to deal with operational requirements in detail.</w:t>
      </w:r>
    </w:p>
    <w:p w:rsidR="007E2964" w:rsidRDefault="007E2964" w:rsidP="007E2964">
      <w:pPr>
        <w:pStyle w:val="Paragraph"/>
        <w:rPr>
          <w:snapToGrid w:val="0"/>
        </w:rPr>
      </w:pPr>
      <w:r>
        <w:rPr>
          <w:snapToGrid w:val="0"/>
        </w:rPr>
        <w:t xml:space="preserve">Structure and content of this document are chosen in such a way, the reader can easily and understandably get basic knowledge at system level. For more advanced information, as well as more comprehensive technical details and sequence descriptions, references are made to detailed documents, which are specified in the reference list in chapter </w:t>
      </w:r>
      <w:r>
        <w:rPr>
          <w:snapToGrid w:val="0"/>
        </w:rPr>
        <w:fldChar w:fldCharType="begin"/>
      </w:r>
      <w:r>
        <w:rPr>
          <w:snapToGrid w:val="0"/>
        </w:rPr>
        <w:instrText xml:space="preserve"> REF _Ref306965142 \r \h </w:instrText>
      </w:r>
      <w:r>
        <w:rPr>
          <w:snapToGrid w:val="0"/>
        </w:rPr>
      </w:r>
      <w:r>
        <w:rPr>
          <w:snapToGrid w:val="0"/>
        </w:rPr>
        <w:fldChar w:fldCharType="separate"/>
      </w:r>
      <w:r w:rsidR="00E762A5">
        <w:rPr>
          <w:snapToGrid w:val="0"/>
        </w:rPr>
        <w:t>1.3</w:t>
      </w:r>
      <w:r>
        <w:rPr>
          <w:snapToGrid w:val="0"/>
        </w:rPr>
        <w:fldChar w:fldCharType="end"/>
      </w:r>
      <w:r>
        <w:rPr>
          <w:snapToGrid w:val="0"/>
        </w:rPr>
        <w:t>.</w:t>
      </w:r>
    </w:p>
    <w:p w:rsidR="007E2964" w:rsidRDefault="007E2964" w:rsidP="007E2964">
      <w:pPr>
        <w:pStyle w:val="Paragraph"/>
        <w:rPr>
          <w:snapToGrid w:val="0"/>
        </w:rPr>
      </w:pPr>
    </w:p>
    <w:p w:rsidR="007E2964" w:rsidRDefault="007E2964" w:rsidP="007E2964">
      <w:pPr>
        <w:pStyle w:val="Heading2"/>
      </w:pPr>
      <w:bookmarkStart w:id="8" w:name="_Toc27575192"/>
      <w:bookmarkStart w:id="9" w:name="_Ref31526333"/>
      <w:bookmarkStart w:id="10" w:name="_Toc167189799"/>
      <w:bookmarkStart w:id="11" w:name="_Toc189643685"/>
      <w:r>
        <w:t xml:space="preserve">Standard </w:t>
      </w:r>
      <w:r w:rsidRPr="007E2964">
        <w:t>Distribution</w:t>
      </w:r>
      <w:bookmarkEnd w:id="8"/>
      <w:bookmarkEnd w:id="9"/>
      <w:bookmarkEnd w:id="10"/>
      <w:bookmarkEnd w:id="11"/>
    </w:p>
    <w:p w:rsidR="007E2964" w:rsidRDefault="007E2964" w:rsidP="007E2964">
      <w:pPr>
        <w:pStyle w:val="Paragraph"/>
      </w:pPr>
      <w:r>
        <w:t>Target reader group of this document include:</w:t>
      </w:r>
    </w:p>
    <w:p w:rsidR="007E2964" w:rsidRDefault="007E2964" w:rsidP="007E2964">
      <w:pPr>
        <w:pStyle w:val="ULbullet1"/>
        <w:tabs>
          <w:tab w:val="left" w:pos="425"/>
          <w:tab w:val="num" w:pos="720"/>
        </w:tabs>
        <w:ind w:left="720"/>
        <w:jc w:val="left"/>
      </w:pPr>
      <w:r>
        <w:t>Customer</w:t>
      </w:r>
    </w:p>
    <w:p w:rsidR="007E2964" w:rsidRDefault="007E2964" w:rsidP="007E2964">
      <w:pPr>
        <w:pStyle w:val="ULbullet1"/>
        <w:tabs>
          <w:tab w:val="left" w:pos="425"/>
          <w:tab w:val="num" w:pos="720"/>
        </w:tabs>
        <w:ind w:left="720"/>
        <w:jc w:val="left"/>
      </w:pPr>
      <w:r>
        <w:t>Appraisal and Auditing</w:t>
      </w:r>
    </w:p>
    <w:p w:rsidR="007E2964" w:rsidRDefault="007E2964" w:rsidP="007E2964">
      <w:pPr>
        <w:pStyle w:val="ULbullet1"/>
        <w:tabs>
          <w:tab w:val="left" w:pos="425"/>
          <w:tab w:val="num" w:pos="720"/>
        </w:tabs>
        <w:ind w:left="720"/>
        <w:jc w:val="left"/>
      </w:pPr>
      <w:r>
        <w:t xml:space="preserve">Project Manager </w:t>
      </w:r>
    </w:p>
    <w:p w:rsidR="007E2964" w:rsidRDefault="007E2964" w:rsidP="007E2964">
      <w:pPr>
        <w:pStyle w:val="ULbullet1"/>
        <w:tabs>
          <w:tab w:val="left" w:pos="425"/>
          <w:tab w:val="num" w:pos="720"/>
        </w:tabs>
        <w:ind w:left="720"/>
        <w:jc w:val="left"/>
      </w:pPr>
      <w:r>
        <w:t xml:space="preserve">System Engineering Manager </w:t>
      </w:r>
    </w:p>
    <w:p w:rsidR="007E2964" w:rsidRDefault="007E2964" w:rsidP="007E2964">
      <w:pPr>
        <w:pStyle w:val="ULbullet1"/>
        <w:tabs>
          <w:tab w:val="left" w:pos="425"/>
          <w:tab w:val="num" w:pos="720"/>
        </w:tabs>
        <w:ind w:left="720"/>
        <w:jc w:val="left"/>
      </w:pPr>
      <w:r>
        <w:t xml:space="preserve">Product Line Manager </w:t>
      </w:r>
    </w:p>
    <w:p w:rsidR="007E2964" w:rsidRDefault="007E2964" w:rsidP="007E2964">
      <w:pPr>
        <w:pStyle w:val="ULbullet1"/>
        <w:tabs>
          <w:tab w:val="left" w:pos="425"/>
          <w:tab w:val="num" w:pos="720"/>
        </w:tabs>
        <w:ind w:left="720"/>
        <w:jc w:val="left"/>
      </w:pPr>
      <w:r>
        <w:t xml:space="preserve">Project Design Authority </w:t>
      </w:r>
    </w:p>
    <w:p w:rsidR="007E2964" w:rsidRDefault="007E2964" w:rsidP="007E2964">
      <w:pPr>
        <w:pStyle w:val="ULbullet1"/>
        <w:tabs>
          <w:tab w:val="left" w:pos="425"/>
          <w:tab w:val="num" w:pos="720"/>
        </w:tabs>
        <w:ind w:left="720"/>
        <w:jc w:val="left"/>
      </w:pPr>
      <w:r>
        <w:t xml:space="preserve">Integration Verification Validation and Qualification Manager </w:t>
      </w:r>
    </w:p>
    <w:p w:rsidR="007E2964" w:rsidRDefault="007E2964" w:rsidP="007E2964">
      <w:pPr>
        <w:pStyle w:val="ULbullet1"/>
        <w:tabs>
          <w:tab w:val="left" w:pos="425"/>
          <w:tab w:val="num" w:pos="720"/>
        </w:tabs>
        <w:ind w:left="720"/>
        <w:jc w:val="left"/>
      </w:pPr>
      <w:r>
        <w:t xml:space="preserve">Quality Assurance Manager </w:t>
      </w:r>
    </w:p>
    <w:p w:rsidR="007E2964" w:rsidRDefault="007E2964" w:rsidP="007E2964">
      <w:pPr>
        <w:pStyle w:val="ULbullet1"/>
        <w:tabs>
          <w:tab w:val="left" w:pos="425"/>
          <w:tab w:val="num" w:pos="720"/>
        </w:tabs>
        <w:ind w:left="720"/>
        <w:jc w:val="left"/>
      </w:pPr>
      <w:r>
        <w:rPr>
          <w:szCs w:val="20"/>
        </w:rPr>
        <w:t xml:space="preserve">Safety Assurance Manager </w:t>
      </w:r>
    </w:p>
    <w:p w:rsidR="007E2964" w:rsidRDefault="007E2964" w:rsidP="007E2964">
      <w:pPr>
        <w:pStyle w:val="ULbullet1"/>
        <w:tabs>
          <w:tab w:val="left" w:pos="425"/>
          <w:tab w:val="num" w:pos="720"/>
        </w:tabs>
        <w:ind w:left="720"/>
        <w:jc w:val="left"/>
      </w:pPr>
      <w:r>
        <w:t xml:space="preserve">Test Manager </w:t>
      </w:r>
    </w:p>
    <w:p w:rsidR="007E2964" w:rsidRDefault="007E2964" w:rsidP="007E2964">
      <w:pPr>
        <w:pStyle w:val="ULbullet1"/>
        <w:tabs>
          <w:tab w:val="left" w:pos="425"/>
          <w:tab w:val="num" w:pos="720"/>
        </w:tabs>
        <w:ind w:left="720"/>
        <w:jc w:val="left"/>
      </w:pPr>
      <w:r>
        <w:t xml:space="preserve">Training Manager </w:t>
      </w:r>
    </w:p>
    <w:p w:rsidR="007E2964" w:rsidRDefault="007E2964" w:rsidP="009E0DDD">
      <w:pPr>
        <w:pStyle w:val="Paragraph"/>
      </w:pPr>
    </w:p>
    <w:p w:rsidR="007E2964" w:rsidRDefault="007E2964" w:rsidP="007E2964">
      <w:pPr>
        <w:pStyle w:val="Heading2"/>
      </w:pPr>
      <w:bookmarkStart w:id="12" w:name="_Toc188257207"/>
      <w:bookmarkStart w:id="13" w:name="_Ref306965142"/>
      <w:bookmarkStart w:id="14" w:name="_Toc318979391"/>
      <w:bookmarkStart w:id="15" w:name="_Ref358793856"/>
      <w:bookmarkStart w:id="16" w:name="_Ref96690343"/>
      <w:bookmarkStart w:id="17" w:name="_Toc167189800"/>
      <w:bookmarkStart w:id="18" w:name="_Ref189225351"/>
      <w:bookmarkStart w:id="19" w:name="_Toc189643686"/>
      <w:r w:rsidRPr="007E2964">
        <w:t>References</w:t>
      </w:r>
      <w:bookmarkEnd w:id="12"/>
      <w:bookmarkEnd w:id="13"/>
      <w:bookmarkEnd w:id="14"/>
      <w:bookmarkEnd w:id="15"/>
      <w:bookmarkEnd w:id="16"/>
      <w:bookmarkEnd w:id="17"/>
      <w:bookmarkEnd w:id="18"/>
      <w:bookmarkEnd w:id="19"/>
    </w:p>
    <w:p w:rsidR="007E2964" w:rsidRDefault="007E2964" w:rsidP="007E2964">
      <w:pPr>
        <w:pStyle w:val="Paragraph"/>
        <w:rPr>
          <w:snapToGrid w:val="0"/>
        </w:rPr>
      </w:pPr>
      <w:r>
        <w:rPr>
          <w:snapToGrid w:val="0"/>
          <w:u w:val="single"/>
        </w:rPr>
        <w:t>Note:</w:t>
      </w:r>
      <w:r>
        <w:rPr>
          <w:snapToGrid w:val="0"/>
        </w:rPr>
        <w:t xml:space="preserve"> In this chapter, those documents are listed where references are made in the text. A complete list of the documents with their valid edition is given in the Document Plan </w:t>
      </w:r>
      <w:r>
        <w:rPr>
          <w:snapToGrid w:val="0"/>
        </w:rPr>
        <w:fldChar w:fldCharType="begin"/>
      </w:r>
      <w:r>
        <w:rPr>
          <w:snapToGrid w:val="0"/>
        </w:rPr>
        <w:instrText xml:space="preserve"> REF _Ref358794266 \r \h </w:instrText>
      </w:r>
      <w:r>
        <w:rPr>
          <w:snapToGrid w:val="0"/>
        </w:rPr>
      </w:r>
      <w:r>
        <w:rPr>
          <w:snapToGrid w:val="0"/>
        </w:rPr>
        <w:fldChar w:fldCharType="separate"/>
      </w:r>
      <w:r w:rsidR="00E762A5">
        <w:rPr>
          <w:snapToGrid w:val="0"/>
        </w:rPr>
        <w:t>[15]</w:t>
      </w:r>
      <w:r>
        <w:rPr>
          <w:snapToGrid w:val="0"/>
        </w:rPr>
        <w:fldChar w:fldCharType="end"/>
      </w:r>
      <w:r>
        <w:rPr>
          <w:snapToGrid w:val="0"/>
        </w:rPr>
        <w:t xml:space="preserve">. The displayed document structure is not the same as in </w:t>
      </w:r>
      <w:r>
        <w:rPr>
          <w:snapToGrid w:val="0"/>
        </w:rPr>
        <w:fldChar w:fldCharType="begin"/>
      </w:r>
      <w:r>
        <w:rPr>
          <w:snapToGrid w:val="0"/>
        </w:rPr>
        <w:instrText xml:space="preserve"> REF _Ref358794266 \r \h </w:instrText>
      </w:r>
      <w:r>
        <w:rPr>
          <w:snapToGrid w:val="0"/>
        </w:rPr>
      </w:r>
      <w:r>
        <w:rPr>
          <w:snapToGrid w:val="0"/>
        </w:rPr>
        <w:fldChar w:fldCharType="separate"/>
      </w:r>
      <w:r w:rsidR="00E762A5">
        <w:rPr>
          <w:snapToGrid w:val="0"/>
        </w:rPr>
        <w:t>[15]</w:t>
      </w:r>
      <w:r>
        <w:rPr>
          <w:snapToGrid w:val="0"/>
        </w:rPr>
        <w:fldChar w:fldCharType="end"/>
      </w:r>
      <w:r>
        <w:rPr>
          <w:snapToGrid w:val="0"/>
        </w:rPr>
        <w:t>.</w:t>
      </w:r>
    </w:p>
    <w:p w:rsidR="007E2964" w:rsidRDefault="007E2964" w:rsidP="007E2964">
      <w:pPr>
        <w:pStyle w:val="Paragraph"/>
        <w:rPr>
          <w:snapToGrid w:val="0"/>
        </w:rPr>
      </w:pPr>
      <w:r>
        <w:rPr>
          <w:snapToGrid w:val="0"/>
        </w:rPr>
        <w:t>The entry always contains the original title of the documents and the second entry in brackets the English translation.</w:t>
      </w:r>
    </w:p>
    <w:p w:rsidR="007E2964" w:rsidRDefault="007E2964" w:rsidP="007E2964">
      <w:pPr>
        <w:pStyle w:val="Paragraph"/>
        <w:rPr>
          <w:snapToGrid w:val="0"/>
        </w:rPr>
      </w:pPr>
    </w:p>
    <w:p w:rsidR="007E2964" w:rsidRDefault="007E2964" w:rsidP="007E2964">
      <w:pPr>
        <w:pStyle w:val="Heading3"/>
      </w:pPr>
      <w:bookmarkStart w:id="20" w:name="_Toc167189801"/>
      <w:bookmarkStart w:id="21" w:name="_Toc189643687"/>
      <w:r>
        <w:t>TAS Platform general</w:t>
      </w:r>
      <w:bookmarkEnd w:id="20"/>
      <w:bookmarkEnd w:id="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17"/>
        <w:gridCol w:w="5257"/>
        <w:gridCol w:w="2816"/>
      </w:tblGrid>
      <w:tr w:rsidR="007E2964" w:rsidTr="007E2964">
        <w:trPr>
          <w:cantSplit/>
        </w:trPr>
        <w:tc>
          <w:tcPr>
            <w:tcW w:w="1346" w:type="dxa"/>
          </w:tcPr>
          <w:p w:rsidR="007E2964" w:rsidRDefault="007E2964" w:rsidP="0013739C">
            <w:pPr>
              <w:pStyle w:val="Paragraph"/>
              <w:numPr>
                <w:ilvl w:val="0"/>
                <w:numId w:val="36"/>
              </w:numPr>
              <w:spacing w:before="60"/>
              <w:rPr>
                <w:snapToGrid w:val="0"/>
              </w:rPr>
            </w:pPr>
            <w:bookmarkStart w:id="22" w:name="_Ref318981936"/>
            <w:r>
              <w:rPr>
                <w:snapToGrid w:val="0"/>
              </w:rPr>
              <w:t xml:space="preserve"> </w:t>
            </w:r>
            <w:bookmarkEnd w:id="22"/>
          </w:p>
        </w:tc>
        <w:tc>
          <w:tcPr>
            <w:tcW w:w="5490" w:type="dxa"/>
          </w:tcPr>
          <w:p w:rsidR="007E2964" w:rsidRDefault="007E2964" w:rsidP="007E2964">
            <w:pPr>
              <w:pStyle w:val="Paragraph"/>
              <w:spacing w:before="40" w:after="40"/>
              <w:rPr>
                <w:snapToGrid w:val="0"/>
              </w:rPr>
            </w:pPr>
            <w:r>
              <w:rPr>
                <w:snapToGrid w:val="0"/>
              </w:rPr>
              <w:t>Grobarchitektur TAS Platform System Level</w:t>
            </w:r>
          </w:p>
          <w:p w:rsidR="007E2964" w:rsidRDefault="007E2964" w:rsidP="007E2964">
            <w:pPr>
              <w:pStyle w:val="Paragraph"/>
              <w:spacing w:before="40" w:after="40"/>
              <w:rPr>
                <w:snapToGrid w:val="0"/>
              </w:rPr>
            </w:pPr>
            <w:r>
              <w:rPr>
                <w:snapToGrid w:val="0"/>
              </w:rPr>
              <w:t>(Rough Architecture TAS Platform System Level)</w:t>
            </w:r>
          </w:p>
        </w:tc>
        <w:tc>
          <w:tcPr>
            <w:tcW w:w="2941" w:type="dxa"/>
          </w:tcPr>
          <w:p w:rsidR="007E2964" w:rsidRDefault="007E2964" w:rsidP="007E2964">
            <w:pPr>
              <w:pStyle w:val="Paragraph"/>
              <w:spacing w:before="40" w:after="40"/>
              <w:rPr>
                <w:snapToGrid w:val="0"/>
              </w:rPr>
            </w:pPr>
            <w:r>
              <w:rPr>
                <w:snapToGrid w:val="0"/>
              </w:rPr>
              <w:t>3CR 00055 0101 DEZZC</w:t>
            </w:r>
          </w:p>
          <w:p w:rsidR="007E2964" w:rsidRDefault="007E2964" w:rsidP="007E2964">
            <w:pPr>
              <w:pStyle w:val="Paragraph"/>
              <w:spacing w:before="40" w:after="40"/>
              <w:rPr>
                <w:snapToGrid w:val="0"/>
              </w:rPr>
            </w:pPr>
            <w:r>
              <w:rPr>
                <w:snapToGrid w:val="0"/>
              </w:rPr>
              <w:t>Edition 12</w:t>
            </w:r>
          </w:p>
        </w:tc>
      </w:tr>
    </w:tbl>
    <w:p w:rsidR="007E2964" w:rsidRDefault="007E2964" w:rsidP="007E2964">
      <w:pPr>
        <w:pStyle w:val="Heading3"/>
      </w:pPr>
      <w:bookmarkStart w:id="23" w:name="_Toc318979393"/>
      <w:bookmarkStart w:id="24" w:name="_Ref14163358"/>
      <w:bookmarkStart w:id="25" w:name="_Toc167189802"/>
      <w:bookmarkStart w:id="26" w:name="_Ref189225311"/>
      <w:bookmarkStart w:id="27" w:name="_Toc189643688"/>
      <w:r>
        <w:lastRenderedPageBreak/>
        <w:t>Customer Documents, Norms and Standards</w:t>
      </w:r>
      <w:bookmarkEnd w:id="23"/>
      <w:bookmarkEnd w:id="24"/>
      <w:bookmarkEnd w:id="25"/>
      <w:bookmarkEnd w:id="26"/>
      <w:bookmarkEnd w:id="27"/>
    </w:p>
    <w:tbl>
      <w:tblPr>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62"/>
        <w:gridCol w:w="5286"/>
        <w:gridCol w:w="2784"/>
      </w:tblGrid>
      <w:tr w:rsidR="007E2964" w:rsidTr="007E2964">
        <w:trPr>
          <w:cantSplit/>
        </w:trPr>
        <w:tc>
          <w:tcPr>
            <w:tcW w:w="1288" w:type="dxa"/>
            <w:vAlign w:val="center"/>
          </w:tcPr>
          <w:p w:rsidR="007E2964" w:rsidRDefault="007E2964" w:rsidP="0013739C">
            <w:pPr>
              <w:pStyle w:val="Paragraph"/>
              <w:numPr>
                <w:ilvl w:val="0"/>
                <w:numId w:val="36"/>
              </w:numPr>
              <w:spacing w:before="60"/>
              <w:rPr>
                <w:snapToGrid w:val="0"/>
              </w:rPr>
            </w:pPr>
            <w:bookmarkStart w:id="28" w:name="_Ref318448220"/>
            <w:r>
              <w:rPr>
                <w:snapToGrid w:val="0"/>
              </w:rPr>
              <w:t xml:space="preserve"> </w:t>
            </w:r>
            <w:bookmarkEnd w:id="28"/>
          </w:p>
        </w:tc>
        <w:tc>
          <w:tcPr>
            <w:tcW w:w="5519" w:type="dxa"/>
          </w:tcPr>
          <w:p w:rsidR="007E2964" w:rsidRDefault="007E2964" w:rsidP="007E2964">
            <w:pPr>
              <w:pStyle w:val="Paragraph"/>
              <w:spacing w:before="40" w:after="40"/>
              <w:rPr>
                <w:snapToGrid w:val="0"/>
                <w:lang w:val="de-AT"/>
              </w:rPr>
            </w:pPr>
            <w:r>
              <w:rPr>
                <w:snapToGrid w:val="0"/>
                <w:lang w:val="de-AT"/>
              </w:rPr>
              <w:t>International/ÖBB Spezifikation X.25 Schnittstelle</w:t>
            </w:r>
          </w:p>
          <w:p w:rsidR="007E2964" w:rsidRDefault="007E2964" w:rsidP="007E2964">
            <w:pPr>
              <w:pStyle w:val="Paragraph"/>
              <w:spacing w:before="40" w:after="40"/>
              <w:rPr>
                <w:snapToGrid w:val="0"/>
                <w:lang w:val="de-DE"/>
              </w:rPr>
            </w:pPr>
            <w:r>
              <w:rPr>
                <w:snapToGrid w:val="0"/>
                <w:lang w:val="de-AT"/>
              </w:rPr>
              <w:t>(Specification X.25</w:t>
            </w:r>
            <w:r>
              <w:rPr>
                <w:snapToGrid w:val="0"/>
                <w:lang w:val="de-DE"/>
              </w:rPr>
              <w:t xml:space="preserve"> Interface)</w:t>
            </w:r>
          </w:p>
        </w:tc>
        <w:tc>
          <w:tcPr>
            <w:tcW w:w="2912" w:type="dxa"/>
            <w:vAlign w:val="center"/>
          </w:tcPr>
          <w:p w:rsidR="007E2964" w:rsidRDefault="007E2964" w:rsidP="007E2964">
            <w:pPr>
              <w:pStyle w:val="Paragraph"/>
              <w:spacing w:before="40" w:after="40"/>
            </w:pPr>
            <w:r>
              <w:rPr>
                <w:szCs w:val="20"/>
              </w:rPr>
              <w:t>3BU 15000 4167 DTAPQ</w:t>
            </w:r>
            <w:r>
              <w:br w:type="textWrapping" w:clear="all"/>
            </w:r>
            <w:r>
              <w:rPr>
                <w:szCs w:val="20"/>
              </w:rPr>
              <w:t>Edition 5</w:t>
            </w:r>
            <w:r w:rsidR="00DE5251">
              <w:rPr>
                <w:szCs w:val="20"/>
              </w:rPr>
              <w:t>6</w:t>
            </w:r>
          </w:p>
        </w:tc>
      </w:tr>
      <w:tr w:rsidR="007E2964" w:rsidTr="007E2964">
        <w:trPr>
          <w:cantSplit/>
        </w:trPr>
        <w:tc>
          <w:tcPr>
            <w:tcW w:w="1288" w:type="dxa"/>
            <w:vAlign w:val="center"/>
          </w:tcPr>
          <w:p w:rsidR="007E2964" w:rsidRDefault="007E2964" w:rsidP="0013739C">
            <w:pPr>
              <w:pStyle w:val="Paragraph"/>
              <w:numPr>
                <w:ilvl w:val="0"/>
                <w:numId w:val="36"/>
              </w:numPr>
              <w:spacing w:before="60"/>
              <w:rPr>
                <w:snapToGrid w:val="0"/>
                <w:lang w:val="nl-BE"/>
              </w:rPr>
            </w:pPr>
            <w:r>
              <w:rPr>
                <w:snapToGrid w:val="0"/>
                <w:lang w:val="nl-BE"/>
              </w:rPr>
              <w:t xml:space="preserve"> </w:t>
            </w:r>
          </w:p>
        </w:tc>
        <w:tc>
          <w:tcPr>
            <w:tcW w:w="5519" w:type="dxa"/>
          </w:tcPr>
          <w:p w:rsidR="007E2964" w:rsidRDefault="007E2964" w:rsidP="007E2964">
            <w:pPr>
              <w:pStyle w:val="Paragraph"/>
              <w:spacing w:before="40" w:after="40"/>
              <w:rPr>
                <w:snapToGrid w:val="0"/>
              </w:rPr>
            </w:pPr>
            <w:r>
              <w:rPr>
                <w:szCs w:val="20"/>
              </w:rPr>
              <w:t>CENELEC Norm EN 50126</w:t>
            </w:r>
          </w:p>
          <w:p w:rsidR="007E2964" w:rsidRDefault="007E2964" w:rsidP="007E2964">
            <w:pPr>
              <w:pStyle w:val="Paragraph"/>
              <w:spacing w:before="40" w:after="40"/>
              <w:rPr>
                <w:snapToGrid w:val="0"/>
                <w:lang w:val="nl-BE"/>
              </w:rPr>
            </w:pPr>
            <w:r>
              <w:rPr>
                <w:szCs w:val="20"/>
              </w:rPr>
              <w:t>(CENELEC Standard EN 50126)</w:t>
            </w:r>
          </w:p>
          <w:p w:rsidR="007E2964" w:rsidRDefault="007E2964" w:rsidP="007E2964">
            <w:pPr>
              <w:pStyle w:val="Paragraph"/>
              <w:spacing w:before="40" w:after="40"/>
              <w:rPr>
                <w:snapToGrid w:val="0"/>
                <w:lang w:val="nl-BE"/>
              </w:rPr>
            </w:pPr>
            <w:r>
              <w:rPr>
                <w:szCs w:val="20"/>
              </w:rPr>
              <w:t>Railway Applications - The Specification and Demonstration of Reliability, Availability, Maintainability and Safety (RAMS)</w:t>
            </w:r>
          </w:p>
          <w:p w:rsidR="007E2964" w:rsidRDefault="007E2964" w:rsidP="007E2964">
            <w:pPr>
              <w:pStyle w:val="Paragraph"/>
              <w:spacing w:before="40" w:after="40"/>
              <w:rPr>
                <w:snapToGrid w:val="0"/>
                <w:lang w:val="nl-BE"/>
              </w:rPr>
            </w:pPr>
            <w:r>
              <w:rPr>
                <w:szCs w:val="20"/>
              </w:rPr>
              <w:t>Part 1 - Generic RAMS Process</w:t>
            </w:r>
          </w:p>
          <w:p w:rsidR="007E2964" w:rsidRDefault="007E2964" w:rsidP="007E2964">
            <w:pPr>
              <w:pStyle w:val="Paragraph"/>
              <w:spacing w:before="40" w:after="40"/>
              <w:rPr>
                <w:snapToGrid w:val="0"/>
                <w:lang w:val="nl-BE"/>
              </w:rPr>
            </w:pPr>
            <w:r>
              <w:rPr>
                <w:szCs w:val="20"/>
              </w:rPr>
              <w:t>Part 2 - Systems Approach to Safety</w:t>
            </w:r>
          </w:p>
        </w:tc>
        <w:tc>
          <w:tcPr>
            <w:tcW w:w="2912" w:type="dxa"/>
            <w:vAlign w:val="center"/>
          </w:tcPr>
          <w:p w:rsidR="007E2964" w:rsidRDefault="007E2964" w:rsidP="007E2964">
            <w:pPr>
              <w:pStyle w:val="Paragraph"/>
              <w:spacing w:before="40" w:after="40"/>
              <w:rPr>
                <w:snapToGrid w:val="0"/>
                <w:lang w:val="nl-BE"/>
              </w:rPr>
            </w:pPr>
            <w:r>
              <w:rPr>
                <w:szCs w:val="20"/>
              </w:rPr>
              <w:t>2017</w:t>
            </w:r>
          </w:p>
        </w:tc>
      </w:tr>
    </w:tbl>
    <w:p w:rsidR="007E2964" w:rsidRDefault="007E2964" w:rsidP="007E2964">
      <w:pPr>
        <w:tabs>
          <w:tab w:val="left" w:pos="705"/>
          <w:tab w:val="left" w:pos="6652"/>
          <w:tab w:val="left" w:pos="8496"/>
          <w:tab w:val="left" w:pos="9143"/>
        </w:tabs>
        <w:ind w:right="58"/>
        <w:rPr>
          <w:rFonts w:ascii="Times" w:hAnsi="Times"/>
          <w:snapToGrid w:val="0"/>
          <w:lang w:val="nl-BE"/>
        </w:rPr>
      </w:pPr>
    </w:p>
    <w:tbl>
      <w:tblPr>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42"/>
        <w:gridCol w:w="5481"/>
        <w:gridCol w:w="2609"/>
      </w:tblGrid>
      <w:tr w:rsidR="007E2964" w:rsidTr="007E2964">
        <w:trPr>
          <w:cantSplit/>
        </w:trPr>
        <w:tc>
          <w:tcPr>
            <w:tcW w:w="1261" w:type="dxa"/>
            <w:vAlign w:val="center"/>
          </w:tcPr>
          <w:p w:rsidR="007E2964" w:rsidRDefault="007E2964" w:rsidP="0013739C">
            <w:pPr>
              <w:pStyle w:val="Paragraph"/>
              <w:numPr>
                <w:ilvl w:val="0"/>
                <w:numId w:val="36"/>
              </w:numPr>
              <w:spacing w:before="60"/>
              <w:rPr>
                <w:snapToGrid w:val="0"/>
                <w:lang w:val="nl-BE"/>
              </w:rPr>
            </w:pPr>
            <w:r>
              <w:rPr>
                <w:snapToGrid w:val="0"/>
                <w:lang w:val="nl-BE"/>
              </w:rPr>
              <w:t xml:space="preserve"> </w:t>
            </w:r>
          </w:p>
        </w:tc>
        <w:tc>
          <w:tcPr>
            <w:tcW w:w="5622" w:type="dxa"/>
          </w:tcPr>
          <w:p w:rsidR="007E2964" w:rsidRDefault="007E2964" w:rsidP="007E2964">
            <w:pPr>
              <w:pStyle w:val="Paragraph"/>
              <w:spacing w:before="40" w:after="40"/>
              <w:rPr>
                <w:snapToGrid w:val="0"/>
              </w:rPr>
            </w:pPr>
            <w:r>
              <w:rPr>
                <w:snapToGrid w:val="0"/>
                <w:lang w:val="nl-BE"/>
              </w:rPr>
              <w:t xml:space="preserve">CENELEC </w:t>
            </w:r>
            <w:r>
              <w:rPr>
                <w:snapToGrid w:val="0"/>
              </w:rPr>
              <w:t>Norm EN 50128</w:t>
            </w:r>
          </w:p>
          <w:p w:rsidR="007E2964" w:rsidRDefault="007E2964" w:rsidP="007E2964">
            <w:pPr>
              <w:pStyle w:val="Paragraph"/>
              <w:spacing w:before="40" w:after="40"/>
              <w:rPr>
                <w:snapToGrid w:val="0"/>
              </w:rPr>
            </w:pPr>
            <w:r>
              <w:rPr>
                <w:snapToGrid w:val="0"/>
              </w:rPr>
              <w:t>(CENELEC Standard EN 50128)</w:t>
            </w:r>
          </w:p>
          <w:p w:rsidR="007E2964" w:rsidRDefault="007E2964" w:rsidP="007E2964">
            <w:pPr>
              <w:pStyle w:val="Paragraph"/>
              <w:spacing w:before="40" w:after="40"/>
              <w:rPr>
                <w:snapToGrid w:val="0"/>
              </w:rPr>
            </w:pPr>
            <w:r>
              <w:rPr>
                <w:rStyle w:val="commenttext0"/>
              </w:rPr>
              <w:t xml:space="preserve">Railway application – Communication, signalling and processing systems – Software for railway control and protection systems, </w:t>
            </w:r>
          </w:p>
        </w:tc>
        <w:tc>
          <w:tcPr>
            <w:tcW w:w="2687" w:type="dxa"/>
            <w:vAlign w:val="center"/>
          </w:tcPr>
          <w:p w:rsidR="007E2964" w:rsidRDefault="007E2964" w:rsidP="007E2964">
            <w:pPr>
              <w:pStyle w:val="Paragraph"/>
              <w:spacing w:before="40" w:after="40"/>
              <w:rPr>
                <w:snapToGrid w:val="0"/>
              </w:rPr>
            </w:pPr>
            <w:r>
              <w:rPr>
                <w:szCs w:val="20"/>
              </w:rPr>
              <w:t>2011 + A1:2020 + A2:2020</w:t>
            </w:r>
          </w:p>
        </w:tc>
      </w:tr>
      <w:tr w:rsidR="007E2964" w:rsidTr="007E2964">
        <w:trPr>
          <w:cantSplit/>
        </w:trPr>
        <w:tc>
          <w:tcPr>
            <w:tcW w:w="1261"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622" w:type="dxa"/>
          </w:tcPr>
          <w:p w:rsidR="007E2964" w:rsidRDefault="007E2964" w:rsidP="007E2964">
            <w:pPr>
              <w:pStyle w:val="Paragraph"/>
              <w:spacing w:before="40" w:after="40"/>
              <w:rPr>
                <w:snapToGrid w:val="0"/>
              </w:rPr>
            </w:pPr>
            <w:r>
              <w:rPr>
                <w:snapToGrid w:val="0"/>
              </w:rPr>
              <w:t>CENELEC Norm EN 50129: Railway Applications:</w:t>
            </w:r>
            <w:r>
              <w:rPr>
                <w:snapToGrid w:val="0"/>
              </w:rPr>
              <w:br/>
              <w:t>Safety Related Electronic Systems for Signalling</w:t>
            </w:r>
          </w:p>
          <w:p w:rsidR="007E2964" w:rsidRDefault="007E2964" w:rsidP="007E2964">
            <w:pPr>
              <w:pStyle w:val="Paragraph"/>
              <w:spacing w:before="40" w:after="40"/>
              <w:rPr>
                <w:snapToGrid w:val="0"/>
              </w:rPr>
            </w:pPr>
            <w:r>
              <w:rPr>
                <w:snapToGrid w:val="0"/>
              </w:rPr>
              <w:t>(CENELEC Standard EN 50129: Railway Applications:</w:t>
            </w:r>
            <w:r>
              <w:rPr>
                <w:snapToGrid w:val="0"/>
              </w:rPr>
              <w:br/>
              <w:t>Safety Related Electronic Systems for Signalling)</w:t>
            </w:r>
          </w:p>
        </w:tc>
        <w:tc>
          <w:tcPr>
            <w:tcW w:w="2687" w:type="dxa"/>
            <w:vAlign w:val="center"/>
          </w:tcPr>
          <w:p w:rsidR="007E2964" w:rsidRDefault="007E2964" w:rsidP="007E2964">
            <w:pPr>
              <w:pStyle w:val="Paragraph"/>
              <w:spacing w:before="40" w:after="40"/>
              <w:rPr>
                <w:snapToGrid w:val="0"/>
              </w:rPr>
            </w:pPr>
            <w:r>
              <w:rPr>
                <w:szCs w:val="20"/>
              </w:rPr>
              <w:t>2018 + AC:2019</w:t>
            </w:r>
          </w:p>
        </w:tc>
      </w:tr>
      <w:tr w:rsidR="007E2964" w:rsidTr="007E2964">
        <w:trPr>
          <w:cantSplit/>
        </w:trPr>
        <w:tc>
          <w:tcPr>
            <w:tcW w:w="1261" w:type="dxa"/>
            <w:vAlign w:val="center"/>
          </w:tcPr>
          <w:p w:rsidR="007E2964" w:rsidRDefault="007E2964" w:rsidP="0013739C">
            <w:pPr>
              <w:pStyle w:val="Paragraph"/>
              <w:numPr>
                <w:ilvl w:val="0"/>
                <w:numId w:val="36"/>
              </w:numPr>
              <w:spacing w:before="60"/>
              <w:rPr>
                <w:snapToGrid w:val="0"/>
              </w:rPr>
            </w:pPr>
            <w:bookmarkStart w:id="29" w:name="_Ref58605933"/>
            <w:r>
              <w:rPr>
                <w:snapToGrid w:val="0"/>
              </w:rPr>
              <w:t xml:space="preserve"> </w:t>
            </w:r>
            <w:bookmarkEnd w:id="29"/>
          </w:p>
        </w:tc>
        <w:tc>
          <w:tcPr>
            <w:tcW w:w="5622" w:type="dxa"/>
          </w:tcPr>
          <w:p w:rsidR="007E2964" w:rsidRDefault="007E2964" w:rsidP="007E2964">
            <w:pPr>
              <w:pStyle w:val="Paragraph"/>
              <w:spacing w:before="40" w:after="40"/>
              <w:rPr>
                <w:snapToGrid w:val="0"/>
                <w:lang w:val="de-DE"/>
              </w:rPr>
            </w:pPr>
            <w:r>
              <w:rPr>
                <w:snapToGrid w:val="0"/>
                <w:lang w:val="de-DE"/>
              </w:rPr>
              <w:t>CENELEC Norm EN 50159: Bahnanwendungen - Telekommunikationstechnik, Signaltechnik und Datenverarbeitungssysteme - Sicherheitsrelevante Kommunikation in Übertragungssystemen</w:t>
            </w:r>
          </w:p>
          <w:p w:rsidR="007E2964" w:rsidRDefault="007E2964" w:rsidP="007E2964">
            <w:pPr>
              <w:pStyle w:val="Paragraph"/>
              <w:spacing w:before="40" w:after="40"/>
              <w:rPr>
                <w:snapToGrid w:val="0"/>
              </w:rPr>
            </w:pPr>
            <w:r>
              <w:rPr>
                <w:snapToGrid w:val="0"/>
              </w:rPr>
              <w:t>(CENELEC Standard EN 50159: Railway applications</w:t>
            </w:r>
            <w:r>
              <w:rPr>
                <w:snapToGrid w:val="0"/>
              </w:rPr>
              <w:br/>
              <w:t>Communication,signalling and processing systems:</w:t>
            </w:r>
            <w:r>
              <w:rPr>
                <w:snapToGrid w:val="0"/>
              </w:rPr>
              <w:br/>
              <w:t>Safety-related communication in transmission systems)</w:t>
            </w:r>
          </w:p>
        </w:tc>
        <w:tc>
          <w:tcPr>
            <w:tcW w:w="2687" w:type="dxa"/>
            <w:vAlign w:val="center"/>
          </w:tcPr>
          <w:p w:rsidR="007E2964" w:rsidRDefault="007E2964" w:rsidP="007E2964">
            <w:pPr>
              <w:pStyle w:val="Paragraph"/>
              <w:spacing w:before="40" w:after="40"/>
              <w:rPr>
                <w:snapToGrid w:val="0"/>
              </w:rPr>
            </w:pPr>
            <w:r>
              <w:rPr>
                <w:szCs w:val="20"/>
              </w:rPr>
              <w:t>2010 + A1:2020</w:t>
            </w:r>
          </w:p>
        </w:tc>
      </w:tr>
      <w:tr w:rsidR="007E2964" w:rsidTr="007E2964">
        <w:trPr>
          <w:cantSplit/>
        </w:trPr>
        <w:tc>
          <w:tcPr>
            <w:tcW w:w="1261" w:type="dxa"/>
            <w:vAlign w:val="center"/>
          </w:tcPr>
          <w:p w:rsidR="007E2964" w:rsidRDefault="007E2964" w:rsidP="0013739C">
            <w:pPr>
              <w:pStyle w:val="Paragraph"/>
              <w:numPr>
                <w:ilvl w:val="0"/>
                <w:numId w:val="36"/>
              </w:numPr>
              <w:spacing w:before="60"/>
              <w:rPr>
                <w:snapToGrid w:val="0"/>
                <w:lang w:val="nl-BE"/>
              </w:rPr>
            </w:pPr>
            <w:r>
              <w:rPr>
                <w:snapToGrid w:val="0"/>
                <w:lang w:val="nl-BE"/>
              </w:rPr>
              <w:t xml:space="preserve"> </w:t>
            </w:r>
          </w:p>
        </w:tc>
        <w:tc>
          <w:tcPr>
            <w:tcW w:w="5622" w:type="dxa"/>
          </w:tcPr>
          <w:p w:rsidR="007E2964" w:rsidRDefault="007E2964" w:rsidP="007E2964">
            <w:pPr>
              <w:pStyle w:val="Paragraph"/>
              <w:spacing w:before="40" w:after="40"/>
              <w:rPr>
                <w:snapToGrid w:val="0"/>
              </w:rPr>
            </w:pPr>
            <w:r>
              <w:rPr>
                <w:snapToGrid w:val="0"/>
                <w:lang w:val="nl-BE"/>
              </w:rPr>
              <w:t xml:space="preserve">CENELEC Norm EN </w:t>
            </w:r>
            <w:r>
              <w:rPr>
                <w:snapToGrid w:val="0"/>
              </w:rPr>
              <w:t>50121-4</w:t>
            </w:r>
          </w:p>
          <w:p w:rsidR="007E2964" w:rsidRDefault="007E2964" w:rsidP="007E2964">
            <w:pPr>
              <w:pStyle w:val="Paragraph"/>
              <w:spacing w:before="40" w:after="40"/>
              <w:rPr>
                <w:snapToGrid w:val="0"/>
                <w:lang w:val="nl-BE"/>
              </w:rPr>
            </w:pPr>
            <w:r>
              <w:rPr>
                <w:snapToGrid w:val="0"/>
              </w:rPr>
              <w:t>(CENELEC Standard EN</w:t>
            </w:r>
            <w:r>
              <w:rPr>
                <w:snapToGrid w:val="0"/>
                <w:lang w:val="nl-BE"/>
              </w:rPr>
              <w:t xml:space="preserve"> 50121-4)</w:t>
            </w:r>
          </w:p>
        </w:tc>
        <w:tc>
          <w:tcPr>
            <w:tcW w:w="2687" w:type="dxa"/>
            <w:vAlign w:val="center"/>
          </w:tcPr>
          <w:p w:rsidR="007E2964" w:rsidRDefault="007E2964" w:rsidP="007E2964">
            <w:pPr>
              <w:pStyle w:val="Paragraph"/>
              <w:spacing w:before="40" w:after="40"/>
              <w:rPr>
                <w:snapToGrid w:val="0"/>
                <w:lang w:val="nl-BE"/>
              </w:rPr>
            </w:pPr>
            <w:r>
              <w:rPr>
                <w:szCs w:val="20"/>
              </w:rPr>
              <w:t>2016+ A1:2019</w:t>
            </w:r>
          </w:p>
        </w:tc>
      </w:tr>
      <w:tr w:rsidR="007E2964" w:rsidTr="007E2964">
        <w:trPr>
          <w:cantSplit/>
        </w:trPr>
        <w:tc>
          <w:tcPr>
            <w:tcW w:w="1261" w:type="dxa"/>
            <w:vAlign w:val="center"/>
          </w:tcPr>
          <w:p w:rsidR="007E2964" w:rsidRDefault="007E2964" w:rsidP="0013739C">
            <w:pPr>
              <w:pStyle w:val="Paragraph"/>
              <w:numPr>
                <w:ilvl w:val="0"/>
                <w:numId w:val="36"/>
              </w:numPr>
              <w:spacing w:before="60"/>
              <w:rPr>
                <w:snapToGrid w:val="0"/>
                <w:lang w:val="nl-BE"/>
              </w:rPr>
            </w:pPr>
            <w:r>
              <w:rPr>
                <w:snapToGrid w:val="0"/>
                <w:lang w:val="nl-BE"/>
              </w:rPr>
              <w:t xml:space="preserve"> </w:t>
            </w:r>
          </w:p>
        </w:tc>
        <w:tc>
          <w:tcPr>
            <w:tcW w:w="5622" w:type="dxa"/>
          </w:tcPr>
          <w:p w:rsidR="007E2964" w:rsidRDefault="007E2964" w:rsidP="007E2964">
            <w:pPr>
              <w:pStyle w:val="Paragraph"/>
              <w:spacing w:before="40" w:after="40"/>
              <w:rPr>
                <w:snapToGrid w:val="0"/>
              </w:rPr>
            </w:pPr>
            <w:r>
              <w:rPr>
                <w:snapToGrid w:val="0"/>
                <w:lang w:val="nl-BE"/>
              </w:rPr>
              <w:t xml:space="preserve">CENELEC Norm </w:t>
            </w:r>
            <w:r>
              <w:rPr>
                <w:snapToGrid w:val="0"/>
              </w:rPr>
              <w:t>EN 50124-1</w:t>
            </w:r>
          </w:p>
          <w:p w:rsidR="007E2964" w:rsidRDefault="007E2964" w:rsidP="007E2964">
            <w:pPr>
              <w:pStyle w:val="Paragraph"/>
              <w:spacing w:before="40" w:after="40"/>
              <w:rPr>
                <w:snapToGrid w:val="0"/>
                <w:lang w:val="nl-BE"/>
              </w:rPr>
            </w:pPr>
            <w:r>
              <w:rPr>
                <w:snapToGrid w:val="0"/>
              </w:rPr>
              <w:t>(CENELEC Standard</w:t>
            </w:r>
            <w:r>
              <w:rPr>
                <w:snapToGrid w:val="0"/>
                <w:lang w:val="nl-BE"/>
              </w:rPr>
              <w:t xml:space="preserve"> EN 50124-1)</w:t>
            </w:r>
          </w:p>
        </w:tc>
        <w:tc>
          <w:tcPr>
            <w:tcW w:w="2687" w:type="dxa"/>
            <w:vAlign w:val="center"/>
          </w:tcPr>
          <w:p w:rsidR="007E2964" w:rsidRDefault="007E2964" w:rsidP="007E2964">
            <w:pPr>
              <w:pStyle w:val="Paragraph"/>
              <w:spacing w:before="40" w:after="40"/>
              <w:rPr>
                <w:snapToGrid w:val="0"/>
                <w:lang w:val="nl-BE"/>
              </w:rPr>
            </w:pPr>
            <w:r>
              <w:rPr>
                <w:szCs w:val="20"/>
              </w:rPr>
              <w:t>2017</w:t>
            </w:r>
          </w:p>
        </w:tc>
      </w:tr>
      <w:tr w:rsidR="007E2964" w:rsidTr="007E2964">
        <w:trPr>
          <w:cantSplit/>
        </w:trPr>
        <w:tc>
          <w:tcPr>
            <w:tcW w:w="1261" w:type="dxa"/>
            <w:vAlign w:val="center"/>
          </w:tcPr>
          <w:p w:rsidR="007E2964" w:rsidRDefault="007E2964" w:rsidP="0013739C">
            <w:pPr>
              <w:pStyle w:val="Paragraph"/>
              <w:numPr>
                <w:ilvl w:val="0"/>
                <w:numId w:val="36"/>
              </w:numPr>
              <w:spacing w:before="60"/>
              <w:rPr>
                <w:snapToGrid w:val="0"/>
                <w:lang w:val="nl-BE"/>
              </w:rPr>
            </w:pPr>
            <w:bookmarkStart w:id="30" w:name="_Ref58605891"/>
            <w:r>
              <w:rPr>
                <w:snapToGrid w:val="0"/>
                <w:lang w:val="nl-BE"/>
              </w:rPr>
              <w:t xml:space="preserve"> </w:t>
            </w:r>
            <w:bookmarkEnd w:id="30"/>
          </w:p>
        </w:tc>
        <w:tc>
          <w:tcPr>
            <w:tcW w:w="5622" w:type="dxa"/>
          </w:tcPr>
          <w:p w:rsidR="007E2964" w:rsidRDefault="007E2964" w:rsidP="007E2964">
            <w:pPr>
              <w:pStyle w:val="Paragraph"/>
              <w:spacing w:before="40" w:after="40"/>
              <w:rPr>
                <w:snapToGrid w:val="0"/>
              </w:rPr>
            </w:pPr>
            <w:r>
              <w:rPr>
                <w:snapToGrid w:val="0"/>
                <w:lang w:val="nl-BE"/>
              </w:rPr>
              <w:t xml:space="preserve">CENELEC Norm </w:t>
            </w:r>
            <w:r>
              <w:rPr>
                <w:lang w:val="nl-BE"/>
              </w:rPr>
              <w:t>EN </w:t>
            </w:r>
            <w:r>
              <w:rPr>
                <w:snapToGrid w:val="0"/>
              </w:rPr>
              <w:t>50125-3</w:t>
            </w:r>
          </w:p>
          <w:p w:rsidR="007E2964" w:rsidRDefault="007E2964" w:rsidP="007E2964">
            <w:pPr>
              <w:pStyle w:val="Paragraph"/>
              <w:spacing w:before="40" w:after="40"/>
              <w:rPr>
                <w:snapToGrid w:val="0"/>
                <w:lang w:val="nl-BE"/>
              </w:rPr>
            </w:pPr>
            <w:r>
              <w:rPr>
                <w:snapToGrid w:val="0"/>
              </w:rPr>
              <w:t>(CENELEC Standard EN 50125</w:t>
            </w:r>
            <w:r>
              <w:rPr>
                <w:lang w:val="nl-BE"/>
              </w:rPr>
              <w:t>-3)</w:t>
            </w:r>
          </w:p>
        </w:tc>
        <w:tc>
          <w:tcPr>
            <w:tcW w:w="2687" w:type="dxa"/>
            <w:vAlign w:val="center"/>
          </w:tcPr>
          <w:p w:rsidR="007E2964" w:rsidRDefault="007E2964" w:rsidP="007E2964">
            <w:pPr>
              <w:pStyle w:val="Paragraph"/>
              <w:spacing w:before="40" w:after="40"/>
              <w:rPr>
                <w:snapToGrid w:val="0"/>
                <w:lang w:val="nl-BE"/>
              </w:rPr>
            </w:pPr>
            <w:r>
              <w:rPr>
                <w:szCs w:val="20"/>
              </w:rPr>
              <w:t>2003 +AC:2010</w:t>
            </w:r>
          </w:p>
        </w:tc>
      </w:tr>
      <w:tr w:rsidR="007E2964" w:rsidTr="007E2964">
        <w:trPr>
          <w:cantSplit/>
        </w:trPr>
        <w:tc>
          <w:tcPr>
            <w:tcW w:w="1261" w:type="dxa"/>
            <w:vAlign w:val="center"/>
          </w:tcPr>
          <w:p w:rsidR="007E2964" w:rsidRDefault="007E2964" w:rsidP="0013739C">
            <w:pPr>
              <w:pStyle w:val="Paragraph"/>
              <w:numPr>
                <w:ilvl w:val="0"/>
                <w:numId w:val="36"/>
              </w:numPr>
              <w:spacing w:before="60"/>
              <w:rPr>
                <w:snapToGrid w:val="0"/>
                <w:lang w:val="nl-BE"/>
              </w:rPr>
            </w:pPr>
            <w:r>
              <w:rPr>
                <w:snapToGrid w:val="0"/>
                <w:lang w:val="nl-BE"/>
              </w:rPr>
              <w:t xml:space="preserve"> </w:t>
            </w:r>
          </w:p>
        </w:tc>
        <w:tc>
          <w:tcPr>
            <w:tcW w:w="5622" w:type="dxa"/>
          </w:tcPr>
          <w:p w:rsidR="007E2964" w:rsidRDefault="007E2964" w:rsidP="007E2964">
            <w:pPr>
              <w:pStyle w:val="Paragraph"/>
              <w:spacing w:before="40" w:after="40"/>
              <w:rPr>
                <w:snapToGrid w:val="0"/>
                <w:lang w:val="nl-BE"/>
              </w:rPr>
            </w:pPr>
            <w:r>
              <w:rPr>
                <w:snapToGrid w:val="0"/>
                <w:lang w:val="nl-BE"/>
              </w:rPr>
              <w:t xml:space="preserve">CENELEC Norm </w:t>
            </w:r>
            <w:r>
              <w:rPr>
                <w:lang w:val="nl-BE"/>
              </w:rPr>
              <w:t xml:space="preserve">EN </w:t>
            </w:r>
            <w:r>
              <w:rPr>
                <w:snapToGrid w:val="0"/>
                <w:lang w:val="nl-BE"/>
              </w:rPr>
              <w:t>60721-3-3</w:t>
            </w:r>
          </w:p>
          <w:p w:rsidR="007E2964" w:rsidRDefault="007E2964" w:rsidP="007E2964">
            <w:pPr>
              <w:pStyle w:val="Paragraph"/>
              <w:spacing w:before="40" w:after="40"/>
              <w:rPr>
                <w:snapToGrid w:val="0"/>
              </w:rPr>
            </w:pPr>
            <w:r>
              <w:rPr>
                <w:snapToGrid w:val="0"/>
                <w:lang w:val="nl-BE"/>
              </w:rPr>
              <w:t>(CENELEC Standard EN 60721</w:t>
            </w:r>
            <w:r>
              <w:t>-3-3)</w:t>
            </w:r>
          </w:p>
        </w:tc>
        <w:tc>
          <w:tcPr>
            <w:tcW w:w="2687" w:type="dxa"/>
            <w:vAlign w:val="center"/>
          </w:tcPr>
          <w:p w:rsidR="007E2964" w:rsidRDefault="007E2964" w:rsidP="007E2964">
            <w:pPr>
              <w:pStyle w:val="Paragraph"/>
              <w:spacing w:before="40" w:after="40"/>
              <w:rPr>
                <w:snapToGrid w:val="0"/>
              </w:rPr>
            </w:pPr>
            <w:r>
              <w:rPr>
                <w:szCs w:val="20"/>
              </w:rPr>
              <w:t>2019</w:t>
            </w:r>
          </w:p>
        </w:tc>
      </w:tr>
      <w:tr w:rsidR="007E2964" w:rsidTr="007E2964">
        <w:trPr>
          <w:cantSplit/>
        </w:trPr>
        <w:tc>
          <w:tcPr>
            <w:tcW w:w="1261" w:type="dxa"/>
            <w:vAlign w:val="center"/>
          </w:tcPr>
          <w:p w:rsidR="007E2964" w:rsidRDefault="007E2964" w:rsidP="0013739C">
            <w:pPr>
              <w:pStyle w:val="Paragraph"/>
              <w:numPr>
                <w:ilvl w:val="0"/>
                <w:numId w:val="36"/>
              </w:numPr>
              <w:spacing w:before="60"/>
              <w:rPr>
                <w:snapToGrid w:val="0"/>
                <w:lang w:val="nl-BE"/>
              </w:rPr>
            </w:pPr>
            <w:bookmarkStart w:id="31" w:name="_Ref189225409"/>
          </w:p>
        </w:tc>
        <w:bookmarkEnd w:id="31"/>
        <w:tc>
          <w:tcPr>
            <w:tcW w:w="5622" w:type="dxa"/>
          </w:tcPr>
          <w:p w:rsidR="007E2964" w:rsidRDefault="007E2964" w:rsidP="007E2964">
            <w:pPr>
              <w:pStyle w:val="Paragraph"/>
              <w:spacing w:before="40" w:after="40"/>
              <w:rPr>
                <w:snapToGrid w:val="0"/>
                <w:lang w:val="nl-BE"/>
              </w:rPr>
            </w:pPr>
            <w:r>
              <w:rPr>
                <w:snapToGrid w:val="0"/>
                <w:lang w:val="de-AT"/>
              </w:rPr>
              <w:t>Specification Umgebungsbedingungen Elektra 2.x</w:t>
            </w:r>
          </w:p>
        </w:tc>
        <w:tc>
          <w:tcPr>
            <w:tcW w:w="2687" w:type="dxa"/>
            <w:vAlign w:val="center"/>
          </w:tcPr>
          <w:p w:rsidR="007E2964" w:rsidRDefault="007E2964" w:rsidP="007E2964">
            <w:pPr>
              <w:pStyle w:val="Paragraph"/>
              <w:spacing w:before="40" w:after="40"/>
              <w:rPr>
                <w:szCs w:val="20"/>
              </w:rPr>
            </w:pPr>
            <w:r>
              <w:rPr>
                <w:szCs w:val="20"/>
              </w:rPr>
              <w:t>3BU 15000 5062 REAPQ</w:t>
            </w:r>
            <w:r>
              <w:br w:type="textWrapping" w:clear="all"/>
            </w:r>
            <w:r>
              <w:rPr>
                <w:szCs w:val="20"/>
              </w:rPr>
              <w:t>Edition 0</w:t>
            </w:r>
            <w:r w:rsidR="00DE5251">
              <w:rPr>
                <w:szCs w:val="20"/>
              </w:rPr>
              <w:t>3</w:t>
            </w:r>
          </w:p>
        </w:tc>
      </w:tr>
    </w:tbl>
    <w:p w:rsidR="007E2964" w:rsidRDefault="007E2964" w:rsidP="007E2964">
      <w:pPr>
        <w:pStyle w:val="Heading3"/>
        <w:rPr>
          <w:lang w:val="de-AT"/>
        </w:rPr>
      </w:pPr>
      <w:bookmarkStart w:id="32" w:name="_Toc167189803"/>
      <w:bookmarkStart w:id="33" w:name="_Toc189643689"/>
      <w:r>
        <w:rPr>
          <w:lang w:val="de-AT"/>
        </w:rPr>
        <w:t>General System Principles</w:t>
      </w:r>
      <w:bookmarkEnd w:id="32"/>
      <w:bookmarkEnd w:id="33"/>
    </w:p>
    <w:tbl>
      <w:tblPr>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4"/>
        <w:gridCol w:w="5482"/>
        <w:gridCol w:w="2666"/>
      </w:tblGrid>
      <w:tr w:rsidR="007E2964" w:rsidTr="007E2964">
        <w:trPr>
          <w:cantSplit/>
        </w:trPr>
        <w:tc>
          <w:tcPr>
            <w:tcW w:w="1209" w:type="dxa"/>
            <w:vAlign w:val="center"/>
          </w:tcPr>
          <w:p w:rsidR="007E2964" w:rsidRDefault="007E2964" w:rsidP="0013739C">
            <w:pPr>
              <w:pStyle w:val="Paragraph"/>
              <w:numPr>
                <w:ilvl w:val="0"/>
                <w:numId w:val="36"/>
              </w:numPr>
              <w:spacing w:before="60"/>
              <w:rPr>
                <w:snapToGrid w:val="0"/>
              </w:rPr>
            </w:pPr>
            <w:bookmarkStart w:id="34" w:name="_Ref318982929"/>
            <w:r>
              <w:rPr>
                <w:snapToGrid w:val="0"/>
              </w:rPr>
              <w:t xml:space="preserve"> </w:t>
            </w:r>
            <w:bookmarkEnd w:id="34"/>
          </w:p>
        </w:tc>
        <w:tc>
          <w:tcPr>
            <w:tcW w:w="5704" w:type="dxa"/>
          </w:tcPr>
          <w:p w:rsidR="007E2964" w:rsidRDefault="007E2964" w:rsidP="007E2964">
            <w:pPr>
              <w:pStyle w:val="Paragraph"/>
              <w:spacing w:before="40" w:after="40"/>
              <w:rPr>
                <w:snapToGrid w:val="0"/>
                <w:lang w:val="de-AT"/>
              </w:rPr>
            </w:pPr>
            <w:r>
              <w:rPr>
                <w:snapToGrid w:val="0"/>
                <w:lang w:val="de-AT"/>
              </w:rPr>
              <w:t>Systemsicherheitsnachweis ELEKTRA 2.x generisch</w:t>
            </w:r>
            <w:r>
              <w:rPr>
                <w:snapToGrid w:val="0"/>
                <w:lang w:val="de-AT"/>
              </w:rPr>
              <w:br/>
              <w:t>(System Safety Evidence ELEKTRA 2.x generic)</w:t>
            </w:r>
          </w:p>
        </w:tc>
        <w:tc>
          <w:tcPr>
            <w:tcW w:w="2807" w:type="dxa"/>
            <w:vAlign w:val="center"/>
          </w:tcPr>
          <w:p w:rsidR="007E2964" w:rsidRDefault="007E2964" w:rsidP="007E2964">
            <w:pPr>
              <w:pStyle w:val="Paragraph"/>
              <w:spacing w:before="40" w:after="40"/>
              <w:rPr>
                <w:snapToGrid w:val="0"/>
              </w:rPr>
            </w:pPr>
            <w:r>
              <w:rPr>
                <w:szCs w:val="20"/>
              </w:rPr>
              <w:t>3BU 15000 5199 DUAPC</w:t>
            </w:r>
          </w:p>
          <w:p w:rsidR="007E2964" w:rsidRDefault="007E2964" w:rsidP="007E2964">
            <w:pPr>
              <w:pStyle w:val="Paragraph"/>
              <w:spacing w:before="40" w:after="40"/>
              <w:rPr>
                <w:i/>
                <w:snapToGrid w:val="0"/>
              </w:rPr>
            </w:pPr>
            <w:r>
              <w:rPr>
                <w:szCs w:val="20"/>
              </w:rPr>
              <w:t>Edition 10</w:t>
            </w:r>
          </w:p>
        </w:tc>
      </w:tr>
      <w:tr w:rsidR="007E2964" w:rsidTr="007E2964">
        <w:trPr>
          <w:cantSplit/>
        </w:trPr>
        <w:tc>
          <w:tcPr>
            <w:tcW w:w="1209" w:type="dxa"/>
            <w:vAlign w:val="center"/>
          </w:tcPr>
          <w:p w:rsidR="007E2964" w:rsidRDefault="007E2964" w:rsidP="0013739C">
            <w:pPr>
              <w:pStyle w:val="Paragraph"/>
              <w:numPr>
                <w:ilvl w:val="0"/>
                <w:numId w:val="36"/>
              </w:numPr>
              <w:spacing w:before="60"/>
              <w:rPr>
                <w:snapToGrid w:val="0"/>
              </w:rPr>
            </w:pPr>
            <w:bookmarkStart w:id="35" w:name="_Ref318981539"/>
            <w:r>
              <w:rPr>
                <w:snapToGrid w:val="0"/>
              </w:rPr>
              <w:t xml:space="preserve"> </w:t>
            </w:r>
            <w:bookmarkEnd w:id="35"/>
          </w:p>
        </w:tc>
        <w:tc>
          <w:tcPr>
            <w:tcW w:w="5704" w:type="dxa"/>
          </w:tcPr>
          <w:p w:rsidR="007E2964" w:rsidRDefault="007E2964" w:rsidP="007E2964">
            <w:pPr>
              <w:pStyle w:val="Paragraph"/>
              <w:spacing w:before="40" w:after="40"/>
              <w:rPr>
                <w:snapToGrid w:val="0"/>
                <w:lang w:val="de-AT"/>
              </w:rPr>
            </w:pPr>
            <w:r>
              <w:rPr>
                <w:snapToGrid w:val="0"/>
                <w:lang w:val="de-AT"/>
              </w:rPr>
              <w:t>Zuverlässigkeitskonzept Produktversion 2.x</w:t>
            </w:r>
            <w:r>
              <w:rPr>
                <w:snapToGrid w:val="0"/>
                <w:lang w:val="de-AT"/>
              </w:rPr>
              <w:br/>
              <w:t>(Reliability Concept Product Version 2.x)</w:t>
            </w:r>
          </w:p>
        </w:tc>
        <w:tc>
          <w:tcPr>
            <w:tcW w:w="2807" w:type="dxa"/>
            <w:vAlign w:val="center"/>
          </w:tcPr>
          <w:p w:rsidR="007E2964" w:rsidRDefault="007E2964" w:rsidP="007E2964">
            <w:pPr>
              <w:pStyle w:val="Paragraph"/>
              <w:spacing w:before="40" w:after="40"/>
              <w:rPr>
                <w:snapToGrid w:val="0"/>
              </w:rPr>
            </w:pPr>
            <w:r>
              <w:rPr>
                <w:szCs w:val="20"/>
              </w:rPr>
              <w:t>3BU 15000 0670 BEAPC</w:t>
            </w:r>
          </w:p>
          <w:p w:rsidR="007E2964" w:rsidRDefault="007E2964" w:rsidP="007E2964">
            <w:pPr>
              <w:pStyle w:val="Paragraph"/>
              <w:spacing w:before="40" w:after="40"/>
              <w:rPr>
                <w:snapToGrid w:val="0"/>
              </w:rPr>
            </w:pPr>
            <w:r>
              <w:rPr>
                <w:szCs w:val="20"/>
              </w:rPr>
              <w:t>Edition 05</w:t>
            </w:r>
          </w:p>
        </w:tc>
      </w:tr>
      <w:tr w:rsidR="007E2964" w:rsidTr="007E2964">
        <w:trPr>
          <w:cantSplit/>
        </w:trPr>
        <w:tc>
          <w:tcPr>
            <w:tcW w:w="1209" w:type="dxa"/>
            <w:vAlign w:val="center"/>
          </w:tcPr>
          <w:p w:rsidR="007E2964" w:rsidRDefault="007E2964" w:rsidP="0013739C">
            <w:pPr>
              <w:pStyle w:val="Paragraph"/>
              <w:numPr>
                <w:ilvl w:val="0"/>
                <w:numId w:val="36"/>
              </w:numPr>
              <w:spacing w:before="60"/>
              <w:rPr>
                <w:snapToGrid w:val="0"/>
              </w:rPr>
            </w:pPr>
            <w:bookmarkStart w:id="36" w:name="_Ref318981635"/>
            <w:r>
              <w:rPr>
                <w:snapToGrid w:val="0"/>
              </w:rPr>
              <w:t xml:space="preserve"> </w:t>
            </w:r>
            <w:bookmarkEnd w:id="36"/>
          </w:p>
        </w:tc>
        <w:tc>
          <w:tcPr>
            <w:tcW w:w="5704" w:type="dxa"/>
          </w:tcPr>
          <w:p w:rsidR="007E2964" w:rsidRDefault="007E2964" w:rsidP="007E2964">
            <w:pPr>
              <w:pStyle w:val="Paragraph"/>
              <w:spacing w:before="40" w:after="40"/>
              <w:rPr>
                <w:snapToGrid w:val="0"/>
                <w:lang w:val="de-AT"/>
              </w:rPr>
            </w:pPr>
            <w:r>
              <w:rPr>
                <w:snapToGrid w:val="0"/>
                <w:lang w:val="de-AT"/>
              </w:rPr>
              <w:t>ELEKTRA Produktkatalog Produktversion 2.x</w:t>
            </w:r>
            <w:r>
              <w:rPr>
                <w:snapToGrid w:val="0"/>
                <w:lang w:val="de-AT"/>
              </w:rPr>
              <w:br/>
              <w:t>(ELEKTRA Product Catalogue Product Version 2.x)</w:t>
            </w:r>
          </w:p>
        </w:tc>
        <w:tc>
          <w:tcPr>
            <w:tcW w:w="2807" w:type="dxa"/>
            <w:vAlign w:val="center"/>
          </w:tcPr>
          <w:p w:rsidR="007E2964" w:rsidRDefault="007E2964" w:rsidP="007E2964">
            <w:pPr>
              <w:pStyle w:val="Paragraph"/>
              <w:spacing w:before="40" w:after="40"/>
              <w:rPr>
                <w:snapToGrid w:val="0"/>
              </w:rPr>
            </w:pPr>
            <w:r>
              <w:rPr>
                <w:szCs w:val="20"/>
              </w:rPr>
              <w:t>3BU 15000 2510 CEAPC</w:t>
            </w:r>
          </w:p>
          <w:p w:rsidR="007E2964" w:rsidRDefault="007E2964" w:rsidP="007E2964">
            <w:pPr>
              <w:pStyle w:val="Paragraph"/>
              <w:spacing w:before="40" w:after="40"/>
              <w:rPr>
                <w:snapToGrid w:val="0"/>
              </w:rPr>
            </w:pPr>
            <w:r>
              <w:rPr>
                <w:szCs w:val="20"/>
              </w:rPr>
              <w:t>Edition 05</w:t>
            </w:r>
          </w:p>
        </w:tc>
      </w:tr>
      <w:tr w:rsidR="007E2964" w:rsidTr="007E2964">
        <w:trPr>
          <w:cantSplit/>
        </w:trPr>
        <w:tc>
          <w:tcPr>
            <w:tcW w:w="1209" w:type="dxa"/>
            <w:vAlign w:val="center"/>
          </w:tcPr>
          <w:p w:rsidR="007E2964" w:rsidRDefault="007E2964" w:rsidP="0013739C">
            <w:pPr>
              <w:pStyle w:val="Paragraph"/>
              <w:numPr>
                <w:ilvl w:val="0"/>
                <w:numId w:val="36"/>
              </w:numPr>
              <w:spacing w:before="60"/>
              <w:rPr>
                <w:snapToGrid w:val="0"/>
              </w:rPr>
            </w:pPr>
            <w:bookmarkStart w:id="37" w:name="_Ref358794266"/>
          </w:p>
        </w:tc>
        <w:bookmarkEnd w:id="37"/>
        <w:tc>
          <w:tcPr>
            <w:tcW w:w="5704" w:type="dxa"/>
          </w:tcPr>
          <w:p w:rsidR="007E2964" w:rsidRDefault="007E2964" w:rsidP="007E2964">
            <w:pPr>
              <w:pStyle w:val="Paragraph"/>
              <w:spacing w:before="40" w:after="40"/>
              <w:rPr>
                <w:snapToGrid w:val="0"/>
              </w:rPr>
            </w:pPr>
            <w:r>
              <w:rPr>
                <w:snapToGrid w:val="0"/>
              </w:rPr>
              <w:t>Document Index ELEKTRA 2.x International</w:t>
            </w:r>
          </w:p>
        </w:tc>
        <w:tc>
          <w:tcPr>
            <w:tcW w:w="2807" w:type="dxa"/>
            <w:vAlign w:val="center"/>
          </w:tcPr>
          <w:p w:rsidR="007E2964" w:rsidRDefault="007E2964" w:rsidP="007E2964">
            <w:pPr>
              <w:pStyle w:val="Paragraph"/>
              <w:spacing w:before="40" w:after="40"/>
              <w:rPr>
                <w:snapToGrid w:val="0"/>
              </w:rPr>
            </w:pPr>
            <w:r>
              <w:rPr>
                <w:szCs w:val="20"/>
              </w:rPr>
              <w:t>3BU 15000 9001 AAAPA</w:t>
            </w:r>
          </w:p>
          <w:p w:rsidR="007E2964" w:rsidRDefault="007E2964" w:rsidP="007E2964">
            <w:pPr>
              <w:pStyle w:val="Paragraph"/>
              <w:spacing w:before="40" w:after="40"/>
              <w:rPr>
                <w:snapToGrid w:val="0"/>
              </w:rPr>
            </w:pPr>
            <w:r>
              <w:rPr>
                <w:szCs w:val="20"/>
              </w:rPr>
              <w:t>Edition 37</w:t>
            </w:r>
          </w:p>
        </w:tc>
      </w:tr>
    </w:tbl>
    <w:p w:rsidR="007E2964" w:rsidRDefault="007E2964" w:rsidP="007E2964">
      <w:pPr>
        <w:pStyle w:val="Heading3"/>
      </w:pPr>
      <w:bookmarkStart w:id="38" w:name="_Toc318979395"/>
      <w:bookmarkStart w:id="39" w:name="_Ref450894876"/>
      <w:bookmarkStart w:id="40" w:name="_Ref14163429"/>
      <w:bookmarkStart w:id="41" w:name="_Toc167189804"/>
      <w:bookmarkStart w:id="42" w:name="_Toc189643690"/>
      <w:r>
        <w:t>SW-Basis Technology</w:t>
      </w:r>
      <w:bookmarkEnd w:id="38"/>
      <w:bookmarkEnd w:id="39"/>
      <w:bookmarkEnd w:id="40"/>
      <w:bookmarkEnd w:id="41"/>
      <w:bookmarkEnd w:id="42"/>
    </w:p>
    <w:tbl>
      <w:tblPr>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5"/>
        <w:gridCol w:w="5472"/>
        <w:gridCol w:w="2675"/>
      </w:tblGrid>
      <w:tr w:rsidR="007E2964" w:rsidTr="007E2964">
        <w:trPr>
          <w:cantSplit/>
        </w:trPr>
        <w:tc>
          <w:tcPr>
            <w:tcW w:w="1209" w:type="dxa"/>
            <w:vAlign w:val="center"/>
          </w:tcPr>
          <w:p w:rsidR="007E2964" w:rsidRDefault="007E2964" w:rsidP="0013739C">
            <w:pPr>
              <w:pStyle w:val="Paragraph"/>
              <w:numPr>
                <w:ilvl w:val="0"/>
                <w:numId w:val="36"/>
              </w:numPr>
              <w:spacing w:before="60"/>
              <w:rPr>
                <w:snapToGrid w:val="0"/>
              </w:rPr>
            </w:pPr>
            <w:bookmarkStart w:id="43" w:name="_Ref318981959"/>
            <w:r>
              <w:rPr>
                <w:snapToGrid w:val="0"/>
              </w:rPr>
              <w:t xml:space="preserve"> </w:t>
            </w:r>
            <w:bookmarkEnd w:id="43"/>
          </w:p>
        </w:tc>
        <w:tc>
          <w:tcPr>
            <w:tcW w:w="5698" w:type="dxa"/>
            <w:vAlign w:val="center"/>
          </w:tcPr>
          <w:p w:rsidR="007E2964" w:rsidRDefault="007E2964" w:rsidP="007E2964">
            <w:pPr>
              <w:pStyle w:val="Paragraph"/>
              <w:spacing w:before="40" w:after="40"/>
              <w:rPr>
                <w:snapToGrid w:val="0"/>
              </w:rPr>
            </w:pPr>
            <w:r>
              <w:rPr>
                <w:snapToGrid w:val="0"/>
              </w:rPr>
              <w:t>SSDD TAS Platform Core 2.x - System Level</w:t>
            </w:r>
          </w:p>
        </w:tc>
        <w:tc>
          <w:tcPr>
            <w:tcW w:w="2813" w:type="dxa"/>
            <w:vAlign w:val="center"/>
          </w:tcPr>
          <w:p w:rsidR="007E2964" w:rsidRDefault="007E2964" w:rsidP="007E2964">
            <w:pPr>
              <w:pStyle w:val="Paragraph"/>
              <w:spacing w:before="40" w:after="40"/>
              <w:rPr>
                <w:snapToGrid w:val="0"/>
              </w:rPr>
            </w:pPr>
            <w:r>
              <w:rPr>
                <w:szCs w:val="20"/>
              </w:rPr>
              <w:t>3CR 00055 6029 DEAPA</w:t>
            </w:r>
            <w:r>
              <w:br w:type="textWrapping" w:clear="all"/>
            </w:r>
            <w:r>
              <w:rPr>
                <w:szCs w:val="20"/>
              </w:rPr>
              <w:t>Edition 10</w:t>
            </w:r>
          </w:p>
        </w:tc>
      </w:tr>
      <w:tr w:rsidR="007E2964" w:rsidTr="007E2964">
        <w:trPr>
          <w:cantSplit/>
        </w:trPr>
        <w:tc>
          <w:tcPr>
            <w:tcW w:w="1209" w:type="dxa"/>
            <w:vAlign w:val="center"/>
          </w:tcPr>
          <w:p w:rsidR="007E2964" w:rsidRDefault="007E2964" w:rsidP="0013739C">
            <w:pPr>
              <w:pStyle w:val="Paragraph"/>
              <w:numPr>
                <w:ilvl w:val="0"/>
                <w:numId w:val="36"/>
              </w:numPr>
              <w:spacing w:before="60"/>
              <w:rPr>
                <w:snapToGrid w:val="0"/>
              </w:rPr>
            </w:pPr>
            <w:bookmarkStart w:id="44" w:name="_Ref318981235"/>
            <w:r>
              <w:rPr>
                <w:snapToGrid w:val="0"/>
              </w:rPr>
              <w:t xml:space="preserve"> </w:t>
            </w:r>
            <w:bookmarkEnd w:id="44"/>
          </w:p>
        </w:tc>
        <w:tc>
          <w:tcPr>
            <w:tcW w:w="5698" w:type="dxa"/>
            <w:vAlign w:val="center"/>
          </w:tcPr>
          <w:p w:rsidR="007E2964" w:rsidRDefault="007E2964" w:rsidP="007E2964">
            <w:pPr>
              <w:pStyle w:val="Paragraph"/>
              <w:spacing w:before="40" w:after="40"/>
              <w:rPr>
                <w:snapToGrid w:val="0"/>
                <w:lang w:val="en-US"/>
              </w:rPr>
            </w:pPr>
            <w:r>
              <w:rPr>
                <w:snapToGrid w:val="0"/>
                <w:lang w:val="en-US"/>
              </w:rPr>
              <w:t>SW Anforderungsspezifikation Interface Controller</w:t>
            </w:r>
          </w:p>
          <w:p w:rsidR="007E2964" w:rsidRDefault="007E2964" w:rsidP="007E2964">
            <w:pPr>
              <w:pStyle w:val="Paragraph"/>
              <w:spacing w:before="40" w:after="40"/>
              <w:rPr>
                <w:snapToGrid w:val="0"/>
              </w:rPr>
            </w:pPr>
            <w:r>
              <w:rPr>
                <w:snapToGrid w:val="0"/>
              </w:rPr>
              <w:t>(SW Requirement Specification Interface Controller)</w:t>
            </w:r>
          </w:p>
        </w:tc>
        <w:tc>
          <w:tcPr>
            <w:tcW w:w="2813" w:type="dxa"/>
            <w:vAlign w:val="center"/>
          </w:tcPr>
          <w:p w:rsidR="007E2964" w:rsidRDefault="007E2964" w:rsidP="007E2964">
            <w:pPr>
              <w:pStyle w:val="Paragraph"/>
              <w:spacing w:before="40" w:after="40"/>
              <w:rPr>
                <w:snapToGrid w:val="0"/>
              </w:rPr>
            </w:pPr>
            <w:r>
              <w:rPr>
                <w:szCs w:val="20"/>
              </w:rPr>
              <w:t>3BU 15000 0428 PEAPC</w:t>
            </w:r>
            <w:r>
              <w:br w:type="textWrapping" w:clear="all"/>
            </w:r>
            <w:r>
              <w:rPr>
                <w:szCs w:val="20"/>
              </w:rPr>
              <w:t>Edition 10</w:t>
            </w:r>
          </w:p>
        </w:tc>
      </w:tr>
      <w:tr w:rsidR="007E2964" w:rsidTr="007E2964">
        <w:trPr>
          <w:cantSplit/>
        </w:trPr>
        <w:tc>
          <w:tcPr>
            <w:tcW w:w="1209" w:type="dxa"/>
            <w:vAlign w:val="center"/>
          </w:tcPr>
          <w:p w:rsidR="007E2964" w:rsidRDefault="007E2964" w:rsidP="0013739C">
            <w:pPr>
              <w:pStyle w:val="Paragraph"/>
              <w:numPr>
                <w:ilvl w:val="0"/>
                <w:numId w:val="36"/>
              </w:numPr>
              <w:spacing w:before="60"/>
              <w:rPr>
                <w:snapToGrid w:val="0"/>
              </w:rPr>
            </w:pPr>
            <w:bookmarkStart w:id="45" w:name="_Ref318982032"/>
            <w:r>
              <w:rPr>
                <w:snapToGrid w:val="0"/>
              </w:rPr>
              <w:t xml:space="preserve"> </w:t>
            </w:r>
            <w:bookmarkEnd w:id="45"/>
          </w:p>
        </w:tc>
        <w:tc>
          <w:tcPr>
            <w:tcW w:w="5698" w:type="dxa"/>
            <w:vAlign w:val="center"/>
          </w:tcPr>
          <w:p w:rsidR="007E2964" w:rsidRDefault="007E2964" w:rsidP="007E2964">
            <w:pPr>
              <w:pStyle w:val="Paragraph"/>
              <w:spacing w:before="40" w:after="40"/>
              <w:rPr>
                <w:snapToGrid w:val="0"/>
              </w:rPr>
            </w:pPr>
            <w:r>
              <w:rPr>
                <w:snapToGrid w:val="0"/>
                <w:lang w:val="en-US"/>
              </w:rPr>
              <w:t xml:space="preserve">ELEKTRA Betriebssystem CAR: </w:t>
            </w:r>
            <w:r>
              <w:rPr>
                <w:snapToGrid w:val="0"/>
                <w:lang w:val="en-US"/>
              </w:rPr>
              <w:br/>
              <w:t>CHILL-Appl. Runtime Umgebung</w:t>
            </w:r>
            <w:r>
              <w:rPr>
                <w:snapToGrid w:val="0"/>
                <w:lang w:val="en-US"/>
              </w:rPr>
              <w:br/>
            </w:r>
            <w:r>
              <w:rPr>
                <w:snapToGrid w:val="0"/>
              </w:rPr>
              <w:t xml:space="preserve">(ELEKTRA Operating System CAR: </w:t>
            </w:r>
            <w:r>
              <w:rPr>
                <w:snapToGrid w:val="0"/>
              </w:rPr>
              <w:br/>
              <w:t>CHILL-Appl. Runtime Environment)</w:t>
            </w:r>
          </w:p>
        </w:tc>
        <w:tc>
          <w:tcPr>
            <w:tcW w:w="2813" w:type="dxa"/>
            <w:vAlign w:val="center"/>
          </w:tcPr>
          <w:p w:rsidR="007E2964" w:rsidRDefault="007E2964" w:rsidP="007E2964">
            <w:pPr>
              <w:pStyle w:val="Paragraph"/>
              <w:spacing w:before="40" w:after="40"/>
              <w:rPr>
                <w:snapToGrid w:val="0"/>
              </w:rPr>
            </w:pPr>
            <w:r>
              <w:rPr>
                <w:snapToGrid w:val="0"/>
              </w:rPr>
              <w:t>3BY 00153 0002 DEAPC</w:t>
            </w:r>
            <w:r>
              <w:rPr>
                <w:snapToGrid w:val="0"/>
              </w:rPr>
              <w:br/>
              <w:t>Edition 01</w:t>
            </w:r>
          </w:p>
        </w:tc>
      </w:tr>
      <w:tr w:rsidR="007E2964" w:rsidTr="007E2964">
        <w:trPr>
          <w:cantSplit/>
        </w:trPr>
        <w:tc>
          <w:tcPr>
            <w:tcW w:w="1209"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698" w:type="dxa"/>
            <w:vAlign w:val="center"/>
          </w:tcPr>
          <w:p w:rsidR="007E2964" w:rsidRDefault="007E2964" w:rsidP="007E2964">
            <w:pPr>
              <w:pStyle w:val="Paragraph"/>
              <w:spacing w:before="40" w:after="40"/>
              <w:rPr>
                <w:snapToGrid w:val="0"/>
              </w:rPr>
            </w:pPr>
            <w:r>
              <w:rPr>
                <w:snapToGrid w:val="0"/>
              </w:rPr>
              <w:t>Architectural Design Document System Architecture</w:t>
            </w:r>
          </w:p>
        </w:tc>
        <w:tc>
          <w:tcPr>
            <w:tcW w:w="2813" w:type="dxa"/>
            <w:vAlign w:val="center"/>
          </w:tcPr>
          <w:p w:rsidR="007E2964" w:rsidRDefault="007E2964" w:rsidP="007E2964">
            <w:pPr>
              <w:pStyle w:val="Paragraph"/>
              <w:spacing w:before="40" w:after="40"/>
              <w:rPr>
                <w:snapToGrid w:val="0"/>
              </w:rPr>
            </w:pPr>
            <w:r>
              <w:rPr>
                <w:szCs w:val="20"/>
              </w:rPr>
              <w:t>3BU 15000 0400 PEAPA</w:t>
            </w:r>
            <w:r>
              <w:br w:type="textWrapping" w:clear="all"/>
            </w:r>
            <w:r>
              <w:rPr>
                <w:szCs w:val="20"/>
              </w:rPr>
              <w:t>Edition 24</w:t>
            </w:r>
          </w:p>
        </w:tc>
      </w:tr>
      <w:tr w:rsidR="007E2964" w:rsidTr="007E2964">
        <w:trPr>
          <w:cantSplit/>
        </w:trPr>
        <w:tc>
          <w:tcPr>
            <w:tcW w:w="1209" w:type="dxa"/>
            <w:vAlign w:val="center"/>
          </w:tcPr>
          <w:p w:rsidR="007E2964" w:rsidRDefault="007E2964" w:rsidP="0013739C">
            <w:pPr>
              <w:pStyle w:val="Paragraph"/>
              <w:numPr>
                <w:ilvl w:val="0"/>
                <w:numId w:val="36"/>
              </w:numPr>
              <w:spacing w:before="60"/>
              <w:rPr>
                <w:snapToGrid w:val="0"/>
              </w:rPr>
            </w:pPr>
            <w:bookmarkStart w:id="46" w:name="_Ref318981393"/>
            <w:r>
              <w:rPr>
                <w:snapToGrid w:val="0"/>
              </w:rPr>
              <w:t xml:space="preserve"> </w:t>
            </w:r>
            <w:bookmarkEnd w:id="46"/>
          </w:p>
        </w:tc>
        <w:tc>
          <w:tcPr>
            <w:tcW w:w="5698" w:type="dxa"/>
            <w:vAlign w:val="center"/>
          </w:tcPr>
          <w:p w:rsidR="007E2964" w:rsidRDefault="007E2964" w:rsidP="007E2964">
            <w:pPr>
              <w:pStyle w:val="Paragraph"/>
              <w:spacing w:before="40" w:after="40"/>
              <w:rPr>
                <w:snapToGrid w:val="0"/>
              </w:rPr>
            </w:pPr>
            <w:r>
              <w:rPr>
                <w:snapToGrid w:val="0"/>
              </w:rPr>
              <w:t>Specification of the TTP/C C21 Controller Protocol Implementation</w:t>
            </w:r>
          </w:p>
        </w:tc>
        <w:tc>
          <w:tcPr>
            <w:tcW w:w="2813" w:type="dxa"/>
            <w:vAlign w:val="center"/>
          </w:tcPr>
          <w:p w:rsidR="007E2964" w:rsidRDefault="007E2964" w:rsidP="007E2964">
            <w:pPr>
              <w:pStyle w:val="Paragraph"/>
              <w:rPr>
                <w:snapToGrid w:val="0"/>
                <w:lang w:val="es-ES"/>
              </w:rPr>
            </w:pPr>
            <w:r>
              <w:rPr>
                <w:snapToGrid w:val="0"/>
                <w:lang w:val="es-ES"/>
              </w:rPr>
              <w:t>3BU 15000 0235 DSAPA</w:t>
            </w:r>
            <w:r>
              <w:rPr>
                <w:snapToGrid w:val="0"/>
                <w:lang w:val="es-ES"/>
              </w:rPr>
              <w:br/>
              <w:t>Edition 01</w:t>
            </w:r>
          </w:p>
        </w:tc>
      </w:tr>
      <w:tr w:rsidR="007E2964" w:rsidTr="007E2964">
        <w:trPr>
          <w:cantSplit/>
        </w:trPr>
        <w:tc>
          <w:tcPr>
            <w:tcW w:w="1209" w:type="dxa"/>
            <w:vAlign w:val="center"/>
          </w:tcPr>
          <w:p w:rsidR="007E2964" w:rsidRDefault="007E2964" w:rsidP="0013739C">
            <w:pPr>
              <w:pStyle w:val="Paragraph"/>
              <w:numPr>
                <w:ilvl w:val="0"/>
                <w:numId w:val="36"/>
              </w:numPr>
              <w:spacing w:before="60"/>
              <w:rPr>
                <w:snapToGrid w:val="0"/>
              </w:rPr>
            </w:pPr>
            <w:bookmarkStart w:id="47" w:name="_Ref10034105"/>
          </w:p>
        </w:tc>
        <w:bookmarkEnd w:id="47"/>
        <w:tc>
          <w:tcPr>
            <w:tcW w:w="5698" w:type="dxa"/>
            <w:vAlign w:val="center"/>
          </w:tcPr>
          <w:p w:rsidR="007E2964" w:rsidRDefault="007E2964" w:rsidP="007E2964">
            <w:pPr>
              <w:pStyle w:val="Paragraph"/>
              <w:spacing w:before="40" w:after="40"/>
              <w:rPr>
                <w:snapToGrid w:val="0"/>
              </w:rPr>
            </w:pPr>
            <w:r>
              <w:rPr>
                <w:snapToGrid w:val="0"/>
              </w:rPr>
              <w:t>Safety Case, TAS Platform J4S 2.x</w:t>
            </w:r>
          </w:p>
        </w:tc>
        <w:tc>
          <w:tcPr>
            <w:tcW w:w="2813" w:type="dxa"/>
            <w:vAlign w:val="center"/>
          </w:tcPr>
          <w:p w:rsidR="007E2964" w:rsidRDefault="007E2964" w:rsidP="007E2964">
            <w:pPr>
              <w:pStyle w:val="Paragraph"/>
              <w:rPr>
                <w:snapToGrid w:val="0"/>
                <w:lang w:val="es-ES"/>
              </w:rPr>
            </w:pPr>
            <w:r>
              <w:rPr>
                <w:szCs w:val="20"/>
              </w:rPr>
              <w:t>3BY 03000 0116 DUAPA</w:t>
            </w:r>
            <w:r>
              <w:br w:type="textWrapping" w:clear="all"/>
            </w:r>
            <w:r>
              <w:rPr>
                <w:szCs w:val="20"/>
              </w:rPr>
              <w:t>Edition 07</w:t>
            </w:r>
          </w:p>
        </w:tc>
      </w:tr>
      <w:tr w:rsidR="007E2964" w:rsidTr="007E2964">
        <w:trPr>
          <w:cantSplit/>
        </w:trPr>
        <w:tc>
          <w:tcPr>
            <w:tcW w:w="1209" w:type="dxa"/>
            <w:vAlign w:val="center"/>
          </w:tcPr>
          <w:p w:rsidR="007E2964" w:rsidRDefault="007E2964" w:rsidP="0013739C">
            <w:pPr>
              <w:pStyle w:val="Paragraph"/>
              <w:numPr>
                <w:ilvl w:val="0"/>
                <w:numId w:val="36"/>
              </w:numPr>
              <w:spacing w:before="60"/>
              <w:rPr>
                <w:snapToGrid w:val="0"/>
              </w:rPr>
            </w:pPr>
            <w:bookmarkStart w:id="48" w:name="_Ref10034110"/>
          </w:p>
        </w:tc>
        <w:bookmarkEnd w:id="48"/>
        <w:tc>
          <w:tcPr>
            <w:tcW w:w="5698" w:type="dxa"/>
            <w:vAlign w:val="center"/>
          </w:tcPr>
          <w:p w:rsidR="007E2964" w:rsidRDefault="007E2964" w:rsidP="007E2964">
            <w:pPr>
              <w:pStyle w:val="Paragraph"/>
              <w:spacing w:before="40" w:after="40"/>
              <w:rPr>
                <w:snapToGrid w:val="0"/>
              </w:rPr>
            </w:pPr>
            <w:r>
              <w:rPr>
                <w:snapToGrid w:val="0"/>
              </w:rPr>
              <w:t>Java Design Rules, TAS Platform J4S 2.x</w:t>
            </w:r>
          </w:p>
        </w:tc>
        <w:tc>
          <w:tcPr>
            <w:tcW w:w="2813" w:type="dxa"/>
            <w:vAlign w:val="center"/>
          </w:tcPr>
          <w:p w:rsidR="007E2964" w:rsidRDefault="007E2964" w:rsidP="007E2964">
            <w:pPr>
              <w:pStyle w:val="Paragraph"/>
              <w:rPr>
                <w:snapToGrid w:val="0"/>
              </w:rPr>
            </w:pPr>
            <w:r>
              <w:rPr>
                <w:snapToGrid w:val="0"/>
              </w:rPr>
              <w:t>3BY 03000 0004 PCAPA</w:t>
            </w:r>
            <w:r>
              <w:rPr>
                <w:snapToGrid w:val="0"/>
              </w:rPr>
              <w:br/>
              <w:t>Edition 05</w:t>
            </w:r>
          </w:p>
        </w:tc>
      </w:tr>
    </w:tbl>
    <w:p w:rsidR="007E2964" w:rsidRDefault="007E2964" w:rsidP="007E2964">
      <w:pPr>
        <w:pStyle w:val="Heading3"/>
      </w:pPr>
      <w:bookmarkStart w:id="49" w:name="_Toc318979396"/>
      <w:bookmarkStart w:id="50" w:name="_Ref14163580"/>
      <w:bookmarkStart w:id="51" w:name="_Ref164436543"/>
      <w:bookmarkStart w:id="52" w:name="_Toc167189805"/>
      <w:bookmarkStart w:id="53" w:name="_Toc189643691"/>
      <w:r>
        <w:t>Hardware Documents</w:t>
      </w:r>
      <w:bookmarkEnd w:id="49"/>
      <w:bookmarkEnd w:id="50"/>
      <w:bookmarkEnd w:id="51"/>
      <w:bookmarkEnd w:id="52"/>
      <w:bookmarkEnd w:id="53"/>
    </w:p>
    <w:p w:rsidR="007E2964" w:rsidRDefault="007E2964" w:rsidP="007E2964">
      <w:pPr>
        <w:pStyle w:val="Paragraph"/>
        <w:rPr>
          <w:snapToGrid w:val="0"/>
        </w:rPr>
      </w:pPr>
      <w:r>
        <w:rPr>
          <w:snapToGrid w:val="0"/>
          <w:u w:val="single"/>
        </w:rPr>
        <w:t>Note:</w:t>
      </w:r>
      <w:r>
        <w:rPr>
          <w:snapToGrid w:val="0"/>
        </w:rPr>
        <w:t xml:space="preserve"> Documents of the hardware components specified here exist in various styles (such as wiring diagrams, function circuits, functional descriptions, safety evidence etc.).</w:t>
      </w:r>
    </w:p>
    <w:p w:rsidR="007E2964" w:rsidRDefault="007E2964" w:rsidP="009E0DDD">
      <w:pPr>
        <w:pStyle w:val="Paragraph"/>
        <w:rPr>
          <w:snapToGrid w:val="0"/>
        </w:rPr>
      </w:pPr>
      <w:r>
        <w:rPr>
          <w:snapToGrid w:val="0"/>
        </w:rPr>
        <w:t xml:space="preserve">An overview can be found in </w:t>
      </w:r>
      <w:r>
        <w:rPr>
          <w:snapToGrid w:val="0"/>
        </w:rPr>
        <w:fldChar w:fldCharType="begin"/>
      </w:r>
      <w:r>
        <w:rPr>
          <w:snapToGrid w:val="0"/>
        </w:rPr>
        <w:instrText xml:space="preserve"> REF _Ref96417900 \r \h </w:instrText>
      </w:r>
      <w:r w:rsidR="009E0DDD">
        <w:rPr>
          <w:snapToGrid w:val="0"/>
        </w:rPr>
        <w:instrText xml:space="preserve"> \* MERGEFORMAT </w:instrText>
      </w:r>
      <w:r>
        <w:rPr>
          <w:snapToGrid w:val="0"/>
        </w:rPr>
      </w:r>
      <w:r>
        <w:rPr>
          <w:snapToGrid w:val="0"/>
        </w:rPr>
        <w:fldChar w:fldCharType="separate"/>
      </w:r>
      <w:r w:rsidR="00E762A5">
        <w:rPr>
          <w:snapToGrid w:val="0"/>
        </w:rPr>
        <w:t>[23]</w:t>
      </w:r>
      <w:r>
        <w:rPr>
          <w:snapToGrid w:val="0"/>
        </w:rPr>
        <w:fldChar w:fldCharType="end"/>
      </w:r>
      <w:r>
        <w:rPr>
          <w:snapToGrid w:val="0"/>
        </w:rPr>
        <w:t>, it describes backpanels, computer printed circuit boards, HW interface boards, interface modules, cables, plugs as well as all SEC parts like TCU, connector box, iLED and iAnzeiger.</w:t>
      </w:r>
    </w:p>
    <w:p w:rsidR="007E2964" w:rsidRDefault="007E2964" w:rsidP="007E2964">
      <w:pPr>
        <w:tabs>
          <w:tab w:val="left" w:pos="705"/>
          <w:tab w:val="left" w:pos="6652"/>
          <w:tab w:val="left" w:pos="8496"/>
          <w:tab w:val="left" w:pos="9143"/>
        </w:tabs>
        <w:ind w:left="58" w:right="58"/>
        <w:rPr>
          <w:snapToGrid w:val="0"/>
        </w:rPr>
      </w:pPr>
    </w:p>
    <w:tbl>
      <w:tblPr>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37"/>
        <w:gridCol w:w="5590"/>
        <w:gridCol w:w="2905"/>
      </w:tblGrid>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54" w:name="_Ref96417900"/>
          </w:p>
        </w:tc>
        <w:bookmarkEnd w:id="54"/>
        <w:tc>
          <w:tcPr>
            <w:tcW w:w="5735" w:type="dxa"/>
          </w:tcPr>
          <w:p w:rsidR="007E2964" w:rsidRDefault="007E2964" w:rsidP="007E2964">
            <w:pPr>
              <w:pStyle w:val="Paragraph"/>
              <w:spacing w:before="40" w:after="40"/>
              <w:rPr>
                <w:snapToGrid w:val="0"/>
              </w:rPr>
            </w:pPr>
            <w:r>
              <w:rPr>
                <w:lang w:val="en-US"/>
              </w:rPr>
              <w:t>Version Delivery Description, ELEKTRA Hardware</w:t>
            </w:r>
          </w:p>
        </w:tc>
        <w:tc>
          <w:tcPr>
            <w:tcW w:w="2975" w:type="dxa"/>
            <w:vAlign w:val="center"/>
          </w:tcPr>
          <w:p w:rsidR="007E2964" w:rsidRDefault="007E2964" w:rsidP="007E2964">
            <w:pPr>
              <w:pStyle w:val="Paragraph"/>
              <w:spacing w:before="40" w:after="40"/>
              <w:rPr>
                <w:snapToGrid w:val="0"/>
              </w:rPr>
            </w:pPr>
            <w:r>
              <w:rPr>
                <w:lang w:val="de-AT"/>
              </w:rPr>
              <w:t>3BU 15000 5225 ELAPA</w:t>
            </w:r>
          </w:p>
        </w:tc>
      </w:tr>
    </w:tbl>
    <w:p w:rsidR="007E2964" w:rsidRDefault="007E2964" w:rsidP="007E2964">
      <w:pPr>
        <w:pStyle w:val="Paragraph"/>
      </w:pPr>
      <w:r>
        <w:rPr>
          <w:szCs w:val="20"/>
        </w:rPr>
        <w:t xml:space="preserve">The following reference list contains some item numbers out of </w:t>
      </w:r>
      <w:r>
        <w:rPr>
          <w:szCs w:val="20"/>
        </w:rPr>
        <w:fldChar w:fldCharType="begin"/>
      </w:r>
      <w:r>
        <w:rPr>
          <w:szCs w:val="20"/>
        </w:rPr>
        <w:instrText xml:space="preserve"> REF _Ref96417900 \r \h </w:instrText>
      </w:r>
      <w:r>
        <w:rPr>
          <w:szCs w:val="20"/>
        </w:rPr>
      </w:r>
      <w:r>
        <w:rPr>
          <w:szCs w:val="20"/>
        </w:rPr>
        <w:fldChar w:fldCharType="separate"/>
      </w:r>
      <w:r w:rsidR="00E762A5">
        <w:rPr>
          <w:szCs w:val="20"/>
        </w:rPr>
        <w:t>[23]</w:t>
      </w:r>
      <w:r>
        <w:rPr>
          <w:szCs w:val="20"/>
        </w:rPr>
        <w:fldChar w:fldCharType="end"/>
      </w:r>
      <w:r>
        <w:rPr>
          <w:szCs w:val="20"/>
        </w:rPr>
        <w:t xml:space="preserve"> and additional information, e.g. cabling.</w:t>
      </w:r>
    </w:p>
    <w:p w:rsidR="007E2964" w:rsidRDefault="007E2964" w:rsidP="009E0DDD">
      <w:pPr>
        <w:pStyle w:val="Paragraph"/>
      </w:pPr>
    </w:p>
    <w:tbl>
      <w:tblPr>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60"/>
        <w:gridCol w:w="5583"/>
        <w:gridCol w:w="2889"/>
      </w:tblGrid>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55" w:name="_Ref318982215"/>
            <w:r>
              <w:rPr>
                <w:snapToGrid w:val="0"/>
              </w:rPr>
              <w:t xml:space="preserve"> </w:t>
            </w:r>
            <w:bookmarkEnd w:id="55"/>
          </w:p>
        </w:tc>
        <w:tc>
          <w:tcPr>
            <w:tcW w:w="5735" w:type="dxa"/>
          </w:tcPr>
          <w:p w:rsidR="007E2964" w:rsidRDefault="007E2964" w:rsidP="007E2964">
            <w:pPr>
              <w:pStyle w:val="Paragraph"/>
              <w:spacing w:before="40" w:after="40"/>
              <w:rPr>
                <w:snapToGrid w:val="0"/>
                <w:lang w:val="de-DE"/>
              </w:rPr>
            </w:pPr>
            <w:r>
              <w:rPr>
                <w:snapToGrid w:val="0"/>
                <w:lang w:val="de-DE"/>
              </w:rPr>
              <w:t>Rechner-Backpanel für MEN-D6/MEN-D10(n=2,3,4 für n Leiterplatten)</w:t>
            </w:r>
          </w:p>
        </w:tc>
        <w:tc>
          <w:tcPr>
            <w:tcW w:w="2975" w:type="dxa"/>
            <w:vAlign w:val="center"/>
          </w:tcPr>
          <w:p w:rsidR="007E2964" w:rsidRDefault="007E2964" w:rsidP="007E2964">
            <w:pPr>
              <w:pStyle w:val="Paragraph"/>
              <w:spacing w:before="40" w:after="40"/>
              <w:rPr>
                <w:snapToGrid w:val="0"/>
              </w:rPr>
            </w:pPr>
            <w:r>
              <w:rPr>
                <w:snapToGrid w:val="0"/>
              </w:rPr>
              <w:t>3CR 0611n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56" w:name="_Ref318982381"/>
            <w:r>
              <w:rPr>
                <w:snapToGrid w:val="0"/>
              </w:rPr>
              <w:t xml:space="preserve"> </w:t>
            </w:r>
            <w:bookmarkEnd w:id="56"/>
          </w:p>
        </w:tc>
        <w:tc>
          <w:tcPr>
            <w:tcW w:w="5735" w:type="dxa"/>
          </w:tcPr>
          <w:p w:rsidR="007E2964" w:rsidRDefault="007E2964" w:rsidP="007E2964">
            <w:pPr>
              <w:pStyle w:val="Paragraph"/>
              <w:spacing w:before="40" w:after="40"/>
              <w:rPr>
                <w:snapToGrid w:val="0"/>
                <w:lang w:val="en-US"/>
              </w:rPr>
            </w:pPr>
            <w:r>
              <w:rPr>
                <w:snapToGrid w:val="0"/>
                <w:lang w:val="en-US"/>
              </w:rPr>
              <w:t>Netzteil PS-230 for MEN-D6</w:t>
            </w:r>
          </w:p>
          <w:p w:rsidR="007E2964" w:rsidRDefault="007E2964" w:rsidP="007E2964">
            <w:pPr>
              <w:pStyle w:val="Paragraph"/>
              <w:spacing w:before="40" w:after="40"/>
              <w:rPr>
                <w:snapToGrid w:val="0"/>
              </w:rPr>
            </w:pPr>
            <w:r>
              <w:rPr>
                <w:snapToGrid w:val="0"/>
              </w:rPr>
              <w:t>(Power supply unit PS-230)</w:t>
            </w:r>
          </w:p>
        </w:tc>
        <w:tc>
          <w:tcPr>
            <w:tcW w:w="2975" w:type="dxa"/>
            <w:vAlign w:val="center"/>
          </w:tcPr>
          <w:p w:rsidR="007E2964" w:rsidRDefault="007E2964" w:rsidP="007E2964">
            <w:pPr>
              <w:pStyle w:val="Paragraph"/>
              <w:spacing w:before="40" w:after="40"/>
              <w:rPr>
                <w:snapToGrid w:val="0"/>
              </w:rPr>
            </w:pPr>
            <w:r>
              <w:rPr>
                <w:snapToGrid w:val="0"/>
              </w:rPr>
              <w:t>3CR 30604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57" w:name="_Ref318982258"/>
            <w:r>
              <w:rPr>
                <w:snapToGrid w:val="0"/>
              </w:rPr>
              <w:t xml:space="preserve"> </w:t>
            </w:r>
            <w:bookmarkEnd w:id="57"/>
          </w:p>
        </w:tc>
        <w:tc>
          <w:tcPr>
            <w:tcW w:w="5735" w:type="dxa"/>
          </w:tcPr>
          <w:p w:rsidR="007E2964" w:rsidRDefault="007E2964" w:rsidP="007E2964">
            <w:pPr>
              <w:pStyle w:val="Paragraph"/>
              <w:spacing w:before="40" w:after="40"/>
              <w:rPr>
                <w:snapToGrid w:val="0"/>
              </w:rPr>
            </w:pPr>
            <w:r>
              <w:rPr>
                <w:snapToGrid w:val="0"/>
              </w:rPr>
              <w:t>M-module carrier board (ohne Module)</w:t>
            </w:r>
          </w:p>
          <w:p w:rsidR="007E2964" w:rsidRDefault="007E2964" w:rsidP="007E2964">
            <w:pPr>
              <w:pStyle w:val="Paragraph"/>
              <w:spacing w:before="40" w:after="40"/>
              <w:rPr>
                <w:snapToGrid w:val="0"/>
              </w:rPr>
            </w:pPr>
            <w:r>
              <w:rPr>
                <w:snapToGrid w:val="0"/>
              </w:rPr>
              <w:t>(M-module carrier board (without modules))</w:t>
            </w:r>
          </w:p>
        </w:tc>
        <w:tc>
          <w:tcPr>
            <w:tcW w:w="2975" w:type="dxa"/>
            <w:vAlign w:val="center"/>
          </w:tcPr>
          <w:p w:rsidR="007E2964" w:rsidRDefault="007E2964" w:rsidP="007E2964">
            <w:pPr>
              <w:pStyle w:val="Paragraph"/>
              <w:spacing w:before="40" w:after="40"/>
              <w:rPr>
                <w:snapToGrid w:val="0"/>
              </w:rPr>
            </w:pPr>
            <w:r>
              <w:rPr>
                <w:snapToGrid w:val="0"/>
              </w:rPr>
              <w:t>3CR 30304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58" w:name="_Ref318982394"/>
            <w:r>
              <w:rPr>
                <w:snapToGrid w:val="0"/>
              </w:rPr>
              <w:t xml:space="preserve"> </w:t>
            </w:r>
            <w:bookmarkEnd w:id="58"/>
          </w:p>
        </w:tc>
        <w:tc>
          <w:tcPr>
            <w:tcW w:w="5735" w:type="dxa"/>
          </w:tcPr>
          <w:p w:rsidR="007E2964" w:rsidRDefault="007E2964" w:rsidP="007E2964">
            <w:pPr>
              <w:pStyle w:val="Paragraph"/>
              <w:spacing w:before="40" w:after="40"/>
              <w:rPr>
                <w:snapToGrid w:val="0"/>
              </w:rPr>
            </w:pPr>
            <w:r>
              <w:rPr>
                <w:snapToGrid w:val="0"/>
              </w:rPr>
              <w:t>HDLC Modul MEN M75</w:t>
            </w:r>
          </w:p>
          <w:p w:rsidR="007E2964" w:rsidRDefault="007E2964" w:rsidP="007E2964">
            <w:pPr>
              <w:pStyle w:val="Paragraph"/>
              <w:spacing w:before="40" w:after="40"/>
              <w:rPr>
                <w:snapToGrid w:val="0"/>
              </w:rPr>
            </w:pPr>
            <w:r>
              <w:rPr>
                <w:snapToGrid w:val="0"/>
              </w:rPr>
              <w:t>(HDLC Module MEN M75)</w:t>
            </w:r>
          </w:p>
        </w:tc>
        <w:tc>
          <w:tcPr>
            <w:tcW w:w="2975" w:type="dxa"/>
            <w:vAlign w:val="center"/>
          </w:tcPr>
          <w:p w:rsidR="007E2964" w:rsidRDefault="007E2964" w:rsidP="007E2964">
            <w:pPr>
              <w:pStyle w:val="Paragraph"/>
              <w:spacing w:before="40" w:after="40"/>
              <w:rPr>
                <w:snapToGrid w:val="0"/>
              </w:rPr>
            </w:pPr>
            <w:r>
              <w:rPr>
                <w:snapToGrid w:val="0"/>
              </w:rPr>
              <w:t>3CR 30312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59" w:name="_Ref318982275"/>
            <w:r>
              <w:rPr>
                <w:snapToGrid w:val="0"/>
              </w:rPr>
              <w:t xml:space="preserve"> </w:t>
            </w:r>
            <w:bookmarkEnd w:id="59"/>
          </w:p>
        </w:tc>
        <w:tc>
          <w:tcPr>
            <w:tcW w:w="5735" w:type="dxa"/>
          </w:tcPr>
          <w:p w:rsidR="007E2964" w:rsidRDefault="007E2964" w:rsidP="007E2964">
            <w:pPr>
              <w:pStyle w:val="Paragraph"/>
              <w:spacing w:before="40" w:after="40"/>
              <w:rPr>
                <w:snapToGrid w:val="0"/>
              </w:rPr>
            </w:pPr>
            <w:r>
              <w:rPr>
                <w:snapToGrid w:val="0"/>
              </w:rPr>
              <w:t>TTP Modul (mit Frontplatte)</w:t>
            </w:r>
          </w:p>
          <w:p w:rsidR="007E2964" w:rsidRDefault="007E2964" w:rsidP="007E2964">
            <w:pPr>
              <w:pStyle w:val="Paragraph"/>
              <w:spacing w:before="40" w:after="40"/>
              <w:rPr>
                <w:snapToGrid w:val="0"/>
              </w:rPr>
            </w:pPr>
            <w:r>
              <w:rPr>
                <w:snapToGrid w:val="0"/>
              </w:rPr>
              <w:t>(TTP Module (with front panel))</w:t>
            </w:r>
          </w:p>
        </w:tc>
        <w:tc>
          <w:tcPr>
            <w:tcW w:w="2975" w:type="dxa"/>
            <w:vAlign w:val="center"/>
          </w:tcPr>
          <w:p w:rsidR="007E2964" w:rsidRDefault="007E2964" w:rsidP="007E2964">
            <w:pPr>
              <w:pStyle w:val="Paragraph"/>
              <w:spacing w:before="40" w:after="40"/>
              <w:rPr>
                <w:snapToGrid w:val="0"/>
              </w:rPr>
            </w:pPr>
            <w:r>
              <w:rPr>
                <w:snapToGrid w:val="0"/>
              </w:rPr>
              <w:t>3BU 15233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60" w:name="_Ref318982316"/>
            <w:r>
              <w:rPr>
                <w:snapToGrid w:val="0"/>
              </w:rPr>
              <w:lastRenderedPageBreak/>
              <w:t xml:space="preserve"> </w:t>
            </w:r>
            <w:bookmarkEnd w:id="60"/>
          </w:p>
        </w:tc>
        <w:tc>
          <w:tcPr>
            <w:tcW w:w="5735" w:type="dxa"/>
          </w:tcPr>
          <w:p w:rsidR="007E2964" w:rsidRDefault="007E2964" w:rsidP="007E2964">
            <w:pPr>
              <w:pStyle w:val="Paragraph"/>
              <w:spacing w:before="40" w:after="40"/>
              <w:rPr>
                <w:snapToGrid w:val="0"/>
                <w:lang w:val="de-DE"/>
              </w:rPr>
            </w:pPr>
            <w:r>
              <w:rPr>
                <w:snapToGrid w:val="0"/>
                <w:lang w:val="de-DE"/>
              </w:rPr>
              <w:t xml:space="preserve">HDLC Carrier Board V1 bis V4 </w:t>
            </w:r>
            <w:r>
              <w:rPr>
                <w:snapToGrid w:val="0"/>
                <w:lang w:val="de-DE"/>
              </w:rPr>
              <w:br/>
              <w:t>(mit x=1 bis 4 für 1 bis 4HDLC-Module)</w:t>
            </w:r>
          </w:p>
          <w:p w:rsidR="007E2964" w:rsidRDefault="007E2964" w:rsidP="007E2964">
            <w:pPr>
              <w:pStyle w:val="Paragraph"/>
              <w:spacing w:before="40" w:after="40"/>
              <w:rPr>
                <w:snapToGrid w:val="0"/>
              </w:rPr>
            </w:pPr>
            <w:r>
              <w:rPr>
                <w:snapToGrid w:val="0"/>
              </w:rPr>
              <w:t xml:space="preserve">(HDLC Carrier Board V1 to V4 </w:t>
            </w:r>
            <w:r>
              <w:rPr>
                <w:snapToGrid w:val="0"/>
              </w:rPr>
              <w:br/>
              <w:t>(with x=1 to 4 for 1 to 4 HDLC-Modules))</w:t>
            </w:r>
          </w:p>
        </w:tc>
        <w:tc>
          <w:tcPr>
            <w:tcW w:w="2975" w:type="dxa"/>
            <w:vAlign w:val="center"/>
          </w:tcPr>
          <w:p w:rsidR="007E2964" w:rsidRDefault="007E2964" w:rsidP="007E2964">
            <w:pPr>
              <w:pStyle w:val="Paragraph"/>
              <w:spacing w:before="40" w:after="40"/>
              <w:rPr>
                <w:snapToGrid w:val="0"/>
                <w:lang w:val="fr-FR"/>
              </w:rPr>
            </w:pPr>
            <w:r>
              <w:rPr>
                <w:snapToGrid w:val="0"/>
                <w:lang w:val="fr-FR"/>
              </w:rPr>
              <w:t>3CR 3040x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735" w:type="dxa"/>
          </w:tcPr>
          <w:p w:rsidR="007E2964" w:rsidRDefault="007E2964" w:rsidP="007E2964">
            <w:pPr>
              <w:pStyle w:val="Paragraph"/>
              <w:spacing w:before="40" w:after="40"/>
              <w:rPr>
                <w:snapToGrid w:val="0"/>
                <w:lang w:val="de-DE"/>
              </w:rPr>
            </w:pPr>
            <w:r>
              <w:rPr>
                <w:snapToGrid w:val="0"/>
                <w:lang w:val="de-DE"/>
              </w:rPr>
              <w:t xml:space="preserve">TTP Carrier Board V1 bis V4 </w:t>
            </w:r>
            <w:r>
              <w:rPr>
                <w:snapToGrid w:val="0"/>
                <w:lang w:val="de-DE"/>
              </w:rPr>
              <w:br/>
              <w:t>(mit x=5 bis 8 für 1 bis 4 TTP-Module)</w:t>
            </w:r>
          </w:p>
          <w:p w:rsidR="007E2964" w:rsidRDefault="007E2964" w:rsidP="007E2964">
            <w:pPr>
              <w:pStyle w:val="Paragraph"/>
              <w:spacing w:before="40" w:after="40"/>
              <w:rPr>
                <w:snapToGrid w:val="0"/>
              </w:rPr>
            </w:pPr>
            <w:r>
              <w:rPr>
                <w:snapToGrid w:val="0"/>
              </w:rPr>
              <w:t xml:space="preserve">(TTP Carrier Board V1 to V4 </w:t>
            </w:r>
            <w:r>
              <w:rPr>
                <w:snapToGrid w:val="0"/>
              </w:rPr>
              <w:br/>
              <w:t>(with x=5 to 8 for 1 to 4 TTP-Modules))</w:t>
            </w:r>
          </w:p>
        </w:tc>
        <w:tc>
          <w:tcPr>
            <w:tcW w:w="2975" w:type="dxa"/>
            <w:vAlign w:val="center"/>
          </w:tcPr>
          <w:p w:rsidR="007E2964" w:rsidRDefault="007E2964" w:rsidP="007E2964">
            <w:pPr>
              <w:pStyle w:val="Paragraph"/>
              <w:spacing w:before="40" w:after="40"/>
              <w:rPr>
                <w:snapToGrid w:val="0"/>
                <w:lang w:val="fr-FR"/>
              </w:rPr>
            </w:pPr>
            <w:r>
              <w:rPr>
                <w:snapToGrid w:val="0"/>
                <w:lang w:val="fr-FR"/>
              </w:rPr>
              <w:t>3CR 3040x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735" w:type="dxa"/>
          </w:tcPr>
          <w:p w:rsidR="007E2964" w:rsidRDefault="007E2964" w:rsidP="007E2964">
            <w:pPr>
              <w:pStyle w:val="Paragraph"/>
              <w:spacing w:before="40" w:after="40"/>
              <w:rPr>
                <w:snapToGrid w:val="0"/>
              </w:rPr>
            </w:pPr>
            <w:r>
              <w:rPr>
                <w:snapToGrid w:val="0"/>
              </w:rPr>
              <w:t>IC1D-Rechner (C167)</w:t>
            </w:r>
          </w:p>
          <w:p w:rsidR="007E2964" w:rsidRDefault="007E2964" w:rsidP="007E2964">
            <w:pPr>
              <w:pStyle w:val="Paragraph"/>
              <w:spacing w:before="40" w:after="40"/>
              <w:rPr>
                <w:snapToGrid w:val="0"/>
              </w:rPr>
            </w:pPr>
            <w:r>
              <w:rPr>
                <w:snapToGrid w:val="0"/>
              </w:rPr>
              <w:t>(IC1D-Computer (C167))</w:t>
            </w:r>
          </w:p>
        </w:tc>
        <w:tc>
          <w:tcPr>
            <w:tcW w:w="2975" w:type="dxa"/>
            <w:vAlign w:val="center"/>
          </w:tcPr>
          <w:p w:rsidR="007E2964" w:rsidRDefault="007E2964" w:rsidP="007E2964">
            <w:pPr>
              <w:pStyle w:val="Paragraph"/>
              <w:spacing w:before="40" w:after="40"/>
              <w:rPr>
                <w:snapToGrid w:val="0"/>
              </w:rPr>
            </w:pPr>
            <w:r>
              <w:rPr>
                <w:snapToGrid w:val="0"/>
              </w:rPr>
              <w:t>3BU 15507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61" w:name="_Ref318982472"/>
            <w:r>
              <w:rPr>
                <w:snapToGrid w:val="0"/>
              </w:rPr>
              <w:t xml:space="preserve"> </w:t>
            </w:r>
            <w:bookmarkEnd w:id="61"/>
          </w:p>
        </w:tc>
        <w:tc>
          <w:tcPr>
            <w:tcW w:w="5735" w:type="dxa"/>
          </w:tcPr>
          <w:p w:rsidR="007E2964" w:rsidRDefault="007E2964" w:rsidP="007E2964">
            <w:pPr>
              <w:pStyle w:val="Paragraph"/>
              <w:spacing w:before="40" w:after="40"/>
              <w:rPr>
                <w:snapToGrid w:val="0"/>
              </w:rPr>
            </w:pPr>
            <w:r>
              <w:rPr>
                <w:snapToGrid w:val="0"/>
                <w:lang w:val="de-DE"/>
              </w:rPr>
              <w:t>Verkabelung ELEKTRA 2</w:t>
            </w:r>
          </w:p>
        </w:tc>
        <w:tc>
          <w:tcPr>
            <w:tcW w:w="2975" w:type="dxa"/>
            <w:vAlign w:val="center"/>
          </w:tcPr>
          <w:p w:rsidR="007E2964" w:rsidRDefault="007E2964" w:rsidP="007E2964">
            <w:pPr>
              <w:pStyle w:val="Paragraph"/>
              <w:spacing w:before="40" w:after="40"/>
              <w:rPr>
                <w:snapToGrid w:val="0"/>
              </w:rPr>
            </w:pPr>
            <w:r>
              <w:rPr>
                <w:snapToGrid w:val="0"/>
              </w:rPr>
              <w:t>3BU 15000 2510 EBAPC</w:t>
            </w:r>
            <w:r>
              <w:rPr>
                <w:snapToGrid w:val="0"/>
              </w:rPr>
              <w:br/>
              <w:t>Edition 10</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62" w:name="_Ref66880785"/>
          </w:p>
        </w:tc>
        <w:bookmarkEnd w:id="62"/>
        <w:tc>
          <w:tcPr>
            <w:tcW w:w="5735" w:type="dxa"/>
          </w:tcPr>
          <w:p w:rsidR="007E2964" w:rsidRDefault="007E2964" w:rsidP="007E2964">
            <w:pPr>
              <w:pStyle w:val="Paragraph"/>
              <w:spacing w:before="40" w:after="40"/>
              <w:rPr>
                <w:snapToGrid w:val="0"/>
                <w:lang w:val="de-DE"/>
              </w:rPr>
            </w:pPr>
            <w:r>
              <w:rPr>
                <w:snapToGrid w:val="0"/>
              </w:rPr>
              <w:t>Planning</w:t>
            </w:r>
            <w:r>
              <w:rPr>
                <w:snapToGrid w:val="0"/>
                <w:lang w:val="de-AT"/>
              </w:rPr>
              <w:t xml:space="preserve"> Guideline SEC HU</w:t>
            </w:r>
          </w:p>
        </w:tc>
        <w:tc>
          <w:tcPr>
            <w:tcW w:w="2975" w:type="dxa"/>
            <w:vAlign w:val="center"/>
          </w:tcPr>
          <w:p w:rsidR="007E2964" w:rsidRDefault="007E2964" w:rsidP="007E2964">
            <w:pPr>
              <w:pStyle w:val="Paragraph"/>
              <w:spacing w:before="40" w:after="40"/>
              <w:rPr>
                <w:i/>
                <w:snapToGrid w:val="0"/>
                <w:highlight w:val="yellow"/>
                <w:lang w:val="en-US"/>
              </w:rPr>
            </w:pPr>
            <w:r>
              <w:rPr>
                <w:snapToGrid w:val="0"/>
                <w:lang w:val="en-US"/>
              </w:rPr>
              <w:t>3BU 62500 0101 GAAPA</w:t>
            </w:r>
            <w:r w:rsidR="0059492C">
              <w:rPr>
                <w:snapToGrid w:val="0"/>
                <w:lang w:val="en-US"/>
              </w:rPr>
              <w:br/>
            </w:r>
            <w:r>
              <w:rPr>
                <w:snapToGrid w:val="0"/>
                <w:lang w:val="en-US"/>
              </w:rPr>
              <w:t>E</w:t>
            </w:r>
            <w:r w:rsidR="0059492C">
              <w:rPr>
                <w:snapToGrid w:val="0"/>
                <w:lang w:val="en-US"/>
              </w:rPr>
              <w:t>dition 04</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735" w:type="dxa"/>
          </w:tcPr>
          <w:p w:rsidR="007E2964" w:rsidRDefault="007E2964" w:rsidP="007E2964">
            <w:pPr>
              <w:pStyle w:val="Paragraph"/>
              <w:spacing w:before="40" w:after="40"/>
              <w:rPr>
                <w:snapToGrid w:val="0"/>
              </w:rPr>
            </w:pPr>
            <w:r>
              <w:rPr>
                <w:snapToGrid w:val="0"/>
              </w:rPr>
              <w:t>Compact Flash Card</w:t>
            </w:r>
          </w:p>
        </w:tc>
        <w:tc>
          <w:tcPr>
            <w:tcW w:w="2975" w:type="dxa"/>
            <w:vAlign w:val="center"/>
          </w:tcPr>
          <w:p w:rsidR="007E2964" w:rsidRDefault="007E2964" w:rsidP="007E2964">
            <w:pPr>
              <w:pStyle w:val="Paragraph"/>
              <w:spacing w:before="40" w:after="40"/>
              <w:rPr>
                <w:snapToGrid w:val="0"/>
              </w:rPr>
            </w:pPr>
            <w:r>
              <w:rPr>
                <w:snapToGrid w:val="0"/>
              </w:rPr>
              <w:t>3JA 80250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735" w:type="dxa"/>
          </w:tcPr>
          <w:p w:rsidR="007E2964" w:rsidRDefault="007E2964" w:rsidP="007E2964">
            <w:pPr>
              <w:pStyle w:val="Paragraph"/>
              <w:spacing w:before="40" w:after="40"/>
              <w:rPr>
                <w:snapToGrid w:val="0"/>
              </w:rPr>
            </w:pPr>
            <w:r>
              <w:rPr>
                <w:snapToGrid w:val="0"/>
              </w:rPr>
              <w:t>Transition Board TB11D</w:t>
            </w:r>
          </w:p>
        </w:tc>
        <w:tc>
          <w:tcPr>
            <w:tcW w:w="2975" w:type="dxa"/>
            <w:vAlign w:val="center"/>
          </w:tcPr>
          <w:p w:rsidR="007E2964" w:rsidRDefault="007E2964" w:rsidP="007E2964">
            <w:pPr>
              <w:pStyle w:val="Paragraph"/>
              <w:spacing w:before="40" w:after="40"/>
              <w:rPr>
                <w:snapToGrid w:val="0"/>
              </w:rPr>
            </w:pPr>
            <w:r>
              <w:rPr>
                <w:snapToGrid w:val="0"/>
              </w:rPr>
              <w:t>3CR 31021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735" w:type="dxa"/>
          </w:tcPr>
          <w:p w:rsidR="007E2964" w:rsidRDefault="007E2964" w:rsidP="007E2964">
            <w:pPr>
              <w:pStyle w:val="Paragraph"/>
              <w:spacing w:before="40" w:after="40"/>
              <w:rPr>
                <w:snapToGrid w:val="0"/>
              </w:rPr>
            </w:pPr>
            <w:r>
              <w:rPr>
                <w:snapToGrid w:val="0"/>
              </w:rPr>
              <w:t>Transition Board TB12D</w:t>
            </w:r>
          </w:p>
        </w:tc>
        <w:tc>
          <w:tcPr>
            <w:tcW w:w="2975" w:type="dxa"/>
            <w:vAlign w:val="center"/>
          </w:tcPr>
          <w:p w:rsidR="007E2964" w:rsidRDefault="007E2964" w:rsidP="007E2964">
            <w:pPr>
              <w:pStyle w:val="Paragraph"/>
              <w:spacing w:before="40" w:after="40"/>
              <w:rPr>
                <w:snapToGrid w:val="0"/>
              </w:rPr>
            </w:pPr>
            <w:r>
              <w:rPr>
                <w:snapToGrid w:val="0"/>
              </w:rPr>
              <w:t>3CR 31022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63" w:name="_Ref113354259"/>
            <w:r>
              <w:rPr>
                <w:snapToGrid w:val="0"/>
              </w:rPr>
              <w:t xml:space="preserve"> </w:t>
            </w:r>
            <w:bookmarkEnd w:id="63"/>
          </w:p>
        </w:tc>
        <w:tc>
          <w:tcPr>
            <w:tcW w:w="5735" w:type="dxa"/>
          </w:tcPr>
          <w:p w:rsidR="007E2964" w:rsidRDefault="007E2964" w:rsidP="007E2964">
            <w:pPr>
              <w:pStyle w:val="Paragraph"/>
              <w:spacing w:before="40" w:after="40"/>
              <w:rPr>
                <w:snapToGrid w:val="0"/>
                <w:lang w:val="de-DE"/>
              </w:rPr>
            </w:pPr>
            <w:r>
              <w:rPr>
                <w:snapToGrid w:val="0"/>
                <w:lang w:val="de-DE"/>
              </w:rPr>
              <w:t>Pentium-Rechner MEN-D6, 1 GB</w:t>
            </w:r>
          </w:p>
        </w:tc>
        <w:tc>
          <w:tcPr>
            <w:tcW w:w="2975" w:type="dxa"/>
            <w:vAlign w:val="center"/>
          </w:tcPr>
          <w:p w:rsidR="007E2964" w:rsidRDefault="007E2964" w:rsidP="007E2964">
            <w:pPr>
              <w:pStyle w:val="Paragraph"/>
              <w:spacing w:before="40" w:after="40"/>
              <w:rPr>
                <w:snapToGrid w:val="0"/>
              </w:rPr>
            </w:pPr>
            <w:r>
              <w:rPr>
                <w:snapToGrid w:val="0"/>
              </w:rPr>
              <w:t>3BU 15585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735" w:type="dxa"/>
          </w:tcPr>
          <w:p w:rsidR="007E2964" w:rsidRDefault="007E2964" w:rsidP="007E2964">
            <w:pPr>
              <w:pStyle w:val="Paragraph"/>
              <w:spacing w:before="40" w:after="40"/>
              <w:rPr>
                <w:snapToGrid w:val="0"/>
                <w:lang w:val="en-US"/>
              </w:rPr>
            </w:pPr>
            <w:r>
              <w:rPr>
                <w:snapToGrid w:val="0"/>
                <w:lang w:val="en-US"/>
              </w:rPr>
              <w:t>M-module carrier board D203 (ohne Module)</w:t>
            </w:r>
          </w:p>
        </w:tc>
        <w:tc>
          <w:tcPr>
            <w:tcW w:w="2975" w:type="dxa"/>
            <w:vAlign w:val="center"/>
          </w:tcPr>
          <w:p w:rsidR="007E2964" w:rsidRDefault="007E2964" w:rsidP="007E2964">
            <w:pPr>
              <w:pStyle w:val="Paragraph"/>
              <w:spacing w:before="40" w:after="40"/>
              <w:rPr>
                <w:snapToGrid w:val="0"/>
              </w:rPr>
            </w:pPr>
            <w:r>
              <w:rPr>
                <w:snapToGrid w:val="0"/>
              </w:rPr>
              <w:t>3BU 15594 XXXX</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735" w:type="dxa"/>
          </w:tcPr>
          <w:p w:rsidR="007E2964" w:rsidRDefault="007E2964" w:rsidP="007E2964">
            <w:pPr>
              <w:pStyle w:val="Paragraph"/>
              <w:spacing w:before="40" w:after="40"/>
              <w:rPr>
                <w:snapToGrid w:val="0"/>
              </w:rPr>
            </w:pPr>
            <w:r>
              <w:rPr>
                <w:snapToGrid w:val="0"/>
              </w:rPr>
              <w:t>HDLC Carrier Board V11 bis V14 (mit x=A bis D)</w:t>
            </w:r>
          </w:p>
        </w:tc>
        <w:tc>
          <w:tcPr>
            <w:tcW w:w="2975" w:type="dxa"/>
            <w:vAlign w:val="center"/>
          </w:tcPr>
          <w:p w:rsidR="007E2964" w:rsidRDefault="007E2964" w:rsidP="007E2964">
            <w:pPr>
              <w:pStyle w:val="Paragraph"/>
              <w:spacing w:before="40" w:after="40"/>
              <w:rPr>
                <w:snapToGrid w:val="0"/>
              </w:rPr>
            </w:pPr>
            <w:r>
              <w:rPr>
                <w:snapToGrid w:val="0"/>
              </w:rPr>
              <w:t>3CR 15587 AxAA</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735" w:type="dxa"/>
          </w:tcPr>
          <w:p w:rsidR="007E2964" w:rsidRDefault="007E2964" w:rsidP="007E2964">
            <w:pPr>
              <w:pStyle w:val="Paragraph"/>
              <w:spacing w:before="40" w:after="40"/>
              <w:rPr>
                <w:snapToGrid w:val="0"/>
              </w:rPr>
            </w:pPr>
            <w:r>
              <w:rPr>
                <w:snapToGrid w:val="0"/>
              </w:rPr>
              <w:t>TTP Carrier Board V11 bis V14 (mit x=A bis D)</w:t>
            </w:r>
          </w:p>
        </w:tc>
        <w:tc>
          <w:tcPr>
            <w:tcW w:w="2975" w:type="dxa"/>
            <w:vAlign w:val="center"/>
          </w:tcPr>
          <w:p w:rsidR="007E2964" w:rsidRDefault="007E2964" w:rsidP="007E2964">
            <w:pPr>
              <w:pStyle w:val="Paragraph"/>
              <w:spacing w:before="40" w:after="40"/>
              <w:rPr>
                <w:snapToGrid w:val="0"/>
              </w:rPr>
            </w:pPr>
            <w:r>
              <w:rPr>
                <w:snapToGrid w:val="0"/>
              </w:rPr>
              <w:t>3CR 15589 AxAA</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735" w:type="dxa"/>
          </w:tcPr>
          <w:p w:rsidR="007E2964" w:rsidRDefault="007E2964" w:rsidP="007E2964">
            <w:pPr>
              <w:pStyle w:val="Paragraph"/>
              <w:spacing w:before="40" w:after="40"/>
              <w:rPr>
                <w:snapToGrid w:val="0"/>
              </w:rPr>
            </w:pPr>
            <w:r>
              <w:rPr>
                <w:snapToGrid w:val="0"/>
              </w:rPr>
              <w:t>Bausatz Lüfterstörung</w:t>
            </w:r>
          </w:p>
        </w:tc>
        <w:tc>
          <w:tcPr>
            <w:tcW w:w="2975" w:type="dxa"/>
            <w:vAlign w:val="center"/>
          </w:tcPr>
          <w:p w:rsidR="007E2964" w:rsidRDefault="007E2964" w:rsidP="007E2964">
            <w:pPr>
              <w:pStyle w:val="Paragraph"/>
              <w:spacing w:before="40" w:after="40"/>
              <w:rPr>
                <w:snapToGrid w:val="0"/>
              </w:rPr>
            </w:pPr>
            <w:r>
              <w:rPr>
                <w:snapToGrid w:val="0"/>
              </w:rPr>
              <w:t>3BU 15358 AAAA</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64" w:name="_Ref66881152"/>
          </w:p>
        </w:tc>
        <w:bookmarkEnd w:id="64"/>
        <w:tc>
          <w:tcPr>
            <w:tcW w:w="5735" w:type="dxa"/>
          </w:tcPr>
          <w:p w:rsidR="007E2964" w:rsidRDefault="007E2964" w:rsidP="007E2964">
            <w:pPr>
              <w:pStyle w:val="Paragraph"/>
              <w:spacing w:before="40" w:after="40"/>
              <w:rPr>
                <w:lang w:val="en-US"/>
              </w:rPr>
            </w:pPr>
            <w:r>
              <w:rPr>
                <w:lang w:val="en-US"/>
              </w:rPr>
              <w:t>SEC Modemschrank generisch</w:t>
            </w:r>
          </w:p>
        </w:tc>
        <w:tc>
          <w:tcPr>
            <w:tcW w:w="2975" w:type="dxa"/>
            <w:vAlign w:val="center"/>
          </w:tcPr>
          <w:p w:rsidR="007E2964" w:rsidRDefault="007E2964" w:rsidP="007E2964">
            <w:pPr>
              <w:pStyle w:val="Paragraph"/>
              <w:spacing w:before="40" w:after="40"/>
              <w:rPr>
                <w:lang w:val="de-AT"/>
              </w:rPr>
            </w:pPr>
            <w:r>
              <w:t>3BU</w:t>
            </w:r>
            <w:r w:rsidR="0059492C">
              <w:t xml:space="preserve"> </w:t>
            </w:r>
            <w:r>
              <w:t>61441</w:t>
            </w:r>
            <w:r w:rsidR="0059492C">
              <w:t xml:space="preserve"> </w:t>
            </w:r>
            <w:r>
              <w:t>ABAA</w:t>
            </w:r>
            <w:r w:rsidR="0059492C">
              <w:t xml:space="preserve"> </w:t>
            </w:r>
            <w:r>
              <w:t>AAAPC</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65" w:name="_Ref69740216"/>
          </w:p>
        </w:tc>
        <w:bookmarkEnd w:id="65"/>
        <w:tc>
          <w:tcPr>
            <w:tcW w:w="5735" w:type="dxa"/>
          </w:tcPr>
          <w:p w:rsidR="007E2964" w:rsidRDefault="007E2964" w:rsidP="007E2964">
            <w:pPr>
              <w:pStyle w:val="Paragraph"/>
              <w:spacing w:before="40" w:after="40"/>
              <w:rPr>
                <w:lang w:val="en-US"/>
              </w:rPr>
            </w:pPr>
            <w:r>
              <w:rPr>
                <w:lang w:val="en-US"/>
              </w:rPr>
              <w:t>Overview of Connector Box Types / SEC HU</w:t>
            </w:r>
          </w:p>
        </w:tc>
        <w:tc>
          <w:tcPr>
            <w:tcW w:w="2975" w:type="dxa"/>
            <w:vAlign w:val="center"/>
          </w:tcPr>
          <w:p w:rsidR="007E2964" w:rsidRDefault="007E2964" w:rsidP="007E2964">
            <w:pPr>
              <w:pStyle w:val="Paragraph"/>
              <w:spacing w:before="40" w:after="40"/>
              <w:rPr>
                <w:highlight w:val="yellow"/>
              </w:rPr>
            </w:pPr>
            <w:r>
              <w:t>3BU</w:t>
            </w:r>
            <w:r w:rsidR="0059492C">
              <w:t xml:space="preserve"> </w:t>
            </w:r>
            <w:r>
              <w:t>62500</w:t>
            </w:r>
            <w:r w:rsidR="0059492C">
              <w:t xml:space="preserve"> </w:t>
            </w:r>
            <w:r>
              <w:t>0100</w:t>
            </w:r>
            <w:r w:rsidR="0059492C">
              <w:t xml:space="preserve"> </w:t>
            </w:r>
            <w:r>
              <w:t>DTAPA</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66" w:name="_Ref70000922"/>
          </w:p>
        </w:tc>
        <w:bookmarkEnd w:id="66"/>
        <w:tc>
          <w:tcPr>
            <w:tcW w:w="5735" w:type="dxa"/>
          </w:tcPr>
          <w:p w:rsidR="007E2964" w:rsidRDefault="007E2964" w:rsidP="007E2964">
            <w:pPr>
              <w:pStyle w:val="Paragraph"/>
              <w:spacing w:before="40" w:after="40"/>
              <w:rPr>
                <w:lang w:val="de-AT"/>
              </w:rPr>
            </w:pPr>
            <w:r>
              <w:rPr>
                <w:lang w:val="de-AT"/>
              </w:rPr>
              <w:t>Produktbeschreibung SEC Kabine Outdoor Schweiz</w:t>
            </w:r>
          </w:p>
        </w:tc>
        <w:tc>
          <w:tcPr>
            <w:tcW w:w="2975" w:type="dxa"/>
            <w:vAlign w:val="center"/>
          </w:tcPr>
          <w:p w:rsidR="007E2964" w:rsidRDefault="007E2964" w:rsidP="007E2964">
            <w:pPr>
              <w:pStyle w:val="Paragraph"/>
              <w:spacing w:before="40" w:after="40"/>
            </w:pPr>
            <w:r>
              <w:t>3EF 02030 2000 DEBMC</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67" w:name="_Ref113354262"/>
          </w:p>
        </w:tc>
        <w:bookmarkEnd w:id="67"/>
        <w:tc>
          <w:tcPr>
            <w:tcW w:w="5735" w:type="dxa"/>
          </w:tcPr>
          <w:p w:rsidR="007E2964" w:rsidRDefault="007E2964" w:rsidP="007E2964">
            <w:pPr>
              <w:pStyle w:val="Paragraph"/>
              <w:spacing w:before="40" w:after="40"/>
              <w:rPr>
                <w:lang w:val="de-AT"/>
              </w:rPr>
            </w:pPr>
            <w:r>
              <w:rPr>
                <w:snapToGrid w:val="0"/>
                <w:lang w:val="de-AT"/>
              </w:rPr>
              <w:t>Atom-Rechner MEN-D10, 2x4 GB</w:t>
            </w:r>
          </w:p>
        </w:tc>
        <w:tc>
          <w:tcPr>
            <w:tcW w:w="2975" w:type="dxa"/>
            <w:vAlign w:val="center"/>
          </w:tcPr>
          <w:p w:rsidR="007E2964" w:rsidRDefault="007E2964" w:rsidP="007E2964">
            <w:pPr>
              <w:pStyle w:val="Paragraph"/>
              <w:spacing w:before="40" w:after="40"/>
            </w:pPr>
            <w:r>
              <w:rPr>
                <w:lang w:val="de-AT"/>
              </w:rPr>
              <w:t>3BU 15650 AAAC</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68" w:name="_Ref113357607"/>
          </w:p>
        </w:tc>
        <w:bookmarkEnd w:id="68"/>
        <w:tc>
          <w:tcPr>
            <w:tcW w:w="5735" w:type="dxa"/>
          </w:tcPr>
          <w:p w:rsidR="007E2964" w:rsidRDefault="007E2964" w:rsidP="007E2964">
            <w:pPr>
              <w:pStyle w:val="Paragraph"/>
              <w:spacing w:before="40" w:after="40"/>
              <w:rPr>
                <w:snapToGrid w:val="0"/>
                <w:lang w:val="de-AT"/>
              </w:rPr>
            </w:pPr>
            <w:r>
              <w:rPr>
                <w:snapToGrid w:val="0"/>
                <w:lang w:val="en-US"/>
              </w:rPr>
              <w:t>Netzgerät MEN-D10</w:t>
            </w:r>
          </w:p>
        </w:tc>
        <w:tc>
          <w:tcPr>
            <w:tcW w:w="2975" w:type="dxa"/>
            <w:vAlign w:val="center"/>
          </w:tcPr>
          <w:p w:rsidR="007E2964" w:rsidRDefault="007E2964" w:rsidP="007E2964">
            <w:pPr>
              <w:pStyle w:val="Paragraph"/>
              <w:spacing w:before="40" w:after="40"/>
              <w:rPr>
                <w:lang w:val="de-AT"/>
              </w:rPr>
            </w:pPr>
            <w:r>
              <w:rPr>
                <w:lang w:val="en-US"/>
              </w:rPr>
              <w:t>3BU 15651 ABAA</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p>
        </w:tc>
        <w:tc>
          <w:tcPr>
            <w:tcW w:w="5735" w:type="dxa"/>
          </w:tcPr>
          <w:p w:rsidR="007E2964" w:rsidRDefault="007E2964" w:rsidP="007E2964">
            <w:pPr>
              <w:pStyle w:val="Paragraph"/>
              <w:spacing w:before="40" w:after="40"/>
              <w:rPr>
                <w:snapToGrid w:val="0"/>
                <w:lang w:val="en-US"/>
              </w:rPr>
            </w:pPr>
            <w:r>
              <w:rPr>
                <w:snapToGrid w:val="0"/>
                <w:lang w:val="en-US"/>
              </w:rPr>
              <w:t>SCA board</w:t>
            </w:r>
          </w:p>
        </w:tc>
        <w:tc>
          <w:tcPr>
            <w:tcW w:w="2975" w:type="dxa"/>
            <w:vAlign w:val="center"/>
          </w:tcPr>
          <w:p w:rsidR="007E2964" w:rsidRDefault="007E2964" w:rsidP="007E2964">
            <w:pPr>
              <w:pStyle w:val="Paragraph"/>
              <w:spacing w:before="40" w:after="40"/>
              <w:rPr>
                <w:lang w:val="en-US"/>
              </w:rPr>
            </w:pPr>
            <w:r>
              <w:t>3BU 15660 AxAA</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69" w:name="_Ref163133510"/>
          </w:p>
        </w:tc>
        <w:bookmarkEnd w:id="69"/>
        <w:tc>
          <w:tcPr>
            <w:tcW w:w="5735" w:type="dxa"/>
          </w:tcPr>
          <w:p w:rsidR="007E2964" w:rsidRDefault="007E2964" w:rsidP="007E2964">
            <w:pPr>
              <w:pStyle w:val="Paragraph"/>
              <w:spacing w:before="40" w:after="40"/>
              <w:rPr>
                <w:snapToGrid w:val="0"/>
                <w:lang w:val="en-US"/>
              </w:rPr>
            </w:pPr>
            <w:r w:rsidRPr="002C6E3B">
              <w:rPr>
                <w:snapToGrid w:val="0"/>
                <w:lang w:val="en-US"/>
              </w:rPr>
              <w:t>Specification, Track Code Receiver – EVPQ</w:t>
            </w:r>
          </w:p>
        </w:tc>
        <w:tc>
          <w:tcPr>
            <w:tcW w:w="2975" w:type="dxa"/>
            <w:vAlign w:val="center"/>
          </w:tcPr>
          <w:p w:rsidR="007E2964" w:rsidRDefault="007E2964" w:rsidP="007E2964">
            <w:pPr>
              <w:pStyle w:val="Paragraph"/>
              <w:spacing w:before="40" w:after="40"/>
            </w:pPr>
            <w:r w:rsidRPr="002C6E3B">
              <w:rPr>
                <w:snapToGrid w:val="0"/>
                <w:lang w:val="en-US"/>
              </w:rPr>
              <w:t>3BU 62407 AAAA DSAPA</w:t>
            </w:r>
          </w:p>
        </w:tc>
      </w:tr>
      <w:tr w:rsidR="007E2964" w:rsidTr="007E2964">
        <w:trPr>
          <w:cantSplit/>
        </w:trPr>
        <w:tc>
          <w:tcPr>
            <w:tcW w:w="860" w:type="dxa"/>
            <w:vAlign w:val="center"/>
          </w:tcPr>
          <w:p w:rsidR="007E2964" w:rsidRDefault="007E2964" w:rsidP="0013739C">
            <w:pPr>
              <w:pStyle w:val="Paragraph"/>
              <w:numPr>
                <w:ilvl w:val="0"/>
                <w:numId w:val="36"/>
              </w:numPr>
              <w:spacing w:before="60"/>
              <w:rPr>
                <w:snapToGrid w:val="0"/>
              </w:rPr>
            </w:pPr>
            <w:bookmarkStart w:id="70" w:name="_Ref163133514"/>
          </w:p>
        </w:tc>
        <w:bookmarkEnd w:id="70"/>
        <w:tc>
          <w:tcPr>
            <w:tcW w:w="5735" w:type="dxa"/>
          </w:tcPr>
          <w:p w:rsidR="007E2964" w:rsidRDefault="007E2964" w:rsidP="007E2964">
            <w:pPr>
              <w:pStyle w:val="Paragraph"/>
              <w:spacing w:before="40" w:after="40"/>
              <w:rPr>
                <w:snapToGrid w:val="0"/>
                <w:lang w:val="en-US"/>
              </w:rPr>
            </w:pPr>
            <w:r w:rsidRPr="002C6E3B">
              <w:rPr>
                <w:snapToGrid w:val="0"/>
                <w:lang w:val="en-US"/>
              </w:rPr>
              <w:t>Specification, Track Code Transmitter– VBUPQ</w:t>
            </w:r>
          </w:p>
        </w:tc>
        <w:tc>
          <w:tcPr>
            <w:tcW w:w="2975" w:type="dxa"/>
            <w:vAlign w:val="center"/>
          </w:tcPr>
          <w:p w:rsidR="007E2964" w:rsidRDefault="007E2964" w:rsidP="007E2964">
            <w:pPr>
              <w:pStyle w:val="Paragraph"/>
              <w:spacing w:before="40" w:after="40"/>
            </w:pPr>
            <w:r w:rsidRPr="002C6E3B">
              <w:rPr>
                <w:snapToGrid w:val="0"/>
                <w:lang w:val="en-US"/>
              </w:rPr>
              <w:t>3BU 62408 AAAA DSAPA</w:t>
            </w:r>
          </w:p>
        </w:tc>
      </w:tr>
    </w:tbl>
    <w:p w:rsidR="007E2964" w:rsidRDefault="007E2964" w:rsidP="007E2964">
      <w:pPr>
        <w:pStyle w:val="Paragraph"/>
        <w:rPr>
          <w:snapToGrid w:val="0"/>
        </w:rPr>
      </w:pPr>
      <w:r>
        <w:rPr>
          <w:snapToGrid w:val="0"/>
        </w:rPr>
        <w:t xml:space="preserve">The group of letters XXXX identifies in the first two letters the function variants, in the two following letters, design variants. It starts from the designation AAAA. </w:t>
      </w:r>
    </w:p>
    <w:p w:rsidR="007E2964" w:rsidRDefault="007E2964" w:rsidP="007E2964">
      <w:pPr>
        <w:pStyle w:val="Paragraph"/>
        <w:rPr>
          <w:snapToGrid w:val="0"/>
        </w:rPr>
      </w:pPr>
      <w:r>
        <w:rPr>
          <w:snapToGrid w:val="0"/>
        </w:rPr>
        <w:t>Note: some document name contains a customer name (e.g. SBB) where this component was used the first time.</w:t>
      </w:r>
    </w:p>
    <w:tbl>
      <w:tblPr>
        <w:tblW w:w="0" w:type="auto"/>
        <w:tblInd w:w="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60"/>
        <w:gridCol w:w="5629"/>
        <w:gridCol w:w="2843"/>
      </w:tblGrid>
      <w:tr w:rsidR="007E2964" w:rsidTr="007E2964">
        <w:trPr>
          <w:cantSplit/>
        </w:trPr>
        <w:tc>
          <w:tcPr>
            <w:tcW w:w="705"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947" w:type="dxa"/>
          </w:tcPr>
          <w:p w:rsidR="007E2964" w:rsidRDefault="007E2964" w:rsidP="007E2964">
            <w:pPr>
              <w:pStyle w:val="Paragraph"/>
              <w:spacing w:before="40" w:after="40"/>
              <w:rPr>
                <w:snapToGrid w:val="0"/>
              </w:rPr>
            </w:pPr>
            <w:r>
              <w:rPr>
                <w:snapToGrid w:val="0"/>
              </w:rPr>
              <w:t>Single Board Backpanel (SBB)</w:t>
            </w:r>
          </w:p>
        </w:tc>
        <w:tc>
          <w:tcPr>
            <w:tcW w:w="2999" w:type="dxa"/>
            <w:vAlign w:val="center"/>
          </w:tcPr>
          <w:p w:rsidR="007E2964" w:rsidRDefault="007E2964" w:rsidP="007E2964">
            <w:pPr>
              <w:pStyle w:val="Paragraph"/>
              <w:spacing w:before="40" w:after="40"/>
              <w:rPr>
                <w:snapToGrid w:val="0"/>
                <w:lang w:val="it-IT"/>
              </w:rPr>
            </w:pPr>
            <w:r>
              <w:rPr>
                <w:snapToGrid w:val="0"/>
                <w:lang w:val="it-IT"/>
              </w:rPr>
              <w:t>3BU 10307 AAAA ECAPC</w:t>
            </w:r>
          </w:p>
        </w:tc>
      </w:tr>
      <w:tr w:rsidR="007E2964" w:rsidTr="007E2964">
        <w:trPr>
          <w:cantSplit/>
        </w:trPr>
        <w:tc>
          <w:tcPr>
            <w:tcW w:w="705" w:type="dxa"/>
            <w:vAlign w:val="center"/>
          </w:tcPr>
          <w:p w:rsidR="007E2964" w:rsidRDefault="007E2964" w:rsidP="0013739C">
            <w:pPr>
              <w:pStyle w:val="Paragraph"/>
              <w:numPr>
                <w:ilvl w:val="0"/>
                <w:numId w:val="36"/>
              </w:numPr>
              <w:spacing w:before="60"/>
              <w:rPr>
                <w:snapToGrid w:val="0"/>
                <w:lang w:val="fr-FR"/>
              </w:rPr>
            </w:pPr>
            <w:r>
              <w:rPr>
                <w:snapToGrid w:val="0"/>
                <w:lang w:val="fr-FR"/>
              </w:rPr>
              <w:t xml:space="preserve"> </w:t>
            </w:r>
          </w:p>
        </w:tc>
        <w:tc>
          <w:tcPr>
            <w:tcW w:w="5947" w:type="dxa"/>
          </w:tcPr>
          <w:p w:rsidR="007E2964" w:rsidRDefault="007E2964" w:rsidP="007E2964">
            <w:pPr>
              <w:pStyle w:val="Paragraph"/>
              <w:spacing w:before="40" w:after="40"/>
              <w:rPr>
                <w:snapToGrid w:val="0"/>
                <w:lang w:val="fr-FR"/>
              </w:rPr>
            </w:pPr>
            <w:r>
              <w:rPr>
                <w:snapToGrid w:val="0"/>
                <w:lang w:val="fr-FR"/>
              </w:rPr>
              <w:t>ACUE (AIP + SCSE)</w:t>
            </w:r>
          </w:p>
        </w:tc>
        <w:tc>
          <w:tcPr>
            <w:tcW w:w="2999" w:type="dxa"/>
            <w:vAlign w:val="center"/>
          </w:tcPr>
          <w:p w:rsidR="007E2964" w:rsidRDefault="007E2964" w:rsidP="007E2964">
            <w:pPr>
              <w:pStyle w:val="Paragraph"/>
              <w:spacing w:before="40" w:after="40"/>
              <w:rPr>
                <w:snapToGrid w:val="0"/>
                <w:lang w:val="it-IT"/>
              </w:rPr>
            </w:pPr>
            <w:r>
              <w:rPr>
                <w:snapToGrid w:val="0"/>
                <w:lang w:val="it-IT"/>
              </w:rPr>
              <w:t>3BU 95766 AAAA ECAPC</w:t>
            </w:r>
          </w:p>
        </w:tc>
      </w:tr>
      <w:tr w:rsidR="007E2964" w:rsidTr="007E2964">
        <w:trPr>
          <w:cantSplit/>
        </w:trPr>
        <w:tc>
          <w:tcPr>
            <w:tcW w:w="705"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947" w:type="dxa"/>
          </w:tcPr>
          <w:p w:rsidR="007E2964" w:rsidRDefault="007E2964" w:rsidP="007E2964">
            <w:pPr>
              <w:pStyle w:val="Paragraph"/>
              <w:spacing w:before="40" w:after="40"/>
              <w:rPr>
                <w:snapToGrid w:val="0"/>
              </w:rPr>
            </w:pPr>
            <w:r>
              <w:rPr>
                <w:snapToGrid w:val="0"/>
              </w:rPr>
              <w:t>Advanced I/O Processor (AIP)</w:t>
            </w:r>
          </w:p>
        </w:tc>
        <w:tc>
          <w:tcPr>
            <w:tcW w:w="2999" w:type="dxa"/>
            <w:vAlign w:val="center"/>
          </w:tcPr>
          <w:p w:rsidR="007E2964" w:rsidRDefault="007E2964" w:rsidP="007E2964">
            <w:pPr>
              <w:pStyle w:val="Paragraph"/>
              <w:spacing w:before="40" w:after="40"/>
              <w:rPr>
                <w:snapToGrid w:val="0"/>
              </w:rPr>
            </w:pPr>
            <w:r>
              <w:rPr>
                <w:snapToGrid w:val="0"/>
              </w:rPr>
              <w:t>3BU 10324 AAAA ECAPC</w:t>
            </w:r>
          </w:p>
        </w:tc>
      </w:tr>
      <w:tr w:rsidR="007E2964" w:rsidTr="007E2964">
        <w:trPr>
          <w:cantSplit/>
        </w:trPr>
        <w:tc>
          <w:tcPr>
            <w:tcW w:w="705"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947" w:type="dxa"/>
          </w:tcPr>
          <w:p w:rsidR="007E2964" w:rsidRDefault="007E2964" w:rsidP="007E2964">
            <w:pPr>
              <w:pStyle w:val="Paragraph"/>
              <w:spacing w:before="40" w:after="40"/>
              <w:rPr>
                <w:snapToGrid w:val="0"/>
              </w:rPr>
            </w:pPr>
            <w:r>
              <w:rPr>
                <w:snapToGrid w:val="0"/>
              </w:rPr>
              <w:t>Serial Communication Unit Enhanced (SCSE)</w:t>
            </w:r>
          </w:p>
        </w:tc>
        <w:tc>
          <w:tcPr>
            <w:tcW w:w="2999" w:type="dxa"/>
            <w:vAlign w:val="center"/>
          </w:tcPr>
          <w:p w:rsidR="007E2964" w:rsidRDefault="007E2964" w:rsidP="007E2964">
            <w:pPr>
              <w:pStyle w:val="Paragraph"/>
              <w:spacing w:before="40" w:after="40"/>
              <w:rPr>
                <w:snapToGrid w:val="0"/>
                <w:lang w:val="it-IT"/>
              </w:rPr>
            </w:pPr>
            <w:r>
              <w:rPr>
                <w:snapToGrid w:val="0"/>
                <w:lang w:val="it-IT"/>
              </w:rPr>
              <w:t>3BU 95968 AAAA ECAPC</w:t>
            </w:r>
          </w:p>
        </w:tc>
      </w:tr>
      <w:tr w:rsidR="007E2964" w:rsidTr="007E2964">
        <w:trPr>
          <w:cantSplit/>
        </w:trPr>
        <w:tc>
          <w:tcPr>
            <w:tcW w:w="705"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947" w:type="dxa"/>
          </w:tcPr>
          <w:p w:rsidR="007E2964" w:rsidRDefault="007E2964" w:rsidP="007E2964">
            <w:pPr>
              <w:pStyle w:val="Paragraph"/>
              <w:spacing w:before="40" w:after="40"/>
              <w:rPr>
                <w:snapToGrid w:val="0"/>
              </w:rPr>
            </w:pPr>
            <w:r>
              <w:rPr>
                <w:snapToGrid w:val="0"/>
              </w:rPr>
              <w:t>Input/Output Backpanel (IOBP)</w:t>
            </w:r>
          </w:p>
        </w:tc>
        <w:tc>
          <w:tcPr>
            <w:tcW w:w="2999" w:type="dxa"/>
            <w:vAlign w:val="center"/>
          </w:tcPr>
          <w:p w:rsidR="007E2964" w:rsidRDefault="007E2964" w:rsidP="007E2964">
            <w:pPr>
              <w:pStyle w:val="Paragraph"/>
              <w:spacing w:before="40" w:after="40"/>
              <w:rPr>
                <w:snapToGrid w:val="0"/>
              </w:rPr>
            </w:pPr>
            <w:r>
              <w:rPr>
                <w:snapToGrid w:val="0"/>
              </w:rPr>
              <w:t>3BU 10607 AAAA EDAPC</w:t>
            </w:r>
          </w:p>
        </w:tc>
      </w:tr>
      <w:tr w:rsidR="007E2964" w:rsidTr="007E2964">
        <w:trPr>
          <w:cantSplit/>
        </w:trPr>
        <w:tc>
          <w:tcPr>
            <w:tcW w:w="705" w:type="dxa"/>
            <w:vAlign w:val="center"/>
          </w:tcPr>
          <w:p w:rsidR="007E2964" w:rsidRDefault="007E2964" w:rsidP="0013739C">
            <w:pPr>
              <w:pStyle w:val="Paragraph"/>
              <w:numPr>
                <w:ilvl w:val="0"/>
                <w:numId w:val="36"/>
              </w:numPr>
              <w:spacing w:before="60"/>
              <w:rPr>
                <w:snapToGrid w:val="0"/>
              </w:rPr>
            </w:pPr>
            <w:r>
              <w:rPr>
                <w:snapToGrid w:val="0"/>
              </w:rPr>
              <w:lastRenderedPageBreak/>
              <w:t xml:space="preserve"> </w:t>
            </w:r>
          </w:p>
        </w:tc>
        <w:tc>
          <w:tcPr>
            <w:tcW w:w="5947" w:type="dxa"/>
          </w:tcPr>
          <w:p w:rsidR="007E2964" w:rsidRDefault="007E2964" w:rsidP="007E2964">
            <w:pPr>
              <w:pStyle w:val="Paragraph"/>
              <w:spacing w:before="40" w:after="40"/>
              <w:rPr>
                <w:snapToGrid w:val="0"/>
              </w:rPr>
            </w:pPr>
            <w:r>
              <w:rPr>
                <w:snapToGrid w:val="0"/>
              </w:rPr>
              <w:t>Parallel Output Serial (POBS)</w:t>
            </w:r>
          </w:p>
        </w:tc>
        <w:tc>
          <w:tcPr>
            <w:tcW w:w="2999" w:type="dxa"/>
            <w:vAlign w:val="center"/>
          </w:tcPr>
          <w:p w:rsidR="007E2964" w:rsidRDefault="007E2964" w:rsidP="007E2964">
            <w:pPr>
              <w:pStyle w:val="Paragraph"/>
              <w:spacing w:before="40" w:after="40"/>
              <w:rPr>
                <w:snapToGrid w:val="0"/>
                <w:lang w:val="it-IT"/>
              </w:rPr>
            </w:pPr>
            <w:r>
              <w:rPr>
                <w:snapToGrid w:val="0"/>
                <w:lang w:val="it-IT"/>
              </w:rPr>
              <w:t>3BU 10313 AAAA ECAPC</w:t>
            </w:r>
          </w:p>
        </w:tc>
      </w:tr>
      <w:tr w:rsidR="007E2964" w:rsidTr="007E2964">
        <w:trPr>
          <w:cantSplit/>
        </w:trPr>
        <w:tc>
          <w:tcPr>
            <w:tcW w:w="705"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947" w:type="dxa"/>
          </w:tcPr>
          <w:p w:rsidR="007E2964" w:rsidRDefault="007E2964" w:rsidP="007E2964">
            <w:pPr>
              <w:pStyle w:val="Paragraph"/>
              <w:spacing w:before="40" w:after="40"/>
              <w:rPr>
                <w:snapToGrid w:val="0"/>
              </w:rPr>
            </w:pPr>
            <w:r>
              <w:rPr>
                <w:snapToGrid w:val="0"/>
              </w:rPr>
              <w:t>Scanner Input Serial (SCIS)</w:t>
            </w:r>
          </w:p>
        </w:tc>
        <w:tc>
          <w:tcPr>
            <w:tcW w:w="2999" w:type="dxa"/>
            <w:vAlign w:val="center"/>
          </w:tcPr>
          <w:p w:rsidR="007E2964" w:rsidRDefault="007E2964" w:rsidP="007E2964">
            <w:pPr>
              <w:pStyle w:val="Paragraph"/>
              <w:spacing w:before="40" w:after="40"/>
              <w:rPr>
                <w:snapToGrid w:val="0"/>
              </w:rPr>
            </w:pPr>
            <w:r>
              <w:rPr>
                <w:snapToGrid w:val="0"/>
              </w:rPr>
              <w:t>3BU 10314 AAAA ECAPC</w:t>
            </w:r>
          </w:p>
        </w:tc>
      </w:tr>
      <w:tr w:rsidR="007E2964" w:rsidTr="007E2964">
        <w:trPr>
          <w:cantSplit/>
        </w:trPr>
        <w:tc>
          <w:tcPr>
            <w:tcW w:w="705" w:type="dxa"/>
            <w:vAlign w:val="center"/>
          </w:tcPr>
          <w:p w:rsidR="007E2964" w:rsidRDefault="007E2964" w:rsidP="0013739C">
            <w:pPr>
              <w:pStyle w:val="Paragraph"/>
              <w:numPr>
                <w:ilvl w:val="0"/>
                <w:numId w:val="36"/>
              </w:numPr>
              <w:spacing w:before="60"/>
              <w:rPr>
                <w:snapToGrid w:val="0"/>
              </w:rPr>
            </w:pPr>
            <w:r>
              <w:rPr>
                <w:snapToGrid w:val="0"/>
              </w:rPr>
              <w:t xml:space="preserve"> </w:t>
            </w:r>
          </w:p>
        </w:tc>
        <w:tc>
          <w:tcPr>
            <w:tcW w:w="5947" w:type="dxa"/>
          </w:tcPr>
          <w:p w:rsidR="007E2964" w:rsidRDefault="007E2964" w:rsidP="007E2964">
            <w:pPr>
              <w:pStyle w:val="Paragraph"/>
              <w:spacing w:before="40" w:after="40"/>
              <w:rPr>
                <w:snapToGrid w:val="0"/>
              </w:rPr>
            </w:pPr>
            <w:r>
              <w:rPr>
                <w:snapToGrid w:val="0"/>
              </w:rPr>
              <w:t>Relaismodul (REM)</w:t>
            </w:r>
          </w:p>
        </w:tc>
        <w:tc>
          <w:tcPr>
            <w:tcW w:w="2999" w:type="dxa"/>
            <w:vAlign w:val="center"/>
          </w:tcPr>
          <w:p w:rsidR="007E2964" w:rsidRDefault="007E2964" w:rsidP="007E2964">
            <w:pPr>
              <w:pStyle w:val="Paragraph"/>
              <w:spacing w:before="40" w:after="40"/>
              <w:rPr>
                <w:snapToGrid w:val="0"/>
              </w:rPr>
            </w:pPr>
            <w:r>
              <w:rPr>
                <w:snapToGrid w:val="0"/>
              </w:rPr>
              <w:t>3BU 10630 AAAA ECAPC</w:t>
            </w:r>
          </w:p>
        </w:tc>
      </w:tr>
      <w:tr w:rsidR="007E2964" w:rsidTr="007E2964">
        <w:trPr>
          <w:cantSplit/>
        </w:trPr>
        <w:tc>
          <w:tcPr>
            <w:tcW w:w="705" w:type="dxa"/>
            <w:vAlign w:val="center"/>
          </w:tcPr>
          <w:p w:rsidR="007E2964" w:rsidRDefault="007E2964" w:rsidP="0013739C">
            <w:pPr>
              <w:pStyle w:val="Paragraph"/>
              <w:numPr>
                <w:ilvl w:val="0"/>
                <w:numId w:val="36"/>
              </w:numPr>
              <w:spacing w:before="60"/>
              <w:rPr>
                <w:snapToGrid w:val="0"/>
              </w:rPr>
            </w:pPr>
          </w:p>
        </w:tc>
        <w:tc>
          <w:tcPr>
            <w:tcW w:w="5947" w:type="dxa"/>
          </w:tcPr>
          <w:p w:rsidR="007E2964" w:rsidRDefault="007E2964" w:rsidP="007E2964">
            <w:pPr>
              <w:pStyle w:val="Paragraph"/>
              <w:spacing w:before="40" w:after="40"/>
              <w:rPr>
                <w:snapToGrid w:val="0"/>
              </w:rPr>
            </w:pPr>
            <w:r>
              <w:rPr>
                <w:snapToGrid w:val="0"/>
              </w:rPr>
              <w:t>Relaismodul 12 V (REM 12)</w:t>
            </w:r>
          </w:p>
        </w:tc>
        <w:tc>
          <w:tcPr>
            <w:tcW w:w="2999" w:type="dxa"/>
            <w:vAlign w:val="center"/>
          </w:tcPr>
          <w:p w:rsidR="007E2964" w:rsidRDefault="007E2964" w:rsidP="007E2964">
            <w:pPr>
              <w:pStyle w:val="Paragraph"/>
              <w:spacing w:before="40" w:after="40"/>
              <w:rPr>
                <w:snapToGrid w:val="0"/>
              </w:rPr>
            </w:pPr>
            <w:r>
              <w:rPr>
                <w:color w:val="000000"/>
              </w:rPr>
              <w:t>3BU 95947 AAAA ECAPC</w:t>
            </w:r>
          </w:p>
        </w:tc>
      </w:tr>
      <w:tr w:rsidR="007E2964" w:rsidTr="007E2964">
        <w:trPr>
          <w:cantSplit/>
        </w:trPr>
        <w:tc>
          <w:tcPr>
            <w:tcW w:w="705" w:type="dxa"/>
            <w:vAlign w:val="center"/>
          </w:tcPr>
          <w:p w:rsidR="007E2964" w:rsidRDefault="007E2964" w:rsidP="0013739C">
            <w:pPr>
              <w:pStyle w:val="Paragraph"/>
              <w:numPr>
                <w:ilvl w:val="0"/>
                <w:numId w:val="36"/>
              </w:numPr>
              <w:spacing w:before="60"/>
              <w:rPr>
                <w:snapToGrid w:val="0"/>
              </w:rPr>
            </w:pPr>
            <w:bookmarkStart w:id="71" w:name="_Ref11766056"/>
          </w:p>
        </w:tc>
        <w:bookmarkEnd w:id="71"/>
        <w:tc>
          <w:tcPr>
            <w:tcW w:w="5947" w:type="dxa"/>
          </w:tcPr>
          <w:p w:rsidR="007E2964" w:rsidRDefault="007E2964" w:rsidP="007E2964">
            <w:pPr>
              <w:pStyle w:val="Paragraph"/>
              <w:spacing w:before="40" w:after="40"/>
              <w:rPr>
                <w:snapToGrid w:val="0"/>
                <w:lang w:val="de-AT"/>
              </w:rPr>
            </w:pPr>
            <w:r>
              <w:rPr>
                <w:snapToGrid w:val="0"/>
                <w:lang w:val="de-AT"/>
              </w:rPr>
              <w:t>Hardware SSDD, NIC Generic, ELEKTRA 2.x</w:t>
            </w:r>
          </w:p>
        </w:tc>
        <w:tc>
          <w:tcPr>
            <w:tcW w:w="2999" w:type="dxa"/>
            <w:vAlign w:val="center"/>
          </w:tcPr>
          <w:p w:rsidR="007E2964" w:rsidRDefault="007E2964" w:rsidP="007E2964">
            <w:pPr>
              <w:pStyle w:val="Paragraph"/>
              <w:spacing w:before="40" w:after="40"/>
              <w:rPr>
                <w:color w:val="000000"/>
                <w:lang w:val="de-AT"/>
              </w:rPr>
            </w:pPr>
            <w:r>
              <w:rPr>
                <w:color w:val="000000"/>
                <w:lang w:val="de-AT"/>
              </w:rPr>
              <w:t>3BU 62300 1102 DSAPA</w:t>
            </w:r>
          </w:p>
        </w:tc>
      </w:tr>
      <w:tr w:rsidR="007E2964" w:rsidTr="007E2964">
        <w:trPr>
          <w:cantSplit/>
        </w:trPr>
        <w:tc>
          <w:tcPr>
            <w:tcW w:w="705" w:type="dxa"/>
            <w:vAlign w:val="center"/>
          </w:tcPr>
          <w:p w:rsidR="007E2964" w:rsidRDefault="007E2964" w:rsidP="0013739C">
            <w:pPr>
              <w:pStyle w:val="Paragraph"/>
              <w:numPr>
                <w:ilvl w:val="0"/>
                <w:numId w:val="36"/>
              </w:numPr>
              <w:spacing w:before="60"/>
              <w:rPr>
                <w:snapToGrid w:val="0"/>
              </w:rPr>
            </w:pPr>
            <w:bookmarkStart w:id="72" w:name="_Ref96590265"/>
          </w:p>
        </w:tc>
        <w:bookmarkEnd w:id="72"/>
        <w:tc>
          <w:tcPr>
            <w:tcW w:w="5947" w:type="dxa"/>
          </w:tcPr>
          <w:p w:rsidR="007E2964" w:rsidRDefault="007E2964" w:rsidP="007E2964">
            <w:pPr>
              <w:pStyle w:val="Paragraph"/>
              <w:spacing w:before="40" w:after="40"/>
              <w:rPr>
                <w:snapToGrid w:val="0"/>
                <w:lang w:val="de-AT"/>
              </w:rPr>
            </w:pPr>
            <w:r>
              <w:rPr>
                <w:snapToGrid w:val="0"/>
                <w:lang w:val="de-AT"/>
              </w:rPr>
              <w:t>NIC 75Hz Block Generic Cabinet</w:t>
            </w:r>
          </w:p>
        </w:tc>
        <w:tc>
          <w:tcPr>
            <w:tcW w:w="2999" w:type="dxa"/>
            <w:vAlign w:val="center"/>
          </w:tcPr>
          <w:p w:rsidR="007E2964" w:rsidRDefault="007E2964" w:rsidP="007E2964">
            <w:pPr>
              <w:pStyle w:val="Paragraph"/>
              <w:spacing w:before="40" w:after="40"/>
              <w:rPr>
                <w:color w:val="000000"/>
                <w:lang w:val="de-AT"/>
              </w:rPr>
            </w:pPr>
            <w:r>
              <w:rPr>
                <w:color w:val="000000"/>
                <w:lang w:val="de-AT"/>
              </w:rPr>
              <w:t>3BU 62400 AAAA HDAPA</w:t>
            </w:r>
          </w:p>
        </w:tc>
      </w:tr>
    </w:tbl>
    <w:p w:rsidR="007E2964" w:rsidRDefault="007E2964" w:rsidP="007E2964">
      <w:pPr>
        <w:pStyle w:val="Paragraph"/>
        <w:rPr>
          <w:snapToGrid w:val="0"/>
          <w:lang w:val="de-AT"/>
        </w:rPr>
      </w:pPr>
    </w:p>
    <w:p w:rsidR="007E2964" w:rsidRDefault="007E2964" w:rsidP="007E2964">
      <w:pPr>
        <w:pStyle w:val="Heading3"/>
      </w:pPr>
      <w:bookmarkStart w:id="73" w:name="_Toc32310130"/>
      <w:bookmarkStart w:id="74" w:name="_Ref201553634"/>
      <w:bookmarkStart w:id="75" w:name="_Toc244656496"/>
      <w:bookmarkStart w:id="76" w:name="_Ref69486726"/>
      <w:bookmarkStart w:id="77" w:name="_Toc167189806"/>
      <w:bookmarkStart w:id="78" w:name="_Toc189643692"/>
      <w:r>
        <w:t>HW-interface</w:t>
      </w:r>
      <w:bookmarkEnd w:id="73"/>
      <w:bookmarkEnd w:id="74"/>
      <w:bookmarkEnd w:id="75"/>
      <w:r>
        <w:t xml:space="preserve"> board</w:t>
      </w:r>
      <w:bookmarkEnd w:id="76"/>
      <w:bookmarkEnd w:id="77"/>
      <w:bookmarkEnd w:id="78"/>
    </w:p>
    <w:p w:rsidR="007E2964" w:rsidRDefault="007E2964" w:rsidP="007E2964">
      <w:pPr>
        <w:pStyle w:val="Paragraph"/>
        <w:rPr>
          <w:snapToGrid w:val="0"/>
        </w:rPr>
      </w:pPr>
      <w:r>
        <w:rPr>
          <w:snapToGrid w:val="0"/>
        </w:rPr>
        <w:t>Note: some document name contains a customer name (e.g. SBB, ÖBB) where this component was used the first time.</w:t>
      </w:r>
    </w:p>
    <w:p w:rsidR="007E2964" w:rsidRDefault="007E2964" w:rsidP="007E2964">
      <w:pPr>
        <w:pStyle w:val="Paragraph"/>
      </w:pPr>
    </w:p>
    <w:p w:rsidR="007E2964" w:rsidRDefault="007E2964" w:rsidP="007E2964">
      <w:pPr>
        <w:pStyle w:val="Heading4"/>
      </w:pPr>
      <w:bookmarkStart w:id="79" w:name="_Toc244656497"/>
      <w:bookmarkStart w:id="80" w:name="_Toc318979398"/>
      <w:r>
        <w:t>Signal</w:t>
      </w:r>
      <w:bookmarkEnd w:id="79"/>
      <w:r>
        <w:t>s</w:t>
      </w:r>
      <w:bookmarkEnd w:id="80"/>
    </w:p>
    <w:p w:rsidR="007E2964" w:rsidRDefault="007E2964" w:rsidP="007E2964">
      <w:pPr>
        <w:pStyle w:val="Heading5"/>
      </w:pPr>
      <w:bookmarkStart w:id="81" w:name="_Ref166901370"/>
      <w:bookmarkStart w:id="82" w:name="_Toc318979399"/>
      <w:r>
        <w:t>HW-</w:t>
      </w:r>
      <w:r w:rsidRPr="007E2964">
        <w:t>interface</w:t>
      </w:r>
      <w:r>
        <w:t xml:space="preserve"> main-, distant-, subsidiary-, shunting-signal</w:t>
      </w:r>
      <w:bookmarkEnd w:id="81"/>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5"/>
        <w:gridCol w:w="5191"/>
        <w:gridCol w:w="3014"/>
      </w:tblGrid>
      <w:tr w:rsidR="007E2964" w:rsidTr="007E2964">
        <w:trPr>
          <w:cantSplit/>
        </w:trPr>
        <w:tc>
          <w:tcPr>
            <w:tcW w:w="631" w:type="pct"/>
            <w:vAlign w:val="center"/>
          </w:tcPr>
          <w:p w:rsidR="007E2964" w:rsidRDefault="007E2964" w:rsidP="0013739C">
            <w:pPr>
              <w:pStyle w:val="Paragraph"/>
              <w:numPr>
                <w:ilvl w:val="0"/>
                <w:numId w:val="36"/>
              </w:numPr>
              <w:spacing w:before="60"/>
              <w:rPr>
                <w:lang w:val="en-US"/>
              </w:rPr>
            </w:pPr>
            <w:r>
              <w:rPr>
                <w:lang w:val="en-US"/>
              </w:rPr>
              <w:t xml:space="preserve"> </w:t>
            </w:r>
          </w:p>
        </w:tc>
        <w:tc>
          <w:tcPr>
            <w:tcW w:w="2764" w:type="pct"/>
          </w:tcPr>
          <w:p w:rsidR="007E2964" w:rsidRDefault="007E2964" w:rsidP="007E2964">
            <w:pPr>
              <w:pStyle w:val="Paragraph"/>
              <w:spacing w:before="40" w:after="40"/>
              <w:rPr>
                <w:lang w:val="de-DE"/>
              </w:rPr>
            </w:pPr>
            <w:r>
              <w:rPr>
                <w:lang w:val="de-DE"/>
              </w:rPr>
              <w:t xml:space="preserve">Elektra Ungarn, </w:t>
            </w:r>
            <w:bookmarkStart w:id="83" w:name="full_FB_HRE_Signal"/>
            <w:r>
              <w:rPr>
                <w:lang w:val="de-DE"/>
              </w:rPr>
              <w:t xml:space="preserve">Funktionsbeschreibung </w:t>
            </w:r>
            <w:r>
              <w:rPr>
                <w:lang w:val="de-DE"/>
              </w:rPr>
              <w:br/>
              <w:t>HW-Interface Haupt-/Vorsignal, Ersatz-/Rangiersignal</w:t>
            </w:r>
            <w:bookmarkEnd w:id="83"/>
          </w:p>
        </w:tc>
        <w:tc>
          <w:tcPr>
            <w:tcW w:w="1605" w:type="pct"/>
            <w:vAlign w:val="center"/>
          </w:tcPr>
          <w:p w:rsidR="007E2964" w:rsidRDefault="001A679D" w:rsidP="007E2964">
            <w:pPr>
              <w:pStyle w:val="Paragraph"/>
              <w:spacing w:before="40" w:after="40"/>
              <w:rPr>
                <w:lang w:val="it-IT"/>
              </w:rPr>
            </w:pPr>
            <w:hyperlink r:id="rId14" w:history="1">
              <w:r w:rsidR="007E2964">
                <w:rPr>
                  <w:rStyle w:val="Hyperlink"/>
                  <w:lang w:val="it-IT"/>
                </w:rPr>
                <w:t>3BU 00272 0002 EDAPC, Ed. 02</w:t>
              </w:r>
            </w:hyperlink>
          </w:p>
        </w:tc>
      </w:tr>
      <w:tr w:rsidR="007E2964" w:rsidTr="007E2964">
        <w:trPr>
          <w:cantSplit/>
        </w:trPr>
        <w:tc>
          <w:tcPr>
            <w:tcW w:w="631" w:type="pct"/>
            <w:vAlign w:val="center"/>
          </w:tcPr>
          <w:p w:rsidR="007E2964" w:rsidRDefault="007E2964" w:rsidP="0013739C">
            <w:pPr>
              <w:pStyle w:val="Paragraph"/>
              <w:numPr>
                <w:ilvl w:val="0"/>
                <w:numId w:val="36"/>
              </w:numPr>
              <w:spacing w:before="60"/>
            </w:pPr>
            <w:r>
              <w:t xml:space="preserve"> </w:t>
            </w:r>
          </w:p>
        </w:tc>
        <w:tc>
          <w:tcPr>
            <w:tcW w:w="2764" w:type="pct"/>
          </w:tcPr>
          <w:p w:rsidR="007E2964" w:rsidRDefault="007E2964" w:rsidP="007E2964">
            <w:pPr>
              <w:pStyle w:val="Paragraph"/>
              <w:spacing w:before="40" w:after="40"/>
              <w:rPr>
                <w:lang w:val="de-DE"/>
              </w:rPr>
            </w:pPr>
            <w:r>
              <w:rPr>
                <w:lang w:val="de-DE"/>
              </w:rPr>
              <w:t xml:space="preserve">Elektra 2.x BKV, </w:t>
            </w:r>
            <w:bookmarkStart w:id="84" w:name="full_FB_HRE_Signal_LSZR"/>
            <w:r>
              <w:rPr>
                <w:lang w:val="de-DE"/>
              </w:rPr>
              <w:t>Funktionsbeschreibung</w:t>
            </w:r>
            <w:r>
              <w:rPr>
                <w:lang w:val="de-DE"/>
              </w:rPr>
              <w:br/>
              <w:t>HW-Interface Haupt-/Vorsignal / Ersatz-/Rangiersignal</w:t>
            </w:r>
            <w:bookmarkEnd w:id="84"/>
          </w:p>
        </w:tc>
        <w:tc>
          <w:tcPr>
            <w:tcW w:w="1605" w:type="pct"/>
            <w:vAlign w:val="center"/>
          </w:tcPr>
          <w:p w:rsidR="007E2964" w:rsidRDefault="001A679D" w:rsidP="007E2964">
            <w:pPr>
              <w:pStyle w:val="Paragraph"/>
              <w:spacing w:before="40" w:after="40"/>
              <w:rPr>
                <w:lang w:val="it-IT"/>
              </w:rPr>
            </w:pPr>
            <w:hyperlink r:id="rId15" w:history="1">
              <w:r w:rsidR="007E2964">
                <w:rPr>
                  <w:rStyle w:val="Hyperlink"/>
                  <w:lang w:val="it-IT"/>
                </w:rPr>
                <w:t>3BU 00272 0902 EDAPC, Ed. 01</w:t>
              </w:r>
            </w:hyperlink>
          </w:p>
        </w:tc>
      </w:tr>
      <w:tr w:rsidR="007E2964" w:rsidTr="007E2964">
        <w:trPr>
          <w:cantSplit/>
        </w:trPr>
        <w:tc>
          <w:tcPr>
            <w:tcW w:w="631" w:type="pct"/>
            <w:vAlign w:val="center"/>
          </w:tcPr>
          <w:p w:rsidR="007E2964" w:rsidRDefault="007E2964" w:rsidP="0013739C">
            <w:pPr>
              <w:pStyle w:val="Paragraph"/>
              <w:numPr>
                <w:ilvl w:val="0"/>
                <w:numId w:val="36"/>
              </w:numPr>
              <w:spacing w:before="60"/>
            </w:pPr>
          </w:p>
        </w:tc>
        <w:tc>
          <w:tcPr>
            <w:tcW w:w="2764" w:type="pct"/>
          </w:tcPr>
          <w:p w:rsidR="007E2964" w:rsidRDefault="007E2964" w:rsidP="007E2964">
            <w:pPr>
              <w:pStyle w:val="Paragraph"/>
              <w:spacing w:before="40" w:after="40"/>
              <w:rPr>
                <w:lang w:val="en-US"/>
              </w:rPr>
            </w:pPr>
            <w:r>
              <w:rPr>
                <w:lang w:val="en-US"/>
              </w:rPr>
              <w:t>Elektra International, Functional Description</w:t>
            </w:r>
            <w:r>
              <w:rPr>
                <w:lang w:val="en-US"/>
              </w:rPr>
              <w:br/>
              <w:t>HW-Interface Main/Distant Signal, Subsidiary/Shunting Signal</w:t>
            </w:r>
          </w:p>
        </w:tc>
        <w:tc>
          <w:tcPr>
            <w:tcW w:w="1605" w:type="pct"/>
            <w:vAlign w:val="center"/>
          </w:tcPr>
          <w:p w:rsidR="007E2964" w:rsidRDefault="001A679D" w:rsidP="007E2964">
            <w:pPr>
              <w:pStyle w:val="Paragraph"/>
              <w:spacing w:before="40" w:after="40"/>
            </w:pPr>
            <w:hyperlink r:id="rId16" w:history="1">
              <w:r w:rsidR="007E2964">
                <w:rPr>
                  <w:rStyle w:val="Hyperlink"/>
                  <w:lang w:val="en-US"/>
                </w:rPr>
                <w:t>3BU 15000 7045 EDAPA, Ed. 02</w:t>
              </w:r>
            </w:hyperlink>
          </w:p>
        </w:tc>
      </w:tr>
    </w:tbl>
    <w:p w:rsidR="007E2964" w:rsidRDefault="007E2964" w:rsidP="007E2964">
      <w:pPr>
        <w:pStyle w:val="Heading5"/>
      </w:pPr>
      <w:bookmarkStart w:id="85" w:name="_Ref166901444"/>
      <w:bookmarkStart w:id="86" w:name="_Toc244656499"/>
      <w:bookmarkStart w:id="87" w:name="_Toc318979400"/>
      <w:bookmarkStart w:id="88" w:name="_Ref349312870"/>
      <w:r>
        <w:t>HW-</w:t>
      </w:r>
      <w:r w:rsidRPr="007E2964">
        <w:t>interface</w:t>
      </w:r>
      <w:r>
        <w:t xml:space="preserve"> </w:t>
      </w:r>
      <w:bookmarkEnd w:id="85"/>
      <w:bookmarkEnd w:id="86"/>
      <w:r>
        <w:t>shunting signal</w:t>
      </w:r>
      <w:bookmarkEnd w:id="87"/>
      <w:bookmarkEnd w:id="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5"/>
        <w:gridCol w:w="5191"/>
        <w:gridCol w:w="3014"/>
      </w:tblGrid>
      <w:tr w:rsidR="007E2964" w:rsidTr="007E2964">
        <w:trPr>
          <w:cantSplit/>
        </w:trPr>
        <w:tc>
          <w:tcPr>
            <w:tcW w:w="631" w:type="pct"/>
            <w:vAlign w:val="center"/>
          </w:tcPr>
          <w:p w:rsidR="007E2964" w:rsidRDefault="007E2964" w:rsidP="0013739C">
            <w:pPr>
              <w:pStyle w:val="Paragraph"/>
              <w:numPr>
                <w:ilvl w:val="0"/>
                <w:numId w:val="36"/>
              </w:numPr>
              <w:spacing w:before="60"/>
            </w:pPr>
            <w:r>
              <w:t xml:space="preserve"> </w:t>
            </w:r>
          </w:p>
        </w:tc>
        <w:tc>
          <w:tcPr>
            <w:tcW w:w="2764" w:type="pct"/>
          </w:tcPr>
          <w:p w:rsidR="007E2964" w:rsidRDefault="007E2964" w:rsidP="007E2964">
            <w:pPr>
              <w:pStyle w:val="Paragraph"/>
              <w:spacing w:before="40" w:after="40"/>
              <w:rPr>
                <w:lang w:val="de-DE"/>
              </w:rPr>
            </w:pPr>
            <w:r>
              <w:rPr>
                <w:lang w:val="de-DE"/>
              </w:rPr>
              <w:t xml:space="preserve">Elektra MÁV, </w:t>
            </w:r>
            <w:bookmarkStart w:id="89" w:name="full_FB_RS_Signal"/>
            <w:r>
              <w:rPr>
                <w:lang w:val="de-DE"/>
              </w:rPr>
              <w:t>Funktionsbeschreibung</w:t>
            </w:r>
            <w:r>
              <w:rPr>
                <w:lang w:val="de-DE"/>
              </w:rPr>
              <w:br/>
              <w:t>HW-Interface Rangiersignal</w:t>
            </w:r>
            <w:bookmarkEnd w:id="89"/>
          </w:p>
        </w:tc>
        <w:tc>
          <w:tcPr>
            <w:tcW w:w="1605" w:type="pct"/>
            <w:vAlign w:val="center"/>
          </w:tcPr>
          <w:p w:rsidR="007E2964" w:rsidRDefault="001A679D" w:rsidP="007E2964">
            <w:pPr>
              <w:pStyle w:val="Paragraph"/>
              <w:spacing w:before="40" w:after="40"/>
              <w:rPr>
                <w:lang w:val="it-IT"/>
              </w:rPr>
            </w:pPr>
            <w:hyperlink r:id="rId17">
              <w:r w:rsidR="007E2964">
                <w:rPr>
                  <w:rStyle w:val="Hyperlink"/>
                  <w:szCs w:val="20"/>
                </w:rPr>
                <w:t>3BU 00271 0001 EDAPC, Ed. 03</w:t>
              </w:r>
            </w:hyperlink>
          </w:p>
        </w:tc>
      </w:tr>
      <w:tr w:rsidR="007E2964" w:rsidTr="007E2964">
        <w:trPr>
          <w:cantSplit/>
        </w:trPr>
        <w:tc>
          <w:tcPr>
            <w:tcW w:w="631" w:type="pct"/>
            <w:vAlign w:val="center"/>
          </w:tcPr>
          <w:p w:rsidR="007E2964" w:rsidRDefault="007E2964" w:rsidP="0013739C">
            <w:pPr>
              <w:pStyle w:val="Paragraph"/>
              <w:numPr>
                <w:ilvl w:val="0"/>
                <w:numId w:val="36"/>
              </w:numPr>
              <w:spacing w:before="60"/>
            </w:pPr>
            <w:r>
              <w:t xml:space="preserve"> </w:t>
            </w:r>
          </w:p>
        </w:tc>
        <w:tc>
          <w:tcPr>
            <w:tcW w:w="2764" w:type="pct"/>
          </w:tcPr>
          <w:p w:rsidR="007E2964" w:rsidRDefault="007E2964" w:rsidP="007E2964">
            <w:pPr>
              <w:pStyle w:val="Paragraph"/>
              <w:spacing w:before="40" w:after="40"/>
              <w:rPr>
                <w:lang w:val="de-DE"/>
              </w:rPr>
            </w:pPr>
            <w:r>
              <w:rPr>
                <w:lang w:val="de-DE"/>
              </w:rPr>
              <w:t xml:space="preserve">Elektra 2.x BKV, </w:t>
            </w:r>
            <w:bookmarkStart w:id="90" w:name="full_FB_RS_Signal_LSZR"/>
            <w:r>
              <w:rPr>
                <w:lang w:val="de-DE"/>
              </w:rPr>
              <w:t>Funktionsbeschreibung</w:t>
            </w:r>
            <w:r>
              <w:rPr>
                <w:lang w:val="de-DE"/>
              </w:rPr>
              <w:br/>
              <w:t>HW-Interface Rangiersignal</w:t>
            </w:r>
            <w:bookmarkEnd w:id="90"/>
          </w:p>
        </w:tc>
        <w:tc>
          <w:tcPr>
            <w:tcW w:w="1605" w:type="pct"/>
            <w:vAlign w:val="center"/>
          </w:tcPr>
          <w:p w:rsidR="007E2964" w:rsidRDefault="001A679D" w:rsidP="007E2964">
            <w:pPr>
              <w:pStyle w:val="Paragraph"/>
              <w:spacing w:before="40" w:after="40"/>
              <w:rPr>
                <w:lang w:val="it-IT"/>
              </w:rPr>
            </w:pPr>
            <w:hyperlink r:id="rId18" w:history="1">
              <w:r w:rsidR="007E2964">
                <w:rPr>
                  <w:rStyle w:val="Hyperlink"/>
                  <w:lang w:val="it-IT"/>
                </w:rPr>
                <w:t>3BU 00271 0901 EDAPC, Ed. 02</w:t>
              </w:r>
            </w:hyperlink>
          </w:p>
        </w:tc>
      </w:tr>
      <w:tr w:rsidR="007E2964" w:rsidTr="007E2964">
        <w:trPr>
          <w:cantSplit/>
        </w:trPr>
        <w:tc>
          <w:tcPr>
            <w:tcW w:w="631" w:type="pct"/>
            <w:vAlign w:val="center"/>
          </w:tcPr>
          <w:p w:rsidR="007E2964" w:rsidRDefault="007E2964" w:rsidP="0013739C">
            <w:pPr>
              <w:pStyle w:val="Paragraph"/>
              <w:numPr>
                <w:ilvl w:val="0"/>
                <w:numId w:val="36"/>
              </w:numPr>
              <w:spacing w:before="60"/>
            </w:pPr>
          </w:p>
        </w:tc>
        <w:tc>
          <w:tcPr>
            <w:tcW w:w="2764" w:type="pct"/>
          </w:tcPr>
          <w:p w:rsidR="007E2964" w:rsidRDefault="007E2964" w:rsidP="007E2964">
            <w:pPr>
              <w:pStyle w:val="Paragraph"/>
              <w:spacing w:before="40" w:after="40"/>
              <w:rPr>
                <w:lang w:val="en-US"/>
              </w:rPr>
            </w:pPr>
            <w:r>
              <w:rPr>
                <w:lang w:val="en-US"/>
              </w:rPr>
              <w:t>Elektra International, Functional Description</w:t>
            </w:r>
            <w:r>
              <w:rPr>
                <w:lang w:val="en-US"/>
              </w:rPr>
              <w:br/>
              <w:t>HW-Interface Shunting Signal</w:t>
            </w:r>
          </w:p>
        </w:tc>
        <w:tc>
          <w:tcPr>
            <w:tcW w:w="1605" w:type="pct"/>
            <w:vAlign w:val="center"/>
          </w:tcPr>
          <w:p w:rsidR="007E2964" w:rsidRDefault="001A679D" w:rsidP="007E2964">
            <w:pPr>
              <w:pStyle w:val="Paragraph"/>
              <w:spacing w:before="40" w:after="40"/>
              <w:rPr>
                <w:lang w:val="en-US"/>
              </w:rPr>
            </w:pPr>
            <w:hyperlink r:id="rId19" w:history="1">
              <w:r w:rsidR="007E2964">
                <w:rPr>
                  <w:rStyle w:val="Hyperlink"/>
                  <w:lang w:val="de-DE"/>
                </w:rPr>
                <w:t>3BU 15000 7047 EDAPA, Ed. 03</w:t>
              </w:r>
            </w:hyperlink>
          </w:p>
        </w:tc>
      </w:tr>
    </w:tbl>
    <w:p w:rsidR="007E2964" w:rsidRDefault="007E2964" w:rsidP="007E2964">
      <w:pPr>
        <w:pStyle w:val="Heading5"/>
        <w:rPr>
          <w:lang w:val="en-US"/>
        </w:rPr>
      </w:pPr>
      <w:bookmarkStart w:id="91" w:name="_Ref166901471"/>
      <w:bookmarkStart w:id="92" w:name="_Toc244656500"/>
      <w:bookmarkStart w:id="93" w:name="_Toc318979401"/>
      <w:bookmarkStart w:id="94" w:name="_Ref349312883"/>
      <w:r>
        <w:rPr>
          <w:lang w:val="en-US"/>
        </w:rPr>
        <w:t xml:space="preserve">HW-interface </w:t>
      </w:r>
      <w:bookmarkEnd w:id="91"/>
      <w:bookmarkEnd w:id="92"/>
      <w:r w:rsidRPr="007E2964">
        <w:t>stand</w:t>
      </w:r>
      <w:r>
        <w:rPr>
          <w:lang w:val="en-US"/>
        </w:rPr>
        <w:t>-alone distant signal</w:t>
      </w:r>
      <w:bookmarkEnd w:id="93"/>
      <w:bookmarkEnd w:id="9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5"/>
        <w:gridCol w:w="5191"/>
        <w:gridCol w:w="3014"/>
      </w:tblGrid>
      <w:tr w:rsidR="007E2964" w:rsidTr="007E2964">
        <w:trPr>
          <w:cantSplit/>
        </w:trPr>
        <w:tc>
          <w:tcPr>
            <w:tcW w:w="631" w:type="pct"/>
            <w:vAlign w:val="center"/>
          </w:tcPr>
          <w:p w:rsidR="007E2964" w:rsidRDefault="007E2964" w:rsidP="0013739C">
            <w:pPr>
              <w:pStyle w:val="Paragraph"/>
              <w:numPr>
                <w:ilvl w:val="0"/>
                <w:numId w:val="36"/>
              </w:numPr>
              <w:spacing w:beforeLines="40" w:before="96" w:after="40"/>
              <w:rPr>
                <w:lang w:val="en-US"/>
              </w:rPr>
            </w:pPr>
            <w:r>
              <w:rPr>
                <w:lang w:val="en-US"/>
              </w:rPr>
              <w:t xml:space="preserve"> </w:t>
            </w:r>
          </w:p>
        </w:tc>
        <w:tc>
          <w:tcPr>
            <w:tcW w:w="2764" w:type="pct"/>
            <w:vAlign w:val="center"/>
          </w:tcPr>
          <w:p w:rsidR="007E2964" w:rsidRDefault="007E2964" w:rsidP="007E2964">
            <w:pPr>
              <w:pStyle w:val="Paragraph"/>
              <w:spacing w:beforeLines="40" w:before="96" w:after="40"/>
              <w:rPr>
                <w:lang w:val="de-DE"/>
              </w:rPr>
            </w:pPr>
            <w:r>
              <w:rPr>
                <w:lang w:val="de-DE"/>
              </w:rPr>
              <w:t xml:space="preserve">Elektra MÁV, </w:t>
            </w:r>
            <w:bookmarkStart w:id="95" w:name="full_FB_Vorsignal"/>
            <w:r>
              <w:rPr>
                <w:lang w:val="de-DE"/>
              </w:rPr>
              <w:t>Funktionsbeschreibung</w:t>
            </w:r>
            <w:r>
              <w:rPr>
                <w:lang w:val="de-DE"/>
              </w:rPr>
              <w:br/>
              <w:t>HW-Interface Alleinstehendes Vorsignal</w:t>
            </w:r>
            <w:bookmarkEnd w:id="95"/>
          </w:p>
        </w:tc>
        <w:tc>
          <w:tcPr>
            <w:tcW w:w="1605" w:type="pct"/>
            <w:vAlign w:val="center"/>
          </w:tcPr>
          <w:p w:rsidR="007E2964" w:rsidRDefault="001A679D" w:rsidP="007E2964">
            <w:pPr>
              <w:pStyle w:val="Paragraph"/>
              <w:spacing w:beforeLines="40" w:before="96" w:after="40"/>
              <w:rPr>
                <w:lang w:val="it-IT"/>
              </w:rPr>
            </w:pPr>
            <w:hyperlink r:id="rId20" w:history="1">
              <w:r w:rsidR="007E2964">
                <w:rPr>
                  <w:rStyle w:val="Hyperlink"/>
                  <w:lang w:val="it-IT"/>
                </w:rPr>
                <w:t>3BU 00273 0101 EDAPC, Ed. 02</w:t>
              </w:r>
            </w:hyperlink>
          </w:p>
        </w:tc>
      </w:tr>
      <w:tr w:rsidR="007E2964" w:rsidTr="007E2964">
        <w:trPr>
          <w:cantSplit/>
        </w:trPr>
        <w:tc>
          <w:tcPr>
            <w:tcW w:w="631" w:type="pct"/>
            <w:vAlign w:val="center"/>
          </w:tcPr>
          <w:p w:rsidR="007E2964" w:rsidRDefault="007E2964" w:rsidP="0013739C">
            <w:pPr>
              <w:pStyle w:val="Paragraph"/>
              <w:numPr>
                <w:ilvl w:val="0"/>
                <w:numId w:val="36"/>
              </w:numPr>
              <w:spacing w:beforeLines="40" w:before="96" w:after="40"/>
            </w:pPr>
            <w:r>
              <w:t xml:space="preserve"> </w:t>
            </w:r>
          </w:p>
        </w:tc>
        <w:tc>
          <w:tcPr>
            <w:tcW w:w="2764" w:type="pct"/>
            <w:vAlign w:val="center"/>
          </w:tcPr>
          <w:p w:rsidR="007E2964" w:rsidRDefault="007E2964" w:rsidP="007E2964">
            <w:pPr>
              <w:pStyle w:val="Paragraph"/>
              <w:spacing w:beforeLines="40" w:before="96" w:after="40"/>
              <w:rPr>
                <w:lang w:val="de-DE"/>
              </w:rPr>
            </w:pPr>
            <w:r>
              <w:rPr>
                <w:lang w:val="de-DE"/>
              </w:rPr>
              <w:t xml:space="preserve">Elektra 2.x BKV, </w:t>
            </w:r>
            <w:bookmarkStart w:id="96" w:name="full_FB_Vorsignal_LSZR"/>
            <w:r>
              <w:rPr>
                <w:lang w:val="de-DE"/>
              </w:rPr>
              <w:t>Funktionsbeschreibung</w:t>
            </w:r>
            <w:r>
              <w:rPr>
                <w:lang w:val="de-DE"/>
              </w:rPr>
              <w:br/>
              <w:t>HW-Interface Alleinstehendes Vorsignal</w:t>
            </w:r>
            <w:bookmarkEnd w:id="96"/>
          </w:p>
        </w:tc>
        <w:tc>
          <w:tcPr>
            <w:tcW w:w="1605" w:type="pct"/>
            <w:vAlign w:val="center"/>
          </w:tcPr>
          <w:p w:rsidR="007E2964" w:rsidRDefault="001A679D" w:rsidP="007E2964">
            <w:pPr>
              <w:pStyle w:val="Paragraph"/>
              <w:spacing w:beforeLines="40" w:before="96" w:after="40"/>
              <w:rPr>
                <w:lang w:val="it-IT"/>
              </w:rPr>
            </w:pPr>
            <w:hyperlink r:id="rId21" w:history="1">
              <w:r w:rsidR="007E2964">
                <w:rPr>
                  <w:rStyle w:val="Hyperlink"/>
                  <w:lang w:val="it-IT"/>
                </w:rPr>
                <w:t>3BU 00273 0901 EDAPC, Ed. 02</w:t>
              </w:r>
            </w:hyperlink>
          </w:p>
        </w:tc>
      </w:tr>
      <w:tr w:rsidR="007E2964" w:rsidTr="007E2964">
        <w:trPr>
          <w:cantSplit/>
        </w:trPr>
        <w:tc>
          <w:tcPr>
            <w:tcW w:w="631" w:type="pct"/>
            <w:vAlign w:val="center"/>
          </w:tcPr>
          <w:p w:rsidR="007E2964" w:rsidRDefault="007E2964" w:rsidP="0013739C">
            <w:pPr>
              <w:pStyle w:val="Paragraph"/>
              <w:numPr>
                <w:ilvl w:val="0"/>
                <w:numId w:val="36"/>
              </w:numPr>
              <w:spacing w:beforeLines="40" w:before="96" w:after="40"/>
            </w:pPr>
          </w:p>
        </w:tc>
        <w:tc>
          <w:tcPr>
            <w:tcW w:w="2764" w:type="pct"/>
            <w:vAlign w:val="center"/>
          </w:tcPr>
          <w:p w:rsidR="007E2964" w:rsidRDefault="007E2964" w:rsidP="007E2964">
            <w:pPr>
              <w:pStyle w:val="Paragraph"/>
              <w:spacing w:beforeLines="40" w:before="96" w:after="40"/>
              <w:rPr>
                <w:lang w:val="en-US"/>
              </w:rPr>
            </w:pPr>
            <w:r>
              <w:rPr>
                <w:lang w:val="en-US"/>
              </w:rPr>
              <w:t>Elektra International, Functional Description</w:t>
            </w:r>
            <w:r>
              <w:rPr>
                <w:lang w:val="en-US"/>
              </w:rPr>
              <w:br/>
              <w:t>HW-Interface Standalone Distant Signal</w:t>
            </w:r>
          </w:p>
        </w:tc>
        <w:tc>
          <w:tcPr>
            <w:tcW w:w="1605" w:type="pct"/>
            <w:vAlign w:val="center"/>
          </w:tcPr>
          <w:p w:rsidR="007E2964" w:rsidRDefault="001A679D" w:rsidP="007E2964">
            <w:pPr>
              <w:pStyle w:val="Paragraph"/>
              <w:spacing w:beforeLines="40" w:before="96" w:after="40"/>
              <w:rPr>
                <w:lang w:val="en-US"/>
              </w:rPr>
            </w:pPr>
            <w:hyperlink r:id="rId22" w:history="1">
              <w:r w:rsidR="007E2964">
                <w:rPr>
                  <w:rStyle w:val="Hyperlink"/>
                  <w:lang w:val="de-DE"/>
                </w:rPr>
                <w:t>3BU 15000 7046 EDAPA, Ed. 02</w:t>
              </w:r>
            </w:hyperlink>
          </w:p>
        </w:tc>
      </w:tr>
    </w:tbl>
    <w:p w:rsidR="007E2964" w:rsidRDefault="007E2964" w:rsidP="007E2964">
      <w:pPr>
        <w:pStyle w:val="Heading5"/>
        <w:rPr>
          <w:lang w:val="de-DE"/>
        </w:rPr>
      </w:pPr>
      <w:bookmarkStart w:id="97" w:name="_Ref166901543"/>
      <w:bookmarkStart w:id="98" w:name="_Toc244656501"/>
      <w:bookmarkStart w:id="99" w:name="_Toc318979402"/>
      <w:bookmarkStart w:id="100" w:name="_Ref349312893"/>
      <w:r>
        <w:rPr>
          <w:lang w:val="de-DE"/>
        </w:rPr>
        <w:lastRenderedPageBreak/>
        <w:t xml:space="preserve">HW-interface </w:t>
      </w:r>
      <w:bookmarkEnd w:id="97"/>
      <w:bookmarkEnd w:id="98"/>
      <w:r>
        <w:rPr>
          <w:lang w:val="de-DE"/>
        </w:rPr>
        <w:t>signal repeater</w:t>
      </w:r>
      <w:bookmarkEnd w:id="99"/>
      <w:bookmarkEnd w:id="10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5"/>
        <w:gridCol w:w="5191"/>
        <w:gridCol w:w="3014"/>
      </w:tblGrid>
      <w:tr w:rsidR="007E2964" w:rsidTr="007E2964">
        <w:trPr>
          <w:cantSplit/>
        </w:trPr>
        <w:tc>
          <w:tcPr>
            <w:tcW w:w="631" w:type="pct"/>
            <w:vAlign w:val="center"/>
          </w:tcPr>
          <w:p w:rsidR="007E2964" w:rsidRDefault="007E2964" w:rsidP="0013739C">
            <w:pPr>
              <w:pStyle w:val="Paragraph"/>
              <w:numPr>
                <w:ilvl w:val="0"/>
                <w:numId w:val="36"/>
              </w:numPr>
              <w:spacing w:beforeLines="40" w:before="96" w:after="40"/>
            </w:pPr>
            <w:bookmarkStart w:id="101" w:name="_Ref189225463"/>
            <w:r>
              <w:t xml:space="preserve"> </w:t>
            </w:r>
            <w:bookmarkEnd w:id="101"/>
          </w:p>
        </w:tc>
        <w:tc>
          <w:tcPr>
            <w:tcW w:w="2764" w:type="pct"/>
            <w:vAlign w:val="center"/>
          </w:tcPr>
          <w:p w:rsidR="007E2964" w:rsidRDefault="007E2964" w:rsidP="007E2964">
            <w:pPr>
              <w:pStyle w:val="Paragraph"/>
              <w:spacing w:beforeLines="40" w:before="96" w:after="40"/>
              <w:rPr>
                <w:lang w:val="de-DE"/>
              </w:rPr>
            </w:pPr>
            <w:r>
              <w:rPr>
                <w:lang w:val="de-DE"/>
              </w:rPr>
              <w:t xml:space="preserve">Elektra MÀV, </w:t>
            </w:r>
            <w:bookmarkStart w:id="102" w:name="full_FB_Signalwiederholer"/>
            <w:r>
              <w:rPr>
                <w:lang w:val="de-DE"/>
              </w:rPr>
              <w:t>Funktionsbeschreibung</w:t>
            </w:r>
            <w:r>
              <w:rPr>
                <w:lang w:val="de-DE"/>
              </w:rPr>
              <w:br/>
              <w:t>HW-Interface Signalwiederholer</w:t>
            </w:r>
            <w:bookmarkEnd w:id="102"/>
          </w:p>
        </w:tc>
        <w:tc>
          <w:tcPr>
            <w:tcW w:w="1605" w:type="pct"/>
            <w:vAlign w:val="center"/>
          </w:tcPr>
          <w:p w:rsidR="007E2964" w:rsidRDefault="001A679D" w:rsidP="007E2964">
            <w:pPr>
              <w:pStyle w:val="Paragraph"/>
              <w:spacing w:beforeLines="40" w:before="96" w:after="40"/>
              <w:rPr>
                <w:lang w:val="it-IT"/>
              </w:rPr>
            </w:pPr>
            <w:hyperlink r:id="rId23">
              <w:r w:rsidR="009E0DDD">
                <w:rPr>
                  <w:rStyle w:val="Hyperlink"/>
                  <w:szCs w:val="20"/>
                </w:rPr>
                <w:t>3BU 00274 0001 EDAPC, Ed. 04</w:t>
              </w:r>
            </w:hyperlink>
          </w:p>
        </w:tc>
      </w:tr>
      <w:tr w:rsidR="007E2964" w:rsidTr="007E2964">
        <w:trPr>
          <w:cantSplit/>
        </w:trPr>
        <w:tc>
          <w:tcPr>
            <w:tcW w:w="631" w:type="pct"/>
            <w:vAlign w:val="center"/>
          </w:tcPr>
          <w:p w:rsidR="007E2964" w:rsidRDefault="007E2964" w:rsidP="0013739C">
            <w:pPr>
              <w:pStyle w:val="Paragraph"/>
              <w:numPr>
                <w:ilvl w:val="0"/>
                <w:numId w:val="36"/>
              </w:numPr>
              <w:spacing w:beforeLines="40" w:before="96" w:after="40"/>
            </w:pPr>
            <w:r>
              <w:t xml:space="preserve"> </w:t>
            </w:r>
          </w:p>
        </w:tc>
        <w:tc>
          <w:tcPr>
            <w:tcW w:w="2764" w:type="pct"/>
            <w:vAlign w:val="center"/>
          </w:tcPr>
          <w:p w:rsidR="007E2964" w:rsidRDefault="007E2964" w:rsidP="007E2964">
            <w:pPr>
              <w:pStyle w:val="Paragraph"/>
              <w:spacing w:beforeLines="40" w:before="96" w:after="40"/>
              <w:rPr>
                <w:lang w:val="de-DE"/>
              </w:rPr>
            </w:pPr>
            <w:r>
              <w:rPr>
                <w:lang w:val="de-DE"/>
              </w:rPr>
              <w:t xml:space="preserve">Elektra 2.x BKV, </w:t>
            </w:r>
            <w:bookmarkStart w:id="103" w:name="full_FB_Signalwiederholer_LSZR"/>
            <w:r>
              <w:rPr>
                <w:lang w:val="de-DE"/>
              </w:rPr>
              <w:t>Funktionsbeschreibung</w:t>
            </w:r>
            <w:r>
              <w:rPr>
                <w:lang w:val="de-DE"/>
              </w:rPr>
              <w:br/>
              <w:t>HW-Interface Signalwiederholer</w:t>
            </w:r>
            <w:bookmarkEnd w:id="103"/>
          </w:p>
        </w:tc>
        <w:tc>
          <w:tcPr>
            <w:tcW w:w="1605" w:type="pct"/>
            <w:vAlign w:val="center"/>
          </w:tcPr>
          <w:p w:rsidR="007E2964" w:rsidRDefault="001A679D" w:rsidP="007E2964">
            <w:pPr>
              <w:pStyle w:val="Paragraph"/>
              <w:spacing w:beforeLines="40" w:before="96" w:after="40"/>
              <w:rPr>
                <w:lang w:val="it-IT"/>
              </w:rPr>
            </w:pPr>
            <w:hyperlink r:id="rId24" w:history="1">
              <w:r w:rsidR="007E2964">
                <w:rPr>
                  <w:rStyle w:val="Hyperlink"/>
                  <w:lang w:val="it-IT"/>
                </w:rPr>
                <w:t>3BU 00274 0901 EDAPC, Ed. 02</w:t>
              </w:r>
            </w:hyperlink>
          </w:p>
        </w:tc>
      </w:tr>
      <w:tr w:rsidR="007E2964" w:rsidTr="007E2964">
        <w:trPr>
          <w:cantSplit/>
        </w:trPr>
        <w:tc>
          <w:tcPr>
            <w:tcW w:w="631" w:type="pct"/>
            <w:vAlign w:val="center"/>
          </w:tcPr>
          <w:p w:rsidR="007E2964" w:rsidRDefault="007E2964" w:rsidP="0013739C">
            <w:pPr>
              <w:pStyle w:val="Paragraph"/>
              <w:numPr>
                <w:ilvl w:val="0"/>
                <w:numId w:val="36"/>
              </w:numPr>
              <w:spacing w:beforeLines="40" w:before="96" w:after="40"/>
            </w:pPr>
          </w:p>
        </w:tc>
        <w:tc>
          <w:tcPr>
            <w:tcW w:w="2764" w:type="pct"/>
            <w:vAlign w:val="center"/>
          </w:tcPr>
          <w:p w:rsidR="007E2964" w:rsidRDefault="007E2964" w:rsidP="007E2964">
            <w:pPr>
              <w:pStyle w:val="Paragraph"/>
              <w:spacing w:beforeLines="40" w:before="96" w:after="40"/>
              <w:rPr>
                <w:lang w:val="en-US"/>
              </w:rPr>
            </w:pPr>
            <w:r>
              <w:rPr>
                <w:lang w:val="en-US"/>
              </w:rPr>
              <w:t>Elektra International, Functional Description</w:t>
            </w:r>
            <w:r>
              <w:rPr>
                <w:lang w:val="en-US"/>
              </w:rPr>
              <w:br/>
              <w:t>HW-Interface Signal-Repeater</w:t>
            </w:r>
          </w:p>
        </w:tc>
        <w:tc>
          <w:tcPr>
            <w:tcW w:w="1605" w:type="pct"/>
            <w:vAlign w:val="center"/>
          </w:tcPr>
          <w:p w:rsidR="007E2964" w:rsidRDefault="001A679D" w:rsidP="007E2964">
            <w:pPr>
              <w:pStyle w:val="Paragraph"/>
              <w:spacing w:beforeLines="40" w:before="96" w:after="40"/>
              <w:rPr>
                <w:lang w:val="en-US"/>
              </w:rPr>
            </w:pPr>
            <w:hyperlink r:id="rId25" w:history="1">
              <w:r w:rsidR="007E2964">
                <w:rPr>
                  <w:rStyle w:val="Hyperlink"/>
                  <w:lang w:val="en-US"/>
                </w:rPr>
                <w:t>3BU 15000 7044 EDAPA, Ed. 03</w:t>
              </w:r>
            </w:hyperlink>
          </w:p>
        </w:tc>
      </w:tr>
    </w:tbl>
    <w:p w:rsidR="007E2964" w:rsidRDefault="007E2964" w:rsidP="007E2964">
      <w:pPr>
        <w:pStyle w:val="Heading5"/>
      </w:pPr>
      <w:bookmarkStart w:id="104" w:name="_Ref166901585"/>
      <w:bookmarkStart w:id="105" w:name="_Toc244656502"/>
      <w:bookmarkStart w:id="106" w:name="_Toc318979403"/>
      <w:r>
        <w:t xml:space="preserve">HW-interface </w:t>
      </w:r>
      <w:bookmarkEnd w:id="104"/>
      <w:bookmarkEnd w:id="105"/>
      <w:r>
        <w:t>subsidiary signal solver</w:t>
      </w:r>
      <w:bookmarkEnd w:id="10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21"/>
        <w:gridCol w:w="5061"/>
        <w:gridCol w:w="3108"/>
      </w:tblGrid>
      <w:tr w:rsidR="007E2964" w:rsidTr="007E2964">
        <w:trPr>
          <w:cantSplit/>
        </w:trPr>
        <w:tc>
          <w:tcPr>
            <w:tcW w:w="650" w:type="pct"/>
            <w:vAlign w:val="center"/>
          </w:tcPr>
          <w:p w:rsidR="007E2964" w:rsidRDefault="007E2964" w:rsidP="0013739C">
            <w:pPr>
              <w:pStyle w:val="Paragraph"/>
              <w:numPr>
                <w:ilvl w:val="0"/>
                <w:numId w:val="36"/>
              </w:numPr>
              <w:spacing w:beforeLines="40" w:before="96" w:after="40"/>
            </w:pPr>
            <w:r>
              <w:t xml:space="preserve"> </w:t>
            </w:r>
          </w:p>
        </w:tc>
        <w:tc>
          <w:tcPr>
            <w:tcW w:w="2695" w:type="pct"/>
            <w:vAlign w:val="center"/>
          </w:tcPr>
          <w:p w:rsidR="007E2964" w:rsidRDefault="007E2964" w:rsidP="007E2964">
            <w:pPr>
              <w:pStyle w:val="Paragraph"/>
              <w:spacing w:beforeLines="40" w:before="96" w:after="40"/>
              <w:rPr>
                <w:lang w:val="de-DE"/>
              </w:rPr>
            </w:pPr>
            <w:r>
              <w:rPr>
                <w:lang w:val="de-DE"/>
              </w:rPr>
              <w:t xml:space="preserve">Elektra 2.x BKV, </w:t>
            </w:r>
            <w:bookmarkStart w:id="107" w:name="full_FB_Ersatzsignalaufloeser_LSZR"/>
            <w:r>
              <w:rPr>
                <w:lang w:val="de-DE"/>
              </w:rPr>
              <w:t>Funktionsbeschreibung</w:t>
            </w:r>
            <w:r>
              <w:rPr>
                <w:lang w:val="de-DE"/>
              </w:rPr>
              <w:br/>
              <w:t>HW-Interface Ersatzsignalauflöser</w:t>
            </w:r>
            <w:bookmarkEnd w:id="107"/>
          </w:p>
        </w:tc>
        <w:tc>
          <w:tcPr>
            <w:tcW w:w="1655" w:type="pct"/>
            <w:vAlign w:val="center"/>
          </w:tcPr>
          <w:p w:rsidR="007E2964" w:rsidRDefault="001A679D" w:rsidP="007E2964">
            <w:pPr>
              <w:pStyle w:val="Paragraph"/>
              <w:spacing w:beforeLines="40" w:before="96" w:after="40"/>
              <w:rPr>
                <w:lang w:val="it-IT"/>
              </w:rPr>
            </w:pPr>
            <w:hyperlink r:id="rId26" w:history="1">
              <w:r w:rsidR="007E2964">
                <w:rPr>
                  <w:rStyle w:val="Hyperlink"/>
                  <w:lang w:val="it-IT"/>
                </w:rPr>
                <w:t>3BU 00295 0901 EDAPC, Ed. 02</w:t>
              </w:r>
            </w:hyperlink>
          </w:p>
        </w:tc>
      </w:tr>
    </w:tbl>
    <w:p w:rsidR="007E2964" w:rsidRDefault="007E2964" w:rsidP="007E2964">
      <w:pPr>
        <w:pStyle w:val="Heading5"/>
      </w:pPr>
      <w:bookmarkStart w:id="108" w:name="_Ref166901682"/>
      <w:bookmarkStart w:id="109" w:name="_Toc244656503"/>
      <w:bookmarkStart w:id="110" w:name="_Toc318979404"/>
      <w:r>
        <w:t xml:space="preserve">HW-interface </w:t>
      </w:r>
      <w:bookmarkEnd w:id="108"/>
      <w:bookmarkEnd w:id="109"/>
      <w:r>
        <w:t>buffer stop signal</w:t>
      </w:r>
      <w:bookmarkEnd w:id="1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21"/>
        <w:gridCol w:w="5061"/>
        <w:gridCol w:w="3108"/>
      </w:tblGrid>
      <w:tr w:rsidR="007E2964" w:rsidTr="007E2964">
        <w:trPr>
          <w:cantSplit/>
        </w:trPr>
        <w:tc>
          <w:tcPr>
            <w:tcW w:w="650" w:type="pct"/>
            <w:vAlign w:val="center"/>
          </w:tcPr>
          <w:p w:rsidR="007E2964" w:rsidRDefault="007E2964" w:rsidP="0013739C">
            <w:pPr>
              <w:pStyle w:val="Paragraph"/>
              <w:numPr>
                <w:ilvl w:val="0"/>
                <w:numId w:val="36"/>
              </w:numPr>
              <w:spacing w:beforeLines="40" w:before="96" w:after="40"/>
              <w:rPr>
                <w:lang w:val="it-IT"/>
              </w:rPr>
            </w:pPr>
            <w:r>
              <w:rPr>
                <w:lang w:val="it-IT"/>
              </w:rPr>
              <w:t xml:space="preserve"> </w:t>
            </w:r>
          </w:p>
        </w:tc>
        <w:tc>
          <w:tcPr>
            <w:tcW w:w="2695" w:type="pct"/>
            <w:vAlign w:val="center"/>
          </w:tcPr>
          <w:p w:rsidR="007E2964" w:rsidRDefault="007E2964" w:rsidP="007E2964">
            <w:pPr>
              <w:pStyle w:val="Paragraph"/>
              <w:spacing w:beforeLines="40" w:before="96" w:after="40"/>
              <w:rPr>
                <w:lang w:val="it-IT"/>
              </w:rPr>
            </w:pPr>
            <w:r>
              <w:rPr>
                <w:lang w:val="it-IT"/>
              </w:rPr>
              <w:t xml:space="preserve">Elektra 2.x BKV, </w:t>
            </w:r>
            <w:bookmarkStart w:id="111" w:name="full_FB_Prellbocksignal_LSZR"/>
            <w:r>
              <w:rPr>
                <w:lang w:val="it-IT"/>
              </w:rPr>
              <w:t>Funktionsbeschreibung</w:t>
            </w:r>
            <w:r>
              <w:rPr>
                <w:lang w:val="it-IT"/>
              </w:rPr>
              <w:br/>
              <w:t>HW-Interface Prellbocksignal</w:t>
            </w:r>
            <w:bookmarkEnd w:id="111"/>
          </w:p>
        </w:tc>
        <w:tc>
          <w:tcPr>
            <w:tcW w:w="1655" w:type="pct"/>
            <w:vAlign w:val="center"/>
          </w:tcPr>
          <w:p w:rsidR="007E2964" w:rsidRDefault="001A679D" w:rsidP="007E2964">
            <w:pPr>
              <w:pStyle w:val="Paragraph"/>
              <w:spacing w:beforeLines="40" w:before="96" w:after="40"/>
              <w:rPr>
                <w:lang w:val="it-IT"/>
              </w:rPr>
            </w:pPr>
            <w:hyperlink r:id="rId27" w:history="1">
              <w:r w:rsidR="007E2964">
                <w:rPr>
                  <w:rStyle w:val="Hyperlink"/>
                  <w:lang w:val="it-IT"/>
                </w:rPr>
                <w:t>3BU 00296 0901 EDAPC, Ed. 01</w:t>
              </w:r>
            </w:hyperlink>
          </w:p>
        </w:tc>
      </w:tr>
    </w:tbl>
    <w:p w:rsidR="007E2964" w:rsidRDefault="007E2964" w:rsidP="007E2964">
      <w:pPr>
        <w:pStyle w:val="Heading4"/>
      </w:pPr>
      <w:bookmarkStart w:id="112" w:name="_Toc318979405"/>
      <w:r w:rsidRPr="007E2964">
        <w:t>Switch</w:t>
      </w:r>
      <w:bookmarkEnd w:id="112"/>
    </w:p>
    <w:p w:rsidR="007E2964" w:rsidRDefault="007E2964" w:rsidP="007E2964">
      <w:pPr>
        <w:pStyle w:val="Heading5"/>
      </w:pPr>
      <w:bookmarkStart w:id="113" w:name="_Toc244656505"/>
      <w:bookmarkStart w:id="114" w:name="_Toc318979406"/>
      <w:bookmarkStart w:id="115" w:name="_Ref349312909"/>
      <w:r>
        <w:t xml:space="preserve">HW-interface </w:t>
      </w:r>
      <w:bookmarkEnd w:id="113"/>
      <w:r>
        <w:t>switch</w:t>
      </w:r>
      <w:bookmarkEnd w:id="114"/>
      <w:bookmarkEnd w:id="1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5"/>
        <w:gridCol w:w="5191"/>
        <w:gridCol w:w="3014"/>
      </w:tblGrid>
      <w:tr w:rsidR="007E2964" w:rsidTr="007E2964">
        <w:trPr>
          <w:cantSplit/>
        </w:trPr>
        <w:tc>
          <w:tcPr>
            <w:tcW w:w="631" w:type="pct"/>
            <w:vAlign w:val="center"/>
          </w:tcPr>
          <w:p w:rsidR="007E2964" w:rsidRDefault="007E2964" w:rsidP="0013739C">
            <w:pPr>
              <w:pStyle w:val="Paragraph"/>
              <w:numPr>
                <w:ilvl w:val="0"/>
                <w:numId w:val="36"/>
              </w:numPr>
              <w:spacing w:beforeLines="40" w:before="96" w:after="40"/>
            </w:pPr>
            <w:r>
              <w:t xml:space="preserve"> </w:t>
            </w:r>
          </w:p>
        </w:tc>
        <w:tc>
          <w:tcPr>
            <w:tcW w:w="2764" w:type="pct"/>
            <w:vAlign w:val="center"/>
          </w:tcPr>
          <w:p w:rsidR="007E2964" w:rsidRDefault="007E2964" w:rsidP="007E2964">
            <w:pPr>
              <w:pStyle w:val="Paragraph"/>
              <w:spacing w:beforeLines="40" w:before="96" w:after="40"/>
              <w:rPr>
                <w:lang w:val="de-DE"/>
              </w:rPr>
            </w:pPr>
            <w:r>
              <w:rPr>
                <w:lang w:val="de-DE"/>
              </w:rPr>
              <w:t xml:space="preserve">Elektra SBB, Funktionsbeschreibung, </w:t>
            </w:r>
            <w:r>
              <w:rPr>
                <w:lang w:val="de-DE"/>
              </w:rPr>
              <w:br/>
              <w:t>HW-Interface Weiche</w:t>
            </w:r>
          </w:p>
        </w:tc>
        <w:tc>
          <w:tcPr>
            <w:tcW w:w="1605" w:type="pct"/>
            <w:vAlign w:val="center"/>
          </w:tcPr>
          <w:p w:rsidR="007E2964" w:rsidRDefault="001A679D" w:rsidP="007E2964">
            <w:pPr>
              <w:pStyle w:val="Paragraph"/>
              <w:spacing w:beforeLines="40" w:before="96" w:after="40"/>
              <w:rPr>
                <w:lang w:val="it-IT"/>
              </w:rPr>
            </w:pPr>
            <w:hyperlink r:id="rId28">
              <w:r w:rsidR="007E2964">
                <w:rPr>
                  <w:rStyle w:val="Hyperlink"/>
                  <w:szCs w:val="20"/>
                </w:rPr>
                <w:t>3BU 00251 0000 EDAPC, Ed. 03</w:t>
              </w:r>
            </w:hyperlink>
          </w:p>
        </w:tc>
      </w:tr>
      <w:tr w:rsidR="007E2964" w:rsidTr="007E2964">
        <w:trPr>
          <w:cantSplit/>
          <w:trHeight w:val="600"/>
        </w:trPr>
        <w:tc>
          <w:tcPr>
            <w:tcW w:w="631" w:type="pct"/>
            <w:vAlign w:val="center"/>
          </w:tcPr>
          <w:p w:rsidR="007E2964" w:rsidRDefault="007E2964" w:rsidP="0013739C">
            <w:pPr>
              <w:pStyle w:val="Paragraph"/>
              <w:numPr>
                <w:ilvl w:val="0"/>
                <w:numId w:val="36"/>
              </w:numPr>
              <w:spacing w:beforeLines="40" w:before="96" w:after="40"/>
            </w:pPr>
            <w:r>
              <w:t xml:space="preserve"> </w:t>
            </w:r>
          </w:p>
        </w:tc>
        <w:tc>
          <w:tcPr>
            <w:tcW w:w="2764" w:type="pct"/>
            <w:vAlign w:val="center"/>
          </w:tcPr>
          <w:p w:rsidR="007E2964" w:rsidRDefault="007E2964" w:rsidP="007E2964">
            <w:pPr>
              <w:pStyle w:val="Paragraph"/>
              <w:spacing w:beforeLines="40" w:before="96" w:after="40"/>
              <w:rPr>
                <w:lang w:val="de-DE"/>
              </w:rPr>
            </w:pPr>
            <w:r>
              <w:rPr>
                <w:lang w:val="de-DE"/>
              </w:rPr>
              <w:t xml:space="preserve">Elektra MÁV, </w:t>
            </w:r>
            <w:bookmarkStart w:id="116" w:name="full_FB_Weiche_MAV"/>
            <w:r>
              <w:rPr>
                <w:lang w:val="de-DE"/>
              </w:rPr>
              <w:t xml:space="preserve">Funktionsbeschreibung, </w:t>
            </w:r>
            <w:r>
              <w:rPr>
                <w:lang w:val="de-DE"/>
              </w:rPr>
              <w:br/>
              <w:t>HW-Interface Weiche</w:t>
            </w:r>
            <w:bookmarkEnd w:id="116"/>
          </w:p>
        </w:tc>
        <w:tc>
          <w:tcPr>
            <w:tcW w:w="1605" w:type="pct"/>
            <w:vAlign w:val="center"/>
          </w:tcPr>
          <w:p w:rsidR="007E2964" w:rsidRDefault="001A679D" w:rsidP="007E2964">
            <w:pPr>
              <w:pStyle w:val="Paragraph"/>
              <w:spacing w:beforeLines="40" w:before="96" w:after="40"/>
              <w:rPr>
                <w:lang w:val="it-IT"/>
              </w:rPr>
            </w:pPr>
            <w:hyperlink r:id="rId29">
              <w:r w:rsidR="007E2964">
                <w:rPr>
                  <w:rStyle w:val="Hyperlink"/>
                  <w:szCs w:val="20"/>
                </w:rPr>
                <w:t>3BU 00281 0001 EDAPC, Ed. 03</w:t>
              </w:r>
            </w:hyperlink>
          </w:p>
        </w:tc>
      </w:tr>
      <w:tr w:rsidR="007E2964" w:rsidTr="007E2964">
        <w:trPr>
          <w:cantSplit/>
        </w:trPr>
        <w:tc>
          <w:tcPr>
            <w:tcW w:w="631" w:type="pct"/>
            <w:vAlign w:val="center"/>
          </w:tcPr>
          <w:p w:rsidR="007E2964" w:rsidRDefault="007E2964" w:rsidP="0013739C">
            <w:pPr>
              <w:pStyle w:val="Paragraph"/>
              <w:numPr>
                <w:ilvl w:val="0"/>
                <w:numId w:val="36"/>
              </w:numPr>
              <w:spacing w:beforeLines="40" w:before="96" w:after="40"/>
            </w:pPr>
          </w:p>
        </w:tc>
        <w:tc>
          <w:tcPr>
            <w:tcW w:w="2764" w:type="pct"/>
            <w:vAlign w:val="center"/>
          </w:tcPr>
          <w:p w:rsidR="007E2964" w:rsidRDefault="007E2964" w:rsidP="007E2964">
            <w:pPr>
              <w:pStyle w:val="Paragraph"/>
              <w:spacing w:beforeLines="40" w:before="96" w:after="40"/>
              <w:rPr>
                <w:lang w:val="en-US"/>
              </w:rPr>
            </w:pPr>
            <w:r>
              <w:rPr>
                <w:lang w:val="en-US"/>
              </w:rPr>
              <w:t>Elektra International, Functional Description</w:t>
            </w:r>
            <w:r>
              <w:rPr>
                <w:lang w:val="en-US"/>
              </w:rPr>
              <w:br/>
              <w:t>HW-Interface Point</w:t>
            </w:r>
          </w:p>
        </w:tc>
        <w:tc>
          <w:tcPr>
            <w:tcW w:w="1605" w:type="pct"/>
            <w:vAlign w:val="center"/>
          </w:tcPr>
          <w:p w:rsidR="007E2964" w:rsidRDefault="001A679D" w:rsidP="007E2964">
            <w:pPr>
              <w:pStyle w:val="Paragraph"/>
              <w:spacing w:beforeLines="40" w:before="96" w:after="40"/>
              <w:rPr>
                <w:lang w:val="en-US"/>
              </w:rPr>
            </w:pPr>
            <w:hyperlink r:id="rId30">
              <w:r w:rsidR="007E2964">
                <w:rPr>
                  <w:rStyle w:val="Hyperlink"/>
                  <w:szCs w:val="20"/>
                </w:rPr>
                <w:t>3BU 15000 7062 EDAPA, Ed. 03</w:t>
              </w:r>
            </w:hyperlink>
          </w:p>
        </w:tc>
      </w:tr>
    </w:tbl>
    <w:p w:rsidR="007E2964" w:rsidRDefault="007E2964" w:rsidP="007E2964">
      <w:pPr>
        <w:pStyle w:val="Heading5"/>
      </w:pPr>
      <w:bookmarkStart w:id="117" w:name="_Toc318979407"/>
      <w:r>
        <w:t>HW-interface switch with 2 switch machines</w:t>
      </w:r>
      <w:bookmarkEnd w:id="1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49"/>
        <w:gridCol w:w="5082"/>
        <w:gridCol w:w="3059"/>
      </w:tblGrid>
      <w:tr w:rsidR="007E2964" w:rsidTr="007E2964">
        <w:trPr>
          <w:cantSplit/>
        </w:trPr>
        <w:tc>
          <w:tcPr>
            <w:tcW w:w="665" w:type="pct"/>
            <w:vAlign w:val="center"/>
          </w:tcPr>
          <w:p w:rsidR="007E2964" w:rsidRDefault="007E2964" w:rsidP="0013739C">
            <w:pPr>
              <w:pStyle w:val="Paragraph"/>
              <w:numPr>
                <w:ilvl w:val="0"/>
                <w:numId w:val="36"/>
              </w:numPr>
              <w:spacing w:before="40" w:after="40"/>
              <w:rPr>
                <w:lang w:val="en-US"/>
              </w:rPr>
            </w:pPr>
            <w:r>
              <w:rPr>
                <w:lang w:val="en-US"/>
              </w:rPr>
              <w:t xml:space="preserve"> </w:t>
            </w:r>
          </w:p>
        </w:tc>
        <w:tc>
          <w:tcPr>
            <w:tcW w:w="2706" w:type="pct"/>
            <w:vAlign w:val="center"/>
          </w:tcPr>
          <w:p w:rsidR="007E2964" w:rsidRDefault="007E2964" w:rsidP="007E2964">
            <w:pPr>
              <w:pStyle w:val="Paragraph"/>
              <w:spacing w:before="40" w:after="40"/>
              <w:rPr>
                <w:lang w:val="de-DE"/>
              </w:rPr>
            </w:pPr>
            <w:r>
              <w:rPr>
                <w:lang w:val="de-DE"/>
              </w:rPr>
              <w:t xml:space="preserve">Elektra MÁV, </w:t>
            </w:r>
            <w:bookmarkStart w:id="118" w:name="full_FB_Weiche_2_Antriebe"/>
            <w:r>
              <w:rPr>
                <w:lang w:val="de-DE"/>
              </w:rPr>
              <w:t>Funktionsbeschreibung</w:t>
            </w:r>
            <w:r>
              <w:rPr>
                <w:lang w:val="de-DE"/>
              </w:rPr>
              <w:br/>
              <w:t>HW-Interface Weiche mit 2 Antrieben</w:t>
            </w:r>
            <w:bookmarkEnd w:id="118"/>
          </w:p>
        </w:tc>
        <w:tc>
          <w:tcPr>
            <w:tcW w:w="1630" w:type="pct"/>
            <w:vAlign w:val="center"/>
          </w:tcPr>
          <w:p w:rsidR="007E2964" w:rsidRDefault="001A679D" w:rsidP="007E2964">
            <w:pPr>
              <w:pStyle w:val="Paragraph"/>
              <w:spacing w:before="40" w:after="40"/>
              <w:rPr>
                <w:lang w:val="it-IT"/>
              </w:rPr>
            </w:pPr>
            <w:hyperlink r:id="rId31" w:history="1">
              <w:r w:rsidR="007E2964">
                <w:rPr>
                  <w:rStyle w:val="Hyperlink"/>
                  <w:lang w:val="it-IT"/>
                </w:rPr>
                <w:t>3BU 10736 ABAA EDAPC, Ed. 01</w:t>
              </w:r>
            </w:hyperlink>
          </w:p>
        </w:tc>
      </w:tr>
    </w:tbl>
    <w:p w:rsidR="007E2964" w:rsidRDefault="007E2964" w:rsidP="007E2964">
      <w:pPr>
        <w:pStyle w:val="Heading4"/>
      </w:pPr>
      <w:bookmarkStart w:id="119" w:name="_Toc244656507"/>
      <w:bookmarkStart w:id="120" w:name="_Toc318979408"/>
      <w:bookmarkStart w:id="121" w:name="_Ref349312925"/>
      <w:r>
        <w:t xml:space="preserve">HW-interface </w:t>
      </w:r>
      <w:bookmarkEnd w:id="119"/>
      <w:r>
        <w:t>axle count repeater</w:t>
      </w:r>
      <w:bookmarkEnd w:id="120"/>
      <w:bookmarkEnd w:id="1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85"/>
        <w:gridCol w:w="5191"/>
        <w:gridCol w:w="3014"/>
      </w:tblGrid>
      <w:tr w:rsidR="007E2964" w:rsidTr="007E2964">
        <w:trPr>
          <w:cantSplit/>
        </w:trPr>
        <w:tc>
          <w:tcPr>
            <w:tcW w:w="631" w:type="pct"/>
            <w:vAlign w:val="center"/>
          </w:tcPr>
          <w:p w:rsidR="007E2964" w:rsidRDefault="007E2964" w:rsidP="0013739C">
            <w:pPr>
              <w:pStyle w:val="Paragraph"/>
              <w:numPr>
                <w:ilvl w:val="0"/>
                <w:numId w:val="36"/>
              </w:numPr>
              <w:spacing w:beforeLines="40" w:before="96" w:after="40"/>
            </w:pPr>
            <w:r>
              <w:t xml:space="preserve"> </w:t>
            </w:r>
          </w:p>
        </w:tc>
        <w:tc>
          <w:tcPr>
            <w:tcW w:w="2764" w:type="pct"/>
            <w:vAlign w:val="center"/>
          </w:tcPr>
          <w:p w:rsidR="007E2964" w:rsidRDefault="007E2964" w:rsidP="007E2964">
            <w:pPr>
              <w:pStyle w:val="Paragraph"/>
              <w:spacing w:beforeLines="40" w:before="96" w:after="40"/>
              <w:rPr>
                <w:lang w:val="de-DE"/>
              </w:rPr>
            </w:pPr>
            <w:r>
              <w:rPr>
                <w:lang w:val="de-DE"/>
              </w:rPr>
              <w:t xml:space="preserve">Elektra SBB, </w:t>
            </w:r>
            <w:bookmarkStart w:id="122" w:name="full_FB_Achszaehlwiederholer"/>
            <w:r>
              <w:rPr>
                <w:lang w:val="de-DE"/>
              </w:rPr>
              <w:t>Funktionsbeschreibung</w:t>
            </w:r>
            <w:r>
              <w:rPr>
                <w:lang w:val="de-DE"/>
              </w:rPr>
              <w:br/>
              <w:t>HW-Interface Achszählwiederholer</w:t>
            </w:r>
            <w:bookmarkEnd w:id="122"/>
          </w:p>
        </w:tc>
        <w:tc>
          <w:tcPr>
            <w:tcW w:w="1605" w:type="pct"/>
            <w:vAlign w:val="center"/>
          </w:tcPr>
          <w:p w:rsidR="007E2964" w:rsidRDefault="001A679D" w:rsidP="007E2964">
            <w:pPr>
              <w:pStyle w:val="Paragraph"/>
              <w:spacing w:beforeLines="40" w:before="96" w:after="40"/>
              <w:rPr>
                <w:lang w:val="it-IT"/>
              </w:rPr>
            </w:pPr>
            <w:hyperlink r:id="rId32" w:history="1">
              <w:r w:rsidR="007E2964">
                <w:rPr>
                  <w:rStyle w:val="Hyperlink"/>
                  <w:lang w:val="it-IT"/>
                </w:rPr>
                <w:t>3BU 00287 0000 EDAPC, Ed. 06</w:t>
              </w:r>
            </w:hyperlink>
          </w:p>
        </w:tc>
      </w:tr>
      <w:tr w:rsidR="007E2964" w:rsidTr="007E2964">
        <w:trPr>
          <w:cantSplit/>
        </w:trPr>
        <w:tc>
          <w:tcPr>
            <w:tcW w:w="631" w:type="pct"/>
            <w:vAlign w:val="center"/>
          </w:tcPr>
          <w:p w:rsidR="007E2964" w:rsidRDefault="007E2964" w:rsidP="0013739C">
            <w:pPr>
              <w:pStyle w:val="Paragraph"/>
              <w:numPr>
                <w:ilvl w:val="0"/>
                <w:numId w:val="36"/>
              </w:numPr>
              <w:spacing w:beforeLines="40" w:before="96" w:after="40"/>
            </w:pPr>
          </w:p>
        </w:tc>
        <w:tc>
          <w:tcPr>
            <w:tcW w:w="2764" w:type="pct"/>
            <w:vAlign w:val="center"/>
          </w:tcPr>
          <w:p w:rsidR="007E2964" w:rsidRDefault="007E2964" w:rsidP="007E2964">
            <w:pPr>
              <w:pStyle w:val="Paragraph"/>
              <w:spacing w:beforeLines="40" w:before="96" w:after="40"/>
              <w:rPr>
                <w:lang w:val="en-US"/>
              </w:rPr>
            </w:pPr>
            <w:r>
              <w:rPr>
                <w:lang w:val="en-US"/>
              </w:rPr>
              <w:t>Elektra International, Functional Description</w:t>
            </w:r>
            <w:r>
              <w:rPr>
                <w:lang w:val="en-US"/>
              </w:rPr>
              <w:br/>
              <w:t>HW-Interface Axle Counter Repeater</w:t>
            </w:r>
          </w:p>
        </w:tc>
        <w:tc>
          <w:tcPr>
            <w:tcW w:w="1605" w:type="pct"/>
            <w:vAlign w:val="center"/>
          </w:tcPr>
          <w:p w:rsidR="007E2964" w:rsidRDefault="001A679D" w:rsidP="007E2964">
            <w:pPr>
              <w:pStyle w:val="Paragraph"/>
              <w:spacing w:beforeLines="40" w:before="96" w:after="40"/>
              <w:rPr>
                <w:lang w:val="en-US"/>
              </w:rPr>
            </w:pPr>
            <w:hyperlink r:id="rId33" w:history="1">
              <w:r w:rsidR="007E2964">
                <w:rPr>
                  <w:rStyle w:val="Hyperlink"/>
                  <w:lang w:val="de-DE"/>
                </w:rPr>
                <w:t>3BU 15000 7064 EDAPA, Ed. 03</w:t>
              </w:r>
            </w:hyperlink>
          </w:p>
        </w:tc>
      </w:tr>
    </w:tbl>
    <w:p w:rsidR="007E2964" w:rsidRDefault="007E2964" w:rsidP="007E2964">
      <w:pPr>
        <w:pStyle w:val="Heading4"/>
      </w:pPr>
      <w:bookmarkStart w:id="123" w:name="_Toc318979409"/>
      <w:r>
        <w:t>HW-interface track code and loop supervision</w:t>
      </w:r>
      <w:bookmarkEnd w:id="1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30"/>
        <w:gridCol w:w="5099"/>
        <w:gridCol w:w="3061"/>
      </w:tblGrid>
      <w:tr w:rsidR="007E2964" w:rsidTr="007E2964">
        <w:trPr>
          <w:cantSplit/>
        </w:trPr>
        <w:tc>
          <w:tcPr>
            <w:tcW w:w="655" w:type="pct"/>
            <w:vAlign w:val="center"/>
          </w:tcPr>
          <w:p w:rsidR="007E2964" w:rsidRDefault="007E2964" w:rsidP="0013739C">
            <w:pPr>
              <w:pStyle w:val="Paragraph"/>
              <w:numPr>
                <w:ilvl w:val="0"/>
                <w:numId w:val="36"/>
              </w:numPr>
              <w:spacing w:beforeLines="40" w:before="96" w:after="40"/>
              <w:rPr>
                <w:lang w:val="en-US"/>
              </w:rPr>
            </w:pPr>
            <w:r>
              <w:rPr>
                <w:lang w:val="en-US"/>
              </w:rPr>
              <w:t xml:space="preserve"> </w:t>
            </w:r>
          </w:p>
        </w:tc>
        <w:tc>
          <w:tcPr>
            <w:tcW w:w="2715" w:type="pct"/>
            <w:vAlign w:val="center"/>
          </w:tcPr>
          <w:p w:rsidR="007E2964" w:rsidRDefault="007E2964" w:rsidP="007E2964">
            <w:pPr>
              <w:pStyle w:val="Paragraph"/>
              <w:spacing w:beforeLines="40" w:before="96" w:after="40"/>
              <w:rPr>
                <w:lang w:val="de-DE"/>
              </w:rPr>
            </w:pPr>
            <w:r>
              <w:rPr>
                <w:lang w:val="de-DE"/>
              </w:rPr>
              <w:t>Elektra MÁV, Funktionsbeschreibung</w:t>
            </w:r>
            <w:r>
              <w:rPr>
                <w:lang w:val="de-DE"/>
              </w:rPr>
              <w:br/>
              <w:t>HW-Interface Gleiscodierung</w:t>
            </w:r>
          </w:p>
        </w:tc>
        <w:tc>
          <w:tcPr>
            <w:tcW w:w="1630" w:type="pct"/>
            <w:vAlign w:val="center"/>
          </w:tcPr>
          <w:p w:rsidR="007E2964" w:rsidRDefault="001A679D" w:rsidP="007E2964">
            <w:pPr>
              <w:pStyle w:val="Paragraph"/>
              <w:spacing w:beforeLines="40" w:before="96" w:after="40"/>
              <w:rPr>
                <w:lang w:val="it-IT"/>
              </w:rPr>
            </w:pPr>
            <w:hyperlink r:id="rId34" w:history="1">
              <w:r w:rsidR="007E2964">
                <w:rPr>
                  <w:rStyle w:val="Hyperlink"/>
                  <w:lang w:val="it-IT"/>
                </w:rPr>
                <w:t>3BU 00276 0001 EDAPC, Ed. 01</w:t>
              </w:r>
            </w:hyperlink>
          </w:p>
        </w:tc>
      </w:tr>
      <w:tr w:rsidR="007E2964" w:rsidTr="007E2964">
        <w:trPr>
          <w:cantSplit/>
        </w:trPr>
        <w:tc>
          <w:tcPr>
            <w:tcW w:w="655" w:type="pct"/>
            <w:vAlign w:val="center"/>
          </w:tcPr>
          <w:p w:rsidR="007E2964" w:rsidRDefault="007E2964" w:rsidP="0013739C">
            <w:pPr>
              <w:pStyle w:val="Paragraph"/>
              <w:numPr>
                <w:ilvl w:val="0"/>
                <w:numId w:val="36"/>
              </w:numPr>
              <w:spacing w:beforeLines="40" w:before="96" w:after="40"/>
            </w:pPr>
            <w:r>
              <w:t xml:space="preserve"> </w:t>
            </w:r>
          </w:p>
        </w:tc>
        <w:tc>
          <w:tcPr>
            <w:tcW w:w="2715" w:type="pct"/>
            <w:vAlign w:val="center"/>
          </w:tcPr>
          <w:p w:rsidR="007E2964" w:rsidRDefault="007E2964" w:rsidP="007E2964">
            <w:pPr>
              <w:pStyle w:val="Paragraph"/>
              <w:spacing w:beforeLines="40" w:before="96" w:after="40"/>
              <w:rPr>
                <w:lang w:val="de-DE"/>
              </w:rPr>
            </w:pPr>
            <w:r>
              <w:rPr>
                <w:lang w:val="de-DE"/>
              </w:rPr>
              <w:t xml:space="preserve">Elektra Ungarn, </w:t>
            </w:r>
            <w:bookmarkStart w:id="124" w:name="full_FB_Schleifenueberwachung"/>
            <w:r>
              <w:rPr>
                <w:lang w:val="de-DE"/>
              </w:rPr>
              <w:t>Funktionsbeschreibung</w:t>
            </w:r>
            <w:r>
              <w:rPr>
                <w:lang w:val="de-DE"/>
              </w:rPr>
              <w:br/>
              <w:t>HW-Interface Schleifenüberwachung</w:t>
            </w:r>
            <w:bookmarkEnd w:id="124"/>
          </w:p>
        </w:tc>
        <w:tc>
          <w:tcPr>
            <w:tcW w:w="1630" w:type="pct"/>
            <w:vAlign w:val="center"/>
          </w:tcPr>
          <w:p w:rsidR="007E2964" w:rsidRDefault="001A679D" w:rsidP="007E2964">
            <w:pPr>
              <w:pStyle w:val="Paragraph"/>
              <w:spacing w:beforeLines="40" w:before="96" w:after="40"/>
              <w:rPr>
                <w:lang w:val="it-IT"/>
              </w:rPr>
            </w:pPr>
            <w:hyperlink r:id="rId35" w:history="1">
              <w:r w:rsidR="007E2964">
                <w:rPr>
                  <w:rStyle w:val="Hyperlink"/>
                  <w:lang w:val="it-IT"/>
                </w:rPr>
                <w:t>3BU 00277 0001 EDAPC, Ed. 02</w:t>
              </w:r>
            </w:hyperlink>
          </w:p>
        </w:tc>
      </w:tr>
    </w:tbl>
    <w:p w:rsidR="007E2964" w:rsidRDefault="007E2964" w:rsidP="007E2964">
      <w:pPr>
        <w:pStyle w:val="Heading4"/>
      </w:pPr>
      <w:bookmarkStart w:id="125" w:name="_Toc244656509"/>
      <w:bookmarkStart w:id="126" w:name="_Toc318979410"/>
      <w:r>
        <w:lastRenderedPageBreak/>
        <w:t>Universal input/</w:t>
      </w:r>
      <w:bookmarkEnd w:id="125"/>
      <w:r>
        <w:t>output</w:t>
      </w:r>
      <w:bookmarkEnd w:id="126"/>
    </w:p>
    <w:p w:rsidR="007E2964" w:rsidRDefault="007E2964" w:rsidP="007E2964">
      <w:pPr>
        <w:pStyle w:val="Heading5"/>
      </w:pPr>
      <w:bookmarkStart w:id="127" w:name="_Toc244656510"/>
      <w:bookmarkStart w:id="128" w:name="_Toc318979411"/>
      <w:bookmarkStart w:id="129" w:name="_Ref349312936"/>
      <w:r>
        <w:t>HW-interface universal</w:t>
      </w:r>
      <w:bookmarkEnd w:id="127"/>
      <w:r>
        <w:t xml:space="preserve"> input</w:t>
      </w:r>
      <w:bookmarkEnd w:id="128"/>
      <w:bookmarkEnd w:id="1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77"/>
        <w:gridCol w:w="5163"/>
        <w:gridCol w:w="3050"/>
      </w:tblGrid>
      <w:tr w:rsidR="007E2964" w:rsidTr="007E2964">
        <w:trPr>
          <w:cantSplit/>
        </w:trPr>
        <w:tc>
          <w:tcPr>
            <w:tcW w:w="627" w:type="pct"/>
            <w:vAlign w:val="center"/>
          </w:tcPr>
          <w:p w:rsidR="007E2964" w:rsidRDefault="007E2964" w:rsidP="0013739C">
            <w:pPr>
              <w:pStyle w:val="Paragraph"/>
              <w:numPr>
                <w:ilvl w:val="0"/>
                <w:numId w:val="36"/>
              </w:numPr>
              <w:spacing w:beforeLines="40" w:before="96" w:after="40"/>
            </w:pPr>
            <w:r>
              <w:t xml:space="preserve"> </w:t>
            </w:r>
          </w:p>
        </w:tc>
        <w:tc>
          <w:tcPr>
            <w:tcW w:w="2748" w:type="pct"/>
            <w:vAlign w:val="center"/>
          </w:tcPr>
          <w:p w:rsidR="007E2964" w:rsidRDefault="007E2964" w:rsidP="007E2964">
            <w:pPr>
              <w:pStyle w:val="Paragraph"/>
              <w:spacing w:beforeLines="40" w:before="96" w:after="40"/>
              <w:rPr>
                <w:lang w:val="de-DE"/>
              </w:rPr>
            </w:pPr>
            <w:r>
              <w:rPr>
                <w:lang w:val="de-DE"/>
              </w:rPr>
              <w:t>Elektra SBB, Funktionsbeschreibung</w:t>
            </w:r>
            <w:r>
              <w:rPr>
                <w:lang w:val="de-DE"/>
              </w:rPr>
              <w:br/>
              <w:t>HW-Interface Universal-Eingabe</w:t>
            </w:r>
          </w:p>
        </w:tc>
        <w:tc>
          <w:tcPr>
            <w:tcW w:w="1624" w:type="pct"/>
            <w:vAlign w:val="center"/>
          </w:tcPr>
          <w:p w:rsidR="007E2964" w:rsidRDefault="001A679D" w:rsidP="007E2964">
            <w:pPr>
              <w:pStyle w:val="Paragraph"/>
              <w:spacing w:beforeLines="40" w:before="96" w:after="40"/>
              <w:rPr>
                <w:lang w:val="it-IT"/>
              </w:rPr>
            </w:pPr>
            <w:hyperlink r:id="rId36" w:history="1">
              <w:r w:rsidR="007E2964">
                <w:rPr>
                  <w:rStyle w:val="Hyperlink"/>
                  <w:lang w:val="it-IT"/>
                </w:rPr>
                <w:t>3BU 00288 0000 EDAPC, Ed. 02</w:t>
              </w:r>
            </w:hyperlink>
          </w:p>
        </w:tc>
      </w:tr>
      <w:tr w:rsidR="007E2964" w:rsidTr="007E2964">
        <w:trPr>
          <w:cantSplit/>
        </w:trPr>
        <w:tc>
          <w:tcPr>
            <w:tcW w:w="627" w:type="pct"/>
            <w:vAlign w:val="center"/>
          </w:tcPr>
          <w:p w:rsidR="007E2964" w:rsidRDefault="007E2964" w:rsidP="0013739C">
            <w:pPr>
              <w:pStyle w:val="Paragraph"/>
              <w:numPr>
                <w:ilvl w:val="0"/>
                <w:numId w:val="36"/>
              </w:numPr>
              <w:spacing w:beforeLines="40" w:before="96" w:after="40"/>
            </w:pPr>
          </w:p>
        </w:tc>
        <w:tc>
          <w:tcPr>
            <w:tcW w:w="2748" w:type="pct"/>
            <w:vAlign w:val="center"/>
          </w:tcPr>
          <w:p w:rsidR="007E2964" w:rsidRDefault="007E2964" w:rsidP="007E2964">
            <w:pPr>
              <w:pStyle w:val="Paragraph"/>
              <w:spacing w:beforeLines="40" w:before="96" w:after="40"/>
              <w:rPr>
                <w:lang w:val="en-US"/>
              </w:rPr>
            </w:pPr>
            <w:r>
              <w:rPr>
                <w:lang w:val="en-US"/>
              </w:rPr>
              <w:t>Elektra International, Functional Description</w:t>
            </w:r>
            <w:r>
              <w:rPr>
                <w:lang w:val="en-US"/>
              </w:rPr>
              <w:br/>
              <w:t>HW-Interface Universal Input</w:t>
            </w:r>
          </w:p>
        </w:tc>
        <w:tc>
          <w:tcPr>
            <w:tcW w:w="1624" w:type="pct"/>
            <w:vAlign w:val="center"/>
          </w:tcPr>
          <w:p w:rsidR="007E2964" w:rsidRDefault="001A679D" w:rsidP="007E2964">
            <w:pPr>
              <w:pStyle w:val="Paragraph"/>
              <w:spacing w:beforeLines="40" w:before="96" w:after="40"/>
            </w:pPr>
            <w:hyperlink r:id="rId37" w:history="1">
              <w:r w:rsidR="007E2964">
                <w:rPr>
                  <w:rStyle w:val="Hyperlink"/>
                  <w:lang w:val="en-US"/>
                </w:rPr>
                <w:t>3BU 15000 70</w:t>
              </w:r>
              <w:r w:rsidR="007E2964">
                <w:rPr>
                  <w:rStyle w:val="Hyperlink"/>
                  <w:lang w:val="de-DE"/>
                </w:rPr>
                <w:t>65 EDAPA, Ed. 02</w:t>
              </w:r>
            </w:hyperlink>
          </w:p>
        </w:tc>
      </w:tr>
    </w:tbl>
    <w:p w:rsidR="007E2964" w:rsidRDefault="007E2964" w:rsidP="003F14E1">
      <w:pPr>
        <w:pStyle w:val="Heading5"/>
      </w:pPr>
      <w:bookmarkStart w:id="130" w:name="_Toc244656511"/>
      <w:bookmarkStart w:id="131" w:name="_Toc318979412"/>
      <w:bookmarkStart w:id="132" w:name="_Ref349312946"/>
      <w:r>
        <w:t>HW-</w:t>
      </w:r>
      <w:r w:rsidRPr="003F14E1">
        <w:t>interface</w:t>
      </w:r>
      <w:r>
        <w:t xml:space="preserve"> universal</w:t>
      </w:r>
      <w:bookmarkEnd w:id="130"/>
      <w:r>
        <w:t xml:space="preserve"> output</w:t>
      </w:r>
      <w:bookmarkEnd w:id="131"/>
      <w:bookmarkEnd w:id="1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77"/>
        <w:gridCol w:w="5163"/>
        <w:gridCol w:w="3050"/>
      </w:tblGrid>
      <w:tr w:rsidR="007E2964" w:rsidTr="007E2964">
        <w:trPr>
          <w:cantSplit/>
        </w:trPr>
        <w:tc>
          <w:tcPr>
            <w:tcW w:w="627" w:type="pct"/>
            <w:vAlign w:val="center"/>
          </w:tcPr>
          <w:p w:rsidR="007E2964" w:rsidRDefault="007E2964" w:rsidP="0013739C">
            <w:pPr>
              <w:pStyle w:val="Paragraph"/>
              <w:numPr>
                <w:ilvl w:val="0"/>
                <w:numId w:val="36"/>
              </w:numPr>
              <w:spacing w:beforeLines="40" w:before="96" w:after="40"/>
            </w:pPr>
            <w:r>
              <w:t xml:space="preserve"> </w:t>
            </w:r>
          </w:p>
        </w:tc>
        <w:tc>
          <w:tcPr>
            <w:tcW w:w="2748" w:type="pct"/>
            <w:vAlign w:val="center"/>
          </w:tcPr>
          <w:p w:rsidR="007E2964" w:rsidRDefault="007E2964" w:rsidP="007E2964">
            <w:pPr>
              <w:pStyle w:val="Paragraph"/>
              <w:spacing w:beforeLines="40" w:before="96" w:after="40"/>
              <w:rPr>
                <w:lang w:val="de-DE"/>
              </w:rPr>
            </w:pPr>
            <w:r>
              <w:rPr>
                <w:lang w:val="de-DE"/>
              </w:rPr>
              <w:t>Elektra SBB, Funktionsbeschreibung</w:t>
            </w:r>
            <w:r>
              <w:rPr>
                <w:lang w:val="de-DE"/>
              </w:rPr>
              <w:br/>
              <w:t>HW-Interface Universal-Ausgabe</w:t>
            </w:r>
          </w:p>
        </w:tc>
        <w:tc>
          <w:tcPr>
            <w:tcW w:w="1624" w:type="pct"/>
            <w:vAlign w:val="center"/>
          </w:tcPr>
          <w:p w:rsidR="007E2964" w:rsidRDefault="001A679D" w:rsidP="007E2964">
            <w:pPr>
              <w:pStyle w:val="Paragraph"/>
              <w:spacing w:beforeLines="40" w:before="96" w:after="40"/>
              <w:rPr>
                <w:lang w:val="it-IT"/>
              </w:rPr>
            </w:pPr>
            <w:hyperlink r:id="rId38" w:history="1">
              <w:r w:rsidR="009E0DDD">
                <w:rPr>
                  <w:rStyle w:val="Hyperlink"/>
                  <w:lang w:val="it-IT"/>
                </w:rPr>
                <w:t>3BU 00285 0000 EDAPC, Ed. 02</w:t>
              </w:r>
            </w:hyperlink>
          </w:p>
        </w:tc>
      </w:tr>
      <w:tr w:rsidR="007E2964" w:rsidTr="007E2964">
        <w:trPr>
          <w:cantSplit/>
        </w:trPr>
        <w:tc>
          <w:tcPr>
            <w:tcW w:w="627" w:type="pct"/>
            <w:vAlign w:val="center"/>
          </w:tcPr>
          <w:p w:rsidR="007E2964" w:rsidRDefault="007E2964" w:rsidP="0013739C">
            <w:pPr>
              <w:pStyle w:val="Paragraph"/>
              <w:numPr>
                <w:ilvl w:val="0"/>
                <w:numId w:val="36"/>
              </w:numPr>
              <w:spacing w:beforeLines="40" w:before="96" w:after="40"/>
            </w:pPr>
          </w:p>
        </w:tc>
        <w:tc>
          <w:tcPr>
            <w:tcW w:w="2748" w:type="pct"/>
            <w:vAlign w:val="center"/>
          </w:tcPr>
          <w:p w:rsidR="007E2964" w:rsidRPr="00DF0ACD" w:rsidRDefault="007E2964" w:rsidP="003F14E1">
            <w:pPr>
              <w:pStyle w:val="Paragraph"/>
              <w:rPr>
                <w:lang w:val="de-AT"/>
              </w:rPr>
            </w:pPr>
            <w:r w:rsidRPr="00DF0ACD">
              <w:rPr>
                <w:rStyle w:val="Strong"/>
                <w:b w:val="0"/>
                <w:bCs w:val="0"/>
                <w:lang w:val="de-AT"/>
              </w:rPr>
              <w:t>Beschreibung, HW-Interface, Universal-Ausgabe 2</w:t>
            </w:r>
          </w:p>
        </w:tc>
        <w:tc>
          <w:tcPr>
            <w:tcW w:w="1624" w:type="pct"/>
            <w:vAlign w:val="center"/>
          </w:tcPr>
          <w:p w:rsidR="007E2964" w:rsidRDefault="001A679D" w:rsidP="007E2964">
            <w:pPr>
              <w:pStyle w:val="Paragraph"/>
              <w:spacing w:beforeLines="40" w:before="96" w:after="40"/>
              <w:rPr>
                <w:lang w:val="de-DE"/>
              </w:rPr>
            </w:pPr>
            <w:hyperlink r:id="rId39" w:history="1">
              <w:r w:rsidR="007E2964">
                <w:rPr>
                  <w:rStyle w:val="Hyperlink"/>
                </w:rPr>
                <w:t>3BU 00462 0000 EDAPC, Ed. 01</w:t>
              </w:r>
            </w:hyperlink>
          </w:p>
        </w:tc>
      </w:tr>
      <w:tr w:rsidR="007E2964" w:rsidTr="007E2964">
        <w:trPr>
          <w:cantSplit/>
        </w:trPr>
        <w:tc>
          <w:tcPr>
            <w:tcW w:w="627" w:type="pct"/>
            <w:vAlign w:val="center"/>
          </w:tcPr>
          <w:p w:rsidR="007E2964" w:rsidRDefault="007E2964" w:rsidP="0013739C">
            <w:pPr>
              <w:pStyle w:val="Paragraph"/>
              <w:numPr>
                <w:ilvl w:val="0"/>
                <w:numId w:val="36"/>
              </w:numPr>
              <w:spacing w:beforeLines="40" w:before="96" w:after="40"/>
              <w:rPr>
                <w:lang w:val="de-DE"/>
              </w:rPr>
            </w:pPr>
          </w:p>
        </w:tc>
        <w:tc>
          <w:tcPr>
            <w:tcW w:w="2748" w:type="pct"/>
            <w:vAlign w:val="center"/>
          </w:tcPr>
          <w:p w:rsidR="007E2964" w:rsidRPr="003F14E1" w:rsidRDefault="007E2964" w:rsidP="003F14E1">
            <w:pPr>
              <w:pStyle w:val="Paragraph"/>
              <w:rPr>
                <w:rStyle w:val="Strong"/>
                <w:b w:val="0"/>
                <w:bCs w:val="0"/>
                <w:lang w:val="en-GB"/>
              </w:rPr>
            </w:pPr>
            <w:r w:rsidRPr="003F14E1">
              <w:rPr>
                <w:rStyle w:val="Strong"/>
                <w:b w:val="0"/>
                <w:bCs w:val="0"/>
                <w:lang w:val="en-GB"/>
              </w:rPr>
              <w:t>Funktionsschaltung, Universal-Ausgabe 2</w:t>
            </w:r>
          </w:p>
        </w:tc>
        <w:tc>
          <w:tcPr>
            <w:tcW w:w="1624" w:type="pct"/>
            <w:vAlign w:val="center"/>
          </w:tcPr>
          <w:p w:rsidR="007E2964" w:rsidRDefault="001A679D" w:rsidP="007E2964">
            <w:pPr>
              <w:pStyle w:val="Paragraph"/>
              <w:spacing w:beforeLines="40" w:before="96" w:after="40"/>
              <w:rPr>
                <w:color w:val="000000"/>
                <w:lang w:val="de-DE"/>
              </w:rPr>
            </w:pPr>
            <w:hyperlink r:id="rId40" w:history="1">
              <w:r w:rsidR="007E2964">
                <w:rPr>
                  <w:rStyle w:val="Hyperlink"/>
                </w:rPr>
                <w:t>3BU 00462 0000 ECAPC, Ed. 01</w:t>
              </w:r>
            </w:hyperlink>
          </w:p>
        </w:tc>
      </w:tr>
      <w:tr w:rsidR="007E2964" w:rsidTr="007E2964">
        <w:trPr>
          <w:cantSplit/>
        </w:trPr>
        <w:tc>
          <w:tcPr>
            <w:tcW w:w="627" w:type="pct"/>
            <w:vAlign w:val="center"/>
          </w:tcPr>
          <w:p w:rsidR="007E2964" w:rsidRDefault="007E2964" w:rsidP="0013739C">
            <w:pPr>
              <w:pStyle w:val="Paragraph"/>
              <w:numPr>
                <w:ilvl w:val="0"/>
                <w:numId w:val="36"/>
              </w:numPr>
              <w:spacing w:beforeLines="40" w:before="96" w:after="40"/>
              <w:rPr>
                <w:lang w:val="de-DE"/>
              </w:rPr>
            </w:pPr>
          </w:p>
        </w:tc>
        <w:tc>
          <w:tcPr>
            <w:tcW w:w="2748" w:type="pct"/>
            <w:vAlign w:val="center"/>
          </w:tcPr>
          <w:p w:rsidR="007E2964" w:rsidRPr="003F14E1" w:rsidRDefault="007E2964" w:rsidP="003F14E1">
            <w:pPr>
              <w:pStyle w:val="Paragraph"/>
              <w:rPr>
                <w:rStyle w:val="Strong"/>
                <w:b w:val="0"/>
                <w:bCs w:val="0"/>
                <w:lang w:val="en-GB"/>
              </w:rPr>
            </w:pPr>
            <w:r w:rsidRPr="003F14E1">
              <w:rPr>
                <w:rStyle w:val="Strong"/>
                <w:b w:val="0"/>
                <w:bCs w:val="0"/>
                <w:lang w:val="en-GB"/>
              </w:rPr>
              <w:t>Elektra International, Functional Description</w:t>
            </w:r>
            <w:r w:rsidRPr="003F14E1">
              <w:rPr>
                <w:rStyle w:val="Strong"/>
                <w:b w:val="0"/>
                <w:bCs w:val="0"/>
                <w:lang w:val="en-GB"/>
              </w:rPr>
              <w:br/>
              <w:t>HW-Interface Universal Output</w:t>
            </w:r>
          </w:p>
        </w:tc>
        <w:tc>
          <w:tcPr>
            <w:tcW w:w="1624" w:type="pct"/>
            <w:vAlign w:val="center"/>
          </w:tcPr>
          <w:p w:rsidR="007E2964" w:rsidRDefault="001A679D" w:rsidP="007E2964">
            <w:pPr>
              <w:pStyle w:val="Paragraph"/>
              <w:spacing w:beforeLines="40" w:before="96" w:after="40"/>
              <w:rPr>
                <w:color w:val="000000"/>
                <w:lang w:val="en-US"/>
              </w:rPr>
            </w:pPr>
            <w:hyperlink r:id="rId41" w:history="1">
              <w:r w:rsidR="007E2964">
                <w:rPr>
                  <w:rStyle w:val="Hyperlink"/>
                  <w:lang w:val="en-US"/>
                </w:rPr>
                <w:t>3BU 15000 7092 EDAPA, Ed. 02</w:t>
              </w:r>
            </w:hyperlink>
          </w:p>
        </w:tc>
      </w:tr>
      <w:tr w:rsidR="007E2964" w:rsidTr="007E2964">
        <w:trPr>
          <w:cantSplit/>
        </w:trPr>
        <w:tc>
          <w:tcPr>
            <w:tcW w:w="627" w:type="pct"/>
            <w:vAlign w:val="center"/>
          </w:tcPr>
          <w:p w:rsidR="007E2964" w:rsidRDefault="007E2964" w:rsidP="0013739C">
            <w:pPr>
              <w:pStyle w:val="Paragraph"/>
              <w:numPr>
                <w:ilvl w:val="0"/>
                <w:numId w:val="36"/>
              </w:numPr>
              <w:spacing w:beforeLines="40" w:before="96" w:after="40"/>
              <w:rPr>
                <w:lang w:val="en-US"/>
              </w:rPr>
            </w:pPr>
          </w:p>
        </w:tc>
        <w:tc>
          <w:tcPr>
            <w:tcW w:w="2748" w:type="pct"/>
            <w:vAlign w:val="center"/>
          </w:tcPr>
          <w:p w:rsidR="007E2964" w:rsidRPr="003F14E1" w:rsidRDefault="007E2964" w:rsidP="003F14E1">
            <w:pPr>
              <w:pStyle w:val="Paragraph"/>
              <w:rPr>
                <w:rStyle w:val="Strong"/>
                <w:b w:val="0"/>
                <w:bCs w:val="0"/>
                <w:lang w:val="en-GB"/>
              </w:rPr>
            </w:pPr>
            <w:r w:rsidRPr="003F14E1">
              <w:rPr>
                <w:rStyle w:val="Strong"/>
                <w:b w:val="0"/>
                <w:bCs w:val="0"/>
                <w:lang w:val="en-GB"/>
              </w:rPr>
              <w:t>Elektra International, Functional Description</w:t>
            </w:r>
            <w:r w:rsidRPr="003F14E1">
              <w:rPr>
                <w:rStyle w:val="Strong"/>
                <w:b w:val="0"/>
                <w:bCs w:val="0"/>
                <w:lang w:val="en-GB"/>
              </w:rPr>
              <w:br/>
              <w:t>HW-Interface Universal Output 2</w:t>
            </w:r>
          </w:p>
        </w:tc>
        <w:tc>
          <w:tcPr>
            <w:tcW w:w="1624" w:type="pct"/>
            <w:vAlign w:val="center"/>
          </w:tcPr>
          <w:p w:rsidR="007E2964" w:rsidRDefault="001A679D" w:rsidP="007E2964">
            <w:pPr>
              <w:pStyle w:val="Paragraph"/>
              <w:spacing w:beforeLines="40" w:before="96" w:after="40"/>
              <w:rPr>
                <w:color w:val="000000"/>
                <w:lang w:val="en-US"/>
              </w:rPr>
            </w:pPr>
            <w:hyperlink r:id="rId42" w:history="1">
              <w:r w:rsidR="007E2964">
                <w:rPr>
                  <w:rStyle w:val="Hyperlink"/>
                  <w:lang w:val="en-US"/>
                </w:rPr>
                <w:t>3BU 15000 7063 EDAPA, Ed. 02</w:t>
              </w:r>
            </w:hyperlink>
          </w:p>
        </w:tc>
      </w:tr>
    </w:tbl>
    <w:p w:rsidR="007E2964" w:rsidRDefault="007E2964" w:rsidP="007E2964">
      <w:pPr>
        <w:pStyle w:val="Heading4"/>
        <w:rPr>
          <w:lang w:val="en-US"/>
        </w:rPr>
      </w:pPr>
      <w:bookmarkStart w:id="133" w:name="_Toc318979413"/>
      <w:r>
        <w:rPr>
          <w:lang w:val="en-US"/>
        </w:rPr>
        <w:t xml:space="preserve">LCSI </w:t>
      </w:r>
      <w:r w:rsidRPr="007E2964">
        <w:t>and</w:t>
      </w:r>
      <w:r>
        <w:rPr>
          <w:lang w:val="en-US"/>
        </w:rPr>
        <w:t xml:space="preserve"> LCSI adaption</w:t>
      </w:r>
      <w:bookmarkEnd w:id="133"/>
    </w:p>
    <w:p w:rsidR="007E2964" w:rsidRDefault="007E2964" w:rsidP="007E2964">
      <w:pPr>
        <w:pStyle w:val="Heading5"/>
        <w:rPr>
          <w:lang w:val="en-US"/>
        </w:rPr>
      </w:pPr>
      <w:bookmarkStart w:id="134" w:name="_Toc244656513"/>
      <w:bookmarkStart w:id="135" w:name="_Toc318979414"/>
      <w:bookmarkStart w:id="136" w:name="_Ref349312959"/>
      <w:r>
        <w:rPr>
          <w:lang w:val="en-US"/>
        </w:rPr>
        <w:t xml:space="preserve">HW-interface </w:t>
      </w:r>
      <w:bookmarkEnd w:id="134"/>
      <w:r w:rsidRPr="007E2964">
        <w:t>LCSI</w:t>
      </w:r>
      <w:bookmarkEnd w:id="135"/>
      <w:bookmarkEnd w:id="13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61"/>
        <w:gridCol w:w="5033"/>
        <w:gridCol w:w="3196"/>
      </w:tblGrid>
      <w:tr w:rsidR="007E2964" w:rsidTr="007E2964">
        <w:trPr>
          <w:cantSplit/>
        </w:trPr>
        <w:tc>
          <w:tcPr>
            <w:tcW w:w="618" w:type="pct"/>
            <w:vAlign w:val="center"/>
          </w:tcPr>
          <w:p w:rsidR="007E2964" w:rsidRDefault="007E2964" w:rsidP="0013739C">
            <w:pPr>
              <w:pStyle w:val="Paragraph"/>
              <w:numPr>
                <w:ilvl w:val="0"/>
                <w:numId w:val="36"/>
              </w:numPr>
              <w:spacing w:beforeLines="40" w:before="96" w:after="40"/>
            </w:pPr>
            <w:r>
              <w:t xml:space="preserve"> </w:t>
            </w:r>
          </w:p>
        </w:tc>
        <w:tc>
          <w:tcPr>
            <w:tcW w:w="2679" w:type="pct"/>
            <w:vAlign w:val="center"/>
          </w:tcPr>
          <w:p w:rsidR="007E2964" w:rsidRDefault="007E2964" w:rsidP="007E2964">
            <w:pPr>
              <w:pStyle w:val="Paragraph"/>
              <w:spacing w:beforeLines="40" w:before="96" w:after="40"/>
              <w:rPr>
                <w:lang w:val="de-DE"/>
              </w:rPr>
            </w:pPr>
            <w:r>
              <w:rPr>
                <w:lang w:val="de-DE"/>
              </w:rPr>
              <w:t xml:space="preserve">Elektra ÖBB, </w:t>
            </w:r>
            <w:bookmarkStart w:id="137" w:name="full_FB_EKSA"/>
            <w:r>
              <w:rPr>
                <w:lang w:val="de-DE"/>
              </w:rPr>
              <w:t>Funktionsbeschreibung</w:t>
            </w:r>
            <w:r>
              <w:rPr>
                <w:lang w:val="de-DE"/>
              </w:rPr>
              <w:br/>
              <w:t>HW-Interface Eisenbahnkreuzungs-Baugruppe</w:t>
            </w:r>
            <w:bookmarkEnd w:id="137"/>
          </w:p>
        </w:tc>
        <w:tc>
          <w:tcPr>
            <w:tcW w:w="1702" w:type="pct"/>
            <w:vAlign w:val="center"/>
          </w:tcPr>
          <w:p w:rsidR="007E2964" w:rsidRDefault="001A679D" w:rsidP="007E2964">
            <w:pPr>
              <w:pStyle w:val="Paragraph"/>
              <w:spacing w:beforeLines="40" w:before="96" w:after="40"/>
              <w:rPr>
                <w:lang w:val="it-IT"/>
              </w:rPr>
            </w:pPr>
            <w:hyperlink r:id="rId43" w:history="1">
              <w:r w:rsidR="007E2964">
                <w:rPr>
                  <w:rStyle w:val="Hyperlink"/>
                  <w:lang w:val="it-IT"/>
                </w:rPr>
                <w:t>3BU 10705 AAAA EDAPC, Ed. 02A</w:t>
              </w:r>
            </w:hyperlink>
          </w:p>
        </w:tc>
      </w:tr>
      <w:tr w:rsidR="007E2964" w:rsidTr="007E2964">
        <w:trPr>
          <w:cantSplit/>
        </w:trPr>
        <w:tc>
          <w:tcPr>
            <w:tcW w:w="618" w:type="pct"/>
            <w:vAlign w:val="center"/>
          </w:tcPr>
          <w:p w:rsidR="007E2964" w:rsidRDefault="007E2964" w:rsidP="0013739C">
            <w:pPr>
              <w:pStyle w:val="Paragraph"/>
              <w:numPr>
                <w:ilvl w:val="0"/>
                <w:numId w:val="36"/>
              </w:numPr>
              <w:spacing w:beforeLines="40" w:before="96" w:after="40"/>
            </w:pPr>
          </w:p>
        </w:tc>
        <w:tc>
          <w:tcPr>
            <w:tcW w:w="2679" w:type="pct"/>
            <w:vAlign w:val="center"/>
          </w:tcPr>
          <w:p w:rsidR="007E2964" w:rsidRDefault="007E2964" w:rsidP="007E2964">
            <w:pPr>
              <w:pStyle w:val="Paragraph"/>
              <w:spacing w:beforeLines="40" w:before="96" w:after="40"/>
              <w:rPr>
                <w:lang w:val="en-US"/>
              </w:rPr>
            </w:pPr>
            <w:r>
              <w:rPr>
                <w:lang w:val="en-US"/>
              </w:rPr>
              <w:t>Elektra International, Functional Description</w:t>
            </w:r>
            <w:r>
              <w:rPr>
                <w:lang w:val="en-US"/>
              </w:rPr>
              <w:br/>
              <w:t>HW-Interface Level Crossing</w:t>
            </w:r>
          </w:p>
        </w:tc>
        <w:tc>
          <w:tcPr>
            <w:tcW w:w="1702" w:type="pct"/>
            <w:vAlign w:val="center"/>
          </w:tcPr>
          <w:p w:rsidR="007E2964" w:rsidRDefault="001A679D" w:rsidP="007E2964">
            <w:pPr>
              <w:pStyle w:val="Paragraph"/>
              <w:spacing w:beforeLines="40" w:before="96" w:after="40"/>
              <w:rPr>
                <w:lang w:val="en-US"/>
              </w:rPr>
            </w:pPr>
            <w:hyperlink r:id="rId44" w:history="1">
              <w:r w:rsidR="007E2964">
                <w:rPr>
                  <w:rStyle w:val="Hyperlink"/>
                  <w:lang w:val="en-US"/>
                </w:rPr>
                <w:t>3BU 15000 7066 EDAPA, Ed. 02</w:t>
              </w:r>
            </w:hyperlink>
          </w:p>
        </w:tc>
      </w:tr>
    </w:tbl>
    <w:p w:rsidR="007E2964" w:rsidRDefault="007E2964" w:rsidP="007E2964">
      <w:pPr>
        <w:pStyle w:val="Heading5"/>
      </w:pPr>
      <w:bookmarkStart w:id="138" w:name="_Toc318979415"/>
      <w:r>
        <w:t xml:space="preserve">LCSI </w:t>
      </w:r>
      <w:r w:rsidRPr="007E2964">
        <w:t>adaption</w:t>
      </w:r>
      <w:bookmarkEnd w:id="1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97"/>
        <w:gridCol w:w="5153"/>
        <w:gridCol w:w="3040"/>
      </w:tblGrid>
      <w:tr w:rsidR="007E2964" w:rsidTr="007E2964">
        <w:trPr>
          <w:cantSplit/>
        </w:trPr>
        <w:tc>
          <w:tcPr>
            <w:tcW w:w="637" w:type="pct"/>
            <w:vAlign w:val="center"/>
          </w:tcPr>
          <w:p w:rsidR="007E2964" w:rsidRDefault="007E2964" w:rsidP="0013739C">
            <w:pPr>
              <w:pStyle w:val="Paragraph"/>
              <w:numPr>
                <w:ilvl w:val="0"/>
                <w:numId w:val="36"/>
              </w:numPr>
              <w:spacing w:beforeLines="40" w:before="96" w:after="40"/>
            </w:pPr>
            <w:r>
              <w:t xml:space="preserve"> </w:t>
            </w:r>
          </w:p>
        </w:tc>
        <w:tc>
          <w:tcPr>
            <w:tcW w:w="2744" w:type="pct"/>
            <w:vAlign w:val="center"/>
          </w:tcPr>
          <w:p w:rsidR="007E2964" w:rsidRDefault="007E2964" w:rsidP="007E2964">
            <w:pPr>
              <w:pStyle w:val="Paragraph"/>
              <w:spacing w:beforeLines="40" w:before="96" w:after="40"/>
            </w:pPr>
            <w:r w:rsidRPr="00374C76">
              <w:t>Functional Description Interface ELEKTRA with Station LC - KOAX SR01</w:t>
            </w:r>
          </w:p>
        </w:tc>
        <w:tc>
          <w:tcPr>
            <w:tcW w:w="1619" w:type="pct"/>
            <w:vAlign w:val="center"/>
          </w:tcPr>
          <w:p w:rsidR="007E2964" w:rsidRDefault="001A679D" w:rsidP="007E2964">
            <w:pPr>
              <w:pStyle w:val="Paragraph"/>
              <w:spacing w:beforeLines="40" w:before="96" w:after="40"/>
              <w:rPr>
                <w:lang w:val="it-IT"/>
              </w:rPr>
            </w:pPr>
            <w:hyperlink r:id="rId45" w:history="1">
              <w:r w:rsidR="007E2964">
                <w:rPr>
                  <w:rStyle w:val="Hyperlink"/>
                  <w:lang w:val="it-IT"/>
                </w:rPr>
                <w:t>3BU 00339 0001 EDAPQ, Ed. 01</w:t>
              </w:r>
            </w:hyperlink>
          </w:p>
        </w:tc>
      </w:tr>
      <w:tr w:rsidR="007E2964" w:rsidTr="007E2964">
        <w:trPr>
          <w:cantSplit/>
        </w:trPr>
        <w:tc>
          <w:tcPr>
            <w:tcW w:w="637" w:type="pct"/>
            <w:vAlign w:val="center"/>
          </w:tcPr>
          <w:p w:rsidR="007E2964" w:rsidRDefault="007E2964" w:rsidP="0013739C">
            <w:pPr>
              <w:pStyle w:val="Paragraph"/>
              <w:numPr>
                <w:ilvl w:val="0"/>
                <w:numId w:val="36"/>
              </w:numPr>
              <w:spacing w:beforeLines="40" w:before="96" w:after="40"/>
            </w:pPr>
            <w:r>
              <w:t xml:space="preserve"> </w:t>
            </w:r>
          </w:p>
        </w:tc>
        <w:tc>
          <w:tcPr>
            <w:tcW w:w="2744" w:type="pct"/>
            <w:vAlign w:val="center"/>
          </w:tcPr>
          <w:p w:rsidR="007E2964" w:rsidRDefault="007E2964" w:rsidP="007E2964">
            <w:pPr>
              <w:pStyle w:val="Paragraph"/>
              <w:spacing w:beforeLines="40" w:before="96" w:after="40"/>
            </w:pPr>
            <w:r w:rsidRPr="00374C76">
              <w:t>Technical Summary SFAE Station Level Crossing Interface</w:t>
            </w:r>
          </w:p>
        </w:tc>
        <w:tc>
          <w:tcPr>
            <w:tcW w:w="1619" w:type="pct"/>
            <w:vAlign w:val="center"/>
          </w:tcPr>
          <w:p w:rsidR="007E2964" w:rsidRDefault="001A679D" w:rsidP="007E2964">
            <w:pPr>
              <w:pStyle w:val="Paragraph"/>
              <w:spacing w:beforeLines="40" w:before="96" w:after="40"/>
            </w:pPr>
            <w:hyperlink r:id="rId46" w:history="1">
              <w:r w:rsidR="007E2964">
                <w:rPr>
                  <w:rStyle w:val="Hyperlink"/>
                </w:rPr>
                <w:t>HTA 00005 0427 00HTA, Ed. 01</w:t>
              </w:r>
            </w:hyperlink>
          </w:p>
        </w:tc>
      </w:tr>
    </w:tbl>
    <w:p w:rsidR="007E2964" w:rsidRDefault="007E2964" w:rsidP="007E2964">
      <w:pPr>
        <w:pStyle w:val="Heading4"/>
      </w:pPr>
      <w:bookmarkStart w:id="139" w:name="_Toc244656515"/>
      <w:bookmarkStart w:id="140" w:name="_Toc318979416"/>
      <w:r>
        <w:t>Block and Block</w:t>
      </w:r>
      <w:bookmarkEnd w:id="139"/>
      <w:r>
        <w:t>adaption</w:t>
      </w:r>
      <w:bookmarkEnd w:id="140"/>
    </w:p>
    <w:p w:rsidR="007E2964" w:rsidRDefault="007E2964" w:rsidP="007E2964">
      <w:pPr>
        <w:pStyle w:val="Heading5"/>
      </w:pPr>
      <w:bookmarkStart w:id="141" w:name="_Toc318979417"/>
      <w:r>
        <w:t xml:space="preserve">HW-interface block </w:t>
      </w:r>
      <w:r w:rsidRPr="007E2964">
        <w:t>adaption</w:t>
      </w:r>
      <w:r>
        <w:t xml:space="preserve"> board</w:t>
      </w:r>
      <w:bookmarkEnd w:id="1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06"/>
        <w:gridCol w:w="4896"/>
        <w:gridCol w:w="3288"/>
      </w:tblGrid>
      <w:tr w:rsidR="007E2964" w:rsidTr="007E2964">
        <w:trPr>
          <w:cantSplit/>
        </w:trPr>
        <w:tc>
          <w:tcPr>
            <w:tcW w:w="642" w:type="pct"/>
            <w:vAlign w:val="center"/>
          </w:tcPr>
          <w:p w:rsidR="007E2964" w:rsidRDefault="007E2964" w:rsidP="0013739C">
            <w:pPr>
              <w:pStyle w:val="Paragraph"/>
              <w:numPr>
                <w:ilvl w:val="0"/>
                <w:numId w:val="36"/>
              </w:numPr>
              <w:spacing w:beforeLines="40" w:before="96" w:after="40"/>
            </w:pPr>
            <w:r>
              <w:t xml:space="preserve"> </w:t>
            </w:r>
          </w:p>
        </w:tc>
        <w:tc>
          <w:tcPr>
            <w:tcW w:w="2607" w:type="pct"/>
            <w:vAlign w:val="center"/>
          </w:tcPr>
          <w:p w:rsidR="007E2964" w:rsidRDefault="007E2964" w:rsidP="007E2964">
            <w:pPr>
              <w:pStyle w:val="Paragraph"/>
              <w:spacing w:beforeLines="40" w:before="96" w:after="40"/>
              <w:rPr>
                <w:lang w:val="de-DE"/>
              </w:rPr>
            </w:pPr>
            <w:r>
              <w:rPr>
                <w:lang w:val="de-DE"/>
              </w:rPr>
              <w:t>Elektra ÖBB, Funktionelle Spezifikation</w:t>
            </w:r>
            <w:r>
              <w:rPr>
                <w:lang w:val="de-DE"/>
              </w:rPr>
              <w:br/>
              <w:t>HW-Interface Blockanpassungs-Baugruppe</w:t>
            </w:r>
          </w:p>
        </w:tc>
        <w:tc>
          <w:tcPr>
            <w:tcW w:w="1751" w:type="pct"/>
            <w:vAlign w:val="center"/>
          </w:tcPr>
          <w:p w:rsidR="007E2964" w:rsidRDefault="001A679D" w:rsidP="007E2964">
            <w:pPr>
              <w:pStyle w:val="Paragraph"/>
              <w:spacing w:beforeLines="40" w:before="96" w:after="40"/>
              <w:rPr>
                <w:lang w:val="it-IT"/>
              </w:rPr>
            </w:pPr>
            <w:hyperlink r:id="rId47" w:history="1">
              <w:r w:rsidR="007E2964">
                <w:rPr>
                  <w:rStyle w:val="Hyperlink"/>
                  <w:lang w:val="it-IT"/>
                </w:rPr>
                <w:t>3BU 15000 4039 DSAPC, Ed. 03</w:t>
              </w:r>
            </w:hyperlink>
          </w:p>
        </w:tc>
      </w:tr>
      <w:tr w:rsidR="007E2964" w:rsidTr="007E2964">
        <w:trPr>
          <w:cantSplit/>
        </w:trPr>
        <w:tc>
          <w:tcPr>
            <w:tcW w:w="642" w:type="pct"/>
            <w:vAlign w:val="center"/>
          </w:tcPr>
          <w:p w:rsidR="007E2964" w:rsidRDefault="007E2964" w:rsidP="0013739C">
            <w:pPr>
              <w:pStyle w:val="Paragraph"/>
              <w:numPr>
                <w:ilvl w:val="0"/>
                <w:numId w:val="36"/>
              </w:numPr>
              <w:spacing w:beforeLines="40" w:before="96" w:after="40"/>
            </w:pPr>
            <w:r>
              <w:t xml:space="preserve"> </w:t>
            </w:r>
          </w:p>
        </w:tc>
        <w:tc>
          <w:tcPr>
            <w:tcW w:w="2607" w:type="pct"/>
            <w:vAlign w:val="center"/>
          </w:tcPr>
          <w:p w:rsidR="007E2964" w:rsidRDefault="007E2964" w:rsidP="007E2964">
            <w:pPr>
              <w:pStyle w:val="Paragraph"/>
              <w:spacing w:beforeLines="40" w:before="96" w:after="40"/>
              <w:rPr>
                <w:lang w:val="de-DE"/>
              </w:rPr>
            </w:pPr>
            <w:r>
              <w:rPr>
                <w:lang w:val="de-DE"/>
              </w:rPr>
              <w:t>Elektra ÖBB, Funktionsschaltung</w:t>
            </w:r>
            <w:r>
              <w:rPr>
                <w:lang w:val="de-DE"/>
              </w:rPr>
              <w:br/>
              <w:t>HW-Interface Blockanpassungs-Baugruppe</w:t>
            </w:r>
          </w:p>
        </w:tc>
        <w:tc>
          <w:tcPr>
            <w:tcW w:w="1751" w:type="pct"/>
            <w:vAlign w:val="center"/>
          </w:tcPr>
          <w:p w:rsidR="007E2964" w:rsidRDefault="001A679D" w:rsidP="007E2964">
            <w:pPr>
              <w:pStyle w:val="Paragraph"/>
              <w:spacing w:beforeLines="40" w:before="96" w:after="40"/>
              <w:rPr>
                <w:lang w:val="it-IT"/>
              </w:rPr>
            </w:pPr>
            <w:hyperlink r:id="rId48" w:history="1">
              <w:r w:rsidR="007E2964">
                <w:rPr>
                  <w:rStyle w:val="Hyperlink"/>
                  <w:lang w:val="it-IT"/>
                </w:rPr>
                <w:t>3BU 10709 AAAA ECAPC, Ed. 04A</w:t>
              </w:r>
            </w:hyperlink>
          </w:p>
        </w:tc>
      </w:tr>
      <w:tr w:rsidR="007E2964" w:rsidTr="007E2964">
        <w:trPr>
          <w:cantSplit/>
        </w:trPr>
        <w:tc>
          <w:tcPr>
            <w:tcW w:w="642" w:type="pct"/>
            <w:vAlign w:val="center"/>
          </w:tcPr>
          <w:p w:rsidR="007E2964" w:rsidRDefault="007E2964" w:rsidP="0013739C">
            <w:pPr>
              <w:pStyle w:val="Paragraph"/>
              <w:numPr>
                <w:ilvl w:val="0"/>
                <w:numId w:val="36"/>
              </w:numPr>
              <w:spacing w:beforeLines="40" w:before="96" w:after="40"/>
              <w:rPr>
                <w:lang w:val="en-US"/>
              </w:rPr>
            </w:pPr>
            <w:r>
              <w:rPr>
                <w:lang w:val="en-US"/>
              </w:rPr>
              <w:lastRenderedPageBreak/>
              <w:t xml:space="preserve"> </w:t>
            </w:r>
          </w:p>
        </w:tc>
        <w:tc>
          <w:tcPr>
            <w:tcW w:w="2607" w:type="pct"/>
            <w:vAlign w:val="center"/>
          </w:tcPr>
          <w:p w:rsidR="007E2964" w:rsidRDefault="007E2964" w:rsidP="007E2964">
            <w:pPr>
              <w:pStyle w:val="Paragraph"/>
              <w:spacing w:beforeLines="40" w:before="96" w:after="40"/>
              <w:rPr>
                <w:lang w:val="de-DE"/>
              </w:rPr>
            </w:pPr>
            <w:r>
              <w:rPr>
                <w:lang w:val="de-DE"/>
              </w:rPr>
              <w:t xml:space="preserve">Elektra ÖBB, </w:t>
            </w:r>
            <w:bookmarkStart w:id="142" w:name="full_FB_Blockanpassungsbaugruppe"/>
            <w:r>
              <w:rPr>
                <w:lang w:val="de-DE"/>
              </w:rPr>
              <w:t>Funktionsbeschreibung</w:t>
            </w:r>
            <w:r>
              <w:rPr>
                <w:lang w:val="de-DE"/>
              </w:rPr>
              <w:br/>
              <w:t>HW-Interface Blockanpassungs-Baugruppe</w:t>
            </w:r>
            <w:bookmarkEnd w:id="142"/>
          </w:p>
        </w:tc>
        <w:tc>
          <w:tcPr>
            <w:tcW w:w="1751" w:type="pct"/>
            <w:vAlign w:val="center"/>
          </w:tcPr>
          <w:p w:rsidR="007E2964" w:rsidRDefault="001A679D" w:rsidP="007E2964">
            <w:pPr>
              <w:pStyle w:val="Paragraph"/>
              <w:spacing w:beforeLines="40" w:before="96" w:after="40"/>
              <w:rPr>
                <w:lang w:val="it-IT"/>
              </w:rPr>
            </w:pPr>
            <w:hyperlink r:id="rId49" w:history="1">
              <w:r w:rsidR="007E2964">
                <w:rPr>
                  <w:rStyle w:val="Hyperlink"/>
                  <w:lang w:val="it-IT"/>
                </w:rPr>
                <w:t>3BU 10709 AAAA EDAPC, Ed. 06B</w:t>
              </w:r>
            </w:hyperlink>
          </w:p>
        </w:tc>
      </w:tr>
      <w:tr w:rsidR="007E2964" w:rsidTr="007E2964">
        <w:trPr>
          <w:cantSplit/>
        </w:trPr>
        <w:tc>
          <w:tcPr>
            <w:tcW w:w="642" w:type="pct"/>
            <w:vAlign w:val="center"/>
          </w:tcPr>
          <w:p w:rsidR="007E2964" w:rsidRDefault="007E2964" w:rsidP="0013739C">
            <w:pPr>
              <w:pStyle w:val="Paragraph"/>
              <w:numPr>
                <w:ilvl w:val="0"/>
                <w:numId w:val="36"/>
              </w:numPr>
              <w:spacing w:beforeLines="40" w:before="96" w:after="40"/>
              <w:rPr>
                <w:lang w:val="en-US"/>
              </w:rPr>
            </w:pPr>
            <w:r>
              <w:rPr>
                <w:lang w:val="en-US"/>
              </w:rPr>
              <w:t xml:space="preserve"> </w:t>
            </w:r>
          </w:p>
        </w:tc>
        <w:tc>
          <w:tcPr>
            <w:tcW w:w="2607" w:type="pct"/>
            <w:vAlign w:val="center"/>
          </w:tcPr>
          <w:p w:rsidR="007E2964" w:rsidRDefault="007E2964" w:rsidP="007E2964">
            <w:pPr>
              <w:pStyle w:val="Paragraph"/>
              <w:spacing w:beforeLines="40" w:before="96" w:after="40"/>
              <w:rPr>
                <w:lang w:val="de-DE"/>
              </w:rPr>
            </w:pPr>
            <w:r>
              <w:rPr>
                <w:lang w:val="de-DE"/>
              </w:rPr>
              <w:t>Elektra ÖBB, Funktionsschaltung,</w:t>
            </w:r>
            <w:r>
              <w:rPr>
                <w:lang w:val="de-DE"/>
              </w:rPr>
              <w:br/>
              <w:t>BABG Blockanpassungsbaugruppe</w:t>
            </w:r>
          </w:p>
        </w:tc>
        <w:tc>
          <w:tcPr>
            <w:tcW w:w="1751" w:type="pct"/>
            <w:vAlign w:val="center"/>
          </w:tcPr>
          <w:p w:rsidR="007E2964" w:rsidRDefault="001A679D" w:rsidP="007E2964">
            <w:pPr>
              <w:pStyle w:val="Paragraph"/>
              <w:spacing w:beforeLines="40" w:before="96" w:after="40"/>
              <w:rPr>
                <w:lang w:val="it-IT"/>
              </w:rPr>
            </w:pPr>
            <w:hyperlink r:id="rId50" w:history="1">
              <w:r w:rsidR="007E2964">
                <w:rPr>
                  <w:rStyle w:val="Hyperlink"/>
                  <w:lang w:val="it-IT"/>
                </w:rPr>
                <w:t>3BU 98320 AAAA ECAPC, Ed. 05</w:t>
              </w:r>
            </w:hyperlink>
          </w:p>
        </w:tc>
      </w:tr>
    </w:tbl>
    <w:p w:rsidR="007E2964" w:rsidRDefault="007E2964" w:rsidP="007E2964">
      <w:pPr>
        <w:pStyle w:val="Heading5"/>
      </w:pPr>
      <w:bookmarkStart w:id="143" w:name="_Toc318979418"/>
      <w:r>
        <w:t>Block adaption</w:t>
      </w:r>
      <w:bookmarkEnd w:id="1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80"/>
        <w:gridCol w:w="4686"/>
        <w:gridCol w:w="3124"/>
      </w:tblGrid>
      <w:tr w:rsidR="007E2964" w:rsidTr="007E2964">
        <w:trPr>
          <w:cantSplit/>
        </w:trPr>
        <w:tc>
          <w:tcPr>
            <w:tcW w:w="618" w:type="pct"/>
            <w:vAlign w:val="center"/>
          </w:tcPr>
          <w:p w:rsidR="007E2964" w:rsidRDefault="007E2964" w:rsidP="0013739C">
            <w:pPr>
              <w:pStyle w:val="Paragraph"/>
              <w:numPr>
                <w:ilvl w:val="0"/>
                <w:numId w:val="36"/>
              </w:numPr>
              <w:spacing w:beforeLines="40" w:before="96" w:after="40"/>
            </w:pPr>
            <w:r>
              <w:t xml:space="preserve"> </w:t>
            </w:r>
          </w:p>
        </w:tc>
        <w:tc>
          <w:tcPr>
            <w:tcW w:w="2607" w:type="pct"/>
            <w:vAlign w:val="center"/>
          </w:tcPr>
          <w:p w:rsidR="007E2964" w:rsidRDefault="007E2964" w:rsidP="007E2964">
            <w:pPr>
              <w:pStyle w:val="Paragraph"/>
              <w:spacing w:beforeLines="40" w:before="96" w:after="40"/>
              <w:rPr>
                <w:lang w:val="de-DE"/>
              </w:rPr>
            </w:pPr>
            <w:r>
              <w:rPr>
                <w:lang w:val="de-DE"/>
              </w:rPr>
              <w:t>Elektra MÁV, Funktionsbeschreibung</w:t>
            </w:r>
            <w:r>
              <w:rPr>
                <w:lang w:val="de-DE"/>
              </w:rPr>
              <w:br/>
              <w:t>Blockanpassung (Relais)</w:t>
            </w:r>
          </w:p>
        </w:tc>
        <w:tc>
          <w:tcPr>
            <w:tcW w:w="1775" w:type="pct"/>
            <w:vAlign w:val="center"/>
          </w:tcPr>
          <w:p w:rsidR="007E2964" w:rsidRDefault="001A679D" w:rsidP="007E2964">
            <w:pPr>
              <w:pStyle w:val="Paragraph"/>
              <w:spacing w:beforeLines="40" w:before="96" w:after="40"/>
              <w:rPr>
                <w:lang w:val="it-IT"/>
              </w:rPr>
            </w:pPr>
            <w:hyperlink r:id="rId51">
              <w:r w:rsidR="007E2964">
                <w:rPr>
                  <w:rStyle w:val="Hyperlink"/>
                  <w:szCs w:val="20"/>
                </w:rPr>
                <w:t>3BU 00321 0001 EDAPN, Ed. 07</w:t>
              </w:r>
            </w:hyperlink>
          </w:p>
        </w:tc>
      </w:tr>
      <w:tr w:rsidR="007E2964" w:rsidTr="007E2964">
        <w:trPr>
          <w:cantSplit/>
        </w:trPr>
        <w:tc>
          <w:tcPr>
            <w:tcW w:w="618" w:type="pct"/>
            <w:vAlign w:val="center"/>
          </w:tcPr>
          <w:p w:rsidR="007E2964" w:rsidRDefault="007E2964" w:rsidP="0013739C">
            <w:pPr>
              <w:pStyle w:val="Paragraph"/>
              <w:numPr>
                <w:ilvl w:val="0"/>
                <w:numId w:val="36"/>
              </w:numPr>
              <w:spacing w:beforeLines="40" w:before="96" w:after="40"/>
            </w:pPr>
            <w:r>
              <w:t xml:space="preserve"> </w:t>
            </w:r>
          </w:p>
        </w:tc>
        <w:tc>
          <w:tcPr>
            <w:tcW w:w="2607" w:type="pct"/>
            <w:vAlign w:val="center"/>
          </w:tcPr>
          <w:p w:rsidR="007E2964" w:rsidRDefault="007E2964" w:rsidP="007E2964">
            <w:pPr>
              <w:pStyle w:val="Paragraph"/>
              <w:spacing w:beforeLines="40" w:before="96" w:after="40"/>
              <w:rPr>
                <w:lang w:val="de-DE"/>
              </w:rPr>
            </w:pPr>
            <w:r>
              <w:rPr>
                <w:lang w:val="de-DE"/>
              </w:rPr>
              <w:t>Elektra ÖBB, Funktionsschaltung,</w:t>
            </w:r>
            <w:r>
              <w:rPr>
                <w:lang w:val="de-DE"/>
              </w:rPr>
              <w:br/>
              <w:t>RIC-Anpassung ZG62</w:t>
            </w:r>
          </w:p>
        </w:tc>
        <w:tc>
          <w:tcPr>
            <w:tcW w:w="1775" w:type="pct"/>
            <w:vAlign w:val="center"/>
          </w:tcPr>
          <w:p w:rsidR="007E2964" w:rsidRDefault="001A679D" w:rsidP="007E2964">
            <w:pPr>
              <w:pStyle w:val="Paragraph"/>
              <w:spacing w:beforeLines="40" w:before="96" w:after="40"/>
              <w:rPr>
                <w:lang w:val="it-IT"/>
              </w:rPr>
            </w:pPr>
            <w:hyperlink r:id="rId52" w:history="1">
              <w:r w:rsidR="007E2964">
                <w:rPr>
                  <w:rStyle w:val="Hyperlink"/>
                  <w:lang w:val="it-IT"/>
                </w:rPr>
                <w:t>3BU 10724 AAAA ECAPC, Ed. 02C</w:t>
              </w:r>
            </w:hyperlink>
          </w:p>
        </w:tc>
      </w:tr>
      <w:tr w:rsidR="007E2964" w:rsidRPr="002C5ECB" w:rsidTr="007E2964">
        <w:trPr>
          <w:cantSplit/>
        </w:trPr>
        <w:tc>
          <w:tcPr>
            <w:tcW w:w="618" w:type="pct"/>
            <w:vAlign w:val="center"/>
          </w:tcPr>
          <w:p w:rsidR="007E2964" w:rsidRDefault="007E2964" w:rsidP="0013739C">
            <w:pPr>
              <w:pStyle w:val="Paragraph"/>
              <w:numPr>
                <w:ilvl w:val="0"/>
                <w:numId w:val="36"/>
              </w:numPr>
              <w:spacing w:beforeLines="40" w:before="96" w:after="40"/>
              <w:rPr>
                <w:lang w:val="en-US"/>
              </w:rPr>
            </w:pPr>
            <w:r>
              <w:rPr>
                <w:lang w:val="en-US"/>
              </w:rPr>
              <w:t xml:space="preserve"> </w:t>
            </w:r>
          </w:p>
        </w:tc>
        <w:tc>
          <w:tcPr>
            <w:tcW w:w="2607" w:type="pct"/>
            <w:vAlign w:val="center"/>
          </w:tcPr>
          <w:p w:rsidR="007E2964" w:rsidRDefault="007E2964" w:rsidP="007E2964">
            <w:pPr>
              <w:pStyle w:val="Paragraph"/>
              <w:spacing w:beforeLines="40" w:before="96" w:after="40"/>
              <w:rPr>
                <w:lang w:val="de-DE"/>
              </w:rPr>
            </w:pPr>
            <w:r>
              <w:rPr>
                <w:lang w:val="de-DE"/>
              </w:rPr>
              <w:t>Elektra MAV, Funktionsschaltung,</w:t>
            </w:r>
            <w:r>
              <w:rPr>
                <w:lang w:val="de-DE"/>
              </w:rPr>
              <w:br/>
              <w:t>RIC-Anpassung SBL-60a-Block</w:t>
            </w:r>
          </w:p>
        </w:tc>
        <w:tc>
          <w:tcPr>
            <w:tcW w:w="1775" w:type="pct"/>
            <w:vAlign w:val="center"/>
          </w:tcPr>
          <w:p w:rsidR="007E2964" w:rsidRDefault="001A679D" w:rsidP="007E2964">
            <w:pPr>
              <w:pStyle w:val="Paragraph"/>
              <w:spacing w:beforeLines="40" w:before="96" w:after="40"/>
              <w:rPr>
                <w:lang w:val="it-IT"/>
              </w:rPr>
            </w:pPr>
            <w:hyperlink r:id="rId53" w:history="1">
              <w:r w:rsidR="007E2964">
                <w:rPr>
                  <w:rStyle w:val="Hyperlink"/>
                  <w:lang w:val="it-IT"/>
                </w:rPr>
                <w:t>3BU 10722 AAAA ECAPC, Ed. 01E</w:t>
              </w:r>
            </w:hyperlink>
          </w:p>
        </w:tc>
      </w:tr>
      <w:tr w:rsidR="007E2964" w:rsidTr="007E2964">
        <w:trPr>
          <w:cantSplit/>
        </w:trPr>
        <w:tc>
          <w:tcPr>
            <w:tcW w:w="618" w:type="pct"/>
            <w:vAlign w:val="center"/>
          </w:tcPr>
          <w:p w:rsidR="007E2964" w:rsidRDefault="007E2964" w:rsidP="0013739C">
            <w:pPr>
              <w:pStyle w:val="Paragraph"/>
              <w:numPr>
                <w:ilvl w:val="0"/>
                <w:numId w:val="36"/>
              </w:numPr>
              <w:spacing w:beforeLines="40" w:before="96" w:after="40"/>
              <w:rPr>
                <w:lang w:val="de-DE"/>
              </w:rPr>
            </w:pPr>
            <w:r>
              <w:rPr>
                <w:lang w:val="de-DE"/>
              </w:rPr>
              <w:t xml:space="preserve"> </w:t>
            </w:r>
          </w:p>
        </w:tc>
        <w:tc>
          <w:tcPr>
            <w:tcW w:w="2607" w:type="pct"/>
            <w:vAlign w:val="center"/>
          </w:tcPr>
          <w:p w:rsidR="007E2964" w:rsidRDefault="007E2964" w:rsidP="007E2964">
            <w:pPr>
              <w:pStyle w:val="Paragraph"/>
              <w:spacing w:beforeLines="40" w:before="96" w:after="40"/>
              <w:rPr>
                <w:lang w:val="de-DE"/>
              </w:rPr>
            </w:pPr>
            <w:r>
              <w:rPr>
                <w:lang w:val="de-DE"/>
              </w:rPr>
              <w:t>Elektra MAV, Funktionsschaltung,</w:t>
            </w:r>
            <w:r>
              <w:rPr>
                <w:lang w:val="de-DE"/>
              </w:rPr>
              <w:br/>
              <w:t>RIC-Anpassung MAV-Block</w:t>
            </w:r>
          </w:p>
        </w:tc>
        <w:tc>
          <w:tcPr>
            <w:tcW w:w="1775" w:type="pct"/>
            <w:vAlign w:val="center"/>
          </w:tcPr>
          <w:p w:rsidR="007E2964" w:rsidRDefault="001A679D" w:rsidP="007E2964">
            <w:pPr>
              <w:pStyle w:val="Paragraph"/>
              <w:spacing w:beforeLines="40" w:before="96" w:after="40"/>
              <w:rPr>
                <w:lang w:val="it-IT"/>
              </w:rPr>
            </w:pPr>
            <w:hyperlink r:id="rId54" w:history="1">
              <w:r w:rsidR="007E2964">
                <w:rPr>
                  <w:rStyle w:val="Hyperlink"/>
                  <w:lang w:val="it-IT"/>
                </w:rPr>
                <w:t>3BU 00325 0001 ECAPN, Ed. 01</w:t>
              </w:r>
            </w:hyperlink>
          </w:p>
        </w:tc>
      </w:tr>
    </w:tbl>
    <w:p w:rsidR="007E2964" w:rsidRDefault="007E2964" w:rsidP="007E2964">
      <w:pPr>
        <w:pStyle w:val="Heading4"/>
      </w:pPr>
      <w:bookmarkStart w:id="144" w:name="_Toc318979419"/>
      <w:r>
        <w:t>HW-interface power supply interface</w:t>
      </w:r>
      <w:bookmarkEnd w:id="1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80"/>
        <w:gridCol w:w="4686"/>
        <w:gridCol w:w="3124"/>
      </w:tblGrid>
      <w:tr w:rsidR="007E2964" w:rsidTr="007E2964">
        <w:trPr>
          <w:cantSplit/>
        </w:trPr>
        <w:tc>
          <w:tcPr>
            <w:tcW w:w="618" w:type="pct"/>
            <w:vAlign w:val="center"/>
          </w:tcPr>
          <w:p w:rsidR="007E2964" w:rsidRDefault="007E2964" w:rsidP="0013739C">
            <w:pPr>
              <w:pStyle w:val="Paragraph"/>
              <w:numPr>
                <w:ilvl w:val="0"/>
                <w:numId w:val="36"/>
              </w:numPr>
              <w:spacing w:beforeLines="40" w:before="96" w:after="40"/>
            </w:pPr>
            <w:r>
              <w:t xml:space="preserve"> </w:t>
            </w:r>
          </w:p>
        </w:tc>
        <w:tc>
          <w:tcPr>
            <w:tcW w:w="2607" w:type="pct"/>
            <w:vAlign w:val="center"/>
          </w:tcPr>
          <w:p w:rsidR="007E2964" w:rsidRDefault="007E2964" w:rsidP="007E2964">
            <w:pPr>
              <w:pStyle w:val="Paragraph"/>
              <w:spacing w:beforeLines="40" w:before="96" w:after="40"/>
              <w:rPr>
                <w:lang w:val="de-DE"/>
              </w:rPr>
            </w:pPr>
            <w:r>
              <w:rPr>
                <w:lang w:val="de-DE"/>
              </w:rPr>
              <w:t xml:space="preserve">Elektra 2, </w:t>
            </w:r>
            <w:bookmarkStart w:id="145" w:name="full_FB_Stromversorgung"/>
            <w:r>
              <w:rPr>
                <w:lang w:val="de-DE"/>
              </w:rPr>
              <w:t>Funktionsbeschreibung, HW-Interface</w:t>
            </w:r>
            <w:r>
              <w:rPr>
                <w:lang w:val="de-DE"/>
              </w:rPr>
              <w:br/>
              <w:t>Stromversorgungsinterface</w:t>
            </w:r>
            <w:bookmarkEnd w:id="145"/>
          </w:p>
        </w:tc>
        <w:tc>
          <w:tcPr>
            <w:tcW w:w="1775" w:type="pct"/>
            <w:vAlign w:val="center"/>
          </w:tcPr>
          <w:p w:rsidR="007E2964" w:rsidRDefault="001A679D" w:rsidP="007E2964">
            <w:pPr>
              <w:pStyle w:val="Paragraph"/>
              <w:spacing w:beforeLines="40" w:before="96" w:after="40"/>
              <w:rPr>
                <w:lang w:val="it-IT"/>
              </w:rPr>
            </w:pPr>
            <w:hyperlink r:id="rId55" w:history="1">
              <w:r w:rsidR="007E2964">
                <w:rPr>
                  <w:rStyle w:val="Hyperlink"/>
                  <w:lang w:val="it-IT"/>
                </w:rPr>
                <w:t>3BU 00277 ABAA EDAPC, Ed. 03</w:t>
              </w:r>
            </w:hyperlink>
          </w:p>
        </w:tc>
      </w:tr>
      <w:tr w:rsidR="007E2964" w:rsidTr="007E2964">
        <w:trPr>
          <w:cantSplit/>
        </w:trPr>
        <w:tc>
          <w:tcPr>
            <w:tcW w:w="618" w:type="pct"/>
            <w:vAlign w:val="center"/>
          </w:tcPr>
          <w:p w:rsidR="007E2964" w:rsidRDefault="007E2964" w:rsidP="0013739C">
            <w:pPr>
              <w:pStyle w:val="Paragraph"/>
              <w:numPr>
                <w:ilvl w:val="0"/>
                <w:numId w:val="36"/>
              </w:numPr>
              <w:spacing w:beforeLines="40" w:before="96" w:after="40"/>
            </w:pPr>
          </w:p>
        </w:tc>
        <w:tc>
          <w:tcPr>
            <w:tcW w:w="2607" w:type="pct"/>
            <w:vAlign w:val="center"/>
          </w:tcPr>
          <w:p w:rsidR="007E2964" w:rsidRDefault="007E2964" w:rsidP="007E2964">
            <w:pPr>
              <w:pStyle w:val="Paragraph"/>
              <w:spacing w:beforeLines="40" w:before="96" w:after="40"/>
            </w:pPr>
            <w:r>
              <w:t>Funktionsschaltung, Stromversorgungsinterface</w:t>
            </w:r>
          </w:p>
        </w:tc>
        <w:tc>
          <w:tcPr>
            <w:tcW w:w="1775" w:type="pct"/>
            <w:vAlign w:val="center"/>
          </w:tcPr>
          <w:p w:rsidR="007E2964" w:rsidRDefault="001A679D" w:rsidP="007E2964">
            <w:pPr>
              <w:pStyle w:val="Paragraph"/>
              <w:spacing w:beforeLines="40" w:before="96" w:after="40"/>
              <w:rPr>
                <w:lang w:val="en-US"/>
              </w:rPr>
            </w:pPr>
            <w:hyperlink r:id="rId56" w:history="1">
              <w:r w:rsidR="007E2964">
                <w:rPr>
                  <w:rStyle w:val="Hyperlink"/>
                  <w:lang w:val="en-US"/>
                </w:rPr>
                <w:t>3BU 00277 0000 ECAPC, Ed. 05A</w:t>
              </w:r>
            </w:hyperlink>
          </w:p>
        </w:tc>
      </w:tr>
    </w:tbl>
    <w:p w:rsidR="007E2964" w:rsidRDefault="007E2964" w:rsidP="007E2964">
      <w:pPr>
        <w:pStyle w:val="Paragraph"/>
        <w:rPr>
          <w:snapToGrid w:val="0"/>
        </w:rPr>
      </w:pPr>
    </w:p>
    <w:p w:rsidR="007E2964" w:rsidRDefault="007E2964" w:rsidP="007E2964">
      <w:pPr>
        <w:pStyle w:val="Heading3"/>
        <w:rPr>
          <w:lang w:val="de-AT"/>
        </w:rPr>
      </w:pPr>
      <w:bookmarkStart w:id="146" w:name="_Ref66882069"/>
      <w:bookmarkStart w:id="147" w:name="_Toc167189807"/>
      <w:bookmarkStart w:id="148" w:name="_Toc189643693"/>
      <w:bookmarkStart w:id="149" w:name="_Ref326574669"/>
      <w:bookmarkStart w:id="150" w:name="_Toc8659173"/>
      <w:r>
        <w:rPr>
          <w:lang w:val="de-AT"/>
        </w:rPr>
        <w:t xml:space="preserve">SEC </w:t>
      </w:r>
      <w:r w:rsidRPr="007E2964">
        <w:t>outdoor</w:t>
      </w:r>
      <w:r>
        <w:rPr>
          <w:lang w:val="de-AT"/>
        </w:rPr>
        <w:t xml:space="preserve"> elements</w:t>
      </w:r>
      <w:bookmarkEnd w:id="146"/>
      <w:bookmarkEnd w:id="147"/>
      <w:bookmarkEnd w:id="148"/>
      <w:r>
        <w:rPr>
          <w:lang w:val="de-AT"/>
        </w:rPr>
        <w:t xml:space="preserve"> </w:t>
      </w:r>
      <w:bookmarkEnd w:id="149"/>
      <w:bookmarkEnd w:id="150"/>
    </w:p>
    <w:p w:rsidR="007E2964" w:rsidRDefault="007E2964" w:rsidP="007E2964">
      <w:pPr>
        <w:pStyle w:val="Paragraph"/>
        <w:rPr>
          <w:snapToGrid w:val="0"/>
        </w:rPr>
      </w:pPr>
      <w:r>
        <w:rPr>
          <w:snapToGrid w:val="0"/>
        </w:rPr>
        <w:t xml:space="preserve">The SEC outdoor elements of ELEKTRA are defined in </w:t>
      </w:r>
      <w:r>
        <w:rPr>
          <w:snapToGrid w:val="0"/>
        </w:rPr>
        <w:fldChar w:fldCharType="begin"/>
      </w:r>
      <w:r>
        <w:rPr>
          <w:snapToGrid w:val="0"/>
        </w:rPr>
        <w:instrText xml:space="preserve"> REF _Ref96417900 \r \h </w:instrText>
      </w:r>
      <w:r>
        <w:rPr>
          <w:snapToGrid w:val="0"/>
        </w:rPr>
      </w:r>
      <w:r>
        <w:rPr>
          <w:snapToGrid w:val="0"/>
        </w:rPr>
        <w:fldChar w:fldCharType="separate"/>
      </w:r>
      <w:r w:rsidR="00E762A5">
        <w:rPr>
          <w:snapToGrid w:val="0"/>
        </w:rPr>
        <w:t>[23]</w:t>
      </w:r>
      <w:r>
        <w:rPr>
          <w:snapToGrid w:val="0"/>
        </w:rPr>
        <w:fldChar w:fldCharType="end"/>
      </w:r>
      <w:r>
        <w:rPr>
          <w:snapToGrid w:val="0"/>
        </w:rPr>
        <w:t xml:space="preserve"> which contains the parts TCU, connectorbox, iLED and iAnzeiger. </w:t>
      </w:r>
    </w:p>
    <w:p w:rsidR="007E2964" w:rsidRDefault="007E2964" w:rsidP="007E2964">
      <w:pPr>
        <w:pStyle w:val="Paragraph"/>
        <w:rPr>
          <w:snapToGrid w:val="0"/>
        </w:rPr>
      </w:pPr>
    </w:p>
    <w:p w:rsidR="007E2964" w:rsidRDefault="007E2964" w:rsidP="007E2964">
      <w:pPr>
        <w:pStyle w:val="Heading3"/>
      </w:pPr>
      <w:bookmarkStart w:id="151" w:name="_Toc167189808"/>
      <w:bookmarkStart w:id="152" w:name="_Toc189643694"/>
      <w:r w:rsidRPr="007E2964">
        <w:t>Publications</w:t>
      </w:r>
      <w:bookmarkEnd w:id="151"/>
      <w:bookmarkEnd w:id="152"/>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3"/>
        <w:gridCol w:w="8715"/>
      </w:tblGrid>
      <w:tr w:rsidR="007E2964" w:rsidTr="007E2964">
        <w:trPr>
          <w:cantSplit/>
        </w:trPr>
        <w:tc>
          <w:tcPr>
            <w:tcW w:w="993" w:type="dxa"/>
          </w:tcPr>
          <w:p w:rsidR="007E2964" w:rsidRDefault="007E2964" w:rsidP="0013739C">
            <w:pPr>
              <w:pStyle w:val="Paragraph"/>
              <w:numPr>
                <w:ilvl w:val="0"/>
                <w:numId w:val="36"/>
              </w:numPr>
              <w:spacing w:before="60"/>
              <w:rPr>
                <w:snapToGrid w:val="0"/>
              </w:rPr>
            </w:pPr>
            <w:r>
              <w:rPr>
                <w:snapToGrid w:val="0"/>
              </w:rPr>
              <w:t xml:space="preserve"> </w:t>
            </w:r>
          </w:p>
        </w:tc>
        <w:tc>
          <w:tcPr>
            <w:tcW w:w="8715" w:type="dxa"/>
          </w:tcPr>
          <w:p w:rsidR="007E2964" w:rsidRDefault="007E2964" w:rsidP="007E2964">
            <w:pPr>
              <w:pStyle w:val="Paragraph"/>
              <w:spacing w:before="40" w:after="40"/>
              <w:rPr>
                <w:snapToGrid w:val="0"/>
              </w:rPr>
            </w:pPr>
            <w:r>
              <w:rPr>
                <w:snapToGrid w:val="0"/>
              </w:rPr>
              <w:t>Erb A.: “Safety Measures of the Electronic Interlocking System ELEKTRA”, SAFECOMP‘89, Vienna, 1989.</w:t>
            </w:r>
          </w:p>
        </w:tc>
      </w:tr>
      <w:tr w:rsidR="007E2964" w:rsidTr="007E2964">
        <w:trPr>
          <w:cantSplit/>
        </w:trPr>
        <w:tc>
          <w:tcPr>
            <w:tcW w:w="993" w:type="dxa"/>
          </w:tcPr>
          <w:p w:rsidR="007E2964" w:rsidRDefault="007E2964" w:rsidP="0013739C">
            <w:pPr>
              <w:pStyle w:val="Paragraph"/>
              <w:numPr>
                <w:ilvl w:val="0"/>
                <w:numId w:val="36"/>
              </w:numPr>
              <w:spacing w:before="60"/>
              <w:rPr>
                <w:snapToGrid w:val="0"/>
              </w:rPr>
            </w:pPr>
            <w:bookmarkStart w:id="153" w:name="_Ref318981886"/>
            <w:r>
              <w:rPr>
                <w:snapToGrid w:val="0"/>
              </w:rPr>
              <w:t xml:space="preserve"> </w:t>
            </w:r>
            <w:bookmarkEnd w:id="153"/>
          </w:p>
        </w:tc>
        <w:tc>
          <w:tcPr>
            <w:tcW w:w="8715" w:type="dxa"/>
          </w:tcPr>
          <w:p w:rsidR="007E2964" w:rsidRDefault="007E2964" w:rsidP="007E2964">
            <w:pPr>
              <w:pStyle w:val="Paragraph"/>
              <w:spacing w:before="40" w:after="40"/>
              <w:rPr>
                <w:snapToGrid w:val="0"/>
              </w:rPr>
            </w:pPr>
            <w:r>
              <w:rPr>
                <w:snapToGrid w:val="0"/>
              </w:rPr>
              <w:t>Barachini F.: “PAMELA – A Declarative Programming Language for Realtime Applications”, Austrian Conference on Artificial Intelligence, 1987.</w:t>
            </w:r>
          </w:p>
        </w:tc>
      </w:tr>
      <w:tr w:rsidR="007E2964" w:rsidTr="007E2964">
        <w:trPr>
          <w:cantSplit/>
        </w:trPr>
        <w:tc>
          <w:tcPr>
            <w:tcW w:w="993" w:type="dxa"/>
          </w:tcPr>
          <w:p w:rsidR="007E2964" w:rsidRDefault="007E2964" w:rsidP="0013739C">
            <w:pPr>
              <w:pStyle w:val="Paragraph"/>
              <w:numPr>
                <w:ilvl w:val="0"/>
                <w:numId w:val="36"/>
              </w:numPr>
              <w:spacing w:before="60"/>
              <w:rPr>
                <w:snapToGrid w:val="0"/>
              </w:rPr>
            </w:pPr>
            <w:r>
              <w:rPr>
                <w:snapToGrid w:val="0"/>
              </w:rPr>
              <w:t xml:space="preserve"> </w:t>
            </w:r>
          </w:p>
        </w:tc>
        <w:tc>
          <w:tcPr>
            <w:tcW w:w="8715" w:type="dxa"/>
          </w:tcPr>
          <w:p w:rsidR="007E2964" w:rsidRDefault="007E2964" w:rsidP="007E2964">
            <w:pPr>
              <w:pStyle w:val="Paragraph"/>
              <w:spacing w:before="40" w:after="40"/>
              <w:rPr>
                <w:snapToGrid w:val="0"/>
                <w:lang w:val="de-DE"/>
              </w:rPr>
            </w:pPr>
            <w:r>
              <w:rPr>
                <w:snapToGrid w:val="0"/>
                <w:lang w:val="de-DE"/>
              </w:rPr>
              <w:t>Johann Berger: "Das elektronische Stellwerk ELEKTRA", Signal und Draht, 84 (1992) 9</w:t>
            </w:r>
          </w:p>
          <w:p w:rsidR="007E2964" w:rsidRDefault="007E2964" w:rsidP="007E2964">
            <w:pPr>
              <w:pStyle w:val="Paragraph"/>
              <w:spacing w:before="40" w:after="40"/>
              <w:rPr>
                <w:snapToGrid w:val="0"/>
              </w:rPr>
            </w:pPr>
            <w:r>
              <w:rPr>
                <w:snapToGrid w:val="0"/>
              </w:rPr>
              <w:t>(Johann Berger: “The Electronic Interlocking System ELEKTRA”, Signal und Draht, 84 (1992) 9)</w:t>
            </w:r>
          </w:p>
        </w:tc>
      </w:tr>
      <w:tr w:rsidR="007E2964" w:rsidTr="007E2964">
        <w:trPr>
          <w:cantSplit/>
        </w:trPr>
        <w:tc>
          <w:tcPr>
            <w:tcW w:w="993" w:type="dxa"/>
          </w:tcPr>
          <w:p w:rsidR="007E2964" w:rsidRDefault="007E2964" w:rsidP="0013739C">
            <w:pPr>
              <w:pStyle w:val="Paragraph"/>
              <w:numPr>
                <w:ilvl w:val="0"/>
                <w:numId w:val="36"/>
              </w:numPr>
              <w:spacing w:before="60"/>
              <w:rPr>
                <w:snapToGrid w:val="0"/>
              </w:rPr>
            </w:pPr>
            <w:r>
              <w:rPr>
                <w:snapToGrid w:val="0"/>
              </w:rPr>
              <w:t xml:space="preserve"> </w:t>
            </w:r>
          </w:p>
        </w:tc>
        <w:tc>
          <w:tcPr>
            <w:tcW w:w="8715" w:type="dxa"/>
          </w:tcPr>
          <w:p w:rsidR="007E2964" w:rsidRDefault="007E2964" w:rsidP="007E2964">
            <w:pPr>
              <w:pStyle w:val="Paragraph"/>
              <w:spacing w:before="40" w:after="40"/>
              <w:rPr>
                <w:snapToGrid w:val="0"/>
                <w:lang w:val="de-DE"/>
              </w:rPr>
            </w:pPr>
            <w:r>
              <w:rPr>
                <w:snapToGrid w:val="0"/>
                <w:lang w:val="de-DE"/>
              </w:rPr>
              <w:t>Johann Berger / Josef Helmwein: "Die Projektierung des Systems ELEKTRA", Signal und Draht, 86 (1994) 4</w:t>
            </w:r>
          </w:p>
          <w:p w:rsidR="007E2964" w:rsidRDefault="007E2964" w:rsidP="007E2964">
            <w:pPr>
              <w:pStyle w:val="Paragraph"/>
              <w:spacing w:before="40" w:after="40"/>
              <w:rPr>
                <w:snapToGrid w:val="0"/>
              </w:rPr>
            </w:pPr>
            <w:r>
              <w:rPr>
                <w:snapToGrid w:val="0"/>
              </w:rPr>
              <w:t>(Johann Berger / Josef Helmwein: “The Configuration of the System ELEKTRA”, Signal und Draht, 86 (1994) 4)</w:t>
            </w:r>
          </w:p>
        </w:tc>
      </w:tr>
      <w:tr w:rsidR="007E2964" w:rsidTr="007E2964">
        <w:trPr>
          <w:cantSplit/>
        </w:trPr>
        <w:tc>
          <w:tcPr>
            <w:tcW w:w="993" w:type="dxa"/>
          </w:tcPr>
          <w:p w:rsidR="007E2964" w:rsidRDefault="007E2964" w:rsidP="0013739C">
            <w:pPr>
              <w:pStyle w:val="Paragraph"/>
              <w:numPr>
                <w:ilvl w:val="0"/>
                <w:numId w:val="36"/>
              </w:numPr>
              <w:spacing w:before="60"/>
              <w:rPr>
                <w:snapToGrid w:val="0"/>
                <w:lang w:val="en-US"/>
              </w:rPr>
            </w:pPr>
            <w:r>
              <w:rPr>
                <w:snapToGrid w:val="0"/>
                <w:lang w:val="en-US"/>
              </w:rPr>
              <w:t xml:space="preserve"> </w:t>
            </w:r>
          </w:p>
        </w:tc>
        <w:tc>
          <w:tcPr>
            <w:tcW w:w="8715" w:type="dxa"/>
          </w:tcPr>
          <w:p w:rsidR="007E2964" w:rsidRDefault="007E2964" w:rsidP="007E2964">
            <w:pPr>
              <w:pStyle w:val="Paragraph"/>
              <w:spacing w:before="40" w:after="40"/>
              <w:rPr>
                <w:snapToGrid w:val="0"/>
                <w:lang w:val="de-DE"/>
              </w:rPr>
            </w:pPr>
            <w:r>
              <w:rPr>
                <w:snapToGrid w:val="0"/>
                <w:lang w:val="de-DE"/>
              </w:rPr>
              <w:t>Gerhard Staffel / Walter Böhm: "Alcatel Stellwerkstechnik", e&amp;i 3 / 2000</w:t>
            </w:r>
          </w:p>
          <w:p w:rsidR="007E2964" w:rsidRDefault="007E2964" w:rsidP="007E2964">
            <w:pPr>
              <w:pStyle w:val="Paragraph"/>
              <w:spacing w:before="40" w:after="40"/>
              <w:rPr>
                <w:snapToGrid w:val="0"/>
              </w:rPr>
            </w:pPr>
            <w:r>
              <w:rPr>
                <w:snapToGrid w:val="0"/>
              </w:rPr>
              <w:t>(Gerhard Staffel / Walter Böhm: “Alcatel Interlocking System Technology”, e&amp;i 3 / 2000)</w:t>
            </w:r>
          </w:p>
        </w:tc>
      </w:tr>
      <w:tr w:rsidR="007E2964" w:rsidTr="007E2964">
        <w:trPr>
          <w:cantSplit/>
        </w:trPr>
        <w:tc>
          <w:tcPr>
            <w:tcW w:w="993" w:type="dxa"/>
          </w:tcPr>
          <w:p w:rsidR="007E2964" w:rsidRDefault="007E2964" w:rsidP="0013739C">
            <w:pPr>
              <w:pStyle w:val="Paragraph"/>
              <w:numPr>
                <w:ilvl w:val="0"/>
                <w:numId w:val="36"/>
              </w:numPr>
              <w:spacing w:before="60"/>
              <w:rPr>
                <w:snapToGrid w:val="0"/>
              </w:rPr>
            </w:pPr>
            <w:r>
              <w:rPr>
                <w:snapToGrid w:val="0"/>
              </w:rPr>
              <w:t xml:space="preserve"> </w:t>
            </w:r>
          </w:p>
        </w:tc>
        <w:tc>
          <w:tcPr>
            <w:tcW w:w="8715" w:type="dxa"/>
          </w:tcPr>
          <w:p w:rsidR="007E2964" w:rsidRDefault="007E2964" w:rsidP="007E2964">
            <w:pPr>
              <w:pStyle w:val="Paragraph"/>
              <w:spacing w:before="40" w:after="40"/>
              <w:rPr>
                <w:snapToGrid w:val="0"/>
              </w:rPr>
            </w:pPr>
            <w:r>
              <w:rPr>
                <w:snapToGrid w:val="0"/>
                <w:lang w:val="de-DE"/>
              </w:rPr>
              <w:t xml:space="preserve">Thomas Gruber / Walter Böhm: "Elektronische Eisenbahnstellwerke",  IT'S  T.I.M.E.  </w:t>
            </w:r>
            <w:r>
              <w:rPr>
                <w:snapToGrid w:val="0"/>
              </w:rPr>
              <w:t>01 / 2001</w:t>
            </w:r>
          </w:p>
          <w:p w:rsidR="007E2964" w:rsidRDefault="007E2964" w:rsidP="007E2964">
            <w:pPr>
              <w:pStyle w:val="Paragraph"/>
              <w:spacing w:before="40" w:after="40"/>
              <w:rPr>
                <w:snapToGrid w:val="0"/>
              </w:rPr>
            </w:pPr>
            <w:r>
              <w:rPr>
                <w:snapToGrid w:val="0"/>
              </w:rPr>
              <w:t>(Thomas Gruber / Walter Böhm: “Electronic Railway Interlocking Systems”,  IT’S  T.I.M.E.  01 / 2001)</w:t>
            </w:r>
          </w:p>
        </w:tc>
      </w:tr>
    </w:tbl>
    <w:p w:rsidR="007E2964" w:rsidRDefault="007E2964" w:rsidP="007E2964">
      <w:pPr>
        <w:pStyle w:val="Paragraph"/>
        <w:rPr>
          <w:snapToGrid w:val="0"/>
        </w:rPr>
      </w:pPr>
    </w:p>
    <w:p w:rsidR="007E2964" w:rsidRDefault="007E2964" w:rsidP="007E2964">
      <w:pPr>
        <w:pStyle w:val="Heading2"/>
      </w:pPr>
      <w:bookmarkStart w:id="154" w:name="_Ref194483553"/>
      <w:bookmarkStart w:id="155" w:name="_Toc167189809"/>
      <w:bookmarkStart w:id="156" w:name="_Toc189643695"/>
      <w:r>
        <w:t>Abbreviations and Definitions of Terms</w:t>
      </w:r>
      <w:bookmarkEnd w:id="154"/>
      <w:bookmarkEnd w:id="155"/>
      <w:bookmarkEnd w:id="156"/>
    </w:p>
    <w:p w:rsidR="007E2964" w:rsidRDefault="007E2964" w:rsidP="007E2964">
      <w:pPr>
        <w:pStyle w:val="Paragraph"/>
        <w:rPr>
          <w:snapToGrid w:val="0"/>
        </w:rPr>
      </w:pPr>
      <w:r>
        <w:rPr>
          <w:snapToGrid w:val="0"/>
        </w:rPr>
        <w:t>In this document the following terms are used in the meaning specified here:</w:t>
      </w:r>
    </w:p>
    <w:p w:rsidR="007E2964" w:rsidRDefault="007E2964" w:rsidP="007E2964">
      <w:pPr>
        <w:pStyle w:val="Paragraph1"/>
        <w:rPr>
          <w:b/>
          <w:bCs/>
          <w:snapToGrid w:val="0"/>
          <w:u w:val="single"/>
        </w:rPr>
      </w:pPr>
      <w:r>
        <w:rPr>
          <w:b/>
          <w:bCs/>
          <w:snapToGrid w:val="0"/>
          <w:u w:val="single"/>
        </w:rPr>
        <w:t>Action-safe</w:t>
      </w:r>
    </w:p>
    <w:p w:rsidR="007E2964" w:rsidRDefault="007E2964" w:rsidP="007E2964">
      <w:pPr>
        <w:pStyle w:val="Paragraph2"/>
        <w:rPr>
          <w:snapToGrid w:val="0"/>
        </w:rPr>
      </w:pPr>
      <w:r>
        <w:rPr>
          <w:snapToGrid w:val="0"/>
        </w:rPr>
        <w:t>“Action-safe” is a functionality, which must be executed with the existence of certain conditions or events.</w:t>
      </w:r>
    </w:p>
    <w:p w:rsidR="007E2964" w:rsidRDefault="007E2964" w:rsidP="007E2964">
      <w:pPr>
        <w:pStyle w:val="Paragraph1"/>
        <w:rPr>
          <w:b/>
          <w:bCs/>
          <w:snapToGrid w:val="0"/>
          <w:u w:val="single"/>
        </w:rPr>
      </w:pPr>
      <w:r>
        <w:rPr>
          <w:b/>
          <w:bCs/>
          <w:snapToGrid w:val="0"/>
          <w:u w:val="single"/>
        </w:rPr>
        <w:t>Booting</w:t>
      </w:r>
    </w:p>
    <w:p w:rsidR="007E2964" w:rsidRDefault="007E2964" w:rsidP="007E2964">
      <w:pPr>
        <w:pStyle w:val="Paragraph2"/>
      </w:pPr>
      <w:r>
        <w:t xml:space="preserve">Booting is the start up of computers with conditions which are defined in a startup routine.  Booting can take place for individual computers or for the entire system. </w:t>
      </w:r>
    </w:p>
    <w:p w:rsidR="007E2964" w:rsidRDefault="007E2964" w:rsidP="007E2964">
      <w:pPr>
        <w:pStyle w:val="Paragraph1"/>
        <w:rPr>
          <w:b/>
          <w:bCs/>
          <w:snapToGrid w:val="0"/>
          <w:u w:val="single"/>
        </w:rPr>
      </w:pPr>
      <w:r>
        <w:rPr>
          <w:b/>
          <w:bCs/>
          <w:snapToGrid w:val="0"/>
          <w:u w:val="single"/>
        </w:rPr>
        <w:t>Restraint-safe</w:t>
      </w:r>
    </w:p>
    <w:p w:rsidR="007E2964" w:rsidRDefault="007E2964" w:rsidP="007E2964">
      <w:pPr>
        <w:pStyle w:val="Paragraph2"/>
      </w:pPr>
      <w:r>
        <w:t>“Restraint-safe” is a functionality, which must not be executed, as long as at least one exclusion exists.</w:t>
      </w:r>
    </w:p>
    <w:p w:rsidR="007E2964" w:rsidRDefault="007E2964" w:rsidP="007E2964">
      <w:pPr>
        <w:pStyle w:val="Paragraph1"/>
        <w:rPr>
          <w:b/>
          <w:bCs/>
          <w:snapToGrid w:val="0"/>
          <w:u w:val="single"/>
        </w:rPr>
      </w:pPr>
      <w:r>
        <w:rPr>
          <w:b/>
          <w:bCs/>
          <w:snapToGrid w:val="0"/>
          <w:u w:val="single"/>
        </w:rPr>
        <w:t>Safety-Bag-Mode</w:t>
      </w:r>
    </w:p>
    <w:p w:rsidR="007E2964" w:rsidRDefault="007E2964" w:rsidP="007E2964">
      <w:pPr>
        <w:pStyle w:val="Paragraph2"/>
      </w:pPr>
      <w:r>
        <w:t>When processing in Safety-Bag-Mode, a command is only executed, if the independent checks in the logic channel as well as in the safety channel (Safety Bag) concurrently lead to a positive result.</w:t>
      </w:r>
    </w:p>
    <w:p w:rsidR="007E2964" w:rsidRDefault="007E2964" w:rsidP="007E2964">
      <w:pPr>
        <w:pStyle w:val="Paragraph1"/>
        <w:rPr>
          <w:b/>
          <w:bCs/>
          <w:snapToGrid w:val="0"/>
          <w:u w:val="single"/>
        </w:rPr>
      </w:pPr>
      <w:r>
        <w:rPr>
          <w:b/>
          <w:bCs/>
          <w:snapToGrid w:val="0"/>
          <w:u w:val="single"/>
        </w:rPr>
        <w:t>Two-Channel-Mode</w:t>
      </w:r>
    </w:p>
    <w:p w:rsidR="007E2964" w:rsidRDefault="007E2964" w:rsidP="007E2964">
      <w:pPr>
        <w:pStyle w:val="Paragraph2"/>
        <w:rPr>
          <w:snapToGrid w:val="0"/>
        </w:rPr>
      </w:pPr>
      <w:r>
        <w:rPr>
          <w:snapToGrid w:val="0"/>
        </w:rPr>
        <w:t>When processing in Two-Channel-Mode, a command is executed if only one of the two channels (Logic- or Safety Channel) leads to a positive result.</w:t>
      </w:r>
    </w:p>
    <w:p w:rsidR="007E2964" w:rsidRDefault="007E2964" w:rsidP="007E2964">
      <w:pPr>
        <w:pStyle w:val="Paragraph"/>
        <w:rPr>
          <w:snapToGrid w:val="0"/>
        </w:rPr>
      </w:pPr>
      <w:r>
        <w:rPr>
          <w:snapToGrid w:val="0"/>
        </w:rPr>
        <w:t>In this document the following abbreviations are used:</w:t>
      </w:r>
    </w:p>
    <w:p w:rsidR="007E2964" w:rsidRDefault="007E2964" w:rsidP="007E2964">
      <w:pPr>
        <w:pStyle w:val="Paragraph"/>
        <w:tabs>
          <w:tab w:val="left" w:pos="2268"/>
        </w:tabs>
        <w:spacing w:before="40" w:after="40"/>
        <w:rPr>
          <w:snapToGrid w:val="0"/>
        </w:rPr>
      </w:pPr>
      <w:r>
        <w:rPr>
          <w:snapToGrid w:val="0"/>
        </w:rPr>
        <w:t>2fr</w:t>
      </w:r>
      <w:r>
        <w:rPr>
          <w:snapToGrid w:val="0"/>
        </w:rPr>
        <w:tab/>
      </w:r>
      <w:r>
        <w:rPr>
          <w:b/>
          <w:snapToGrid w:val="0"/>
          <w:u w:val="single"/>
        </w:rPr>
        <w:t>2</w:t>
      </w:r>
      <w:r>
        <w:rPr>
          <w:snapToGrid w:val="0"/>
        </w:rPr>
        <w:t>-</w:t>
      </w:r>
      <w:r>
        <w:rPr>
          <w:b/>
          <w:snapToGrid w:val="0"/>
          <w:u w:val="single"/>
        </w:rPr>
        <w:t>f</w:t>
      </w:r>
      <w:r>
        <w:rPr>
          <w:snapToGrid w:val="0"/>
        </w:rPr>
        <w:t xml:space="preserve">old </w:t>
      </w:r>
      <w:r>
        <w:rPr>
          <w:b/>
          <w:snapToGrid w:val="0"/>
          <w:u w:val="single"/>
        </w:rPr>
        <w:t>r</w:t>
      </w:r>
      <w:r>
        <w:rPr>
          <w:snapToGrid w:val="0"/>
        </w:rPr>
        <w:t>edundant</w:t>
      </w:r>
    </w:p>
    <w:p w:rsidR="007E2964" w:rsidRDefault="007E2964" w:rsidP="007E2964">
      <w:pPr>
        <w:pStyle w:val="Paragraph"/>
        <w:tabs>
          <w:tab w:val="left" w:pos="2268"/>
        </w:tabs>
        <w:spacing w:before="40" w:after="40"/>
      </w:pPr>
      <w:r>
        <w:rPr>
          <w:snapToGrid w:val="0"/>
        </w:rPr>
        <w:t>AC</w:t>
      </w:r>
      <w:r>
        <w:rPr>
          <w:snapToGrid w:val="0"/>
        </w:rPr>
        <w:tab/>
      </w:r>
      <w:r>
        <w:rPr>
          <w:b/>
          <w:bCs/>
          <w:u w:val="single"/>
        </w:rPr>
        <w:t>A</w:t>
      </w:r>
      <w:r>
        <w:t xml:space="preserve">lternating </w:t>
      </w:r>
      <w:r>
        <w:rPr>
          <w:b/>
          <w:bCs/>
          <w:u w:val="single"/>
        </w:rPr>
        <w:t>C</w:t>
      </w:r>
      <w:r>
        <w:t>urrent</w:t>
      </w:r>
    </w:p>
    <w:p w:rsidR="007E2964" w:rsidRDefault="007E2964" w:rsidP="007E2964">
      <w:pPr>
        <w:pStyle w:val="Paragraph"/>
        <w:tabs>
          <w:tab w:val="left" w:pos="2268"/>
        </w:tabs>
        <w:spacing w:before="40" w:after="40"/>
        <w:rPr>
          <w:snapToGrid w:val="0"/>
        </w:rPr>
      </w:pPr>
      <w:r>
        <w:t>ACE</w:t>
      </w:r>
      <w:r>
        <w:tab/>
      </w:r>
      <w:r>
        <w:rPr>
          <w:b/>
          <w:u w:val="single"/>
        </w:rPr>
        <w:t>A</w:t>
      </w:r>
      <w:r>
        <w:t xml:space="preserve">xle </w:t>
      </w:r>
      <w:r>
        <w:rPr>
          <w:b/>
          <w:u w:val="single"/>
        </w:rPr>
        <w:t>C</w:t>
      </w:r>
      <w:r>
        <w:t xml:space="preserve">ounter </w:t>
      </w:r>
      <w:r>
        <w:rPr>
          <w:b/>
          <w:u w:val="single"/>
        </w:rPr>
        <w:t>E</w:t>
      </w:r>
      <w:r>
        <w:t>valuator (evaluation unit)</w:t>
      </w:r>
    </w:p>
    <w:p w:rsidR="007E2964" w:rsidRDefault="007E2964" w:rsidP="007E2964">
      <w:pPr>
        <w:pStyle w:val="Paragraph"/>
        <w:tabs>
          <w:tab w:val="left" w:pos="2268"/>
        </w:tabs>
        <w:spacing w:before="40" w:after="40"/>
        <w:rPr>
          <w:snapToGrid w:val="0"/>
        </w:rPr>
      </w:pPr>
      <w:r>
        <w:rPr>
          <w:snapToGrid w:val="0"/>
        </w:rPr>
        <w:t xml:space="preserve">ACUE </w:t>
      </w:r>
      <w:r>
        <w:rPr>
          <w:snapToGrid w:val="0"/>
        </w:rPr>
        <w:tab/>
      </w:r>
      <w:r>
        <w:rPr>
          <w:b/>
          <w:snapToGrid w:val="0"/>
          <w:u w:val="single"/>
        </w:rPr>
        <w:t>A</w:t>
      </w:r>
      <w:r>
        <w:rPr>
          <w:snapToGrid w:val="0"/>
        </w:rPr>
        <w:t xml:space="preserve">dvanced </w:t>
      </w:r>
      <w:r>
        <w:rPr>
          <w:b/>
          <w:snapToGrid w:val="0"/>
          <w:u w:val="single"/>
        </w:rPr>
        <w:t>C</w:t>
      </w:r>
      <w:r>
        <w:rPr>
          <w:snapToGrid w:val="0"/>
        </w:rPr>
        <w:t xml:space="preserve">ommunication </w:t>
      </w:r>
      <w:r>
        <w:rPr>
          <w:b/>
          <w:snapToGrid w:val="0"/>
          <w:u w:val="single"/>
        </w:rPr>
        <w:t>U</w:t>
      </w:r>
      <w:r>
        <w:rPr>
          <w:snapToGrid w:val="0"/>
        </w:rPr>
        <w:t xml:space="preserve">nit </w:t>
      </w:r>
      <w:r>
        <w:rPr>
          <w:b/>
          <w:snapToGrid w:val="0"/>
          <w:u w:val="single"/>
        </w:rPr>
        <w:t>E</w:t>
      </w:r>
      <w:r>
        <w:rPr>
          <w:snapToGrid w:val="0"/>
        </w:rPr>
        <w:t>nhanced</w:t>
      </w:r>
    </w:p>
    <w:p w:rsidR="007E2964" w:rsidRDefault="007E2964" w:rsidP="007E2964">
      <w:pPr>
        <w:pStyle w:val="Paragraph"/>
        <w:tabs>
          <w:tab w:val="left" w:pos="2268"/>
        </w:tabs>
        <w:spacing w:before="40" w:after="40"/>
        <w:rPr>
          <w:snapToGrid w:val="0"/>
        </w:rPr>
      </w:pPr>
      <w:r>
        <w:rPr>
          <w:snapToGrid w:val="0"/>
        </w:rPr>
        <w:t>AEOS</w:t>
      </w:r>
      <w:r>
        <w:rPr>
          <w:snapToGrid w:val="0"/>
        </w:rPr>
        <w:tab/>
      </w:r>
      <w:r>
        <w:rPr>
          <w:b/>
          <w:snapToGrid w:val="0"/>
          <w:u w:val="single"/>
        </w:rPr>
        <w:t>A</w:t>
      </w:r>
      <w:r>
        <w:rPr>
          <w:snapToGrid w:val="0"/>
        </w:rPr>
        <w:t xml:space="preserve">lcatel </w:t>
      </w:r>
      <w:r>
        <w:rPr>
          <w:b/>
          <w:snapToGrid w:val="0"/>
          <w:u w:val="single"/>
        </w:rPr>
        <w:t>E</w:t>
      </w:r>
      <w:r>
        <w:rPr>
          <w:snapToGrid w:val="0"/>
        </w:rPr>
        <w:t xml:space="preserve">nhanced </w:t>
      </w:r>
      <w:r>
        <w:rPr>
          <w:b/>
          <w:snapToGrid w:val="0"/>
          <w:u w:val="single"/>
        </w:rPr>
        <w:t>O</w:t>
      </w:r>
      <w:r>
        <w:rPr>
          <w:snapToGrid w:val="0"/>
        </w:rPr>
        <w:t xml:space="preserve">perating </w:t>
      </w:r>
      <w:r>
        <w:rPr>
          <w:b/>
          <w:snapToGrid w:val="0"/>
          <w:u w:val="single"/>
        </w:rPr>
        <w:t>S</w:t>
      </w:r>
      <w:r>
        <w:rPr>
          <w:snapToGrid w:val="0"/>
        </w:rPr>
        <w:t>ystem</w:t>
      </w:r>
    </w:p>
    <w:p w:rsidR="007E2964" w:rsidRDefault="007E2964" w:rsidP="007E2964">
      <w:pPr>
        <w:pStyle w:val="Paragraph"/>
        <w:tabs>
          <w:tab w:val="left" w:pos="2268"/>
        </w:tabs>
        <w:spacing w:beforeLines="40" w:before="96" w:afterLines="40" w:after="96"/>
        <w:rPr>
          <w:snapToGrid w:val="0"/>
          <w:lang w:val="en-US"/>
        </w:rPr>
      </w:pPr>
      <w:r>
        <w:rPr>
          <w:snapToGrid w:val="0"/>
          <w:lang w:val="en-US"/>
        </w:rPr>
        <w:t>AU12V</w:t>
      </w:r>
      <w:r>
        <w:rPr>
          <w:snapToGrid w:val="0"/>
          <w:lang w:val="en-US"/>
        </w:rPr>
        <w:tab/>
      </w:r>
      <w:r>
        <w:rPr>
          <w:b/>
          <w:snapToGrid w:val="0"/>
          <w:u w:val="single"/>
          <w:lang w:val="en-US"/>
        </w:rPr>
        <w:t>A</w:t>
      </w:r>
      <w:r>
        <w:rPr>
          <w:snapToGrid w:val="0"/>
          <w:lang w:val="en-US"/>
        </w:rPr>
        <w:t xml:space="preserve">daptation </w:t>
      </w:r>
      <w:r>
        <w:rPr>
          <w:b/>
          <w:snapToGrid w:val="0"/>
          <w:u w:val="single"/>
          <w:lang w:val="en-US"/>
        </w:rPr>
        <w:t>U</w:t>
      </w:r>
      <w:r>
        <w:rPr>
          <w:snapToGrid w:val="0"/>
          <w:lang w:val="en-US"/>
        </w:rPr>
        <w:t xml:space="preserve">nit </w:t>
      </w:r>
      <w:r>
        <w:rPr>
          <w:b/>
          <w:snapToGrid w:val="0"/>
          <w:u w:val="single"/>
          <w:lang w:val="en-US"/>
        </w:rPr>
        <w:t>12V</w:t>
      </w:r>
      <w:r>
        <w:rPr>
          <w:snapToGrid w:val="0"/>
          <w:lang w:val="en-US"/>
        </w:rPr>
        <w:t xml:space="preserve"> (NIC: for the connection to a neighbour block unit)</w:t>
      </w:r>
    </w:p>
    <w:p w:rsidR="007E2964" w:rsidRDefault="007E2964" w:rsidP="007E2964">
      <w:pPr>
        <w:pStyle w:val="Paragraph"/>
        <w:tabs>
          <w:tab w:val="left" w:pos="2268"/>
        </w:tabs>
        <w:spacing w:beforeLines="40" w:before="96" w:afterLines="40" w:after="96"/>
        <w:rPr>
          <w:snapToGrid w:val="0"/>
          <w:lang w:val="de-DE"/>
        </w:rPr>
      </w:pPr>
      <w:r>
        <w:rPr>
          <w:snapToGrid w:val="0"/>
          <w:lang w:val="de-DE"/>
        </w:rPr>
        <w:t>AzLM</w:t>
      </w:r>
      <w:r>
        <w:rPr>
          <w:snapToGrid w:val="0"/>
          <w:lang w:val="de-DE"/>
        </w:rPr>
        <w:tab/>
      </w:r>
      <w:r>
        <w:rPr>
          <w:b/>
          <w:lang w:val="de-DE"/>
        </w:rPr>
        <w:t>A</w:t>
      </w:r>
      <w:r>
        <w:rPr>
          <w:bCs/>
          <w:lang w:val="de-DE"/>
        </w:rPr>
        <w:t>chs</w:t>
      </w:r>
      <w:r>
        <w:rPr>
          <w:b/>
          <w:lang w:val="de-DE"/>
        </w:rPr>
        <w:t>z</w:t>
      </w:r>
      <w:r>
        <w:rPr>
          <w:bCs/>
          <w:lang w:val="de-DE"/>
        </w:rPr>
        <w:t>ähler</w:t>
      </w:r>
      <w:r>
        <w:rPr>
          <w:b/>
          <w:lang w:val="de-DE"/>
        </w:rPr>
        <w:t xml:space="preserve"> L</w:t>
      </w:r>
      <w:r>
        <w:rPr>
          <w:bCs/>
          <w:lang w:val="de-DE"/>
        </w:rPr>
        <w:t>orenz</w:t>
      </w:r>
      <w:r>
        <w:rPr>
          <w:b/>
          <w:lang w:val="de-DE"/>
        </w:rPr>
        <w:t xml:space="preserve"> M</w:t>
      </w:r>
      <w:r>
        <w:rPr>
          <w:bCs/>
          <w:lang w:val="de-DE"/>
        </w:rPr>
        <w:t>ehrabschnitt / Axle counter Lorenz for multi-sections</w:t>
      </w:r>
    </w:p>
    <w:p w:rsidR="007E2964" w:rsidRDefault="007E2964" w:rsidP="007E2964">
      <w:pPr>
        <w:pStyle w:val="Paragraph"/>
        <w:tabs>
          <w:tab w:val="left" w:pos="2268"/>
        </w:tabs>
        <w:spacing w:beforeLines="40" w:before="96" w:afterLines="40" w:after="96"/>
        <w:rPr>
          <w:snapToGrid w:val="0"/>
          <w:lang w:val="de-DE"/>
        </w:rPr>
      </w:pPr>
    </w:p>
    <w:p w:rsidR="007E2964" w:rsidRDefault="007E2964" w:rsidP="007E2964">
      <w:pPr>
        <w:pStyle w:val="Paragraph"/>
        <w:tabs>
          <w:tab w:val="left" w:pos="2268"/>
        </w:tabs>
        <w:spacing w:beforeLines="40" w:before="96" w:afterLines="40" w:after="96"/>
        <w:rPr>
          <w:snapToGrid w:val="0"/>
          <w:lang w:val="de-DE"/>
        </w:rPr>
      </w:pPr>
      <w:r>
        <w:rPr>
          <w:snapToGrid w:val="0"/>
          <w:lang w:val="de-DE"/>
        </w:rPr>
        <w:t>BABG</w:t>
      </w:r>
      <w:r>
        <w:rPr>
          <w:snapToGrid w:val="0"/>
          <w:lang w:val="de-DE"/>
        </w:rPr>
        <w:tab/>
      </w:r>
      <w:r>
        <w:rPr>
          <w:b/>
          <w:bCs/>
          <w:u w:val="single"/>
          <w:lang w:val="de-DE"/>
        </w:rPr>
        <w:t>B</w:t>
      </w:r>
      <w:r>
        <w:rPr>
          <w:lang w:val="de-DE"/>
        </w:rPr>
        <w:t xml:space="preserve">lock </w:t>
      </w:r>
      <w:r>
        <w:rPr>
          <w:b/>
          <w:bCs/>
          <w:u w:val="single"/>
          <w:lang w:val="de-DE"/>
        </w:rPr>
        <w:t>A</w:t>
      </w:r>
      <w:r>
        <w:rPr>
          <w:lang w:val="de-DE"/>
        </w:rPr>
        <w:t>npassungs</w:t>
      </w:r>
      <w:r>
        <w:rPr>
          <w:b/>
          <w:bCs/>
          <w:u w:val="single"/>
          <w:lang w:val="de-DE"/>
        </w:rPr>
        <w:t>B</w:t>
      </w:r>
      <w:r>
        <w:rPr>
          <w:lang w:val="de-DE"/>
        </w:rPr>
        <w:t>au</w:t>
      </w:r>
      <w:r>
        <w:rPr>
          <w:b/>
          <w:bCs/>
          <w:u w:val="single"/>
          <w:lang w:val="de-DE"/>
        </w:rPr>
        <w:t>G</w:t>
      </w:r>
      <w:r>
        <w:rPr>
          <w:lang w:val="de-DE"/>
        </w:rPr>
        <w:t>ruppe / Block Adaptation Module</w:t>
      </w:r>
    </w:p>
    <w:p w:rsidR="007E2964" w:rsidRDefault="007E2964" w:rsidP="007E2964">
      <w:pPr>
        <w:pStyle w:val="Paragraph"/>
        <w:tabs>
          <w:tab w:val="left" w:pos="2268"/>
        </w:tabs>
        <w:spacing w:beforeLines="40" w:before="96" w:afterLines="40" w:after="96"/>
        <w:rPr>
          <w:snapToGrid w:val="0"/>
          <w:lang w:val="de-DE"/>
        </w:rPr>
      </w:pPr>
    </w:p>
    <w:p w:rsidR="007E2964" w:rsidRDefault="007E2964" w:rsidP="007E2964">
      <w:pPr>
        <w:pStyle w:val="Paragraph"/>
        <w:tabs>
          <w:tab w:val="left" w:pos="2268"/>
        </w:tabs>
        <w:spacing w:beforeLines="40" w:before="96" w:afterLines="40" w:after="96"/>
        <w:rPr>
          <w:snapToGrid w:val="0"/>
        </w:rPr>
      </w:pPr>
      <w:r>
        <w:rPr>
          <w:snapToGrid w:val="0"/>
        </w:rPr>
        <w:t>CAN</w:t>
      </w:r>
      <w:r>
        <w:rPr>
          <w:snapToGrid w:val="0"/>
        </w:rPr>
        <w:tab/>
      </w:r>
      <w:r>
        <w:rPr>
          <w:b/>
          <w:snapToGrid w:val="0"/>
          <w:u w:val="single"/>
        </w:rPr>
        <w:t>C</w:t>
      </w:r>
      <w:r>
        <w:rPr>
          <w:snapToGrid w:val="0"/>
        </w:rPr>
        <w:t xml:space="preserve">ontroller </w:t>
      </w:r>
      <w:r>
        <w:rPr>
          <w:b/>
          <w:snapToGrid w:val="0"/>
          <w:u w:val="single"/>
        </w:rPr>
        <w:t>A</w:t>
      </w:r>
      <w:r>
        <w:rPr>
          <w:snapToGrid w:val="0"/>
        </w:rPr>
        <w:t xml:space="preserve">rea </w:t>
      </w:r>
      <w:r>
        <w:rPr>
          <w:b/>
          <w:snapToGrid w:val="0"/>
          <w:u w:val="single"/>
        </w:rPr>
        <w:t>N</w:t>
      </w:r>
      <w:r>
        <w:rPr>
          <w:snapToGrid w:val="0"/>
        </w:rPr>
        <w:t>etwork</w:t>
      </w:r>
    </w:p>
    <w:p w:rsidR="007E2964" w:rsidRDefault="007E2964" w:rsidP="007E2964">
      <w:pPr>
        <w:pStyle w:val="Paragraph"/>
        <w:tabs>
          <w:tab w:val="left" w:pos="2268"/>
        </w:tabs>
        <w:spacing w:beforeLines="40" w:before="96" w:afterLines="40" w:after="96"/>
        <w:rPr>
          <w:snapToGrid w:val="0"/>
        </w:rPr>
      </w:pPr>
      <w:r>
        <w:rPr>
          <w:snapToGrid w:val="0"/>
        </w:rPr>
        <w:t>CAR</w:t>
      </w:r>
      <w:r>
        <w:rPr>
          <w:snapToGrid w:val="0"/>
        </w:rPr>
        <w:tab/>
      </w:r>
      <w:r>
        <w:rPr>
          <w:b/>
          <w:snapToGrid w:val="0"/>
          <w:u w:val="single"/>
        </w:rPr>
        <w:t>C</w:t>
      </w:r>
      <w:r>
        <w:rPr>
          <w:snapToGrid w:val="0"/>
        </w:rPr>
        <w:t xml:space="preserve">HILL </w:t>
      </w:r>
      <w:r>
        <w:rPr>
          <w:b/>
          <w:snapToGrid w:val="0"/>
          <w:u w:val="single"/>
        </w:rPr>
        <w:t>A</w:t>
      </w:r>
      <w:r>
        <w:rPr>
          <w:snapToGrid w:val="0"/>
        </w:rPr>
        <w:t xml:space="preserve">pplication </w:t>
      </w:r>
      <w:r>
        <w:rPr>
          <w:b/>
          <w:snapToGrid w:val="0"/>
          <w:u w:val="single"/>
        </w:rPr>
        <w:t>R</w:t>
      </w:r>
      <w:r>
        <w:rPr>
          <w:snapToGrid w:val="0"/>
        </w:rPr>
        <w:t>untime-System</w:t>
      </w:r>
    </w:p>
    <w:p w:rsidR="007E2964" w:rsidRDefault="007E2964" w:rsidP="007E2964">
      <w:pPr>
        <w:pStyle w:val="Paragraph"/>
        <w:tabs>
          <w:tab w:val="left" w:pos="2268"/>
        </w:tabs>
        <w:spacing w:beforeLines="40" w:before="96" w:afterLines="40" w:after="96"/>
        <w:rPr>
          <w:snapToGrid w:val="0"/>
        </w:rPr>
      </w:pPr>
      <w:r>
        <w:rPr>
          <w:snapToGrid w:val="0"/>
        </w:rPr>
        <w:t>CBX</w:t>
      </w:r>
      <w:r>
        <w:rPr>
          <w:snapToGrid w:val="0"/>
        </w:rPr>
        <w:tab/>
      </w:r>
      <w:r>
        <w:rPr>
          <w:b/>
          <w:snapToGrid w:val="0"/>
          <w:u w:val="single"/>
        </w:rPr>
        <w:t>C</w:t>
      </w:r>
      <w:r>
        <w:rPr>
          <w:snapToGrid w:val="0"/>
        </w:rPr>
        <w:t>onnector</w:t>
      </w:r>
      <w:r>
        <w:rPr>
          <w:b/>
          <w:snapToGrid w:val="0"/>
          <w:u w:val="single"/>
        </w:rPr>
        <w:t>b</w:t>
      </w:r>
      <w:r>
        <w:rPr>
          <w:snapToGrid w:val="0"/>
        </w:rPr>
        <w:t>o</w:t>
      </w:r>
      <w:r>
        <w:rPr>
          <w:b/>
          <w:snapToGrid w:val="0"/>
          <w:u w:val="single"/>
        </w:rPr>
        <w:t>x</w:t>
      </w:r>
    </w:p>
    <w:p w:rsidR="007E2964" w:rsidRDefault="007E2964" w:rsidP="007E2964">
      <w:pPr>
        <w:pStyle w:val="Paragraph"/>
        <w:tabs>
          <w:tab w:val="left" w:pos="2268"/>
        </w:tabs>
        <w:spacing w:beforeLines="40" w:before="96" w:afterLines="40" w:after="96"/>
        <w:rPr>
          <w:b/>
          <w:snapToGrid w:val="0"/>
          <w:lang w:val="it-IT"/>
        </w:rPr>
      </w:pPr>
      <w:r>
        <w:rPr>
          <w:snapToGrid w:val="0"/>
          <w:lang w:val="it-IT"/>
        </w:rPr>
        <w:t>CCA</w:t>
      </w:r>
      <w:r>
        <w:rPr>
          <w:snapToGrid w:val="0"/>
          <w:lang w:val="it-IT"/>
        </w:rPr>
        <w:tab/>
      </w:r>
      <w:r>
        <w:rPr>
          <w:b/>
          <w:snapToGrid w:val="0"/>
          <w:u w:val="single"/>
          <w:lang w:val="it-IT"/>
        </w:rPr>
        <w:t>C</w:t>
      </w:r>
      <w:r>
        <w:rPr>
          <w:snapToGrid w:val="0"/>
          <w:lang w:val="it-IT"/>
        </w:rPr>
        <w:t>entral</w:t>
      </w:r>
      <w:r>
        <w:rPr>
          <w:b/>
          <w:snapToGrid w:val="0"/>
          <w:lang w:val="it-IT"/>
        </w:rPr>
        <w:t xml:space="preserve"> </w:t>
      </w:r>
      <w:r>
        <w:rPr>
          <w:b/>
          <w:snapToGrid w:val="0"/>
          <w:u w:val="single"/>
          <w:lang w:val="it-IT"/>
        </w:rPr>
        <w:t>C</w:t>
      </w:r>
      <w:r>
        <w:rPr>
          <w:snapToGrid w:val="0"/>
          <w:lang w:val="it-IT"/>
        </w:rPr>
        <w:t>ontroller Channel</w:t>
      </w:r>
      <w:r>
        <w:rPr>
          <w:b/>
          <w:snapToGrid w:val="0"/>
          <w:lang w:val="it-IT"/>
        </w:rPr>
        <w:t xml:space="preserve"> </w:t>
      </w:r>
      <w:r>
        <w:rPr>
          <w:b/>
          <w:snapToGrid w:val="0"/>
          <w:u w:val="single"/>
          <w:lang w:val="it-IT"/>
        </w:rPr>
        <w:t>A</w:t>
      </w:r>
    </w:p>
    <w:p w:rsidR="007E2964" w:rsidRDefault="007E2964" w:rsidP="007E2964">
      <w:pPr>
        <w:pStyle w:val="Paragraph"/>
        <w:tabs>
          <w:tab w:val="left" w:pos="2268"/>
        </w:tabs>
        <w:spacing w:beforeLines="40" w:before="96" w:afterLines="40" w:after="96"/>
        <w:rPr>
          <w:snapToGrid w:val="0"/>
          <w:lang w:val="it-IT"/>
        </w:rPr>
      </w:pPr>
      <w:r>
        <w:rPr>
          <w:snapToGrid w:val="0"/>
          <w:lang w:val="it-IT"/>
        </w:rPr>
        <w:t>CCB</w:t>
      </w:r>
      <w:r>
        <w:rPr>
          <w:snapToGrid w:val="0"/>
          <w:lang w:val="it-IT"/>
        </w:rPr>
        <w:tab/>
      </w:r>
      <w:r>
        <w:rPr>
          <w:b/>
          <w:snapToGrid w:val="0"/>
          <w:u w:val="single"/>
          <w:lang w:val="it-IT"/>
        </w:rPr>
        <w:t>C</w:t>
      </w:r>
      <w:r>
        <w:rPr>
          <w:snapToGrid w:val="0"/>
          <w:lang w:val="it-IT"/>
        </w:rPr>
        <w:t>entral</w:t>
      </w:r>
      <w:r>
        <w:rPr>
          <w:b/>
          <w:snapToGrid w:val="0"/>
          <w:lang w:val="it-IT"/>
        </w:rPr>
        <w:t xml:space="preserve"> </w:t>
      </w:r>
      <w:r>
        <w:rPr>
          <w:b/>
          <w:snapToGrid w:val="0"/>
          <w:u w:val="single"/>
          <w:lang w:val="it-IT"/>
        </w:rPr>
        <w:t>C</w:t>
      </w:r>
      <w:r>
        <w:rPr>
          <w:snapToGrid w:val="0"/>
          <w:lang w:val="it-IT"/>
        </w:rPr>
        <w:t>ontroller Channel</w:t>
      </w:r>
      <w:r>
        <w:rPr>
          <w:b/>
          <w:snapToGrid w:val="0"/>
          <w:lang w:val="it-IT"/>
        </w:rPr>
        <w:t xml:space="preserve"> </w:t>
      </w:r>
      <w:r>
        <w:rPr>
          <w:b/>
          <w:snapToGrid w:val="0"/>
          <w:u w:val="single"/>
          <w:lang w:val="it-IT"/>
        </w:rPr>
        <w:t>B</w:t>
      </w:r>
    </w:p>
    <w:p w:rsidR="007E2964" w:rsidRDefault="007E2964" w:rsidP="007E2964">
      <w:pPr>
        <w:pStyle w:val="Paragraph"/>
        <w:tabs>
          <w:tab w:val="left" w:pos="2268"/>
        </w:tabs>
        <w:spacing w:beforeLines="40" w:before="96" w:afterLines="40" w:after="96"/>
        <w:rPr>
          <w:snapToGrid w:val="0"/>
          <w:lang w:val="fr-FR"/>
        </w:rPr>
      </w:pPr>
      <w:r>
        <w:rPr>
          <w:snapToGrid w:val="0"/>
          <w:lang w:val="fr-FR"/>
        </w:rPr>
        <w:t>CCITT</w:t>
      </w:r>
      <w:r>
        <w:rPr>
          <w:snapToGrid w:val="0"/>
          <w:lang w:val="fr-FR"/>
        </w:rPr>
        <w:tab/>
      </w:r>
      <w:r>
        <w:rPr>
          <w:b/>
          <w:snapToGrid w:val="0"/>
          <w:u w:val="single"/>
          <w:lang w:val="fr-FR"/>
        </w:rPr>
        <w:t>C</w:t>
      </w:r>
      <w:r>
        <w:rPr>
          <w:snapToGrid w:val="0"/>
          <w:lang w:val="fr-FR"/>
        </w:rPr>
        <w:t xml:space="preserve">omité </w:t>
      </w:r>
      <w:r>
        <w:rPr>
          <w:b/>
          <w:snapToGrid w:val="0"/>
          <w:u w:val="single"/>
          <w:lang w:val="fr-FR"/>
        </w:rPr>
        <w:t>C</w:t>
      </w:r>
      <w:r>
        <w:rPr>
          <w:snapToGrid w:val="0"/>
          <w:lang w:val="fr-FR"/>
        </w:rPr>
        <w:t xml:space="preserve">onsultatif </w:t>
      </w:r>
      <w:r>
        <w:rPr>
          <w:b/>
          <w:snapToGrid w:val="0"/>
          <w:u w:val="single"/>
          <w:lang w:val="fr-FR"/>
        </w:rPr>
        <w:t>I</w:t>
      </w:r>
      <w:r>
        <w:rPr>
          <w:snapToGrid w:val="0"/>
          <w:lang w:val="fr-FR"/>
        </w:rPr>
        <w:t xml:space="preserve">nternational </w:t>
      </w:r>
      <w:r>
        <w:rPr>
          <w:b/>
          <w:snapToGrid w:val="0"/>
          <w:u w:val="single"/>
          <w:lang w:val="fr-FR"/>
        </w:rPr>
        <w:t>T</w:t>
      </w:r>
      <w:r>
        <w:rPr>
          <w:snapToGrid w:val="0"/>
          <w:lang w:val="fr-FR"/>
        </w:rPr>
        <w:t xml:space="preserve">élégraphique et </w:t>
      </w:r>
      <w:r>
        <w:rPr>
          <w:b/>
          <w:snapToGrid w:val="0"/>
          <w:u w:val="single"/>
          <w:lang w:val="fr-FR"/>
        </w:rPr>
        <w:t>T</w:t>
      </w:r>
      <w:r>
        <w:rPr>
          <w:snapToGrid w:val="0"/>
          <w:lang w:val="fr-FR"/>
        </w:rPr>
        <w:t>éléphonique</w:t>
      </w:r>
    </w:p>
    <w:p w:rsidR="007E2964" w:rsidRDefault="007E2964" w:rsidP="007E2964">
      <w:pPr>
        <w:pStyle w:val="Paragraph"/>
        <w:tabs>
          <w:tab w:val="left" w:pos="2268"/>
        </w:tabs>
        <w:spacing w:beforeLines="40" w:before="96" w:afterLines="40" w:after="96"/>
        <w:rPr>
          <w:snapToGrid w:val="0"/>
          <w:lang w:val="fr-FR"/>
        </w:rPr>
      </w:pPr>
      <w:r>
        <w:rPr>
          <w:snapToGrid w:val="0"/>
          <w:lang w:val="fr-FR"/>
        </w:rPr>
        <w:t>CEC</w:t>
      </w:r>
      <w:r>
        <w:rPr>
          <w:snapToGrid w:val="0"/>
          <w:lang w:val="fr-FR"/>
        </w:rPr>
        <w:tab/>
      </w:r>
      <w:r>
        <w:rPr>
          <w:b/>
          <w:color w:val="000000"/>
          <w:szCs w:val="24"/>
          <w:u w:val="single"/>
        </w:rPr>
        <w:t>C</w:t>
      </w:r>
      <w:r>
        <w:rPr>
          <w:color w:val="000000"/>
          <w:szCs w:val="24"/>
        </w:rPr>
        <w:t xml:space="preserve">entralized </w:t>
      </w:r>
      <w:r>
        <w:rPr>
          <w:b/>
          <w:color w:val="000000"/>
          <w:szCs w:val="24"/>
          <w:u w:val="single"/>
        </w:rPr>
        <w:t>E</w:t>
      </w:r>
      <w:r>
        <w:rPr>
          <w:color w:val="000000"/>
          <w:szCs w:val="24"/>
        </w:rPr>
        <w:t xml:space="preserve">TCS </w:t>
      </w:r>
      <w:r>
        <w:rPr>
          <w:b/>
          <w:color w:val="000000"/>
          <w:szCs w:val="24"/>
          <w:u w:val="single"/>
        </w:rPr>
        <w:t>C</w:t>
      </w:r>
      <w:r>
        <w:rPr>
          <w:color w:val="000000"/>
          <w:szCs w:val="24"/>
        </w:rPr>
        <w:t>ontroller</w:t>
      </w:r>
    </w:p>
    <w:p w:rsidR="007E2964" w:rsidRDefault="007E2964" w:rsidP="007E2964">
      <w:pPr>
        <w:pStyle w:val="Paragraph"/>
        <w:tabs>
          <w:tab w:val="left" w:pos="2268"/>
        </w:tabs>
        <w:spacing w:beforeLines="40" w:before="96" w:afterLines="40" w:after="96"/>
        <w:rPr>
          <w:snapToGrid w:val="0"/>
        </w:rPr>
      </w:pPr>
      <w:r>
        <w:rPr>
          <w:snapToGrid w:val="0"/>
        </w:rPr>
        <w:t>CHILL</w:t>
      </w:r>
      <w:r>
        <w:rPr>
          <w:snapToGrid w:val="0"/>
        </w:rPr>
        <w:tab/>
      </w:r>
      <w:r>
        <w:rPr>
          <w:b/>
          <w:snapToGrid w:val="0"/>
          <w:u w:val="single"/>
        </w:rPr>
        <w:t>C</w:t>
      </w:r>
      <w:r>
        <w:rPr>
          <w:snapToGrid w:val="0"/>
        </w:rPr>
        <w:t xml:space="preserve">CITT </w:t>
      </w:r>
      <w:r>
        <w:rPr>
          <w:b/>
          <w:snapToGrid w:val="0"/>
          <w:u w:val="single"/>
        </w:rPr>
        <w:t>HI</w:t>
      </w:r>
      <w:r>
        <w:rPr>
          <w:snapToGrid w:val="0"/>
        </w:rPr>
        <w:t xml:space="preserve">gh </w:t>
      </w:r>
      <w:r>
        <w:rPr>
          <w:b/>
          <w:snapToGrid w:val="0"/>
          <w:u w:val="single"/>
        </w:rPr>
        <w:t>L</w:t>
      </w:r>
      <w:r>
        <w:rPr>
          <w:snapToGrid w:val="0"/>
        </w:rPr>
        <w:t xml:space="preserve">evel </w:t>
      </w:r>
      <w:r>
        <w:rPr>
          <w:b/>
          <w:snapToGrid w:val="0"/>
          <w:u w:val="single"/>
        </w:rPr>
        <w:t>L</w:t>
      </w:r>
      <w:r>
        <w:rPr>
          <w:snapToGrid w:val="0"/>
        </w:rPr>
        <w:t>anguage</w:t>
      </w:r>
    </w:p>
    <w:p w:rsidR="007E2964" w:rsidRDefault="007E2964" w:rsidP="007E2964">
      <w:pPr>
        <w:pStyle w:val="Paragraph"/>
        <w:tabs>
          <w:tab w:val="left" w:pos="2268"/>
        </w:tabs>
        <w:spacing w:beforeLines="40" w:before="96" w:afterLines="40" w:after="96"/>
        <w:rPr>
          <w:snapToGrid w:val="0"/>
        </w:rPr>
      </w:pPr>
      <w:r>
        <w:rPr>
          <w:snapToGrid w:val="0"/>
        </w:rPr>
        <w:t>CIE</w:t>
      </w:r>
      <w:r>
        <w:rPr>
          <w:snapToGrid w:val="0"/>
        </w:rPr>
        <w:tab/>
      </w:r>
      <w:r>
        <w:rPr>
          <w:b/>
          <w:snapToGrid w:val="0"/>
          <w:u w:val="single"/>
        </w:rPr>
        <w:t>C</w:t>
      </w:r>
      <w:r>
        <w:rPr>
          <w:snapToGrid w:val="0"/>
        </w:rPr>
        <w:t xml:space="preserve">onverter </w:t>
      </w:r>
      <w:r>
        <w:rPr>
          <w:b/>
          <w:snapToGrid w:val="0"/>
          <w:u w:val="single"/>
        </w:rPr>
        <w:t>I</w:t>
      </w:r>
      <w:r>
        <w:rPr>
          <w:snapToGrid w:val="0"/>
        </w:rPr>
        <w:t xml:space="preserve">SDN </w:t>
      </w:r>
      <w:r>
        <w:rPr>
          <w:b/>
          <w:snapToGrid w:val="0"/>
          <w:u w:val="single"/>
        </w:rPr>
        <w:t>E</w:t>
      </w:r>
      <w:r>
        <w:rPr>
          <w:snapToGrid w:val="0"/>
        </w:rPr>
        <w:t>thernet</w:t>
      </w:r>
    </w:p>
    <w:p w:rsidR="007E2964" w:rsidRDefault="007E2964" w:rsidP="007E2964">
      <w:pPr>
        <w:pStyle w:val="Paragraph"/>
        <w:tabs>
          <w:tab w:val="left" w:pos="2268"/>
        </w:tabs>
        <w:spacing w:beforeLines="40" w:before="96" w:afterLines="40" w:after="96"/>
        <w:rPr>
          <w:snapToGrid w:val="0"/>
        </w:rPr>
      </w:pPr>
      <w:r>
        <w:rPr>
          <w:snapToGrid w:val="0"/>
        </w:rPr>
        <w:t>CMD-V</w:t>
      </w:r>
      <w:r>
        <w:rPr>
          <w:snapToGrid w:val="0"/>
        </w:rPr>
        <w:tab/>
      </w:r>
      <w:r>
        <w:rPr>
          <w:b/>
          <w:snapToGrid w:val="0"/>
          <w:u w:val="single"/>
        </w:rPr>
        <w:t>C</w:t>
      </w:r>
      <w:r>
        <w:rPr>
          <w:snapToGrid w:val="0"/>
        </w:rPr>
        <w:t>o</w:t>
      </w:r>
      <w:r>
        <w:rPr>
          <w:b/>
          <w:snapToGrid w:val="0"/>
          <w:u w:val="single"/>
        </w:rPr>
        <w:t>M</w:t>
      </w:r>
      <w:r>
        <w:rPr>
          <w:snapToGrid w:val="0"/>
        </w:rPr>
        <w:t>man</w:t>
      </w:r>
      <w:r>
        <w:rPr>
          <w:b/>
          <w:snapToGrid w:val="0"/>
          <w:u w:val="single"/>
        </w:rPr>
        <w:t>D</w:t>
      </w:r>
      <w:r>
        <w:rPr>
          <w:snapToGrid w:val="0"/>
        </w:rPr>
        <w:t>-</w:t>
      </w:r>
      <w:r>
        <w:rPr>
          <w:b/>
          <w:snapToGrid w:val="0"/>
          <w:u w:val="single"/>
        </w:rPr>
        <w:t>V</w:t>
      </w:r>
      <w:r>
        <w:rPr>
          <w:snapToGrid w:val="0"/>
        </w:rPr>
        <w:t>oter</w:t>
      </w:r>
    </w:p>
    <w:p w:rsidR="007E2964" w:rsidRDefault="007E2964" w:rsidP="007E2964">
      <w:pPr>
        <w:pStyle w:val="Paragraph"/>
        <w:tabs>
          <w:tab w:val="left" w:pos="2268"/>
        </w:tabs>
        <w:spacing w:beforeLines="40" w:before="96" w:afterLines="40" w:after="96"/>
        <w:rPr>
          <w:snapToGrid w:val="0"/>
        </w:rPr>
      </w:pPr>
      <w:r>
        <w:rPr>
          <w:snapToGrid w:val="0"/>
        </w:rPr>
        <w:t>COM</w:t>
      </w:r>
      <w:r>
        <w:rPr>
          <w:snapToGrid w:val="0"/>
        </w:rPr>
        <w:tab/>
      </w:r>
      <w:r>
        <w:rPr>
          <w:b/>
          <w:snapToGrid w:val="0"/>
          <w:u w:val="single"/>
        </w:rPr>
        <w:t>COM</w:t>
      </w:r>
      <w:r>
        <w:rPr>
          <w:snapToGrid w:val="0"/>
        </w:rPr>
        <w:t>munication</w:t>
      </w:r>
    </w:p>
    <w:p w:rsidR="007E2964" w:rsidRDefault="007E2964" w:rsidP="007E2964">
      <w:pPr>
        <w:pStyle w:val="Paragraph"/>
        <w:tabs>
          <w:tab w:val="left" w:pos="2268"/>
        </w:tabs>
        <w:spacing w:beforeLines="40" w:before="96" w:afterLines="40" w:after="96"/>
        <w:rPr>
          <w:snapToGrid w:val="0"/>
        </w:rPr>
      </w:pPr>
      <w:r>
        <w:rPr>
          <w:snapToGrid w:val="0"/>
        </w:rPr>
        <w:t xml:space="preserve">COTS </w:t>
      </w:r>
      <w:r>
        <w:rPr>
          <w:snapToGrid w:val="0"/>
        </w:rPr>
        <w:tab/>
      </w:r>
      <w:r>
        <w:rPr>
          <w:b/>
          <w:snapToGrid w:val="0"/>
          <w:u w:val="single"/>
        </w:rPr>
        <w:t>C</w:t>
      </w:r>
      <w:r>
        <w:rPr>
          <w:snapToGrid w:val="0"/>
        </w:rPr>
        <w:t xml:space="preserve">ommercial </w:t>
      </w:r>
      <w:r>
        <w:rPr>
          <w:b/>
          <w:snapToGrid w:val="0"/>
          <w:u w:val="single"/>
        </w:rPr>
        <w:t>O</w:t>
      </w:r>
      <w:r>
        <w:rPr>
          <w:snapToGrid w:val="0"/>
        </w:rPr>
        <w:t xml:space="preserve">ff </w:t>
      </w:r>
      <w:r>
        <w:rPr>
          <w:b/>
          <w:snapToGrid w:val="0"/>
          <w:u w:val="single"/>
        </w:rPr>
        <w:t>T</w:t>
      </w:r>
      <w:r>
        <w:rPr>
          <w:snapToGrid w:val="0"/>
        </w:rPr>
        <w:t xml:space="preserve">he </w:t>
      </w:r>
      <w:r>
        <w:rPr>
          <w:b/>
          <w:snapToGrid w:val="0"/>
          <w:u w:val="single"/>
        </w:rPr>
        <w:t>S</w:t>
      </w:r>
      <w:r>
        <w:rPr>
          <w:snapToGrid w:val="0"/>
        </w:rPr>
        <w:t>helf</w:t>
      </w:r>
    </w:p>
    <w:p w:rsidR="007E2964" w:rsidRDefault="007E2964" w:rsidP="007E2964">
      <w:pPr>
        <w:pStyle w:val="Paragraph"/>
        <w:tabs>
          <w:tab w:val="left" w:pos="2268"/>
        </w:tabs>
        <w:spacing w:beforeLines="40" w:before="96" w:afterLines="40" w:after="96"/>
        <w:rPr>
          <w:snapToGrid w:val="0"/>
        </w:rPr>
      </w:pPr>
      <w:r>
        <w:lastRenderedPageBreak/>
        <w:t>CPU</w:t>
      </w:r>
      <w:r>
        <w:tab/>
      </w:r>
      <w:r>
        <w:rPr>
          <w:b/>
          <w:bCs/>
          <w:u w:val="single"/>
        </w:rPr>
        <w:t>C</w:t>
      </w:r>
      <w:r>
        <w:t xml:space="preserve">entral </w:t>
      </w:r>
      <w:r>
        <w:rPr>
          <w:b/>
          <w:bCs/>
          <w:u w:val="single"/>
        </w:rPr>
        <w:t>P</w:t>
      </w:r>
      <w:r>
        <w:t xml:space="preserve">rocessing </w:t>
      </w:r>
      <w:r>
        <w:rPr>
          <w:b/>
          <w:bCs/>
          <w:u w:val="single"/>
        </w:rPr>
        <w:t>U</w:t>
      </w:r>
      <w:r>
        <w:t>nit</w:t>
      </w:r>
    </w:p>
    <w:p w:rsidR="007E2964" w:rsidRDefault="007E2964" w:rsidP="007E2964">
      <w:pPr>
        <w:pStyle w:val="Paragraph"/>
        <w:tabs>
          <w:tab w:val="left" w:pos="2268"/>
        </w:tabs>
        <w:spacing w:beforeLines="40" w:before="96" w:afterLines="40" w:after="96"/>
        <w:rPr>
          <w:snapToGrid w:val="0"/>
        </w:rPr>
      </w:pPr>
      <w:r>
        <w:rPr>
          <w:snapToGrid w:val="0"/>
        </w:rPr>
        <w:t>CRC</w:t>
      </w:r>
      <w:r>
        <w:rPr>
          <w:snapToGrid w:val="0"/>
        </w:rPr>
        <w:tab/>
      </w:r>
      <w:r>
        <w:rPr>
          <w:b/>
          <w:snapToGrid w:val="0"/>
          <w:u w:val="single"/>
        </w:rPr>
        <w:t>C</w:t>
      </w:r>
      <w:r>
        <w:rPr>
          <w:snapToGrid w:val="0"/>
        </w:rPr>
        <w:t xml:space="preserve">yclic </w:t>
      </w:r>
      <w:r>
        <w:rPr>
          <w:b/>
          <w:snapToGrid w:val="0"/>
          <w:u w:val="single"/>
        </w:rPr>
        <w:t>R</w:t>
      </w:r>
      <w:r>
        <w:rPr>
          <w:snapToGrid w:val="0"/>
        </w:rPr>
        <w:t xml:space="preserve">edundancy </w:t>
      </w:r>
      <w:r>
        <w:rPr>
          <w:b/>
          <w:snapToGrid w:val="0"/>
          <w:u w:val="single"/>
        </w:rPr>
        <w:t>C</w:t>
      </w:r>
      <w:r>
        <w:rPr>
          <w:snapToGrid w:val="0"/>
        </w:rPr>
        <w:t>heck</w:t>
      </w:r>
    </w:p>
    <w:p w:rsidR="007E2964" w:rsidRDefault="007E2964" w:rsidP="007E2964">
      <w:pPr>
        <w:pStyle w:val="Paragraph"/>
        <w:tabs>
          <w:tab w:val="left" w:pos="2268"/>
        </w:tabs>
        <w:spacing w:beforeLines="40" w:before="96" w:afterLines="40" w:after="96"/>
      </w:pPr>
      <w:r>
        <w:rPr>
          <w:snapToGrid w:val="0"/>
        </w:rPr>
        <w:t>CS</w:t>
      </w:r>
      <w:r>
        <w:rPr>
          <w:snapToGrid w:val="0"/>
        </w:rPr>
        <w:tab/>
      </w:r>
      <w:r>
        <w:rPr>
          <w:b/>
          <w:bCs/>
          <w:u w:val="single"/>
        </w:rPr>
        <w:t>C</w:t>
      </w:r>
      <w:r>
        <w:t xml:space="preserve">ommunication </w:t>
      </w:r>
      <w:r>
        <w:rPr>
          <w:b/>
          <w:bCs/>
          <w:u w:val="single"/>
        </w:rPr>
        <w:t>S</w:t>
      </w:r>
      <w:r>
        <w:t>ystem</w:t>
      </w:r>
    </w:p>
    <w:p w:rsidR="007E2964" w:rsidRDefault="007E2964" w:rsidP="007E2964">
      <w:pPr>
        <w:pStyle w:val="Paragraph"/>
        <w:tabs>
          <w:tab w:val="left" w:pos="2268"/>
        </w:tabs>
        <w:spacing w:beforeLines="40" w:before="96" w:afterLines="40" w:after="96"/>
        <w:rPr>
          <w:snapToGrid w:val="0"/>
        </w:rPr>
      </w:pPr>
      <w:r>
        <w:t>CVM</w:t>
      </w:r>
      <w:r>
        <w:tab/>
      </w:r>
      <w:r>
        <w:rPr>
          <w:b/>
          <w:u w:val="single"/>
        </w:rPr>
        <w:t>C</w:t>
      </w:r>
      <w:r>
        <w:t xml:space="preserve"> </w:t>
      </w:r>
      <w:r>
        <w:rPr>
          <w:b/>
          <w:u w:val="single"/>
        </w:rPr>
        <w:t>V</w:t>
      </w:r>
      <w:r>
        <w:t xml:space="preserve">irtual </w:t>
      </w:r>
      <w:r>
        <w:rPr>
          <w:b/>
          <w:u w:val="single"/>
        </w:rPr>
        <w:t>M</w:t>
      </w:r>
      <w:r>
        <w:t>achine</w:t>
      </w:r>
    </w:p>
    <w:p w:rsidR="007E2964" w:rsidRDefault="007E2964" w:rsidP="007E2964">
      <w:pPr>
        <w:pStyle w:val="Paragraph"/>
        <w:tabs>
          <w:tab w:val="left" w:pos="2268"/>
        </w:tabs>
        <w:spacing w:beforeLines="40" w:before="96" w:afterLines="40" w:after="96"/>
        <w:rPr>
          <w:snapToGrid w:val="0"/>
        </w:rPr>
      </w:pPr>
    </w:p>
    <w:p w:rsidR="007E2964" w:rsidRDefault="007E2964" w:rsidP="007E2964">
      <w:pPr>
        <w:pStyle w:val="Paragraph"/>
        <w:tabs>
          <w:tab w:val="left" w:pos="2268"/>
        </w:tabs>
        <w:spacing w:beforeLines="40" w:before="96" w:afterLines="40" w:after="96"/>
        <w:rPr>
          <w:snapToGrid w:val="0"/>
        </w:rPr>
      </w:pPr>
      <w:r>
        <w:rPr>
          <w:snapToGrid w:val="0"/>
        </w:rPr>
        <w:t>DAKO</w:t>
      </w:r>
      <w:r>
        <w:rPr>
          <w:snapToGrid w:val="0"/>
        </w:rPr>
        <w:tab/>
      </w:r>
      <w:r>
        <w:rPr>
          <w:b/>
          <w:snapToGrid w:val="0"/>
          <w:u w:val="single"/>
        </w:rPr>
        <w:t>Da</w:t>
      </w:r>
      <w:r>
        <w:rPr>
          <w:snapToGrid w:val="0"/>
        </w:rPr>
        <w:t>ten</w:t>
      </w:r>
      <w:r>
        <w:rPr>
          <w:b/>
          <w:snapToGrid w:val="0"/>
          <w:u w:val="single"/>
        </w:rPr>
        <w:t>ko</w:t>
      </w:r>
      <w:r>
        <w:rPr>
          <w:snapToGrid w:val="0"/>
        </w:rPr>
        <w:t>nzentrator / Data Concentrator</w:t>
      </w:r>
    </w:p>
    <w:p w:rsidR="007E2964" w:rsidRDefault="007E2964" w:rsidP="007E2964">
      <w:pPr>
        <w:pStyle w:val="Paragraph"/>
        <w:tabs>
          <w:tab w:val="left" w:pos="2268"/>
        </w:tabs>
        <w:spacing w:beforeLines="40" w:before="96" w:afterLines="40" w:after="96"/>
        <w:rPr>
          <w:snapToGrid w:val="0"/>
        </w:rPr>
      </w:pPr>
      <w:r>
        <w:rPr>
          <w:snapToGrid w:val="0"/>
        </w:rPr>
        <w:t>DBS</w:t>
      </w:r>
      <w:r>
        <w:rPr>
          <w:snapToGrid w:val="0"/>
        </w:rPr>
        <w:tab/>
      </w:r>
      <w:r>
        <w:rPr>
          <w:b/>
          <w:snapToGrid w:val="0"/>
          <w:u w:val="single"/>
        </w:rPr>
        <w:t>D</w:t>
      </w:r>
      <w:r>
        <w:rPr>
          <w:snapToGrid w:val="0"/>
        </w:rPr>
        <w:t>ata</w:t>
      </w:r>
      <w:r>
        <w:rPr>
          <w:b/>
          <w:snapToGrid w:val="0"/>
          <w:u w:val="single"/>
        </w:rPr>
        <w:t>B</w:t>
      </w:r>
      <w:r>
        <w:rPr>
          <w:snapToGrid w:val="0"/>
        </w:rPr>
        <w:t xml:space="preserve">ase </w:t>
      </w:r>
      <w:r>
        <w:rPr>
          <w:b/>
          <w:snapToGrid w:val="0"/>
          <w:u w:val="single"/>
        </w:rPr>
        <w:t>S</w:t>
      </w:r>
      <w:r>
        <w:rPr>
          <w:snapToGrid w:val="0"/>
        </w:rPr>
        <w:t>erver</w:t>
      </w:r>
    </w:p>
    <w:p w:rsidR="007E2964" w:rsidRDefault="007E2964" w:rsidP="007E2964">
      <w:pPr>
        <w:pStyle w:val="Paragraph"/>
        <w:tabs>
          <w:tab w:val="left" w:pos="2268"/>
        </w:tabs>
        <w:spacing w:beforeLines="40" w:before="96" w:afterLines="40" w:after="96"/>
        <w:rPr>
          <w:snapToGrid w:val="0"/>
        </w:rPr>
      </w:pPr>
      <w:r>
        <w:rPr>
          <w:snapToGrid w:val="0"/>
        </w:rPr>
        <w:t>DGP</w:t>
      </w:r>
      <w:r>
        <w:rPr>
          <w:snapToGrid w:val="0"/>
        </w:rPr>
        <w:tab/>
      </w:r>
      <w:r>
        <w:rPr>
          <w:b/>
          <w:snapToGrid w:val="0"/>
          <w:u w:val="single"/>
        </w:rPr>
        <w:t>D</w:t>
      </w:r>
      <w:r>
        <w:rPr>
          <w:snapToGrid w:val="0"/>
        </w:rPr>
        <w:t>ia</w:t>
      </w:r>
      <w:r>
        <w:rPr>
          <w:b/>
          <w:snapToGrid w:val="0"/>
          <w:u w:val="single"/>
        </w:rPr>
        <w:t>G</w:t>
      </w:r>
      <w:r>
        <w:rPr>
          <w:snapToGrid w:val="0"/>
        </w:rPr>
        <w:t xml:space="preserve">nostic </w:t>
      </w:r>
      <w:r>
        <w:rPr>
          <w:b/>
          <w:snapToGrid w:val="0"/>
          <w:u w:val="single"/>
        </w:rPr>
        <w:t>P</w:t>
      </w:r>
      <w:r>
        <w:rPr>
          <w:snapToGrid w:val="0"/>
        </w:rPr>
        <w:t>rocessor</w:t>
      </w:r>
    </w:p>
    <w:p w:rsidR="007E2964" w:rsidRDefault="007E2964" w:rsidP="007E2964">
      <w:pPr>
        <w:pStyle w:val="Paragraph"/>
        <w:tabs>
          <w:tab w:val="left" w:pos="2268"/>
        </w:tabs>
        <w:spacing w:beforeLines="40" w:before="96" w:afterLines="40" w:after="96"/>
        <w:rPr>
          <w:snapToGrid w:val="0"/>
        </w:rPr>
      </w:pPr>
      <w:r>
        <w:rPr>
          <w:snapToGrid w:val="0"/>
        </w:rPr>
        <w:t>DIS-C</w:t>
      </w:r>
      <w:r>
        <w:rPr>
          <w:snapToGrid w:val="0"/>
        </w:rPr>
        <w:tab/>
      </w:r>
      <w:r>
        <w:rPr>
          <w:b/>
          <w:snapToGrid w:val="0"/>
          <w:u w:val="single"/>
        </w:rPr>
        <w:t>DIS</w:t>
      </w:r>
      <w:r>
        <w:rPr>
          <w:snapToGrid w:val="0"/>
        </w:rPr>
        <w:t>play-</w:t>
      </w:r>
      <w:r>
        <w:rPr>
          <w:b/>
          <w:snapToGrid w:val="0"/>
          <w:u w:val="single"/>
        </w:rPr>
        <w:t>C</w:t>
      </w:r>
      <w:r>
        <w:rPr>
          <w:snapToGrid w:val="0"/>
        </w:rPr>
        <w:t>omparator</w:t>
      </w:r>
    </w:p>
    <w:p w:rsidR="007E2964" w:rsidRDefault="007E2964" w:rsidP="007E2964">
      <w:pPr>
        <w:pStyle w:val="Paragraph"/>
        <w:tabs>
          <w:tab w:val="left" w:pos="2268"/>
        </w:tabs>
        <w:spacing w:beforeLines="40" w:before="96" w:afterLines="40" w:after="96"/>
        <w:rPr>
          <w:snapToGrid w:val="0"/>
        </w:rPr>
      </w:pPr>
      <w:r>
        <w:rPr>
          <w:snapToGrid w:val="0"/>
        </w:rPr>
        <w:t>DIS-V</w:t>
      </w:r>
      <w:r>
        <w:rPr>
          <w:snapToGrid w:val="0"/>
        </w:rPr>
        <w:tab/>
      </w:r>
      <w:r>
        <w:rPr>
          <w:b/>
          <w:snapToGrid w:val="0"/>
          <w:u w:val="single"/>
        </w:rPr>
        <w:t>DIS</w:t>
      </w:r>
      <w:r>
        <w:rPr>
          <w:snapToGrid w:val="0"/>
        </w:rPr>
        <w:t>play-</w:t>
      </w:r>
      <w:r>
        <w:rPr>
          <w:b/>
          <w:snapToGrid w:val="0"/>
          <w:u w:val="single"/>
        </w:rPr>
        <w:t>V</w:t>
      </w:r>
      <w:r>
        <w:rPr>
          <w:snapToGrid w:val="0"/>
        </w:rPr>
        <w:t>oter</w:t>
      </w:r>
    </w:p>
    <w:p w:rsidR="007E2964" w:rsidRDefault="007E2964" w:rsidP="007E2964">
      <w:pPr>
        <w:pStyle w:val="Paragraph"/>
        <w:tabs>
          <w:tab w:val="left" w:pos="2268"/>
        </w:tabs>
        <w:spacing w:beforeLines="40" w:before="96" w:afterLines="40" w:after="96"/>
        <w:rPr>
          <w:snapToGrid w:val="0"/>
        </w:rPr>
      </w:pPr>
    </w:p>
    <w:p w:rsidR="007E2964" w:rsidRDefault="007E2964" w:rsidP="007E2964">
      <w:pPr>
        <w:pStyle w:val="Paragraph"/>
        <w:tabs>
          <w:tab w:val="left" w:pos="2268"/>
        </w:tabs>
        <w:spacing w:beforeLines="40" w:before="96" w:afterLines="40" w:after="96"/>
        <w:rPr>
          <w:snapToGrid w:val="0"/>
        </w:rPr>
      </w:pPr>
      <w:r>
        <w:rPr>
          <w:snapToGrid w:val="0"/>
        </w:rPr>
        <w:t>EBS</w:t>
      </w:r>
      <w:r>
        <w:rPr>
          <w:snapToGrid w:val="0"/>
        </w:rPr>
        <w:tab/>
      </w:r>
      <w:r>
        <w:rPr>
          <w:b/>
          <w:snapToGrid w:val="0"/>
          <w:u w:val="single"/>
        </w:rPr>
        <w:t>E</w:t>
      </w:r>
      <w:r>
        <w:rPr>
          <w:snapToGrid w:val="0"/>
        </w:rPr>
        <w:t xml:space="preserve">rror </w:t>
      </w:r>
      <w:r>
        <w:rPr>
          <w:b/>
          <w:snapToGrid w:val="0"/>
          <w:u w:val="single"/>
        </w:rPr>
        <w:t>B</w:t>
      </w:r>
      <w:r>
        <w:rPr>
          <w:snapToGrid w:val="0"/>
        </w:rPr>
        <w:t xml:space="preserve">uffer </w:t>
      </w:r>
      <w:r>
        <w:rPr>
          <w:b/>
          <w:snapToGrid w:val="0"/>
          <w:u w:val="single"/>
        </w:rPr>
        <w:t>S</w:t>
      </w:r>
      <w:r>
        <w:rPr>
          <w:snapToGrid w:val="0"/>
        </w:rPr>
        <w:t>erver</w:t>
      </w:r>
    </w:p>
    <w:p w:rsidR="007E2964" w:rsidRDefault="007E2964" w:rsidP="007E2964">
      <w:pPr>
        <w:pStyle w:val="Paragraph"/>
        <w:tabs>
          <w:tab w:val="left" w:pos="2268"/>
        </w:tabs>
        <w:spacing w:beforeLines="40" w:before="96" w:afterLines="40" w:after="96"/>
        <w:rPr>
          <w:b/>
          <w:snapToGrid w:val="0"/>
        </w:rPr>
      </w:pPr>
      <w:r>
        <w:rPr>
          <w:snapToGrid w:val="0"/>
        </w:rPr>
        <w:t>ECA</w:t>
      </w:r>
      <w:r>
        <w:rPr>
          <w:snapToGrid w:val="0"/>
        </w:rPr>
        <w:tab/>
      </w:r>
      <w:r>
        <w:rPr>
          <w:b/>
          <w:snapToGrid w:val="0"/>
          <w:u w:val="single"/>
        </w:rPr>
        <w:t>E</w:t>
      </w:r>
      <w:r>
        <w:rPr>
          <w:snapToGrid w:val="0"/>
        </w:rPr>
        <w:t xml:space="preserve">lement </w:t>
      </w:r>
      <w:r>
        <w:rPr>
          <w:b/>
          <w:snapToGrid w:val="0"/>
          <w:u w:val="single"/>
        </w:rPr>
        <w:t>C</w:t>
      </w:r>
      <w:r>
        <w:rPr>
          <w:snapToGrid w:val="0"/>
        </w:rPr>
        <w:t>ontroller Channel</w:t>
      </w:r>
      <w:r>
        <w:rPr>
          <w:b/>
          <w:snapToGrid w:val="0"/>
        </w:rPr>
        <w:t xml:space="preserve"> </w:t>
      </w:r>
      <w:r>
        <w:rPr>
          <w:b/>
          <w:snapToGrid w:val="0"/>
          <w:u w:val="single"/>
        </w:rPr>
        <w:t>A</w:t>
      </w:r>
    </w:p>
    <w:p w:rsidR="007E2964" w:rsidRDefault="007E2964" w:rsidP="007E2964">
      <w:pPr>
        <w:pStyle w:val="Paragraph"/>
        <w:tabs>
          <w:tab w:val="left" w:pos="2268"/>
        </w:tabs>
        <w:spacing w:beforeLines="40" w:before="96" w:afterLines="40" w:after="96"/>
        <w:rPr>
          <w:snapToGrid w:val="0"/>
        </w:rPr>
      </w:pPr>
      <w:r>
        <w:rPr>
          <w:snapToGrid w:val="0"/>
        </w:rPr>
        <w:t>ECB</w:t>
      </w:r>
      <w:r>
        <w:rPr>
          <w:snapToGrid w:val="0"/>
        </w:rPr>
        <w:tab/>
      </w:r>
      <w:r>
        <w:rPr>
          <w:b/>
          <w:snapToGrid w:val="0"/>
          <w:u w:val="single"/>
        </w:rPr>
        <w:t>E</w:t>
      </w:r>
      <w:r>
        <w:rPr>
          <w:snapToGrid w:val="0"/>
        </w:rPr>
        <w:t xml:space="preserve">lement </w:t>
      </w:r>
      <w:r>
        <w:rPr>
          <w:b/>
          <w:snapToGrid w:val="0"/>
          <w:u w:val="single"/>
        </w:rPr>
        <w:t>C</w:t>
      </w:r>
      <w:r>
        <w:rPr>
          <w:snapToGrid w:val="0"/>
        </w:rPr>
        <w:t>ontroller Channel</w:t>
      </w:r>
      <w:r>
        <w:rPr>
          <w:b/>
          <w:snapToGrid w:val="0"/>
        </w:rPr>
        <w:t xml:space="preserve"> </w:t>
      </w:r>
      <w:r>
        <w:rPr>
          <w:b/>
          <w:snapToGrid w:val="0"/>
          <w:u w:val="single"/>
        </w:rPr>
        <w:t>B</w:t>
      </w:r>
    </w:p>
    <w:p w:rsidR="007E2964" w:rsidRDefault="007E2964" w:rsidP="007E2964">
      <w:pPr>
        <w:pStyle w:val="Paragraph"/>
        <w:tabs>
          <w:tab w:val="left" w:pos="2268"/>
        </w:tabs>
        <w:spacing w:beforeLines="40" w:before="96" w:afterLines="40" w:after="96"/>
        <w:rPr>
          <w:snapToGrid w:val="0"/>
        </w:rPr>
      </w:pPr>
      <w:r>
        <w:rPr>
          <w:szCs w:val="20"/>
        </w:rPr>
        <w:t>EC-MUX</w:t>
      </w:r>
      <w:r>
        <w:tab/>
      </w:r>
      <w:r>
        <w:rPr>
          <w:b/>
          <w:bCs/>
          <w:szCs w:val="20"/>
          <w:u w:val="single"/>
        </w:rPr>
        <w:t>E</w:t>
      </w:r>
      <w:r>
        <w:rPr>
          <w:szCs w:val="20"/>
        </w:rPr>
        <w:t xml:space="preserve">lement </w:t>
      </w:r>
      <w:r>
        <w:rPr>
          <w:b/>
          <w:bCs/>
          <w:szCs w:val="20"/>
          <w:u w:val="single"/>
        </w:rPr>
        <w:t>C</w:t>
      </w:r>
      <w:r>
        <w:rPr>
          <w:szCs w:val="20"/>
        </w:rPr>
        <w:t xml:space="preserve">ontroller </w:t>
      </w:r>
      <w:r>
        <w:rPr>
          <w:b/>
          <w:bCs/>
          <w:szCs w:val="20"/>
        </w:rPr>
        <w:t xml:space="preserve">- </w:t>
      </w:r>
      <w:r>
        <w:rPr>
          <w:b/>
          <w:bCs/>
          <w:szCs w:val="20"/>
          <w:u w:val="single"/>
        </w:rPr>
        <w:t>MU</w:t>
      </w:r>
      <w:r>
        <w:rPr>
          <w:szCs w:val="20"/>
        </w:rPr>
        <w:t>ltiple</w:t>
      </w:r>
      <w:r>
        <w:rPr>
          <w:b/>
          <w:bCs/>
          <w:szCs w:val="20"/>
          <w:u w:val="single"/>
        </w:rPr>
        <w:t>X</w:t>
      </w:r>
      <w:r>
        <w:rPr>
          <w:szCs w:val="20"/>
        </w:rPr>
        <w:t>er (used for NIC and SEC)</w:t>
      </w:r>
    </w:p>
    <w:p w:rsidR="007E2964" w:rsidRDefault="007E2964" w:rsidP="007E2964">
      <w:pPr>
        <w:pStyle w:val="Paragraph"/>
        <w:tabs>
          <w:tab w:val="left" w:pos="2268"/>
        </w:tabs>
        <w:spacing w:beforeLines="40" w:before="96" w:afterLines="40" w:after="96"/>
        <w:rPr>
          <w:snapToGrid w:val="0"/>
        </w:rPr>
      </w:pPr>
      <w:r>
        <w:rPr>
          <w:snapToGrid w:val="0"/>
        </w:rPr>
        <w:t>EEPROM</w:t>
      </w:r>
      <w:r>
        <w:rPr>
          <w:snapToGrid w:val="0"/>
        </w:rPr>
        <w:tab/>
      </w:r>
      <w:r>
        <w:rPr>
          <w:b/>
          <w:snapToGrid w:val="0"/>
          <w:u w:val="single"/>
        </w:rPr>
        <w:t>E</w:t>
      </w:r>
      <w:r>
        <w:rPr>
          <w:snapToGrid w:val="0"/>
        </w:rPr>
        <w:t xml:space="preserve">lectrically </w:t>
      </w:r>
      <w:r>
        <w:rPr>
          <w:b/>
          <w:snapToGrid w:val="0"/>
          <w:u w:val="single"/>
        </w:rPr>
        <w:t>E</w:t>
      </w:r>
      <w:r>
        <w:rPr>
          <w:snapToGrid w:val="0"/>
        </w:rPr>
        <w:t xml:space="preserve">rasable </w:t>
      </w:r>
      <w:r>
        <w:rPr>
          <w:b/>
          <w:snapToGrid w:val="0"/>
          <w:u w:val="single"/>
        </w:rPr>
        <w:t>P</w:t>
      </w:r>
      <w:r>
        <w:rPr>
          <w:snapToGrid w:val="0"/>
        </w:rPr>
        <w:t xml:space="preserve">rogrammable </w:t>
      </w:r>
      <w:r>
        <w:rPr>
          <w:b/>
          <w:snapToGrid w:val="0"/>
          <w:u w:val="single"/>
        </w:rPr>
        <w:t>ROM</w:t>
      </w:r>
    </w:p>
    <w:p w:rsidR="007E2964" w:rsidRDefault="007E2964" w:rsidP="007E2964">
      <w:pPr>
        <w:pStyle w:val="Paragraph"/>
        <w:tabs>
          <w:tab w:val="left" w:pos="2268"/>
        </w:tabs>
        <w:spacing w:beforeLines="40" w:before="96" w:afterLines="40" w:after="96"/>
        <w:rPr>
          <w:snapToGrid w:val="0"/>
        </w:rPr>
      </w:pPr>
      <w:r>
        <w:t>EP</w:t>
      </w:r>
      <w:r>
        <w:tab/>
      </w:r>
      <w:r>
        <w:rPr>
          <w:b/>
          <w:u w:val="single"/>
        </w:rPr>
        <w:t>E</w:t>
      </w:r>
      <w:r>
        <w:t xml:space="preserve">LEKTRA </w:t>
      </w:r>
      <w:r>
        <w:rPr>
          <w:b/>
          <w:u w:val="single"/>
        </w:rPr>
        <w:t>P</w:t>
      </w:r>
      <w:r>
        <w:t>ersonality</w:t>
      </w:r>
      <w:r>
        <w:rPr>
          <w:snapToGrid w:val="0"/>
        </w:rPr>
        <w:t xml:space="preserve"> </w:t>
      </w:r>
    </w:p>
    <w:p w:rsidR="007E2964" w:rsidRDefault="007E2964" w:rsidP="007E2964">
      <w:pPr>
        <w:pStyle w:val="Paragraph"/>
        <w:tabs>
          <w:tab w:val="left" w:pos="2268"/>
        </w:tabs>
        <w:spacing w:beforeLines="40" w:before="96" w:afterLines="40" w:after="96"/>
        <w:ind w:left="2268" w:hanging="2268"/>
        <w:rPr>
          <w:snapToGrid w:val="0"/>
        </w:rPr>
      </w:pPr>
      <w:r>
        <w:rPr>
          <w:snapToGrid w:val="0"/>
        </w:rPr>
        <w:t>EPA</w:t>
      </w:r>
      <w:r>
        <w:rPr>
          <w:snapToGrid w:val="0"/>
        </w:rPr>
        <w:tab/>
      </w:r>
      <w:r>
        <w:rPr>
          <w:b/>
          <w:snapToGrid w:val="0"/>
          <w:u w:val="single"/>
        </w:rPr>
        <w:t>E</w:t>
      </w:r>
      <w:r>
        <w:rPr>
          <w:snapToGrid w:val="0"/>
        </w:rPr>
        <w:t xml:space="preserve">lement Subsystem </w:t>
      </w:r>
      <w:r>
        <w:rPr>
          <w:b/>
          <w:snapToGrid w:val="0"/>
          <w:u w:val="single"/>
        </w:rPr>
        <w:t>P</w:t>
      </w:r>
      <w:r>
        <w:rPr>
          <w:snapToGrid w:val="0"/>
        </w:rPr>
        <w:t xml:space="preserve">eriphery Level Channel </w:t>
      </w:r>
      <w:r>
        <w:rPr>
          <w:b/>
          <w:snapToGrid w:val="0"/>
          <w:u w:val="single"/>
        </w:rPr>
        <w:t>A</w:t>
      </w:r>
    </w:p>
    <w:p w:rsidR="007E2964" w:rsidRDefault="007E2964" w:rsidP="007E2964">
      <w:pPr>
        <w:pStyle w:val="Paragraph"/>
        <w:tabs>
          <w:tab w:val="left" w:pos="2268"/>
        </w:tabs>
        <w:spacing w:beforeLines="40" w:before="96" w:afterLines="40" w:after="96"/>
        <w:ind w:left="2268" w:hanging="2268"/>
        <w:rPr>
          <w:snapToGrid w:val="0"/>
        </w:rPr>
      </w:pPr>
      <w:r>
        <w:rPr>
          <w:snapToGrid w:val="0"/>
        </w:rPr>
        <w:t>EPB</w:t>
      </w:r>
      <w:r>
        <w:rPr>
          <w:snapToGrid w:val="0"/>
        </w:rPr>
        <w:tab/>
      </w:r>
      <w:r>
        <w:rPr>
          <w:b/>
          <w:snapToGrid w:val="0"/>
          <w:u w:val="single"/>
        </w:rPr>
        <w:t>E</w:t>
      </w:r>
      <w:r>
        <w:rPr>
          <w:snapToGrid w:val="0"/>
        </w:rPr>
        <w:t xml:space="preserve">lement Subsystem </w:t>
      </w:r>
      <w:r>
        <w:rPr>
          <w:b/>
          <w:snapToGrid w:val="0"/>
          <w:u w:val="single"/>
        </w:rPr>
        <w:t>P</w:t>
      </w:r>
      <w:r>
        <w:rPr>
          <w:snapToGrid w:val="0"/>
        </w:rPr>
        <w:t xml:space="preserve">eriphery Level Channel </w:t>
      </w:r>
      <w:r>
        <w:rPr>
          <w:b/>
          <w:snapToGrid w:val="0"/>
          <w:u w:val="single"/>
        </w:rPr>
        <w:t>B</w:t>
      </w:r>
    </w:p>
    <w:p w:rsidR="007E2964" w:rsidRDefault="007E2964" w:rsidP="007E2964">
      <w:pPr>
        <w:pStyle w:val="Paragraph"/>
        <w:tabs>
          <w:tab w:val="left" w:pos="2268"/>
        </w:tabs>
        <w:spacing w:beforeLines="40" w:before="96" w:afterLines="40" w:after="96"/>
        <w:rPr>
          <w:snapToGrid w:val="0"/>
        </w:rPr>
      </w:pPr>
      <w:r>
        <w:rPr>
          <w:snapToGrid w:val="0"/>
        </w:rPr>
        <w:t xml:space="preserve">EPS </w:t>
      </w:r>
      <w:r>
        <w:rPr>
          <w:snapToGrid w:val="0"/>
        </w:rPr>
        <w:tab/>
      </w:r>
      <w:r>
        <w:rPr>
          <w:b/>
          <w:snapToGrid w:val="0"/>
          <w:u w:val="single"/>
        </w:rPr>
        <w:t>E</w:t>
      </w:r>
      <w:r>
        <w:rPr>
          <w:snapToGrid w:val="0"/>
        </w:rPr>
        <w:t xml:space="preserve">LEKTRA </w:t>
      </w:r>
      <w:r>
        <w:rPr>
          <w:b/>
          <w:snapToGrid w:val="0"/>
          <w:u w:val="single"/>
        </w:rPr>
        <w:t>P</w:t>
      </w:r>
      <w:r>
        <w:rPr>
          <w:snapToGrid w:val="0"/>
        </w:rPr>
        <w:t xml:space="preserve">eriphery </w:t>
      </w:r>
      <w:r>
        <w:rPr>
          <w:b/>
          <w:snapToGrid w:val="0"/>
          <w:u w:val="single"/>
        </w:rPr>
        <w:t>S</w:t>
      </w:r>
      <w:r>
        <w:rPr>
          <w:snapToGrid w:val="0"/>
        </w:rPr>
        <w:t>imulation</w:t>
      </w:r>
    </w:p>
    <w:p w:rsidR="007E2964" w:rsidRDefault="007E2964" w:rsidP="007E2964">
      <w:pPr>
        <w:pStyle w:val="Paragraph"/>
        <w:tabs>
          <w:tab w:val="left" w:pos="2268"/>
        </w:tabs>
        <w:spacing w:beforeLines="40" w:before="96" w:afterLines="40" w:after="96"/>
        <w:rPr>
          <w:snapToGrid w:val="0"/>
          <w:lang w:val="en-US"/>
        </w:rPr>
      </w:pPr>
      <w:r>
        <w:rPr>
          <w:snapToGrid w:val="0"/>
          <w:lang w:val="en-US"/>
        </w:rPr>
        <w:t xml:space="preserve">ESM </w:t>
      </w:r>
      <w:r>
        <w:rPr>
          <w:snapToGrid w:val="0"/>
          <w:lang w:val="en-US"/>
        </w:rPr>
        <w:tab/>
      </w:r>
      <w:r>
        <w:rPr>
          <w:b/>
          <w:snapToGrid w:val="0"/>
          <w:u w:val="single"/>
          <w:lang w:val="en-US"/>
        </w:rPr>
        <w:t>E</w:t>
      </w:r>
      <w:r>
        <w:rPr>
          <w:snapToGrid w:val="0"/>
          <w:lang w:val="en-US"/>
        </w:rPr>
        <w:t xml:space="preserve">lectronic </w:t>
      </w:r>
      <w:r>
        <w:rPr>
          <w:b/>
          <w:snapToGrid w:val="0"/>
          <w:u w:val="single"/>
          <w:lang w:val="en-US"/>
        </w:rPr>
        <w:t>S</w:t>
      </w:r>
      <w:r>
        <w:rPr>
          <w:snapToGrid w:val="0"/>
          <w:lang w:val="en-US"/>
        </w:rPr>
        <w:t xml:space="preserve">torage </w:t>
      </w:r>
      <w:r>
        <w:rPr>
          <w:b/>
          <w:snapToGrid w:val="0"/>
          <w:u w:val="single"/>
          <w:lang w:val="en-US"/>
        </w:rPr>
        <w:t>M</w:t>
      </w:r>
      <w:r>
        <w:rPr>
          <w:snapToGrid w:val="0"/>
          <w:lang w:val="en-US"/>
        </w:rPr>
        <w:t>edium</w:t>
      </w:r>
    </w:p>
    <w:p w:rsidR="007E2964" w:rsidRDefault="007E2964" w:rsidP="007E2964">
      <w:pPr>
        <w:pStyle w:val="Paragraph"/>
        <w:tabs>
          <w:tab w:val="left" w:pos="2268"/>
        </w:tabs>
        <w:spacing w:beforeLines="40" w:before="96" w:afterLines="40" w:after="96"/>
        <w:rPr>
          <w:snapToGrid w:val="0"/>
          <w:lang w:val="en-US"/>
        </w:rPr>
      </w:pPr>
    </w:p>
    <w:p w:rsidR="007E2964" w:rsidRDefault="007E2964" w:rsidP="007E2964">
      <w:pPr>
        <w:pStyle w:val="Paragraph"/>
        <w:tabs>
          <w:tab w:val="left" w:pos="2268"/>
        </w:tabs>
        <w:spacing w:beforeLines="40" w:before="96" w:afterLines="40" w:after="96"/>
        <w:rPr>
          <w:snapToGrid w:val="0"/>
        </w:rPr>
      </w:pPr>
      <w:r>
        <w:rPr>
          <w:snapToGrid w:val="0"/>
        </w:rPr>
        <w:t>FCU</w:t>
      </w:r>
      <w:r>
        <w:rPr>
          <w:snapToGrid w:val="0"/>
        </w:rPr>
        <w:tab/>
      </w:r>
      <w:r>
        <w:rPr>
          <w:b/>
          <w:snapToGrid w:val="0"/>
          <w:u w:val="single"/>
        </w:rPr>
        <w:t>F</w:t>
      </w:r>
      <w:r>
        <w:rPr>
          <w:snapToGrid w:val="0"/>
        </w:rPr>
        <w:t xml:space="preserve">an </w:t>
      </w:r>
      <w:r>
        <w:rPr>
          <w:b/>
          <w:snapToGrid w:val="0"/>
          <w:u w:val="single"/>
        </w:rPr>
        <w:t>C</w:t>
      </w:r>
      <w:r>
        <w:rPr>
          <w:snapToGrid w:val="0"/>
        </w:rPr>
        <w:t xml:space="preserve">ontrol </w:t>
      </w:r>
      <w:r>
        <w:rPr>
          <w:b/>
          <w:snapToGrid w:val="0"/>
          <w:u w:val="single"/>
        </w:rPr>
        <w:t>U</w:t>
      </w:r>
      <w:r>
        <w:rPr>
          <w:snapToGrid w:val="0"/>
        </w:rPr>
        <w:t>nit</w:t>
      </w:r>
    </w:p>
    <w:p w:rsidR="007E2964" w:rsidRDefault="007E2964" w:rsidP="007E2964">
      <w:pPr>
        <w:pStyle w:val="Paragraph"/>
        <w:tabs>
          <w:tab w:val="left" w:pos="2268"/>
        </w:tabs>
        <w:spacing w:beforeLines="40" w:before="96" w:afterLines="40" w:after="96"/>
        <w:rPr>
          <w:snapToGrid w:val="0"/>
        </w:rPr>
      </w:pPr>
      <w:r>
        <w:rPr>
          <w:snapToGrid w:val="0"/>
        </w:rPr>
        <w:t>FEC</w:t>
      </w:r>
      <w:r>
        <w:rPr>
          <w:snapToGrid w:val="0"/>
        </w:rPr>
        <w:tab/>
      </w:r>
      <w:r>
        <w:rPr>
          <w:b/>
          <w:snapToGrid w:val="0"/>
          <w:u w:val="single"/>
        </w:rPr>
        <w:t>F</w:t>
      </w:r>
      <w:r>
        <w:rPr>
          <w:snapToGrid w:val="0"/>
        </w:rPr>
        <w:t xml:space="preserve">ield </w:t>
      </w:r>
      <w:r>
        <w:rPr>
          <w:b/>
          <w:snapToGrid w:val="0"/>
          <w:u w:val="single"/>
        </w:rPr>
        <w:t>E</w:t>
      </w:r>
      <w:r>
        <w:rPr>
          <w:snapToGrid w:val="0"/>
        </w:rPr>
        <w:t xml:space="preserve">lement </w:t>
      </w:r>
      <w:r>
        <w:rPr>
          <w:b/>
          <w:snapToGrid w:val="0"/>
          <w:u w:val="single"/>
        </w:rPr>
        <w:t>C</w:t>
      </w:r>
      <w:r>
        <w:rPr>
          <w:snapToGrid w:val="0"/>
        </w:rPr>
        <w:t>ontroller</w:t>
      </w:r>
    </w:p>
    <w:p w:rsidR="007E2964" w:rsidRDefault="007E2964" w:rsidP="007E2964">
      <w:pPr>
        <w:pStyle w:val="Paragraph"/>
        <w:tabs>
          <w:tab w:val="left" w:pos="2268"/>
        </w:tabs>
        <w:spacing w:beforeLines="40" w:before="96" w:afterLines="40" w:after="96"/>
        <w:rPr>
          <w:snapToGrid w:val="0"/>
        </w:rPr>
      </w:pPr>
      <w:r>
        <w:rPr>
          <w:snapToGrid w:val="0"/>
        </w:rPr>
        <w:t>FIFO</w:t>
      </w:r>
      <w:r>
        <w:rPr>
          <w:snapToGrid w:val="0"/>
        </w:rPr>
        <w:tab/>
      </w:r>
      <w:r>
        <w:rPr>
          <w:b/>
          <w:snapToGrid w:val="0"/>
          <w:u w:val="single"/>
        </w:rPr>
        <w:t>F</w:t>
      </w:r>
      <w:r>
        <w:rPr>
          <w:snapToGrid w:val="0"/>
        </w:rPr>
        <w:t>irst-</w:t>
      </w:r>
      <w:r>
        <w:rPr>
          <w:b/>
          <w:snapToGrid w:val="0"/>
          <w:u w:val="single"/>
        </w:rPr>
        <w:t>I</w:t>
      </w:r>
      <w:r>
        <w:rPr>
          <w:snapToGrid w:val="0"/>
        </w:rPr>
        <w:t xml:space="preserve">n </w:t>
      </w:r>
      <w:r>
        <w:rPr>
          <w:b/>
          <w:snapToGrid w:val="0"/>
          <w:u w:val="single"/>
        </w:rPr>
        <w:t>F</w:t>
      </w:r>
      <w:r>
        <w:rPr>
          <w:snapToGrid w:val="0"/>
        </w:rPr>
        <w:t>irst-</w:t>
      </w:r>
      <w:r>
        <w:rPr>
          <w:b/>
          <w:snapToGrid w:val="0"/>
          <w:u w:val="single"/>
        </w:rPr>
        <w:t>O</w:t>
      </w:r>
      <w:r>
        <w:rPr>
          <w:snapToGrid w:val="0"/>
        </w:rPr>
        <w:t>ut</w:t>
      </w:r>
    </w:p>
    <w:p w:rsidR="007E2964" w:rsidRDefault="007E2964" w:rsidP="007E2964">
      <w:pPr>
        <w:pStyle w:val="Paragraph"/>
        <w:tabs>
          <w:tab w:val="left" w:pos="2268"/>
        </w:tabs>
        <w:spacing w:beforeLines="40" w:before="96" w:afterLines="40" w:after="96"/>
        <w:rPr>
          <w:snapToGrid w:val="0"/>
        </w:rPr>
      </w:pPr>
    </w:p>
    <w:p w:rsidR="007E2964" w:rsidRDefault="007E2964" w:rsidP="007E2964">
      <w:pPr>
        <w:pStyle w:val="Paragraph"/>
        <w:tabs>
          <w:tab w:val="left" w:pos="2268"/>
        </w:tabs>
        <w:spacing w:beforeLines="40" w:before="96" w:afterLines="40" w:after="96"/>
        <w:ind w:left="2268" w:hanging="2268"/>
        <w:rPr>
          <w:snapToGrid w:val="0"/>
        </w:rPr>
      </w:pPr>
      <w:r>
        <w:rPr>
          <w:snapToGrid w:val="0"/>
        </w:rPr>
        <w:t>GCA</w:t>
      </w:r>
      <w:r>
        <w:rPr>
          <w:snapToGrid w:val="0"/>
        </w:rPr>
        <w:tab/>
      </w:r>
      <w:r>
        <w:rPr>
          <w:b/>
          <w:snapToGrid w:val="0"/>
          <w:u w:val="single"/>
        </w:rPr>
        <w:t>G</w:t>
      </w:r>
      <w:r>
        <w:rPr>
          <w:snapToGrid w:val="0"/>
        </w:rPr>
        <w:t xml:space="preserve">eneral Subsystem </w:t>
      </w:r>
      <w:r>
        <w:rPr>
          <w:b/>
          <w:snapToGrid w:val="0"/>
          <w:u w:val="single"/>
        </w:rPr>
        <w:t>C</w:t>
      </w:r>
      <w:r>
        <w:rPr>
          <w:snapToGrid w:val="0"/>
        </w:rPr>
        <w:t xml:space="preserve">entral Level Channel </w:t>
      </w:r>
      <w:r>
        <w:rPr>
          <w:b/>
          <w:snapToGrid w:val="0"/>
          <w:u w:val="single"/>
        </w:rPr>
        <w:t>A</w:t>
      </w:r>
    </w:p>
    <w:p w:rsidR="007E2964" w:rsidRDefault="007E2964" w:rsidP="007E2964">
      <w:pPr>
        <w:pStyle w:val="Paragraph"/>
        <w:tabs>
          <w:tab w:val="left" w:pos="2268"/>
        </w:tabs>
        <w:spacing w:beforeLines="40" w:before="96" w:afterLines="40" w:after="96"/>
        <w:ind w:left="2268" w:hanging="2268"/>
        <w:rPr>
          <w:snapToGrid w:val="0"/>
        </w:rPr>
      </w:pPr>
      <w:r>
        <w:rPr>
          <w:snapToGrid w:val="0"/>
        </w:rPr>
        <w:t>GCB</w:t>
      </w:r>
      <w:r>
        <w:rPr>
          <w:snapToGrid w:val="0"/>
        </w:rPr>
        <w:tab/>
      </w:r>
      <w:r>
        <w:rPr>
          <w:b/>
          <w:snapToGrid w:val="0"/>
          <w:u w:val="single"/>
        </w:rPr>
        <w:t>G</w:t>
      </w:r>
      <w:r>
        <w:rPr>
          <w:snapToGrid w:val="0"/>
        </w:rPr>
        <w:t xml:space="preserve">eneral Subsystem </w:t>
      </w:r>
      <w:r>
        <w:rPr>
          <w:b/>
          <w:snapToGrid w:val="0"/>
          <w:u w:val="single"/>
        </w:rPr>
        <w:t>C</w:t>
      </w:r>
      <w:r>
        <w:rPr>
          <w:snapToGrid w:val="0"/>
        </w:rPr>
        <w:t xml:space="preserve">entral Level Channel </w:t>
      </w:r>
      <w:r>
        <w:rPr>
          <w:b/>
          <w:snapToGrid w:val="0"/>
          <w:u w:val="single"/>
        </w:rPr>
        <w:t>B</w:t>
      </w:r>
    </w:p>
    <w:p w:rsidR="007E2964" w:rsidRDefault="007E2964" w:rsidP="007E2964">
      <w:pPr>
        <w:pStyle w:val="Paragraph"/>
        <w:tabs>
          <w:tab w:val="left" w:pos="2268"/>
        </w:tabs>
        <w:spacing w:beforeLines="40" w:before="96" w:afterLines="40" w:after="96"/>
        <w:rPr>
          <w:snapToGrid w:val="0"/>
        </w:rPr>
      </w:pPr>
      <w:r>
        <w:rPr>
          <w:snapToGrid w:val="0"/>
        </w:rPr>
        <w:t>GDB</w:t>
      </w:r>
      <w:r>
        <w:rPr>
          <w:snapToGrid w:val="0"/>
        </w:rPr>
        <w:tab/>
      </w:r>
      <w:r>
        <w:rPr>
          <w:b/>
          <w:snapToGrid w:val="0"/>
          <w:u w:val="single"/>
        </w:rPr>
        <w:t>G</w:t>
      </w:r>
      <w:r>
        <w:rPr>
          <w:snapToGrid w:val="0"/>
        </w:rPr>
        <w:t xml:space="preserve">NU </w:t>
      </w:r>
      <w:r>
        <w:rPr>
          <w:b/>
          <w:snapToGrid w:val="0"/>
          <w:u w:val="single"/>
        </w:rPr>
        <w:t>D</w:t>
      </w:r>
      <w:r>
        <w:rPr>
          <w:snapToGrid w:val="0"/>
        </w:rPr>
        <w:t>e</w:t>
      </w:r>
      <w:r>
        <w:rPr>
          <w:b/>
          <w:snapToGrid w:val="0"/>
          <w:u w:val="single"/>
        </w:rPr>
        <w:t>B</w:t>
      </w:r>
      <w:r>
        <w:rPr>
          <w:snapToGrid w:val="0"/>
        </w:rPr>
        <w:t>ugger</w:t>
      </w:r>
    </w:p>
    <w:p w:rsidR="007E2964" w:rsidRDefault="007E2964" w:rsidP="007E2964">
      <w:pPr>
        <w:pStyle w:val="Paragraph"/>
        <w:tabs>
          <w:tab w:val="left" w:pos="2268"/>
        </w:tabs>
        <w:spacing w:beforeLines="40" w:before="96" w:afterLines="40" w:after="96"/>
        <w:rPr>
          <w:snapToGrid w:val="0"/>
        </w:rPr>
      </w:pPr>
      <w:r>
        <w:rPr>
          <w:snapToGrid w:val="0"/>
        </w:rPr>
        <w:t>GNU</w:t>
      </w:r>
      <w:r>
        <w:rPr>
          <w:snapToGrid w:val="0"/>
        </w:rPr>
        <w:tab/>
      </w:r>
      <w:r>
        <w:rPr>
          <w:b/>
          <w:snapToGrid w:val="0"/>
          <w:u w:val="single"/>
        </w:rPr>
        <w:t>G</w:t>
      </w:r>
      <w:r>
        <w:rPr>
          <w:snapToGrid w:val="0"/>
        </w:rPr>
        <w:t xml:space="preserve">NU’s </w:t>
      </w:r>
      <w:r>
        <w:rPr>
          <w:b/>
          <w:snapToGrid w:val="0"/>
          <w:u w:val="single"/>
        </w:rPr>
        <w:t>N</w:t>
      </w:r>
      <w:r>
        <w:rPr>
          <w:snapToGrid w:val="0"/>
        </w:rPr>
        <w:t xml:space="preserve">ot </w:t>
      </w:r>
      <w:r>
        <w:rPr>
          <w:b/>
          <w:snapToGrid w:val="0"/>
          <w:u w:val="single"/>
        </w:rPr>
        <w:t>U</w:t>
      </w:r>
      <w:r>
        <w:rPr>
          <w:snapToGrid w:val="0"/>
        </w:rPr>
        <w:t>nix</w:t>
      </w:r>
    </w:p>
    <w:p w:rsidR="007E2964" w:rsidRDefault="007E2964" w:rsidP="007E2964">
      <w:pPr>
        <w:pStyle w:val="Paragraph"/>
        <w:tabs>
          <w:tab w:val="left" w:pos="2268"/>
        </w:tabs>
        <w:spacing w:beforeLines="40" w:before="96" w:afterLines="40" w:after="96"/>
        <w:ind w:left="2268" w:hanging="2268"/>
        <w:rPr>
          <w:snapToGrid w:val="0"/>
        </w:rPr>
      </w:pPr>
      <w:r>
        <w:rPr>
          <w:snapToGrid w:val="0"/>
        </w:rPr>
        <w:t>GPA</w:t>
      </w:r>
      <w:r>
        <w:rPr>
          <w:snapToGrid w:val="0"/>
        </w:rPr>
        <w:tab/>
      </w:r>
      <w:r>
        <w:rPr>
          <w:b/>
          <w:snapToGrid w:val="0"/>
          <w:u w:val="single"/>
        </w:rPr>
        <w:t>G</w:t>
      </w:r>
      <w:r>
        <w:rPr>
          <w:snapToGrid w:val="0"/>
        </w:rPr>
        <w:t xml:space="preserve">eneral Subsystem </w:t>
      </w:r>
      <w:r>
        <w:rPr>
          <w:b/>
          <w:snapToGrid w:val="0"/>
          <w:u w:val="single"/>
        </w:rPr>
        <w:t>P</w:t>
      </w:r>
      <w:r>
        <w:rPr>
          <w:snapToGrid w:val="0"/>
        </w:rPr>
        <w:t xml:space="preserve">eriphery Level Channel </w:t>
      </w:r>
      <w:r>
        <w:rPr>
          <w:b/>
          <w:snapToGrid w:val="0"/>
          <w:u w:val="single"/>
        </w:rPr>
        <w:t>A</w:t>
      </w:r>
    </w:p>
    <w:p w:rsidR="007E2964" w:rsidRDefault="007E2964" w:rsidP="007E2964">
      <w:pPr>
        <w:pStyle w:val="Paragraph"/>
        <w:tabs>
          <w:tab w:val="left" w:pos="2268"/>
        </w:tabs>
        <w:spacing w:beforeLines="40" w:before="96" w:afterLines="40" w:after="96"/>
        <w:ind w:left="2268" w:hanging="2268"/>
        <w:rPr>
          <w:snapToGrid w:val="0"/>
        </w:rPr>
      </w:pPr>
      <w:r>
        <w:rPr>
          <w:snapToGrid w:val="0"/>
        </w:rPr>
        <w:t>GPB</w:t>
      </w:r>
      <w:r>
        <w:rPr>
          <w:snapToGrid w:val="0"/>
        </w:rPr>
        <w:tab/>
      </w:r>
      <w:r>
        <w:rPr>
          <w:b/>
          <w:snapToGrid w:val="0"/>
          <w:u w:val="single"/>
        </w:rPr>
        <w:t>G</w:t>
      </w:r>
      <w:r>
        <w:rPr>
          <w:snapToGrid w:val="0"/>
        </w:rPr>
        <w:t xml:space="preserve">eneral Subsystem </w:t>
      </w:r>
      <w:r>
        <w:rPr>
          <w:b/>
          <w:snapToGrid w:val="0"/>
          <w:u w:val="single"/>
        </w:rPr>
        <w:t>P</w:t>
      </w:r>
      <w:r>
        <w:rPr>
          <w:snapToGrid w:val="0"/>
        </w:rPr>
        <w:t xml:space="preserve">eriphery Level Channel </w:t>
      </w:r>
      <w:r>
        <w:rPr>
          <w:b/>
          <w:snapToGrid w:val="0"/>
          <w:u w:val="single"/>
        </w:rPr>
        <w:t>B</w:t>
      </w:r>
    </w:p>
    <w:p w:rsidR="007E2964" w:rsidRDefault="007E2964" w:rsidP="007E2964">
      <w:pPr>
        <w:pStyle w:val="Paragraph"/>
        <w:spacing w:beforeLines="40" w:before="96" w:afterLines="40" w:after="96"/>
        <w:rPr>
          <w:snapToGrid w:val="0"/>
        </w:rPr>
      </w:pPr>
    </w:p>
    <w:p w:rsidR="007E2964" w:rsidRDefault="007E2964" w:rsidP="007E2964">
      <w:pPr>
        <w:pStyle w:val="Paragraph"/>
        <w:tabs>
          <w:tab w:val="left" w:pos="2268"/>
        </w:tabs>
        <w:spacing w:beforeLines="40" w:before="96" w:afterLines="40" w:after="96"/>
        <w:rPr>
          <w:snapToGrid w:val="0"/>
        </w:rPr>
      </w:pPr>
      <w:r>
        <w:rPr>
          <w:snapToGrid w:val="0"/>
        </w:rPr>
        <w:t>HDLC</w:t>
      </w:r>
      <w:r>
        <w:rPr>
          <w:snapToGrid w:val="0"/>
        </w:rPr>
        <w:tab/>
      </w:r>
      <w:r>
        <w:rPr>
          <w:b/>
          <w:snapToGrid w:val="0"/>
          <w:u w:val="single"/>
        </w:rPr>
        <w:t>H</w:t>
      </w:r>
      <w:r>
        <w:rPr>
          <w:snapToGrid w:val="0"/>
        </w:rPr>
        <w:t xml:space="preserve">igh-level </w:t>
      </w:r>
      <w:r>
        <w:rPr>
          <w:b/>
          <w:snapToGrid w:val="0"/>
          <w:u w:val="single"/>
        </w:rPr>
        <w:t>D</w:t>
      </w:r>
      <w:r>
        <w:rPr>
          <w:snapToGrid w:val="0"/>
        </w:rPr>
        <w:t>ata-</w:t>
      </w:r>
      <w:r>
        <w:rPr>
          <w:b/>
          <w:snapToGrid w:val="0"/>
          <w:u w:val="single"/>
        </w:rPr>
        <w:t>L</w:t>
      </w:r>
      <w:r>
        <w:rPr>
          <w:snapToGrid w:val="0"/>
        </w:rPr>
        <w:t xml:space="preserve">ink </w:t>
      </w:r>
      <w:r>
        <w:rPr>
          <w:b/>
          <w:snapToGrid w:val="0"/>
          <w:u w:val="single"/>
        </w:rPr>
        <w:t>C</w:t>
      </w:r>
      <w:r>
        <w:rPr>
          <w:snapToGrid w:val="0"/>
        </w:rPr>
        <w:t>ontrol</w:t>
      </w:r>
    </w:p>
    <w:p w:rsidR="007E2964" w:rsidRDefault="007E2964" w:rsidP="007E2964">
      <w:pPr>
        <w:pStyle w:val="Paragraph"/>
        <w:tabs>
          <w:tab w:val="left" w:pos="2268"/>
        </w:tabs>
        <w:spacing w:beforeLines="40" w:before="96" w:afterLines="40" w:after="96"/>
        <w:ind w:left="2268" w:hanging="2268"/>
        <w:rPr>
          <w:snapToGrid w:val="0"/>
        </w:rPr>
      </w:pPr>
      <w:r>
        <w:rPr>
          <w:snapToGrid w:val="0"/>
        </w:rPr>
        <w:t xml:space="preserve">HMI </w:t>
      </w:r>
      <w:r>
        <w:rPr>
          <w:snapToGrid w:val="0"/>
        </w:rPr>
        <w:tab/>
      </w:r>
      <w:r>
        <w:rPr>
          <w:b/>
          <w:snapToGrid w:val="0"/>
          <w:u w:val="single"/>
        </w:rPr>
        <w:t>H</w:t>
      </w:r>
      <w:r>
        <w:rPr>
          <w:snapToGrid w:val="0"/>
        </w:rPr>
        <w:t xml:space="preserve">uman </w:t>
      </w:r>
      <w:r>
        <w:rPr>
          <w:b/>
          <w:snapToGrid w:val="0"/>
          <w:u w:val="single"/>
        </w:rPr>
        <w:t>M</w:t>
      </w:r>
      <w:r>
        <w:rPr>
          <w:snapToGrid w:val="0"/>
        </w:rPr>
        <w:t xml:space="preserve">achine </w:t>
      </w:r>
      <w:r>
        <w:rPr>
          <w:b/>
          <w:snapToGrid w:val="0"/>
          <w:u w:val="single"/>
        </w:rPr>
        <w:t>I</w:t>
      </w:r>
      <w:r>
        <w:rPr>
          <w:snapToGrid w:val="0"/>
        </w:rPr>
        <w:t xml:space="preserve">nterface (previously called MMI - </w:t>
      </w:r>
      <w:r>
        <w:rPr>
          <w:b/>
          <w:snapToGrid w:val="0"/>
          <w:u w:val="single"/>
        </w:rPr>
        <w:t>M</w:t>
      </w:r>
      <w:r>
        <w:rPr>
          <w:snapToGrid w:val="0"/>
        </w:rPr>
        <w:t xml:space="preserve">an </w:t>
      </w:r>
      <w:r>
        <w:rPr>
          <w:b/>
          <w:snapToGrid w:val="0"/>
          <w:u w:val="single"/>
        </w:rPr>
        <w:t>M</w:t>
      </w:r>
      <w:r>
        <w:rPr>
          <w:snapToGrid w:val="0"/>
        </w:rPr>
        <w:t xml:space="preserve">achine </w:t>
      </w:r>
      <w:r>
        <w:rPr>
          <w:b/>
          <w:snapToGrid w:val="0"/>
          <w:u w:val="single"/>
        </w:rPr>
        <w:t>I</w:t>
      </w:r>
      <w:r>
        <w:rPr>
          <w:snapToGrid w:val="0"/>
        </w:rPr>
        <w:t>nterface)</w:t>
      </w:r>
    </w:p>
    <w:p w:rsidR="007E2964" w:rsidRDefault="007E2964" w:rsidP="007E2964">
      <w:pPr>
        <w:pStyle w:val="Paragraph"/>
        <w:tabs>
          <w:tab w:val="left" w:pos="2268"/>
        </w:tabs>
        <w:spacing w:beforeLines="40" w:before="96" w:afterLines="40" w:after="96"/>
        <w:rPr>
          <w:snapToGrid w:val="0"/>
        </w:rPr>
      </w:pPr>
      <w:r>
        <w:rPr>
          <w:snapToGrid w:val="0"/>
        </w:rPr>
        <w:t>HW</w:t>
      </w:r>
      <w:r>
        <w:rPr>
          <w:snapToGrid w:val="0"/>
        </w:rPr>
        <w:tab/>
      </w:r>
      <w:r>
        <w:rPr>
          <w:b/>
          <w:snapToGrid w:val="0"/>
          <w:u w:val="single"/>
        </w:rPr>
        <w:t>H</w:t>
      </w:r>
      <w:r>
        <w:rPr>
          <w:snapToGrid w:val="0"/>
        </w:rPr>
        <w:t>ard</w:t>
      </w:r>
      <w:r>
        <w:rPr>
          <w:b/>
          <w:snapToGrid w:val="0"/>
          <w:u w:val="single"/>
        </w:rPr>
        <w:t>W</w:t>
      </w:r>
      <w:r>
        <w:rPr>
          <w:snapToGrid w:val="0"/>
        </w:rPr>
        <w:t>are</w:t>
      </w:r>
    </w:p>
    <w:p w:rsidR="007E2964" w:rsidRDefault="007E2964" w:rsidP="007E2964">
      <w:pPr>
        <w:pStyle w:val="Paragraph"/>
        <w:tabs>
          <w:tab w:val="left" w:pos="2268"/>
        </w:tabs>
        <w:spacing w:beforeLines="40" w:before="96" w:afterLines="40" w:after="96"/>
        <w:rPr>
          <w:snapToGrid w:val="0"/>
        </w:rPr>
      </w:pPr>
    </w:p>
    <w:p w:rsidR="007E2964" w:rsidRDefault="007E2964" w:rsidP="007E2964">
      <w:pPr>
        <w:pStyle w:val="Paragraph"/>
        <w:tabs>
          <w:tab w:val="left" w:pos="2268"/>
        </w:tabs>
        <w:spacing w:beforeLines="40" w:before="96" w:afterLines="40" w:after="96"/>
        <w:rPr>
          <w:snapToGrid w:val="0"/>
        </w:rPr>
      </w:pPr>
      <w:r>
        <w:rPr>
          <w:snapToGrid w:val="0"/>
        </w:rPr>
        <w:t xml:space="preserve">IC1D </w:t>
      </w:r>
      <w:r>
        <w:rPr>
          <w:snapToGrid w:val="0"/>
        </w:rPr>
        <w:tab/>
      </w:r>
      <w:r>
        <w:rPr>
          <w:b/>
          <w:snapToGrid w:val="0"/>
          <w:u w:val="single"/>
        </w:rPr>
        <w:t>I</w:t>
      </w:r>
      <w:r>
        <w:rPr>
          <w:snapToGrid w:val="0"/>
        </w:rPr>
        <w:t xml:space="preserve">nterface </w:t>
      </w:r>
      <w:r>
        <w:rPr>
          <w:b/>
          <w:snapToGrid w:val="0"/>
          <w:u w:val="single"/>
        </w:rPr>
        <w:t>C</w:t>
      </w:r>
      <w:r>
        <w:rPr>
          <w:snapToGrid w:val="0"/>
        </w:rPr>
        <w:t>ontroller 1D</w:t>
      </w:r>
    </w:p>
    <w:p w:rsidR="007E2964" w:rsidRDefault="007E2964" w:rsidP="007E2964">
      <w:pPr>
        <w:pStyle w:val="Paragraph"/>
        <w:tabs>
          <w:tab w:val="left" w:pos="2268"/>
        </w:tabs>
        <w:spacing w:beforeLines="40" w:before="96" w:afterLines="40" w:after="96"/>
        <w:ind w:left="2268" w:hanging="2268"/>
        <w:rPr>
          <w:snapToGrid w:val="0"/>
        </w:rPr>
      </w:pPr>
      <w:r>
        <w:rPr>
          <w:snapToGrid w:val="0"/>
        </w:rPr>
        <w:t>ICA</w:t>
      </w:r>
      <w:r>
        <w:rPr>
          <w:snapToGrid w:val="0"/>
        </w:rPr>
        <w:tab/>
      </w:r>
      <w:r>
        <w:rPr>
          <w:b/>
          <w:snapToGrid w:val="0"/>
          <w:u w:val="single"/>
        </w:rPr>
        <w:t>I</w:t>
      </w:r>
      <w:r>
        <w:rPr>
          <w:snapToGrid w:val="0"/>
        </w:rPr>
        <w:t xml:space="preserve">nterlocking Subsystem </w:t>
      </w:r>
      <w:r>
        <w:rPr>
          <w:b/>
          <w:snapToGrid w:val="0"/>
          <w:u w:val="single"/>
        </w:rPr>
        <w:t>C</w:t>
      </w:r>
      <w:r>
        <w:rPr>
          <w:snapToGrid w:val="0"/>
        </w:rPr>
        <w:t xml:space="preserve">entral Level Channel </w:t>
      </w:r>
      <w:r>
        <w:rPr>
          <w:b/>
          <w:snapToGrid w:val="0"/>
          <w:u w:val="single"/>
        </w:rPr>
        <w:t>A</w:t>
      </w:r>
    </w:p>
    <w:p w:rsidR="007E2964" w:rsidRDefault="007E2964" w:rsidP="007E2964">
      <w:pPr>
        <w:pStyle w:val="Paragraph"/>
        <w:tabs>
          <w:tab w:val="left" w:pos="2268"/>
        </w:tabs>
        <w:spacing w:beforeLines="40" w:before="96" w:afterLines="40" w:after="96"/>
        <w:ind w:left="2268" w:hanging="2268"/>
        <w:rPr>
          <w:snapToGrid w:val="0"/>
        </w:rPr>
      </w:pPr>
      <w:r>
        <w:rPr>
          <w:szCs w:val="20"/>
        </w:rPr>
        <w:t>ICB</w:t>
      </w:r>
      <w:r>
        <w:tab/>
      </w:r>
      <w:r>
        <w:rPr>
          <w:b/>
          <w:bCs/>
          <w:szCs w:val="20"/>
          <w:u w:val="single"/>
        </w:rPr>
        <w:t>I</w:t>
      </w:r>
      <w:r>
        <w:rPr>
          <w:szCs w:val="20"/>
        </w:rPr>
        <w:t xml:space="preserve">nterlocking Subsystem </w:t>
      </w:r>
      <w:r>
        <w:rPr>
          <w:b/>
          <w:bCs/>
          <w:szCs w:val="20"/>
          <w:u w:val="single"/>
        </w:rPr>
        <w:t>C</w:t>
      </w:r>
      <w:r>
        <w:rPr>
          <w:szCs w:val="20"/>
        </w:rPr>
        <w:t xml:space="preserve">entral Level Channel </w:t>
      </w:r>
      <w:r>
        <w:rPr>
          <w:b/>
          <w:bCs/>
          <w:szCs w:val="20"/>
          <w:u w:val="single"/>
        </w:rPr>
        <w:t>B</w:t>
      </w:r>
    </w:p>
    <w:p w:rsidR="007E2964" w:rsidRDefault="007E2964" w:rsidP="007E2964">
      <w:pPr>
        <w:pStyle w:val="Paragraph"/>
        <w:tabs>
          <w:tab w:val="left" w:pos="2268"/>
        </w:tabs>
        <w:spacing w:beforeLines="40" w:before="96" w:afterLines="40" w:after="96"/>
        <w:ind w:left="2268" w:hanging="2268"/>
        <w:rPr>
          <w:snapToGrid w:val="0"/>
        </w:rPr>
      </w:pPr>
      <w:r>
        <w:rPr>
          <w:bCs/>
          <w:szCs w:val="20"/>
        </w:rPr>
        <w:lastRenderedPageBreak/>
        <w:t>IF</w:t>
      </w:r>
      <w:r>
        <w:rPr>
          <w:bCs/>
          <w:szCs w:val="20"/>
        </w:rPr>
        <w:tab/>
      </w:r>
      <w:r>
        <w:rPr>
          <w:b/>
          <w:bCs/>
          <w:szCs w:val="20"/>
          <w:u w:val="single"/>
        </w:rPr>
        <w:t>I</w:t>
      </w:r>
      <w:r>
        <w:rPr>
          <w:bCs/>
          <w:szCs w:val="20"/>
        </w:rPr>
        <w:t>nter</w:t>
      </w:r>
      <w:r>
        <w:rPr>
          <w:b/>
          <w:bCs/>
          <w:szCs w:val="20"/>
          <w:u w:val="single"/>
        </w:rPr>
        <w:t>f</w:t>
      </w:r>
      <w:r>
        <w:rPr>
          <w:bCs/>
          <w:szCs w:val="20"/>
        </w:rPr>
        <w:t>ace</w:t>
      </w:r>
    </w:p>
    <w:p w:rsidR="007E2964" w:rsidRDefault="007E2964" w:rsidP="007E2964">
      <w:pPr>
        <w:pStyle w:val="Paragraph"/>
        <w:tabs>
          <w:tab w:val="left" w:pos="2268"/>
        </w:tabs>
        <w:spacing w:beforeLines="40" w:before="96" w:afterLines="40" w:after="96"/>
        <w:rPr>
          <w:snapToGrid w:val="0"/>
          <w:lang w:val="en-US"/>
        </w:rPr>
      </w:pPr>
      <w:r>
        <w:rPr>
          <w:snapToGrid w:val="0"/>
          <w:lang w:val="en-US"/>
        </w:rPr>
        <w:t>INS-H</w:t>
      </w:r>
      <w:r>
        <w:rPr>
          <w:snapToGrid w:val="0"/>
          <w:lang w:val="en-US"/>
        </w:rPr>
        <w:tab/>
      </w:r>
      <w:r>
        <w:rPr>
          <w:b/>
          <w:snapToGrid w:val="0"/>
          <w:u w:val="single"/>
          <w:lang w:val="en-US"/>
        </w:rPr>
        <w:t>INS</w:t>
      </w:r>
      <w:r>
        <w:rPr>
          <w:snapToGrid w:val="0"/>
          <w:lang w:val="en-US"/>
        </w:rPr>
        <w:t>truction-</w:t>
      </w:r>
      <w:r>
        <w:rPr>
          <w:b/>
          <w:snapToGrid w:val="0"/>
          <w:u w:val="single"/>
          <w:lang w:val="en-US"/>
        </w:rPr>
        <w:t>H</w:t>
      </w:r>
      <w:r>
        <w:rPr>
          <w:snapToGrid w:val="0"/>
          <w:lang w:val="en-US"/>
        </w:rPr>
        <w:t>andler</w:t>
      </w:r>
    </w:p>
    <w:p w:rsidR="007E2964" w:rsidRDefault="007E2964" w:rsidP="007E2964">
      <w:pPr>
        <w:pStyle w:val="Paragraph"/>
        <w:tabs>
          <w:tab w:val="left" w:pos="2268"/>
        </w:tabs>
        <w:spacing w:beforeLines="40" w:before="96" w:afterLines="40" w:after="96"/>
        <w:rPr>
          <w:snapToGrid w:val="0"/>
          <w:lang w:val="de-DE"/>
        </w:rPr>
      </w:pPr>
      <w:r>
        <w:rPr>
          <w:snapToGrid w:val="0"/>
          <w:lang w:val="de-DE"/>
        </w:rPr>
        <w:t>INS-V</w:t>
      </w:r>
      <w:r>
        <w:rPr>
          <w:snapToGrid w:val="0"/>
          <w:lang w:val="de-DE"/>
        </w:rPr>
        <w:tab/>
      </w:r>
      <w:r>
        <w:rPr>
          <w:b/>
          <w:snapToGrid w:val="0"/>
          <w:u w:val="single"/>
          <w:lang w:val="de-DE"/>
        </w:rPr>
        <w:t>INS</w:t>
      </w:r>
      <w:r>
        <w:rPr>
          <w:snapToGrid w:val="0"/>
          <w:lang w:val="de-DE"/>
        </w:rPr>
        <w:t>truction-</w:t>
      </w:r>
      <w:r>
        <w:rPr>
          <w:b/>
          <w:snapToGrid w:val="0"/>
          <w:u w:val="single"/>
          <w:lang w:val="de-DE"/>
        </w:rPr>
        <w:t>V</w:t>
      </w:r>
      <w:r>
        <w:rPr>
          <w:snapToGrid w:val="0"/>
          <w:lang w:val="de-DE"/>
        </w:rPr>
        <w:t>oter</w:t>
      </w:r>
    </w:p>
    <w:p w:rsidR="007E2964" w:rsidRDefault="007E2964" w:rsidP="007E2964">
      <w:pPr>
        <w:pStyle w:val="Paragraph"/>
        <w:tabs>
          <w:tab w:val="left" w:pos="2268"/>
        </w:tabs>
        <w:spacing w:beforeLines="40" w:before="96" w:afterLines="40" w:after="96"/>
        <w:rPr>
          <w:lang w:val="de-DE"/>
        </w:rPr>
      </w:pPr>
      <w:r>
        <w:rPr>
          <w:snapToGrid w:val="0"/>
          <w:lang w:val="de-DE"/>
        </w:rPr>
        <w:t>IOBG</w:t>
      </w:r>
      <w:r>
        <w:rPr>
          <w:snapToGrid w:val="0"/>
          <w:lang w:val="de-DE"/>
        </w:rPr>
        <w:tab/>
      </w:r>
      <w:r>
        <w:rPr>
          <w:lang w:val="de-DE"/>
        </w:rPr>
        <w:t>Ein-/Ausgabe-Baugruppe / Input/Output Module</w:t>
      </w:r>
    </w:p>
    <w:p w:rsidR="007E2964" w:rsidRDefault="007E2964" w:rsidP="007E2964">
      <w:pPr>
        <w:pStyle w:val="Paragraph"/>
        <w:tabs>
          <w:tab w:val="left" w:pos="2268"/>
        </w:tabs>
        <w:spacing w:beforeLines="40" w:before="96" w:afterLines="40" w:after="96"/>
        <w:rPr>
          <w:snapToGrid w:val="0"/>
          <w:lang w:val="en-US"/>
        </w:rPr>
      </w:pPr>
      <w:r>
        <w:rPr>
          <w:lang w:val="en-US"/>
        </w:rPr>
        <w:t>IOC</w:t>
      </w:r>
      <w:r>
        <w:rPr>
          <w:lang w:val="en-US"/>
        </w:rPr>
        <w:tab/>
      </w:r>
      <w:r>
        <w:rPr>
          <w:b/>
          <w:u w:val="single"/>
          <w:lang w:val="en-US"/>
        </w:rPr>
        <w:t>I</w:t>
      </w:r>
      <w:r>
        <w:rPr>
          <w:lang w:val="en-US"/>
        </w:rPr>
        <w:t>nput/</w:t>
      </w:r>
      <w:r>
        <w:rPr>
          <w:b/>
          <w:u w:val="single"/>
          <w:lang w:val="en-US"/>
        </w:rPr>
        <w:t>O</w:t>
      </w:r>
      <w:r>
        <w:rPr>
          <w:lang w:val="en-US"/>
        </w:rPr>
        <w:t xml:space="preserve">utput </w:t>
      </w:r>
      <w:r>
        <w:rPr>
          <w:b/>
          <w:u w:val="single"/>
          <w:lang w:val="en-US"/>
        </w:rPr>
        <w:t>C</w:t>
      </w:r>
      <w:r>
        <w:rPr>
          <w:lang w:val="en-US"/>
        </w:rPr>
        <w:t>ontroller</w:t>
      </w:r>
    </w:p>
    <w:p w:rsidR="007E2964" w:rsidRDefault="007E2964" w:rsidP="007E2964">
      <w:pPr>
        <w:pStyle w:val="Paragraph"/>
        <w:tabs>
          <w:tab w:val="left" w:pos="2268"/>
        </w:tabs>
        <w:spacing w:beforeLines="40" w:before="96" w:afterLines="40" w:after="96"/>
        <w:rPr>
          <w:snapToGrid w:val="0"/>
          <w:lang w:val="en-US"/>
        </w:rPr>
      </w:pPr>
      <w:r>
        <w:rPr>
          <w:snapToGrid w:val="0"/>
          <w:lang w:val="en-US"/>
        </w:rPr>
        <w:t>ISO</w:t>
      </w:r>
      <w:r>
        <w:rPr>
          <w:snapToGrid w:val="0"/>
          <w:lang w:val="en-US"/>
        </w:rPr>
        <w:tab/>
      </w:r>
      <w:r>
        <w:rPr>
          <w:b/>
          <w:snapToGrid w:val="0"/>
          <w:u w:val="single"/>
          <w:lang w:val="en-US"/>
        </w:rPr>
        <w:t>I</w:t>
      </w:r>
      <w:r>
        <w:rPr>
          <w:snapToGrid w:val="0"/>
          <w:lang w:val="en-US"/>
        </w:rPr>
        <w:t xml:space="preserve">nternational </w:t>
      </w:r>
      <w:r>
        <w:rPr>
          <w:b/>
          <w:snapToGrid w:val="0"/>
          <w:u w:val="single"/>
          <w:lang w:val="en-US"/>
        </w:rPr>
        <w:t>S</w:t>
      </w:r>
      <w:r>
        <w:rPr>
          <w:snapToGrid w:val="0"/>
          <w:lang w:val="en-US"/>
        </w:rPr>
        <w:t xml:space="preserve">tandards </w:t>
      </w:r>
      <w:r>
        <w:rPr>
          <w:b/>
          <w:snapToGrid w:val="0"/>
          <w:u w:val="single"/>
          <w:lang w:val="en-US"/>
        </w:rPr>
        <w:t>O</w:t>
      </w:r>
      <w:r>
        <w:rPr>
          <w:snapToGrid w:val="0"/>
          <w:lang w:val="en-US"/>
        </w:rPr>
        <w:t>rganization</w:t>
      </w:r>
    </w:p>
    <w:p w:rsidR="007E2964" w:rsidRDefault="007E2964" w:rsidP="007E2964">
      <w:pPr>
        <w:pStyle w:val="Paragraph"/>
        <w:tabs>
          <w:tab w:val="left" w:pos="2268"/>
        </w:tabs>
        <w:spacing w:beforeLines="40" w:before="96" w:afterLines="40" w:after="96"/>
        <w:rPr>
          <w:snapToGrid w:val="0"/>
          <w:lang w:val="en-US"/>
        </w:rPr>
      </w:pPr>
      <w:r>
        <w:rPr>
          <w:snapToGrid w:val="0"/>
          <w:lang w:val="en-US"/>
        </w:rPr>
        <w:t>IP</w:t>
      </w:r>
      <w:r>
        <w:rPr>
          <w:snapToGrid w:val="0"/>
          <w:lang w:val="en-US"/>
        </w:rPr>
        <w:tab/>
      </w:r>
      <w:r>
        <w:rPr>
          <w:b/>
          <w:snapToGrid w:val="0"/>
          <w:u w:val="single"/>
          <w:lang w:val="en-US"/>
        </w:rPr>
        <w:t>I</w:t>
      </w:r>
      <w:r>
        <w:rPr>
          <w:snapToGrid w:val="0"/>
          <w:lang w:val="en-US"/>
        </w:rPr>
        <w:t xml:space="preserve">nternet </w:t>
      </w:r>
      <w:r>
        <w:rPr>
          <w:b/>
          <w:snapToGrid w:val="0"/>
          <w:u w:val="single"/>
          <w:lang w:val="en-US"/>
        </w:rPr>
        <w:t>P</w:t>
      </w:r>
      <w:r>
        <w:rPr>
          <w:snapToGrid w:val="0"/>
          <w:lang w:val="en-US"/>
        </w:rPr>
        <w:t>rotocol</w:t>
      </w:r>
    </w:p>
    <w:p w:rsidR="007E2964" w:rsidRDefault="007E2964" w:rsidP="007E2964">
      <w:pPr>
        <w:pStyle w:val="Paragraph"/>
        <w:tabs>
          <w:tab w:val="left" w:pos="2268"/>
        </w:tabs>
        <w:spacing w:beforeLines="40" w:before="96" w:afterLines="40" w:after="96"/>
        <w:rPr>
          <w:snapToGrid w:val="0"/>
          <w:lang w:val="en-US"/>
        </w:rPr>
      </w:pPr>
    </w:p>
    <w:p w:rsidR="007E2964" w:rsidRDefault="007E2964" w:rsidP="007E2964">
      <w:pPr>
        <w:pStyle w:val="Paragraph"/>
        <w:tabs>
          <w:tab w:val="left" w:pos="2268"/>
        </w:tabs>
        <w:spacing w:beforeLines="40" w:before="96" w:afterLines="40" w:after="96"/>
        <w:rPr>
          <w:snapToGrid w:val="0"/>
          <w:lang w:val="en-US"/>
        </w:rPr>
      </w:pPr>
      <w:r>
        <w:rPr>
          <w:snapToGrid w:val="0"/>
          <w:lang w:val="en-US"/>
        </w:rPr>
        <w:t>J4S</w:t>
      </w:r>
      <w:r>
        <w:rPr>
          <w:snapToGrid w:val="0"/>
          <w:lang w:val="en-US"/>
        </w:rPr>
        <w:tab/>
      </w:r>
      <w:r>
        <w:rPr>
          <w:b/>
          <w:snapToGrid w:val="0"/>
          <w:lang w:val="en-US"/>
        </w:rPr>
        <w:t>J</w:t>
      </w:r>
      <w:r>
        <w:rPr>
          <w:snapToGrid w:val="0"/>
          <w:lang w:val="en-US"/>
        </w:rPr>
        <w:t xml:space="preserve">ava for </w:t>
      </w:r>
      <w:r>
        <w:rPr>
          <w:b/>
          <w:snapToGrid w:val="0"/>
          <w:lang w:val="en-US"/>
        </w:rPr>
        <w:t>S</w:t>
      </w:r>
      <w:r>
        <w:rPr>
          <w:snapToGrid w:val="0"/>
          <w:lang w:val="en-US"/>
        </w:rPr>
        <w:t>ignalling</w:t>
      </w:r>
    </w:p>
    <w:p w:rsidR="007E2964" w:rsidRDefault="007E2964" w:rsidP="007E2964">
      <w:pPr>
        <w:pStyle w:val="Paragraph"/>
        <w:tabs>
          <w:tab w:val="left" w:pos="2268"/>
        </w:tabs>
        <w:spacing w:beforeLines="40" w:before="96" w:afterLines="40" w:after="96"/>
        <w:rPr>
          <w:snapToGrid w:val="0"/>
          <w:lang w:val="en-US"/>
        </w:rPr>
      </w:pPr>
      <w:r>
        <w:rPr>
          <w:snapToGrid w:val="0"/>
          <w:lang w:val="en-US"/>
        </w:rPr>
        <w:t>JPS</w:t>
      </w:r>
      <w:r>
        <w:rPr>
          <w:snapToGrid w:val="0"/>
          <w:lang w:val="en-US"/>
        </w:rPr>
        <w:tab/>
      </w:r>
      <w:r w:rsidRPr="008D3512">
        <w:rPr>
          <w:rStyle w:val="commenttext0"/>
          <w:b/>
          <w:u w:val="single"/>
        </w:rPr>
        <w:t>J</w:t>
      </w:r>
      <w:r>
        <w:rPr>
          <w:rStyle w:val="commenttext0"/>
        </w:rPr>
        <w:t xml:space="preserve">uridical </w:t>
      </w:r>
      <w:r w:rsidRPr="008D3512">
        <w:rPr>
          <w:rStyle w:val="commenttext0"/>
          <w:b/>
          <w:u w:val="single"/>
        </w:rPr>
        <w:t>P</w:t>
      </w:r>
      <w:r>
        <w:rPr>
          <w:rStyle w:val="commenttext0"/>
        </w:rPr>
        <w:t xml:space="preserve">rotocol </w:t>
      </w:r>
      <w:r w:rsidRPr="008D3512">
        <w:rPr>
          <w:rStyle w:val="commenttext0"/>
          <w:b/>
          <w:u w:val="single"/>
        </w:rPr>
        <w:t>S</w:t>
      </w:r>
      <w:r>
        <w:rPr>
          <w:rStyle w:val="commenttext0"/>
        </w:rPr>
        <w:t>ervice</w:t>
      </w:r>
    </w:p>
    <w:p w:rsidR="007E2964" w:rsidRDefault="007E2964" w:rsidP="007E2964">
      <w:pPr>
        <w:pStyle w:val="Paragraph"/>
        <w:tabs>
          <w:tab w:val="left" w:pos="2268"/>
        </w:tabs>
        <w:spacing w:beforeLines="40" w:before="96" w:afterLines="40" w:after="96"/>
        <w:rPr>
          <w:snapToGrid w:val="0"/>
          <w:lang w:val="en-US"/>
        </w:rPr>
      </w:pPr>
      <w:r>
        <w:rPr>
          <w:snapToGrid w:val="0"/>
          <w:lang w:val="en-US"/>
        </w:rPr>
        <w:t>JRE</w:t>
      </w:r>
      <w:r>
        <w:rPr>
          <w:snapToGrid w:val="0"/>
          <w:lang w:val="en-US"/>
        </w:rPr>
        <w:tab/>
      </w:r>
      <w:r>
        <w:rPr>
          <w:b/>
          <w:bCs/>
          <w:snapToGrid w:val="0"/>
          <w:u w:val="single"/>
          <w:lang w:val="en-US"/>
        </w:rPr>
        <w:t>J</w:t>
      </w:r>
      <w:r>
        <w:rPr>
          <w:snapToGrid w:val="0"/>
          <w:lang w:val="en-US"/>
        </w:rPr>
        <w:t xml:space="preserve">ava </w:t>
      </w:r>
      <w:r>
        <w:rPr>
          <w:b/>
          <w:bCs/>
          <w:snapToGrid w:val="0"/>
          <w:u w:val="single"/>
          <w:lang w:val="en-US"/>
        </w:rPr>
        <w:t>R</w:t>
      </w:r>
      <w:r>
        <w:rPr>
          <w:snapToGrid w:val="0"/>
          <w:lang w:val="en-US"/>
        </w:rPr>
        <w:t xml:space="preserve">untime </w:t>
      </w:r>
      <w:r>
        <w:rPr>
          <w:b/>
          <w:bCs/>
          <w:snapToGrid w:val="0"/>
          <w:u w:val="single"/>
          <w:lang w:val="en-US"/>
        </w:rPr>
        <w:t>E</w:t>
      </w:r>
      <w:r>
        <w:rPr>
          <w:snapToGrid w:val="0"/>
          <w:lang w:val="en-US"/>
        </w:rPr>
        <w:t>nvironment</w:t>
      </w:r>
    </w:p>
    <w:p w:rsidR="007E2964" w:rsidRDefault="007E2964" w:rsidP="007E2964">
      <w:pPr>
        <w:pStyle w:val="Paragraph"/>
        <w:tabs>
          <w:tab w:val="left" w:pos="2268"/>
        </w:tabs>
        <w:spacing w:beforeLines="40" w:before="96" w:afterLines="40" w:after="96"/>
        <w:rPr>
          <w:snapToGrid w:val="0"/>
          <w:lang w:val="en-US"/>
        </w:rPr>
      </w:pPr>
      <w:r>
        <w:rPr>
          <w:snapToGrid w:val="0"/>
          <w:lang w:val="en-US"/>
        </w:rPr>
        <w:t>JSE</w:t>
      </w:r>
      <w:r>
        <w:rPr>
          <w:snapToGrid w:val="0"/>
          <w:lang w:val="en-US"/>
        </w:rPr>
        <w:tab/>
      </w:r>
      <w:r>
        <w:rPr>
          <w:b/>
          <w:snapToGrid w:val="0"/>
          <w:u w:val="single"/>
          <w:lang w:val="en-US"/>
        </w:rPr>
        <w:t>J</w:t>
      </w:r>
      <w:r>
        <w:rPr>
          <w:snapToGrid w:val="0"/>
          <w:lang w:val="en-US"/>
        </w:rPr>
        <w:t xml:space="preserve">ava Platform, </w:t>
      </w:r>
      <w:r>
        <w:rPr>
          <w:b/>
          <w:snapToGrid w:val="0"/>
          <w:u w:val="single"/>
          <w:lang w:val="en-US"/>
        </w:rPr>
        <w:t>S</w:t>
      </w:r>
      <w:r>
        <w:rPr>
          <w:snapToGrid w:val="0"/>
          <w:lang w:val="en-US"/>
        </w:rPr>
        <w:t xml:space="preserve">tandard </w:t>
      </w:r>
      <w:r>
        <w:rPr>
          <w:b/>
          <w:snapToGrid w:val="0"/>
          <w:u w:val="single"/>
          <w:lang w:val="en-US"/>
        </w:rPr>
        <w:t>E</w:t>
      </w:r>
      <w:r>
        <w:rPr>
          <w:snapToGrid w:val="0"/>
          <w:lang w:val="en-US"/>
        </w:rPr>
        <w:t>dition</w:t>
      </w:r>
    </w:p>
    <w:p w:rsidR="007E2964" w:rsidRDefault="007E2964" w:rsidP="007E2964">
      <w:pPr>
        <w:pStyle w:val="Paragraph"/>
        <w:tabs>
          <w:tab w:val="left" w:pos="2268"/>
        </w:tabs>
        <w:spacing w:beforeLines="40" w:before="96" w:afterLines="40" w:after="96"/>
        <w:rPr>
          <w:snapToGrid w:val="0"/>
          <w:lang w:val="en-US"/>
        </w:rPr>
      </w:pPr>
    </w:p>
    <w:p w:rsidR="007E2964" w:rsidRDefault="007E2964" w:rsidP="007E2964">
      <w:pPr>
        <w:pStyle w:val="Paragraph"/>
        <w:tabs>
          <w:tab w:val="left" w:pos="2268"/>
        </w:tabs>
        <w:spacing w:beforeLines="40" w:before="96" w:afterLines="40" w:after="96"/>
        <w:rPr>
          <w:snapToGrid w:val="0"/>
          <w:lang w:val="en-US"/>
        </w:rPr>
      </w:pPr>
      <w:r>
        <w:rPr>
          <w:snapToGrid w:val="0"/>
          <w:lang w:val="en-US"/>
        </w:rPr>
        <w:t>LAN</w:t>
      </w:r>
      <w:r>
        <w:rPr>
          <w:snapToGrid w:val="0"/>
          <w:lang w:val="en-US"/>
        </w:rPr>
        <w:tab/>
      </w:r>
      <w:r>
        <w:rPr>
          <w:b/>
          <w:snapToGrid w:val="0"/>
          <w:u w:val="single"/>
          <w:lang w:val="en-US"/>
        </w:rPr>
        <w:t>L</w:t>
      </w:r>
      <w:r>
        <w:rPr>
          <w:snapToGrid w:val="0"/>
          <w:lang w:val="en-US"/>
        </w:rPr>
        <w:t xml:space="preserve">ocal </w:t>
      </w:r>
      <w:r>
        <w:rPr>
          <w:b/>
          <w:snapToGrid w:val="0"/>
          <w:u w:val="single"/>
          <w:lang w:val="en-US"/>
        </w:rPr>
        <w:t>A</w:t>
      </w:r>
      <w:r>
        <w:rPr>
          <w:snapToGrid w:val="0"/>
          <w:lang w:val="en-US"/>
        </w:rPr>
        <w:t xml:space="preserve">rea </w:t>
      </w:r>
      <w:r>
        <w:rPr>
          <w:b/>
          <w:snapToGrid w:val="0"/>
          <w:u w:val="single"/>
          <w:lang w:val="en-US"/>
        </w:rPr>
        <w:t>N</w:t>
      </w:r>
      <w:r>
        <w:rPr>
          <w:snapToGrid w:val="0"/>
          <w:lang w:val="en-US"/>
        </w:rPr>
        <w:t>etwork (= Ethernet)</w:t>
      </w:r>
    </w:p>
    <w:p w:rsidR="007E2964" w:rsidRDefault="007E2964" w:rsidP="007E2964">
      <w:pPr>
        <w:pStyle w:val="Paragraph"/>
        <w:tabs>
          <w:tab w:val="left" w:pos="2268"/>
        </w:tabs>
        <w:spacing w:beforeLines="40" w:before="96" w:afterLines="40" w:after="96"/>
        <w:rPr>
          <w:snapToGrid w:val="0"/>
          <w:lang w:val="en-US"/>
        </w:rPr>
      </w:pPr>
      <w:r>
        <w:rPr>
          <w:snapToGrid w:val="0"/>
          <w:lang w:val="en-US"/>
        </w:rPr>
        <w:t xml:space="preserve">LDI </w:t>
      </w:r>
      <w:r>
        <w:rPr>
          <w:snapToGrid w:val="0"/>
          <w:lang w:val="en-US"/>
        </w:rPr>
        <w:tab/>
      </w:r>
      <w:r>
        <w:rPr>
          <w:b/>
          <w:snapToGrid w:val="0"/>
          <w:u w:val="single"/>
          <w:lang w:val="en-US"/>
        </w:rPr>
        <w:t>L</w:t>
      </w:r>
      <w:r>
        <w:rPr>
          <w:snapToGrid w:val="0"/>
          <w:lang w:val="en-US"/>
        </w:rPr>
        <w:t xml:space="preserve">ong </w:t>
      </w:r>
      <w:r>
        <w:rPr>
          <w:b/>
          <w:snapToGrid w:val="0"/>
          <w:u w:val="single"/>
          <w:lang w:val="en-US"/>
        </w:rPr>
        <w:t>D</w:t>
      </w:r>
      <w:r>
        <w:rPr>
          <w:snapToGrid w:val="0"/>
          <w:lang w:val="en-US"/>
        </w:rPr>
        <w:t xml:space="preserve">istance </w:t>
      </w:r>
      <w:r>
        <w:rPr>
          <w:b/>
          <w:snapToGrid w:val="0"/>
          <w:u w:val="single"/>
          <w:lang w:val="en-US"/>
        </w:rPr>
        <w:t>I</w:t>
      </w:r>
      <w:r>
        <w:rPr>
          <w:snapToGrid w:val="0"/>
          <w:lang w:val="en-US"/>
        </w:rPr>
        <w:t>nterface</w:t>
      </w:r>
    </w:p>
    <w:p w:rsidR="007E2964" w:rsidRPr="0065199E" w:rsidRDefault="007E2964" w:rsidP="007E2964">
      <w:pPr>
        <w:pStyle w:val="Paragraph"/>
        <w:tabs>
          <w:tab w:val="left" w:pos="2268"/>
        </w:tabs>
        <w:spacing w:beforeLines="40" w:before="96" w:afterLines="40" w:after="96"/>
        <w:rPr>
          <w:snapToGrid w:val="0"/>
          <w:lang w:val="en-US"/>
        </w:rPr>
      </w:pPr>
      <w:r w:rsidRPr="0065199E">
        <w:rPr>
          <w:snapToGrid w:val="0"/>
          <w:lang w:val="en-US"/>
        </w:rPr>
        <w:t>LWL</w:t>
      </w:r>
      <w:r w:rsidRPr="0065199E">
        <w:rPr>
          <w:snapToGrid w:val="0"/>
          <w:lang w:val="en-US"/>
        </w:rPr>
        <w:tab/>
      </w:r>
      <w:r w:rsidRPr="008D3512">
        <w:rPr>
          <w:b/>
          <w:snapToGrid w:val="0"/>
          <w:u w:val="single"/>
          <w:lang w:val="en-US"/>
        </w:rPr>
        <w:t>L</w:t>
      </w:r>
      <w:r w:rsidRPr="008D3512">
        <w:rPr>
          <w:rStyle w:val="commenttext0"/>
          <w:lang w:val="en-US"/>
        </w:rPr>
        <w:t>icht</w:t>
      </w:r>
      <w:r w:rsidRPr="008D3512">
        <w:rPr>
          <w:rStyle w:val="commenttext0"/>
          <w:b/>
          <w:u w:val="single"/>
          <w:lang w:val="en-US"/>
        </w:rPr>
        <w:t>W</w:t>
      </w:r>
      <w:r w:rsidRPr="008D3512">
        <w:rPr>
          <w:rStyle w:val="commenttext0"/>
          <w:lang w:val="en-US"/>
        </w:rPr>
        <w:t>ellen</w:t>
      </w:r>
      <w:r w:rsidRPr="008D3512">
        <w:rPr>
          <w:rStyle w:val="commenttext0"/>
          <w:b/>
          <w:u w:val="single"/>
          <w:lang w:val="en-US"/>
        </w:rPr>
        <w:t>L</w:t>
      </w:r>
      <w:r w:rsidRPr="008D3512">
        <w:rPr>
          <w:rStyle w:val="commenttext0"/>
          <w:lang w:val="en-US"/>
        </w:rPr>
        <w:t>eiter (= fibre optics)</w:t>
      </w:r>
    </w:p>
    <w:p w:rsidR="007E2964" w:rsidRPr="0065199E" w:rsidRDefault="007E2964" w:rsidP="007E2964">
      <w:pPr>
        <w:pStyle w:val="Paragraph"/>
        <w:tabs>
          <w:tab w:val="left" w:pos="2268"/>
        </w:tabs>
        <w:spacing w:beforeLines="40" w:before="96" w:afterLines="40" w:after="96"/>
        <w:rPr>
          <w:snapToGrid w:val="0"/>
          <w:lang w:val="en-US"/>
        </w:rPr>
      </w:pPr>
    </w:p>
    <w:p w:rsidR="007E2964" w:rsidRPr="0065199E" w:rsidRDefault="007E2964" w:rsidP="007E2964">
      <w:pPr>
        <w:pStyle w:val="Paragraph"/>
        <w:tabs>
          <w:tab w:val="left" w:pos="2268"/>
        </w:tabs>
        <w:spacing w:beforeLines="40" w:before="96" w:afterLines="40" w:after="96"/>
        <w:ind w:left="2268" w:hanging="2268"/>
        <w:rPr>
          <w:snapToGrid w:val="0"/>
          <w:lang w:val="en-US"/>
        </w:rPr>
      </w:pPr>
      <w:r w:rsidRPr="0065199E">
        <w:rPr>
          <w:snapToGrid w:val="0"/>
          <w:lang w:val="en-US"/>
        </w:rPr>
        <w:t>MD</w:t>
      </w:r>
      <w:r w:rsidRPr="008D3512">
        <w:rPr>
          <w:snapToGrid w:val="0"/>
          <w:lang w:val="en-US"/>
        </w:rPr>
        <w:t>S</w:t>
      </w:r>
      <w:r w:rsidRPr="008D3512">
        <w:rPr>
          <w:snapToGrid w:val="0"/>
          <w:lang w:val="en-US"/>
        </w:rPr>
        <w:tab/>
      </w:r>
      <w:r w:rsidRPr="008D3512">
        <w:rPr>
          <w:rStyle w:val="hilighti"/>
          <w:b/>
          <w:szCs w:val="20"/>
          <w:u w:val="single"/>
        </w:rPr>
        <w:t>M</w:t>
      </w:r>
      <w:r>
        <w:rPr>
          <w:rStyle w:val="hilighti"/>
          <w:szCs w:val="20"/>
        </w:rPr>
        <w:t xml:space="preserve">onitoring and </w:t>
      </w:r>
      <w:r w:rsidRPr="008D3512">
        <w:rPr>
          <w:rStyle w:val="hilighti"/>
          <w:b/>
          <w:szCs w:val="20"/>
          <w:u w:val="single"/>
        </w:rPr>
        <w:t>D</w:t>
      </w:r>
      <w:r>
        <w:rPr>
          <w:rStyle w:val="hilighti"/>
          <w:szCs w:val="20"/>
        </w:rPr>
        <w:t xml:space="preserve">atacollection </w:t>
      </w:r>
      <w:r w:rsidRPr="008D3512">
        <w:rPr>
          <w:rStyle w:val="hilighti"/>
          <w:b/>
          <w:szCs w:val="20"/>
          <w:u w:val="single"/>
        </w:rPr>
        <w:t>S</w:t>
      </w:r>
      <w:r>
        <w:rPr>
          <w:rStyle w:val="hilighti"/>
          <w:szCs w:val="20"/>
        </w:rPr>
        <w:t>ystem</w:t>
      </w:r>
    </w:p>
    <w:p w:rsidR="007E2964" w:rsidRDefault="007E2964" w:rsidP="007E2964">
      <w:pPr>
        <w:pStyle w:val="Paragraph"/>
        <w:tabs>
          <w:tab w:val="left" w:pos="2268"/>
        </w:tabs>
        <w:spacing w:beforeLines="40" w:before="96" w:afterLines="40" w:after="96"/>
        <w:ind w:left="2268" w:hanging="2268"/>
        <w:rPr>
          <w:b/>
          <w:snapToGrid w:val="0"/>
          <w:u w:val="single"/>
          <w:lang w:val="en-US"/>
        </w:rPr>
      </w:pPr>
      <w:r>
        <w:rPr>
          <w:snapToGrid w:val="0"/>
          <w:lang w:val="en-US"/>
        </w:rPr>
        <w:t>MEN-D6</w:t>
      </w:r>
      <w:r>
        <w:rPr>
          <w:snapToGrid w:val="0"/>
          <w:lang w:val="en-US"/>
        </w:rPr>
        <w:tab/>
      </w:r>
      <w:r>
        <w:rPr>
          <w:b/>
          <w:snapToGrid w:val="0"/>
          <w:u w:val="single"/>
          <w:lang w:val="en-US"/>
        </w:rPr>
        <w:t>M</w:t>
      </w:r>
      <w:r>
        <w:rPr>
          <w:snapToGrid w:val="0"/>
          <w:lang w:val="en-US"/>
        </w:rPr>
        <w:t xml:space="preserve">icro </w:t>
      </w:r>
      <w:r>
        <w:rPr>
          <w:b/>
          <w:snapToGrid w:val="0"/>
          <w:u w:val="single"/>
          <w:lang w:val="en-US"/>
        </w:rPr>
        <w:t>E</w:t>
      </w:r>
      <w:r>
        <w:rPr>
          <w:snapToGrid w:val="0"/>
          <w:lang w:val="en-US"/>
        </w:rPr>
        <w:t xml:space="preserve">lectronic </w:t>
      </w:r>
      <w:r>
        <w:rPr>
          <w:b/>
          <w:snapToGrid w:val="0"/>
          <w:u w:val="single"/>
          <w:lang w:val="en-US"/>
        </w:rPr>
        <w:t>N</w:t>
      </w:r>
      <w:r>
        <w:rPr>
          <w:snapToGrid w:val="0"/>
          <w:lang w:val="en-US"/>
        </w:rPr>
        <w:t xml:space="preserve">ürnberg Celeron Computer Type </w:t>
      </w:r>
      <w:r>
        <w:rPr>
          <w:b/>
          <w:snapToGrid w:val="0"/>
          <w:u w:val="single"/>
          <w:lang w:val="en-US"/>
        </w:rPr>
        <w:t>D6</w:t>
      </w:r>
    </w:p>
    <w:p w:rsidR="007E2964" w:rsidRDefault="007E2964" w:rsidP="007E2964">
      <w:pPr>
        <w:pStyle w:val="Paragraph"/>
        <w:tabs>
          <w:tab w:val="left" w:pos="2268"/>
        </w:tabs>
        <w:spacing w:beforeLines="40" w:before="96" w:afterLines="40" w:after="96"/>
        <w:ind w:left="2268" w:hanging="2268"/>
        <w:rPr>
          <w:snapToGrid w:val="0"/>
          <w:lang w:val="en-US"/>
        </w:rPr>
      </w:pPr>
      <w:r>
        <w:rPr>
          <w:snapToGrid w:val="0"/>
          <w:lang w:val="en-US"/>
        </w:rPr>
        <w:t>MEN-D10</w:t>
      </w:r>
      <w:r>
        <w:rPr>
          <w:snapToGrid w:val="0"/>
          <w:lang w:val="en-US"/>
        </w:rPr>
        <w:tab/>
      </w:r>
      <w:r>
        <w:rPr>
          <w:b/>
          <w:snapToGrid w:val="0"/>
          <w:u w:val="single"/>
          <w:lang w:val="en-US"/>
        </w:rPr>
        <w:t>M</w:t>
      </w:r>
      <w:r>
        <w:rPr>
          <w:snapToGrid w:val="0"/>
          <w:lang w:val="en-US"/>
        </w:rPr>
        <w:t xml:space="preserve">icro </w:t>
      </w:r>
      <w:r>
        <w:rPr>
          <w:b/>
          <w:snapToGrid w:val="0"/>
          <w:u w:val="single"/>
          <w:lang w:val="en-US"/>
        </w:rPr>
        <w:t>E</w:t>
      </w:r>
      <w:r>
        <w:rPr>
          <w:snapToGrid w:val="0"/>
          <w:lang w:val="en-US"/>
        </w:rPr>
        <w:t xml:space="preserve">lectronic </w:t>
      </w:r>
      <w:r>
        <w:rPr>
          <w:b/>
          <w:snapToGrid w:val="0"/>
          <w:u w:val="single"/>
          <w:lang w:val="en-US"/>
        </w:rPr>
        <w:t>N</w:t>
      </w:r>
      <w:r>
        <w:rPr>
          <w:snapToGrid w:val="0"/>
          <w:lang w:val="en-US"/>
        </w:rPr>
        <w:t xml:space="preserve">ürnberg Celeron Computer Type </w:t>
      </w:r>
      <w:r>
        <w:rPr>
          <w:b/>
          <w:snapToGrid w:val="0"/>
          <w:u w:val="single"/>
          <w:lang w:val="en-US"/>
        </w:rPr>
        <w:t>D10</w:t>
      </w:r>
    </w:p>
    <w:p w:rsidR="007E2964" w:rsidRDefault="007E2964" w:rsidP="007E2964">
      <w:pPr>
        <w:pStyle w:val="Paragraph"/>
        <w:tabs>
          <w:tab w:val="left" w:pos="2268"/>
        </w:tabs>
        <w:spacing w:beforeLines="40" w:before="96" w:afterLines="40" w:after="96"/>
        <w:ind w:left="2268" w:hanging="2268"/>
        <w:rPr>
          <w:snapToGrid w:val="0"/>
          <w:lang w:val="en-US"/>
        </w:rPr>
      </w:pPr>
    </w:p>
    <w:p w:rsidR="007E2964" w:rsidRDefault="007E2964" w:rsidP="007E2964">
      <w:pPr>
        <w:pStyle w:val="Paragraph"/>
        <w:tabs>
          <w:tab w:val="left" w:pos="2268"/>
        </w:tabs>
        <w:spacing w:beforeLines="40" w:before="96" w:afterLines="40" w:after="96"/>
        <w:rPr>
          <w:snapToGrid w:val="0"/>
          <w:lang w:val="fr-FR"/>
        </w:rPr>
      </w:pPr>
      <w:r>
        <w:rPr>
          <w:snapToGrid w:val="0"/>
          <w:lang w:val="fr-FR"/>
        </w:rPr>
        <w:t>MSG-V</w:t>
      </w:r>
      <w:r>
        <w:rPr>
          <w:snapToGrid w:val="0"/>
          <w:lang w:val="fr-FR"/>
        </w:rPr>
        <w:tab/>
      </w:r>
      <w:r>
        <w:rPr>
          <w:b/>
          <w:snapToGrid w:val="0"/>
          <w:u w:val="single"/>
          <w:lang w:val="fr-FR"/>
        </w:rPr>
        <w:t>M</w:t>
      </w:r>
      <w:r>
        <w:rPr>
          <w:snapToGrid w:val="0"/>
          <w:lang w:val="fr-FR"/>
        </w:rPr>
        <w:t>e</w:t>
      </w:r>
      <w:r>
        <w:rPr>
          <w:b/>
          <w:snapToGrid w:val="0"/>
          <w:u w:val="single"/>
          <w:lang w:val="fr-FR"/>
        </w:rPr>
        <w:t>S</w:t>
      </w:r>
      <w:r>
        <w:rPr>
          <w:snapToGrid w:val="0"/>
          <w:lang w:val="fr-FR"/>
        </w:rPr>
        <w:t>sa</w:t>
      </w:r>
      <w:r>
        <w:rPr>
          <w:b/>
          <w:snapToGrid w:val="0"/>
          <w:u w:val="single"/>
          <w:lang w:val="fr-FR"/>
        </w:rPr>
        <w:t>G</w:t>
      </w:r>
      <w:r>
        <w:rPr>
          <w:snapToGrid w:val="0"/>
          <w:lang w:val="fr-FR"/>
        </w:rPr>
        <w:t>e-</w:t>
      </w:r>
      <w:r>
        <w:rPr>
          <w:b/>
          <w:snapToGrid w:val="0"/>
          <w:u w:val="single"/>
          <w:lang w:val="fr-FR"/>
        </w:rPr>
        <w:t>V</w:t>
      </w:r>
      <w:r>
        <w:rPr>
          <w:snapToGrid w:val="0"/>
          <w:lang w:val="fr-FR"/>
        </w:rPr>
        <w:t>oter</w:t>
      </w:r>
    </w:p>
    <w:p w:rsidR="007E2964" w:rsidRDefault="007E2964" w:rsidP="007E2964">
      <w:pPr>
        <w:pStyle w:val="Paragraph"/>
        <w:tabs>
          <w:tab w:val="left" w:pos="2268"/>
        </w:tabs>
        <w:spacing w:beforeLines="40" w:before="96" w:afterLines="40" w:after="96"/>
        <w:rPr>
          <w:snapToGrid w:val="0"/>
          <w:lang w:val="fr-FR"/>
        </w:rPr>
      </w:pPr>
    </w:p>
    <w:p w:rsidR="007E2964" w:rsidRDefault="007E2964" w:rsidP="007E2964">
      <w:pPr>
        <w:pStyle w:val="Paragraph"/>
        <w:tabs>
          <w:tab w:val="left" w:pos="2268"/>
        </w:tabs>
        <w:spacing w:beforeLines="40" w:before="96" w:afterLines="40" w:after="96"/>
        <w:rPr>
          <w:snapToGrid w:val="0"/>
          <w:lang w:val="fr-FR"/>
        </w:rPr>
      </w:pPr>
      <w:r>
        <w:rPr>
          <w:snapToGrid w:val="0"/>
          <w:lang w:val="fr-FR"/>
        </w:rPr>
        <w:t>NIC</w:t>
      </w:r>
      <w:r>
        <w:rPr>
          <w:snapToGrid w:val="0"/>
          <w:lang w:val="fr-FR"/>
        </w:rPr>
        <w:tab/>
      </w:r>
      <w:r>
        <w:rPr>
          <w:b/>
          <w:snapToGrid w:val="0"/>
          <w:u w:val="single"/>
          <w:lang w:val="fr-FR"/>
        </w:rPr>
        <w:t>N</w:t>
      </w:r>
      <w:r>
        <w:rPr>
          <w:snapToGrid w:val="0"/>
          <w:lang w:val="fr-FR"/>
        </w:rPr>
        <w:t xml:space="preserve">eighbour </w:t>
      </w:r>
      <w:r>
        <w:rPr>
          <w:b/>
          <w:snapToGrid w:val="0"/>
          <w:u w:val="single"/>
          <w:lang w:val="fr-FR"/>
        </w:rPr>
        <w:t>I</w:t>
      </w:r>
      <w:r>
        <w:rPr>
          <w:snapToGrid w:val="0"/>
          <w:lang w:val="fr-FR"/>
        </w:rPr>
        <w:t xml:space="preserve">nterface </w:t>
      </w:r>
      <w:r>
        <w:rPr>
          <w:b/>
          <w:snapToGrid w:val="0"/>
          <w:u w:val="single"/>
          <w:lang w:val="fr-FR"/>
        </w:rPr>
        <w:t>C</w:t>
      </w:r>
      <w:r>
        <w:rPr>
          <w:snapToGrid w:val="0"/>
          <w:lang w:val="fr-FR"/>
        </w:rPr>
        <w:t>ontroller</w:t>
      </w:r>
    </w:p>
    <w:p w:rsidR="007E2964" w:rsidRDefault="007E2964" w:rsidP="007E2964">
      <w:pPr>
        <w:pStyle w:val="Paragraph"/>
        <w:tabs>
          <w:tab w:val="left" w:pos="2268"/>
        </w:tabs>
        <w:spacing w:beforeLines="40" w:before="96" w:afterLines="40" w:after="96"/>
        <w:rPr>
          <w:snapToGrid w:val="0"/>
          <w:lang w:val="fr-FR"/>
        </w:rPr>
      </w:pPr>
    </w:p>
    <w:p w:rsidR="007E2964" w:rsidRDefault="007E2964" w:rsidP="007E2964">
      <w:pPr>
        <w:pStyle w:val="Paragraph"/>
        <w:tabs>
          <w:tab w:val="left" w:pos="2268"/>
        </w:tabs>
        <w:spacing w:beforeLines="40" w:before="96" w:afterLines="40" w:after="96"/>
        <w:rPr>
          <w:snapToGrid w:val="0"/>
          <w:lang w:val="fr-FR"/>
        </w:rPr>
      </w:pPr>
      <w:r>
        <w:rPr>
          <w:snapToGrid w:val="0"/>
          <w:lang w:val="fr-FR"/>
        </w:rPr>
        <w:t>OCS</w:t>
      </w:r>
      <w:r>
        <w:rPr>
          <w:snapToGrid w:val="0"/>
          <w:lang w:val="fr-FR"/>
        </w:rPr>
        <w:tab/>
      </w:r>
      <w:r>
        <w:rPr>
          <w:b/>
          <w:snapToGrid w:val="0"/>
          <w:u w:val="single"/>
          <w:lang w:val="fr-FR"/>
        </w:rPr>
        <w:t>O</w:t>
      </w:r>
      <w:r>
        <w:rPr>
          <w:snapToGrid w:val="0"/>
          <w:lang w:val="fr-FR"/>
        </w:rPr>
        <w:t xml:space="preserve">ne </w:t>
      </w:r>
      <w:r>
        <w:rPr>
          <w:b/>
          <w:snapToGrid w:val="0"/>
          <w:u w:val="single"/>
          <w:lang w:val="fr-FR"/>
        </w:rPr>
        <w:t>C</w:t>
      </w:r>
      <w:r>
        <w:rPr>
          <w:snapToGrid w:val="0"/>
          <w:lang w:val="fr-FR"/>
        </w:rPr>
        <w:t xml:space="preserve">hannel </w:t>
      </w:r>
      <w:r>
        <w:rPr>
          <w:b/>
          <w:snapToGrid w:val="0"/>
          <w:u w:val="single"/>
          <w:lang w:val="fr-FR"/>
        </w:rPr>
        <w:t>S</w:t>
      </w:r>
      <w:r>
        <w:rPr>
          <w:snapToGrid w:val="0"/>
          <w:lang w:val="fr-FR"/>
        </w:rPr>
        <w:t>afe</w:t>
      </w:r>
    </w:p>
    <w:p w:rsidR="007E2964" w:rsidRDefault="007E2964" w:rsidP="007E2964">
      <w:pPr>
        <w:pStyle w:val="Paragraph"/>
        <w:tabs>
          <w:tab w:val="left" w:pos="2268"/>
        </w:tabs>
        <w:spacing w:beforeLines="40" w:before="96" w:afterLines="40" w:after="96"/>
        <w:rPr>
          <w:snapToGrid w:val="0"/>
          <w:lang w:val="fr-FR"/>
        </w:rPr>
      </w:pPr>
      <w:r>
        <w:rPr>
          <w:snapToGrid w:val="0"/>
          <w:lang w:val="fr-FR"/>
        </w:rPr>
        <w:t>OCS-SB</w:t>
      </w:r>
      <w:r>
        <w:rPr>
          <w:snapToGrid w:val="0"/>
          <w:lang w:val="fr-FR"/>
        </w:rPr>
        <w:tab/>
      </w:r>
      <w:r>
        <w:rPr>
          <w:b/>
          <w:snapToGrid w:val="0"/>
          <w:u w:val="single"/>
          <w:lang w:val="fr-FR"/>
        </w:rPr>
        <w:t>OCS</w:t>
      </w:r>
      <w:r>
        <w:rPr>
          <w:snapToGrid w:val="0"/>
          <w:lang w:val="fr-FR"/>
        </w:rPr>
        <w:t xml:space="preserve"> - </w:t>
      </w:r>
      <w:r>
        <w:rPr>
          <w:b/>
          <w:snapToGrid w:val="0"/>
          <w:u w:val="single"/>
          <w:lang w:val="fr-FR"/>
        </w:rPr>
        <w:t>S</w:t>
      </w:r>
      <w:r>
        <w:rPr>
          <w:snapToGrid w:val="0"/>
          <w:lang w:val="fr-FR"/>
        </w:rPr>
        <w:t xml:space="preserve">ingle </w:t>
      </w:r>
      <w:r>
        <w:rPr>
          <w:b/>
          <w:snapToGrid w:val="0"/>
          <w:u w:val="single"/>
          <w:lang w:val="fr-FR"/>
        </w:rPr>
        <w:t>B</w:t>
      </w:r>
      <w:r>
        <w:rPr>
          <w:snapToGrid w:val="0"/>
          <w:lang w:val="fr-FR"/>
        </w:rPr>
        <w:t>oard</w:t>
      </w:r>
    </w:p>
    <w:p w:rsidR="007E2964" w:rsidRDefault="007E2964" w:rsidP="007E2964">
      <w:pPr>
        <w:pStyle w:val="Paragraph"/>
        <w:tabs>
          <w:tab w:val="left" w:pos="2268"/>
        </w:tabs>
        <w:spacing w:beforeLines="40" w:before="96" w:afterLines="40" w:after="96"/>
        <w:rPr>
          <w:snapToGrid w:val="0"/>
          <w:lang w:val="fr-FR"/>
        </w:rPr>
      </w:pPr>
      <w:r>
        <w:rPr>
          <w:szCs w:val="20"/>
        </w:rPr>
        <w:t>OEC</w:t>
      </w:r>
      <w:r>
        <w:tab/>
      </w:r>
      <w:r>
        <w:rPr>
          <w:b/>
          <w:bCs/>
          <w:szCs w:val="20"/>
          <w:u w:val="single"/>
        </w:rPr>
        <w:t>O</w:t>
      </w:r>
      <w:r>
        <w:rPr>
          <w:szCs w:val="20"/>
        </w:rPr>
        <w:t xml:space="preserve">utdoor </w:t>
      </w:r>
      <w:r>
        <w:rPr>
          <w:b/>
          <w:bCs/>
          <w:szCs w:val="20"/>
          <w:u w:val="single"/>
        </w:rPr>
        <w:t>E</w:t>
      </w:r>
      <w:r>
        <w:rPr>
          <w:szCs w:val="20"/>
        </w:rPr>
        <w:t xml:space="preserve">lement </w:t>
      </w:r>
      <w:r>
        <w:rPr>
          <w:b/>
          <w:bCs/>
          <w:szCs w:val="20"/>
          <w:u w:val="single"/>
        </w:rPr>
        <w:t>C</w:t>
      </w:r>
      <w:r>
        <w:rPr>
          <w:szCs w:val="20"/>
        </w:rPr>
        <w:t>ontroller (used for NIC and SEC)</w:t>
      </w:r>
    </w:p>
    <w:p w:rsidR="007E2964" w:rsidRDefault="007E2964" w:rsidP="007E2964">
      <w:pPr>
        <w:pStyle w:val="Paragraph"/>
        <w:tabs>
          <w:tab w:val="left" w:pos="2268"/>
        </w:tabs>
        <w:spacing w:beforeLines="40" w:before="96" w:afterLines="40" w:after="96"/>
        <w:rPr>
          <w:snapToGrid w:val="0"/>
          <w:lang w:val="fr-FR"/>
        </w:rPr>
      </w:pPr>
      <w:r>
        <w:rPr>
          <w:snapToGrid w:val="0"/>
          <w:lang w:val="fr-FR"/>
        </w:rPr>
        <w:t>OLT</w:t>
      </w:r>
      <w:r>
        <w:rPr>
          <w:snapToGrid w:val="0"/>
          <w:lang w:val="fr-FR"/>
        </w:rPr>
        <w:tab/>
      </w:r>
      <w:r>
        <w:rPr>
          <w:b/>
          <w:snapToGrid w:val="0"/>
          <w:lang w:val="fr-FR"/>
        </w:rPr>
        <w:t>O</w:t>
      </w:r>
      <w:r>
        <w:rPr>
          <w:snapToGrid w:val="0"/>
          <w:lang w:val="fr-FR"/>
        </w:rPr>
        <w:t>n</w:t>
      </w:r>
      <w:r>
        <w:rPr>
          <w:b/>
          <w:snapToGrid w:val="0"/>
          <w:lang w:val="fr-FR"/>
        </w:rPr>
        <w:t>L</w:t>
      </w:r>
      <w:r>
        <w:rPr>
          <w:snapToGrid w:val="0"/>
          <w:lang w:val="fr-FR"/>
        </w:rPr>
        <w:t xml:space="preserve">ine </w:t>
      </w:r>
      <w:r>
        <w:rPr>
          <w:b/>
          <w:snapToGrid w:val="0"/>
          <w:lang w:val="fr-FR"/>
        </w:rPr>
        <w:t>T</w:t>
      </w:r>
      <w:r>
        <w:rPr>
          <w:snapToGrid w:val="0"/>
          <w:lang w:val="fr-FR"/>
        </w:rPr>
        <w:t>est</w:t>
      </w:r>
    </w:p>
    <w:p w:rsidR="007E2964" w:rsidRDefault="007E2964" w:rsidP="007E2964">
      <w:pPr>
        <w:pStyle w:val="Paragraph"/>
        <w:tabs>
          <w:tab w:val="left" w:pos="2268"/>
        </w:tabs>
        <w:spacing w:beforeLines="40" w:before="96" w:afterLines="40" w:after="96"/>
        <w:rPr>
          <w:snapToGrid w:val="0"/>
          <w:lang w:val="fr-FR"/>
        </w:rPr>
      </w:pPr>
    </w:p>
    <w:p w:rsidR="007E2964" w:rsidRDefault="007E2964" w:rsidP="007E2964">
      <w:pPr>
        <w:pStyle w:val="Paragraph"/>
        <w:tabs>
          <w:tab w:val="left" w:pos="2268"/>
        </w:tabs>
        <w:spacing w:beforeLines="40" w:before="96" w:afterLines="40" w:after="96"/>
        <w:rPr>
          <w:snapToGrid w:val="0"/>
        </w:rPr>
      </w:pPr>
      <w:r>
        <w:rPr>
          <w:snapToGrid w:val="0"/>
        </w:rPr>
        <w:t>PAMELA</w:t>
      </w:r>
      <w:r>
        <w:rPr>
          <w:snapToGrid w:val="0"/>
        </w:rPr>
        <w:tab/>
      </w:r>
      <w:r>
        <w:rPr>
          <w:b/>
          <w:snapToGrid w:val="0"/>
          <w:u w:val="single"/>
        </w:rPr>
        <w:t>PA</w:t>
      </w:r>
      <w:r>
        <w:rPr>
          <w:snapToGrid w:val="0"/>
        </w:rPr>
        <w:t xml:space="preserve">ttern </w:t>
      </w:r>
      <w:r>
        <w:rPr>
          <w:b/>
          <w:snapToGrid w:val="0"/>
          <w:u w:val="single"/>
        </w:rPr>
        <w:t>M</w:t>
      </w:r>
      <w:r>
        <w:rPr>
          <w:snapToGrid w:val="0"/>
        </w:rPr>
        <w:t xml:space="preserve">atching </w:t>
      </w:r>
      <w:r>
        <w:rPr>
          <w:b/>
          <w:snapToGrid w:val="0"/>
          <w:u w:val="single"/>
        </w:rPr>
        <w:t>E</w:t>
      </w:r>
      <w:r>
        <w:rPr>
          <w:snapToGrid w:val="0"/>
        </w:rPr>
        <w:t xml:space="preserve">xpert System </w:t>
      </w:r>
      <w:r>
        <w:rPr>
          <w:b/>
          <w:snapToGrid w:val="0"/>
          <w:u w:val="single"/>
        </w:rPr>
        <w:t>La</w:t>
      </w:r>
      <w:r>
        <w:rPr>
          <w:snapToGrid w:val="0"/>
        </w:rPr>
        <w:t>nguage</w:t>
      </w:r>
    </w:p>
    <w:p w:rsidR="007E2964" w:rsidRDefault="007E2964" w:rsidP="007E2964">
      <w:pPr>
        <w:pStyle w:val="Paragraph"/>
        <w:tabs>
          <w:tab w:val="left" w:pos="2268"/>
        </w:tabs>
        <w:spacing w:beforeLines="40" w:before="96" w:afterLines="40" w:after="96"/>
        <w:rPr>
          <w:snapToGrid w:val="0"/>
        </w:rPr>
      </w:pPr>
      <w:r>
        <w:rPr>
          <w:snapToGrid w:val="0"/>
        </w:rPr>
        <w:t>PBA</w:t>
      </w:r>
      <w:r>
        <w:rPr>
          <w:snapToGrid w:val="0"/>
        </w:rPr>
        <w:tab/>
      </w:r>
      <w:r w:rsidRPr="008D3512">
        <w:rPr>
          <w:b/>
          <w:snapToGrid w:val="0"/>
          <w:u w:val="single"/>
        </w:rPr>
        <w:t>P</w:t>
      </w:r>
      <w:r>
        <w:rPr>
          <w:snapToGrid w:val="0"/>
        </w:rPr>
        <w:t xml:space="preserve">rinted </w:t>
      </w:r>
      <w:r w:rsidRPr="008D3512">
        <w:rPr>
          <w:b/>
          <w:snapToGrid w:val="0"/>
          <w:u w:val="single"/>
        </w:rPr>
        <w:t>B</w:t>
      </w:r>
      <w:r>
        <w:rPr>
          <w:snapToGrid w:val="0"/>
        </w:rPr>
        <w:t xml:space="preserve">oard </w:t>
      </w:r>
      <w:r w:rsidRPr="008D3512">
        <w:rPr>
          <w:b/>
          <w:snapToGrid w:val="0"/>
          <w:u w:val="single"/>
        </w:rPr>
        <w:t>A</w:t>
      </w:r>
      <w:r>
        <w:rPr>
          <w:snapToGrid w:val="0"/>
        </w:rPr>
        <w:t>ssembly</w:t>
      </w:r>
    </w:p>
    <w:p w:rsidR="007E2964" w:rsidRDefault="007E2964" w:rsidP="007E2964">
      <w:pPr>
        <w:pStyle w:val="Paragraph"/>
        <w:tabs>
          <w:tab w:val="left" w:pos="2268"/>
        </w:tabs>
        <w:spacing w:beforeLines="40" w:before="96" w:afterLines="40" w:after="96"/>
        <w:rPr>
          <w:snapToGrid w:val="0"/>
        </w:rPr>
      </w:pPr>
      <w:r>
        <w:rPr>
          <w:snapToGrid w:val="0"/>
        </w:rPr>
        <w:t xml:space="preserve">PC </w:t>
      </w:r>
      <w:r>
        <w:rPr>
          <w:snapToGrid w:val="0"/>
        </w:rPr>
        <w:tab/>
      </w:r>
      <w:r>
        <w:rPr>
          <w:b/>
          <w:snapToGrid w:val="0"/>
          <w:u w:val="single"/>
        </w:rPr>
        <w:t>P</w:t>
      </w:r>
      <w:r>
        <w:rPr>
          <w:snapToGrid w:val="0"/>
        </w:rPr>
        <w:t xml:space="preserve">ersonal </w:t>
      </w:r>
      <w:r>
        <w:rPr>
          <w:b/>
          <w:snapToGrid w:val="0"/>
          <w:u w:val="single"/>
        </w:rPr>
        <w:t>C</w:t>
      </w:r>
      <w:r>
        <w:rPr>
          <w:snapToGrid w:val="0"/>
        </w:rPr>
        <w:t>omputer</w:t>
      </w:r>
    </w:p>
    <w:p w:rsidR="007E2964" w:rsidRDefault="007E2964" w:rsidP="007E2964">
      <w:pPr>
        <w:pStyle w:val="Paragraph"/>
        <w:tabs>
          <w:tab w:val="left" w:pos="2268"/>
        </w:tabs>
        <w:spacing w:beforeLines="40" w:before="96" w:afterLines="40" w:after="96"/>
        <w:rPr>
          <w:snapToGrid w:val="0"/>
        </w:rPr>
      </w:pPr>
      <w:r>
        <w:rPr>
          <w:snapToGrid w:val="0"/>
        </w:rPr>
        <w:t>POBS</w:t>
      </w:r>
      <w:r>
        <w:rPr>
          <w:snapToGrid w:val="0"/>
        </w:rPr>
        <w:tab/>
      </w:r>
      <w:r>
        <w:rPr>
          <w:b/>
          <w:snapToGrid w:val="0"/>
          <w:u w:val="single"/>
        </w:rPr>
        <w:t>P</w:t>
      </w:r>
      <w:r>
        <w:rPr>
          <w:snapToGrid w:val="0"/>
        </w:rPr>
        <w:t xml:space="preserve">arallel </w:t>
      </w:r>
      <w:r>
        <w:rPr>
          <w:b/>
          <w:snapToGrid w:val="0"/>
          <w:u w:val="single"/>
        </w:rPr>
        <w:t>O</w:t>
      </w:r>
      <w:r>
        <w:rPr>
          <w:snapToGrid w:val="0"/>
        </w:rPr>
        <w:t xml:space="preserve">utput </w:t>
      </w:r>
      <w:r>
        <w:rPr>
          <w:b/>
          <w:snapToGrid w:val="0"/>
          <w:u w:val="single"/>
        </w:rPr>
        <w:t>B</w:t>
      </w:r>
      <w:r>
        <w:rPr>
          <w:snapToGrid w:val="0"/>
        </w:rPr>
        <w:t xml:space="preserve">oard </w:t>
      </w:r>
      <w:r>
        <w:rPr>
          <w:b/>
          <w:snapToGrid w:val="0"/>
          <w:u w:val="single"/>
        </w:rPr>
        <w:t>S</w:t>
      </w:r>
      <w:r>
        <w:rPr>
          <w:snapToGrid w:val="0"/>
        </w:rPr>
        <w:t>erial</w:t>
      </w:r>
    </w:p>
    <w:p w:rsidR="007E2964" w:rsidRDefault="007E2964" w:rsidP="007E2964">
      <w:pPr>
        <w:pStyle w:val="Paragraph"/>
        <w:tabs>
          <w:tab w:val="left" w:pos="2268"/>
        </w:tabs>
        <w:spacing w:beforeLines="40" w:before="96" w:afterLines="40" w:after="96"/>
        <w:rPr>
          <w:b/>
          <w:snapToGrid w:val="0"/>
          <w:u w:val="single"/>
        </w:rPr>
      </w:pPr>
      <w:r>
        <w:rPr>
          <w:snapToGrid w:val="0"/>
        </w:rPr>
        <w:t>POSIX</w:t>
      </w:r>
      <w:r>
        <w:rPr>
          <w:snapToGrid w:val="0"/>
        </w:rPr>
        <w:tab/>
      </w:r>
      <w:r>
        <w:rPr>
          <w:b/>
          <w:snapToGrid w:val="0"/>
          <w:u w:val="single"/>
        </w:rPr>
        <w:t>P</w:t>
      </w:r>
      <w:r>
        <w:rPr>
          <w:snapToGrid w:val="0"/>
        </w:rPr>
        <w:t xml:space="preserve">ortable </w:t>
      </w:r>
      <w:r>
        <w:rPr>
          <w:b/>
          <w:snapToGrid w:val="0"/>
          <w:u w:val="single"/>
        </w:rPr>
        <w:t>O</w:t>
      </w:r>
      <w:r>
        <w:rPr>
          <w:snapToGrid w:val="0"/>
        </w:rPr>
        <w:t xml:space="preserve">perating </w:t>
      </w:r>
      <w:r>
        <w:rPr>
          <w:b/>
          <w:snapToGrid w:val="0"/>
          <w:u w:val="single"/>
        </w:rPr>
        <w:t>S</w:t>
      </w:r>
      <w:r>
        <w:rPr>
          <w:snapToGrid w:val="0"/>
        </w:rPr>
        <w:t xml:space="preserve">ystem </w:t>
      </w:r>
      <w:r>
        <w:rPr>
          <w:b/>
          <w:snapToGrid w:val="0"/>
          <w:u w:val="single"/>
        </w:rPr>
        <w:t>I</w:t>
      </w:r>
      <w:r>
        <w:rPr>
          <w:snapToGrid w:val="0"/>
        </w:rPr>
        <w:t>nterface for Uni</w:t>
      </w:r>
      <w:r>
        <w:rPr>
          <w:b/>
          <w:snapToGrid w:val="0"/>
          <w:u w:val="single"/>
        </w:rPr>
        <w:t>X</w:t>
      </w:r>
    </w:p>
    <w:p w:rsidR="007E2964" w:rsidRDefault="007E2964" w:rsidP="007E2964">
      <w:pPr>
        <w:pStyle w:val="Paragraph"/>
        <w:tabs>
          <w:tab w:val="left" w:pos="2268"/>
        </w:tabs>
        <w:spacing w:beforeLines="40" w:before="96" w:afterLines="40" w:after="96"/>
        <w:rPr>
          <w:snapToGrid w:val="0"/>
        </w:rPr>
      </w:pPr>
    </w:p>
    <w:p w:rsidR="007E2964" w:rsidRDefault="007E2964" w:rsidP="007E2964">
      <w:pPr>
        <w:pStyle w:val="Paragraph"/>
        <w:tabs>
          <w:tab w:val="left" w:pos="2268"/>
        </w:tabs>
        <w:spacing w:beforeLines="40" w:before="96" w:afterLines="40" w:after="96"/>
        <w:rPr>
          <w:snapToGrid w:val="0"/>
        </w:rPr>
      </w:pPr>
      <w:r>
        <w:rPr>
          <w:snapToGrid w:val="0"/>
        </w:rPr>
        <w:t>RAM</w:t>
      </w:r>
      <w:r>
        <w:rPr>
          <w:snapToGrid w:val="0"/>
        </w:rPr>
        <w:tab/>
      </w:r>
      <w:r>
        <w:rPr>
          <w:b/>
          <w:snapToGrid w:val="0"/>
          <w:u w:val="single"/>
        </w:rPr>
        <w:t>R</w:t>
      </w:r>
      <w:r>
        <w:rPr>
          <w:snapToGrid w:val="0"/>
        </w:rPr>
        <w:t xml:space="preserve">andom </w:t>
      </w:r>
      <w:r>
        <w:rPr>
          <w:b/>
          <w:snapToGrid w:val="0"/>
          <w:u w:val="single"/>
        </w:rPr>
        <w:t>A</w:t>
      </w:r>
      <w:r>
        <w:rPr>
          <w:snapToGrid w:val="0"/>
        </w:rPr>
        <w:t xml:space="preserve">ccess </w:t>
      </w:r>
      <w:r>
        <w:rPr>
          <w:b/>
          <w:snapToGrid w:val="0"/>
          <w:u w:val="single"/>
        </w:rPr>
        <w:t>M</w:t>
      </w:r>
      <w:r>
        <w:rPr>
          <w:snapToGrid w:val="0"/>
        </w:rPr>
        <w:t>emory</w:t>
      </w:r>
    </w:p>
    <w:p w:rsidR="007E2964" w:rsidRDefault="007E2964" w:rsidP="007E2964">
      <w:pPr>
        <w:pStyle w:val="Paragraph"/>
        <w:tabs>
          <w:tab w:val="left" w:pos="2268"/>
        </w:tabs>
        <w:spacing w:beforeLines="40" w:before="96" w:afterLines="40" w:after="96"/>
        <w:rPr>
          <w:snapToGrid w:val="0"/>
        </w:rPr>
      </w:pPr>
      <w:r>
        <w:rPr>
          <w:snapToGrid w:val="0"/>
        </w:rPr>
        <w:t>RAM</w:t>
      </w:r>
      <w:r>
        <w:rPr>
          <w:snapToGrid w:val="0"/>
        </w:rPr>
        <w:tab/>
      </w:r>
      <w:r>
        <w:rPr>
          <w:b/>
          <w:bCs/>
          <w:snapToGrid w:val="0"/>
          <w:u w:val="single"/>
        </w:rPr>
        <w:t>R</w:t>
      </w:r>
      <w:r>
        <w:rPr>
          <w:snapToGrid w:val="0"/>
        </w:rPr>
        <w:t xml:space="preserve">eliability, </w:t>
      </w:r>
      <w:r>
        <w:rPr>
          <w:b/>
          <w:bCs/>
          <w:snapToGrid w:val="0"/>
          <w:u w:val="single"/>
        </w:rPr>
        <w:t>A</w:t>
      </w:r>
      <w:r>
        <w:rPr>
          <w:snapToGrid w:val="0"/>
        </w:rPr>
        <w:t xml:space="preserve">vailability, </w:t>
      </w:r>
      <w:r>
        <w:rPr>
          <w:b/>
          <w:bCs/>
          <w:snapToGrid w:val="0"/>
          <w:u w:val="single"/>
        </w:rPr>
        <w:t>M</w:t>
      </w:r>
      <w:r>
        <w:rPr>
          <w:snapToGrid w:val="0"/>
        </w:rPr>
        <w:t>aintainability</w:t>
      </w:r>
    </w:p>
    <w:p w:rsidR="007E2964" w:rsidRDefault="007E2964" w:rsidP="007E2964">
      <w:pPr>
        <w:pStyle w:val="Paragraph"/>
        <w:tabs>
          <w:tab w:val="left" w:pos="2268"/>
        </w:tabs>
        <w:spacing w:beforeLines="40" w:before="96" w:afterLines="40" w:after="96"/>
        <w:rPr>
          <w:snapToGrid w:val="0"/>
        </w:rPr>
      </w:pPr>
      <w:r>
        <w:rPr>
          <w:snapToGrid w:val="0"/>
        </w:rPr>
        <w:t>RBC</w:t>
      </w:r>
      <w:r>
        <w:rPr>
          <w:snapToGrid w:val="0"/>
        </w:rPr>
        <w:tab/>
      </w:r>
      <w:r>
        <w:rPr>
          <w:b/>
          <w:u w:val="single"/>
        </w:rPr>
        <w:t>R</w:t>
      </w:r>
      <w:r>
        <w:t xml:space="preserve">adio </w:t>
      </w:r>
      <w:r>
        <w:rPr>
          <w:b/>
          <w:u w:val="single"/>
        </w:rPr>
        <w:t>B</w:t>
      </w:r>
      <w:r>
        <w:t xml:space="preserve">lock </w:t>
      </w:r>
      <w:r>
        <w:rPr>
          <w:b/>
          <w:u w:val="single"/>
        </w:rPr>
        <w:t>C</w:t>
      </w:r>
      <w:r>
        <w:t>entre</w:t>
      </w:r>
    </w:p>
    <w:p w:rsidR="007E2964" w:rsidRDefault="007E2964" w:rsidP="007E2964">
      <w:pPr>
        <w:pStyle w:val="Paragraph"/>
        <w:tabs>
          <w:tab w:val="left" w:pos="2268"/>
        </w:tabs>
        <w:spacing w:beforeLines="40" w:before="96" w:afterLines="40" w:after="96"/>
        <w:rPr>
          <w:snapToGrid w:val="0"/>
        </w:rPr>
      </w:pPr>
      <w:r>
        <w:rPr>
          <w:snapToGrid w:val="0"/>
        </w:rPr>
        <w:t>RCU</w:t>
      </w:r>
      <w:r>
        <w:rPr>
          <w:snapToGrid w:val="0"/>
        </w:rPr>
        <w:tab/>
      </w:r>
      <w:r>
        <w:rPr>
          <w:b/>
          <w:snapToGrid w:val="0"/>
          <w:u w:val="single"/>
        </w:rPr>
        <w:t>R</w:t>
      </w:r>
      <w:r>
        <w:rPr>
          <w:snapToGrid w:val="0"/>
        </w:rPr>
        <w:t xml:space="preserve">emote </w:t>
      </w:r>
      <w:r>
        <w:rPr>
          <w:b/>
          <w:snapToGrid w:val="0"/>
          <w:u w:val="single"/>
        </w:rPr>
        <w:t>C</w:t>
      </w:r>
      <w:r>
        <w:rPr>
          <w:snapToGrid w:val="0"/>
        </w:rPr>
        <w:t xml:space="preserve">ontrol </w:t>
      </w:r>
      <w:r>
        <w:rPr>
          <w:b/>
          <w:snapToGrid w:val="0"/>
          <w:u w:val="single"/>
        </w:rPr>
        <w:t>U</w:t>
      </w:r>
      <w:r>
        <w:rPr>
          <w:snapToGrid w:val="0"/>
        </w:rPr>
        <w:t>nit</w:t>
      </w:r>
    </w:p>
    <w:p w:rsidR="007E2964" w:rsidRDefault="007E2964" w:rsidP="007E2964">
      <w:pPr>
        <w:pStyle w:val="Paragraph"/>
        <w:tabs>
          <w:tab w:val="left" w:pos="2268"/>
        </w:tabs>
        <w:spacing w:beforeLines="40" w:before="96" w:afterLines="40" w:after="96"/>
        <w:rPr>
          <w:snapToGrid w:val="0"/>
        </w:rPr>
      </w:pPr>
      <w:r>
        <w:rPr>
          <w:snapToGrid w:val="0"/>
        </w:rPr>
        <w:lastRenderedPageBreak/>
        <w:t>REM</w:t>
      </w:r>
      <w:r>
        <w:rPr>
          <w:snapToGrid w:val="0"/>
        </w:rPr>
        <w:tab/>
      </w:r>
      <w:r>
        <w:rPr>
          <w:b/>
          <w:snapToGrid w:val="0"/>
          <w:u w:val="single"/>
        </w:rPr>
        <w:t>RE</w:t>
      </w:r>
      <w:r>
        <w:rPr>
          <w:snapToGrid w:val="0"/>
        </w:rPr>
        <w:t xml:space="preserve">lay </w:t>
      </w:r>
      <w:r>
        <w:rPr>
          <w:b/>
          <w:snapToGrid w:val="0"/>
          <w:u w:val="single"/>
        </w:rPr>
        <w:t>M</w:t>
      </w:r>
      <w:r>
        <w:rPr>
          <w:snapToGrid w:val="0"/>
        </w:rPr>
        <w:t>odule</w:t>
      </w:r>
    </w:p>
    <w:p w:rsidR="007E2964" w:rsidRDefault="007E2964" w:rsidP="007E2964">
      <w:pPr>
        <w:pStyle w:val="Paragraph"/>
        <w:tabs>
          <w:tab w:val="left" w:pos="2268"/>
        </w:tabs>
        <w:spacing w:beforeLines="40" w:before="96" w:afterLines="40" w:after="96"/>
        <w:rPr>
          <w:snapToGrid w:val="0"/>
        </w:rPr>
      </w:pPr>
      <w:r>
        <w:rPr>
          <w:snapToGrid w:val="0"/>
        </w:rPr>
        <w:t xml:space="preserve">RIC </w:t>
      </w:r>
      <w:r>
        <w:rPr>
          <w:snapToGrid w:val="0"/>
        </w:rPr>
        <w:tab/>
      </w:r>
      <w:r>
        <w:rPr>
          <w:b/>
          <w:snapToGrid w:val="0"/>
          <w:u w:val="single"/>
        </w:rPr>
        <w:t>R</w:t>
      </w:r>
      <w:r>
        <w:rPr>
          <w:snapToGrid w:val="0"/>
        </w:rPr>
        <w:t xml:space="preserve">emote </w:t>
      </w:r>
      <w:r>
        <w:rPr>
          <w:b/>
          <w:snapToGrid w:val="0"/>
          <w:u w:val="single"/>
        </w:rPr>
        <w:t>I</w:t>
      </w:r>
      <w:r>
        <w:rPr>
          <w:snapToGrid w:val="0"/>
        </w:rPr>
        <w:t xml:space="preserve">nterface </w:t>
      </w:r>
      <w:r>
        <w:rPr>
          <w:b/>
          <w:snapToGrid w:val="0"/>
          <w:u w:val="single"/>
        </w:rPr>
        <w:t>C</w:t>
      </w:r>
      <w:r>
        <w:rPr>
          <w:snapToGrid w:val="0"/>
        </w:rPr>
        <w:t>ontroller</w:t>
      </w:r>
    </w:p>
    <w:p w:rsidR="007E2964" w:rsidRDefault="007E2964" w:rsidP="007E2964">
      <w:pPr>
        <w:pStyle w:val="Paragraph"/>
        <w:tabs>
          <w:tab w:val="left" w:pos="2268"/>
        </w:tabs>
        <w:spacing w:beforeLines="40" w:before="96" w:afterLines="40" w:after="96"/>
        <w:rPr>
          <w:snapToGrid w:val="0"/>
        </w:rPr>
      </w:pPr>
      <w:r>
        <w:rPr>
          <w:snapToGrid w:val="0"/>
        </w:rPr>
        <w:t>RMT</w:t>
      </w:r>
      <w:r>
        <w:rPr>
          <w:snapToGrid w:val="0"/>
        </w:rPr>
        <w:tab/>
      </w:r>
      <w:r>
        <w:rPr>
          <w:b/>
          <w:snapToGrid w:val="0"/>
          <w:u w:val="single"/>
        </w:rPr>
        <w:t>R</w:t>
      </w:r>
      <w:r>
        <w:rPr>
          <w:snapToGrid w:val="0"/>
        </w:rPr>
        <w:t xml:space="preserve">eal-Time </w:t>
      </w:r>
      <w:r>
        <w:rPr>
          <w:b/>
          <w:snapToGrid w:val="0"/>
          <w:u w:val="single"/>
        </w:rPr>
        <w:t>M</w:t>
      </w:r>
      <w:r>
        <w:rPr>
          <w:snapToGrid w:val="0"/>
        </w:rPr>
        <w:t>ulti-</w:t>
      </w:r>
      <w:r>
        <w:rPr>
          <w:b/>
          <w:snapToGrid w:val="0"/>
          <w:u w:val="single"/>
        </w:rPr>
        <w:t>T</w:t>
      </w:r>
      <w:r>
        <w:rPr>
          <w:snapToGrid w:val="0"/>
        </w:rPr>
        <w:t>asking Operating System</w:t>
      </w:r>
    </w:p>
    <w:p w:rsidR="007E2964" w:rsidRDefault="007E2964" w:rsidP="007E2964">
      <w:pPr>
        <w:pStyle w:val="Paragraph"/>
        <w:tabs>
          <w:tab w:val="left" w:pos="2268"/>
        </w:tabs>
        <w:spacing w:beforeLines="40" w:before="96" w:afterLines="40" w:after="96"/>
        <w:rPr>
          <w:snapToGrid w:val="0"/>
        </w:rPr>
      </w:pPr>
      <w:r>
        <w:rPr>
          <w:snapToGrid w:val="0"/>
        </w:rPr>
        <w:t>RMTS</w:t>
      </w:r>
      <w:r>
        <w:rPr>
          <w:snapToGrid w:val="0"/>
        </w:rPr>
        <w:tab/>
      </w:r>
      <w:r>
        <w:rPr>
          <w:b/>
          <w:snapToGrid w:val="0"/>
          <w:u w:val="single"/>
        </w:rPr>
        <w:t>RMT S</w:t>
      </w:r>
      <w:r>
        <w:rPr>
          <w:snapToGrid w:val="0"/>
        </w:rPr>
        <w:t>erver</w:t>
      </w:r>
    </w:p>
    <w:p w:rsidR="007E2964" w:rsidRDefault="007E2964" w:rsidP="007E2964">
      <w:pPr>
        <w:pStyle w:val="Paragraph"/>
        <w:tabs>
          <w:tab w:val="left" w:pos="2268"/>
        </w:tabs>
        <w:spacing w:beforeLines="40" w:before="96" w:afterLines="40" w:after="96"/>
        <w:rPr>
          <w:snapToGrid w:val="0"/>
        </w:rPr>
      </w:pPr>
      <w:r>
        <w:rPr>
          <w:snapToGrid w:val="0"/>
        </w:rPr>
        <w:t>ROM</w:t>
      </w:r>
      <w:r>
        <w:rPr>
          <w:snapToGrid w:val="0"/>
        </w:rPr>
        <w:tab/>
      </w:r>
      <w:r>
        <w:rPr>
          <w:b/>
          <w:snapToGrid w:val="0"/>
          <w:u w:val="single"/>
        </w:rPr>
        <w:t>R</w:t>
      </w:r>
      <w:r>
        <w:rPr>
          <w:snapToGrid w:val="0"/>
        </w:rPr>
        <w:t xml:space="preserve">ead </w:t>
      </w:r>
      <w:r>
        <w:rPr>
          <w:b/>
          <w:snapToGrid w:val="0"/>
          <w:u w:val="single"/>
        </w:rPr>
        <w:t>O</w:t>
      </w:r>
      <w:r>
        <w:rPr>
          <w:snapToGrid w:val="0"/>
        </w:rPr>
        <w:t xml:space="preserve">nly </w:t>
      </w:r>
      <w:r>
        <w:rPr>
          <w:b/>
          <w:snapToGrid w:val="0"/>
          <w:u w:val="single"/>
        </w:rPr>
        <w:t>M</w:t>
      </w:r>
      <w:r>
        <w:rPr>
          <w:snapToGrid w:val="0"/>
        </w:rPr>
        <w:t>emory</w:t>
      </w:r>
    </w:p>
    <w:p w:rsidR="007E2964" w:rsidRDefault="007E2964" w:rsidP="007E2964">
      <w:pPr>
        <w:pStyle w:val="Paragraph"/>
        <w:tabs>
          <w:tab w:val="left" w:pos="2268"/>
        </w:tabs>
        <w:spacing w:beforeLines="40" w:before="96" w:afterLines="40" w:after="96"/>
        <w:rPr>
          <w:snapToGrid w:val="0"/>
        </w:rPr>
      </w:pPr>
    </w:p>
    <w:p w:rsidR="007E2964" w:rsidRDefault="007E2964" w:rsidP="007E2964">
      <w:pPr>
        <w:pStyle w:val="Paragraph"/>
        <w:tabs>
          <w:tab w:val="left" w:pos="2268"/>
        </w:tabs>
        <w:spacing w:beforeLines="40" w:before="96" w:afterLines="40" w:after="96"/>
        <w:rPr>
          <w:snapToGrid w:val="0"/>
        </w:rPr>
      </w:pPr>
      <w:r>
        <w:rPr>
          <w:snapToGrid w:val="0"/>
        </w:rPr>
        <w:t>SAHARA</w:t>
      </w:r>
      <w:r>
        <w:rPr>
          <w:snapToGrid w:val="0"/>
        </w:rPr>
        <w:tab/>
      </w:r>
      <w:r>
        <w:rPr>
          <w:b/>
          <w:snapToGrid w:val="0"/>
          <w:u w:val="single"/>
        </w:rPr>
        <w:t>SA</w:t>
      </w:r>
      <w:r>
        <w:rPr>
          <w:snapToGrid w:val="0"/>
        </w:rPr>
        <w:t xml:space="preserve">fe and </w:t>
      </w:r>
      <w:r>
        <w:rPr>
          <w:b/>
          <w:snapToGrid w:val="0"/>
          <w:u w:val="single"/>
        </w:rPr>
        <w:t>H</w:t>
      </w:r>
      <w:r>
        <w:rPr>
          <w:snapToGrid w:val="0"/>
        </w:rPr>
        <w:t xml:space="preserve">igh </w:t>
      </w:r>
      <w:r>
        <w:rPr>
          <w:b/>
          <w:snapToGrid w:val="0"/>
          <w:u w:val="single"/>
        </w:rPr>
        <w:t>A</w:t>
      </w:r>
      <w:r>
        <w:rPr>
          <w:snapToGrid w:val="0"/>
        </w:rPr>
        <w:t xml:space="preserve">vailable and </w:t>
      </w:r>
      <w:r>
        <w:rPr>
          <w:b/>
          <w:snapToGrid w:val="0"/>
          <w:u w:val="single"/>
        </w:rPr>
        <w:t>R</w:t>
      </w:r>
      <w:r>
        <w:rPr>
          <w:snapToGrid w:val="0"/>
        </w:rPr>
        <w:t>edund</w:t>
      </w:r>
      <w:r>
        <w:rPr>
          <w:b/>
          <w:snapToGrid w:val="0"/>
          <w:u w:val="single"/>
        </w:rPr>
        <w:t>A</w:t>
      </w:r>
      <w:r>
        <w:rPr>
          <w:snapToGrid w:val="0"/>
        </w:rPr>
        <w:t>nt Protocol</w:t>
      </w:r>
    </w:p>
    <w:p w:rsidR="007E2964" w:rsidRDefault="007E2964" w:rsidP="007E2964">
      <w:pPr>
        <w:pStyle w:val="Paragraph"/>
        <w:tabs>
          <w:tab w:val="left" w:pos="2268"/>
        </w:tabs>
        <w:spacing w:beforeLines="40" w:before="96" w:afterLines="40" w:after="96"/>
        <w:rPr>
          <w:snapToGrid w:val="0"/>
        </w:rPr>
      </w:pPr>
      <w:r>
        <w:rPr>
          <w:snapToGrid w:val="0"/>
        </w:rPr>
        <w:t>SBP</w:t>
      </w:r>
      <w:r>
        <w:rPr>
          <w:snapToGrid w:val="0"/>
        </w:rPr>
        <w:tab/>
      </w:r>
      <w:r>
        <w:rPr>
          <w:b/>
          <w:snapToGrid w:val="0"/>
          <w:u w:val="single"/>
        </w:rPr>
        <w:t>S</w:t>
      </w:r>
      <w:r>
        <w:rPr>
          <w:snapToGrid w:val="0"/>
        </w:rPr>
        <w:t xml:space="preserve">afety </w:t>
      </w:r>
      <w:r>
        <w:rPr>
          <w:b/>
          <w:snapToGrid w:val="0"/>
          <w:u w:val="single"/>
        </w:rPr>
        <w:t>B</w:t>
      </w:r>
      <w:r>
        <w:rPr>
          <w:snapToGrid w:val="0"/>
        </w:rPr>
        <w:t xml:space="preserve">ag </w:t>
      </w:r>
      <w:r>
        <w:rPr>
          <w:b/>
          <w:snapToGrid w:val="0"/>
          <w:u w:val="single"/>
        </w:rPr>
        <w:t>P</w:t>
      </w:r>
      <w:r>
        <w:rPr>
          <w:snapToGrid w:val="0"/>
        </w:rPr>
        <w:t>rocessor</w:t>
      </w:r>
    </w:p>
    <w:p w:rsidR="007E2964" w:rsidRDefault="007E2964" w:rsidP="007E2964">
      <w:pPr>
        <w:pStyle w:val="Paragraph"/>
        <w:tabs>
          <w:tab w:val="left" w:pos="2268"/>
        </w:tabs>
        <w:spacing w:beforeLines="40" w:before="96" w:afterLines="40" w:after="96"/>
        <w:rPr>
          <w:snapToGrid w:val="0"/>
        </w:rPr>
      </w:pPr>
      <w:r w:rsidRPr="00FC7900">
        <w:rPr>
          <w:snapToGrid w:val="0"/>
        </w:rPr>
        <w:t>SCA</w:t>
      </w:r>
      <w:r w:rsidRPr="00FC7900">
        <w:rPr>
          <w:snapToGrid w:val="0"/>
        </w:rPr>
        <w:tab/>
      </w:r>
      <w:r w:rsidRPr="008A5FFD">
        <w:rPr>
          <w:b/>
          <w:snapToGrid w:val="0"/>
          <w:u w:val="single"/>
        </w:rPr>
        <w:t>S</w:t>
      </w:r>
      <w:r w:rsidRPr="00FC7900">
        <w:rPr>
          <w:snapToGrid w:val="0"/>
        </w:rPr>
        <w:t xml:space="preserve">ingle </w:t>
      </w:r>
      <w:r w:rsidRPr="008A5FFD">
        <w:rPr>
          <w:b/>
          <w:snapToGrid w:val="0"/>
          <w:u w:val="single"/>
        </w:rPr>
        <w:t>C</w:t>
      </w:r>
      <w:r w:rsidRPr="00FC7900">
        <w:rPr>
          <w:snapToGrid w:val="0"/>
        </w:rPr>
        <w:t xml:space="preserve">hannel Controller </w:t>
      </w:r>
      <w:r w:rsidRPr="008A5FFD">
        <w:rPr>
          <w:b/>
          <w:snapToGrid w:val="0"/>
          <w:u w:val="single"/>
        </w:rPr>
        <w:t>A</w:t>
      </w:r>
      <w:r w:rsidRPr="00FC7900">
        <w:rPr>
          <w:snapToGrid w:val="0"/>
        </w:rPr>
        <w:t>rm</w:t>
      </w:r>
    </w:p>
    <w:p w:rsidR="007E2964" w:rsidRPr="008A5FFD" w:rsidRDefault="007E2964" w:rsidP="007E2964">
      <w:pPr>
        <w:pStyle w:val="Paragraph"/>
        <w:tabs>
          <w:tab w:val="left" w:pos="2268"/>
        </w:tabs>
        <w:spacing w:beforeLines="40" w:before="96" w:afterLines="40" w:after="96"/>
        <w:rPr>
          <w:snapToGrid w:val="0"/>
          <w:lang w:val="en-US"/>
        </w:rPr>
      </w:pPr>
      <w:r w:rsidRPr="00FC7900">
        <w:rPr>
          <w:snapToGrid w:val="0"/>
        </w:rPr>
        <w:t>SCA</w:t>
      </w:r>
      <w:r>
        <w:rPr>
          <w:snapToGrid w:val="0"/>
        </w:rPr>
        <w:t xml:space="preserve"> ext.</w:t>
      </w:r>
      <w:r w:rsidRPr="00FC7900">
        <w:rPr>
          <w:snapToGrid w:val="0"/>
        </w:rPr>
        <w:tab/>
      </w:r>
      <w:r w:rsidRPr="008A5FFD">
        <w:rPr>
          <w:b/>
          <w:snapToGrid w:val="0"/>
          <w:u w:val="single"/>
        </w:rPr>
        <w:t>S</w:t>
      </w:r>
      <w:r w:rsidRPr="00FC7900">
        <w:rPr>
          <w:snapToGrid w:val="0"/>
        </w:rPr>
        <w:t xml:space="preserve">ingle </w:t>
      </w:r>
      <w:r w:rsidRPr="008A5FFD">
        <w:rPr>
          <w:b/>
          <w:snapToGrid w:val="0"/>
          <w:u w:val="single"/>
        </w:rPr>
        <w:t>C</w:t>
      </w:r>
      <w:r w:rsidRPr="00FC7900">
        <w:rPr>
          <w:snapToGrid w:val="0"/>
        </w:rPr>
        <w:t xml:space="preserve">hannel Controller </w:t>
      </w:r>
      <w:r w:rsidRPr="008A5FFD">
        <w:rPr>
          <w:b/>
          <w:snapToGrid w:val="0"/>
          <w:u w:val="single"/>
        </w:rPr>
        <w:t>A</w:t>
      </w:r>
      <w:r w:rsidRPr="00FC7900">
        <w:rPr>
          <w:snapToGrid w:val="0"/>
        </w:rPr>
        <w:t>rm</w:t>
      </w:r>
      <w:r>
        <w:rPr>
          <w:snapToGrid w:val="0"/>
          <w:lang w:val="en-US"/>
        </w:rPr>
        <w:t xml:space="preserve"> extended (with </w:t>
      </w:r>
      <w:r>
        <w:rPr>
          <w:snapToGrid w:val="0"/>
        </w:rPr>
        <w:t>extension board “Extended PBA”)</w:t>
      </w:r>
    </w:p>
    <w:p w:rsidR="007E2964" w:rsidRDefault="007E2964" w:rsidP="007E2964">
      <w:pPr>
        <w:pStyle w:val="Paragraph"/>
        <w:tabs>
          <w:tab w:val="left" w:pos="2268"/>
        </w:tabs>
        <w:spacing w:beforeLines="40" w:before="96" w:afterLines="40" w:after="96"/>
        <w:rPr>
          <w:snapToGrid w:val="0"/>
        </w:rPr>
      </w:pPr>
      <w:r w:rsidRPr="00FC7900">
        <w:rPr>
          <w:snapToGrid w:val="0"/>
        </w:rPr>
        <w:t>SCC</w:t>
      </w:r>
      <w:r w:rsidRPr="00FC7900">
        <w:rPr>
          <w:snapToGrid w:val="0"/>
        </w:rPr>
        <w:tab/>
      </w:r>
      <w:r w:rsidRPr="00FC7900">
        <w:rPr>
          <w:b/>
          <w:snapToGrid w:val="0"/>
          <w:u w:val="single"/>
        </w:rPr>
        <w:t>S</w:t>
      </w:r>
      <w:r w:rsidRPr="00FC7900">
        <w:rPr>
          <w:snapToGrid w:val="0"/>
        </w:rPr>
        <w:t>ingle</w:t>
      </w:r>
      <w:r>
        <w:rPr>
          <w:snapToGrid w:val="0"/>
        </w:rPr>
        <w:t xml:space="preserve"> </w:t>
      </w:r>
      <w:r>
        <w:rPr>
          <w:b/>
          <w:snapToGrid w:val="0"/>
          <w:u w:val="single"/>
        </w:rPr>
        <w:t>C</w:t>
      </w:r>
      <w:r>
        <w:rPr>
          <w:snapToGrid w:val="0"/>
        </w:rPr>
        <w:t xml:space="preserve">hannel </w:t>
      </w:r>
      <w:r>
        <w:rPr>
          <w:b/>
          <w:snapToGrid w:val="0"/>
          <w:u w:val="single"/>
        </w:rPr>
        <w:t>C</w:t>
      </w:r>
      <w:r>
        <w:rPr>
          <w:snapToGrid w:val="0"/>
        </w:rPr>
        <w:t>ontroller</w:t>
      </w:r>
    </w:p>
    <w:p w:rsidR="007E2964" w:rsidRDefault="007E2964" w:rsidP="007E2964">
      <w:pPr>
        <w:pStyle w:val="Paragraph"/>
        <w:tabs>
          <w:tab w:val="left" w:pos="2268"/>
        </w:tabs>
        <w:spacing w:beforeLines="40" w:before="96" w:afterLines="40" w:after="96"/>
        <w:rPr>
          <w:snapToGrid w:val="0"/>
        </w:rPr>
      </w:pPr>
      <w:r>
        <w:rPr>
          <w:snapToGrid w:val="0"/>
        </w:rPr>
        <w:t>SCC ext.</w:t>
      </w:r>
      <w:r>
        <w:rPr>
          <w:snapToGrid w:val="0"/>
        </w:rPr>
        <w:tab/>
      </w:r>
      <w:r>
        <w:rPr>
          <w:b/>
          <w:snapToGrid w:val="0"/>
          <w:u w:val="single"/>
        </w:rPr>
        <w:t>S</w:t>
      </w:r>
      <w:r>
        <w:rPr>
          <w:snapToGrid w:val="0"/>
        </w:rPr>
        <w:t xml:space="preserve">ingle </w:t>
      </w:r>
      <w:r>
        <w:rPr>
          <w:b/>
          <w:snapToGrid w:val="0"/>
          <w:u w:val="single"/>
        </w:rPr>
        <w:t>C</w:t>
      </w:r>
      <w:r>
        <w:rPr>
          <w:snapToGrid w:val="0"/>
        </w:rPr>
        <w:t xml:space="preserve">hannel </w:t>
      </w:r>
      <w:r>
        <w:rPr>
          <w:b/>
          <w:snapToGrid w:val="0"/>
          <w:u w:val="single"/>
        </w:rPr>
        <w:t>C</w:t>
      </w:r>
      <w:r>
        <w:rPr>
          <w:snapToGrid w:val="0"/>
        </w:rPr>
        <w:t>ontroller extended (with extension board “Extended PBA”)</w:t>
      </w:r>
    </w:p>
    <w:p w:rsidR="007E2964" w:rsidRDefault="007E2964" w:rsidP="007E2964">
      <w:pPr>
        <w:pStyle w:val="Paragraph"/>
        <w:tabs>
          <w:tab w:val="left" w:pos="2268"/>
        </w:tabs>
        <w:spacing w:beforeLines="40" w:before="96" w:afterLines="40" w:after="96"/>
        <w:rPr>
          <w:snapToGrid w:val="0"/>
        </w:rPr>
      </w:pPr>
      <w:r>
        <w:rPr>
          <w:snapToGrid w:val="0"/>
        </w:rPr>
        <w:t xml:space="preserve">SCIS </w:t>
      </w:r>
      <w:r>
        <w:rPr>
          <w:snapToGrid w:val="0"/>
        </w:rPr>
        <w:tab/>
      </w:r>
      <w:r>
        <w:rPr>
          <w:b/>
          <w:snapToGrid w:val="0"/>
          <w:u w:val="single"/>
        </w:rPr>
        <w:t>SC</w:t>
      </w:r>
      <w:r>
        <w:rPr>
          <w:snapToGrid w:val="0"/>
        </w:rPr>
        <w:t xml:space="preserve">anner </w:t>
      </w:r>
      <w:r>
        <w:rPr>
          <w:b/>
          <w:snapToGrid w:val="0"/>
          <w:u w:val="single"/>
        </w:rPr>
        <w:t>I</w:t>
      </w:r>
      <w:r>
        <w:rPr>
          <w:snapToGrid w:val="0"/>
        </w:rPr>
        <w:t xml:space="preserve">nput </w:t>
      </w:r>
      <w:r>
        <w:rPr>
          <w:b/>
          <w:snapToGrid w:val="0"/>
          <w:u w:val="single"/>
        </w:rPr>
        <w:t>S</w:t>
      </w:r>
      <w:r>
        <w:rPr>
          <w:snapToGrid w:val="0"/>
        </w:rPr>
        <w:t>erial</w:t>
      </w:r>
    </w:p>
    <w:p w:rsidR="007E2964" w:rsidRDefault="007E2964" w:rsidP="007E2964">
      <w:pPr>
        <w:pStyle w:val="Paragraph"/>
        <w:tabs>
          <w:tab w:val="left" w:pos="2268"/>
        </w:tabs>
        <w:spacing w:beforeLines="40" w:before="96" w:afterLines="40" w:after="96"/>
        <w:rPr>
          <w:snapToGrid w:val="0"/>
        </w:rPr>
      </w:pPr>
      <w:r>
        <w:rPr>
          <w:snapToGrid w:val="0"/>
        </w:rPr>
        <w:t>SCU</w:t>
      </w:r>
      <w:r>
        <w:rPr>
          <w:snapToGrid w:val="0"/>
        </w:rPr>
        <w:tab/>
      </w:r>
      <w:r>
        <w:rPr>
          <w:b/>
          <w:snapToGrid w:val="0"/>
          <w:u w:val="single"/>
        </w:rPr>
        <w:t>S</w:t>
      </w:r>
      <w:r>
        <w:rPr>
          <w:snapToGrid w:val="0"/>
        </w:rPr>
        <w:t xml:space="preserve">erial </w:t>
      </w:r>
      <w:r>
        <w:rPr>
          <w:b/>
          <w:snapToGrid w:val="0"/>
          <w:u w:val="single"/>
        </w:rPr>
        <w:t>C</w:t>
      </w:r>
      <w:r>
        <w:rPr>
          <w:snapToGrid w:val="0"/>
        </w:rPr>
        <w:t xml:space="preserve">ontrol </w:t>
      </w:r>
      <w:r>
        <w:rPr>
          <w:b/>
          <w:snapToGrid w:val="0"/>
          <w:u w:val="single"/>
        </w:rPr>
        <w:t>U</w:t>
      </w:r>
      <w:r>
        <w:rPr>
          <w:snapToGrid w:val="0"/>
        </w:rPr>
        <w:t>nit</w:t>
      </w:r>
    </w:p>
    <w:p w:rsidR="007E2964" w:rsidRDefault="007E2964" w:rsidP="007E2964">
      <w:pPr>
        <w:pStyle w:val="Paragraph"/>
        <w:tabs>
          <w:tab w:val="left" w:pos="2268"/>
        </w:tabs>
        <w:spacing w:beforeLines="40" w:before="96" w:afterLines="40" w:after="96"/>
        <w:rPr>
          <w:snapToGrid w:val="0"/>
          <w:lang w:val="de-AT"/>
        </w:rPr>
      </w:pPr>
      <w:r>
        <w:rPr>
          <w:snapToGrid w:val="0"/>
          <w:lang w:val="de-AT"/>
        </w:rPr>
        <w:t>SEC</w:t>
      </w:r>
      <w:r>
        <w:rPr>
          <w:snapToGrid w:val="0"/>
          <w:lang w:val="de-AT"/>
        </w:rPr>
        <w:tab/>
      </w:r>
      <w:r>
        <w:rPr>
          <w:b/>
          <w:snapToGrid w:val="0"/>
          <w:u w:val="single"/>
          <w:lang w:val="de-AT"/>
        </w:rPr>
        <w:t>S</w:t>
      </w:r>
      <w:r>
        <w:rPr>
          <w:snapToGrid w:val="0"/>
          <w:lang w:val="de-AT"/>
        </w:rPr>
        <w:t xml:space="preserve">ingle </w:t>
      </w:r>
      <w:r>
        <w:rPr>
          <w:b/>
          <w:snapToGrid w:val="0"/>
          <w:u w:val="single"/>
          <w:lang w:val="de-AT"/>
        </w:rPr>
        <w:t>E</w:t>
      </w:r>
      <w:r>
        <w:rPr>
          <w:snapToGrid w:val="0"/>
          <w:lang w:val="de-AT"/>
        </w:rPr>
        <w:t xml:space="preserve">lement </w:t>
      </w:r>
      <w:r>
        <w:rPr>
          <w:b/>
          <w:snapToGrid w:val="0"/>
          <w:u w:val="single"/>
          <w:lang w:val="de-AT"/>
        </w:rPr>
        <w:t>C</w:t>
      </w:r>
      <w:r>
        <w:rPr>
          <w:snapToGrid w:val="0"/>
          <w:lang w:val="de-AT"/>
        </w:rPr>
        <w:t>ontroller</w:t>
      </w:r>
    </w:p>
    <w:p w:rsidR="007E2964" w:rsidRDefault="007E2964" w:rsidP="007E2964">
      <w:pPr>
        <w:pStyle w:val="Paragraph"/>
        <w:tabs>
          <w:tab w:val="left" w:pos="2268"/>
        </w:tabs>
        <w:spacing w:beforeLines="40" w:before="96" w:afterLines="40" w:after="96"/>
        <w:rPr>
          <w:snapToGrid w:val="0"/>
          <w:lang w:val="de-DE"/>
        </w:rPr>
      </w:pPr>
      <w:r>
        <w:rPr>
          <w:szCs w:val="20"/>
          <w:lang w:val="de-AT"/>
        </w:rPr>
        <w:t>SSU</w:t>
      </w:r>
      <w:r>
        <w:rPr>
          <w:lang w:val="de-AT"/>
        </w:rPr>
        <w:tab/>
      </w:r>
      <w:r>
        <w:rPr>
          <w:b/>
          <w:bCs/>
          <w:szCs w:val="20"/>
          <w:u w:val="single"/>
          <w:lang w:val="de-AT"/>
        </w:rPr>
        <w:t>S</w:t>
      </w:r>
      <w:r>
        <w:rPr>
          <w:szCs w:val="20"/>
          <w:lang w:val="de-AT"/>
        </w:rPr>
        <w:t xml:space="preserve">erieller </w:t>
      </w:r>
      <w:r>
        <w:rPr>
          <w:b/>
          <w:bCs/>
          <w:szCs w:val="20"/>
          <w:u w:val="single"/>
          <w:lang w:val="de-AT"/>
        </w:rPr>
        <w:t>S</w:t>
      </w:r>
      <w:r>
        <w:rPr>
          <w:szCs w:val="20"/>
          <w:lang w:val="de-AT"/>
        </w:rPr>
        <w:t xml:space="preserve">chnittstellen </w:t>
      </w:r>
      <w:r>
        <w:rPr>
          <w:b/>
          <w:bCs/>
          <w:szCs w:val="20"/>
          <w:u w:val="single"/>
          <w:lang w:val="de-AT"/>
        </w:rPr>
        <w:t>U</w:t>
      </w:r>
      <w:r>
        <w:rPr>
          <w:szCs w:val="20"/>
          <w:lang w:val="de-AT"/>
        </w:rPr>
        <w:t>msetzer / Serial Interface Converter (RCU + SCU)</w:t>
      </w:r>
    </w:p>
    <w:p w:rsidR="007E2964" w:rsidRDefault="007E2964" w:rsidP="007E2964">
      <w:pPr>
        <w:pStyle w:val="Paragraph"/>
        <w:tabs>
          <w:tab w:val="left" w:pos="2268"/>
        </w:tabs>
        <w:spacing w:beforeLines="40" w:before="96" w:afterLines="40" w:after="96"/>
        <w:rPr>
          <w:snapToGrid w:val="0"/>
          <w:lang w:val="en-US"/>
        </w:rPr>
      </w:pPr>
      <w:r>
        <w:rPr>
          <w:szCs w:val="20"/>
        </w:rPr>
        <w:t xml:space="preserve">SVA   </w:t>
      </w:r>
      <w:r>
        <w:rPr>
          <w:szCs w:val="20"/>
        </w:rPr>
        <w:tab/>
      </w:r>
      <w:r>
        <w:rPr>
          <w:b/>
          <w:szCs w:val="20"/>
        </w:rPr>
        <w:t>S</w:t>
      </w:r>
      <w:r>
        <w:rPr>
          <w:szCs w:val="20"/>
        </w:rPr>
        <w:t>uper</w:t>
      </w:r>
      <w:r>
        <w:rPr>
          <w:b/>
          <w:szCs w:val="20"/>
        </w:rPr>
        <w:t>V</w:t>
      </w:r>
      <w:r>
        <w:rPr>
          <w:szCs w:val="20"/>
        </w:rPr>
        <w:t xml:space="preserve">ised </w:t>
      </w:r>
      <w:r>
        <w:rPr>
          <w:b/>
          <w:szCs w:val="20"/>
        </w:rPr>
        <w:t>A</w:t>
      </w:r>
      <w:r>
        <w:rPr>
          <w:szCs w:val="20"/>
        </w:rPr>
        <w:t>rea</w:t>
      </w:r>
    </w:p>
    <w:p w:rsidR="007E2964" w:rsidRDefault="007E2964" w:rsidP="007E2964">
      <w:pPr>
        <w:pStyle w:val="Paragraph"/>
        <w:tabs>
          <w:tab w:val="left" w:pos="2268"/>
        </w:tabs>
        <w:spacing w:beforeLines="40" w:before="96" w:afterLines="40" w:after="96"/>
        <w:rPr>
          <w:snapToGrid w:val="0"/>
        </w:rPr>
      </w:pPr>
      <w:r>
        <w:rPr>
          <w:snapToGrid w:val="0"/>
        </w:rPr>
        <w:t>SW</w:t>
      </w:r>
      <w:r>
        <w:rPr>
          <w:snapToGrid w:val="0"/>
        </w:rPr>
        <w:tab/>
      </w:r>
      <w:r>
        <w:rPr>
          <w:b/>
          <w:snapToGrid w:val="0"/>
          <w:u w:val="single"/>
        </w:rPr>
        <w:t>S</w:t>
      </w:r>
      <w:r>
        <w:rPr>
          <w:snapToGrid w:val="0"/>
        </w:rPr>
        <w:t>oft</w:t>
      </w:r>
      <w:r>
        <w:rPr>
          <w:b/>
          <w:snapToGrid w:val="0"/>
          <w:u w:val="single"/>
        </w:rPr>
        <w:t>W</w:t>
      </w:r>
      <w:r>
        <w:rPr>
          <w:snapToGrid w:val="0"/>
        </w:rPr>
        <w:t>are</w:t>
      </w:r>
    </w:p>
    <w:p w:rsidR="007E2964" w:rsidRDefault="007E2964" w:rsidP="007E2964">
      <w:pPr>
        <w:pStyle w:val="Paragraph"/>
        <w:tabs>
          <w:tab w:val="left" w:pos="2268"/>
        </w:tabs>
        <w:spacing w:beforeLines="40" w:before="96" w:afterLines="40" w:after="96"/>
        <w:rPr>
          <w:snapToGrid w:val="0"/>
        </w:rPr>
      </w:pPr>
    </w:p>
    <w:p w:rsidR="007E2964" w:rsidRDefault="007E2964" w:rsidP="007E2964">
      <w:pPr>
        <w:pStyle w:val="Paragraph"/>
        <w:tabs>
          <w:tab w:val="left" w:pos="2268"/>
        </w:tabs>
        <w:spacing w:beforeLines="40" w:before="96" w:afterLines="40" w:after="96"/>
        <w:rPr>
          <w:snapToGrid w:val="0"/>
        </w:rPr>
      </w:pPr>
      <w:r>
        <w:rPr>
          <w:snapToGrid w:val="0"/>
        </w:rPr>
        <w:t>TAS</w:t>
      </w:r>
      <w:r>
        <w:rPr>
          <w:snapToGrid w:val="0"/>
        </w:rPr>
        <w:tab/>
      </w:r>
      <w:r>
        <w:rPr>
          <w:b/>
          <w:snapToGrid w:val="0"/>
          <w:u w:val="single"/>
        </w:rPr>
        <w:t>T</w:t>
      </w:r>
      <w:r>
        <w:rPr>
          <w:snapToGrid w:val="0"/>
        </w:rPr>
        <w:t xml:space="preserve">ransport </w:t>
      </w:r>
      <w:r>
        <w:rPr>
          <w:b/>
          <w:snapToGrid w:val="0"/>
          <w:u w:val="single"/>
        </w:rPr>
        <w:t>A</w:t>
      </w:r>
      <w:r>
        <w:rPr>
          <w:snapToGrid w:val="0"/>
        </w:rPr>
        <w:t xml:space="preserve">utomation </w:t>
      </w:r>
      <w:r>
        <w:rPr>
          <w:b/>
          <w:snapToGrid w:val="0"/>
          <w:u w:val="single"/>
        </w:rPr>
        <w:t>S</w:t>
      </w:r>
      <w:r>
        <w:rPr>
          <w:snapToGrid w:val="0"/>
        </w:rPr>
        <w:t>olutions</w:t>
      </w:r>
    </w:p>
    <w:p w:rsidR="007E2964" w:rsidRDefault="007E2964" w:rsidP="007E2964">
      <w:pPr>
        <w:pStyle w:val="Paragraph"/>
        <w:tabs>
          <w:tab w:val="left" w:pos="2268"/>
        </w:tabs>
        <w:spacing w:beforeLines="40" w:before="96" w:afterLines="40" w:after="96"/>
        <w:rPr>
          <w:snapToGrid w:val="0"/>
          <w:szCs w:val="20"/>
        </w:rPr>
      </w:pPr>
      <w:r>
        <w:rPr>
          <w:snapToGrid w:val="0"/>
        </w:rPr>
        <w:t>TCP</w:t>
      </w:r>
      <w:r>
        <w:rPr>
          <w:snapToGrid w:val="0"/>
        </w:rPr>
        <w:tab/>
      </w:r>
      <w:r>
        <w:rPr>
          <w:b/>
          <w:snapToGrid w:val="0"/>
          <w:szCs w:val="20"/>
          <w:u w:val="single"/>
        </w:rPr>
        <w:t>T</w:t>
      </w:r>
      <w:r>
        <w:rPr>
          <w:snapToGrid w:val="0"/>
          <w:szCs w:val="20"/>
        </w:rPr>
        <w:t xml:space="preserve">ransport </w:t>
      </w:r>
      <w:r>
        <w:rPr>
          <w:b/>
          <w:snapToGrid w:val="0"/>
          <w:szCs w:val="20"/>
          <w:u w:val="single"/>
        </w:rPr>
        <w:t>C</w:t>
      </w:r>
      <w:r>
        <w:rPr>
          <w:snapToGrid w:val="0"/>
          <w:szCs w:val="20"/>
        </w:rPr>
        <w:t xml:space="preserve">ontrol </w:t>
      </w:r>
      <w:r>
        <w:rPr>
          <w:b/>
          <w:snapToGrid w:val="0"/>
          <w:szCs w:val="20"/>
          <w:u w:val="single"/>
        </w:rPr>
        <w:t>P</w:t>
      </w:r>
      <w:r>
        <w:rPr>
          <w:snapToGrid w:val="0"/>
          <w:szCs w:val="20"/>
        </w:rPr>
        <w:t>rotocol</w:t>
      </w:r>
    </w:p>
    <w:p w:rsidR="007E2964" w:rsidRDefault="007E2964" w:rsidP="007E2964">
      <w:pPr>
        <w:pStyle w:val="Paragraph"/>
        <w:tabs>
          <w:tab w:val="left" w:pos="2268"/>
        </w:tabs>
        <w:spacing w:beforeLines="40" w:before="96" w:afterLines="40" w:after="96"/>
        <w:rPr>
          <w:snapToGrid w:val="0"/>
          <w:szCs w:val="20"/>
        </w:rPr>
      </w:pPr>
      <w:r>
        <w:rPr>
          <w:snapToGrid w:val="0"/>
          <w:szCs w:val="20"/>
        </w:rPr>
        <w:t>TCU</w:t>
      </w:r>
      <w:r>
        <w:rPr>
          <w:snapToGrid w:val="0"/>
          <w:szCs w:val="20"/>
        </w:rPr>
        <w:tab/>
      </w:r>
      <w:r>
        <w:rPr>
          <w:b/>
          <w:snapToGrid w:val="0"/>
          <w:szCs w:val="20"/>
          <w:u w:val="single"/>
        </w:rPr>
        <w:t>T</w:t>
      </w:r>
      <w:r>
        <w:rPr>
          <w:snapToGrid w:val="0"/>
          <w:szCs w:val="20"/>
        </w:rPr>
        <w:t xml:space="preserve">rackside </w:t>
      </w:r>
      <w:r>
        <w:rPr>
          <w:b/>
          <w:snapToGrid w:val="0"/>
          <w:szCs w:val="20"/>
          <w:u w:val="single"/>
        </w:rPr>
        <w:t>C</w:t>
      </w:r>
      <w:r>
        <w:rPr>
          <w:snapToGrid w:val="0"/>
          <w:szCs w:val="20"/>
        </w:rPr>
        <w:t xml:space="preserve">ontrol </w:t>
      </w:r>
      <w:r>
        <w:rPr>
          <w:b/>
          <w:snapToGrid w:val="0"/>
          <w:szCs w:val="20"/>
          <w:u w:val="single"/>
        </w:rPr>
        <w:t>U</w:t>
      </w:r>
      <w:r>
        <w:rPr>
          <w:snapToGrid w:val="0"/>
          <w:szCs w:val="20"/>
        </w:rPr>
        <w:t>nit (SEC-part in the signal box)</w:t>
      </w:r>
    </w:p>
    <w:p w:rsidR="007E2964" w:rsidRDefault="007E2964" w:rsidP="007E2964">
      <w:pPr>
        <w:pStyle w:val="Paragraph"/>
        <w:tabs>
          <w:tab w:val="left" w:pos="2268"/>
        </w:tabs>
        <w:spacing w:beforeLines="40" w:before="96" w:afterLines="40" w:after="96"/>
        <w:rPr>
          <w:snapToGrid w:val="0"/>
        </w:rPr>
      </w:pPr>
      <w:r>
        <w:rPr>
          <w:snapToGrid w:val="0"/>
        </w:rPr>
        <w:t>TTP</w:t>
      </w:r>
      <w:r>
        <w:rPr>
          <w:snapToGrid w:val="0"/>
        </w:rPr>
        <w:tab/>
      </w:r>
      <w:r>
        <w:rPr>
          <w:b/>
          <w:snapToGrid w:val="0"/>
          <w:u w:val="single"/>
        </w:rPr>
        <w:t>T</w:t>
      </w:r>
      <w:r>
        <w:rPr>
          <w:snapToGrid w:val="0"/>
        </w:rPr>
        <w:t xml:space="preserve">ime </w:t>
      </w:r>
      <w:r>
        <w:rPr>
          <w:b/>
          <w:snapToGrid w:val="0"/>
          <w:u w:val="single"/>
        </w:rPr>
        <w:t>T</w:t>
      </w:r>
      <w:r>
        <w:rPr>
          <w:snapToGrid w:val="0"/>
        </w:rPr>
        <w:t xml:space="preserve">riggered </w:t>
      </w:r>
      <w:r>
        <w:rPr>
          <w:b/>
          <w:snapToGrid w:val="0"/>
          <w:u w:val="single"/>
        </w:rPr>
        <w:t>P</w:t>
      </w:r>
      <w:r>
        <w:rPr>
          <w:snapToGrid w:val="0"/>
        </w:rPr>
        <w:t>rotocol</w:t>
      </w:r>
    </w:p>
    <w:p w:rsidR="007E2964" w:rsidRDefault="007E2964" w:rsidP="007E2964">
      <w:pPr>
        <w:pStyle w:val="Paragraph"/>
        <w:tabs>
          <w:tab w:val="left" w:pos="2268"/>
        </w:tabs>
        <w:spacing w:beforeLines="40" w:before="96" w:afterLines="40" w:after="96"/>
        <w:rPr>
          <w:snapToGrid w:val="0"/>
        </w:rPr>
      </w:pPr>
    </w:p>
    <w:p w:rsidR="007E2964" w:rsidRDefault="007E2964" w:rsidP="007E2964">
      <w:pPr>
        <w:pStyle w:val="Paragraph"/>
        <w:tabs>
          <w:tab w:val="left" w:pos="2268"/>
        </w:tabs>
        <w:spacing w:beforeLines="40" w:before="96" w:afterLines="40" w:after="96"/>
        <w:rPr>
          <w:snapToGrid w:val="0"/>
        </w:rPr>
      </w:pPr>
      <w:r>
        <w:rPr>
          <w:snapToGrid w:val="0"/>
        </w:rPr>
        <w:t>UART</w:t>
      </w:r>
      <w:r>
        <w:rPr>
          <w:snapToGrid w:val="0"/>
        </w:rPr>
        <w:tab/>
      </w:r>
      <w:r>
        <w:rPr>
          <w:b/>
          <w:snapToGrid w:val="0"/>
          <w:u w:val="single"/>
        </w:rPr>
        <w:t>U</w:t>
      </w:r>
      <w:r>
        <w:rPr>
          <w:snapToGrid w:val="0"/>
        </w:rPr>
        <w:t xml:space="preserve">niversal </w:t>
      </w:r>
      <w:r>
        <w:rPr>
          <w:b/>
          <w:snapToGrid w:val="0"/>
          <w:u w:val="single"/>
        </w:rPr>
        <w:t>A</w:t>
      </w:r>
      <w:r>
        <w:rPr>
          <w:snapToGrid w:val="0"/>
        </w:rPr>
        <w:t xml:space="preserve">synchronous </w:t>
      </w:r>
      <w:r>
        <w:rPr>
          <w:b/>
          <w:snapToGrid w:val="0"/>
          <w:u w:val="single"/>
        </w:rPr>
        <w:t>R</w:t>
      </w:r>
      <w:r>
        <w:rPr>
          <w:snapToGrid w:val="0"/>
        </w:rPr>
        <w:t xml:space="preserve">eceiver </w:t>
      </w:r>
      <w:r>
        <w:rPr>
          <w:b/>
          <w:snapToGrid w:val="0"/>
          <w:u w:val="single"/>
        </w:rPr>
        <w:t>T</w:t>
      </w:r>
      <w:r>
        <w:rPr>
          <w:snapToGrid w:val="0"/>
        </w:rPr>
        <w:t>ransmitter</w:t>
      </w:r>
    </w:p>
    <w:p w:rsidR="009E0DDD" w:rsidRPr="009E0DDD" w:rsidRDefault="009E0DDD" w:rsidP="009E0DDD">
      <w:pPr>
        <w:pStyle w:val="Paragraph"/>
      </w:pPr>
    </w:p>
    <w:p w:rsidR="007E2964" w:rsidRDefault="007E2964" w:rsidP="007E2964">
      <w:pPr>
        <w:pStyle w:val="Heading2"/>
      </w:pPr>
      <w:bookmarkStart w:id="157" w:name="_Toc318979422"/>
      <w:bookmarkStart w:id="158" w:name="_Ref14163722"/>
      <w:bookmarkStart w:id="159" w:name="_Toc167189810"/>
      <w:bookmarkStart w:id="160" w:name="_Toc189643696"/>
      <w:r>
        <w:t>Structure and Content</w:t>
      </w:r>
      <w:bookmarkEnd w:id="157"/>
      <w:bookmarkEnd w:id="158"/>
      <w:bookmarkEnd w:id="159"/>
      <w:bookmarkEnd w:id="160"/>
    </w:p>
    <w:p w:rsidR="007E2964" w:rsidRDefault="007E2964" w:rsidP="007E2964">
      <w:pPr>
        <w:pStyle w:val="Paragraph"/>
        <w:rPr>
          <w:b/>
          <w:snapToGrid w:val="0"/>
        </w:rPr>
      </w:pPr>
      <w:r>
        <w:rPr>
          <w:b/>
          <w:snapToGrid w:val="0"/>
        </w:rPr>
        <w:t xml:space="preserve">Chapter </w:t>
      </w:r>
      <w:r>
        <w:rPr>
          <w:b/>
          <w:snapToGrid w:val="0"/>
        </w:rPr>
        <w:fldChar w:fldCharType="begin"/>
      </w:r>
      <w:r>
        <w:rPr>
          <w:b/>
          <w:snapToGrid w:val="0"/>
        </w:rPr>
        <w:instrText xml:space="preserve"> REF _Ref14163780 \r \h </w:instrText>
      </w:r>
      <w:r>
        <w:rPr>
          <w:b/>
          <w:snapToGrid w:val="0"/>
        </w:rPr>
      </w:r>
      <w:r>
        <w:rPr>
          <w:b/>
          <w:snapToGrid w:val="0"/>
        </w:rPr>
        <w:fldChar w:fldCharType="separate"/>
      </w:r>
      <w:r w:rsidR="00E762A5">
        <w:rPr>
          <w:b/>
          <w:snapToGrid w:val="0"/>
        </w:rPr>
        <w:t>2</w:t>
      </w:r>
      <w:r>
        <w:rPr>
          <w:b/>
          <w:snapToGrid w:val="0"/>
        </w:rPr>
        <w:fldChar w:fldCharType="end"/>
      </w:r>
      <w:r>
        <w:rPr>
          <w:snapToGrid w:val="0"/>
        </w:rPr>
        <w:t xml:space="preserve"> contains a description of the system structure and the fundamental used technologies. In addition, this chapter contains an overview of the splitting up of the hardware and software, as well as an estimation of the system- and expansion limits.</w:t>
      </w:r>
    </w:p>
    <w:p w:rsidR="007E2964" w:rsidRDefault="007E2964" w:rsidP="007E2964">
      <w:pPr>
        <w:pStyle w:val="Paragraph"/>
        <w:rPr>
          <w:b/>
          <w:snapToGrid w:val="0"/>
        </w:rPr>
      </w:pPr>
      <w:r>
        <w:rPr>
          <w:b/>
          <w:snapToGrid w:val="0"/>
        </w:rPr>
        <w:t xml:space="preserve">Chapter </w:t>
      </w:r>
      <w:r>
        <w:rPr>
          <w:b/>
          <w:snapToGrid w:val="0"/>
        </w:rPr>
        <w:fldChar w:fldCharType="begin"/>
      </w:r>
      <w:r>
        <w:rPr>
          <w:b/>
          <w:snapToGrid w:val="0"/>
        </w:rPr>
        <w:instrText xml:space="preserve"> REF _Ref14163810 \r \h </w:instrText>
      </w:r>
      <w:r>
        <w:rPr>
          <w:b/>
          <w:snapToGrid w:val="0"/>
        </w:rPr>
      </w:r>
      <w:r>
        <w:rPr>
          <w:b/>
          <w:snapToGrid w:val="0"/>
        </w:rPr>
        <w:fldChar w:fldCharType="separate"/>
      </w:r>
      <w:r w:rsidR="00E762A5">
        <w:rPr>
          <w:b/>
          <w:snapToGrid w:val="0"/>
        </w:rPr>
        <w:t>3</w:t>
      </w:r>
      <w:r>
        <w:rPr>
          <w:b/>
          <w:snapToGrid w:val="0"/>
        </w:rPr>
        <w:fldChar w:fldCharType="end"/>
      </w:r>
      <w:r>
        <w:rPr>
          <w:snapToGrid w:val="0"/>
        </w:rPr>
        <w:t xml:space="preserve"> contains a description of the hardware components, i.e. those computers and printed circuit boards which are used in the various levels of the System ELEKTRA, as well as the cable connections.</w:t>
      </w:r>
    </w:p>
    <w:p w:rsidR="007E2964" w:rsidRDefault="007E2964" w:rsidP="007E2964">
      <w:pPr>
        <w:pStyle w:val="Paragraph"/>
        <w:rPr>
          <w:b/>
          <w:snapToGrid w:val="0"/>
        </w:rPr>
      </w:pPr>
      <w:r>
        <w:rPr>
          <w:b/>
          <w:snapToGrid w:val="0"/>
        </w:rPr>
        <w:t xml:space="preserve">Chapter </w:t>
      </w:r>
      <w:r>
        <w:rPr>
          <w:b/>
          <w:snapToGrid w:val="0"/>
        </w:rPr>
        <w:fldChar w:fldCharType="begin"/>
      </w:r>
      <w:r>
        <w:rPr>
          <w:b/>
          <w:snapToGrid w:val="0"/>
        </w:rPr>
        <w:instrText xml:space="preserve"> REF _Ref14163821 \r \h </w:instrText>
      </w:r>
      <w:r>
        <w:rPr>
          <w:b/>
          <w:snapToGrid w:val="0"/>
        </w:rPr>
      </w:r>
      <w:r>
        <w:rPr>
          <w:b/>
          <w:snapToGrid w:val="0"/>
        </w:rPr>
        <w:fldChar w:fldCharType="separate"/>
      </w:r>
      <w:r w:rsidR="00E762A5">
        <w:rPr>
          <w:b/>
          <w:snapToGrid w:val="0"/>
        </w:rPr>
        <w:t>4</w:t>
      </w:r>
      <w:r>
        <w:rPr>
          <w:b/>
          <w:snapToGrid w:val="0"/>
        </w:rPr>
        <w:fldChar w:fldCharType="end"/>
      </w:r>
      <w:r>
        <w:rPr>
          <w:snapToGrid w:val="0"/>
        </w:rPr>
        <w:t xml:space="preserve"> contains a task breakdown of the particular software-subsystems. Any differences in the tasks of the respective systems, with regard to the two software-channels, are especially pointed out.</w:t>
      </w:r>
    </w:p>
    <w:p w:rsidR="007E2964" w:rsidRDefault="007E2964" w:rsidP="007E2964">
      <w:pPr>
        <w:pStyle w:val="Paragraph"/>
        <w:rPr>
          <w:b/>
          <w:snapToGrid w:val="0"/>
        </w:rPr>
      </w:pPr>
      <w:r>
        <w:rPr>
          <w:b/>
          <w:snapToGrid w:val="0"/>
        </w:rPr>
        <w:t xml:space="preserve">Chapter </w:t>
      </w:r>
      <w:r>
        <w:rPr>
          <w:b/>
          <w:snapToGrid w:val="0"/>
        </w:rPr>
        <w:fldChar w:fldCharType="begin"/>
      </w:r>
      <w:r>
        <w:rPr>
          <w:b/>
          <w:snapToGrid w:val="0"/>
        </w:rPr>
        <w:instrText xml:space="preserve"> REF _Ref14163829 \r \h </w:instrText>
      </w:r>
      <w:r>
        <w:rPr>
          <w:b/>
          <w:snapToGrid w:val="0"/>
        </w:rPr>
      </w:r>
      <w:r>
        <w:rPr>
          <w:b/>
          <w:snapToGrid w:val="0"/>
        </w:rPr>
        <w:fldChar w:fldCharType="separate"/>
      </w:r>
      <w:r w:rsidR="00E762A5">
        <w:rPr>
          <w:b/>
          <w:snapToGrid w:val="0"/>
        </w:rPr>
        <w:t>5</w:t>
      </w:r>
      <w:r>
        <w:rPr>
          <w:b/>
          <w:snapToGrid w:val="0"/>
        </w:rPr>
        <w:fldChar w:fldCharType="end"/>
      </w:r>
      <w:r>
        <w:rPr>
          <w:snapToGrid w:val="0"/>
        </w:rPr>
        <w:t xml:space="preserve"> describes the behaviour of the entire system or the individual computers during booting and change-over. Here are also basically described the sequences which are executed during the startup of the system ELEKTRA.</w:t>
      </w:r>
    </w:p>
    <w:p w:rsidR="007E2964" w:rsidRDefault="007E2964" w:rsidP="007E2964">
      <w:pPr>
        <w:pStyle w:val="Paragraph"/>
        <w:rPr>
          <w:b/>
          <w:snapToGrid w:val="0"/>
        </w:rPr>
      </w:pPr>
      <w:r>
        <w:rPr>
          <w:b/>
          <w:snapToGrid w:val="0"/>
        </w:rPr>
        <w:t xml:space="preserve">Chapter </w:t>
      </w:r>
      <w:r>
        <w:rPr>
          <w:b/>
          <w:snapToGrid w:val="0"/>
        </w:rPr>
        <w:fldChar w:fldCharType="begin"/>
      </w:r>
      <w:r>
        <w:rPr>
          <w:b/>
          <w:snapToGrid w:val="0"/>
        </w:rPr>
        <w:instrText xml:space="preserve"> REF _Ref14163842 \r \h </w:instrText>
      </w:r>
      <w:r>
        <w:rPr>
          <w:b/>
          <w:snapToGrid w:val="0"/>
        </w:rPr>
      </w:r>
      <w:r>
        <w:rPr>
          <w:b/>
          <w:snapToGrid w:val="0"/>
        </w:rPr>
        <w:fldChar w:fldCharType="separate"/>
      </w:r>
      <w:r w:rsidR="00E762A5">
        <w:rPr>
          <w:b/>
          <w:snapToGrid w:val="0"/>
        </w:rPr>
        <w:t>6</w:t>
      </w:r>
      <w:r>
        <w:rPr>
          <w:b/>
          <w:snapToGrid w:val="0"/>
        </w:rPr>
        <w:fldChar w:fldCharType="end"/>
      </w:r>
      <w:r>
        <w:rPr>
          <w:snapToGrid w:val="0"/>
        </w:rPr>
        <w:t xml:space="preserve"> contains a description of the communication principle in the System ELEKTRA and the used signal types. Besides the mechanisms which are used in the system at the interfaces between the subsystems, special communication sequences are dealt with in detail.</w:t>
      </w:r>
    </w:p>
    <w:p w:rsidR="007E2964" w:rsidRDefault="007E2964" w:rsidP="007E2964">
      <w:pPr>
        <w:pStyle w:val="Paragraph"/>
        <w:rPr>
          <w:b/>
          <w:snapToGrid w:val="0"/>
        </w:rPr>
      </w:pPr>
      <w:r>
        <w:rPr>
          <w:b/>
          <w:snapToGrid w:val="0"/>
        </w:rPr>
        <w:lastRenderedPageBreak/>
        <w:t xml:space="preserve">Chapter </w:t>
      </w:r>
      <w:r>
        <w:rPr>
          <w:b/>
          <w:snapToGrid w:val="0"/>
        </w:rPr>
        <w:fldChar w:fldCharType="begin"/>
      </w:r>
      <w:r>
        <w:rPr>
          <w:b/>
          <w:snapToGrid w:val="0"/>
        </w:rPr>
        <w:instrText xml:space="preserve"> REF _Ref14163851 \r \h </w:instrText>
      </w:r>
      <w:r>
        <w:rPr>
          <w:b/>
          <w:snapToGrid w:val="0"/>
        </w:rPr>
      </w:r>
      <w:r>
        <w:rPr>
          <w:b/>
          <w:snapToGrid w:val="0"/>
        </w:rPr>
        <w:fldChar w:fldCharType="separate"/>
      </w:r>
      <w:r w:rsidR="00E762A5">
        <w:rPr>
          <w:b/>
          <w:snapToGrid w:val="0"/>
        </w:rPr>
        <w:t>7</w:t>
      </w:r>
      <w:r>
        <w:rPr>
          <w:b/>
          <w:snapToGrid w:val="0"/>
        </w:rPr>
        <w:fldChar w:fldCharType="end"/>
      </w:r>
      <w:r>
        <w:rPr>
          <w:snapToGrid w:val="0"/>
        </w:rPr>
        <w:t xml:space="preserve"> provides a list of the various reliability mechanisms, which are implemented in the various levels.</w:t>
      </w:r>
    </w:p>
    <w:p w:rsidR="007E2964" w:rsidRDefault="007E2964" w:rsidP="007E2964">
      <w:pPr>
        <w:pStyle w:val="Paragraph"/>
        <w:rPr>
          <w:snapToGrid w:val="0"/>
        </w:rPr>
      </w:pPr>
      <w:r>
        <w:rPr>
          <w:b/>
          <w:snapToGrid w:val="0"/>
        </w:rPr>
        <w:t xml:space="preserve">Chapter </w:t>
      </w:r>
      <w:r>
        <w:rPr>
          <w:b/>
          <w:snapToGrid w:val="0"/>
        </w:rPr>
        <w:fldChar w:fldCharType="begin"/>
      </w:r>
      <w:r>
        <w:rPr>
          <w:b/>
          <w:snapToGrid w:val="0"/>
        </w:rPr>
        <w:instrText xml:space="preserve"> REF _Ref365984576 \r \h </w:instrText>
      </w:r>
      <w:r>
        <w:rPr>
          <w:b/>
          <w:snapToGrid w:val="0"/>
        </w:rPr>
      </w:r>
      <w:r>
        <w:rPr>
          <w:b/>
          <w:snapToGrid w:val="0"/>
        </w:rPr>
        <w:fldChar w:fldCharType="separate"/>
      </w:r>
      <w:r w:rsidR="00E762A5">
        <w:rPr>
          <w:b/>
          <w:snapToGrid w:val="0"/>
        </w:rPr>
        <w:t>8</w:t>
      </w:r>
      <w:r>
        <w:rPr>
          <w:b/>
          <w:snapToGrid w:val="0"/>
        </w:rPr>
        <w:fldChar w:fldCharType="end"/>
      </w:r>
      <w:r>
        <w:rPr>
          <w:snapToGrid w:val="0"/>
        </w:rPr>
        <w:t xml:space="preserve"> contains a summary of all used safety procedures. Also the measures based on the system structure and measures within the system are dealt with in detail.</w:t>
      </w:r>
    </w:p>
    <w:p w:rsidR="007E2964" w:rsidRDefault="007E2964" w:rsidP="007E2964">
      <w:pPr>
        <w:pStyle w:val="Paragraph"/>
        <w:rPr>
          <w:snapToGrid w:val="0"/>
        </w:rPr>
      </w:pPr>
    </w:p>
    <w:p w:rsidR="007E2964" w:rsidRDefault="007E2964" w:rsidP="007E2964">
      <w:pPr>
        <w:pStyle w:val="Heading2"/>
      </w:pPr>
      <w:bookmarkStart w:id="161" w:name="_Toc318979423"/>
      <w:r>
        <w:br w:type="page"/>
      </w:r>
      <w:bookmarkStart w:id="162" w:name="_Toc167189811"/>
      <w:bookmarkStart w:id="163" w:name="_Toc189643697"/>
      <w:r>
        <w:lastRenderedPageBreak/>
        <w:t>Conventions</w:t>
      </w:r>
      <w:bookmarkEnd w:id="161"/>
      <w:bookmarkEnd w:id="162"/>
      <w:bookmarkEnd w:id="163"/>
    </w:p>
    <w:p w:rsidR="007E2964" w:rsidRDefault="007E2964" w:rsidP="007E2964">
      <w:pPr>
        <w:pStyle w:val="Paragraph"/>
      </w:pPr>
      <w:r>
        <w:t>In this document, where it is, possible the following conventions are used during the writing of the text and during the creation of the figures:</w:t>
      </w:r>
    </w:p>
    <w:p w:rsidR="007E2964" w:rsidRDefault="007E2964" w:rsidP="007E2964">
      <w:pPr>
        <w:pStyle w:val="Paragraph"/>
      </w:pPr>
    </w:p>
    <w:p w:rsidR="007E2964" w:rsidRDefault="007E2964" w:rsidP="007E2964">
      <w:pPr>
        <w:pStyle w:val="Heading3"/>
      </w:pPr>
      <w:bookmarkStart w:id="164" w:name="_Toc167189812"/>
      <w:bookmarkStart w:id="165" w:name="_Toc189643698"/>
      <w:r>
        <w:t>Designation of Hardware Components</w:t>
      </w:r>
      <w:bookmarkEnd w:id="164"/>
      <w:bookmarkEnd w:id="165"/>
    </w:p>
    <w:p w:rsidR="007E2964" w:rsidRPr="009E0DDD" w:rsidRDefault="007E2964" w:rsidP="0013739C">
      <w:pPr>
        <w:pStyle w:val="bullet4"/>
        <w:numPr>
          <w:ilvl w:val="0"/>
          <w:numId w:val="25"/>
        </w:numPr>
        <w:ind w:left="568"/>
        <w:rPr>
          <w:rFonts w:cs="Arial"/>
          <w:iCs/>
          <w:sz w:val="20"/>
          <w:szCs w:val="22"/>
          <w:lang w:val="en-GB"/>
        </w:rPr>
      </w:pPr>
      <w:r w:rsidRPr="009E0DDD">
        <w:rPr>
          <w:rFonts w:cs="Arial"/>
          <w:iCs/>
          <w:sz w:val="20"/>
          <w:szCs w:val="22"/>
          <w:lang w:val="en-GB"/>
        </w:rPr>
        <w:t>Numbering of the dual computer systems:</w:t>
      </w:r>
    </w:p>
    <w:p w:rsidR="007E2964" w:rsidRDefault="007E2964" w:rsidP="007E2964">
      <w:pPr>
        <w:pStyle w:val="bullet4"/>
        <w:ind w:left="0" w:firstLine="0"/>
        <w:rPr>
          <w:rFonts w:ascii="Times" w:hAnsi="Times"/>
          <w:snapToGrid w:val="0"/>
          <w:sz w:val="24"/>
          <w:u w:val="single"/>
          <w:lang w:val="en-GB"/>
        </w:rPr>
      </w:pPr>
      <w:r>
        <w:rPr>
          <w:rFonts w:ascii="Times" w:hAnsi="Times"/>
          <w:snapToGrid w:val="0"/>
          <w:sz w:val="24"/>
          <w:u w:val="single"/>
          <w:lang w:val="en-GB"/>
        </w:rPr>
        <w:t xml:space="preserve">      </w:t>
      </w:r>
      <w:bookmarkStart w:id="166" w:name="_MON_1038299226"/>
      <w:bookmarkStart w:id="167" w:name="_MON_1038299280"/>
      <w:bookmarkStart w:id="168" w:name="_MON_1042985529"/>
      <w:bookmarkStart w:id="169" w:name="_MON_1042985617"/>
      <w:bookmarkStart w:id="170" w:name="_MON_1042985641"/>
      <w:bookmarkStart w:id="171" w:name="_MON_1062937800"/>
      <w:bookmarkStart w:id="172" w:name="_MON_1116156841"/>
      <w:bookmarkStart w:id="173" w:name="_MON_1232949319"/>
      <w:bookmarkStart w:id="174" w:name="_MON_1237890244"/>
      <w:bookmarkStart w:id="175" w:name="_MON_1267257742"/>
      <w:bookmarkStart w:id="176" w:name="_MON_1269594080"/>
      <w:bookmarkStart w:id="177" w:name="_MON_1269594233"/>
      <w:bookmarkEnd w:id="166"/>
      <w:bookmarkEnd w:id="167"/>
      <w:bookmarkEnd w:id="168"/>
      <w:bookmarkEnd w:id="169"/>
      <w:bookmarkEnd w:id="170"/>
      <w:bookmarkEnd w:id="171"/>
      <w:bookmarkEnd w:id="172"/>
      <w:bookmarkEnd w:id="173"/>
      <w:bookmarkEnd w:id="174"/>
      <w:bookmarkEnd w:id="175"/>
      <w:bookmarkEnd w:id="176"/>
      <w:bookmarkEnd w:id="177"/>
      <w:bookmarkStart w:id="178" w:name="_MON_1038299212"/>
      <w:bookmarkEnd w:id="178"/>
      <w:r>
        <w:rPr>
          <w:rFonts w:ascii="Times" w:hAnsi="Times"/>
          <w:snapToGrid w:val="0"/>
          <w:sz w:val="24"/>
          <w:u w:val="single"/>
          <w:lang w:val="en-GB"/>
        </w:rPr>
        <w:object w:dxaOrig="6529" w:dyaOrig="22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4pt;height:115.5pt" o:ole="" fillcolor="window">
            <v:imagedata r:id="rId57" o:title=""/>
          </v:shape>
          <o:OLEObject Type="Embed" ProgID="Word.Picture.8" ShapeID="_x0000_i1025" DrawAspect="Content" ObjectID="_1800257648" r:id="rId58"/>
        </w:object>
      </w:r>
    </w:p>
    <w:p w:rsidR="007E2964" w:rsidRDefault="007E2964" w:rsidP="007E2964">
      <w:pPr>
        <w:pStyle w:val="ULbullet1"/>
        <w:tabs>
          <w:tab w:val="left" w:pos="425"/>
          <w:tab w:val="num" w:pos="720"/>
        </w:tabs>
        <w:ind w:left="720"/>
        <w:jc w:val="left"/>
      </w:pPr>
      <w:r>
        <w:t xml:space="preserve">Due to the design of the computers EC and IC1D, for the control of the external components there is no further subdivision into functional units. </w:t>
      </w:r>
    </w:p>
    <w:p w:rsidR="007E2964" w:rsidRDefault="007E2964" w:rsidP="009E0DDD">
      <w:pPr>
        <w:pStyle w:val="Paragraph"/>
      </w:pPr>
    </w:p>
    <w:p w:rsidR="007E2964" w:rsidRDefault="007E2964" w:rsidP="007E2964">
      <w:pPr>
        <w:pStyle w:val="Heading3"/>
      </w:pPr>
      <w:bookmarkStart w:id="179" w:name="_Toc167189813"/>
      <w:bookmarkStart w:id="180" w:name="_Toc189643699"/>
      <w:r>
        <w:t>Communication</w:t>
      </w:r>
      <w:bookmarkEnd w:id="179"/>
      <w:bookmarkEnd w:id="180"/>
    </w:p>
    <w:p w:rsidR="007E2964" w:rsidRDefault="007E2964" w:rsidP="007E2964">
      <w:pPr>
        <w:pStyle w:val="Paragraph"/>
      </w:pPr>
      <w:r>
        <w:t>The communication between the central computers takes place over a LAN (Ethernet), that exists single or dual redundant. The combining of the individual hardware components to form one unit (to one segment) is done with commercially available network components (HUBs or Switches). A HUB or a Switch is a distributor point in a network.</w:t>
      </w:r>
    </w:p>
    <w:p w:rsidR="007E2964" w:rsidRDefault="007E2964" w:rsidP="007E2964">
      <w:pPr>
        <w:pStyle w:val="Paragraph"/>
        <w:rPr>
          <w:rFonts w:ascii="Times" w:hAnsi="Times"/>
        </w:rPr>
      </w:pPr>
      <w:r>
        <w:t>Connected to this LAN (over HUBs or Switches) are</w:t>
      </w:r>
      <w:r>
        <w:rPr>
          <w:rFonts w:ascii="Times" w:hAnsi="Times"/>
        </w:rPr>
        <w:t xml:space="preserve"> </w:t>
      </w:r>
    </w:p>
    <w:p w:rsidR="007E2964" w:rsidRDefault="007E2964" w:rsidP="007E2964">
      <w:pPr>
        <w:pStyle w:val="ULdash1"/>
        <w:ind w:left="425" w:hanging="425"/>
      </w:pPr>
      <w:r>
        <w:t xml:space="preserve">the computer of the Human Machine Interface (Man-Machine-Level), </w:t>
      </w:r>
    </w:p>
    <w:p w:rsidR="007E2964" w:rsidRDefault="007E2964" w:rsidP="007E2964">
      <w:pPr>
        <w:pStyle w:val="ULdash1"/>
        <w:ind w:left="425" w:hanging="425"/>
      </w:pPr>
      <w:r>
        <w:t>the CC-computer (Central Controller),</w:t>
      </w:r>
    </w:p>
    <w:p w:rsidR="007E2964" w:rsidRDefault="007E2964" w:rsidP="007E2964">
      <w:pPr>
        <w:pStyle w:val="ULdash1"/>
        <w:ind w:left="425" w:hanging="425"/>
      </w:pPr>
      <w:r>
        <w:t>the EC-computer (Element Controller),</w:t>
      </w:r>
    </w:p>
    <w:p w:rsidR="007E2964" w:rsidRDefault="007E2964" w:rsidP="007E2964">
      <w:pPr>
        <w:pStyle w:val="ULdash1"/>
        <w:ind w:left="425" w:hanging="425"/>
      </w:pPr>
      <w:r>
        <w:t>the RCU/SCU-computer (interface converter),</w:t>
      </w:r>
    </w:p>
    <w:p w:rsidR="007E2964" w:rsidRDefault="007E2964" w:rsidP="007E2964">
      <w:pPr>
        <w:pStyle w:val="ULdash1"/>
        <w:ind w:left="425" w:hanging="425"/>
      </w:pPr>
      <w:r>
        <w:t>the DGP (diagnostic processor), serial connected with the ESM (electronic storage medium), or configurable instead of the ESM, a printer.</w:t>
      </w:r>
    </w:p>
    <w:p w:rsidR="007E2964" w:rsidRDefault="007E2964" w:rsidP="007E2964">
      <w:pPr>
        <w:pStyle w:val="Paragraph"/>
      </w:pPr>
      <w:r>
        <w:t>Between the EC-computers (Element Controller) and the IC-computers (Interface Controller) the communication is realized via a TTP-Bus (Time Triggered Protocol), split up to several individual Bus-connections.</w:t>
      </w:r>
    </w:p>
    <w:p w:rsidR="007E2964" w:rsidRDefault="007E2964" w:rsidP="007E2964">
      <w:pPr>
        <w:pStyle w:val="Heading1"/>
      </w:pPr>
      <w:bookmarkStart w:id="181" w:name="_Toc318979426"/>
      <w:bookmarkStart w:id="182" w:name="_Ref14163780"/>
      <w:bookmarkStart w:id="183" w:name="_Toc167189814"/>
      <w:bookmarkStart w:id="184" w:name="_Toc189643700"/>
      <w:r>
        <w:lastRenderedPageBreak/>
        <w:t>THE SYSTEM ELEKTRA</w:t>
      </w:r>
      <w:bookmarkEnd w:id="181"/>
      <w:bookmarkEnd w:id="182"/>
      <w:bookmarkEnd w:id="183"/>
      <w:bookmarkEnd w:id="184"/>
    </w:p>
    <w:p w:rsidR="007E2964" w:rsidRDefault="007E2964" w:rsidP="007E2964">
      <w:pPr>
        <w:pStyle w:val="Paragraph"/>
        <w:rPr>
          <w:snapToGrid w:val="0"/>
        </w:rPr>
      </w:pPr>
      <w:r>
        <w:rPr>
          <w:snapToGrid w:val="0"/>
        </w:rPr>
        <w:t>The System ELEKTRA is an electronic control- and communications system for the operation and safety of rail-mounted traffic installations. In its basic version, it is used as electronic interlocking system.</w:t>
      </w:r>
    </w:p>
    <w:p w:rsidR="007E2964" w:rsidRDefault="007E2964" w:rsidP="007E2964">
      <w:pPr>
        <w:pStyle w:val="Paragraph"/>
        <w:rPr>
          <w:snapToGrid w:val="0"/>
        </w:rPr>
      </w:pPr>
    </w:p>
    <w:p w:rsidR="007E2964" w:rsidRDefault="007E2964" w:rsidP="007E2964">
      <w:pPr>
        <w:pStyle w:val="Heading2"/>
      </w:pPr>
      <w:bookmarkStart w:id="185" w:name="_Toc32309947"/>
      <w:bookmarkStart w:id="186" w:name="_Ref105894764"/>
      <w:bookmarkStart w:id="187" w:name="_Toc167189815"/>
      <w:bookmarkStart w:id="188" w:name="_Toc189643701"/>
      <w:bookmarkStart w:id="189" w:name="_Toc483981437"/>
      <w:r>
        <w:t xml:space="preserve">System </w:t>
      </w:r>
      <w:r w:rsidRPr="007E2964">
        <w:t>Structur</w:t>
      </w:r>
      <w:bookmarkEnd w:id="185"/>
      <w:bookmarkEnd w:id="186"/>
      <w:r w:rsidRPr="007E2964">
        <w:t>e</w:t>
      </w:r>
      <w:bookmarkEnd w:id="187"/>
      <w:bookmarkEnd w:id="188"/>
    </w:p>
    <w:p w:rsidR="007E2964" w:rsidRDefault="007E2964" w:rsidP="007E2964">
      <w:pPr>
        <w:pStyle w:val="Paragraph"/>
      </w:pPr>
      <w:r>
        <w:t>The core of the System ELEKTRA consists of interconnected computer units, where the operational and technical functionalities are executed by software.</w:t>
      </w:r>
    </w:p>
    <w:p w:rsidR="007E2964" w:rsidRDefault="007E2964" w:rsidP="007E2964">
      <w:pPr>
        <w:pStyle w:val="Paragraph"/>
      </w:pPr>
      <w:r>
        <w:t>Around the computer core there are HW components as adaptation to the installation and as Human-Machine-Interface:</w:t>
      </w:r>
    </w:p>
    <w:bookmarkStart w:id="190" w:name="_MON_1232949320"/>
    <w:bookmarkStart w:id="191" w:name="_MON_1237890245"/>
    <w:bookmarkStart w:id="192" w:name="_MON_1267257743"/>
    <w:bookmarkStart w:id="193" w:name="_MON_1269596197"/>
    <w:bookmarkStart w:id="194" w:name="_MON_1269691000"/>
    <w:bookmarkStart w:id="195" w:name="_MON_1269691097"/>
    <w:bookmarkStart w:id="196" w:name="_MON_1271062213"/>
    <w:bookmarkStart w:id="197" w:name="_MON_1271062444"/>
    <w:bookmarkStart w:id="198" w:name="_MON_1002627754"/>
    <w:bookmarkStart w:id="199" w:name="_MON_1002627986"/>
    <w:bookmarkStart w:id="200" w:name="_MON_1009721904"/>
    <w:bookmarkStart w:id="201" w:name="_MON_1025952485"/>
    <w:bookmarkStart w:id="202" w:name="_MON_1025954518"/>
    <w:bookmarkStart w:id="203" w:name="_MON_1026028268"/>
    <w:bookmarkStart w:id="204" w:name="_MON_1026933406"/>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Start w:id="205" w:name="_MON_1035893738"/>
    <w:bookmarkEnd w:id="205"/>
    <w:p w:rsidR="007E2964" w:rsidRDefault="007E2964" w:rsidP="007E2964">
      <w:pPr>
        <w:pStyle w:val="Paragraph"/>
        <w:keepNext/>
        <w:jc w:val="center"/>
      </w:pPr>
      <w:r>
        <w:object w:dxaOrig="8311" w:dyaOrig="5431">
          <v:shape id="_x0000_i1026" type="#_x0000_t75" style="width:5in;height:237.75pt" o:ole="" fillcolor="window">
            <v:imagedata r:id="rId59" o:title=""/>
          </v:shape>
          <o:OLEObject Type="Embed" ProgID="Word.Picture.8" ShapeID="_x0000_i1026" DrawAspect="Content" ObjectID="_1800257649" r:id="rId60"/>
        </w:object>
      </w:r>
    </w:p>
    <w:p w:rsidR="007E2964" w:rsidRDefault="007E2964" w:rsidP="007E2964">
      <w:pPr>
        <w:pStyle w:val="Caption"/>
      </w:pPr>
      <w:bookmarkStart w:id="206" w:name="_Toc167189965"/>
      <w:bookmarkStart w:id="207" w:name="_Toc189643852"/>
      <w:r>
        <w:t xml:space="preserve">Figure </w:t>
      </w:r>
      <w:r>
        <w:fldChar w:fldCharType="begin"/>
      </w:r>
      <w:r>
        <w:instrText xml:space="preserve"> SEQ Figure \* ARABIC </w:instrText>
      </w:r>
      <w:r>
        <w:fldChar w:fldCharType="separate"/>
      </w:r>
      <w:r w:rsidR="00E762A5">
        <w:rPr>
          <w:noProof/>
        </w:rPr>
        <w:t>1</w:t>
      </w:r>
      <w:r>
        <w:fldChar w:fldCharType="end"/>
      </w:r>
      <w:r>
        <w:t xml:space="preserve"> System ELEKTRA in its environment</w:t>
      </w:r>
      <w:bookmarkEnd w:id="206"/>
      <w:bookmarkEnd w:id="207"/>
    </w:p>
    <w:p w:rsidR="007E2964" w:rsidRDefault="007E2964" w:rsidP="007E2964">
      <w:pPr>
        <w:pStyle w:val="Paragraph"/>
      </w:pPr>
      <w:r>
        <w:t>Fundamental requirements which must be fulfilled are</w:t>
      </w:r>
    </w:p>
    <w:p w:rsidR="007E2964" w:rsidRDefault="007E2964" w:rsidP="007E2964">
      <w:pPr>
        <w:pStyle w:val="ULbullet1"/>
        <w:tabs>
          <w:tab w:val="left" w:pos="425"/>
          <w:tab w:val="num" w:pos="720"/>
        </w:tabs>
        <w:ind w:left="720"/>
        <w:jc w:val="left"/>
      </w:pPr>
      <w:r>
        <w:t>Function</w:t>
      </w:r>
    </w:p>
    <w:p w:rsidR="007E2964" w:rsidRDefault="007E2964" w:rsidP="007E2964">
      <w:pPr>
        <w:pStyle w:val="ULbullet1"/>
        <w:tabs>
          <w:tab w:val="left" w:pos="425"/>
          <w:tab w:val="num" w:pos="720"/>
        </w:tabs>
        <w:ind w:left="720"/>
        <w:jc w:val="left"/>
      </w:pPr>
      <w:r>
        <w:t>Safety</w:t>
      </w:r>
    </w:p>
    <w:p w:rsidR="007E2964" w:rsidRDefault="007E2964" w:rsidP="007E2964">
      <w:pPr>
        <w:pStyle w:val="ULbullet1"/>
        <w:tabs>
          <w:tab w:val="left" w:pos="425"/>
          <w:tab w:val="num" w:pos="720"/>
        </w:tabs>
        <w:ind w:left="720"/>
        <w:jc w:val="left"/>
      </w:pPr>
      <w:r>
        <w:t>Reliability</w:t>
      </w:r>
    </w:p>
    <w:p w:rsidR="007E2964" w:rsidRDefault="007E2964" w:rsidP="007E2964">
      <w:pPr>
        <w:pStyle w:val="Paragraph"/>
      </w:pPr>
      <w:r>
        <w:t xml:space="preserve">For this reason the architecture of the System ELEKTRA consists of </w:t>
      </w:r>
    </w:p>
    <w:p w:rsidR="007E2964" w:rsidRDefault="007E2964" w:rsidP="007E2964">
      <w:pPr>
        <w:pStyle w:val="ULbullet1"/>
        <w:tabs>
          <w:tab w:val="left" w:pos="425"/>
          <w:tab w:val="num" w:pos="720"/>
        </w:tabs>
        <w:ind w:left="720"/>
        <w:jc w:val="left"/>
      </w:pPr>
      <w:r>
        <w:t>Function levels</w:t>
      </w:r>
    </w:p>
    <w:p w:rsidR="007E2964" w:rsidRDefault="007E2964" w:rsidP="007E2964">
      <w:pPr>
        <w:pStyle w:val="ULbullet1"/>
        <w:tabs>
          <w:tab w:val="left" w:pos="425"/>
          <w:tab w:val="num" w:pos="720"/>
        </w:tabs>
        <w:ind w:left="720"/>
        <w:jc w:val="left"/>
      </w:pPr>
      <w:r>
        <w:t>Safety channels</w:t>
      </w:r>
    </w:p>
    <w:p w:rsidR="007E2964" w:rsidRDefault="007E2964" w:rsidP="007E2964">
      <w:pPr>
        <w:pStyle w:val="ULbullet1"/>
        <w:tabs>
          <w:tab w:val="left" w:pos="425"/>
          <w:tab w:val="num" w:pos="720"/>
        </w:tabs>
        <w:ind w:left="720"/>
        <w:jc w:val="left"/>
      </w:pPr>
      <w:r>
        <w:t>Redundancies for reliability</w:t>
      </w:r>
    </w:p>
    <w:p w:rsidR="007E2964" w:rsidRDefault="007E2964" w:rsidP="009E0DDD">
      <w:pPr>
        <w:pStyle w:val="Paragraph"/>
      </w:pPr>
    </w:p>
    <w:p w:rsidR="007E2964" w:rsidRDefault="007E2964" w:rsidP="007E2964">
      <w:pPr>
        <w:pStyle w:val="Heading3"/>
      </w:pPr>
      <w:bookmarkStart w:id="208" w:name="_Toc167189816"/>
      <w:bookmarkStart w:id="209" w:name="_Toc189643702"/>
      <w:r>
        <w:t>Function Levels</w:t>
      </w:r>
      <w:bookmarkEnd w:id="208"/>
      <w:bookmarkEnd w:id="209"/>
    </w:p>
    <w:p w:rsidR="007E2964" w:rsidRDefault="007E2964" w:rsidP="007E2964">
      <w:pPr>
        <w:pStyle w:val="Paragraph"/>
      </w:pPr>
      <w:r>
        <w:t>The software of every function level is executed on an own computer. The connection between the computers is done with communications software.</w:t>
      </w:r>
    </w:p>
    <w:p w:rsidR="007E2964" w:rsidRDefault="007E2964" w:rsidP="007E2964">
      <w:pPr>
        <w:pStyle w:val="Paragraph"/>
      </w:pPr>
      <w:r>
        <w:lastRenderedPageBreak/>
        <w:fldChar w:fldCharType="begin"/>
      </w:r>
      <w:r>
        <w:instrText xml:space="preserve"> REF _Ref66873423 \h </w:instrText>
      </w:r>
      <w:r>
        <w:fldChar w:fldCharType="separate"/>
      </w:r>
      <w:r w:rsidR="00E762A5">
        <w:t xml:space="preserve">Figure </w:t>
      </w:r>
      <w:r w:rsidR="00E762A5">
        <w:rPr>
          <w:noProof/>
        </w:rPr>
        <w:t>2</w:t>
      </w:r>
      <w:r>
        <w:fldChar w:fldCharType="end"/>
      </w:r>
      <w:r>
        <w:t xml:space="preserve"> shows the safety architecture of the System ELEKTRA with two-channel capability in the software and the subdivision into the individual functional levels.</w:t>
      </w:r>
    </w:p>
    <w:bookmarkStart w:id="210" w:name="_MON_1380962199"/>
    <w:bookmarkStart w:id="211" w:name="_MON_1002629132"/>
    <w:bookmarkStart w:id="212" w:name="_MON_1002630435"/>
    <w:bookmarkStart w:id="213" w:name="_MON_1002630697"/>
    <w:bookmarkStart w:id="214" w:name="_MON_1002718122"/>
    <w:bookmarkStart w:id="215" w:name="_MON_1009635023"/>
    <w:bookmarkStart w:id="216" w:name="_MON_1009707293"/>
    <w:bookmarkStart w:id="217" w:name="_MON_1009723198"/>
    <w:bookmarkStart w:id="218" w:name="_MON_1009723833"/>
    <w:bookmarkStart w:id="219" w:name="_MON_1009794829"/>
    <w:bookmarkStart w:id="220" w:name="_MON_1009811660"/>
    <w:bookmarkStart w:id="221" w:name="_MON_1025943817"/>
    <w:bookmarkStart w:id="222" w:name="_MON_1025943864"/>
    <w:bookmarkStart w:id="223" w:name="_MON_1025943912"/>
    <w:bookmarkStart w:id="224" w:name="_MON_1025952487"/>
    <w:bookmarkStart w:id="225" w:name="_MON_1026028281"/>
    <w:bookmarkStart w:id="226" w:name="_MON_1026934164"/>
    <w:bookmarkStart w:id="227" w:name="_MON_1026935880"/>
    <w:bookmarkStart w:id="228" w:name="_MON_1035888736"/>
    <w:bookmarkStart w:id="229" w:name="_MON_1035888929"/>
    <w:bookmarkStart w:id="230" w:name="_MON_1035893739"/>
    <w:bookmarkStart w:id="231" w:name="_MON_1038308190"/>
    <w:bookmarkStart w:id="232" w:name="_MON_1114518089"/>
    <w:bookmarkStart w:id="233" w:name="_MON_1117288265"/>
    <w:bookmarkStart w:id="234" w:name="_MON_1131954340"/>
    <w:bookmarkStart w:id="235" w:name="_MON_1131954403"/>
    <w:bookmarkStart w:id="236" w:name="_MON_1131954451"/>
    <w:bookmarkStart w:id="237" w:name="_MON_1232949322"/>
    <w:bookmarkStart w:id="238" w:name="_MON_1237890246"/>
    <w:bookmarkStart w:id="239" w:name="_MON_1267257745"/>
    <w:bookmarkStart w:id="240" w:name="_MON_1267271132"/>
    <w:bookmarkStart w:id="241" w:name="_MON_1268218220"/>
    <w:bookmarkStart w:id="242" w:name="_MON_1269596198"/>
    <w:bookmarkStart w:id="243" w:name="_MON_1269691168"/>
    <w:bookmarkStart w:id="244" w:name="_MON_1269691546"/>
    <w:bookmarkStart w:id="245" w:name="_MON_1269691739"/>
    <w:bookmarkStart w:id="246" w:name="_MON_1269948917"/>
    <w:bookmarkStart w:id="247" w:name="_MON_1269948938"/>
    <w:bookmarkStart w:id="248" w:name="_MON_1271062302"/>
    <w:bookmarkStart w:id="249" w:name="_MON_1271062603"/>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Start w:id="250" w:name="_MON_1275448968"/>
    <w:bookmarkEnd w:id="250"/>
    <w:p w:rsidR="007E2964" w:rsidRDefault="007E2964" w:rsidP="007E2964">
      <w:pPr>
        <w:pStyle w:val="Paragraph"/>
        <w:keepNext/>
      </w:pPr>
      <w:r>
        <w:object w:dxaOrig="10944" w:dyaOrig="12787">
          <v:shape id="_x0000_i1027" type="#_x0000_t75" style="width:439.5pt;height:511.5pt" o:ole="" fillcolor="window">
            <v:imagedata r:id="rId61" o:title=""/>
          </v:shape>
          <o:OLEObject Type="Embed" ProgID="Word.Picture.8" ShapeID="_x0000_i1027" DrawAspect="Content" ObjectID="_1800257650" r:id="rId62"/>
        </w:object>
      </w:r>
    </w:p>
    <w:p w:rsidR="007E2964" w:rsidRDefault="007E2964" w:rsidP="007E2964">
      <w:pPr>
        <w:pStyle w:val="Caption"/>
      </w:pPr>
      <w:bookmarkStart w:id="251" w:name="_Ref66873423"/>
      <w:bookmarkStart w:id="252" w:name="_Ref66873415"/>
      <w:bookmarkStart w:id="253" w:name="_Toc167189966"/>
      <w:bookmarkStart w:id="254" w:name="_Toc189643853"/>
      <w:r>
        <w:t xml:space="preserve">Figure </w:t>
      </w:r>
      <w:r>
        <w:fldChar w:fldCharType="begin"/>
      </w:r>
      <w:r>
        <w:instrText xml:space="preserve"> SEQ Figure \* ARABIC </w:instrText>
      </w:r>
      <w:r>
        <w:fldChar w:fldCharType="separate"/>
      </w:r>
      <w:r w:rsidR="00E762A5">
        <w:rPr>
          <w:noProof/>
        </w:rPr>
        <w:t>2</w:t>
      </w:r>
      <w:r>
        <w:fldChar w:fldCharType="end"/>
      </w:r>
      <w:bookmarkEnd w:id="251"/>
      <w:r>
        <w:t xml:space="preserve"> Basic Structure of the ELEKTRA</w:t>
      </w:r>
      <w:bookmarkEnd w:id="252"/>
      <w:bookmarkEnd w:id="253"/>
      <w:bookmarkEnd w:id="254"/>
    </w:p>
    <w:p w:rsidR="009E0DDD" w:rsidRDefault="009E0DDD" w:rsidP="00E849EE">
      <w:pPr>
        <w:pStyle w:val="Paragraph"/>
      </w:pPr>
      <w:bookmarkStart w:id="255" w:name="_Toc318979429"/>
    </w:p>
    <w:p w:rsidR="007E2964" w:rsidRDefault="007E2964" w:rsidP="007E2964">
      <w:pPr>
        <w:pStyle w:val="Heading4"/>
      </w:pPr>
      <w:r>
        <w:t>Central Level</w:t>
      </w:r>
      <w:bookmarkEnd w:id="255"/>
    </w:p>
    <w:p w:rsidR="007E2964" w:rsidRDefault="007E2964" w:rsidP="007E2964">
      <w:pPr>
        <w:pStyle w:val="Paragraph"/>
      </w:pPr>
      <w:r>
        <w:t xml:space="preserve">The tasks of the computers of the central level (also called CC-level) are, to check the dependencies and exclusions between elements and element groups. This has to be done on the one hand after a command </w:t>
      </w:r>
      <w:r>
        <w:lastRenderedPageBreak/>
        <w:t>input of the operator and on the other hand as reaction to events at external components. In addition to the internal changes of states, messages are generated for display on the work monitor of the operator, as well as commands to the external components.</w:t>
      </w:r>
    </w:p>
    <w:p w:rsidR="00BD0772" w:rsidRDefault="00BD0772" w:rsidP="007E2964">
      <w:pPr>
        <w:pStyle w:val="Paragraph"/>
      </w:pPr>
    </w:p>
    <w:p w:rsidR="007E2964" w:rsidRDefault="007E2964" w:rsidP="007E2964">
      <w:pPr>
        <w:pStyle w:val="Heading4"/>
      </w:pPr>
      <w:bookmarkStart w:id="256" w:name="_Toc318979430"/>
      <w:r w:rsidRPr="007E2964">
        <w:t>Operating</w:t>
      </w:r>
      <w:r>
        <w:t xml:space="preserve"> Level</w:t>
      </w:r>
      <w:bookmarkEnd w:id="256"/>
    </w:p>
    <w:p w:rsidR="007E2964" w:rsidRDefault="007E2964" w:rsidP="007E2964">
      <w:pPr>
        <w:pStyle w:val="Paragraph"/>
      </w:pPr>
      <w:r>
        <w:t>The tasks of the operating level, also called HMI (Human Machine Interface</w:t>
      </w:r>
      <w:r>
        <w:rPr>
          <w:rStyle w:val="FootnoteReference"/>
        </w:rPr>
        <w:footnoteReference w:id="1"/>
      </w:r>
      <w:r>
        <w:t>) – are to generate „commands“ to the CC-level from the inputs of the operator to elements or element groups (e.g. through activation with the mouse), as well as to display the states of the elements according to the „Display Messages“ of the CC-level on the work monitor of the operator.</w:t>
      </w:r>
    </w:p>
    <w:p w:rsidR="00BD0772" w:rsidRDefault="00BD0772" w:rsidP="007E2964">
      <w:pPr>
        <w:pStyle w:val="Paragraph"/>
      </w:pPr>
    </w:p>
    <w:p w:rsidR="007E2964" w:rsidRDefault="007E2964" w:rsidP="007E2964">
      <w:pPr>
        <w:pStyle w:val="Heading4"/>
      </w:pPr>
      <w:bookmarkStart w:id="257" w:name="_Toc318979431"/>
      <w:bookmarkStart w:id="258" w:name="_Ref14164085"/>
      <w:r w:rsidRPr="007E2964">
        <w:t>Element</w:t>
      </w:r>
      <w:r>
        <w:t xml:space="preserve"> Level</w:t>
      </w:r>
      <w:bookmarkEnd w:id="257"/>
      <w:bookmarkEnd w:id="258"/>
    </w:p>
    <w:p w:rsidR="007E2964" w:rsidRDefault="007E2964" w:rsidP="007E2964">
      <w:pPr>
        <w:pStyle w:val="Paragraph"/>
      </w:pPr>
      <w:r>
        <w:t>The tasks of the computers of the element level, (also called EC-level) are to send messages to the CC-level, according to the changes and events of the external components (e.g. change of a track relay from „free“ to „occupied“), as well as to set output ports for the control of the external components according to the commands from the CC-level (e.g. switch over a switch from left to right).</w:t>
      </w:r>
    </w:p>
    <w:p w:rsidR="007E2964" w:rsidRDefault="007E2964" w:rsidP="007E2964">
      <w:pPr>
        <w:pStyle w:val="Paragraph"/>
        <w:rPr>
          <w:szCs w:val="20"/>
        </w:rPr>
      </w:pPr>
      <w:r>
        <w:rPr>
          <w:szCs w:val="20"/>
        </w:rPr>
        <w:t xml:space="preserve">Instead of a conventional EC (for the control of external components via a parallel interface as described in chapter </w:t>
      </w:r>
      <w:r>
        <w:fldChar w:fldCharType="begin"/>
      </w:r>
      <w:r>
        <w:instrText xml:space="preserve"> REF _Ref11739513 \r \h </w:instrText>
      </w:r>
      <w:r>
        <w:fldChar w:fldCharType="separate"/>
      </w:r>
      <w:r w:rsidR="00E762A5">
        <w:t>2.1.1.4</w:t>
      </w:r>
      <w:r>
        <w:fldChar w:fldCharType="end"/>
      </w:r>
      <w:r>
        <w:rPr>
          <w:szCs w:val="20"/>
        </w:rPr>
        <w:t>) an EC-MUX may be applied:</w:t>
      </w:r>
      <w:r>
        <w:br w:type="textWrapping" w:clear="all"/>
      </w:r>
      <w:r>
        <w:rPr>
          <w:szCs w:val="20"/>
        </w:rPr>
        <w:t xml:space="preserve">An EC-MUX computer hosts a Java-based SW application (J4S) and provides a redundant serial interface, e.g. for the control of a NIC (replacement/successor of the RIC block interface; see chapter </w:t>
      </w:r>
      <w:r>
        <w:fldChar w:fldCharType="begin"/>
      </w:r>
      <w:r>
        <w:instrText xml:space="preserve"> REF _Ref11328203 \r \h </w:instrText>
      </w:r>
      <w:r>
        <w:fldChar w:fldCharType="separate"/>
      </w:r>
      <w:r w:rsidR="00E762A5">
        <w:t>2.9</w:t>
      </w:r>
      <w:r>
        <w:fldChar w:fldCharType="end"/>
      </w:r>
      <w:r>
        <w:rPr>
          <w:szCs w:val="20"/>
        </w:rPr>
        <w:t xml:space="preserve">) or SEC (Single Element Controller), which contains the element logic to control signal lamps (see chapter </w:t>
      </w:r>
      <w:r>
        <w:fldChar w:fldCharType="begin"/>
      </w:r>
      <w:r>
        <w:instrText xml:space="preserve"> REF _Ref325569025 \r \h </w:instrText>
      </w:r>
      <w:r>
        <w:fldChar w:fldCharType="separate"/>
      </w:r>
      <w:r w:rsidR="00E762A5">
        <w:t>2.10</w:t>
      </w:r>
      <w:r>
        <w:fldChar w:fldCharType="end"/>
      </w:r>
      <w:r>
        <w:rPr>
          <w:szCs w:val="20"/>
        </w:rPr>
        <w:t>).</w:t>
      </w:r>
    </w:p>
    <w:p w:rsidR="00BD0772" w:rsidRDefault="00BD0772" w:rsidP="007E2964">
      <w:pPr>
        <w:pStyle w:val="Paragraph"/>
      </w:pPr>
    </w:p>
    <w:p w:rsidR="007E2964" w:rsidRDefault="007E2964" w:rsidP="007E2964">
      <w:pPr>
        <w:pStyle w:val="Heading4"/>
      </w:pPr>
      <w:bookmarkStart w:id="259" w:name="_Toc318979432"/>
      <w:bookmarkStart w:id="260" w:name="_Ref11739513"/>
      <w:r w:rsidRPr="007E2964">
        <w:t>Interface</w:t>
      </w:r>
      <w:r>
        <w:t xml:space="preserve"> Level</w:t>
      </w:r>
      <w:bookmarkEnd w:id="259"/>
      <w:bookmarkEnd w:id="260"/>
    </w:p>
    <w:p w:rsidR="007E2964" w:rsidRDefault="007E2964" w:rsidP="007E2964">
      <w:pPr>
        <w:pStyle w:val="Paragraph"/>
      </w:pPr>
      <w:r>
        <w:rPr>
          <w:szCs w:val="20"/>
        </w:rPr>
        <w:t xml:space="preserve">The tasks of the computers of the interface level, (also called IC-level) are to convert the serial data from the EC-level to a parallel interface (command direction), as well as to forward the parallel messages of the external elements serial to the EC-level (reply direction). The IC-level consists of two independent hardware channels with two software channels. For more details, see </w:t>
      </w:r>
      <w:r>
        <w:fldChar w:fldCharType="begin"/>
      </w:r>
      <w:r>
        <w:instrText xml:space="preserve"> REF _Ref318981235 \r \h </w:instrText>
      </w:r>
      <w:r>
        <w:fldChar w:fldCharType="separate"/>
      </w:r>
      <w:r w:rsidR="00E762A5">
        <w:t>[17]</w:t>
      </w:r>
      <w:r>
        <w:fldChar w:fldCharType="end"/>
      </w:r>
      <w:r>
        <w:rPr>
          <w:szCs w:val="20"/>
        </w:rPr>
        <w:t>.</w:t>
      </w:r>
    </w:p>
    <w:p w:rsidR="007E2964" w:rsidRDefault="007E2964" w:rsidP="007E2964">
      <w:pPr>
        <w:pStyle w:val="Paragraph"/>
        <w:rPr>
          <w:szCs w:val="20"/>
        </w:rPr>
      </w:pPr>
      <w:r>
        <w:rPr>
          <w:szCs w:val="20"/>
        </w:rPr>
        <w:t xml:space="preserve">Alternatively, an OEC can be used for interfacing the external elements. In this case a CAN-bus is used. For more details see chapter </w:t>
      </w:r>
      <w:r>
        <w:rPr>
          <w:szCs w:val="20"/>
        </w:rPr>
        <w:fldChar w:fldCharType="begin"/>
      </w:r>
      <w:r>
        <w:rPr>
          <w:szCs w:val="20"/>
        </w:rPr>
        <w:instrText xml:space="preserve"> REF _Ref69740483 \r \h </w:instrText>
      </w:r>
      <w:r>
        <w:rPr>
          <w:szCs w:val="20"/>
        </w:rPr>
      </w:r>
      <w:r>
        <w:rPr>
          <w:szCs w:val="20"/>
        </w:rPr>
        <w:fldChar w:fldCharType="separate"/>
      </w:r>
      <w:r w:rsidR="00E762A5">
        <w:rPr>
          <w:szCs w:val="20"/>
        </w:rPr>
        <w:t>2.10</w:t>
      </w:r>
      <w:r>
        <w:rPr>
          <w:szCs w:val="20"/>
        </w:rPr>
        <w:fldChar w:fldCharType="end"/>
      </w:r>
      <w:r>
        <w:rPr>
          <w:szCs w:val="20"/>
        </w:rPr>
        <w:t>.</w:t>
      </w:r>
    </w:p>
    <w:p w:rsidR="00BD0772" w:rsidRDefault="00BD0772" w:rsidP="007E2964">
      <w:pPr>
        <w:pStyle w:val="Paragraph"/>
      </w:pPr>
    </w:p>
    <w:p w:rsidR="007E2964" w:rsidRDefault="007E2964" w:rsidP="007E2964">
      <w:pPr>
        <w:pStyle w:val="Heading4"/>
      </w:pPr>
      <w:bookmarkStart w:id="261" w:name="_Toc318979433"/>
      <w:r w:rsidRPr="007E2964">
        <w:t>Hardware</w:t>
      </w:r>
      <w:r>
        <w:t xml:space="preserve"> Interfaces</w:t>
      </w:r>
      <w:bookmarkEnd w:id="261"/>
    </w:p>
    <w:p w:rsidR="007E2964" w:rsidRDefault="007E2964" w:rsidP="007E2964">
      <w:pPr>
        <w:pStyle w:val="Paragraph"/>
      </w:pPr>
      <w:r>
        <w:t xml:space="preserve">The task of the hardware interfaces is to connect the control and monitoring of the external components with the outputs and inputs of the parallel ports of the IC-level computer. </w:t>
      </w:r>
    </w:p>
    <w:p w:rsidR="007E2964" w:rsidRDefault="007E2964" w:rsidP="007E2964">
      <w:pPr>
        <w:pStyle w:val="Paragraph"/>
      </w:pPr>
      <w:r>
        <w:t>The connections between the inputs and outputs of the computer and the backpanel of the hardware interfaces are realized with standardised system cables.</w:t>
      </w:r>
    </w:p>
    <w:p w:rsidR="00BD0772" w:rsidRDefault="00BD0772" w:rsidP="007E2964">
      <w:pPr>
        <w:pStyle w:val="Paragraph"/>
      </w:pPr>
    </w:p>
    <w:p w:rsidR="007E2964" w:rsidRDefault="007E2964" w:rsidP="007E2964">
      <w:pPr>
        <w:pStyle w:val="Heading4"/>
      </w:pPr>
      <w:bookmarkStart w:id="262" w:name="_Toc318979434"/>
      <w:bookmarkStart w:id="263" w:name="_Ref349563592"/>
      <w:bookmarkStart w:id="264" w:name="_Ref10040094"/>
      <w:bookmarkStart w:id="265" w:name="_Ref14164094"/>
      <w:bookmarkStart w:id="266" w:name="_Ref59448364"/>
      <w:r>
        <w:t xml:space="preserve">Communication </w:t>
      </w:r>
      <w:r w:rsidRPr="007E2964">
        <w:t>within</w:t>
      </w:r>
      <w:r>
        <w:t xml:space="preserve"> ELEKTRA</w:t>
      </w:r>
      <w:bookmarkEnd w:id="262"/>
      <w:bookmarkEnd w:id="263"/>
      <w:bookmarkEnd w:id="264"/>
      <w:bookmarkEnd w:id="265"/>
      <w:bookmarkEnd w:id="266"/>
    </w:p>
    <w:p w:rsidR="007E2964" w:rsidRDefault="007E2964" w:rsidP="007E2964">
      <w:pPr>
        <w:pStyle w:val="Paragraph"/>
      </w:pPr>
      <w:r>
        <w:t>The CC-level communicates with the EC-level and the HMI via a (2-fold redundant abbreviated by 2fr) LAN (Ethernet).</w:t>
      </w:r>
    </w:p>
    <w:p w:rsidR="007E2964" w:rsidRDefault="007E2964" w:rsidP="007E2964">
      <w:pPr>
        <w:pStyle w:val="Paragraph"/>
      </w:pPr>
      <w:r>
        <w:lastRenderedPageBreak/>
        <w:t>The HMI-level communicates with each CC-level of ELEKTRA Systems it has to control via a 2fr LAN. This allows a remote control of several ELEKTRA Systems as flat framework.</w:t>
      </w:r>
    </w:p>
    <w:p w:rsidR="007E2964" w:rsidRDefault="007E2964" w:rsidP="007E2964">
      <w:pPr>
        <w:pStyle w:val="Paragraph"/>
      </w:pPr>
      <w:r>
        <w:t>The diagnostic processor is also connected to this LAN.</w:t>
      </w:r>
    </w:p>
    <w:p w:rsidR="007E2964" w:rsidRDefault="007E2964" w:rsidP="007E2964">
      <w:pPr>
        <w:pStyle w:val="Paragraph"/>
      </w:pPr>
      <w:r>
        <w:t xml:space="preserve">The IC-level is linked with the EC-level with a redundant TTP-Bus (Time Triggered Protocol). The TTP-Bus is a COTS-product - see Specification </w:t>
      </w:r>
      <w:r>
        <w:fldChar w:fldCharType="begin"/>
      </w:r>
      <w:r>
        <w:instrText xml:space="preserve"> REF _Ref318981393 \r \h </w:instrText>
      </w:r>
      <w:r>
        <w:fldChar w:fldCharType="separate"/>
      </w:r>
      <w:r w:rsidR="00E762A5">
        <w:t>[20]</w:t>
      </w:r>
      <w:r>
        <w:fldChar w:fldCharType="end"/>
      </w:r>
      <w:r>
        <w:t xml:space="preserve"> and further information see </w:t>
      </w:r>
      <w:hyperlink r:id="rId63" w:history="1">
        <w:r>
          <w:rPr>
            <w:rStyle w:val="Hyperlink"/>
          </w:rPr>
          <w:t>www.tttech.com</w:t>
        </w:r>
      </w:hyperlink>
    </w:p>
    <w:p w:rsidR="007E2964" w:rsidRDefault="007E2964" w:rsidP="007E2964">
      <w:pPr>
        <w:pStyle w:val="Paragraph"/>
      </w:pPr>
      <w:r>
        <w:t>In case of applying an EC-MUX on the EC-level the communication between OECs and the EC-MUX is accomplished via IP / OCS using the SAHARA protocol, a one-channel safe protocol based on a redundant ethernet connection.</w:t>
      </w:r>
    </w:p>
    <w:p w:rsidR="007E2964" w:rsidRDefault="007E2964" w:rsidP="007E2964">
      <w:pPr>
        <w:pStyle w:val="Paragraph"/>
      </w:pPr>
      <w:r>
        <w:rPr>
          <w:szCs w:val="20"/>
        </w:rPr>
        <w:t>By extending the 2fr LAN components like the HMI and the EC can be placed detached from the CC location. This allows certain remote control architectures.</w:t>
      </w:r>
    </w:p>
    <w:p w:rsidR="007E2964" w:rsidRDefault="007E2964" w:rsidP="007E2964">
      <w:pPr>
        <w:pStyle w:val="Paragraph"/>
      </w:pPr>
      <w:r>
        <w:rPr>
          <w:szCs w:val="20"/>
        </w:rPr>
        <w:t xml:space="preserve">In a classical network configuration the communication between ELEKTRA components takes place in a network of category 1 ("closed network" according to EN 50159 </w:t>
      </w:r>
      <w:r>
        <w:fldChar w:fldCharType="begin"/>
      </w:r>
      <w:r>
        <w:instrText xml:space="preserve"> REF _Ref58605933 \r \h </w:instrText>
      </w:r>
      <w:r>
        <w:fldChar w:fldCharType="separate"/>
      </w:r>
      <w:r w:rsidR="00E762A5">
        <w:t>[6]</w:t>
      </w:r>
      <w:r>
        <w:fldChar w:fldCharType="end"/>
      </w:r>
      <w:r>
        <w:rPr>
          <w:szCs w:val="20"/>
        </w:rPr>
        <w:t xml:space="preserve">). Further it is necessary to handle a secure communication in networks of category 2 ("open network with negligible risk of unauthorized access" according to EN 50159 </w:t>
      </w:r>
      <w:r>
        <w:fldChar w:fldCharType="begin"/>
      </w:r>
      <w:r>
        <w:instrText xml:space="preserve"> REF _Ref58605933 \r \h </w:instrText>
      </w:r>
      <w:r>
        <w:fldChar w:fldCharType="separate"/>
      </w:r>
      <w:r w:rsidR="00E762A5">
        <w:t>[6]</w:t>
      </w:r>
      <w:r>
        <w:fldChar w:fldCharType="end"/>
      </w:r>
      <w:r>
        <w:rPr>
          <w:szCs w:val="20"/>
        </w:rPr>
        <w:t xml:space="preserve">), which is applicable between different HMIs or between HMI and one or more CCs and DGPs (also of different operating stations). </w:t>
      </w:r>
    </w:p>
    <w:p w:rsidR="007E2964" w:rsidRDefault="007E2964" w:rsidP="007E2964">
      <w:pPr>
        <w:pStyle w:val="Paragraph"/>
        <w:rPr>
          <w:szCs w:val="20"/>
        </w:rPr>
      </w:pPr>
      <w:r>
        <w:rPr>
          <w:szCs w:val="20"/>
        </w:rPr>
        <w:t>Note: The connection between CC and EC or other ELEKTRA internal subsystems (RCU/SCU, DGP) has to comply to the requirements of category 1 (closed networks) according to EN 50159:2010. This has to be assured by additional technical measures.</w:t>
      </w:r>
    </w:p>
    <w:p w:rsidR="007E2964" w:rsidRDefault="007E2964" w:rsidP="007E2964">
      <w:pPr>
        <w:pStyle w:val="Paragraph"/>
      </w:pPr>
      <w:r>
        <w:t>LAN errors are indicated to the Operator via HMI as “Anlagenfehler” and printed on the error printer (“Störungsdrucker”). Every LAN error is reported by the error printer. The “Anlagenfehler” is only disabled when all LAN errors have been corrected.</w:t>
      </w:r>
    </w:p>
    <w:p w:rsidR="00BD0772" w:rsidRDefault="00BD0772" w:rsidP="007E2964">
      <w:pPr>
        <w:pStyle w:val="Paragraph"/>
      </w:pPr>
    </w:p>
    <w:p w:rsidR="007E2964" w:rsidRDefault="007E2964" w:rsidP="007E2964">
      <w:pPr>
        <w:pStyle w:val="Heading4"/>
      </w:pPr>
      <w:bookmarkStart w:id="267" w:name="_Toc318979435"/>
      <w:bookmarkStart w:id="268" w:name="_Ref358114661"/>
      <w:r>
        <w:t>Long Distance Interface-Level</w:t>
      </w:r>
      <w:bookmarkEnd w:id="267"/>
      <w:bookmarkEnd w:id="268"/>
    </w:p>
    <w:p w:rsidR="007E2964" w:rsidRDefault="007E2964" w:rsidP="007E2964">
      <w:pPr>
        <w:pStyle w:val="Paragraph"/>
      </w:pPr>
      <w:r>
        <w:t>The tasks of the computer of the Long Distance Interface level (LDI-level) are to establish serial connections to other systems – carried out with interface-converter RCU/SCU. The other system can be another electronic interlocking system, an interface computer to a relay interlocking system, a system at a super ordinate or subordinate level, train control systems (CEC, DAKO-RBC) or the electronic block centre.</w:t>
      </w:r>
    </w:p>
    <w:p w:rsidR="007E2964" w:rsidRDefault="007E2964" w:rsidP="007E2964">
      <w:pPr>
        <w:pStyle w:val="Paragraph"/>
      </w:pPr>
      <w:r>
        <w:t>The transmission is performed either via serial connections according to the X.25 standard or via Ethernet connections using TCP/IP.</w:t>
      </w:r>
    </w:p>
    <w:p w:rsidR="007E2964" w:rsidRDefault="007E2964" w:rsidP="007E2964">
      <w:pPr>
        <w:pStyle w:val="Paragraph"/>
      </w:pPr>
      <w:r>
        <w:t>In the case the transmission is performed via Ethernet connections via TCP/IP the used network can comply with the CENELEC-standard EN 50159 category 2.</w:t>
      </w:r>
    </w:p>
    <w:p w:rsidR="00BD0772" w:rsidRDefault="00BD0772" w:rsidP="007E2964">
      <w:pPr>
        <w:pStyle w:val="Paragraph"/>
      </w:pPr>
    </w:p>
    <w:p w:rsidR="007E2964" w:rsidRDefault="007E2964" w:rsidP="007E2964">
      <w:pPr>
        <w:pStyle w:val="Heading4"/>
      </w:pPr>
      <w:bookmarkStart w:id="269" w:name="_Toc318979436"/>
      <w:r>
        <w:t>Diagnostic Level</w:t>
      </w:r>
      <w:bookmarkEnd w:id="269"/>
    </w:p>
    <w:p w:rsidR="007E2964" w:rsidRDefault="007E2964" w:rsidP="007E2964">
      <w:pPr>
        <w:pStyle w:val="Paragraph"/>
      </w:pPr>
      <w:r>
        <w:t>Disturbances and faults in the System ELEKTRA, in the power supply and at external components are displayed on the work monitor of the operator, archived in the electronic storage medium (ESM) and processed in the diagnostic processor. The diagnostic level supports the languages Bulgarian, English, German and Hungarian.</w:t>
      </w:r>
    </w:p>
    <w:p w:rsidR="007E2964" w:rsidRDefault="007E2964" w:rsidP="007E2964">
      <w:pPr>
        <w:pStyle w:val="Paragraph"/>
      </w:pPr>
      <w:r>
        <w:t>The task of the diagnostic computer is to receive diagnostic messages from all other computer levels, to display and save them and in the case of disturbances and/or faults, to support the maintenance personnel in locating the cause.</w:t>
      </w:r>
    </w:p>
    <w:p w:rsidR="007E2964" w:rsidRDefault="007E2964" w:rsidP="007E2964">
      <w:pPr>
        <w:pStyle w:val="Paragraph"/>
      </w:pPr>
      <w:r>
        <w:lastRenderedPageBreak/>
        <w:t>With additional equipment, the diagnostic messages can also be transmitted to other stations, e.g. to a maintenance control center.</w:t>
      </w:r>
    </w:p>
    <w:p w:rsidR="00BD0772" w:rsidRDefault="00BD0772" w:rsidP="007E2964">
      <w:pPr>
        <w:pStyle w:val="Paragraph"/>
      </w:pPr>
    </w:p>
    <w:p w:rsidR="007E2964" w:rsidRDefault="007E2964" w:rsidP="007E2964">
      <w:pPr>
        <w:pStyle w:val="Heading5"/>
      </w:pPr>
      <w:bookmarkStart w:id="270" w:name="_Toc318979437"/>
      <w:r>
        <w:t xml:space="preserve">Tasks of the </w:t>
      </w:r>
      <w:r w:rsidRPr="007E2964">
        <w:t>DGP</w:t>
      </w:r>
      <w:bookmarkEnd w:id="270"/>
    </w:p>
    <w:p w:rsidR="007E2964" w:rsidRDefault="007E2964" w:rsidP="007E2964">
      <w:pPr>
        <w:pStyle w:val="Paragraph"/>
        <w:rPr>
          <w:snapToGrid w:val="0"/>
        </w:rPr>
      </w:pPr>
      <w:r>
        <w:rPr>
          <w:snapToGrid w:val="0"/>
        </w:rPr>
        <w:t>The following tasks are performed by the subsystem DGP:</w:t>
      </w:r>
    </w:p>
    <w:p w:rsidR="007E2964" w:rsidRDefault="007E2964" w:rsidP="007E2964">
      <w:pPr>
        <w:pStyle w:val="ULbullet1compact"/>
        <w:rPr>
          <w:sz w:val="20"/>
          <w:lang w:val="en-GB"/>
        </w:rPr>
      </w:pPr>
      <w:r>
        <w:rPr>
          <w:sz w:val="20"/>
          <w:lang w:val="en-GB"/>
        </w:rPr>
        <w:t>Display and recording of disturbances and faults of the external components, interfaces, and the computers,</w:t>
      </w:r>
    </w:p>
    <w:p w:rsidR="007E2964" w:rsidRDefault="007E2964" w:rsidP="007E2964">
      <w:pPr>
        <w:pStyle w:val="ULbullet1compact"/>
        <w:rPr>
          <w:sz w:val="20"/>
          <w:lang w:val="en-GB"/>
        </w:rPr>
      </w:pPr>
      <w:r>
        <w:rPr>
          <w:sz w:val="20"/>
          <w:lang w:val="en-GB"/>
        </w:rPr>
        <w:t>Recording of operational procedures (such as interlocking actions, changes of the state of routes, etc.),</w:t>
      </w:r>
    </w:p>
    <w:p w:rsidR="007E2964" w:rsidRDefault="007E2964" w:rsidP="007E2964">
      <w:pPr>
        <w:pStyle w:val="ULbullet1compact"/>
        <w:rPr>
          <w:sz w:val="20"/>
          <w:lang w:val="en-GB"/>
        </w:rPr>
      </w:pPr>
      <w:r>
        <w:rPr>
          <w:sz w:val="20"/>
          <w:lang w:val="en-GB"/>
        </w:rPr>
        <w:t>Recording of internal messages (internal irregularities, etc.) and of repairs.</w:t>
      </w:r>
    </w:p>
    <w:p w:rsidR="007E2964" w:rsidRDefault="007E2964" w:rsidP="007E2964">
      <w:pPr>
        <w:pStyle w:val="Paragraph"/>
        <w:rPr>
          <w:rFonts w:ascii="Times" w:hAnsi="Times"/>
          <w:snapToGrid w:val="0"/>
          <w:sz w:val="24"/>
        </w:rPr>
      </w:pPr>
      <w:r>
        <w:rPr>
          <w:snapToGrid w:val="0"/>
        </w:rPr>
        <w:t>As output media, the following terminals can be used:</w:t>
      </w:r>
    </w:p>
    <w:p w:rsidR="007E2964" w:rsidRDefault="007E2964" w:rsidP="007E2964">
      <w:pPr>
        <w:pStyle w:val="ULbullet1compact"/>
        <w:rPr>
          <w:sz w:val="20"/>
          <w:lang w:val="en-GB"/>
        </w:rPr>
      </w:pPr>
      <w:r>
        <w:rPr>
          <w:sz w:val="20"/>
          <w:lang w:val="en-GB"/>
        </w:rPr>
        <w:t>Display unit (DSG) of the diagnostic terminal</w:t>
      </w:r>
    </w:p>
    <w:p w:rsidR="007E2964" w:rsidRDefault="007E2964" w:rsidP="007E2964">
      <w:pPr>
        <w:pStyle w:val="ULbullet1compact"/>
        <w:rPr>
          <w:sz w:val="20"/>
          <w:lang w:val="en-GB"/>
        </w:rPr>
      </w:pPr>
      <w:r>
        <w:rPr>
          <w:sz w:val="20"/>
          <w:lang w:val="en-GB"/>
        </w:rPr>
        <w:t>Modem for data transmission (additional equipment needed)</w:t>
      </w:r>
    </w:p>
    <w:p w:rsidR="007E2964" w:rsidRDefault="007E2964" w:rsidP="007E2964">
      <w:pPr>
        <w:pStyle w:val="ULbullet1compact"/>
        <w:rPr>
          <w:sz w:val="20"/>
          <w:lang w:val="en-GB"/>
        </w:rPr>
      </w:pPr>
      <w:r>
        <w:rPr>
          <w:sz w:val="20"/>
          <w:lang w:val="en-GB"/>
        </w:rPr>
        <w:t>Separate storage medium</w:t>
      </w:r>
    </w:p>
    <w:p w:rsidR="007E2964" w:rsidRDefault="007E2964" w:rsidP="007E2964">
      <w:pPr>
        <w:pStyle w:val="ULbullet1compact"/>
        <w:rPr>
          <w:sz w:val="20"/>
          <w:lang w:val="en-GB"/>
        </w:rPr>
      </w:pPr>
      <w:r>
        <w:rPr>
          <w:sz w:val="20"/>
          <w:lang w:val="en-GB"/>
        </w:rPr>
        <w:t>Test link for laboratory- and on-site tests</w:t>
      </w:r>
    </w:p>
    <w:p w:rsidR="007E2964" w:rsidRDefault="007E2964" w:rsidP="007E2964">
      <w:pPr>
        <w:pStyle w:val="Paragraph"/>
        <w:rPr>
          <w:rFonts w:ascii="Times" w:hAnsi="Times"/>
          <w:snapToGrid w:val="0"/>
          <w:sz w:val="24"/>
        </w:rPr>
      </w:pPr>
      <w:r>
        <w:rPr>
          <w:snapToGrid w:val="0"/>
        </w:rPr>
        <w:t>On the diagnostic terminal the following outputs are provided:</w:t>
      </w:r>
    </w:p>
    <w:p w:rsidR="007E2964" w:rsidRDefault="007E2964" w:rsidP="007E2964">
      <w:pPr>
        <w:pStyle w:val="ULbullet1compact"/>
        <w:rPr>
          <w:sz w:val="20"/>
          <w:lang w:val="en-GB"/>
        </w:rPr>
      </w:pPr>
      <w:r>
        <w:rPr>
          <w:sz w:val="20"/>
          <w:lang w:val="en-GB"/>
        </w:rPr>
        <w:t>Operating actions</w:t>
      </w:r>
    </w:p>
    <w:p w:rsidR="007E2964" w:rsidRDefault="007E2964" w:rsidP="007E2964">
      <w:pPr>
        <w:pStyle w:val="ULbullet1compact"/>
        <w:rPr>
          <w:sz w:val="20"/>
          <w:lang w:val="en-GB"/>
        </w:rPr>
      </w:pPr>
      <w:r>
        <w:rPr>
          <w:sz w:val="20"/>
          <w:lang w:val="en-GB"/>
        </w:rPr>
        <w:t>Operation help messages</w:t>
      </w:r>
    </w:p>
    <w:p w:rsidR="007E2964" w:rsidRDefault="007E2964" w:rsidP="007E2964">
      <w:pPr>
        <w:pStyle w:val="ULbullet1compact"/>
        <w:rPr>
          <w:sz w:val="20"/>
          <w:lang w:val="en-GB"/>
        </w:rPr>
      </w:pPr>
      <w:r>
        <w:rPr>
          <w:sz w:val="20"/>
          <w:lang w:val="en-GB"/>
        </w:rPr>
        <w:t>Messages about changes of the state of computers</w:t>
      </w:r>
    </w:p>
    <w:p w:rsidR="007E2964" w:rsidRDefault="007E2964" w:rsidP="007E2964">
      <w:pPr>
        <w:pStyle w:val="ULbullet1compact"/>
        <w:rPr>
          <w:sz w:val="20"/>
          <w:lang w:val="en-GB"/>
        </w:rPr>
      </w:pPr>
      <w:r>
        <w:rPr>
          <w:sz w:val="20"/>
          <w:lang w:val="en-GB"/>
        </w:rPr>
        <w:t>Element disturbances in the EC-computers</w:t>
      </w:r>
    </w:p>
    <w:p w:rsidR="007E2964" w:rsidRDefault="007E2964" w:rsidP="007E2964">
      <w:pPr>
        <w:pStyle w:val="ULbullet1compact"/>
        <w:rPr>
          <w:sz w:val="20"/>
          <w:lang w:val="en-GB"/>
        </w:rPr>
      </w:pPr>
      <w:r>
        <w:rPr>
          <w:sz w:val="20"/>
          <w:lang w:val="en-GB"/>
        </w:rPr>
        <w:t>Scanner faults</w:t>
      </w:r>
    </w:p>
    <w:p w:rsidR="007E2964" w:rsidRDefault="007E2964" w:rsidP="007E2964">
      <w:pPr>
        <w:pStyle w:val="ULbullet1compact"/>
        <w:rPr>
          <w:sz w:val="20"/>
          <w:lang w:val="en-GB"/>
        </w:rPr>
      </w:pPr>
      <w:r>
        <w:rPr>
          <w:sz w:val="20"/>
          <w:lang w:val="en-GB"/>
        </w:rPr>
        <w:t>Inconsistencies of computer channels</w:t>
      </w:r>
    </w:p>
    <w:p w:rsidR="007E2964" w:rsidRDefault="007E2964" w:rsidP="007E2964">
      <w:pPr>
        <w:pStyle w:val="Paragraph"/>
        <w:rPr>
          <w:snapToGrid w:val="0"/>
        </w:rPr>
      </w:pPr>
      <w:r>
        <w:rPr>
          <w:snapToGrid w:val="0"/>
        </w:rPr>
        <w:t>On the diagnostic terminal, the following additional outputs are provided on request:</w:t>
      </w:r>
    </w:p>
    <w:p w:rsidR="007E2964" w:rsidRDefault="007E2964" w:rsidP="007E2964">
      <w:pPr>
        <w:pStyle w:val="ULbullet1compact"/>
        <w:rPr>
          <w:sz w:val="20"/>
          <w:lang w:val="en-GB"/>
        </w:rPr>
      </w:pPr>
      <w:r>
        <w:rPr>
          <w:sz w:val="20"/>
          <w:lang w:val="en-GB"/>
        </w:rPr>
        <w:t>Element-related HW-configuration data</w:t>
      </w:r>
    </w:p>
    <w:p w:rsidR="007E2964" w:rsidRDefault="007E2964" w:rsidP="007E2964">
      <w:pPr>
        <w:pStyle w:val="ULbullet1compact"/>
        <w:rPr>
          <w:sz w:val="20"/>
          <w:lang w:val="en-GB"/>
        </w:rPr>
      </w:pPr>
      <w:r>
        <w:rPr>
          <w:sz w:val="20"/>
          <w:lang w:val="en-GB"/>
        </w:rPr>
        <w:t>Overview of the states of all computers</w:t>
      </w:r>
    </w:p>
    <w:p w:rsidR="007E2964" w:rsidRDefault="007E2964" w:rsidP="007E2964">
      <w:pPr>
        <w:pStyle w:val="ULbullet1compact"/>
        <w:rPr>
          <w:sz w:val="20"/>
          <w:lang w:val="en-GB"/>
        </w:rPr>
      </w:pPr>
      <w:r>
        <w:rPr>
          <w:sz w:val="20"/>
          <w:lang w:val="en-GB"/>
        </w:rPr>
        <w:t>Overview of the SW-versions implemented</w:t>
      </w:r>
    </w:p>
    <w:p w:rsidR="007E2964" w:rsidRDefault="007E2964" w:rsidP="00E849EE">
      <w:pPr>
        <w:pStyle w:val="Paragraph"/>
        <w:rPr>
          <w:snapToGrid w:val="0"/>
        </w:rPr>
      </w:pPr>
      <w:r>
        <w:rPr>
          <w:snapToGrid w:val="0"/>
        </w:rPr>
        <w:t>On the serial interfaces the following additional outputs are provided on request:</w:t>
      </w:r>
    </w:p>
    <w:p w:rsidR="007E2964" w:rsidRDefault="007E2964" w:rsidP="00E849EE">
      <w:pPr>
        <w:pStyle w:val="ULbullet1compact"/>
        <w:ind w:left="714" w:hanging="357"/>
        <w:rPr>
          <w:sz w:val="20"/>
          <w:lang w:val="en-GB"/>
        </w:rPr>
      </w:pPr>
      <w:r>
        <w:rPr>
          <w:sz w:val="20"/>
          <w:lang w:val="en-GB"/>
        </w:rPr>
        <w:t>Booting messages</w:t>
      </w:r>
    </w:p>
    <w:p w:rsidR="007E2964" w:rsidRDefault="007E2964" w:rsidP="007E2964">
      <w:pPr>
        <w:pStyle w:val="ULbullet1compact"/>
        <w:rPr>
          <w:sz w:val="20"/>
          <w:lang w:val="en-GB"/>
        </w:rPr>
      </w:pPr>
      <w:r>
        <w:rPr>
          <w:sz w:val="20"/>
          <w:lang w:val="en-GB"/>
        </w:rPr>
        <w:t>Disaster / Warning messages</w:t>
      </w:r>
    </w:p>
    <w:p w:rsidR="007E2964" w:rsidRDefault="007E2964" w:rsidP="007E2964">
      <w:pPr>
        <w:pStyle w:val="ULbullet1compact"/>
        <w:rPr>
          <w:sz w:val="20"/>
          <w:lang w:val="en-GB"/>
        </w:rPr>
      </w:pPr>
      <w:r>
        <w:rPr>
          <w:sz w:val="20"/>
          <w:lang w:val="en-GB"/>
        </w:rPr>
        <w:t>Command rejections</w:t>
      </w:r>
    </w:p>
    <w:p w:rsidR="007E2964" w:rsidRDefault="007E2964" w:rsidP="007E2964">
      <w:pPr>
        <w:pStyle w:val="ULbullet1compact"/>
        <w:rPr>
          <w:sz w:val="20"/>
          <w:lang w:val="en-GB"/>
        </w:rPr>
      </w:pPr>
      <w:r>
        <w:rPr>
          <w:sz w:val="20"/>
          <w:lang w:val="en-GB"/>
        </w:rPr>
        <w:t>Error-Buffer entries</w:t>
      </w:r>
    </w:p>
    <w:p w:rsidR="007E2964" w:rsidRDefault="007E2964" w:rsidP="007E2964">
      <w:pPr>
        <w:pStyle w:val="ULbullet1compact"/>
        <w:rPr>
          <w:sz w:val="20"/>
          <w:lang w:val="en-GB"/>
        </w:rPr>
      </w:pPr>
      <w:r>
        <w:rPr>
          <w:sz w:val="20"/>
          <w:lang w:val="en-GB"/>
        </w:rPr>
        <w:t>Route information</w:t>
      </w:r>
    </w:p>
    <w:p w:rsidR="007E2964" w:rsidRDefault="007E2964" w:rsidP="007E2964">
      <w:pPr>
        <w:pStyle w:val="ULbullet1compact"/>
        <w:rPr>
          <w:sz w:val="20"/>
          <w:lang w:val="en-GB"/>
        </w:rPr>
      </w:pPr>
      <w:r>
        <w:rPr>
          <w:sz w:val="20"/>
          <w:lang w:val="en-GB"/>
        </w:rPr>
        <w:t>Outputs on the fault printer</w:t>
      </w:r>
    </w:p>
    <w:p w:rsidR="007E2964" w:rsidRDefault="007E2964" w:rsidP="007E2964">
      <w:pPr>
        <w:pStyle w:val="ULbullet1compact"/>
        <w:rPr>
          <w:sz w:val="20"/>
          <w:lang w:val="en-GB"/>
        </w:rPr>
      </w:pPr>
      <w:r>
        <w:rPr>
          <w:sz w:val="20"/>
          <w:lang w:val="en-GB"/>
        </w:rPr>
        <w:t>Element status changes</w:t>
      </w:r>
    </w:p>
    <w:p w:rsidR="00BD0772" w:rsidRDefault="00BD0772" w:rsidP="00E849EE">
      <w:pPr>
        <w:pStyle w:val="Paragraph"/>
      </w:pPr>
    </w:p>
    <w:p w:rsidR="007E2964" w:rsidRDefault="007E2964" w:rsidP="007E2964">
      <w:pPr>
        <w:pStyle w:val="Heading5"/>
      </w:pPr>
      <w:bookmarkStart w:id="271" w:name="_Toc318979438"/>
      <w:r>
        <w:t>Electronic Storage Medium - ESM</w:t>
      </w:r>
      <w:bookmarkEnd w:id="271"/>
    </w:p>
    <w:p w:rsidR="007E2964" w:rsidRPr="00E849EE" w:rsidRDefault="007E2964" w:rsidP="00E849EE">
      <w:pPr>
        <w:pStyle w:val="Paragraph"/>
      </w:pPr>
      <w:r w:rsidRPr="00E849EE">
        <w:t>The electronic storage medium is used for the registration (event logging) - the logging of operating actions and the storage of fault texts - instead of a printer. It provides the possibility of reading out entries registered in the archive. The search results can thereby be printed out on a printer connected to the ESM or displayed on the monitor.</w:t>
      </w:r>
    </w:p>
    <w:p w:rsidR="007E2964" w:rsidRPr="00F9562A" w:rsidRDefault="007E2964" w:rsidP="00F9562A">
      <w:pPr>
        <w:pStyle w:val="Paragraph"/>
      </w:pPr>
      <w:r w:rsidRPr="00F9562A">
        <w:rPr>
          <w:rStyle w:val="commenttext0"/>
        </w:rPr>
        <w:t>The ESM is available in two versions. ESM basic version (uses an MS-Windows OS) and the ESM2 version (successor product, based on the JPS (Juridical Protocol Service) application with Linux OS).</w:t>
      </w:r>
    </w:p>
    <w:p w:rsidR="007E2964" w:rsidRPr="00E849EE" w:rsidRDefault="007E2964" w:rsidP="00E849EE">
      <w:pPr>
        <w:pStyle w:val="Paragraph"/>
      </w:pPr>
      <w:r w:rsidRPr="00E849EE">
        <w:t>Configurable however at the interface of the DGP-computer, instead of an ESM, only a printer can be connected.</w:t>
      </w:r>
    </w:p>
    <w:bookmarkEnd w:id="189"/>
    <w:p w:rsidR="007E2964" w:rsidRDefault="007E2964" w:rsidP="007E2964">
      <w:pPr>
        <w:pStyle w:val="Heading3"/>
      </w:pPr>
      <w:r>
        <w:br w:type="page"/>
      </w:r>
      <w:bookmarkStart w:id="272" w:name="_Ref14164102"/>
      <w:bookmarkStart w:id="273" w:name="_Toc167189817"/>
      <w:bookmarkStart w:id="274" w:name="_Toc189643703"/>
      <w:r>
        <w:lastRenderedPageBreak/>
        <w:t>Channels</w:t>
      </w:r>
      <w:bookmarkEnd w:id="272"/>
      <w:bookmarkEnd w:id="273"/>
      <w:bookmarkEnd w:id="274"/>
    </w:p>
    <w:p w:rsidR="007E2964" w:rsidRDefault="007E2964" w:rsidP="007E2964">
      <w:pPr>
        <w:pStyle w:val="Paragraph"/>
        <w:rPr>
          <w:snapToGrid w:val="0"/>
        </w:rPr>
      </w:pPr>
      <w:r>
        <w:rPr>
          <w:snapToGrid w:val="0"/>
        </w:rPr>
        <w:t>According to the required safety in the execution of operational functionalities, two different channels are used in the central- and element level:</w:t>
      </w:r>
    </w:p>
    <w:p w:rsidR="007E2964" w:rsidRDefault="007E2964" w:rsidP="007E2964">
      <w:pPr>
        <w:pStyle w:val="ULbullet1"/>
        <w:tabs>
          <w:tab w:val="left" w:pos="425"/>
          <w:tab w:val="num" w:pos="720"/>
        </w:tabs>
        <w:ind w:left="720"/>
        <w:jc w:val="left"/>
        <w:rPr>
          <w:lang w:val="it-IT"/>
        </w:rPr>
      </w:pPr>
      <w:r>
        <w:rPr>
          <w:lang w:val="it-IT"/>
        </w:rPr>
        <w:t>Logic channel (A-channel)</w:t>
      </w:r>
    </w:p>
    <w:p w:rsidR="007E2964" w:rsidRDefault="007E2964" w:rsidP="007E2964">
      <w:pPr>
        <w:pStyle w:val="ULbullet1"/>
        <w:tabs>
          <w:tab w:val="left" w:pos="425"/>
          <w:tab w:val="num" w:pos="720"/>
        </w:tabs>
        <w:ind w:left="720"/>
        <w:jc w:val="left"/>
      </w:pPr>
      <w:r>
        <w:t>Safety channel (B-channel)</w:t>
      </w:r>
    </w:p>
    <w:p w:rsidR="007E2964" w:rsidRDefault="007E2964" w:rsidP="007E2964">
      <w:pPr>
        <w:pStyle w:val="Paragraph"/>
      </w:pPr>
      <w:r>
        <w:rPr>
          <w:noProof/>
        </w:rPr>
        <mc:AlternateContent>
          <mc:Choice Requires="wps">
            <w:drawing>
              <wp:anchor distT="0" distB="0" distL="114300" distR="114300" simplePos="0" relativeHeight="251659264" behindDoc="0" locked="0" layoutInCell="1" allowOverlap="1" wp14:anchorId="0F7F44D6" wp14:editId="20808CB4">
                <wp:simplePos x="0" y="0"/>
                <wp:positionH relativeFrom="column">
                  <wp:posOffset>1931035</wp:posOffset>
                </wp:positionH>
                <wp:positionV relativeFrom="paragraph">
                  <wp:posOffset>501650</wp:posOffset>
                </wp:positionV>
                <wp:extent cx="457200" cy="142875"/>
                <wp:effectExtent l="12700" t="15875" r="15875" b="22225"/>
                <wp:wrapNone/>
                <wp:docPr id="52" name="Auto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142875"/>
                        </a:xfrm>
                        <a:prstGeom prst="leftRightArrow">
                          <a:avLst>
                            <a:gd name="adj1" fmla="val 50000"/>
                            <a:gd name="adj2" fmla="val 64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DA2C4A" id="_x0000_t69" coordsize="21600,21600" o:spt="69" adj="4320,5400" path="m,10800l@0,21600@0@3@2@3@2,21600,21600,10800@2,0@2@1@0@1@0,xe">
                <v:stroke joinstyle="miter"/>
                <v:formulas>
                  <v:f eqn="val #0"/>
                  <v:f eqn="val #1"/>
                  <v:f eqn="sum 21600 0 #0"/>
                  <v:f eqn="sum 21600 0 #1"/>
                  <v:f eqn="prod #0 #1 10800"/>
                  <v:f eqn="sum #0 0 @4"/>
                  <v:f eqn="sum 21600 0 @5"/>
                </v:formulas>
                <v:path o:connecttype="custom" o:connectlocs="@2,0;10800,@1;@0,0;0,10800;@0,21600;10800,@3;@2,21600;21600,10800" o:connectangles="270,270,270,180,90,90,90,0" textboxrect="@5,@1,@6,@3"/>
                <v:handles>
                  <v:h position="#0,#1" xrange="0,10800" yrange="0,10800"/>
                </v:handles>
              </v:shapetype>
              <v:shape id="AutoShape 4" o:spid="_x0000_s1026" type="#_x0000_t69" style="position:absolute;margin-left:152.05pt;margin-top:39.5pt;width:36pt;height:1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"/>
            </w:pict>
          </mc:Fallback>
        </mc:AlternateContent>
      </w:r>
      <w:r>
        <w:t xml:space="preserve">This two-channel capability from the interface to the operating level up to the hardware interfaces requires a conversion of the operational functionalities in both channels, whereby diverse SW is used at the central level CC, the element level EC, as well as the serial interface level. The forwarding of the information is done separately in each channel (           </w:t>
      </w:r>
      <w:r w:rsidR="0093026C">
        <w:t xml:space="preserve"> </w:t>
      </w:r>
      <w:r>
        <w:t xml:space="preserve">    in </w:t>
      </w:r>
      <w:r>
        <w:fldChar w:fldCharType="begin"/>
      </w:r>
      <w:r>
        <w:instrText xml:space="preserve"> REF _Ref66873423 \h </w:instrText>
      </w:r>
      <w:r>
        <w:fldChar w:fldCharType="separate"/>
      </w:r>
      <w:r w:rsidR="00E762A5">
        <w:t xml:space="preserve">Figure </w:t>
      </w:r>
      <w:r w:rsidR="00E762A5">
        <w:rPr>
          <w:noProof/>
        </w:rPr>
        <w:t>2</w:t>
      </w:r>
      <w:r>
        <w:fldChar w:fldCharType="end"/>
      </w:r>
      <w:r>
        <w:t>). For the transitions the following monitoring mechanisms are applied, to ensure consistency and synchronism of the sequences in both channels:</w:t>
      </w:r>
    </w:p>
    <w:p w:rsidR="007E2964" w:rsidRDefault="007E2964" w:rsidP="007E2964">
      <w:pPr>
        <w:pStyle w:val="ULbullet1"/>
        <w:tabs>
          <w:tab w:val="left" w:pos="425"/>
          <w:tab w:val="num" w:pos="720"/>
        </w:tabs>
        <w:ind w:left="720"/>
        <w:jc w:val="left"/>
      </w:pPr>
      <w:r>
        <w:t>Between the computers of the levels a software-type comparison (Voter and Comparator) of the information in both channels is implemented.</w:t>
      </w:r>
    </w:p>
    <w:p w:rsidR="007E2964" w:rsidRDefault="007E2964" w:rsidP="007E2964">
      <w:pPr>
        <w:pStyle w:val="ULbullet1"/>
        <w:tabs>
          <w:tab w:val="left" w:pos="425"/>
          <w:tab w:val="num" w:pos="720"/>
        </w:tabs>
        <w:ind w:left="720"/>
        <w:jc w:val="left"/>
      </w:pPr>
      <w:r>
        <w:t>For the output of the computer of the element level to a hardware interface, a hardware-type comparison (logical AND-link) of the two outputs is performed, and a Voter return message is signalled back in both channels.</w:t>
      </w:r>
    </w:p>
    <w:p w:rsidR="007E2964" w:rsidRDefault="007E2964" w:rsidP="007E2964">
      <w:pPr>
        <w:pStyle w:val="ULbullet1"/>
        <w:tabs>
          <w:tab w:val="left" w:pos="425"/>
          <w:tab w:val="num" w:pos="720"/>
        </w:tabs>
        <w:ind w:left="720"/>
        <w:jc w:val="left"/>
      </w:pPr>
      <w:r>
        <w:t>For the input from the hardware interface to the element computer, the status messages occur simultaneously on both channels.</w:t>
      </w:r>
    </w:p>
    <w:p w:rsidR="007E2964" w:rsidRDefault="007E2964" w:rsidP="007E2964">
      <w:pPr>
        <w:pStyle w:val="ULbullet1"/>
        <w:tabs>
          <w:tab w:val="left" w:pos="425"/>
          <w:tab w:val="num" w:pos="720"/>
        </w:tabs>
        <w:ind w:left="720"/>
        <w:jc w:val="left"/>
      </w:pPr>
      <w:r>
        <w:rPr>
          <w:noProof/>
        </w:rPr>
        <mc:AlternateContent>
          <mc:Choice Requires="wps">
            <w:drawing>
              <wp:anchor distT="0" distB="0" distL="114300" distR="114300" simplePos="0" relativeHeight="251660288" behindDoc="0" locked="0" layoutInCell="1" allowOverlap="1" wp14:anchorId="7EA28963" wp14:editId="3C7D9D6A">
                <wp:simplePos x="0" y="0"/>
                <wp:positionH relativeFrom="column">
                  <wp:posOffset>1276350</wp:posOffset>
                </wp:positionH>
                <wp:positionV relativeFrom="paragraph">
                  <wp:posOffset>187960</wp:posOffset>
                </wp:positionV>
                <wp:extent cx="457200" cy="115570"/>
                <wp:effectExtent l="5715" t="13335" r="22860" b="13970"/>
                <wp:wrapNone/>
                <wp:docPr id="5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115570"/>
                        </a:xfrm>
                        <a:prstGeom prst="rightArrow">
                          <a:avLst>
                            <a:gd name="adj1" fmla="val 50000"/>
                            <a:gd name="adj2" fmla="val 98901"/>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20CC5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5" o:spid="_x0000_s1026" type="#_x0000_t13" style="position:absolute;margin-left:100.5pt;margin-top:14.8pt;width:36pt;height:9.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"/>
            </w:pict>
          </mc:Fallback>
        </mc:AlternateContent>
      </w:r>
      <w:r>
        <w:t xml:space="preserve">In the central level, an additional monitoring mechanism is used, to ensure consistency and synchronism (                in </w:t>
      </w:r>
      <w:r>
        <w:fldChar w:fldCharType="begin"/>
      </w:r>
      <w:r>
        <w:instrText xml:space="preserve"> REF _Ref66873423 \h </w:instrText>
      </w:r>
      <w:r>
        <w:fldChar w:fldCharType="separate"/>
      </w:r>
      <w:r w:rsidR="00E762A5">
        <w:t xml:space="preserve">Figure </w:t>
      </w:r>
      <w:r w:rsidR="00E762A5">
        <w:rPr>
          <w:noProof/>
        </w:rPr>
        <w:t>2</w:t>
      </w:r>
      <w:r>
        <w:fldChar w:fldCharType="end"/>
      </w:r>
      <w:r>
        <w:t>). For commands, which could lead from the safe side to a critical state, the processing takes place in Safety-Bag Mode: First the check of the admissibility takes place in the logic channel, with a positive result the safety channel is informed, which now in turn checks the admissibility of the command and can thereby detect any inconsistency with the logic channel.</w:t>
      </w:r>
    </w:p>
    <w:p w:rsidR="007E2964" w:rsidRDefault="007E2964" w:rsidP="007E2964">
      <w:pPr>
        <w:pStyle w:val="Paragraph"/>
      </w:pPr>
      <w:r>
        <w:t xml:space="preserve">The RCU on the LDI-level and the OEC of the SEC/NIC are also designed two-channel (not shown in </w:t>
      </w:r>
      <w:r>
        <w:fldChar w:fldCharType="begin"/>
      </w:r>
      <w:r>
        <w:instrText xml:space="preserve"> REF _Ref66873423 \h </w:instrText>
      </w:r>
      <w:r>
        <w:fldChar w:fldCharType="separate"/>
      </w:r>
      <w:r w:rsidR="00E762A5">
        <w:t xml:space="preserve">Figure </w:t>
      </w:r>
      <w:r w:rsidR="00E762A5">
        <w:rPr>
          <w:noProof/>
        </w:rPr>
        <w:t>2</w:t>
      </w:r>
      <w:r>
        <w:fldChar w:fldCharType="end"/>
      </w:r>
      <w:r>
        <w:t>).</w:t>
      </w:r>
    </w:p>
    <w:p w:rsidR="007E2964" w:rsidRDefault="007E2964" w:rsidP="007E2964">
      <w:pPr>
        <w:pStyle w:val="Paragraph"/>
      </w:pPr>
      <w:r>
        <w:t xml:space="preserve">The diagnostic level has no safety-relevant tasks and is therefore only designed single-channel, whereby however it receives information from all channels (not shown in </w:t>
      </w:r>
      <w:r>
        <w:fldChar w:fldCharType="begin"/>
      </w:r>
      <w:r>
        <w:instrText xml:space="preserve"> REF _Ref66873423 \h </w:instrText>
      </w:r>
      <w:r>
        <w:fldChar w:fldCharType="separate"/>
      </w:r>
      <w:r w:rsidR="00E762A5">
        <w:t xml:space="preserve">Figure </w:t>
      </w:r>
      <w:r w:rsidR="00E762A5">
        <w:rPr>
          <w:noProof/>
        </w:rPr>
        <w:t>2</w:t>
      </w:r>
      <w:r>
        <w:fldChar w:fldCharType="end"/>
      </w:r>
      <w:r>
        <w:t>).</w:t>
      </w:r>
    </w:p>
    <w:p w:rsidR="007E2964" w:rsidRDefault="007E2964" w:rsidP="007E2964">
      <w:pPr>
        <w:pStyle w:val="Paragraph"/>
        <w:rPr>
          <w:snapToGrid w:val="0"/>
        </w:rPr>
      </w:pPr>
      <w:r>
        <w:rPr>
          <w:snapToGrid w:val="0"/>
        </w:rPr>
        <w:t xml:space="preserve">The computers are connected via the LAN (Ethernet). </w:t>
      </w:r>
    </w:p>
    <w:p w:rsidR="007E2964" w:rsidRDefault="007E2964" w:rsidP="007E2964">
      <w:pPr>
        <w:pStyle w:val="Paragraph"/>
        <w:rPr>
          <w:snapToGrid w:val="0"/>
        </w:rPr>
      </w:pPr>
    </w:p>
    <w:p w:rsidR="007E2964" w:rsidRDefault="007E2964" w:rsidP="0093026C">
      <w:pPr>
        <w:pStyle w:val="Heading3"/>
      </w:pPr>
      <w:bookmarkStart w:id="275" w:name="_Toc167189818"/>
      <w:bookmarkStart w:id="276" w:name="_Toc189643704"/>
      <w:r w:rsidRPr="0093026C">
        <w:t>Redundancies</w:t>
      </w:r>
      <w:bookmarkEnd w:id="275"/>
      <w:bookmarkEnd w:id="276"/>
    </w:p>
    <w:p w:rsidR="007E2964" w:rsidRDefault="007E2964" w:rsidP="007E2964">
      <w:pPr>
        <w:pStyle w:val="Paragraph"/>
        <w:rPr>
          <w:snapToGrid w:val="0"/>
        </w:rPr>
      </w:pPr>
      <w:r>
        <w:rPr>
          <w:snapToGrid w:val="0"/>
        </w:rPr>
        <w:t>According to the required reliability, in the individual levels – due to the effect of the failure of one level on the operation – the computers are designed in the following redundancy:</w:t>
      </w:r>
    </w:p>
    <w:p w:rsidR="007E2964" w:rsidRDefault="007E2964" w:rsidP="007E2964">
      <w:pPr>
        <w:pStyle w:val="ULbullet1"/>
        <w:tabs>
          <w:tab w:val="left" w:pos="425"/>
          <w:tab w:val="num" w:pos="720"/>
        </w:tabs>
        <w:ind w:left="720"/>
        <w:jc w:val="left"/>
      </w:pPr>
      <w:r>
        <w:t>Dual redundancy in the computers of the operating level, the central level and in the EC-computers (element level)</w:t>
      </w:r>
    </w:p>
    <w:p w:rsidR="007E2964" w:rsidRDefault="007E2964" w:rsidP="007E2964">
      <w:pPr>
        <w:pStyle w:val="ULbullet1"/>
        <w:tabs>
          <w:tab w:val="left" w:pos="425"/>
          <w:tab w:val="num" w:pos="720"/>
        </w:tabs>
        <w:ind w:left="720"/>
        <w:jc w:val="left"/>
      </w:pPr>
      <w:r>
        <w:t>Single redundancy in the diagnostic level and IC-level</w:t>
      </w:r>
    </w:p>
    <w:p w:rsidR="007E2964" w:rsidRDefault="007E2964" w:rsidP="007E2964">
      <w:pPr>
        <w:pStyle w:val="Paragraph"/>
      </w:pPr>
      <w:r>
        <w:t>The SW of the redundancies is identical and runs on its own processor. The connection of the redundancies takes place over the LAN.</w:t>
      </w:r>
    </w:p>
    <w:p w:rsidR="007E2964" w:rsidRDefault="007E2964" w:rsidP="007E2964">
      <w:pPr>
        <w:pStyle w:val="Paragraph"/>
      </w:pPr>
      <w:r>
        <w:t xml:space="preserve">The redundant PC-computer in the operating level is in „hot stand-by“.  For error detection reasons a periodical switchover between the redundant PC-computers is essential.  </w:t>
      </w:r>
      <w:r>
        <w:br/>
        <w:t>At the central level a so-called „warm stand</w:t>
      </w:r>
      <w:r>
        <w:rPr>
          <w:snapToGrid w:val="0"/>
        </w:rPr>
        <w:noBreakHyphen/>
      </w:r>
      <w:r>
        <w:t>by“ redundancy concept is implemented. At the element level, every single EC consists of 2 computers in “hot stand</w:t>
      </w:r>
      <w:r>
        <w:rPr>
          <w:snapToGrid w:val="0"/>
        </w:rPr>
        <w:noBreakHyphen/>
      </w:r>
      <w:r>
        <w:t>by” configuration, so that the failure of one EC</w:t>
      </w:r>
      <w:r>
        <w:rPr>
          <w:snapToGrid w:val="0"/>
        </w:rPr>
        <w:noBreakHyphen/>
        <w:t>computer does not lead to any operational impairment</w:t>
      </w:r>
      <w:r>
        <w:t>.</w:t>
      </w:r>
    </w:p>
    <w:p w:rsidR="007E2964" w:rsidRDefault="007E2964" w:rsidP="007E2964">
      <w:pPr>
        <w:pStyle w:val="Paragraph"/>
        <w:rPr>
          <w:snapToGrid w:val="0"/>
        </w:rPr>
      </w:pPr>
      <w:r>
        <w:t xml:space="preserve">For this see also </w:t>
      </w:r>
      <w:r>
        <w:fldChar w:fldCharType="begin"/>
      </w:r>
      <w:r>
        <w:instrText xml:space="preserve"> REF _Ref318981539 \r \h </w:instrText>
      </w:r>
      <w:r>
        <w:fldChar w:fldCharType="separate"/>
      </w:r>
      <w:r w:rsidR="00E762A5">
        <w:t>[13]</w:t>
      </w:r>
      <w:r>
        <w:fldChar w:fldCharType="end"/>
      </w:r>
      <w:r>
        <w:t>.</w:t>
      </w:r>
    </w:p>
    <w:p w:rsidR="007E2964" w:rsidRDefault="007E2964" w:rsidP="007E2964">
      <w:pPr>
        <w:pStyle w:val="Heading3"/>
      </w:pPr>
      <w:bookmarkStart w:id="277" w:name="_Toc318979441"/>
      <w:r>
        <w:br w:type="page"/>
      </w:r>
      <w:bookmarkStart w:id="278" w:name="_Toc167189819"/>
      <w:bookmarkStart w:id="279" w:name="_Toc189643705"/>
      <w:r>
        <w:lastRenderedPageBreak/>
        <w:t>Interfaces to the outside</w:t>
      </w:r>
      <w:bookmarkEnd w:id="277"/>
      <w:bookmarkEnd w:id="278"/>
      <w:bookmarkEnd w:id="279"/>
    </w:p>
    <w:p w:rsidR="007E2964" w:rsidRDefault="007E2964" w:rsidP="007E2964">
      <w:pPr>
        <w:pStyle w:val="Paragraph"/>
        <w:rPr>
          <w:snapToGrid w:val="0"/>
        </w:rPr>
      </w:pPr>
      <w:r>
        <w:rPr>
          <w:snapToGrid w:val="0"/>
        </w:rPr>
        <w:t xml:space="preserve">The System ELEKTRA has interfaces to humans (operating personnel, inspection personnel and maintenance personnel) and to the installation (external components and serial systems), as shown in </w:t>
      </w:r>
      <w:r>
        <w:rPr>
          <w:snapToGrid w:val="0"/>
        </w:rPr>
        <w:fldChar w:fldCharType="begin"/>
      </w:r>
      <w:r>
        <w:rPr>
          <w:snapToGrid w:val="0"/>
        </w:rPr>
        <w:instrText xml:space="preserve"> REF _Ref66873645 \h </w:instrText>
      </w:r>
      <w:r>
        <w:rPr>
          <w:snapToGrid w:val="0"/>
        </w:rPr>
      </w:r>
      <w:r>
        <w:rPr>
          <w:snapToGrid w:val="0"/>
        </w:rPr>
        <w:fldChar w:fldCharType="separate"/>
      </w:r>
      <w:r w:rsidR="00E762A5">
        <w:t xml:space="preserve">Figure </w:t>
      </w:r>
      <w:r w:rsidR="00E762A5">
        <w:rPr>
          <w:noProof/>
        </w:rPr>
        <w:t>3</w:t>
      </w:r>
      <w:r>
        <w:rPr>
          <w:snapToGrid w:val="0"/>
        </w:rPr>
        <w:fldChar w:fldCharType="end"/>
      </w:r>
      <w:r>
        <w:rPr>
          <w:snapToGrid w:val="0"/>
        </w:rPr>
        <w:t>. The interface to the power supply is not shown here.</w:t>
      </w:r>
    </w:p>
    <w:bookmarkStart w:id="280" w:name="EndOfDocument"/>
    <w:bookmarkStart w:id="281" w:name="_MON_1267257746"/>
    <w:bookmarkStart w:id="282" w:name="_MON_1269691763"/>
    <w:bookmarkStart w:id="283" w:name="_MON_1269692003"/>
    <w:bookmarkStart w:id="284" w:name="_MON_1269692025"/>
    <w:bookmarkStart w:id="285" w:name="_MON_1271063027"/>
    <w:bookmarkStart w:id="286" w:name="_MON_1275449015"/>
    <w:bookmarkStart w:id="287" w:name="_MON_1275449065"/>
    <w:bookmarkStart w:id="288" w:name="_MON_1275449073"/>
    <w:bookmarkStart w:id="289" w:name="_MON_1041233763"/>
    <w:bookmarkStart w:id="290" w:name="_MON_1042986358"/>
    <w:bookmarkStart w:id="291" w:name="_MON_1042986536"/>
    <w:bookmarkStart w:id="292" w:name="_MON_1116134930"/>
    <w:bookmarkStart w:id="293" w:name="_MON_1116144243"/>
    <w:bookmarkStart w:id="294" w:name="_MON_1131955875"/>
    <w:bookmarkStart w:id="295" w:name="_MON_1232949323"/>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Start w:id="296" w:name="_MON_1237890248"/>
    <w:bookmarkEnd w:id="296"/>
    <w:p w:rsidR="007E2964" w:rsidRDefault="007E2964" w:rsidP="007E2964">
      <w:pPr>
        <w:keepNext/>
        <w:ind w:left="342" w:right="58" w:firstLine="226"/>
        <w:jc w:val="center"/>
      </w:pPr>
      <w:r>
        <w:rPr>
          <w:rFonts w:ascii="Times" w:hAnsi="Times"/>
          <w:snapToGrid w:val="0"/>
          <w:sz w:val="24"/>
        </w:rPr>
        <w:object w:dxaOrig="8294" w:dyaOrig="4934">
          <v:shape id="_x0000_i1028" type="#_x0000_t75" style="width:5in;height:3in" o:ole="" fillcolor="window">
            <v:imagedata r:id="rId64" o:title=""/>
          </v:shape>
          <o:OLEObject Type="Embed" ProgID="Word.Picture.8" ShapeID="_x0000_i1028" DrawAspect="Content" ObjectID="_1800257651" r:id="rId65"/>
        </w:object>
      </w:r>
    </w:p>
    <w:p w:rsidR="007E2964" w:rsidRDefault="007E2964" w:rsidP="007E2964">
      <w:pPr>
        <w:pStyle w:val="Caption"/>
        <w:rPr>
          <w:rFonts w:ascii="Times" w:hAnsi="Times"/>
          <w:snapToGrid w:val="0"/>
          <w:sz w:val="24"/>
        </w:rPr>
      </w:pPr>
      <w:bookmarkStart w:id="297" w:name="_Ref66873645"/>
      <w:bookmarkStart w:id="298" w:name="_Toc167189967"/>
      <w:bookmarkStart w:id="299" w:name="_Toc189643854"/>
      <w:r>
        <w:t xml:space="preserve">Figure </w:t>
      </w:r>
      <w:r>
        <w:fldChar w:fldCharType="begin"/>
      </w:r>
      <w:r>
        <w:instrText xml:space="preserve"> SEQ Figure \* ARABIC </w:instrText>
      </w:r>
      <w:r>
        <w:fldChar w:fldCharType="separate"/>
      </w:r>
      <w:r w:rsidR="00E762A5">
        <w:rPr>
          <w:noProof/>
        </w:rPr>
        <w:t>3</w:t>
      </w:r>
      <w:r>
        <w:fldChar w:fldCharType="end"/>
      </w:r>
      <w:bookmarkEnd w:id="297"/>
      <w:r>
        <w:t xml:space="preserve"> Interfaces to the Environment of the System ELEKTRA</w:t>
      </w:r>
      <w:bookmarkEnd w:id="298"/>
      <w:bookmarkEnd w:id="299"/>
    </w:p>
    <w:p w:rsidR="007E2964" w:rsidRDefault="007E2964" w:rsidP="007E2964">
      <w:pPr>
        <w:pStyle w:val="Heading4"/>
      </w:pPr>
      <w:bookmarkStart w:id="300" w:name="_Toc318979442"/>
      <w:r>
        <w:t>User Interface</w:t>
      </w:r>
      <w:bookmarkEnd w:id="300"/>
    </w:p>
    <w:p w:rsidR="007E2964" w:rsidRDefault="007E2964" w:rsidP="007E2964">
      <w:pPr>
        <w:pStyle w:val="Paragraph"/>
        <w:rPr>
          <w:snapToGrid w:val="0"/>
        </w:rPr>
      </w:pPr>
      <w:r>
        <w:rPr>
          <w:snapToGrid w:val="0"/>
        </w:rPr>
        <w:t>The interface between operating personnel and System ELEKTRA is bidirectional, and consists of operating actions of the operating personnel and visual, acoustic and text messages of the System ELEKTRA.</w:t>
      </w:r>
    </w:p>
    <w:p w:rsidR="007E2964" w:rsidRDefault="007E2964" w:rsidP="007E2964">
      <w:pPr>
        <w:pStyle w:val="Paragraph"/>
      </w:pPr>
      <w:r>
        <w:t>The visual messages are shown on monitors with associative symbols, which represent the status of the external components and the status of the installation itself. The text messages occur via output texts to an electronic storage medium ESM, which is set up for the maintenance personnel separate from the user interface. A printer can be connected to the ESM. The acoustic messages are generated in the HMI – computer itself (sound card).</w:t>
      </w:r>
    </w:p>
    <w:p w:rsidR="007E2964" w:rsidRDefault="007E2964" w:rsidP="007E2964">
      <w:pPr>
        <w:pStyle w:val="Paragraph"/>
        <w:rPr>
          <w:snapToGrid w:val="0"/>
        </w:rPr>
      </w:pPr>
      <w:r>
        <w:rPr>
          <w:snapToGrid w:val="0"/>
        </w:rPr>
        <w:t>The operating actions are mouse movements, which are converted into cursor movements on the monitor. By pressing the two mouse buttons, the symbols can be activated and via a menu system inputs can be generated for the elements represented by the symbols.</w:t>
      </w:r>
    </w:p>
    <w:p w:rsidR="00BD0772" w:rsidRDefault="00BD0772" w:rsidP="007E2964">
      <w:pPr>
        <w:pStyle w:val="Paragraph"/>
        <w:rPr>
          <w:snapToGrid w:val="0"/>
        </w:rPr>
      </w:pPr>
    </w:p>
    <w:p w:rsidR="007E2964" w:rsidRDefault="007E2964" w:rsidP="007E2964">
      <w:pPr>
        <w:pStyle w:val="Heading4"/>
      </w:pPr>
      <w:bookmarkStart w:id="301" w:name="_Toc318979443"/>
      <w:bookmarkStart w:id="302" w:name="_Ref374695594"/>
      <w:bookmarkStart w:id="303" w:name="_Ref14164109"/>
      <w:r>
        <w:t xml:space="preserve">External </w:t>
      </w:r>
      <w:r w:rsidRPr="007E2964">
        <w:t>component</w:t>
      </w:r>
      <w:r>
        <w:t xml:space="preserve"> Interface</w:t>
      </w:r>
      <w:bookmarkEnd w:id="301"/>
      <w:bookmarkEnd w:id="302"/>
      <w:bookmarkEnd w:id="303"/>
    </w:p>
    <w:p w:rsidR="007E2964" w:rsidRDefault="007E2964" w:rsidP="007E2964">
      <w:pPr>
        <w:pStyle w:val="Paragraph"/>
        <w:rPr>
          <w:snapToGrid w:val="0"/>
          <w:lang w:val="en-US"/>
        </w:rPr>
      </w:pPr>
      <w:r>
        <w:rPr>
          <w:snapToGrid w:val="0"/>
        </w:rPr>
        <w:t xml:space="preserve">The interface between external components and System ELEKTRA is bidirectional, and consists of the messages of analogue states of the external components and the controls of the external components by the System ELEKTRA. Devices with relay technology (e.g. like miscellaneous block systems) have a parallel interface and are connected as external elements to the System ELEKTRA. </w:t>
      </w:r>
      <w:r>
        <w:rPr>
          <w:snapToGrid w:val="0"/>
          <w:lang w:val="en-US"/>
        </w:rPr>
        <w:t xml:space="preserve">Such interface is also regarded as “external component interface”. </w:t>
      </w:r>
    </w:p>
    <w:p w:rsidR="007E2964" w:rsidRDefault="007E2964" w:rsidP="007E2964">
      <w:pPr>
        <w:pStyle w:val="Paragraph"/>
        <w:rPr>
          <w:snapToGrid w:val="0"/>
        </w:rPr>
      </w:pPr>
      <w:r>
        <w:rPr>
          <w:snapToGrid w:val="0"/>
        </w:rPr>
        <w:t>The serial connection of the axle counter system AzLM (FieldTrac 6315 AzLM) via an Ethernet interface with OCS/SAHARA protocol to the EC-level is possible.</w:t>
      </w:r>
    </w:p>
    <w:p w:rsidR="007E2964" w:rsidRDefault="007E2964" w:rsidP="007E2964">
      <w:pPr>
        <w:pStyle w:val="Paragraph"/>
        <w:rPr>
          <w:lang w:val="en-US"/>
        </w:rPr>
      </w:pPr>
      <w:r>
        <w:lastRenderedPageBreak/>
        <w:t xml:space="preserve">The messages are element-specific. In case of the parallel interface these are defined by electrical status values. </w:t>
      </w:r>
    </w:p>
    <w:p w:rsidR="007E2964" w:rsidRDefault="007E2964" w:rsidP="007E2964">
      <w:pPr>
        <w:pStyle w:val="Paragraph"/>
        <w:rPr>
          <w:snapToGrid w:val="0"/>
        </w:rPr>
      </w:pPr>
      <w:r>
        <w:rPr>
          <w:snapToGrid w:val="0"/>
        </w:rPr>
        <w:t xml:space="preserve">The controls are </w:t>
      </w:r>
      <w:r>
        <w:t>element-specific. In case of the parallel interface these are</w:t>
      </w:r>
      <w:r>
        <w:rPr>
          <w:snapToGrid w:val="0"/>
        </w:rPr>
        <w:t xml:space="preserve"> done through the supply of electrical energy. </w:t>
      </w:r>
    </w:p>
    <w:p w:rsidR="007E2964" w:rsidRDefault="007E2964" w:rsidP="007E2964">
      <w:pPr>
        <w:pStyle w:val="Paragraph"/>
        <w:rPr>
          <w:snapToGrid w:val="0"/>
        </w:rPr>
      </w:pPr>
      <w:r>
        <w:rPr>
          <w:snapToGrid w:val="0"/>
        </w:rPr>
        <w:t xml:space="preserve">In case of SEC the logical information is transmitted through a digital interface where </w:t>
      </w:r>
      <w:r>
        <w:rPr>
          <w:rStyle w:val="jlqj4b"/>
          <w:lang w:val="en"/>
        </w:rPr>
        <w:t>the energy supply does not contain any control information.</w:t>
      </w:r>
    </w:p>
    <w:p w:rsidR="007E2964" w:rsidRDefault="007E2964" w:rsidP="007E2964">
      <w:pPr>
        <w:pStyle w:val="Paragraph"/>
        <w:rPr>
          <w:snapToGrid w:val="0"/>
        </w:rPr>
      </w:pPr>
      <w:r>
        <w:rPr>
          <w:snapToGrid w:val="0"/>
        </w:rPr>
        <w:t>The precise definition of the interface is provided with the description of the respective external component including its connection to the System ELEKTRA.</w:t>
      </w:r>
    </w:p>
    <w:p w:rsidR="007E2964" w:rsidRDefault="007E2964" w:rsidP="007E2964">
      <w:pPr>
        <w:pStyle w:val="Paragraph"/>
        <w:rPr>
          <w:snapToGrid w:val="0"/>
        </w:rPr>
      </w:pPr>
      <w:r>
        <w:rPr>
          <w:snapToGrid w:val="0"/>
        </w:rPr>
        <w:t xml:space="preserve">The implementation of this interface with SEC technology is described in chapter </w:t>
      </w:r>
      <w:r>
        <w:rPr>
          <w:snapToGrid w:val="0"/>
        </w:rPr>
        <w:fldChar w:fldCharType="begin"/>
      </w:r>
      <w:r>
        <w:rPr>
          <w:snapToGrid w:val="0"/>
        </w:rPr>
        <w:instrText xml:space="preserve"> REF _Ref325569025 \r \h </w:instrText>
      </w:r>
      <w:r>
        <w:rPr>
          <w:snapToGrid w:val="0"/>
        </w:rPr>
      </w:r>
      <w:r>
        <w:rPr>
          <w:snapToGrid w:val="0"/>
        </w:rPr>
        <w:fldChar w:fldCharType="separate"/>
      </w:r>
      <w:r w:rsidR="00E762A5">
        <w:rPr>
          <w:snapToGrid w:val="0"/>
        </w:rPr>
        <w:t>2.10</w:t>
      </w:r>
      <w:r>
        <w:rPr>
          <w:snapToGrid w:val="0"/>
        </w:rPr>
        <w:fldChar w:fldCharType="end"/>
      </w:r>
      <w:r>
        <w:rPr>
          <w:snapToGrid w:val="0"/>
        </w:rPr>
        <w:t>.</w:t>
      </w:r>
    </w:p>
    <w:p w:rsidR="007E2964" w:rsidRDefault="007E2964" w:rsidP="007E2964">
      <w:pPr>
        <w:pStyle w:val="Paragraph"/>
        <w:rPr>
          <w:snapToGrid w:val="0"/>
        </w:rPr>
      </w:pPr>
    </w:p>
    <w:p w:rsidR="007E2964" w:rsidRDefault="007E2964" w:rsidP="007E2964">
      <w:pPr>
        <w:pStyle w:val="Heading4"/>
      </w:pPr>
      <w:bookmarkStart w:id="304" w:name="_Toc318979444"/>
      <w:r>
        <w:t>Serial Interface</w:t>
      </w:r>
      <w:bookmarkEnd w:id="304"/>
    </w:p>
    <w:p w:rsidR="007E2964" w:rsidRDefault="007E2964" w:rsidP="007E2964">
      <w:pPr>
        <w:pStyle w:val="Paragraph"/>
        <w:rPr>
          <w:snapToGrid w:val="0"/>
        </w:rPr>
      </w:pPr>
      <w:r>
        <w:rPr>
          <w:szCs w:val="20"/>
        </w:rPr>
        <w:t>The interface between external systems with serial interface and System ELEKTRA is bidirectional. The exchange of data can be realized with different protocols via standardised physical interfaces. In general, the X.25 Standard is used, see Long Distance Interface – Level.</w:t>
      </w:r>
    </w:p>
    <w:p w:rsidR="007E2964" w:rsidRDefault="007E2964" w:rsidP="007E2964">
      <w:pPr>
        <w:pStyle w:val="Paragraph"/>
        <w:rPr>
          <w:snapToGrid w:val="0"/>
        </w:rPr>
      </w:pPr>
      <w:r>
        <w:rPr>
          <w:snapToGrid w:val="0"/>
        </w:rPr>
        <w:t xml:space="preserve">For more details, see </w:t>
      </w:r>
      <w:r>
        <w:rPr>
          <w:snapToGrid w:val="0"/>
        </w:rPr>
        <w:fldChar w:fldCharType="begin"/>
      </w:r>
      <w:r>
        <w:rPr>
          <w:snapToGrid w:val="0"/>
        </w:rPr>
        <w:instrText xml:space="preserve"> REF _Ref318448220 \r \h </w:instrText>
      </w:r>
      <w:r>
        <w:rPr>
          <w:snapToGrid w:val="0"/>
        </w:rPr>
      </w:r>
      <w:r>
        <w:rPr>
          <w:snapToGrid w:val="0"/>
        </w:rPr>
        <w:fldChar w:fldCharType="separate"/>
      </w:r>
      <w:r w:rsidR="00E762A5">
        <w:rPr>
          <w:snapToGrid w:val="0"/>
        </w:rPr>
        <w:t>[2]</w:t>
      </w:r>
      <w:r>
        <w:rPr>
          <w:snapToGrid w:val="0"/>
        </w:rPr>
        <w:fldChar w:fldCharType="end"/>
      </w:r>
      <w:r>
        <w:rPr>
          <w:snapToGrid w:val="0"/>
        </w:rPr>
        <w:t>.</w:t>
      </w:r>
    </w:p>
    <w:p w:rsidR="007E2964" w:rsidRDefault="007E2964" w:rsidP="007E2964">
      <w:pPr>
        <w:pStyle w:val="Paragraph"/>
        <w:rPr>
          <w:snapToGrid w:val="0"/>
        </w:rPr>
      </w:pPr>
    </w:p>
    <w:p w:rsidR="007E2964" w:rsidRDefault="007E2964" w:rsidP="007E2964">
      <w:pPr>
        <w:pStyle w:val="Heading4"/>
      </w:pPr>
      <w:bookmarkStart w:id="305" w:name="_Toc318979445"/>
      <w:r>
        <w:t xml:space="preserve">Diagnostic </w:t>
      </w:r>
      <w:r w:rsidRPr="007E2964">
        <w:t>Interface</w:t>
      </w:r>
      <w:bookmarkEnd w:id="305"/>
    </w:p>
    <w:p w:rsidR="007E2964" w:rsidRDefault="007E2964" w:rsidP="007E2964">
      <w:pPr>
        <w:pStyle w:val="Paragraph"/>
        <w:rPr>
          <w:snapToGrid w:val="0"/>
        </w:rPr>
      </w:pPr>
      <w:r>
        <w:rPr>
          <w:snapToGrid w:val="0"/>
        </w:rPr>
        <w:t>The interface between maintenance personnel and System ELEKTRA is bidirectional, and consists of output requests of the maintenance personnel and visual and text messages of the System ELEKTRA.</w:t>
      </w:r>
    </w:p>
    <w:p w:rsidR="007E2964" w:rsidRDefault="007E2964" w:rsidP="007E2964">
      <w:pPr>
        <w:pStyle w:val="Paragraph"/>
        <w:rPr>
          <w:snapToGrid w:val="0"/>
        </w:rPr>
      </w:pPr>
      <w:r>
        <w:rPr>
          <w:snapToGrid w:val="0"/>
        </w:rPr>
        <w:t>The visual messages are fault texts on a monitor screen, the text messages are log- and fault texts, which can be optionally outputted to a connected printer. The output is requested with coded text inputs using a keyboard.</w:t>
      </w:r>
    </w:p>
    <w:p w:rsidR="007E2964" w:rsidRDefault="007E2964" w:rsidP="007E2964">
      <w:pPr>
        <w:pStyle w:val="Paragraph"/>
        <w:rPr>
          <w:snapToGrid w:val="0"/>
        </w:rPr>
      </w:pPr>
    </w:p>
    <w:p w:rsidR="007E2964" w:rsidRDefault="007E2964" w:rsidP="007E2964">
      <w:pPr>
        <w:pStyle w:val="Heading4"/>
      </w:pPr>
      <w:bookmarkStart w:id="306" w:name="_Toc318979446"/>
      <w:r>
        <w:t xml:space="preserve">Interface to the </w:t>
      </w:r>
      <w:r w:rsidRPr="007E2964">
        <w:t>Power</w:t>
      </w:r>
      <w:r>
        <w:t xml:space="preserve"> Supply</w:t>
      </w:r>
      <w:bookmarkEnd w:id="306"/>
    </w:p>
    <w:p w:rsidR="007E2964" w:rsidRDefault="007E2964" w:rsidP="007E2964">
      <w:pPr>
        <w:pStyle w:val="Paragraph"/>
        <w:rPr>
          <w:snapToGrid w:val="0"/>
        </w:rPr>
      </w:pPr>
      <w:r>
        <w:rPr>
          <w:snapToGrid w:val="0"/>
        </w:rPr>
        <w:t>The interface between power supply and System ELEKTRA consists of the power supply of the individual parts of the System ELEKTRA as well as indications about the status of the power supply and controls of the power supply by the System ELEKTRA.</w:t>
      </w:r>
    </w:p>
    <w:p w:rsidR="007E2964" w:rsidRDefault="007E2964" w:rsidP="007E2964">
      <w:pPr>
        <w:pStyle w:val="Paragraph"/>
        <w:rPr>
          <w:snapToGrid w:val="0"/>
        </w:rPr>
      </w:pPr>
      <w:r>
        <w:rPr>
          <w:snapToGrid w:val="0"/>
        </w:rPr>
        <w:t>The indications and controls of the power supply are designed in the same way as for external component interfaces.</w:t>
      </w:r>
    </w:p>
    <w:p w:rsidR="007E2964" w:rsidRDefault="007E2964" w:rsidP="007E2964">
      <w:pPr>
        <w:pStyle w:val="Paragraph"/>
        <w:rPr>
          <w:snapToGrid w:val="0"/>
        </w:rPr>
      </w:pPr>
      <w:r>
        <w:rPr>
          <w:snapToGrid w:val="0"/>
        </w:rPr>
        <w:t>The dimensioning of the power supply for the System ELEKTRA is dependent on the size of the installation. The interfaces are standardised power connections.</w:t>
      </w:r>
    </w:p>
    <w:p w:rsidR="007E2964" w:rsidRDefault="007E2964" w:rsidP="007E2964">
      <w:pPr>
        <w:pStyle w:val="Paragraph"/>
        <w:rPr>
          <w:snapToGrid w:val="0"/>
        </w:rPr>
      </w:pPr>
    </w:p>
    <w:p w:rsidR="007E2964" w:rsidRDefault="007E2964" w:rsidP="007E2964">
      <w:pPr>
        <w:pStyle w:val="Heading3"/>
      </w:pPr>
      <w:bookmarkStart w:id="307" w:name="_Toc32309965"/>
      <w:bookmarkStart w:id="308" w:name="_Toc167189820"/>
      <w:bookmarkStart w:id="309" w:name="_Toc189643706"/>
      <w:r w:rsidRPr="007E2964">
        <w:t>Hardware</w:t>
      </w:r>
      <w:r>
        <w:t xml:space="preserve"> Structur</w:t>
      </w:r>
      <w:bookmarkEnd w:id="307"/>
      <w:r>
        <w:t>e</w:t>
      </w:r>
      <w:bookmarkEnd w:id="308"/>
      <w:bookmarkEnd w:id="309"/>
    </w:p>
    <w:p w:rsidR="007E2964" w:rsidRDefault="007E2964" w:rsidP="007E2964">
      <w:pPr>
        <w:pStyle w:val="Paragraph"/>
      </w:pPr>
      <w:r>
        <w:t xml:space="preserve">The hardware structure follows the basic structure of the System ELEKTRA, which is characterised by levels, channels and redundancies. In </w:t>
      </w:r>
      <w:r>
        <w:fldChar w:fldCharType="begin"/>
      </w:r>
      <w:r>
        <w:instrText xml:space="preserve"> REF _Ref66873728 \h </w:instrText>
      </w:r>
      <w:r>
        <w:fldChar w:fldCharType="separate"/>
      </w:r>
      <w:r w:rsidR="00E762A5">
        <w:t xml:space="preserve">Figure </w:t>
      </w:r>
      <w:r w:rsidR="00E762A5">
        <w:rPr>
          <w:noProof/>
        </w:rPr>
        <w:t>4</w:t>
      </w:r>
      <w:r>
        <w:fldChar w:fldCharType="end"/>
      </w:r>
      <w:r>
        <w:t xml:space="preserve"> the hardware structure is shown according to the various levels.</w:t>
      </w:r>
    </w:p>
    <w:bookmarkStart w:id="310" w:name="_MON_1038308705"/>
    <w:bookmarkStart w:id="311" w:name="_MON_1038308758"/>
    <w:bookmarkStart w:id="312" w:name="_MON_1038309955"/>
    <w:bookmarkStart w:id="313" w:name="_MON_1039011803"/>
    <w:bookmarkStart w:id="314" w:name="_MON_1041236018"/>
    <w:bookmarkStart w:id="315" w:name="_MON_1042986598"/>
    <w:bookmarkStart w:id="316" w:name="_MON_1042986667"/>
    <w:bookmarkStart w:id="317" w:name="_MON_1115213124"/>
    <w:bookmarkStart w:id="318" w:name="_MON_1115213242"/>
    <w:bookmarkStart w:id="319" w:name="_MON_1116156987"/>
    <w:bookmarkStart w:id="320" w:name="_MON_1232949325"/>
    <w:bookmarkStart w:id="321" w:name="_MON_1237890249"/>
    <w:bookmarkStart w:id="322" w:name="_MON_1267257748"/>
    <w:bookmarkStart w:id="323" w:name="_MON_1269685721"/>
    <w:bookmarkStart w:id="324" w:name="_MON_1269685819"/>
    <w:bookmarkStart w:id="325" w:name="_MON_1269692708"/>
    <w:bookmarkStart w:id="326" w:name="_MON_1269692963"/>
    <w:bookmarkStart w:id="327" w:name="_MON_1269693148"/>
    <w:bookmarkStart w:id="328" w:name="_MON_1271063065"/>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Start w:id="329" w:name="_MON_1271063339"/>
    <w:bookmarkEnd w:id="329"/>
    <w:p w:rsidR="007E2964" w:rsidRDefault="007E2964" w:rsidP="007E2964">
      <w:pPr>
        <w:pStyle w:val="Paragraph"/>
        <w:keepNext/>
        <w:jc w:val="center"/>
      </w:pPr>
      <w:r>
        <w:rPr>
          <w:snapToGrid w:val="0"/>
        </w:rPr>
        <w:object w:dxaOrig="7777" w:dyaOrig="5349">
          <v:shape id="_x0000_i1029" type="#_x0000_t75" style="width:388.5pt;height:266.25pt" o:ole="" fillcolor="window">
            <v:imagedata r:id="rId66" o:title=""/>
          </v:shape>
          <o:OLEObject Type="Embed" ProgID="Word.Picture.8" ShapeID="_x0000_i1029" DrawAspect="Content" ObjectID="_1800257652" r:id="rId67"/>
        </w:object>
      </w:r>
    </w:p>
    <w:p w:rsidR="007E2964" w:rsidRDefault="007E2964" w:rsidP="007E2964">
      <w:pPr>
        <w:pStyle w:val="Caption"/>
        <w:rPr>
          <w:snapToGrid w:val="0"/>
        </w:rPr>
      </w:pPr>
      <w:bookmarkStart w:id="330" w:name="_Ref66873728"/>
      <w:bookmarkStart w:id="331" w:name="_Toc167189968"/>
      <w:bookmarkStart w:id="332" w:name="_Toc189643855"/>
      <w:r>
        <w:t xml:space="preserve">Figure </w:t>
      </w:r>
      <w:r>
        <w:fldChar w:fldCharType="begin"/>
      </w:r>
      <w:r>
        <w:instrText xml:space="preserve"> SEQ Figure \* ARABIC </w:instrText>
      </w:r>
      <w:r>
        <w:fldChar w:fldCharType="separate"/>
      </w:r>
      <w:r w:rsidR="00E762A5">
        <w:rPr>
          <w:noProof/>
        </w:rPr>
        <w:t>4</w:t>
      </w:r>
      <w:r>
        <w:fldChar w:fldCharType="end"/>
      </w:r>
      <w:bookmarkEnd w:id="330"/>
      <w:r>
        <w:t xml:space="preserve"> Hardware Structure of the System ELEKTRA</w:t>
      </w:r>
      <w:bookmarkEnd w:id="331"/>
      <w:bookmarkEnd w:id="332"/>
    </w:p>
    <w:p w:rsidR="007E2964" w:rsidRDefault="007E2964" w:rsidP="007E2964">
      <w:pPr>
        <w:pStyle w:val="Paragraph"/>
      </w:pPr>
      <w:r>
        <w:t>The computer core contains of computers at every level, which can exist with multiple channels and multiple redundancies. To the outside, at all levels (except the central level) there are the hardware adaptations to the specified interfaces.</w:t>
      </w:r>
    </w:p>
    <w:p w:rsidR="007E2964" w:rsidRDefault="007E2964" w:rsidP="007E2964">
      <w:pPr>
        <w:pStyle w:val="Paragraph"/>
        <w:rPr>
          <w:snapToGrid w:val="0"/>
        </w:rPr>
      </w:pPr>
      <w:r>
        <w:rPr>
          <w:snapToGrid w:val="0"/>
        </w:rPr>
        <w:t>The adaptation to humans is realized with the terminals of the operating level and diagnostics, as defined by the railway administration. The adaptation to the installation is realized with hardware interfaces, which are specific for the individual external components and with serial converters (e.g. modem) for the communication with external systems. In case of IP connections network devices are used instead.</w:t>
      </w:r>
    </w:p>
    <w:p w:rsidR="007E2964" w:rsidRDefault="007E2964" w:rsidP="007E2964">
      <w:pPr>
        <w:pStyle w:val="Paragraph"/>
        <w:rPr>
          <w:snapToGrid w:val="0"/>
        </w:rPr>
      </w:pPr>
      <w:r>
        <w:rPr>
          <w:noProof/>
        </w:rPr>
        <mc:AlternateContent>
          <mc:Choice Requires="wps">
            <w:drawing>
              <wp:anchor distT="0" distB="0" distL="114300" distR="114300" simplePos="0" relativeHeight="251661312" behindDoc="0" locked="0" layoutInCell="1" allowOverlap="1" wp14:anchorId="3A0CCE7D" wp14:editId="185A693B">
                <wp:simplePos x="0" y="0"/>
                <wp:positionH relativeFrom="column">
                  <wp:posOffset>4363085</wp:posOffset>
                </wp:positionH>
                <wp:positionV relativeFrom="paragraph">
                  <wp:posOffset>69215</wp:posOffset>
                </wp:positionV>
                <wp:extent cx="182880" cy="182880"/>
                <wp:effectExtent l="15875" t="32385" r="10795" b="32385"/>
                <wp:wrapNone/>
                <wp:docPr id="5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leftRightArrow">
                          <a:avLst>
                            <a:gd name="adj1" fmla="val 50000"/>
                            <a:gd name="adj2" fmla="val 2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AAA093" id="AutoShape 6" o:spid="_x0000_s1026" type="#_x0000_t69" style="position:absolute;margin-left:343.55pt;margin-top:5.45pt;width:14.4pt;height:14.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"/>
            </w:pict>
          </mc:Fallback>
        </mc:AlternateContent>
      </w:r>
      <w:r>
        <w:rPr>
          <w:snapToGrid w:val="0"/>
        </w:rPr>
        <w:t xml:space="preserve">Between the computers and the adaptations there are common connections (       in </w:t>
      </w:r>
      <w:r>
        <w:rPr>
          <w:snapToGrid w:val="0"/>
        </w:rPr>
        <w:fldChar w:fldCharType="begin"/>
      </w:r>
      <w:r>
        <w:rPr>
          <w:snapToGrid w:val="0"/>
        </w:rPr>
        <w:instrText xml:space="preserve"> REF _Ref66873728 \h </w:instrText>
      </w:r>
      <w:r>
        <w:rPr>
          <w:snapToGrid w:val="0"/>
        </w:rPr>
      </w:r>
      <w:r>
        <w:rPr>
          <w:snapToGrid w:val="0"/>
        </w:rPr>
        <w:fldChar w:fldCharType="separate"/>
      </w:r>
      <w:r w:rsidR="00E762A5">
        <w:t xml:space="preserve">Figure </w:t>
      </w:r>
      <w:r w:rsidR="00E762A5">
        <w:rPr>
          <w:noProof/>
        </w:rPr>
        <w:t>4</w:t>
      </w:r>
      <w:r>
        <w:rPr>
          <w:snapToGrid w:val="0"/>
        </w:rPr>
        <w:fldChar w:fldCharType="end"/>
      </w:r>
      <w:r>
        <w:rPr>
          <w:snapToGrid w:val="0"/>
        </w:rPr>
        <w:t xml:space="preserve">), which can also take over maintenance and switching functions between the channels and redundancies. Common connections are cables, distributors, fuses, switch units, etc. </w:t>
      </w:r>
    </w:p>
    <w:p w:rsidR="007E2964" w:rsidRDefault="007E2964" w:rsidP="007E2964">
      <w:pPr>
        <w:pStyle w:val="Paragraph"/>
      </w:pPr>
      <w:r>
        <w:t xml:space="preserve">Located between the application computers is a LAN (Ethernet). The hardware structure of the computers is shown in </w:t>
      </w:r>
      <w:r>
        <w:fldChar w:fldCharType="begin"/>
      </w:r>
      <w:r>
        <w:instrText xml:space="preserve"> REF _Ref66873763 \h </w:instrText>
      </w:r>
      <w:r>
        <w:fldChar w:fldCharType="separate"/>
      </w:r>
      <w:r w:rsidR="00E762A5">
        <w:t xml:space="preserve">Figure </w:t>
      </w:r>
      <w:r w:rsidR="00E762A5">
        <w:rPr>
          <w:noProof/>
        </w:rPr>
        <w:t>5</w:t>
      </w:r>
      <w:r>
        <w:fldChar w:fldCharType="end"/>
      </w:r>
      <w:r>
        <w:t>. the abbreviations used thereby are explained in the following chapters. Through the networking via the LAN, the hardware-related basis is created to exchange information between all computers (every level, every channel, and every redundancy). The allowed connections are determined by the software and verified during operation.</w:t>
      </w:r>
    </w:p>
    <w:bookmarkStart w:id="333" w:name="_MON_1117288342"/>
    <w:bookmarkStart w:id="334" w:name="_MON_1131801094"/>
    <w:bookmarkStart w:id="335" w:name="_MON_1131801355"/>
    <w:bookmarkStart w:id="336" w:name="_MON_1131869991"/>
    <w:bookmarkStart w:id="337" w:name="_MON_1131870097"/>
    <w:bookmarkStart w:id="338" w:name="_MON_1131870444"/>
    <w:bookmarkStart w:id="339" w:name="_MON_1131870479"/>
    <w:bookmarkStart w:id="340" w:name="_MON_1179315411"/>
    <w:bookmarkStart w:id="341" w:name="_MON_1232949326"/>
    <w:bookmarkStart w:id="342" w:name="_MON_1237890250"/>
    <w:bookmarkStart w:id="343" w:name="_MON_1267257749"/>
    <w:bookmarkStart w:id="344" w:name="_MON_1271063368"/>
    <w:bookmarkStart w:id="345" w:name="_MON_1038309122"/>
    <w:bookmarkStart w:id="346" w:name="_MON_1038309589"/>
    <w:bookmarkStart w:id="347" w:name="_MON_1038309654"/>
    <w:bookmarkStart w:id="348" w:name="_MON_1039011872"/>
    <w:bookmarkStart w:id="349" w:name="_MON_1039012234"/>
    <w:bookmarkStart w:id="350" w:name="_MON_1039012243"/>
    <w:bookmarkStart w:id="351" w:name="_MON_1063017336"/>
    <w:bookmarkStart w:id="352" w:name="_MON_1063017941"/>
    <w:bookmarkStart w:id="353" w:name="_MON_1063018094"/>
    <w:bookmarkStart w:id="354" w:name="_MON_1063018129"/>
    <w:bookmarkStart w:id="355" w:name="_MON_1063020359"/>
    <w:bookmarkStart w:id="356" w:name="_MON_1101809614"/>
    <w:bookmarkStart w:id="357" w:name="_MON_1101813253"/>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Start w:id="358" w:name="_MON_1101813532"/>
    <w:bookmarkEnd w:id="358"/>
    <w:p w:rsidR="007E2964" w:rsidRDefault="007E2964" w:rsidP="007E2964">
      <w:pPr>
        <w:pStyle w:val="Paragraph"/>
        <w:keepNext/>
        <w:jc w:val="center"/>
      </w:pPr>
      <w:r>
        <w:object w:dxaOrig="8204" w:dyaOrig="7823">
          <v:shape id="_x0000_i1030" type="#_x0000_t75" style="width:410.25pt;height:367.5pt" o:ole="" fillcolor="window">
            <v:imagedata r:id="rId68" o:title=""/>
          </v:shape>
          <o:OLEObject Type="Embed" ProgID="Word.Picture.8" ShapeID="_x0000_i1030" DrawAspect="Content" ObjectID="_1800257653" r:id="rId69"/>
        </w:object>
      </w:r>
    </w:p>
    <w:p w:rsidR="007E2964" w:rsidRDefault="007E2964" w:rsidP="007E2964">
      <w:pPr>
        <w:pStyle w:val="Caption"/>
      </w:pPr>
      <w:bookmarkStart w:id="359" w:name="_Ref66873763"/>
      <w:bookmarkStart w:id="360" w:name="_Toc167189969"/>
      <w:bookmarkStart w:id="361" w:name="_Toc189643856"/>
      <w:r>
        <w:t xml:space="preserve">Figure </w:t>
      </w:r>
      <w:r>
        <w:fldChar w:fldCharType="begin"/>
      </w:r>
      <w:r>
        <w:instrText xml:space="preserve"> SEQ Figure \* ARABIC </w:instrText>
      </w:r>
      <w:r>
        <w:fldChar w:fldCharType="separate"/>
      </w:r>
      <w:r w:rsidR="00E762A5">
        <w:rPr>
          <w:noProof/>
        </w:rPr>
        <w:t>5</w:t>
      </w:r>
      <w:r>
        <w:fldChar w:fldCharType="end"/>
      </w:r>
      <w:bookmarkEnd w:id="359"/>
      <w:r>
        <w:t xml:space="preserve"> Possible Hardware Structure of the Computers</w:t>
      </w:r>
      <w:bookmarkEnd w:id="360"/>
      <w:bookmarkEnd w:id="361"/>
    </w:p>
    <w:p w:rsidR="007E2964" w:rsidRDefault="007E2964" w:rsidP="007E2964">
      <w:pPr>
        <w:pStyle w:val="Paragraph"/>
        <w:rPr>
          <w:snapToGrid w:val="0"/>
        </w:rPr>
      </w:pPr>
      <w:r>
        <w:rPr>
          <w:snapToGrid w:val="0"/>
        </w:rPr>
        <w:t xml:space="preserve">The fully framed drawn computers are necessary in a typical ELEKTRA-installation for the control of the interlocking system elements. The dashed drawn interface converters are also added for the serial connection with external devices. For different variants, refer to the Product Catalogue </w:t>
      </w:r>
      <w:r>
        <w:rPr>
          <w:snapToGrid w:val="0"/>
        </w:rPr>
        <w:fldChar w:fldCharType="begin"/>
      </w:r>
      <w:r>
        <w:rPr>
          <w:snapToGrid w:val="0"/>
        </w:rPr>
        <w:instrText xml:space="preserve"> REF _Ref318981635 \r \h </w:instrText>
      </w:r>
      <w:r>
        <w:rPr>
          <w:snapToGrid w:val="0"/>
        </w:rPr>
      </w:r>
      <w:r>
        <w:rPr>
          <w:snapToGrid w:val="0"/>
        </w:rPr>
        <w:fldChar w:fldCharType="separate"/>
      </w:r>
      <w:r w:rsidR="00E762A5">
        <w:rPr>
          <w:snapToGrid w:val="0"/>
        </w:rPr>
        <w:t>[14]</w:t>
      </w:r>
      <w:r>
        <w:rPr>
          <w:snapToGrid w:val="0"/>
        </w:rPr>
        <w:fldChar w:fldCharType="end"/>
      </w:r>
      <w:r>
        <w:rPr>
          <w:snapToGrid w:val="0"/>
        </w:rPr>
        <w:t xml:space="preserve">. </w:t>
      </w:r>
    </w:p>
    <w:p w:rsidR="007E2964" w:rsidRDefault="007E2964" w:rsidP="007E2964">
      <w:pPr>
        <w:pStyle w:val="Paragraph"/>
        <w:rPr>
          <w:snapToGrid w:val="0"/>
        </w:rPr>
      </w:pPr>
      <w:r>
        <w:rPr>
          <w:snapToGrid w:val="0"/>
        </w:rPr>
        <w:t>The modular structure of the system ELEKTRA provides the possibility, to use the necessary terminals, modules and computers in the appropriate number</w:t>
      </w:r>
      <w:r>
        <w:rPr>
          <w:lang w:val="en-US"/>
        </w:rPr>
        <w:t xml:space="preserve"> </w:t>
      </w:r>
      <w:r>
        <w:rPr>
          <w:snapToGrid w:val="0"/>
        </w:rPr>
        <w:t>according to the size of the installation. The terminals, modules and computers have defined interfaces among themselves, so local technology changes are possible, without having to perform global changes. Standardised devices are used, as well as basic technologies, through which the greatest reliability and exchangeability possible is guaranteed.</w:t>
      </w:r>
    </w:p>
    <w:p w:rsidR="007E2964" w:rsidRDefault="007E2964" w:rsidP="007E2964">
      <w:pPr>
        <w:pStyle w:val="Heading3"/>
      </w:pPr>
      <w:bookmarkStart w:id="362" w:name="_Toc32309966"/>
      <w:r>
        <w:br w:type="page"/>
      </w:r>
      <w:bookmarkStart w:id="363" w:name="_Toc167189821"/>
      <w:bookmarkStart w:id="364" w:name="_Toc189643707"/>
      <w:r>
        <w:lastRenderedPageBreak/>
        <w:t>Software Structur</w:t>
      </w:r>
      <w:bookmarkEnd w:id="362"/>
      <w:r>
        <w:t>e</w:t>
      </w:r>
      <w:bookmarkEnd w:id="363"/>
      <w:bookmarkEnd w:id="364"/>
    </w:p>
    <w:p w:rsidR="007E2964" w:rsidRDefault="007E2964" w:rsidP="007E2964">
      <w:pPr>
        <w:pStyle w:val="Paragraph"/>
        <w:rPr>
          <w:snapToGrid w:val="0"/>
        </w:rPr>
      </w:pPr>
      <w:r>
        <w:rPr>
          <w:snapToGrid w:val="0"/>
        </w:rPr>
        <w:t xml:space="preserve">The software structure follows the basic structure of the System ELEKTRA, which is characterised by levels, channels and redundancies. In </w:t>
      </w:r>
      <w:r>
        <w:rPr>
          <w:snapToGrid w:val="0"/>
        </w:rPr>
        <w:fldChar w:fldCharType="begin"/>
      </w:r>
      <w:r>
        <w:rPr>
          <w:snapToGrid w:val="0"/>
        </w:rPr>
        <w:instrText xml:space="preserve"> REF _Ref66873805 \h </w:instrText>
      </w:r>
      <w:r>
        <w:rPr>
          <w:snapToGrid w:val="0"/>
        </w:rPr>
      </w:r>
      <w:r>
        <w:rPr>
          <w:snapToGrid w:val="0"/>
        </w:rPr>
        <w:fldChar w:fldCharType="separate"/>
      </w:r>
      <w:r w:rsidR="00E762A5">
        <w:t xml:space="preserve">Figure </w:t>
      </w:r>
      <w:r w:rsidR="00E762A5">
        <w:rPr>
          <w:noProof/>
        </w:rPr>
        <w:t>6</w:t>
      </w:r>
      <w:r>
        <w:rPr>
          <w:snapToGrid w:val="0"/>
        </w:rPr>
        <w:fldChar w:fldCharType="end"/>
      </w:r>
      <w:r>
        <w:rPr>
          <w:snapToGrid w:val="0"/>
        </w:rPr>
        <w:t xml:space="preserve"> the software structure is shown according to the various levels.</w:t>
      </w:r>
    </w:p>
    <w:bookmarkStart w:id="365" w:name="_MON_1038309886"/>
    <w:bookmarkStart w:id="366" w:name="_MON_1041236280"/>
    <w:bookmarkStart w:id="367" w:name="_MON_1041236713"/>
    <w:bookmarkStart w:id="368" w:name="_MON_1115213334"/>
    <w:bookmarkStart w:id="369" w:name="_MON_1115213396"/>
    <w:bookmarkStart w:id="370" w:name="_MON_1232949328"/>
    <w:bookmarkStart w:id="371" w:name="_MON_1237890252"/>
    <w:bookmarkStart w:id="372" w:name="_MON_1267257750"/>
    <w:bookmarkStart w:id="373" w:name="_MON_1269693165"/>
    <w:bookmarkEnd w:id="365"/>
    <w:bookmarkEnd w:id="366"/>
    <w:bookmarkEnd w:id="367"/>
    <w:bookmarkEnd w:id="368"/>
    <w:bookmarkEnd w:id="369"/>
    <w:bookmarkEnd w:id="370"/>
    <w:bookmarkEnd w:id="371"/>
    <w:bookmarkEnd w:id="372"/>
    <w:bookmarkEnd w:id="373"/>
    <w:bookmarkStart w:id="374" w:name="_MON_1269693433"/>
    <w:bookmarkEnd w:id="374"/>
    <w:p w:rsidR="007E2964" w:rsidRDefault="007E2964" w:rsidP="007E2964">
      <w:pPr>
        <w:pStyle w:val="Paragraph"/>
        <w:keepNext/>
        <w:jc w:val="center"/>
      </w:pPr>
      <w:r>
        <w:rPr>
          <w:snapToGrid w:val="0"/>
        </w:rPr>
        <w:object w:dxaOrig="7709" w:dyaOrig="5514">
          <v:shape id="_x0000_i1031" type="#_x0000_t75" style="width:381.75pt;height:273.75pt" o:ole="" fillcolor="window">
            <v:imagedata r:id="rId70" o:title=""/>
          </v:shape>
          <o:OLEObject Type="Embed" ProgID="Word.Picture.8" ShapeID="_x0000_i1031" DrawAspect="Content" ObjectID="_1800257654" r:id="rId71"/>
        </w:object>
      </w:r>
    </w:p>
    <w:p w:rsidR="007E2964" w:rsidRDefault="007E2964" w:rsidP="007E2964">
      <w:pPr>
        <w:pStyle w:val="Caption"/>
        <w:rPr>
          <w:snapToGrid w:val="0"/>
        </w:rPr>
      </w:pPr>
      <w:bookmarkStart w:id="375" w:name="_Ref66873805"/>
      <w:bookmarkStart w:id="376" w:name="_Toc167189970"/>
      <w:bookmarkStart w:id="377" w:name="_Toc189643857"/>
      <w:r>
        <w:t xml:space="preserve">Figure </w:t>
      </w:r>
      <w:r>
        <w:fldChar w:fldCharType="begin"/>
      </w:r>
      <w:r>
        <w:instrText xml:space="preserve"> SEQ Figure \* ARABIC </w:instrText>
      </w:r>
      <w:r>
        <w:fldChar w:fldCharType="separate"/>
      </w:r>
      <w:r w:rsidR="00E762A5">
        <w:rPr>
          <w:noProof/>
        </w:rPr>
        <w:t>6</w:t>
      </w:r>
      <w:r>
        <w:fldChar w:fldCharType="end"/>
      </w:r>
      <w:bookmarkEnd w:id="375"/>
      <w:r>
        <w:t xml:space="preserve"> Software Structure of the System ELEKTRA</w:t>
      </w:r>
      <w:bookmarkEnd w:id="376"/>
      <w:bookmarkEnd w:id="377"/>
    </w:p>
    <w:p w:rsidR="007E2964" w:rsidRDefault="007E2964" w:rsidP="007E2964">
      <w:pPr>
        <w:pStyle w:val="Paragraph"/>
      </w:pPr>
      <w:r>
        <w:t>The software of the System ELEKTRA contains at every level application software, operational subsystems, general subsystems and configuration data. In one level there are diverse subsystems corresponding to the number of channels. The redundancies of one level of one channel contain identical software.</w:t>
      </w:r>
    </w:p>
    <w:p w:rsidR="007E2964" w:rsidRDefault="007E2964" w:rsidP="007E2964">
      <w:pPr>
        <w:pStyle w:val="Paragraph"/>
      </w:pPr>
      <w:r>
        <w:t xml:space="preserve">Communication between the subsystems of the levels, channels and redundancies is done via the LAN. The communications software for operating the LAN is not shown in </w:t>
      </w:r>
      <w:r>
        <w:rPr>
          <w:snapToGrid w:val="0"/>
        </w:rPr>
        <w:fldChar w:fldCharType="begin"/>
      </w:r>
      <w:r>
        <w:rPr>
          <w:snapToGrid w:val="0"/>
        </w:rPr>
        <w:instrText xml:space="preserve"> REF _Ref66873805 \h </w:instrText>
      </w:r>
      <w:r>
        <w:rPr>
          <w:snapToGrid w:val="0"/>
        </w:rPr>
      </w:r>
      <w:r>
        <w:rPr>
          <w:snapToGrid w:val="0"/>
        </w:rPr>
        <w:fldChar w:fldCharType="separate"/>
      </w:r>
      <w:r w:rsidR="00E762A5">
        <w:t xml:space="preserve">Figure </w:t>
      </w:r>
      <w:r w:rsidR="00E762A5">
        <w:rPr>
          <w:noProof/>
        </w:rPr>
        <w:t>6</w:t>
      </w:r>
      <w:r>
        <w:rPr>
          <w:snapToGrid w:val="0"/>
        </w:rPr>
        <w:fldChar w:fldCharType="end"/>
      </w:r>
      <w:r>
        <w:t>.</w:t>
      </w:r>
    </w:p>
    <w:p w:rsidR="007E2964" w:rsidRDefault="007E2964" w:rsidP="007E2964">
      <w:pPr>
        <w:pStyle w:val="Paragraph"/>
      </w:pPr>
      <w:r>
        <w:t>The application software can, according to the aspect of usability, be split up into Generic Software and Configuration Data. The generic software is station-independent, while the configuration data contain the data specific for the station: topology of the external components, structure of the internal installation, element-specific variants of the functionality. The configuration data are stored in databases, which are populated with a configuration tool.</w:t>
      </w:r>
    </w:p>
    <w:p w:rsidR="007E2964" w:rsidRDefault="007E2964" w:rsidP="007E2964">
      <w:pPr>
        <w:pStyle w:val="Paragraph"/>
      </w:pPr>
      <w:r>
        <w:t>The generic software contains operational subsystems, which fulfil operational functionalities, and general subsystems, which fulfils technical functionalities.</w:t>
      </w:r>
    </w:p>
    <w:p w:rsidR="007E2964" w:rsidRDefault="007E2964" w:rsidP="007E2964">
      <w:pPr>
        <w:pStyle w:val="Paragraph"/>
        <w:rPr>
          <w:sz w:val="24"/>
        </w:rPr>
      </w:pPr>
      <w:r>
        <w:t>The subsystems are built up with modules with defined interfaces, so local changes of the functionality are possible, without having to implement global changes. For the creation, check, implementation and execution, reliable basic technologies are used, through which the greatest possible reliability and exchangeability is guaranteed</w:t>
      </w:r>
      <w:r>
        <w:rPr>
          <w:sz w:val="24"/>
        </w:rPr>
        <w:t>.</w:t>
      </w:r>
    </w:p>
    <w:p w:rsidR="007E2964" w:rsidRDefault="007E2964" w:rsidP="007E2964">
      <w:pPr>
        <w:pStyle w:val="Heading2"/>
      </w:pPr>
      <w:bookmarkStart w:id="378" w:name="_Toc167189822"/>
      <w:bookmarkStart w:id="379" w:name="_Toc189643708"/>
      <w:r>
        <w:lastRenderedPageBreak/>
        <w:t>Software Basic Technologies</w:t>
      </w:r>
      <w:bookmarkEnd w:id="378"/>
      <w:bookmarkEnd w:id="379"/>
    </w:p>
    <w:p w:rsidR="007E2964" w:rsidRDefault="007E2964" w:rsidP="007E2964">
      <w:pPr>
        <w:pStyle w:val="Heading3"/>
      </w:pPr>
      <w:bookmarkStart w:id="380" w:name="_Toc167189823"/>
      <w:bookmarkStart w:id="381" w:name="_Toc189643709"/>
      <w:r>
        <w:t>Languages</w:t>
      </w:r>
      <w:bookmarkEnd w:id="380"/>
      <w:bookmarkEnd w:id="381"/>
    </w:p>
    <w:p w:rsidR="007E2964" w:rsidRDefault="007E2964" w:rsidP="007E2964">
      <w:pPr>
        <w:pStyle w:val="Heading4"/>
      </w:pPr>
      <w:bookmarkStart w:id="382" w:name="_Toc318979451"/>
      <w:bookmarkStart w:id="383" w:name="_Ref113357673"/>
      <w:r w:rsidRPr="007E2964">
        <w:t>CHILL</w:t>
      </w:r>
      <w:bookmarkEnd w:id="382"/>
      <w:bookmarkEnd w:id="383"/>
    </w:p>
    <w:p w:rsidR="007E2964" w:rsidRDefault="007E2964" w:rsidP="007E2964">
      <w:pPr>
        <w:pStyle w:val="Paragraph"/>
        <w:rPr>
          <w:snapToGrid w:val="0"/>
        </w:rPr>
      </w:pPr>
      <w:r>
        <w:rPr>
          <w:snapToGrid w:val="0"/>
        </w:rPr>
        <w:t>The procedural programming language CHILL (CCITT High Level Language) has been internationally standardised by the CCITT in the recommendation Z.200. In CHILL, besides algorithmic language elements (similar to Pascal) the following additional language constructions are defined for the usage in real time systems:</w:t>
      </w:r>
    </w:p>
    <w:p w:rsidR="007E2964" w:rsidRDefault="007E2964" w:rsidP="007E2964">
      <w:pPr>
        <w:pStyle w:val="ULbullet1"/>
        <w:tabs>
          <w:tab w:val="left" w:pos="425"/>
          <w:tab w:val="num" w:pos="720"/>
        </w:tabs>
        <w:ind w:left="720"/>
        <w:jc w:val="left"/>
      </w:pPr>
      <w:r>
        <w:t>Processes can be defined as mutually independent operable program units. So the application software can be structured in the way, where individual processes can run quasi-parallel on one computer, or parallel on several computers.</w:t>
      </w:r>
    </w:p>
    <w:p w:rsidR="007E2964" w:rsidRDefault="007E2964" w:rsidP="007E2964">
      <w:pPr>
        <w:pStyle w:val="ULbullet1"/>
        <w:tabs>
          <w:tab w:val="left" w:pos="425"/>
          <w:tab w:val="num" w:pos="720"/>
        </w:tabs>
        <w:ind w:left="720"/>
        <w:jc w:val="left"/>
      </w:pPr>
      <w:r>
        <w:t>Processes can be started and stopped anytime during runtime.</w:t>
      </w:r>
    </w:p>
    <w:p w:rsidR="007E2964" w:rsidRDefault="007E2964" w:rsidP="007E2964">
      <w:pPr>
        <w:pStyle w:val="ULbullet1"/>
        <w:tabs>
          <w:tab w:val="left" w:pos="425"/>
          <w:tab w:val="num" w:pos="720"/>
        </w:tabs>
        <w:ind w:left="720"/>
        <w:jc w:val="left"/>
      </w:pPr>
      <w:r>
        <w:t>For the communication and synchronisation between the processes there are various language constructs available with asynchronous semantics (CHILL-Signals) and synchronous semantics (CHILL-Buffer and CHILL-Events).</w:t>
      </w:r>
    </w:p>
    <w:p w:rsidR="007E2964" w:rsidRDefault="007E2964" w:rsidP="007E2964">
      <w:pPr>
        <w:pStyle w:val="ULbullet1"/>
        <w:tabs>
          <w:tab w:val="left" w:pos="425"/>
          <w:tab w:val="num" w:pos="720"/>
        </w:tabs>
        <w:ind w:left="720"/>
        <w:jc w:val="left"/>
      </w:pPr>
      <w:r>
        <w:t>For error conditions, which are triggered through self-checks of the software, there is the language construct Exception available. With the Exception construction error conditions can be intercepted and handled; after the exception handling the execution can be resumed again at well-defined statements.</w:t>
      </w:r>
    </w:p>
    <w:p w:rsidR="007E2964" w:rsidRDefault="007E2964" w:rsidP="007E2964">
      <w:pPr>
        <w:pStyle w:val="Paragraph"/>
      </w:pPr>
      <w:r>
        <w:t>In the System ELEKTRA, optimising CHILL-Compilers are used, which are generating machine code for the used computers MEN-D6 (based on Celeron) or MEN-D10 (based on Atom x7), as well as for the LINUX-PC of the operating level and for the SUN-computers of the development environment. Thereby, the protection mechanisms provided by these processors are utilised for the localisation of possible software errors. See also CHILL-Documents.</w:t>
      </w:r>
    </w:p>
    <w:p w:rsidR="00355D9E" w:rsidRDefault="00355D9E" w:rsidP="007E2964">
      <w:pPr>
        <w:pStyle w:val="Paragraph"/>
      </w:pPr>
    </w:p>
    <w:p w:rsidR="007E2964" w:rsidRDefault="007E2964" w:rsidP="00355D9E">
      <w:pPr>
        <w:pStyle w:val="Heading4"/>
      </w:pPr>
      <w:bookmarkStart w:id="384" w:name="_Toc318979452"/>
      <w:r>
        <w:t>PAMELA</w:t>
      </w:r>
      <w:bookmarkEnd w:id="384"/>
    </w:p>
    <w:p w:rsidR="007E2964" w:rsidRDefault="007E2964" w:rsidP="007E2964">
      <w:pPr>
        <w:pStyle w:val="Paragraph"/>
        <w:rPr>
          <w:snapToGrid w:val="0"/>
        </w:rPr>
      </w:pPr>
      <w:r>
        <w:rPr>
          <w:snapToGrid w:val="0"/>
        </w:rPr>
        <w:t xml:space="preserve">The rule-oriented programming language PAMELA (Pattern Matching Expert system Language) is from the field of Artificial Intelligence and can be used for the implementation of an Expert </w:t>
      </w:r>
      <w:r>
        <w:rPr>
          <w:snapToGrid w:val="0"/>
        </w:rPr>
        <w:softHyphen/>
        <w:t xml:space="preserve">system. The PAMELA language is used within the System ELEKTRA for programming in the second computer channel (“Safety channel”) (see also PAMELA-Documents in </w:t>
      </w:r>
      <w:r>
        <w:rPr>
          <w:snapToGrid w:val="0"/>
        </w:rPr>
        <w:fldChar w:fldCharType="begin"/>
      </w:r>
      <w:r>
        <w:rPr>
          <w:snapToGrid w:val="0"/>
        </w:rPr>
        <w:instrText xml:space="preserve"> REF _Ref318981886 \r \h </w:instrText>
      </w:r>
      <w:r>
        <w:rPr>
          <w:snapToGrid w:val="0"/>
        </w:rPr>
      </w:r>
      <w:r>
        <w:rPr>
          <w:snapToGrid w:val="0"/>
        </w:rPr>
        <w:fldChar w:fldCharType="separate"/>
      </w:r>
      <w:r w:rsidR="00E762A5">
        <w:rPr>
          <w:snapToGrid w:val="0"/>
        </w:rPr>
        <w:t>[105]</w:t>
      </w:r>
      <w:r>
        <w:rPr>
          <w:snapToGrid w:val="0"/>
        </w:rPr>
        <w:fldChar w:fldCharType="end"/>
      </w:r>
      <w:r>
        <w:rPr>
          <w:snapToGrid w:val="0"/>
        </w:rPr>
        <w:t>).</w:t>
      </w:r>
    </w:p>
    <w:p w:rsidR="007E2964" w:rsidRDefault="007E2964" w:rsidP="007E2964">
      <w:pPr>
        <w:pStyle w:val="Paragraph"/>
        <w:rPr>
          <w:snapToGrid w:val="0"/>
        </w:rPr>
      </w:pPr>
      <w:r>
        <w:rPr>
          <w:snapToGrid w:val="0"/>
        </w:rPr>
        <w:t>The basic principle of a rule-oriented programming language is to formulate the necessary requirements as rules, respectively “decision instructions” in the form “If this or that condition is true, then form this results ...”, or “if ... is true, then ... is to be done”. A rule basically consists of two parts, which are known as left hand side (LHS) and right-hand side (RHS). Thereby the left-hand side of the rule corresponds to the “if”-part, the right-hand side to the “then”-part of the statement. By the entire set of rules formulated in the program (the so-called “Rule basis”) the required behaviour of the installation is described.</w:t>
      </w:r>
    </w:p>
    <w:p w:rsidR="007E2964" w:rsidRDefault="007E2964" w:rsidP="007E2964">
      <w:pPr>
        <w:pStyle w:val="Paragraph"/>
        <w:rPr>
          <w:snapToGrid w:val="0"/>
        </w:rPr>
      </w:pPr>
      <w:r>
        <w:rPr>
          <w:snapToGrid w:val="0"/>
        </w:rPr>
        <w:t>In addition to the conditions and the actions in the left- or right-hand side of the rules respectively, is also a representation of the known facts (the so-called “Working Memory”), in other words, all known “environment”-data, e.g. in which positions the switches and signals of a station are. The scope and content of this knowledge changes during the processing due to external events and through the execution of the rules. So, it is dependent from the current status of the installation, whether or not the conditions (left hand side) of certain rules are fulfilled. Rule basis and Working-Memory together are known as “Knowledge base”</w:t>
      </w:r>
      <w:r w:rsidR="0093026C">
        <w:rPr>
          <w:snapToGrid w:val="0"/>
        </w:rPr>
        <w:t>.</w:t>
      </w:r>
    </w:p>
    <w:p w:rsidR="007E2964" w:rsidRDefault="007E2964" w:rsidP="007E2964">
      <w:pPr>
        <w:pStyle w:val="Paragraph"/>
        <w:rPr>
          <w:snapToGrid w:val="0"/>
        </w:rPr>
      </w:pPr>
      <w:r>
        <w:rPr>
          <w:snapToGrid w:val="0"/>
        </w:rPr>
        <w:t>During the processing of such a program the computer checks, which condition of the individual rules are fulfilled, and selects the rule, where all conditions of the left-hand side are fulfilled. If several rules are thereby selected, then that with the highest priority is selected. The instructions prescribed in the right-</w:t>
      </w:r>
      <w:r>
        <w:rPr>
          <w:snapToGrid w:val="0"/>
        </w:rPr>
        <w:lastRenderedPageBreak/>
        <w:t>hand side of the selected rule are then executed, through which the Working Memory can also be changed.</w:t>
      </w:r>
    </w:p>
    <w:p w:rsidR="007E2964" w:rsidRDefault="007E2964" w:rsidP="007E2964">
      <w:pPr>
        <w:pStyle w:val="Paragraph"/>
        <w:rPr>
          <w:snapToGrid w:val="0"/>
        </w:rPr>
      </w:pPr>
      <w:r>
        <w:rPr>
          <w:snapToGrid w:val="0"/>
        </w:rPr>
        <w:t>An essential feature of this method of programming is the meaning of the program is not dependent on the order of the rules. As a result, it is not necessary that the program developer must plan the detailed order of sequence of the individual rules, he can concentrate completely on the logical realisation of the requirements. The selection of the rules to be executed is performed exclusively by the computer with the help of the inference mechanism.</w:t>
      </w:r>
    </w:p>
    <w:p w:rsidR="007E2964" w:rsidRDefault="007E2964" w:rsidP="007E2964">
      <w:pPr>
        <w:pStyle w:val="Paragraph"/>
        <w:rPr>
          <w:snapToGrid w:val="0"/>
        </w:rPr>
      </w:pPr>
      <w:r>
        <w:rPr>
          <w:snapToGrid w:val="0"/>
        </w:rPr>
        <w:t>The automatic selection of the right-hand side to be executed requires, in comparison to a conventional program, additional processing steps in the computer. While for a conventional program after every individual instruction the next step is well-defined, in a program formulated rule-oriented, after every execution of a right-hand side it is calculated, which rule is to be performed next.</w:t>
      </w:r>
    </w:p>
    <w:p w:rsidR="007E2964" w:rsidRDefault="007E2964" w:rsidP="007E2964">
      <w:pPr>
        <w:pStyle w:val="Paragraph"/>
        <w:rPr>
          <w:snapToGrid w:val="0"/>
        </w:rPr>
      </w:pPr>
      <w:r>
        <w:rPr>
          <w:snapToGrid w:val="0"/>
        </w:rPr>
        <w:t xml:space="preserve">The PAMELA compiler maps the entire set of rules onto a logical network, so that for every selection of a rule not all conditions in the left-hand side of all rules need to be recalculated. As a result, the code generated by the PAMELA-Compiler fulfils the runtime requirements, which are </w:t>
      </w:r>
      <w:bookmarkStart w:id="385" w:name="_Toc32309971"/>
      <w:r>
        <w:rPr>
          <w:snapToGrid w:val="0"/>
        </w:rPr>
        <w:t>determined by the use inside a real-time system.</w:t>
      </w:r>
    </w:p>
    <w:p w:rsidR="00BD0772" w:rsidRDefault="00BD0772" w:rsidP="007E2964">
      <w:pPr>
        <w:pStyle w:val="Paragraph"/>
        <w:rPr>
          <w:snapToGrid w:val="0"/>
        </w:rPr>
      </w:pPr>
    </w:p>
    <w:p w:rsidR="007E2964" w:rsidRDefault="007E2964" w:rsidP="00355D9E">
      <w:pPr>
        <w:pStyle w:val="Heading4"/>
      </w:pPr>
      <w:bookmarkStart w:id="386" w:name="_Toc318979453"/>
      <w:bookmarkStart w:id="387" w:name="_Ref14164122"/>
      <w:r>
        <w:t>Java</w:t>
      </w:r>
      <w:bookmarkEnd w:id="386"/>
      <w:bookmarkEnd w:id="387"/>
    </w:p>
    <w:p w:rsidR="007E2964" w:rsidRDefault="007E2964" w:rsidP="007E2964">
      <w:pPr>
        <w:pStyle w:val="Paragraph"/>
      </w:pPr>
      <w:r>
        <w:t>The object-oriented programming language Java is a development of Sun Microsystems. In combination with the associated runtime environment an environment is thereby created, which permits applications to be developed as independent as possible of the used HW platform.</w:t>
      </w:r>
      <w:r>
        <w:br/>
        <w:t>Since Java also brings along comprehensive libraries for the design and implementation of interactive user interfaces, this programming language is applied for the ELEKTRA - HMI.</w:t>
      </w:r>
    </w:p>
    <w:p w:rsidR="007E2964" w:rsidRDefault="007E2964" w:rsidP="007E2964">
      <w:pPr>
        <w:pStyle w:val="Paragraph"/>
      </w:pPr>
      <w:r>
        <w:t>In case of a SEC/NIC Java is also used for the implementation of safety-relevant applications on the EC-level (EC-MUX) and for the OEC. The same paradigms as valid for CHILL or C are applied:</w:t>
      </w:r>
    </w:p>
    <w:p w:rsidR="007E2964" w:rsidRDefault="007E2964" w:rsidP="0013739C">
      <w:pPr>
        <w:pStyle w:val="Paragraph"/>
        <w:numPr>
          <w:ilvl w:val="0"/>
          <w:numId w:val="40"/>
        </w:numPr>
      </w:pPr>
      <w:r>
        <w:t>Diversity of implementation</w:t>
      </w:r>
    </w:p>
    <w:p w:rsidR="007E2964" w:rsidRDefault="007E2964" w:rsidP="0013739C">
      <w:pPr>
        <w:pStyle w:val="Paragraph"/>
        <w:numPr>
          <w:ilvl w:val="0"/>
          <w:numId w:val="40"/>
        </w:numPr>
      </w:pPr>
      <w:r>
        <w:t>Defensive programming</w:t>
      </w:r>
    </w:p>
    <w:p w:rsidR="007E2964" w:rsidRDefault="007E2964" w:rsidP="0013739C">
      <w:pPr>
        <w:pStyle w:val="Paragraph"/>
        <w:numPr>
          <w:ilvl w:val="0"/>
          <w:numId w:val="40"/>
        </w:numPr>
      </w:pPr>
      <w:r>
        <w:t>Error detecting code</w:t>
      </w:r>
    </w:p>
    <w:p w:rsidR="007E2964" w:rsidRDefault="007E2964" w:rsidP="007E2964">
      <w:pPr>
        <w:pStyle w:val="Paragraph"/>
      </w:pPr>
      <w:r>
        <w:rPr>
          <w:szCs w:val="20"/>
        </w:rPr>
        <w:t xml:space="preserve">Additionally the usage of Java will be functionally restricted according to </w:t>
      </w:r>
      <w:r>
        <w:fldChar w:fldCharType="begin"/>
      </w:r>
      <w:r>
        <w:instrText xml:space="preserve"> REF _Ref10034105 \r \h </w:instrText>
      </w:r>
      <w:r>
        <w:fldChar w:fldCharType="separate"/>
      </w:r>
      <w:r w:rsidR="00E762A5">
        <w:t>[21]</w:t>
      </w:r>
      <w:r>
        <w:fldChar w:fldCharType="end"/>
      </w:r>
      <w:r>
        <w:rPr>
          <w:szCs w:val="20"/>
        </w:rPr>
        <w:t xml:space="preserve"> and </w:t>
      </w:r>
      <w:r>
        <w:fldChar w:fldCharType="begin"/>
      </w:r>
      <w:r>
        <w:instrText xml:space="preserve"> REF _Ref10034110 \r \h </w:instrText>
      </w:r>
      <w:r>
        <w:fldChar w:fldCharType="separate"/>
      </w:r>
      <w:r w:rsidR="00E762A5">
        <w:t>[22]</w:t>
      </w:r>
      <w:r>
        <w:fldChar w:fldCharType="end"/>
      </w:r>
      <w:r>
        <w:rPr>
          <w:szCs w:val="20"/>
        </w:rPr>
        <w:t>, to avoid unpredictable behaviour. Moreover a basic function set is used in the form of Java libraries, specially developed for the usage in SIL 4 environments (J4S).</w:t>
      </w:r>
      <w:r>
        <w:br w:type="textWrapping" w:clear="all"/>
      </w:r>
      <w:r>
        <w:rPr>
          <w:szCs w:val="20"/>
        </w:rPr>
        <w:t>On OEC, safety-relevant Java byte code is GCJ-compiled. Thus, the code segment of an application created with Java can be checked via OLT as well, what provides an essential safety condition.</w:t>
      </w:r>
    </w:p>
    <w:p w:rsidR="007E2964" w:rsidRDefault="007E2964" w:rsidP="007E2964">
      <w:pPr>
        <w:pStyle w:val="Paragraph"/>
        <w:rPr>
          <w:szCs w:val="20"/>
        </w:rPr>
      </w:pPr>
      <w:r>
        <w:rPr>
          <w:szCs w:val="20"/>
        </w:rPr>
        <w:t>On EC-MUX, the J4S James component continuously monitors Java bytecode class checksums to provide an OLT-equivalent checking mechanism.</w:t>
      </w:r>
    </w:p>
    <w:p w:rsidR="00BD0772" w:rsidRDefault="00BD0772" w:rsidP="007E2964">
      <w:pPr>
        <w:pStyle w:val="Paragraph"/>
      </w:pPr>
    </w:p>
    <w:p w:rsidR="007E2964" w:rsidRDefault="007E2964" w:rsidP="00355D9E">
      <w:pPr>
        <w:pStyle w:val="Heading3"/>
      </w:pPr>
      <w:bookmarkStart w:id="388" w:name="_Toc167189824"/>
      <w:bookmarkStart w:id="389" w:name="_Toc189643710"/>
      <w:r w:rsidRPr="00355D9E">
        <w:t>Operating</w:t>
      </w:r>
      <w:r>
        <w:t xml:space="preserve"> Systems</w:t>
      </w:r>
      <w:bookmarkEnd w:id="385"/>
      <w:bookmarkEnd w:id="388"/>
      <w:bookmarkEnd w:id="389"/>
    </w:p>
    <w:p w:rsidR="007E2964" w:rsidRDefault="007E2964" w:rsidP="007E2964">
      <w:pPr>
        <w:pStyle w:val="Paragraph"/>
        <w:rPr>
          <w:snapToGrid w:val="0"/>
        </w:rPr>
      </w:pPr>
      <w:r>
        <w:rPr>
          <w:snapToGrid w:val="0"/>
        </w:rPr>
        <w:t xml:space="preserve">A general description of the concept of the operating system for the TAS platform is provided in </w:t>
      </w:r>
      <w:r>
        <w:rPr>
          <w:snapToGrid w:val="0"/>
        </w:rPr>
        <w:fldChar w:fldCharType="begin"/>
      </w:r>
      <w:r>
        <w:rPr>
          <w:snapToGrid w:val="0"/>
        </w:rPr>
        <w:instrText xml:space="preserve"> REF _Ref318981936 \r \h </w:instrText>
      </w:r>
      <w:r>
        <w:rPr>
          <w:snapToGrid w:val="0"/>
        </w:rPr>
      </w:r>
      <w:r>
        <w:rPr>
          <w:snapToGrid w:val="0"/>
        </w:rPr>
        <w:fldChar w:fldCharType="separate"/>
      </w:r>
      <w:r w:rsidR="00E762A5">
        <w:rPr>
          <w:snapToGrid w:val="0"/>
        </w:rPr>
        <w:t>[1]</w:t>
      </w:r>
      <w:r>
        <w:rPr>
          <w:snapToGrid w:val="0"/>
        </w:rPr>
        <w:fldChar w:fldCharType="end"/>
      </w:r>
      <w:r>
        <w:rPr>
          <w:snapToGrid w:val="0"/>
        </w:rPr>
        <w:t xml:space="preserve"> and </w:t>
      </w:r>
      <w:r>
        <w:rPr>
          <w:snapToGrid w:val="0"/>
        </w:rPr>
        <w:fldChar w:fldCharType="begin"/>
      </w:r>
      <w:r>
        <w:rPr>
          <w:snapToGrid w:val="0"/>
        </w:rPr>
        <w:instrText xml:space="preserve"> REF _Ref318981959 \r \h </w:instrText>
      </w:r>
      <w:r>
        <w:rPr>
          <w:snapToGrid w:val="0"/>
        </w:rPr>
      </w:r>
      <w:r>
        <w:rPr>
          <w:snapToGrid w:val="0"/>
        </w:rPr>
        <w:fldChar w:fldCharType="separate"/>
      </w:r>
      <w:r w:rsidR="00E762A5">
        <w:rPr>
          <w:snapToGrid w:val="0"/>
        </w:rPr>
        <w:t>[16]</w:t>
      </w:r>
      <w:r>
        <w:rPr>
          <w:snapToGrid w:val="0"/>
        </w:rPr>
        <w:fldChar w:fldCharType="end"/>
      </w:r>
      <w:r>
        <w:rPr>
          <w:snapToGrid w:val="0"/>
        </w:rPr>
        <w:t>.</w:t>
      </w:r>
    </w:p>
    <w:p w:rsidR="007E2964" w:rsidRDefault="007E2964" w:rsidP="00355D9E">
      <w:pPr>
        <w:pStyle w:val="Heading4"/>
      </w:pPr>
      <w:bookmarkStart w:id="390" w:name="_Toc318979455"/>
      <w:bookmarkStart w:id="391" w:name="_Ref450895137"/>
      <w:bookmarkStart w:id="392" w:name="_Ref113357678"/>
      <w:r>
        <w:t>AEOS 5.x</w:t>
      </w:r>
      <w:bookmarkEnd w:id="390"/>
      <w:bookmarkEnd w:id="391"/>
      <w:bookmarkEnd w:id="392"/>
    </w:p>
    <w:p w:rsidR="007E2964" w:rsidRDefault="007E2964" w:rsidP="007E2964">
      <w:pPr>
        <w:pStyle w:val="Paragraph"/>
        <w:rPr>
          <w:snapToGrid w:val="0"/>
        </w:rPr>
      </w:pPr>
      <w:r>
        <w:rPr>
          <w:snapToGrid w:val="0"/>
        </w:rPr>
        <w:t xml:space="preserve">AEOS 5.x (Alcatel Enhanced Operating System) is a </w:t>
      </w:r>
      <w:r>
        <w:rPr>
          <w:lang w:val="en-US"/>
        </w:rPr>
        <w:t>Linux based operating system</w:t>
      </w:r>
      <w:r>
        <w:rPr>
          <w:snapToGrid w:val="0"/>
        </w:rPr>
        <w:t xml:space="preserve">. This ensures for extensive HW-independence and thus ensures the greatest possible portability of the operating system on </w:t>
      </w:r>
      <w:r>
        <w:rPr>
          <w:snapToGrid w:val="0"/>
        </w:rPr>
        <w:lastRenderedPageBreak/>
        <w:t xml:space="preserve">various processors and computer circuit boards. It </w:t>
      </w:r>
      <w:r>
        <w:rPr>
          <w:lang w:val="en-US"/>
        </w:rPr>
        <w:t xml:space="preserve">enables the evolution of the safe software applications in </w:t>
      </w:r>
      <w:r w:rsidR="00F63912">
        <w:rPr>
          <w:lang w:val="en-US"/>
        </w:rPr>
        <w:t>Hitachi Rail</w:t>
      </w:r>
      <w:r>
        <w:rPr>
          <w:lang w:val="en-US"/>
        </w:rPr>
        <w:t xml:space="preserve"> towards open standards and commercial-off-the-shelf (COTS) components.</w:t>
      </w:r>
    </w:p>
    <w:p w:rsidR="007E2964" w:rsidRDefault="007E2964" w:rsidP="007E2964">
      <w:pPr>
        <w:pStyle w:val="Paragraph"/>
        <w:rPr>
          <w:lang w:val="en-US"/>
        </w:rPr>
      </w:pPr>
      <w:r>
        <w:rPr>
          <w:lang w:val="en-US"/>
        </w:rPr>
        <w:t>The TAS Platform is based on a Linux kernel and a root file-system build from open source components. The Communication System (CS), the Fault Tolerance layer (FT) and the Online Tests (OLT) are based on this system.</w:t>
      </w:r>
    </w:p>
    <w:p w:rsidR="007E2964" w:rsidRDefault="007E2964" w:rsidP="007E2964">
      <w:pPr>
        <w:pStyle w:val="Paragraph"/>
        <w:keepNext/>
      </w:pPr>
      <w:r>
        <w:t>AEOS 5.X comprises the following units:</w:t>
      </w:r>
    </w:p>
    <w:p w:rsidR="007E2964" w:rsidRDefault="007E2964" w:rsidP="0013739C">
      <w:pPr>
        <w:pStyle w:val="Paragraph"/>
        <w:numPr>
          <w:ilvl w:val="0"/>
          <w:numId w:val="39"/>
        </w:numPr>
        <w:ind w:left="714" w:hanging="357"/>
      </w:pPr>
      <w:r>
        <w:rPr>
          <w:lang w:val="en-US"/>
        </w:rPr>
        <w:t>The Linux kernel is available for various target hardware (mainly Intel x86 and Power PC). The initial reference architecture of the TAS Platform is the Intel x86 processor family.</w:t>
      </w:r>
    </w:p>
    <w:p w:rsidR="007E2964" w:rsidRDefault="007E2964" w:rsidP="0013739C">
      <w:pPr>
        <w:pStyle w:val="Paragraph"/>
        <w:numPr>
          <w:ilvl w:val="0"/>
          <w:numId w:val="39"/>
        </w:numPr>
        <w:ind w:left="714" w:hanging="357"/>
      </w:pPr>
      <w:r>
        <w:rPr>
          <w:lang w:val="en-US"/>
        </w:rPr>
        <w:t>User-level applications access system functionality through a POSIX compliant API.</w:t>
      </w:r>
    </w:p>
    <w:p w:rsidR="007E2964" w:rsidRDefault="007E2964" w:rsidP="0013739C">
      <w:pPr>
        <w:pStyle w:val="Paragraph"/>
        <w:numPr>
          <w:ilvl w:val="0"/>
          <w:numId w:val="39"/>
        </w:numPr>
        <w:ind w:left="714" w:hanging="357"/>
      </w:pPr>
      <w:r>
        <w:rPr>
          <w:lang w:val="en-US"/>
        </w:rPr>
        <w:t>Application and API servers shall be implemented using the POSIX API.</w:t>
      </w:r>
    </w:p>
    <w:p w:rsidR="007E2964" w:rsidRDefault="007E2964" w:rsidP="0013739C">
      <w:pPr>
        <w:pStyle w:val="Paragraph"/>
        <w:numPr>
          <w:ilvl w:val="0"/>
          <w:numId w:val="39"/>
        </w:numPr>
        <w:ind w:left="714" w:hanging="357"/>
      </w:pPr>
      <w:r>
        <w:rPr>
          <w:szCs w:val="20"/>
        </w:rPr>
        <w:t>The TAS Platform root file-system is based on a layered file-system and supports File-system in User Space (FUSE). Multiple file-systems are supported (like minix, ext2, tmpfs ...).</w:t>
      </w:r>
    </w:p>
    <w:p w:rsidR="007E2964" w:rsidRDefault="007E2964" w:rsidP="0013739C">
      <w:pPr>
        <w:pStyle w:val="Paragraph"/>
        <w:numPr>
          <w:ilvl w:val="0"/>
          <w:numId w:val="39"/>
        </w:numPr>
        <w:ind w:left="714" w:hanging="357"/>
      </w:pPr>
      <w:r>
        <w:rPr>
          <w:lang w:val="en-US"/>
        </w:rPr>
        <w:t>The TAS Platform offers the syslog interface where system conditions are reported in a human readable format (i.e. ASCII text).</w:t>
      </w:r>
    </w:p>
    <w:p w:rsidR="007E2964" w:rsidRDefault="007E2964" w:rsidP="0013739C">
      <w:pPr>
        <w:pStyle w:val="Paragraph"/>
        <w:numPr>
          <w:ilvl w:val="0"/>
          <w:numId w:val="39"/>
        </w:numPr>
        <w:ind w:left="714" w:hanging="357"/>
      </w:pPr>
      <w:r>
        <w:rPr>
          <w:lang w:val="en-US"/>
        </w:rPr>
        <w:t>Following network protocols are supported to be used by the Linux socket interface:</w:t>
      </w:r>
      <w:r>
        <w:rPr>
          <w:lang w:val="en-US"/>
        </w:rPr>
        <w:br/>
        <w:t>UDP and TCP</w:t>
      </w:r>
    </w:p>
    <w:p w:rsidR="007E2964" w:rsidRDefault="007E2964" w:rsidP="0013739C">
      <w:pPr>
        <w:pStyle w:val="Paragraph"/>
        <w:numPr>
          <w:ilvl w:val="0"/>
          <w:numId w:val="39"/>
        </w:numPr>
        <w:ind w:left="714" w:hanging="357"/>
      </w:pPr>
      <w:r>
        <w:rPr>
          <w:lang w:val="en-US"/>
        </w:rPr>
        <w:t xml:space="preserve">Following protocols are supported </w:t>
      </w:r>
      <w:r>
        <w:rPr>
          <w:lang w:val="en-US"/>
        </w:rPr>
        <w:br/>
        <w:t>FIBUSS/XFIBUSS</w:t>
      </w:r>
      <w:r>
        <w:rPr>
          <w:lang w:val="en-US"/>
        </w:rPr>
        <w:br/>
        <w:t>CAN bus</w:t>
      </w:r>
      <w:r>
        <w:rPr>
          <w:lang w:val="en-US"/>
        </w:rPr>
        <w:br/>
        <w:t>Time Triggered Protocol (TTP)</w:t>
      </w:r>
      <w:r>
        <w:rPr>
          <w:lang w:val="en-US"/>
        </w:rPr>
        <w:br/>
        <w:t>Multifunction Vehicle Bus (MVB)</w:t>
      </w:r>
    </w:p>
    <w:p w:rsidR="007E2964" w:rsidRDefault="007E2964" w:rsidP="0013739C">
      <w:pPr>
        <w:pStyle w:val="Paragraph"/>
        <w:numPr>
          <w:ilvl w:val="0"/>
          <w:numId w:val="39"/>
        </w:numPr>
      </w:pPr>
      <w:r>
        <w:rPr>
          <w:szCs w:val="20"/>
        </w:rPr>
        <w:t>Supported devices in so called Linux kernel modules</w:t>
      </w:r>
      <w:r>
        <w:br/>
        <w:t>Board Support Package D6</w:t>
      </w:r>
      <w:r>
        <w:br/>
        <w:t>Board Support Package D10</w:t>
      </w:r>
      <w:r>
        <w:br/>
        <w:t>Board Support Package EPCM</w:t>
      </w:r>
      <w:r>
        <w:br/>
      </w:r>
      <w:r w:rsidRPr="00701F0E">
        <w:t>Board Support Package MCC</w:t>
      </w:r>
      <w:r w:rsidRPr="00701F0E">
        <w:br/>
      </w:r>
      <w:r w:rsidRPr="009533F4">
        <w:t>Board Support Package SCA</w:t>
      </w:r>
      <w:r>
        <w:br/>
        <w:t>Board Support Package SCC</w:t>
      </w:r>
      <w:r>
        <w:br/>
        <w:t>Board Support Package CIQ6</w:t>
      </w:r>
      <w:r>
        <w:br/>
        <w:t>FIBUSS/XFIBUSS</w:t>
      </w:r>
      <w:r>
        <w:br/>
        <w:t>CAN bus</w:t>
      </w:r>
      <w:r>
        <w:br/>
        <w:t>Multifunction Vehicle Bus (MVB)</w:t>
      </w:r>
      <w:r>
        <w:br/>
        <w:t xml:space="preserve">Time Triggered Protocol </w:t>
      </w:r>
      <w:r>
        <w:br/>
        <w:t>Carrier Board for M-modules (CBM)</w:t>
      </w:r>
      <w:r>
        <w:br/>
        <w:t>Dev Mapper</w:t>
      </w:r>
    </w:p>
    <w:p w:rsidR="007E2964" w:rsidRDefault="007E2964" w:rsidP="0013739C">
      <w:pPr>
        <w:pStyle w:val="Paragraph"/>
        <w:numPr>
          <w:ilvl w:val="0"/>
          <w:numId w:val="39"/>
        </w:numPr>
      </w:pPr>
      <w:r>
        <w:rPr>
          <w:lang w:val="en-US"/>
        </w:rPr>
        <w:t>Applications access system calls by shared user level libraries.</w:t>
      </w:r>
    </w:p>
    <w:p w:rsidR="007E2964" w:rsidRPr="0093026C" w:rsidRDefault="007E2964" w:rsidP="0013739C">
      <w:pPr>
        <w:pStyle w:val="Paragraph"/>
        <w:numPr>
          <w:ilvl w:val="0"/>
          <w:numId w:val="39"/>
        </w:numPr>
      </w:pPr>
      <w:r>
        <w:rPr>
          <w:lang w:val="en-US"/>
        </w:rPr>
        <w:t>Access to all kinds of message queues is performed via the POSIX message queue interface.</w:t>
      </w:r>
    </w:p>
    <w:p w:rsidR="0093026C" w:rsidRPr="0093026C" w:rsidRDefault="0093026C" w:rsidP="0093026C">
      <w:pPr>
        <w:pStyle w:val="Paragraph"/>
      </w:pPr>
    </w:p>
    <w:p w:rsidR="007E2964" w:rsidRDefault="007E2964" w:rsidP="00355D9E">
      <w:pPr>
        <w:pStyle w:val="Heading4"/>
      </w:pPr>
      <w:bookmarkStart w:id="393" w:name="_Toc318979456"/>
      <w:r>
        <w:t>LINUX</w:t>
      </w:r>
      <w:bookmarkEnd w:id="393"/>
    </w:p>
    <w:p w:rsidR="007E2964" w:rsidRDefault="007E2964" w:rsidP="007E2964">
      <w:pPr>
        <w:pStyle w:val="Paragraph"/>
      </w:pPr>
      <w:r>
        <w:t>Linux is used in the HMI-computer. LINUX is a COTS-product, a freely available operating system for personal computers. It can be used freely on the basis of POSIX and UNIX APIs. It supports 32 and 64 bit hardware and represents a stable Multiuser-, Multitasking-, Internet-capable operating system.</w:t>
      </w:r>
    </w:p>
    <w:p w:rsidR="007E2964" w:rsidRDefault="007E2964" w:rsidP="007E2964">
      <w:pPr>
        <w:pStyle w:val="Paragraph"/>
        <w:rPr>
          <w:rStyle w:val="Hyperlink"/>
        </w:rPr>
      </w:pPr>
      <w:r>
        <w:t xml:space="preserve">For more details, see in the Internet under </w:t>
      </w:r>
      <w:hyperlink r:id="rId72" w:history="1">
        <w:r>
          <w:rPr>
            <w:rStyle w:val="Hyperlink"/>
          </w:rPr>
          <w:t>www.linux.org</w:t>
        </w:r>
      </w:hyperlink>
    </w:p>
    <w:p w:rsidR="00BD0772" w:rsidRDefault="00BD0772" w:rsidP="007E2964">
      <w:pPr>
        <w:pStyle w:val="Paragraph"/>
      </w:pPr>
    </w:p>
    <w:p w:rsidR="007E2964" w:rsidRDefault="007E2964" w:rsidP="00355D9E">
      <w:pPr>
        <w:pStyle w:val="Heading4"/>
      </w:pPr>
      <w:bookmarkStart w:id="394" w:name="_Toc318979457"/>
      <w:r>
        <w:t>MS-Windows</w:t>
      </w:r>
      <w:bookmarkEnd w:id="394"/>
    </w:p>
    <w:p w:rsidR="007E2964" w:rsidRDefault="007E2964" w:rsidP="007E2964">
      <w:pPr>
        <w:pStyle w:val="Paragraph"/>
      </w:pPr>
      <w:r>
        <w:t>Is used in the electronic storage medium ESM. MS-Windows is a COTS-product and is used with the industrial PCs available on the market.</w:t>
      </w:r>
    </w:p>
    <w:p w:rsidR="007E2964" w:rsidRDefault="007E2964" w:rsidP="007E2964">
      <w:pPr>
        <w:pStyle w:val="Paragraph"/>
        <w:rPr>
          <w:rStyle w:val="Hyperlink"/>
        </w:rPr>
      </w:pPr>
      <w:r>
        <w:t xml:space="preserve">For more detailed information, see in the Internet under </w:t>
      </w:r>
      <w:hyperlink r:id="rId73" w:history="1">
        <w:r>
          <w:rPr>
            <w:rStyle w:val="Hyperlink"/>
          </w:rPr>
          <w:t>www.microsoft.com</w:t>
        </w:r>
      </w:hyperlink>
    </w:p>
    <w:p w:rsidR="00BD0772" w:rsidRDefault="00BD0772" w:rsidP="007E2964">
      <w:pPr>
        <w:pStyle w:val="Paragraph"/>
      </w:pPr>
    </w:p>
    <w:p w:rsidR="007E2964" w:rsidRDefault="007E2964" w:rsidP="00355D9E">
      <w:pPr>
        <w:pStyle w:val="Heading3"/>
      </w:pPr>
      <w:bookmarkStart w:id="395" w:name="_Toc167189825"/>
      <w:bookmarkStart w:id="396" w:name="_Toc189643711"/>
      <w:r>
        <w:t>Runtime Environment</w:t>
      </w:r>
      <w:bookmarkEnd w:id="395"/>
      <w:bookmarkEnd w:id="396"/>
    </w:p>
    <w:p w:rsidR="007E2964" w:rsidRDefault="007E2964" w:rsidP="00355D9E">
      <w:pPr>
        <w:pStyle w:val="Heading4"/>
      </w:pPr>
      <w:bookmarkStart w:id="397" w:name="_Toc318979459"/>
      <w:r>
        <w:t>CAR</w:t>
      </w:r>
      <w:bookmarkEnd w:id="397"/>
    </w:p>
    <w:p w:rsidR="007E2964" w:rsidRDefault="007E2964" w:rsidP="007E2964">
      <w:pPr>
        <w:pStyle w:val="Paragraph"/>
      </w:pPr>
      <w:r>
        <w:t>CAR (CHILL Application Runtime-System) is a runtime environment sitting on AEOS 5.X for CHILL programs. It contains the CHILL process model, the CHILL synchronisation- and communication media, an application database and the access to HW-related functionalities. Thereby the CHILL-Tasking-Semantics used mainly in the ELEKTRA are emulated (Run-to-completion, Priority stages, non-preemptive Scheduler).</w:t>
      </w:r>
    </w:p>
    <w:p w:rsidR="007E2964" w:rsidRDefault="007E2964" w:rsidP="007E2964">
      <w:pPr>
        <w:pStyle w:val="Paragraph"/>
      </w:pPr>
      <w:r>
        <w:t>CAR comprises the following units:</w:t>
      </w:r>
    </w:p>
    <w:p w:rsidR="007E2964" w:rsidRDefault="007E2964" w:rsidP="007E2964">
      <w:pPr>
        <w:pStyle w:val="ULbullet1"/>
        <w:tabs>
          <w:tab w:val="left" w:pos="425"/>
          <w:tab w:val="num" w:pos="720"/>
        </w:tabs>
        <w:ind w:left="720"/>
        <w:jc w:val="left"/>
      </w:pPr>
      <w:r>
        <w:t>RMTS (RMT Server): Loads the program, activates the Name-assignments for all RMTS object classes (Process, Signal, Route, Handler and AEOS-Server), manages the application program and provides a user interface for system test tasks.</w:t>
      </w:r>
    </w:p>
    <w:p w:rsidR="007E2964" w:rsidRDefault="007E2964" w:rsidP="007E2964">
      <w:pPr>
        <w:pStyle w:val="ULbullet1"/>
        <w:tabs>
          <w:tab w:val="left" w:pos="425"/>
          <w:tab w:val="num" w:pos="720"/>
        </w:tabs>
        <w:ind w:left="720"/>
        <w:jc w:val="left"/>
      </w:pPr>
      <w:r>
        <w:t>DBS (Database Server): provides a database structure with relations, which consists of a number of records, which in turn contain elements as smallest addressable units.</w:t>
      </w:r>
    </w:p>
    <w:p w:rsidR="007E2964" w:rsidRDefault="007E2964" w:rsidP="007E2964">
      <w:pPr>
        <w:pStyle w:val="ULbullet1"/>
        <w:tabs>
          <w:tab w:val="left" w:pos="425"/>
          <w:tab w:val="num" w:pos="720"/>
        </w:tabs>
        <w:ind w:left="720"/>
        <w:jc w:val="left"/>
      </w:pPr>
      <w:r>
        <w:t>EBS (Error Buffer Server): Manages the error buffer of the application</w:t>
      </w:r>
    </w:p>
    <w:p w:rsidR="007E2964" w:rsidRDefault="007E2964" w:rsidP="007E2964">
      <w:pPr>
        <w:pStyle w:val="Paragraph"/>
        <w:rPr>
          <w:snapToGrid w:val="0"/>
        </w:rPr>
      </w:pPr>
      <w:r>
        <w:rPr>
          <w:snapToGrid w:val="0"/>
        </w:rPr>
        <w:t xml:space="preserve">For more details, see </w:t>
      </w:r>
      <w:r>
        <w:rPr>
          <w:snapToGrid w:val="0"/>
        </w:rPr>
        <w:fldChar w:fldCharType="begin"/>
      </w:r>
      <w:r>
        <w:rPr>
          <w:snapToGrid w:val="0"/>
        </w:rPr>
        <w:instrText xml:space="preserve"> REF _Ref318982032 \r \h </w:instrText>
      </w:r>
      <w:r>
        <w:rPr>
          <w:snapToGrid w:val="0"/>
        </w:rPr>
      </w:r>
      <w:r>
        <w:rPr>
          <w:snapToGrid w:val="0"/>
        </w:rPr>
        <w:fldChar w:fldCharType="separate"/>
      </w:r>
      <w:r w:rsidR="00E762A5">
        <w:rPr>
          <w:snapToGrid w:val="0"/>
        </w:rPr>
        <w:t>[18]</w:t>
      </w:r>
      <w:r>
        <w:rPr>
          <w:snapToGrid w:val="0"/>
        </w:rPr>
        <w:fldChar w:fldCharType="end"/>
      </w:r>
      <w:r>
        <w:rPr>
          <w:snapToGrid w:val="0"/>
        </w:rPr>
        <w:t>.</w:t>
      </w:r>
    </w:p>
    <w:p w:rsidR="00BD0772" w:rsidRDefault="00BD0772" w:rsidP="007E2964">
      <w:pPr>
        <w:pStyle w:val="Paragraph"/>
        <w:rPr>
          <w:snapToGrid w:val="0"/>
        </w:rPr>
      </w:pPr>
    </w:p>
    <w:p w:rsidR="007E2964" w:rsidRDefault="007E2964" w:rsidP="00355D9E">
      <w:pPr>
        <w:pStyle w:val="Heading4"/>
      </w:pPr>
      <w:bookmarkStart w:id="398" w:name="_Toc318979460"/>
      <w:bookmarkStart w:id="399" w:name="_Ref11144481"/>
      <w:r>
        <w:t>Java</w:t>
      </w:r>
      <w:bookmarkEnd w:id="398"/>
      <w:bookmarkEnd w:id="399"/>
    </w:p>
    <w:p w:rsidR="007E2964" w:rsidRDefault="007E2964" w:rsidP="007E2964">
      <w:pPr>
        <w:pStyle w:val="Paragraph"/>
      </w:pPr>
      <w:r>
        <w:rPr>
          <w:szCs w:val="20"/>
        </w:rPr>
        <w:t>For the HMI – Application and EC-MUX, the Java</w:t>
      </w:r>
      <w:r>
        <w:rPr>
          <w:rFonts w:ascii="Symbol" w:hAnsi="Symbol" w:cs="Symbol"/>
          <w:szCs w:val="20"/>
        </w:rPr>
        <w:t></w:t>
      </w:r>
      <w:r>
        <w:rPr>
          <w:szCs w:val="20"/>
        </w:rPr>
        <w:t xml:space="preserve"> 2 Platform Standard Edition 7.0 is used. For OEC, the Java code of the application is GCJ-compiled.</w:t>
      </w:r>
      <w:r>
        <w:br/>
      </w:r>
    </w:p>
    <w:p w:rsidR="007E2964" w:rsidRDefault="007E2964" w:rsidP="00355D9E">
      <w:pPr>
        <w:pStyle w:val="Heading3"/>
      </w:pPr>
      <w:bookmarkStart w:id="400" w:name="_Toc318979461"/>
      <w:bookmarkStart w:id="401" w:name="_Toc167189826"/>
      <w:bookmarkStart w:id="402" w:name="_Toc189643712"/>
      <w:r w:rsidRPr="00355D9E">
        <w:t>Communication</w:t>
      </w:r>
      <w:bookmarkEnd w:id="400"/>
      <w:r>
        <w:t xml:space="preserve"> Software and Protocols</w:t>
      </w:r>
      <w:bookmarkEnd w:id="401"/>
      <w:bookmarkEnd w:id="402"/>
    </w:p>
    <w:p w:rsidR="007E2964" w:rsidRDefault="007E2964" w:rsidP="007E2964">
      <w:pPr>
        <w:pStyle w:val="Paragraph"/>
        <w:rPr>
          <w:lang w:val="en-US"/>
        </w:rPr>
      </w:pPr>
      <w:r>
        <w:rPr>
          <w:lang w:val="en-US"/>
        </w:rPr>
        <w:t>This chapter describes the Elektra internal communication.</w:t>
      </w:r>
    </w:p>
    <w:p w:rsidR="00BD0772" w:rsidRDefault="00BD0772" w:rsidP="007E2964">
      <w:pPr>
        <w:pStyle w:val="Paragraph"/>
      </w:pPr>
    </w:p>
    <w:p w:rsidR="007E2964" w:rsidRDefault="007E2964" w:rsidP="00355D9E">
      <w:pPr>
        <w:pStyle w:val="Heading4"/>
      </w:pPr>
      <w:bookmarkStart w:id="403" w:name="_Toc318979462"/>
      <w:r>
        <w:t xml:space="preserve">EP – ELEKTRA </w:t>
      </w:r>
      <w:r w:rsidRPr="00355D9E">
        <w:t>Personality</w:t>
      </w:r>
      <w:bookmarkEnd w:id="403"/>
    </w:p>
    <w:p w:rsidR="007E2964" w:rsidRDefault="007E2964" w:rsidP="007E2964">
      <w:pPr>
        <w:pStyle w:val="Paragraph"/>
      </w:pPr>
      <w:r>
        <w:t>EP (ELEKTRA Personality) forms the functionality for the communication between the ELEKTRA application and the TAS Platform: EP is used as interface between the CHILL signals and the application and uses the Message Queues of the TAS Platform.</w:t>
      </w:r>
    </w:p>
    <w:p w:rsidR="007E2964" w:rsidRDefault="007E2964" w:rsidP="007E2964">
      <w:pPr>
        <w:pStyle w:val="Paragraph"/>
      </w:pPr>
      <w:r>
        <w:t xml:space="preserve">The hardware-independent TAS Platform uses POSIX Message Queues for the communication between the applications. These queues are not restricted to the same computer, they can also utilise the Ethernet (LAN) to reach another computer. </w:t>
      </w:r>
    </w:p>
    <w:p w:rsidR="007E2964" w:rsidRDefault="007E2964" w:rsidP="007E2964">
      <w:pPr>
        <w:pStyle w:val="Paragraph"/>
      </w:pPr>
      <w:r>
        <w:t xml:space="preserve">The Route-Copy mechanism of EP can forward CHILL-signals, which are received from one computer, to several computers. For more details about this, see </w:t>
      </w:r>
      <w:r>
        <w:fldChar w:fldCharType="begin"/>
      </w:r>
      <w:r>
        <w:instrText xml:space="preserve"> REF _Ref105894672 \r \h  \* MERGEFORMAT </w:instrText>
      </w:r>
      <w:r>
        <w:fldChar w:fldCharType="separate"/>
      </w:r>
      <w:r w:rsidR="00E762A5">
        <w:t>6.2</w:t>
      </w:r>
      <w:r>
        <w:fldChar w:fldCharType="end"/>
      </w:r>
      <w:r>
        <w:t xml:space="preserve"> „</w:t>
      </w:r>
      <w:r>
        <w:fldChar w:fldCharType="begin"/>
      </w:r>
      <w:r>
        <w:instrText xml:space="preserve"> REF _Ref105894675 \h  \* MERGEFORMAT </w:instrText>
      </w:r>
      <w:r>
        <w:fldChar w:fldCharType="separate"/>
      </w:r>
      <w:r w:rsidR="00E762A5" w:rsidRPr="00355D9E">
        <w:t>Route</w:t>
      </w:r>
      <w:r w:rsidR="00E762A5">
        <w:t>-Copy</w:t>
      </w:r>
      <w:r>
        <w:fldChar w:fldCharType="end"/>
      </w:r>
      <w:r>
        <w:t>“.</w:t>
      </w:r>
    </w:p>
    <w:p w:rsidR="00BD0772" w:rsidRDefault="00BD0772" w:rsidP="007E2964">
      <w:pPr>
        <w:pStyle w:val="Paragraph"/>
      </w:pPr>
    </w:p>
    <w:p w:rsidR="007E2964" w:rsidRDefault="007E2964" w:rsidP="00355D9E">
      <w:pPr>
        <w:pStyle w:val="Heading4"/>
      </w:pPr>
      <w:bookmarkStart w:id="404" w:name="_Toc318979463"/>
      <w:r>
        <w:t>HDLC</w:t>
      </w:r>
      <w:bookmarkEnd w:id="404"/>
    </w:p>
    <w:p w:rsidR="007E2964" w:rsidRDefault="007E2964" w:rsidP="007E2964">
      <w:pPr>
        <w:pStyle w:val="Paragraph"/>
        <w:rPr>
          <w:snapToGrid w:val="0"/>
        </w:rPr>
      </w:pPr>
      <w:r>
        <w:rPr>
          <w:snapToGrid w:val="0"/>
        </w:rPr>
        <w:t>For the transmission of information e.g. from the computers RCU/SCU or DGP, serial connections are used. As protocol, an HDLC-protocol (High-level Data-link Control) based on ISO (International Standards Organization) is implemented. To avoid any unnecessary effort, no Acknowledge and Retry mechanisms have been integrated. The block check is done from the hardware using two byte CRC (Cyclic Redundancy Check) of the CCITT-Polynomial. Two address bytes and one control byte are processed by the SW.</w:t>
      </w:r>
    </w:p>
    <w:p w:rsidR="00BD0772" w:rsidRDefault="00BD0772" w:rsidP="007E2964">
      <w:pPr>
        <w:pStyle w:val="Paragraph"/>
        <w:rPr>
          <w:snapToGrid w:val="0"/>
        </w:rPr>
      </w:pPr>
    </w:p>
    <w:p w:rsidR="007E2964" w:rsidRDefault="007E2964" w:rsidP="00355D9E">
      <w:pPr>
        <w:pStyle w:val="Heading4"/>
      </w:pPr>
      <w:bookmarkStart w:id="405" w:name="_Ref14164132"/>
      <w:r>
        <w:t xml:space="preserve">Time </w:t>
      </w:r>
      <w:r w:rsidRPr="00355D9E">
        <w:t>Triggered</w:t>
      </w:r>
      <w:r>
        <w:t xml:space="preserve"> Protocol</w:t>
      </w:r>
      <w:bookmarkEnd w:id="405"/>
    </w:p>
    <w:p w:rsidR="007E2964" w:rsidRDefault="007E2964" w:rsidP="007E2964">
      <w:pPr>
        <w:pStyle w:val="Paragraph"/>
        <w:rPr>
          <w:snapToGrid w:val="0"/>
        </w:rPr>
      </w:pPr>
      <w:r>
        <w:rPr>
          <w:snapToGrid w:val="0"/>
        </w:rPr>
        <w:t xml:space="preserve">Regarding the TTP see chapter </w:t>
      </w:r>
      <w:r>
        <w:rPr>
          <w:snapToGrid w:val="0"/>
        </w:rPr>
        <w:fldChar w:fldCharType="begin"/>
      </w:r>
      <w:r>
        <w:rPr>
          <w:snapToGrid w:val="0"/>
        </w:rPr>
        <w:instrText xml:space="preserve"> REF _Ref10040094 \r \h </w:instrText>
      </w:r>
      <w:r>
        <w:rPr>
          <w:snapToGrid w:val="0"/>
        </w:rPr>
      </w:r>
      <w:r>
        <w:rPr>
          <w:snapToGrid w:val="0"/>
        </w:rPr>
        <w:fldChar w:fldCharType="separate"/>
      </w:r>
      <w:r w:rsidR="00E762A5">
        <w:rPr>
          <w:snapToGrid w:val="0"/>
        </w:rPr>
        <w:t>2.1.1.6</w:t>
      </w:r>
      <w:r>
        <w:rPr>
          <w:snapToGrid w:val="0"/>
        </w:rPr>
        <w:fldChar w:fldCharType="end"/>
      </w:r>
      <w:r>
        <w:rPr>
          <w:snapToGrid w:val="0"/>
        </w:rPr>
        <w:t>.</w:t>
      </w:r>
    </w:p>
    <w:p w:rsidR="00BD0772" w:rsidRDefault="00BD0772" w:rsidP="007E2964">
      <w:pPr>
        <w:pStyle w:val="Paragraph"/>
        <w:rPr>
          <w:snapToGrid w:val="0"/>
        </w:rPr>
      </w:pPr>
    </w:p>
    <w:p w:rsidR="007E2964" w:rsidRDefault="007E2964" w:rsidP="00355D9E">
      <w:pPr>
        <w:pStyle w:val="Heading4"/>
      </w:pPr>
      <w:bookmarkStart w:id="406" w:name="_Ref96690478"/>
      <w:r>
        <w:t xml:space="preserve">OCS / </w:t>
      </w:r>
      <w:r w:rsidRPr="00355D9E">
        <w:t>SAHARA</w:t>
      </w:r>
      <w:bookmarkEnd w:id="406"/>
    </w:p>
    <w:p w:rsidR="007E2964" w:rsidRDefault="007E2964" w:rsidP="007E2964">
      <w:pPr>
        <w:pStyle w:val="Paragraph"/>
        <w:rPr>
          <w:szCs w:val="20"/>
        </w:rPr>
      </w:pPr>
      <w:r>
        <w:rPr>
          <w:szCs w:val="20"/>
        </w:rPr>
        <w:t>For the communication between the EC-level and the OEC component of the SEC/NIC the SAHARA protocol is used, which is implemented in Java. Based on the combination of message parts from both channesl, a single-channel transmission of telegrams with safe (secured) content is possible (OCS principle).</w:t>
      </w:r>
    </w:p>
    <w:p w:rsidR="00BD0772" w:rsidRDefault="00BD0772" w:rsidP="007E2964">
      <w:pPr>
        <w:pStyle w:val="Paragraph"/>
        <w:rPr>
          <w:snapToGrid w:val="0"/>
        </w:rPr>
      </w:pPr>
    </w:p>
    <w:p w:rsidR="007E2964" w:rsidRDefault="007E2964" w:rsidP="00355D9E">
      <w:pPr>
        <w:pStyle w:val="Heading4"/>
      </w:pPr>
      <w:bookmarkStart w:id="407" w:name="_Ref14164153"/>
      <w:r>
        <w:t xml:space="preserve">CAN-Bus </w:t>
      </w:r>
      <w:r w:rsidRPr="00355D9E">
        <w:t>Protocol</w:t>
      </w:r>
      <w:bookmarkEnd w:id="407"/>
    </w:p>
    <w:p w:rsidR="007E2964" w:rsidRDefault="007E2964" w:rsidP="007E2964">
      <w:pPr>
        <w:pStyle w:val="Paragraph"/>
        <w:rPr>
          <w:snapToGrid w:val="0"/>
        </w:rPr>
      </w:pPr>
      <w:r>
        <w:rPr>
          <w:snapToGrid w:val="0"/>
        </w:rPr>
        <w:t xml:space="preserve">The connection between the OEC and the IOCs is accomplished over a CAN bus protocol, suitable at best as field bus protocol due to its robustness. It connects to </w:t>
      </w:r>
    </w:p>
    <w:p w:rsidR="007E2964" w:rsidRDefault="007E2964" w:rsidP="007E2964">
      <w:pPr>
        <w:pStyle w:val="ULbullet1"/>
        <w:rPr>
          <w:snapToGrid w:val="0"/>
          <w:lang w:val="en-US"/>
        </w:rPr>
      </w:pPr>
      <w:r>
        <w:rPr>
          <w:snapToGrid w:val="0"/>
          <w:lang w:val="en-US"/>
        </w:rPr>
        <w:t>outdoor interfaces in case of SEC (iLED, iAnzeiger)</w:t>
      </w:r>
    </w:p>
    <w:p w:rsidR="007E2964" w:rsidRDefault="007E2964" w:rsidP="007E2964">
      <w:pPr>
        <w:pStyle w:val="ULbullet1"/>
        <w:rPr>
          <w:snapToGrid w:val="0"/>
        </w:rPr>
      </w:pPr>
      <w:r>
        <w:rPr>
          <w:snapToGrid w:val="0"/>
        </w:rPr>
        <w:t xml:space="preserve">block adaptation units or other interlocking systems in case of NIC </w:t>
      </w:r>
    </w:p>
    <w:p w:rsidR="00BD0772" w:rsidRDefault="00BD0772" w:rsidP="00BD0772">
      <w:pPr>
        <w:pStyle w:val="ULbullet1"/>
        <w:numPr>
          <w:ilvl w:val="0"/>
          <w:numId w:val="0"/>
        </w:numPr>
        <w:ind w:left="2160" w:hanging="360"/>
        <w:rPr>
          <w:snapToGrid w:val="0"/>
        </w:rPr>
      </w:pPr>
    </w:p>
    <w:p w:rsidR="007E2964" w:rsidRDefault="007E2964" w:rsidP="00355D9E">
      <w:pPr>
        <w:pStyle w:val="Heading3"/>
      </w:pPr>
      <w:bookmarkStart w:id="408" w:name="_Toc167189827"/>
      <w:bookmarkStart w:id="409" w:name="_Toc189643713"/>
      <w:r>
        <w:t>Tool-</w:t>
      </w:r>
      <w:r w:rsidRPr="00355D9E">
        <w:t>Chain</w:t>
      </w:r>
      <w:bookmarkEnd w:id="408"/>
      <w:bookmarkEnd w:id="409"/>
    </w:p>
    <w:p w:rsidR="007E2964" w:rsidRDefault="007E2964" w:rsidP="00355D9E">
      <w:pPr>
        <w:pStyle w:val="Heading4"/>
      </w:pPr>
      <w:bookmarkStart w:id="410" w:name="_Toc32309982"/>
      <w:bookmarkStart w:id="411" w:name="_Toc318979465"/>
      <w:r>
        <w:t xml:space="preserve">C 167 – </w:t>
      </w:r>
      <w:r w:rsidRPr="00355D9E">
        <w:t>Computer</w:t>
      </w:r>
      <w:r>
        <w:t xml:space="preserve"> IC</w:t>
      </w:r>
      <w:bookmarkEnd w:id="410"/>
      <w:r>
        <w:t>1D</w:t>
      </w:r>
      <w:bookmarkEnd w:id="411"/>
    </w:p>
    <w:p w:rsidR="007E2964" w:rsidRDefault="007E2964" w:rsidP="007E2964">
      <w:pPr>
        <w:pStyle w:val="Paragraph"/>
      </w:pPr>
      <w:r>
        <w:t>The tool chain used for the Interface Controller IC1D is GCC 16X (from High Tech), based on GNU Compiler.</w:t>
      </w:r>
    </w:p>
    <w:p w:rsidR="007E2964" w:rsidRDefault="007E2964" w:rsidP="007E2964">
      <w:pPr>
        <w:pStyle w:val="Paragraph"/>
      </w:pPr>
      <w:r>
        <w:t>It consists of:</w:t>
      </w:r>
    </w:p>
    <w:p w:rsidR="007E2964" w:rsidRDefault="007E2964" w:rsidP="007E2964">
      <w:pPr>
        <w:pStyle w:val="ULbullet1"/>
        <w:tabs>
          <w:tab w:val="left" w:pos="425"/>
          <w:tab w:val="num" w:pos="720"/>
        </w:tabs>
        <w:ind w:left="720"/>
        <w:jc w:val="left"/>
      </w:pPr>
      <w:r>
        <w:t>Compiler</w:t>
      </w:r>
    </w:p>
    <w:p w:rsidR="007E2964" w:rsidRDefault="007E2964" w:rsidP="007E2964">
      <w:pPr>
        <w:pStyle w:val="ULbullet1"/>
        <w:tabs>
          <w:tab w:val="left" w:pos="425"/>
          <w:tab w:val="num" w:pos="720"/>
        </w:tabs>
        <w:ind w:left="720"/>
        <w:jc w:val="left"/>
      </w:pPr>
      <w:r>
        <w:t>Preprocessor</w:t>
      </w:r>
    </w:p>
    <w:p w:rsidR="007E2964" w:rsidRDefault="007E2964" w:rsidP="007E2964">
      <w:pPr>
        <w:pStyle w:val="ULbullet1"/>
        <w:tabs>
          <w:tab w:val="left" w:pos="425"/>
          <w:tab w:val="num" w:pos="720"/>
        </w:tabs>
        <w:ind w:left="720"/>
        <w:jc w:val="left"/>
      </w:pPr>
      <w:r>
        <w:t>Linker</w:t>
      </w:r>
    </w:p>
    <w:p w:rsidR="007E2964" w:rsidRDefault="007E2964" w:rsidP="007E2964">
      <w:pPr>
        <w:pStyle w:val="Paragraph"/>
      </w:pPr>
      <w:r>
        <w:t>For more details, refer to the High Tech manual „Development System for C 16X“</w:t>
      </w:r>
    </w:p>
    <w:p w:rsidR="00BD0772" w:rsidRDefault="00BD0772" w:rsidP="007E2964">
      <w:pPr>
        <w:pStyle w:val="Paragraph"/>
      </w:pPr>
    </w:p>
    <w:p w:rsidR="007E2964" w:rsidRDefault="007E2964" w:rsidP="00355D9E">
      <w:pPr>
        <w:pStyle w:val="Heading4"/>
      </w:pPr>
      <w:bookmarkStart w:id="412" w:name="_Toc318979466"/>
      <w:bookmarkStart w:id="413" w:name="_Ref11157857"/>
      <w:bookmarkStart w:id="414" w:name="_Ref113357711"/>
      <w:r>
        <w:t>TAS Platform</w:t>
      </w:r>
      <w:bookmarkEnd w:id="412"/>
      <w:bookmarkEnd w:id="413"/>
      <w:bookmarkEnd w:id="414"/>
    </w:p>
    <w:p w:rsidR="007E2964" w:rsidRDefault="007E2964" w:rsidP="007E2964">
      <w:pPr>
        <w:pStyle w:val="Paragraph"/>
      </w:pPr>
      <w:r>
        <w:t>The following tools are used, in order to obtain the flashcards for the computer Celeron MEN-D6 or Atom x7 MEN-D10 from the source modules:</w:t>
      </w:r>
    </w:p>
    <w:p w:rsidR="007E2964" w:rsidRDefault="007E2964" w:rsidP="007E2964">
      <w:pPr>
        <w:pStyle w:val="ULbullet1"/>
        <w:tabs>
          <w:tab w:val="left" w:pos="425"/>
          <w:tab w:val="num" w:pos="720"/>
        </w:tabs>
        <w:ind w:left="720"/>
        <w:jc w:val="left"/>
      </w:pPr>
      <w:r>
        <w:rPr>
          <w:szCs w:val="20"/>
        </w:rPr>
        <w:t>GNU-CHILL-Compiler</w:t>
      </w:r>
    </w:p>
    <w:p w:rsidR="007E2964" w:rsidRDefault="007E2964" w:rsidP="007E2964">
      <w:pPr>
        <w:pStyle w:val="ULbullet1"/>
        <w:tabs>
          <w:tab w:val="left" w:pos="425"/>
          <w:tab w:val="num" w:pos="720"/>
        </w:tabs>
        <w:ind w:left="720"/>
        <w:jc w:val="left"/>
      </w:pPr>
      <w:r>
        <w:rPr>
          <w:szCs w:val="20"/>
        </w:rPr>
        <w:lastRenderedPageBreak/>
        <w:t>GCJ compiler (for OEC)</w:t>
      </w:r>
    </w:p>
    <w:p w:rsidR="007E2964" w:rsidRDefault="007E2964" w:rsidP="007E2964">
      <w:pPr>
        <w:pStyle w:val="ULbullet1"/>
        <w:tabs>
          <w:tab w:val="left" w:pos="425"/>
          <w:tab w:val="num" w:pos="720"/>
        </w:tabs>
        <w:ind w:left="720"/>
        <w:jc w:val="left"/>
      </w:pPr>
      <w:r>
        <w:t>Linker (according to Target)</w:t>
      </w:r>
    </w:p>
    <w:p w:rsidR="007E2964" w:rsidRDefault="007E2964" w:rsidP="007E2964">
      <w:pPr>
        <w:pStyle w:val="ULbullet1"/>
        <w:tabs>
          <w:tab w:val="left" w:pos="425"/>
          <w:tab w:val="num" w:pos="720"/>
        </w:tabs>
        <w:ind w:left="720"/>
        <w:jc w:val="left"/>
        <w:rPr>
          <w:lang w:val="it-IT"/>
        </w:rPr>
      </w:pPr>
      <w:r>
        <w:rPr>
          <w:lang w:val="it-IT"/>
        </w:rPr>
        <w:t>Database-Generator</w:t>
      </w:r>
    </w:p>
    <w:p w:rsidR="007E2964" w:rsidRDefault="007E2964" w:rsidP="007E2964">
      <w:pPr>
        <w:pStyle w:val="ULbullet1"/>
        <w:tabs>
          <w:tab w:val="left" w:pos="425"/>
          <w:tab w:val="num" w:pos="720"/>
        </w:tabs>
        <w:ind w:left="720"/>
        <w:jc w:val="left"/>
        <w:rPr>
          <w:lang w:val="it-IT"/>
        </w:rPr>
      </w:pPr>
      <w:r>
        <w:rPr>
          <w:lang w:val="it-IT"/>
        </w:rPr>
        <w:t>PAMELA Precompiler</w:t>
      </w:r>
    </w:p>
    <w:p w:rsidR="007E2964" w:rsidRDefault="007E2964" w:rsidP="007E2964">
      <w:pPr>
        <w:pStyle w:val="ULbullet1"/>
        <w:tabs>
          <w:tab w:val="left" w:pos="425"/>
          <w:tab w:val="num" w:pos="720"/>
        </w:tabs>
        <w:ind w:left="720"/>
        <w:jc w:val="left"/>
        <w:rPr>
          <w:lang w:val="it-IT"/>
        </w:rPr>
      </w:pPr>
      <w:r>
        <w:rPr>
          <w:lang w:val="it-IT"/>
        </w:rPr>
        <w:t>Configuration generators</w:t>
      </w:r>
    </w:p>
    <w:p w:rsidR="007E2964" w:rsidRDefault="007E2964" w:rsidP="007E2964">
      <w:pPr>
        <w:pStyle w:val="ULbullet1"/>
        <w:tabs>
          <w:tab w:val="left" w:pos="425"/>
          <w:tab w:val="num" w:pos="720"/>
        </w:tabs>
        <w:ind w:left="720"/>
        <w:jc w:val="left"/>
      </w:pPr>
      <w:r>
        <w:t>Flashcard-Tools</w:t>
      </w:r>
    </w:p>
    <w:p w:rsidR="00BD0772" w:rsidRDefault="00BD0772" w:rsidP="0093026C">
      <w:pPr>
        <w:pStyle w:val="Paragraph"/>
      </w:pPr>
    </w:p>
    <w:p w:rsidR="007E2964" w:rsidRDefault="007E2964" w:rsidP="00355D9E">
      <w:pPr>
        <w:pStyle w:val="Heading4"/>
      </w:pPr>
      <w:bookmarkStart w:id="415" w:name="_Toc318979467"/>
      <w:bookmarkStart w:id="416" w:name="_Ref11144548"/>
      <w:r w:rsidRPr="00355D9E">
        <w:t>Java</w:t>
      </w:r>
      <w:bookmarkEnd w:id="415"/>
      <w:bookmarkEnd w:id="416"/>
    </w:p>
    <w:p w:rsidR="007E2964" w:rsidRDefault="007E2964" w:rsidP="007E2964">
      <w:pPr>
        <w:pStyle w:val="Paragraph"/>
      </w:pPr>
      <w:r>
        <w:rPr>
          <w:szCs w:val="20"/>
        </w:rPr>
        <w:t>For Java applications, Java</w:t>
      </w:r>
      <w:r w:rsidRPr="009E35FB">
        <w:rPr>
          <w:szCs w:val="20"/>
          <w:vertAlign w:val="superscript"/>
        </w:rPr>
        <w:t>TM</w:t>
      </w:r>
      <w:r>
        <w:rPr>
          <w:szCs w:val="20"/>
        </w:rPr>
        <w:t xml:space="preserve"> 2 Platform Standard Edition 7.0 is used.</w:t>
      </w:r>
    </w:p>
    <w:p w:rsidR="007E2964" w:rsidRDefault="007E2964" w:rsidP="007E2964">
      <w:pPr>
        <w:pStyle w:val="Paragraph"/>
      </w:pPr>
      <w:r>
        <w:t>The following tools are used for the creation of Java (J4S) executables, suitable for SIL4 applications:</w:t>
      </w:r>
    </w:p>
    <w:p w:rsidR="007E2964" w:rsidRDefault="007E2964" w:rsidP="007E2964">
      <w:pPr>
        <w:pStyle w:val="ULbullet1"/>
        <w:tabs>
          <w:tab w:val="left" w:pos="425"/>
          <w:tab w:val="num" w:pos="720"/>
        </w:tabs>
        <w:ind w:left="720"/>
        <w:jc w:val="left"/>
      </w:pPr>
      <w:r>
        <w:t>Java-Compiler</w:t>
      </w:r>
    </w:p>
    <w:p w:rsidR="007E2964" w:rsidRDefault="007E2964" w:rsidP="007E2964">
      <w:pPr>
        <w:pStyle w:val="ULbullet1"/>
        <w:tabs>
          <w:tab w:val="left" w:pos="425"/>
          <w:tab w:val="num" w:pos="720"/>
        </w:tabs>
        <w:ind w:left="720"/>
        <w:jc w:val="left"/>
      </w:pPr>
      <w:r>
        <w:t>GNU-C-Compiler</w:t>
      </w:r>
    </w:p>
    <w:p w:rsidR="007E2964" w:rsidRDefault="007E2964" w:rsidP="007E2964">
      <w:pPr>
        <w:pStyle w:val="Paragraph"/>
      </w:pPr>
      <w:r>
        <w:t xml:space="preserve">Java binary files are transferred to flashcards analogously as described in </w:t>
      </w:r>
      <w:r>
        <w:fldChar w:fldCharType="begin"/>
      </w:r>
      <w:r>
        <w:instrText xml:space="preserve"> REF _Ref11157857 \r \h </w:instrText>
      </w:r>
      <w:r>
        <w:fldChar w:fldCharType="separate"/>
      </w:r>
      <w:r w:rsidR="00E762A5">
        <w:t>2.2.5.2</w:t>
      </w:r>
      <w:r>
        <w:fldChar w:fldCharType="end"/>
      </w:r>
      <w:r>
        <w:t>.</w:t>
      </w:r>
    </w:p>
    <w:p w:rsidR="00BD0772" w:rsidRDefault="00BD0772" w:rsidP="007E2964">
      <w:pPr>
        <w:pStyle w:val="Paragraph"/>
      </w:pPr>
    </w:p>
    <w:p w:rsidR="007E2964" w:rsidRDefault="007E2964" w:rsidP="00355D9E">
      <w:pPr>
        <w:pStyle w:val="Heading3"/>
      </w:pPr>
      <w:bookmarkStart w:id="417" w:name="_Toc167189828"/>
      <w:bookmarkStart w:id="418" w:name="_Toc189643714"/>
      <w:r>
        <w:t>Development Tools</w:t>
      </w:r>
      <w:bookmarkEnd w:id="417"/>
      <w:bookmarkEnd w:id="418"/>
    </w:p>
    <w:p w:rsidR="007E2964" w:rsidRDefault="007E2964" w:rsidP="00355D9E">
      <w:pPr>
        <w:pStyle w:val="Heading4"/>
      </w:pPr>
      <w:bookmarkStart w:id="419" w:name="_Toc318979469"/>
      <w:bookmarkStart w:id="420" w:name="_Toc32309985"/>
      <w:r w:rsidRPr="00355D9E">
        <w:t>OREST</w:t>
      </w:r>
      <w:bookmarkEnd w:id="419"/>
      <w:r>
        <w:t xml:space="preserve"> </w:t>
      </w:r>
      <w:bookmarkEnd w:id="420"/>
    </w:p>
    <w:p w:rsidR="007E2964" w:rsidRDefault="007E2964" w:rsidP="007E2964">
      <w:pPr>
        <w:pStyle w:val="Paragraph"/>
      </w:pPr>
      <w:r>
        <w:t>OREST (designation for the ELEKTRA configuration tool) is a monitor screen-oriented tool for configuring an installation. Thereby a program-supported database is created, which contains all permanent configuration data necessary for an ELEKTRA installation. The following output products can be produced with it:</w:t>
      </w:r>
    </w:p>
    <w:p w:rsidR="007E2964" w:rsidRDefault="007E2964" w:rsidP="007E2964">
      <w:pPr>
        <w:pStyle w:val="ULbullet1"/>
        <w:tabs>
          <w:tab w:val="left" w:pos="425"/>
          <w:tab w:val="num" w:pos="720"/>
        </w:tabs>
        <w:ind w:left="720"/>
        <w:jc w:val="left"/>
      </w:pPr>
      <w:r>
        <w:t>Databases of the individual computers</w:t>
      </w:r>
    </w:p>
    <w:p w:rsidR="007E2964" w:rsidRDefault="007E2964" w:rsidP="007E2964">
      <w:pPr>
        <w:pStyle w:val="ULbullet1"/>
        <w:tabs>
          <w:tab w:val="left" w:pos="425"/>
          <w:tab w:val="num" w:pos="720"/>
        </w:tabs>
        <w:ind w:left="720"/>
        <w:jc w:val="left"/>
      </w:pPr>
      <w:r>
        <w:t>Monitor pictures</w:t>
      </w:r>
    </w:p>
    <w:p w:rsidR="007E2964" w:rsidRDefault="007E2964" w:rsidP="007E2964">
      <w:pPr>
        <w:pStyle w:val="ULbullet1"/>
        <w:tabs>
          <w:tab w:val="left" w:pos="425"/>
          <w:tab w:val="num" w:pos="720"/>
        </w:tabs>
        <w:ind w:left="720"/>
        <w:jc w:val="left"/>
      </w:pPr>
      <w:r>
        <w:t>Element data lists</w:t>
      </w:r>
    </w:p>
    <w:p w:rsidR="007E2964" w:rsidRDefault="007E2964" w:rsidP="007E2964">
      <w:pPr>
        <w:pStyle w:val="ULbullet1"/>
        <w:tabs>
          <w:tab w:val="left" w:pos="425"/>
          <w:tab w:val="num" w:pos="720"/>
        </w:tabs>
        <w:ind w:left="720"/>
        <w:jc w:val="left"/>
      </w:pPr>
      <w:r>
        <w:t>Route lists</w:t>
      </w:r>
    </w:p>
    <w:p w:rsidR="007E2964" w:rsidRDefault="007E2964" w:rsidP="007E2964">
      <w:pPr>
        <w:pStyle w:val="ULbullet1"/>
        <w:tabs>
          <w:tab w:val="left" w:pos="425"/>
          <w:tab w:val="num" w:pos="720"/>
        </w:tabs>
        <w:ind w:left="720"/>
        <w:jc w:val="left"/>
      </w:pPr>
      <w:r>
        <w:t>Cabinet pictures</w:t>
      </w:r>
    </w:p>
    <w:p w:rsidR="007E2964" w:rsidRDefault="007E2964" w:rsidP="007E2964">
      <w:pPr>
        <w:pStyle w:val="ULbullet1"/>
        <w:tabs>
          <w:tab w:val="left" w:pos="425"/>
          <w:tab w:val="num" w:pos="720"/>
        </w:tabs>
        <w:ind w:left="720"/>
        <w:jc w:val="left"/>
      </w:pPr>
      <w:r>
        <w:t>Cable lists</w:t>
      </w:r>
    </w:p>
    <w:p w:rsidR="007E2964" w:rsidRDefault="007E2964" w:rsidP="007E2964">
      <w:pPr>
        <w:pStyle w:val="ULbullet1"/>
        <w:tabs>
          <w:tab w:val="left" w:pos="425"/>
          <w:tab w:val="num" w:pos="720"/>
        </w:tabs>
        <w:ind w:left="720"/>
        <w:jc w:val="left"/>
      </w:pPr>
      <w:r>
        <w:t>Parts lists</w:t>
      </w:r>
    </w:p>
    <w:p w:rsidR="0093026C" w:rsidRDefault="0093026C" w:rsidP="0093026C">
      <w:pPr>
        <w:pStyle w:val="Paragraph"/>
      </w:pPr>
    </w:p>
    <w:p w:rsidR="007E2964" w:rsidRDefault="007E2964" w:rsidP="00355D9E">
      <w:pPr>
        <w:pStyle w:val="Heading4"/>
      </w:pPr>
      <w:bookmarkStart w:id="421" w:name="_Toc318979470"/>
      <w:r>
        <w:t>ELEKTRA-</w:t>
      </w:r>
      <w:r w:rsidRPr="00355D9E">
        <w:t>Periphery</w:t>
      </w:r>
      <w:r>
        <w:t>-Simulation - EPS</w:t>
      </w:r>
      <w:bookmarkEnd w:id="421"/>
    </w:p>
    <w:p w:rsidR="007E2964" w:rsidRDefault="007E2964" w:rsidP="007E2964">
      <w:pPr>
        <w:pStyle w:val="Paragraph"/>
      </w:pPr>
      <w:r>
        <w:t>EPS (ELEKTRA-Periphery-Simulation) is a test environment for external component simulation and for the simulation of train runnings in subsystem- and system test. The test tool runs on a commercially available Personal-Computer (under LINUX) or a UNIX-Workstation (Solaris operating system) under X Windows. It is connected via the LAN (Ethernet) with the System ELEKTRA.</w:t>
      </w:r>
    </w:p>
    <w:p w:rsidR="00BD0772" w:rsidRDefault="00BD0772" w:rsidP="007E2964">
      <w:pPr>
        <w:pStyle w:val="Paragraph"/>
      </w:pPr>
    </w:p>
    <w:p w:rsidR="007E2964" w:rsidRDefault="007E2964" w:rsidP="00355D9E">
      <w:pPr>
        <w:pStyle w:val="Heading4"/>
      </w:pPr>
      <w:bookmarkStart w:id="422" w:name="_Toc318979471"/>
      <w:r w:rsidRPr="00355D9E">
        <w:t>Coverage</w:t>
      </w:r>
      <w:r>
        <w:t xml:space="preserve"> Analysis</w:t>
      </w:r>
      <w:bookmarkEnd w:id="422"/>
    </w:p>
    <w:p w:rsidR="007E2964" w:rsidRDefault="007E2964" w:rsidP="007E2964">
      <w:pPr>
        <w:pStyle w:val="Paragraph"/>
      </w:pPr>
      <w:r>
        <w:t>The tool “gcov” is used for the coverage analysis to determine the parts of the code processed during the module test.</w:t>
      </w:r>
    </w:p>
    <w:p w:rsidR="00BD0772" w:rsidRDefault="00BD0772" w:rsidP="007E2964">
      <w:pPr>
        <w:pStyle w:val="Paragraph"/>
      </w:pPr>
    </w:p>
    <w:p w:rsidR="007E2964" w:rsidRDefault="007E2964" w:rsidP="00355D9E">
      <w:pPr>
        <w:pStyle w:val="Heading4"/>
      </w:pPr>
      <w:bookmarkStart w:id="423" w:name="_Toc318979472"/>
      <w:r w:rsidRPr="00355D9E">
        <w:lastRenderedPageBreak/>
        <w:t>GDB</w:t>
      </w:r>
      <w:bookmarkEnd w:id="423"/>
    </w:p>
    <w:p w:rsidR="007E2964" w:rsidRDefault="007E2964" w:rsidP="007E2964">
      <w:pPr>
        <w:pStyle w:val="Paragraph"/>
        <w:rPr>
          <w:snapToGrid w:val="0"/>
        </w:rPr>
      </w:pPr>
      <w:r>
        <w:rPr>
          <w:snapToGrid w:val="0"/>
        </w:rPr>
        <w:t>GDB (GNU-Debugger) is a test environment for the module test of a CHILL program on a Host or Target with UNIX.</w:t>
      </w:r>
    </w:p>
    <w:p w:rsidR="00BD0772" w:rsidRDefault="00BD0772" w:rsidP="007E2964">
      <w:pPr>
        <w:pStyle w:val="Paragraph"/>
        <w:rPr>
          <w:snapToGrid w:val="0"/>
        </w:rPr>
      </w:pPr>
    </w:p>
    <w:p w:rsidR="007E2964" w:rsidRDefault="007E2964" w:rsidP="00355D9E">
      <w:pPr>
        <w:pStyle w:val="Heading4"/>
      </w:pPr>
      <w:bookmarkStart w:id="424" w:name="_Ref14164171"/>
      <w:r>
        <w:t xml:space="preserve">Tools for </w:t>
      </w:r>
      <w:r w:rsidRPr="00355D9E">
        <w:t>development</w:t>
      </w:r>
      <w:r>
        <w:t xml:space="preserve"> of SEC/NIC</w:t>
      </w:r>
      <w:bookmarkEnd w:id="424"/>
    </w:p>
    <w:p w:rsidR="007E2964" w:rsidRDefault="007E2964" w:rsidP="007E2964">
      <w:pPr>
        <w:pStyle w:val="Paragraph"/>
        <w:rPr>
          <w:snapToGrid w:val="0"/>
        </w:rPr>
      </w:pPr>
      <w:r>
        <w:rPr>
          <w:snapToGrid w:val="0"/>
        </w:rPr>
        <w:t>In the context of the SEC/NIC a development environment based on the following tools is used:</w:t>
      </w:r>
    </w:p>
    <w:p w:rsidR="007E2964" w:rsidRDefault="007E2964" w:rsidP="007E2964">
      <w:pPr>
        <w:pStyle w:val="ULbullet1"/>
        <w:tabs>
          <w:tab w:val="left" w:pos="425"/>
          <w:tab w:val="num" w:pos="720"/>
        </w:tabs>
        <w:ind w:left="720"/>
        <w:jc w:val="left"/>
      </w:pPr>
      <w:r>
        <w:t>Eclipse</w:t>
      </w:r>
    </w:p>
    <w:p w:rsidR="007E2964" w:rsidRDefault="00F63912" w:rsidP="007E2964">
      <w:pPr>
        <w:pStyle w:val="ULbullet1"/>
        <w:tabs>
          <w:tab w:val="left" w:pos="425"/>
          <w:tab w:val="num" w:pos="720"/>
        </w:tabs>
        <w:ind w:left="720"/>
        <w:jc w:val="left"/>
      </w:pPr>
      <w:r>
        <w:t>Hitachi Rail</w:t>
      </w:r>
      <w:r w:rsidR="007E2964">
        <w:t xml:space="preserve"> Austria plugins for managing requirements and test cases</w:t>
      </w:r>
    </w:p>
    <w:p w:rsidR="007E2964" w:rsidRDefault="007E2964" w:rsidP="007E2964">
      <w:pPr>
        <w:pStyle w:val="ULbullet1"/>
        <w:tabs>
          <w:tab w:val="left" w:pos="425"/>
          <w:tab w:val="num" w:pos="720"/>
        </w:tabs>
        <w:ind w:left="720"/>
        <w:jc w:val="left"/>
      </w:pPr>
      <w:r>
        <w:t>Tools for the measurement of test coverage</w:t>
      </w:r>
    </w:p>
    <w:p w:rsidR="007E2964" w:rsidRDefault="007E2964" w:rsidP="007E2964">
      <w:pPr>
        <w:pStyle w:val="ULbullet1"/>
        <w:tabs>
          <w:tab w:val="left" w:pos="425"/>
          <w:tab w:val="num" w:pos="720"/>
        </w:tabs>
        <w:ind w:left="720"/>
        <w:jc w:val="left"/>
      </w:pPr>
      <w:r>
        <w:t>Tools for the check of coding rules</w:t>
      </w:r>
    </w:p>
    <w:p w:rsidR="007E2964" w:rsidRDefault="007E2964" w:rsidP="007E2964">
      <w:pPr>
        <w:pStyle w:val="ULbullet1"/>
        <w:tabs>
          <w:tab w:val="left" w:pos="425"/>
          <w:tab w:val="num" w:pos="720"/>
        </w:tabs>
        <w:ind w:left="720"/>
        <w:jc w:val="left"/>
      </w:pPr>
      <w:r>
        <w:t>UML editors</w:t>
      </w:r>
    </w:p>
    <w:p w:rsidR="007E2964" w:rsidRDefault="007E2964" w:rsidP="007E2964">
      <w:pPr>
        <w:pStyle w:val="ULbullet1"/>
        <w:tabs>
          <w:tab w:val="left" w:pos="425"/>
          <w:tab w:val="num" w:pos="720"/>
        </w:tabs>
        <w:ind w:left="720"/>
        <w:jc w:val="left"/>
      </w:pPr>
      <w:r>
        <w:t>Code generator for decision tables</w:t>
      </w:r>
    </w:p>
    <w:p w:rsidR="007E2964" w:rsidRDefault="007E2964" w:rsidP="007E2964">
      <w:pPr>
        <w:pStyle w:val="ULbullet1"/>
        <w:tabs>
          <w:tab w:val="left" w:pos="425"/>
          <w:tab w:val="num" w:pos="720"/>
        </w:tabs>
        <w:ind w:left="720"/>
        <w:jc w:val="left"/>
      </w:pPr>
      <w:r>
        <w:t>Tools for the creation of virtual machines</w:t>
      </w:r>
    </w:p>
    <w:p w:rsidR="007E2964" w:rsidRDefault="007E2964" w:rsidP="007E2964">
      <w:pPr>
        <w:pStyle w:val="ULbullet1"/>
        <w:tabs>
          <w:tab w:val="left" w:pos="425"/>
          <w:tab w:val="num" w:pos="720"/>
        </w:tabs>
        <w:ind w:left="720"/>
        <w:jc w:val="left"/>
      </w:pPr>
      <w:r>
        <w:t>Continuous build tools including automatic test execution</w:t>
      </w:r>
    </w:p>
    <w:p w:rsidR="007E2964" w:rsidRDefault="007E2964" w:rsidP="007E2964">
      <w:pPr>
        <w:pStyle w:val="Paragraph"/>
        <w:rPr>
          <w:snapToGrid w:val="0"/>
        </w:rPr>
      </w:pPr>
      <w:r>
        <w:rPr>
          <w:szCs w:val="20"/>
        </w:rPr>
        <w:t>Simulators are used for system tests (all Java-based):</w:t>
      </w:r>
    </w:p>
    <w:p w:rsidR="007E2964" w:rsidRDefault="007E2964" w:rsidP="007E2964">
      <w:pPr>
        <w:pStyle w:val="ULbullet1"/>
        <w:tabs>
          <w:tab w:val="left" w:pos="425"/>
          <w:tab w:val="num" w:pos="720"/>
        </w:tabs>
        <w:ind w:left="720"/>
        <w:jc w:val="left"/>
      </w:pPr>
      <w:r>
        <w:rPr>
          <w:szCs w:val="20"/>
        </w:rPr>
        <w:t>CC Simulator (also known as TPC for PC-SUBIT)</w:t>
      </w:r>
    </w:p>
    <w:p w:rsidR="007E2964" w:rsidRDefault="007E2964" w:rsidP="007E2964">
      <w:pPr>
        <w:pStyle w:val="ULbullet1"/>
        <w:tabs>
          <w:tab w:val="left" w:pos="425"/>
          <w:tab w:val="num" w:pos="720"/>
        </w:tabs>
        <w:ind w:left="720"/>
        <w:jc w:val="left"/>
      </w:pPr>
      <w:r>
        <w:t>EC-MUX Simulator</w:t>
      </w:r>
    </w:p>
    <w:p w:rsidR="007E2964" w:rsidRDefault="007E2964" w:rsidP="007E2964">
      <w:pPr>
        <w:pStyle w:val="ULbullet1"/>
        <w:tabs>
          <w:tab w:val="left" w:pos="425"/>
          <w:tab w:val="num" w:pos="720"/>
        </w:tabs>
        <w:ind w:left="720"/>
        <w:jc w:val="left"/>
      </w:pPr>
      <w:r>
        <w:t>OIF (iLED, iAnzeiger) Simulator</w:t>
      </w:r>
    </w:p>
    <w:p w:rsidR="007E2964" w:rsidRDefault="007E2964" w:rsidP="007E2964">
      <w:pPr>
        <w:pStyle w:val="ULbullet1"/>
        <w:tabs>
          <w:tab w:val="left" w:pos="425"/>
          <w:tab w:val="num" w:pos="720"/>
        </w:tabs>
        <w:ind w:left="720"/>
        <w:jc w:val="left"/>
      </w:pPr>
      <w:r>
        <w:t>OEC simulator</w:t>
      </w:r>
    </w:p>
    <w:p w:rsidR="007E2964" w:rsidRDefault="007E2964" w:rsidP="007E2964">
      <w:pPr>
        <w:pStyle w:val="Paragraph"/>
        <w:rPr>
          <w:snapToGrid w:val="0"/>
        </w:rPr>
      </w:pPr>
    </w:p>
    <w:p w:rsidR="007E2964" w:rsidRDefault="007E2964" w:rsidP="00355D9E">
      <w:pPr>
        <w:pStyle w:val="Heading2"/>
      </w:pPr>
      <w:bookmarkStart w:id="425" w:name="_Toc32309989"/>
      <w:bookmarkStart w:id="426" w:name="_Ref105816272"/>
      <w:bookmarkStart w:id="427" w:name="_Ref105816275"/>
      <w:bookmarkStart w:id="428" w:name="_Ref114210970"/>
      <w:bookmarkStart w:id="429" w:name="_Ref114211098"/>
      <w:bookmarkStart w:id="430" w:name="_Toc167189829"/>
      <w:bookmarkStart w:id="431" w:name="_Toc189643715"/>
      <w:r>
        <w:t>Hardware-related Subdivision</w:t>
      </w:r>
      <w:bookmarkEnd w:id="425"/>
      <w:bookmarkEnd w:id="426"/>
      <w:bookmarkEnd w:id="427"/>
      <w:bookmarkEnd w:id="428"/>
      <w:bookmarkEnd w:id="429"/>
      <w:bookmarkEnd w:id="430"/>
      <w:bookmarkEnd w:id="431"/>
    </w:p>
    <w:p w:rsidR="007E2964" w:rsidRDefault="007E2964" w:rsidP="007E2964">
      <w:pPr>
        <w:pStyle w:val="Paragraph"/>
        <w:rPr>
          <w:snapToGrid w:val="0"/>
        </w:rPr>
      </w:pPr>
      <w:r>
        <w:rPr>
          <w:snapToGrid w:val="0"/>
        </w:rPr>
        <w:t xml:space="preserve">The hardware-related subdivision of the System ELEKTRA takes place analogous to that basic structure, as described in Chapter </w:t>
      </w:r>
      <w:r>
        <w:rPr>
          <w:snapToGrid w:val="0"/>
        </w:rPr>
        <w:fldChar w:fldCharType="begin"/>
      </w:r>
      <w:r>
        <w:rPr>
          <w:snapToGrid w:val="0"/>
        </w:rPr>
        <w:instrText xml:space="preserve"> REF _Ref105894764 \r \h </w:instrText>
      </w:r>
      <w:r>
        <w:rPr>
          <w:snapToGrid w:val="0"/>
        </w:rPr>
      </w:r>
      <w:r>
        <w:rPr>
          <w:snapToGrid w:val="0"/>
        </w:rPr>
        <w:fldChar w:fldCharType="separate"/>
      </w:r>
      <w:r w:rsidR="00E762A5">
        <w:rPr>
          <w:snapToGrid w:val="0"/>
        </w:rPr>
        <w:t>2.1</w:t>
      </w:r>
      <w:r>
        <w:rPr>
          <w:snapToGrid w:val="0"/>
        </w:rPr>
        <w:fldChar w:fldCharType="end"/>
      </w:r>
      <w:r>
        <w:rPr>
          <w:snapToGrid w:val="0"/>
        </w:rPr>
        <w:t>.</w:t>
      </w:r>
    </w:p>
    <w:p w:rsidR="007E2964" w:rsidRDefault="007E2964" w:rsidP="007E2964">
      <w:pPr>
        <w:pStyle w:val="Paragraph"/>
        <w:rPr>
          <w:snapToGrid w:val="0"/>
        </w:rPr>
      </w:pPr>
      <w:r>
        <w:rPr>
          <w:snapToGrid w:val="0"/>
        </w:rPr>
        <w:t xml:space="preserve">The hardware components of the individual levels are listed in summary in the following sections; a comprehensive functional description of the respective hardware components used follows in Chapter </w:t>
      </w:r>
      <w:r>
        <w:rPr>
          <w:snapToGrid w:val="0"/>
        </w:rPr>
        <w:fldChar w:fldCharType="begin"/>
      </w:r>
      <w:r>
        <w:rPr>
          <w:snapToGrid w:val="0"/>
        </w:rPr>
        <w:instrText xml:space="preserve"> REF _Ref105815999 \r \h </w:instrText>
      </w:r>
      <w:r>
        <w:rPr>
          <w:snapToGrid w:val="0"/>
        </w:rPr>
      </w:r>
      <w:r>
        <w:rPr>
          <w:snapToGrid w:val="0"/>
        </w:rPr>
        <w:fldChar w:fldCharType="separate"/>
      </w:r>
      <w:r w:rsidR="00E762A5">
        <w:rPr>
          <w:snapToGrid w:val="0"/>
        </w:rPr>
        <w:t>3</w:t>
      </w:r>
      <w:r>
        <w:rPr>
          <w:snapToGrid w:val="0"/>
        </w:rPr>
        <w:fldChar w:fldCharType="end"/>
      </w:r>
      <w:r>
        <w:rPr>
          <w:snapToGrid w:val="0"/>
        </w:rPr>
        <w:t>.</w:t>
      </w:r>
    </w:p>
    <w:p w:rsidR="007E2964" w:rsidRDefault="007E2964" w:rsidP="007E2964">
      <w:pPr>
        <w:pStyle w:val="Paragraph"/>
        <w:rPr>
          <w:snapToGrid w:val="0"/>
        </w:rPr>
      </w:pPr>
      <w:r>
        <w:rPr>
          <w:lang w:val="en-US"/>
        </w:rPr>
        <w:t>A mixed configuration of computer boards (MEN-D6, MEN-D10) in System ELEKTRA is not provided.</w:t>
      </w:r>
    </w:p>
    <w:p w:rsidR="007E2964" w:rsidRDefault="007E2964" w:rsidP="00355D9E">
      <w:pPr>
        <w:pStyle w:val="Heading3"/>
      </w:pPr>
      <w:bookmarkStart w:id="432" w:name="_Toc167189830"/>
      <w:bookmarkStart w:id="433" w:name="_Toc189643716"/>
      <w:r>
        <w:t>Operating Level</w:t>
      </w:r>
      <w:bookmarkEnd w:id="432"/>
      <w:bookmarkEnd w:id="433"/>
    </w:p>
    <w:p w:rsidR="007E2964" w:rsidRDefault="007E2964" w:rsidP="007E2964">
      <w:pPr>
        <w:pStyle w:val="Paragraph"/>
        <w:keepNext/>
        <w:rPr>
          <w:snapToGrid w:val="0"/>
        </w:rPr>
      </w:pPr>
      <w:r>
        <w:rPr>
          <w:snapToGrid w:val="0"/>
        </w:rPr>
        <w:t>The hardware components of the operating level consist of:</w:t>
      </w:r>
    </w:p>
    <w:p w:rsidR="007E2964" w:rsidRDefault="007E2964" w:rsidP="007E2964">
      <w:pPr>
        <w:pStyle w:val="Paragraph"/>
        <w:rPr>
          <w:snapToGrid w:val="0"/>
        </w:rPr>
      </w:pPr>
      <w:r>
        <w:rPr>
          <w:snapToGrid w:val="0"/>
          <w:u w:val="single"/>
        </w:rPr>
        <w:t>Computer</w:t>
      </w:r>
      <w:r>
        <w:rPr>
          <w:snapToGrid w:val="0"/>
        </w:rPr>
        <w:t>:</w:t>
      </w:r>
    </w:p>
    <w:p w:rsidR="007E2964" w:rsidRDefault="007E2964" w:rsidP="007E2964">
      <w:pPr>
        <w:pStyle w:val="Paragraph2"/>
        <w:rPr>
          <w:snapToGrid w:val="0"/>
        </w:rPr>
      </w:pPr>
      <w:r>
        <w:rPr>
          <w:snapToGrid w:val="0"/>
        </w:rPr>
        <w:t>Industrial PC with Linux operating system</w:t>
      </w:r>
    </w:p>
    <w:p w:rsidR="007E2964" w:rsidRDefault="007E2964" w:rsidP="007E2964">
      <w:pPr>
        <w:pStyle w:val="Paragraph"/>
        <w:rPr>
          <w:snapToGrid w:val="0"/>
        </w:rPr>
      </w:pPr>
      <w:r>
        <w:rPr>
          <w:snapToGrid w:val="0"/>
          <w:u w:val="single"/>
        </w:rPr>
        <w:t>Terminals</w:t>
      </w:r>
      <w:r>
        <w:rPr>
          <w:snapToGrid w:val="0"/>
        </w:rPr>
        <w:t>:</w:t>
      </w:r>
    </w:p>
    <w:p w:rsidR="007E2964" w:rsidRDefault="007E2964" w:rsidP="0013739C">
      <w:pPr>
        <w:pStyle w:val="Paragraph2"/>
        <w:numPr>
          <w:ilvl w:val="0"/>
          <w:numId w:val="37"/>
        </w:numPr>
        <w:rPr>
          <w:snapToGrid w:val="0"/>
        </w:rPr>
      </w:pPr>
      <w:r>
        <w:rPr>
          <w:snapToGrid w:val="0"/>
        </w:rPr>
        <w:t>Colour monitor</w:t>
      </w:r>
      <w:r>
        <w:rPr>
          <w:snapToGrid w:val="0"/>
        </w:rPr>
        <w:tab/>
        <w:t>(up to 6 monitors per operating station supported by hardware)</w:t>
      </w:r>
    </w:p>
    <w:p w:rsidR="007E2964" w:rsidRDefault="007E2964" w:rsidP="0013739C">
      <w:pPr>
        <w:pStyle w:val="Paragraph2"/>
        <w:numPr>
          <w:ilvl w:val="0"/>
          <w:numId w:val="37"/>
        </w:numPr>
        <w:rPr>
          <w:snapToGrid w:val="0"/>
        </w:rPr>
      </w:pPr>
      <w:r>
        <w:rPr>
          <w:snapToGrid w:val="0"/>
        </w:rPr>
        <w:t>Mouse</w:t>
      </w:r>
    </w:p>
    <w:p w:rsidR="007E2964" w:rsidRDefault="007E2964" w:rsidP="0013739C">
      <w:pPr>
        <w:pStyle w:val="Paragraph2"/>
        <w:numPr>
          <w:ilvl w:val="0"/>
          <w:numId w:val="37"/>
        </w:numPr>
        <w:rPr>
          <w:snapToGrid w:val="0"/>
        </w:rPr>
      </w:pPr>
      <w:r>
        <w:rPr>
          <w:snapToGrid w:val="0"/>
        </w:rPr>
        <w:t>Keyboard</w:t>
      </w:r>
    </w:p>
    <w:p w:rsidR="007E2964" w:rsidRDefault="007E2964" w:rsidP="0013739C">
      <w:pPr>
        <w:pStyle w:val="Paragraph2"/>
        <w:numPr>
          <w:ilvl w:val="0"/>
          <w:numId w:val="37"/>
        </w:numPr>
        <w:rPr>
          <w:snapToGrid w:val="0"/>
        </w:rPr>
      </w:pPr>
      <w:r>
        <w:rPr>
          <w:snapToGrid w:val="0"/>
        </w:rPr>
        <w:t>Loudspeakers</w:t>
      </w:r>
      <w:r>
        <w:rPr>
          <w:snapToGrid w:val="0"/>
        </w:rPr>
        <w:tab/>
        <w:t>(optionally in the monitor)</w:t>
      </w:r>
    </w:p>
    <w:p w:rsidR="007E2964" w:rsidRDefault="007E2964" w:rsidP="0013739C">
      <w:pPr>
        <w:pStyle w:val="Paragraph2"/>
        <w:numPr>
          <w:ilvl w:val="0"/>
          <w:numId w:val="37"/>
        </w:numPr>
        <w:rPr>
          <w:snapToGrid w:val="0"/>
        </w:rPr>
      </w:pPr>
      <w:r>
        <w:rPr>
          <w:snapToGrid w:val="0"/>
        </w:rPr>
        <w:t>KVM Switch</w:t>
      </w:r>
      <w:r>
        <w:rPr>
          <w:snapToGrid w:val="0"/>
        </w:rPr>
        <w:tab/>
        <w:t>(to control multiple computers from a single keyboard, video monitor and</w:t>
      </w:r>
      <w:r>
        <w:rPr>
          <w:snapToGrid w:val="0"/>
        </w:rPr>
        <w:br/>
        <w:t xml:space="preserve"> </w:t>
      </w:r>
      <w:r>
        <w:rPr>
          <w:snapToGrid w:val="0"/>
        </w:rPr>
        <w:tab/>
      </w:r>
      <w:r>
        <w:rPr>
          <w:snapToGrid w:val="0"/>
        </w:rPr>
        <w:tab/>
      </w:r>
      <w:r>
        <w:rPr>
          <w:snapToGrid w:val="0"/>
        </w:rPr>
        <w:tab/>
        <w:t>mouse)</w:t>
      </w:r>
    </w:p>
    <w:p w:rsidR="00BD0772" w:rsidRDefault="00BD0772" w:rsidP="00BD0772">
      <w:pPr>
        <w:pStyle w:val="Paragraph2"/>
        <w:rPr>
          <w:snapToGrid w:val="0"/>
        </w:rPr>
      </w:pPr>
    </w:p>
    <w:p w:rsidR="007E2964" w:rsidRDefault="007E2964" w:rsidP="00355D9E">
      <w:pPr>
        <w:pStyle w:val="Heading3"/>
      </w:pPr>
      <w:bookmarkStart w:id="434" w:name="_Ref113357727"/>
      <w:bookmarkStart w:id="435" w:name="_Toc167189831"/>
      <w:bookmarkStart w:id="436" w:name="_Toc189643717"/>
      <w:r>
        <w:lastRenderedPageBreak/>
        <w:t>Central Level</w:t>
      </w:r>
      <w:bookmarkEnd w:id="434"/>
      <w:bookmarkEnd w:id="435"/>
      <w:bookmarkEnd w:id="436"/>
    </w:p>
    <w:p w:rsidR="007E2964" w:rsidRDefault="007E2964" w:rsidP="007E2964">
      <w:pPr>
        <w:pStyle w:val="Paragraph"/>
        <w:rPr>
          <w:snapToGrid w:val="0"/>
        </w:rPr>
      </w:pPr>
      <w:r>
        <w:rPr>
          <w:snapToGrid w:val="0"/>
        </w:rPr>
        <w:t>In the central level, the subdivision into hardware components is restricted exclusively to the associated computer:</w:t>
      </w:r>
    </w:p>
    <w:p w:rsidR="007E2964" w:rsidRDefault="007E2964" w:rsidP="007E2964">
      <w:pPr>
        <w:pStyle w:val="Paragraph"/>
        <w:rPr>
          <w:snapToGrid w:val="0"/>
          <w:u w:val="single"/>
          <w:lang w:val="en-US"/>
        </w:rPr>
      </w:pPr>
      <w:r>
        <w:rPr>
          <w:snapToGrid w:val="0"/>
          <w:u w:val="single"/>
          <w:lang w:val="it-IT"/>
        </w:rPr>
        <w:t>Computer:</w:t>
      </w:r>
      <w:r>
        <w:rPr>
          <w:snapToGrid w:val="0"/>
          <w:lang w:val="it-IT"/>
        </w:rPr>
        <w:t xml:space="preserve"> Industrial computer Celeron MEN-D6 or Atom x7 MEN-D10</w:t>
      </w:r>
    </w:p>
    <w:p w:rsidR="007E2964" w:rsidRDefault="007E2964" w:rsidP="007E2964">
      <w:pPr>
        <w:pStyle w:val="Paragraph2"/>
        <w:rPr>
          <w:snapToGrid w:val="0"/>
          <w:lang w:val="it-IT"/>
        </w:rPr>
      </w:pPr>
      <w:r>
        <w:rPr>
          <w:snapToGrid w:val="0"/>
          <w:lang w:val="it-IT"/>
        </w:rPr>
        <w:t>CCA/CCB</w:t>
      </w:r>
      <w:r>
        <w:rPr>
          <w:snapToGrid w:val="0"/>
          <w:lang w:val="it-IT"/>
        </w:rPr>
        <w:tab/>
        <w:t>Central Controller Channel A / Central Controller Channel B</w:t>
      </w:r>
    </w:p>
    <w:p w:rsidR="00BD0772" w:rsidRDefault="00BD0772" w:rsidP="007E2964">
      <w:pPr>
        <w:pStyle w:val="Paragraph2"/>
        <w:rPr>
          <w:snapToGrid w:val="0"/>
          <w:lang w:val="it-IT"/>
        </w:rPr>
      </w:pPr>
    </w:p>
    <w:p w:rsidR="007E2964" w:rsidRDefault="007E2964" w:rsidP="00355D9E">
      <w:pPr>
        <w:pStyle w:val="Heading3"/>
      </w:pPr>
      <w:bookmarkStart w:id="437" w:name="_Toc318979476"/>
      <w:bookmarkStart w:id="438" w:name="_Ref14164178"/>
      <w:bookmarkStart w:id="439" w:name="_Ref113357730"/>
      <w:bookmarkStart w:id="440" w:name="_Toc167189832"/>
      <w:bookmarkStart w:id="441" w:name="_Toc189643718"/>
      <w:r>
        <w:t xml:space="preserve">Element </w:t>
      </w:r>
      <w:r w:rsidRPr="00355D9E">
        <w:t>Level</w:t>
      </w:r>
      <w:bookmarkEnd w:id="437"/>
      <w:bookmarkEnd w:id="438"/>
      <w:bookmarkEnd w:id="439"/>
      <w:bookmarkEnd w:id="440"/>
      <w:bookmarkEnd w:id="441"/>
    </w:p>
    <w:p w:rsidR="007E2964" w:rsidRDefault="007E2964" w:rsidP="007E2964">
      <w:pPr>
        <w:pStyle w:val="Paragraph"/>
        <w:rPr>
          <w:snapToGrid w:val="0"/>
        </w:rPr>
      </w:pPr>
      <w:r>
        <w:rPr>
          <w:snapToGrid w:val="0"/>
        </w:rPr>
        <w:t>Here, element level is the designation for element level + interface level with IC-computers and interface printed circuit boards.</w:t>
      </w:r>
    </w:p>
    <w:p w:rsidR="007E2964" w:rsidRDefault="007E2964" w:rsidP="007E2964">
      <w:pPr>
        <w:pStyle w:val="Paragraph"/>
        <w:rPr>
          <w:snapToGrid w:val="0"/>
        </w:rPr>
      </w:pPr>
      <w:r>
        <w:rPr>
          <w:snapToGrid w:val="0"/>
        </w:rPr>
        <w:t>The subdivision of the element level into hardware components is carried out according to sub-tasks that they fulfil:</w:t>
      </w:r>
    </w:p>
    <w:p w:rsidR="007E2964" w:rsidRDefault="007E2964" w:rsidP="007E2964">
      <w:pPr>
        <w:pStyle w:val="Paragraph"/>
        <w:rPr>
          <w:snapToGrid w:val="0"/>
          <w:u w:val="single"/>
          <w:lang w:val="it-IT"/>
        </w:rPr>
      </w:pPr>
      <w:r>
        <w:rPr>
          <w:snapToGrid w:val="0"/>
          <w:u w:val="single"/>
          <w:lang w:val="it-IT"/>
        </w:rPr>
        <w:t>Computer:</w:t>
      </w:r>
      <w:r>
        <w:rPr>
          <w:snapToGrid w:val="0"/>
          <w:lang w:val="it-IT"/>
        </w:rPr>
        <w:t xml:space="preserve"> Industrial computer Celeron MEN-D6 or Atom x7 MEN-D10</w:t>
      </w:r>
    </w:p>
    <w:p w:rsidR="007E2964" w:rsidRDefault="007E2964" w:rsidP="007E2964">
      <w:pPr>
        <w:pStyle w:val="Paragraph2"/>
        <w:tabs>
          <w:tab w:val="left" w:pos="2552"/>
        </w:tabs>
        <w:ind w:left="852" w:hanging="1"/>
        <w:rPr>
          <w:snapToGrid w:val="0"/>
        </w:rPr>
      </w:pPr>
      <w:r>
        <w:rPr>
          <w:snapToGrid w:val="0"/>
        </w:rPr>
        <w:t>ECA/ECB</w:t>
      </w:r>
      <w:r>
        <w:rPr>
          <w:snapToGrid w:val="0"/>
        </w:rPr>
        <w:tab/>
        <w:t>Element Controller Channel A / Element Controller Channel B</w:t>
      </w:r>
      <w:r>
        <w:rPr>
          <w:snapToGrid w:val="0"/>
        </w:rPr>
        <w:br/>
        <w:t xml:space="preserve"> </w:t>
      </w:r>
      <w:r>
        <w:rPr>
          <w:snapToGrid w:val="0"/>
        </w:rPr>
        <w:tab/>
        <w:t>Alcatel Embedded Computer</w:t>
      </w:r>
      <w:r>
        <w:rPr>
          <w:snapToGrid w:val="0"/>
        </w:rPr>
        <w:br/>
        <w:t>IC1D</w:t>
      </w:r>
      <w:r>
        <w:rPr>
          <w:snapToGrid w:val="0"/>
        </w:rPr>
        <w:tab/>
        <w:t>Interface Controller</w:t>
      </w:r>
    </w:p>
    <w:p w:rsidR="007E2964" w:rsidRDefault="007E2964" w:rsidP="007E2964">
      <w:pPr>
        <w:pStyle w:val="Paragraph"/>
        <w:rPr>
          <w:snapToGrid w:val="0"/>
        </w:rPr>
      </w:pPr>
      <w:r>
        <w:rPr>
          <w:snapToGrid w:val="0"/>
          <w:u w:val="single"/>
        </w:rPr>
        <w:t>Communication Units:</w:t>
      </w:r>
      <w:r>
        <w:rPr>
          <w:snapToGrid w:val="0"/>
        </w:rPr>
        <w:t xml:space="preserve"> Internal serial bus system (FE-Bus)</w:t>
      </w:r>
    </w:p>
    <w:p w:rsidR="007E2964" w:rsidRDefault="007E2964" w:rsidP="007E2964">
      <w:pPr>
        <w:pStyle w:val="Paragraph2"/>
        <w:rPr>
          <w:snapToGrid w:val="0"/>
        </w:rPr>
      </w:pPr>
      <w:r>
        <w:rPr>
          <w:snapToGrid w:val="0"/>
        </w:rPr>
        <w:t>M-Module carrier card</w:t>
      </w:r>
      <w:r>
        <w:rPr>
          <w:snapToGrid w:val="0"/>
        </w:rPr>
        <w:br/>
        <w:t>TTP-M-Module</w:t>
      </w:r>
      <w:r>
        <w:rPr>
          <w:snapToGrid w:val="0"/>
        </w:rPr>
        <w:br/>
        <w:t>Transition Board</w:t>
      </w:r>
    </w:p>
    <w:p w:rsidR="007E2964" w:rsidRDefault="007E2964" w:rsidP="007E2964">
      <w:pPr>
        <w:pStyle w:val="Paragraph"/>
        <w:rPr>
          <w:snapToGrid w:val="0"/>
        </w:rPr>
      </w:pPr>
      <w:r>
        <w:rPr>
          <w:snapToGrid w:val="0"/>
          <w:u w:val="single"/>
        </w:rPr>
        <w:t>Hardware Interfaces - see Functional Descriptions for:</w:t>
      </w:r>
    </w:p>
    <w:p w:rsidR="007E2964" w:rsidRDefault="007E2964" w:rsidP="007E2964">
      <w:pPr>
        <w:pStyle w:val="Paragraph2"/>
        <w:rPr>
          <w:snapToGrid w:val="0"/>
        </w:rPr>
      </w:pPr>
      <w:r>
        <w:rPr>
          <w:snapToGrid w:val="0"/>
        </w:rPr>
        <w:t>Electric remotely operated switch</w:t>
      </w:r>
      <w:r>
        <w:rPr>
          <w:snapToGrid w:val="0"/>
        </w:rPr>
        <w:br/>
        <w:t>Signals</w:t>
      </w:r>
      <w:r>
        <w:rPr>
          <w:snapToGrid w:val="0"/>
        </w:rPr>
        <w:br/>
        <w:t>Axle count repeater</w:t>
      </w:r>
      <w:r>
        <w:rPr>
          <w:snapToGrid w:val="0"/>
        </w:rPr>
        <w:br/>
        <w:t>Track relay</w:t>
      </w:r>
      <w:r>
        <w:rPr>
          <w:snapToGrid w:val="0"/>
        </w:rPr>
        <w:br/>
        <w:t>Level crossing module</w:t>
      </w:r>
    </w:p>
    <w:p w:rsidR="007E2964" w:rsidRDefault="007E2964" w:rsidP="007E2964">
      <w:pPr>
        <w:pStyle w:val="Paragraph2"/>
        <w:keepLines/>
      </w:pPr>
      <w:r>
        <w:rPr>
          <w:snapToGrid w:val="0"/>
        </w:rPr>
        <w:t xml:space="preserve">Remote Interface Controller – Block adaptations with block adaptation module: </w:t>
      </w:r>
      <w:r>
        <w:rPr>
          <w:snapToGrid w:val="0"/>
        </w:rPr>
        <w:br/>
        <w:t xml:space="preserve">see chapter </w:t>
      </w:r>
      <w:r>
        <w:rPr>
          <w:snapToGrid w:val="0"/>
        </w:rPr>
        <w:fldChar w:fldCharType="begin"/>
      </w:r>
      <w:r>
        <w:rPr>
          <w:snapToGrid w:val="0"/>
        </w:rPr>
        <w:instrText xml:space="preserve"> REF _Ref11241188 \r \h </w:instrText>
      </w:r>
      <w:r>
        <w:rPr>
          <w:snapToGrid w:val="0"/>
        </w:rPr>
      </w:r>
      <w:r>
        <w:rPr>
          <w:snapToGrid w:val="0"/>
        </w:rPr>
        <w:fldChar w:fldCharType="separate"/>
      </w:r>
      <w:r w:rsidR="00E762A5">
        <w:rPr>
          <w:snapToGrid w:val="0"/>
        </w:rPr>
        <w:t>2.3.5</w:t>
      </w:r>
      <w:r>
        <w:rPr>
          <w:snapToGrid w:val="0"/>
        </w:rPr>
        <w:fldChar w:fldCharType="end"/>
      </w:r>
    </w:p>
    <w:p w:rsidR="007E2964" w:rsidRDefault="007E2964" w:rsidP="007E2964">
      <w:pPr>
        <w:pStyle w:val="Paragraph"/>
        <w:rPr>
          <w:snapToGrid w:val="0"/>
        </w:rPr>
      </w:pPr>
      <w:bookmarkStart w:id="442" w:name="_Toc318979477"/>
      <w:r>
        <w:rPr>
          <w:snapToGrid w:val="0"/>
        </w:rPr>
        <w:t xml:space="preserve">Regarding SEC/NIC see chapters </w:t>
      </w:r>
      <w:r>
        <w:rPr>
          <w:snapToGrid w:val="0"/>
        </w:rPr>
        <w:fldChar w:fldCharType="begin"/>
      </w:r>
      <w:r>
        <w:rPr>
          <w:snapToGrid w:val="0"/>
        </w:rPr>
        <w:instrText xml:space="preserve"> REF _Ref501418486 \r \h  \* MERGEFORMAT </w:instrText>
      </w:r>
      <w:r>
        <w:rPr>
          <w:snapToGrid w:val="0"/>
        </w:rPr>
      </w:r>
      <w:r>
        <w:rPr>
          <w:snapToGrid w:val="0"/>
        </w:rPr>
        <w:fldChar w:fldCharType="separate"/>
      </w:r>
      <w:r w:rsidR="00E762A5">
        <w:rPr>
          <w:snapToGrid w:val="0"/>
        </w:rPr>
        <w:t>0</w:t>
      </w:r>
      <w:r>
        <w:rPr>
          <w:snapToGrid w:val="0"/>
        </w:rPr>
        <w:fldChar w:fldCharType="end"/>
      </w:r>
      <w:r>
        <w:rPr>
          <w:snapToGrid w:val="0"/>
        </w:rPr>
        <w:t xml:space="preserve">, </w:t>
      </w:r>
      <w:r>
        <w:rPr>
          <w:snapToGrid w:val="0"/>
        </w:rPr>
        <w:fldChar w:fldCharType="begin"/>
      </w:r>
      <w:r>
        <w:rPr>
          <w:snapToGrid w:val="0"/>
        </w:rPr>
        <w:instrText xml:space="preserve"> REF _Ref11755848 \r \h  \* MERGEFORMAT </w:instrText>
      </w:r>
      <w:r>
        <w:rPr>
          <w:snapToGrid w:val="0"/>
        </w:rPr>
      </w:r>
      <w:r>
        <w:rPr>
          <w:snapToGrid w:val="0"/>
        </w:rPr>
        <w:fldChar w:fldCharType="separate"/>
      </w:r>
      <w:r w:rsidR="00E762A5">
        <w:rPr>
          <w:snapToGrid w:val="0"/>
        </w:rPr>
        <w:t>3.3.7</w:t>
      </w:r>
      <w:r>
        <w:rPr>
          <w:snapToGrid w:val="0"/>
        </w:rPr>
        <w:fldChar w:fldCharType="end"/>
      </w:r>
      <w:r>
        <w:rPr>
          <w:snapToGrid w:val="0"/>
        </w:rPr>
        <w:t xml:space="preserve"> and </w:t>
      </w:r>
      <w:r>
        <w:rPr>
          <w:snapToGrid w:val="0"/>
        </w:rPr>
        <w:fldChar w:fldCharType="begin"/>
      </w:r>
      <w:r>
        <w:rPr>
          <w:snapToGrid w:val="0"/>
        </w:rPr>
        <w:instrText xml:space="preserve"> REF _Ref325576626 \r \h </w:instrText>
      </w:r>
      <w:r>
        <w:rPr>
          <w:snapToGrid w:val="0"/>
        </w:rPr>
      </w:r>
      <w:r>
        <w:rPr>
          <w:snapToGrid w:val="0"/>
        </w:rPr>
        <w:fldChar w:fldCharType="separate"/>
      </w:r>
      <w:r w:rsidR="00E762A5">
        <w:rPr>
          <w:snapToGrid w:val="0"/>
        </w:rPr>
        <w:t>3.3.8</w:t>
      </w:r>
      <w:r>
        <w:rPr>
          <w:snapToGrid w:val="0"/>
        </w:rPr>
        <w:fldChar w:fldCharType="end"/>
      </w:r>
      <w:r>
        <w:rPr>
          <w:snapToGrid w:val="0"/>
        </w:rPr>
        <w:t>.</w:t>
      </w:r>
    </w:p>
    <w:p w:rsidR="0093026C" w:rsidRDefault="0093026C" w:rsidP="007E2964">
      <w:pPr>
        <w:pStyle w:val="Paragraph"/>
        <w:rPr>
          <w:snapToGrid w:val="0"/>
        </w:rPr>
      </w:pPr>
    </w:p>
    <w:p w:rsidR="007E2964" w:rsidRDefault="007E2964" w:rsidP="00355D9E">
      <w:pPr>
        <w:pStyle w:val="Heading3"/>
        <w:rPr>
          <w:lang w:val="it-IT"/>
        </w:rPr>
      </w:pPr>
      <w:bookmarkStart w:id="443" w:name="_Ref113357731"/>
      <w:bookmarkStart w:id="444" w:name="_Toc167189833"/>
      <w:bookmarkStart w:id="445" w:name="_Toc189643719"/>
      <w:r>
        <w:rPr>
          <w:lang w:val="it-IT"/>
        </w:rPr>
        <w:t>Interface Converter</w:t>
      </w:r>
      <w:bookmarkEnd w:id="442"/>
      <w:bookmarkEnd w:id="443"/>
      <w:bookmarkEnd w:id="444"/>
      <w:bookmarkEnd w:id="445"/>
    </w:p>
    <w:p w:rsidR="007E2964" w:rsidRDefault="007E2964" w:rsidP="007E2964">
      <w:pPr>
        <w:pStyle w:val="BodyText"/>
        <w:rPr>
          <w:lang w:val="it-IT"/>
        </w:rPr>
      </w:pPr>
      <w:r>
        <w:rPr>
          <w:u w:val="single"/>
          <w:lang w:val="it-IT"/>
        </w:rPr>
        <w:t>Computer:</w:t>
      </w:r>
      <w:r>
        <w:rPr>
          <w:lang w:val="it-IT"/>
        </w:rPr>
        <w:t xml:space="preserve"> Industrial computer Celeron MEN-D6 or Atom x7 MEN-D10</w:t>
      </w:r>
    </w:p>
    <w:p w:rsidR="007E2964" w:rsidRDefault="007E2964" w:rsidP="007E2964">
      <w:pPr>
        <w:pStyle w:val="Paragraph2"/>
        <w:rPr>
          <w:snapToGrid w:val="0"/>
          <w:szCs w:val="20"/>
        </w:rPr>
      </w:pPr>
      <w:r>
        <w:rPr>
          <w:snapToGrid w:val="0"/>
          <w:szCs w:val="20"/>
        </w:rPr>
        <w:t>Serial interface converter with the computer subsystems RCU/SCU</w:t>
      </w:r>
    </w:p>
    <w:p w:rsidR="007E2964" w:rsidRDefault="007E2964" w:rsidP="007E2964">
      <w:pPr>
        <w:pStyle w:val="Paragraph"/>
        <w:tabs>
          <w:tab w:val="left" w:pos="851"/>
          <w:tab w:val="left" w:pos="2552"/>
        </w:tabs>
        <w:rPr>
          <w:snapToGrid w:val="0"/>
        </w:rPr>
      </w:pPr>
      <w:r>
        <w:rPr>
          <w:snapToGrid w:val="0"/>
        </w:rPr>
        <w:t>or split into two separate computers</w:t>
      </w:r>
      <w:r>
        <w:rPr>
          <w:snapToGrid w:val="0"/>
        </w:rPr>
        <w:br/>
      </w:r>
      <w:r>
        <w:rPr>
          <w:snapToGrid w:val="0"/>
        </w:rPr>
        <w:tab/>
        <w:t>RCU</w:t>
      </w:r>
      <w:r>
        <w:rPr>
          <w:snapToGrid w:val="0"/>
        </w:rPr>
        <w:tab/>
        <w:t>Remote Control Unit and</w:t>
      </w:r>
      <w:r>
        <w:rPr>
          <w:snapToGrid w:val="0"/>
        </w:rPr>
        <w:br/>
      </w:r>
      <w:r>
        <w:rPr>
          <w:snapToGrid w:val="0"/>
        </w:rPr>
        <w:tab/>
        <w:t>SCU</w:t>
      </w:r>
      <w:r>
        <w:rPr>
          <w:snapToGrid w:val="0"/>
        </w:rPr>
        <w:tab/>
        <w:t>Serial Control Unit</w:t>
      </w:r>
    </w:p>
    <w:p w:rsidR="007E2964" w:rsidRDefault="007E2964" w:rsidP="007E2964">
      <w:pPr>
        <w:pStyle w:val="Paragraph"/>
        <w:keepNext/>
        <w:rPr>
          <w:snapToGrid w:val="0"/>
        </w:rPr>
      </w:pPr>
      <w:r>
        <w:rPr>
          <w:snapToGrid w:val="0"/>
          <w:u w:val="single"/>
        </w:rPr>
        <w:t>Communication units</w:t>
      </w:r>
      <w:r>
        <w:rPr>
          <w:snapToGrid w:val="0"/>
        </w:rPr>
        <w:t>: for communication via X.25</w:t>
      </w:r>
    </w:p>
    <w:p w:rsidR="007E2964" w:rsidRDefault="007E2964" w:rsidP="007E2964">
      <w:pPr>
        <w:pStyle w:val="Paragraph2"/>
        <w:rPr>
          <w:snapToGrid w:val="0"/>
        </w:rPr>
      </w:pPr>
      <w:r>
        <w:t>M-Module carrier card</w:t>
      </w:r>
      <w:r>
        <w:br/>
      </w:r>
      <w:r>
        <w:rPr>
          <w:snapToGrid w:val="0"/>
        </w:rPr>
        <w:t>HDLC-Module</w:t>
      </w:r>
    </w:p>
    <w:p w:rsidR="007E2964" w:rsidRDefault="007E2964" w:rsidP="007E2964">
      <w:pPr>
        <w:pStyle w:val="Paragraph2"/>
        <w:rPr>
          <w:snapToGrid w:val="0"/>
        </w:rPr>
      </w:pPr>
    </w:p>
    <w:p w:rsidR="007E2964" w:rsidRDefault="007E2964" w:rsidP="00355D9E">
      <w:pPr>
        <w:pStyle w:val="Heading3"/>
      </w:pPr>
      <w:bookmarkStart w:id="446" w:name="_Toc318979478"/>
      <w:bookmarkStart w:id="447" w:name="_Ref11241188"/>
      <w:bookmarkStart w:id="448" w:name="_Toc167189834"/>
      <w:bookmarkStart w:id="449" w:name="_Toc189643720"/>
      <w:r>
        <w:lastRenderedPageBreak/>
        <w:t xml:space="preserve">RIC - Remote Interface </w:t>
      </w:r>
      <w:r w:rsidRPr="00355D9E">
        <w:t>Controller</w:t>
      </w:r>
      <w:bookmarkEnd w:id="446"/>
      <w:bookmarkEnd w:id="447"/>
      <w:bookmarkEnd w:id="448"/>
      <w:bookmarkEnd w:id="449"/>
    </w:p>
    <w:p w:rsidR="007E2964" w:rsidRDefault="007E2964" w:rsidP="007E2964">
      <w:pPr>
        <w:pStyle w:val="Paragraph"/>
        <w:keepNext/>
      </w:pPr>
      <w:r>
        <w:t>(Linked with ELEKTRA over the interface converter RCU/SCU)</w:t>
      </w:r>
    </w:p>
    <w:p w:rsidR="007E2964" w:rsidRDefault="007E2964" w:rsidP="007E2964">
      <w:pPr>
        <w:pStyle w:val="Paragraph"/>
        <w:ind w:left="851" w:hanging="851"/>
      </w:pPr>
      <w:r>
        <w:t xml:space="preserve">Computer: </w:t>
      </w:r>
      <w:r>
        <w:tab/>
        <w:t>ACUE  (</w:t>
      </w:r>
      <w:r w:rsidR="00F63912">
        <w:t>Hitachi Rail</w:t>
      </w:r>
      <w:r>
        <w:t xml:space="preserve"> computer 16+)</w:t>
      </w:r>
      <w:r>
        <w:br/>
      </w:r>
      <w:r>
        <w:tab/>
      </w:r>
      <w:r>
        <w:tab/>
      </w:r>
      <w:r>
        <w:tab/>
        <w:t>Parallel inputs via printed circuit board SCIS</w:t>
      </w:r>
      <w:r>
        <w:br/>
      </w:r>
      <w:r>
        <w:tab/>
      </w:r>
      <w:r>
        <w:tab/>
      </w:r>
      <w:r>
        <w:tab/>
        <w:t>Parallel output via printed circuit board POBS</w:t>
      </w:r>
    </w:p>
    <w:p w:rsidR="007E2964" w:rsidRDefault="007E2964" w:rsidP="007E2964">
      <w:pPr>
        <w:pStyle w:val="Paragraph"/>
        <w:ind w:left="851" w:hanging="851"/>
      </w:pPr>
      <w:r>
        <w:t>Interface to the block system or to the remote interlocking system:</w:t>
      </w:r>
      <w:r>
        <w:br/>
        <w:t>Block adaptation module BABG</w:t>
      </w:r>
    </w:p>
    <w:p w:rsidR="00BD0772" w:rsidRDefault="00BD0772" w:rsidP="007E2964">
      <w:pPr>
        <w:pStyle w:val="Paragraph"/>
        <w:ind w:left="851" w:hanging="851"/>
      </w:pPr>
    </w:p>
    <w:p w:rsidR="007E2964" w:rsidRDefault="007E2964" w:rsidP="00355D9E">
      <w:pPr>
        <w:pStyle w:val="Heading3"/>
        <w:rPr>
          <w:lang w:val="it-IT"/>
        </w:rPr>
      </w:pPr>
      <w:bookmarkStart w:id="450" w:name="_Ref113357733"/>
      <w:bookmarkStart w:id="451" w:name="_Toc167189835"/>
      <w:bookmarkStart w:id="452" w:name="_Toc189643721"/>
      <w:r w:rsidRPr="00355D9E">
        <w:t>Diagnostic</w:t>
      </w:r>
      <w:bookmarkEnd w:id="450"/>
      <w:bookmarkEnd w:id="451"/>
      <w:bookmarkEnd w:id="452"/>
    </w:p>
    <w:p w:rsidR="007E2964" w:rsidRDefault="007E2964" w:rsidP="007E2964">
      <w:pPr>
        <w:pStyle w:val="Paragraph"/>
        <w:ind w:left="851" w:hanging="851"/>
        <w:rPr>
          <w:snapToGrid w:val="0"/>
          <w:lang w:val="it-IT"/>
        </w:rPr>
      </w:pPr>
      <w:r>
        <w:rPr>
          <w:snapToGrid w:val="0"/>
          <w:u w:val="single"/>
          <w:lang w:val="it-IT"/>
        </w:rPr>
        <w:t>Computer:</w:t>
      </w:r>
      <w:r>
        <w:rPr>
          <w:snapToGrid w:val="0"/>
          <w:lang w:val="it-IT"/>
        </w:rPr>
        <w:t xml:space="preserve"> </w:t>
      </w:r>
      <w:r>
        <w:rPr>
          <w:lang w:val="it-IT"/>
        </w:rPr>
        <w:t>Industrial computer</w:t>
      </w:r>
      <w:r>
        <w:rPr>
          <w:snapToGrid w:val="0"/>
          <w:lang w:val="it-IT"/>
        </w:rPr>
        <w:t xml:space="preserve"> Celeron MEN-D6 or Atom x7 MEN-D10</w:t>
      </w:r>
      <w:r>
        <w:rPr>
          <w:snapToGrid w:val="0"/>
          <w:lang w:val="it-IT"/>
        </w:rPr>
        <w:br/>
      </w:r>
      <w:r>
        <w:rPr>
          <w:snapToGrid w:val="0"/>
          <w:lang w:val="it-IT"/>
        </w:rPr>
        <w:tab/>
      </w:r>
      <w:r>
        <w:rPr>
          <w:snapToGrid w:val="0"/>
          <w:lang w:val="it-IT"/>
        </w:rPr>
        <w:tab/>
        <w:t>DGP</w:t>
      </w:r>
      <w:r>
        <w:rPr>
          <w:snapToGrid w:val="0"/>
          <w:lang w:val="it-IT"/>
        </w:rPr>
        <w:tab/>
        <w:t>Diagnostic Processor</w:t>
      </w:r>
    </w:p>
    <w:p w:rsidR="007E2964" w:rsidRDefault="007E2964" w:rsidP="007E2964">
      <w:pPr>
        <w:pStyle w:val="Paragraph"/>
        <w:ind w:left="851" w:hanging="851"/>
      </w:pPr>
      <w:r>
        <w:t>Communication units: for communication with a Personal Computer / Terminal</w:t>
      </w:r>
      <w:r>
        <w:br/>
        <w:t>M-Module carrier card</w:t>
      </w:r>
      <w:r>
        <w:br/>
        <w:t>HDLC M-Module</w:t>
      </w:r>
    </w:p>
    <w:p w:rsidR="007E2964" w:rsidRDefault="007E2964" w:rsidP="007E2964">
      <w:pPr>
        <w:pStyle w:val="Paragraph"/>
        <w:ind w:left="851" w:hanging="851"/>
      </w:pPr>
      <w:r>
        <w:t>Terminals:</w:t>
      </w:r>
      <w:r>
        <w:br/>
        <w:t xml:space="preserve">WebRide </w:t>
      </w:r>
      <w:r>
        <w:rPr>
          <w:rStyle w:val="hilighti"/>
          <w:szCs w:val="20"/>
        </w:rPr>
        <w:t>or MDS (Monitoring and Datacollection System) using a Linux-PC</w:t>
      </w:r>
      <w:r w:rsidDel="00A24A6D">
        <w:t xml:space="preserve"> </w:t>
      </w:r>
    </w:p>
    <w:p w:rsidR="007E2964" w:rsidRDefault="007E2964" w:rsidP="00355D9E">
      <w:pPr>
        <w:pStyle w:val="Heading2"/>
      </w:pPr>
      <w:bookmarkStart w:id="453" w:name="_Toc32309996"/>
      <w:r>
        <w:br w:type="page"/>
      </w:r>
      <w:bookmarkStart w:id="454" w:name="_Toc167189836"/>
      <w:bookmarkStart w:id="455" w:name="_Toc189643722"/>
      <w:r>
        <w:lastRenderedPageBreak/>
        <w:t>Electronic Storage Medium</w:t>
      </w:r>
      <w:bookmarkEnd w:id="453"/>
      <w:bookmarkEnd w:id="454"/>
      <w:bookmarkEnd w:id="455"/>
    </w:p>
    <w:p w:rsidR="007E2964" w:rsidRDefault="007E2964" w:rsidP="007E2964">
      <w:pPr>
        <w:pStyle w:val="Paragraph"/>
        <w:ind w:left="851" w:hanging="851"/>
      </w:pPr>
      <w:r>
        <w:rPr>
          <w:u w:val="single"/>
        </w:rPr>
        <w:t>Computer</w:t>
      </w:r>
      <w:r>
        <w:t xml:space="preserve">: </w:t>
      </w:r>
      <w:r w:rsidRPr="003569A2">
        <w:t>MS-Windows PC or in the case of ESM2/JPS Linux-PC</w:t>
      </w:r>
    </w:p>
    <w:p w:rsidR="007E2964" w:rsidRDefault="007E2964" w:rsidP="007E2964">
      <w:pPr>
        <w:pStyle w:val="Paragraph"/>
        <w:ind w:left="851" w:hanging="851"/>
      </w:pPr>
      <w:r>
        <w:rPr>
          <w:u w:val="single"/>
        </w:rPr>
        <w:t>Terminals</w:t>
      </w:r>
      <w:r>
        <w:t>:</w:t>
      </w:r>
      <w:r>
        <w:br/>
        <w:t>Terminal</w:t>
      </w:r>
      <w:r>
        <w:br/>
        <w:t>Printer</w:t>
      </w:r>
    </w:p>
    <w:p w:rsidR="00BD0772" w:rsidRDefault="00BD0772" w:rsidP="007E2964">
      <w:pPr>
        <w:pStyle w:val="Paragraph"/>
        <w:ind w:left="851" w:hanging="851"/>
      </w:pPr>
    </w:p>
    <w:p w:rsidR="007E2964" w:rsidRDefault="007E2964" w:rsidP="00355D9E">
      <w:pPr>
        <w:pStyle w:val="Heading2"/>
      </w:pPr>
      <w:bookmarkStart w:id="456" w:name="_Toc167189837"/>
      <w:bookmarkStart w:id="457" w:name="_Toc189643723"/>
      <w:r w:rsidRPr="00355D9E">
        <w:t>System</w:t>
      </w:r>
      <w:r>
        <w:t xml:space="preserve"> Limits</w:t>
      </w:r>
      <w:bookmarkEnd w:id="456"/>
      <w:bookmarkEnd w:id="457"/>
    </w:p>
    <w:p w:rsidR="007E2964" w:rsidRDefault="007E2964" w:rsidP="00355D9E">
      <w:pPr>
        <w:pStyle w:val="Heading3"/>
      </w:pPr>
      <w:bookmarkStart w:id="458" w:name="_Toc318979482"/>
      <w:bookmarkStart w:id="459" w:name="_Ref450895216"/>
      <w:bookmarkStart w:id="460" w:name="_Toc167189838"/>
      <w:bookmarkStart w:id="461" w:name="_Toc189643724"/>
      <w:r w:rsidRPr="00355D9E">
        <w:t>Operating</w:t>
      </w:r>
      <w:r>
        <w:t xml:space="preserve"> Level</w:t>
      </w:r>
      <w:bookmarkEnd w:id="458"/>
      <w:bookmarkEnd w:id="459"/>
      <w:bookmarkEnd w:id="460"/>
      <w:bookmarkEnd w:id="461"/>
    </w:p>
    <w:p w:rsidR="007E2964" w:rsidRDefault="007E2964" w:rsidP="007E2964">
      <w:pPr>
        <w:pStyle w:val="Paragraph"/>
        <w:rPr>
          <w:snapToGrid w:val="0"/>
        </w:rPr>
      </w:pPr>
      <w:r>
        <w:rPr>
          <w:snapToGrid w:val="0"/>
        </w:rPr>
        <w:t>A maximum of 40 operating places can be connected. Each operating place can be equipped with 1 to 6 colour displays – depending on the size of the installation and the setting range to be shown. The monitors can be arranged in 1 or 2 rows with an equal number of monitors.</w:t>
      </w:r>
    </w:p>
    <w:p w:rsidR="00BD0772" w:rsidRDefault="00BD0772" w:rsidP="007E2964">
      <w:pPr>
        <w:pStyle w:val="Paragraph"/>
        <w:rPr>
          <w:snapToGrid w:val="0"/>
        </w:rPr>
      </w:pPr>
    </w:p>
    <w:p w:rsidR="007E2964" w:rsidRDefault="007E2964" w:rsidP="00355D9E">
      <w:pPr>
        <w:pStyle w:val="Heading3"/>
      </w:pPr>
      <w:bookmarkStart w:id="462" w:name="_Toc167189839"/>
      <w:bookmarkStart w:id="463" w:name="_Toc189643725"/>
      <w:r w:rsidRPr="00355D9E">
        <w:t>Central</w:t>
      </w:r>
      <w:r>
        <w:t xml:space="preserve"> Level</w:t>
      </w:r>
      <w:bookmarkEnd w:id="462"/>
      <w:bookmarkEnd w:id="463"/>
    </w:p>
    <w:p w:rsidR="007E2964" w:rsidRDefault="007E2964" w:rsidP="007E2964">
      <w:pPr>
        <w:pStyle w:val="Paragraph"/>
        <w:rPr>
          <w:snapToGrid w:val="0"/>
        </w:rPr>
      </w:pPr>
      <w:r>
        <w:rPr>
          <w:snapToGrid w:val="0"/>
        </w:rPr>
        <w:t xml:space="preserve">The maximum size is determined by the limits of the CCA / CCB computer. </w:t>
      </w:r>
    </w:p>
    <w:p w:rsidR="007E2964" w:rsidRDefault="007E2964" w:rsidP="007E2964">
      <w:pPr>
        <w:pStyle w:val="Paragraph"/>
        <w:rPr>
          <w:snapToGrid w:val="0"/>
        </w:rPr>
      </w:pPr>
      <w:r>
        <w:rPr>
          <w:snapToGrid w:val="0"/>
        </w:rPr>
        <w:t>With a magnitude of up to 350 switches, a corresponding average number of other elements is assumed (light signals, axle counter, track relays etc.). For the maximum number of every single element type, numbers are defined, but all limits must never be exploited simultaneously.</w:t>
      </w:r>
    </w:p>
    <w:p w:rsidR="00BD0772" w:rsidRDefault="00BD0772" w:rsidP="007E2964">
      <w:pPr>
        <w:pStyle w:val="Paragraph"/>
        <w:rPr>
          <w:snapToGrid w:val="0"/>
        </w:rPr>
      </w:pPr>
    </w:p>
    <w:p w:rsidR="007E2964" w:rsidRDefault="007E2964" w:rsidP="00355D9E">
      <w:pPr>
        <w:pStyle w:val="Heading3"/>
      </w:pPr>
      <w:bookmarkStart w:id="464" w:name="_Toc318979484"/>
      <w:bookmarkStart w:id="465" w:name="_Ref374695667"/>
      <w:bookmarkStart w:id="466" w:name="_Ref113366261"/>
      <w:bookmarkStart w:id="467" w:name="_Toc167189840"/>
      <w:bookmarkStart w:id="468" w:name="_Toc189643726"/>
      <w:r w:rsidRPr="00355D9E">
        <w:t>Element</w:t>
      </w:r>
      <w:r>
        <w:t xml:space="preserve"> Level</w:t>
      </w:r>
      <w:bookmarkEnd w:id="464"/>
      <w:bookmarkEnd w:id="465"/>
      <w:bookmarkEnd w:id="466"/>
      <w:bookmarkEnd w:id="467"/>
      <w:bookmarkEnd w:id="468"/>
    </w:p>
    <w:p w:rsidR="007E2964" w:rsidRDefault="007E2964" w:rsidP="00355D9E">
      <w:pPr>
        <w:pStyle w:val="Heading4"/>
        <w:rPr>
          <w:lang w:val="fr-FR"/>
        </w:rPr>
      </w:pPr>
      <w:bookmarkStart w:id="469" w:name="_Ref11248686"/>
      <w:r w:rsidRPr="00355D9E">
        <w:t>Conventional</w:t>
      </w:r>
      <w:r>
        <w:rPr>
          <w:lang w:val="fr-FR"/>
        </w:rPr>
        <w:t xml:space="preserve"> ECs (with pure CHILL-based SW application)</w:t>
      </w:r>
      <w:bookmarkEnd w:id="469"/>
    </w:p>
    <w:p w:rsidR="007E2964" w:rsidRDefault="007E2964" w:rsidP="007E2964">
      <w:pPr>
        <w:pStyle w:val="Paragraph"/>
      </w:pPr>
      <w:r>
        <w:t>The number of ECA / ECB computers connected is dependent on the number of external components controlled with the Interface Controller (IC1D). One Interface Controller is generally used for one Interface-module (Backpanel). However there are also exceptions to this, where 2 IC1Ds are used for one Backpanel or one IC1D for 2 Backpanels.</w:t>
      </w:r>
    </w:p>
    <w:p w:rsidR="007E2964" w:rsidRDefault="007E2964" w:rsidP="007E2964">
      <w:pPr>
        <w:pStyle w:val="Paragraph"/>
      </w:pPr>
      <w:r>
        <w:rPr>
          <w:snapToGrid w:val="0"/>
        </w:rPr>
        <w:t>Up to 84 IC1D-computers can be connected to one ECA+ECB computer. For the largest installations, 6 EC-computers with altogether up to 504 IC1D-computers are therefore assumed.</w:t>
      </w:r>
    </w:p>
    <w:p w:rsidR="007E2964" w:rsidRDefault="007E2964" w:rsidP="007E2964">
      <w:pPr>
        <w:pStyle w:val="Paragraph"/>
      </w:pPr>
      <w:r>
        <w:rPr>
          <w:iCs w:val="0"/>
          <w:snapToGrid w:val="0"/>
        </w:rPr>
        <w:t>The serial connection of the AzLM is always carried out by the EC computer.</w:t>
      </w:r>
      <w:r>
        <w:rPr>
          <w:iCs w:val="0"/>
          <w:snapToGrid w:val="0"/>
        </w:rPr>
        <w:br/>
        <w:t>One or more evaluation units (ACEs) are logically connected to an EC computer. An ACE translates the counting point information into occupied and idle states of the respective sections. Up to 20 ACEs can be attached (over switches) per EC computer, for a whole ELEKTRA system a total maximum of 40 ACEs is applicable. Each ACE can process up to 32 axle counter sections. Not more than 360 axle counter sections via serial connection can be managed in an ELEKTRA.</w:t>
      </w:r>
    </w:p>
    <w:p w:rsidR="007E2964" w:rsidRDefault="007E2964" w:rsidP="007E2964">
      <w:pPr>
        <w:pStyle w:val="Paragraph"/>
        <w:rPr>
          <w:snapToGrid w:val="0"/>
        </w:rPr>
      </w:pPr>
      <w:r>
        <w:rPr>
          <w:snapToGrid w:val="0"/>
        </w:rPr>
        <w:t>The serial connection of the AzLM is allowed only in combination with MEN-D6 or MEN-D10 computers. The access of the Ethernet connection is carried out directly at one slot “LAN3” of the MEN-D6 or MEN-D10 board.</w:t>
      </w:r>
    </w:p>
    <w:p w:rsidR="00BD0772" w:rsidRDefault="00BD0772" w:rsidP="007E2964">
      <w:pPr>
        <w:pStyle w:val="Paragraph"/>
        <w:rPr>
          <w:snapToGrid w:val="0"/>
        </w:rPr>
      </w:pPr>
    </w:p>
    <w:p w:rsidR="007E2964" w:rsidRDefault="007E2964" w:rsidP="00355D9E">
      <w:pPr>
        <w:pStyle w:val="Heading4"/>
        <w:rPr>
          <w:lang w:val="fr-FR"/>
        </w:rPr>
      </w:pPr>
      <w:bookmarkStart w:id="470" w:name="_Ref14164197"/>
      <w:bookmarkStart w:id="471" w:name="_Toc32310001"/>
      <w:bookmarkStart w:id="472" w:name="_Toc318979485"/>
      <w:r>
        <w:rPr>
          <w:lang w:val="fr-FR"/>
        </w:rPr>
        <w:lastRenderedPageBreak/>
        <w:t>EC-MUX (J4S-based EC)</w:t>
      </w:r>
      <w:bookmarkEnd w:id="470"/>
    </w:p>
    <w:p w:rsidR="007E2964" w:rsidRDefault="007E2964" w:rsidP="007E2964">
      <w:pPr>
        <w:pStyle w:val="Paragraph"/>
      </w:pPr>
      <w:r w:rsidRPr="009E35FB">
        <w:t xml:space="preserve">An EC-MUX computer hosts a Java-based SW application (J4S). It has to be considered that at least 1 EC must be present to provide the interface to the power supply. </w:t>
      </w:r>
      <w:r w:rsidRPr="009E35FB">
        <w:br/>
        <w:t>For an EC-MUX a MEN-D6 or MEN-D10 computer is admissible. The connection to the Ethernet is established directly via the "LAN4" jack of the HW board.</w:t>
      </w:r>
    </w:p>
    <w:p w:rsidR="007E2964" w:rsidRDefault="007E2964" w:rsidP="007E2964">
      <w:pPr>
        <w:pStyle w:val="Paragraph"/>
        <w:rPr>
          <w:rStyle w:val="jlqj4b"/>
        </w:rPr>
      </w:pPr>
      <w:r w:rsidRPr="00C436C3">
        <w:t>One EC-MUX can be connected up to 64 OECs</w:t>
      </w:r>
      <w:r>
        <w:t xml:space="preserve"> (in case of MEN-D6) or up to 165 OECs (in case of MEN-D10)</w:t>
      </w:r>
      <w:r w:rsidRPr="00C436C3">
        <w:t xml:space="preserve"> (NICs for block connections or TCUs for signals). One TCU can be connected to 16 iLEDs and 2 iAnzeiger out </w:t>
      </w:r>
      <w:r w:rsidRPr="00C436C3">
        <w:rPr>
          <w:rStyle w:val="jlqj4b"/>
        </w:rPr>
        <w:t>of which a maximum of 8 may light up at the same time.</w:t>
      </w:r>
    </w:p>
    <w:p w:rsidR="00BD0772" w:rsidRPr="00191290" w:rsidRDefault="00BD0772" w:rsidP="007E2964">
      <w:pPr>
        <w:pStyle w:val="Paragraph"/>
      </w:pPr>
    </w:p>
    <w:p w:rsidR="007E2964" w:rsidRDefault="007E2964" w:rsidP="00355D9E">
      <w:pPr>
        <w:pStyle w:val="Heading3"/>
      </w:pPr>
      <w:bookmarkStart w:id="473" w:name="_Ref113366263"/>
      <w:bookmarkStart w:id="474" w:name="_Toc167189841"/>
      <w:bookmarkStart w:id="475" w:name="_Toc189643727"/>
      <w:r>
        <w:t>Interface-</w:t>
      </w:r>
      <w:bookmarkEnd w:id="471"/>
      <w:r>
        <w:t>Converter</w:t>
      </w:r>
      <w:bookmarkEnd w:id="472"/>
      <w:bookmarkEnd w:id="473"/>
      <w:bookmarkEnd w:id="474"/>
      <w:bookmarkEnd w:id="475"/>
    </w:p>
    <w:p w:rsidR="007E2964" w:rsidRDefault="007E2964" w:rsidP="007E2964">
      <w:pPr>
        <w:pStyle w:val="Paragraph"/>
      </w:pPr>
      <w:r>
        <w:rPr>
          <w:szCs w:val="20"/>
        </w:rPr>
        <w:t xml:space="preserve">The Interface Converter RCU/SCU (Celeron MEN-D6 or Atom x7 MEN-D10 computer) is also fitted with an „M-module carrier board HDLC-Module“ for X.25-connections. Of this addition there are 4 variants -  for 2, 4, 6 or 8 interfaces, that represents 1, 2, 3 or 4 safe X.25-interfaces (over PAD). </w:t>
      </w:r>
    </w:p>
    <w:p w:rsidR="007E2964" w:rsidRDefault="007E2964" w:rsidP="007E2964">
      <w:pPr>
        <w:pStyle w:val="Paragraph"/>
      </w:pPr>
      <w:r>
        <w:t>Expansion not yet available: If required, a second „M-module carrier board HDLC-Module“ can also be added, so that up to 16 X.25 connections - 8 safe X.25-connections -  can be connected.</w:t>
      </w:r>
    </w:p>
    <w:p w:rsidR="007E2964" w:rsidRDefault="007E2964" w:rsidP="007E2964">
      <w:pPr>
        <w:pStyle w:val="Paragraph"/>
      </w:pPr>
      <w:r>
        <w:t>When splitting into RCU and SCU-computer, for greater interface requirements up to 5 SCUs can be used, each with a „M-module carrier board HDLC-Modules“.</w:t>
      </w:r>
    </w:p>
    <w:p w:rsidR="00BD0772" w:rsidRDefault="00BD0772" w:rsidP="007E2964">
      <w:pPr>
        <w:pStyle w:val="Paragraph"/>
      </w:pPr>
    </w:p>
    <w:p w:rsidR="007E2964" w:rsidRDefault="007E2964" w:rsidP="00355D9E">
      <w:pPr>
        <w:pStyle w:val="Heading2"/>
      </w:pPr>
      <w:bookmarkStart w:id="476" w:name="_Ref114210974"/>
      <w:bookmarkStart w:id="477" w:name="_Toc167189842"/>
      <w:bookmarkStart w:id="478" w:name="_Toc189643728"/>
      <w:r>
        <w:t>Expansion Stages</w:t>
      </w:r>
      <w:bookmarkEnd w:id="476"/>
      <w:bookmarkEnd w:id="477"/>
      <w:bookmarkEnd w:id="478"/>
    </w:p>
    <w:p w:rsidR="007E2964" w:rsidRDefault="007E2964" w:rsidP="007E2964">
      <w:pPr>
        <w:pStyle w:val="Paragraph"/>
      </w:pPr>
      <w:r>
        <w:t xml:space="preserve">In a </w:t>
      </w:r>
      <w:r>
        <w:rPr>
          <w:u w:val="single"/>
        </w:rPr>
        <w:t>Basic-Configuration</w:t>
      </w:r>
      <w:r>
        <w:t xml:space="preserve"> the possibility exists to expand the number of computers of the element level as required by connecting to the LAN. This applies in the same manner for the dual redundant as for the single redundant system. In the following </w:t>
      </w:r>
      <w:r>
        <w:fldChar w:fldCharType="begin"/>
      </w:r>
      <w:r>
        <w:instrText xml:space="preserve"> REF _Ref66873886 \h </w:instrText>
      </w:r>
      <w:r>
        <w:fldChar w:fldCharType="separate"/>
      </w:r>
      <w:r w:rsidR="00E762A5">
        <w:t xml:space="preserve">Figure </w:t>
      </w:r>
      <w:r w:rsidR="00E762A5">
        <w:rPr>
          <w:noProof/>
        </w:rPr>
        <w:t>7</w:t>
      </w:r>
      <w:r>
        <w:fldChar w:fldCharType="end"/>
      </w:r>
      <w:r>
        <w:t>, the dual redundant configuration is shown for an ECA+ECB:</w:t>
      </w:r>
    </w:p>
    <w:bookmarkStart w:id="479" w:name="_MON_1268220194"/>
    <w:bookmarkStart w:id="480" w:name="_MON_1268220237"/>
    <w:bookmarkStart w:id="481" w:name="_MON_1268222722"/>
    <w:bookmarkStart w:id="482" w:name="_MON_1268222963"/>
    <w:bookmarkStart w:id="483" w:name="_MON_1269778103"/>
    <w:bookmarkStart w:id="484" w:name="_MON_1269778148"/>
    <w:bookmarkStart w:id="485" w:name="_MON_1179317116"/>
    <w:bookmarkStart w:id="486" w:name="_MON_1179643513"/>
    <w:bookmarkStart w:id="487" w:name="_MON_1232949329"/>
    <w:bookmarkStart w:id="488" w:name="_MON_1237890253"/>
    <w:bookmarkStart w:id="489" w:name="_MON_1267257752"/>
    <w:bookmarkStart w:id="490" w:name="_MON_1268219077"/>
    <w:bookmarkStart w:id="491" w:name="_MON_1268219443"/>
    <w:bookmarkStart w:id="492" w:name="_MON_1268219472"/>
    <w:bookmarkStart w:id="493" w:name="_MON_1268219561"/>
    <w:bookmarkStart w:id="494" w:name="_MON_1268219576"/>
    <w:bookmarkStart w:id="495" w:name="_MON_1268219786"/>
    <w:bookmarkStart w:id="496" w:name="_MON_1268219810"/>
    <w:bookmarkStart w:id="497" w:name="_MON_1268219934"/>
    <w:bookmarkStart w:id="498" w:name="_MON_1268219940"/>
    <w:bookmarkStart w:id="499" w:name="_MON_1268219990"/>
    <w:bookmarkStart w:id="500" w:name="_MON_1268220021"/>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Start w:id="501" w:name="_MON_1268220165"/>
    <w:bookmarkEnd w:id="501"/>
    <w:p w:rsidR="007E2964" w:rsidRDefault="007E2964" w:rsidP="007E2964">
      <w:pPr>
        <w:pStyle w:val="Paragraph"/>
        <w:keepNext/>
        <w:jc w:val="center"/>
      </w:pPr>
      <w:r>
        <w:object w:dxaOrig="8235" w:dyaOrig="4574">
          <v:shape id="_x0000_i1032" type="#_x0000_t75" style="width:410.25pt;height:230.25pt" o:ole="">
            <v:imagedata r:id="rId74" o:title=""/>
          </v:shape>
          <o:OLEObject Type="Embed" ProgID="Word.Picture.8" ShapeID="_x0000_i1032" DrawAspect="Content" ObjectID="_1800257655" r:id="rId75"/>
        </w:object>
      </w:r>
    </w:p>
    <w:p w:rsidR="007E2964" w:rsidRDefault="007E2964" w:rsidP="007E2964">
      <w:pPr>
        <w:pStyle w:val="Caption"/>
      </w:pPr>
      <w:bookmarkStart w:id="502" w:name="_Ref66873886"/>
      <w:bookmarkStart w:id="503" w:name="_Toc167189971"/>
      <w:bookmarkStart w:id="504" w:name="_Toc189643858"/>
      <w:r>
        <w:t xml:space="preserve">Figure </w:t>
      </w:r>
      <w:r>
        <w:fldChar w:fldCharType="begin"/>
      </w:r>
      <w:r>
        <w:instrText xml:space="preserve"> SEQ Figure \* ARABIC </w:instrText>
      </w:r>
      <w:r>
        <w:fldChar w:fldCharType="separate"/>
      </w:r>
      <w:r w:rsidR="00E762A5">
        <w:rPr>
          <w:noProof/>
        </w:rPr>
        <w:t>7</w:t>
      </w:r>
      <w:r>
        <w:fldChar w:fldCharType="end"/>
      </w:r>
      <w:bookmarkEnd w:id="502"/>
      <w:r>
        <w:t xml:space="preserve"> Computer Architecture *)</w:t>
      </w:r>
      <w:bookmarkEnd w:id="503"/>
      <w:bookmarkEnd w:id="504"/>
    </w:p>
    <w:p w:rsidR="007E2964" w:rsidRPr="003569A2" w:rsidRDefault="007E2964" w:rsidP="003569A2">
      <w:pPr>
        <w:pStyle w:val="Paragraph"/>
      </w:pPr>
      <w:r w:rsidRPr="003569A2">
        <w:lastRenderedPageBreak/>
        <w:t xml:space="preserve">*) The Basic -Configuration is possible to be built up also with MEN-D10, but mixing of computer boards (MEN-D6, MEN-D10) within one ELEKTRA is not provided, see also chapter </w:t>
      </w:r>
      <w:r w:rsidRPr="003569A2">
        <w:fldChar w:fldCharType="begin"/>
      </w:r>
      <w:r w:rsidRPr="003569A2">
        <w:instrText xml:space="preserve"> REF _Ref114211098 \r \h </w:instrText>
      </w:r>
      <w:r w:rsidR="003569A2" w:rsidRPr="003569A2">
        <w:instrText xml:space="preserve"> \* MERGEFORMAT </w:instrText>
      </w:r>
      <w:r w:rsidRPr="003569A2">
        <w:fldChar w:fldCharType="separate"/>
      </w:r>
      <w:r w:rsidR="00E762A5">
        <w:t>2.3</w:t>
      </w:r>
      <w:r w:rsidRPr="003569A2">
        <w:fldChar w:fldCharType="end"/>
      </w:r>
      <w:r w:rsidRPr="003569A2">
        <w:t>.</w:t>
      </w:r>
    </w:p>
    <w:p w:rsidR="00BD0772" w:rsidRPr="003569A2" w:rsidRDefault="00BD0772" w:rsidP="003569A2">
      <w:pPr>
        <w:pStyle w:val="Paragraph"/>
      </w:pPr>
    </w:p>
    <w:p w:rsidR="007E2964" w:rsidRDefault="007E2964" w:rsidP="00355D9E">
      <w:pPr>
        <w:pStyle w:val="Heading2"/>
      </w:pPr>
      <w:bookmarkStart w:id="505" w:name="_Toc66876074"/>
      <w:bookmarkStart w:id="506" w:name="_Toc167189843"/>
      <w:bookmarkStart w:id="507" w:name="_Toc189643729"/>
      <w:bookmarkEnd w:id="505"/>
      <w:r>
        <w:t>Basic Version ELEKTRA</w:t>
      </w:r>
      <w:bookmarkEnd w:id="506"/>
      <w:bookmarkEnd w:id="507"/>
    </w:p>
    <w:p w:rsidR="007E2964" w:rsidRDefault="007E2964" w:rsidP="007E2964">
      <w:pPr>
        <w:pStyle w:val="Paragraph"/>
      </w:pPr>
      <w:r>
        <w:t xml:space="preserve">The basic version ELEKTRA is shown in </w:t>
      </w:r>
      <w:r>
        <w:fldChar w:fldCharType="begin"/>
      </w:r>
      <w:r>
        <w:instrText xml:space="preserve"> REF _Ref66873919 \h </w:instrText>
      </w:r>
      <w:r>
        <w:fldChar w:fldCharType="separate"/>
      </w:r>
      <w:r w:rsidR="00E762A5">
        <w:t xml:space="preserve">Figure </w:t>
      </w:r>
      <w:r w:rsidR="00E762A5">
        <w:rPr>
          <w:noProof/>
        </w:rPr>
        <w:t>8</w:t>
      </w:r>
      <w:r>
        <w:fldChar w:fldCharType="end"/>
      </w:r>
      <w:r>
        <w:t>.</w:t>
      </w:r>
    </w:p>
    <w:p w:rsidR="007E2964" w:rsidRDefault="007E2964" w:rsidP="007E2964">
      <w:pPr>
        <w:pStyle w:val="Paragraph"/>
      </w:pPr>
      <w:r>
        <w:t>The operating station of the electronic interlocking system ELEKTRA is equipped with colour display, mouse and keyboard. Acoustic messages are generated in the computer itself. The registrations are carried out on an electronic storage medium ESM, to which a printer can be connected as required (or configurable, only printer instead of the ESM).</w:t>
      </w:r>
    </w:p>
    <w:p w:rsidR="007E2964" w:rsidRDefault="007E2964" w:rsidP="007E2964">
      <w:pPr>
        <w:pStyle w:val="Paragraph"/>
        <w:rPr>
          <w:snapToGrid w:val="0"/>
        </w:rPr>
      </w:pPr>
      <w:r>
        <w:rPr>
          <w:snapToGrid w:val="0"/>
        </w:rPr>
        <w:t>In the logic channel (CCA) a safety-relevant command input by the signal man is first checked for operational and safety-relevant conditions. If the result is positive, the command in the logic channel is forwarded to the element level (ECA), and the safety channel (CCB) is informed about this, otherwise the command is rejected.</w:t>
      </w:r>
    </w:p>
    <w:p w:rsidR="007E2964" w:rsidRDefault="007E2964" w:rsidP="007E2964">
      <w:pPr>
        <w:pStyle w:val="Paragraph"/>
        <w:rPr>
          <w:snapToGrid w:val="0"/>
        </w:rPr>
      </w:pPr>
      <w:r>
        <w:rPr>
          <w:snapToGrid w:val="0"/>
        </w:rPr>
        <w:t>In the safety channel (CCB) the positive result of a command processed in the logic channel is checked according to the Safety Bag procedure with diverse methods. With a likewise positive result, the permission of the safety channel takes place, as well as the output of the command to the element level (ECB), with a negative result a system shutdown takes place.</w:t>
      </w:r>
    </w:p>
    <w:p w:rsidR="007E2964" w:rsidRDefault="007E2964" w:rsidP="007E2964">
      <w:pPr>
        <w:pStyle w:val="Paragraph"/>
        <w:jc w:val="center"/>
      </w:pPr>
    </w:p>
    <w:bookmarkStart w:id="508" w:name="_MON_1271063501"/>
    <w:bookmarkStart w:id="509" w:name="_MON_1275449137"/>
    <w:bookmarkStart w:id="510" w:name="_MON_1237890255"/>
    <w:bookmarkStart w:id="511" w:name="_MON_1267257753"/>
    <w:bookmarkStart w:id="512" w:name="_MON_1269779865"/>
    <w:bookmarkEnd w:id="508"/>
    <w:bookmarkEnd w:id="509"/>
    <w:bookmarkEnd w:id="510"/>
    <w:bookmarkEnd w:id="511"/>
    <w:bookmarkEnd w:id="512"/>
    <w:bookmarkStart w:id="513" w:name="_MON_1269779918"/>
    <w:bookmarkEnd w:id="513"/>
    <w:p w:rsidR="007E2964" w:rsidRDefault="007E2964" w:rsidP="007E2964">
      <w:pPr>
        <w:pStyle w:val="Paragraph"/>
        <w:keepNext/>
        <w:jc w:val="center"/>
      </w:pPr>
      <w:r>
        <w:object w:dxaOrig="7063" w:dyaOrig="6924">
          <v:shape id="_x0000_i1033" type="#_x0000_t75" style="width:345.75pt;height:324pt" o:ole="" fillcolor="#cecece">
            <v:fill o:detectmouseclick="t"/>
            <v:imagedata r:id="rId76" o:title=""/>
          </v:shape>
          <o:OLEObject Type="Embed" ProgID="Word.Picture.8" ShapeID="_x0000_i1033" DrawAspect="Content" ObjectID="_1800257656" r:id="rId77"/>
        </w:object>
      </w:r>
    </w:p>
    <w:p w:rsidR="007E2964" w:rsidRDefault="007E2964" w:rsidP="007E2964">
      <w:pPr>
        <w:pStyle w:val="Caption"/>
      </w:pPr>
      <w:bookmarkStart w:id="514" w:name="_Ref66873919"/>
      <w:bookmarkStart w:id="515" w:name="_Toc167189972"/>
      <w:bookmarkStart w:id="516" w:name="_Toc189643859"/>
      <w:r>
        <w:t xml:space="preserve">Figure </w:t>
      </w:r>
      <w:r>
        <w:fldChar w:fldCharType="begin"/>
      </w:r>
      <w:r>
        <w:instrText xml:space="preserve"> SEQ Figure \* ARABIC </w:instrText>
      </w:r>
      <w:r>
        <w:fldChar w:fldCharType="separate"/>
      </w:r>
      <w:r w:rsidR="00E762A5">
        <w:rPr>
          <w:noProof/>
        </w:rPr>
        <w:t>8</w:t>
      </w:r>
      <w:r>
        <w:fldChar w:fldCharType="end"/>
      </w:r>
      <w:bookmarkEnd w:id="514"/>
      <w:r>
        <w:t xml:space="preserve"> Basic Version of the Electronic Interlocking System ELEKTRA</w:t>
      </w:r>
      <w:bookmarkEnd w:id="515"/>
      <w:bookmarkEnd w:id="516"/>
    </w:p>
    <w:p w:rsidR="007E2964" w:rsidRDefault="007E2964" w:rsidP="007E2964">
      <w:pPr>
        <w:pStyle w:val="Paragraph"/>
        <w:rPr>
          <w:snapToGrid w:val="0"/>
        </w:rPr>
      </w:pPr>
      <w:r>
        <w:rPr>
          <w:snapToGrid w:val="0"/>
        </w:rPr>
        <w:lastRenderedPageBreak/>
        <w:t>Operating instructions from the central level are forwarded to the corresponding hardware interfaces for output independent of each other in both channels of the element level by means of parallel output of the Interlocking Controller IC1D. Thereby the outputs of both channels are subjected again to a hardware-voting in the interfaces, before the external component concerned receives the operating instruction.</w:t>
      </w:r>
    </w:p>
    <w:p w:rsidR="007E2964" w:rsidRDefault="007E2964" w:rsidP="007E2964">
      <w:pPr>
        <w:pStyle w:val="Paragraph"/>
        <w:rPr>
          <w:snapToGrid w:val="0"/>
        </w:rPr>
      </w:pPr>
      <w:r>
        <w:rPr>
          <w:snapToGrid w:val="0"/>
        </w:rPr>
        <w:t>Message states of the external components, which are present at the interfaces, are interrogated via the Interface Controller IC1D and forwarded to the central level via ECA+ECB.</w:t>
      </w:r>
    </w:p>
    <w:p w:rsidR="007E2964" w:rsidRDefault="007E2964" w:rsidP="007E2964">
      <w:pPr>
        <w:pStyle w:val="Paragraph"/>
        <w:rPr>
          <w:snapToGrid w:val="0"/>
        </w:rPr>
      </w:pPr>
      <w:r>
        <w:rPr>
          <w:snapToGrid w:val="0"/>
        </w:rPr>
        <w:t>In addition to the safety procedures described above, with each incoming and outgoing message between central level and operating- or element level, a software comparison of the data of both channels is performed, through which consistency between the signals of both channels is ensured.</w:t>
      </w:r>
    </w:p>
    <w:p w:rsidR="007E2964" w:rsidRDefault="007E2964" w:rsidP="007E2964">
      <w:pPr>
        <w:pStyle w:val="Paragraph"/>
        <w:rPr>
          <w:snapToGrid w:val="0"/>
        </w:rPr>
      </w:pPr>
      <w:r>
        <w:rPr>
          <w:snapToGrid w:val="0"/>
        </w:rPr>
        <w:t>To be also able to link the electronic interlocking system ELEKTRA with neighbouring interlocking systems or substations in the framework of a remote-control concept, as well as to integrate already existing remote-control systems into the ELEKTRA system, there are special interface converters (RCU+SCU) available.</w:t>
      </w:r>
    </w:p>
    <w:p w:rsidR="007E2964" w:rsidRDefault="007E2964" w:rsidP="007E2964">
      <w:pPr>
        <w:pStyle w:val="Paragraph"/>
      </w:pPr>
      <w:r>
        <w:t>For maintenance and diagnostics, a separate diagnostic computer (DGP) is installed. It receives diagnostic information from the computers of all other levels.</w:t>
      </w:r>
    </w:p>
    <w:p w:rsidR="007E2964" w:rsidRDefault="007E2964" w:rsidP="007E2964">
      <w:pPr>
        <w:pStyle w:val="Paragraph"/>
      </w:pPr>
      <w:r>
        <w:t>Connected with the diagnostic computer is the electronic storage medium ESM, or a printer can be configured instead of the ESM.</w:t>
      </w:r>
    </w:p>
    <w:p w:rsidR="007E2964" w:rsidRDefault="007E2964" w:rsidP="007E2964">
      <w:pPr>
        <w:pStyle w:val="Paragraph"/>
      </w:pPr>
    </w:p>
    <w:p w:rsidR="007E2964" w:rsidRDefault="007E2964" w:rsidP="00355D9E">
      <w:pPr>
        <w:pStyle w:val="Heading2"/>
      </w:pPr>
      <w:bookmarkStart w:id="517" w:name="_Ref349563610"/>
      <w:r>
        <w:br w:type="page"/>
      </w:r>
      <w:bookmarkStart w:id="518" w:name="_Toc167189844"/>
      <w:bookmarkStart w:id="519" w:name="_Toc189643730"/>
      <w:r>
        <w:lastRenderedPageBreak/>
        <w:t>Remote EC</w:t>
      </w:r>
      <w:bookmarkEnd w:id="517"/>
      <w:bookmarkEnd w:id="518"/>
      <w:bookmarkEnd w:id="519"/>
    </w:p>
    <w:p w:rsidR="007E2964" w:rsidRDefault="007E2964" w:rsidP="007E2964">
      <w:pPr>
        <w:pStyle w:val="Paragraph"/>
      </w:pPr>
      <w:r>
        <w:t>The function "remote EC" is used to remote control small stations which are not managed by a dedicated interlocking system but which are controlled via a neighbouring CC. For this an EC with the corresponding interface cabinets is placed in the relevant station. This equipment is powered by a separate power supply. The connection to the CC is accomplished by extending the 2fr LAN via a redundant optical cable. Thereby the switches of the computer cabinets in the two stations are connected via an optical cable to a WAN (Wide Area Network) so that the functions of the application software as well as the TAS-platform cannot detect a difference to local application.</w:t>
      </w:r>
    </w:p>
    <w:p w:rsidR="007E2964" w:rsidRDefault="007E2964" w:rsidP="007E2964">
      <w:pPr>
        <w:pStyle w:val="Paragraph"/>
      </w:pPr>
      <w:r>
        <w:t>Consequently, all elements of the remote operating station and the local station must have different identifiers and X25-numbers because the managing operating station is in both cases the one where the CC is located.</w:t>
      </w:r>
    </w:p>
    <w:p w:rsidR="007E2964" w:rsidRDefault="007E2964" w:rsidP="007E2964">
      <w:pPr>
        <w:ind w:right="58"/>
        <w:rPr>
          <w:szCs w:val="22"/>
        </w:rPr>
      </w:pPr>
    </w:p>
    <w:bookmarkStart w:id="520" w:name="_MON_1389515140"/>
    <w:bookmarkStart w:id="521" w:name="_MON_1389515343"/>
    <w:bookmarkStart w:id="522" w:name="_MON_1389515418"/>
    <w:bookmarkEnd w:id="520"/>
    <w:bookmarkEnd w:id="521"/>
    <w:bookmarkEnd w:id="522"/>
    <w:bookmarkStart w:id="523" w:name="_MON_1389522895"/>
    <w:bookmarkEnd w:id="523"/>
    <w:p w:rsidR="007E2964" w:rsidRDefault="007E2964" w:rsidP="007E2964">
      <w:pPr>
        <w:keepNext/>
        <w:ind w:right="58"/>
        <w:jc w:val="center"/>
      </w:pPr>
      <w:r>
        <w:rPr>
          <w:lang w:val="de-AT"/>
        </w:rPr>
        <w:object w:dxaOrig="9498" w:dyaOrig="8820">
          <v:shape id="_x0000_i1034" type="#_x0000_t75" style="width:475.5pt;height:439.5pt" o:ole="" fillcolor="window">
            <v:imagedata r:id="rId78" o:title=""/>
          </v:shape>
          <o:OLEObject Type="Embed" ProgID="Word.Picture.8" ShapeID="_x0000_i1034" DrawAspect="Content" ObjectID="_1800257657" r:id="rId79"/>
        </w:object>
      </w:r>
    </w:p>
    <w:p w:rsidR="007E2964" w:rsidRDefault="007E2964" w:rsidP="007E2964">
      <w:pPr>
        <w:pStyle w:val="Caption"/>
      </w:pPr>
      <w:bookmarkStart w:id="524" w:name="_Toc167189973"/>
      <w:bookmarkStart w:id="525" w:name="_Toc189643860"/>
      <w:r>
        <w:t xml:space="preserve">Figure </w:t>
      </w:r>
      <w:r>
        <w:fldChar w:fldCharType="begin"/>
      </w:r>
      <w:r>
        <w:instrText xml:space="preserve"> SEQ Figure \* ARABIC </w:instrText>
      </w:r>
      <w:r>
        <w:fldChar w:fldCharType="separate"/>
      </w:r>
      <w:r w:rsidR="00E762A5">
        <w:rPr>
          <w:noProof/>
        </w:rPr>
        <w:t>9</w:t>
      </w:r>
      <w:r>
        <w:fldChar w:fldCharType="end"/>
      </w:r>
      <w:r>
        <w:t xml:space="preserve"> Example of remote operating station</w:t>
      </w:r>
      <w:bookmarkEnd w:id="524"/>
      <w:bookmarkEnd w:id="525"/>
    </w:p>
    <w:p w:rsidR="007E2964" w:rsidRDefault="007E2964" w:rsidP="00355D9E">
      <w:pPr>
        <w:pStyle w:val="Heading2"/>
      </w:pPr>
      <w:bookmarkStart w:id="526" w:name="_Ref11328203"/>
      <w:bookmarkStart w:id="527" w:name="_Toc167189845"/>
      <w:bookmarkStart w:id="528" w:name="_Toc189643731"/>
      <w:r>
        <w:lastRenderedPageBreak/>
        <w:t>NIC - Neighbour Interface Controller</w:t>
      </w:r>
      <w:bookmarkEnd w:id="526"/>
      <w:bookmarkEnd w:id="527"/>
      <w:bookmarkEnd w:id="528"/>
    </w:p>
    <w:p w:rsidR="007E2964" w:rsidRDefault="003569A2" w:rsidP="007E2964">
      <w:pPr>
        <w:pStyle w:val="Paragraph"/>
      </w:pPr>
      <w:r>
        <w:rPr>
          <w:noProof/>
        </w:rPr>
        <w:drawing>
          <wp:anchor distT="0" distB="0" distL="114300" distR="114300" simplePos="0" relativeHeight="251662336" behindDoc="0" locked="0" layoutInCell="1" allowOverlap="1" wp14:anchorId="5F83AB69">
            <wp:simplePos x="0" y="0"/>
            <wp:positionH relativeFrom="column">
              <wp:posOffset>242570</wp:posOffset>
            </wp:positionH>
            <wp:positionV relativeFrom="paragraph">
              <wp:posOffset>635635</wp:posOffset>
            </wp:positionV>
            <wp:extent cx="5318125" cy="6991350"/>
            <wp:effectExtent l="0" t="0" r="0" b="0"/>
            <wp:wrapTopAndBottom/>
            <wp:docPr id="49" name="Picture 11" descr="ELINT_NIC_Physical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LINT_NIC_Physical_Architecture"/>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318125" cy="6991350"/>
                    </a:xfrm>
                    <a:prstGeom prst="rect">
                      <a:avLst/>
                    </a:prstGeom>
                    <a:noFill/>
                    <a:ln>
                      <a:noFill/>
                    </a:ln>
                  </pic:spPr>
                </pic:pic>
              </a:graphicData>
            </a:graphic>
            <wp14:sizeRelV relativeFrom="margin">
              <wp14:pctHeight>0</wp14:pctHeight>
            </wp14:sizeRelV>
          </wp:anchor>
        </w:drawing>
      </w:r>
      <w:r w:rsidR="007E2964">
        <w:rPr>
          <w:szCs w:val="20"/>
        </w:rPr>
        <w:t>The following figure shows the physical architecture of NICs, connected to ELEKTRA. A NIC can stand either at the same location, where the other parts of the ELEKTRA are (left side on the figure), or far away on the other station (right side on the figure). The figure shows both variants (so two pieces of NIC at the same time).</w:t>
      </w:r>
    </w:p>
    <w:p w:rsidR="007E2964" w:rsidRPr="003569A2" w:rsidRDefault="007E2964" w:rsidP="003569A2">
      <w:pPr>
        <w:pStyle w:val="Caption"/>
      </w:pPr>
      <w:bookmarkStart w:id="529" w:name="_Toc167189974"/>
      <w:bookmarkStart w:id="530" w:name="_Toc189643861"/>
      <w:r w:rsidRPr="003569A2">
        <w:t xml:space="preserve">Figure </w:t>
      </w:r>
      <w:r w:rsidRPr="003569A2">
        <w:fldChar w:fldCharType="begin"/>
      </w:r>
      <w:r w:rsidRPr="003569A2">
        <w:instrText xml:space="preserve"> SEQ Figure \* ARABIC </w:instrText>
      </w:r>
      <w:r w:rsidRPr="003569A2">
        <w:fldChar w:fldCharType="separate"/>
      </w:r>
      <w:r w:rsidR="00E762A5">
        <w:rPr>
          <w:noProof/>
        </w:rPr>
        <w:t>10</w:t>
      </w:r>
      <w:r w:rsidRPr="003569A2">
        <w:fldChar w:fldCharType="end"/>
      </w:r>
      <w:r w:rsidRPr="003569A2">
        <w:t xml:space="preserve"> NIC - Physical Architecture</w:t>
      </w:r>
      <w:bookmarkEnd w:id="529"/>
      <w:bookmarkEnd w:id="530"/>
    </w:p>
    <w:p w:rsidR="007E2964" w:rsidRDefault="007E2964" w:rsidP="007E2964">
      <w:pPr>
        <w:pStyle w:val="Paragraph"/>
      </w:pPr>
    </w:p>
    <w:p w:rsidR="007E2964" w:rsidRDefault="007E2964" w:rsidP="007E2964">
      <w:pPr>
        <w:pStyle w:val="Paragraph"/>
      </w:pPr>
      <w:r>
        <w:t>ELEKTRA supports both types of block interface controllers, RIC and NIC. A mixed use of RICs and NICs for one and the same station installation is supported.</w:t>
      </w:r>
    </w:p>
    <w:p w:rsidR="007E2964" w:rsidRDefault="007E2964" w:rsidP="007E2964">
      <w:pPr>
        <w:pStyle w:val="Paragraph"/>
      </w:pPr>
      <w:r>
        <w:t>The mission of the peripheral component "NIC" is to communicate with neighbour relay-interlockings respectively relay block systems on behalf of the interlocking kernel (ELEKTRA CC).</w:t>
      </w:r>
      <w:r>
        <w:br/>
        <w:t>A NIC includes an OEC, up to 12 IOCs, the "Block Adaptation Unit" and supplemental equipment (modem, power supply, fan, ...).</w:t>
      </w:r>
    </w:p>
    <w:p w:rsidR="007E2964" w:rsidRDefault="007E2964" w:rsidP="007E2964">
      <w:pPr>
        <w:pStyle w:val="Paragraph"/>
        <w:rPr>
          <w:b/>
          <w:u w:val="single"/>
        </w:rPr>
      </w:pPr>
      <w:r>
        <w:rPr>
          <w:b/>
          <w:u w:val="single"/>
        </w:rPr>
        <w:t>EC-MUX</w:t>
      </w:r>
    </w:p>
    <w:p w:rsidR="007E2964" w:rsidRDefault="007E2964" w:rsidP="007E2964">
      <w:pPr>
        <w:pStyle w:val="Paragraph"/>
      </w:pPr>
      <w:r>
        <w:t>An EC-MUX (which hosts a Java-based (J4S) SW application) provides a redundant serial interface for the control of the NIC component.</w:t>
      </w:r>
      <w:r>
        <w:br/>
        <w:t>Analogous to a conventional EC, the EC-MUX consists of two redundant computers. Depending on the individual needs in field installations, configuration levels with more than one EC-MUX are possible.</w:t>
      </w:r>
      <w:r>
        <w:br/>
        <w:t>The EC-MUX acts as gateway between the ELEKTRA CC/DGP and the (OEC component of the) NIC. It serves as a multiplexer by addressing the individual peripheral elements. The EC-MUX SW provides an interface for receiving commands and sending state and failure information back to the ELEKTRA CC. It does not contain any element logic, but acts as a forwarder between the ELEKTRA CC and the NIC OEC SW. The logical and physical interface to the CC is identical to this of a "conventional" (CHILL-based) EC. Due to this, ELEKTRA supports the parallel usage of both, conventional ECs and EC-MUXs.</w:t>
      </w:r>
    </w:p>
    <w:p w:rsidR="007E2964" w:rsidRDefault="007E2964" w:rsidP="007E2964">
      <w:pPr>
        <w:pStyle w:val="Paragraph"/>
        <w:rPr>
          <w:b/>
          <w:u w:val="single"/>
        </w:rPr>
      </w:pPr>
      <w:r>
        <w:rPr>
          <w:b/>
          <w:u w:val="single"/>
        </w:rPr>
        <w:t>OEC</w:t>
      </w:r>
    </w:p>
    <w:p w:rsidR="007E2964" w:rsidRDefault="007E2964" w:rsidP="007E2964">
      <w:pPr>
        <w:pStyle w:val="Paragraph"/>
      </w:pPr>
      <w:r>
        <w:t>Dependent on the present geographical situation the OEC is attached to an EC-MUX either directly or via a modem line (NIC located at a neighbouring interlocking, connected through WAN), using the SAHARA protocol via IP / OCS for the communication. An OEC is based upon a single-channel controller (SCC), serving as execution platform for the OEC software. It implements the element logic processes (element level) for the control of NIC elements. A defined set of NIC ports - dedicated to a particular NIC element - is used to control and observe respective IOC ports.</w:t>
      </w:r>
    </w:p>
    <w:p w:rsidR="007E2964" w:rsidRDefault="007E2964" w:rsidP="007E2964">
      <w:pPr>
        <w:pStyle w:val="Paragraph"/>
        <w:rPr>
          <w:b/>
          <w:u w:val="single"/>
        </w:rPr>
      </w:pPr>
      <w:r>
        <w:rPr>
          <w:b/>
          <w:u w:val="single"/>
        </w:rPr>
        <w:t>IOC</w:t>
      </w:r>
    </w:p>
    <w:p w:rsidR="007E2964" w:rsidRDefault="007E2964" w:rsidP="007E2964">
      <w:pPr>
        <w:pStyle w:val="Paragraph"/>
      </w:pPr>
      <w:r>
        <w:t>The IOC board is a generic interface board which provides a control interface for field elements with digital inputs and outputs. Up to 12 IOCs can be connected to an OEC, using the CAN bus interface.</w:t>
      </w:r>
    </w:p>
    <w:p w:rsidR="007E2964" w:rsidRDefault="007E2964" w:rsidP="007E2964">
      <w:pPr>
        <w:pStyle w:val="Paragraph"/>
        <w:rPr>
          <w:b/>
          <w:u w:val="single"/>
        </w:rPr>
      </w:pPr>
      <w:r>
        <w:rPr>
          <w:b/>
          <w:u w:val="single"/>
        </w:rPr>
        <w:t>Block Adaptation Unit</w:t>
      </w:r>
    </w:p>
    <w:p w:rsidR="007E2964" w:rsidRDefault="007E2964" w:rsidP="007E2964">
      <w:pPr>
        <w:pStyle w:val="Paragraph"/>
        <w:rPr>
          <w:szCs w:val="20"/>
        </w:rPr>
      </w:pPr>
      <w:r>
        <w:rPr>
          <w:szCs w:val="20"/>
        </w:rPr>
        <w:t>The "Block Adaptation Unit" consists of a relay circuitry which provides a customer defined interface to a relay block system. An adaptation unit is designed for 1 track, one NIC can handle 2 adaption units (so two connected tracks with block), each containing up to 4 track sections. To operate with existing ELEKTRA SW-commands related to a RIC, it is basically taken over unchanged.</w:t>
      </w:r>
    </w:p>
    <w:p w:rsidR="00BD0772" w:rsidRDefault="00BD0772" w:rsidP="007E2964">
      <w:pPr>
        <w:pStyle w:val="Paragraph"/>
      </w:pPr>
    </w:p>
    <w:p w:rsidR="007E2964" w:rsidRDefault="007E2964" w:rsidP="00355D9E">
      <w:pPr>
        <w:pStyle w:val="Heading2"/>
      </w:pPr>
      <w:bookmarkStart w:id="531" w:name="_Ref325569025"/>
      <w:bookmarkStart w:id="532" w:name="_Toc8659016"/>
      <w:bookmarkStart w:id="533" w:name="_Ref66882229"/>
      <w:bookmarkStart w:id="534" w:name="_Ref69740483"/>
      <w:bookmarkStart w:id="535" w:name="_Toc167189846"/>
      <w:bookmarkStart w:id="536" w:name="_Toc189643732"/>
      <w:r>
        <w:t>SEC –</w:t>
      </w:r>
      <w:bookmarkEnd w:id="531"/>
      <w:bookmarkEnd w:id="532"/>
      <w:r>
        <w:t xml:space="preserve"> </w:t>
      </w:r>
      <w:r>
        <w:rPr>
          <w:snapToGrid w:val="0"/>
        </w:rPr>
        <w:t>Single Element Controller</w:t>
      </w:r>
      <w:bookmarkEnd w:id="533"/>
      <w:bookmarkEnd w:id="534"/>
      <w:bookmarkEnd w:id="535"/>
      <w:bookmarkEnd w:id="536"/>
    </w:p>
    <w:p w:rsidR="007E2964" w:rsidRDefault="007E2964" w:rsidP="007E2964">
      <w:pPr>
        <w:pStyle w:val="Paragraph"/>
        <w:rPr>
          <w:snapToGrid w:val="0"/>
        </w:rPr>
      </w:pPr>
      <w:r>
        <w:rPr>
          <w:szCs w:val="20"/>
        </w:rPr>
        <w:t xml:space="preserve">SEC (Single Element Controller) is intended to establish a new way to control trackside railway equipment. Data necessary at the outdoor equipment location is transmitted using a single data connection even for multiple outdoor elements. The control of trackside railway equipment with HW-IFs connected via ICs and ECs is still possible in parallel, i.e. the mixture of conventional signalling and SEC is possible within one ELEKTRA. </w:t>
      </w:r>
    </w:p>
    <w:p w:rsidR="007E2964" w:rsidRDefault="007E2964" w:rsidP="007E2964">
      <w:pPr>
        <w:pStyle w:val="Paragraph"/>
        <w:rPr>
          <w:snapToGrid w:val="0"/>
        </w:rPr>
      </w:pPr>
      <w:r>
        <w:rPr>
          <w:szCs w:val="20"/>
        </w:rPr>
        <w:t>With SEC technology the element logic to control the signal lamps (e.g. main signal or distant signal) is located directly at the signal mast in a combined control unit called TCU (Trackside Control Unit). It is connected to the relays room using only an interface by 4-wires. Two wires are used for power supply and the other two for data transmission (commands and element status messages).</w:t>
      </w:r>
    </w:p>
    <w:p w:rsidR="007E2964" w:rsidRDefault="007E2964" w:rsidP="007E2964">
      <w:pPr>
        <w:pStyle w:val="Paragraph"/>
        <w:rPr>
          <w:snapToGrid w:val="0"/>
        </w:rPr>
      </w:pPr>
      <w:r>
        <w:rPr>
          <w:snapToGrid w:val="0"/>
        </w:rPr>
        <w:lastRenderedPageBreak/>
        <w:t>iLEDs are used as signal lamps which are part of the RaiLed portfolio. In general, the RaiLed can be used to replace conventional filament lamps. The variant which is used together with SEC is called iLED and is connected with a CAN-bus-interface to the TCU. Through this bus-interface all commands are transmitted to the iLED light points and all status messages are transmitted from the iLEDs to the TCU.</w:t>
      </w:r>
    </w:p>
    <w:p w:rsidR="007E2964" w:rsidRDefault="007E2964" w:rsidP="007E2964">
      <w:pPr>
        <w:pStyle w:val="Paragraph"/>
        <w:rPr>
          <w:snapToGrid w:val="0"/>
        </w:rPr>
      </w:pPr>
      <w:r>
        <w:rPr>
          <w:snapToGrid w:val="0"/>
        </w:rPr>
        <w:t>For the green and yellow bars, a matrix indicator called iAnzeiger is used which is connected via the same CAN-bus.</w:t>
      </w:r>
    </w:p>
    <w:p w:rsidR="007E2964" w:rsidRDefault="007E2964" w:rsidP="007E2964">
      <w:pPr>
        <w:pStyle w:val="Paragraph"/>
        <w:rPr>
          <w:snapToGrid w:val="0"/>
        </w:rPr>
      </w:pPr>
      <w:r>
        <w:rPr>
          <w:snapToGrid w:val="0"/>
        </w:rPr>
        <w:t>The main components of the SEC solution in ELEKTRA are:</w:t>
      </w:r>
    </w:p>
    <w:p w:rsidR="007E2964" w:rsidRDefault="007E2964" w:rsidP="007E2964">
      <w:pPr>
        <w:pStyle w:val="ULbullet1"/>
        <w:rPr>
          <w:snapToGrid w:val="0"/>
        </w:rPr>
      </w:pPr>
      <w:r>
        <w:rPr>
          <w:snapToGrid w:val="0"/>
        </w:rPr>
        <w:t>Interlocking interface (EC-MUX)</w:t>
      </w:r>
    </w:p>
    <w:p w:rsidR="007E2964" w:rsidRDefault="007E2964" w:rsidP="007E2964">
      <w:pPr>
        <w:pStyle w:val="ULbullet1"/>
        <w:rPr>
          <w:snapToGrid w:val="0"/>
        </w:rPr>
      </w:pPr>
      <w:r>
        <w:rPr>
          <w:snapToGrid w:val="0"/>
        </w:rPr>
        <w:t>Trackside Control Unit (TCU)</w:t>
      </w:r>
    </w:p>
    <w:p w:rsidR="007E2964" w:rsidRDefault="007E2964" w:rsidP="007E2964">
      <w:pPr>
        <w:pStyle w:val="ULbullet1"/>
        <w:rPr>
          <w:snapToGrid w:val="0"/>
        </w:rPr>
      </w:pPr>
      <w:r>
        <w:rPr>
          <w:snapToGrid w:val="0"/>
        </w:rPr>
        <w:t>Data and power transmission</w:t>
      </w:r>
    </w:p>
    <w:p w:rsidR="007E2964" w:rsidRDefault="007E2964" w:rsidP="007E2964">
      <w:pPr>
        <w:pStyle w:val="ULbullet1"/>
        <w:rPr>
          <w:snapToGrid w:val="0"/>
        </w:rPr>
      </w:pPr>
      <w:r>
        <w:rPr>
          <w:szCs w:val="20"/>
        </w:rPr>
        <w:t>iLED (with Connectorbox) and iAnzeiger</w:t>
      </w:r>
    </w:p>
    <w:p w:rsidR="007E2964" w:rsidRDefault="007E2964" w:rsidP="007E2964">
      <w:pPr>
        <w:ind w:right="58"/>
        <w:rPr>
          <w:rFonts w:cs="Arial"/>
          <w:snapToGrid w:val="0"/>
        </w:rPr>
      </w:pPr>
    </w:p>
    <w:p w:rsidR="007E2964" w:rsidRDefault="007E2964" w:rsidP="00355D9E">
      <w:pPr>
        <w:pStyle w:val="Heading3"/>
        <w:rPr>
          <w:lang w:val="de-AT"/>
        </w:rPr>
      </w:pPr>
      <w:bookmarkStart w:id="537" w:name="_Ref114211014"/>
      <w:bookmarkStart w:id="538" w:name="_Toc167189847"/>
      <w:bookmarkStart w:id="539" w:name="_Toc189643733"/>
      <w:r>
        <w:rPr>
          <w:lang w:val="de-AT"/>
        </w:rPr>
        <w:t>Interlocking interface (EC-MUX)</w:t>
      </w:r>
      <w:bookmarkEnd w:id="537"/>
      <w:bookmarkEnd w:id="538"/>
      <w:bookmarkEnd w:id="539"/>
    </w:p>
    <w:p w:rsidR="007E2964" w:rsidRDefault="007E2964" w:rsidP="007E2964">
      <w:pPr>
        <w:pStyle w:val="Paragraph"/>
        <w:rPr>
          <w:lang w:val="en-US"/>
        </w:rPr>
      </w:pPr>
      <w:r>
        <w:rPr>
          <w:lang w:val="en-US"/>
        </w:rPr>
        <w:t xml:space="preserve">The connection to the indoor system is implemented according to the ELEKTRA architecture via the element controller level (EC level). A special EC computer, the EC-MUX, is used as a multiplexer and can be connected to up to 64 TCUs (in case of MEN-D6) or up to 165 TCUs (in case of MEN-D10) (see </w:t>
      </w:r>
      <w:r>
        <w:rPr>
          <w:lang w:val="en-US"/>
        </w:rPr>
        <w:fldChar w:fldCharType="begin"/>
      </w:r>
      <w:r>
        <w:rPr>
          <w:lang w:val="en-US"/>
        </w:rPr>
        <w:instrText xml:space="preserve"> REF _Ref66874063 \h </w:instrText>
      </w:r>
      <w:r>
        <w:rPr>
          <w:lang w:val="en-US"/>
        </w:rPr>
      </w:r>
      <w:r>
        <w:rPr>
          <w:lang w:val="en-US"/>
        </w:rPr>
        <w:fldChar w:fldCharType="separate"/>
      </w:r>
      <w:r w:rsidR="00E762A5">
        <w:t xml:space="preserve">Figure </w:t>
      </w:r>
      <w:r w:rsidR="00E762A5">
        <w:rPr>
          <w:noProof/>
        </w:rPr>
        <w:t>11</w:t>
      </w:r>
      <w:r>
        <w:rPr>
          <w:lang w:val="en-US"/>
        </w:rPr>
        <w:fldChar w:fldCharType="end"/>
      </w:r>
      <w:r>
        <w:rPr>
          <w:lang w:val="en-US"/>
        </w:rPr>
        <w:t>). For reasons of availability, in case of MEN-D6, only up to 50 TCUs are currently permitted on one EC-MUX.</w:t>
      </w:r>
    </w:p>
    <w:p w:rsidR="007E2964" w:rsidRDefault="007E2964" w:rsidP="007E2964">
      <w:pPr>
        <w:pStyle w:val="Paragraph"/>
        <w:rPr>
          <w:lang w:val="en-US"/>
        </w:rPr>
      </w:pPr>
      <w:r>
        <w:rPr>
          <w:lang w:val="en-US"/>
        </w:rPr>
        <w:t>The function of the EC-MUX is limited to the protocol conversion from the CC-EC interface to the TCU interface and vice versa, but it does not implement any element logic for the elements that are controlled with the TCUs.</w:t>
      </w:r>
    </w:p>
    <w:p w:rsidR="007E2964" w:rsidRDefault="007E2964" w:rsidP="007E2964">
      <w:pPr>
        <w:pStyle w:val="Paragraph"/>
        <w:rPr>
          <w:lang w:val="en-US"/>
        </w:rPr>
      </w:pPr>
      <w:r>
        <w:rPr>
          <w:lang w:val="en-US"/>
        </w:rPr>
        <w:t>This homogeneous integration into the existing architecture means that conventional element controls and SEC technology can exist in parallel in an ELEKTRA 2 system.</w:t>
      </w:r>
    </w:p>
    <w:p w:rsidR="007E2964" w:rsidRDefault="007E2964" w:rsidP="007E2964">
      <w:pPr>
        <w:pStyle w:val="Paragraph"/>
        <w:rPr>
          <w:lang w:val="en-US"/>
        </w:rPr>
      </w:pPr>
      <w:r>
        <w:rPr>
          <w:lang w:val="en-US"/>
        </w:rPr>
        <w:t>The data connection between the EC-MUX and the TCUs is typically set up as ring, whereby up to 15 TCUs can be arranged in one data ring. This ring structure increases availability because if a connection between two TCUs fails or a complete TCU fails, the other TCUs can still be reached.</w:t>
      </w:r>
    </w:p>
    <w:p w:rsidR="007E2964" w:rsidRDefault="007E2964" w:rsidP="007E2964">
      <w:pPr>
        <w:pStyle w:val="Paragraph"/>
      </w:pPr>
      <w:r>
        <w:rPr>
          <w:lang w:val="en-US"/>
        </w:rPr>
        <w:t xml:space="preserve">The </w:t>
      </w:r>
      <w:r>
        <w:t>connection for the power supply (400V AC 50Hz) is preferably designed in a star shape for reasons of availability. This enables that each TCU location can be switched off individually from the indoor system.</w:t>
      </w:r>
    </w:p>
    <w:p w:rsidR="007E2964" w:rsidRDefault="007E2964" w:rsidP="007E2964">
      <w:pPr>
        <w:pStyle w:val="Paragraph"/>
      </w:pPr>
    </w:p>
    <w:p w:rsidR="007E2964" w:rsidRDefault="007E2964" w:rsidP="007E2964">
      <w:pPr>
        <w:pStyle w:val="Paragraph"/>
        <w:keepNext/>
        <w:jc w:val="center"/>
      </w:pPr>
      <w:r>
        <w:rPr>
          <w:noProof/>
        </w:rPr>
        <w:lastRenderedPageBreak/>
        <w:drawing>
          <wp:inline distT="0" distB="0" distL="0" distR="0" wp14:anchorId="006EDE61" wp14:editId="3855E6FC">
            <wp:extent cx="6166485" cy="3211195"/>
            <wp:effectExtent l="0" t="0" r="0" b="0"/>
            <wp:docPr id="48" name="Picture 12" descr="TCU-Anbindung SE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TCU-Anbindung SEA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166485" cy="3211195"/>
                    </a:xfrm>
                    <a:prstGeom prst="rect">
                      <a:avLst/>
                    </a:prstGeom>
                    <a:noFill/>
                    <a:ln>
                      <a:noFill/>
                    </a:ln>
                  </pic:spPr>
                </pic:pic>
              </a:graphicData>
            </a:graphic>
          </wp:inline>
        </w:drawing>
      </w:r>
    </w:p>
    <w:p w:rsidR="007E2964" w:rsidRDefault="007E2964" w:rsidP="007E2964">
      <w:pPr>
        <w:pStyle w:val="Caption"/>
      </w:pPr>
      <w:bookmarkStart w:id="540" w:name="_Ref66874063"/>
      <w:bookmarkStart w:id="541" w:name="_Toc167189975"/>
      <w:bookmarkStart w:id="542" w:name="_Toc189643862"/>
      <w:r>
        <w:t xml:space="preserve">Figure </w:t>
      </w:r>
      <w:r>
        <w:fldChar w:fldCharType="begin"/>
      </w:r>
      <w:r>
        <w:instrText xml:space="preserve"> SEQ Figure \* ARABIC </w:instrText>
      </w:r>
      <w:r>
        <w:fldChar w:fldCharType="separate"/>
      </w:r>
      <w:r w:rsidR="00E762A5">
        <w:rPr>
          <w:noProof/>
        </w:rPr>
        <w:t>11</w:t>
      </w:r>
      <w:r>
        <w:fldChar w:fldCharType="end"/>
      </w:r>
      <w:bookmarkEnd w:id="540"/>
      <w:r>
        <w:t xml:space="preserve"> Interlocking Interface of SEC</w:t>
      </w:r>
      <w:bookmarkEnd w:id="541"/>
      <w:bookmarkEnd w:id="542"/>
    </w:p>
    <w:p w:rsidR="003569A2" w:rsidRDefault="003569A2" w:rsidP="003569A2">
      <w:pPr>
        <w:pStyle w:val="Paragraph"/>
      </w:pPr>
      <w:bookmarkStart w:id="543" w:name="_Toc324149511"/>
      <w:bookmarkStart w:id="544" w:name="_Ref361241264"/>
      <w:bookmarkStart w:id="545" w:name="_Ref8139853"/>
      <w:bookmarkStart w:id="546" w:name="_Ref114211543"/>
      <w:bookmarkStart w:id="547" w:name="_Toc167189848"/>
    </w:p>
    <w:p w:rsidR="007E2964" w:rsidRDefault="007E2964" w:rsidP="00355D9E">
      <w:pPr>
        <w:pStyle w:val="Heading3"/>
      </w:pPr>
      <w:bookmarkStart w:id="548" w:name="_Toc189643734"/>
      <w:r>
        <w:t>Trackside Control Unit TCU</w:t>
      </w:r>
      <w:bookmarkEnd w:id="543"/>
      <w:bookmarkEnd w:id="544"/>
      <w:bookmarkEnd w:id="545"/>
      <w:bookmarkEnd w:id="546"/>
      <w:bookmarkEnd w:id="547"/>
      <w:bookmarkEnd w:id="548"/>
    </w:p>
    <w:p w:rsidR="007E2964" w:rsidRPr="00C440E0" w:rsidRDefault="007E2964" w:rsidP="007E2964">
      <w:pPr>
        <w:pStyle w:val="Paragraph"/>
        <w:keepNext/>
      </w:pPr>
      <w:r w:rsidRPr="00C440E0">
        <w:t>The core of the SEC architecture is the Trackside Control Unit TCU. It is placed in a signal box and has a modular structure. In addition to modem and power supply units, the TCU primarily contains the OEC (Outdoor Element Controller) logic unit. These components are manufactured in 19” technology and housed as exchangeable units in a shelf (</w:t>
      </w:r>
      <w:r>
        <w:t xml:space="preserve">see </w:t>
      </w:r>
      <w:r>
        <w:fldChar w:fldCharType="begin"/>
      </w:r>
      <w:r>
        <w:instrText xml:space="preserve"> REF _Ref66879975 \h </w:instrText>
      </w:r>
      <w:r>
        <w:fldChar w:fldCharType="separate"/>
      </w:r>
      <w:r w:rsidR="00E762A5">
        <w:rPr>
          <w:szCs w:val="20"/>
        </w:rPr>
        <w:t xml:space="preserve">Figure </w:t>
      </w:r>
      <w:r w:rsidR="00E762A5">
        <w:rPr>
          <w:noProof/>
        </w:rPr>
        <w:t>13</w:t>
      </w:r>
      <w:r>
        <w:fldChar w:fldCharType="end"/>
      </w:r>
      <w:r>
        <w:t xml:space="preserve"> and </w:t>
      </w:r>
      <w:r>
        <w:fldChar w:fldCharType="begin"/>
      </w:r>
      <w:r>
        <w:instrText xml:space="preserve"> REF _Ref167189796 \h </w:instrText>
      </w:r>
      <w:r>
        <w:fldChar w:fldCharType="separate"/>
      </w:r>
      <w:r w:rsidR="00E762A5">
        <w:t xml:space="preserve">Figure </w:t>
      </w:r>
      <w:r w:rsidR="00E762A5">
        <w:rPr>
          <w:noProof/>
        </w:rPr>
        <w:t>37</w:t>
      </w:r>
      <w:r>
        <w:fldChar w:fldCharType="end"/>
      </w:r>
      <w:r>
        <w:t xml:space="preserve">). </w:t>
      </w:r>
      <w:r w:rsidRPr="00C440E0">
        <w:t>It is also possible to connect one or two counting points of the FieldTrac 6315 AzLM axle counter via an additional board (CIE) in order to connect them to the indoor system via the SEC data connection.</w:t>
      </w:r>
    </w:p>
    <w:p w:rsidR="007E2964" w:rsidRDefault="007E2964" w:rsidP="007E2964">
      <w:pPr>
        <w:ind w:right="58"/>
        <w:rPr>
          <w:rFonts w:cs="Arial"/>
          <w:snapToGrid w:val="0"/>
          <w:lang w:val="en-US"/>
        </w:rPr>
      </w:pPr>
    </w:p>
    <w:p w:rsidR="007E2964" w:rsidRDefault="007E2964" w:rsidP="007E2964">
      <w:pPr>
        <w:keepNext/>
        <w:ind w:right="58"/>
      </w:pPr>
      <w:r>
        <w:rPr>
          <w:noProof/>
        </w:rPr>
        <w:drawing>
          <wp:inline distT="0" distB="0" distL="0" distR="0" wp14:anchorId="528B30C8" wp14:editId="40DB48CA">
            <wp:extent cx="6115685" cy="2508885"/>
            <wp:effectExtent l="0" t="0" r="0" b="0"/>
            <wp:docPr id="4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6115685" cy="2508885"/>
                    </a:xfrm>
                    <a:prstGeom prst="rect">
                      <a:avLst/>
                    </a:prstGeom>
                    <a:noFill/>
                    <a:ln>
                      <a:noFill/>
                    </a:ln>
                  </pic:spPr>
                </pic:pic>
              </a:graphicData>
            </a:graphic>
          </wp:inline>
        </w:drawing>
      </w:r>
    </w:p>
    <w:p w:rsidR="007E2964" w:rsidRDefault="007E2964" w:rsidP="007E2964">
      <w:pPr>
        <w:pStyle w:val="Caption"/>
        <w:rPr>
          <w:snapToGrid w:val="0"/>
          <w:lang w:val="en-US"/>
        </w:rPr>
      </w:pPr>
      <w:bookmarkStart w:id="549" w:name="_Toc167189976"/>
      <w:bookmarkStart w:id="550" w:name="_Toc189643863"/>
      <w:r>
        <w:t xml:space="preserve">Figure </w:t>
      </w:r>
      <w:r>
        <w:fldChar w:fldCharType="begin"/>
      </w:r>
      <w:r>
        <w:instrText xml:space="preserve"> SEQ Figure \* ARABIC </w:instrText>
      </w:r>
      <w:r>
        <w:fldChar w:fldCharType="separate"/>
      </w:r>
      <w:r w:rsidR="00E762A5">
        <w:rPr>
          <w:noProof/>
        </w:rPr>
        <w:t>12</w:t>
      </w:r>
      <w:r>
        <w:fldChar w:fldCharType="end"/>
      </w:r>
      <w:r>
        <w:t xml:space="preserve"> System Overview SEC</w:t>
      </w:r>
      <w:bookmarkEnd w:id="549"/>
      <w:bookmarkEnd w:id="550"/>
    </w:p>
    <w:p w:rsidR="007E2964" w:rsidRDefault="007E2964" w:rsidP="003569A2">
      <w:pPr>
        <w:pStyle w:val="Paragraph"/>
        <w:rPr>
          <w:snapToGrid w:val="0"/>
        </w:rPr>
      </w:pPr>
    </w:p>
    <w:p w:rsidR="007E2964" w:rsidRDefault="007E2964" w:rsidP="003569A2">
      <w:pPr>
        <w:pStyle w:val="Paragraph"/>
        <w:rPr>
          <w:snapToGrid w:val="0"/>
        </w:rPr>
      </w:pPr>
      <w:r>
        <w:t>The OEC contains the element logic of the EC level and runs on the computer board SCC ext. or SCA ext. It processes the commands from the indoor system into commands to the LED light points and iAnzeiger, and reports the current element status back to the indoor system. Up to 16 light points and two iAnzeiger can be managed at one SEC location out of those maximally 8 can be lit simultaneously. The connection to the iLEDs and iAnzeiger is based on a CAN bus protocol (serial field bus).</w:t>
      </w:r>
    </w:p>
    <w:p w:rsidR="007E2964" w:rsidRDefault="007E2964" w:rsidP="003569A2">
      <w:pPr>
        <w:pStyle w:val="Paragraph"/>
        <w:rPr>
          <w:snapToGrid w:val="0"/>
        </w:rPr>
      </w:pPr>
      <w:r>
        <w:t xml:space="preserve">All components in the TCU have a non-redundant structure. The components and all connected iLEDs / iAnzeiger are supplied with energy from the TCU. The power supply to the TCU is carried out with 400V AC (station area) or 500V AC (eBlock), which is provided directly by the power supply unit. The TCU also contains circuit breakers and a location coding plug. The TCU provides two CAN bus interfaces which can be connected up to two connector boxes on two separate signal masts. Alternatively, only one CAN bus can be used and the connector box can be connected to the connector box on the next signal mast (e.g. for main and distant signals – daisy chain variant). The connection is established via a single cable for data and energy transmission, to which the individual light points are connected. The connection between the TCU and the light points allows a distance of up to 100m in total and thus enables the TCU to be located away from the signal mast outside the danger area of the tracks. </w:t>
      </w:r>
    </w:p>
    <w:p w:rsidR="007E2964" w:rsidRDefault="007E2964" w:rsidP="003569A2">
      <w:pPr>
        <w:pStyle w:val="Paragraph"/>
        <w:rPr>
          <w:snapToGrid w:val="0"/>
        </w:rPr>
      </w:pPr>
    </w:p>
    <w:p w:rsidR="007E2964" w:rsidRDefault="007E2964" w:rsidP="003569A2">
      <w:pPr>
        <w:pStyle w:val="Paragraph"/>
        <w:rPr>
          <w:snapToGrid w:val="0"/>
        </w:rPr>
      </w:pPr>
      <w:r>
        <w:rPr>
          <w:snapToGrid w:val="0"/>
        </w:rPr>
        <w:t>With SEC HU 2.5.0 or from baseline INT_24.00 (PV INT 2.11.x) the following signal types are supported:</w:t>
      </w:r>
    </w:p>
    <w:p w:rsidR="007E2964" w:rsidRDefault="007E2964" w:rsidP="007E2964">
      <w:pPr>
        <w:pStyle w:val="ULbullet1"/>
        <w:rPr>
          <w:snapToGrid w:val="0"/>
          <w:szCs w:val="20"/>
          <w:lang w:val="en-US"/>
        </w:rPr>
      </w:pPr>
      <w:r>
        <w:rPr>
          <w:snapToGrid w:val="0"/>
          <w:szCs w:val="20"/>
          <w:lang w:val="en-US"/>
        </w:rPr>
        <w:t>Main signal</w:t>
      </w:r>
    </w:p>
    <w:p w:rsidR="007E2964" w:rsidRDefault="007E2964" w:rsidP="007E2964">
      <w:pPr>
        <w:pStyle w:val="ULbullet2"/>
        <w:ind w:left="850" w:hanging="425"/>
        <w:rPr>
          <w:snapToGrid w:val="0"/>
          <w:lang w:val="en-US"/>
        </w:rPr>
      </w:pPr>
      <w:r>
        <w:rPr>
          <w:snapToGrid w:val="0"/>
          <w:lang w:val="en-US"/>
        </w:rPr>
        <w:t>Station (including white lamp, bar (green and/or yellow) and green/yellow1/red/yellow2 lamps)</w:t>
      </w:r>
    </w:p>
    <w:p w:rsidR="007E2964" w:rsidRDefault="007E2964" w:rsidP="007E2964">
      <w:pPr>
        <w:pStyle w:val="ULbullet2"/>
        <w:ind w:left="850" w:hanging="425"/>
        <w:rPr>
          <w:snapToGrid w:val="0"/>
          <w:lang w:val="en-US"/>
        </w:rPr>
      </w:pPr>
      <w:r>
        <w:rPr>
          <w:snapToGrid w:val="0"/>
          <w:lang w:val="en-US"/>
        </w:rPr>
        <w:t>Block (green/yellow1/red/yellow2 lamps)</w:t>
      </w:r>
    </w:p>
    <w:p w:rsidR="007E2964" w:rsidRDefault="007E2964" w:rsidP="007E2964">
      <w:pPr>
        <w:pStyle w:val="ULbullet1"/>
        <w:rPr>
          <w:snapToGrid w:val="0"/>
          <w:szCs w:val="20"/>
          <w:lang w:val="en-US"/>
        </w:rPr>
      </w:pPr>
      <w:r>
        <w:rPr>
          <w:snapToGrid w:val="0"/>
          <w:szCs w:val="20"/>
          <w:lang w:val="en-US"/>
        </w:rPr>
        <w:t>Stand-alone distant signal (green/yellow1 lamps) – supported in station and block</w:t>
      </w:r>
    </w:p>
    <w:p w:rsidR="007E2964" w:rsidRDefault="007E2964" w:rsidP="007E2964">
      <w:pPr>
        <w:pStyle w:val="ULbullet1"/>
        <w:rPr>
          <w:snapToGrid w:val="0"/>
          <w:szCs w:val="20"/>
          <w:lang w:val="en-US"/>
        </w:rPr>
      </w:pPr>
      <w:r>
        <w:rPr>
          <w:snapToGrid w:val="0"/>
          <w:lang w:val="en-US"/>
        </w:rPr>
        <w:t>Signal repeater (</w:t>
      </w:r>
      <w:r>
        <w:rPr>
          <w:snapToGrid w:val="0"/>
          <w:szCs w:val="20"/>
          <w:lang w:val="en-US"/>
        </w:rPr>
        <w:t>white2/white1/green/yellow lamps</w:t>
      </w:r>
      <w:r>
        <w:rPr>
          <w:snapToGrid w:val="0"/>
          <w:lang w:val="en-US"/>
        </w:rPr>
        <w:t xml:space="preserve">) </w:t>
      </w:r>
      <w:r>
        <w:rPr>
          <w:snapToGrid w:val="0"/>
          <w:szCs w:val="20"/>
          <w:lang w:val="en-US"/>
        </w:rPr>
        <w:t>– supported in station and block</w:t>
      </w:r>
    </w:p>
    <w:p w:rsidR="007E2964" w:rsidRDefault="007E2964" w:rsidP="007E2964">
      <w:pPr>
        <w:pStyle w:val="ULbullet1"/>
        <w:rPr>
          <w:snapToGrid w:val="0"/>
          <w:szCs w:val="20"/>
          <w:lang w:val="en-US"/>
        </w:rPr>
      </w:pPr>
      <w:r>
        <w:rPr>
          <w:snapToGrid w:val="0"/>
          <w:szCs w:val="20"/>
          <w:lang w:val="en-US"/>
        </w:rPr>
        <w:t>Shunting signal (blue/white lamps)</w:t>
      </w:r>
    </w:p>
    <w:p w:rsidR="007E2964" w:rsidRPr="005B0235" w:rsidRDefault="007E2964" w:rsidP="007E2964">
      <w:pPr>
        <w:pStyle w:val="ULbullet1"/>
        <w:rPr>
          <w:snapToGrid w:val="0"/>
          <w:szCs w:val="20"/>
          <w:lang w:val="en-US"/>
        </w:rPr>
      </w:pPr>
      <w:r>
        <w:rPr>
          <w:snapToGrid w:val="0"/>
          <w:szCs w:val="20"/>
          <w:lang w:val="en-US"/>
        </w:rPr>
        <w:t>Reverse shunting allowed signal (including red lamp, white lamp)</w:t>
      </w:r>
    </w:p>
    <w:p w:rsidR="007E2964" w:rsidRDefault="007E2964" w:rsidP="003569A2">
      <w:pPr>
        <w:pStyle w:val="Paragraph"/>
        <w:rPr>
          <w:snapToGrid w:val="0"/>
        </w:rPr>
      </w:pPr>
    </w:p>
    <w:p w:rsidR="007E2964" w:rsidRDefault="007E2964" w:rsidP="003569A2">
      <w:pPr>
        <w:pStyle w:val="Paragraph"/>
        <w:rPr>
          <w:snapToGrid w:val="0"/>
        </w:rPr>
      </w:pPr>
      <w:r>
        <w:rPr>
          <w:snapToGrid w:val="0"/>
        </w:rPr>
        <w:t>A configuration option is to control more signals from one TCU if the total cable length between the TCU and the signals does not exceed 100m per CAN bus. This is a cost-saving variant that can be selected in the following combinations, taking availability into account:</w:t>
      </w:r>
    </w:p>
    <w:p w:rsidR="007E2964" w:rsidRDefault="007E2964" w:rsidP="007E2964">
      <w:pPr>
        <w:pStyle w:val="ULbullet1"/>
        <w:rPr>
          <w:snapToGrid w:val="0"/>
          <w:lang w:val="en-US"/>
        </w:rPr>
      </w:pPr>
      <w:r>
        <w:rPr>
          <w:snapToGrid w:val="0"/>
          <w:lang w:val="en-US"/>
        </w:rPr>
        <w:t>2 main (combined) signals</w:t>
      </w:r>
    </w:p>
    <w:p w:rsidR="007E2964" w:rsidRDefault="007E2964" w:rsidP="007E2964">
      <w:pPr>
        <w:pStyle w:val="ULbullet1"/>
        <w:rPr>
          <w:snapToGrid w:val="0"/>
          <w:lang w:val="en-US"/>
        </w:rPr>
      </w:pPr>
      <w:r>
        <w:rPr>
          <w:snapToGrid w:val="0"/>
          <w:lang w:val="en-US"/>
        </w:rPr>
        <w:t>2 stand-alone distant signals</w:t>
      </w:r>
    </w:p>
    <w:p w:rsidR="007E2964" w:rsidRDefault="007E2964" w:rsidP="007E2964">
      <w:pPr>
        <w:pStyle w:val="ULbullet1"/>
        <w:rPr>
          <w:snapToGrid w:val="0"/>
          <w:lang w:val="en-US"/>
        </w:rPr>
      </w:pPr>
      <w:r>
        <w:rPr>
          <w:snapToGrid w:val="0"/>
          <w:lang w:val="en-US"/>
        </w:rPr>
        <w:t xml:space="preserve">2 signal repeaters </w:t>
      </w:r>
    </w:p>
    <w:p w:rsidR="007E2964" w:rsidRDefault="007E2964" w:rsidP="007E2964">
      <w:pPr>
        <w:pStyle w:val="ULbullet1"/>
        <w:rPr>
          <w:snapToGrid w:val="0"/>
          <w:lang w:val="en-US"/>
        </w:rPr>
      </w:pPr>
      <w:r>
        <w:rPr>
          <w:snapToGrid w:val="0"/>
          <w:lang w:val="en-US"/>
        </w:rPr>
        <w:t>4 shunting signals</w:t>
      </w:r>
    </w:p>
    <w:p w:rsidR="007E2964" w:rsidRDefault="007E2964" w:rsidP="007E2964">
      <w:pPr>
        <w:pStyle w:val="ULbullet1"/>
        <w:numPr>
          <w:ilvl w:val="0"/>
          <w:numId w:val="0"/>
        </w:numPr>
        <w:ind w:left="425" w:hanging="425"/>
        <w:rPr>
          <w:snapToGrid w:val="0"/>
          <w:lang w:val="en-US"/>
        </w:rPr>
      </w:pPr>
      <w:r>
        <w:rPr>
          <w:szCs w:val="20"/>
        </w:rPr>
        <w:t xml:space="preserve">Or a mixture of the above signals, depending on the used connector boxes (see </w:t>
      </w:r>
      <w:r>
        <w:rPr>
          <w:szCs w:val="20"/>
        </w:rPr>
        <w:fldChar w:fldCharType="begin"/>
      </w:r>
      <w:r>
        <w:rPr>
          <w:szCs w:val="20"/>
        </w:rPr>
        <w:instrText xml:space="preserve"> REF _Ref69740216 \r \h </w:instrText>
      </w:r>
      <w:r>
        <w:rPr>
          <w:szCs w:val="20"/>
        </w:rPr>
      </w:r>
      <w:r>
        <w:rPr>
          <w:szCs w:val="20"/>
        </w:rPr>
        <w:fldChar w:fldCharType="separate"/>
      </w:r>
      <w:r w:rsidR="00E762A5">
        <w:rPr>
          <w:szCs w:val="20"/>
        </w:rPr>
        <w:t>[43]</w:t>
      </w:r>
      <w:r>
        <w:rPr>
          <w:szCs w:val="20"/>
        </w:rPr>
        <w:fldChar w:fldCharType="end"/>
      </w:r>
      <w:r>
        <w:rPr>
          <w:szCs w:val="20"/>
        </w:rPr>
        <w:t>).</w:t>
      </w:r>
    </w:p>
    <w:p w:rsidR="007E2964" w:rsidRDefault="007E2964" w:rsidP="007E2964">
      <w:pPr>
        <w:pStyle w:val="ULbullet1"/>
        <w:numPr>
          <w:ilvl w:val="0"/>
          <w:numId w:val="0"/>
        </w:numPr>
        <w:ind w:left="425" w:hanging="425"/>
        <w:rPr>
          <w:snapToGrid w:val="0"/>
          <w:lang w:val="en-US"/>
        </w:rPr>
      </w:pPr>
    </w:p>
    <w:p w:rsidR="007E2964" w:rsidRDefault="007E2964" w:rsidP="007E2964">
      <w:pPr>
        <w:pStyle w:val="ULbullet1"/>
        <w:numPr>
          <w:ilvl w:val="0"/>
          <w:numId w:val="0"/>
        </w:numPr>
        <w:ind w:left="425" w:hanging="425"/>
        <w:rPr>
          <w:snapToGrid w:val="0"/>
          <w:lang w:val="en-US"/>
        </w:rPr>
      </w:pPr>
      <w:r>
        <w:rPr>
          <w:snapToGrid w:val="0"/>
          <w:lang w:val="en-US"/>
        </w:rPr>
        <w:t xml:space="preserve">Currently </w:t>
      </w:r>
      <w:r>
        <w:rPr>
          <w:snapToGrid w:val="0"/>
          <w:u w:val="single"/>
          <w:lang w:val="en-US"/>
        </w:rPr>
        <w:t>not</w:t>
      </w:r>
      <w:r>
        <w:rPr>
          <w:snapToGrid w:val="0"/>
          <w:lang w:val="en-US"/>
        </w:rPr>
        <w:t xml:space="preserve"> supported signal types</w:t>
      </w:r>
    </w:p>
    <w:p w:rsidR="007E2964" w:rsidRDefault="007E2964" w:rsidP="007E2964">
      <w:pPr>
        <w:pStyle w:val="ULbullet1"/>
        <w:rPr>
          <w:snapToGrid w:val="0"/>
          <w:lang w:val="en-US"/>
        </w:rPr>
      </w:pPr>
      <w:r>
        <w:rPr>
          <w:snapToGrid w:val="0"/>
          <w:lang w:val="en-US"/>
        </w:rPr>
        <w:t>Subsidiary signal resolver</w:t>
      </w:r>
    </w:p>
    <w:p w:rsidR="007E2964" w:rsidRDefault="007E2964" w:rsidP="007E2964">
      <w:pPr>
        <w:pStyle w:val="ULbullet1"/>
        <w:rPr>
          <w:snapToGrid w:val="0"/>
          <w:lang w:val="en-US"/>
        </w:rPr>
      </w:pPr>
      <w:r>
        <w:rPr>
          <w:snapToGrid w:val="0"/>
          <w:lang w:val="en-US"/>
        </w:rPr>
        <w:t>Digit indicators</w:t>
      </w:r>
    </w:p>
    <w:p w:rsidR="007E2964" w:rsidRDefault="007E2964" w:rsidP="007E2964">
      <w:pPr>
        <w:pStyle w:val="ULbullet1"/>
        <w:rPr>
          <w:snapToGrid w:val="0"/>
          <w:lang w:val="en-US"/>
        </w:rPr>
      </w:pPr>
      <w:r>
        <w:rPr>
          <w:snapToGrid w:val="0"/>
          <w:lang w:val="en-US"/>
        </w:rPr>
        <w:t>Second green bar (V120)</w:t>
      </w:r>
    </w:p>
    <w:p w:rsidR="007E2964" w:rsidRDefault="007E2964" w:rsidP="007E2964">
      <w:pPr>
        <w:pStyle w:val="ULbullet1"/>
        <w:numPr>
          <w:ilvl w:val="0"/>
          <w:numId w:val="0"/>
        </w:numPr>
        <w:rPr>
          <w:snapToGrid w:val="0"/>
          <w:lang w:val="en-US"/>
        </w:rPr>
      </w:pPr>
    </w:p>
    <w:p w:rsidR="007E2964" w:rsidRDefault="007E2964" w:rsidP="007E2964">
      <w:pPr>
        <w:keepNext/>
        <w:ind w:right="58"/>
        <w:jc w:val="center"/>
      </w:pPr>
      <w:r>
        <w:object w:dxaOrig="18121" w:dyaOrig="14626">
          <v:shape id="_x0000_i1035" type="#_x0000_t75" style="width:410.25pt;height:331.5pt" o:ole="">
            <v:imagedata r:id="rId83" o:title=""/>
          </v:shape>
          <o:OLEObject Type="Embed" ProgID="Visio.Drawing.11" ShapeID="_x0000_i1035" DrawAspect="Content" ObjectID="_1800257658" r:id="rId84"/>
        </w:object>
      </w:r>
    </w:p>
    <w:p w:rsidR="007E2964" w:rsidRPr="00CC2050" w:rsidRDefault="007E2964" w:rsidP="007E2964">
      <w:pPr>
        <w:pStyle w:val="Caption"/>
        <w:rPr>
          <w:bCs w:val="0"/>
          <w:szCs w:val="20"/>
        </w:rPr>
      </w:pPr>
      <w:bookmarkStart w:id="551" w:name="_Ref66879975"/>
      <w:bookmarkStart w:id="552" w:name="_Ref70583744"/>
      <w:bookmarkStart w:id="553" w:name="_Toc167189977"/>
      <w:bookmarkStart w:id="554" w:name="_Toc189643864"/>
      <w:r>
        <w:rPr>
          <w:szCs w:val="20"/>
        </w:rPr>
        <w:t xml:space="preserve">Figure </w:t>
      </w:r>
      <w:r>
        <w:fldChar w:fldCharType="begin"/>
      </w:r>
      <w:r>
        <w:instrText xml:space="preserve"> SEQ Figure \* ARABIC </w:instrText>
      </w:r>
      <w:r>
        <w:fldChar w:fldCharType="separate"/>
      </w:r>
      <w:r w:rsidR="00E762A5">
        <w:rPr>
          <w:noProof/>
        </w:rPr>
        <w:t>13</w:t>
      </w:r>
      <w:r>
        <w:fldChar w:fldCharType="end"/>
      </w:r>
      <w:bookmarkEnd w:id="551"/>
      <w:r>
        <w:rPr>
          <w:szCs w:val="20"/>
        </w:rPr>
        <w:t xml:space="preserve"> 19" TCU-Shelf</w:t>
      </w:r>
      <w:bookmarkEnd w:id="552"/>
      <w:bookmarkEnd w:id="553"/>
      <w:bookmarkEnd w:id="554"/>
    </w:p>
    <w:p w:rsidR="003569A2" w:rsidRDefault="003569A2" w:rsidP="003569A2">
      <w:pPr>
        <w:pStyle w:val="Paragraph"/>
      </w:pPr>
      <w:bookmarkStart w:id="555" w:name="_Toc167189849"/>
    </w:p>
    <w:p w:rsidR="007E2964" w:rsidRDefault="007E2964" w:rsidP="00355D9E">
      <w:pPr>
        <w:pStyle w:val="Heading3"/>
        <w:rPr>
          <w:lang w:val="de-AT"/>
        </w:rPr>
      </w:pPr>
      <w:bookmarkStart w:id="556" w:name="_Toc189643735"/>
      <w:r>
        <w:rPr>
          <w:lang w:val="de-AT"/>
        </w:rPr>
        <w:t>Data and Power Transmission</w:t>
      </w:r>
      <w:bookmarkEnd w:id="555"/>
      <w:bookmarkEnd w:id="556"/>
    </w:p>
    <w:p w:rsidR="007E2964" w:rsidRDefault="007E2964" w:rsidP="003569A2">
      <w:pPr>
        <w:pStyle w:val="Paragraph"/>
        <w:rPr>
          <w:snapToGrid w:val="0"/>
        </w:rPr>
      </w:pPr>
      <w:r>
        <w:rPr>
          <w:snapToGrid w:val="0"/>
        </w:rPr>
        <w:t xml:space="preserve">The information between the indoor system and the TCU (messages and commands as well as diagnostic information and data packages for configuration download) is usually transmitted via unshielded star quad cables using SHDSL or </w:t>
      </w:r>
      <w:r>
        <w:rPr>
          <w:rStyle w:val="hilighti"/>
        </w:rPr>
        <w:t>fibre optic using </w:t>
      </w:r>
      <w:r>
        <w:rPr>
          <w:snapToGrid w:val="0"/>
        </w:rPr>
        <w:t xml:space="preserve">LWL modems. The data line can connect up to 15 signal locations in a ring topology and thus offers redundant transmission paths that can cope with the failure of a connection without loss of operational functionality (see </w:t>
      </w:r>
      <w:r>
        <w:rPr>
          <w:snapToGrid w:val="0"/>
        </w:rPr>
        <w:fldChar w:fldCharType="begin"/>
      </w:r>
      <w:r>
        <w:rPr>
          <w:snapToGrid w:val="0"/>
        </w:rPr>
        <w:instrText xml:space="preserve"> REF _Ref66880112 \h  \* MERGEFORMAT </w:instrText>
      </w:r>
      <w:r>
        <w:rPr>
          <w:snapToGrid w:val="0"/>
        </w:rPr>
      </w:r>
      <w:r>
        <w:rPr>
          <w:snapToGrid w:val="0"/>
        </w:rPr>
        <w:fldChar w:fldCharType="separate"/>
      </w:r>
      <w:r w:rsidR="00E762A5">
        <w:t>Figure 14</w:t>
      </w:r>
      <w:r>
        <w:rPr>
          <w:snapToGrid w:val="0"/>
        </w:rPr>
        <w:fldChar w:fldCharType="end"/>
      </w:r>
      <w:r>
        <w:rPr>
          <w:snapToGrid w:val="0"/>
        </w:rPr>
        <w:t>). Several rings can be connected to one EC-MUX, however, the maximum of 50 TCUs per EC-MUX (D6) or 165 TCU per EC-MUX (D10) must not be exceeded.</w:t>
      </w:r>
    </w:p>
    <w:p w:rsidR="007E2964" w:rsidRDefault="007E2964" w:rsidP="003569A2">
      <w:pPr>
        <w:pStyle w:val="Paragraph"/>
        <w:rPr>
          <w:snapToGrid w:val="0"/>
        </w:rPr>
      </w:pPr>
      <w:r>
        <w:rPr>
          <w:snapToGrid w:val="0"/>
        </w:rPr>
        <w:t>The energy supply for a SEC location includes all lamps of the signal mast and the TCU equipment. A 400V AC supply voltage is used for station areas which supports up to a distance of 6km with standard cables, for longer distances cables with a corresponding reduction factor need to be used.</w:t>
      </w:r>
    </w:p>
    <w:p w:rsidR="007E2964" w:rsidRDefault="007E2964" w:rsidP="003569A2">
      <w:pPr>
        <w:pStyle w:val="Paragraph"/>
        <w:rPr>
          <w:snapToGrid w:val="0"/>
        </w:rPr>
      </w:pPr>
      <w:r>
        <w:rPr>
          <w:snapToGrid w:val="0"/>
        </w:rPr>
        <w:t xml:space="preserve">In case of block signals a separate power supply cabinet is used supporting a 500V AC supply voltage and containing a splice box to connect two optical fibers for data transmission. </w:t>
      </w:r>
    </w:p>
    <w:p w:rsidR="007E2964" w:rsidRDefault="007E2964" w:rsidP="003569A2">
      <w:pPr>
        <w:pStyle w:val="Paragraph"/>
        <w:rPr>
          <w:snapToGrid w:val="0"/>
        </w:rPr>
      </w:pPr>
    </w:p>
    <w:p w:rsidR="007E2964" w:rsidRDefault="007E2964" w:rsidP="007E2964">
      <w:pPr>
        <w:pStyle w:val="Paragraph"/>
        <w:keepNext/>
        <w:jc w:val="center"/>
      </w:pPr>
      <w:r>
        <w:rPr>
          <w:noProof/>
        </w:rPr>
        <w:lastRenderedPageBreak/>
        <w:drawing>
          <wp:inline distT="0" distB="0" distL="0" distR="0" wp14:anchorId="378448F2" wp14:editId="68EF4467">
            <wp:extent cx="5352773" cy="3743325"/>
            <wp:effectExtent l="0" t="0" r="635" b="0"/>
            <wp:docPr id="4208" name="Picture 4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5352773" cy="3743325"/>
                    </a:xfrm>
                    <a:prstGeom prst="rect">
                      <a:avLst/>
                    </a:prstGeom>
                    <a:noFill/>
                  </pic:spPr>
                </pic:pic>
              </a:graphicData>
            </a:graphic>
          </wp:inline>
        </w:drawing>
      </w:r>
    </w:p>
    <w:p w:rsidR="007E2964" w:rsidRDefault="007E2964" w:rsidP="007E2964">
      <w:pPr>
        <w:pStyle w:val="Caption"/>
      </w:pPr>
      <w:bookmarkStart w:id="557" w:name="_Ref66880112"/>
      <w:bookmarkStart w:id="558" w:name="_Ref74670031"/>
      <w:bookmarkStart w:id="559" w:name="_Toc167189978"/>
      <w:bookmarkStart w:id="560" w:name="_Toc189643865"/>
      <w:r>
        <w:t xml:space="preserve">Figure </w:t>
      </w:r>
      <w:r>
        <w:fldChar w:fldCharType="begin"/>
      </w:r>
      <w:r>
        <w:instrText xml:space="preserve"> SEQ Figure \* ARABIC </w:instrText>
      </w:r>
      <w:r>
        <w:fldChar w:fldCharType="separate"/>
      </w:r>
      <w:r w:rsidR="00E762A5">
        <w:rPr>
          <w:noProof/>
        </w:rPr>
        <w:t>14</w:t>
      </w:r>
      <w:r>
        <w:fldChar w:fldCharType="end"/>
      </w:r>
      <w:bookmarkEnd w:id="557"/>
      <w:r>
        <w:t xml:space="preserve"> data transmission rings</w:t>
      </w:r>
      <w:bookmarkStart w:id="561" w:name="_Toc163134086"/>
      <w:bookmarkStart w:id="562" w:name="_Ref96690589"/>
      <w:bookmarkEnd w:id="558"/>
      <w:bookmarkEnd w:id="559"/>
      <w:bookmarkEnd w:id="560"/>
      <w:bookmarkEnd w:id="561"/>
    </w:p>
    <w:p w:rsidR="003569A2" w:rsidRDefault="003569A2" w:rsidP="003569A2">
      <w:pPr>
        <w:pStyle w:val="Paragraph"/>
      </w:pPr>
      <w:bookmarkStart w:id="563" w:name="_Toc167189850"/>
    </w:p>
    <w:p w:rsidR="007E2964" w:rsidRDefault="007E2964" w:rsidP="00355D9E">
      <w:pPr>
        <w:pStyle w:val="Heading3"/>
      </w:pPr>
      <w:bookmarkStart w:id="564" w:name="_Ref189643021"/>
      <w:bookmarkStart w:id="565" w:name="_Toc189643736"/>
      <w:r>
        <w:t>intelligent Signal Elements (iSE)</w:t>
      </w:r>
      <w:bookmarkEnd w:id="562"/>
      <w:bookmarkEnd w:id="563"/>
      <w:bookmarkEnd w:id="564"/>
      <w:bookmarkEnd w:id="565"/>
    </w:p>
    <w:p w:rsidR="007E2964" w:rsidRDefault="007E2964" w:rsidP="003569A2">
      <w:pPr>
        <w:pStyle w:val="Paragraph"/>
        <w:rPr>
          <w:snapToGrid w:val="0"/>
          <w:lang w:val="en-US"/>
        </w:rPr>
      </w:pPr>
      <w:r>
        <w:t xml:space="preserve">The SEC controls the LED light points via a serial fieldbus (CAN) which transmits the commands to the iLED on the one hand and the status messages back to the OEC on the other hand. The iLED is permanently supplied with up to 30 VDC and manages the states dark, flashing and lit with the safety level SIL4. Mechanically and optically, there is no difference to the conventional RaiLED (apart from the load resistor, which is not required with the iLED). The iLED is available in red, yellow, green, white and blue with a front lens diameter of 160 mm (see </w:t>
      </w:r>
      <w:r>
        <w:rPr>
          <w:snapToGrid w:val="0"/>
          <w:lang w:val="en-US"/>
        </w:rPr>
        <w:fldChar w:fldCharType="begin"/>
      </w:r>
      <w:r>
        <w:rPr>
          <w:snapToGrid w:val="0"/>
          <w:lang w:val="en-US"/>
        </w:rPr>
        <w:instrText xml:space="preserve"> REF _Ref66880408 \h  \* MERGEFORMAT </w:instrText>
      </w:r>
      <w:r>
        <w:rPr>
          <w:snapToGrid w:val="0"/>
          <w:lang w:val="en-US"/>
        </w:rPr>
      </w:r>
      <w:r>
        <w:rPr>
          <w:snapToGrid w:val="0"/>
          <w:lang w:val="en-US"/>
        </w:rPr>
        <w:fldChar w:fldCharType="separate"/>
      </w:r>
      <w:r w:rsidR="00E762A5">
        <w:t>Figure 40</w:t>
      </w:r>
      <w:r>
        <w:rPr>
          <w:snapToGrid w:val="0"/>
          <w:lang w:val="en-US"/>
        </w:rPr>
        <w:fldChar w:fldCharType="end"/>
      </w:r>
      <w:r>
        <w:t>).</w:t>
      </w:r>
    </w:p>
    <w:p w:rsidR="007E2964" w:rsidRDefault="007E2964" w:rsidP="003569A2">
      <w:pPr>
        <w:pStyle w:val="Paragraph"/>
        <w:rPr>
          <w:snapToGrid w:val="0"/>
          <w:lang w:val="en-US"/>
        </w:rPr>
      </w:pPr>
      <w:r>
        <w:rPr>
          <w:snapToGrid w:val="0"/>
          <w:lang w:val="en-US"/>
        </w:rPr>
        <w:t xml:space="preserve">The iAnzeiger is used for the green and yellow bar (see </w:t>
      </w:r>
      <w:r>
        <w:rPr>
          <w:snapToGrid w:val="0"/>
          <w:lang w:val="en-US"/>
        </w:rPr>
        <w:fldChar w:fldCharType="begin"/>
      </w:r>
      <w:r>
        <w:rPr>
          <w:snapToGrid w:val="0"/>
          <w:lang w:val="en-US"/>
        </w:rPr>
        <w:instrText xml:space="preserve"> REF _Ref66880429 \h  \* MERGEFORMAT </w:instrText>
      </w:r>
      <w:r>
        <w:rPr>
          <w:snapToGrid w:val="0"/>
          <w:lang w:val="en-US"/>
        </w:rPr>
      </w:r>
      <w:r>
        <w:rPr>
          <w:snapToGrid w:val="0"/>
          <w:lang w:val="en-US"/>
        </w:rPr>
        <w:fldChar w:fldCharType="separate"/>
      </w:r>
      <w:r w:rsidR="00E762A5">
        <w:t>Figure 41</w:t>
      </w:r>
      <w:r>
        <w:rPr>
          <w:snapToGrid w:val="0"/>
          <w:lang w:val="en-US"/>
        </w:rPr>
        <w:fldChar w:fldCharType="end"/>
      </w:r>
      <w:r>
        <w:rPr>
          <w:snapToGrid w:val="0"/>
          <w:lang w:val="en-US"/>
        </w:rPr>
        <w:t>). It can be controlled like an iLED via CAN bus and also meets the safety level SIL4. One TCU supports up to two iAnzeiger in addition to the 16 iLEDs.</w:t>
      </w:r>
    </w:p>
    <w:p w:rsidR="007E2964" w:rsidRDefault="007E2964" w:rsidP="003569A2">
      <w:pPr>
        <w:pStyle w:val="Paragraph"/>
        <w:rPr>
          <w:snapToGrid w:val="0"/>
          <w:lang w:val="en-US"/>
        </w:rPr>
      </w:pPr>
    </w:p>
    <w:p w:rsidR="007E2964" w:rsidRPr="008A5FFD" w:rsidRDefault="007E2964" w:rsidP="00355D9E">
      <w:pPr>
        <w:pStyle w:val="Heading3"/>
      </w:pPr>
      <w:bookmarkStart w:id="566" w:name="_Toc167189851"/>
      <w:bookmarkStart w:id="567" w:name="_Toc189643737"/>
      <w:bookmarkStart w:id="568" w:name="_Ref74670127"/>
      <w:r w:rsidRPr="005B0235">
        <w:t>Track code</w:t>
      </w:r>
      <w:r>
        <w:t xml:space="preserve"> on eBlock lines</w:t>
      </w:r>
      <w:bookmarkEnd w:id="566"/>
      <w:bookmarkEnd w:id="567"/>
    </w:p>
    <w:p w:rsidR="007E2964" w:rsidRDefault="007E2964" w:rsidP="007E2964">
      <w:pPr>
        <w:pStyle w:val="Paragraph"/>
      </w:pPr>
      <w:r w:rsidRPr="008A5FFD">
        <w:t xml:space="preserve">For block signals </w:t>
      </w:r>
      <w:r>
        <w:t xml:space="preserve">and entry signals </w:t>
      </w:r>
      <w:r w:rsidRPr="008A5FFD">
        <w:t xml:space="preserve">the TCU will control track code equipment based on the status of the </w:t>
      </w:r>
      <w:r>
        <w:rPr>
          <w:rStyle w:val="hilighti"/>
          <w:szCs w:val="20"/>
        </w:rPr>
        <w:t>signals and further conditions (state of line LCSI, occupation of </w:t>
      </w:r>
      <w:r>
        <w:rPr>
          <w:rStyle w:val="proposechangetext"/>
          <w:szCs w:val="20"/>
        </w:rPr>
        <w:t>block </w:t>
      </w:r>
      <w:r>
        <w:rPr>
          <w:rStyle w:val="hilighti"/>
          <w:szCs w:val="20"/>
        </w:rPr>
        <w:t>sections)</w:t>
      </w:r>
      <w:r w:rsidRPr="008A5FFD">
        <w:t>. One TCU supports a track code sender and a track code receiver simultaneously. The feeding direction is applied according to the block direction. In case the block signal stop command is activated the track code will switch continuously between Code1 and Code0 in a 10s interval.</w:t>
      </w:r>
    </w:p>
    <w:p w:rsidR="003569A2" w:rsidRPr="005B0235" w:rsidRDefault="003569A2" w:rsidP="007E2964">
      <w:pPr>
        <w:pStyle w:val="Paragraph"/>
      </w:pPr>
    </w:p>
    <w:p w:rsidR="007E2964" w:rsidRDefault="007E2964" w:rsidP="00355D9E">
      <w:pPr>
        <w:pStyle w:val="Heading3"/>
      </w:pPr>
      <w:bookmarkStart w:id="569" w:name="_Toc167189852"/>
      <w:bookmarkStart w:id="570" w:name="_Toc189643738"/>
      <w:r>
        <w:lastRenderedPageBreak/>
        <w:t xml:space="preserve">SEC </w:t>
      </w:r>
      <w:r w:rsidRPr="00355D9E">
        <w:t>Maintenance</w:t>
      </w:r>
      <w:bookmarkEnd w:id="568"/>
      <w:bookmarkEnd w:id="569"/>
      <w:bookmarkEnd w:id="570"/>
    </w:p>
    <w:p w:rsidR="007E2964" w:rsidRDefault="007E2964" w:rsidP="003569A2">
      <w:pPr>
        <w:pStyle w:val="Paragraph"/>
        <w:rPr>
          <w:snapToGrid w:val="0"/>
        </w:rPr>
      </w:pPr>
      <w:r>
        <w:rPr>
          <w:snapToGrid w:val="0"/>
        </w:rPr>
        <w:t xml:space="preserve">The maintenance concept of the SEC technology is based on a modular architecture. The 19” shelf contains the OEC, the power supply unit. The boards can be exchanged in a few simple steps without special tools. The newly installed OEC does not have any location-specific data, i.e. a spare part can be used for all signal locations. It receives the application software and all other element-specific data via download. The OEC location is identified via a coded connector, it uses this identification number to establish a connection with the EC-MUX of the indoor system. </w:t>
      </w:r>
    </w:p>
    <w:p w:rsidR="007E2964" w:rsidRDefault="007E2964" w:rsidP="003569A2">
      <w:pPr>
        <w:pStyle w:val="Paragraph"/>
        <w:rPr>
          <w:snapToGrid w:val="0"/>
        </w:rPr>
      </w:pPr>
      <w:r>
        <w:t>Further components of the TCU such as the modem and, with the AzLM converter (CIE) and an Ethernet switch can also be exchanged in a few simple steps without special tools.</w:t>
      </w:r>
    </w:p>
    <w:p w:rsidR="007E2964" w:rsidRDefault="007E2964" w:rsidP="003569A2">
      <w:pPr>
        <w:pStyle w:val="Paragraph"/>
        <w:rPr>
          <w:snapToGrid w:val="0"/>
          <w:lang w:val="en-US"/>
        </w:rPr>
      </w:pPr>
      <w:r>
        <w:rPr>
          <w:snapToGrid w:val="0"/>
        </w:rPr>
        <w:t>Due to the constant automatic checking of all components and connections, no periodic testing or preventive maintenance by railway personnel is necessary. With the help of accurate diagnostics, a well-directed and efficient repair is possible if necessary, which is basically limited to the simple exchange of modules.</w:t>
      </w:r>
      <w:r>
        <w:rPr>
          <w:snapToGrid w:val="0"/>
          <w:lang w:val="en-US"/>
        </w:rPr>
        <w:t xml:space="preserve"> </w:t>
      </w:r>
    </w:p>
    <w:p w:rsidR="007E2964" w:rsidRDefault="007E2964" w:rsidP="003569A2">
      <w:pPr>
        <w:pStyle w:val="Paragraph"/>
        <w:rPr>
          <w:lang w:val="en-US"/>
        </w:rPr>
      </w:pPr>
    </w:p>
    <w:p w:rsidR="007E2964" w:rsidRDefault="007E2964" w:rsidP="00355D9E">
      <w:pPr>
        <w:pStyle w:val="Heading1"/>
        <w:rPr>
          <w:snapToGrid w:val="0"/>
        </w:rPr>
      </w:pPr>
      <w:bookmarkStart w:id="571" w:name="_Toc32310004"/>
      <w:bookmarkStart w:id="572" w:name="_Ref105815999"/>
      <w:bookmarkStart w:id="573" w:name="_Toc318979488"/>
      <w:bookmarkStart w:id="574" w:name="_Ref14163810"/>
      <w:bookmarkStart w:id="575" w:name="_Toc167189853"/>
      <w:bookmarkStart w:id="576" w:name="_Toc189643739"/>
      <w:r>
        <w:rPr>
          <w:snapToGrid w:val="0"/>
        </w:rPr>
        <w:lastRenderedPageBreak/>
        <w:t>DESCRIPTION OF THE HARDWARE COMPONENTS</w:t>
      </w:r>
      <w:bookmarkEnd w:id="571"/>
      <w:bookmarkEnd w:id="572"/>
      <w:bookmarkEnd w:id="573"/>
      <w:bookmarkEnd w:id="574"/>
      <w:bookmarkEnd w:id="575"/>
      <w:bookmarkEnd w:id="576"/>
    </w:p>
    <w:p w:rsidR="007E2964" w:rsidRDefault="007E2964" w:rsidP="007E2964">
      <w:pPr>
        <w:pStyle w:val="Paragraph"/>
        <w:rPr>
          <w:snapToGrid w:val="0"/>
        </w:rPr>
      </w:pPr>
      <w:r>
        <w:rPr>
          <w:snapToGrid w:val="0"/>
        </w:rPr>
        <w:t>In this chapter a description is provided for the hardware components, which are used in the System ELEKTRA. The description is only intended to be a general overview and, among other things, include the main characteristics, which are important for the implementation of the System ELEKTRA. The assembly of components and the location within an installation is also only described briefly, whereby these specifications can also deviate station-specific.</w:t>
      </w:r>
    </w:p>
    <w:p w:rsidR="007E2964" w:rsidRDefault="007E2964" w:rsidP="007E2964">
      <w:pPr>
        <w:pStyle w:val="Paragraph"/>
        <w:rPr>
          <w:snapToGrid w:val="0"/>
        </w:rPr>
      </w:pPr>
      <w:r>
        <w:rPr>
          <w:snapToGrid w:val="0"/>
        </w:rPr>
        <w:t xml:space="preserve">The subdivision of the chapter is according to the structure specified in section </w:t>
      </w:r>
      <w:r>
        <w:rPr>
          <w:snapToGrid w:val="0"/>
        </w:rPr>
        <w:fldChar w:fldCharType="begin"/>
      </w:r>
      <w:r>
        <w:rPr>
          <w:snapToGrid w:val="0"/>
        </w:rPr>
        <w:instrText xml:space="preserve"> REF _Ref105816272 \r \h </w:instrText>
      </w:r>
      <w:r>
        <w:rPr>
          <w:snapToGrid w:val="0"/>
        </w:rPr>
      </w:r>
      <w:r>
        <w:rPr>
          <w:snapToGrid w:val="0"/>
        </w:rPr>
        <w:fldChar w:fldCharType="separate"/>
      </w:r>
      <w:r w:rsidR="00E762A5">
        <w:rPr>
          <w:snapToGrid w:val="0"/>
        </w:rPr>
        <w:t>2.3</w:t>
      </w:r>
      <w:r>
        <w:rPr>
          <w:snapToGrid w:val="0"/>
        </w:rPr>
        <w:fldChar w:fldCharType="end"/>
      </w:r>
      <w:r>
        <w:rPr>
          <w:snapToGrid w:val="0"/>
        </w:rPr>
        <w:t xml:space="preserve"> „</w:t>
      </w:r>
      <w:r>
        <w:rPr>
          <w:snapToGrid w:val="0"/>
        </w:rPr>
        <w:fldChar w:fldCharType="begin"/>
      </w:r>
      <w:r>
        <w:rPr>
          <w:snapToGrid w:val="0"/>
        </w:rPr>
        <w:instrText xml:space="preserve"> REF _Ref105816275 \h </w:instrText>
      </w:r>
      <w:r>
        <w:rPr>
          <w:snapToGrid w:val="0"/>
        </w:rPr>
      </w:r>
      <w:r>
        <w:rPr>
          <w:snapToGrid w:val="0"/>
        </w:rPr>
        <w:fldChar w:fldCharType="separate"/>
      </w:r>
      <w:r w:rsidR="00E762A5">
        <w:t>Hardware-related Subdivision</w:t>
      </w:r>
      <w:r>
        <w:rPr>
          <w:snapToGrid w:val="0"/>
        </w:rPr>
        <w:fldChar w:fldCharType="end"/>
      </w:r>
      <w:r>
        <w:rPr>
          <w:snapToGrid w:val="0"/>
        </w:rPr>
        <w:t>“.</w:t>
      </w:r>
    </w:p>
    <w:p w:rsidR="007E2964" w:rsidRDefault="007E2964" w:rsidP="007E2964">
      <w:pPr>
        <w:pStyle w:val="Paragraph"/>
        <w:rPr>
          <w:snapToGrid w:val="0"/>
        </w:rPr>
      </w:pPr>
      <w:r>
        <w:rPr>
          <w:snapToGrid w:val="0"/>
        </w:rPr>
        <w:t xml:space="preserve">Components which are used for the connection of hardware components are not dealt with in the individual sections, rather grouped together in an overview in a separate section </w:t>
      </w:r>
      <w:r>
        <w:rPr>
          <w:snapToGrid w:val="0"/>
        </w:rPr>
        <w:fldChar w:fldCharType="begin"/>
      </w:r>
      <w:r>
        <w:rPr>
          <w:snapToGrid w:val="0"/>
        </w:rPr>
        <w:instrText xml:space="preserve"> REF _Ref105816318 \r \h </w:instrText>
      </w:r>
      <w:r>
        <w:rPr>
          <w:snapToGrid w:val="0"/>
        </w:rPr>
      </w:r>
      <w:r>
        <w:rPr>
          <w:snapToGrid w:val="0"/>
        </w:rPr>
        <w:fldChar w:fldCharType="separate"/>
      </w:r>
      <w:r w:rsidR="00E762A5">
        <w:rPr>
          <w:snapToGrid w:val="0"/>
        </w:rPr>
        <w:t>3.9</w:t>
      </w:r>
      <w:r>
        <w:rPr>
          <w:snapToGrid w:val="0"/>
        </w:rPr>
        <w:fldChar w:fldCharType="end"/>
      </w:r>
      <w:r>
        <w:rPr>
          <w:snapToGrid w:val="0"/>
        </w:rPr>
        <w:t xml:space="preserve"> „</w:t>
      </w:r>
      <w:r>
        <w:rPr>
          <w:snapToGrid w:val="0"/>
        </w:rPr>
        <w:fldChar w:fldCharType="begin"/>
      </w:r>
      <w:r>
        <w:rPr>
          <w:snapToGrid w:val="0"/>
        </w:rPr>
        <w:instrText xml:space="preserve"> REF _Ref105816315 \h </w:instrText>
      </w:r>
      <w:r>
        <w:rPr>
          <w:snapToGrid w:val="0"/>
        </w:rPr>
      </w:r>
      <w:r>
        <w:rPr>
          <w:snapToGrid w:val="0"/>
        </w:rPr>
        <w:fldChar w:fldCharType="separate"/>
      </w:r>
      <w:r w:rsidR="00E762A5">
        <w:t>Cable Connections</w:t>
      </w:r>
      <w:r>
        <w:rPr>
          <w:snapToGrid w:val="0"/>
        </w:rPr>
        <w:fldChar w:fldCharType="end"/>
      </w:r>
      <w:r>
        <w:rPr>
          <w:snapToGrid w:val="0"/>
        </w:rPr>
        <w:t>“. Distributors, power supply connections, power supply units and fuses are not described.</w:t>
      </w:r>
    </w:p>
    <w:p w:rsidR="00BD0772" w:rsidRDefault="00BD0772" w:rsidP="007E2964">
      <w:pPr>
        <w:pStyle w:val="Paragraph"/>
        <w:rPr>
          <w:snapToGrid w:val="0"/>
        </w:rPr>
      </w:pPr>
    </w:p>
    <w:p w:rsidR="007E2964" w:rsidRDefault="007E2964" w:rsidP="00355D9E">
      <w:pPr>
        <w:pStyle w:val="Heading2"/>
      </w:pPr>
      <w:bookmarkStart w:id="577" w:name="_Toc167189854"/>
      <w:bookmarkStart w:id="578" w:name="_Toc189643740"/>
      <w:r>
        <w:t>Operating Level</w:t>
      </w:r>
      <w:bookmarkEnd w:id="577"/>
      <w:bookmarkEnd w:id="578"/>
    </w:p>
    <w:p w:rsidR="007E2964" w:rsidRDefault="007E2964" w:rsidP="007E2964">
      <w:pPr>
        <w:pStyle w:val="Paragraph"/>
      </w:pPr>
      <w:r>
        <w:t>The hardware components of the operating level are based on commercial PC hardware. The terminals of the operating level are standard devices and are located at the operating station.</w:t>
      </w:r>
    </w:p>
    <w:p w:rsidR="00BD0772" w:rsidRDefault="00BD0772" w:rsidP="007E2964">
      <w:pPr>
        <w:pStyle w:val="Paragraph"/>
      </w:pPr>
    </w:p>
    <w:p w:rsidR="007E2964" w:rsidRDefault="007E2964" w:rsidP="00355D9E">
      <w:pPr>
        <w:pStyle w:val="Heading3"/>
        <w:rPr>
          <w:lang w:val="fr-FR"/>
        </w:rPr>
      </w:pPr>
      <w:bookmarkStart w:id="579" w:name="_Toc318979490"/>
      <w:bookmarkStart w:id="580" w:name="_Ref357757586"/>
      <w:bookmarkStart w:id="581" w:name="_Toc167189855"/>
      <w:bookmarkStart w:id="582" w:name="_Toc189643741"/>
      <w:r>
        <w:rPr>
          <w:lang w:val="fr-FR"/>
        </w:rPr>
        <w:t xml:space="preserve">Functional </w:t>
      </w:r>
      <w:r w:rsidRPr="00355D9E">
        <w:t>Components</w:t>
      </w:r>
      <w:bookmarkEnd w:id="579"/>
      <w:bookmarkEnd w:id="580"/>
      <w:bookmarkEnd w:id="581"/>
      <w:bookmarkEnd w:id="582"/>
    </w:p>
    <w:p w:rsidR="007E2964" w:rsidRDefault="007E2964" w:rsidP="00355D9E">
      <w:pPr>
        <w:pStyle w:val="Heading4"/>
        <w:rPr>
          <w:lang w:val="fr-FR"/>
        </w:rPr>
      </w:pPr>
      <w:bookmarkStart w:id="583" w:name="_Toc32310007"/>
      <w:bookmarkStart w:id="584" w:name="_Ref105817916"/>
      <w:bookmarkStart w:id="585" w:name="_Toc318979491"/>
      <w:r w:rsidRPr="00355D9E">
        <w:t>Commercial</w:t>
      </w:r>
      <w:r>
        <w:rPr>
          <w:lang w:val="fr-FR"/>
        </w:rPr>
        <w:t xml:space="preserve"> PC</w:t>
      </w:r>
      <w:bookmarkEnd w:id="583"/>
      <w:bookmarkEnd w:id="584"/>
      <w:bookmarkEnd w:id="585"/>
      <w:r>
        <w:rPr>
          <w:lang w:val="fr-FR"/>
        </w:rPr>
        <w:t xml:space="preserve"> </w:t>
      </w:r>
    </w:p>
    <w:p w:rsidR="007E2964" w:rsidRDefault="007E2964" w:rsidP="007E2964">
      <w:pPr>
        <w:pStyle w:val="Paragraph"/>
      </w:pPr>
      <w:r>
        <w:t>The computer of the operating level is an industrial PC with Linux operating system in a casing with the following hardware components:</w:t>
      </w:r>
    </w:p>
    <w:p w:rsidR="007E2964" w:rsidRDefault="007E2964" w:rsidP="007E2964">
      <w:pPr>
        <w:pStyle w:val="ULdash1"/>
        <w:ind w:left="425" w:hanging="425"/>
      </w:pPr>
      <w:r>
        <w:t xml:space="preserve">Motherboard with an Intel-compatible CPU and a minimum of 512 MB RAM. </w:t>
      </w:r>
      <w:r>
        <w:br/>
        <w:t>The technology of commercial PCs changes even faster than the other computer components of the System ELEKTRA, so that even at intervals of one year, in each case the employment of new types must be reckoned with.</w:t>
      </w:r>
    </w:p>
    <w:p w:rsidR="007E2964" w:rsidRDefault="007E2964" w:rsidP="007E2964">
      <w:pPr>
        <w:pStyle w:val="ULdash1"/>
        <w:ind w:left="425" w:hanging="425"/>
      </w:pPr>
      <w:r>
        <w:t>1 free slot for a graphic card up to 6 display ports,</w:t>
      </w:r>
    </w:p>
    <w:p w:rsidR="007E2964" w:rsidRDefault="007E2964" w:rsidP="007E2964">
      <w:pPr>
        <w:pStyle w:val="ULdash1"/>
        <w:ind w:left="425" w:hanging="425"/>
      </w:pPr>
      <w:r>
        <w:t xml:space="preserve">2 free slots for two Ethernet cards </w:t>
      </w:r>
    </w:p>
    <w:p w:rsidR="007E2964" w:rsidRDefault="007E2964" w:rsidP="007E2964">
      <w:pPr>
        <w:pStyle w:val="ULdash1"/>
        <w:ind w:left="425" w:hanging="425"/>
      </w:pPr>
      <w:r>
        <w:t>1 free slot for a sound card</w:t>
      </w:r>
    </w:p>
    <w:p w:rsidR="007E2964" w:rsidRDefault="007E2964" w:rsidP="007E2964">
      <w:pPr>
        <w:pStyle w:val="ULdash1"/>
        <w:ind w:left="425" w:hanging="425"/>
      </w:pPr>
      <w:r>
        <w:t>USB interface for connecting the hardlock</w:t>
      </w:r>
    </w:p>
    <w:p w:rsidR="007E2964" w:rsidRDefault="007E2964" w:rsidP="007E2964">
      <w:pPr>
        <w:pStyle w:val="ULdash1"/>
        <w:ind w:left="425" w:hanging="425"/>
      </w:pPr>
      <w:r>
        <w:t>DVD ROM drive</w:t>
      </w:r>
    </w:p>
    <w:p w:rsidR="007E2964" w:rsidRDefault="007E2964" w:rsidP="007E2964">
      <w:pPr>
        <w:pStyle w:val="ULdash1"/>
        <w:ind w:left="425" w:hanging="425"/>
      </w:pPr>
      <w:r>
        <w:t>Card Reader</w:t>
      </w:r>
    </w:p>
    <w:p w:rsidR="00BD0772" w:rsidRDefault="00BD0772" w:rsidP="00BD0772">
      <w:pPr>
        <w:pStyle w:val="ULdash1"/>
        <w:numPr>
          <w:ilvl w:val="0"/>
          <w:numId w:val="0"/>
        </w:numPr>
        <w:ind w:left="720" w:hanging="360"/>
      </w:pPr>
    </w:p>
    <w:p w:rsidR="007E2964" w:rsidRDefault="007E2964" w:rsidP="00355D9E">
      <w:pPr>
        <w:pStyle w:val="Heading4"/>
      </w:pPr>
      <w:bookmarkStart w:id="586" w:name="_Toc318979492"/>
      <w:r w:rsidRPr="00355D9E">
        <w:t>Keyboard</w:t>
      </w:r>
      <w:bookmarkEnd w:id="586"/>
    </w:p>
    <w:p w:rsidR="007E2964" w:rsidRDefault="007E2964" w:rsidP="007E2964">
      <w:pPr>
        <w:pStyle w:val="Paragraph"/>
      </w:pPr>
      <w:r>
        <w:t>The keyboard is an input device for PCs. Supported keyboard are: English, German, Hungarian or Bulgarian.</w:t>
      </w:r>
    </w:p>
    <w:p w:rsidR="00BD0772" w:rsidRDefault="00BD0772" w:rsidP="007E2964">
      <w:pPr>
        <w:pStyle w:val="Paragraph"/>
      </w:pPr>
    </w:p>
    <w:p w:rsidR="007E2964" w:rsidRDefault="007E2964" w:rsidP="00355D9E">
      <w:pPr>
        <w:pStyle w:val="Heading4"/>
      </w:pPr>
      <w:bookmarkStart w:id="587" w:name="_Toc318979493"/>
      <w:r w:rsidRPr="00355D9E">
        <w:t>Mouse</w:t>
      </w:r>
      <w:bookmarkEnd w:id="587"/>
    </w:p>
    <w:p w:rsidR="007E2964" w:rsidRDefault="007E2964" w:rsidP="007E2964">
      <w:pPr>
        <w:pStyle w:val="Paragraph"/>
      </w:pPr>
      <w:r>
        <w:t>The mouse is an input unit for PCs with at least 2 buttons.</w:t>
      </w:r>
    </w:p>
    <w:p w:rsidR="007E2964" w:rsidRDefault="007E2964" w:rsidP="00355D9E">
      <w:pPr>
        <w:pStyle w:val="Heading4"/>
      </w:pPr>
      <w:bookmarkStart w:id="588" w:name="_Toc318979494"/>
      <w:r w:rsidRPr="00355D9E">
        <w:lastRenderedPageBreak/>
        <w:t>Graphics</w:t>
      </w:r>
      <w:r>
        <w:t xml:space="preserve"> Card</w:t>
      </w:r>
      <w:bookmarkEnd w:id="588"/>
    </w:p>
    <w:p w:rsidR="007E2964" w:rsidRDefault="007E2964" w:rsidP="007E2964">
      <w:pPr>
        <w:pStyle w:val="Paragraph"/>
      </w:pPr>
      <w:r>
        <w:t>The graphics card is an output unit for the display to a monitor. The graphics card must have the following minimum technical specifications:</w:t>
      </w:r>
    </w:p>
    <w:tbl>
      <w:tblPr>
        <w:tblW w:w="7513" w:type="dxa"/>
        <w:jc w:val="center"/>
        <w:tblLayout w:type="fixed"/>
        <w:tblCellMar>
          <w:left w:w="70" w:type="dxa"/>
          <w:right w:w="70" w:type="dxa"/>
        </w:tblCellMar>
        <w:tblLook w:val="0000" w:firstRow="0" w:lastRow="0" w:firstColumn="0" w:lastColumn="0" w:noHBand="0" w:noVBand="0"/>
      </w:tblPr>
      <w:tblGrid>
        <w:gridCol w:w="1843"/>
        <w:gridCol w:w="1559"/>
        <w:gridCol w:w="1559"/>
        <w:gridCol w:w="2552"/>
      </w:tblGrid>
      <w:tr w:rsidR="007E2964" w:rsidTr="007E2964">
        <w:trPr>
          <w:jc w:val="center"/>
        </w:trPr>
        <w:tc>
          <w:tcPr>
            <w:tcW w:w="1843" w:type="dxa"/>
            <w:tcBorders>
              <w:top w:val="single" w:sz="12" w:space="0" w:color="auto"/>
              <w:left w:val="single" w:sz="12" w:space="0" w:color="auto"/>
              <w:bottom w:val="single" w:sz="12" w:space="0" w:color="auto"/>
              <w:right w:val="single" w:sz="6" w:space="0" w:color="auto"/>
            </w:tcBorders>
            <w:shd w:val="pct5" w:color="auto" w:fill="auto"/>
          </w:tcPr>
          <w:p w:rsidR="007E2964" w:rsidRDefault="007E2964" w:rsidP="007E2964">
            <w:pPr>
              <w:pStyle w:val="tableleft"/>
              <w:tabs>
                <w:tab w:val="left" w:pos="2480"/>
                <w:tab w:val="left" w:pos="9426"/>
              </w:tabs>
              <w:jc w:val="center"/>
              <w:rPr>
                <w:b/>
                <w:sz w:val="20"/>
                <w:lang w:val="en-GB"/>
              </w:rPr>
            </w:pPr>
            <w:r>
              <w:rPr>
                <w:b/>
                <w:sz w:val="20"/>
                <w:lang w:val="en-GB"/>
              </w:rPr>
              <w:t>Display Resolution (pixels)</w:t>
            </w:r>
          </w:p>
        </w:tc>
        <w:tc>
          <w:tcPr>
            <w:tcW w:w="1559" w:type="dxa"/>
            <w:tcBorders>
              <w:top w:val="single" w:sz="12" w:space="0" w:color="auto"/>
              <w:left w:val="single" w:sz="6" w:space="0" w:color="auto"/>
              <w:bottom w:val="single" w:sz="12" w:space="0" w:color="auto"/>
              <w:right w:val="single" w:sz="6" w:space="0" w:color="auto"/>
            </w:tcBorders>
            <w:shd w:val="pct5" w:color="auto" w:fill="auto"/>
          </w:tcPr>
          <w:p w:rsidR="007E2964" w:rsidRDefault="007E2964" w:rsidP="007E2964">
            <w:pPr>
              <w:pStyle w:val="tableleft"/>
              <w:tabs>
                <w:tab w:val="left" w:pos="2480"/>
                <w:tab w:val="left" w:pos="9426"/>
              </w:tabs>
              <w:jc w:val="center"/>
              <w:rPr>
                <w:b/>
                <w:sz w:val="20"/>
                <w:lang w:val="en-GB"/>
              </w:rPr>
            </w:pPr>
            <w:r>
              <w:rPr>
                <w:b/>
                <w:sz w:val="20"/>
                <w:lang w:val="en-GB"/>
              </w:rPr>
              <w:t>Aspect Ratio</w:t>
            </w:r>
          </w:p>
        </w:tc>
        <w:tc>
          <w:tcPr>
            <w:tcW w:w="1559" w:type="dxa"/>
            <w:tcBorders>
              <w:top w:val="single" w:sz="12" w:space="0" w:color="auto"/>
              <w:left w:val="single" w:sz="6" w:space="0" w:color="auto"/>
              <w:bottom w:val="single" w:sz="12" w:space="0" w:color="auto"/>
              <w:right w:val="single" w:sz="6" w:space="0" w:color="auto"/>
            </w:tcBorders>
            <w:shd w:val="pct5" w:color="auto" w:fill="auto"/>
          </w:tcPr>
          <w:p w:rsidR="007E2964" w:rsidRDefault="007E2964" w:rsidP="007E2964">
            <w:pPr>
              <w:pStyle w:val="tableleft"/>
              <w:tabs>
                <w:tab w:val="left" w:pos="2480"/>
                <w:tab w:val="left" w:pos="9426"/>
              </w:tabs>
              <w:jc w:val="center"/>
              <w:rPr>
                <w:b/>
                <w:sz w:val="20"/>
                <w:lang w:val="en-GB"/>
              </w:rPr>
            </w:pPr>
            <w:r>
              <w:rPr>
                <w:b/>
                <w:sz w:val="20"/>
                <w:lang w:val="en-GB"/>
              </w:rPr>
              <w:t>Screen Refresh Frequency (Hz)</w:t>
            </w:r>
          </w:p>
        </w:tc>
        <w:tc>
          <w:tcPr>
            <w:tcW w:w="2552" w:type="dxa"/>
            <w:tcBorders>
              <w:top w:val="single" w:sz="12" w:space="0" w:color="auto"/>
              <w:left w:val="single" w:sz="6" w:space="0" w:color="auto"/>
              <w:bottom w:val="single" w:sz="12" w:space="0" w:color="auto"/>
              <w:right w:val="single" w:sz="12" w:space="0" w:color="auto"/>
            </w:tcBorders>
            <w:shd w:val="pct5" w:color="auto" w:fill="auto"/>
          </w:tcPr>
          <w:p w:rsidR="007E2964" w:rsidRDefault="007E2964" w:rsidP="007E2964">
            <w:pPr>
              <w:pStyle w:val="tableleft"/>
              <w:tabs>
                <w:tab w:val="left" w:pos="2480"/>
                <w:tab w:val="left" w:pos="9426"/>
              </w:tabs>
              <w:jc w:val="center"/>
              <w:rPr>
                <w:b/>
                <w:sz w:val="20"/>
                <w:lang w:val="fr-FR"/>
              </w:rPr>
            </w:pPr>
            <w:r>
              <w:rPr>
                <w:b/>
                <w:sz w:val="20"/>
                <w:lang w:val="fr-FR"/>
              </w:rPr>
              <w:t>Colour Palette</w:t>
            </w:r>
          </w:p>
        </w:tc>
      </w:tr>
      <w:tr w:rsidR="007E2964" w:rsidTr="007E2964">
        <w:trPr>
          <w:jc w:val="center"/>
        </w:trPr>
        <w:tc>
          <w:tcPr>
            <w:tcW w:w="1843" w:type="dxa"/>
            <w:tcBorders>
              <w:left w:val="single" w:sz="12" w:space="0" w:color="auto"/>
              <w:bottom w:val="single" w:sz="6" w:space="0" w:color="auto"/>
              <w:right w:val="single" w:sz="6" w:space="0" w:color="auto"/>
            </w:tcBorders>
          </w:tcPr>
          <w:p w:rsidR="007E2964" w:rsidRDefault="007E2964" w:rsidP="007E2964">
            <w:pPr>
              <w:pStyle w:val="tableleft"/>
              <w:tabs>
                <w:tab w:val="left" w:pos="2480"/>
                <w:tab w:val="left" w:pos="9426"/>
              </w:tabs>
              <w:jc w:val="center"/>
              <w:rPr>
                <w:sz w:val="20"/>
                <w:lang w:val="fr-FR"/>
              </w:rPr>
            </w:pPr>
            <w:r>
              <w:rPr>
                <w:sz w:val="20"/>
                <w:lang w:val="fr-FR"/>
              </w:rPr>
              <w:t>1280x1024</w:t>
            </w:r>
          </w:p>
        </w:tc>
        <w:tc>
          <w:tcPr>
            <w:tcW w:w="1559" w:type="dxa"/>
            <w:tcBorders>
              <w:left w:val="single" w:sz="6" w:space="0" w:color="auto"/>
              <w:bottom w:val="single" w:sz="6" w:space="0" w:color="auto"/>
              <w:right w:val="single" w:sz="6" w:space="0" w:color="auto"/>
            </w:tcBorders>
          </w:tcPr>
          <w:p w:rsidR="007E2964" w:rsidRDefault="007E2964" w:rsidP="007E2964">
            <w:pPr>
              <w:pStyle w:val="tableleft"/>
              <w:tabs>
                <w:tab w:val="left" w:pos="2480"/>
                <w:tab w:val="left" w:pos="9426"/>
              </w:tabs>
              <w:jc w:val="center"/>
              <w:rPr>
                <w:sz w:val="20"/>
                <w:lang w:val="en-GB"/>
              </w:rPr>
            </w:pPr>
            <w:r>
              <w:rPr>
                <w:sz w:val="20"/>
                <w:lang w:val="en-GB"/>
              </w:rPr>
              <w:t>5:4</w:t>
            </w:r>
          </w:p>
        </w:tc>
        <w:tc>
          <w:tcPr>
            <w:tcW w:w="1559" w:type="dxa"/>
            <w:tcBorders>
              <w:left w:val="single" w:sz="6" w:space="0" w:color="auto"/>
              <w:bottom w:val="single" w:sz="6" w:space="0" w:color="auto"/>
              <w:right w:val="single" w:sz="6" w:space="0" w:color="auto"/>
            </w:tcBorders>
          </w:tcPr>
          <w:p w:rsidR="007E2964" w:rsidRDefault="007E2964" w:rsidP="007E2964">
            <w:pPr>
              <w:pStyle w:val="tableleft"/>
              <w:tabs>
                <w:tab w:val="left" w:pos="2480"/>
                <w:tab w:val="left" w:pos="9426"/>
              </w:tabs>
              <w:jc w:val="center"/>
              <w:rPr>
                <w:sz w:val="20"/>
                <w:lang w:val="en-GB"/>
              </w:rPr>
            </w:pPr>
            <w:r>
              <w:rPr>
                <w:sz w:val="20"/>
                <w:lang w:val="en-GB"/>
              </w:rPr>
              <w:t>60</w:t>
            </w:r>
          </w:p>
        </w:tc>
        <w:tc>
          <w:tcPr>
            <w:tcW w:w="2552" w:type="dxa"/>
            <w:tcBorders>
              <w:left w:val="single" w:sz="6" w:space="0" w:color="auto"/>
              <w:bottom w:val="single" w:sz="6" w:space="0" w:color="auto"/>
              <w:right w:val="single" w:sz="12" w:space="0" w:color="auto"/>
            </w:tcBorders>
          </w:tcPr>
          <w:p w:rsidR="007E2964" w:rsidRDefault="007E2964" w:rsidP="007E2964">
            <w:pPr>
              <w:pStyle w:val="tableleft"/>
              <w:tabs>
                <w:tab w:val="left" w:pos="2480"/>
                <w:tab w:val="left" w:pos="9426"/>
              </w:tabs>
              <w:jc w:val="center"/>
              <w:rPr>
                <w:sz w:val="20"/>
                <w:lang w:val="en-GB"/>
              </w:rPr>
            </w:pPr>
            <w:r>
              <w:rPr>
                <w:sz w:val="20"/>
                <w:lang w:val="en-GB"/>
              </w:rPr>
              <w:t>256 colours (8-bit)</w:t>
            </w:r>
          </w:p>
        </w:tc>
      </w:tr>
      <w:tr w:rsidR="007E2964" w:rsidTr="007E2964">
        <w:trPr>
          <w:jc w:val="center"/>
        </w:trPr>
        <w:tc>
          <w:tcPr>
            <w:tcW w:w="1843" w:type="dxa"/>
            <w:tcBorders>
              <w:top w:val="single" w:sz="6" w:space="0" w:color="auto"/>
              <w:left w:val="single" w:sz="12" w:space="0" w:color="auto"/>
              <w:bottom w:val="single" w:sz="6" w:space="0" w:color="auto"/>
              <w:right w:val="single" w:sz="6" w:space="0" w:color="auto"/>
            </w:tcBorders>
          </w:tcPr>
          <w:p w:rsidR="007E2964" w:rsidRDefault="007E2964" w:rsidP="007E2964">
            <w:pPr>
              <w:pStyle w:val="tableleft"/>
              <w:tabs>
                <w:tab w:val="left" w:pos="2480"/>
                <w:tab w:val="left" w:pos="9426"/>
              </w:tabs>
              <w:jc w:val="center"/>
              <w:rPr>
                <w:sz w:val="20"/>
                <w:lang w:val="fr-FR"/>
              </w:rPr>
            </w:pPr>
            <w:r>
              <w:rPr>
                <w:sz w:val="20"/>
                <w:lang w:val="fr-FR"/>
              </w:rPr>
              <w:t>1920x1080</w:t>
            </w:r>
          </w:p>
        </w:tc>
        <w:tc>
          <w:tcPr>
            <w:tcW w:w="1559" w:type="dxa"/>
            <w:tcBorders>
              <w:top w:val="single" w:sz="6" w:space="0" w:color="auto"/>
              <w:left w:val="single" w:sz="6" w:space="0" w:color="auto"/>
              <w:bottom w:val="single" w:sz="6" w:space="0" w:color="auto"/>
              <w:right w:val="single" w:sz="6" w:space="0" w:color="auto"/>
            </w:tcBorders>
          </w:tcPr>
          <w:p w:rsidR="007E2964" w:rsidRDefault="007E2964" w:rsidP="007E2964">
            <w:pPr>
              <w:pStyle w:val="tableleft"/>
              <w:tabs>
                <w:tab w:val="left" w:pos="2480"/>
                <w:tab w:val="left" w:pos="9426"/>
              </w:tabs>
              <w:jc w:val="center"/>
              <w:rPr>
                <w:sz w:val="20"/>
                <w:lang w:val="en-GB"/>
              </w:rPr>
            </w:pPr>
            <w:r>
              <w:rPr>
                <w:sz w:val="20"/>
                <w:lang w:val="en-GB"/>
              </w:rPr>
              <w:t>16:9</w:t>
            </w:r>
          </w:p>
        </w:tc>
        <w:tc>
          <w:tcPr>
            <w:tcW w:w="1559" w:type="dxa"/>
            <w:tcBorders>
              <w:top w:val="single" w:sz="6" w:space="0" w:color="auto"/>
              <w:left w:val="single" w:sz="6" w:space="0" w:color="auto"/>
              <w:bottom w:val="single" w:sz="6" w:space="0" w:color="auto"/>
              <w:right w:val="single" w:sz="6" w:space="0" w:color="auto"/>
            </w:tcBorders>
          </w:tcPr>
          <w:p w:rsidR="007E2964" w:rsidRDefault="007E2964" w:rsidP="007E2964">
            <w:pPr>
              <w:pStyle w:val="tableleft"/>
              <w:tabs>
                <w:tab w:val="left" w:pos="2480"/>
                <w:tab w:val="left" w:pos="9426"/>
              </w:tabs>
              <w:jc w:val="center"/>
              <w:rPr>
                <w:sz w:val="20"/>
                <w:lang w:val="en-GB"/>
              </w:rPr>
            </w:pPr>
            <w:r>
              <w:rPr>
                <w:sz w:val="20"/>
                <w:lang w:val="en-GB"/>
              </w:rPr>
              <w:t>60</w:t>
            </w:r>
          </w:p>
        </w:tc>
        <w:tc>
          <w:tcPr>
            <w:tcW w:w="2552" w:type="dxa"/>
            <w:tcBorders>
              <w:top w:val="single" w:sz="6" w:space="0" w:color="auto"/>
              <w:left w:val="single" w:sz="6" w:space="0" w:color="auto"/>
              <w:bottom w:val="single" w:sz="6" w:space="0" w:color="auto"/>
              <w:right w:val="single" w:sz="12" w:space="0" w:color="auto"/>
            </w:tcBorders>
          </w:tcPr>
          <w:p w:rsidR="007E2964" w:rsidRDefault="007E2964" w:rsidP="007E2964">
            <w:pPr>
              <w:pStyle w:val="tableleft"/>
              <w:tabs>
                <w:tab w:val="left" w:pos="2480"/>
                <w:tab w:val="left" w:pos="9426"/>
              </w:tabs>
              <w:jc w:val="center"/>
              <w:rPr>
                <w:sz w:val="20"/>
                <w:lang w:val="en-GB"/>
              </w:rPr>
            </w:pPr>
            <w:r>
              <w:rPr>
                <w:sz w:val="20"/>
                <w:lang w:val="en-GB"/>
              </w:rPr>
              <w:t>256 colours (8-bit)</w:t>
            </w:r>
          </w:p>
        </w:tc>
      </w:tr>
      <w:tr w:rsidR="007E2964" w:rsidTr="007E2964">
        <w:trPr>
          <w:jc w:val="center"/>
        </w:trPr>
        <w:tc>
          <w:tcPr>
            <w:tcW w:w="1843" w:type="dxa"/>
            <w:tcBorders>
              <w:top w:val="single" w:sz="6" w:space="0" w:color="auto"/>
              <w:left w:val="single" w:sz="12" w:space="0" w:color="auto"/>
              <w:bottom w:val="single" w:sz="6" w:space="0" w:color="auto"/>
              <w:right w:val="single" w:sz="6" w:space="0" w:color="auto"/>
            </w:tcBorders>
          </w:tcPr>
          <w:p w:rsidR="007E2964" w:rsidRDefault="007E2964" w:rsidP="007E2964">
            <w:pPr>
              <w:pStyle w:val="tableleft"/>
              <w:tabs>
                <w:tab w:val="left" w:pos="2480"/>
                <w:tab w:val="left" w:pos="9426"/>
              </w:tabs>
              <w:jc w:val="center"/>
              <w:rPr>
                <w:sz w:val="20"/>
                <w:lang w:val="fr-FR"/>
              </w:rPr>
            </w:pPr>
            <w:r>
              <w:rPr>
                <w:sz w:val="20"/>
                <w:lang w:val="fr-FR"/>
              </w:rPr>
              <w:t>1600x1200</w:t>
            </w:r>
          </w:p>
        </w:tc>
        <w:tc>
          <w:tcPr>
            <w:tcW w:w="1559" w:type="dxa"/>
            <w:tcBorders>
              <w:top w:val="single" w:sz="6" w:space="0" w:color="auto"/>
              <w:left w:val="single" w:sz="6" w:space="0" w:color="auto"/>
              <w:bottom w:val="single" w:sz="6" w:space="0" w:color="auto"/>
              <w:right w:val="single" w:sz="6" w:space="0" w:color="auto"/>
            </w:tcBorders>
          </w:tcPr>
          <w:p w:rsidR="007E2964" w:rsidRDefault="007E2964" w:rsidP="007E2964">
            <w:pPr>
              <w:pStyle w:val="tableleft"/>
              <w:tabs>
                <w:tab w:val="left" w:pos="2480"/>
                <w:tab w:val="left" w:pos="9426"/>
              </w:tabs>
              <w:jc w:val="center"/>
              <w:rPr>
                <w:sz w:val="20"/>
                <w:lang w:val="en-GB"/>
              </w:rPr>
            </w:pPr>
            <w:r>
              <w:rPr>
                <w:sz w:val="20"/>
                <w:lang w:val="en-GB"/>
              </w:rPr>
              <w:t>4:3</w:t>
            </w:r>
          </w:p>
        </w:tc>
        <w:tc>
          <w:tcPr>
            <w:tcW w:w="1559" w:type="dxa"/>
            <w:tcBorders>
              <w:top w:val="single" w:sz="6" w:space="0" w:color="auto"/>
              <w:left w:val="single" w:sz="6" w:space="0" w:color="auto"/>
              <w:bottom w:val="single" w:sz="6" w:space="0" w:color="auto"/>
              <w:right w:val="single" w:sz="6" w:space="0" w:color="auto"/>
            </w:tcBorders>
          </w:tcPr>
          <w:p w:rsidR="007E2964" w:rsidRDefault="007E2964" w:rsidP="007E2964">
            <w:pPr>
              <w:pStyle w:val="tableleft"/>
              <w:tabs>
                <w:tab w:val="left" w:pos="2480"/>
                <w:tab w:val="left" w:pos="9426"/>
              </w:tabs>
              <w:jc w:val="center"/>
              <w:rPr>
                <w:sz w:val="20"/>
                <w:lang w:val="en-GB"/>
              </w:rPr>
            </w:pPr>
            <w:r>
              <w:rPr>
                <w:sz w:val="20"/>
                <w:lang w:val="en-GB"/>
              </w:rPr>
              <w:t>60</w:t>
            </w:r>
          </w:p>
        </w:tc>
        <w:tc>
          <w:tcPr>
            <w:tcW w:w="2552" w:type="dxa"/>
            <w:tcBorders>
              <w:top w:val="single" w:sz="6" w:space="0" w:color="auto"/>
              <w:left w:val="single" w:sz="6" w:space="0" w:color="auto"/>
              <w:bottom w:val="single" w:sz="6" w:space="0" w:color="auto"/>
              <w:right w:val="single" w:sz="12" w:space="0" w:color="auto"/>
            </w:tcBorders>
          </w:tcPr>
          <w:p w:rsidR="007E2964" w:rsidRDefault="007E2964" w:rsidP="007E2964">
            <w:pPr>
              <w:pStyle w:val="tableleft"/>
              <w:tabs>
                <w:tab w:val="left" w:pos="2480"/>
                <w:tab w:val="left" w:pos="9426"/>
              </w:tabs>
              <w:jc w:val="center"/>
              <w:rPr>
                <w:sz w:val="20"/>
                <w:lang w:val="en-GB"/>
              </w:rPr>
            </w:pPr>
            <w:r>
              <w:rPr>
                <w:sz w:val="20"/>
                <w:lang w:val="en-GB"/>
              </w:rPr>
              <w:t>256 colours (8-bit)</w:t>
            </w:r>
          </w:p>
        </w:tc>
      </w:tr>
    </w:tbl>
    <w:p w:rsidR="007E2964" w:rsidRDefault="007E2964" w:rsidP="007E2964">
      <w:pPr>
        <w:pStyle w:val="Paragraph"/>
      </w:pPr>
    </w:p>
    <w:p w:rsidR="007E2964" w:rsidRDefault="007E2964" w:rsidP="00355D9E">
      <w:pPr>
        <w:pStyle w:val="Heading4"/>
      </w:pPr>
      <w:bookmarkStart w:id="589" w:name="_Toc318979495"/>
      <w:r>
        <w:t>Monitor</w:t>
      </w:r>
      <w:bookmarkEnd w:id="589"/>
    </w:p>
    <w:p w:rsidR="007E2964" w:rsidRDefault="007E2964" w:rsidP="007E2964">
      <w:pPr>
        <w:pStyle w:val="Paragraph"/>
      </w:pPr>
      <w:r>
        <w:rPr>
          <w:szCs w:val="20"/>
        </w:rPr>
        <w:t>Commercial LCD monitors for PCs.</w:t>
      </w:r>
    </w:p>
    <w:p w:rsidR="007E2964" w:rsidRDefault="007E2964" w:rsidP="007E2964">
      <w:pPr>
        <w:pStyle w:val="Paragraph"/>
      </w:pPr>
      <w:r>
        <w:rPr>
          <w:szCs w:val="20"/>
        </w:rPr>
        <w:t>Alternatively also suitable monitors provided by customers.</w:t>
      </w:r>
      <w:r>
        <w:br/>
      </w:r>
      <w:r>
        <w:rPr>
          <w:szCs w:val="20"/>
        </w:rPr>
        <w:t xml:space="preserve">All monitors to be used must be tested and approved by </w:t>
      </w:r>
      <w:r w:rsidR="00F63912">
        <w:rPr>
          <w:szCs w:val="20"/>
        </w:rPr>
        <w:t>Hitachi Rail</w:t>
      </w:r>
      <w:r>
        <w:rPr>
          <w:szCs w:val="20"/>
        </w:rPr>
        <w:t>.</w:t>
      </w:r>
      <w:r>
        <w:br/>
      </w:r>
    </w:p>
    <w:p w:rsidR="007E2964" w:rsidRDefault="007E2964" w:rsidP="00355D9E">
      <w:pPr>
        <w:pStyle w:val="Heading4"/>
      </w:pPr>
      <w:bookmarkStart w:id="590" w:name="_Toc318979496"/>
      <w:r>
        <w:t xml:space="preserve">Sound Card and </w:t>
      </w:r>
      <w:r w:rsidRPr="00355D9E">
        <w:t>Loudspeakers</w:t>
      </w:r>
      <w:bookmarkEnd w:id="590"/>
    </w:p>
    <w:p w:rsidR="007E2964" w:rsidRDefault="007E2964" w:rsidP="007E2964">
      <w:pPr>
        <w:pStyle w:val="Paragraph"/>
      </w:pPr>
      <w:r>
        <w:t>The acoustic unit consists of a commercial sound card and loudspeakers. The loudspeakers can be separate stand-alone units or built into the display.</w:t>
      </w:r>
    </w:p>
    <w:p w:rsidR="00BD0772" w:rsidRDefault="00BD0772" w:rsidP="007E2964">
      <w:pPr>
        <w:pStyle w:val="Paragraph"/>
      </w:pPr>
    </w:p>
    <w:p w:rsidR="007E2964" w:rsidRDefault="007E2964" w:rsidP="00355D9E">
      <w:pPr>
        <w:pStyle w:val="Heading4"/>
      </w:pPr>
      <w:bookmarkStart w:id="591" w:name="_Toc318979497"/>
      <w:r w:rsidRPr="00355D9E">
        <w:t>Ethernet</w:t>
      </w:r>
      <w:bookmarkEnd w:id="591"/>
    </w:p>
    <w:p w:rsidR="007E2964" w:rsidRDefault="007E2964" w:rsidP="007E2964">
      <w:pPr>
        <w:pStyle w:val="Paragraph"/>
      </w:pPr>
      <w:r>
        <w:t>Employment of commercial Ethernet cards for PCs.</w:t>
      </w:r>
    </w:p>
    <w:p w:rsidR="00BD0772" w:rsidRDefault="00BD0772" w:rsidP="007E2964">
      <w:pPr>
        <w:pStyle w:val="Paragraph"/>
      </w:pPr>
    </w:p>
    <w:p w:rsidR="007E2964" w:rsidRDefault="007E2964" w:rsidP="00355D9E">
      <w:pPr>
        <w:pStyle w:val="Heading4"/>
      </w:pPr>
      <w:bookmarkStart w:id="592" w:name="_Toc318979498"/>
      <w:r>
        <w:t xml:space="preserve">Hard </w:t>
      </w:r>
      <w:r w:rsidRPr="00355D9E">
        <w:t>Disk</w:t>
      </w:r>
      <w:bookmarkEnd w:id="592"/>
    </w:p>
    <w:p w:rsidR="007E2964" w:rsidRDefault="007E2964" w:rsidP="007E2964">
      <w:pPr>
        <w:pStyle w:val="Paragraph"/>
      </w:pPr>
      <w:r>
        <w:t>The hard disk is the storage unit of the operating level for storing all relevant data files. It is a commercial hard disk for PCs.</w:t>
      </w:r>
    </w:p>
    <w:p w:rsidR="00BD0772" w:rsidRDefault="00BD0772" w:rsidP="007E2964">
      <w:pPr>
        <w:pStyle w:val="Paragraph"/>
      </w:pPr>
    </w:p>
    <w:p w:rsidR="007E2964" w:rsidRDefault="007E2964" w:rsidP="00355D9E">
      <w:pPr>
        <w:pStyle w:val="Heading4"/>
      </w:pPr>
      <w:bookmarkStart w:id="593" w:name="_Toc318979499"/>
      <w:r w:rsidRPr="00355D9E">
        <w:t>Hardlock</w:t>
      </w:r>
      <w:bookmarkEnd w:id="593"/>
    </w:p>
    <w:p w:rsidR="007E2964" w:rsidRDefault="007E2964" w:rsidP="007E2964">
      <w:pPr>
        <w:pStyle w:val="Paragraph"/>
      </w:pPr>
      <w:r>
        <w:t>The hardlock is the identification unit of the operating level for the storage of all relevant identification data.</w:t>
      </w:r>
    </w:p>
    <w:p w:rsidR="00BD0772" w:rsidRDefault="00BD0772" w:rsidP="007E2964">
      <w:pPr>
        <w:pStyle w:val="Paragraph"/>
      </w:pPr>
    </w:p>
    <w:p w:rsidR="007E2964" w:rsidRDefault="007E2964" w:rsidP="00355D9E">
      <w:pPr>
        <w:pStyle w:val="Heading4"/>
      </w:pPr>
      <w:r w:rsidRPr="00355D9E">
        <w:t>Flashcard</w:t>
      </w:r>
    </w:p>
    <w:p w:rsidR="007E2964" w:rsidRDefault="007E2964" w:rsidP="007E2964">
      <w:pPr>
        <w:pStyle w:val="Paragraph"/>
      </w:pPr>
      <w:r>
        <w:t xml:space="preserve">A flashcard is used to hold the EBO2 software and the station specific configuration. </w:t>
      </w:r>
    </w:p>
    <w:p w:rsidR="00BD0772" w:rsidRDefault="00BD0772" w:rsidP="007E2964">
      <w:pPr>
        <w:pStyle w:val="Paragraph"/>
      </w:pPr>
    </w:p>
    <w:p w:rsidR="007E2964" w:rsidRDefault="007E2964" w:rsidP="00355D9E">
      <w:pPr>
        <w:pStyle w:val="Heading3"/>
      </w:pPr>
      <w:bookmarkStart w:id="594" w:name="_Toc318979500"/>
      <w:bookmarkStart w:id="595" w:name="_Ref11144378"/>
      <w:bookmarkStart w:id="596" w:name="_Toc167189856"/>
      <w:bookmarkStart w:id="597" w:name="_Toc189643742"/>
      <w:r>
        <w:t>Overview of Functional Components</w:t>
      </w:r>
      <w:bookmarkEnd w:id="594"/>
      <w:bookmarkEnd w:id="595"/>
      <w:bookmarkEnd w:id="596"/>
      <w:bookmarkEnd w:id="597"/>
    </w:p>
    <w:p w:rsidR="007E2964" w:rsidRDefault="007E2964" w:rsidP="007E2964">
      <w:pPr>
        <w:pStyle w:val="Paragraph"/>
      </w:pPr>
      <w:r>
        <w:t xml:space="preserve">The following figure shows the described functional HW-components of the ELEKTRA operating level incl. SW-components. </w:t>
      </w:r>
    </w:p>
    <w:bookmarkStart w:id="598" w:name="_MON_1271063654"/>
    <w:bookmarkStart w:id="599" w:name="_MON_1271063995"/>
    <w:bookmarkStart w:id="600" w:name="_MON_1050316754"/>
    <w:bookmarkStart w:id="601" w:name="_MON_1050316888"/>
    <w:bookmarkStart w:id="602" w:name="_MON_1050317036"/>
    <w:bookmarkStart w:id="603" w:name="_MON_1179562528"/>
    <w:bookmarkEnd w:id="598"/>
    <w:bookmarkEnd w:id="599"/>
    <w:bookmarkEnd w:id="600"/>
    <w:bookmarkEnd w:id="601"/>
    <w:bookmarkEnd w:id="602"/>
    <w:bookmarkEnd w:id="603"/>
    <w:bookmarkStart w:id="604" w:name="_MON_1268220521"/>
    <w:bookmarkEnd w:id="604"/>
    <w:p w:rsidR="007E2964" w:rsidRDefault="007E2964" w:rsidP="007E2964">
      <w:pPr>
        <w:pStyle w:val="Paragraph"/>
        <w:keepNext/>
        <w:jc w:val="center"/>
      </w:pPr>
      <w:r>
        <w:object w:dxaOrig="7825" w:dyaOrig="5868">
          <v:shape id="_x0000_i1036" type="#_x0000_t75" style="width:367.5pt;height:280.5pt" o:ole="" fillcolor="window">
            <v:imagedata r:id="rId86" o:title=""/>
          </v:shape>
          <o:OLEObject Type="Embed" ProgID="PowerPoint.Show.8" ShapeID="_x0000_i1036" DrawAspect="Content" ObjectID="_1800257659" r:id="rId87"/>
        </w:object>
      </w:r>
    </w:p>
    <w:p w:rsidR="007E2964" w:rsidRDefault="007E2964" w:rsidP="007E2964">
      <w:pPr>
        <w:pStyle w:val="Caption"/>
      </w:pPr>
      <w:bookmarkStart w:id="605" w:name="_Toc167189979"/>
      <w:bookmarkStart w:id="606" w:name="_Toc189643866"/>
      <w:r>
        <w:t xml:space="preserve">Figure </w:t>
      </w:r>
      <w:r>
        <w:fldChar w:fldCharType="begin"/>
      </w:r>
      <w:r>
        <w:instrText xml:space="preserve"> SEQ Figure \* ARABIC </w:instrText>
      </w:r>
      <w:r>
        <w:fldChar w:fldCharType="separate"/>
      </w:r>
      <w:r w:rsidR="00E762A5">
        <w:rPr>
          <w:noProof/>
        </w:rPr>
        <w:t>15</w:t>
      </w:r>
      <w:r>
        <w:fldChar w:fldCharType="end"/>
      </w:r>
      <w:r>
        <w:t xml:space="preserve"> Functional Components of the Operating Level</w:t>
      </w:r>
      <w:bookmarkEnd w:id="605"/>
      <w:bookmarkEnd w:id="606"/>
    </w:p>
    <w:p w:rsidR="003E75AB" w:rsidRDefault="003E75AB" w:rsidP="003E75AB">
      <w:pPr>
        <w:pStyle w:val="Paragraph"/>
      </w:pPr>
      <w:bookmarkStart w:id="607" w:name="_Toc66876088"/>
      <w:bookmarkStart w:id="608" w:name="_Toc167189857"/>
      <w:bookmarkEnd w:id="607"/>
    </w:p>
    <w:p w:rsidR="007E2964" w:rsidRDefault="007E2964" w:rsidP="00355D9E">
      <w:pPr>
        <w:pStyle w:val="Heading3"/>
      </w:pPr>
      <w:bookmarkStart w:id="609" w:name="_Toc189643743"/>
      <w:r>
        <w:t>Dependencies between the Functional Components</w:t>
      </w:r>
      <w:bookmarkEnd w:id="608"/>
      <w:bookmarkEnd w:id="609"/>
    </w:p>
    <w:p w:rsidR="007E2964" w:rsidRDefault="007E2964" w:rsidP="007E2964">
      <w:pPr>
        <w:pStyle w:val="Paragraph"/>
      </w:pPr>
      <w:r>
        <w:t>Between the functional components (incl. Software) of the ELEKTRA operating level there are a variety of dependencies (monitoring and data flow).</w:t>
      </w:r>
    </w:p>
    <w:p w:rsidR="007E2964" w:rsidRDefault="007E2964" w:rsidP="007E2964">
      <w:pPr>
        <w:pStyle w:val="Paragraph"/>
      </w:pPr>
      <w:r>
        <w:t>All hardware components are only addressed and supported by the Linux operating system, i.e. no other software components operate directly with the operating level hardware. The hardware-handling is performed with common drivers of the operating system.</w:t>
      </w:r>
    </w:p>
    <w:p w:rsidR="00BD0772" w:rsidRDefault="00BD0772" w:rsidP="007E2964">
      <w:pPr>
        <w:pStyle w:val="Paragraph"/>
      </w:pPr>
    </w:p>
    <w:p w:rsidR="007E2964" w:rsidRDefault="007E2964" w:rsidP="00355D9E">
      <w:pPr>
        <w:pStyle w:val="Heading3"/>
      </w:pPr>
      <w:bookmarkStart w:id="610" w:name="_Toc167189858"/>
      <w:bookmarkStart w:id="611" w:name="_Toc189643744"/>
      <w:r>
        <w:t>Integration of the Operating Level in the Entire System</w:t>
      </w:r>
      <w:bookmarkEnd w:id="610"/>
      <w:bookmarkEnd w:id="611"/>
    </w:p>
    <w:p w:rsidR="007E2964" w:rsidRDefault="007E2964" w:rsidP="007E2964">
      <w:pPr>
        <w:pStyle w:val="Paragraph"/>
      </w:pPr>
      <w:r>
        <w:t>This subchapter provides a short overview about the integration of the operating level of ELEKTRA in the entire system. The operating level has a connection with two external interfaces, with the operator and the CC-level.</w:t>
      </w:r>
    </w:p>
    <w:p w:rsidR="007E2964" w:rsidRDefault="007E2964" w:rsidP="007E2964">
      <w:pPr>
        <w:pStyle w:val="Paragraph"/>
      </w:pPr>
      <w:r>
        <w:t>The operator interface consists of:</w:t>
      </w:r>
    </w:p>
    <w:p w:rsidR="007E2964" w:rsidRDefault="007E2964" w:rsidP="007E2964">
      <w:pPr>
        <w:pStyle w:val="ULbullet1"/>
        <w:tabs>
          <w:tab w:val="left" w:pos="425"/>
          <w:tab w:val="num" w:pos="720"/>
        </w:tabs>
        <w:ind w:left="720"/>
        <w:jc w:val="left"/>
      </w:pPr>
      <w:r>
        <w:t>Display components (monitors),</w:t>
      </w:r>
    </w:p>
    <w:p w:rsidR="007E2964" w:rsidRDefault="007E2964" w:rsidP="007E2964">
      <w:pPr>
        <w:pStyle w:val="ULbullet1"/>
        <w:tabs>
          <w:tab w:val="left" w:pos="425"/>
          <w:tab w:val="num" w:pos="720"/>
        </w:tabs>
        <w:ind w:left="720"/>
        <w:jc w:val="left"/>
      </w:pPr>
      <w:r>
        <w:t>Acoustic output (loudspeakers) and</w:t>
      </w:r>
    </w:p>
    <w:p w:rsidR="007E2964" w:rsidRDefault="007E2964" w:rsidP="007E2964">
      <w:pPr>
        <w:pStyle w:val="ULbullet1"/>
        <w:tabs>
          <w:tab w:val="left" w:pos="425"/>
          <w:tab w:val="num" w:pos="720"/>
        </w:tabs>
        <w:ind w:left="720"/>
        <w:jc w:val="left"/>
      </w:pPr>
      <w:r>
        <w:t>Input devices (mouse and keyboard).</w:t>
      </w:r>
    </w:p>
    <w:p w:rsidR="007E2964" w:rsidRDefault="007E2964" w:rsidP="007E2964">
      <w:pPr>
        <w:pStyle w:val="Paragraph"/>
      </w:pPr>
      <w:r>
        <w:t>The other external interface of the operating level are the computers of the central level CC (‘Central Control’). This interface is a LAN connection (Ethernet) to the:</w:t>
      </w:r>
    </w:p>
    <w:p w:rsidR="007E2964" w:rsidRDefault="007E2964" w:rsidP="007E2964">
      <w:pPr>
        <w:pStyle w:val="ULbullet1"/>
        <w:tabs>
          <w:tab w:val="left" w:pos="425"/>
          <w:tab w:val="num" w:pos="720"/>
        </w:tabs>
        <w:ind w:left="720"/>
        <w:jc w:val="left"/>
      </w:pPr>
      <w:r>
        <w:t>TAS Platform Communications System (CS) and</w:t>
      </w:r>
    </w:p>
    <w:p w:rsidR="007E2964" w:rsidRDefault="007E2964" w:rsidP="007E2964">
      <w:pPr>
        <w:pStyle w:val="ULbullet1"/>
        <w:tabs>
          <w:tab w:val="left" w:pos="425"/>
          <w:tab w:val="num" w:pos="720"/>
        </w:tabs>
        <w:ind w:left="720"/>
        <w:jc w:val="left"/>
      </w:pPr>
      <w:r>
        <w:t>the high-level protocol of the ELEKTRA application.</w:t>
      </w:r>
    </w:p>
    <w:p w:rsidR="00BD0772" w:rsidRDefault="00BD0772" w:rsidP="003569A2">
      <w:pPr>
        <w:pStyle w:val="Paragraph"/>
      </w:pPr>
    </w:p>
    <w:p w:rsidR="007E2964" w:rsidRDefault="007E2964" w:rsidP="00355D9E">
      <w:pPr>
        <w:pStyle w:val="Heading2"/>
      </w:pPr>
      <w:bookmarkStart w:id="612" w:name="_Toc167189859"/>
      <w:bookmarkStart w:id="613" w:name="_Toc189643745"/>
      <w:r w:rsidRPr="00355D9E">
        <w:t>Central</w:t>
      </w:r>
      <w:r>
        <w:t xml:space="preserve"> Level</w:t>
      </w:r>
      <w:bookmarkEnd w:id="612"/>
      <w:bookmarkEnd w:id="613"/>
    </w:p>
    <w:p w:rsidR="007E2964" w:rsidRDefault="007E2964" w:rsidP="007E2964">
      <w:pPr>
        <w:pStyle w:val="Paragraph"/>
      </w:pPr>
      <w:r>
        <w:t>The hardware components of the central level computer are designed in printed circuit board technology. The printed circuit boards are placed in the shelves of the computer cabinet.</w:t>
      </w:r>
    </w:p>
    <w:p w:rsidR="00BD0772" w:rsidRDefault="00BD0772" w:rsidP="007E2964">
      <w:pPr>
        <w:pStyle w:val="Paragraph"/>
      </w:pPr>
    </w:p>
    <w:p w:rsidR="007E2964" w:rsidRDefault="007E2964" w:rsidP="00355D9E">
      <w:pPr>
        <w:pStyle w:val="Heading3"/>
        <w:rPr>
          <w:lang w:val="it-IT"/>
        </w:rPr>
      </w:pPr>
      <w:bookmarkStart w:id="614" w:name="_Toc488032047"/>
      <w:bookmarkStart w:id="615" w:name="_Ref501341310"/>
      <w:bookmarkStart w:id="616" w:name="_Ref501341331"/>
      <w:bookmarkStart w:id="617" w:name="_Toc32310020"/>
      <w:bookmarkStart w:id="618" w:name="_Ref307213357"/>
      <w:bookmarkStart w:id="619" w:name="_Ref307213381"/>
      <w:bookmarkStart w:id="620" w:name="_Toc318979504"/>
      <w:bookmarkStart w:id="621" w:name="_Ref11748725"/>
      <w:bookmarkStart w:id="622" w:name="_Ref113366582"/>
      <w:bookmarkStart w:id="623" w:name="_Toc167189860"/>
      <w:bookmarkStart w:id="624" w:name="_Ref189225706"/>
      <w:bookmarkStart w:id="625" w:name="_Toc189643746"/>
      <w:r>
        <w:rPr>
          <w:lang w:val="it-IT"/>
        </w:rPr>
        <w:t>CCA, CCB (Central Controller Channel A, Channel B)</w:t>
      </w:r>
      <w:bookmarkEnd w:id="614"/>
      <w:bookmarkEnd w:id="615"/>
      <w:bookmarkEnd w:id="616"/>
      <w:bookmarkEnd w:id="617"/>
      <w:bookmarkEnd w:id="618"/>
      <w:bookmarkEnd w:id="619"/>
      <w:bookmarkEnd w:id="620"/>
      <w:bookmarkEnd w:id="621"/>
      <w:bookmarkEnd w:id="622"/>
      <w:bookmarkEnd w:id="623"/>
      <w:bookmarkEnd w:id="624"/>
      <w:bookmarkEnd w:id="625"/>
    </w:p>
    <w:p w:rsidR="007E2964" w:rsidRDefault="007E2964" w:rsidP="007E2964">
      <w:pPr>
        <w:pStyle w:val="Paragraph"/>
        <w:rPr>
          <w:snapToGrid w:val="0"/>
        </w:rPr>
      </w:pPr>
      <w:r>
        <w:rPr>
          <w:snapToGrid w:val="0"/>
        </w:rPr>
        <w:t>The CC computer (Central Controller) with the subsystems CCA (channel A) and CCB (channel B) represents the central processing unit between the computers of the operating level and the computers of the element level. It forms the physical basis for the execution of the software of the central level subsystems.</w:t>
      </w:r>
    </w:p>
    <w:p w:rsidR="007E2964" w:rsidRDefault="007E2964" w:rsidP="007E2964">
      <w:pPr>
        <w:pStyle w:val="Paragraph"/>
      </w:pPr>
      <w:r>
        <w:t>The central level contains all functions, in order to process the inputs from the operating level into a safe output to the element level. In addition, the interfaces for the integration of LDC (Long-Distance-Communication) are included in the central level.</w:t>
      </w:r>
    </w:p>
    <w:p w:rsidR="007E2964" w:rsidRDefault="007E2964" w:rsidP="007E2964">
      <w:pPr>
        <w:pStyle w:val="Paragraph"/>
      </w:pPr>
      <w:r>
        <w:t>The components of this level are:</w:t>
      </w:r>
    </w:p>
    <w:p w:rsidR="007E2964" w:rsidRDefault="007E2964" w:rsidP="007E2964">
      <w:pPr>
        <w:pStyle w:val="ULdash1"/>
        <w:ind w:left="425" w:hanging="425"/>
      </w:pPr>
      <w:r>
        <w:t xml:space="preserve">Industrial computer Celeron MEN-D6 with Ethernet modules (as communication interfaces) for the execution of system- and application software - see following </w:t>
      </w:r>
      <w:r>
        <w:fldChar w:fldCharType="begin"/>
      </w:r>
      <w:r>
        <w:instrText xml:space="preserve"> REF _Ref66876700 \h </w:instrText>
      </w:r>
      <w:r>
        <w:fldChar w:fldCharType="separate"/>
      </w:r>
      <w:r w:rsidR="00E762A5">
        <w:t xml:space="preserve">Figure </w:t>
      </w:r>
      <w:r w:rsidR="00E762A5">
        <w:rPr>
          <w:noProof/>
        </w:rPr>
        <w:t>16</w:t>
      </w:r>
      <w:r>
        <w:fldChar w:fldCharType="end"/>
      </w:r>
      <w:r>
        <w:t xml:space="preserve"> and </w:t>
      </w:r>
      <w:r>
        <w:fldChar w:fldCharType="begin"/>
      </w:r>
      <w:r>
        <w:instrText xml:space="preserve"> REF _Ref66876710 \h </w:instrText>
      </w:r>
      <w:r>
        <w:fldChar w:fldCharType="separate"/>
      </w:r>
      <w:r w:rsidR="00E762A5">
        <w:t xml:space="preserve">Figure </w:t>
      </w:r>
      <w:r w:rsidR="00E762A5">
        <w:rPr>
          <w:noProof/>
        </w:rPr>
        <w:t>17</w:t>
      </w:r>
      <w:r>
        <w:fldChar w:fldCharType="end"/>
      </w:r>
    </w:p>
    <w:tbl>
      <w:tblPr>
        <w:tblW w:w="0" w:type="auto"/>
        <w:tblInd w:w="635" w:type="dxa"/>
        <w:tblLayout w:type="fixed"/>
        <w:tblCellMar>
          <w:left w:w="70" w:type="dxa"/>
          <w:right w:w="70" w:type="dxa"/>
        </w:tblCellMar>
        <w:tblLook w:val="0000" w:firstRow="0" w:lastRow="0" w:firstColumn="0" w:lastColumn="0" w:noHBand="0" w:noVBand="0"/>
      </w:tblPr>
      <w:tblGrid>
        <w:gridCol w:w="1843"/>
        <w:gridCol w:w="6948"/>
      </w:tblGrid>
      <w:tr w:rsidR="007E2964" w:rsidTr="007E2964">
        <w:tc>
          <w:tcPr>
            <w:tcW w:w="1843" w:type="dxa"/>
          </w:tcPr>
          <w:p w:rsidR="007E2964" w:rsidRDefault="007E2964" w:rsidP="007E2964">
            <w:pPr>
              <w:pStyle w:val="tableleft"/>
              <w:rPr>
                <w:lang w:val="en-GB"/>
              </w:rPr>
            </w:pPr>
            <w:r>
              <w:rPr>
                <w:lang w:val="en-GB"/>
              </w:rPr>
              <w:t>Basic data</w:t>
            </w:r>
          </w:p>
        </w:tc>
        <w:tc>
          <w:tcPr>
            <w:tcW w:w="6948" w:type="dxa"/>
          </w:tcPr>
          <w:p w:rsidR="007E2964" w:rsidRDefault="007E2964" w:rsidP="007E2964">
            <w:pPr>
              <w:pStyle w:val="ULbullet1compact"/>
              <w:rPr>
                <w:lang w:val="de-DE"/>
              </w:rPr>
            </w:pPr>
            <w:r>
              <w:rPr>
                <w:lang w:val="de-DE"/>
              </w:rPr>
              <w:t>Intel Celeron M processor</w:t>
            </w:r>
          </w:p>
          <w:p w:rsidR="007E2964" w:rsidRDefault="007E2964" w:rsidP="007E2964">
            <w:pPr>
              <w:pStyle w:val="ULbullet1compact"/>
              <w:rPr>
                <w:lang w:val="de-DE"/>
              </w:rPr>
            </w:pPr>
            <w:r>
              <w:rPr>
                <w:lang w:val="de-DE"/>
              </w:rPr>
              <w:t>1,0 GHz</w:t>
            </w:r>
          </w:p>
          <w:p w:rsidR="007E2964" w:rsidRDefault="007E2964" w:rsidP="007E2964">
            <w:pPr>
              <w:pStyle w:val="ULbullet1compact"/>
              <w:rPr>
                <w:lang w:val="en-US"/>
              </w:rPr>
            </w:pPr>
            <w:r>
              <w:rPr>
                <w:lang w:val="en-US"/>
              </w:rPr>
              <w:t>Intel E7520 server chipset and 6300ESB southbridge</w:t>
            </w:r>
          </w:p>
          <w:p w:rsidR="007E2964" w:rsidRDefault="007E2964" w:rsidP="007E2964">
            <w:pPr>
              <w:pStyle w:val="ULbullet1compact"/>
              <w:rPr>
                <w:lang w:val="en-US"/>
              </w:rPr>
            </w:pPr>
            <w:r>
              <w:rPr>
                <w:lang w:val="en-US"/>
              </w:rPr>
              <w:t>1 GB SDRAM (TAS-Platform supports 1x 512 MB)</w:t>
            </w:r>
          </w:p>
          <w:p w:rsidR="007E2964" w:rsidRDefault="007E2964" w:rsidP="007E2964">
            <w:pPr>
              <w:pStyle w:val="ULbullet1compact"/>
              <w:rPr>
                <w:lang w:val="de-DE"/>
              </w:rPr>
            </w:pPr>
            <w:r>
              <w:rPr>
                <w:lang w:val="de-DE"/>
              </w:rPr>
              <w:t>4MB SRAM</w:t>
            </w:r>
          </w:p>
          <w:p w:rsidR="007E2964" w:rsidRDefault="007E2964" w:rsidP="007E2964">
            <w:pPr>
              <w:pStyle w:val="ULbullet1compact"/>
              <w:rPr>
                <w:lang w:val="de-DE"/>
              </w:rPr>
            </w:pPr>
            <w:r>
              <w:rPr>
                <w:lang w:val="de-DE"/>
              </w:rPr>
              <w:t>512kB Level 2 Cache</w:t>
            </w:r>
          </w:p>
          <w:p w:rsidR="007E2964" w:rsidRDefault="007E2964" w:rsidP="007E2964">
            <w:pPr>
              <w:pStyle w:val="ULbullet1compact"/>
              <w:rPr>
                <w:lang w:val="de-DE"/>
              </w:rPr>
            </w:pPr>
            <w:r>
              <w:rPr>
                <w:lang w:val="de-DE"/>
              </w:rPr>
              <w:t>CompactFlash (Flashcard)</w:t>
            </w:r>
          </w:p>
          <w:p w:rsidR="007E2964" w:rsidRDefault="007E2964" w:rsidP="007E2964">
            <w:pPr>
              <w:pStyle w:val="ULbullet1compact"/>
              <w:rPr>
                <w:lang w:val="en-US"/>
              </w:rPr>
            </w:pPr>
            <w:r>
              <w:rPr>
                <w:lang w:val="en-US"/>
              </w:rPr>
              <w:t>6x Ethernet: 2 for ELEKTRA-internal connections,</w:t>
            </w:r>
            <w:r>
              <w:rPr>
                <w:lang w:val="en-US"/>
              </w:rPr>
              <w:br/>
              <w:t xml:space="preserve">                     1 for lab purposes, 3 for other applications</w:t>
            </w:r>
          </w:p>
          <w:p w:rsidR="00BE5D1E" w:rsidRPr="00BE5D1E" w:rsidRDefault="00BE5D1E" w:rsidP="00BE5D1E">
            <w:pPr>
              <w:pStyle w:val="Paragraph"/>
            </w:pPr>
          </w:p>
        </w:tc>
      </w:tr>
    </w:tbl>
    <w:p w:rsidR="007E2964" w:rsidRDefault="007E2964" w:rsidP="007E2964">
      <w:pPr>
        <w:pStyle w:val="Caption"/>
        <w:keepNext/>
      </w:pPr>
      <w:bookmarkStart w:id="626" w:name="_Ref105896305"/>
      <w:bookmarkStart w:id="627" w:name="_Toc32310151"/>
      <w:r>
        <w:rPr>
          <w:noProof/>
        </w:rPr>
        <w:lastRenderedPageBreak/>
        <w:drawing>
          <wp:inline distT="0" distB="0" distL="0" distR="0" wp14:anchorId="3E20111D" wp14:editId="6F3D5C60">
            <wp:extent cx="5086350" cy="3447728"/>
            <wp:effectExtent l="0" t="0" r="0" b="635"/>
            <wp:docPr id="2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95650" cy="3454032"/>
                    </a:xfrm>
                    <a:prstGeom prst="rect">
                      <a:avLst/>
                    </a:prstGeom>
                    <a:noFill/>
                    <a:ln>
                      <a:noFill/>
                    </a:ln>
                  </pic:spPr>
                </pic:pic>
              </a:graphicData>
            </a:graphic>
          </wp:inline>
        </w:drawing>
      </w:r>
    </w:p>
    <w:p w:rsidR="007E2964" w:rsidRDefault="007E2964" w:rsidP="007E2964">
      <w:pPr>
        <w:pStyle w:val="Caption"/>
      </w:pPr>
      <w:bookmarkStart w:id="628" w:name="_Ref66876700"/>
      <w:bookmarkStart w:id="629" w:name="_Toc167189980"/>
      <w:bookmarkStart w:id="630" w:name="_Toc189643867"/>
      <w:r>
        <w:t xml:space="preserve">Figure </w:t>
      </w:r>
      <w:r>
        <w:fldChar w:fldCharType="begin"/>
      </w:r>
      <w:r>
        <w:instrText xml:space="preserve"> SEQ Figure \* ARABIC </w:instrText>
      </w:r>
      <w:r>
        <w:fldChar w:fldCharType="separate"/>
      </w:r>
      <w:r w:rsidR="00E762A5">
        <w:rPr>
          <w:noProof/>
        </w:rPr>
        <w:t>16</w:t>
      </w:r>
      <w:r>
        <w:fldChar w:fldCharType="end"/>
      </w:r>
      <w:bookmarkEnd w:id="628"/>
      <w:r>
        <w:t xml:space="preserve"> Industrial Computer Celeron MEN-D6 (component-side)</w:t>
      </w:r>
      <w:bookmarkEnd w:id="629"/>
      <w:bookmarkEnd w:id="630"/>
    </w:p>
    <w:p w:rsidR="007E2964" w:rsidRDefault="003E75AB" w:rsidP="007E2964">
      <w:pPr>
        <w:keepNext/>
        <w:jc w:val="center"/>
      </w:pPr>
      <w:r>
        <w:object w:dxaOrig="6869" w:dyaOrig="5999">
          <v:shape id="_x0000_i1037" type="#_x0000_t75" style="width:342.75pt;height:300pt" o:ole="">
            <v:imagedata r:id="rId89" o:title=""/>
          </v:shape>
          <o:OLEObject Type="Embed" ProgID="MSPhotoEd.3" ShapeID="_x0000_i1037" DrawAspect="Content" ObjectID="_1800257660" r:id="rId90"/>
        </w:object>
      </w:r>
    </w:p>
    <w:p w:rsidR="007E2964" w:rsidRDefault="007E2964" w:rsidP="007E2964">
      <w:pPr>
        <w:pStyle w:val="Caption"/>
      </w:pPr>
      <w:bookmarkStart w:id="631" w:name="_Ref66876710"/>
      <w:bookmarkStart w:id="632" w:name="_Toc167189981"/>
      <w:bookmarkStart w:id="633" w:name="_Toc189643868"/>
      <w:r>
        <w:t xml:space="preserve">Figure </w:t>
      </w:r>
      <w:r>
        <w:fldChar w:fldCharType="begin"/>
      </w:r>
      <w:r>
        <w:instrText xml:space="preserve"> SEQ Figure \* ARABIC </w:instrText>
      </w:r>
      <w:r>
        <w:fldChar w:fldCharType="separate"/>
      </w:r>
      <w:r w:rsidR="00E762A5">
        <w:rPr>
          <w:noProof/>
        </w:rPr>
        <w:t>17</w:t>
      </w:r>
      <w:r>
        <w:fldChar w:fldCharType="end"/>
      </w:r>
      <w:bookmarkEnd w:id="631"/>
      <w:r>
        <w:t xml:space="preserve"> Industrial Computer Celeron MEN-D6 (solder-side)</w:t>
      </w:r>
      <w:bookmarkEnd w:id="632"/>
      <w:bookmarkEnd w:id="633"/>
    </w:p>
    <w:p w:rsidR="007E2964" w:rsidRDefault="007E2964" w:rsidP="007E2964">
      <w:pPr>
        <w:rPr>
          <w:lang w:eastAsia="de-DE"/>
        </w:rPr>
      </w:pPr>
    </w:p>
    <w:bookmarkEnd w:id="626"/>
    <w:bookmarkEnd w:id="627"/>
    <w:bookmarkStart w:id="634" w:name="_MON_1287996191"/>
    <w:bookmarkEnd w:id="634"/>
    <w:p w:rsidR="007E2964" w:rsidRDefault="007E2964" w:rsidP="007E2964">
      <w:pPr>
        <w:pStyle w:val="BlockText"/>
        <w:jc w:val="center"/>
      </w:pPr>
      <w:r>
        <w:rPr>
          <w:rFonts w:cs="Arial"/>
        </w:rPr>
        <w:object w:dxaOrig="826" w:dyaOrig="10096">
          <v:shape id="_x0000_i1038" type="#_x0000_t75" style="width:43.5pt;height:554.25pt" o:ole="">
            <v:imagedata r:id="rId91" o:title=""/>
          </v:shape>
          <o:OLEObject Type="Embed" ProgID="Word.Picture.8" ShapeID="_x0000_i1038" DrawAspect="Content" ObjectID="_1800257661" r:id="rId92"/>
        </w:object>
      </w:r>
    </w:p>
    <w:p w:rsidR="007E2964" w:rsidRDefault="007E2964" w:rsidP="007E2964">
      <w:pPr>
        <w:pStyle w:val="Caption"/>
        <w:rPr>
          <w:lang w:val="en-US"/>
        </w:rPr>
      </w:pPr>
      <w:bookmarkStart w:id="635" w:name="_Toc167189982"/>
      <w:bookmarkStart w:id="636" w:name="_Toc189643869"/>
      <w:r>
        <w:t xml:space="preserve">Figure </w:t>
      </w:r>
      <w:r>
        <w:fldChar w:fldCharType="begin"/>
      </w:r>
      <w:r>
        <w:instrText xml:space="preserve"> SEQ Figure \* ARABIC </w:instrText>
      </w:r>
      <w:r>
        <w:fldChar w:fldCharType="separate"/>
      </w:r>
      <w:r w:rsidR="00E762A5">
        <w:rPr>
          <w:noProof/>
        </w:rPr>
        <w:t>18</w:t>
      </w:r>
      <w:r>
        <w:fldChar w:fldCharType="end"/>
      </w:r>
      <w:r>
        <w:t xml:space="preserve"> Industrial Computer Celeron MEN-D6 (frontside)</w:t>
      </w:r>
      <w:bookmarkEnd w:id="635"/>
      <w:bookmarkEnd w:id="636"/>
    </w:p>
    <w:p w:rsidR="007E2964" w:rsidRDefault="007E2964" w:rsidP="007E2964">
      <w:pPr>
        <w:pStyle w:val="ULdash1"/>
        <w:ind w:left="425" w:hanging="425"/>
      </w:pPr>
      <w:r>
        <w:rPr>
          <w:szCs w:val="20"/>
        </w:rPr>
        <w:lastRenderedPageBreak/>
        <w:t xml:space="preserve">Industrial computer Atom x7 MEN-D10 with Ethernet modules (as communication interfaces) for the execution of system- and application software - see following </w:t>
      </w:r>
      <w:r>
        <w:fldChar w:fldCharType="begin"/>
      </w:r>
      <w:r>
        <w:instrText xml:space="preserve"> REF _Ref112422776 \h </w:instrText>
      </w:r>
      <w:r>
        <w:fldChar w:fldCharType="separate"/>
      </w:r>
      <w:r w:rsidR="00E762A5">
        <w:t xml:space="preserve">Figure </w:t>
      </w:r>
      <w:r w:rsidR="00E762A5">
        <w:rPr>
          <w:noProof/>
        </w:rPr>
        <w:t>19</w:t>
      </w:r>
      <w:r>
        <w:fldChar w:fldCharType="end"/>
      </w:r>
      <w:r>
        <w:rPr>
          <w:szCs w:val="20"/>
        </w:rPr>
        <w:t xml:space="preserve"> and </w:t>
      </w:r>
      <w:r>
        <w:fldChar w:fldCharType="begin"/>
      </w:r>
      <w:r>
        <w:instrText xml:space="preserve"> REF _Ref112422783 \h </w:instrText>
      </w:r>
      <w:r>
        <w:fldChar w:fldCharType="separate"/>
      </w:r>
      <w:r w:rsidR="00E762A5">
        <w:t xml:space="preserve">Figure </w:t>
      </w:r>
      <w:r w:rsidR="00E762A5">
        <w:rPr>
          <w:noProof/>
        </w:rPr>
        <w:t>20</w:t>
      </w:r>
      <w:r>
        <w:fldChar w:fldCharType="end"/>
      </w:r>
    </w:p>
    <w:tbl>
      <w:tblPr>
        <w:tblW w:w="0" w:type="auto"/>
        <w:tblInd w:w="635" w:type="dxa"/>
        <w:tblLayout w:type="fixed"/>
        <w:tblCellMar>
          <w:left w:w="70" w:type="dxa"/>
          <w:right w:w="70" w:type="dxa"/>
        </w:tblCellMar>
        <w:tblLook w:val="0000" w:firstRow="0" w:lastRow="0" w:firstColumn="0" w:lastColumn="0" w:noHBand="0" w:noVBand="0"/>
      </w:tblPr>
      <w:tblGrid>
        <w:gridCol w:w="1843"/>
        <w:gridCol w:w="6948"/>
      </w:tblGrid>
      <w:tr w:rsidR="007E2964" w:rsidTr="007E2964">
        <w:tc>
          <w:tcPr>
            <w:tcW w:w="1843" w:type="dxa"/>
          </w:tcPr>
          <w:p w:rsidR="007E2964" w:rsidRDefault="007E2964" w:rsidP="007E2964">
            <w:pPr>
              <w:pStyle w:val="tableleft"/>
              <w:rPr>
                <w:lang w:val="en-GB"/>
              </w:rPr>
            </w:pPr>
            <w:r>
              <w:rPr>
                <w:lang w:val="en-GB"/>
              </w:rPr>
              <w:t>Basic data</w:t>
            </w:r>
          </w:p>
        </w:tc>
        <w:tc>
          <w:tcPr>
            <w:tcW w:w="6948" w:type="dxa"/>
          </w:tcPr>
          <w:p w:rsidR="007E2964" w:rsidRDefault="007E2964" w:rsidP="007E2964">
            <w:pPr>
              <w:pStyle w:val="ULbullet1"/>
            </w:pPr>
            <w:r>
              <w:t>2 MB cache</w:t>
            </w:r>
          </w:p>
          <w:p w:rsidR="007E2964" w:rsidRDefault="007E2964" w:rsidP="007E2964">
            <w:pPr>
              <w:pStyle w:val="ULbullet1"/>
              <w:rPr>
                <w:lang w:val="de-AT"/>
              </w:rPr>
            </w:pPr>
            <w:r>
              <w:rPr>
                <w:lang w:val="de-AT"/>
              </w:rPr>
              <w:t>2 x 4 GB SDRAM</w:t>
            </w:r>
          </w:p>
          <w:p w:rsidR="007E2964" w:rsidRDefault="007E2964" w:rsidP="007E2964">
            <w:pPr>
              <w:pStyle w:val="ULbullet1"/>
            </w:pPr>
            <w:r>
              <w:t>4MB FPGA Flash</w:t>
            </w:r>
          </w:p>
          <w:p w:rsidR="007E2964" w:rsidRDefault="007E2964" w:rsidP="007E2964">
            <w:pPr>
              <w:pStyle w:val="ULbullet1"/>
            </w:pPr>
            <w:r>
              <w:t>Intel Atom x7-E3950, 4 cores, 4 threads</w:t>
            </w:r>
          </w:p>
          <w:p w:rsidR="007E2964" w:rsidRDefault="007E2964" w:rsidP="007E2964">
            <w:pPr>
              <w:pStyle w:val="ULbullet1"/>
              <w:jc w:val="left"/>
              <w:rPr>
                <w:lang w:val="en-US"/>
              </w:rPr>
            </w:pPr>
            <w:r>
              <w:rPr>
                <w:szCs w:val="20"/>
              </w:rPr>
              <w:t>1.6 GHz, 2.0 GHz Turbo Boost</w:t>
            </w:r>
            <w:r>
              <w:br/>
            </w:r>
            <w:r>
              <w:rPr>
                <w:szCs w:val="20"/>
              </w:rPr>
              <w:t>• SD Card (Flashcard)</w:t>
            </w:r>
            <w:r>
              <w:br/>
            </w:r>
            <w:r>
              <w:rPr>
                <w:szCs w:val="20"/>
              </w:rPr>
              <w:t>• 6x Ethernet: 2 for ELEKTRA-internal connections,</w:t>
            </w:r>
            <w:r>
              <w:br/>
            </w:r>
            <w:r>
              <w:rPr>
                <w:szCs w:val="20"/>
              </w:rPr>
              <w:t>1 for lab purposes, 3 for other applications</w:t>
            </w:r>
            <w:r>
              <w:br/>
            </w:r>
          </w:p>
        </w:tc>
      </w:tr>
    </w:tbl>
    <w:p w:rsidR="007E2964" w:rsidRDefault="007E2964" w:rsidP="007E2964">
      <w:pPr>
        <w:pStyle w:val="Paragraph"/>
        <w:keepNext/>
        <w:keepLines/>
        <w:jc w:val="center"/>
      </w:pPr>
      <w:r>
        <w:rPr>
          <w:noProof/>
        </w:rPr>
        <w:drawing>
          <wp:inline distT="0" distB="0" distL="0" distR="0" wp14:anchorId="200DBCB9" wp14:editId="4A0DC3C6">
            <wp:extent cx="2786380" cy="3803015"/>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786380" cy="3803015"/>
                    </a:xfrm>
                    <a:prstGeom prst="rect">
                      <a:avLst/>
                    </a:prstGeom>
                    <a:noFill/>
                  </pic:spPr>
                </pic:pic>
              </a:graphicData>
            </a:graphic>
          </wp:inline>
        </w:drawing>
      </w:r>
    </w:p>
    <w:p w:rsidR="007E2964" w:rsidRDefault="007E2964" w:rsidP="007E2964">
      <w:pPr>
        <w:pStyle w:val="Caption"/>
      </w:pPr>
      <w:bookmarkStart w:id="637" w:name="_Ref112422776"/>
      <w:bookmarkStart w:id="638" w:name="_Toc167189983"/>
      <w:bookmarkStart w:id="639" w:name="_Toc189643870"/>
      <w:r>
        <w:t xml:space="preserve">Figure </w:t>
      </w:r>
      <w:r>
        <w:fldChar w:fldCharType="begin"/>
      </w:r>
      <w:r>
        <w:instrText xml:space="preserve"> SEQ Figure \* ARABIC </w:instrText>
      </w:r>
      <w:r>
        <w:fldChar w:fldCharType="separate"/>
      </w:r>
      <w:r w:rsidR="00E762A5">
        <w:rPr>
          <w:noProof/>
        </w:rPr>
        <w:t>19</w:t>
      </w:r>
      <w:r>
        <w:fldChar w:fldCharType="end"/>
      </w:r>
      <w:bookmarkEnd w:id="637"/>
      <w:r>
        <w:t xml:space="preserve"> Industrial Computer Atom x7 MEN-D10 (component side)</w:t>
      </w:r>
      <w:bookmarkEnd w:id="638"/>
      <w:bookmarkEnd w:id="639"/>
    </w:p>
    <w:p w:rsidR="007E2964" w:rsidRDefault="007E2964" w:rsidP="007E2964">
      <w:pPr>
        <w:pStyle w:val="Paragraph"/>
        <w:keepNext/>
        <w:keepLines/>
      </w:pPr>
    </w:p>
    <w:p w:rsidR="007E2964" w:rsidRDefault="007E2964" w:rsidP="007E2964">
      <w:pPr>
        <w:pStyle w:val="Paragraph"/>
        <w:keepNext/>
        <w:keepLines/>
        <w:jc w:val="center"/>
      </w:pPr>
      <w:r>
        <w:rPr>
          <w:noProof/>
        </w:rPr>
        <w:drawing>
          <wp:inline distT="0" distB="0" distL="0" distR="0" wp14:anchorId="0D1C501C" wp14:editId="1239F919">
            <wp:extent cx="1327785" cy="3860800"/>
            <wp:effectExtent l="0" t="0" r="571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327785" cy="3860800"/>
                    </a:xfrm>
                    <a:prstGeom prst="rect">
                      <a:avLst/>
                    </a:prstGeom>
                    <a:noFill/>
                  </pic:spPr>
                </pic:pic>
              </a:graphicData>
            </a:graphic>
          </wp:inline>
        </w:drawing>
      </w:r>
    </w:p>
    <w:p w:rsidR="007E2964" w:rsidRDefault="007E2964" w:rsidP="007E2964">
      <w:pPr>
        <w:pStyle w:val="Caption"/>
      </w:pPr>
      <w:bookmarkStart w:id="640" w:name="_Ref112422783"/>
      <w:bookmarkStart w:id="641" w:name="_Toc167189984"/>
      <w:bookmarkStart w:id="642" w:name="_Toc189643871"/>
      <w:r>
        <w:t xml:space="preserve">Figure </w:t>
      </w:r>
      <w:r>
        <w:fldChar w:fldCharType="begin"/>
      </w:r>
      <w:r>
        <w:instrText xml:space="preserve"> SEQ Figure \* ARABIC </w:instrText>
      </w:r>
      <w:r>
        <w:fldChar w:fldCharType="separate"/>
      </w:r>
      <w:r w:rsidR="00E762A5">
        <w:rPr>
          <w:noProof/>
        </w:rPr>
        <w:t>20</w:t>
      </w:r>
      <w:r>
        <w:fldChar w:fldCharType="end"/>
      </w:r>
      <w:bookmarkEnd w:id="640"/>
      <w:r>
        <w:t xml:space="preserve"> Industrial Computer Atom x7 MEN-D10 (frontside)</w:t>
      </w:r>
      <w:bookmarkEnd w:id="641"/>
      <w:bookmarkEnd w:id="642"/>
    </w:p>
    <w:p w:rsidR="007E2964" w:rsidRPr="003E75AB" w:rsidRDefault="007E2964" w:rsidP="003E75AB">
      <w:pPr>
        <w:pStyle w:val="Paragraph"/>
      </w:pPr>
    </w:p>
    <w:p w:rsidR="003E75AB" w:rsidRPr="003E75AB" w:rsidRDefault="003E75AB" w:rsidP="003E75AB">
      <w:pPr>
        <w:pStyle w:val="Paragraph"/>
      </w:pPr>
    </w:p>
    <w:p w:rsidR="007E2964" w:rsidRDefault="007E2964" w:rsidP="003E75AB">
      <w:pPr>
        <w:pStyle w:val="ULdash1"/>
        <w:keepNext/>
        <w:ind w:left="425" w:hanging="425"/>
      </w:pPr>
      <w:r>
        <w:lastRenderedPageBreak/>
        <w:t xml:space="preserve">Power supply unit </w:t>
      </w:r>
      <w:r>
        <w:fldChar w:fldCharType="begin"/>
      </w:r>
      <w:r>
        <w:instrText xml:space="preserve"> REF _Ref318982381 \r \h </w:instrText>
      </w:r>
      <w:r>
        <w:fldChar w:fldCharType="separate"/>
      </w:r>
      <w:r w:rsidR="00E762A5">
        <w:t>[25]</w:t>
      </w:r>
      <w:r>
        <w:fldChar w:fldCharType="end"/>
      </w:r>
      <w:r>
        <w:t xml:space="preserve"> for industrial computer Celeron MEN-D6 </w:t>
      </w:r>
      <w:r w:rsidR="00D76D9F">
        <w:fldChar w:fldCharType="begin"/>
      </w:r>
      <w:r w:rsidR="00D76D9F">
        <w:instrText xml:space="preserve"> REF _Ref113354259 \r \h </w:instrText>
      </w:r>
      <w:r w:rsidR="00D76D9F">
        <w:fldChar w:fldCharType="separate"/>
      </w:r>
      <w:r w:rsidR="00D76D9F">
        <w:t>[37]</w:t>
      </w:r>
      <w:r w:rsidR="00D76D9F">
        <w:fldChar w:fldCharType="end"/>
      </w:r>
    </w:p>
    <w:tbl>
      <w:tblPr>
        <w:tblW w:w="0" w:type="auto"/>
        <w:tblInd w:w="635" w:type="dxa"/>
        <w:tblLayout w:type="fixed"/>
        <w:tblCellMar>
          <w:left w:w="70" w:type="dxa"/>
          <w:right w:w="70" w:type="dxa"/>
        </w:tblCellMar>
        <w:tblLook w:val="0000" w:firstRow="0" w:lastRow="0" w:firstColumn="0" w:lastColumn="0" w:noHBand="0" w:noVBand="0"/>
      </w:tblPr>
      <w:tblGrid>
        <w:gridCol w:w="1843"/>
        <w:gridCol w:w="6948"/>
      </w:tblGrid>
      <w:tr w:rsidR="007E2964" w:rsidTr="007E2964">
        <w:tc>
          <w:tcPr>
            <w:tcW w:w="1843" w:type="dxa"/>
          </w:tcPr>
          <w:p w:rsidR="007E2964" w:rsidRDefault="007E2964" w:rsidP="003E75AB">
            <w:pPr>
              <w:pStyle w:val="Paragraph"/>
              <w:keepNext/>
            </w:pPr>
            <w:r>
              <w:t>Basic data</w:t>
            </w:r>
          </w:p>
        </w:tc>
        <w:tc>
          <w:tcPr>
            <w:tcW w:w="6948" w:type="dxa"/>
          </w:tcPr>
          <w:p w:rsidR="007E2964" w:rsidRDefault="007E2964" w:rsidP="003E75AB">
            <w:pPr>
              <w:pStyle w:val="ULbullet1compact"/>
              <w:keepNext/>
              <w:rPr>
                <w:lang w:val="en-GB"/>
              </w:rPr>
            </w:pPr>
            <w:r>
              <w:rPr>
                <w:lang w:val="en-GB"/>
              </w:rPr>
              <w:t>160W</w:t>
            </w:r>
          </w:p>
          <w:p w:rsidR="007E2964" w:rsidRDefault="007E2964" w:rsidP="003E75AB">
            <w:pPr>
              <w:pStyle w:val="ULbullet1compact"/>
              <w:keepNext/>
              <w:rPr>
                <w:lang w:val="en-GB"/>
              </w:rPr>
            </w:pPr>
            <w:r>
              <w:rPr>
                <w:lang w:val="en-GB"/>
              </w:rPr>
              <w:t>90-266V AC (input)</w:t>
            </w:r>
          </w:p>
          <w:p w:rsidR="003E75AB" w:rsidRDefault="003E75AB" w:rsidP="003E75AB">
            <w:pPr>
              <w:pStyle w:val="ULbullet1compact"/>
              <w:keepNext/>
              <w:numPr>
                <w:ilvl w:val="0"/>
                <w:numId w:val="0"/>
              </w:numPr>
              <w:ind w:left="360"/>
              <w:rPr>
                <w:lang w:val="en-GB"/>
              </w:rPr>
            </w:pPr>
          </w:p>
        </w:tc>
      </w:tr>
    </w:tbl>
    <w:p w:rsidR="007E2964" w:rsidRDefault="007E2964" w:rsidP="007E2964">
      <w:pPr>
        <w:pStyle w:val="BlockText"/>
        <w:keepNext/>
        <w:ind w:left="0"/>
        <w:jc w:val="center"/>
      </w:pPr>
      <w:r>
        <w:rPr>
          <w:noProof/>
          <w:lang w:val="en-GB"/>
        </w:rPr>
        <w:drawing>
          <wp:inline distT="0" distB="0" distL="0" distR="0" wp14:anchorId="5515ED07" wp14:editId="4533012E">
            <wp:extent cx="1031240" cy="3599180"/>
            <wp:effectExtent l="0" t="0" r="0" b="0"/>
            <wp:docPr id="23" name="Picture 22" descr="power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owertronics"/>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1031240" cy="3599180"/>
                    </a:xfrm>
                    <a:prstGeom prst="rect">
                      <a:avLst/>
                    </a:prstGeom>
                    <a:noFill/>
                    <a:ln>
                      <a:noFill/>
                    </a:ln>
                  </pic:spPr>
                </pic:pic>
              </a:graphicData>
            </a:graphic>
          </wp:inline>
        </w:drawing>
      </w:r>
    </w:p>
    <w:p w:rsidR="007E2964" w:rsidRDefault="007E2964" w:rsidP="007E2964">
      <w:pPr>
        <w:pStyle w:val="Caption"/>
      </w:pPr>
      <w:bookmarkStart w:id="643" w:name="_Ref66877024"/>
      <w:bookmarkStart w:id="644" w:name="_Toc167189985"/>
      <w:bookmarkStart w:id="645" w:name="_Ref189225797"/>
      <w:bookmarkStart w:id="646" w:name="_Toc189643872"/>
      <w:r>
        <w:t xml:space="preserve">Figure </w:t>
      </w:r>
      <w:r>
        <w:fldChar w:fldCharType="begin"/>
      </w:r>
      <w:r>
        <w:instrText xml:space="preserve"> SEQ Figure \* ARABIC </w:instrText>
      </w:r>
      <w:r>
        <w:fldChar w:fldCharType="separate"/>
      </w:r>
      <w:r w:rsidR="00E762A5">
        <w:rPr>
          <w:noProof/>
        </w:rPr>
        <w:t>21</w:t>
      </w:r>
      <w:r>
        <w:fldChar w:fldCharType="end"/>
      </w:r>
      <w:bookmarkEnd w:id="643"/>
      <w:r>
        <w:t xml:space="preserve"> Power Supply Unit for Industrial Computer Pentium and Celeron</w:t>
      </w:r>
      <w:bookmarkEnd w:id="644"/>
      <w:bookmarkEnd w:id="645"/>
      <w:bookmarkEnd w:id="646"/>
    </w:p>
    <w:p w:rsidR="007E2964" w:rsidRDefault="007E2964" w:rsidP="003E75AB">
      <w:pPr>
        <w:pStyle w:val="Paragraph"/>
      </w:pPr>
    </w:p>
    <w:p w:rsidR="007E2964" w:rsidRDefault="007E2964" w:rsidP="003E75AB">
      <w:pPr>
        <w:pStyle w:val="Paragraph"/>
      </w:pPr>
    </w:p>
    <w:p w:rsidR="007E2964" w:rsidRDefault="007E2964" w:rsidP="003E75AB">
      <w:pPr>
        <w:pStyle w:val="ULdash1"/>
        <w:keepNext/>
        <w:ind w:left="425" w:hanging="425"/>
      </w:pPr>
      <w:r>
        <w:lastRenderedPageBreak/>
        <w:t xml:space="preserve">Power supply unit </w:t>
      </w:r>
      <w:r>
        <w:fldChar w:fldCharType="begin"/>
      </w:r>
      <w:r>
        <w:instrText xml:space="preserve"> REF _Ref113357607 \r \h </w:instrText>
      </w:r>
      <w:r>
        <w:fldChar w:fldCharType="separate"/>
      </w:r>
      <w:r w:rsidR="00E762A5">
        <w:t>[46]</w:t>
      </w:r>
      <w:r>
        <w:fldChar w:fldCharType="end"/>
      </w:r>
      <w:r>
        <w:t xml:space="preserve"> is only for industrial computer Atom x7 MEN-D10 </w:t>
      </w:r>
      <w:r>
        <w:fldChar w:fldCharType="begin"/>
      </w:r>
      <w:r>
        <w:instrText xml:space="preserve"> REF _Ref113354262 \r \h </w:instrText>
      </w:r>
      <w:r>
        <w:fldChar w:fldCharType="separate"/>
      </w:r>
      <w:r w:rsidR="00E762A5">
        <w:t>[45]</w:t>
      </w:r>
      <w:r>
        <w:fldChar w:fldCharType="end"/>
      </w:r>
      <w:r>
        <w:t xml:space="preserve"> (usage for Celeron MEN-D6 not provided)</w:t>
      </w:r>
    </w:p>
    <w:tbl>
      <w:tblPr>
        <w:tblW w:w="0" w:type="auto"/>
        <w:tblInd w:w="635" w:type="dxa"/>
        <w:tblLayout w:type="fixed"/>
        <w:tblCellMar>
          <w:left w:w="70" w:type="dxa"/>
          <w:right w:w="70" w:type="dxa"/>
        </w:tblCellMar>
        <w:tblLook w:val="0000" w:firstRow="0" w:lastRow="0" w:firstColumn="0" w:lastColumn="0" w:noHBand="0" w:noVBand="0"/>
      </w:tblPr>
      <w:tblGrid>
        <w:gridCol w:w="1843"/>
        <w:gridCol w:w="6948"/>
      </w:tblGrid>
      <w:tr w:rsidR="007E2964" w:rsidTr="007E2964">
        <w:tc>
          <w:tcPr>
            <w:tcW w:w="1843" w:type="dxa"/>
          </w:tcPr>
          <w:p w:rsidR="007E2964" w:rsidRDefault="007E2964" w:rsidP="003E75AB">
            <w:pPr>
              <w:pStyle w:val="Paragraph"/>
              <w:keepNext/>
            </w:pPr>
            <w:r>
              <w:t>Basic data</w:t>
            </w:r>
          </w:p>
        </w:tc>
        <w:tc>
          <w:tcPr>
            <w:tcW w:w="6948" w:type="dxa"/>
          </w:tcPr>
          <w:p w:rsidR="007E2964" w:rsidRDefault="007E2964" w:rsidP="003E75AB">
            <w:pPr>
              <w:pStyle w:val="ULbullet1compact"/>
              <w:keepNext/>
              <w:rPr>
                <w:lang w:val="en-GB"/>
              </w:rPr>
            </w:pPr>
            <w:r>
              <w:rPr>
                <w:lang w:val="en-GB"/>
              </w:rPr>
              <w:t>250W</w:t>
            </w:r>
          </w:p>
          <w:p w:rsidR="007E2964" w:rsidRDefault="007E2964" w:rsidP="003E75AB">
            <w:pPr>
              <w:pStyle w:val="ULbullet1compact"/>
              <w:keepNext/>
              <w:rPr>
                <w:lang w:val="en-GB"/>
              </w:rPr>
            </w:pPr>
            <w:r>
              <w:rPr>
                <w:lang w:val="en-GB"/>
              </w:rPr>
              <w:t>90-265V AC (input)</w:t>
            </w:r>
          </w:p>
          <w:p w:rsidR="003E75AB" w:rsidRDefault="003E75AB" w:rsidP="003E75AB">
            <w:pPr>
              <w:pStyle w:val="ULbullet1compact"/>
              <w:keepNext/>
              <w:numPr>
                <w:ilvl w:val="0"/>
                <w:numId w:val="0"/>
              </w:numPr>
              <w:ind w:left="360"/>
              <w:rPr>
                <w:lang w:val="en-GB"/>
              </w:rPr>
            </w:pPr>
          </w:p>
        </w:tc>
      </w:tr>
    </w:tbl>
    <w:p w:rsidR="007E2964" w:rsidRDefault="007E2964" w:rsidP="007E2964">
      <w:pPr>
        <w:pStyle w:val="BlockText"/>
        <w:keepNext/>
        <w:ind w:left="0"/>
        <w:jc w:val="center"/>
      </w:pPr>
      <w:r>
        <w:rPr>
          <w:noProof/>
        </w:rPr>
        <w:drawing>
          <wp:inline distT="0" distB="0" distL="0" distR="0" wp14:anchorId="50C1212B" wp14:editId="1C225833">
            <wp:extent cx="967380" cy="3594815"/>
            <wp:effectExtent l="0" t="0" r="4445"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982652" cy="3651568"/>
                    </a:xfrm>
                    <a:prstGeom prst="rect">
                      <a:avLst/>
                    </a:prstGeom>
                  </pic:spPr>
                </pic:pic>
              </a:graphicData>
            </a:graphic>
          </wp:inline>
        </w:drawing>
      </w:r>
    </w:p>
    <w:p w:rsidR="007E2964" w:rsidRDefault="007E2964" w:rsidP="007E2964">
      <w:pPr>
        <w:pStyle w:val="Caption"/>
      </w:pPr>
      <w:bookmarkStart w:id="647" w:name="_Toc167189986"/>
      <w:bookmarkStart w:id="648" w:name="_Toc189643873"/>
      <w:r>
        <w:t xml:space="preserve">Figure </w:t>
      </w:r>
      <w:r>
        <w:fldChar w:fldCharType="begin"/>
      </w:r>
      <w:r>
        <w:instrText xml:space="preserve"> SEQ Figure \* ARABIC </w:instrText>
      </w:r>
      <w:r>
        <w:fldChar w:fldCharType="separate"/>
      </w:r>
      <w:r w:rsidR="00E762A5">
        <w:rPr>
          <w:noProof/>
        </w:rPr>
        <w:t>22</w:t>
      </w:r>
      <w:r>
        <w:fldChar w:fldCharType="end"/>
      </w:r>
      <w:r>
        <w:t xml:space="preserve"> Power Supply Unit for Industrial Computer Atom x7</w:t>
      </w:r>
      <w:bookmarkEnd w:id="647"/>
      <w:bookmarkEnd w:id="648"/>
    </w:p>
    <w:p w:rsidR="007E2964" w:rsidRDefault="007E2964" w:rsidP="003E75AB">
      <w:pPr>
        <w:pStyle w:val="Paragraph"/>
      </w:pPr>
    </w:p>
    <w:p w:rsidR="007E2964" w:rsidRDefault="007E2964" w:rsidP="00355D9E">
      <w:pPr>
        <w:pStyle w:val="Heading3"/>
      </w:pPr>
      <w:bookmarkStart w:id="649" w:name="_Toc66876093"/>
      <w:bookmarkStart w:id="650" w:name="_Toc318979505"/>
      <w:bookmarkStart w:id="651" w:name="_Ref442369309"/>
      <w:bookmarkStart w:id="652" w:name="_Toc167189861"/>
      <w:bookmarkStart w:id="653" w:name="_Toc189643747"/>
      <w:bookmarkEnd w:id="649"/>
      <w:r>
        <w:t>Hub</w:t>
      </w:r>
      <w:bookmarkEnd w:id="650"/>
      <w:bookmarkEnd w:id="651"/>
      <w:bookmarkEnd w:id="652"/>
      <w:bookmarkEnd w:id="653"/>
    </w:p>
    <w:p w:rsidR="007E2964" w:rsidRDefault="007E2964" w:rsidP="00CF31F5">
      <w:pPr>
        <w:pStyle w:val="Paragraph"/>
        <w:keepNext/>
      </w:pPr>
      <w:r>
        <w:t>The following figure shows the Hub 3Com SuperStack II with the Ethernet connections.</w:t>
      </w:r>
    </w:p>
    <w:p w:rsidR="007E2964" w:rsidRDefault="007E2964" w:rsidP="00CF31F5">
      <w:pPr>
        <w:pStyle w:val="Paragraph"/>
        <w:keepNext/>
        <w:jc w:val="center"/>
      </w:pPr>
      <w:r>
        <w:object w:dxaOrig="6792" w:dyaOrig="3059">
          <v:shape id="_x0000_i1039" type="#_x0000_t75" style="width:338.25pt;height:151.5pt" o:ole="" fillcolor="#618ffd">
            <v:imagedata r:id="rId97" o:title=""/>
          </v:shape>
          <o:OLEObject Type="Embed" ProgID="Word.Document.8" ShapeID="_x0000_i1039" DrawAspect="Content" ObjectID="_1800257662" r:id="rId98">
            <o:FieldCodes>\s</o:FieldCodes>
          </o:OLEObject>
        </w:object>
      </w:r>
    </w:p>
    <w:p w:rsidR="007E2964" w:rsidRDefault="007E2964" w:rsidP="007E2964">
      <w:pPr>
        <w:pStyle w:val="Caption"/>
      </w:pPr>
      <w:bookmarkStart w:id="654" w:name="_Toc167189987"/>
      <w:bookmarkStart w:id="655" w:name="_Toc189643874"/>
      <w:r>
        <w:t xml:space="preserve">Figure </w:t>
      </w:r>
      <w:r>
        <w:fldChar w:fldCharType="begin"/>
      </w:r>
      <w:r>
        <w:instrText xml:space="preserve"> SEQ Figure \* ARABIC </w:instrText>
      </w:r>
      <w:r>
        <w:fldChar w:fldCharType="separate"/>
      </w:r>
      <w:r w:rsidR="00E762A5">
        <w:rPr>
          <w:noProof/>
        </w:rPr>
        <w:t>23</w:t>
      </w:r>
      <w:r>
        <w:fldChar w:fldCharType="end"/>
      </w:r>
      <w:r>
        <w:t xml:space="preserve"> Hub 3Com SuperStack II - Front Side</w:t>
      </w:r>
      <w:bookmarkEnd w:id="654"/>
      <w:bookmarkEnd w:id="655"/>
    </w:p>
    <w:p w:rsidR="007E2964" w:rsidRDefault="007E2964" w:rsidP="00355D9E">
      <w:pPr>
        <w:pStyle w:val="Heading3"/>
      </w:pPr>
      <w:bookmarkStart w:id="656" w:name="_Ref442369312"/>
      <w:r>
        <w:br w:type="page"/>
      </w:r>
      <w:bookmarkStart w:id="657" w:name="_Toc167189862"/>
      <w:bookmarkStart w:id="658" w:name="_Toc189643748"/>
      <w:r>
        <w:lastRenderedPageBreak/>
        <w:t>Switch</w:t>
      </w:r>
      <w:bookmarkEnd w:id="656"/>
      <w:bookmarkEnd w:id="657"/>
      <w:bookmarkEnd w:id="658"/>
    </w:p>
    <w:p w:rsidR="007E2964" w:rsidRDefault="007E2964" w:rsidP="007E2964">
      <w:pPr>
        <w:pStyle w:val="Paragraph"/>
      </w:pPr>
      <w:r>
        <w:t>The following figure shows the Switch Alcatel OmniStack LS-6124 with the Ethernet connections.</w:t>
      </w:r>
    </w:p>
    <w:p w:rsidR="007E2964" w:rsidRDefault="007E2964" w:rsidP="007E2964">
      <w:pPr>
        <w:pStyle w:val="Paragraph"/>
        <w:keepNext/>
        <w:jc w:val="center"/>
      </w:pPr>
      <w:r>
        <w:object w:dxaOrig="2704" w:dyaOrig="816">
          <v:shape id="_x0000_i1040" type="#_x0000_t75" style="width:324pt;height:100.5pt" o:ole="" o:allowoverlap="f">
            <v:imagedata r:id="rId99" o:title=""/>
          </v:shape>
          <o:OLEObject Type="Embed" ProgID="MSPhotoEd.3" ShapeID="_x0000_i1040" DrawAspect="Content" ObjectID="_1800257663" r:id="rId100"/>
        </w:object>
      </w:r>
    </w:p>
    <w:p w:rsidR="007E2964" w:rsidRDefault="007E2964" w:rsidP="007E2964">
      <w:pPr>
        <w:pStyle w:val="Caption"/>
      </w:pPr>
      <w:bookmarkStart w:id="659" w:name="_Toc167189988"/>
      <w:bookmarkStart w:id="660" w:name="_Toc189643875"/>
      <w:r>
        <w:t xml:space="preserve">Figure </w:t>
      </w:r>
      <w:r>
        <w:fldChar w:fldCharType="begin"/>
      </w:r>
      <w:r>
        <w:instrText xml:space="preserve"> SEQ Figure \* ARABIC </w:instrText>
      </w:r>
      <w:r>
        <w:fldChar w:fldCharType="separate"/>
      </w:r>
      <w:r w:rsidR="00E762A5">
        <w:rPr>
          <w:noProof/>
        </w:rPr>
        <w:t>24</w:t>
      </w:r>
      <w:r>
        <w:fldChar w:fldCharType="end"/>
      </w:r>
      <w:r>
        <w:t xml:space="preserve"> Switch Alcatel OmniStack LS-6124 - Front Side</w:t>
      </w:r>
      <w:bookmarkEnd w:id="659"/>
      <w:bookmarkEnd w:id="660"/>
    </w:p>
    <w:p w:rsidR="007E2964" w:rsidRDefault="007E2964" w:rsidP="007E2964">
      <w:pPr>
        <w:pStyle w:val="Paragraph"/>
      </w:pPr>
    </w:p>
    <w:p w:rsidR="007E2964" w:rsidRDefault="007E2964" w:rsidP="007E2964">
      <w:pPr>
        <w:pStyle w:val="Paragraph"/>
      </w:pPr>
      <w:r>
        <w:t>The following figure shows the Switch Alcatel OmniStack LS-6224 with the Ethernet connections.</w:t>
      </w:r>
    </w:p>
    <w:p w:rsidR="007E2964" w:rsidRDefault="007E2964" w:rsidP="007E2964">
      <w:pPr>
        <w:pStyle w:val="Paragraph"/>
        <w:keepNext/>
        <w:jc w:val="center"/>
      </w:pPr>
      <w:r>
        <w:rPr>
          <w:noProof/>
          <w:lang w:val="de-AT"/>
        </w:rPr>
        <w:drawing>
          <wp:inline distT="0" distB="0" distL="0" distR="0" wp14:anchorId="6C9E4D61" wp14:editId="100B6C91">
            <wp:extent cx="6115685" cy="19456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115685" cy="1945640"/>
                    </a:xfrm>
                    <a:prstGeom prst="rect">
                      <a:avLst/>
                    </a:prstGeom>
                    <a:noFill/>
                    <a:ln>
                      <a:noFill/>
                    </a:ln>
                  </pic:spPr>
                </pic:pic>
              </a:graphicData>
            </a:graphic>
          </wp:inline>
        </w:drawing>
      </w:r>
    </w:p>
    <w:p w:rsidR="007E2964" w:rsidRDefault="007E2964" w:rsidP="007E2964">
      <w:pPr>
        <w:pStyle w:val="Caption"/>
        <w:rPr>
          <w:lang w:val="en-US"/>
        </w:rPr>
      </w:pPr>
      <w:bookmarkStart w:id="661" w:name="_Toc167189989"/>
      <w:bookmarkStart w:id="662" w:name="_Toc189643876"/>
      <w:r>
        <w:t xml:space="preserve">Figure </w:t>
      </w:r>
      <w:r>
        <w:fldChar w:fldCharType="begin"/>
      </w:r>
      <w:r>
        <w:instrText xml:space="preserve"> SEQ Figure \* ARABIC </w:instrText>
      </w:r>
      <w:r>
        <w:fldChar w:fldCharType="separate"/>
      </w:r>
      <w:r w:rsidR="00E762A5">
        <w:rPr>
          <w:noProof/>
        </w:rPr>
        <w:t>25</w:t>
      </w:r>
      <w:r>
        <w:fldChar w:fldCharType="end"/>
      </w:r>
      <w:r>
        <w:t xml:space="preserve"> Switch Alcatel OmniStack LS-6224 - Front Side</w:t>
      </w:r>
      <w:bookmarkEnd w:id="661"/>
      <w:bookmarkEnd w:id="662"/>
    </w:p>
    <w:p w:rsidR="007E2964" w:rsidRDefault="007E2964" w:rsidP="007E2964">
      <w:pPr>
        <w:pStyle w:val="Paragraph"/>
      </w:pPr>
    </w:p>
    <w:p w:rsidR="007E2964" w:rsidRDefault="007E2964" w:rsidP="007E2964">
      <w:pPr>
        <w:pStyle w:val="Paragraph"/>
      </w:pPr>
      <w:r>
        <w:t>The following figure shows the Switch Moxa IKS-6726 with the Ethernet connections.</w:t>
      </w:r>
    </w:p>
    <w:p w:rsidR="007E2964" w:rsidRDefault="007E2964" w:rsidP="007E2964">
      <w:pPr>
        <w:pStyle w:val="Paragraph"/>
        <w:keepNext/>
      </w:pPr>
      <w:r>
        <w:rPr>
          <w:noProof/>
          <w:lang w:val="de-AT"/>
        </w:rPr>
        <w:drawing>
          <wp:inline distT="0" distB="0" distL="0" distR="0" wp14:anchorId="2150A090" wp14:editId="2D2C7C65">
            <wp:extent cx="6115685" cy="22091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6115685" cy="2209165"/>
                    </a:xfrm>
                    <a:prstGeom prst="rect">
                      <a:avLst/>
                    </a:prstGeom>
                    <a:noFill/>
                    <a:ln>
                      <a:noFill/>
                    </a:ln>
                  </pic:spPr>
                </pic:pic>
              </a:graphicData>
            </a:graphic>
          </wp:inline>
        </w:drawing>
      </w:r>
    </w:p>
    <w:p w:rsidR="007E2964" w:rsidRDefault="007E2964" w:rsidP="007E2964">
      <w:pPr>
        <w:pStyle w:val="Caption"/>
        <w:rPr>
          <w:lang w:val="en-US"/>
        </w:rPr>
      </w:pPr>
      <w:bookmarkStart w:id="663" w:name="_Toc167189990"/>
      <w:bookmarkStart w:id="664" w:name="_Toc189643877"/>
      <w:r>
        <w:t xml:space="preserve">Figure </w:t>
      </w:r>
      <w:r>
        <w:fldChar w:fldCharType="begin"/>
      </w:r>
      <w:r>
        <w:instrText xml:space="preserve"> SEQ Figure \* ARABIC </w:instrText>
      </w:r>
      <w:r>
        <w:fldChar w:fldCharType="separate"/>
      </w:r>
      <w:r w:rsidR="00E762A5">
        <w:rPr>
          <w:noProof/>
        </w:rPr>
        <w:t>26</w:t>
      </w:r>
      <w:r>
        <w:fldChar w:fldCharType="end"/>
      </w:r>
      <w:r>
        <w:t xml:space="preserve"> Switch Moxa IKS-6726 (the lower) - Front Side</w:t>
      </w:r>
      <w:bookmarkEnd w:id="663"/>
      <w:bookmarkEnd w:id="664"/>
    </w:p>
    <w:p w:rsidR="007E2964" w:rsidRDefault="007E2964" w:rsidP="007E2964">
      <w:pPr>
        <w:rPr>
          <w:lang w:val="en-US" w:eastAsia="de-DE"/>
        </w:rPr>
      </w:pPr>
      <w:r>
        <w:rPr>
          <w:lang w:eastAsia="de-DE"/>
        </w:rPr>
        <w:lastRenderedPageBreak/>
        <w:t>This switch is used in the SEC modem cabinet with a special configuration.</w:t>
      </w:r>
    </w:p>
    <w:p w:rsidR="00CF31F5" w:rsidRDefault="00CF31F5" w:rsidP="007E2964">
      <w:pPr>
        <w:pStyle w:val="Paragraph"/>
      </w:pPr>
    </w:p>
    <w:p w:rsidR="007E2964" w:rsidRDefault="007E2964" w:rsidP="007E2964">
      <w:pPr>
        <w:pStyle w:val="Paragraph"/>
      </w:pPr>
      <w:r>
        <w:t>The following figure shows the Switch Moxa IKS-6726A with the Ethernet connections.</w:t>
      </w:r>
    </w:p>
    <w:p w:rsidR="007E2964" w:rsidRDefault="007E2964" w:rsidP="007E2964">
      <w:pPr>
        <w:pStyle w:val="Paragraph"/>
        <w:keepNext/>
      </w:pPr>
      <w:r>
        <w:rPr>
          <w:noProof/>
          <w:lang w:val="de-AT"/>
        </w:rPr>
        <w:drawing>
          <wp:inline distT="0" distB="0" distL="0" distR="0" wp14:anchorId="1EACFE7E" wp14:editId="6DABEC68">
            <wp:extent cx="6020435" cy="2809240"/>
            <wp:effectExtent l="0" t="0" r="0" b="0"/>
            <wp:docPr id="27" name="Picture 27" descr="moxa-6726A-product-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oxa-6726A-product-image"/>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020435" cy="2809240"/>
                    </a:xfrm>
                    <a:prstGeom prst="rect">
                      <a:avLst/>
                    </a:prstGeom>
                    <a:noFill/>
                    <a:ln>
                      <a:noFill/>
                    </a:ln>
                  </pic:spPr>
                </pic:pic>
              </a:graphicData>
            </a:graphic>
          </wp:inline>
        </w:drawing>
      </w:r>
    </w:p>
    <w:p w:rsidR="007E2964" w:rsidRDefault="007E2964" w:rsidP="007E2964">
      <w:pPr>
        <w:pStyle w:val="Caption"/>
        <w:rPr>
          <w:lang w:val="en-US"/>
        </w:rPr>
      </w:pPr>
      <w:bookmarkStart w:id="665" w:name="_Toc167189991"/>
      <w:bookmarkStart w:id="666" w:name="_Toc189643878"/>
      <w:r>
        <w:t xml:space="preserve">Figure </w:t>
      </w:r>
      <w:r>
        <w:fldChar w:fldCharType="begin"/>
      </w:r>
      <w:r>
        <w:instrText xml:space="preserve"> SEQ Figure \* ARABIC </w:instrText>
      </w:r>
      <w:r>
        <w:fldChar w:fldCharType="separate"/>
      </w:r>
      <w:r w:rsidR="00E762A5">
        <w:rPr>
          <w:noProof/>
        </w:rPr>
        <w:t>27</w:t>
      </w:r>
      <w:r>
        <w:fldChar w:fldCharType="end"/>
      </w:r>
      <w:r>
        <w:t xml:space="preserve"> Switch Moxa IKS-6726A (the upper) - Front Side</w:t>
      </w:r>
      <w:bookmarkEnd w:id="665"/>
      <w:bookmarkEnd w:id="666"/>
    </w:p>
    <w:p w:rsidR="007E2964" w:rsidRDefault="007E2964" w:rsidP="007E2964">
      <w:pPr>
        <w:rPr>
          <w:lang w:val="en-US" w:eastAsia="de-DE"/>
        </w:rPr>
      </w:pPr>
      <w:r>
        <w:rPr>
          <w:lang w:eastAsia="de-DE"/>
        </w:rPr>
        <w:t xml:space="preserve">This switch is used in the SEC modem cabinet with a special configuration. </w:t>
      </w:r>
    </w:p>
    <w:p w:rsidR="007E2964" w:rsidRDefault="007E2964" w:rsidP="007E2964">
      <w:pPr>
        <w:pStyle w:val="Paragraph"/>
        <w:rPr>
          <w:snapToGrid w:val="0"/>
          <w:lang w:val="en-US"/>
        </w:rPr>
      </w:pPr>
      <w:r>
        <w:rPr>
          <w:snapToGrid w:val="0"/>
          <w:lang w:val="en-US"/>
        </w:rPr>
        <w:t>At this switch type the behavior of the LEDs on the Ethernet ports between the fix installed ports (8 ports on the left port group) and the ports on the add-on modules (16 ports on the right port groups) is different. The following differences shall be noted:</w:t>
      </w:r>
    </w:p>
    <w:p w:rsidR="007E2964" w:rsidRDefault="007E2964" w:rsidP="007E2964">
      <w:pPr>
        <w:pStyle w:val="Paragraph"/>
        <w:rPr>
          <w:snapToGrid w:val="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6"/>
        <w:gridCol w:w="1861"/>
        <w:gridCol w:w="1861"/>
        <w:gridCol w:w="1861"/>
        <w:gridCol w:w="1861"/>
      </w:tblGrid>
      <w:tr w:rsidR="007E2964" w:rsidTr="007E2964">
        <w:tc>
          <w:tcPr>
            <w:tcW w:w="1036" w:type="pct"/>
            <w:vMerge w:val="restart"/>
            <w:shd w:val="clear" w:color="auto" w:fill="auto"/>
          </w:tcPr>
          <w:p w:rsidR="007E2964" w:rsidRDefault="007E2964" w:rsidP="007E2964">
            <w:pPr>
              <w:pStyle w:val="Paragraph"/>
              <w:rPr>
                <w:snapToGrid w:val="0"/>
                <w:lang w:val="de-AT"/>
              </w:rPr>
            </w:pPr>
            <w:r>
              <w:rPr>
                <w:snapToGrid w:val="0"/>
                <w:lang w:val="de-AT"/>
              </w:rPr>
              <w:t>Operating mode</w:t>
            </w:r>
          </w:p>
        </w:tc>
        <w:tc>
          <w:tcPr>
            <w:tcW w:w="1982" w:type="pct"/>
            <w:gridSpan w:val="2"/>
            <w:shd w:val="clear" w:color="auto" w:fill="auto"/>
          </w:tcPr>
          <w:p w:rsidR="007E2964" w:rsidRDefault="007E2964" w:rsidP="007E2964">
            <w:pPr>
              <w:pStyle w:val="Paragraph"/>
              <w:jc w:val="center"/>
              <w:rPr>
                <w:snapToGrid w:val="0"/>
                <w:lang w:val="de-AT"/>
              </w:rPr>
            </w:pPr>
            <w:r>
              <w:rPr>
                <w:snapToGrid w:val="0"/>
                <w:lang w:val="de-AT"/>
              </w:rPr>
              <w:t>Fix installed port</w:t>
            </w:r>
          </w:p>
        </w:tc>
        <w:tc>
          <w:tcPr>
            <w:tcW w:w="1982" w:type="pct"/>
            <w:gridSpan w:val="2"/>
            <w:shd w:val="clear" w:color="auto" w:fill="auto"/>
          </w:tcPr>
          <w:p w:rsidR="007E2964" w:rsidRDefault="007E2964" w:rsidP="007E2964">
            <w:pPr>
              <w:pStyle w:val="Paragraph"/>
              <w:jc w:val="center"/>
              <w:rPr>
                <w:snapToGrid w:val="0"/>
                <w:lang w:val="en-US"/>
              </w:rPr>
            </w:pPr>
            <w:r>
              <w:rPr>
                <w:snapToGrid w:val="0"/>
                <w:lang w:val="en-US"/>
              </w:rPr>
              <w:t>Port on the add-on modules</w:t>
            </w:r>
          </w:p>
        </w:tc>
      </w:tr>
      <w:tr w:rsidR="007E2964" w:rsidTr="007E2964">
        <w:tc>
          <w:tcPr>
            <w:tcW w:w="1036" w:type="pct"/>
            <w:vMerge/>
            <w:shd w:val="clear" w:color="auto" w:fill="auto"/>
          </w:tcPr>
          <w:p w:rsidR="007E2964" w:rsidRDefault="007E2964" w:rsidP="007E2964">
            <w:pPr>
              <w:pStyle w:val="Paragraph"/>
              <w:rPr>
                <w:snapToGrid w:val="0"/>
                <w:lang w:val="en-US"/>
              </w:rPr>
            </w:pPr>
          </w:p>
        </w:tc>
        <w:tc>
          <w:tcPr>
            <w:tcW w:w="991" w:type="pct"/>
            <w:shd w:val="clear" w:color="auto" w:fill="auto"/>
          </w:tcPr>
          <w:p w:rsidR="007E2964" w:rsidRDefault="007E2964" w:rsidP="007E2964">
            <w:pPr>
              <w:pStyle w:val="Paragraph"/>
              <w:jc w:val="center"/>
              <w:rPr>
                <w:snapToGrid w:val="0"/>
                <w:lang w:val="de-AT"/>
              </w:rPr>
            </w:pPr>
            <w:r>
              <w:rPr>
                <w:snapToGrid w:val="0"/>
                <w:lang w:val="de-AT"/>
              </w:rPr>
              <w:t>Left-side LED</w:t>
            </w:r>
          </w:p>
        </w:tc>
        <w:tc>
          <w:tcPr>
            <w:tcW w:w="991" w:type="pct"/>
            <w:shd w:val="clear" w:color="auto" w:fill="auto"/>
          </w:tcPr>
          <w:p w:rsidR="007E2964" w:rsidRDefault="007E2964" w:rsidP="007E2964">
            <w:pPr>
              <w:pStyle w:val="Paragraph"/>
              <w:jc w:val="center"/>
              <w:rPr>
                <w:snapToGrid w:val="0"/>
                <w:lang w:val="de-AT"/>
              </w:rPr>
            </w:pPr>
            <w:r>
              <w:rPr>
                <w:snapToGrid w:val="0"/>
                <w:lang w:val="de-AT"/>
              </w:rPr>
              <w:t>Right-side LED</w:t>
            </w:r>
          </w:p>
        </w:tc>
        <w:tc>
          <w:tcPr>
            <w:tcW w:w="991" w:type="pct"/>
            <w:shd w:val="clear" w:color="auto" w:fill="auto"/>
          </w:tcPr>
          <w:p w:rsidR="007E2964" w:rsidRDefault="007E2964" w:rsidP="007E2964">
            <w:pPr>
              <w:pStyle w:val="Paragraph"/>
              <w:jc w:val="center"/>
              <w:rPr>
                <w:snapToGrid w:val="0"/>
                <w:lang w:val="de-AT"/>
              </w:rPr>
            </w:pPr>
            <w:r>
              <w:rPr>
                <w:snapToGrid w:val="0"/>
                <w:lang w:val="de-AT"/>
              </w:rPr>
              <w:t>Left-side LED</w:t>
            </w:r>
          </w:p>
        </w:tc>
        <w:tc>
          <w:tcPr>
            <w:tcW w:w="991" w:type="pct"/>
            <w:shd w:val="clear" w:color="auto" w:fill="auto"/>
          </w:tcPr>
          <w:p w:rsidR="007E2964" w:rsidRDefault="007E2964" w:rsidP="007E2964">
            <w:pPr>
              <w:pStyle w:val="Paragraph"/>
              <w:jc w:val="center"/>
              <w:rPr>
                <w:snapToGrid w:val="0"/>
                <w:lang w:val="de-AT"/>
              </w:rPr>
            </w:pPr>
            <w:r>
              <w:rPr>
                <w:snapToGrid w:val="0"/>
                <w:lang w:val="de-AT"/>
              </w:rPr>
              <w:t>Right-side LED</w:t>
            </w:r>
          </w:p>
        </w:tc>
      </w:tr>
      <w:tr w:rsidR="007E2964" w:rsidTr="007E2964">
        <w:tc>
          <w:tcPr>
            <w:tcW w:w="1036" w:type="pct"/>
            <w:shd w:val="clear" w:color="auto" w:fill="auto"/>
          </w:tcPr>
          <w:p w:rsidR="007E2964" w:rsidRDefault="007E2964" w:rsidP="007E2964">
            <w:pPr>
              <w:pStyle w:val="Paragraph"/>
              <w:rPr>
                <w:snapToGrid w:val="0"/>
                <w:lang w:val="de-AT"/>
              </w:rPr>
            </w:pPr>
            <w:r>
              <w:rPr>
                <w:snapToGrid w:val="0"/>
                <w:lang w:val="de-AT"/>
              </w:rPr>
              <w:t>Booting</w:t>
            </w:r>
          </w:p>
        </w:tc>
        <w:tc>
          <w:tcPr>
            <w:tcW w:w="991" w:type="pct"/>
            <w:shd w:val="clear" w:color="auto" w:fill="auto"/>
          </w:tcPr>
          <w:p w:rsidR="007E2964" w:rsidRDefault="007E2964" w:rsidP="007E2964">
            <w:pPr>
              <w:pStyle w:val="Paragraph"/>
              <w:jc w:val="center"/>
              <w:rPr>
                <w:snapToGrid w:val="0"/>
                <w:lang w:val="de-AT"/>
              </w:rPr>
            </w:pPr>
            <w:r>
              <w:rPr>
                <w:snapToGrid w:val="0"/>
                <w:lang w:val="de-AT"/>
              </w:rPr>
              <w:t>dark</w:t>
            </w:r>
          </w:p>
        </w:tc>
        <w:tc>
          <w:tcPr>
            <w:tcW w:w="991" w:type="pct"/>
            <w:shd w:val="clear" w:color="auto" w:fill="auto"/>
          </w:tcPr>
          <w:p w:rsidR="007E2964" w:rsidRDefault="007E2964" w:rsidP="007E2964">
            <w:pPr>
              <w:pStyle w:val="Paragraph"/>
              <w:jc w:val="center"/>
              <w:rPr>
                <w:snapToGrid w:val="0"/>
                <w:lang w:val="de-AT"/>
              </w:rPr>
            </w:pPr>
            <w:r>
              <w:rPr>
                <w:snapToGrid w:val="0"/>
                <w:lang w:val="de-AT"/>
              </w:rPr>
              <w:t>dark</w:t>
            </w:r>
          </w:p>
        </w:tc>
        <w:tc>
          <w:tcPr>
            <w:tcW w:w="991" w:type="pct"/>
            <w:shd w:val="clear" w:color="auto" w:fill="auto"/>
          </w:tcPr>
          <w:p w:rsidR="007E2964" w:rsidRDefault="007E2964" w:rsidP="007E2964">
            <w:pPr>
              <w:pStyle w:val="Paragraph"/>
              <w:jc w:val="center"/>
              <w:rPr>
                <w:snapToGrid w:val="0"/>
                <w:lang w:val="de-AT"/>
              </w:rPr>
            </w:pPr>
            <w:r>
              <w:rPr>
                <w:snapToGrid w:val="0"/>
                <w:lang w:val="de-AT"/>
              </w:rPr>
              <w:t>gr</w:t>
            </w:r>
            <w:r>
              <w:rPr>
                <w:lang w:val="de-AT"/>
              </w:rPr>
              <w:t>een</w:t>
            </w:r>
          </w:p>
        </w:tc>
        <w:tc>
          <w:tcPr>
            <w:tcW w:w="991" w:type="pct"/>
            <w:shd w:val="clear" w:color="auto" w:fill="auto"/>
          </w:tcPr>
          <w:p w:rsidR="007E2964" w:rsidRDefault="007E2964" w:rsidP="007E2964">
            <w:pPr>
              <w:pStyle w:val="Paragraph"/>
              <w:jc w:val="center"/>
              <w:rPr>
                <w:snapToGrid w:val="0"/>
                <w:lang w:val="de-AT"/>
              </w:rPr>
            </w:pPr>
            <w:r>
              <w:rPr>
                <w:snapToGrid w:val="0"/>
                <w:lang w:val="de-AT"/>
              </w:rPr>
              <w:t>gr</w:t>
            </w:r>
            <w:r>
              <w:rPr>
                <w:lang w:val="de-AT"/>
              </w:rPr>
              <w:t>een</w:t>
            </w:r>
          </w:p>
        </w:tc>
      </w:tr>
      <w:tr w:rsidR="007E2964" w:rsidTr="007E2964">
        <w:tc>
          <w:tcPr>
            <w:tcW w:w="1036" w:type="pct"/>
            <w:shd w:val="clear" w:color="auto" w:fill="auto"/>
          </w:tcPr>
          <w:p w:rsidR="007E2964" w:rsidRDefault="007E2964" w:rsidP="007E2964">
            <w:pPr>
              <w:pStyle w:val="Paragraph"/>
              <w:rPr>
                <w:snapToGrid w:val="0"/>
                <w:lang w:val="de-AT"/>
              </w:rPr>
            </w:pPr>
            <w:r>
              <w:rPr>
                <w:snapToGrid w:val="0"/>
                <w:lang w:val="de-AT"/>
              </w:rPr>
              <w:t>100Mbit</w:t>
            </w:r>
          </w:p>
        </w:tc>
        <w:tc>
          <w:tcPr>
            <w:tcW w:w="991" w:type="pct"/>
            <w:shd w:val="clear" w:color="auto" w:fill="auto"/>
          </w:tcPr>
          <w:p w:rsidR="007E2964" w:rsidRDefault="007E2964" w:rsidP="007E2964">
            <w:pPr>
              <w:pStyle w:val="Paragraph"/>
              <w:jc w:val="center"/>
              <w:rPr>
                <w:snapToGrid w:val="0"/>
                <w:lang w:val="de-AT"/>
              </w:rPr>
            </w:pPr>
            <w:r>
              <w:rPr>
                <w:snapToGrid w:val="0"/>
                <w:lang w:val="de-AT"/>
              </w:rPr>
              <w:t>dark</w:t>
            </w:r>
          </w:p>
        </w:tc>
        <w:tc>
          <w:tcPr>
            <w:tcW w:w="991" w:type="pct"/>
            <w:shd w:val="clear" w:color="auto" w:fill="auto"/>
          </w:tcPr>
          <w:p w:rsidR="007E2964" w:rsidRDefault="007E2964" w:rsidP="007E2964">
            <w:pPr>
              <w:pStyle w:val="Paragraph"/>
              <w:jc w:val="center"/>
              <w:rPr>
                <w:snapToGrid w:val="0"/>
                <w:lang w:val="de-AT"/>
              </w:rPr>
            </w:pPr>
            <w:r>
              <w:rPr>
                <w:snapToGrid w:val="0"/>
                <w:lang w:val="de-AT"/>
              </w:rPr>
              <w:t>gr</w:t>
            </w:r>
            <w:r>
              <w:rPr>
                <w:lang w:val="de-AT"/>
              </w:rPr>
              <w:t>een</w:t>
            </w:r>
          </w:p>
        </w:tc>
        <w:tc>
          <w:tcPr>
            <w:tcW w:w="991" w:type="pct"/>
            <w:shd w:val="clear" w:color="auto" w:fill="auto"/>
          </w:tcPr>
          <w:p w:rsidR="007E2964" w:rsidRDefault="007E2964" w:rsidP="007E2964">
            <w:pPr>
              <w:pStyle w:val="Paragraph"/>
              <w:jc w:val="center"/>
              <w:rPr>
                <w:snapToGrid w:val="0"/>
                <w:lang w:val="de-AT"/>
              </w:rPr>
            </w:pPr>
            <w:r>
              <w:rPr>
                <w:snapToGrid w:val="0"/>
                <w:lang w:val="de-AT"/>
              </w:rPr>
              <w:t>gr</w:t>
            </w:r>
            <w:r>
              <w:rPr>
                <w:lang w:val="de-AT"/>
              </w:rPr>
              <w:t>een</w:t>
            </w:r>
          </w:p>
        </w:tc>
        <w:tc>
          <w:tcPr>
            <w:tcW w:w="991" w:type="pct"/>
            <w:shd w:val="clear" w:color="auto" w:fill="auto"/>
          </w:tcPr>
          <w:p w:rsidR="007E2964" w:rsidRDefault="007E2964" w:rsidP="007E2964">
            <w:pPr>
              <w:pStyle w:val="Paragraph"/>
              <w:jc w:val="center"/>
              <w:rPr>
                <w:snapToGrid w:val="0"/>
                <w:lang w:val="de-AT"/>
              </w:rPr>
            </w:pPr>
            <w:r>
              <w:rPr>
                <w:snapToGrid w:val="0"/>
                <w:lang w:val="de-AT"/>
              </w:rPr>
              <w:t>dark</w:t>
            </w:r>
          </w:p>
        </w:tc>
      </w:tr>
      <w:tr w:rsidR="007E2964" w:rsidTr="007E2964">
        <w:tc>
          <w:tcPr>
            <w:tcW w:w="1036" w:type="pct"/>
            <w:shd w:val="clear" w:color="auto" w:fill="auto"/>
          </w:tcPr>
          <w:p w:rsidR="007E2964" w:rsidRDefault="007E2964" w:rsidP="007E2964">
            <w:pPr>
              <w:pStyle w:val="Paragraph"/>
              <w:rPr>
                <w:snapToGrid w:val="0"/>
                <w:lang w:val="de-AT"/>
              </w:rPr>
            </w:pPr>
            <w:r>
              <w:rPr>
                <w:snapToGrid w:val="0"/>
                <w:lang w:val="de-AT"/>
              </w:rPr>
              <w:t>10Mbit</w:t>
            </w:r>
          </w:p>
        </w:tc>
        <w:tc>
          <w:tcPr>
            <w:tcW w:w="991" w:type="pct"/>
            <w:shd w:val="clear" w:color="auto" w:fill="auto"/>
          </w:tcPr>
          <w:p w:rsidR="007E2964" w:rsidRDefault="007E2964" w:rsidP="007E2964">
            <w:pPr>
              <w:pStyle w:val="Paragraph"/>
              <w:jc w:val="center"/>
              <w:rPr>
                <w:snapToGrid w:val="0"/>
                <w:lang w:val="de-AT"/>
              </w:rPr>
            </w:pPr>
            <w:r>
              <w:rPr>
                <w:snapToGrid w:val="0"/>
                <w:lang w:val="de-AT"/>
              </w:rPr>
              <w:t>dark</w:t>
            </w:r>
          </w:p>
        </w:tc>
        <w:tc>
          <w:tcPr>
            <w:tcW w:w="991" w:type="pct"/>
            <w:shd w:val="clear" w:color="auto" w:fill="auto"/>
          </w:tcPr>
          <w:p w:rsidR="007E2964" w:rsidRDefault="007E2964" w:rsidP="007E2964">
            <w:pPr>
              <w:pStyle w:val="Paragraph"/>
              <w:jc w:val="center"/>
              <w:rPr>
                <w:snapToGrid w:val="0"/>
                <w:lang w:val="de-AT"/>
              </w:rPr>
            </w:pPr>
            <w:r>
              <w:rPr>
                <w:snapToGrid w:val="0"/>
                <w:lang w:val="de-AT"/>
              </w:rPr>
              <w:t>orange</w:t>
            </w:r>
          </w:p>
        </w:tc>
        <w:tc>
          <w:tcPr>
            <w:tcW w:w="991" w:type="pct"/>
            <w:shd w:val="clear" w:color="auto" w:fill="auto"/>
          </w:tcPr>
          <w:p w:rsidR="007E2964" w:rsidRDefault="007E2964" w:rsidP="007E2964">
            <w:pPr>
              <w:pStyle w:val="Paragraph"/>
              <w:jc w:val="center"/>
              <w:rPr>
                <w:snapToGrid w:val="0"/>
                <w:lang w:val="de-AT"/>
              </w:rPr>
            </w:pPr>
            <w:r>
              <w:rPr>
                <w:snapToGrid w:val="0"/>
                <w:lang w:val="de-AT"/>
              </w:rPr>
              <w:t>dark</w:t>
            </w:r>
          </w:p>
        </w:tc>
        <w:tc>
          <w:tcPr>
            <w:tcW w:w="991" w:type="pct"/>
            <w:shd w:val="clear" w:color="auto" w:fill="auto"/>
          </w:tcPr>
          <w:p w:rsidR="007E2964" w:rsidRDefault="007E2964" w:rsidP="007E2964">
            <w:pPr>
              <w:pStyle w:val="Paragraph"/>
              <w:jc w:val="center"/>
              <w:rPr>
                <w:snapToGrid w:val="0"/>
                <w:lang w:val="de-AT"/>
              </w:rPr>
            </w:pPr>
            <w:r>
              <w:rPr>
                <w:snapToGrid w:val="0"/>
                <w:lang w:val="de-AT"/>
              </w:rPr>
              <w:t>gr</w:t>
            </w:r>
            <w:r>
              <w:rPr>
                <w:lang w:val="de-AT"/>
              </w:rPr>
              <w:t>een</w:t>
            </w:r>
          </w:p>
        </w:tc>
      </w:tr>
    </w:tbl>
    <w:p w:rsidR="007E2964" w:rsidRDefault="007E2964" w:rsidP="007E2964">
      <w:pPr>
        <w:pStyle w:val="Paragraph"/>
      </w:pPr>
    </w:p>
    <w:p w:rsidR="007E2964" w:rsidRDefault="007E2964" w:rsidP="00355D9E">
      <w:pPr>
        <w:pStyle w:val="Heading2"/>
      </w:pPr>
      <w:bookmarkStart w:id="667" w:name="_Toc318979506"/>
      <w:bookmarkStart w:id="668" w:name="_Ref14164217"/>
      <w:bookmarkStart w:id="669" w:name="_Toc167189863"/>
      <w:bookmarkStart w:id="670" w:name="_Toc189643749"/>
      <w:r>
        <w:t>Element Level</w:t>
      </w:r>
      <w:bookmarkEnd w:id="667"/>
      <w:bookmarkEnd w:id="668"/>
      <w:bookmarkEnd w:id="669"/>
      <w:bookmarkEnd w:id="670"/>
    </w:p>
    <w:p w:rsidR="007E2964" w:rsidRDefault="007E2964" w:rsidP="007E2964">
      <w:pPr>
        <w:pStyle w:val="ULbullet1"/>
        <w:tabs>
          <w:tab w:val="left" w:pos="425"/>
          <w:tab w:val="num" w:pos="720"/>
        </w:tabs>
        <w:ind w:left="720"/>
        <w:jc w:val="left"/>
      </w:pPr>
      <w:r>
        <w:t>In case of the control of external components via a parallel interface using conventional ECs (as opposed to EC-MUXs, e.g. applied for the SEC/NIC), the element level (also Field Element Controller - FEC) can be split into three parts</w:t>
      </w:r>
    </w:p>
    <w:p w:rsidR="007E2964" w:rsidRDefault="007E2964" w:rsidP="0013739C">
      <w:pPr>
        <w:pStyle w:val="ULdash2"/>
        <w:numPr>
          <w:ilvl w:val="0"/>
          <w:numId w:val="18"/>
        </w:numPr>
        <w:tabs>
          <w:tab w:val="clear" w:pos="426"/>
        </w:tabs>
        <w:ind w:left="851"/>
        <w:contextualSpacing w:val="0"/>
        <w:rPr>
          <w:snapToGrid w:val="0"/>
        </w:rPr>
      </w:pPr>
      <w:r>
        <w:rPr>
          <w:snapToGrid w:val="0"/>
        </w:rPr>
        <w:t>Element level,</w:t>
      </w:r>
    </w:p>
    <w:p w:rsidR="007E2964" w:rsidRDefault="007E2964" w:rsidP="0013739C">
      <w:pPr>
        <w:pStyle w:val="ULdash2"/>
        <w:numPr>
          <w:ilvl w:val="0"/>
          <w:numId w:val="18"/>
        </w:numPr>
        <w:tabs>
          <w:tab w:val="clear" w:pos="426"/>
        </w:tabs>
        <w:ind w:left="851"/>
        <w:contextualSpacing w:val="0"/>
        <w:rPr>
          <w:snapToGrid w:val="0"/>
        </w:rPr>
      </w:pPr>
      <w:r>
        <w:rPr>
          <w:snapToGrid w:val="0"/>
        </w:rPr>
        <w:t>Interface Control computers</w:t>
      </w:r>
    </w:p>
    <w:p w:rsidR="007E2964" w:rsidRDefault="007E2964" w:rsidP="0013739C">
      <w:pPr>
        <w:pStyle w:val="ULdash2"/>
        <w:numPr>
          <w:ilvl w:val="0"/>
          <w:numId w:val="18"/>
        </w:numPr>
        <w:tabs>
          <w:tab w:val="clear" w:pos="426"/>
        </w:tabs>
        <w:ind w:left="851"/>
        <w:contextualSpacing w:val="0"/>
        <w:rPr>
          <w:snapToGrid w:val="0"/>
        </w:rPr>
      </w:pPr>
      <w:r>
        <w:rPr>
          <w:snapToGrid w:val="0"/>
        </w:rPr>
        <w:lastRenderedPageBreak/>
        <w:t>Hardware Interfaces</w:t>
      </w:r>
    </w:p>
    <w:p w:rsidR="007E2964" w:rsidRDefault="007E2964" w:rsidP="007E2964">
      <w:pPr>
        <w:pStyle w:val="ULbullet1"/>
        <w:tabs>
          <w:tab w:val="left" w:pos="425"/>
          <w:tab w:val="num" w:pos="720"/>
        </w:tabs>
        <w:ind w:left="720"/>
        <w:jc w:val="left"/>
      </w:pPr>
      <w:r>
        <w:t>The hardware components of the computer and hardware interfaces are designed in printed circuit board technology.</w:t>
      </w:r>
    </w:p>
    <w:p w:rsidR="007E2964" w:rsidRDefault="007E2964" w:rsidP="007E2964">
      <w:pPr>
        <w:pStyle w:val="ULbullet1"/>
        <w:tabs>
          <w:tab w:val="left" w:pos="425"/>
          <w:tab w:val="num" w:pos="720"/>
        </w:tabs>
        <w:ind w:left="720"/>
        <w:jc w:val="left"/>
      </w:pPr>
      <w:r>
        <w:t>The printed circuit boards of the computer and communication units of the element level are placed in the shelves of the computer cabinet;</w:t>
      </w:r>
      <w:r>
        <w:rPr>
          <w:color w:val="FF0000"/>
        </w:rPr>
        <w:t xml:space="preserve"> </w:t>
      </w:r>
      <w:r>
        <w:t>the</w:t>
      </w:r>
      <w:r>
        <w:rPr>
          <w:color w:val="FF0000"/>
        </w:rPr>
        <w:t xml:space="preserve"> </w:t>
      </w:r>
      <w:r>
        <w:t xml:space="preserve">printed circuit boards of the computer and communication units of the interface level (IC-computer) in the shelves of the interface cabinets. </w:t>
      </w:r>
    </w:p>
    <w:p w:rsidR="007E2964" w:rsidRDefault="007E2964" w:rsidP="007E2964">
      <w:pPr>
        <w:pStyle w:val="ULbullet1"/>
        <w:tabs>
          <w:tab w:val="left" w:pos="425"/>
          <w:tab w:val="num" w:pos="720"/>
        </w:tabs>
        <w:ind w:left="720"/>
        <w:jc w:val="left"/>
      </w:pPr>
      <w:r>
        <w:t>The hardware interfaces are placed in the shelves of the interface cabinets. The exact number and arrangement is station-specific and therefore is to be taken from the station-specific documents.</w:t>
      </w:r>
    </w:p>
    <w:p w:rsidR="007E2964" w:rsidRDefault="007E2964" w:rsidP="007E2964">
      <w:pPr>
        <w:pStyle w:val="Paragraph"/>
        <w:rPr>
          <w:snapToGrid w:val="0"/>
        </w:rPr>
      </w:pPr>
      <w:r>
        <w:rPr>
          <w:snapToGrid w:val="0"/>
        </w:rPr>
        <w:t>A basic representation of the hardware architecture of the element level is provided in the following figure.</w:t>
      </w:r>
    </w:p>
    <w:bookmarkStart w:id="671" w:name="_MON_1038206743"/>
    <w:bookmarkStart w:id="672" w:name="_MON_1038206858"/>
    <w:bookmarkStart w:id="673" w:name="_MON_1038206876"/>
    <w:bookmarkStart w:id="674" w:name="_MON_1063115467"/>
    <w:bookmarkStart w:id="675" w:name="_MON_1063181745"/>
    <w:bookmarkStart w:id="676" w:name="_MON_1063181865"/>
    <w:bookmarkStart w:id="677" w:name="_MON_1116135319"/>
    <w:bookmarkStart w:id="678" w:name="_MON_1116157148"/>
    <w:bookmarkStart w:id="679" w:name="_MON_1179317782"/>
    <w:bookmarkStart w:id="680" w:name="_MON_1269787336"/>
    <w:bookmarkStart w:id="681" w:name="_MON_1271063686"/>
    <w:bookmarkStart w:id="682" w:name="_MON_972399479"/>
    <w:bookmarkStart w:id="683" w:name="_MON_972400487"/>
    <w:bookmarkStart w:id="684" w:name="_MON_972400721"/>
    <w:bookmarkStart w:id="685" w:name="_MON_972888243"/>
    <w:bookmarkStart w:id="686" w:name="_MON_973333959"/>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Start w:id="687" w:name="_MON_1038206549"/>
    <w:bookmarkEnd w:id="687"/>
    <w:p w:rsidR="007E2964" w:rsidRDefault="007E2964" w:rsidP="007E2964">
      <w:pPr>
        <w:pStyle w:val="Paragraph"/>
        <w:keepNext/>
        <w:jc w:val="center"/>
      </w:pPr>
      <w:r>
        <w:object w:dxaOrig="7125" w:dyaOrig="5343">
          <v:shape id="_x0000_i1041" type="#_x0000_t75" style="width:352.5pt;height:266.25pt" o:ole="" fillcolor="window">
            <v:imagedata r:id="rId104" o:title=""/>
          </v:shape>
          <o:OLEObject Type="Embed" ProgID="PowerPoint.Show.8" ShapeID="_x0000_i1041" DrawAspect="Content" ObjectID="_1800257664" r:id="rId105"/>
        </w:object>
      </w:r>
    </w:p>
    <w:p w:rsidR="007E2964" w:rsidRDefault="007E2964" w:rsidP="007E2964">
      <w:pPr>
        <w:pStyle w:val="Caption"/>
      </w:pPr>
      <w:bookmarkStart w:id="688" w:name="_Toc167189992"/>
      <w:bookmarkStart w:id="689" w:name="_Toc189643879"/>
      <w:r>
        <w:t xml:space="preserve">Figure </w:t>
      </w:r>
      <w:r>
        <w:fldChar w:fldCharType="begin"/>
      </w:r>
      <w:r>
        <w:instrText xml:space="preserve"> SEQ Figure \* ARABIC </w:instrText>
      </w:r>
      <w:r>
        <w:fldChar w:fldCharType="separate"/>
      </w:r>
      <w:r w:rsidR="00E762A5">
        <w:rPr>
          <w:noProof/>
        </w:rPr>
        <w:t>28</w:t>
      </w:r>
      <w:r>
        <w:fldChar w:fldCharType="end"/>
      </w:r>
      <w:r>
        <w:t xml:space="preserve"> Components of the ELEKTRA Element Level</w:t>
      </w:r>
      <w:bookmarkEnd w:id="688"/>
      <w:bookmarkEnd w:id="689"/>
    </w:p>
    <w:p w:rsidR="00CF31F5" w:rsidRDefault="00CF31F5" w:rsidP="00CF31F5">
      <w:pPr>
        <w:pStyle w:val="Paragraph"/>
      </w:pPr>
      <w:bookmarkStart w:id="690" w:name="_Toc66876098"/>
      <w:bookmarkStart w:id="691" w:name="_Ref501418486"/>
      <w:bookmarkStart w:id="692" w:name="_Toc167189864"/>
      <w:bookmarkEnd w:id="690"/>
    </w:p>
    <w:p w:rsidR="007E2964" w:rsidRDefault="007E2964" w:rsidP="00355D9E">
      <w:pPr>
        <w:pStyle w:val="Heading3"/>
      </w:pPr>
      <w:bookmarkStart w:id="693" w:name="_Toc189643750"/>
      <w:r>
        <w:t>Element Level (Element-Controller EC or EC-MUX)</w:t>
      </w:r>
      <w:bookmarkEnd w:id="691"/>
      <w:bookmarkEnd w:id="692"/>
      <w:bookmarkEnd w:id="693"/>
    </w:p>
    <w:p w:rsidR="007E2964" w:rsidRDefault="007E2964" w:rsidP="007E2964">
      <w:pPr>
        <w:pStyle w:val="Paragraph"/>
      </w:pPr>
      <w:r>
        <w:t xml:space="preserve">In case of the control of external components </w:t>
      </w:r>
      <w:r>
        <w:rPr>
          <w:u w:val="single"/>
        </w:rPr>
        <w:t>via a parallel interface (using conventional ECs)</w:t>
      </w:r>
      <w:r>
        <w:t>, the Element-Controller translates the logical control commands, which are generated in the central level, into serial interface commands for processing in the interface control level; in addition the serial scanner data generated in the interface control level into logical element states for the central level.</w:t>
      </w:r>
    </w:p>
    <w:p w:rsidR="007E2964" w:rsidRDefault="007E2964" w:rsidP="007E2964">
      <w:pPr>
        <w:pStyle w:val="Paragraph"/>
      </w:pPr>
      <w:r>
        <w:t xml:space="preserve">In case of the control of external components </w:t>
      </w:r>
      <w:r>
        <w:rPr>
          <w:u w:val="single"/>
        </w:rPr>
        <w:t>using EC-MUX</w:t>
      </w:r>
      <w:r>
        <w:t>, connections to OECs are established and supervised by the EC-MUX. The EC-MUX translates the protocols of the interfaces to the CC and to the OECs.</w:t>
      </w:r>
      <w:r>
        <w:br/>
        <w:t xml:space="preserve">For the EC-MUX a MEN-D6 or MEN-D10 HW board like also used for the conventional (CHILL-based) EC and for the CC is applied (see chapter </w:t>
      </w:r>
      <w:r>
        <w:fldChar w:fldCharType="begin"/>
      </w:r>
      <w:r>
        <w:instrText xml:space="preserve"> REF _Ref11748725 \r \h </w:instrText>
      </w:r>
      <w:r>
        <w:fldChar w:fldCharType="separate"/>
      </w:r>
      <w:r w:rsidR="00E762A5">
        <w:t>3.2.1</w:t>
      </w:r>
      <w:r>
        <w:fldChar w:fldCharType="end"/>
      </w:r>
      <w:r>
        <w:t xml:space="preserve">, </w:t>
      </w:r>
      <w:r>
        <w:fldChar w:fldCharType="begin"/>
      </w:r>
      <w:r>
        <w:instrText xml:space="preserve"> REF _Ref66876700 \h </w:instrText>
      </w:r>
      <w:r>
        <w:fldChar w:fldCharType="separate"/>
      </w:r>
      <w:r w:rsidR="00E762A5">
        <w:t xml:space="preserve">Figure </w:t>
      </w:r>
      <w:r w:rsidR="00E762A5">
        <w:rPr>
          <w:noProof/>
        </w:rPr>
        <w:t>16</w:t>
      </w:r>
      <w:r>
        <w:fldChar w:fldCharType="end"/>
      </w:r>
      <w:r>
        <w:t>ff.). The EC-MUX is connected to OECs via Ethernet through the SEC modem cabinet (it does not operate a TTP-Bus).</w:t>
      </w:r>
    </w:p>
    <w:p w:rsidR="007E2964" w:rsidRDefault="007E2964" w:rsidP="007E2964">
      <w:pPr>
        <w:pStyle w:val="Paragraph"/>
      </w:pPr>
      <w:r>
        <w:t xml:space="preserve">An EC is a TAS Platform Computer, where both software channels (ECA and ECB) of the ELEKTRA application are realised. </w:t>
      </w:r>
    </w:p>
    <w:p w:rsidR="007E2964" w:rsidRDefault="007E2964" w:rsidP="007E2964">
      <w:pPr>
        <w:pStyle w:val="Paragraph"/>
        <w:rPr>
          <w:snapToGrid w:val="0"/>
        </w:rPr>
      </w:pPr>
      <w:r>
        <w:rPr>
          <w:snapToGrid w:val="0"/>
        </w:rPr>
        <w:lastRenderedPageBreak/>
        <w:t>The components of the Element Control level are</w:t>
      </w:r>
    </w:p>
    <w:p w:rsidR="007E2964" w:rsidRPr="00383F84" w:rsidRDefault="007E2964" w:rsidP="007E2964">
      <w:pPr>
        <w:pStyle w:val="ULdash1"/>
        <w:ind w:left="425" w:hanging="425"/>
      </w:pPr>
      <w:r w:rsidRPr="00383F84">
        <w:t xml:space="preserve">Industrial computer Celeron (MEN-D6) with Ethernet interfaces (as communications interfaces to the central level) – see </w:t>
      </w:r>
      <w:r w:rsidRPr="009843DE">
        <w:fldChar w:fldCharType="begin"/>
      </w:r>
      <w:r w:rsidRPr="00383F84">
        <w:instrText xml:space="preserve"> REF _Ref501341310 \r \h </w:instrText>
      </w:r>
      <w:r>
        <w:instrText xml:space="preserve"> \* MERGEFORMAT </w:instrText>
      </w:r>
      <w:r w:rsidRPr="009843DE">
        <w:fldChar w:fldCharType="separate"/>
      </w:r>
      <w:r w:rsidR="00E762A5">
        <w:t>3.2.1</w:t>
      </w:r>
      <w:r w:rsidRPr="009843DE">
        <w:fldChar w:fldCharType="end"/>
      </w:r>
      <w:r w:rsidRPr="00383F84">
        <w:t xml:space="preserve"> with </w:t>
      </w:r>
      <w:r w:rsidRPr="009843DE">
        <w:fldChar w:fldCharType="begin"/>
      </w:r>
      <w:r w:rsidRPr="00383F84">
        <w:instrText xml:space="preserve"> REF _Ref66876700 \h </w:instrText>
      </w:r>
      <w:r>
        <w:instrText xml:space="preserve"> \* MERGEFORMAT </w:instrText>
      </w:r>
      <w:r w:rsidRPr="009843DE">
        <w:fldChar w:fldCharType="separate"/>
      </w:r>
      <w:r w:rsidR="00E762A5">
        <w:t>Figure 16</w:t>
      </w:r>
      <w:r w:rsidRPr="009843DE">
        <w:fldChar w:fldCharType="end"/>
      </w:r>
      <w:r w:rsidRPr="00383F84">
        <w:t xml:space="preserve"> and </w:t>
      </w:r>
      <w:r w:rsidRPr="009843DE">
        <w:fldChar w:fldCharType="begin"/>
      </w:r>
      <w:r w:rsidRPr="00383F84">
        <w:instrText xml:space="preserve"> REF _Ref66876710 \h </w:instrText>
      </w:r>
      <w:r>
        <w:instrText xml:space="preserve"> \* MERGEFORMAT </w:instrText>
      </w:r>
      <w:r w:rsidRPr="009843DE">
        <w:fldChar w:fldCharType="separate"/>
      </w:r>
      <w:r w:rsidR="00E762A5">
        <w:t>Figure 17</w:t>
      </w:r>
      <w:r w:rsidRPr="009843DE">
        <w:fldChar w:fldCharType="end"/>
      </w:r>
    </w:p>
    <w:p w:rsidR="007E2964" w:rsidRDefault="007E2964" w:rsidP="007E2964">
      <w:pPr>
        <w:pStyle w:val="ULdash1"/>
        <w:ind w:left="425" w:hanging="425"/>
      </w:pPr>
      <w:r>
        <w:t xml:space="preserve">Industrial computer Atom x7 MEN-D10 with Ethernet interfaces (as communications interfaces to the central level) - see </w:t>
      </w:r>
      <w:r>
        <w:fldChar w:fldCharType="begin"/>
      </w:r>
      <w:r>
        <w:instrText xml:space="preserve"> REF _Ref501341310 \r \h </w:instrText>
      </w:r>
      <w:r>
        <w:fldChar w:fldCharType="separate"/>
      </w:r>
      <w:r w:rsidR="00E762A5">
        <w:t>3.2.1</w:t>
      </w:r>
      <w:r>
        <w:fldChar w:fldCharType="end"/>
      </w:r>
      <w:r>
        <w:t xml:space="preserve"> with </w:t>
      </w:r>
      <w:r>
        <w:fldChar w:fldCharType="begin"/>
      </w:r>
      <w:r>
        <w:instrText xml:space="preserve"> REF _Ref112422776 \h </w:instrText>
      </w:r>
      <w:r>
        <w:fldChar w:fldCharType="separate"/>
      </w:r>
      <w:r w:rsidR="00E762A5">
        <w:t xml:space="preserve">Figure </w:t>
      </w:r>
      <w:r w:rsidR="00E762A5">
        <w:rPr>
          <w:noProof/>
        </w:rPr>
        <w:t>19</w:t>
      </w:r>
      <w:r>
        <w:fldChar w:fldCharType="end"/>
      </w:r>
      <w:r>
        <w:t xml:space="preserve"> and </w:t>
      </w:r>
      <w:r>
        <w:fldChar w:fldCharType="begin"/>
      </w:r>
      <w:r>
        <w:instrText xml:space="preserve"> REF _Ref112422783 \h </w:instrText>
      </w:r>
      <w:r>
        <w:fldChar w:fldCharType="separate"/>
      </w:r>
      <w:r w:rsidR="00E762A5">
        <w:t xml:space="preserve">Figure </w:t>
      </w:r>
      <w:r w:rsidR="00E762A5">
        <w:rPr>
          <w:noProof/>
        </w:rPr>
        <w:t>20</w:t>
      </w:r>
      <w:r>
        <w:fldChar w:fldCharType="end"/>
      </w:r>
    </w:p>
    <w:p w:rsidR="007E2964" w:rsidRDefault="007E2964" w:rsidP="007E2964">
      <w:pPr>
        <w:pStyle w:val="ULdash1"/>
        <w:numPr>
          <w:ilvl w:val="0"/>
          <w:numId w:val="0"/>
        </w:numPr>
        <w:ind w:left="425"/>
      </w:pPr>
    </w:p>
    <w:p w:rsidR="007E2964" w:rsidRDefault="007E2964" w:rsidP="007E2964">
      <w:pPr>
        <w:pStyle w:val="ULdash1"/>
        <w:ind w:left="425" w:hanging="425"/>
      </w:pPr>
      <w:r>
        <w:t>Power supply unit for industrial computer Celeron</w:t>
      </w:r>
      <w:r w:rsidR="00CA3A26">
        <w:t xml:space="preserve"> </w:t>
      </w:r>
      <w:r>
        <w:t xml:space="preserve">– see </w:t>
      </w:r>
      <w:r>
        <w:fldChar w:fldCharType="begin"/>
      </w:r>
      <w:r>
        <w:instrText xml:space="preserve"> REF _Ref501341331 \r \h  \* MERGEFORMAT </w:instrText>
      </w:r>
      <w:r>
        <w:fldChar w:fldCharType="separate"/>
      </w:r>
      <w:r w:rsidR="00E762A5">
        <w:t>3.2.1</w:t>
      </w:r>
      <w:r>
        <w:fldChar w:fldCharType="end"/>
      </w:r>
      <w:r>
        <w:t xml:space="preserve"> with  </w:t>
      </w:r>
      <w:r>
        <w:fldChar w:fldCharType="begin"/>
      </w:r>
      <w:r>
        <w:instrText xml:space="preserve"> REF _Ref66877024 \h </w:instrText>
      </w:r>
      <w:r>
        <w:fldChar w:fldCharType="separate"/>
      </w:r>
      <w:r w:rsidR="00E762A5">
        <w:t xml:space="preserve">Figure </w:t>
      </w:r>
      <w:r w:rsidR="00E762A5">
        <w:rPr>
          <w:noProof/>
        </w:rPr>
        <w:t>21</w:t>
      </w:r>
      <w:r>
        <w:fldChar w:fldCharType="end"/>
      </w:r>
    </w:p>
    <w:p w:rsidR="007E2964" w:rsidRDefault="007E2964" w:rsidP="007E2964">
      <w:pPr>
        <w:pStyle w:val="ULdash1"/>
        <w:ind w:left="425" w:hanging="425"/>
      </w:pPr>
      <w:r>
        <w:t xml:space="preserve">M-Module carrier cards for TTP-M-Modules </w:t>
      </w:r>
      <w:r>
        <w:fldChar w:fldCharType="begin"/>
      </w:r>
      <w:r>
        <w:instrText xml:space="preserve"> REF _Ref318982215 \r \h </w:instrText>
      </w:r>
      <w:r>
        <w:fldChar w:fldCharType="separate"/>
      </w:r>
      <w:r w:rsidR="00E762A5">
        <w:t>[24]</w:t>
      </w:r>
      <w:r>
        <w:fldChar w:fldCharType="end"/>
      </w:r>
      <w:r>
        <w:t xml:space="preserve"> (as physical communication interfaces to the interface level – FEC-internal serial bus system).</w:t>
      </w:r>
    </w:p>
    <w:p w:rsidR="007E2964" w:rsidRDefault="007E2964" w:rsidP="00CF31F5">
      <w:pPr>
        <w:pStyle w:val="ULdash1"/>
        <w:keepNext/>
        <w:ind w:left="425" w:hanging="425"/>
      </w:pPr>
      <w:r>
        <w:t xml:space="preserve">An M-Module carrier card can pick up to four TTP-Modules </w:t>
      </w:r>
      <w:r>
        <w:fldChar w:fldCharType="begin"/>
      </w:r>
      <w:r>
        <w:instrText xml:space="preserve"> REF _Ref318982258 \r \h </w:instrText>
      </w:r>
      <w:r>
        <w:fldChar w:fldCharType="separate"/>
      </w:r>
      <w:r w:rsidR="00E762A5">
        <w:t>[26]</w:t>
      </w:r>
      <w:r>
        <w:fldChar w:fldCharType="end"/>
      </w:r>
      <w:r>
        <w:t xml:space="preserve">, </w:t>
      </w:r>
      <w:r>
        <w:fldChar w:fldCharType="begin"/>
      </w:r>
      <w:r>
        <w:instrText xml:space="preserve"> REF _Ref318982275 \r \h </w:instrText>
      </w:r>
      <w:r>
        <w:fldChar w:fldCharType="separate"/>
      </w:r>
      <w:r w:rsidR="00E762A5">
        <w:t>[28]</w:t>
      </w:r>
      <w:r>
        <w:fldChar w:fldCharType="end"/>
      </w:r>
      <w:r>
        <w:t>.</w:t>
      </w:r>
    </w:p>
    <w:p w:rsidR="007E2964" w:rsidRDefault="007E2964" w:rsidP="007E2964">
      <w:pPr>
        <w:pStyle w:val="BlockText"/>
        <w:keepNext/>
        <w:ind w:left="0"/>
        <w:jc w:val="center"/>
      </w:pPr>
      <w:r>
        <w:rPr>
          <w:noProof/>
          <w:lang w:val="en-GB"/>
        </w:rPr>
        <w:drawing>
          <wp:inline distT="0" distB="0" distL="0" distR="0" wp14:anchorId="77993A4E" wp14:editId="4C5EAB29">
            <wp:extent cx="3474720" cy="4206240"/>
            <wp:effectExtent l="0" t="0" r="0" b="0"/>
            <wp:docPr id="29" name="Picture 29" descr="d201_h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201_hdlc"/>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474720" cy="4206240"/>
                    </a:xfrm>
                    <a:prstGeom prst="rect">
                      <a:avLst/>
                    </a:prstGeom>
                    <a:noFill/>
                    <a:ln>
                      <a:noFill/>
                    </a:ln>
                  </pic:spPr>
                </pic:pic>
              </a:graphicData>
            </a:graphic>
          </wp:inline>
        </w:drawing>
      </w:r>
    </w:p>
    <w:p w:rsidR="007E2964" w:rsidRDefault="007E2964" w:rsidP="007E2964">
      <w:pPr>
        <w:pStyle w:val="Caption"/>
      </w:pPr>
      <w:bookmarkStart w:id="694" w:name="_Toc167189993"/>
      <w:bookmarkStart w:id="695" w:name="_Toc189643880"/>
      <w:r>
        <w:t xml:space="preserve">Figure </w:t>
      </w:r>
      <w:r>
        <w:fldChar w:fldCharType="begin"/>
      </w:r>
      <w:r>
        <w:instrText xml:space="preserve"> SEQ Figure \* ARABIC </w:instrText>
      </w:r>
      <w:r>
        <w:fldChar w:fldCharType="separate"/>
      </w:r>
      <w:r w:rsidR="00E762A5">
        <w:rPr>
          <w:noProof/>
        </w:rPr>
        <w:t>29</w:t>
      </w:r>
      <w:r>
        <w:fldChar w:fldCharType="end"/>
      </w:r>
      <w:r>
        <w:t xml:space="preserve"> M-Module Carrier Card with 4 TTP-M-Modules</w:t>
      </w:r>
      <w:bookmarkEnd w:id="694"/>
      <w:bookmarkEnd w:id="695"/>
    </w:p>
    <w:p w:rsidR="007E2964" w:rsidRDefault="007E2964" w:rsidP="007E2964">
      <w:pPr>
        <w:pStyle w:val="ULdash1"/>
        <w:ind w:left="425" w:hanging="425"/>
      </w:pPr>
      <w:r>
        <w:t>TTP-M-Modules</w:t>
      </w:r>
    </w:p>
    <w:tbl>
      <w:tblPr>
        <w:tblW w:w="0" w:type="auto"/>
        <w:tblInd w:w="635" w:type="dxa"/>
        <w:tblLayout w:type="fixed"/>
        <w:tblCellMar>
          <w:left w:w="70" w:type="dxa"/>
          <w:right w:w="70" w:type="dxa"/>
        </w:tblCellMar>
        <w:tblLook w:val="0000" w:firstRow="0" w:lastRow="0" w:firstColumn="0" w:lastColumn="0" w:noHBand="0" w:noVBand="0"/>
      </w:tblPr>
      <w:tblGrid>
        <w:gridCol w:w="1843"/>
        <w:gridCol w:w="6948"/>
      </w:tblGrid>
      <w:tr w:rsidR="007E2964" w:rsidTr="007E2964">
        <w:tc>
          <w:tcPr>
            <w:tcW w:w="1843" w:type="dxa"/>
          </w:tcPr>
          <w:p w:rsidR="007E2964" w:rsidRDefault="007E2964" w:rsidP="007E2964">
            <w:pPr>
              <w:pStyle w:val="Paragraph"/>
            </w:pPr>
            <w:r>
              <w:t>Basic data:</w:t>
            </w:r>
          </w:p>
        </w:tc>
        <w:tc>
          <w:tcPr>
            <w:tcW w:w="6948" w:type="dxa"/>
          </w:tcPr>
          <w:p w:rsidR="007E2964" w:rsidRDefault="007E2964" w:rsidP="007E2964">
            <w:pPr>
              <w:pStyle w:val="ULbullet1compact"/>
              <w:rPr>
                <w:lang w:val="en-GB"/>
              </w:rPr>
            </w:pPr>
            <w:r>
              <w:rPr>
                <w:lang w:val="en-GB"/>
              </w:rPr>
              <w:t>500V galvanic insulation</w:t>
            </w:r>
          </w:p>
          <w:p w:rsidR="007E2964" w:rsidRDefault="007E2964" w:rsidP="007E2964">
            <w:pPr>
              <w:pStyle w:val="ULbullet1compact"/>
              <w:rPr>
                <w:lang w:val="en-GB"/>
              </w:rPr>
            </w:pPr>
            <w:r>
              <w:rPr>
                <w:lang w:val="en-GB"/>
              </w:rPr>
              <w:t>82C250 Line driver</w:t>
            </w:r>
          </w:p>
          <w:p w:rsidR="007E2964" w:rsidRDefault="007E2964" w:rsidP="007E2964">
            <w:pPr>
              <w:pStyle w:val="ULbullet1compact"/>
              <w:rPr>
                <w:lang w:val="en-GB"/>
              </w:rPr>
            </w:pPr>
            <w:r>
              <w:rPr>
                <w:lang w:val="en-GB"/>
              </w:rPr>
              <w:t>C1 TTP-Chip (AMS)</w:t>
            </w:r>
          </w:p>
        </w:tc>
      </w:tr>
    </w:tbl>
    <w:p w:rsidR="007E2964" w:rsidRDefault="007E2964" w:rsidP="007E2964">
      <w:pPr>
        <w:pStyle w:val="ULdash1"/>
        <w:numPr>
          <w:ilvl w:val="0"/>
          <w:numId w:val="0"/>
        </w:numPr>
        <w:ind w:left="425"/>
      </w:pPr>
    </w:p>
    <w:p w:rsidR="007E2964" w:rsidRDefault="007E2964" w:rsidP="00CF31F5">
      <w:pPr>
        <w:pStyle w:val="ULdash1"/>
        <w:keepNext/>
        <w:ind w:left="425" w:hanging="425"/>
      </w:pPr>
      <w:r>
        <w:lastRenderedPageBreak/>
        <w:t>Transition Board for TTP for the back-to-front cabling between element level and interface level</w:t>
      </w:r>
      <w:bookmarkStart w:id="696" w:name="_Toc32310157"/>
    </w:p>
    <w:p w:rsidR="007E2964" w:rsidRDefault="007E2964" w:rsidP="007E2964">
      <w:pPr>
        <w:pStyle w:val="ULdash1"/>
        <w:numPr>
          <w:ilvl w:val="0"/>
          <w:numId w:val="0"/>
        </w:numPr>
        <w:ind w:left="425" w:hanging="425"/>
        <w:jc w:val="center"/>
      </w:pPr>
      <w:r>
        <w:rPr>
          <w:noProof/>
        </w:rPr>
        <w:drawing>
          <wp:inline distT="0" distB="0" distL="0" distR="0" wp14:anchorId="66D9223A" wp14:editId="3302FF36">
            <wp:extent cx="3401695" cy="1505585"/>
            <wp:effectExtent l="0" t="0" r="8255" b="0"/>
            <wp:docPr id="4210" name="Picture 4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401695" cy="1505585"/>
                    </a:xfrm>
                    <a:prstGeom prst="rect">
                      <a:avLst/>
                    </a:prstGeom>
                    <a:noFill/>
                  </pic:spPr>
                </pic:pic>
              </a:graphicData>
            </a:graphic>
          </wp:inline>
        </w:drawing>
      </w:r>
    </w:p>
    <w:p w:rsidR="007E2964" w:rsidRDefault="007E2964" w:rsidP="007E2964">
      <w:pPr>
        <w:pStyle w:val="Caption"/>
      </w:pPr>
      <w:bookmarkStart w:id="697" w:name="_Toc318979644"/>
      <w:bookmarkStart w:id="698" w:name="_Ref74670072"/>
      <w:bookmarkStart w:id="699" w:name="_Toc167189994"/>
      <w:bookmarkStart w:id="700" w:name="_Toc189643881"/>
      <w:r>
        <w:t xml:space="preserve">Figure </w:t>
      </w:r>
      <w:r>
        <w:fldChar w:fldCharType="begin"/>
      </w:r>
      <w:r>
        <w:instrText xml:space="preserve"> SEQ Figure \* ARABIC </w:instrText>
      </w:r>
      <w:r>
        <w:fldChar w:fldCharType="separate"/>
      </w:r>
      <w:r w:rsidR="00E762A5">
        <w:rPr>
          <w:noProof/>
        </w:rPr>
        <w:t>30</w:t>
      </w:r>
      <w:r>
        <w:fldChar w:fldCharType="end"/>
      </w:r>
      <w:r>
        <w:t xml:space="preserve"> Transition Board for TTP</w:t>
      </w:r>
      <w:bookmarkEnd w:id="696"/>
      <w:bookmarkEnd w:id="697"/>
      <w:bookmarkEnd w:id="698"/>
      <w:bookmarkEnd w:id="699"/>
      <w:bookmarkEnd w:id="700"/>
    </w:p>
    <w:p w:rsidR="007E2964" w:rsidRDefault="007E2964" w:rsidP="00355D9E">
      <w:pPr>
        <w:pStyle w:val="Heading3"/>
      </w:pPr>
      <w:bookmarkStart w:id="701" w:name="_Toc32310024"/>
      <w:bookmarkStart w:id="702" w:name="_Toc318979508"/>
      <w:r>
        <w:br w:type="page"/>
      </w:r>
      <w:bookmarkStart w:id="703" w:name="_Toc167189865"/>
      <w:bookmarkStart w:id="704" w:name="_Toc189643751"/>
      <w:r>
        <w:lastRenderedPageBreak/>
        <w:t>Interface Control Level</w:t>
      </w:r>
      <w:bookmarkEnd w:id="701"/>
      <w:r>
        <w:t xml:space="preserve"> - IC1D</w:t>
      </w:r>
      <w:bookmarkEnd w:id="702"/>
      <w:bookmarkEnd w:id="703"/>
      <w:bookmarkEnd w:id="704"/>
    </w:p>
    <w:p w:rsidR="007E2964" w:rsidRDefault="007E2964" w:rsidP="007E2964">
      <w:pPr>
        <w:pStyle w:val="Paragraph"/>
      </w:pPr>
      <w:r>
        <w:t>In the interface control level, the interface controllers (IC1D) process the inputs from the element control level and control the hardware interfaces. The interface controllers (ICA, ICB) are based on micro-controllers and field bus technology (</w:t>
      </w:r>
      <w:r w:rsidR="00F63912">
        <w:t>Hitachi Rail</w:t>
      </w:r>
      <w:r>
        <w:t xml:space="preserve"> Embedded Computer).</w:t>
      </w:r>
    </w:p>
    <w:p w:rsidR="007E2964" w:rsidRDefault="007E2964" w:rsidP="007E2964">
      <w:pPr>
        <w:pStyle w:val="Paragraph"/>
      </w:pPr>
      <w:r>
        <w:t>Each interface controller (IC1D) consists of the following units</w:t>
      </w:r>
    </w:p>
    <w:p w:rsidR="007E2964" w:rsidRDefault="007E2964" w:rsidP="007E2964">
      <w:pPr>
        <w:pStyle w:val="ULdash1"/>
        <w:ind w:left="425" w:hanging="425"/>
        <w:rPr>
          <w:rFonts w:ascii="Times New Roman" w:hAnsi="Times New Roman"/>
        </w:rPr>
      </w:pPr>
      <w:r>
        <w:t xml:space="preserve">Two micro-controllers (CPU C167CR) </w:t>
      </w:r>
      <w:r>
        <w:fldChar w:fldCharType="begin"/>
      </w:r>
      <w:r>
        <w:instrText xml:space="preserve"> REF _Ref318982316 \r \h </w:instrText>
      </w:r>
      <w:r>
        <w:fldChar w:fldCharType="separate"/>
      </w:r>
      <w:r w:rsidR="00E762A5">
        <w:t>[29]</w:t>
      </w:r>
      <w:r>
        <w:fldChar w:fldCharType="end"/>
      </w:r>
      <w:r>
        <w:t xml:space="preserve"> with external components (Flash, RAM)</w:t>
      </w:r>
    </w:p>
    <w:tbl>
      <w:tblPr>
        <w:tblW w:w="0" w:type="auto"/>
        <w:tblInd w:w="637" w:type="dxa"/>
        <w:tblLayout w:type="fixed"/>
        <w:tblCellMar>
          <w:left w:w="70" w:type="dxa"/>
          <w:right w:w="70" w:type="dxa"/>
        </w:tblCellMar>
        <w:tblLook w:val="0000" w:firstRow="0" w:lastRow="0" w:firstColumn="0" w:lastColumn="0" w:noHBand="0" w:noVBand="0"/>
      </w:tblPr>
      <w:tblGrid>
        <w:gridCol w:w="1843"/>
        <w:gridCol w:w="6946"/>
      </w:tblGrid>
      <w:tr w:rsidR="007E2964" w:rsidTr="007E2964">
        <w:tc>
          <w:tcPr>
            <w:tcW w:w="1843" w:type="dxa"/>
          </w:tcPr>
          <w:p w:rsidR="007E2964" w:rsidRDefault="007E2964" w:rsidP="007E2964">
            <w:pPr>
              <w:pStyle w:val="Paragraph"/>
            </w:pPr>
            <w:r>
              <w:t>Basic data:</w:t>
            </w:r>
          </w:p>
        </w:tc>
        <w:tc>
          <w:tcPr>
            <w:tcW w:w="6946" w:type="dxa"/>
          </w:tcPr>
          <w:p w:rsidR="007E2964" w:rsidRDefault="007E2964" w:rsidP="007E2964">
            <w:pPr>
              <w:pStyle w:val="ULbullet1compact"/>
              <w:rPr>
                <w:lang w:val="en-GB"/>
              </w:rPr>
            </w:pPr>
            <w:r>
              <w:rPr>
                <w:lang w:val="en-GB"/>
              </w:rPr>
              <w:t>2x C167CR 20MHz</w:t>
            </w:r>
          </w:p>
          <w:p w:rsidR="007E2964" w:rsidRDefault="007E2964" w:rsidP="007E2964">
            <w:pPr>
              <w:pStyle w:val="ULbullet1compact"/>
              <w:rPr>
                <w:lang w:val="en-GB"/>
              </w:rPr>
            </w:pPr>
            <w:r>
              <w:rPr>
                <w:lang w:val="en-GB"/>
              </w:rPr>
              <w:t>2x 2MB RAM (16 x 128k)</w:t>
            </w:r>
          </w:p>
          <w:p w:rsidR="007E2964" w:rsidRDefault="007E2964" w:rsidP="007E2964">
            <w:pPr>
              <w:pStyle w:val="ULbullet1compact"/>
              <w:rPr>
                <w:lang w:val="en-GB"/>
              </w:rPr>
            </w:pPr>
            <w:r>
              <w:rPr>
                <w:lang w:val="en-GB"/>
              </w:rPr>
              <w:t>2x 2MB Flash (16 x 128k)</w:t>
            </w:r>
          </w:p>
          <w:p w:rsidR="007E2964" w:rsidRDefault="007E2964" w:rsidP="007E2964">
            <w:pPr>
              <w:pStyle w:val="ULbullet1compact"/>
              <w:rPr>
                <w:lang w:val="en-GB"/>
              </w:rPr>
            </w:pPr>
            <w:r>
              <w:rPr>
                <w:lang w:val="en-GB"/>
              </w:rPr>
              <w:t>2x 20 MosFET-Outputs</w:t>
            </w:r>
          </w:p>
          <w:p w:rsidR="007E2964" w:rsidRDefault="007E2964" w:rsidP="007E2964">
            <w:pPr>
              <w:pStyle w:val="ULbullet1compact"/>
              <w:rPr>
                <w:lang w:val="en-GB"/>
              </w:rPr>
            </w:pPr>
            <w:r>
              <w:rPr>
                <w:lang w:val="en-GB"/>
              </w:rPr>
              <w:t>2x 50 Opto-inputs</w:t>
            </w:r>
          </w:p>
          <w:p w:rsidR="007E2964" w:rsidRDefault="007E2964" w:rsidP="007E2964">
            <w:pPr>
              <w:pStyle w:val="ULbullet1compact"/>
              <w:rPr>
                <w:lang w:val="en-GB"/>
              </w:rPr>
            </w:pPr>
            <w:r>
              <w:rPr>
                <w:lang w:val="en-GB"/>
              </w:rPr>
              <w:t>60V Power-switch-off</w:t>
            </w:r>
          </w:p>
          <w:p w:rsidR="007E2964" w:rsidRDefault="007E2964" w:rsidP="007E2964">
            <w:pPr>
              <w:pStyle w:val="ULbullet1compact"/>
              <w:rPr>
                <w:lang w:val="en-GB"/>
              </w:rPr>
            </w:pPr>
            <w:r>
              <w:rPr>
                <w:lang w:val="en-GB"/>
              </w:rPr>
              <w:t>2x RS232 (onboard)</w:t>
            </w:r>
          </w:p>
        </w:tc>
      </w:tr>
    </w:tbl>
    <w:p w:rsidR="007E2964" w:rsidRDefault="007E2964" w:rsidP="007E2964">
      <w:pPr>
        <w:pStyle w:val="ULdash1"/>
        <w:ind w:left="425" w:hanging="425"/>
      </w:pPr>
      <w:r>
        <w:t>TTP-M-Modules (as communication units to the element level) – mounted in Piggy-back technology</w:t>
      </w:r>
    </w:p>
    <w:p w:rsidR="007E2964" w:rsidRDefault="007E2964" w:rsidP="007E2964">
      <w:pPr>
        <w:pStyle w:val="ULdash1"/>
        <w:ind w:left="425" w:hanging="425"/>
      </w:pPr>
      <w:r>
        <w:t>Power supply (internal for every IC channel)</w:t>
      </w:r>
    </w:p>
    <w:p w:rsidR="007E2964" w:rsidRDefault="007E2964" w:rsidP="007E2964">
      <w:pPr>
        <w:pStyle w:val="ULdash1"/>
        <w:ind w:left="425" w:hanging="425"/>
      </w:pPr>
      <w:r>
        <w:t>60 V interfaces to the hardware interfaces</w:t>
      </w:r>
    </w:p>
    <w:p w:rsidR="007E2964" w:rsidRDefault="007E2964" w:rsidP="007E2964">
      <w:pPr>
        <w:pStyle w:val="Paragraph2"/>
      </w:pPr>
      <w:r>
        <w:t>20 Output channels A</w:t>
      </w:r>
    </w:p>
    <w:p w:rsidR="007E2964" w:rsidRDefault="007E2964" w:rsidP="007E2964">
      <w:pPr>
        <w:pStyle w:val="Paragraph2"/>
      </w:pPr>
      <w:r>
        <w:t>50 Input channels A</w:t>
      </w:r>
    </w:p>
    <w:p w:rsidR="007E2964" w:rsidRDefault="007E2964" w:rsidP="007E2964">
      <w:pPr>
        <w:pStyle w:val="Paragraph2"/>
      </w:pPr>
      <w:r>
        <w:t>20 Output channels B</w:t>
      </w:r>
    </w:p>
    <w:p w:rsidR="007E2964" w:rsidRDefault="007E2964" w:rsidP="007E2964">
      <w:pPr>
        <w:pStyle w:val="Paragraph2"/>
      </w:pPr>
      <w:r>
        <w:t>50 Input channels B</w:t>
      </w:r>
    </w:p>
    <w:bookmarkStart w:id="705" w:name="_MON_1033484596"/>
    <w:bookmarkStart w:id="706" w:name="_MON_1033494888"/>
    <w:bookmarkStart w:id="707" w:name="_MON_1036401599"/>
    <w:bookmarkStart w:id="708" w:name="_MON_1038214265"/>
    <w:bookmarkStart w:id="709" w:name="_MON_1038214549"/>
    <w:bookmarkStart w:id="710" w:name="_MON_1038218598"/>
    <w:bookmarkStart w:id="711" w:name="_MON_1116157186"/>
    <w:bookmarkStart w:id="712" w:name="_MON_1232949333"/>
    <w:bookmarkStart w:id="713" w:name="_MON_1237890258"/>
    <w:bookmarkStart w:id="714" w:name="_MON_1267257757"/>
    <w:bookmarkStart w:id="715" w:name="_MON_1267271133"/>
    <w:bookmarkStart w:id="716" w:name="_MON_1269786308"/>
    <w:bookmarkStart w:id="717" w:name="_MON_1269787245"/>
    <w:bookmarkStart w:id="718" w:name="_MON_1269788147"/>
    <w:bookmarkStart w:id="719" w:name="_MON_1269788477"/>
    <w:bookmarkStart w:id="720" w:name="_MON_1269788565"/>
    <w:bookmarkStart w:id="721" w:name="_MON_1271064019"/>
    <w:bookmarkStart w:id="722" w:name="_MON_990447611"/>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Start w:id="723" w:name="_MON_1033373213"/>
    <w:bookmarkEnd w:id="723"/>
    <w:p w:rsidR="007E2964" w:rsidRDefault="007E2964" w:rsidP="007E2964">
      <w:pPr>
        <w:pStyle w:val="Paragraph"/>
        <w:keepNext/>
        <w:jc w:val="center"/>
      </w:pPr>
      <w:r>
        <w:object w:dxaOrig="8414" w:dyaOrig="5926">
          <v:shape id="_x0000_i1042" type="#_x0000_t75" style="width:374.25pt;height:266.25pt" o:ole="" fillcolor="window">
            <v:fill o:detectmouseclick="t"/>
            <v:imagedata r:id="rId108" o:title=""/>
          </v:shape>
          <o:OLEObject Type="Embed" ProgID="Word.Picture.8" ShapeID="_x0000_i1042" DrawAspect="Content" ObjectID="_1800257665" r:id="rId109"/>
        </w:object>
      </w:r>
    </w:p>
    <w:p w:rsidR="007E2964" w:rsidRDefault="007E2964" w:rsidP="007E2964">
      <w:pPr>
        <w:pStyle w:val="Caption"/>
        <w:rPr>
          <w:rFonts w:ascii="Times New Roman" w:hAnsi="Times New Roman"/>
        </w:rPr>
      </w:pPr>
      <w:bookmarkStart w:id="724" w:name="_Toc167189995"/>
      <w:bookmarkStart w:id="725" w:name="_Toc189643882"/>
      <w:r>
        <w:t xml:space="preserve">Figure </w:t>
      </w:r>
      <w:r>
        <w:fldChar w:fldCharType="begin"/>
      </w:r>
      <w:r>
        <w:instrText xml:space="preserve"> SEQ Figure \* ARABIC </w:instrText>
      </w:r>
      <w:r>
        <w:fldChar w:fldCharType="separate"/>
      </w:r>
      <w:r w:rsidR="00E762A5">
        <w:rPr>
          <w:noProof/>
        </w:rPr>
        <w:t>31</w:t>
      </w:r>
      <w:r>
        <w:fldChar w:fldCharType="end"/>
      </w:r>
      <w:r>
        <w:t xml:space="preserve"> IC1D Hardware Architecture</w:t>
      </w:r>
      <w:bookmarkEnd w:id="724"/>
      <w:bookmarkEnd w:id="725"/>
    </w:p>
    <w:p w:rsidR="007E2964" w:rsidRDefault="007E2964" w:rsidP="007E2964">
      <w:pPr>
        <w:pStyle w:val="BlockText"/>
        <w:keepNext/>
        <w:ind w:left="0"/>
        <w:jc w:val="center"/>
      </w:pPr>
      <w:r>
        <w:rPr>
          <w:noProof/>
          <w:lang w:val="en-GB"/>
        </w:rPr>
        <w:lastRenderedPageBreak/>
        <w:drawing>
          <wp:inline distT="0" distB="0" distL="0" distR="0" wp14:anchorId="150582ED" wp14:editId="0F7C7C71">
            <wp:extent cx="3782060" cy="3665220"/>
            <wp:effectExtent l="0" t="0" r="0" b="0"/>
            <wp:docPr id="22" name="Picture 31" descr="i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cd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782060" cy="3665220"/>
                    </a:xfrm>
                    <a:prstGeom prst="rect">
                      <a:avLst/>
                    </a:prstGeom>
                    <a:noFill/>
                    <a:ln>
                      <a:noFill/>
                    </a:ln>
                  </pic:spPr>
                </pic:pic>
              </a:graphicData>
            </a:graphic>
          </wp:inline>
        </w:drawing>
      </w:r>
    </w:p>
    <w:p w:rsidR="007E2964" w:rsidRDefault="007E2964" w:rsidP="007E2964">
      <w:pPr>
        <w:pStyle w:val="Caption"/>
      </w:pPr>
      <w:bookmarkStart w:id="726" w:name="_Toc167189996"/>
      <w:bookmarkStart w:id="727" w:name="_Toc189643883"/>
      <w:r>
        <w:t xml:space="preserve">Figure </w:t>
      </w:r>
      <w:r>
        <w:fldChar w:fldCharType="begin"/>
      </w:r>
      <w:r>
        <w:instrText xml:space="preserve"> SEQ Figure \* ARABIC </w:instrText>
      </w:r>
      <w:r>
        <w:fldChar w:fldCharType="separate"/>
      </w:r>
      <w:r w:rsidR="00E762A5">
        <w:rPr>
          <w:noProof/>
        </w:rPr>
        <w:t>32</w:t>
      </w:r>
      <w:r>
        <w:fldChar w:fldCharType="end"/>
      </w:r>
      <w:r>
        <w:t xml:space="preserve"> IC1D with TTP-M-Module</w:t>
      </w:r>
      <w:bookmarkEnd w:id="726"/>
      <w:bookmarkEnd w:id="727"/>
    </w:p>
    <w:p w:rsidR="007E2964" w:rsidRDefault="007E2964" w:rsidP="007E2964">
      <w:pPr>
        <w:pStyle w:val="Paragraph"/>
      </w:pPr>
    </w:p>
    <w:p w:rsidR="007E2964" w:rsidRDefault="007E2964" w:rsidP="00CF31F5">
      <w:pPr>
        <w:pStyle w:val="Paragraph"/>
        <w:keepNext/>
      </w:pPr>
      <w:r>
        <w:lastRenderedPageBreak/>
        <w:fldChar w:fldCharType="begin"/>
      </w:r>
      <w:r>
        <w:instrText xml:space="preserve"> REF _Ref66875138 \h </w:instrText>
      </w:r>
      <w:r>
        <w:fldChar w:fldCharType="separate"/>
      </w:r>
      <w:r w:rsidR="00E762A5">
        <w:t xml:space="preserve">Figure </w:t>
      </w:r>
      <w:r w:rsidR="00E762A5">
        <w:rPr>
          <w:noProof/>
        </w:rPr>
        <w:t>33</w:t>
      </w:r>
      <w:r>
        <w:fldChar w:fldCharType="end"/>
      </w:r>
      <w:r>
        <w:t xml:space="preserve"> shows the system architecture of the element level.</w:t>
      </w:r>
    </w:p>
    <w:bookmarkStart w:id="728" w:name="_MON_1237890260"/>
    <w:bookmarkStart w:id="729" w:name="_MON_1267257758"/>
    <w:bookmarkStart w:id="730" w:name="_MON_1269786309"/>
    <w:bookmarkStart w:id="731" w:name="_MON_1269788580"/>
    <w:bookmarkStart w:id="732" w:name="_MON_1269788662"/>
    <w:bookmarkStart w:id="733" w:name="_MON_1271060022"/>
    <w:bookmarkStart w:id="734" w:name="_MON_1271064332"/>
    <w:bookmarkEnd w:id="728"/>
    <w:bookmarkEnd w:id="729"/>
    <w:bookmarkEnd w:id="730"/>
    <w:bookmarkEnd w:id="731"/>
    <w:bookmarkEnd w:id="732"/>
    <w:bookmarkEnd w:id="733"/>
    <w:bookmarkEnd w:id="734"/>
    <w:bookmarkStart w:id="735" w:name="_MON_1275449228"/>
    <w:bookmarkEnd w:id="735"/>
    <w:p w:rsidR="007E2964" w:rsidRDefault="007E2964" w:rsidP="007E2964">
      <w:pPr>
        <w:pStyle w:val="Paragraph"/>
        <w:keepNext/>
        <w:jc w:val="center"/>
      </w:pPr>
      <w:r>
        <w:object w:dxaOrig="9105" w:dyaOrig="5850">
          <v:shape id="_x0000_i1043" type="#_x0000_t75" style="width:453.75pt;height:295.5pt" o:ole="" fillcolor="window">
            <v:imagedata r:id="rId111" o:title=""/>
          </v:shape>
          <o:OLEObject Type="Embed" ProgID="Word.Picture.8" ShapeID="_x0000_i1043" DrawAspect="Content" ObjectID="_1800257666" r:id="rId112"/>
        </w:object>
      </w:r>
    </w:p>
    <w:p w:rsidR="007E2964" w:rsidRDefault="007E2964" w:rsidP="007E2964">
      <w:pPr>
        <w:pStyle w:val="Caption"/>
      </w:pPr>
      <w:bookmarkStart w:id="736" w:name="_Ref66875138"/>
      <w:bookmarkStart w:id="737" w:name="_Toc167189997"/>
      <w:bookmarkStart w:id="738" w:name="_Toc189643884"/>
      <w:r>
        <w:t xml:space="preserve">Figure </w:t>
      </w:r>
      <w:r>
        <w:fldChar w:fldCharType="begin"/>
      </w:r>
      <w:r>
        <w:instrText xml:space="preserve"> SEQ Figure \* ARABIC </w:instrText>
      </w:r>
      <w:r>
        <w:fldChar w:fldCharType="separate"/>
      </w:r>
      <w:r w:rsidR="00E762A5">
        <w:rPr>
          <w:noProof/>
        </w:rPr>
        <w:t>33</w:t>
      </w:r>
      <w:r>
        <w:fldChar w:fldCharType="end"/>
      </w:r>
      <w:bookmarkEnd w:id="736"/>
      <w:r>
        <w:t xml:space="preserve"> System Architecture Element Level</w:t>
      </w:r>
      <w:bookmarkEnd w:id="737"/>
      <w:bookmarkEnd w:id="738"/>
    </w:p>
    <w:p w:rsidR="00CF31F5" w:rsidRDefault="00CF31F5" w:rsidP="00CF31F5">
      <w:pPr>
        <w:pStyle w:val="Paragraph"/>
      </w:pPr>
      <w:bookmarkStart w:id="739" w:name="_Toc66876101"/>
      <w:bookmarkStart w:id="740" w:name="_Toc167189866"/>
      <w:bookmarkEnd w:id="739"/>
    </w:p>
    <w:p w:rsidR="007E2964" w:rsidRDefault="007E2964" w:rsidP="00355D9E">
      <w:pPr>
        <w:pStyle w:val="Heading3"/>
      </w:pPr>
      <w:bookmarkStart w:id="741" w:name="_Toc189643752"/>
      <w:r>
        <w:t>Input from Parallel Peripheral Systems - IMO1D, IMO2D</w:t>
      </w:r>
      <w:bookmarkEnd w:id="740"/>
      <w:bookmarkEnd w:id="741"/>
    </w:p>
    <w:p w:rsidR="007E2964" w:rsidRDefault="007E2964" w:rsidP="007E2964">
      <w:pPr>
        <w:pStyle w:val="Paragraph"/>
      </w:pPr>
      <w:r>
        <w:t>Not used in Bulgaria and Hungary.</w:t>
      </w:r>
    </w:p>
    <w:p w:rsidR="007C75DC" w:rsidRDefault="007C75DC" w:rsidP="007E2964">
      <w:pPr>
        <w:pStyle w:val="Paragraph"/>
      </w:pPr>
    </w:p>
    <w:p w:rsidR="007E2964" w:rsidRDefault="007E2964" w:rsidP="00355D9E">
      <w:pPr>
        <w:pStyle w:val="Heading3"/>
      </w:pPr>
      <w:bookmarkStart w:id="742" w:name="_Toc167189867"/>
      <w:bookmarkStart w:id="743" w:name="_Toc189643753"/>
      <w:r>
        <w:t xml:space="preserve">Output to Parallel </w:t>
      </w:r>
      <w:r w:rsidRPr="00355D9E">
        <w:t>Peripheral</w:t>
      </w:r>
      <w:r>
        <w:t xml:space="preserve"> Systems - OMO1D</w:t>
      </w:r>
      <w:bookmarkEnd w:id="742"/>
      <w:bookmarkEnd w:id="743"/>
    </w:p>
    <w:p w:rsidR="007E2964" w:rsidRDefault="007E2964" w:rsidP="007E2964">
      <w:pPr>
        <w:pStyle w:val="Paragraph"/>
      </w:pPr>
      <w:r>
        <w:t>Not used in Bulgaria and Hungary.</w:t>
      </w:r>
    </w:p>
    <w:p w:rsidR="007C75DC" w:rsidRDefault="007C75DC" w:rsidP="007E2964">
      <w:pPr>
        <w:pStyle w:val="Paragraph"/>
      </w:pPr>
    </w:p>
    <w:p w:rsidR="007E2964" w:rsidRDefault="007E2964" w:rsidP="00355D9E">
      <w:pPr>
        <w:pStyle w:val="Heading3"/>
      </w:pPr>
      <w:bookmarkStart w:id="744" w:name="_Toc167189868"/>
      <w:bookmarkStart w:id="745" w:name="_Toc189643754"/>
      <w:r>
        <w:t xml:space="preserve">Hardware </w:t>
      </w:r>
      <w:r w:rsidRPr="00355D9E">
        <w:t>Interfaces</w:t>
      </w:r>
      <w:bookmarkEnd w:id="744"/>
      <w:bookmarkEnd w:id="745"/>
    </w:p>
    <w:p w:rsidR="007E2964" w:rsidRDefault="007E2964" w:rsidP="007E2964">
      <w:pPr>
        <w:pStyle w:val="Paragraph"/>
        <w:rPr>
          <w:snapToGrid w:val="0"/>
        </w:rPr>
      </w:pPr>
      <w:r>
        <w:rPr>
          <w:snapToGrid w:val="0"/>
        </w:rPr>
        <w:t xml:space="preserve">The hardware interfaces are the link for commands and messages between the computers of the element- and interface level and the external components. They are produced in printed circuit board technology and placed in interface cabinets. They consist of a backpanel printed circuit board which contains the specific wiring and the connectors, and the corresponding number and type of interface printed circuit boards which contain the electric and electronic components. For more details on the used HW interface boards see the documents in chapter </w:t>
      </w:r>
      <w:r>
        <w:rPr>
          <w:snapToGrid w:val="0"/>
        </w:rPr>
        <w:fldChar w:fldCharType="begin"/>
      </w:r>
      <w:r>
        <w:rPr>
          <w:snapToGrid w:val="0"/>
        </w:rPr>
        <w:instrText xml:space="preserve"> REF _Ref69486726 \r \h </w:instrText>
      </w:r>
      <w:r>
        <w:rPr>
          <w:snapToGrid w:val="0"/>
        </w:rPr>
      </w:r>
      <w:r>
        <w:rPr>
          <w:snapToGrid w:val="0"/>
        </w:rPr>
        <w:fldChar w:fldCharType="separate"/>
      </w:r>
      <w:r w:rsidR="00E762A5">
        <w:rPr>
          <w:snapToGrid w:val="0"/>
        </w:rPr>
        <w:t>1.3.6</w:t>
      </w:r>
      <w:r>
        <w:rPr>
          <w:snapToGrid w:val="0"/>
        </w:rPr>
        <w:fldChar w:fldCharType="end"/>
      </w:r>
      <w:r>
        <w:rPr>
          <w:snapToGrid w:val="0"/>
        </w:rPr>
        <w:t>.</w:t>
      </w:r>
    </w:p>
    <w:p w:rsidR="007C75DC" w:rsidRDefault="007C75DC" w:rsidP="007E2964">
      <w:pPr>
        <w:pStyle w:val="Paragraph"/>
        <w:rPr>
          <w:snapToGrid w:val="0"/>
        </w:rPr>
      </w:pPr>
    </w:p>
    <w:p w:rsidR="007E2964" w:rsidRDefault="007E2964" w:rsidP="00355D9E">
      <w:pPr>
        <w:pStyle w:val="Heading3"/>
      </w:pPr>
      <w:bookmarkStart w:id="746" w:name="_Toc167189869"/>
      <w:bookmarkStart w:id="747" w:name="_Toc189643755"/>
      <w:r>
        <w:lastRenderedPageBreak/>
        <w:t xml:space="preserve">Interfaces to </w:t>
      </w:r>
      <w:r w:rsidRPr="00355D9E">
        <w:t>External</w:t>
      </w:r>
      <w:r>
        <w:t xml:space="preserve"> Units</w:t>
      </w:r>
      <w:bookmarkEnd w:id="746"/>
      <w:bookmarkEnd w:id="747"/>
    </w:p>
    <w:p w:rsidR="007E2964" w:rsidRDefault="007E2964" w:rsidP="007E2964">
      <w:pPr>
        <w:pStyle w:val="Paragraph"/>
        <w:rPr>
          <w:snapToGrid w:val="0"/>
        </w:rPr>
      </w:pPr>
      <w:r>
        <w:rPr>
          <w:snapToGrid w:val="0"/>
        </w:rPr>
        <w:t>External units can either be placed in ELEKTRA-IF-cabinets or in their own module racks. They have interfaces which are compatible with the ELEKTRA-interfaces. Only this interface is part of the ELEKTRA.</w:t>
      </w:r>
    </w:p>
    <w:p w:rsidR="007E2964" w:rsidRDefault="007E2964" w:rsidP="00355D9E">
      <w:pPr>
        <w:pStyle w:val="Heading4"/>
      </w:pPr>
      <w:bookmarkStart w:id="748" w:name="_Toc318979513"/>
      <w:bookmarkStart w:id="749" w:name="_Ref374695845"/>
      <w:r>
        <w:t xml:space="preserve">Axle </w:t>
      </w:r>
      <w:r w:rsidRPr="00355D9E">
        <w:t>Counter</w:t>
      </w:r>
      <w:r>
        <w:t xml:space="preserve"> Co. </w:t>
      </w:r>
      <w:r w:rsidR="00F63912">
        <w:t>Hitachi Rail</w:t>
      </w:r>
      <w:bookmarkEnd w:id="748"/>
      <w:bookmarkEnd w:id="749"/>
    </w:p>
    <w:p w:rsidR="007E2964" w:rsidRDefault="007E2964" w:rsidP="007E2964">
      <w:pPr>
        <w:pStyle w:val="Paragraph"/>
        <w:rPr>
          <w:snapToGrid w:val="0"/>
        </w:rPr>
      </w:pPr>
      <w:r>
        <w:rPr>
          <w:snapToGrid w:val="0"/>
        </w:rPr>
        <w:t xml:space="preserve">The interface to the electronic axle counter </w:t>
      </w:r>
      <w:r w:rsidR="00F63912">
        <w:rPr>
          <w:snapToGrid w:val="0"/>
        </w:rPr>
        <w:t>Hitachi Rail</w:t>
      </w:r>
      <w:r>
        <w:rPr>
          <w:snapToGrid w:val="0"/>
        </w:rPr>
        <w:t xml:space="preserve"> EAA 6221-A3 is at the input- and output ports of the axle count repeater module. The electronic multi-section axle counter AzLM (Locktrack 6315) can also be connected to the same parallel port.</w:t>
      </w:r>
    </w:p>
    <w:p w:rsidR="007E2964" w:rsidRDefault="007E2964" w:rsidP="007E2964">
      <w:pPr>
        <w:pStyle w:val="Paragraph"/>
        <w:rPr>
          <w:iCs w:val="0"/>
          <w:snapToGrid w:val="0"/>
        </w:rPr>
      </w:pPr>
      <w:r>
        <w:rPr>
          <w:iCs w:val="0"/>
          <w:snapToGrid w:val="0"/>
        </w:rPr>
        <w:t>The interface to the electronic multi-section axle counter AzLM (Locktrack 6315) can be alternatively connected via a serial interface. In this case the AzLM can be carried out also as a 2oo3 system.</w:t>
      </w:r>
    </w:p>
    <w:p w:rsidR="007E2964" w:rsidRDefault="007E2964" w:rsidP="007E2964">
      <w:pPr>
        <w:pStyle w:val="Paragraph"/>
        <w:rPr>
          <w:iCs w:val="0"/>
          <w:snapToGrid w:val="0"/>
        </w:rPr>
      </w:pPr>
    </w:p>
    <w:p w:rsidR="007E2964" w:rsidRDefault="007E2964" w:rsidP="00355D9E">
      <w:pPr>
        <w:pStyle w:val="Heading3"/>
      </w:pPr>
      <w:bookmarkStart w:id="750" w:name="_Ref11741452"/>
      <w:r>
        <w:br w:type="page"/>
      </w:r>
      <w:bookmarkStart w:id="751" w:name="_Ref11755848"/>
      <w:bookmarkStart w:id="752" w:name="_Toc167189870"/>
      <w:bookmarkStart w:id="753" w:name="_Toc189643756"/>
      <w:r>
        <w:lastRenderedPageBreak/>
        <w:t>Components of the NIC</w:t>
      </w:r>
      <w:bookmarkEnd w:id="750"/>
      <w:bookmarkEnd w:id="751"/>
      <w:bookmarkEnd w:id="752"/>
      <w:bookmarkEnd w:id="753"/>
    </w:p>
    <w:p w:rsidR="007E2964" w:rsidRDefault="007E2964" w:rsidP="007E2964">
      <w:pPr>
        <w:pStyle w:val="Paragraph"/>
      </w:pPr>
      <w:r>
        <w:t>The following figure shows an outline of a fully equipped NIC cabinet for a 75Hz Block for two tracks:</w:t>
      </w:r>
    </w:p>
    <w:p w:rsidR="007E2964" w:rsidRDefault="007E2964" w:rsidP="007E2964">
      <w:pPr>
        <w:pStyle w:val="Paragraph"/>
        <w:jc w:val="center"/>
      </w:pPr>
      <w:r>
        <w:rPr>
          <w:noProof/>
        </w:rPr>
        <w:drawing>
          <wp:inline distT="0" distB="0" distL="0" distR="0" wp14:anchorId="35BEB353" wp14:editId="6FF23A6F">
            <wp:extent cx="2877162" cy="5661329"/>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2883484" cy="5673769"/>
                    </a:xfrm>
                    <a:prstGeom prst="rect">
                      <a:avLst/>
                    </a:prstGeom>
                  </pic:spPr>
                </pic:pic>
              </a:graphicData>
            </a:graphic>
          </wp:inline>
        </w:drawing>
      </w:r>
    </w:p>
    <w:p w:rsidR="007E2964" w:rsidRDefault="007E2964" w:rsidP="007E2964">
      <w:pPr>
        <w:pStyle w:val="Paragraph"/>
      </w:pPr>
    </w:p>
    <w:p w:rsidR="007E2964" w:rsidRDefault="007E2964" w:rsidP="007E2964">
      <w:pPr>
        <w:pStyle w:val="Caption"/>
      </w:pPr>
      <w:bookmarkStart w:id="754" w:name="_Ref96690643"/>
      <w:bookmarkStart w:id="755" w:name="_Ref96690767"/>
      <w:bookmarkStart w:id="756" w:name="_Toc167189998"/>
      <w:bookmarkStart w:id="757" w:name="_Toc189643885"/>
      <w:r>
        <w:t xml:space="preserve">Figure </w:t>
      </w:r>
      <w:r>
        <w:fldChar w:fldCharType="begin"/>
      </w:r>
      <w:r>
        <w:instrText xml:space="preserve"> SEQ Figure \* ARABIC </w:instrText>
      </w:r>
      <w:r>
        <w:fldChar w:fldCharType="separate"/>
      </w:r>
      <w:r w:rsidR="00E762A5">
        <w:rPr>
          <w:noProof/>
        </w:rPr>
        <w:t>34</w:t>
      </w:r>
      <w:r>
        <w:fldChar w:fldCharType="end"/>
      </w:r>
      <w:bookmarkEnd w:id="754"/>
      <w:r>
        <w:t xml:space="preserve"> NIC - 19-inch Cabinet for 75Hz Block for two Tracks</w:t>
      </w:r>
      <w:bookmarkEnd w:id="755"/>
      <w:bookmarkEnd w:id="756"/>
      <w:bookmarkEnd w:id="757"/>
    </w:p>
    <w:p w:rsidR="007E2964" w:rsidRDefault="007E2964" w:rsidP="007E2964">
      <w:pPr>
        <w:pStyle w:val="Paragraph"/>
      </w:pPr>
      <w:r>
        <w:t>The 19-inch cabinet serves as protection for the electronic equipment. It contains the following hardware components for a full equipped system supporting 2 tracks:</w:t>
      </w:r>
    </w:p>
    <w:p w:rsidR="007E2964" w:rsidRDefault="007E2964" w:rsidP="007E2964">
      <w:pPr>
        <w:pStyle w:val="ULbullet1"/>
        <w:tabs>
          <w:tab w:val="left" w:pos="425"/>
          <w:tab w:val="num" w:pos="720"/>
        </w:tabs>
        <w:ind w:left="720"/>
        <w:jc w:val="left"/>
      </w:pPr>
      <w:r>
        <w:t>Fan unit (3 fans)</w:t>
      </w:r>
    </w:p>
    <w:p w:rsidR="007E2964" w:rsidRDefault="007E2964" w:rsidP="007E2964">
      <w:pPr>
        <w:pStyle w:val="ULbullet1"/>
        <w:tabs>
          <w:tab w:val="left" w:pos="425"/>
          <w:tab w:val="num" w:pos="720"/>
        </w:tabs>
        <w:ind w:left="720"/>
        <w:jc w:val="left"/>
      </w:pPr>
      <w:r>
        <w:t>Fuse box (2 rows)</w:t>
      </w:r>
    </w:p>
    <w:p w:rsidR="007E2964" w:rsidRDefault="007E2964" w:rsidP="007E2964">
      <w:pPr>
        <w:pStyle w:val="ULbullet1"/>
        <w:tabs>
          <w:tab w:val="left" w:pos="425"/>
          <w:tab w:val="num" w:pos="720"/>
        </w:tabs>
        <w:ind w:left="720"/>
        <w:jc w:val="left"/>
      </w:pPr>
      <w:r>
        <w:t>OEC unit (DC/DC-Converter, SCCs)</w:t>
      </w:r>
    </w:p>
    <w:p w:rsidR="007E2964" w:rsidRDefault="007E2964" w:rsidP="007E2964">
      <w:pPr>
        <w:pStyle w:val="ULbullet1"/>
        <w:tabs>
          <w:tab w:val="left" w:pos="425"/>
          <w:tab w:val="num" w:pos="720"/>
        </w:tabs>
        <w:ind w:left="720"/>
        <w:jc w:val="left"/>
      </w:pPr>
      <w:r>
        <w:t>IOC unit (2x DC/DC-Converter, IOCs)</w:t>
      </w:r>
    </w:p>
    <w:p w:rsidR="007E2964" w:rsidRDefault="007E2964" w:rsidP="007E2964">
      <w:pPr>
        <w:pStyle w:val="ULbullet1"/>
        <w:tabs>
          <w:tab w:val="left" w:pos="425"/>
          <w:tab w:val="num" w:pos="720"/>
        </w:tabs>
        <w:ind w:left="720"/>
        <w:jc w:val="left"/>
      </w:pPr>
      <w:r>
        <w:t>2x Track unit 75Hz block</w:t>
      </w:r>
    </w:p>
    <w:p w:rsidR="007E2964" w:rsidRDefault="007E2964" w:rsidP="007E2964">
      <w:pPr>
        <w:pStyle w:val="ULbullet1"/>
        <w:tabs>
          <w:tab w:val="left" w:pos="425"/>
          <w:tab w:val="num" w:pos="720"/>
        </w:tabs>
        <w:ind w:left="720"/>
        <w:jc w:val="left"/>
      </w:pPr>
      <w:r>
        <w:lastRenderedPageBreak/>
        <w:t>Track code subrack (2x track code receiver, 2x track code transmitter)</w:t>
      </w:r>
    </w:p>
    <w:p w:rsidR="007E2964" w:rsidRDefault="007E2964" w:rsidP="007E2964">
      <w:pPr>
        <w:pStyle w:val="Paragraph"/>
      </w:pPr>
      <w:r>
        <w:t xml:space="preserve">For details on the cabinet and individual hardware components refer to </w:t>
      </w:r>
      <w:r>
        <w:fldChar w:fldCharType="begin"/>
      </w:r>
      <w:r>
        <w:instrText xml:space="preserve"> REF _Ref96590265 \r \h </w:instrText>
      </w:r>
      <w:r>
        <w:fldChar w:fldCharType="separate"/>
      </w:r>
      <w:r w:rsidR="00E762A5">
        <w:t>[60]</w:t>
      </w:r>
      <w:r>
        <w:fldChar w:fldCharType="end"/>
      </w:r>
      <w:r>
        <w:t xml:space="preserve"> and </w:t>
      </w:r>
      <w:r>
        <w:fldChar w:fldCharType="begin"/>
      </w:r>
      <w:r>
        <w:instrText xml:space="preserve"> REF _Ref11766056 \r \h  \* MERGEFORMAT </w:instrText>
      </w:r>
      <w:r>
        <w:fldChar w:fldCharType="separate"/>
      </w:r>
      <w:r w:rsidR="00E762A5">
        <w:t>[59]</w:t>
      </w:r>
      <w:r>
        <w:fldChar w:fldCharType="end"/>
      </w:r>
      <w:r>
        <w:t>.</w:t>
      </w:r>
    </w:p>
    <w:p w:rsidR="007C75DC" w:rsidRDefault="007C75DC" w:rsidP="007E2964">
      <w:pPr>
        <w:pStyle w:val="Paragraph"/>
      </w:pPr>
    </w:p>
    <w:p w:rsidR="007E2964" w:rsidRDefault="007E2964" w:rsidP="00355D9E">
      <w:pPr>
        <w:pStyle w:val="Heading3"/>
        <w:rPr>
          <w:lang w:val="de-AT"/>
        </w:rPr>
      </w:pPr>
      <w:bookmarkStart w:id="758" w:name="_Ref66293350"/>
      <w:bookmarkStart w:id="759" w:name="_Toc167189871"/>
      <w:bookmarkStart w:id="760" w:name="_Toc189643757"/>
      <w:bookmarkStart w:id="761" w:name="_Ref325576626"/>
      <w:bookmarkStart w:id="762" w:name="_Ref325581255"/>
      <w:bookmarkStart w:id="763" w:name="_Ref325582099"/>
      <w:bookmarkStart w:id="764" w:name="_Ref325583633"/>
      <w:bookmarkStart w:id="765" w:name="_Toc8659064"/>
      <w:r>
        <w:rPr>
          <w:lang w:val="de-AT"/>
        </w:rPr>
        <w:t>SEC components</w:t>
      </w:r>
      <w:bookmarkEnd w:id="758"/>
      <w:bookmarkEnd w:id="759"/>
      <w:bookmarkEnd w:id="760"/>
      <w:r>
        <w:rPr>
          <w:lang w:val="de-AT"/>
        </w:rPr>
        <w:t xml:space="preserve"> </w:t>
      </w:r>
      <w:bookmarkEnd w:id="761"/>
      <w:bookmarkEnd w:id="762"/>
      <w:bookmarkEnd w:id="763"/>
      <w:bookmarkEnd w:id="764"/>
      <w:bookmarkEnd w:id="765"/>
    </w:p>
    <w:p w:rsidR="007E2964" w:rsidRDefault="007E2964" w:rsidP="007E2964">
      <w:pPr>
        <w:pStyle w:val="Paragraph"/>
        <w:rPr>
          <w:snapToGrid w:val="0"/>
        </w:rPr>
      </w:pPr>
      <w:r>
        <w:rPr>
          <w:snapToGrid w:val="0"/>
        </w:rPr>
        <w:t>With SEC technology, the components EC, IC and the interface boards of the indoor system are replaced by the EC-MUX, the modems in the modem cabinet and the components of the TCU. The core component of the TCU is the OEC, which contains the logic of the element level for the connected signals in the TCU.</w:t>
      </w:r>
    </w:p>
    <w:p w:rsidR="007C75DC" w:rsidRDefault="007C75DC" w:rsidP="007E2964">
      <w:pPr>
        <w:pStyle w:val="Paragraph"/>
        <w:rPr>
          <w:snapToGrid w:val="0"/>
        </w:rPr>
      </w:pPr>
    </w:p>
    <w:p w:rsidR="007E2964" w:rsidRDefault="007E2964" w:rsidP="00355D9E">
      <w:pPr>
        <w:pStyle w:val="Heading4"/>
      </w:pPr>
      <w:bookmarkStart w:id="766" w:name="_Toc8659065"/>
      <w:bookmarkStart w:id="767" w:name="_Ref113366370"/>
      <w:r>
        <w:t>EC-MUX</w:t>
      </w:r>
      <w:bookmarkEnd w:id="766"/>
      <w:bookmarkEnd w:id="767"/>
    </w:p>
    <w:p w:rsidR="007E2964" w:rsidRDefault="007E2964" w:rsidP="007E2964">
      <w:pPr>
        <w:pStyle w:val="Paragraph"/>
        <w:rPr>
          <w:snapToGrid w:val="0"/>
          <w:lang w:val="en-US"/>
        </w:rPr>
      </w:pPr>
      <w:r>
        <w:rPr>
          <w:snapToGrid w:val="0"/>
          <w:lang w:val="en-US"/>
        </w:rPr>
        <w:t xml:space="preserve">The EC-MUX is structured like a CC computer and runs on MEN-D6 or MEN-D10 cards. (see also </w:t>
      </w:r>
      <w:r>
        <w:rPr>
          <w:snapToGrid w:val="0"/>
          <w:lang w:val="en-US"/>
        </w:rPr>
        <w:fldChar w:fldCharType="begin"/>
      </w:r>
      <w:r>
        <w:rPr>
          <w:snapToGrid w:val="0"/>
          <w:lang w:val="en-US"/>
        </w:rPr>
        <w:instrText xml:space="preserve"> REF _Ref501418486 \r \h  \* MERGEFORMAT </w:instrText>
      </w:r>
      <w:r>
        <w:rPr>
          <w:snapToGrid w:val="0"/>
          <w:lang w:val="en-US"/>
        </w:rPr>
      </w:r>
      <w:r>
        <w:rPr>
          <w:snapToGrid w:val="0"/>
          <w:lang w:val="en-US"/>
        </w:rPr>
        <w:fldChar w:fldCharType="separate"/>
      </w:r>
      <w:r w:rsidR="00E762A5">
        <w:rPr>
          <w:snapToGrid w:val="0"/>
          <w:lang w:val="en-US"/>
        </w:rPr>
        <w:t>0</w:t>
      </w:r>
      <w:r>
        <w:rPr>
          <w:snapToGrid w:val="0"/>
          <w:lang w:val="en-US"/>
        </w:rPr>
        <w:fldChar w:fldCharType="end"/>
      </w:r>
      <w:r>
        <w:rPr>
          <w:snapToGrid w:val="0"/>
          <w:lang w:val="en-US"/>
        </w:rPr>
        <w:t>).</w:t>
      </w:r>
    </w:p>
    <w:p w:rsidR="007C75DC" w:rsidRDefault="007C75DC" w:rsidP="007E2964">
      <w:pPr>
        <w:pStyle w:val="Paragraph"/>
        <w:rPr>
          <w:snapToGrid w:val="0"/>
          <w:lang w:val="en-US"/>
        </w:rPr>
      </w:pPr>
    </w:p>
    <w:p w:rsidR="007E2964" w:rsidRDefault="007E2964" w:rsidP="00355D9E">
      <w:pPr>
        <w:pStyle w:val="Heading4"/>
      </w:pPr>
      <w:bookmarkStart w:id="768" w:name="_Toc8659066"/>
      <w:r>
        <w:t xml:space="preserve">Data </w:t>
      </w:r>
      <w:r w:rsidRPr="00355D9E">
        <w:t>Transmission</w:t>
      </w:r>
      <w:r>
        <w:t xml:space="preserve"> </w:t>
      </w:r>
      <w:bookmarkEnd w:id="768"/>
    </w:p>
    <w:p w:rsidR="007E2964" w:rsidRPr="00CF31F5" w:rsidRDefault="007E2964" w:rsidP="00CF31F5">
      <w:pPr>
        <w:pStyle w:val="Paragraph"/>
        <w:rPr>
          <w:rStyle w:val="jlqj4b"/>
        </w:rPr>
      </w:pPr>
      <w:r w:rsidRPr="00CF31F5">
        <w:rPr>
          <w:rStyle w:val="jlqj4b"/>
        </w:rPr>
        <w:t>The data is transmitted via SHDSL or LWL modems, which are placed in a separate modem cabinet in the indoor system and at the signal location inside the TCU cabinet.</w:t>
      </w:r>
      <w:r w:rsidRPr="00CF31F5">
        <w:rPr>
          <w:rStyle w:val="viiyi"/>
        </w:rPr>
        <w:t xml:space="preserve"> </w:t>
      </w:r>
      <w:r w:rsidRPr="00CF31F5">
        <w:rPr>
          <w:rStyle w:val="jlqj4b"/>
        </w:rPr>
        <w:t>For the ring topology, there are two modems per ring in the modem cabinet, which are connected to the two redundancies of the associated EC-MUX via two switches, so that all signal locations (TCUs) can still be reached in the event of failure of a component or a connection from the central level.</w:t>
      </w:r>
    </w:p>
    <w:p w:rsidR="00CF31F5" w:rsidRDefault="00CF31F5">
      <w:pPr>
        <w:spacing w:before="0" w:after="0" w:line="240" w:lineRule="auto"/>
        <w:jc w:val="left"/>
        <w:rPr>
          <w:rStyle w:val="jlqj4b"/>
          <w:rFonts w:eastAsia="Times New Roman" w:cs="Arial"/>
          <w:iCs/>
          <w:color w:val="auto"/>
          <w:kern w:val="0"/>
          <w:szCs w:val="22"/>
          <w:lang w:val="en-GB" w:eastAsia="de-DE"/>
        </w:rPr>
      </w:pPr>
      <w:r>
        <w:rPr>
          <w:rStyle w:val="jlqj4b"/>
        </w:rPr>
        <w:br w:type="page"/>
      </w:r>
    </w:p>
    <w:p w:rsidR="007E2964" w:rsidRDefault="007E2964" w:rsidP="00355D9E">
      <w:pPr>
        <w:pStyle w:val="Heading4"/>
      </w:pPr>
      <w:bookmarkStart w:id="769" w:name="_Ref325570736"/>
      <w:bookmarkStart w:id="770" w:name="_Toc8659067"/>
      <w:r w:rsidRPr="00355D9E">
        <w:lastRenderedPageBreak/>
        <w:t>TCU</w:t>
      </w:r>
      <w:bookmarkEnd w:id="769"/>
      <w:bookmarkEnd w:id="770"/>
    </w:p>
    <w:p w:rsidR="007E2964" w:rsidRDefault="007E2964" w:rsidP="007E2964">
      <w:pPr>
        <w:pStyle w:val="Paragraph"/>
      </w:pPr>
      <w:r>
        <w:t>The TCU has two different configurations. For the station area only the TCU cabinet is equipped. On the open line for block signals additionally an ATP cabinet and a power supply cabinet are added.</w:t>
      </w:r>
    </w:p>
    <w:p w:rsidR="007E2964" w:rsidRDefault="007E2964" w:rsidP="007E2964">
      <w:pPr>
        <w:keepNext/>
        <w:jc w:val="center"/>
      </w:pPr>
      <w:r>
        <w:object w:dxaOrig="9630" w:dyaOrig="7215">
          <v:shape id="_x0000_i1044" type="#_x0000_t75" style="width:482.25pt;height:5in" o:ole="">
            <v:imagedata r:id="rId114" o:title=""/>
          </v:shape>
          <o:OLEObject Type="Embed" ProgID="Visio.Drawing.15" ShapeID="_x0000_i1044" DrawAspect="Content" ObjectID="_1800257667" r:id="rId115"/>
        </w:object>
      </w:r>
    </w:p>
    <w:p w:rsidR="007E2964" w:rsidRPr="008E5470" w:rsidRDefault="007E2964" w:rsidP="007E2964">
      <w:pPr>
        <w:pStyle w:val="Caption"/>
        <w:rPr>
          <w:rFonts w:cs="Times New Roman"/>
          <w:b w:val="0"/>
          <w:iCs/>
          <w:szCs w:val="20"/>
          <w:lang w:eastAsia="fr-FR"/>
        </w:rPr>
      </w:pPr>
      <w:bookmarkStart w:id="771" w:name="_Toc167189999"/>
      <w:bookmarkStart w:id="772" w:name="_Toc189643886"/>
      <w:r>
        <w:t xml:space="preserve">Figure </w:t>
      </w:r>
      <w:r>
        <w:fldChar w:fldCharType="begin"/>
      </w:r>
      <w:r>
        <w:instrText xml:space="preserve"> SEQ Figure \* ARABIC </w:instrText>
      </w:r>
      <w:r>
        <w:fldChar w:fldCharType="separate"/>
      </w:r>
      <w:r w:rsidR="00E762A5">
        <w:rPr>
          <w:noProof/>
        </w:rPr>
        <w:t>35</w:t>
      </w:r>
      <w:r>
        <w:fldChar w:fldCharType="end"/>
      </w:r>
      <w:r>
        <w:t xml:space="preserve"> TCU for Blocksignals (full configuration)</w:t>
      </w:r>
      <w:bookmarkEnd w:id="771"/>
      <w:bookmarkEnd w:id="772"/>
    </w:p>
    <w:p w:rsidR="007E2964" w:rsidRPr="00051683" w:rsidRDefault="007E2964" w:rsidP="007E2964">
      <w:pPr>
        <w:pStyle w:val="Paragraph"/>
      </w:pPr>
    </w:p>
    <w:p w:rsidR="007E2964" w:rsidRDefault="007E2964" w:rsidP="007E2964">
      <w:pPr>
        <w:pStyle w:val="Paragraph"/>
        <w:rPr>
          <w:rStyle w:val="jlqj4b"/>
          <w:b/>
          <w:lang w:val="en"/>
        </w:rPr>
      </w:pPr>
    </w:p>
    <w:p w:rsidR="007E2964" w:rsidRPr="008A5FFD" w:rsidRDefault="007E2964" w:rsidP="007E2964">
      <w:pPr>
        <w:pStyle w:val="Paragraph"/>
        <w:rPr>
          <w:rStyle w:val="jlqj4b"/>
          <w:b/>
          <w:lang w:val="en"/>
        </w:rPr>
      </w:pPr>
      <w:r w:rsidRPr="008A5FFD">
        <w:rPr>
          <w:rStyle w:val="jlqj4b"/>
          <w:b/>
          <w:lang w:val="en"/>
        </w:rPr>
        <w:t>TCU Cabinet</w:t>
      </w:r>
    </w:p>
    <w:p w:rsidR="007E2964" w:rsidRDefault="007E2964" w:rsidP="007E2964">
      <w:pPr>
        <w:pStyle w:val="Paragraph"/>
        <w:rPr>
          <w:rStyle w:val="jlqj4b"/>
          <w:lang w:val="en"/>
        </w:rPr>
      </w:pPr>
      <w:r>
        <w:rPr>
          <w:rStyle w:val="jlqj4b"/>
          <w:lang w:val="en"/>
        </w:rPr>
        <w:t>The Trackside Control Unit TCU of the SEC contains the following parts on the mounting plate:</w:t>
      </w:r>
    </w:p>
    <w:p w:rsidR="007E2964" w:rsidRDefault="007E2964" w:rsidP="007E2964">
      <w:pPr>
        <w:pStyle w:val="ULbullet1"/>
        <w:rPr>
          <w:rStyle w:val="jlqj4b"/>
          <w:lang w:val="en"/>
        </w:rPr>
      </w:pPr>
      <w:r>
        <w:rPr>
          <w:rStyle w:val="jlqj4b"/>
          <w:lang w:val="en"/>
        </w:rPr>
        <w:t>TCU computer shelf (19 “) with the components</w:t>
      </w:r>
    </w:p>
    <w:p w:rsidR="007E2964" w:rsidRPr="00BE4581" w:rsidRDefault="007E2964" w:rsidP="007E2964">
      <w:pPr>
        <w:pStyle w:val="ULbullet2"/>
        <w:ind w:left="850" w:hanging="425"/>
        <w:rPr>
          <w:rStyle w:val="jlqj4b"/>
          <w:lang w:val="en"/>
        </w:rPr>
      </w:pPr>
      <w:r w:rsidRPr="00BE4581">
        <w:rPr>
          <w:rStyle w:val="jlqj4b"/>
          <w:lang w:val="en"/>
        </w:rPr>
        <w:t xml:space="preserve">OEC (on single channel controller SCA) </w:t>
      </w:r>
    </w:p>
    <w:p w:rsidR="007E2964" w:rsidRDefault="007E2964" w:rsidP="007E2964">
      <w:pPr>
        <w:pStyle w:val="ULbullet2"/>
        <w:ind w:left="850" w:hanging="425"/>
        <w:rPr>
          <w:rStyle w:val="jlqj4b"/>
          <w:lang w:val="en"/>
        </w:rPr>
      </w:pPr>
      <w:r w:rsidRPr="00BE4581">
        <w:rPr>
          <w:rStyle w:val="jlqj4b"/>
          <w:lang w:val="en"/>
        </w:rPr>
        <w:t>Power</w:t>
      </w:r>
      <w:r>
        <w:rPr>
          <w:rStyle w:val="jlqj4b"/>
          <w:lang w:val="en"/>
        </w:rPr>
        <w:t xml:space="preserve"> supply unit for 5V (SCC/SCA) and 24V (SHDSL/LWL modem and iLED)</w:t>
      </w:r>
    </w:p>
    <w:p w:rsidR="007E2964" w:rsidRDefault="007E2964" w:rsidP="007E2964">
      <w:pPr>
        <w:pStyle w:val="ULbullet1"/>
        <w:rPr>
          <w:rStyle w:val="jlqj4b"/>
          <w:lang w:val="en"/>
        </w:rPr>
      </w:pPr>
      <w:r>
        <w:rPr>
          <w:rStyle w:val="jlqj4b"/>
          <w:lang w:val="en"/>
        </w:rPr>
        <w:t>Fan unit (optional)</w:t>
      </w:r>
    </w:p>
    <w:p w:rsidR="007E2964" w:rsidRPr="00BE4581" w:rsidRDefault="007E2964" w:rsidP="007E2964">
      <w:pPr>
        <w:pStyle w:val="ULbullet1"/>
        <w:rPr>
          <w:rStyle w:val="jlqj4b"/>
          <w:lang w:val="en"/>
        </w:rPr>
      </w:pPr>
      <w:r w:rsidRPr="00BE4581">
        <w:rPr>
          <w:rStyle w:val="jlqj4b"/>
          <w:lang w:val="en"/>
        </w:rPr>
        <w:t>Main switch (400VAC</w:t>
      </w:r>
      <w:r w:rsidRPr="008A5FFD">
        <w:rPr>
          <w:rStyle w:val="jlqj4b"/>
          <w:lang w:val="en"/>
        </w:rPr>
        <w:t xml:space="preserve"> or 500VAC</w:t>
      </w:r>
      <w:r w:rsidRPr="00BE4581">
        <w:rPr>
          <w:rStyle w:val="jlqj4b"/>
          <w:lang w:val="en"/>
        </w:rPr>
        <w:t>)</w:t>
      </w:r>
    </w:p>
    <w:p w:rsidR="007E2964" w:rsidRDefault="007E2964" w:rsidP="007E2964">
      <w:pPr>
        <w:pStyle w:val="ULbullet1"/>
        <w:rPr>
          <w:rStyle w:val="jlqj4b"/>
          <w:lang w:val="en"/>
        </w:rPr>
      </w:pPr>
      <w:r>
        <w:rPr>
          <w:rStyle w:val="jlqj4b"/>
          <w:lang w:val="en"/>
        </w:rPr>
        <w:t>SHDSL or LWL modem</w:t>
      </w:r>
    </w:p>
    <w:p w:rsidR="007E2964" w:rsidRDefault="007E2964" w:rsidP="007E2964">
      <w:pPr>
        <w:pStyle w:val="ULbullet1"/>
        <w:rPr>
          <w:rStyle w:val="jlqj4b"/>
          <w:lang w:val="en"/>
        </w:rPr>
      </w:pPr>
      <w:r>
        <w:rPr>
          <w:rStyle w:val="jlqj4b"/>
          <w:lang w:val="en"/>
        </w:rPr>
        <w:t>Location ID plug</w:t>
      </w:r>
    </w:p>
    <w:p w:rsidR="007E2964" w:rsidRDefault="007E2964" w:rsidP="007E2964">
      <w:pPr>
        <w:pStyle w:val="ULbullet1"/>
        <w:rPr>
          <w:rStyle w:val="jlqj4b"/>
          <w:lang w:val="en"/>
        </w:rPr>
      </w:pPr>
      <w:r>
        <w:rPr>
          <w:rStyle w:val="jlqj4b"/>
          <w:lang w:val="en"/>
        </w:rPr>
        <w:t>Axle Counter AzLM components to connect one or two counting points (if applicable):</w:t>
      </w:r>
    </w:p>
    <w:p w:rsidR="007E2964" w:rsidRDefault="007E2964" w:rsidP="007E2964">
      <w:pPr>
        <w:pStyle w:val="ULbullet2"/>
        <w:ind w:left="850" w:hanging="425"/>
        <w:rPr>
          <w:rStyle w:val="jlqj4b"/>
          <w:lang w:val="en"/>
        </w:rPr>
      </w:pPr>
      <w:r>
        <w:rPr>
          <w:rStyle w:val="jlqj4b"/>
          <w:lang w:val="en"/>
        </w:rPr>
        <w:lastRenderedPageBreak/>
        <w:t>DSL / ETH converter</w:t>
      </w:r>
    </w:p>
    <w:p w:rsidR="007E2964" w:rsidRDefault="007E2964" w:rsidP="007E2964">
      <w:pPr>
        <w:pStyle w:val="ULbullet2"/>
        <w:ind w:left="850" w:hanging="425"/>
        <w:rPr>
          <w:rStyle w:val="jlqj4b"/>
          <w:lang w:val="en"/>
        </w:rPr>
      </w:pPr>
      <w:r>
        <w:rPr>
          <w:rStyle w:val="jlqj4b"/>
          <w:lang w:val="en"/>
        </w:rPr>
        <w:t>Ethernet switch</w:t>
      </w:r>
    </w:p>
    <w:p w:rsidR="007E2964" w:rsidRDefault="007E2964" w:rsidP="007E2964">
      <w:pPr>
        <w:pStyle w:val="Paragraph"/>
        <w:rPr>
          <w:szCs w:val="20"/>
        </w:rPr>
      </w:pPr>
      <w:r>
        <w:rPr>
          <w:szCs w:val="20"/>
        </w:rPr>
        <w:t xml:space="preserve">The TCU is placed inside an outdoor element box (see </w:t>
      </w:r>
      <w:r>
        <w:rPr>
          <w:snapToGrid w:val="0"/>
          <w:lang w:val="en-US"/>
        </w:rPr>
        <w:fldChar w:fldCharType="begin"/>
      </w:r>
      <w:r>
        <w:rPr>
          <w:snapToGrid w:val="0"/>
          <w:lang w:val="en-US"/>
        </w:rPr>
        <w:instrText xml:space="preserve"> REF _Ref70000922 \r \h </w:instrText>
      </w:r>
      <w:r>
        <w:rPr>
          <w:snapToGrid w:val="0"/>
          <w:lang w:val="en-US"/>
        </w:rPr>
      </w:r>
      <w:r>
        <w:rPr>
          <w:snapToGrid w:val="0"/>
          <w:lang w:val="en-US"/>
        </w:rPr>
        <w:fldChar w:fldCharType="separate"/>
      </w:r>
      <w:r w:rsidR="00E762A5">
        <w:rPr>
          <w:snapToGrid w:val="0"/>
          <w:lang w:val="en-US"/>
        </w:rPr>
        <w:t>[44]</w:t>
      </w:r>
      <w:r>
        <w:rPr>
          <w:snapToGrid w:val="0"/>
          <w:lang w:val="en-US"/>
        </w:rPr>
        <w:fldChar w:fldCharType="end"/>
      </w:r>
      <w:r>
        <w:rPr>
          <w:szCs w:val="20"/>
        </w:rPr>
        <w:t xml:space="preserve">) which is mounted on a cable distribution socket. The box is equipped with a door alarm. </w:t>
      </w:r>
    </w:p>
    <w:p w:rsidR="007E2964" w:rsidRDefault="007E2964" w:rsidP="007E2964">
      <w:pPr>
        <w:pStyle w:val="Paragraph"/>
        <w:rPr>
          <w:szCs w:val="20"/>
        </w:rPr>
      </w:pPr>
    </w:p>
    <w:p w:rsidR="007E2964" w:rsidRDefault="007E2964" w:rsidP="007E2964">
      <w:pPr>
        <w:keepNext/>
        <w:ind w:left="58" w:right="58"/>
        <w:jc w:val="center"/>
      </w:pPr>
      <w:r>
        <w:rPr>
          <w:rFonts w:cs="Arial"/>
          <w:noProof/>
          <w:snapToGrid w:val="0"/>
          <w:sz w:val="22"/>
          <w:szCs w:val="22"/>
          <w:lang w:val="de-AT"/>
        </w:rPr>
        <w:drawing>
          <wp:inline distT="0" distB="0" distL="0" distR="0" wp14:anchorId="3AB8B8DF" wp14:editId="5B99294A">
            <wp:extent cx="2655570" cy="1991677"/>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2021-2-5_16-27-6"/>
                    <pic:cNvPicPr>
                      <a:picLocks noChangeAspect="1" noChangeArrowheads="1"/>
                    </pic:cNvPicPr>
                  </pic:nvPicPr>
                  <pic:blipFill>
                    <a:blip r:embed="rId116" cstate="print">
                      <a:extLst>
                        <a:ext uri="{28A0092B-C50C-407E-A947-70E740481C1C}">
                          <a14:useLocalDpi xmlns:a14="http://schemas.microsoft.com/office/drawing/2010/main" val="0"/>
                        </a:ext>
                      </a:extLst>
                    </a:blip>
                    <a:stretch>
                      <a:fillRect/>
                    </a:stretch>
                  </pic:blipFill>
                  <pic:spPr bwMode="auto">
                    <a:xfrm rot="10800000">
                      <a:off x="0" y="0"/>
                      <a:ext cx="2655570" cy="1991677"/>
                    </a:xfrm>
                    <a:prstGeom prst="rect">
                      <a:avLst/>
                    </a:prstGeom>
                    <a:noFill/>
                    <a:ln>
                      <a:noFill/>
                    </a:ln>
                  </pic:spPr>
                </pic:pic>
              </a:graphicData>
            </a:graphic>
          </wp:inline>
        </w:drawing>
      </w:r>
    </w:p>
    <w:p w:rsidR="007E2964" w:rsidRDefault="007E2964" w:rsidP="007E2964">
      <w:pPr>
        <w:pStyle w:val="Caption"/>
      </w:pPr>
      <w:bookmarkStart w:id="773" w:name="_Ref96690694"/>
      <w:bookmarkStart w:id="774" w:name="_Ref69487349"/>
      <w:bookmarkStart w:id="775" w:name="_Toc167190000"/>
      <w:bookmarkStart w:id="776" w:name="_Toc189643887"/>
      <w:r>
        <w:t xml:space="preserve">Figure </w:t>
      </w:r>
      <w:r>
        <w:fldChar w:fldCharType="begin"/>
      </w:r>
      <w:r>
        <w:instrText xml:space="preserve"> SEQ Figure \* ARABIC </w:instrText>
      </w:r>
      <w:r>
        <w:fldChar w:fldCharType="separate"/>
      </w:r>
      <w:r w:rsidR="00E762A5">
        <w:rPr>
          <w:noProof/>
        </w:rPr>
        <w:t>36</w:t>
      </w:r>
      <w:r>
        <w:fldChar w:fldCharType="end"/>
      </w:r>
      <w:bookmarkEnd w:id="773"/>
      <w:r>
        <w:t xml:space="preserve"> TCU</w:t>
      </w:r>
      <w:bookmarkEnd w:id="774"/>
      <w:bookmarkEnd w:id="775"/>
      <w:bookmarkEnd w:id="776"/>
    </w:p>
    <w:p w:rsidR="007E2964" w:rsidRDefault="007E2964" w:rsidP="00CF31F5">
      <w:pPr>
        <w:pStyle w:val="Paragraph"/>
      </w:pPr>
    </w:p>
    <w:p w:rsidR="007E2964" w:rsidRDefault="007E2964" w:rsidP="007E2964">
      <w:pPr>
        <w:keepNext/>
      </w:pPr>
      <w:r>
        <w:rPr>
          <w:noProof/>
          <w:lang w:val="de-DE"/>
        </w:rPr>
        <w:lastRenderedPageBreak/>
        <w:drawing>
          <wp:inline distT="0" distB="0" distL="0" distR="0" wp14:anchorId="1DD1D367" wp14:editId="15A7CFE4">
            <wp:extent cx="6005829" cy="5738160"/>
            <wp:effectExtent l="0" t="0" r="0"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7">
                      <a:extLst>
                        <a:ext uri="{28A0092B-C50C-407E-A947-70E740481C1C}">
                          <a14:useLocalDpi xmlns:a14="http://schemas.microsoft.com/office/drawing/2010/main" val="0"/>
                        </a:ext>
                      </a:extLst>
                    </a:blip>
                    <a:stretch>
                      <a:fillRect/>
                    </a:stretch>
                  </pic:blipFill>
                  <pic:spPr bwMode="auto">
                    <a:xfrm>
                      <a:off x="0" y="0"/>
                      <a:ext cx="6005829" cy="5738160"/>
                    </a:xfrm>
                    <a:prstGeom prst="rect">
                      <a:avLst/>
                    </a:prstGeom>
                    <a:noFill/>
                    <a:ln>
                      <a:noFill/>
                    </a:ln>
                  </pic:spPr>
                </pic:pic>
              </a:graphicData>
            </a:graphic>
          </wp:inline>
        </w:drawing>
      </w:r>
    </w:p>
    <w:p w:rsidR="007E2964" w:rsidRDefault="007E2964" w:rsidP="007E2964">
      <w:pPr>
        <w:pStyle w:val="Caption"/>
      </w:pPr>
      <w:bookmarkStart w:id="777" w:name="_Ref167189796"/>
      <w:bookmarkStart w:id="778" w:name="_Toc167190001"/>
      <w:bookmarkStart w:id="779" w:name="_Toc189643888"/>
      <w:r>
        <w:t xml:space="preserve">Figure </w:t>
      </w:r>
      <w:r>
        <w:fldChar w:fldCharType="begin"/>
      </w:r>
      <w:r>
        <w:instrText xml:space="preserve"> SEQ Figure \* ARABIC </w:instrText>
      </w:r>
      <w:r>
        <w:fldChar w:fldCharType="separate"/>
      </w:r>
      <w:r w:rsidR="00E762A5">
        <w:rPr>
          <w:noProof/>
        </w:rPr>
        <w:t>37</w:t>
      </w:r>
      <w:r>
        <w:fldChar w:fldCharType="end"/>
      </w:r>
      <w:bookmarkEnd w:id="777"/>
      <w:r>
        <w:t xml:space="preserve"> Components inside the TCU cabinet</w:t>
      </w:r>
      <w:bookmarkEnd w:id="778"/>
      <w:bookmarkEnd w:id="779"/>
    </w:p>
    <w:p w:rsidR="007E2964" w:rsidRDefault="007E2964" w:rsidP="00CF31F5">
      <w:pPr>
        <w:pStyle w:val="Paragraph"/>
        <w:rPr>
          <w:snapToGrid w:val="0"/>
        </w:rPr>
      </w:pPr>
    </w:p>
    <w:p w:rsidR="00CF31F5" w:rsidRPr="008A5FFD" w:rsidRDefault="00CF31F5" w:rsidP="00CF31F5">
      <w:pPr>
        <w:pStyle w:val="Paragraph"/>
        <w:rPr>
          <w:snapToGrid w:val="0"/>
        </w:rPr>
      </w:pPr>
    </w:p>
    <w:p w:rsidR="007E2964" w:rsidRPr="008E5470" w:rsidRDefault="007E2964" w:rsidP="007E2964">
      <w:pPr>
        <w:pStyle w:val="Paragraph"/>
        <w:spacing w:before="0" w:after="120"/>
        <w:rPr>
          <w:b/>
        </w:rPr>
      </w:pPr>
      <w:r w:rsidRPr="008E5470">
        <w:rPr>
          <w:b/>
        </w:rPr>
        <w:t>ATP Cabinet</w:t>
      </w:r>
      <w:r>
        <w:rPr>
          <w:b/>
        </w:rPr>
        <w:t xml:space="preserve"> (at blocksignals for track code)</w:t>
      </w:r>
    </w:p>
    <w:p w:rsidR="007E2964" w:rsidRDefault="007E2964" w:rsidP="007E2964">
      <w:pPr>
        <w:pStyle w:val="Paragraph"/>
        <w:spacing w:before="0" w:after="120"/>
      </w:pPr>
      <w:r>
        <w:t>75Hz track code system in a separate enclosure containing:</w:t>
      </w:r>
    </w:p>
    <w:p w:rsidR="007E2964" w:rsidRDefault="007E2964" w:rsidP="0013739C">
      <w:pPr>
        <w:pStyle w:val="Paragraph"/>
        <w:numPr>
          <w:ilvl w:val="0"/>
          <w:numId w:val="42"/>
        </w:numPr>
        <w:spacing w:before="0" w:after="120"/>
        <w:jc w:val="both"/>
      </w:pPr>
      <w:r>
        <w:t>19-inch shelf for:</w:t>
      </w:r>
    </w:p>
    <w:p w:rsidR="007E2964" w:rsidRDefault="007E2964" w:rsidP="0013739C">
      <w:pPr>
        <w:pStyle w:val="Paragraph"/>
        <w:numPr>
          <w:ilvl w:val="1"/>
          <w:numId w:val="42"/>
        </w:numPr>
        <w:spacing w:before="0" w:after="120"/>
        <w:jc w:val="both"/>
      </w:pPr>
      <w:r>
        <w:t xml:space="preserve">EVPQ (75Hz track code receiver) </w:t>
      </w:r>
      <w:r>
        <w:fldChar w:fldCharType="begin"/>
      </w:r>
      <w:r>
        <w:instrText xml:space="preserve"> REF _Ref163133510 \r \h </w:instrText>
      </w:r>
      <w:r>
        <w:fldChar w:fldCharType="separate"/>
      </w:r>
      <w:r w:rsidR="00E762A5">
        <w:t>[48]</w:t>
      </w:r>
      <w:r>
        <w:fldChar w:fldCharType="end"/>
      </w:r>
    </w:p>
    <w:p w:rsidR="007E2964" w:rsidRDefault="007E2964" w:rsidP="0013739C">
      <w:pPr>
        <w:pStyle w:val="Paragraph"/>
        <w:numPr>
          <w:ilvl w:val="1"/>
          <w:numId w:val="42"/>
        </w:numPr>
        <w:spacing w:before="0" w:after="120"/>
        <w:jc w:val="both"/>
      </w:pPr>
      <w:r>
        <w:t xml:space="preserve">VBUPQ (75Hz track code transmitter) </w:t>
      </w:r>
      <w:r>
        <w:fldChar w:fldCharType="begin"/>
      </w:r>
      <w:r>
        <w:instrText xml:space="preserve"> REF _Ref163133514 \r \h </w:instrText>
      </w:r>
      <w:r>
        <w:fldChar w:fldCharType="separate"/>
      </w:r>
      <w:r w:rsidR="00E762A5">
        <w:t>[49]</w:t>
      </w:r>
      <w:r>
        <w:fldChar w:fldCharType="end"/>
      </w:r>
    </w:p>
    <w:p w:rsidR="007E2964" w:rsidRDefault="007E2964" w:rsidP="0013739C">
      <w:pPr>
        <w:pStyle w:val="Paragraph"/>
        <w:numPr>
          <w:ilvl w:val="1"/>
          <w:numId w:val="42"/>
        </w:numPr>
        <w:spacing w:before="0" w:after="120"/>
        <w:jc w:val="both"/>
      </w:pPr>
      <w:r>
        <w:t>M relay for direction control</w:t>
      </w:r>
    </w:p>
    <w:p w:rsidR="007E2964" w:rsidRDefault="007E2964" w:rsidP="0013739C">
      <w:pPr>
        <w:pStyle w:val="Paragraph"/>
        <w:numPr>
          <w:ilvl w:val="1"/>
          <w:numId w:val="42"/>
        </w:numPr>
        <w:spacing w:before="0" w:after="120"/>
        <w:jc w:val="both"/>
      </w:pPr>
      <w:r>
        <w:t xml:space="preserve">Up to 2 OIFB-TP for controlling M-relay, EVPQ and VBUPQ </w:t>
      </w:r>
    </w:p>
    <w:p w:rsidR="007E2964" w:rsidRDefault="007E2964" w:rsidP="0013739C">
      <w:pPr>
        <w:pStyle w:val="Paragraph"/>
        <w:numPr>
          <w:ilvl w:val="1"/>
          <w:numId w:val="42"/>
        </w:numPr>
        <w:spacing w:before="0" w:after="120"/>
        <w:jc w:val="both"/>
      </w:pPr>
      <w:r>
        <w:lastRenderedPageBreak/>
        <w:t>Adjustment unit for 2 track sections</w:t>
      </w:r>
    </w:p>
    <w:p w:rsidR="007E2964" w:rsidRDefault="007E2964" w:rsidP="0013739C">
      <w:pPr>
        <w:pStyle w:val="Paragraph"/>
        <w:numPr>
          <w:ilvl w:val="1"/>
          <w:numId w:val="42"/>
        </w:numPr>
        <w:spacing w:before="0" w:after="120"/>
        <w:jc w:val="both"/>
      </w:pPr>
      <w:r>
        <w:t>AC/AC Converter 230V 50 Hz / 75 Hz</w:t>
      </w:r>
    </w:p>
    <w:p w:rsidR="007E2964" w:rsidRDefault="007E2964" w:rsidP="0013739C">
      <w:pPr>
        <w:pStyle w:val="Paragraph"/>
        <w:numPr>
          <w:ilvl w:val="0"/>
          <w:numId w:val="42"/>
        </w:numPr>
        <w:spacing w:before="0" w:after="120"/>
        <w:jc w:val="both"/>
      </w:pPr>
      <w:r>
        <w:t>Mounting plate for:</w:t>
      </w:r>
    </w:p>
    <w:p w:rsidR="007E2964" w:rsidRDefault="007E2964" w:rsidP="0013739C">
      <w:pPr>
        <w:pStyle w:val="Paragraph"/>
        <w:numPr>
          <w:ilvl w:val="1"/>
          <w:numId w:val="42"/>
        </w:numPr>
        <w:spacing w:before="0" w:after="120"/>
        <w:jc w:val="both"/>
      </w:pPr>
      <w:r>
        <w:t>2 transformers, one for each track section</w:t>
      </w:r>
    </w:p>
    <w:p w:rsidR="007E2964" w:rsidRDefault="007E2964" w:rsidP="0013739C">
      <w:pPr>
        <w:pStyle w:val="Paragraph"/>
        <w:numPr>
          <w:ilvl w:val="1"/>
          <w:numId w:val="42"/>
        </w:numPr>
        <w:spacing w:before="0" w:after="120"/>
        <w:jc w:val="both"/>
      </w:pPr>
      <w:r>
        <w:t>1 transformer for synchronisation of track code</w:t>
      </w:r>
    </w:p>
    <w:p w:rsidR="007E2964" w:rsidRDefault="007E2964" w:rsidP="0013739C">
      <w:pPr>
        <w:pStyle w:val="Paragraph"/>
        <w:numPr>
          <w:ilvl w:val="1"/>
          <w:numId w:val="42"/>
        </w:numPr>
        <w:spacing w:before="0" w:after="120"/>
        <w:jc w:val="both"/>
      </w:pPr>
      <w:r>
        <w:t>Switches for track code interruption to the tracks</w:t>
      </w:r>
    </w:p>
    <w:p w:rsidR="007E2964" w:rsidRDefault="007E2964" w:rsidP="0013739C">
      <w:pPr>
        <w:pStyle w:val="Paragraph"/>
        <w:numPr>
          <w:ilvl w:val="1"/>
          <w:numId w:val="42"/>
        </w:numPr>
        <w:spacing w:before="0" w:after="120"/>
        <w:jc w:val="both"/>
      </w:pPr>
      <w:r>
        <w:t>Circuit breakers</w:t>
      </w:r>
    </w:p>
    <w:p w:rsidR="007E2964" w:rsidRDefault="007E2964" w:rsidP="0013739C">
      <w:pPr>
        <w:pStyle w:val="Paragraph"/>
        <w:numPr>
          <w:ilvl w:val="1"/>
          <w:numId w:val="42"/>
        </w:numPr>
        <w:spacing w:before="0" w:after="120"/>
        <w:jc w:val="both"/>
      </w:pPr>
      <w:r>
        <w:t xml:space="preserve">Clamps for interconnections (power supply, track code) with clamp array, strain relief on the incoming side and possibility to connect the cable shield </w:t>
      </w:r>
    </w:p>
    <w:p w:rsidR="007E2964" w:rsidRDefault="007E2964" w:rsidP="007E2964">
      <w:pPr>
        <w:pStyle w:val="Paragraph"/>
        <w:spacing w:before="0" w:after="120"/>
      </w:pPr>
    </w:p>
    <w:p w:rsidR="007E2964" w:rsidRDefault="007E2964" w:rsidP="007E2964">
      <w:pPr>
        <w:pStyle w:val="Paragraph"/>
        <w:spacing w:before="0" w:after="120"/>
        <w:rPr>
          <w:b/>
        </w:rPr>
      </w:pPr>
      <w:r w:rsidRPr="008A5FFD">
        <w:rPr>
          <w:b/>
        </w:rPr>
        <w:t>Power Supply Cabinet</w:t>
      </w:r>
      <w:r>
        <w:rPr>
          <w:b/>
        </w:rPr>
        <w:t xml:space="preserve"> (at blocksignals)</w:t>
      </w:r>
    </w:p>
    <w:p w:rsidR="007E2964" w:rsidRDefault="007E2964" w:rsidP="007E2964">
      <w:pPr>
        <w:pStyle w:val="Paragraph"/>
        <w:spacing w:before="0" w:after="120"/>
      </w:pPr>
      <w:r>
        <w:t>A cable connection enclosure containing:</w:t>
      </w:r>
    </w:p>
    <w:p w:rsidR="007E2964" w:rsidRDefault="007E2964" w:rsidP="0013739C">
      <w:pPr>
        <w:pStyle w:val="Paragraph"/>
        <w:numPr>
          <w:ilvl w:val="0"/>
          <w:numId w:val="42"/>
        </w:numPr>
        <w:spacing w:before="0" w:after="120"/>
        <w:jc w:val="both"/>
      </w:pPr>
      <w:r>
        <w:t>Mounting plate</w:t>
      </w:r>
    </w:p>
    <w:p w:rsidR="007E2964" w:rsidRDefault="007E2964" w:rsidP="0013739C">
      <w:pPr>
        <w:pStyle w:val="Paragraph"/>
        <w:numPr>
          <w:ilvl w:val="0"/>
          <w:numId w:val="42"/>
        </w:numPr>
        <w:spacing w:before="0" w:after="120"/>
        <w:jc w:val="both"/>
      </w:pPr>
      <w:r>
        <w:t>Inlet for two optical fibres with splice box</w:t>
      </w:r>
    </w:p>
    <w:p w:rsidR="007E2964" w:rsidRDefault="007E2964" w:rsidP="0013739C">
      <w:pPr>
        <w:pStyle w:val="Paragraph"/>
        <w:numPr>
          <w:ilvl w:val="0"/>
          <w:numId w:val="42"/>
        </w:numPr>
        <w:spacing w:before="0" w:after="120"/>
        <w:jc w:val="both"/>
      </w:pPr>
      <w:r>
        <w:t>Clamps for power cables (4*35mm² Al) with clamp array and space to fix them on the incoming side</w:t>
      </w:r>
    </w:p>
    <w:p w:rsidR="007E2964" w:rsidRDefault="007E2964" w:rsidP="0013739C">
      <w:pPr>
        <w:pStyle w:val="Paragraph"/>
        <w:numPr>
          <w:ilvl w:val="0"/>
          <w:numId w:val="42"/>
        </w:numPr>
        <w:spacing w:before="0" w:after="120"/>
        <w:jc w:val="both"/>
      </w:pPr>
      <w:r>
        <w:t>2 transformers, 500V to 230V voltage reduction for 2 TCUs</w:t>
      </w:r>
    </w:p>
    <w:p w:rsidR="007E2964" w:rsidRDefault="007E2964" w:rsidP="0013739C">
      <w:pPr>
        <w:pStyle w:val="Paragraph"/>
        <w:numPr>
          <w:ilvl w:val="0"/>
          <w:numId w:val="42"/>
        </w:numPr>
        <w:spacing w:before="0" w:after="120"/>
        <w:jc w:val="both"/>
      </w:pPr>
      <w:r>
        <w:t>Separation devices for each direction of power supply (two times 500V are going from station to station and can be feed of both sides)</w:t>
      </w:r>
    </w:p>
    <w:p w:rsidR="007E2964" w:rsidRDefault="007E2964" w:rsidP="0013739C">
      <w:pPr>
        <w:pStyle w:val="Paragraph"/>
        <w:numPr>
          <w:ilvl w:val="0"/>
          <w:numId w:val="42"/>
        </w:numPr>
        <w:spacing w:before="0" w:after="120"/>
        <w:jc w:val="both"/>
      </w:pPr>
      <w:r>
        <w:t>Circuit breakers for TCUs, ATPs</w:t>
      </w:r>
    </w:p>
    <w:p w:rsidR="007E2964" w:rsidRDefault="007E2964" w:rsidP="007E2964">
      <w:pPr>
        <w:pStyle w:val="Paragraph"/>
        <w:spacing w:before="0" w:after="120"/>
        <w:ind w:left="720"/>
        <w:jc w:val="both"/>
      </w:pPr>
    </w:p>
    <w:p w:rsidR="007E2964" w:rsidRDefault="007E2964" w:rsidP="007E2964">
      <w:pPr>
        <w:pStyle w:val="Paragraph"/>
      </w:pPr>
      <w:r>
        <w:t>This enclosure contains the equipment which is necessary to connect the TCU to the eBlock daisy chain system. The power supply of 2* 500V is done by 4 x 35 mm² Al cables with a diameter of 30 mm. The data is transferred via fibre cables to the individual TCU locations.</w:t>
      </w:r>
    </w:p>
    <w:p w:rsidR="007E2964" w:rsidRPr="008A5FFD" w:rsidRDefault="007E2964" w:rsidP="007E2964">
      <w:pPr>
        <w:pStyle w:val="Paragraph"/>
        <w:spacing w:before="0" w:after="120"/>
      </w:pPr>
    </w:p>
    <w:p w:rsidR="007E2964" w:rsidRDefault="007E2964" w:rsidP="00355D9E">
      <w:pPr>
        <w:pStyle w:val="Heading4"/>
      </w:pPr>
      <w:r>
        <w:rPr>
          <w:lang w:val="en-US"/>
        </w:rPr>
        <w:br w:type="page"/>
      </w:r>
      <w:bookmarkStart w:id="780" w:name="_Toc8659068"/>
      <w:r>
        <w:lastRenderedPageBreak/>
        <w:t>Connectorbox</w:t>
      </w:r>
      <w:bookmarkEnd w:id="780"/>
    </w:p>
    <w:p w:rsidR="007E2964" w:rsidRDefault="007E2964" w:rsidP="007E2964">
      <w:pPr>
        <w:pStyle w:val="Paragraph"/>
        <w:rPr>
          <w:snapToGrid w:val="0"/>
        </w:rPr>
      </w:pPr>
      <w:r>
        <w:rPr>
          <w:szCs w:val="20"/>
        </w:rPr>
        <w:t xml:space="preserve">The connection of the iLED light points to the TCU is structured as follows: A cable for data and energy transmission leads from the TCU to the foot of the signal mast. There it is connected to the cable which leads up the signal mast to an iAnzeiger (if applicable) and from there it leads to a connector box on the signal mast. The individual light points are connected to this connector box in a star topology (using the same cable type). If necessary, another cable leads to the connector box on the next signal mast (e.g. for two main signals connected to the same TCU). The cables from the connector box to the light points are part of the connector box and are permanently connected to it. There is a specially configured connector box for each type of signal (main signal with 2, 3 or 4 light points; distant signal, etc.). See </w:t>
      </w:r>
      <w:r>
        <w:rPr>
          <w:szCs w:val="20"/>
        </w:rPr>
        <w:fldChar w:fldCharType="begin"/>
      </w:r>
      <w:r>
        <w:rPr>
          <w:szCs w:val="20"/>
        </w:rPr>
        <w:instrText xml:space="preserve"> REF _Ref70585438 \h </w:instrText>
      </w:r>
      <w:r>
        <w:rPr>
          <w:szCs w:val="20"/>
        </w:rPr>
      </w:r>
      <w:r>
        <w:rPr>
          <w:szCs w:val="20"/>
        </w:rPr>
        <w:fldChar w:fldCharType="separate"/>
      </w:r>
      <w:r w:rsidR="00E762A5">
        <w:t xml:space="preserve">Figure </w:t>
      </w:r>
      <w:r w:rsidR="00E762A5">
        <w:rPr>
          <w:noProof/>
        </w:rPr>
        <w:t>38</w:t>
      </w:r>
      <w:r>
        <w:rPr>
          <w:szCs w:val="20"/>
        </w:rPr>
        <w:fldChar w:fldCharType="end"/>
      </w:r>
      <w:r>
        <w:rPr>
          <w:szCs w:val="20"/>
        </w:rPr>
        <w:t xml:space="preserve"> and </w:t>
      </w:r>
      <w:r>
        <w:rPr>
          <w:szCs w:val="20"/>
        </w:rPr>
        <w:fldChar w:fldCharType="begin"/>
      </w:r>
      <w:r>
        <w:rPr>
          <w:szCs w:val="20"/>
        </w:rPr>
        <w:instrText xml:space="preserve"> REF _Ref70585439 \h </w:instrText>
      </w:r>
      <w:r>
        <w:rPr>
          <w:szCs w:val="20"/>
        </w:rPr>
      </w:r>
      <w:r>
        <w:rPr>
          <w:szCs w:val="20"/>
        </w:rPr>
        <w:fldChar w:fldCharType="separate"/>
      </w:r>
      <w:r w:rsidR="00E762A5">
        <w:t xml:space="preserve">Figure </w:t>
      </w:r>
      <w:r w:rsidR="00E762A5">
        <w:rPr>
          <w:noProof/>
        </w:rPr>
        <w:t>39</w:t>
      </w:r>
      <w:r>
        <w:rPr>
          <w:szCs w:val="20"/>
        </w:rPr>
        <w:fldChar w:fldCharType="end"/>
      </w:r>
      <w:r>
        <w:rPr>
          <w:szCs w:val="20"/>
        </w:rPr>
        <w:t xml:space="preserve">. See </w:t>
      </w:r>
      <w:r>
        <w:rPr>
          <w:szCs w:val="20"/>
        </w:rPr>
        <w:fldChar w:fldCharType="begin"/>
      </w:r>
      <w:r>
        <w:rPr>
          <w:szCs w:val="20"/>
        </w:rPr>
        <w:instrText xml:space="preserve"> REF _Ref69740216 \r \h </w:instrText>
      </w:r>
      <w:r>
        <w:rPr>
          <w:szCs w:val="20"/>
        </w:rPr>
      </w:r>
      <w:r>
        <w:rPr>
          <w:szCs w:val="20"/>
        </w:rPr>
        <w:fldChar w:fldCharType="separate"/>
      </w:r>
      <w:r w:rsidR="00E762A5">
        <w:rPr>
          <w:szCs w:val="20"/>
        </w:rPr>
        <w:t>[43]</w:t>
      </w:r>
      <w:r>
        <w:rPr>
          <w:szCs w:val="20"/>
        </w:rPr>
        <w:fldChar w:fldCharType="end"/>
      </w:r>
      <w:r>
        <w:rPr>
          <w:szCs w:val="20"/>
        </w:rPr>
        <w:t xml:space="preserve"> for details. </w:t>
      </w:r>
    </w:p>
    <w:p w:rsidR="007E2964" w:rsidRDefault="007E2964" w:rsidP="007E2964">
      <w:pPr>
        <w:pStyle w:val="Paragraph"/>
        <w:keepNext/>
        <w:jc w:val="center"/>
      </w:pPr>
      <w:r>
        <w:rPr>
          <w:noProof/>
          <w:snapToGrid w:val="0"/>
        </w:rPr>
        <w:drawing>
          <wp:inline distT="0" distB="0" distL="0" distR="0" wp14:anchorId="61DF1D84" wp14:editId="477C39ED">
            <wp:extent cx="3255010" cy="1045845"/>
            <wp:effectExtent l="0" t="0" r="0" b="0"/>
            <wp:docPr id="36" name="Picture 36" descr="image2021-2-5_16-2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image2021-2-5_16-28-34"/>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3255010" cy="1045845"/>
                    </a:xfrm>
                    <a:prstGeom prst="rect">
                      <a:avLst/>
                    </a:prstGeom>
                    <a:noFill/>
                    <a:ln>
                      <a:noFill/>
                    </a:ln>
                  </pic:spPr>
                </pic:pic>
              </a:graphicData>
            </a:graphic>
          </wp:inline>
        </w:drawing>
      </w:r>
    </w:p>
    <w:p w:rsidR="007E2964" w:rsidRDefault="007E2964" w:rsidP="007E2964">
      <w:pPr>
        <w:pStyle w:val="Caption"/>
        <w:rPr>
          <w:snapToGrid w:val="0"/>
        </w:rPr>
      </w:pPr>
      <w:bookmarkStart w:id="781" w:name="_Ref70585438"/>
      <w:bookmarkStart w:id="782" w:name="_Ref70585437"/>
      <w:bookmarkStart w:id="783" w:name="_Toc167190002"/>
      <w:bookmarkStart w:id="784" w:name="_Toc189643889"/>
      <w:r>
        <w:t xml:space="preserve">Figure </w:t>
      </w:r>
      <w:r>
        <w:fldChar w:fldCharType="begin"/>
      </w:r>
      <w:r>
        <w:instrText xml:space="preserve"> SEQ Figure \* ARABIC </w:instrText>
      </w:r>
      <w:r>
        <w:fldChar w:fldCharType="separate"/>
      </w:r>
      <w:r w:rsidR="00E762A5">
        <w:rPr>
          <w:noProof/>
        </w:rPr>
        <w:t>38</w:t>
      </w:r>
      <w:r>
        <w:fldChar w:fldCharType="end"/>
      </w:r>
      <w:bookmarkEnd w:id="781"/>
      <w:r>
        <w:t xml:space="preserve"> Connector Box schematic</w:t>
      </w:r>
      <w:bookmarkEnd w:id="782"/>
      <w:bookmarkEnd w:id="783"/>
      <w:bookmarkEnd w:id="784"/>
    </w:p>
    <w:p w:rsidR="007E2964" w:rsidRDefault="007E2964" w:rsidP="00CF31F5">
      <w:pPr>
        <w:pStyle w:val="Paragraph"/>
        <w:rPr>
          <w:snapToGrid w:val="0"/>
        </w:rPr>
      </w:pPr>
    </w:p>
    <w:p w:rsidR="007E2964" w:rsidRDefault="007E2964" w:rsidP="007E2964">
      <w:pPr>
        <w:keepNext/>
        <w:ind w:left="58" w:right="58"/>
        <w:jc w:val="center"/>
      </w:pPr>
      <w:r>
        <w:rPr>
          <w:noProof/>
        </w:rPr>
        <w:drawing>
          <wp:inline distT="0" distB="0" distL="0" distR="0" wp14:anchorId="03C7254C" wp14:editId="09EE932E">
            <wp:extent cx="1351741" cy="2706813"/>
            <wp:effectExtent l="0" t="0" r="127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G_20211213_124426 (2).jpg"/>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1351741" cy="2706813"/>
                    </a:xfrm>
                    <a:prstGeom prst="rect">
                      <a:avLst/>
                    </a:prstGeom>
                  </pic:spPr>
                </pic:pic>
              </a:graphicData>
            </a:graphic>
          </wp:inline>
        </w:drawing>
      </w:r>
      <w:r>
        <w:rPr>
          <w:noProof/>
        </w:rPr>
        <w:drawing>
          <wp:inline distT="0" distB="0" distL="0" distR="0" wp14:anchorId="2090F287" wp14:editId="73B4DBF6">
            <wp:extent cx="1046103" cy="2647784"/>
            <wp:effectExtent l="19050" t="19050" r="20955" b="1968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CBX1.jpg"/>
                    <pic:cNvPicPr/>
                  </pic:nvPicPr>
                  <pic:blipFill>
                    <a:blip r:embed="rId120" cstate="print">
                      <a:extLst>
                        <a:ext uri="{28A0092B-C50C-407E-A947-70E740481C1C}">
                          <a14:useLocalDpi xmlns:a14="http://schemas.microsoft.com/office/drawing/2010/main" val="0"/>
                        </a:ext>
                      </a:extLst>
                    </a:blip>
                    <a:stretch>
                      <a:fillRect/>
                    </a:stretch>
                  </pic:blipFill>
                  <pic:spPr>
                    <a:xfrm>
                      <a:off x="0" y="0"/>
                      <a:ext cx="1052028" cy="2662782"/>
                    </a:xfrm>
                    <a:prstGeom prst="rect">
                      <a:avLst/>
                    </a:prstGeom>
                    <a:ln>
                      <a:solidFill>
                        <a:schemeClr val="tx1"/>
                      </a:solidFill>
                    </a:ln>
                  </pic:spPr>
                </pic:pic>
              </a:graphicData>
            </a:graphic>
          </wp:inline>
        </w:drawing>
      </w:r>
    </w:p>
    <w:p w:rsidR="007E2964" w:rsidRDefault="007E2964" w:rsidP="007E2964">
      <w:pPr>
        <w:pStyle w:val="Caption"/>
        <w:rPr>
          <w:snapToGrid w:val="0"/>
        </w:rPr>
      </w:pPr>
      <w:bookmarkStart w:id="785" w:name="_Ref70585439"/>
      <w:bookmarkStart w:id="786" w:name="_Ref94692467"/>
      <w:bookmarkStart w:id="787" w:name="_Ref70585436"/>
      <w:bookmarkStart w:id="788" w:name="_Toc167190003"/>
      <w:bookmarkStart w:id="789" w:name="_Toc189643890"/>
      <w:r>
        <w:t xml:space="preserve">Figure </w:t>
      </w:r>
      <w:r>
        <w:fldChar w:fldCharType="begin"/>
      </w:r>
      <w:r>
        <w:instrText xml:space="preserve"> SEQ Figure \* ARABIC </w:instrText>
      </w:r>
      <w:r>
        <w:fldChar w:fldCharType="separate"/>
      </w:r>
      <w:r w:rsidR="00E762A5">
        <w:rPr>
          <w:noProof/>
        </w:rPr>
        <w:t>39</w:t>
      </w:r>
      <w:r>
        <w:fldChar w:fldCharType="end"/>
      </w:r>
      <w:bookmarkEnd w:id="785"/>
      <w:r>
        <w:t xml:space="preserve"> Connectorbox including mounting</w:t>
      </w:r>
      <w:bookmarkEnd w:id="786"/>
      <w:bookmarkEnd w:id="787"/>
      <w:bookmarkEnd w:id="788"/>
      <w:bookmarkEnd w:id="789"/>
    </w:p>
    <w:p w:rsidR="00CF31F5" w:rsidRDefault="00CF31F5" w:rsidP="00CF31F5">
      <w:pPr>
        <w:pStyle w:val="Paragraph"/>
      </w:pPr>
      <w:bookmarkStart w:id="790" w:name="_Toc8659069"/>
      <w:bookmarkStart w:id="791" w:name="_Ref96690901"/>
      <w:bookmarkStart w:id="792" w:name="_Ref96690909"/>
    </w:p>
    <w:p w:rsidR="007E2964" w:rsidRDefault="007E2964" w:rsidP="00355D9E">
      <w:pPr>
        <w:pStyle w:val="Heading4"/>
      </w:pPr>
      <w:r>
        <w:t>iLED</w:t>
      </w:r>
      <w:bookmarkEnd w:id="790"/>
      <w:bookmarkEnd w:id="791"/>
      <w:bookmarkEnd w:id="792"/>
    </w:p>
    <w:p w:rsidR="007E2964" w:rsidRDefault="007E2964" w:rsidP="007E2964">
      <w:pPr>
        <w:pStyle w:val="Paragraph"/>
      </w:pPr>
      <w:r>
        <w:rPr>
          <w:szCs w:val="20"/>
        </w:rPr>
        <w:t>The iLED light point consists of two parts, the front part of the housing with the front lens and the rear part of the housing, which contains the electronics. This rear part of the housing is called the iLED module. In the event of a repair, only the iLED module is exchanged, while the front part of the housing remains mounted on the signal plate. This means that no further optical adjustment work is required after the exchange.</w:t>
      </w:r>
    </w:p>
    <w:p w:rsidR="007E2964" w:rsidRDefault="007E2964" w:rsidP="00CF31F5">
      <w:pPr>
        <w:pStyle w:val="Paragraph"/>
      </w:pPr>
      <w:r>
        <w:lastRenderedPageBreak/>
        <w:t>Since the iLED is connected via CAN bus communication interface, no electrical adjustment is required during installation and maintenance works.</w:t>
      </w:r>
    </w:p>
    <w:p w:rsidR="007E2964" w:rsidRDefault="007E2964" w:rsidP="00CF31F5">
      <w:pPr>
        <w:pStyle w:val="Paragraph"/>
      </w:pPr>
      <w:r>
        <w:t>The cable from the connector box is connected to the LED light points with a connector specially designed for all weather conditions (incl. UV radiation). This connector contains a code that identifies the light point to be connected (red, yellow1, etc.), so that interchanging different colored iLEDs cannot lead to a hazard. The interchanging of iLEDs of the same color, has to be ruled out after assembly by a compliance test by the maintenance worker. OEC will not get operational (will do a reboot) if an iLED connects with an unexpected color.</w:t>
      </w:r>
    </w:p>
    <w:p w:rsidR="00CF31F5" w:rsidRDefault="00CF31F5" w:rsidP="00CF31F5">
      <w:pPr>
        <w:pStyle w:val="Paragraph"/>
        <w:rPr>
          <w:snapToGrid w:val="0"/>
          <w:sz w:val="22"/>
          <w:lang w:val="en-US"/>
        </w:rPr>
      </w:pPr>
    </w:p>
    <w:p w:rsidR="007E2964" w:rsidRDefault="007E2964" w:rsidP="007E2964">
      <w:pPr>
        <w:keepNext/>
        <w:ind w:left="58" w:right="58"/>
        <w:jc w:val="center"/>
      </w:pPr>
      <w:r>
        <w:rPr>
          <w:noProof/>
          <w:sz w:val="16"/>
          <w:szCs w:val="16"/>
        </w:rPr>
        <w:drawing>
          <wp:inline distT="0" distB="0" distL="0" distR="0" wp14:anchorId="7C677209" wp14:editId="278EC546">
            <wp:extent cx="4428876" cy="3036983"/>
            <wp:effectExtent l="19050" t="19050" r="10160" b="1143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LED1.jpg"/>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4437580" cy="3042952"/>
                    </a:xfrm>
                    <a:prstGeom prst="rect">
                      <a:avLst/>
                    </a:prstGeom>
                    <a:ln>
                      <a:solidFill>
                        <a:schemeClr val="tx1"/>
                      </a:solidFill>
                    </a:ln>
                  </pic:spPr>
                </pic:pic>
              </a:graphicData>
            </a:graphic>
          </wp:inline>
        </w:drawing>
      </w:r>
      <w:r>
        <w:rPr>
          <w:noProof/>
        </w:rPr>
        <w:drawing>
          <wp:inline distT="0" distB="0" distL="0" distR="0" wp14:anchorId="2B32C79A" wp14:editId="56202920">
            <wp:extent cx="1818060" cy="1884459"/>
            <wp:effectExtent l="19050" t="19050" r="10795" b="209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LED2.jpg"/>
                    <pic:cNvPicPr/>
                  </pic:nvPicPr>
                  <pic:blipFill>
                    <a:blip r:embed="rId122" cstate="print">
                      <a:extLst>
                        <a:ext uri="{28A0092B-C50C-407E-A947-70E740481C1C}">
                          <a14:useLocalDpi xmlns:a14="http://schemas.microsoft.com/office/drawing/2010/main" val="0"/>
                        </a:ext>
                      </a:extLst>
                    </a:blip>
                    <a:stretch>
                      <a:fillRect/>
                    </a:stretch>
                  </pic:blipFill>
                  <pic:spPr>
                    <a:xfrm>
                      <a:off x="0" y="0"/>
                      <a:ext cx="1821530" cy="1888056"/>
                    </a:xfrm>
                    <a:prstGeom prst="rect">
                      <a:avLst/>
                    </a:prstGeom>
                    <a:ln>
                      <a:solidFill>
                        <a:schemeClr val="tx1"/>
                      </a:solidFill>
                    </a:ln>
                  </pic:spPr>
                </pic:pic>
              </a:graphicData>
            </a:graphic>
          </wp:inline>
        </w:drawing>
      </w:r>
      <w:r>
        <w:rPr>
          <w:noProof/>
          <w:sz w:val="16"/>
          <w:szCs w:val="16"/>
        </w:rPr>
        <w:drawing>
          <wp:inline distT="0" distB="0" distL="0" distR="0" wp14:anchorId="2AD683B9" wp14:editId="0288148C">
            <wp:extent cx="3697451" cy="2353586"/>
            <wp:effectExtent l="19050" t="19050" r="17780" b="279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LED3.jpg"/>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3701462" cy="2356139"/>
                    </a:xfrm>
                    <a:prstGeom prst="rect">
                      <a:avLst/>
                    </a:prstGeom>
                    <a:ln>
                      <a:solidFill>
                        <a:schemeClr val="tx1"/>
                      </a:solidFill>
                    </a:ln>
                  </pic:spPr>
                </pic:pic>
              </a:graphicData>
            </a:graphic>
          </wp:inline>
        </w:drawing>
      </w:r>
    </w:p>
    <w:p w:rsidR="007E2964" w:rsidRDefault="007E2964" w:rsidP="007E2964">
      <w:pPr>
        <w:pStyle w:val="Caption"/>
        <w:rPr>
          <w:snapToGrid w:val="0"/>
          <w:lang w:val="en-US"/>
        </w:rPr>
      </w:pPr>
      <w:bookmarkStart w:id="793" w:name="_Ref66880408"/>
      <w:bookmarkStart w:id="794" w:name="_Ref66880402"/>
      <w:bookmarkStart w:id="795" w:name="_Toc167190004"/>
      <w:bookmarkStart w:id="796" w:name="_Toc189643891"/>
      <w:r>
        <w:t xml:space="preserve">Figure </w:t>
      </w:r>
      <w:r>
        <w:fldChar w:fldCharType="begin"/>
      </w:r>
      <w:r>
        <w:instrText xml:space="preserve"> SEQ Figure \* ARABIC </w:instrText>
      </w:r>
      <w:r>
        <w:fldChar w:fldCharType="separate"/>
      </w:r>
      <w:r w:rsidR="00E762A5">
        <w:rPr>
          <w:noProof/>
        </w:rPr>
        <w:t>40</w:t>
      </w:r>
      <w:r>
        <w:fldChar w:fldCharType="end"/>
      </w:r>
      <w:bookmarkEnd w:id="793"/>
      <w:r>
        <w:t xml:space="preserve"> iLED with 160mm lens diameter</w:t>
      </w:r>
      <w:bookmarkEnd w:id="794"/>
      <w:bookmarkEnd w:id="795"/>
      <w:bookmarkEnd w:id="796"/>
    </w:p>
    <w:p w:rsidR="00CF31F5" w:rsidRDefault="00CF31F5" w:rsidP="00CF31F5">
      <w:pPr>
        <w:pStyle w:val="Paragraph"/>
      </w:pPr>
      <w:bookmarkStart w:id="797" w:name="_Ref512513004"/>
      <w:bookmarkStart w:id="798" w:name="_Toc8659070"/>
    </w:p>
    <w:p w:rsidR="007E2964" w:rsidRDefault="007E2964" w:rsidP="00355D9E">
      <w:pPr>
        <w:pStyle w:val="Heading4"/>
      </w:pPr>
      <w:r>
        <w:lastRenderedPageBreak/>
        <w:t>iAnzeiger</w:t>
      </w:r>
      <w:bookmarkEnd w:id="797"/>
      <w:bookmarkEnd w:id="798"/>
    </w:p>
    <w:p w:rsidR="007E2964" w:rsidRDefault="007E2964" w:rsidP="007E2964">
      <w:pPr>
        <w:pStyle w:val="Paragraph"/>
        <w:rPr>
          <w:snapToGrid w:val="0"/>
          <w:lang w:val="en-US"/>
        </w:rPr>
      </w:pPr>
      <w:r>
        <w:rPr>
          <w:szCs w:val="20"/>
        </w:rPr>
        <w:t>The iAnzeiger is indicating supplementary speed aspects additionally to the light points situated on main signal plate and consists of the housing and the circuit board which carries the LED light points and the electronics. The circuit board is mounted to the housing. The exchange of the circuit board can be carried out while the housing remains mounted to the signal mast, which means that no further optical adjustment work is required after the exchange. Since the iAnzeiger is connected via CAN bus communication interface, no electrical adjustment is required during installation and maintenance works. The connection to the OEC is made with the same type of cable as with a connector box. The iAnzeiger can be placed in the middle of the chain between the TCU and CBX.</w:t>
      </w:r>
    </w:p>
    <w:p w:rsidR="007E2964" w:rsidRDefault="007E2964" w:rsidP="007E2964">
      <w:pPr>
        <w:pStyle w:val="Paragraph"/>
        <w:rPr>
          <w:snapToGrid w:val="0"/>
          <w:lang w:val="en-US"/>
        </w:rPr>
      </w:pPr>
      <w:r>
        <w:rPr>
          <w:szCs w:val="20"/>
        </w:rPr>
        <w:t>Depending on the application, different display options of iAnzeiger Type-5 can be indicated from the same hardware (only one aspect at a time):</w:t>
      </w:r>
    </w:p>
    <w:p w:rsidR="007E2964" w:rsidRDefault="007E2964" w:rsidP="007E2964">
      <w:pPr>
        <w:pStyle w:val="ULbullet1"/>
        <w:rPr>
          <w:snapToGrid w:val="0"/>
          <w:lang w:val="en-US"/>
        </w:rPr>
      </w:pPr>
      <w:r>
        <w:rPr>
          <w:snapToGrid w:val="0"/>
          <w:lang w:val="en-US"/>
        </w:rPr>
        <w:t>yellow vertical bar</w:t>
      </w:r>
    </w:p>
    <w:p w:rsidR="007E2964" w:rsidRDefault="007E2964" w:rsidP="007E2964">
      <w:pPr>
        <w:pStyle w:val="ULbullet1"/>
        <w:rPr>
          <w:snapToGrid w:val="0"/>
          <w:lang w:val="en-US"/>
        </w:rPr>
      </w:pPr>
      <w:r>
        <w:rPr>
          <w:snapToGrid w:val="0"/>
          <w:lang w:val="en-US"/>
        </w:rPr>
        <w:t>green horizontal bar</w:t>
      </w:r>
    </w:p>
    <w:p w:rsidR="007E2964" w:rsidRDefault="007E2964" w:rsidP="007E2964">
      <w:pPr>
        <w:ind w:left="58" w:right="58"/>
        <w:rPr>
          <w:rFonts w:cs="Arial"/>
          <w:snapToGrid w:val="0"/>
          <w:sz w:val="22"/>
          <w:szCs w:val="22"/>
          <w:lang w:val="de-AT"/>
        </w:rPr>
      </w:pPr>
    </w:p>
    <w:p w:rsidR="007E2964" w:rsidRDefault="007E2964" w:rsidP="007E2964">
      <w:pPr>
        <w:pStyle w:val="Caption"/>
        <w:keepNext/>
        <w:keepLines/>
      </w:pPr>
      <w:r>
        <w:rPr>
          <w:noProof/>
          <w:lang w:val="de-AT"/>
        </w:rPr>
        <w:drawing>
          <wp:inline distT="0" distB="0" distL="0" distR="0" wp14:anchorId="3988E526" wp14:editId="53CBB5AD">
            <wp:extent cx="2856511" cy="2143125"/>
            <wp:effectExtent l="0" t="0" r="127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BBR_proposal_20211019.jpg"/>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2869780" cy="2153080"/>
                    </a:xfrm>
                    <a:prstGeom prst="rect">
                      <a:avLst/>
                    </a:prstGeom>
                  </pic:spPr>
                </pic:pic>
              </a:graphicData>
            </a:graphic>
          </wp:inline>
        </w:drawing>
      </w:r>
      <w:r>
        <w:rPr>
          <w:noProof/>
          <w:lang w:val="de-AT"/>
        </w:rPr>
        <w:drawing>
          <wp:inline distT="0" distB="0" distL="0" distR="0" wp14:anchorId="49059AA5" wp14:editId="770A7BE3">
            <wp:extent cx="3255010" cy="2150745"/>
            <wp:effectExtent l="0" t="0" r="0" b="0"/>
            <wp:docPr id="40" name="Picture 40" descr="iAnzeiger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iAnzeiger_0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3255010" cy="2150745"/>
                    </a:xfrm>
                    <a:prstGeom prst="rect">
                      <a:avLst/>
                    </a:prstGeom>
                    <a:noFill/>
                    <a:ln>
                      <a:noFill/>
                    </a:ln>
                  </pic:spPr>
                </pic:pic>
              </a:graphicData>
            </a:graphic>
          </wp:inline>
        </w:drawing>
      </w:r>
    </w:p>
    <w:p w:rsidR="007E2964" w:rsidRDefault="007E2964" w:rsidP="007E2964">
      <w:pPr>
        <w:pStyle w:val="Caption"/>
        <w:rPr>
          <w:lang w:val="de-AT"/>
        </w:rPr>
      </w:pPr>
      <w:bookmarkStart w:id="799" w:name="_Ref66880429"/>
      <w:bookmarkStart w:id="800" w:name="_Ref70584042"/>
      <w:bookmarkStart w:id="801" w:name="_Toc167190005"/>
      <w:bookmarkStart w:id="802" w:name="_Toc189643892"/>
      <w:r>
        <w:t xml:space="preserve">Figure </w:t>
      </w:r>
      <w:r>
        <w:fldChar w:fldCharType="begin"/>
      </w:r>
      <w:r>
        <w:instrText xml:space="preserve"> SEQ Figure \* ARABIC </w:instrText>
      </w:r>
      <w:r>
        <w:fldChar w:fldCharType="separate"/>
      </w:r>
      <w:r w:rsidR="00E762A5">
        <w:rPr>
          <w:noProof/>
        </w:rPr>
        <w:t>41</w:t>
      </w:r>
      <w:r>
        <w:fldChar w:fldCharType="end"/>
      </w:r>
      <w:bookmarkEnd w:id="799"/>
      <w:r>
        <w:t xml:space="preserve"> iAnzeiger</w:t>
      </w:r>
      <w:bookmarkEnd w:id="800"/>
      <w:bookmarkEnd w:id="801"/>
      <w:bookmarkEnd w:id="802"/>
    </w:p>
    <w:p w:rsidR="007E2964" w:rsidRDefault="007E2964" w:rsidP="007E2964">
      <w:pPr>
        <w:pStyle w:val="Paragraph"/>
        <w:rPr>
          <w:iCs w:val="0"/>
          <w:snapToGrid w:val="0"/>
        </w:rPr>
      </w:pPr>
    </w:p>
    <w:p w:rsidR="007E2964" w:rsidRDefault="007E2964" w:rsidP="00355D9E">
      <w:pPr>
        <w:pStyle w:val="Heading4"/>
      </w:pPr>
      <w:bookmarkStart w:id="803" w:name="_Toc488032056"/>
      <w:bookmarkStart w:id="804" w:name="_Ref501418597"/>
      <w:bookmarkStart w:id="805" w:name="_Ref113366380"/>
      <w:r>
        <w:lastRenderedPageBreak/>
        <w:t>Track code (for eBlock)</w:t>
      </w:r>
    </w:p>
    <w:p w:rsidR="007E2964" w:rsidRDefault="007E2964" w:rsidP="007E2964">
      <w:pPr>
        <w:pStyle w:val="Paragraph"/>
        <w:spacing w:after="0"/>
        <w:rPr>
          <w:lang w:val="en"/>
        </w:rPr>
      </w:pPr>
      <w:r>
        <w:rPr>
          <w:lang w:val="en"/>
        </w:rPr>
        <w:t>The track code transmitter (VBUPQ) sends one of 4 possible speed codes, at the end of the electrically separated block section, to the rail. When at the beginning of the block section the receiver (EVPQ) receives this code from the track, the block section is free. If a train stops or travels in this block section, the track current is shorted by means of the axis of the train and the receiver no longer receives the track code. In addition, the track code (speed aspect) is also transmitted to the locomotive via antenna. When the direction of travel is reversed, transmitter and receiver are exchanged by electric switch over.</w:t>
      </w:r>
    </w:p>
    <w:p w:rsidR="007E2964" w:rsidRDefault="007E2964" w:rsidP="007E2964">
      <w:pPr>
        <w:pStyle w:val="Paragraph"/>
        <w:rPr>
          <w:lang w:val="en"/>
        </w:rPr>
      </w:pPr>
      <w:r>
        <w:rPr>
          <w:lang w:val="en"/>
        </w:rPr>
        <w:t xml:space="preserve">The track code units (VBUPQ and EVPQ) are pre-existing components. See </w:t>
      </w:r>
      <w:r>
        <w:rPr>
          <w:lang w:val="en"/>
        </w:rPr>
        <w:fldChar w:fldCharType="begin"/>
      </w:r>
      <w:r>
        <w:rPr>
          <w:lang w:val="en"/>
        </w:rPr>
        <w:instrText xml:space="preserve"> REF _Ref163133510 \r \h </w:instrText>
      </w:r>
      <w:r>
        <w:rPr>
          <w:lang w:val="en"/>
        </w:rPr>
      </w:r>
      <w:r>
        <w:rPr>
          <w:lang w:val="en"/>
        </w:rPr>
        <w:fldChar w:fldCharType="separate"/>
      </w:r>
      <w:r w:rsidR="00E762A5">
        <w:rPr>
          <w:lang w:val="en"/>
        </w:rPr>
        <w:t>[48]</w:t>
      </w:r>
      <w:r>
        <w:rPr>
          <w:lang w:val="en"/>
        </w:rPr>
        <w:fldChar w:fldCharType="end"/>
      </w:r>
      <w:r>
        <w:rPr>
          <w:lang w:val="en"/>
        </w:rPr>
        <w:t xml:space="preserve"> and </w:t>
      </w:r>
      <w:r>
        <w:rPr>
          <w:lang w:val="en"/>
        </w:rPr>
        <w:fldChar w:fldCharType="begin"/>
      </w:r>
      <w:r>
        <w:rPr>
          <w:lang w:val="en"/>
        </w:rPr>
        <w:instrText xml:space="preserve"> REF _Ref163133514 \r \h </w:instrText>
      </w:r>
      <w:r>
        <w:rPr>
          <w:lang w:val="en"/>
        </w:rPr>
      </w:r>
      <w:r>
        <w:rPr>
          <w:lang w:val="en"/>
        </w:rPr>
        <w:fldChar w:fldCharType="separate"/>
      </w:r>
      <w:r w:rsidR="00E762A5">
        <w:rPr>
          <w:lang w:val="en"/>
        </w:rPr>
        <w:t>[49]</w:t>
      </w:r>
      <w:r>
        <w:rPr>
          <w:lang w:val="en"/>
        </w:rPr>
        <w:fldChar w:fldCharType="end"/>
      </w:r>
      <w:r>
        <w:rPr>
          <w:lang w:val="en"/>
        </w:rPr>
        <w:t>.</w:t>
      </w:r>
    </w:p>
    <w:p w:rsidR="007E2964" w:rsidRDefault="007E2964" w:rsidP="007E2964">
      <w:pPr>
        <w:pStyle w:val="Paragraph"/>
      </w:pPr>
      <w:r>
        <w:object w:dxaOrig="11116" w:dyaOrig="6241">
          <v:shape id="_x0000_i1045" type="#_x0000_t75" style="width:511.5pt;height:4in" o:ole="">
            <v:imagedata r:id="rId126" o:title=""/>
          </v:shape>
          <o:OLEObject Type="Embed" ProgID="Visio.Drawing.11" ShapeID="_x0000_i1045" DrawAspect="Content" ObjectID="_1800257668" r:id="rId127"/>
        </w:object>
      </w:r>
    </w:p>
    <w:p w:rsidR="007E2964" w:rsidRDefault="007E2964" w:rsidP="007E2964">
      <w:pPr>
        <w:pStyle w:val="Caption"/>
      </w:pPr>
      <w:bookmarkStart w:id="806" w:name="_Toc159513072"/>
      <w:bookmarkStart w:id="807" w:name="_Toc167190006"/>
      <w:bookmarkStart w:id="808" w:name="_Toc189643893"/>
      <w:r>
        <w:t xml:space="preserve">Figure </w:t>
      </w:r>
      <w:r>
        <w:fldChar w:fldCharType="begin"/>
      </w:r>
      <w:r>
        <w:instrText xml:space="preserve"> SEQ Figure \* ARABIC </w:instrText>
      </w:r>
      <w:r>
        <w:fldChar w:fldCharType="separate"/>
      </w:r>
      <w:r w:rsidR="00E762A5">
        <w:rPr>
          <w:noProof/>
        </w:rPr>
        <w:t>42</w:t>
      </w:r>
      <w:r>
        <w:fldChar w:fldCharType="end"/>
      </w:r>
      <w:r>
        <w:t>: Overview example for open line block system with track circuit over line sections</w:t>
      </w:r>
      <w:bookmarkEnd w:id="806"/>
      <w:bookmarkEnd w:id="807"/>
      <w:bookmarkEnd w:id="808"/>
    </w:p>
    <w:p w:rsidR="007E2964" w:rsidRDefault="007E2964" w:rsidP="00CF31F5">
      <w:pPr>
        <w:pStyle w:val="Paragraph"/>
      </w:pPr>
      <w:r>
        <w:t xml:space="preserve">A maximum of 5 A shall be fed into the insulated track section for ATP purposes, which shall be able to adjusted in order to avoid too high currents which can lead to an inconsistent situation between the train detection system </w:t>
      </w:r>
      <w:r>
        <w:rPr>
          <w:rStyle w:val="hilighti"/>
        </w:rPr>
        <w:t>(axle counter) </w:t>
      </w:r>
      <w:r>
        <w:rPr>
          <w:rStyle w:val="proposechangetext"/>
        </w:rPr>
        <w:t>and</w:t>
      </w:r>
      <w:r>
        <w:rPr>
          <w:rStyle w:val="hilighti"/>
        </w:rPr>
        <w:t xml:space="preserve"> track code receiver</w:t>
      </w:r>
      <w:r>
        <w:t>, either because of occurrence of loss of shunt or increase of drop shunt of a track event.</w:t>
      </w:r>
    </w:p>
    <w:p w:rsidR="007E2964" w:rsidRDefault="007E2964" w:rsidP="00CF31F5">
      <w:pPr>
        <w:pStyle w:val="Paragraph"/>
      </w:pPr>
    </w:p>
    <w:p w:rsidR="007E2964" w:rsidRDefault="007E2964" w:rsidP="00CF31F5">
      <w:pPr>
        <w:pStyle w:val="Paragraph"/>
      </w:pPr>
      <w:r>
        <w:t>A bi-stable relay (M-relay) is used to interchange transmitter and receiver of the track code when the train direction is changed.</w:t>
      </w:r>
    </w:p>
    <w:p w:rsidR="007E2964" w:rsidRPr="008A5FFD" w:rsidRDefault="007E2964" w:rsidP="00CF31F5">
      <w:pPr>
        <w:pStyle w:val="Paragraph"/>
      </w:pPr>
    </w:p>
    <w:p w:rsidR="007E2964" w:rsidRDefault="007E2964" w:rsidP="00355D9E">
      <w:pPr>
        <w:pStyle w:val="Heading2"/>
      </w:pPr>
      <w:bookmarkStart w:id="809" w:name="_Toc167189872"/>
      <w:bookmarkStart w:id="810" w:name="_Toc189643758"/>
      <w:r>
        <w:t>Interface Converter</w:t>
      </w:r>
      <w:bookmarkEnd w:id="803"/>
      <w:bookmarkEnd w:id="804"/>
      <w:bookmarkEnd w:id="805"/>
      <w:bookmarkEnd w:id="809"/>
      <w:bookmarkEnd w:id="810"/>
    </w:p>
    <w:p w:rsidR="007E2964" w:rsidRDefault="007E2964" w:rsidP="007E2964">
      <w:pPr>
        <w:pStyle w:val="Paragraph"/>
        <w:rPr>
          <w:rFonts w:ascii="Times" w:hAnsi="Times"/>
          <w:snapToGrid w:val="0"/>
        </w:rPr>
      </w:pPr>
      <w:r>
        <w:rPr>
          <w:snapToGrid w:val="0"/>
        </w:rPr>
        <w:t>The hardware components of the interface converter are designed in printed circuit board technology. The printed circuit boards are placed in the shelves of the computer cabinet.</w:t>
      </w:r>
    </w:p>
    <w:p w:rsidR="007E2964" w:rsidRDefault="007E2964" w:rsidP="007E2964">
      <w:pPr>
        <w:pStyle w:val="Paragraph"/>
        <w:rPr>
          <w:snapToGrid w:val="0"/>
        </w:rPr>
      </w:pPr>
      <w:r>
        <w:rPr>
          <w:snapToGrid w:val="0"/>
        </w:rPr>
        <w:lastRenderedPageBreak/>
        <w:t xml:space="preserve">The interface converter contains the subsystems RCU/SCU, or there are separate processors for RCU and SCU right from the start. It forms the connection from the computer CCA/CCB on the one side, and to the modem direction long-distance connection on the other. </w:t>
      </w:r>
    </w:p>
    <w:p w:rsidR="007E2964" w:rsidRDefault="007E2964" w:rsidP="007E2964">
      <w:pPr>
        <w:pStyle w:val="Paragraph"/>
        <w:rPr>
          <w:snapToGrid w:val="0"/>
        </w:rPr>
      </w:pPr>
      <w:r>
        <w:rPr>
          <w:snapToGrid w:val="0"/>
        </w:rPr>
        <w:t>It forms the physical basis for the conversion from ELEKTRA-protocol to a protocol according to X.25.</w:t>
      </w:r>
    </w:p>
    <w:p w:rsidR="007E2964" w:rsidRDefault="007E2964" w:rsidP="007E2964">
      <w:pPr>
        <w:pStyle w:val="Paragraph"/>
        <w:rPr>
          <w:snapToGrid w:val="0"/>
        </w:rPr>
      </w:pPr>
      <w:r>
        <w:rPr>
          <w:snapToGrid w:val="0"/>
        </w:rPr>
        <w:t>The computer RCU/SCU - or separate computers RCU and SCU – are realised as follows:</w:t>
      </w:r>
    </w:p>
    <w:p w:rsidR="007E2964" w:rsidRPr="00383F84" w:rsidRDefault="007E2964" w:rsidP="007E2964">
      <w:pPr>
        <w:pStyle w:val="ULdash1"/>
        <w:ind w:left="425" w:hanging="425"/>
      </w:pPr>
      <w:r w:rsidRPr="00383F84">
        <w:t xml:space="preserve">Industrial computer Celeron (MEN-D6) with Ethernet Modules (as communications interface), for details see </w:t>
      </w:r>
      <w:r w:rsidRPr="009843DE">
        <w:fldChar w:fldCharType="begin"/>
      </w:r>
      <w:r w:rsidRPr="00383F84">
        <w:instrText xml:space="preserve"> REF _Ref501341310 \r \h  \* MERGEFORMAT </w:instrText>
      </w:r>
      <w:r w:rsidRPr="009843DE">
        <w:fldChar w:fldCharType="separate"/>
      </w:r>
      <w:r w:rsidR="00E762A5">
        <w:t>3.2.1</w:t>
      </w:r>
      <w:r w:rsidRPr="009843DE">
        <w:fldChar w:fldCharType="end"/>
      </w:r>
      <w:r w:rsidRPr="00383F84">
        <w:t xml:space="preserve"> with </w:t>
      </w:r>
      <w:r w:rsidRPr="009843DE">
        <w:fldChar w:fldCharType="begin"/>
      </w:r>
      <w:r w:rsidRPr="00383F84">
        <w:instrText xml:space="preserve"> REF _Ref66876700 \h </w:instrText>
      </w:r>
      <w:r>
        <w:instrText xml:space="preserve"> \* MERGEFORMAT </w:instrText>
      </w:r>
      <w:r w:rsidRPr="009843DE">
        <w:fldChar w:fldCharType="separate"/>
      </w:r>
      <w:r w:rsidR="00E762A5">
        <w:t>Figure 16</w:t>
      </w:r>
      <w:r w:rsidRPr="009843DE">
        <w:fldChar w:fldCharType="end"/>
      </w:r>
      <w:r w:rsidRPr="00383F84">
        <w:t xml:space="preserve"> and </w:t>
      </w:r>
      <w:r w:rsidRPr="009843DE">
        <w:fldChar w:fldCharType="begin"/>
      </w:r>
      <w:r w:rsidRPr="00383F84">
        <w:instrText xml:space="preserve"> REF _Ref66876710 \h </w:instrText>
      </w:r>
      <w:r>
        <w:instrText xml:space="preserve"> \* MERGEFORMAT </w:instrText>
      </w:r>
      <w:r w:rsidRPr="009843DE">
        <w:fldChar w:fldCharType="separate"/>
      </w:r>
      <w:r w:rsidR="00E762A5">
        <w:t>Figure 17</w:t>
      </w:r>
      <w:r w:rsidRPr="009843DE">
        <w:fldChar w:fldCharType="end"/>
      </w:r>
      <w:r w:rsidRPr="00383F84">
        <w:t xml:space="preserve"> or</w:t>
      </w:r>
    </w:p>
    <w:p w:rsidR="007E2964" w:rsidRPr="00383F84" w:rsidRDefault="007E2964" w:rsidP="007E2964">
      <w:pPr>
        <w:pStyle w:val="ULdash1"/>
        <w:ind w:left="425" w:hanging="425"/>
      </w:pPr>
      <w:r w:rsidRPr="00383F84">
        <w:t xml:space="preserve">Industrial computer Atom x7 MEN-D10 with Ethernet interfaces (as communications interface), for details see </w:t>
      </w:r>
      <w:r w:rsidRPr="009843DE">
        <w:fldChar w:fldCharType="begin"/>
      </w:r>
      <w:r w:rsidRPr="00383F84">
        <w:instrText xml:space="preserve"> REF _Ref501341310 \r \h </w:instrText>
      </w:r>
      <w:r>
        <w:instrText xml:space="preserve"> \* MERGEFORMAT </w:instrText>
      </w:r>
      <w:r w:rsidRPr="009843DE">
        <w:fldChar w:fldCharType="separate"/>
      </w:r>
      <w:r w:rsidR="00E762A5">
        <w:t>3.2.1</w:t>
      </w:r>
      <w:r w:rsidRPr="009843DE">
        <w:fldChar w:fldCharType="end"/>
      </w:r>
      <w:r w:rsidRPr="00383F84">
        <w:t xml:space="preserve"> with </w:t>
      </w:r>
      <w:r w:rsidRPr="009843DE">
        <w:fldChar w:fldCharType="begin"/>
      </w:r>
      <w:r w:rsidRPr="00383F84">
        <w:instrText xml:space="preserve"> REF _Ref112422776 \h </w:instrText>
      </w:r>
      <w:r>
        <w:instrText xml:space="preserve"> \* MERGEFORMAT </w:instrText>
      </w:r>
      <w:r w:rsidRPr="009843DE">
        <w:fldChar w:fldCharType="separate"/>
      </w:r>
      <w:r w:rsidR="00E762A5">
        <w:t>Figure 19</w:t>
      </w:r>
      <w:r w:rsidRPr="009843DE">
        <w:fldChar w:fldCharType="end"/>
      </w:r>
      <w:r w:rsidRPr="00383F84">
        <w:t xml:space="preserve"> and </w:t>
      </w:r>
      <w:r w:rsidRPr="009843DE">
        <w:fldChar w:fldCharType="begin"/>
      </w:r>
      <w:r w:rsidRPr="00383F84">
        <w:instrText xml:space="preserve"> REF _Ref112422783 \h </w:instrText>
      </w:r>
      <w:r>
        <w:instrText xml:space="preserve"> \* MERGEFORMAT </w:instrText>
      </w:r>
      <w:r w:rsidRPr="009843DE">
        <w:fldChar w:fldCharType="separate"/>
      </w:r>
      <w:r w:rsidR="00E762A5">
        <w:t>Figure 20</w:t>
      </w:r>
      <w:r w:rsidRPr="009843DE">
        <w:fldChar w:fldCharType="end"/>
      </w:r>
    </w:p>
    <w:p w:rsidR="007E2964" w:rsidRDefault="007E2964" w:rsidP="007E2964">
      <w:pPr>
        <w:pStyle w:val="ULdash1"/>
        <w:ind w:left="425" w:hanging="425"/>
      </w:pPr>
      <w:r>
        <w:t xml:space="preserve">M-Module carrier cards for HDLC-Modules </w:t>
      </w:r>
      <w:r>
        <w:fldChar w:fldCharType="begin"/>
      </w:r>
      <w:r>
        <w:instrText xml:space="preserve"> REF _Ref318982381 \r \h </w:instrText>
      </w:r>
      <w:r>
        <w:fldChar w:fldCharType="separate"/>
      </w:r>
      <w:r w:rsidR="00E762A5">
        <w:t>[25]</w:t>
      </w:r>
      <w:r>
        <w:fldChar w:fldCharType="end"/>
      </w:r>
      <w:r>
        <w:t xml:space="preserve">, </w:t>
      </w:r>
      <w:r>
        <w:fldChar w:fldCharType="begin"/>
      </w:r>
      <w:r>
        <w:instrText xml:space="preserve"> REF _Ref318982394 \r \h </w:instrText>
      </w:r>
      <w:r>
        <w:fldChar w:fldCharType="separate"/>
      </w:r>
      <w:r w:rsidR="00E762A5">
        <w:t>[27]</w:t>
      </w:r>
      <w:r>
        <w:fldChar w:fldCharType="end"/>
      </w:r>
      <w:r>
        <w:t xml:space="preserve"> (as physical communication interface over X.25) – see </w:t>
      </w:r>
      <w:r>
        <w:fldChar w:fldCharType="begin"/>
      </w:r>
      <w:r>
        <w:instrText xml:space="preserve"> REF _Ref105896279 \h </w:instrText>
      </w:r>
      <w:r>
        <w:fldChar w:fldCharType="separate"/>
      </w:r>
      <w:r w:rsidR="00E762A5">
        <w:t xml:space="preserve">Figure </w:t>
      </w:r>
      <w:r w:rsidR="00E762A5">
        <w:rPr>
          <w:noProof/>
        </w:rPr>
        <w:t>43</w:t>
      </w:r>
      <w:r>
        <w:fldChar w:fldCharType="end"/>
      </w:r>
    </w:p>
    <w:p w:rsidR="007E2964" w:rsidRDefault="007E2964" w:rsidP="007E2964">
      <w:pPr>
        <w:pStyle w:val="ULdash1"/>
        <w:ind w:left="425" w:hanging="425"/>
      </w:pPr>
      <w:r>
        <w:t>HDLC-Modules</w:t>
      </w:r>
    </w:p>
    <w:tbl>
      <w:tblPr>
        <w:tblW w:w="0" w:type="auto"/>
        <w:tblInd w:w="635" w:type="dxa"/>
        <w:tblLayout w:type="fixed"/>
        <w:tblCellMar>
          <w:left w:w="70" w:type="dxa"/>
          <w:right w:w="70" w:type="dxa"/>
        </w:tblCellMar>
        <w:tblLook w:val="0000" w:firstRow="0" w:lastRow="0" w:firstColumn="0" w:lastColumn="0" w:noHBand="0" w:noVBand="0"/>
      </w:tblPr>
      <w:tblGrid>
        <w:gridCol w:w="1843"/>
        <w:gridCol w:w="6948"/>
      </w:tblGrid>
      <w:tr w:rsidR="007E2964" w:rsidTr="007E2964">
        <w:tc>
          <w:tcPr>
            <w:tcW w:w="1843" w:type="dxa"/>
          </w:tcPr>
          <w:p w:rsidR="007E2964" w:rsidRDefault="007E2964" w:rsidP="007E2964">
            <w:pPr>
              <w:pStyle w:val="Paragraph"/>
            </w:pPr>
            <w:r>
              <w:t>Basic data:</w:t>
            </w:r>
          </w:p>
        </w:tc>
        <w:tc>
          <w:tcPr>
            <w:tcW w:w="6948" w:type="dxa"/>
          </w:tcPr>
          <w:p w:rsidR="007E2964" w:rsidRDefault="007E2964" w:rsidP="007E2964">
            <w:pPr>
              <w:pStyle w:val="ULbullet1compact"/>
              <w:rPr>
                <w:lang w:val="en-GB"/>
              </w:rPr>
            </w:pPr>
            <w:r>
              <w:rPr>
                <w:lang w:val="en-GB"/>
              </w:rPr>
              <w:t>max. 2.5 Mbaud</w:t>
            </w:r>
          </w:p>
          <w:p w:rsidR="007E2964" w:rsidRDefault="007E2964" w:rsidP="007E2964">
            <w:pPr>
              <w:pStyle w:val="ULbullet1compact"/>
              <w:rPr>
                <w:lang w:val="en-GB"/>
              </w:rPr>
            </w:pPr>
            <w:r>
              <w:rPr>
                <w:lang w:val="en-GB"/>
              </w:rPr>
              <w:t>2k FIFO for every channel for every direction</w:t>
            </w:r>
          </w:p>
          <w:p w:rsidR="007E2964" w:rsidRDefault="007E2964" w:rsidP="007E2964">
            <w:pPr>
              <w:pStyle w:val="ULbullet1compact"/>
              <w:rPr>
                <w:lang w:val="en-GB"/>
              </w:rPr>
            </w:pPr>
            <w:r>
              <w:rPr>
                <w:lang w:val="en-GB"/>
              </w:rPr>
              <w:t>500V galvanic insulation</w:t>
            </w:r>
          </w:p>
          <w:p w:rsidR="007E2964" w:rsidRDefault="007E2964" w:rsidP="007E2964">
            <w:pPr>
              <w:pStyle w:val="ULbullet1compact"/>
              <w:rPr>
                <w:lang w:val="en-GB"/>
              </w:rPr>
            </w:pPr>
            <w:r>
              <w:rPr>
                <w:lang w:val="en-GB"/>
              </w:rPr>
              <w:t>RS422/423 Line driver</w:t>
            </w:r>
          </w:p>
          <w:p w:rsidR="00CF31F5" w:rsidRDefault="00CF31F5" w:rsidP="00CF31F5">
            <w:pPr>
              <w:pStyle w:val="ULbullet1compact"/>
              <w:numPr>
                <w:ilvl w:val="0"/>
                <w:numId w:val="0"/>
              </w:numPr>
              <w:ind w:left="360"/>
              <w:rPr>
                <w:lang w:val="en-GB"/>
              </w:rPr>
            </w:pPr>
          </w:p>
        </w:tc>
      </w:tr>
    </w:tbl>
    <w:p w:rsidR="007E2964" w:rsidRDefault="007E2964" w:rsidP="007E2964">
      <w:pPr>
        <w:pStyle w:val="BlockText"/>
        <w:ind w:left="0"/>
        <w:jc w:val="center"/>
        <w:rPr>
          <w:lang w:val="en-GB"/>
        </w:rPr>
      </w:pPr>
      <w:r>
        <w:rPr>
          <w:noProof/>
          <w:lang w:val="en-GB"/>
        </w:rPr>
        <w:drawing>
          <wp:inline distT="0" distB="0" distL="0" distR="0" wp14:anchorId="683FAC66" wp14:editId="6DC5A57C">
            <wp:extent cx="3387090" cy="4264660"/>
            <wp:effectExtent l="0" t="0" r="0" b="0"/>
            <wp:docPr id="41" name="Picture 41" descr="d201_h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201_hdlc"/>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387090" cy="4264660"/>
                    </a:xfrm>
                    <a:prstGeom prst="rect">
                      <a:avLst/>
                    </a:prstGeom>
                    <a:noFill/>
                    <a:ln>
                      <a:noFill/>
                    </a:ln>
                  </pic:spPr>
                </pic:pic>
              </a:graphicData>
            </a:graphic>
          </wp:inline>
        </w:drawing>
      </w:r>
    </w:p>
    <w:p w:rsidR="007E2964" w:rsidRDefault="007E2964" w:rsidP="007E2964">
      <w:pPr>
        <w:pStyle w:val="Caption"/>
      </w:pPr>
      <w:bookmarkStart w:id="811" w:name="_Ref105896279"/>
      <w:bookmarkStart w:id="812" w:name="_Toc167190007"/>
      <w:bookmarkStart w:id="813" w:name="_Toc189643894"/>
      <w:r>
        <w:t xml:space="preserve">Figure </w:t>
      </w:r>
      <w:r>
        <w:fldChar w:fldCharType="begin"/>
      </w:r>
      <w:r>
        <w:instrText xml:space="preserve"> SEQ Figure \* ARABIC </w:instrText>
      </w:r>
      <w:r>
        <w:fldChar w:fldCharType="separate"/>
      </w:r>
      <w:r w:rsidR="00E762A5">
        <w:rPr>
          <w:noProof/>
        </w:rPr>
        <w:t>43</w:t>
      </w:r>
      <w:r>
        <w:fldChar w:fldCharType="end"/>
      </w:r>
      <w:bookmarkEnd w:id="811"/>
      <w:r>
        <w:t xml:space="preserve"> M-Module Carrier Card with 4 HDLC-Modules</w:t>
      </w:r>
      <w:bookmarkEnd w:id="812"/>
      <w:bookmarkEnd w:id="813"/>
    </w:p>
    <w:p w:rsidR="007E2964" w:rsidRDefault="007E2964" w:rsidP="007E2964">
      <w:pPr>
        <w:pStyle w:val="ULdash1"/>
        <w:ind w:left="425" w:hanging="425"/>
      </w:pPr>
      <w:r>
        <w:t xml:space="preserve">Power supply unit for industrial computer Celeron – see </w:t>
      </w:r>
      <w:r>
        <w:fldChar w:fldCharType="begin"/>
      </w:r>
      <w:r>
        <w:instrText xml:space="preserve"> REF _Ref501341331 \r \h </w:instrText>
      </w:r>
      <w:r>
        <w:fldChar w:fldCharType="separate"/>
      </w:r>
      <w:r w:rsidR="00E762A5">
        <w:t>3.2.1</w:t>
      </w:r>
      <w:r>
        <w:fldChar w:fldCharType="end"/>
      </w:r>
    </w:p>
    <w:p w:rsidR="007E2964" w:rsidRDefault="007E2964" w:rsidP="007E2964">
      <w:pPr>
        <w:pStyle w:val="Paragraph"/>
      </w:pPr>
      <w:r>
        <w:lastRenderedPageBreak/>
        <w:t>The interface computer is connected to the modem via X.25 (X.21).</w:t>
      </w:r>
    </w:p>
    <w:p w:rsidR="007C75DC" w:rsidRDefault="007C75DC" w:rsidP="007E2964">
      <w:pPr>
        <w:pStyle w:val="Paragraph"/>
      </w:pPr>
    </w:p>
    <w:p w:rsidR="007E2964" w:rsidRDefault="007E2964" w:rsidP="00355D9E">
      <w:pPr>
        <w:pStyle w:val="Heading2"/>
      </w:pPr>
      <w:bookmarkStart w:id="814" w:name="_Toc167189873"/>
      <w:bookmarkStart w:id="815" w:name="_Toc189643759"/>
      <w:r>
        <w:t>RIC – Remote Interface Controller</w:t>
      </w:r>
      <w:bookmarkEnd w:id="814"/>
      <w:bookmarkEnd w:id="815"/>
    </w:p>
    <w:p w:rsidR="007E2964" w:rsidRDefault="007E2964" w:rsidP="007E2964">
      <w:pPr>
        <w:pStyle w:val="Paragraph"/>
      </w:pPr>
      <w:r>
        <w:t>Also realized with a serial interface is the connection from the interface converter RCU/SCU to a computer RIC (Remote Interface Controller) for the adaptation to the block interface of a remote station (e.g. relay interlocking system) or for the permission, if the neighbouring station is so close, that there are overlapping routes.</w:t>
      </w:r>
    </w:p>
    <w:p w:rsidR="007E2964" w:rsidRDefault="007E2964" w:rsidP="007E2964">
      <w:pPr>
        <w:pStyle w:val="Paragraph"/>
        <w:keepNext/>
      </w:pPr>
      <w:r>
        <w:t>The computer is realised in 16+ technology and uses the following printed circuit boards:</w:t>
      </w:r>
    </w:p>
    <w:p w:rsidR="007E2964" w:rsidRDefault="007E2964" w:rsidP="007E2964">
      <w:pPr>
        <w:pStyle w:val="ULdash1"/>
        <w:keepNext/>
        <w:spacing w:before="0" w:after="0"/>
        <w:ind w:left="425" w:hanging="425"/>
      </w:pPr>
      <w:r>
        <w:t>SBB+  (Single Board Backpanel)</w:t>
      </w:r>
    </w:p>
    <w:p w:rsidR="007E2964" w:rsidRDefault="007E2964" w:rsidP="007E2964">
      <w:pPr>
        <w:pStyle w:val="ULdash1"/>
        <w:keepNext/>
        <w:spacing w:before="0" w:after="0"/>
        <w:ind w:left="425" w:hanging="425"/>
      </w:pPr>
      <w:r>
        <w:t xml:space="preserve">ACUE (Advanced Communication Unit Enhanced) - </w:t>
      </w:r>
      <w:r w:rsidR="00F63912">
        <w:t>Hitachi Rail</w:t>
      </w:r>
      <w:r>
        <w:t xml:space="preserve"> computer 16+, consisting of</w:t>
      </w:r>
    </w:p>
    <w:p w:rsidR="007E2964" w:rsidRDefault="007E2964" w:rsidP="0013739C">
      <w:pPr>
        <w:pStyle w:val="ULdash2"/>
        <w:numPr>
          <w:ilvl w:val="0"/>
          <w:numId w:val="18"/>
        </w:numPr>
        <w:tabs>
          <w:tab w:val="clear" w:pos="426"/>
        </w:tabs>
        <w:spacing w:before="0" w:after="0"/>
        <w:ind w:left="851"/>
        <w:contextualSpacing w:val="0"/>
      </w:pPr>
      <w:r>
        <w:t>AIP (Advanced I/O Processor) and</w:t>
      </w:r>
    </w:p>
    <w:p w:rsidR="007E2964" w:rsidRDefault="007E2964" w:rsidP="0013739C">
      <w:pPr>
        <w:pStyle w:val="ULdash2"/>
        <w:numPr>
          <w:ilvl w:val="0"/>
          <w:numId w:val="18"/>
        </w:numPr>
        <w:tabs>
          <w:tab w:val="clear" w:pos="426"/>
        </w:tabs>
        <w:spacing w:before="0" w:after="0"/>
        <w:ind w:left="851"/>
        <w:contextualSpacing w:val="0"/>
      </w:pPr>
      <w:r>
        <w:t>SCSE (Serial Communication System Enhanced)</w:t>
      </w:r>
    </w:p>
    <w:p w:rsidR="007E2964" w:rsidRDefault="007E2964" w:rsidP="007E2964">
      <w:pPr>
        <w:pStyle w:val="ULdash1"/>
        <w:spacing w:before="0" w:after="0"/>
        <w:ind w:left="425" w:hanging="425"/>
      </w:pPr>
      <w:r>
        <w:t>IOBG (Input/Output module)</w:t>
      </w:r>
    </w:p>
    <w:p w:rsidR="007E2964" w:rsidRDefault="007E2964" w:rsidP="007E2964">
      <w:pPr>
        <w:pStyle w:val="ULdash1"/>
        <w:spacing w:before="0" w:after="0"/>
        <w:ind w:left="425" w:hanging="425"/>
      </w:pPr>
      <w:r>
        <w:t>POBS (Parallel Output Board Serial)</w:t>
      </w:r>
    </w:p>
    <w:p w:rsidR="007E2964" w:rsidRDefault="007E2964" w:rsidP="007E2964">
      <w:pPr>
        <w:pStyle w:val="ULdash1"/>
        <w:spacing w:before="0" w:after="0"/>
        <w:ind w:left="425" w:hanging="425"/>
      </w:pPr>
      <w:r>
        <w:t>SCIS  (Scanner Input Board Serial)</w:t>
      </w:r>
    </w:p>
    <w:p w:rsidR="007E2964" w:rsidRDefault="007E2964" w:rsidP="007E2964">
      <w:pPr>
        <w:pStyle w:val="Paragraph"/>
      </w:pPr>
      <w:r>
        <w:t>Connected to the parallel output and input printed circuit boards POBS and SCIS are relays as connection to an adaptation group:</w:t>
      </w:r>
    </w:p>
    <w:p w:rsidR="007E2964" w:rsidRDefault="007E2964" w:rsidP="007E2964">
      <w:pPr>
        <w:pStyle w:val="ULdash1"/>
        <w:spacing w:before="0" w:after="0"/>
        <w:ind w:left="426" w:hanging="426"/>
      </w:pPr>
      <w:r>
        <w:t>BABG  (Block Adaptation Module)</w:t>
      </w:r>
    </w:p>
    <w:p w:rsidR="007E2964" w:rsidRDefault="007E2964" w:rsidP="007E2964">
      <w:pPr>
        <w:pStyle w:val="ULdash1"/>
        <w:spacing w:before="0" w:after="0"/>
        <w:ind w:left="426" w:hanging="426"/>
      </w:pPr>
      <w:r>
        <w:t>REM  (Relay Module) or</w:t>
      </w:r>
    </w:p>
    <w:p w:rsidR="007E2964" w:rsidRDefault="007E2964" w:rsidP="007E2964">
      <w:pPr>
        <w:pStyle w:val="ULdash1"/>
        <w:spacing w:before="0" w:after="0"/>
        <w:ind w:left="426" w:hanging="426"/>
      </w:pPr>
      <w:r>
        <w:t>REM 12 (Relay Module 12 V)</w:t>
      </w:r>
    </w:p>
    <w:p w:rsidR="007E2964" w:rsidRDefault="007E2964" w:rsidP="007E2964">
      <w:pPr>
        <w:pStyle w:val="Paragraph"/>
      </w:pPr>
      <w:bookmarkStart w:id="816" w:name="_Toc32310042"/>
      <w:r>
        <w:t>Diagnostic</w:t>
      </w:r>
      <w:bookmarkEnd w:id="816"/>
      <w:r>
        <w:t>s</w:t>
      </w:r>
    </w:p>
    <w:bookmarkStart w:id="817" w:name="_MON_1271075466"/>
    <w:bookmarkStart w:id="818" w:name="_MON_1271566826"/>
    <w:bookmarkStart w:id="819" w:name="_MON_1179318671"/>
    <w:bookmarkStart w:id="820" w:name="_MON_1179558949"/>
    <w:bookmarkStart w:id="821" w:name="_MON_1232949334"/>
    <w:bookmarkStart w:id="822" w:name="_MON_1237890261"/>
    <w:bookmarkStart w:id="823" w:name="_MON_1267257760"/>
    <w:bookmarkStart w:id="824" w:name="_MON_1269845277"/>
    <w:bookmarkStart w:id="825" w:name="_MON_1269845644"/>
    <w:bookmarkStart w:id="826" w:name="_MON_1269845780"/>
    <w:bookmarkStart w:id="827" w:name="_MON_1269845840"/>
    <w:bookmarkStart w:id="828" w:name="_MON_1271064654"/>
    <w:bookmarkStart w:id="829" w:name="_MON_1271075164"/>
    <w:bookmarkStart w:id="830" w:name="_MON_1271075305"/>
    <w:bookmarkStart w:id="831" w:name="_MON_1271075308"/>
    <w:bookmarkStart w:id="832" w:name="_MON_1271075344"/>
    <w:bookmarkStart w:id="833" w:name="_MON_1271075349"/>
    <w:bookmarkStart w:id="834" w:name="_MON_1271075364"/>
    <w:bookmarkStart w:id="835" w:name="_MON_1271075439"/>
    <w:bookmarkStart w:id="836" w:name="_MON_1271075441"/>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Start w:id="837" w:name="_MON_1271075462"/>
    <w:bookmarkEnd w:id="837"/>
    <w:p w:rsidR="007E2964" w:rsidRDefault="007E2964" w:rsidP="007E2964">
      <w:pPr>
        <w:pStyle w:val="Paragraph"/>
        <w:jc w:val="center"/>
      </w:pPr>
      <w:r>
        <w:object w:dxaOrig="6534" w:dyaOrig="4148">
          <v:shape id="_x0000_i1046" type="#_x0000_t75" style="width:324pt;height:208.5pt" o:ole="">
            <v:imagedata r:id="rId129" o:title=""/>
          </v:shape>
          <o:OLEObject Type="Embed" ProgID="Word.Picture.8" ShapeID="_x0000_i1046" DrawAspect="Content" ObjectID="_1800257669" r:id="rId130"/>
        </w:object>
      </w:r>
    </w:p>
    <w:p w:rsidR="007E2964" w:rsidRDefault="007E2964" w:rsidP="007E2964">
      <w:pPr>
        <w:pStyle w:val="Paragraph"/>
        <w:rPr>
          <w:snapToGrid w:val="0"/>
        </w:rPr>
      </w:pPr>
      <w:r>
        <w:rPr>
          <w:snapToGrid w:val="0"/>
        </w:rPr>
        <w:t>The hardware components of the computer are designed in printed circuit board technology. The printed circuit boards are placed in the shelves of the computer cabinet.</w:t>
      </w:r>
    </w:p>
    <w:p w:rsidR="007E2964" w:rsidRDefault="007E2964" w:rsidP="007E2964">
      <w:pPr>
        <w:pStyle w:val="Paragraph"/>
        <w:rPr>
          <w:snapToGrid w:val="0"/>
        </w:rPr>
      </w:pPr>
      <w:r>
        <w:rPr>
          <w:snapToGrid w:val="0"/>
        </w:rPr>
        <w:t>The diagnostic terminals are standard devices and are located at the operating station of the maintenance personnel.</w:t>
      </w:r>
    </w:p>
    <w:p w:rsidR="007C75DC" w:rsidRDefault="007C75DC" w:rsidP="007E2964">
      <w:pPr>
        <w:pStyle w:val="Paragraph"/>
        <w:rPr>
          <w:snapToGrid w:val="0"/>
        </w:rPr>
      </w:pPr>
    </w:p>
    <w:p w:rsidR="007E2964" w:rsidRDefault="007E2964" w:rsidP="00355D9E">
      <w:pPr>
        <w:pStyle w:val="Heading2"/>
        <w:rPr>
          <w:lang w:val="it-IT"/>
        </w:rPr>
      </w:pPr>
      <w:bookmarkStart w:id="838" w:name="_Ref113366384"/>
      <w:bookmarkStart w:id="839" w:name="_Toc167189874"/>
      <w:bookmarkStart w:id="840" w:name="_Toc189643760"/>
      <w:r>
        <w:rPr>
          <w:lang w:val="it-IT"/>
        </w:rPr>
        <w:lastRenderedPageBreak/>
        <w:t>DGP (Diagnostic Processor)</w:t>
      </w:r>
      <w:bookmarkEnd w:id="838"/>
      <w:bookmarkEnd w:id="839"/>
      <w:bookmarkEnd w:id="840"/>
    </w:p>
    <w:p w:rsidR="007E2964" w:rsidRDefault="007E2964" w:rsidP="007E2964">
      <w:pPr>
        <w:pStyle w:val="Paragraph"/>
        <w:rPr>
          <w:snapToGrid w:val="0"/>
        </w:rPr>
      </w:pPr>
      <w:r>
        <w:rPr>
          <w:snapToGrid w:val="0"/>
        </w:rPr>
        <w:t xml:space="preserve">The DGP-computer is the link between the diagnostic terminals and the computers of the central level. It forms the physical basis for the execution of the software of the diagnostic subsystems, and provides the adaptation at the serial interfaces to the diagnostic terminals. </w:t>
      </w:r>
    </w:p>
    <w:p w:rsidR="007E2964" w:rsidRDefault="007E2964" w:rsidP="007E2964">
      <w:pPr>
        <w:pStyle w:val="Paragraph"/>
        <w:rPr>
          <w:snapToGrid w:val="0"/>
        </w:rPr>
      </w:pPr>
      <w:r>
        <w:rPr>
          <w:snapToGrid w:val="0"/>
        </w:rPr>
        <w:t>The DGP-computer is realised as follows:</w:t>
      </w:r>
    </w:p>
    <w:p w:rsidR="007E2964" w:rsidRPr="00383F84" w:rsidRDefault="007E2964" w:rsidP="007E2964">
      <w:pPr>
        <w:pStyle w:val="ULdash1"/>
        <w:ind w:left="425" w:hanging="425"/>
      </w:pPr>
      <w:r w:rsidRPr="00383F84">
        <w:t xml:space="preserve">Industrial computer Celeron (MEN-D6) with Ethernet modules (as communication interfaces) – see </w:t>
      </w:r>
      <w:r w:rsidRPr="009843DE">
        <w:fldChar w:fldCharType="begin"/>
      </w:r>
      <w:r w:rsidRPr="00383F84">
        <w:instrText xml:space="preserve"> REF _Ref501341310 \r \h  \* MERGEFORMAT </w:instrText>
      </w:r>
      <w:r w:rsidRPr="009843DE">
        <w:fldChar w:fldCharType="separate"/>
      </w:r>
      <w:r w:rsidR="00E762A5">
        <w:t>3.2.1</w:t>
      </w:r>
      <w:r w:rsidRPr="009843DE">
        <w:fldChar w:fldCharType="end"/>
      </w:r>
      <w:r w:rsidRPr="00383F84">
        <w:t xml:space="preserve"> or</w:t>
      </w:r>
    </w:p>
    <w:p w:rsidR="007E2964" w:rsidRPr="00383F84" w:rsidRDefault="007E2964" w:rsidP="007E2964">
      <w:pPr>
        <w:pStyle w:val="ULdash1"/>
        <w:ind w:left="425" w:hanging="425"/>
      </w:pPr>
      <w:r w:rsidRPr="00383F84">
        <w:t xml:space="preserve">Industrial computer Atom x7 MEN-D10 with Ethernet interfaces (as communications interface), for details see </w:t>
      </w:r>
      <w:r w:rsidRPr="009843DE">
        <w:fldChar w:fldCharType="begin"/>
      </w:r>
      <w:r w:rsidRPr="00383F84">
        <w:instrText xml:space="preserve"> REF _Ref501341310 \r \h </w:instrText>
      </w:r>
      <w:r>
        <w:instrText xml:space="preserve"> \* MERGEFORMAT </w:instrText>
      </w:r>
      <w:r w:rsidRPr="009843DE">
        <w:fldChar w:fldCharType="separate"/>
      </w:r>
      <w:r w:rsidR="00E762A5">
        <w:t>3.2.1</w:t>
      </w:r>
      <w:r w:rsidRPr="009843DE">
        <w:fldChar w:fldCharType="end"/>
      </w:r>
      <w:r w:rsidRPr="00383F84">
        <w:t xml:space="preserve"> with </w:t>
      </w:r>
      <w:r w:rsidRPr="009843DE">
        <w:fldChar w:fldCharType="begin"/>
      </w:r>
      <w:r w:rsidRPr="00383F84">
        <w:instrText xml:space="preserve"> REF _Ref112422776 \h </w:instrText>
      </w:r>
      <w:r>
        <w:instrText xml:space="preserve"> \* MERGEFORMAT </w:instrText>
      </w:r>
      <w:r w:rsidRPr="009843DE">
        <w:fldChar w:fldCharType="separate"/>
      </w:r>
      <w:r w:rsidR="00E762A5">
        <w:t>Figure 19</w:t>
      </w:r>
      <w:r w:rsidRPr="009843DE">
        <w:fldChar w:fldCharType="end"/>
      </w:r>
      <w:r w:rsidRPr="00383F84">
        <w:t xml:space="preserve"> and </w:t>
      </w:r>
      <w:r w:rsidRPr="009843DE">
        <w:fldChar w:fldCharType="begin"/>
      </w:r>
      <w:r w:rsidRPr="00383F84">
        <w:instrText xml:space="preserve"> REF _Ref112422783 \h </w:instrText>
      </w:r>
      <w:r>
        <w:instrText xml:space="preserve"> \* MERGEFORMAT </w:instrText>
      </w:r>
      <w:r w:rsidRPr="009843DE">
        <w:fldChar w:fldCharType="separate"/>
      </w:r>
      <w:r w:rsidR="00E762A5">
        <w:t>Figure 20</w:t>
      </w:r>
      <w:r w:rsidRPr="009843DE">
        <w:fldChar w:fldCharType="end"/>
      </w:r>
    </w:p>
    <w:p w:rsidR="007E2964" w:rsidRDefault="007E2964" w:rsidP="007E2964">
      <w:pPr>
        <w:pStyle w:val="ULdash1"/>
        <w:ind w:left="425" w:hanging="425"/>
      </w:pPr>
      <w:r>
        <w:t xml:space="preserve">M-Module carrier cards for HDLC-Modules (as physical communication interfaces over X.25) – see </w:t>
      </w:r>
      <w:r>
        <w:fldChar w:fldCharType="begin"/>
      </w:r>
      <w:r>
        <w:instrText xml:space="preserve"> REF _Ref501418486 \r \h  \* MERGEFORMAT </w:instrText>
      </w:r>
      <w:r>
        <w:fldChar w:fldCharType="separate"/>
      </w:r>
      <w:r w:rsidR="00E762A5">
        <w:t>0</w:t>
      </w:r>
      <w:r>
        <w:fldChar w:fldCharType="end"/>
      </w:r>
    </w:p>
    <w:p w:rsidR="007E2964" w:rsidRDefault="007E2964" w:rsidP="007E2964">
      <w:pPr>
        <w:pStyle w:val="ULdash1"/>
        <w:ind w:left="425" w:hanging="425"/>
      </w:pPr>
      <w:r>
        <w:t>HDLC-Modules – Data as in the previous point</w:t>
      </w:r>
    </w:p>
    <w:p w:rsidR="007E2964" w:rsidRDefault="007E2964" w:rsidP="007E2964">
      <w:pPr>
        <w:pStyle w:val="ULdash1"/>
        <w:ind w:left="425" w:hanging="425"/>
      </w:pPr>
      <w:r>
        <w:t xml:space="preserve">Power supply unit for industrial computer Celeron – see </w:t>
      </w:r>
      <w:r>
        <w:fldChar w:fldCharType="begin"/>
      </w:r>
      <w:r>
        <w:instrText xml:space="preserve"> REF _Ref501341331 \r \h  \* MERGEFORMAT </w:instrText>
      </w:r>
      <w:r>
        <w:fldChar w:fldCharType="separate"/>
      </w:r>
      <w:r w:rsidR="00E762A5">
        <w:t>3.2.1</w:t>
      </w:r>
      <w:r>
        <w:fldChar w:fldCharType="end"/>
      </w:r>
    </w:p>
    <w:p w:rsidR="007C75DC" w:rsidRDefault="007C75DC" w:rsidP="007C75DC">
      <w:pPr>
        <w:pStyle w:val="ULdash1"/>
        <w:numPr>
          <w:ilvl w:val="0"/>
          <w:numId w:val="0"/>
        </w:numPr>
        <w:ind w:left="720" w:hanging="360"/>
      </w:pPr>
    </w:p>
    <w:p w:rsidR="007E2964" w:rsidRDefault="007E2964" w:rsidP="00355D9E">
      <w:pPr>
        <w:pStyle w:val="Heading3"/>
      </w:pPr>
      <w:bookmarkStart w:id="841" w:name="_Toc167189875"/>
      <w:bookmarkStart w:id="842" w:name="_Toc189643761"/>
      <w:r w:rsidRPr="00355D9E">
        <w:t>Diagnostic</w:t>
      </w:r>
      <w:r>
        <w:t>/Maintenance Terminals</w:t>
      </w:r>
      <w:bookmarkEnd w:id="841"/>
      <w:bookmarkEnd w:id="842"/>
    </w:p>
    <w:p w:rsidR="007E2964" w:rsidRDefault="007E2964" w:rsidP="007E2964">
      <w:pPr>
        <w:pStyle w:val="Paragraph"/>
        <w:rPr>
          <w:snapToGrid w:val="0"/>
        </w:rPr>
      </w:pPr>
      <w:r>
        <w:rPr>
          <w:snapToGrid w:val="0"/>
        </w:rPr>
        <w:t>The diagnostic terminals are responsible for the conversion of the information between the DGP-computer and the user interface, as it is defined for the maintenance personnel.</w:t>
      </w:r>
    </w:p>
    <w:p w:rsidR="007E2964" w:rsidRDefault="007E2964" w:rsidP="003E0218">
      <w:pPr>
        <w:pStyle w:val="Paragraph"/>
        <w:rPr>
          <w:snapToGrid w:val="0"/>
        </w:rPr>
      </w:pPr>
      <w:r>
        <w:rPr>
          <w:snapToGrid w:val="0"/>
        </w:rPr>
        <w:t>The terminals are highly reliable standard devices, which are connected to the corresponding ports, and can be exchanged by the maintenance personnel:</w:t>
      </w:r>
    </w:p>
    <w:p w:rsidR="007E2964" w:rsidRPr="003E0218" w:rsidRDefault="007E2964" w:rsidP="003E0218">
      <w:pPr>
        <w:pStyle w:val="ULbullet1"/>
        <w:rPr>
          <w:snapToGrid w:val="0"/>
          <w:lang w:val="en-US"/>
        </w:rPr>
      </w:pPr>
      <w:r w:rsidRPr="003E0218">
        <w:rPr>
          <w:snapToGrid w:val="0"/>
          <w:lang w:val="en-US"/>
        </w:rPr>
        <w:t>Terminal (keyboard and monitor)</w:t>
      </w:r>
    </w:p>
    <w:p w:rsidR="007E2964" w:rsidRPr="003E0218" w:rsidRDefault="007E2964" w:rsidP="003E0218">
      <w:pPr>
        <w:pStyle w:val="ULbullet1"/>
        <w:rPr>
          <w:snapToGrid w:val="0"/>
          <w:lang w:val="en-US"/>
        </w:rPr>
      </w:pPr>
      <w:r w:rsidRPr="003E0218">
        <w:rPr>
          <w:snapToGrid w:val="0"/>
          <w:lang w:val="en-US"/>
        </w:rPr>
        <w:t>Separate storage medium for long-term storage of diagnostic messages (ESM)</w:t>
      </w:r>
    </w:p>
    <w:p w:rsidR="007E2964" w:rsidRPr="003E0218" w:rsidRDefault="007E2964" w:rsidP="003E0218">
      <w:pPr>
        <w:pStyle w:val="ULbullet1"/>
        <w:rPr>
          <w:snapToGrid w:val="0"/>
          <w:lang w:val="en-US"/>
        </w:rPr>
      </w:pPr>
      <w:r w:rsidRPr="003E0218">
        <w:rPr>
          <w:snapToGrid w:val="0"/>
          <w:lang w:val="en-US"/>
        </w:rPr>
        <w:t>Optional printer for the terminal</w:t>
      </w:r>
    </w:p>
    <w:p w:rsidR="007C75DC" w:rsidRDefault="007C75DC" w:rsidP="003E0218">
      <w:pPr>
        <w:pStyle w:val="Paragraph"/>
      </w:pPr>
    </w:p>
    <w:p w:rsidR="007E2964" w:rsidRDefault="007E2964" w:rsidP="00355D9E">
      <w:pPr>
        <w:pStyle w:val="Heading2"/>
      </w:pPr>
      <w:bookmarkStart w:id="843" w:name="_Toc167189876"/>
      <w:bookmarkStart w:id="844" w:name="_Toc189643762"/>
      <w:r>
        <w:t>Electronic Storage Medium - ESM</w:t>
      </w:r>
      <w:bookmarkEnd w:id="843"/>
      <w:bookmarkEnd w:id="844"/>
    </w:p>
    <w:p w:rsidR="007E2964" w:rsidRDefault="007E2964" w:rsidP="007E2964">
      <w:pPr>
        <w:pStyle w:val="Paragraph"/>
      </w:pPr>
      <w:r>
        <w:t xml:space="preserve">With the electronic storage medium (ESM) log- and fault texts are archived. The ESM is an industrial PC with Windows </w:t>
      </w:r>
      <w:r>
        <w:rPr>
          <w:rStyle w:val="hilighti"/>
          <w:szCs w:val="20"/>
        </w:rPr>
        <w:t>or Linux (Linux used for the ESM2/JPS variant)</w:t>
      </w:r>
      <w:r w:rsidR="003E0218">
        <w:rPr>
          <w:rStyle w:val="hilighti"/>
          <w:szCs w:val="20"/>
        </w:rPr>
        <w:t xml:space="preserve"> </w:t>
      </w:r>
      <w:r>
        <w:t>operating system. It is connected serial with the DGP (Diagnostic Processor).</w:t>
      </w:r>
    </w:p>
    <w:p w:rsidR="007C75DC" w:rsidRDefault="007C75DC" w:rsidP="007E2964">
      <w:pPr>
        <w:pStyle w:val="Paragraph"/>
      </w:pPr>
    </w:p>
    <w:p w:rsidR="007E2964" w:rsidRDefault="007E2964" w:rsidP="00355D9E">
      <w:pPr>
        <w:pStyle w:val="Heading3"/>
      </w:pPr>
      <w:bookmarkStart w:id="845" w:name="_Ref57037867"/>
      <w:bookmarkStart w:id="846" w:name="_Toc167189877"/>
      <w:bookmarkStart w:id="847" w:name="_Toc189643763"/>
      <w:r>
        <w:t>Remote ESM/</w:t>
      </w:r>
      <w:r w:rsidRPr="00355D9E">
        <w:t>Printer</w:t>
      </w:r>
      <w:r>
        <w:t xml:space="preserve"> Installation for Lines with Several Interlockings</w:t>
      </w:r>
      <w:bookmarkEnd w:id="845"/>
      <w:bookmarkEnd w:id="846"/>
      <w:bookmarkEnd w:id="847"/>
    </w:p>
    <w:p w:rsidR="007E2964" w:rsidRDefault="007E2964" w:rsidP="003E0218">
      <w:pPr>
        <w:pStyle w:val="Paragraph"/>
      </w:pPr>
      <w:r>
        <w:t>In case it is necessary to deploy the ESM at a remote location, which is not connectable via copper serial cable or a Serial-over-Fibre connection, it is also possible to tunnel the Serial interface via an IP/Ethernet connection. For example, can the ESM of an ELEKTRA along a line, where at one station locally no ESM is required, be relocated to a remote location. This remote location is e.g. the SVA operator workplace of the line. A pair of RS-485 to IP converters is used for Serial-over-IP transmission.</w:t>
      </w:r>
    </w:p>
    <w:p w:rsidR="007E2964" w:rsidRDefault="007E2964" w:rsidP="003E0218">
      <w:pPr>
        <w:pStyle w:val="Paragraph"/>
      </w:pPr>
      <w:r>
        <w:rPr>
          <w:szCs w:val="20"/>
        </w:rPr>
        <w:t>The following drawing provides an overview; the EDW-100 Serial Adapter solution is marked with the yellow area.</w:t>
      </w:r>
    </w:p>
    <w:p w:rsidR="007E2964" w:rsidRDefault="007E2964" w:rsidP="003E0218">
      <w:pPr>
        <w:pStyle w:val="Paragraph"/>
      </w:pPr>
      <w:r>
        <w:rPr>
          <w:szCs w:val="20"/>
        </w:rPr>
        <w:t>Note: At the remote location the pair of FRM220 devices is depicted exemplary and only required in case the serial connection shall be transmitted via fiber without IP connection.</w:t>
      </w:r>
    </w:p>
    <w:p w:rsidR="007E2964" w:rsidRDefault="007E2964" w:rsidP="003E0218">
      <w:pPr>
        <w:pStyle w:val="Paragraph"/>
        <w:rPr>
          <w:szCs w:val="20"/>
        </w:rPr>
      </w:pPr>
    </w:p>
    <w:p w:rsidR="007E2964" w:rsidRDefault="007E2964" w:rsidP="007E2964">
      <w:pPr>
        <w:pStyle w:val="Default"/>
        <w:jc w:val="center"/>
      </w:pPr>
      <w:r>
        <w:rPr>
          <w:noProof/>
        </w:rPr>
        <w:lastRenderedPageBreak/>
        <w:drawing>
          <wp:inline distT="0" distB="0" distL="0" distR="0" wp14:anchorId="526A7D7B" wp14:editId="5A5CC634">
            <wp:extent cx="3460115" cy="2501900"/>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3460115" cy="2501900"/>
                    </a:xfrm>
                    <a:prstGeom prst="rect">
                      <a:avLst/>
                    </a:prstGeom>
                    <a:noFill/>
                    <a:ln>
                      <a:noFill/>
                    </a:ln>
                  </pic:spPr>
                </pic:pic>
              </a:graphicData>
            </a:graphic>
          </wp:inline>
        </w:drawing>
      </w:r>
    </w:p>
    <w:p w:rsidR="007E2964" w:rsidRDefault="007E2964" w:rsidP="003E0218">
      <w:pPr>
        <w:pStyle w:val="Paragraph"/>
      </w:pPr>
    </w:p>
    <w:p w:rsidR="007E2964" w:rsidRDefault="007E2964" w:rsidP="003E0218">
      <w:pPr>
        <w:pStyle w:val="Paragraph"/>
      </w:pPr>
      <w:r>
        <w:t>The network between the EWD-100 may be a category 1 or category 2 network according to EN50159.</w:t>
      </w:r>
    </w:p>
    <w:p w:rsidR="007E2964" w:rsidRDefault="007E2964" w:rsidP="003E0218">
      <w:pPr>
        <w:pStyle w:val="Paragraph"/>
      </w:pPr>
    </w:p>
    <w:p w:rsidR="007E2964" w:rsidRDefault="007E2964" w:rsidP="00355D9E">
      <w:pPr>
        <w:pStyle w:val="Heading3"/>
      </w:pPr>
      <w:bookmarkStart w:id="848" w:name="_Ref58600303"/>
      <w:bookmarkStart w:id="849" w:name="_Toc167189878"/>
      <w:bookmarkStart w:id="850" w:name="_Toc189643764"/>
      <w:r>
        <w:t>Two External Operating Stations working as Recording Media</w:t>
      </w:r>
      <w:bookmarkEnd w:id="848"/>
      <w:bookmarkEnd w:id="849"/>
      <w:bookmarkEnd w:id="850"/>
    </w:p>
    <w:p w:rsidR="007E2964" w:rsidRDefault="007E2964" w:rsidP="007E2964">
      <w:pPr>
        <w:pStyle w:val="Paragraph"/>
      </w:pPr>
      <w:r>
        <w:t>It is possible in an ELEKTRA station to configure one or two printer locations (“drucker_ort”) and up to two printer centrals (“drucker_zentrale”)</w:t>
      </w:r>
    </w:p>
    <w:p w:rsidR="007E2964" w:rsidRDefault="007E2964" w:rsidP="007E2964">
      <w:pPr>
        <w:pStyle w:val="ULbullet1"/>
      </w:pPr>
      <w:r>
        <w:rPr>
          <w:szCs w:val="20"/>
        </w:rPr>
        <w:t>for printer locations the ELEKTRA verifies that the printing actually happened. (documented commands are not executed until the printout is confirmed)</w:t>
      </w:r>
    </w:p>
    <w:p w:rsidR="007E2964" w:rsidRDefault="007E2964" w:rsidP="007E2964">
      <w:pPr>
        <w:pStyle w:val="ULbullet1"/>
      </w:pPr>
      <w:r>
        <w:t>for printer centrals the messages are forwarded by ELEKTRA but the actual printing out is not verified.</w:t>
      </w:r>
    </w:p>
    <w:p w:rsidR="007E2964" w:rsidRDefault="007E2964" w:rsidP="007E2964">
      <w:pPr>
        <w:pStyle w:val="ULbullet1"/>
        <w:numPr>
          <w:ilvl w:val="0"/>
          <w:numId w:val="0"/>
        </w:numPr>
      </w:pPr>
      <w:r>
        <w:t>ELEKTRAs working as printer centrals receive copies of ESM messages.</w:t>
      </w:r>
    </w:p>
    <w:p w:rsidR="007E2964" w:rsidRDefault="007E2964" w:rsidP="007E2964">
      <w:pPr>
        <w:pStyle w:val="ULbullet1"/>
        <w:numPr>
          <w:ilvl w:val="0"/>
          <w:numId w:val="0"/>
        </w:numPr>
      </w:pPr>
      <w:r>
        <w:t>At least one ELEKTRA (usually the local ELEKTRA) has to work as printer location in order to have at least one location for verified printouts.</w:t>
      </w:r>
    </w:p>
    <w:p w:rsidR="007C75DC" w:rsidRDefault="007C75DC" w:rsidP="007E2964">
      <w:pPr>
        <w:pStyle w:val="ULbullet1"/>
        <w:numPr>
          <w:ilvl w:val="0"/>
          <w:numId w:val="0"/>
        </w:numPr>
      </w:pPr>
    </w:p>
    <w:p w:rsidR="007E2964" w:rsidRDefault="007E2964" w:rsidP="00355D9E">
      <w:pPr>
        <w:pStyle w:val="Heading2"/>
      </w:pPr>
      <w:bookmarkStart w:id="851" w:name="_Toc58605306"/>
      <w:bookmarkStart w:id="852" w:name="_Toc167189879"/>
      <w:bookmarkStart w:id="853" w:name="_Toc189643765"/>
      <w:bookmarkEnd w:id="851"/>
      <w:r>
        <w:t>Cabinets</w:t>
      </w:r>
      <w:bookmarkEnd w:id="852"/>
      <w:bookmarkEnd w:id="853"/>
    </w:p>
    <w:p w:rsidR="007E2964" w:rsidRDefault="007E2964" w:rsidP="007E2964">
      <w:pPr>
        <w:pStyle w:val="Paragraph"/>
      </w:pPr>
      <w:r>
        <w:t>The computers of the CC-, EC, DGP and RCU/SCU units are placed in 19“ cabinets. The dimensions of these cabinets are: 600mm x 600mm x 2100mm (width x depth x height).</w:t>
      </w:r>
    </w:p>
    <w:p w:rsidR="007E2964" w:rsidRDefault="007E2964" w:rsidP="007E2964">
      <w:pPr>
        <w:pStyle w:val="Paragraph"/>
      </w:pPr>
      <w:r>
        <w:rPr>
          <w:szCs w:val="20"/>
        </w:rPr>
        <w:t>The interface controllers and the hardware interfaces are placed in cabinets of the System 12 design. The dimensions of these cabinets are: 899mm x 453mm x 2220mm (width x depth x height).</w:t>
      </w:r>
    </w:p>
    <w:p w:rsidR="007E2964" w:rsidRDefault="007E2964" w:rsidP="007E2964">
      <w:pPr>
        <w:pStyle w:val="Paragraph"/>
      </w:pPr>
      <w:r>
        <w:rPr>
          <w:szCs w:val="20"/>
        </w:rPr>
        <w:t xml:space="preserve">The cabinet for NIC and TCU see in the corresponding chapter </w:t>
      </w:r>
      <w:r w:rsidR="00D71782">
        <w:rPr>
          <w:szCs w:val="20"/>
        </w:rPr>
        <w:fldChar w:fldCharType="begin"/>
      </w:r>
      <w:r w:rsidR="00D71782">
        <w:rPr>
          <w:szCs w:val="20"/>
        </w:rPr>
        <w:instrText xml:space="preserve"> REF _Ref11755848 \r \h </w:instrText>
      </w:r>
      <w:r w:rsidR="00D71782">
        <w:rPr>
          <w:szCs w:val="20"/>
        </w:rPr>
      </w:r>
      <w:r w:rsidR="00D71782">
        <w:rPr>
          <w:szCs w:val="20"/>
        </w:rPr>
        <w:fldChar w:fldCharType="separate"/>
      </w:r>
      <w:r w:rsidR="00E762A5">
        <w:rPr>
          <w:szCs w:val="20"/>
        </w:rPr>
        <w:t>3.3.7</w:t>
      </w:r>
      <w:r w:rsidR="00D71782">
        <w:rPr>
          <w:szCs w:val="20"/>
        </w:rPr>
        <w:fldChar w:fldCharType="end"/>
      </w:r>
      <w:r>
        <w:rPr>
          <w:szCs w:val="20"/>
        </w:rPr>
        <w:t xml:space="preserve"> and </w:t>
      </w:r>
      <w:r w:rsidR="00D71782">
        <w:rPr>
          <w:szCs w:val="20"/>
        </w:rPr>
        <w:fldChar w:fldCharType="begin"/>
      </w:r>
      <w:r w:rsidR="00D71782">
        <w:rPr>
          <w:szCs w:val="20"/>
        </w:rPr>
        <w:instrText xml:space="preserve"> REF _Ref325570736 \r \h </w:instrText>
      </w:r>
      <w:r w:rsidR="00D71782">
        <w:rPr>
          <w:szCs w:val="20"/>
        </w:rPr>
      </w:r>
      <w:r w:rsidR="00D71782">
        <w:rPr>
          <w:szCs w:val="20"/>
        </w:rPr>
        <w:fldChar w:fldCharType="separate"/>
      </w:r>
      <w:r w:rsidR="00E762A5">
        <w:rPr>
          <w:szCs w:val="20"/>
        </w:rPr>
        <w:t>3.3.8.3</w:t>
      </w:r>
      <w:r w:rsidR="00D71782">
        <w:rPr>
          <w:szCs w:val="20"/>
        </w:rPr>
        <w:fldChar w:fldCharType="end"/>
      </w:r>
    </w:p>
    <w:p w:rsidR="007E2964" w:rsidRDefault="007E2964" w:rsidP="007E2964">
      <w:pPr>
        <w:pStyle w:val="Paragraph"/>
      </w:pPr>
      <w:r>
        <w:t>The individual printed circuit boards are fixed in the racks of the shelves to guarantee the mechanical stability. The connection of the printed circuit boards is realized via plug connections in backpanels.</w:t>
      </w:r>
    </w:p>
    <w:p w:rsidR="007E2964" w:rsidRDefault="007E2964" w:rsidP="007E2964">
      <w:pPr>
        <w:pStyle w:val="Paragraph"/>
      </w:pPr>
      <w:r>
        <w:t xml:space="preserve">For the cabinets, in the computer room the </w:t>
      </w:r>
      <w:r>
        <w:rPr>
          <w:b/>
        </w:rPr>
        <w:t>environmental conditions</w:t>
      </w:r>
      <w:r>
        <w:t xml:space="preserve"> according to CENELEC EN 50125-3 (Railway Applications – Environmental conditions for equipment – Part 3: Equipment for signalling and telecommunications), climate class T2, for accommodation in buildings must be considered:</w:t>
      </w:r>
    </w:p>
    <w:p w:rsidR="007E2964" w:rsidRDefault="007E2964" w:rsidP="007E2964">
      <w:pPr>
        <w:pStyle w:val="Paragraph"/>
        <w:tabs>
          <w:tab w:val="left" w:pos="426"/>
        </w:tabs>
      </w:pPr>
      <w:r>
        <w:rPr>
          <w:b/>
        </w:rPr>
        <w:t>Room temperature</w:t>
      </w:r>
      <w:r>
        <w:t xml:space="preserve"> at the outside of the cabinets:  -5 °C  ... + 40 °C</w:t>
      </w:r>
      <w:r>
        <w:br/>
      </w:r>
      <w:r>
        <w:tab/>
        <w:t>whereby the range -5 °C to 0 °C after at least 1h of continuous operation is allowed.</w:t>
      </w:r>
    </w:p>
    <w:p w:rsidR="007E2964" w:rsidRDefault="007E2964" w:rsidP="007E2964">
      <w:pPr>
        <w:pStyle w:val="Paragraph"/>
      </w:pPr>
      <w:r>
        <w:t>Cold start:  0 °C</w:t>
      </w:r>
    </w:p>
    <w:p w:rsidR="007E2964" w:rsidRDefault="007E2964" w:rsidP="007E2964">
      <w:pPr>
        <w:pStyle w:val="Paragraph"/>
      </w:pPr>
      <w:r>
        <w:rPr>
          <w:b/>
          <w:bCs/>
          <w:szCs w:val="20"/>
        </w:rPr>
        <w:lastRenderedPageBreak/>
        <w:t>Humidity</w:t>
      </w:r>
      <w:r>
        <w:rPr>
          <w:szCs w:val="20"/>
        </w:rPr>
        <w:t xml:space="preserve"> (operating condition):  5%  ...  95 % RH, max. 22 g/m</w:t>
      </w:r>
      <w:r>
        <w:rPr>
          <w:vertAlign w:val="superscript"/>
        </w:rPr>
        <w:t>3</w:t>
      </w:r>
      <w:r>
        <w:rPr>
          <w:szCs w:val="20"/>
        </w:rPr>
        <w:t xml:space="preserve"> absolute, no dew formation.</w:t>
      </w:r>
    </w:p>
    <w:p w:rsidR="007E2964" w:rsidRDefault="007E2964" w:rsidP="007E2964">
      <w:pPr>
        <w:pStyle w:val="Paragraph"/>
      </w:pPr>
      <w:r>
        <w:rPr>
          <w:b/>
          <w:bCs/>
          <w:szCs w:val="20"/>
        </w:rPr>
        <w:t>Temperature for storage</w:t>
      </w:r>
      <w:r>
        <w:rPr>
          <w:szCs w:val="20"/>
        </w:rPr>
        <w:t>:           - 25 °  ... + 55 °C</w:t>
      </w:r>
    </w:p>
    <w:p w:rsidR="007E2964" w:rsidRDefault="007E2964" w:rsidP="007E2964">
      <w:pPr>
        <w:pStyle w:val="Paragraph"/>
        <w:keepNext/>
        <w:rPr>
          <w:b/>
          <w:bCs/>
        </w:rPr>
      </w:pPr>
      <w:r>
        <w:rPr>
          <w:b/>
          <w:bCs/>
        </w:rPr>
        <w:t>Vibrations and impacts</w:t>
      </w:r>
    </w:p>
    <w:p w:rsidR="007E2964" w:rsidRDefault="007E2964" w:rsidP="007E2964">
      <w:pPr>
        <w:pStyle w:val="Paragraph"/>
        <w:keepLines/>
        <w:tabs>
          <w:tab w:val="left" w:pos="1701"/>
        </w:tabs>
        <w:rPr>
          <w:vertAlign w:val="superscript"/>
        </w:rPr>
      </w:pPr>
      <w:r>
        <w:rPr>
          <w:szCs w:val="20"/>
        </w:rPr>
        <w:t>Only insignificant impact and vibration stresses of the computer cabinets may occur:</w:t>
      </w:r>
      <w:r>
        <w:br w:type="textWrapping" w:clear="all"/>
      </w:r>
      <w:r>
        <w:rPr>
          <w:szCs w:val="20"/>
        </w:rPr>
        <w:t>Stationary vibrations, random</w:t>
      </w:r>
      <w:r>
        <w:tab/>
      </w:r>
      <w:r>
        <w:rPr>
          <w:szCs w:val="20"/>
        </w:rPr>
        <w:t>Class 3M11 acc. EN 60721-3-3</w:t>
      </w:r>
      <w:r>
        <w:br w:type="textWrapping" w:clear="all"/>
      </w:r>
      <w:r>
        <w:tab/>
      </w:r>
      <w:r>
        <w:rPr>
          <w:szCs w:val="20"/>
        </w:rPr>
        <w:t>5 Hz to 200Hz: 0,01m/s</w:t>
      </w:r>
      <w:r>
        <w:rPr>
          <w:vertAlign w:val="superscript"/>
        </w:rPr>
        <w:t>2</w:t>
      </w:r>
      <w:r>
        <w:br/>
      </w:r>
    </w:p>
    <w:p w:rsidR="007E2964" w:rsidRDefault="007E2964" w:rsidP="007E2964">
      <w:pPr>
        <w:pStyle w:val="Paragraph"/>
        <w:tabs>
          <w:tab w:val="left" w:pos="1701"/>
        </w:tabs>
      </w:pPr>
      <w:r>
        <w:rPr>
          <w:b/>
          <w:bCs/>
          <w:szCs w:val="20"/>
        </w:rPr>
        <w:t>Impacts</w:t>
      </w:r>
      <w:r>
        <w:tab/>
      </w:r>
      <w:r>
        <w:rPr>
          <w:szCs w:val="20"/>
        </w:rPr>
        <w:t>no shock</w:t>
      </w:r>
    </w:p>
    <w:p w:rsidR="007E2964" w:rsidRDefault="007E2964" w:rsidP="007E2964">
      <w:pPr>
        <w:pStyle w:val="Paragraph"/>
        <w:rPr>
          <w:b/>
          <w:bCs/>
        </w:rPr>
      </w:pPr>
      <w:r>
        <w:rPr>
          <w:b/>
          <w:bCs/>
        </w:rPr>
        <w:t>Dust</w:t>
      </w:r>
    </w:p>
    <w:p w:rsidR="007E2964" w:rsidRDefault="007E2964" w:rsidP="007E2964">
      <w:pPr>
        <w:pStyle w:val="Paragraph"/>
      </w:pPr>
      <w:r>
        <w:t>The rooms must be cleaned and kept in good condition, which means, that regular removal of the dust accruing must be ensured according to the degree of contamination of the air.</w:t>
      </w:r>
    </w:p>
    <w:p w:rsidR="007C75DC" w:rsidRDefault="007C75DC" w:rsidP="007E2964">
      <w:pPr>
        <w:pStyle w:val="Paragraph"/>
      </w:pPr>
    </w:p>
    <w:p w:rsidR="007E2964" w:rsidRDefault="007E2964" w:rsidP="00355D9E">
      <w:pPr>
        <w:pStyle w:val="Heading3"/>
      </w:pPr>
      <w:bookmarkStart w:id="854" w:name="_Toc488032064"/>
      <w:bookmarkStart w:id="855" w:name="_Ref113366393"/>
      <w:bookmarkStart w:id="856" w:name="_Toc167189880"/>
      <w:bookmarkStart w:id="857" w:name="_Toc189643766"/>
      <w:r w:rsidRPr="00355D9E">
        <w:t>Computer</w:t>
      </w:r>
      <w:r>
        <w:t xml:space="preserve"> Cabinet </w:t>
      </w:r>
      <w:bookmarkEnd w:id="854"/>
      <w:r>
        <w:t>(CC/EC cabinet)</w:t>
      </w:r>
      <w:bookmarkEnd w:id="855"/>
      <w:bookmarkEnd w:id="856"/>
      <w:bookmarkEnd w:id="857"/>
    </w:p>
    <w:p w:rsidR="007E2964" w:rsidRDefault="007E2964" w:rsidP="007E2964">
      <w:pPr>
        <w:pStyle w:val="Paragraph"/>
        <w:rPr>
          <w:snapToGrid w:val="0"/>
        </w:rPr>
      </w:pPr>
      <w:r>
        <w:rPr>
          <w:snapToGrid w:val="0"/>
        </w:rPr>
        <w:t>At the computer cabinet the automatic circuit breakers are arranged in the top of the cabinet, and from here the internal wiring of the cabinet is carried out.</w:t>
      </w:r>
    </w:p>
    <w:p w:rsidR="007E2964" w:rsidRDefault="007E2964" w:rsidP="007E2964">
      <w:pPr>
        <w:pStyle w:val="Paragraph"/>
      </w:pPr>
      <w:r>
        <w:t>The computer hardware of the computer cabinet is build up in a modular system.</w:t>
      </w:r>
    </w:p>
    <w:p w:rsidR="007E2964" w:rsidRDefault="007E2964" w:rsidP="007E2964">
      <w:pPr>
        <w:pStyle w:val="ULbullet1"/>
        <w:tabs>
          <w:tab w:val="left" w:pos="425"/>
          <w:tab w:val="num" w:pos="720"/>
        </w:tabs>
        <w:ind w:left="720"/>
        <w:jc w:val="left"/>
      </w:pPr>
      <w:r>
        <w:t>Base unit is the backplane with the industrial computer Celeron MEN-D6 or Atom x7 MEN-D10</w:t>
      </w:r>
    </w:p>
    <w:p w:rsidR="007E2964" w:rsidRDefault="007E2964" w:rsidP="0013739C">
      <w:pPr>
        <w:pStyle w:val="ULdash2"/>
        <w:numPr>
          <w:ilvl w:val="0"/>
          <w:numId w:val="18"/>
        </w:numPr>
        <w:tabs>
          <w:tab w:val="clear" w:pos="426"/>
        </w:tabs>
        <w:ind w:left="993"/>
        <w:contextualSpacing w:val="0"/>
      </w:pPr>
      <w:r>
        <w:t>Transition adapters at the back are used for the coding of the computer, the redundancy identification and the installation identification.</w:t>
      </w:r>
    </w:p>
    <w:p w:rsidR="007E2964" w:rsidRDefault="007E2964" w:rsidP="007E2964">
      <w:pPr>
        <w:pStyle w:val="ULbullet1"/>
        <w:tabs>
          <w:tab w:val="left" w:pos="425"/>
          <w:tab w:val="num" w:pos="720"/>
        </w:tabs>
        <w:ind w:left="720"/>
        <w:jc w:val="left"/>
      </w:pPr>
      <w:r>
        <w:t>One power supply unit is required for each redundancy</w:t>
      </w:r>
    </w:p>
    <w:p w:rsidR="007E2964" w:rsidRDefault="007E2964" w:rsidP="007E2964">
      <w:pPr>
        <w:pStyle w:val="Paragraph"/>
      </w:pPr>
      <w:r>
        <w:t>An EC-computer is connected physically and logically with an M-Module carrier card, which can pick up to 4 TTP-M-Modules.</w:t>
      </w:r>
    </w:p>
    <w:p w:rsidR="007E2964" w:rsidRDefault="007E2964" w:rsidP="0013739C">
      <w:pPr>
        <w:pStyle w:val="ULdash2"/>
        <w:numPr>
          <w:ilvl w:val="0"/>
          <w:numId w:val="18"/>
        </w:numPr>
        <w:tabs>
          <w:tab w:val="clear" w:pos="426"/>
        </w:tabs>
        <w:ind w:left="851"/>
        <w:contextualSpacing w:val="0"/>
      </w:pPr>
      <w:r>
        <w:t>Transition boards at the back connect the TTP-M-Modules with the corresponding bus segment.</w:t>
      </w:r>
    </w:p>
    <w:p w:rsidR="007E2964" w:rsidRDefault="007E2964" w:rsidP="007E2964">
      <w:pPr>
        <w:pStyle w:val="Paragraph"/>
      </w:pPr>
      <w:r>
        <w:t>An RCU/SCU or DGP-computer is connected physically and logically with an M-Module carried card, which can pick up to 4 HDLC-Modules.</w:t>
      </w:r>
    </w:p>
    <w:p w:rsidR="007E2964" w:rsidRDefault="007E2964" w:rsidP="007E2964">
      <w:pPr>
        <w:pStyle w:val="Paragraph"/>
      </w:pPr>
      <w:r>
        <w:t>The MEN-D6 and MEN-D10 cabinet has additional ventilating fans at the top of the cabinet.</w:t>
      </w:r>
    </w:p>
    <w:p w:rsidR="007C75DC" w:rsidRDefault="007C75DC" w:rsidP="007E2964">
      <w:pPr>
        <w:pStyle w:val="Paragraph"/>
      </w:pPr>
    </w:p>
    <w:p w:rsidR="007E2964" w:rsidRDefault="007E2964" w:rsidP="00355D9E">
      <w:pPr>
        <w:pStyle w:val="Heading3"/>
      </w:pPr>
      <w:bookmarkStart w:id="858" w:name="_Toc167189881"/>
      <w:bookmarkStart w:id="859" w:name="_Toc189643767"/>
      <w:r>
        <w:t>Interface Cabinets</w:t>
      </w:r>
      <w:bookmarkEnd w:id="858"/>
      <w:bookmarkEnd w:id="859"/>
    </w:p>
    <w:p w:rsidR="007E2964" w:rsidRDefault="007E2964" w:rsidP="007E2964">
      <w:pPr>
        <w:pStyle w:val="Paragraph"/>
        <w:rPr>
          <w:snapToGrid w:val="0"/>
        </w:rPr>
      </w:pPr>
      <w:r>
        <w:rPr>
          <w:snapToGrid w:val="0"/>
        </w:rPr>
        <w:t>At the interface cabinets, terminal strips and/or distributor backpanels are arranged in the top of the cabinet. At the front of shelf 1, or if applicable, also 2, are the automatic circuit breakers. In the following free shelves (up to the sixth) the hardware interfaces are installed. In shelf 7 the interface controllers are installed. The interface cabinets are configured installation-specific.</w:t>
      </w:r>
    </w:p>
    <w:p w:rsidR="007C75DC" w:rsidRDefault="007C75DC" w:rsidP="007E2964">
      <w:pPr>
        <w:pStyle w:val="Paragraph"/>
        <w:rPr>
          <w:snapToGrid w:val="0"/>
        </w:rPr>
      </w:pPr>
    </w:p>
    <w:p w:rsidR="007E2964" w:rsidRDefault="007E2964" w:rsidP="00355D9E">
      <w:pPr>
        <w:pStyle w:val="Heading3"/>
      </w:pPr>
      <w:bookmarkStart w:id="860" w:name="_Ref66882392"/>
      <w:bookmarkStart w:id="861" w:name="_Toc167189882"/>
      <w:bookmarkStart w:id="862" w:name="_Toc189643768"/>
      <w:bookmarkStart w:id="863" w:name="_Ref325582673"/>
      <w:bookmarkStart w:id="864" w:name="_Toc8659080"/>
      <w:bookmarkStart w:id="865" w:name="_Ref70585667"/>
      <w:r>
        <w:t>SEC modem cabinet</w:t>
      </w:r>
      <w:bookmarkEnd w:id="860"/>
      <w:bookmarkEnd w:id="861"/>
      <w:bookmarkEnd w:id="862"/>
      <w:r>
        <w:t xml:space="preserve"> </w:t>
      </w:r>
      <w:bookmarkEnd w:id="863"/>
      <w:bookmarkEnd w:id="864"/>
      <w:bookmarkEnd w:id="865"/>
    </w:p>
    <w:p w:rsidR="007E2964" w:rsidRDefault="007E2964" w:rsidP="007E2964">
      <w:pPr>
        <w:pStyle w:val="Paragraph"/>
        <w:rPr>
          <w:snapToGrid w:val="0"/>
          <w:lang w:val="en-US"/>
        </w:rPr>
      </w:pPr>
      <w:r>
        <w:rPr>
          <w:szCs w:val="20"/>
        </w:rPr>
        <w:t xml:space="preserve">The SEC modem cabinet contains </w:t>
      </w:r>
      <w:r>
        <w:rPr>
          <w:rStyle w:val="jlqj4b"/>
          <w:lang w:val="en"/>
        </w:rPr>
        <w:t xml:space="preserve">SHDSL </w:t>
      </w:r>
      <w:r>
        <w:rPr>
          <w:szCs w:val="20"/>
        </w:rPr>
        <w:t>modems and switches which enable the data transfer between EC-MUX and the OECs. The cabinet is designed for 2 or 4 switches and up to 24 modems and one pair of switches is assigned to one EC-MUX. Therefore, up to two EC-MUX can be supported with one cabinet. The cabinet contains circuit breakers and surge protection. The parts of the SEC modem cabinet contain no safety critical functions.</w:t>
      </w:r>
    </w:p>
    <w:p w:rsidR="007E2964" w:rsidRDefault="007E2964" w:rsidP="007E2964">
      <w:pPr>
        <w:pStyle w:val="Paragraph"/>
        <w:rPr>
          <w:snapToGrid w:val="0"/>
          <w:lang w:val="en-US"/>
        </w:rPr>
      </w:pPr>
      <w:r>
        <w:rPr>
          <w:snapToGrid w:val="0"/>
          <w:lang w:val="en-US"/>
        </w:rPr>
        <w:lastRenderedPageBreak/>
        <w:t xml:space="preserve">The OECs are typically connected via ring topologies which use two modems inside the cabinet per ring. One modem is connected to switch1-n and the other to switch2-n (where n is the EC-MUX number and 1 and 2 are the redundancies). </w:t>
      </w:r>
    </w:p>
    <w:p w:rsidR="007E2964" w:rsidRDefault="007E2964" w:rsidP="007E2964">
      <w:pPr>
        <w:pStyle w:val="Paragraph"/>
        <w:rPr>
          <w:snapToGrid w:val="0"/>
          <w:lang w:val="en-US"/>
        </w:rPr>
      </w:pPr>
      <w:r>
        <w:rPr>
          <w:snapToGrid w:val="0"/>
          <w:lang w:val="en-US"/>
        </w:rPr>
        <w:t xml:space="preserve">For further details see </w:t>
      </w:r>
      <w:r>
        <w:rPr>
          <w:snapToGrid w:val="0"/>
          <w:lang w:val="en-US"/>
        </w:rPr>
        <w:fldChar w:fldCharType="begin"/>
      </w:r>
      <w:r>
        <w:rPr>
          <w:snapToGrid w:val="0"/>
          <w:lang w:val="en-US"/>
        </w:rPr>
        <w:instrText xml:space="preserve"> REF _Ref66881152 \w \h </w:instrText>
      </w:r>
      <w:r>
        <w:rPr>
          <w:snapToGrid w:val="0"/>
          <w:lang w:val="en-US"/>
        </w:rPr>
      </w:r>
      <w:r>
        <w:rPr>
          <w:snapToGrid w:val="0"/>
          <w:lang w:val="en-US"/>
        </w:rPr>
        <w:fldChar w:fldCharType="separate"/>
      </w:r>
      <w:r w:rsidR="00E762A5">
        <w:rPr>
          <w:snapToGrid w:val="0"/>
          <w:lang w:val="en-US"/>
        </w:rPr>
        <w:t>[42]</w:t>
      </w:r>
      <w:r>
        <w:rPr>
          <w:snapToGrid w:val="0"/>
          <w:lang w:val="en-US"/>
        </w:rPr>
        <w:fldChar w:fldCharType="end"/>
      </w:r>
      <w:r>
        <w:rPr>
          <w:snapToGrid w:val="0"/>
          <w:lang w:val="en-US"/>
        </w:rPr>
        <w:t>.</w:t>
      </w:r>
    </w:p>
    <w:p w:rsidR="007E2964" w:rsidRDefault="007E2964" w:rsidP="007E2964">
      <w:pPr>
        <w:pStyle w:val="Paragraph"/>
        <w:rPr>
          <w:snapToGrid w:val="0"/>
          <w:lang w:val="en-US"/>
        </w:rPr>
      </w:pPr>
      <w:r>
        <w:rPr>
          <w:snapToGrid w:val="0"/>
          <w:lang w:val="en-US"/>
        </w:rPr>
        <w:t>The NIC may be connected directly to the EC-MUX without the usage of the SEC modem cabinet.</w:t>
      </w:r>
    </w:p>
    <w:p w:rsidR="007C75DC" w:rsidRDefault="007C75DC" w:rsidP="007E2964">
      <w:pPr>
        <w:pStyle w:val="Paragraph"/>
        <w:rPr>
          <w:snapToGrid w:val="0"/>
          <w:lang w:val="en-US"/>
        </w:rPr>
      </w:pPr>
    </w:p>
    <w:p w:rsidR="007E2964" w:rsidRDefault="007E2964" w:rsidP="00355D9E">
      <w:pPr>
        <w:pStyle w:val="Heading3"/>
        <w:rPr>
          <w:snapToGrid w:val="0"/>
          <w:lang w:val="en-US"/>
        </w:rPr>
      </w:pPr>
      <w:bookmarkStart w:id="866" w:name="_Ref164436861"/>
      <w:bookmarkStart w:id="867" w:name="_Toc167189883"/>
      <w:bookmarkStart w:id="868" w:name="_Toc189643769"/>
      <w:r>
        <w:rPr>
          <w:snapToGrid w:val="0"/>
          <w:lang w:val="en-US"/>
        </w:rPr>
        <w:t xml:space="preserve">TCU </w:t>
      </w:r>
      <w:r w:rsidRPr="00355D9E">
        <w:t>cabinet</w:t>
      </w:r>
      <w:bookmarkEnd w:id="866"/>
      <w:bookmarkEnd w:id="867"/>
      <w:bookmarkEnd w:id="868"/>
    </w:p>
    <w:p w:rsidR="007E2964" w:rsidRPr="008A5FFD" w:rsidRDefault="007E2964" w:rsidP="00355D9E">
      <w:pPr>
        <w:pStyle w:val="Heading4"/>
        <w:rPr>
          <w:lang w:val="en-US"/>
        </w:rPr>
      </w:pPr>
      <w:r>
        <w:rPr>
          <w:lang w:val="en-US"/>
        </w:rPr>
        <w:t xml:space="preserve">Stations </w:t>
      </w:r>
      <w:r w:rsidRPr="00355D9E">
        <w:t>signals</w:t>
      </w:r>
    </w:p>
    <w:p w:rsidR="007E2964" w:rsidRPr="008A5FFD" w:rsidRDefault="007E2964" w:rsidP="007E2964">
      <w:pPr>
        <w:pStyle w:val="Paragraph"/>
        <w:rPr>
          <w:lang w:val="en-US"/>
        </w:rPr>
      </w:pPr>
      <w:r>
        <w:t>The shelter at the outdoor location serves as a protection for the electronic equipment. For security reasons the box can be locked. The housing provides pollution class PD1 for the electronic components, that means protection class IP65. The outdoor enclosure is a COTS component made of aluminium.</w:t>
      </w:r>
    </w:p>
    <w:p w:rsidR="007E2964" w:rsidRDefault="007E2964" w:rsidP="007E2964">
      <w:pPr>
        <w:keepNext/>
        <w:ind w:left="58" w:right="58"/>
        <w:jc w:val="center"/>
      </w:pPr>
      <w:r>
        <w:rPr>
          <w:rFonts w:cs="Arial"/>
          <w:noProof/>
          <w:snapToGrid w:val="0"/>
          <w:sz w:val="22"/>
          <w:szCs w:val="22"/>
        </w:rPr>
        <w:drawing>
          <wp:inline distT="0" distB="0" distL="0" distR="0" wp14:anchorId="342C8FA9" wp14:editId="2C9006E9">
            <wp:extent cx="3562350" cy="5184757"/>
            <wp:effectExtent l="19050" t="19050" r="19050" b="165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20210426_134654"/>
                    <pic:cNvPicPr>
                      <a:picLocks noChangeAspect="1" noChangeArrowheads="1"/>
                    </pic:cNvPicPr>
                  </pic:nvPicPr>
                  <pic:blipFill>
                    <a:blip r:embed="rId132" cstate="print">
                      <a:extLst>
                        <a:ext uri="{28A0092B-C50C-407E-A947-70E740481C1C}">
                          <a14:useLocalDpi xmlns:a14="http://schemas.microsoft.com/office/drawing/2010/main" val="0"/>
                        </a:ext>
                      </a:extLst>
                    </a:blip>
                    <a:stretch>
                      <a:fillRect/>
                    </a:stretch>
                  </pic:blipFill>
                  <pic:spPr bwMode="auto">
                    <a:xfrm>
                      <a:off x="0" y="0"/>
                      <a:ext cx="3562350" cy="5184757"/>
                    </a:xfrm>
                    <a:prstGeom prst="rect">
                      <a:avLst/>
                    </a:prstGeom>
                    <a:noFill/>
                    <a:ln>
                      <a:solidFill>
                        <a:schemeClr val="tx1"/>
                      </a:solidFill>
                    </a:ln>
                  </pic:spPr>
                </pic:pic>
              </a:graphicData>
            </a:graphic>
          </wp:inline>
        </w:drawing>
      </w:r>
    </w:p>
    <w:p w:rsidR="007E2964" w:rsidRDefault="007E2964" w:rsidP="007E2964">
      <w:pPr>
        <w:pStyle w:val="Caption"/>
      </w:pPr>
      <w:bookmarkStart w:id="869" w:name="_Ref165631430"/>
      <w:bookmarkStart w:id="870" w:name="_Toc167190008"/>
      <w:bookmarkStart w:id="871" w:name="_Toc189643895"/>
      <w:r>
        <w:t xml:space="preserve">Figure </w:t>
      </w:r>
      <w:r>
        <w:fldChar w:fldCharType="begin"/>
      </w:r>
      <w:r>
        <w:instrText xml:space="preserve"> SEQ Figure \* ARABIC </w:instrText>
      </w:r>
      <w:r>
        <w:fldChar w:fldCharType="separate"/>
      </w:r>
      <w:r w:rsidR="00E762A5">
        <w:rPr>
          <w:noProof/>
        </w:rPr>
        <w:t>44</w:t>
      </w:r>
      <w:r>
        <w:fldChar w:fldCharType="end"/>
      </w:r>
      <w:r>
        <w:t xml:space="preserve"> TCU housing</w:t>
      </w:r>
      <w:bookmarkEnd w:id="869"/>
      <w:bookmarkEnd w:id="870"/>
      <w:bookmarkEnd w:id="871"/>
    </w:p>
    <w:p w:rsidR="007E2964" w:rsidRDefault="007E2964" w:rsidP="007E2964">
      <w:pPr>
        <w:pStyle w:val="Paragraph"/>
        <w:rPr>
          <w:highlight w:val="yellow"/>
          <w:lang w:val="en-US"/>
        </w:rPr>
      </w:pPr>
    </w:p>
    <w:p w:rsidR="007E2964" w:rsidRPr="00FB2CE0" w:rsidRDefault="007E2964" w:rsidP="00355D9E">
      <w:pPr>
        <w:pStyle w:val="Heading4"/>
        <w:rPr>
          <w:lang w:val="en-US"/>
        </w:rPr>
      </w:pPr>
      <w:r w:rsidRPr="00FB2CE0">
        <w:rPr>
          <w:lang w:val="en-US"/>
        </w:rPr>
        <w:t>Block signals</w:t>
      </w:r>
    </w:p>
    <w:p w:rsidR="007E2964" w:rsidRPr="008A5FFD" w:rsidRDefault="007E2964" w:rsidP="007E2964">
      <w:pPr>
        <w:pStyle w:val="Paragraph"/>
        <w:rPr>
          <w:lang w:val="en-US"/>
        </w:rPr>
      </w:pPr>
      <w:r w:rsidRPr="008A5FFD">
        <w:rPr>
          <w:lang w:val="en-US"/>
        </w:rPr>
        <w:t xml:space="preserve">At block signals three cabinets are placed containing the components described in chapter </w:t>
      </w:r>
      <w:r w:rsidRPr="008A5FFD">
        <w:rPr>
          <w:lang w:val="en-US"/>
        </w:rPr>
        <w:fldChar w:fldCharType="begin"/>
      </w:r>
      <w:r w:rsidRPr="008A5FFD">
        <w:rPr>
          <w:lang w:val="en-US"/>
        </w:rPr>
        <w:instrText xml:space="preserve"> REF _Ref325570736 \r \h </w:instrText>
      </w:r>
      <w:r>
        <w:rPr>
          <w:lang w:val="en-US"/>
        </w:rPr>
        <w:instrText xml:space="preserve"> \* MERGEFORMAT </w:instrText>
      </w:r>
      <w:r w:rsidRPr="008A5FFD">
        <w:rPr>
          <w:lang w:val="en-US"/>
        </w:rPr>
      </w:r>
      <w:r w:rsidRPr="008A5FFD">
        <w:rPr>
          <w:lang w:val="en-US"/>
        </w:rPr>
        <w:fldChar w:fldCharType="separate"/>
      </w:r>
      <w:r w:rsidR="00E762A5">
        <w:rPr>
          <w:lang w:val="en-US"/>
        </w:rPr>
        <w:t>3.3.8.3</w:t>
      </w:r>
      <w:r w:rsidRPr="008A5FFD">
        <w:rPr>
          <w:lang w:val="en-US"/>
        </w:rPr>
        <w:fldChar w:fldCharType="end"/>
      </w:r>
      <w:r w:rsidRPr="008A5FFD">
        <w:rPr>
          <w:lang w:val="en-US"/>
        </w:rPr>
        <w:t xml:space="preserve">: </w:t>
      </w:r>
    </w:p>
    <w:p w:rsidR="007E2964" w:rsidRPr="008A5FFD" w:rsidRDefault="007E2964" w:rsidP="007E2964">
      <w:pPr>
        <w:pStyle w:val="ULbullet1"/>
        <w:rPr>
          <w:lang w:val="en-US"/>
        </w:rPr>
      </w:pPr>
      <w:r w:rsidRPr="008A5FFD">
        <w:rPr>
          <w:lang w:val="en-US"/>
        </w:rPr>
        <w:t>TCU Cabinet</w:t>
      </w:r>
    </w:p>
    <w:p w:rsidR="007E2964" w:rsidRPr="008A5FFD" w:rsidRDefault="007E2964" w:rsidP="007E2964">
      <w:pPr>
        <w:pStyle w:val="ULbullet1"/>
        <w:rPr>
          <w:lang w:val="en-US"/>
        </w:rPr>
      </w:pPr>
      <w:r w:rsidRPr="008A5FFD">
        <w:rPr>
          <w:lang w:val="en-US"/>
        </w:rPr>
        <w:t>ATP Cabinet (75Hz Track code unit)</w:t>
      </w:r>
    </w:p>
    <w:p w:rsidR="007E2964" w:rsidRDefault="007E2964" w:rsidP="007E2964">
      <w:pPr>
        <w:pStyle w:val="ULbullet1"/>
        <w:rPr>
          <w:lang w:val="en-US"/>
        </w:rPr>
      </w:pPr>
      <w:r w:rsidRPr="008A5FFD">
        <w:rPr>
          <w:lang w:val="en-US"/>
        </w:rPr>
        <w:t>Power Supply Cabinet (Cabling Enclosure)</w:t>
      </w:r>
    </w:p>
    <w:p w:rsidR="007C75DC" w:rsidRPr="008A5FFD" w:rsidRDefault="007C75DC" w:rsidP="003E0218">
      <w:pPr>
        <w:pStyle w:val="Paragraph"/>
      </w:pPr>
    </w:p>
    <w:p w:rsidR="007E2964" w:rsidRDefault="007E2964" w:rsidP="00355D9E">
      <w:pPr>
        <w:pStyle w:val="Heading2"/>
      </w:pPr>
      <w:bookmarkStart w:id="872" w:name="_Toc32310049"/>
      <w:bookmarkStart w:id="873" w:name="_Ref105816315"/>
      <w:bookmarkStart w:id="874" w:name="_Ref105816318"/>
      <w:bookmarkStart w:id="875" w:name="_Toc167189884"/>
      <w:bookmarkStart w:id="876" w:name="_Toc189643770"/>
      <w:r>
        <w:t>Cable Connections</w:t>
      </w:r>
      <w:bookmarkEnd w:id="872"/>
      <w:bookmarkEnd w:id="873"/>
      <w:bookmarkEnd w:id="874"/>
      <w:bookmarkEnd w:id="875"/>
      <w:bookmarkEnd w:id="876"/>
    </w:p>
    <w:p w:rsidR="007E2964" w:rsidRDefault="007E2964" w:rsidP="007E2964">
      <w:pPr>
        <w:pStyle w:val="Paragraph"/>
        <w:rPr>
          <w:snapToGrid w:val="0"/>
        </w:rPr>
      </w:pPr>
      <w:r>
        <w:rPr>
          <w:snapToGrid w:val="0"/>
        </w:rPr>
        <w:t xml:space="preserve">For exact details about cables – cables between the hardware components for the electrical connection of interfaces with nominal voltages </w:t>
      </w:r>
      <w:r>
        <w:rPr>
          <w:snapToGrid w:val="0"/>
        </w:rPr>
        <w:sym w:font="Symbol" w:char="F0A3"/>
      </w:r>
      <w:r>
        <w:rPr>
          <w:snapToGrid w:val="0"/>
        </w:rPr>
        <w:t xml:space="preserve"> 60 Volt, connections to the power supply and to the external components – see </w:t>
      </w:r>
      <w:r>
        <w:rPr>
          <w:snapToGrid w:val="0"/>
        </w:rPr>
        <w:fldChar w:fldCharType="begin"/>
      </w:r>
      <w:r>
        <w:rPr>
          <w:snapToGrid w:val="0"/>
        </w:rPr>
        <w:instrText xml:space="preserve"> REF _Ref318982472 \r \h </w:instrText>
      </w:r>
      <w:r>
        <w:rPr>
          <w:snapToGrid w:val="0"/>
        </w:rPr>
      </w:r>
      <w:r>
        <w:rPr>
          <w:snapToGrid w:val="0"/>
        </w:rPr>
        <w:fldChar w:fldCharType="separate"/>
      </w:r>
      <w:r w:rsidR="00E762A5">
        <w:rPr>
          <w:snapToGrid w:val="0"/>
        </w:rPr>
        <w:t>[32]</w:t>
      </w:r>
      <w:r>
        <w:rPr>
          <w:snapToGrid w:val="0"/>
        </w:rPr>
        <w:fldChar w:fldCharType="end"/>
      </w:r>
      <w:r>
        <w:rPr>
          <w:snapToGrid w:val="0"/>
        </w:rPr>
        <w:t>.</w:t>
      </w:r>
    </w:p>
    <w:p w:rsidR="007E2964" w:rsidRDefault="007E2964" w:rsidP="00355D9E">
      <w:pPr>
        <w:pStyle w:val="Heading3"/>
      </w:pPr>
      <w:bookmarkStart w:id="877" w:name="_Toc167189885"/>
      <w:bookmarkStart w:id="878" w:name="_Toc189643771"/>
      <w:r w:rsidRPr="00355D9E">
        <w:t>Connection</w:t>
      </w:r>
      <w:r>
        <w:t xml:space="preserve"> of Serial Interfaces</w:t>
      </w:r>
      <w:bookmarkEnd w:id="877"/>
      <w:bookmarkEnd w:id="878"/>
    </w:p>
    <w:p w:rsidR="007E2964" w:rsidRDefault="007E2964" w:rsidP="00355D9E">
      <w:pPr>
        <w:pStyle w:val="Heading4"/>
      </w:pPr>
      <w:bookmarkStart w:id="879" w:name="_Toc318979524"/>
      <w:r>
        <w:t>LAN/</w:t>
      </w:r>
      <w:r w:rsidRPr="00355D9E">
        <w:t>Ethernet</w:t>
      </w:r>
      <w:r>
        <w:t xml:space="preserve"> - Cable</w:t>
      </w:r>
      <w:bookmarkEnd w:id="879"/>
    </w:p>
    <w:p w:rsidR="007E2964" w:rsidRDefault="007E2964" w:rsidP="007E2964">
      <w:pPr>
        <w:pStyle w:val="Paragraph"/>
      </w:pPr>
      <w:r>
        <w:t>This is a patch cable EIA/TIA568B with RJ45 connectors. It is used:</w:t>
      </w:r>
    </w:p>
    <w:p w:rsidR="007E2964" w:rsidRDefault="007E2964" w:rsidP="007E2964">
      <w:pPr>
        <w:pStyle w:val="ULbullet1compact"/>
        <w:rPr>
          <w:sz w:val="20"/>
          <w:lang w:val="en-GB"/>
        </w:rPr>
      </w:pPr>
      <w:r>
        <w:rPr>
          <w:sz w:val="20"/>
          <w:lang w:val="en-GB"/>
        </w:rPr>
        <w:t>between industrial computer Celeron and Hub or Switch</w:t>
      </w:r>
    </w:p>
    <w:p w:rsidR="007E2964" w:rsidRDefault="007E2964" w:rsidP="007E2964">
      <w:pPr>
        <w:pStyle w:val="ULbullet1compact"/>
        <w:rPr>
          <w:sz w:val="20"/>
          <w:lang w:val="en-GB"/>
        </w:rPr>
      </w:pPr>
      <w:r>
        <w:rPr>
          <w:sz w:val="20"/>
          <w:lang w:val="en-GB"/>
        </w:rPr>
        <w:t>between industrial PC with Linux operating system (HMI) and Hub or Switch</w:t>
      </w:r>
    </w:p>
    <w:p w:rsidR="007C75DC" w:rsidRDefault="007C75DC" w:rsidP="007C75DC">
      <w:pPr>
        <w:pStyle w:val="ULbullet1compact"/>
        <w:numPr>
          <w:ilvl w:val="0"/>
          <w:numId w:val="0"/>
        </w:numPr>
        <w:ind w:left="720" w:hanging="360"/>
        <w:rPr>
          <w:sz w:val="20"/>
          <w:lang w:val="en-GB"/>
        </w:rPr>
      </w:pPr>
    </w:p>
    <w:p w:rsidR="007E2964" w:rsidRDefault="007E2964" w:rsidP="00355D9E">
      <w:pPr>
        <w:pStyle w:val="Heading4"/>
      </w:pPr>
      <w:bookmarkStart w:id="880" w:name="_Toc32310052"/>
      <w:bookmarkStart w:id="881" w:name="_Toc318979525"/>
      <w:r w:rsidRPr="00355D9E">
        <w:t>TTP</w:t>
      </w:r>
      <w:r>
        <w:t xml:space="preserve"> - </w:t>
      </w:r>
      <w:bookmarkEnd w:id="880"/>
      <w:r>
        <w:t>Cable</w:t>
      </w:r>
      <w:bookmarkEnd w:id="881"/>
    </w:p>
    <w:p w:rsidR="007E2964" w:rsidRDefault="007E2964" w:rsidP="007E2964">
      <w:pPr>
        <w:pStyle w:val="Paragraph"/>
      </w:pPr>
      <w:r>
        <w:t>The TTP-cabling is realized with shielded cables with DSUB-9 connector.</w:t>
      </w:r>
    </w:p>
    <w:p w:rsidR="007C75DC" w:rsidRDefault="007C75DC" w:rsidP="007E2964">
      <w:pPr>
        <w:pStyle w:val="Paragraph"/>
      </w:pPr>
    </w:p>
    <w:p w:rsidR="007E2964" w:rsidRDefault="007E2964" w:rsidP="00355D9E">
      <w:pPr>
        <w:pStyle w:val="Heading4"/>
      </w:pPr>
      <w:bookmarkStart w:id="882" w:name="_Toc318979526"/>
      <w:r>
        <w:t>X.25 Cable</w:t>
      </w:r>
      <w:bookmarkEnd w:id="882"/>
    </w:p>
    <w:p w:rsidR="007E2964" w:rsidRDefault="007E2964" w:rsidP="007E2964">
      <w:pPr>
        <w:pStyle w:val="Paragraph"/>
        <w:rPr>
          <w:snapToGrid w:val="0"/>
        </w:rPr>
      </w:pPr>
      <w:r>
        <w:rPr>
          <w:snapToGrid w:val="0"/>
        </w:rPr>
        <w:t>The cable is used for the connection:</w:t>
      </w:r>
    </w:p>
    <w:p w:rsidR="007E2964" w:rsidRDefault="007E2964" w:rsidP="007E2964">
      <w:pPr>
        <w:pStyle w:val="ULbullet1compact"/>
        <w:rPr>
          <w:sz w:val="20"/>
          <w:lang w:val="en-GB"/>
        </w:rPr>
      </w:pPr>
      <w:r>
        <w:rPr>
          <w:sz w:val="20"/>
          <w:lang w:val="en-GB"/>
        </w:rPr>
        <w:t>between modems (RCU/SCU to RCU/SCU)</w:t>
      </w:r>
    </w:p>
    <w:p w:rsidR="007E2964" w:rsidRDefault="007E2964" w:rsidP="007E2964">
      <w:pPr>
        <w:pStyle w:val="ULbullet1compact"/>
        <w:rPr>
          <w:sz w:val="20"/>
          <w:lang w:val="en-GB"/>
        </w:rPr>
      </w:pPr>
      <w:r>
        <w:rPr>
          <w:sz w:val="20"/>
          <w:lang w:val="en-GB"/>
        </w:rPr>
        <w:t>for HDLC-cable to the modem, to the ESM, to the radio clock</w:t>
      </w:r>
    </w:p>
    <w:p w:rsidR="007C75DC" w:rsidRDefault="007C75DC" w:rsidP="007C75DC">
      <w:pPr>
        <w:pStyle w:val="ULbullet1compact"/>
        <w:numPr>
          <w:ilvl w:val="0"/>
          <w:numId w:val="0"/>
        </w:numPr>
        <w:ind w:left="720" w:hanging="360"/>
        <w:rPr>
          <w:sz w:val="20"/>
          <w:lang w:val="en-GB"/>
        </w:rPr>
      </w:pPr>
    </w:p>
    <w:p w:rsidR="007E2964" w:rsidRDefault="007E2964" w:rsidP="00355D9E">
      <w:pPr>
        <w:pStyle w:val="Heading4"/>
      </w:pPr>
      <w:bookmarkStart w:id="883" w:name="_Ref326574361"/>
      <w:bookmarkStart w:id="884" w:name="_Toc8659086"/>
      <w:bookmarkStart w:id="885" w:name="_Ref66882421"/>
      <w:bookmarkStart w:id="886" w:name="_Ref70583529"/>
      <w:bookmarkStart w:id="887" w:name="_Toc318979527"/>
      <w:r>
        <w:t>SHDSL</w:t>
      </w:r>
      <w:bookmarkEnd w:id="883"/>
      <w:bookmarkEnd w:id="884"/>
      <w:r>
        <w:t xml:space="preserve"> </w:t>
      </w:r>
      <w:r w:rsidRPr="00355D9E">
        <w:t>Cable</w:t>
      </w:r>
      <w:bookmarkEnd w:id="885"/>
      <w:bookmarkEnd w:id="886"/>
    </w:p>
    <w:p w:rsidR="007E2964" w:rsidRDefault="007E2964" w:rsidP="007E2964">
      <w:pPr>
        <w:pStyle w:val="Paragraph"/>
        <w:rPr>
          <w:lang w:val="en-US"/>
        </w:rPr>
      </w:pPr>
      <w:r>
        <w:rPr>
          <w:lang w:val="en-US"/>
        </w:rPr>
        <w:t xml:space="preserve">The connection between the modem in the SEC modem cabinet and the cable termination frame is done using a specially twisted telecommunication cable. Part number 3BU 61411 0008 (e.g.: Lapp UNITRONIC 300 2 x AWG18 part-number: 301802). Additionally, the definitions in </w:t>
      </w:r>
      <w:r>
        <w:rPr>
          <w:lang w:val="en-US"/>
        </w:rPr>
        <w:fldChar w:fldCharType="begin"/>
      </w:r>
      <w:r>
        <w:rPr>
          <w:lang w:val="en-US"/>
        </w:rPr>
        <w:instrText xml:space="preserve"> REF _Ref66880785 \r \h </w:instrText>
      </w:r>
      <w:r>
        <w:rPr>
          <w:lang w:val="en-US"/>
        </w:rPr>
      </w:r>
      <w:r>
        <w:rPr>
          <w:lang w:val="en-US"/>
        </w:rPr>
        <w:fldChar w:fldCharType="separate"/>
      </w:r>
      <w:r w:rsidR="00E762A5">
        <w:rPr>
          <w:lang w:val="en-US"/>
        </w:rPr>
        <w:t>[33]</w:t>
      </w:r>
      <w:r>
        <w:rPr>
          <w:lang w:val="en-US"/>
        </w:rPr>
        <w:fldChar w:fldCharType="end"/>
      </w:r>
      <w:r>
        <w:rPr>
          <w:lang w:val="en-US"/>
        </w:rPr>
        <w:t xml:space="preserve"> have to be considered. </w:t>
      </w:r>
    </w:p>
    <w:p w:rsidR="007C75DC" w:rsidRDefault="007C75DC" w:rsidP="007E2964">
      <w:pPr>
        <w:pStyle w:val="Paragraph"/>
        <w:rPr>
          <w:lang w:val="en-US"/>
        </w:rPr>
      </w:pPr>
    </w:p>
    <w:p w:rsidR="007E2964" w:rsidRDefault="007E2964" w:rsidP="00355D9E">
      <w:pPr>
        <w:pStyle w:val="Heading4"/>
      </w:pPr>
      <w:r w:rsidRPr="00355D9E">
        <w:t>Printer</w:t>
      </w:r>
      <w:r>
        <w:t xml:space="preserve"> Cable</w:t>
      </w:r>
      <w:bookmarkEnd w:id="887"/>
    </w:p>
    <w:p w:rsidR="007E2964" w:rsidRDefault="007E2964" w:rsidP="007E2964">
      <w:pPr>
        <w:pStyle w:val="Paragraph"/>
      </w:pPr>
      <w:r>
        <w:t>The printer, which can be optionally connected to the ESM, is connected serial with a common printer cable. Also the printer, which can be configured instead of the ESM.</w:t>
      </w:r>
    </w:p>
    <w:p w:rsidR="007C75DC" w:rsidRDefault="007C75DC" w:rsidP="007E2964">
      <w:pPr>
        <w:pStyle w:val="Paragraph"/>
      </w:pPr>
    </w:p>
    <w:p w:rsidR="007E2964" w:rsidRDefault="007E2964" w:rsidP="00355D9E">
      <w:pPr>
        <w:pStyle w:val="Heading3"/>
      </w:pPr>
      <w:bookmarkStart w:id="888" w:name="_Toc167189886"/>
      <w:bookmarkStart w:id="889" w:name="_Toc189643772"/>
      <w:r>
        <w:t xml:space="preserve">Connection of </w:t>
      </w:r>
      <w:r w:rsidRPr="00355D9E">
        <w:t>Parallel</w:t>
      </w:r>
      <w:r>
        <w:t xml:space="preserve"> Interfaces</w:t>
      </w:r>
      <w:bookmarkEnd w:id="888"/>
      <w:bookmarkEnd w:id="889"/>
    </w:p>
    <w:p w:rsidR="007E2964" w:rsidRDefault="007E2964" w:rsidP="007E2964">
      <w:pPr>
        <w:pStyle w:val="Paragraph"/>
        <w:rPr>
          <w:snapToGrid w:val="0"/>
        </w:rPr>
      </w:pPr>
      <w:r>
        <w:rPr>
          <w:snapToGrid w:val="0"/>
        </w:rPr>
        <w:t>The connections of parallel interfaces are realized with system cables SYSK04 to SYSK64. These are 4-, 10-, 20- or 64-pin cables, both ends with System-12 sockets (2 x 2-, 2 x 5-, 2 x 10- or 2 x 32-pin).</w:t>
      </w:r>
    </w:p>
    <w:p w:rsidR="007E2964" w:rsidRDefault="007E2964" w:rsidP="007E2964">
      <w:pPr>
        <w:pStyle w:val="Paragraph"/>
      </w:pPr>
      <w:r>
        <w:lastRenderedPageBreak/>
        <w:t>They are used for the connection of parallel interfaces:</w:t>
      </w:r>
    </w:p>
    <w:p w:rsidR="007E2964" w:rsidRDefault="007E2964" w:rsidP="007E2964">
      <w:pPr>
        <w:pStyle w:val="ULbullet1compact"/>
        <w:rPr>
          <w:sz w:val="20"/>
          <w:lang w:val="en-GB"/>
        </w:rPr>
      </w:pPr>
      <w:r>
        <w:rPr>
          <w:sz w:val="20"/>
          <w:lang w:val="en-GB"/>
        </w:rPr>
        <w:t>on back panels of modules</w:t>
      </w:r>
    </w:p>
    <w:p w:rsidR="007E2964" w:rsidRDefault="007E2964" w:rsidP="007E2964">
      <w:pPr>
        <w:pStyle w:val="ULbullet1compact"/>
        <w:rPr>
          <w:sz w:val="20"/>
          <w:lang w:val="en-GB"/>
        </w:rPr>
      </w:pPr>
      <w:r>
        <w:rPr>
          <w:sz w:val="20"/>
          <w:lang w:val="en-GB"/>
        </w:rPr>
        <w:t>between back panels of modules</w:t>
      </w:r>
    </w:p>
    <w:p w:rsidR="007E2964" w:rsidRDefault="007E2964" w:rsidP="007E2964">
      <w:pPr>
        <w:pStyle w:val="ULbullet1compact"/>
        <w:rPr>
          <w:sz w:val="20"/>
          <w:lang w:val="en-GB"/>
        </w:rPr>
      </w:pPr>
      <w:r>
        <w:rPr>
          <w:sz w:val="20"/>
          <w:lang w:val="en-GB"/>
        </w:rPr>
        <w:t>between back panels of modules and IC1D</w:t>
      </w:r>
    </w:p>
    <w:p w:rsidR="007E2964" w:rsidRDefault="007E2964" w:rsidP="007E2964">
      <w:pPr>
        <w:pStyle w:val="ULbullet1compact"/>
        <w:rPr>
          <w:sz w:val="20"/>
          <w:lang w:val="en-GB"/>
        </w:rPr>
      </w:pPr>
      <w:r>
        <w:rPr>
          <w:sz w:val="20"/>
          <w:lang w:val="en-GB"/>
        </w:rPr>
        <w:t>between back panels of hardware interfaces and distributor back panel</w:t>
      </w:r>
    </w:p>
    <w:p w:rsidR="007C75DC" w:rsidRDefault="007C75DC" w:rsidP="007C75DC">
      <w:pPr>
        <w:pStyle w:val="ULbullet1compact"/>
        <w:numPr>
          <w:ilvl w:val="0"/>
          <w:numId w:val="0"/>
        </w:numPr>
        <w:ind w:left="720" w:hanging="360"/>
        <w:rPr>
          <w:sz w:val="20"/>
          <w:lang w:val="en-GB"/>
        </w:rPr>
      </w:pPr>
    </w:p>
    <w:p w:rsidR="007E2964" w:rsidRDefault="007E2964" w:rsidP="00355D9E">
      <w:pPr>
        <w:pStyle w:val="Heading3"/>
      </w:pPr>
      <w:bookmarkStart w:id="890" w:name="_Toc488032069"/>
      <w:bookmarkStart w:id="891" w:name="_Toc167189887"/>
      <w:bookmarkStart w:id="892" w:name="_Toc189643773"/>
      <w:r>
        <w:t xml:space="preserve">Connection of </w:t>
      </w:r>
      <w:bookmarkEnd w:id="890"/>
      <w:r>
        <w:t xml:space="preserve">Industrial </w:t>
      </w:r>
      <w:r w:rsidRPr="00355D9E">
        <w:t>PC</w:t>
      </w:r>
      <w:r>
        <w:t xml:space="preserve"> with Linux Operating System (HMI) and Monitor</w:t>
      </w:r>
      <w:bookmarkEnd w:id="891"/>
      <w:bookmarkEnd w:id="892"/>
    </w:p>
    <w:p w:rsidR="007E2964" w:rsidRDefault="007E2964" w:rsidP="007E2964">
      <w:pPr>
        <w:pStyle w:val="Paragraph"/>
        <w:rPr>
          <w:snapToGrid w:val="0"/>
        </w:rPr>
      </w:pPr>
      <w:r>
        <w:rPr>
          <w:snapToGrid w:val="0"/>
        </w:rPr>
        <w:t>This connection is realised with a COTS component (monitor cable).</w:t>
      </w:r>
    </w:p>
    <w:p w:rsidR="003E0218" w:rsidRDefault="003E0218" w:rsidP="007E2964">
      <w:pPr>
        <w:pStyle w:val="Paragraph"/>
        <w:rPr>
          <w:snapToGrid w:val="0"/>
        </w:rPr>
      </w:pPr>
    </w:p>
    <w:p w:rsidR="007E2964" w:rsidRDefault="007E2964" w:rsidP="00355D9E">
      <w:pPr>
        <w:pStyle w:val="Heading3"/>
      </w:pPr>
      <w:bookmarkStart w:id="893" w:name="_Toc167189888"/>
      <w:bookmarkStart w:id="894" w:name="_Toc189643774"/>
      <w:r>
        <w:t>Connection of Power Supply Interfaces</w:t>
      </w:r>
      <w:bookmarkEnd w:id="893"/>
      <w:bookmarkEnd w:id="894"/>
    </w:p>
    <w:p w:rsidR="007E2964" w:rsidRDefault="007E2964" w:rsidP="00355D9E">
      <w:pPr>
        <w:pStyle w:val="Heading4"/>
      </w:pPr>
      <w:bookmarkStart w:id="895" w:name="_Toc318979531"/>
      <w:r w:rsidRPr="00355D9E">
        <w:t>Power</w:t>
      </w:r>
      <w:r>
        <w:t xml:space="preserve"> Supply Cable</w:t>
      </w:r>
      <w:bookmarkEnd w:id="895"/>
    </w:p>
    <w:p w:rsidR="007E2964" w:rsidRDefault="007E2964" w:rsidP="007E2964">
      <w:pPr>
        <w:pStyle w:val="ULbullet1"/>
        <w:tabs>
          <w:tab w:val="left" w:pos="425"/>
          <w:tab w:val="num" w:pos="720"/>
        </w:tabs>
        <w:ind w:left="720"/>
        <w:jc w:val="left"/>
      </w:pPr>
      <w:r>
        <w:t>These are 2- or 3-pin cables, both ends with Mate-N-Lok connectors.</w:t>
      </w:r>
    </w:p>
    <w:p w:rsidR="007C75DC" w:rsidRDefault="007C75DC" w:rsidP="007C75DC">
      <w:pPr>
        <w:pStyle w:val="ULbullet1"/>
        <w:numPr>
          <w:ilvl w:val="0"/>
          <w:numId w:val="0"/>
        </w:numPr>
        <w:tabs>
          <w:tab w:val="left" w:pos="425"/>
        </w:tabs>
        <w:ind w:left="2160" w:hanging="360"/>
        <w:jc w:val="left"/>
      </w:pPr>
    </w:p>
    <w:p w:rsidR="007E2964" w:rsidRDefault="007E2964" w:rsidP="00355D9E">
      <w:pPr>
        <w:pStyle w:val="Heading4"/>
      </w:pPr>
      <w:bookmarkStart w:id="896" w:name="_Toc318979532"/>
      <w:r w:rsidRPr="00355D9E">
        <w:t>Connection</w:t>
      </w:r>
      <w:r>
        <w:t xml:space="preserve"> to the Power Supply Cabinet</w:t>
      </w:r>
      <w:bookmarkEnd w:id="896"/>
    </w:p>
    <w:p w:rsidR="007E2964" w:rsidRDefault="007E2964" w:rsidP="007E2964">
      <w:pPr>
        <w:pStyle w:val="Paragraph"/>
        <w:keepNext/>
        <w:rPr>
          <w:snapToGrid w:val="0"/>
        </w:rPr>
      </w:pPr>
      <w:r>
        <w:rPr>
          <w:snapToGrid w:val="0"/>
        </w:rPr>
        <w:t>These are double insulated PVC installation cables with terminals in the power supply cabinets and screw terminals at the top of the cabinet. They are used for the connection:</w:t>
      </w:r>
    </w:p>
    <w:p w:rsidR="007E2964" w:rsidRDefault="007E2964" w:rsidP="007E2964">
      <w:pPr>
        <w:pStyle w:val="ULbullet1compact"/>
        <w:keepNext/>
        <w:rPr>
          <w:sz w:val="20"/>
          <w:lang w:val="en-GB"/>
        </w:rPr>
      </w:pPr>
      <w:r>
        <w:rPr>
          <w:sz w:val="20"/>
          <w:lang w:val="en-GB"/>
        </w:rPr>
        <w:t>between power supply cabinet and computer cabinet</w:t>
      </w:r>
    </w:p>
    <w:p w:rsidR="007E2964" w:rsidRDefault="007E2964" w:rsidP="007E2964">
      <w:pPr>
        <w:pStyle w:val="ULbullet1compact"/>
        <w:rPr>
          <w:sz w:val="20"/>
          <w:lang w:val="en-GB"/>
        </w:rPr>
      </w:pPr>
      <w:r>
        <w:rPr>
          <w:sz w:val="20"/>
          <w:lang w:val="en-GB"/>
        </w:rPr>
        <w:t>between power supply cabinet and interface cabinet</w:t>
      </w:r>
    </w:p>
    <w:p w:rsidR="007E2964" w:rsidRDefault="007E2964" w:rsidP="007E2964">
      <w:pPr>
        <w:pStyle w:val="ULbullet1compact"/>
        <w:rPr>
          <w:sz w:val="20"/>
          <w:lang w:val="en-GB"/>
        </w:rPr>
      </w:pPr>
      <w:r>
        <w:rPr>
          <w:sz w:val="20"/>
          <w:lang w:val="en-GB"/>
        </w:rPr>
        <w:t>between power supply cabinet and operating- and diagnostic level</w:t>
      </w:r>
    </w:p>
    <w:p w:rsidR="007C75DC" w:rsidRDefault="007C75DC" w:rsidP="007C75DC">
      <w:pPr>
        <w:pStyle w:val="ULbullet1compact"/>
        <w:numPr>
          <w:ilvl w:val="0"/>
          <w:numId w:val="0"/>
        </w:numPr>
        <w:ind w:left="720" w:hanging="360"/>
        <w:rPr>
          <w:sz w:val="20"/>
          <w:lang w:val="en-GB"/>
        </w:rPr>
      </w:pPr>
    </w:p>
    <w:p w:rsidR="007E2964" w:rsidRDefault="007E2964" w:rsidP="00355D9E">
      <w:pPr>
        <w:pStyle w:val="Heading4"/>
      </w:pPr>
      <w:bookmarkStart w:id="897" w:name="_Toc318979533"/>
      <w:r>
        <w:t>Power Supply within the Cabinet</w:t>
      </w:r>
      <w:bookmarkEnd w:id="897"/>
    </w:p>
    <w:p w:rsidR="007E2964" w:rsidRDefault="007E2964" w:rsidP="007E2964">
      <w:pPr>
        <w:pStyle w:val="Paragraph"/>
        <w:rPr>
          <w:snapToGrid w:val="0"/>
        </w:rPr>
      </w:pPr>
      <w:r>
        <w:rPr>
          <w:snapToGrid w:val="0"/>
        </w:rPr>
        <w:t>Single wires with screw terminals on the top of the cabinet and Mate-N-Lok crimp connectors on the back panel in interface cabinets. Single wires with push-on couplings or cable eyelets inside the computer cabinets and interface cabinets.</w:t>
      </w:r>
    </w:p>
    <w:p w:rsidR="007C75DC" w:rsidRDefault="007C75DC" w:rsidP="007E2964">
      <w:pPr>
        <w:pStyle w:val="Paragraph"/>
        <w:rPr>
          <w:snapToGrid w:val="0"/>
        </w:rPr>
      </w:pPr>
    </w:p>
    <w:p w:rsidR="007E2964" w:rsidRDefault="007E2964" w:rsidP="00355D9E">
      <w:pPr>
        <w:pStyle w:val="Heading3"/>
      </w:pPr>
      <w:bookmarkStart w:id="898" w:name="_Toc167189889"/>
      <w:bookmarkStart w:id="899" w:name="_Toc189643775"/>
      <w:r>
        <w:t xml:space="preserve">Connection to </w:t>
      </w:r>
      <w:r w:rsidRPr="00355D9E">
        <w:t>External</w:t>
      </w:r>
      <w:r>
        <w:t xml:space="preserve"> Device Interfaces</w:t>
      </w:r>
      <w:bookmarkEnd w:id="898"/>
      <w:bookmarkEnd w:id="899"/>
    </w:p>
    <w:p w:rsidR="007E2964" w:rsidRDefault="007E2964" w:rsidP="00355D9E">
      <w:pPr>
        <w:pStyle w:val="Heading4"/>
      </w:pPr>
      <w:bookmarkStart w:id="900" w:name="_Toc318979535"/>
      <w:r>
        <w:t>Power-</w:t>
      </w:r>
      <w:r w:rsidRPr="00355D9E">
        <w:t>conducting</w:t>
      </w:r>
      <w:r>
        <w:t xml:space="preserve"> Electric Circuits</w:t>
      </w:r>
      <w:bookmarkEnd w:id="900"/>
    </w:p>
    <w:p w:rsidR="007E2964" w:rsidRDefault="007E2964" w:rsidP="007E2964">
      <w:pPr>
        <w:pStyle w:val="Paragraph"/>
        <w:rPr>
          <w:snapToGrid w:val="0"/>
        </w:rPr>
      </w:pPr>
      <w:r>
        <w:rPr>
          <w:snapToGrid w:val="0"/>
        </w:rPr>
        <w:t>For power-conducting electric circuits (e.g. to switches, signals) 8-pin cables with pin and socket strips are used from the interface cabinet to the cable termination rack.</w:t>
      </w:r>
    </w:p>
    <w:p w:rsidR="007C75DC" w:rsidRDefault="007C75DC" w:rsidP="007E2964">
      <w:pPr>
        <w:pStyle w:val="Paragraph"/>
        <w:rPr>
          <w:snapToGrid w:val="0"/>
        </w:rPr>
      </w:pPr>
    </w:p>
    <w:p w:rsidR="007E2964" w:rsidRDefault="007E2964" w:rsidP="00355D9E">
      <w:pPr>
        <w:pStyle w:val="Heading4"/>
      </w:pPr>
      <w:bookmarkStart w:id="901" w:name="_Toc318979536"/>
      <w:r w:rsidRPr="00355D9E">
        <w:t>Check</w:t>
      </w:r>
      <w:r>
        <w:t xml:space="preserve"> and Control Lines</w:t>
      </w:r>
      <w:bookmarkEnd w:id="901"/>
    </w:p>
    <w:p w:rsidR="007E2964" w:rsidRDefault="007E2964" w:rsidP="007E2964">
      <w:pPr>
        <w:pStyle w:val="Paragraph"/>
        <w:rPr>
          <w:snapToGrid w:val="0"/>
        </w:rPr>
      </w:pPr>
      <w:r>
        <w:rPr>
          <w:snapToGrid w:val="0"/>
        </w:rPr>
        <w:t>For check- and control lines (e.g. to button boxes, warning systems) 64-pin cables with System-12 sockets are used from the interface cabinet to the cable termination rack.</w:t>
      </w:r>
    </w:p>
    <w:p w:rsidR="007C75DC" w:rsidRDefault="007C75DC" w:rsidP="007E2964">
      <w:pPr>
        <w:pStyle w:val="Paragraph"/>
        <w:rPr>
          <w:snapToGrid w:val="0"/>
        </w:rPr>
      </w:pPr>
    </w:p>
    <w:p w:rsidR="007E2964" w:rsidRDefault="007E2964" w:rsidP="00355D9E">
      <w:pPr>
        <w:pStyle w:val="Heading4"/>
        <w:rPr>
          <w:lang w:val="de-AT"/>
        </w:rPr>
      </w:pPr>
      <w:bookmarkStart w:id="902" w:name="_Ref66882517"/>
      <w:bookmarkStart w:id="903" w:name="_Ref326574391"/>
      <w:bookmarkStart w:id="904" w:name="_Toc8659097"/>
      <w:r w:rsidRPr="00355D9E">
        <w:lastRenderedPageBreak/>
        <w:t>SEC</w:t>
      </w:r>
      <w:r>
        <w:rPr>
          <w:lang w:val="de-AT"/>
        </w:rPr>
        <w:t xml:space="preserve"> Cable</w:t>
      </w:r>
      <w:bookmarkEnd w:id="902"/>
      <w:r>
        <w:rPr>
          <w:lang w:val="de-AT"/>
        </w:rPr>
        <w:t xml:space="preserve"> </w:t>
      </w:r>
      <w:bookmarkEnd w:id="903"/>
      <w:bookmarkEnd w:id="904"/>
    </w:p>
    <w:p w:rsidR="007E2964" w:rsidRDefault="007E2964" w:rsidP="007E2964">
      <w:pPr>
        <w:pStyle w:val="Paragraph"/>
        <w:rPr>
          <w:snapToGrid w:val="0"/>
        </w:rPr>
      </w:pPr>
      <w:r>
        <w:rPr>
          <w:snapToGrid w:val="0"/>
        </w:rPr>
        <w:t xml:space="preserve">Star-quad cables are generally used for data transmission between the indoor and outdoor systems. The data is transferred using SHDSL. The use of several star quads in one cable is permitted. When using stranded cables, </w:t>
      </w:r>
      <w:r w:rsidR="00F63912">
        <w:rPr>
          <w:snapToGrid w:val="0"/>
        </w:rPr>
        <w:t>Hitachi Rail</w:t>
      </w:r>
      <w:r>
        <w:rPr>
          <w:snapToGrid w:val="0"/>
        </w:rPr>
        <w:t xml:space="preserve"> must ensure the quality by measuring the cable.</w:t>
      </w:r>
    </w:p>
    <w:p w:rsidR="007E2964" w:rsidRDefault="007E2964" w:rsidP="007E2964">
      <w:pPr>
        <w:pStyle w:val="Paragraph"/>
        <w:rPr>
          <w:snapToGrid w:val="0"/>
        </w:rPr>
      </w:pPr>
      <w:r>
        <w:rPr>
          <w:snapToGrid w:val="0"/>
        </w:rPr>
        <w:t>Two wires can be used for energy transmission in the same cable or in the same star-quad bundle. The voltage for the supply of the TCU is 400V AC or 500V AC. The required cable cross-section is determined by the power consumption and distance of the connected TCUs.</w:t>
      </w:r>
    </w:p>
    <w:p w:rsidR="007E2964" w:rsidRDefault="007E2964" w:rsidP="007E2964">
      <w:pPr>
        <w:pStyle w:val="Paragraph"/>
        <w:rPr>
          <w:snapToGrid w:val="0"/>
        </w:rPr>
      </w:pPr>
      <w:r>
        <w:rPr>
          <w:snapToGrid w:val="0"/>
        </w:rPr>
        <w:t>SEC supports iLED and iAnzeiger light points. Regardless of the number of light points (max. 16) and iAnzeiger (max. 2) on the mast, only a cable in which the power supply and CAN bus are combined needs to be connected to the TCU. One TCU supports two CAN bus connections.</w:t>
      </w:r>
    </w:p>
    <w:p w:rsidR="007E2964" w:rsidRDefault="007E2964" w:rsidP="007E2964">
      <w:pPr>
        <w:pStyle w:val="Paragraph"/>
        <w:rPr>
          <w:snapToGrid w:val="0"/>
        </w:rPr>
      </w:pPr>
      <w:r>
        <w:rPr>
          <w:snapToGrid w:val="0"/>
        </w:rPr>
        <w:t xml:space="preserve">Further details on cabling at SEC can be found in </w:t>
      </w:r>
      <w:r>
        <w:rPr>
          <w:snapToGrid w:val="0"/>
        </w:rPr>
        <w:fldChar w:fldCharType="begin"/>
      </w:r>
      <w:r>
        <w:rPr>
          <w:snapToGrid w:val="0"/>
        </w:rPr>
        <w:instrText xml:space="preserve"> REF _Ref66880785 \w \h </w:instrText>
      </w:r>
      <w:r>
        <w:rPr>
          <w:snapToGrid w:val="0"/>
        </w:rPr>
      </w:r>
      <w:r>
        <w:rPr>
          <w:snapToGrid w:val="0"/>
        </w:rPr>
        <w:fldChar w:fldCharType="separate"/>
      </w:r>
      <w:r w:rsidR="00E762A5">
        <w:rPr>
          <w:snapToGrid w:val="0"/>
        </w:rPr>
        <w:t>[33]</w:t>
      </w:r>
      <w:r>
        <w:rPr>
          <w:snapToGrid w:val="0"/>
        </w:rPr>
        <w:fldChar w:fldCharType="end"/>
      </w:r>
      <w:r>
        <w:rPr>
          <w:snapToGrid w:val="0"/>
        </w:rPr>
        <w:t>.</w:t>
      </w:r>
    </w:p>
    <w:p w:rsidR="003E0218" w:rsidRDefault="003E0218" w:rsidP="007E2964">
      <w:pPr>
        <w:pStyle w:val="Paragraph"/>
        <w:rPr>
          <w:snapToGrid w:val="0"/>
        </w:rPr>
      </w:pPr>
    </w:p>
    <w:p w:rsidR="007E2964" w:rsidRDefault="007E2964" w:rsidP="00355D9E">
      <w:pPr>
        <w:pStyle w:val="Heading3"/>
      </w:pPr>
      <w:bookmarkStart w:id="905" w:name="_Toc167189890"/>
      <w:bookmarkStart w:id="906" w:name="_Toc189643776"/>
      <w:r w:rsidRPr="00355D9E">
        <w:t>Connection</w:t>
      </w:r>
      <w:r>
        <w:t xml:space="preserve"> to Internal Device Interfaces</w:t>
      </w:r>
      <w:bookmarkEnd w:id="905"/>
      <w:bookmarkEnd w:id="906"/>
    </w:p>
    <w:p w:rsidR="007E2964" w:rsidRDefault="007E2964" w:rsidP="00355D9E">
      <w:pPr>
        <w:pStyle w:val="Heading4"/>
      </w:pPr>
      <w:bookmarkStart w:id="907" w:name="_Toc318979538"/>
      <w:r>
        <w:t xml:space="preserve">Check and </w:t>
      </w:r>
      <w:r w:rsidRPr="00355D9E">
        <w:t>Control</w:t>
      </w:r>
      <w:r>
        <w:t xml:space="preserve"> Lines</w:t>
      </w:r>
      <w:bookmarkEnd w:id="907"/>
    </w:p>
    <w:p w:rsidR="007E2964" w:rsidRDefault="007E2964" w:rsidP="007E2964">
      <w:pPr>
        <w:pStyle w:val="Paragraph"/>
        <w:rPr>
          <w:snapToGrid w:val="0"/>
        </w:rPr>
      </w:pPr>
      <w:r>
        <w:rPr>
          <w:snapToGrid w:val="0"/>
        </w:rPr>
        <w:t>These are 64-pin cables with System-12 sockets at the side towards the interface cabinet for block, axle counter, external track free message and other internal devices.</w:t>
      </w:r>
    </w:p>
    <w:p w:rsidR="007C75DC" w:rsidRDefault="007C75DC" w:rsidP="007E2964">
      <w:pPr>
        <w:pStyle w:val="Paragraph"/>
        <w:rPr>
          <w:snapToGrid w:val="0"/>
        </w:rPr>
      </w:pPr>
    </w:p>
    <w:p w:rsidR="007E2964" w:rsidRDefault="007E2964" w:rsidP="00355D9E">
      <w:pPr>
        <w:pStyle w:val="Heading4"/>
      </w:pPr>
      <w:bookmarkStart w:id="908" w:name="_Toc318979539"/>
      <w:r>
        <w:t>Power Supply Message</w:t>
      </w:r>
      <w:bookmarkEnd w:id="908"/>
    </w:p>
    <w:p w:rsidR="007E2964" w:rsidRDefault="007E2964" w:rsidP="007E2964">
      <w:pPr>
        <w:pStyle w:val="Paragraph"/>
        <w:rPr>
          <w:snapToGrid w:val="0"/>
        </w:rPr>
      </w:pPr>
      <w:r>
        <w:rPr>
          <w:snapToGrid w:val="0"/>
        </w:rPr>
        <w:t>These are multi-pin cables with System-12 sockets at the side towards the interface cabinet for the power supply messages.</w:t>
      </w:r>
    </w:p>
    <w:p w:rsidR="007E2964" w:rsidRDefault="007E2964" w:rsidP="00355D9E">
      <w:pPr>
        <w:pStyle w:val="Heading1"/>
        <w:rPr>
          <w:lang w:val="en-US"/>
        </w:rPr>
      </w:pPr>
      <w:bookmarkStart w:id="909" w:name="_Toc32310067"/>
      <w:bookmarkStart w:id="910" w:name="_Ref105816701"/>
      <w:bookmarkStart w:id="911" w:name="_Toc244656435"/>
      <w:bookmarkStart w:id="912" w:name="_Ref316478379"/>
      <w:bookmarkStart w:id="913" w:name="_Toc318979540"/>
      <w:bookmarkStart w:id="914" w:name="_Ref14163821"/>
      <w:bookmarkStart w:id="915" w:name="_Ref14163955"/>
      <w:bookmarkStart w:id="916" w:name="_Toc167189891"/>
      <w:bookmarkStart w:id="917" w:name="_Toc189643777"/>
      <w:r>
        <w:rPr>
          <w:snapToGrid w:val="0"/>
          <w:lang w:val="en-US"/>
        </w:rPr>
        <w:lastRenderedPageBreak/>
        <w:t xml:space="preserve">DESCRIPTION </w:t>
      </w:r>
      <w:bookmarkEnd w:id="909"/>
      <w:bookmarkEnd w:id="910"/>
      <w:bookmarkEnd w:id="911"/>
      <w:bookmarkEnd w:id="912"/>
      <w:bookmarkEnd w:id="913"/>
      <w:r>
        <w:rPr>
          <w:snapToGrid w:val="0"/>
          <w:lang w:val="en-US"/>
        </w:rPr>
        <w:t>OF SOFTWARE-SUBSYSTEM</w:t>
      </w:r>
      <w:bookmarkEnd w:id="914"/>
      <w:bookmarkEnd w:id="915"/>
      <w:bookmarkEnd w:id="916"/>
      <w:bookmarkEnd w:id="917"/>
    </w:p>
    <w:p w:rsidR="007E2964" w:rsidRDefault="007E2964" w:rsidP="003E0218">
      <w:pPr>
        <w:pStyle w:val="Paragraph"/>
      </w:pPr>
      <w:r>
        <w:t>In this chapter a description is given of the software subsystems that are used in the system ELEKTRA. The description should be only in an overview and among others include the main features that are important for use in the system ELEKTRA. There are also briefly given the used programming languages, the conversion of source code into machine code, and implementation.</w:t>
      </w:r>
    </w:p>
    <w:p w:rsidR="007E2964" w:rsidRDefault="007E2964" w:rsidP="00355D9E">
      <w:pPr>
        <w:pStyle w:val="Heading2"/>
        <w:rPr>
          <w:lang w:val="en-US"/>
        </w:rPr>
      </w:pPr>
      <w:bookmarkStart w:id="918" w:name="_Toc167189892"/>
      <w:bookmarkStart w:id="919" w:name="_Toc189643778"/>
      <w:r w:rsidRPr="00355D9E">
        <w:t>Operating</w:t>
      </w:r>
      <w:r>
        <w:rPr>
          <w:lang w:val="en-US"/>
        </w:rPr>
        <w:t xml:space="preserve"> Level</w:t>
      </w:r>
      <w:bookmarkEnd w:id="918"/>
      <w:bookmarkEnd w:id="919"/>
    </w:p>
    <w:p w:rsidR="007E2964" w:rsidRDefault="007E2964" w:rsidP="007E2964">
      <w:pPr>
        <w:pStyle w:val="Paragraph"/>
        <w:rPr>
          <w:snapToGrid w:val="0"/>
          <w:lang w:val="en-US"/>
        </w:rPr>
      </w:pPr>
      <w:r>
        <w:rPr>
          <w:snapToGrid w:val="0"/>
          <w:lang w:val="en-US"/>
        </w:rPr>
        <w:t>The Software of the user interface is divided into the following modules:</w:t>
      </w:r>
    </w:p>
    <w:p w:rsidR="007E2964" w:rsidRDefault="007E2964" w:rsidP="0013739C">
      <w:pPr>
        <w:pStyle w:val="ULbullet1compact"/>
        <w:numPr>
          <w:ilvl w:val="0"/>
          <w:numId w:val="26"/>
        </w:numPr>
        <w:rPr>
          <w:sz w:val="20"/>
          <w:szCs w:val="20"/>
          <w:lang w:val="en-US"/>
        </w:rPr>
      </w:pPr>
      <w:r>
        <w:rPr>
          <w:sz w:val="20"/>
          <w:szCs w:val="20"/>
          <w:lang w:val="en-US"/>
        </w:rPr>
        <w:t>Construction</w:t>
      </w:r>
      <w:r>
        <w:rPr>
          <w:sz w:val="20"/>
          <w:szCs w:val="20"/>
          <w:lang w:val="en-US"/>
        </w:rPr>
        <w:br/>
        <w:t>This module provides all globally (over all workplaces) available information. In particular, the following tasks are covered:</w:t>
      </w:r>
    </w:p>
    <w:p w:rsidR="007E2964" w:rsidRDefault="007E2964" w:rsidP="0013739C">
      <w:pPr>
        <w:pStyle w:val="ULdash2"/>
        <w:numPr>
          <w:ilvl w:val="0"/>
          <w:numId w:val="18"/>
        </w:numPr>
        <w:tabs>
          <w:tab w:val="clear" w:pos="426"/>
        </w:tabs>
        <w:ind w:left="851"/>
        <w:contextualSpacing w:val="0"/>
        <w:rPr>
          <w:szCs w:val="20"/>
          <w:lang w:val="en-US"/>
        </w:rPr>
      </w:pPr>
      <w:r>
        <w:rPr>
          <w:szCs w:val="20"/>
          <w:lang w:val="en-US"/>
        </w:rPr>
        <w:t>Change of globally visible data, e.g. user information</w:t>
      </w:r>
    </w:p>
    <w:p w:rsidR="007E2964" w:rsidRDefault="007E2964" w:rsidP="0013739C">
      <w:pPr>
        <w:pStyle w:val="ULdash2"/>
        <w:numPr>
          <w:ilvl w:val="0"/>
          <w:numId w:val="18"/>
        </w:numPr>
        <w:tabs>
          <w:tab w:val="clear" w:pos="426"/>
        </w:tabs>
        <w:ind w:left="851"/>
        <w:contextualSpacing w:val="0"/>
        <w:rPr>
          <w:szCs w:val="20"/>
          <w:lang w:val="en-US"/>
        </w:rPr>
      </w:pPr>
      <w:r>
        <w:rPr>
          <w:szCs w:val="20"/>
          <w:lang w:val="en-US"/>
        </w:rPr>
        <w:t>Synchronization of workplace redundancies</w:t>
      </w:r>
    </w:p>
    <w:p w:rsidR="007E2964" w:rsidRDefault="007E2964" w:rsidP="0013739C">
      <w:pPr>
        <w:pStyle w:val="ULbullet1compact"/>
        <w:numPr>
          <w:ilvl w:val="0"/>
          <w:numId w:val="26"/>
        </w:numPr>
        <w:rPr>
          <w:sz w:val="20"/>
          <w:szCs w:val="20"/>
          <w:lang w:val="en-US"/>
        </w:rPr>
      </w:pPr>
      <w:r>
        <w:rPr>
          <w:sz w:val="20"/>
          <w:szCs w:val="20"/>
          <w:lang w:val="en-US"/>
        </w:rPr>
        <w:t>Communication Interface</w:t>
      </w:r>
      <w:r>
        <w:rPr>
          <w:sz w:val="20"/>
          <w:szCs w:val="20"/>
          <w:lang w:val="en-US"/>
        </w:rPr>
        <w:br/>
        <w:t>This module provides the connection to the local interlocking system.</w:t>
      </w:r>
    </w:p>
    <w:p w:rsidR="007E2964" w:rsidRDefault="007E2964" w:rsidP="0013739C">
      <w:pPr>
        <w:pStyle w:val="ULbullet1compact"/>
        <w:numPr>
          <w:ilvl w:val="0"/>
          <w:numId w:val="26"/>
        </w:numPr>
        <w:rPr>
          <w:sz w:val="20"/>
          <w:szCs w:val="20"/>
          <w:lang w:val="en-US"/>
        </w:rPr>
      </w:pPr>
      <w:r>
        <w:rPr>
          <w:sz w:val="20"/>
          <w:szCs w:val="20"/>
          <w:lang w:val="en-US"/>
        </w:rPr>
        <w:t>Event logging</w:t>
      </w:r>
      <w:r>
        <w:rPr>
          <w:sz w:val="20"/>
          <w:szCs w:val="20"/>
          <w:lang w:val="en-US"/>
        </w:rPr>
        <w:br/>
        <w:t>This module provides a common interface for event logging.</w:t>
      </w:r>
    </w:p>
    <w:p w:rsidR="007E2964" w:rsidRDefault="007E2964" w:rsidP="0013739C">
      <w:pPr>
        <w:pStyle w:val="ULbullet1compact"/>
        <w:numPr>
          <w:ilvl w:val="0"/>
          <w:numId w:val="26"/>
        </w:numPr>
        <w:rPr>
          <w:sz w:val="20"/>
          <w:szCs w:val="20"/>
          <w:lang w:val="en-US"/>
        </w:rPr>
      </w:pPr>
      <w:r>
        <w:rPr>
          <w:sz w:val="20"/>
          <w:szCs w:val="20"/>
          <w:lang w:val="en-US"/>
        </w:rPr>
        <w:t>Element Repository</w:t>
      </w:r>
      <w:r>
        <w:rPr>
          <w:sz w:val="20"/>
          <w:szCs w:val="20"/>
          <w:lang w:val="en-US"/>
        </w:rPr>
        <w:br/>
        <w:t>In this module:</w:t>
      </w:r>
    </w:p>
    <w:p w:rsidR="007E2964" w:rsidRDefault="007E2964" w:rsidP="0013739C">
      <w:pPr>
        <w:pStyle w:val="ULdash2"/>
        <w:numPr>
          <w:ilvl w:val="0"/>
          <w:numId w:val="18"/>
        </w:numPr>
        <w:tabs>
          <w:tab w:val="clear" w:pos="426"/>
        </w:tabs>
        <w:ind w:left="851"/>
        <w:contextualSpacing w:val="0"/>
        <w:rPr>
          <w:szCs w:val="20"/>
          <w:lang w:val="en-US"/>
        </w:rPr>
      </w:pPr>
      <w:r>
        <w:rPr>
          <w:szCs w:val="20"/>
          <w:lang w:val="en-US"/>
        </w:rPr>
        <w:t>status reports from the CC–level are voted</w:t>
      </w:r>
    </w:p>
    <w:p w:rsidR="007E2964" w:rsidRDefault="007E2964" w:rsidP="0013739C">
      <w:pPr>
        <w:pStyle w:val="ULdash2"/>
        <w:numPr>
          <w:ilvl w:val="0"/>
          <w:numId w:val="18"/>
        </w:numPr>
        <w:tabs>
          <w:tab w:val="clear" w:pos="426"/>
        </w:tabs>
        <w:ind w:left="851"/>
        <w:contextualSpacing w:val="0"/>
        <w:rPr>
          <w:szCs w:val="20"/>
          <w:lang w:val="en-US"/>
        </w:rPr>
      </w:pPr>
      <w:r>
        <w:rPr>
          <w:szCs w:val="20"/>
          <w:lang w:val="en-US"/>
        </w:rPr>
        <w:t>all element-specific data are collected</w:t>
      </w:r>
    </w:p>
    <w:p w:rsidR="007E2964" w:rsidRDefault="007E2964" w:rsidP="0013739C">
      <w:pPr>
        <w:pStyle w:val="ULbullet1compact"/>
        <w:numPr>
          <w:ilvl w:val="0"/>
          <w:numId w:val="27"/>
        </w:numPr>
        <w:rPr>
          <w:sz w:val="20"/>
          <w:szCs w:val="20"/>
          <w:lang w:val="en-US"/>
        </w:rPr>
      </w:pPr>
      <w:r>
        <w:rPr>
          <w:sz w:val="20"/>
          <w:szCs w:val="20"/>
          <w:lang w:val="en-US"/>
        </w:rPr>
        <w:t>Persistent Repository</w:t>
      </w:r>
      <w:r>
        <w:rPr>
          <w:sz w:val="20"/>
          <w:szCs w:val="20"/>
          <w:lang w:val="en-US"/>
        </w:rPr>
        <w:br/>
        <w:t>In this module all data are collected, which have to remain available in case of a failure of any subsystem.</w:t>
      </w:r>
    </w:p>
    <w:p w:rsidR="007E2964" w:rsidRDefault="007E2964" w:rsidP="0013739C">
      <w:pPr>
        <w:pStyle w:val="ULbullet1compact"/>
        <w:numPr>
          <w:ilvl w:val="0"/>
          <w:numId w:val="27"/>
        </w:numPr>
        <w:rPr>
          <w:sz w:val="20"/>
          <w:szCs w:val="20"/>
          <w:lang w:val="en-US"/>
        </w:rPr>
      </w:pPr>
      <w:r>
        <w:rPr>
          <w:sz w:val="20"/>
          <w:szCs w:val="20"/>
          <w:lang w:val="en-US"/>
        </w:rPr>
        <w:t>Editor Set</w:t>
      </w:r>
      <w:r>
        <w:rPr>
          <w:sz w:val="20"/>
          <w:szCs w:val="20"/>
          <w:lang w:val="en-US"/>
        </w:rPr>
        <w:br/>
        <w:t>This module provides the graphical representation about the states of the interlocking system.</w:t>
      </w:r>
    </w:p>
    <w:p w:rsidR="007E2964" w:rsidRDefault="007E2964" w:rsidP="0013739C">
      <w:pPr>
        <w:pStyle w:val="ULbullet1compact"/>
        <w:numPr>
          <w:ilvl w:val="0"/>
          <w:numId w:val="27"/>
        </w:numPr>
        <w:rPr>
          <w:sz w:val="20"/>
          <w:szCs w:val="20"/>
          <w:lang w:val="en-US"/>
        </w:rPr>
      </w:pPr>
      <w:r>
        <w:rPr>
          <w:sz w:val="20"/>
          <w:szCs w:val="20"/>
          <w:lang w:val="en-US"/>
        </w:rPr>
        <w:t>User Interface</w:t>
      </w:r>
      <w:r>
        <w:rPr>
          <w:sz w:val="20"/>
          <w:szCs w:val="20"/>
          <w:lang w:val="en-US"/>
        </w:rPr>
        <w:br/>
        <w:t>In this module all user interactions are treated.</w:t>
      </w:r>
    </w:p>
    <w:p w:rsidR="007E2964" w:rsidRDefault="007E2964" w:rsidP="0013739C">
      <w:pPr>
        <w:pStyle w:val="ULbullet1compact"/>
        <w:numPr>
          <w:ilvl w:val="0"/>
          <w:numId w:val="27"/>
        </w:numPr>
        <w:rPr>
          <w:sz w:val="20"/>
          <w:szCs w:val="20"/>
          <w:lang w:val="en-US"/>
        </w:rPr>
      </w:pPr>
      <w:r>
        <w:rPr>
          <w:sz w:val="20"/>
          <w:szCs w:val="20"/>
          <w:lang w:val="en-US"/>
        </w:rPr>
        <w:t>Sound System</w:t>
      </w:r>
      <w:r>
        <w:rPr>
          <w:sz w:val="20"/>
          <w:szCs w:val="20"/>
          <w:lang w:val="en-US"/>
        </w:rPr>
        <w:br/>
        <w:t>In this module the administration of all acoustic signals is summarized.</w:t>
      </w:r>
    </w:p>
    <w:p w:rsidR="007E2964" w:rsidRDefault="007E2964" w:rsidP="0013739C">
      <w:pPr>
        <w:pStyle w:val="ULbullet1compact"/>
        <w:numPr>
          <w:ilvl w:val="0"/>
          <w:numId w:val="27"/>
        </w:numPr>
        <w:rPr>
          <w:sz w:val="20"/>
          <w:szCs w:val="20"/>
          <w:lang w:val="en-US"/>
        </w:rPr>
      </w:pPr>
      <w:r>
        <w:rPr>
          <w:sz w:val="20"/>
          <w:szCs w:val="20"/>
          <w:lang w:val="en-US"/>
        </w:rPr>
        <w:t>Configuration</w:t>
      </w:r>
      <w:r>
        <w:rPr>
          <w:sz w:val="20"/>
          <w:szCs w:val="20"/>
          <w:lang w:val="en-US"/>
        </w:rPr>
        <w:br/>
        <w:t>In this subsystem all system-specific configuration data are included.</w:t>
      </w:r>
    </w:p>
    <w:p w:rsidR="007E2964" w:rsidRDefault="007E2964" w:rsidP="007E2964">
      <w:pPr>
        <w:pStyle w:val="ULbullet1compact"/>
        <w:numPr>
          <w:ilvl w:val="0"/>
          <w:numId w:val="0"/>
        </w:numPr>
        <w:rPr>
          <w:lang w:val="en-US"/>
        </w:rPr>
      </w:pPr>
    </w:p>
    <w:p w:rsidR="007E2964" w:rsidRDefault="007E2964" w:rsidP="007E2964">
      <w:pPr>
        <w:pStyle w:val="Paragraph"/>
        <w:keepNext/>
        <w:spacing w:before="60"/>
        <w:jc w:val="center"/>
        <w:rPr>
          <w:lang w:val="en-US"/>
        </w:rPr>
      </w:pPr>
      <w:bookmarkStart w:id="920" w:name="_Toc32310071"/>
      <w:r>
        <w:rPr>
          <w:noProof/>
          <w:lang w:val="en-US" w:eastAsia="de-AT"/>
        </w:rPr>
        <w:lastRenderedPageBreak/>
        <w:drawing>
          <wp:inline distT="0" distB="0" distL="0" distR="0" wp14:anchorId="2C65DB2F" wp14:editId="5A9658F0">
            <wp:extent cx="6115685" cy="4945380"/>
            <wp:effectExtent l="0" t="0" r="0" b="0"/>
            <wp:docPr id="44" name="Picture 44" descr="Ahoi-Main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hoi-MainBlocks"/>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6115685" cy="4945380"/>
                    </a:xfrm>
                    <a:prstGeom prst="rect">
                      <a:avLst/>
                    </a:prstGeom>
                    <a:noFill/>
                    <a:ln>
                      <a:noFill/>
                    </a:ln>
                  </pic:spPr>
                </pic:pic>
              </a:graphicData>
            </a:graphic>
          </wp:inline>
        </w:drawing>
      </w:r>
    </w:p>
    <w:p w:rsidR="007E2964" w:rsidRDefault="007E2964" w:rsidP="007E2964">
      <w:pPr>
        <w:pStyle w:val="Caption"/>
        <w:rPr>
          <w:lang w:val="en-US" w:eastAsia="de-AT"/>
        </w:rPr>
      </w:pPr>
      <w:bookmarkStart w:id="921" w:name="_Toc104283759"/>
      <w:bookmarkStart w:id="922" w:name="_Toc167190009"/>
      <w:bookmarkStart w:id="923" w:name="_Toc189643896"/>
      <w:r>
        <w:rPr>
          <w:lang w:val="en-US"/>
        </w:rPr>
        <w:t xml:space="preserve">Figure </w:t>
      </w:r>
      <w:r>
        <w:rPr>
          <w:lang w:val="en-US"/>
        </w:rPr>
        <w:fldChar w:fldCharType="begin"/>
      </w:r>
      <w:r>
        <w:rPr>
          <w:lang w:val="en-US"/>
        </w:rPr>
        <w:instrText xml:space="preserve"> SEQ Figure \* ARABIC </w:instrText>
      </w:r>
      <w:r>
        <w:rPr>
          <w:lang w:val="en-US"/>
        </w:rPr>
        <w:fldChar w:fldCharType="separate"/>
      </w:r>
      <w:r w:rsidR="00E762A5">
        <w:rPr>
          <w:noProof/>
          <w:lang w:val="en-US"/>
        </w:rPr>
        <w:t>45</w:t>
      </w:r>
      <w:r>
        <w:rPr>
          <w:lang w:val="en-US"/>
        </w:rPr>
        <w:fldChar w:fldCharType="end"/>
      </w:r>
      <w:r>
        <w:rPr>
          <w:lang w:val="en-US"/>
        </w:rPr>
        <w:t xml:space="preserve"> Software-Architecture</w:t>
      </w:r>
      <w:bookmarkEnd w:id="921"/>
      <w:r>
        <w:rPr>
          <w:lang w:val="en-US"/>
        </w:rPr>
        <w:t xml:space="preserve"> of HMI</w:t>
      </w:r>
      <w:bookmarkEnd w:id="922"/>
      <w:bookmarkEnd w:id="923"/>
    </w:p>
    <w:p w:rsidR="003E0218" w:rsidRDefault="003E0218" w:rsidP="003E0218">
      <w:pPr>
        <w:pStyle w:val="Paragraph"/>
      </w:pPr>
      <w:bookmarkStart w:id="924" w:name="_Ref113366402"/>
      <w:bookmarkStart w:id="925" w:name="_Toc167189893"/>
    </w:p>
    <w:p w:rsidR="007E2964" w:rsidRDefault="007E2964" w:rsidP="00355D9E">
      <w:pPr>
        <w:pStyle w:val="Heading2"/>
        <w:rPr>
          <w:lang w:val="en-US"/>
        </w:rPr>
      </w:pPr>
      <w:bookmarkStart w:id="926" w:name="_Toc189643779"/>
      <w:r>
        <w:rPr>
          <w:lang w:val="en-US"/>
        </w:rPr>
        <w:t>Central Level</w:t>
      </w:r>
      <w:bookmarkEnd w:id="920"/>
      <w:bookmarkEnd w:id="924"/>
      <w:bookmarkEnd w:id="925"/>
      <w:bookmarkEnd w:id="926"/>
    </w:p>
    <w:p w:rsidR="007E2964" w:rsidRDefault="007E2964" w:rsidP="003E0218">
      <w:pPr>
        <w:pStyle w:val="Paragraph"/>
      </w:pPr>
      <w:r>
        <w:t>In the software subsystems of the Central Level the "Command" information from the operating level and the "Message" information from the element level are converted into internal information that describes the collected state of the ELEKTRA environment. The necessary reactions for any collected state are converted into "display" information for the operating level and "instruction" information for the element level.</w:t>
      </w:r>
    </w:p>
    <w:p w:rsidR="007E2964" w:rsidRDefault="007E2964" w:rsidP="003E0218">
      <w:pPr>
        <w:pStyle w:val="Paragraph"/>
      </w:pPr>
      <w:r>
        <w:t>The necessary reactions are taken from the railway management specific customer requirement specifications and obey general safety-related principles.</w:t>
      </w:r>
    </w:p>
    <w:p w:rsidR="007E2964" w:rsidRDefault="007E2964" w:rsidP="003E0218">
      <w:pPr>
        <w:pStyle w:val="Paragraph"/>
      </w:pPr>
      <w:r>
        <w:t>The software subsystems in the logic channel are written in CHILL, in safety channel to a large part in PAMELA and partly in CHILL. Global data areas are defined in RMT databases, which data is populated using a data preparation tool. From the source code an executable code is generated for the CAR operating environment of the CCX computer (CCA + CCB on one computer) (MEN-D6 or MEN-D10) by using the GNU tool chain.</w:t>
      </w:r>
    </w:p>
    <w:p w:rsidR="003E0218" w:rsidRPr="003E0218" w:rsidRDefault="003E0218" w:rsidP="003E0218">
      <w:pPr>
        <w:pStyle w:val="Paragraph"/>
      </w:pPr>
    </w:p>
    <w:p w:rsidR="007E2964" w:rsidRDefault="007E2964" w:rsidP="00355D9E">
      <w:pPr>
        <w:pStyle w:val="Heading3"/>
        <w:rPr>
          <w:lang w:val="en-US"/>
        </w:rPr>
      </w:pPr>
      <w:bookmarkStart w:id="927" w:name="_Toc167189894"/>
      <w:bookmarkStart w:id="928" w:name="_Toc189643780"/>
      <w:r>
        <w:rPr>
          <w:lang w:val="en-US"/>
        </w:rPr>
        <w:lastRenderedPageBreak/>
        <w:t>GCA (General subsystem of the central level Channel A)</w:t>
      </w:r>
      <w:bookmarkEnd w:id="927"/>
      <w:bookmarkEnd w:id="928"/>
    </w:p>
    <w:p w:rsidR="007E2964" w:rsidRDefault="007E2964" w:rsidP="007E2964">
      <w:pPr>
        <w:pStyle w:val="Paragraph"/>
        <w:rPr>
          <w:snapToGrid w:val="0"/>
          <w:lang w:val="en-US"/>
        </w:rPr>
      </w:pPr>
      <w:r>
        <w:rPr>
          <w:snapToGrid w:val="0"/>
          <w:lang w:val="en-US"/>
        </w:rPr>
        <w:t xml:space="preserve">The subsystem GCA includes functions for issuing </w:t>
      </w:r>
      <w:r>
        <w:rPr>
          <w:lang w:val="en-US"/>
        </w:rPr>
        <w:t>adjusting instructions</w:t>
      </w:r>
      <w:r>
        <w:rPr>
          <w:snapToGrid w:val="0"/>
          <w:lang w:val="en-US"/>
        </w:rPr>
        <w:t xml:space="preserve"> to the periphery, as well as functions for receiving status reports from the station elements of the periphery. Furthermore, the subsystem GCA contains architecture specific processes for booting and life cycle supervision.</w:t>
      </w:r>
    </w:p>
    <w:p w:rsidR="007E2964" w:rsidRDefault="007E2964" w:rsidP="007E2964">
      <w:pPr>
        <w:pStyle w:val="Paragraph"/>
        <w:keepNext/>
        <w:keepLines/>
        <w:rPr>
          <w:snapToGrid w:val="0"/>
          <w:lang w:val="en-US"/>
        </w:rPr>
      </w:pPr>
      <w:r>
        <w:rPr>
          <w:snapToGrid w:val="0"/>
          <w:lang w:val="en-US"/>
        </w:rPr>
        <w:t>In addition the subsystem includes the following software-functions:</w:t>
      </w:r>
    </w:p>
    <w:p w:rsidR="007E2964" w:rsidRDefault="007E2964" w:rsidP="0013739C">
      <w:pPr>
        <w:pStyle w:val="ULbullet1compact"/>
        <w:keepNext/>
        <w:keepLines/>
        <w:numPr>
          <w:ilvl w:val="0"/>
          <w:numId w:val="28"/>
        </w:numPr>
        <w:rPr>
          <w:sz w:val="20"/>
          <w:szCs w:val="20"/>
          <w:lang w:val="en-US"/>
        </w:rPr>
      </w:pPr>
      <w:r>
        <w:rPr>
          <w:sz w:val="20"/>
          <w:szCs w:val="20"/>
          <w:lang w:val="en-US"/>
        </w:rPr>
        <w:t>CMD-V (Command-Voter)</w:t>
      </w:r>
    </w:p>
    <w:p w:rsidR="007E2964" w:rsidRDefault="007E2964" w:rsidP="0013739C">
      <w:pPr>
        <w:pStyle w:val="ULbullet1compact"/>
        <w:keepNext/>
        <w:keepLines/>
        <w:numPr>
          <w:ilvl w:val="0"/>
          <w:numId w:val="28"/>
        </w:numPr>
        <w:rPr>
          <w:sz w:val="20"/>
          <w:szCs w:val="20"/>
          <w:lang w:val="en-US"/>
        </w:rPr>
      </w:pPr>
      <w:r>
        <w:rPr>
          <w:sz w:val="20"/>
          <w:szCs w:val="20"/>
          <w:lang w:val="en-US"/>
        </w:rPr>
        <w:t>MSG-V (Message-Voter)</w:t>
      </w:r>
    </w:p>
    <w:p w:rsidR="007E2964" w:rsidRDefault="007E2964" w:rsidP="0013739C">
      <w:pPr>
        <w:pStyle w:val="ULbullet1compact"/>
        <w:keepNext/>
        <w:keepLines/>
        <w:numPr>
          <w:ilvl w:val="0"/>
          <w:numId w:val="28"/>
        </w:numPr>
        <w:rPr>
          <w:sz w:val="20"/>
          <w:szCs w:val="20"/>
          <w:lang w:val="en-US"/>
        </w:rPr>
      </w:pPr>
      <w:r>
        <w:rPr>
          <w:sz w:val="20"/>
          <w:szCs w:val="20"/>
          <w:lang w:val="en-US"/>
        </w:rPr>
        <w:t>DIS-C (Display-Comparator)</w:t>
      </w:r>
    </w:p>
    <w:p w:rsidR="007E2964" w:rsidRDefault="007E2964" w:rsidP="0013739C">
      <w:pPr>
        <w:pStyle w:val="ULbullet1compact"/>
        <w:keepNext/>
        <w:keepLines/>
        <w:numPr>
          <w:ilvl w:val="0"/>
          <w:numId w:val="28"/>
        </w:numPr>
        <w:rPr>
          <w:sz w:val="20"/>
          <w:szCs w:val="20"/>
          <w:lang w:val="en-US"/>
        </w:rPr>
      </w:pPr>
      <w:r>
        <w:rPr>
          <w:sz w:val="20"/>
          <w:szCs w:val="20"/>
          <w:lang w:val="en-US"/>
        </w:rPr>
        <w:t>INS-H (Instruction-Handler)</w:t>
      </w:r>
    </w:p>
    <w:p w:rsidR="007E2964" w:rsidRDefault="007E2964" w:rsidP="007E2964">
      <w:pPr>
        <w:pStyle w:val="Paragraph"/>
        <w:rPr>
          <w:lang w:val="en-US"/>
        </w:rPr>
      </w:pPr>
      <w:r>
        <w:rPr>
          <w:lang w:val="en-US"/>
        </w:rPr>
        <w:t>Their main tasks are:</w:t>
      </w:r>
    </w:p>
    <w:p w:rsidR="007E2964" w:rsidRDefault="007E2964" w:rsidP="0013739C">
      <w:pPr>
        <w:pStyle w:val="ULbullet1"/>
        <w:numPr>
          <w:ilvl w:val="0"/>
          <w:numId w:val="35"/>
        </w:numPr>
        <w:tabs>
          <w:tab w:val="left" w:pos="425"/>
        </w:tabs>
        <w:jc w:val="left"/>
        <w:rPr>
          <w:lang w:val="en-US"/>
        </w:rPr>
      </w:pPr>
      <w:r>
        <w:rPr>
          <w:lang w:val="en-US"/>
        </w:rPr>
        <w:t>Comparison and synchronization of the two-channel CHILL signals:</w:t>
      </w:r>
    </w:p>
    <w:p w:rsidR="007E2964" w:rsidRDefault="007E2964" w:rsidP="0013739C">
      <w:pPr>
        <w:pStyle w:val="ULdash2"/>
        <w:numPr>
          <w:ilvl w:val="0"/>
          <w:numId w:val="18"/>
        </w:numPr>
        <w:tabs>
          <w:tab w:val="clear" w:pos="426"/>
        </w:tabs>
        <w:ind w:left="851"/>
        <w:contextualSpacing w:val="0"/>
        <w:rPr>
          <w:snapToGrid w:val="0"/>
          <w:lang w:val="en-US"/>
        </w:rPr>
      </w:pPr>
      <w:r>
        <w:rPr>
          <w:lang w:val="en-US"/>
        </w:rPr>
        <w:t>from the subsystems of the central level to the subsystems of the operating level (Display-Comparator),</w:t>
      </w:r>
    </w:p>
    <w:p w:rsidR="007E2964" w:rsidRDefault="007E2964" w:rsidP="0013739C">
      <w:pPr>
        <w:pStyle w:val="ULdash2"/>
        <w:numPr>
          <w:ilvl w:val="0"/>
          <w:numId w:val="18"/>
        </w:numPr>
        <w:tabs>
          <w:tab w:val="clear" w:pos="426"/>
        </w:tabs>
        <w:ind w:left="851"/>
        <w:contextualSpacing w:val="0"/>
        <w:rPr>
          <w:snapToGrid w:val="0"/>
          <w:lang w:val="en-US"/>
        </w:rPr>
      </w:pPr>
      <w:r>
        <w:rPr>
          <w:snapToGrid w:val="0"/>
          <w:lang w:val="en-US"/>
        </w:rPr>
        <w:t>from the subsystems of the operating level to the subsystems of the central level resp. subsystems of the element level (Command-Voter),</w:t>
      </w:r>
    </w:p>
    <w:p w:rsidR="007E2964" w:rsidRDefault="007E2964" w:rsidP="0013739C">
      <w:pPr>
        <w:pStyle w:val="ULdash2"/>
        <w:numPr>
          <w:ilvl w:val="0"/>
          <w:numId w:val="18"/>
        </w:numPr>
        <w:tabs>
          <w:tab w:val="clear" w:pos="426"/>
        </w:tabs>
        <w:ind w:left="851"/>
        <w:contextualSpacing w:val="0"/>
        <w:rPr>
          <w:snapToGrid w:val="0"/>
          <w:lang w:val="en-US"/>
        </w:rPr>
      </w:pPr>
      <w:r>
        <w:rPr>
          <w:snapToGrid w:val="0"/>
          <w:lang w:val="en-US"/>
        </w:rPr>
        <w:t>from the subsystems of element level to the subsystems of the central level (Message-Voter),</w:t>
      </w:r>
    </w:p>
    <w:p w:rsidR="007E2964" w:rsidRDefault="007E2964" w:rsidP="0013739C">
      <w:pPr>
        <w:pStyle w:val="ULdash2"/>
        <w:numPr>
          <w:ilvl w:val="0"/>
          <w:numId w:val="18"/>
        </w:numPr>
        <w:tabs>
          <w:tab w:val="clear" w:pos="426"/>
        </w:tabs>
        <w:ind w:left="851"/>
        <w:contextualSpacing w:val="0"/>
        <w:rPr>
          <w:snapToGrid w:val="0"/>
          <w:lang w:val="en-US"/>
        </w:rPr>
      </w:pPr>
      <w:r>
        <w:rPr>
          <w:snapToGrid w:val="0"/>
          <w:lang w:val="en-US"/>
        </w:rPr>
        <w:t>from the subsystems of the central level to the subsystems of the element level (Instruction-Handler).</w:t>
      </w:r>
    </w:p>
    <w:p w:rsidR="007E2964" w:rsidRDefault="007E2964" w:rsidP="0013739C">
      <w:pPr>
        <w:pStyle w:val="ULbullet1"/>
        <w:numPr>
          <w:ilvl w:val="0"/>
          <w:numId w:val="35"/>
        </w:numPr>
        <w:tabs>
          <w:tab w:val="left" w:pos="425"/>
        </w:tabs>
        <w:jc w:val="left"/>
        <w:rPr>
          <w:lang w:val="en-US"/>
        </w:rPr>
      </w:pPr>
      <w:r>
        <w:rPr>
          <w:lang w:val="en-US"/>
        </w:rPr>
        <w:t>Detection of malfunctioning with external impact, such as</w:t>
      </w:r>
    </w:p>
    <w:p w:rsidR="007E2964" w:rsidRDefault="007E2964" w:rsidP="0013739C">
      <w:pPr>
        <w:pStyle w:val="ULdash2"/>
        <w:numPr>
          <w:ilvl w:val="0"/>
          <w:numId w:val="18"/>
        </w:numPr>
        <w:tabs>
          <w:tab w:val="clear" w:pos="426"/>
        </w:tabs>
        <w:ind w:left="851"/>
        <w:contextualSpacing w:val="0"/>
        <w:rPr>
          <w:snapToGrid w:val="0"/>
          <w:lang w:val="en-US"/>
        </w:rPr>
      </w:pPr>
      <w:r>
        <w:rPr>
          <w:snapToGrid w:val="0"/>
          <w:lang w:val="en-US"/>
        </w:rPr>
        <w:t>Corruption of the CHILL signal in the data area,</w:t>
      </w:r>
    </w:p>
    <w:p w:rsidR="007E2964" w:rsidRDefault="007E2964" w:rsidP="0013739C">
      <w:pPr>
        <w:pStyle w:val="ULdash2"/>
        <w:numPr>
          <w:ilvl w:val="0"/>
          <w:numId w:val="18"/>
        </w:numPr>
        <w:tabs>
          <w:tab w:val="clear" w:pos="426"/>
        </w:tabs>
        <w:ind w:left="851"/>
        <w:contextualSpacing w:val="0"/>
        <w:rPr>
          <w:snapToGrid w:val="0"/>
          <w:lang w:val="en-US"/>
        </w:rPr>
      </w:pPr>
      <w:r>
        <w:rPr>
          <w:snapToGrid w:val="0"/>
          <w:lang w:val="en-US"/>
        </w:rPr>
        <w:t>Corruption of the CHILL signal in the time range</w:t>
      </w:r>
    </w:p>
    <w:p w:rsidR="007E2964" w:rsidRDefault="007E2964" w:rsidP="007E2964">
      <w:pPr>
        <w:pStyle w:val="Paragraph"/>
        <w:rPr>
          <w:snapToGrid w:val="0"/>
          <w:lang w:val="en-US"/>
        </w:rPr>
      </w:pPr>
    </w:p>
    <w:p w:rsidR="007E2964" w:rsidRDefault="007E2964" w:rsidP="00355D9E">
      <w:pPr>
        <w:pStyle w:val="Heading3"/>
        <w:rPr>
          <w:lang w:val="en-US"/>
        </w:rPr>
      </w:pPr>
      <w:bookmarkStart w:id="929" w:name="_Toc167189895"/>
      <w:bookmarkStart w:id="930" w:name="_Toc189643781"/>
      <w:r>
        <w:rPr>
          <w:lang w:val="en-US"/>
        </w:rPr>
        <w:t>GCB (General subsystem of the central level Channel B)</w:t>
      </w:r>
      <w:bookmarkEnd w:id="929"/>
      <w:bookmarkEnd w:id="930"/>
    </w:p>
    <w:p w:rsidR="007E2964" w:rsidRDefault="007E2964" w:rsidP="007E2964">
      <w:pPr>
        <w:pStyle w:val="Paragraph"/>
        <w:rPr>
          <w:lang w:val="en-US"/>
        </w:rPr>
      </w:pPr>
      <w:r>
        <w:rPr>
          <w:lang w:val="en-US" w:eastAsia="en-US"/>
        </w:rPr>
        <w:t>The subsystem GCB contains the component of the safety bag, which are checking all safety related functions and decisions of the GCA regarding the command output to the periphery, as well as all status messages checked for consistency and synchronized to the control level, by methods and specifications implemented according to diverse programming.</w:t>
      </w:r>
    </w:p>
    <w:p w:rsidR="007E2964" w:rsidRDefault="007E2964" w:rsidP="007E2964">
      <w:pPr>
        <w:pStyle w:val="Paragraph"/>
        <w:rPr>
          <w:snapToGrid w:val="0"/>
          <w:lang w:val="en-US"/>
        </w:rPr>
      </w:pPr>
      <w:r>
        <w:rPr>
          <w:snapToGrid w:val="0"/>
          <w:lang w:val="en-US"/>
        </w:rPr>
        <w:t>Tasks and functions are identical to those of the subsystems GCA.</w:t>
      </w:r>
    </w:p>
    <w:p w:rsidR="007E2964" w:rsidRDefault="007E2964" w:rsidP="007E2964">
      <w:pPr>
        <w:pStyle w:val="Paragraph"/>
        <w:rPr>
          <w:snapToGrid w:val="0"/>
          <w:lang w:val="en-US"/>
        </w:rPr>
      </w:pPr>
    </w:p>
    <w:p w:rsidR="007E2964" w:rsidRDefault="007E2964" w:rsidP="00355D9E">
      <w:pPr>
        <w:pStyle w:val="Heading3"/>
        <w:rPr>
          <w:lang w:val="en-US"/>
        </w:rPr>
      </w:pPr>
      <w:bookmarkStart w:id="931" w:name="_Toc167189896"/>
      <w:bookmarkStart w:id="932" w:name="_Toc189643782"/>
      <w:r>
        <w:rPr>
          <w:lang w:val="en-US"/>
        </w:rPr>
        <w:t>ICA, ICB (Interlocking Central subsystem Channel A, Channel B)</w:t>
      </w:r>
      <w:bookmarkEnd w:id="931"/>
      <w:bookmarkEnd w:id="932"/>
    </w:p>
    <w:p w:rsidR="007E2964" w:rsidRDefault="007E2964" w:rsidP="007E2964">
      <w:pPr>
        <w:pStyle w:val="Paragraph"/>
        <w:rPr>
          <w:snapToGrid w:val="0"/>
          <w:lang w:val="en-US"/>
        </w:rPr>
      </w:pPr>
      <w:r>
        <w:rPr>
          <w:snapToGrid w:val="0"/>
          <w:lang w:val="en-US"/>
        </w:rPr>
        <w:t>The subsystem ICA in the A channel and the subsystem ICB in the B channel contains the processes and submachines for functions of the electronic interlocking system.</w:t>
      </w:r>
    </w:p>
    <w:p w:rsidR="007C75DC" w:rsidRDefault="007C75DC" w:rsidP="007E2964">
      <w:pPr>
        <w:pStyle w:val="Paragraph"/>
        <w:rPr>
          <w:snapToGrid w:val="0"/>
          <w:lang w:val="en-US"/>
        </w:rPr>
      </w:pPr>
    </w:p>
    <w:p w:rsidR="007E2964" w:rsidRDefault="007E2964" w:rsidP="00355D9E">
      <w:pPr>
        <w:pStyle w:val="Heading2"/>
        <w:rPr>
          <w:lang w:val="en-US"/>
        </w:rPr>
      </w:pPr>
      <w:bookmarkStart w:id="933" w:name="_Ref113366405"/>
      <w:bookmarkStart w:id="934" w:name="_Toc167189897"/>
      <w:bookmarkStart w:id="935" w:name="_Toc189643783"/>
      <w:r w:rsidRPr="00355D9E">
        <w:t>Element</w:t>
      </w:r>
      <w:r>
        <w:rPr>
          <w:lang w:val="en-US"/>
        </w:rPr>
        <w:t xml:space="preserve"> level</w:t>
      </w:r>
      <w:bookmarkEnd w:id="933"/>
      <w:bookmarkEnd w:id="934"/>
      <w:bookmarkEnd w:id="935"/>
    </w:p>
    <w:p w:rsidR="007E2964" w:rsidRDefault="007E2964" w:rsidP="007E2964">
      <w:pPr>
        <w:pStyle w:val="Paragraph"/>
        <w:rPr>
          <w:lang w:val="en-US" w:eastAsia="en-US"/>
        </w:rPr>
      </w:pPr>
      <w:r>
        <w:rPr>
          <w:lang w:val="en-US" w:eastAsia="en-US"/>
        </w:rPr>
        <w:t>In the software subsystems of the element level the "Instruction" information from the central level is converted into outputs to the hardware interfaces, and inputs from the hardware modules are converted into "Message" information to the central level. The required inputs and outputs are given according to the railway management specific customer requirement specifications and regulations.</w:t>
      </w:r>
    </w:p>
    <w:p w:rsidR="007E2964" w:rsidRDefault="007E2964" w:rsidP="007E2964">
      <w:pPr>
        <w:pStyle w:val="Paragraph"/>
        <w:rPr>
          <w:szCs w:val="20"/>
        </w:rPr>
      </w:pPr>
      <w:r>
        <w:rPr>
          <w:szCs w:val="20"/>
        </w:rPr>
        <w:t xml:space="preserve">The software subsystems are written in CHILL. Global data areas are defined in RMT databases, which data is populated by a data preparation tool. An executable code for the computer of ECX (ECA + ECB on </w:t>
      </w:r>
      <w:r>
        <w:rPr>
          <w:szCs w:val="20"/>
        </w:rPr>
        <w:lastRenderedPageBreak/>
        <w:t>one computer) (MEN-D6 or MEN-D10) under the operating system AEOS is generated out of the source code through the tool chain.</w:t>
      </w:r>
    </w:p>
    <w:p w:rsidR="007C75DC" w:rsidRDefault="007C75DC" w:rsidP="007E2964">
      <w:pPr>
        <w:pStyle w:val="Paragraph"/>
        <w:rPr>
          <w:lang w:val="en-US" w:eastAsia="en-US"/>
        </w:rPr>
      </w:pPr>
    </w:p>
    <w:p w:rsidR="007E2964" w:rsidRDefault="007E2964" w:rsidP="00355D9E">
      <w:pPr>
        <w:pStyle w:val="Heading3"/>
        <w:rPr>
          <w:lang w:val="en-US"/>
        </w:rPr>
      </w:pPr>
      <w:bookmarkStart w:id="936" w:name="_Toc167189898"/>
      <w:bookmarkStart w:id="937" w:name="_Toc189643784"/>
      <w:r>
        <w:rPr>
          <w:lang w:val="en-US"/>
        </w:rPr>
        <w:t xml:space="preserve">GPA, </w:t>
      </w:r>
      <w:r w:rsidRPr="00355D9E">
        <w:t>GPB</w:t>
      </w:r>
      <w:r>
        <w:rPr>
          <w:lang w:val="en-US"/>
        </w:rPr>
        <w:t xml:space="preserve"> (General subsystem of the peripheral level Channel A, Channel B)</w:t>
      </w:r>
      <w:bookmarkEnd w:id="936"/>
      <w:bookmarkEnd w:id="937"/>
    </w:p>
    <w:p w:rsidR="007E2964" w:rsidRDefault="007E2964" w:rsidP="007E2964">
      <w:pPr>
        <w:pStyle w:val="Paragraph"/>
        <w:rPr>
          <w:lang w:val="en-US" w:eastAsia="en-US"/>
        </w:rPr>
      </w:pPr>
      <w:r>
        <w:rPr>
          <w:lang w:val="en-US" w:eastAsia="en-US"/>
        </w:rPr>
        <w:t>They belong to the element level, contain the general processes (e.g., main control, life cycle, booting, and scanners treatment) in the computer + ECA ECB.</w:t>
      </w:r>
    </w:p>
    <w:p w:rsidR="007E2964" w:rsidRDefault="007E2964" w:rsidP="007E2964">
      <w:pPr>
        <w:pStyle w:val="Paragraph"/>
        <w:rPr>
          <w:lang w:val="en-US" w:eastAsia="en-US"/>
        </w:rPr>
      </w:pPr>
      <w:r>
        <w:rPr>
          <w:lang w:val="en-US" w:eastAsia="en-US"/>
        </w:rPr>
        <w:t>Furthermore, the software-voting function INS V (Instruction voter) is also contained for compare, vote and time supervision of dual-channel CHILL signals from the subsystems of the central level to the subsystems of the element level and detection of malfunctions with external impact (like the other voters).</w:t>
      </w:r>
    </w:p>
    <w:p w:rsidR="007E2964" w:rsidRDefault="007E2964" w:rsidP="007E2964">
      <w:pPr>
        <w:pStyle w:val="Paragraph"/>
        <w:rPr>
          <w:snapToGrid w:val="0"/>
          <w:lang w:val="en-US"/>
        </w:rPr>
      </w:pPr>
    </w:p>
    <w:p w:rsidR="007E2964" w:rsidRDefault="007E2964" w:rsidP="00355D9E">
      <w:pPr>
        <w:pStyle w:val="Heading3"/>
        <w:rPr>
          <w:lang w:val="en-US"/>
        </w:rPr>
      </w:pPr>
      <w:bookmarkStart w:id="938" w:name="_Toc167189899"/>
      <w:bookmarkStart w:id="939" w:name="_Toc189643785"/>
      <w:r>
        <w:rPr>
          <w:lang w:val="en-US"/>
        </w:rPr>
        <w:t>EPA, EPB (</w:t>
      </w:r>
      <w:r w:rsidRPr="00355D9E">
        <w:t>Element</w:t>
      </w:r>
      <w:r>
        <w:rPr>
          <w:lang w:val="en-US"/>
        </w:rPr>
        <w:t xml:space="preserve"> subsystem the Peripheral level Channel A, Channel B)</w:t>
      </w:r>
      <w:bookmarkEnd w:id="938"/>
      <w:bookmarkEnd w:id="939"/>
    </w:p>
    <w:p w:rsidR="007E2964" w:rsidRDefault="007E2964" w:rsidP="007E2964">
      <w:pPr>
        <w:pStyle w:val="Paragraph"/>
        <w:rPr>
          <w:snapToGrid w:val="0"/>
          <w:lang w:val="en-US"/>
        </w:rPr>
      </w:pPr>
      <w:r>
        <w:rPr>
          <w:snapToGrid w:val="0"/>
          <w:lang w:val="en-US"/>
        </w:rPr>
        <w:t>They belong to the element level. The subsystem EPA in the A-channel and the subsystem EPB in the B-channel contain the processes and submachines for the functions of the electronic interlocking system, concerning the control of the external component and the scanning of the message states.</w:t>
      </w:r>
    </w:p>
    <w:p w:rsidR="007C75DC" w:rsidRDefault="007C75DC" w:rsidP="007E2964">
      <w:pPr>
        <w:pStyle w:val="Paragraph"/>
        <w:rPr>
          <w:snapToGrid w:val="0"/>
          <w:lang w:val="en-US"/>
        </w:rPr>
      </w:pPr>
    </w:p>
    <w:p w:rsidR="007E2964" w:rsidRDefault="007E2964" w:rsidP="00355D9E">
      <w:pPr>
        <w:pStyle w:val="Heading3"/>
      </w:pPr>
      <w:bookmarkStart w:id="940" w:name="_Ref325583321"/>
      <w:bookmarkStart w:id="941" w:name="_Toc167189900"/>
      <w:bookmarkStart w:id="942" w:name="_Toc189643786"/>
      <w:r>
        <w:t>EC-MUX (</w:t>
      </w:r>
      <w:r w:rsidRPr="00355D9E">
        <w:t>Element</w:t>
      </w:r>
      <w:r>
        <w:t xml:space="preserve"> Controller Multiplexer, Channel A and Channel B)</w:t>
      </w:r>
      <w:bookmarkEnd w:id="940"/>
      <w:bookmarkEnd w:id="941"/>
      <w:bookmarkEnd w:id="942"/>
    </w:p>
    <w:p w:rsidR="007E2964" w:rsidRDefault="007E2964" w:rsidP="007E2964">
      <w:pPr>
        <w:pStyle w:val="Paragraph"/>
        <w:rPr>
          <w:snapToGrid w:val="0"/>
        </w:rPr>
      </w:pPr>
      <w:r>
        <w:rPr>
          <w:snapToGrid w:val="0"/>
        </w:rPr>
        <w:t>The EC-MUX behaves in the same way as an EC towards the CC and the DGP. Its task is limited to the protocol conversion of the commands from the CC to the interface in the direction of the OEC and vice versa of the messages from the OECs to the interface to the central level. Furthermore, the life cycle signals of the OECs on the one hand and the CC on the other hand are monitored and a safe reaction is initiated in the event of failure. Since these tasks are safety-relevant, two SW channels also work in the EC-MUX, EC-MUX-A and EC-MUX-B. The logic is written in Java, the required configuration data is generated by the configuration tool and stored in XML files.</w:t>
      </w:r>
    </w:p>
    <w:p w:rsidR="007E2964" w:rsidRDefault="007E2964" w:rsidP="007E2964">
      <w:pPr>
        <w:pStyle w:val="Paragraph"/>
        <w:rPr>
          <w:snapToGrid w:val="0"/>
        </w:rPr>
      </w:pPr>
      <w:r>
        <w:rPr>
          <w:snapToGrid w:val="0"/>
        </w:rPr>
        <w:t>In addition, the diagnostic broker for collecting the diagnostic information from the OECs runs on the EC-MUX. The diagnostic functions are not relevant for safety.</w:t>
      </w:r>
    </w:p>
    <w:p w:rsidR="007C75DC" w:rsidRDefault="007C75DC" w:rsidP="007E2964">
      <w:pPr>
        <w:pStyle w:val="Paragraph"/>
        <w:rPr>
          <w:snapToGrid w:val="0"/>
        </w:rPr>
      </w:pPr>
    </w:p>
    <w:p w:rsidR="007E2964" w:rsidRDefault="007E2964" w:rsidP="00355D9E">
      <w:pPr>
        <w:pStyle w:val="Heading3"/>
      </w:pPr>
      <w:bookmarkStart w:id="943" w:name="_Ref325583329"/>
      <w:bookmarkStart w:id="944" w:name="_Toc167189901"/>
      <w:bookmarkStart w:id="945" w:name="_Toc189643787"/>
      <w:r>
        <w:t>OEC (Outdoor Element Controller, Kanal A und Kanal B)</w:t>
      </w:r>
      <w:bookmarkEnd w:id="943"/>
      <w:bookmarkEnd w:id="944"/>
      <w:bookmarkEnd w:id="945"/>
    </w:p>
    <w:p w:rsidR="007E2964" w:rsidRDefault="007E2964" w:rsidP="007E2964">
      <w:pPr>
        <w:pStyle w:val="Paragraph"/>
        <w:rPr>
          <w:snapToGrid w:val="0"/>
        </w:rPr>
      </w:pPr>
      <w:r>
        <w:rPr>
          <w:snapToGrid w:val="0"/>
        </w:rPr>
        <w:t xml:space="preserve">The OEC contains the element logic for the signals of a signal location. This logic has a two-channel diversified structure (OEC-A and OEC-B), is written in Java and is executed on the SCC or SCA computer board (see Chapter </w:t>
      </w:r>
      <w:r>
        <w:rPr>
          <w:snapToGrid w:val="0"/>
        </w:rPr>
        <w:fldChar w:fldCharType="begin"/>
      </w:r>
      <w:r>
        <w:rPr>
          <w:snapToGrid w:val="0"/>
        </w:rPr>
        <w:instrText xml:space="preserve"> REF _Ref325570736 \r \h </w:instrText>
      </w:r>
      <w:r>
        <w:rPr>
          <w:snapToGrid w:val="0"/>
        </w:rPr>
      </w:r>
      <w:r>
        <w:rPr>
          <w:snapToGrid w:val="0"/>
        </w:rPr>
        <w:fldChar w:fldCharType="separate"/>
      </w:r>
      <w:r w:rsidR="00E762A5">
        <w:rPr>
          <w:snapToGrid w:val="0"/>
        </w:rPr>
        <w:t>3.3.8.3</w:t>
      </w:r>
      <w:r>
        <w:rPr>
          <w:snapToGrid w:val="0"/>
        </w:rPr>
        <w:fldChar w:fldCharType="end"/>
      </w:r>
      <w:r>
        <w:rPr>
          <w:snapToGrid w:val="0"/>
        </w:rPr>
        <w:t>). The OEC is connected to the EC-MUX via an IP connection on which the SAHARA safety protocol runs and via this logically (for the operational functions) to the CC. In addition, the OEC controls the iLEDs, any iAnzeiger via a CAN bus interface.</w:t>
      </w:r>
    </w:p>
    <w:p w:rsidR="007E2964" w:rsidRDefault="007E2964" w:rsidP="007E2964">
      <w:pPr>
        <w:pStyle w:val="Paragraph"/>
        <w:rPr>
          <w:snapToGrid w:val="0"/>
        </w:rPr>
      </w:pPr>
      <w:r>
        <w:rPr>
          <w:szCs w:val="20"/>
        </w:rPr>
        <w:t xml:space="preserve">The location-specific data (project data preparation) and the </w:t>
      </w:r>
      <w:r>
        <w:rPr>
          <w:snapToGrid w:val="0"/>
        </w:rPr>
        <w:t>application software can be downloaded to the OEC</w:t>
      </w:r>
      <w:r>
        <w:rPr>
          <w:szCs w:val="20"/>
        </w:rPr>
        <w:t xml:space="preserve">. This means that (except for the location ID plug) no location-specific spare parts are required and also </w:t>
      </w:r>
      <w:r>
        <w:rPr>
          <w:snapToGrid w:val="0"/>
        </w:rPr>
        <w:t xml:space="preserve">avoids having to go to the signal locations for a software upgrade. </w:t>
      </w:r>
      <w:r w:rsidR="00F63912">
        <w:t>The software is downloaded from the EC-MUX. In case SCA is used the download can also be done in advance in the background.</w:t>
      </w:r>
      <w:r>
        <w:rPr>
          <w:szCs w:val="20"/>
        </w:rPr>
        <w:t xml:space="preserve"> </w:t>
      </w:r>
      <w:r>
        <w:rPr>
          <w:snapToGrid w:val="0"/>
        </w:rPr>
        <w:t>In the course of establishing a connection between the OEC and the EC-MUX, a version check is performed. When the check is successful, operation is started.</w:t>
      </w:r>
    </w:p>
    <w:p w:rsidR="007C75DC" w:rsidRDefault="007C75DC" w:rsidP="007E2964">
      <w:pPr>
        <w:pStyle w:val="Paragraph"/>
        <w:rPr>
          <w:snapToGrid w:val="0"/>
        </w:rPr>
      </w:pPr>
    </w:p>
    <w:p w:rsidR="007E2964" w:rsidRDefault="007E2964" w:rsidP="00355D9E">
      <w:pPr>
        <w:pStyle w:val="Heading2"/>
        <w:rPr>
          <w:lang w:val="en-US"/>
        </w:rPr>
      </w:pPr>
      <w:bookmarkStart w:id="946" w:name="_Toc167189902"/>
      <w:bookmarkStart w:id="947" w:name="_Toc189643788"/>
      <w:r>
        <w:rPr>
          <w:lang w:val="en-US"/>
        </w:rPr>
        <w:lastRenderedPageBreak/>
        <w:t>Interface converter</w:t>
      </w:r>
      <w:bookmarkEnd w:id="946"/>
      <w:bookmarkEnd w:id="947"/>
    </w:p>
    <w:p w:rsidR="007E2964" w:rsidRDefault="007E2964" w:rsidP="007E2964">
      <w:pPr>
        <w:pStyle w:val="Paragraph"/>
        <w:rPr>
          <w:szCs w:val="20"/>
        </w:rPr>
      </w:pPr>
      <w:r>
        <w:rPr>
          <w:szCs w:val="20"/>
        </w:rPr>
        <w:t xml:space="preserve">In the software subsystems of the interface converters the CHILL signals from the ELEKTRA are converted into serial messages (messages to peripheral systems). Generally, the standard X.25 is applied. The technical and substantive requirements must be taken from the International/ÖBB customer requirements specification of the X.25 interface </w:t>
      </w:r>
      <w:r>
        <w:rPr>
          <w:snapToGrid w:val="0"/>
          <w:lang w:val="en-US"/>
        </w:rPr>
        <w:fldChar w:fldCharType="begin"/>
      </w:r>
      <w:r>
        <w:rPr>
          <w:snapToGrid w:val="0"/>
          <w:lang w:val="en-US"/>
        </w:rPr>
        <w:instrText xml:space="preserve"> REF _Ref318448220 \r \h </w:instrText>
      </w:r>
      <w:r>
        <w:rPr>
          <w:snapToGrid w:val="0"/>
          <w:lang w:val="en-US"/>
        </w:rPr>
      </w:r>
      <w:r>
        <w:rPr>
          <w:snapToGrid w:val="0"/>
          <w:lang w:val="en-US"/>
        </w:rPr>
        <w:fldChar w:fldCharType="separate"/>
      </w:r>
      <w:r w:rsidR="00E762A5">
        <w:rPr>
          <w:snapToGrid w:val="0"/>
          <w:lang w:val="en-US"/>
        </w:rPr>
        <w:t>[2]</w:t>
      </w:r>
      <w:r>
        <w:rPr>
          <w:snapToGrid w:val="0"/>
          <w:lang w:val="en-US"/>
        </w:rPr>
        <w:fldChar w:fldCharType="end"/>
      </w:r>
      <w:r>
        <w:rPr>
          <w:szCs w:val="20"/>
        </w:rPr>
        <w:t>. The interface converter includes the subsystems RCU (with both channels RCA and RCB) and SCU (with SCA and SCB).</w:t>
      </w:r>
    </w:p>
    <w:p w:rsidR="003E0218" w:rsidRDefault="003E0218" w:rsidP="007E2964">
      <w:pPr>
        <w:pStyle w:val="Paragraph"/>
        <w:rPr>
          <w:snapToGrid w:val="0"/>
          <w:lang w:val="en-US"/>
        </w:rPr>
      </w:pPr>
    </w:p>
    <w:p w:rsidR="007E2964" w:rsidRDefault="007E2964" w:rsidP="003E0218">
      <w:pPr>
        <w:pStyle w:val="Heading3"/>
        <w:rPr>
          <w:lang w:val="en-US"/>
        </w:rPr>
      </w:pPr>
      <w:bookmarkStart w:id="948" w:name="_Toc167189903"/>
      <w:bookmarkStart w:id="949" w:name="_Toc189643789"/>
      <w:r>
        <w:rPr>
          <w:lang w:val="en-US"/>
        </w:rPr>
        <w:t>RCA and RCB (Remote controller Channel A Channel B)</w:t>
      </w:r>
      <w:bookmarkEnd w:id="948"/>
      <w:bookmarkEnd w:id="949"/>
    </w:p>
    <w:p w:rsidR="007E2964" w:rsidRDefault="007E2964" w:rsidP="007E2964">
      <w:pPr>
        <w:pStyle w:val="Paragraph"/>
        <w:rPr>
          <w:lang w:val="en-US"/>
        </w:rPr>
      </w:pPr>
      <w:r>
        <w:rPr>
          <w:lang w:val="en-US"/>
        </w:rPr>
        <w:t>They include administrative processes (life cycle, PROM-ID, configuration, DGP communication) and the interface processes themselves. There are:</w:t>
      </w:r>
    </w:p>
    <w:p w:rsidR="007E2964" w:rsidRDefault="007E2964" w:rsidP="0013739C">
      <w:pPr>
        <w:pStyle w:val="ULbullet1"/>
        <w:numPr>
          <w:ilvl w:val="0"/>
          <w:numId w:val="29"/>
        </w:numPr>
        <w:tabs>
          <w:tab w:val="left" w:pos="425"/>
        </w:tabs>
        <w:rPr>
          <w:lang w:val="en-US"/>
        </w:rPr>
      </w:pPr>
      <w:r>
        <w:rPr>
          <w:lang w:val="en-US"/>
        </w:rPr>
        <w:t>RCx_EL_VOTER: Receives the signals from CCx, hands over the signal data to the voter submachine to vote between channel A and B, synchronizes the frames from the channel A and B and forwards them to the controller.</w:t>
      </w:r>
    </w:p>
    <w:p w:rsidR="007E2964" w:rsidRDefault="007E2964" w:rsidP="0013739C">
      <w:pPr>
        <w:pStyle w:val="ULbullet1"/>
        <w:numPr>
          <w:ilvl w:val="0"/>
          <w:numId w:val="29"/>
        </w:numPr>
        <w:tabs>
          <w:tab w:val="left" w:pos="425"/>
        </w:tabs>
        <w:rPr>
          <w:lang w:val="en-US"/>
        </w:rPr>
      </w:pPr>
      <w:r>
        <w:rPr>
          <w:lang w:val="en-US"/>
        </w:rPr>
        <w:t>RCx_X25_CONTROLLER: Responds to status request telegrams with status report telegrams on existing CC, checks incoming frames (critical commands are checked on two-channel capability and checksums) and communicates with In- and Out processes with the SCU.</w:t>
      </w:r>
    </w:p>
    <w:p w:rsidR="007E2964" w:rsidRDefault="007E2964" w:rsidP="0013739C">
      <w:pPr>
        <w:pStyle w:val="ULbullet1"/>
        <w:numPr>
          <w:ilvl w:val="0"/>
          <w:numId w:val="29"/>
        </w:numPr>
        <w:tabs>
          <w:tab w:val="left" w:pos="425"/>
        </w:tabs>
        <w:jc w:val="left"/>
        <w:rPr>
          <w:lang w:val="en-US"/>
        </w:rPr>
      </w:pPr>
      <w:r>
        <w:rPr>
          <w:lang w:val="en-US"/>
        </w:rPr>
        <w:t>RCx_FLOW_CONTROL: Regulates the data throughput from the RCU to the CC.</w:t>
      </w:r>
    </w:p>
    <w:p w:rsidR="007E2964" w:rsidRDefault="007E2964" w:rsidP="0013739C">
      <w:pPr>
        <w:pStyle w:val="ULbullet1"/>
        <w:numPr>
          <w:ilvl w:val="0"/>
          <w:numId w:val="29"/>
        </w:numPr>
        <w:tabs>
          <w:tab w:val="left" w:pos="425"/>
        </w:tabs>
        <w:rPr>
          <w:lang w:val="en-US"/>
        </w:rPr>
      </w:pPr>
      <w:r>
        <w:rPr>
          <w:lang w:val="en-US"/>
        </w:rPr>
        <w:t>RCA_X25_OUT_PROZ: Receives the frames from RCx_ILT_CONTROLLER, appends telegram sequence numbers and checksums and sends it to the SCU.</w:t>
      </w:r>
    </w:p>
    <w:p w:rsidR="007E2964" w:rsidRDefault="007E2964" w:rsidP="0013739C">
      <w:pPr>
        <w:pStyle w:val="ULbullet1"/>
        <w:numPr>
          <w:ilvl w:val="0"/>
          <w:numId w:val="29"/>
        </w:numPr>
        <w:tabs>
          <w:tab w:val="left" w:pos="425"/>
        </w:tabs>
        <w:rPr>
          <w:lang w:val="en-US"/>
        </w:rPr>
      </w:pPr>
      <w:r>
        <w:rPr>
          <w:lang w:val="en-US"/>
        </w:rPr>
        <w:t>RCA_X25_IN_VOTER: Receives frames from the SCU, checks message sequence numbers and checksums and forwards them to RCx_ILT_CONTROLLER.</w:t>
      </w:r>
    </w:p>
    <w:p w:rsidR="007C75DC" w:rsidRDefault="007C75DC" w:rsidP="003E0218">
      <w:pPr>
        <w:pStyle w:val="Paragraph"/>
      </w:pPr>
    </w:p>
    <w:p w:rsidR="007E2964" w:rsidRDefault="007E2964" w:rsidP="00355D9E">
      <w:pPr>
        <w:pStyle w:val="Heading2"/>
        <w:rPr>
          <w:lang w:val="en-US"/>
        </w:rPr>
      </w:pPr>
      <w:bookmarkStart w:id="950" w:name="_Toc244656446"/>
      <w:bookmarkStart w:id="951" w:name="_Ref113366494"/>
      <w:bookmarkStart w:id="952" w:name="_Toc167189904"/>
      <w:bookmarkStart w:id="953" w:name="_Toc189643790"/>
      <w:r w:rsidRPr="00355D9E">
        <w:t>Diagnos</w:t>
      </w:r>
      <w:bookmarkEnd w:id="950"/>
      <w:r w:rsidRPr="00355D9E">
        <w:t>tic</w:t>
      </w:r>
      <w:bookmarkEnd w:id="951"/>
      <w:bookmarkEnd w:id="952"/>
      <w:bookmarkEnd w:id="953"/>
    </w:p>
    <w:p w:rsidR="007E2964" w:rsidRDefault="007E2964" w:rsidP="007E2964">
      <w:pPr>
        <w:pStyle w:val="Paragraph"/>
        <w:rPr>
          <w:snapToGrid w:val="0"/>
          <w:lang w:val="en-US"/>
        </w:rPr>
      </w:pPr>
      <w:r>
        <w:rPr>
          <w:snapToGrid w:val="0"/>
          <w:lang w:val="en-US"/>
        </w:rPr>
        <w:t xml:space="preserve">In the software subsystems of diagnosis, </w:t>
      </w:r>
      <w:r>
        <w:rPr>
          <w:lang w:val="en-US" w:eastAsia="en-US"/>
        </w:rPr>
        <w:t>"diagnostic" information</w:t>
      </w:r>
      <w:r>
        <w:rPr>
          <w:snapToGrid w:val="0"/>
          <w:lang w:val="en-US"/>
        </w:rPr>
        <w:t xml:space="preserve"> from all levels of the system Elektra in diagnostic texts is converted to the terminal diagnosis.</w:t>
      </w:r>
    </w:p>
    <w:p w:rsidR="007E2964" w:rsidRDefault="007E2964" w:rsidP="007E2964">
      <w:pPr>
        <w:pStyle w:val="Paragraph"/>
        <w:rPr>
          <w:lang w:val="en-US" w:eastAsia="en-US"/>
        </w:rPr>
      </w:pPr>
      <w:r>
        <w:rPr>
          <w:snapToGrid w:val="0"/>
          <w:lang w:val="en-US"/>
        </w:rPr>
        <w:t xml:space="preserve">The software subsystems are written in CHILL. Global data areas are defined in RMT databases, which data is populated using a data preparation tool. </w:t>
      </w:r>
      <w:r>
        <w:rPr>
          <w:lang w:val="en-US" w:eastAsia="en-US"/>
        </w:rPr>
        <w:t>From the source code is an executable code generated for the CAR operating environment of the DGP computer (MEN-D6 or MEN-D10) by using the GNU tool chain.</w:t>
      </w:r>
    </w:p>
    <w:p w:rsidR="007C75DC" w:rsidRDefault="007C75DC" w:rsidP="007E2964">
      <w:pPr>
        <w:pStyle w:val="Paragraph"/>
        <w:rPr>
          <w:snapToGrid w:val="0"/>
          <w:lang w:val="en-US"/>
        </w:rPr>
      </w:pPr>
    </w:p>
    <w:p w:rsidR="007E2964" w:rsidRDefault="007E2964" w:rsidP="00355D9E">
      <w:pPr>
        <w:pStyle w:val="Heading3"/>
        <w:rPr>
          <w:lang w:val="en-US"/>
        </w:rPr>
      </w:pPr>
      <w:bookmarkStart w:id="954" w:name="_Toc167189905"/>
      <w:bookmarkStart w:id="955" w:name="_Toc189643791"/>
      <w:r>
        <w:rPr>
          <w:lang w:val="en-US"/>
        </w:rPr>
        <w:t>DGP (</w:t>
      </w:r>
      <w:r w:rsidRPr="00355D9E">
        <w:t>Diagnostic</w:t>
      </w:r>
      <w:r>
        <w:rPr>
          <w:lang w:val="en-US"/>
        </w:rPr>
        <w:t xml:space="preserve"> Processor)</w:t>
      </w:r>
      <w:bookmarkEnd w:id="954"/>
      <w:bookmarkEnd w:id="955"/>
    </w:p>
    <w:p w:rsidR="007E2964" w:rsidRDefault="007E2964" w:rsidP="007E2964">
      <w:pPr>
        <w:pStyle w:val="Paragraph"/>
        <w:rPr>
          <w:snapToGrid w:val="0"/>
          <w:lang w:val="en-US"/>
        </w:rPr>
      </w:pPr>
      <w:r>
        <w:rPr>
          <w:snapToGrid w:val="0"/>
          <w:lang w:val="en-US"/>
        </w:rPr>
        <w:t>The following tasks are performed by the subsystem DGP:</w:t>
      </w:r>
    </w:p>
    <w:p w:rsidR="007E2964" w:rsidRDefault="007E2964" w:rsidP="0013739C">
      <w:pPr>
        <w:pStyle w:val="ULbullet1compact"/>
        <w:numPr>
          <w:ilvl w:val="0"/>
          <w:numId w:val="30"/>
        </w:numPr>
        <w:rPr>
          <w:rFonts w:cs="Arial"/>
          <w:sz w:val="20"/>
          <w:szCs w:val="20"/>
          <w:lang w:val="en-US"/>
        </w:rPr>
      </w:pPr>
      <w:r>
        <w:rPr>
          <w:rFonts w:cs="Arial"/>
          <w:sz w:val="20"/>
          <w:szCs w:val="20"/>
          <w:lang w:val="en-US"/>
        </w:rPr>
        <w:t>Display and recording of disturbances and faults of the external components, interfaces, and the computers,</w:t>
      </w:r>
    </w:p>
    <w:p w:rsidR="007E2964" w:rsidRDefault="007E2964" w:rsidP="0013739C">
      <w:pPr>
        <w:pStyle w:val="ULbullet1compact"/>
        <w:numPr>
          <w:ilvl w:val="0"/>
          <w:numId w:val="30"/>
        </w:numPr>
        <w:rPr>
          <w:rFonts w:cs="Arial"/>
          <w:sz w:val="20"/>
          <w:szCs w:val="20"/>
          <w:lang w:val="en-US"/>
        </w:rPr>
      </w:pPr>
      <w:r>
        <w:rPr>
          <w:rFonts w:cs="Arial"/>
          <w:sz w:val="20"/>
          <w:szCs w:val="20"/>
          <w:lang w:val="en-US"/>
        </w:rPr>
        <w:t>Recording of operational procedures (such as interlocking actions, changes of the state of routes, etc.),</w:t>
      </w:r>
    </w:p>
    <w:p w:rsidR="007E2964" w:rsidRDefault="007E2964" w:rsidP="0013739C">
      <w:pPr>
        <w:pStyle w:val="ULbullet1compact"/>
        <w:numPr>
          <w:ilvl w:val="0"/>
          <w:numId w:val="30"/>
        </w:numPr>
        <w:rPr>
          <w:rFonts w:cs="Arial"/>
          <w:sz w:val="20"/>
          <w:szCs w:val="20"/>
          <w:lang w:val="en-US"/>
        </w:rPr>
      </w:pPr>
      <w:r>
        <w:rPr>
          <w:rFonts w:cs="Arial"/>
          <w:sz w:val="20"/>
          <w:szCs w:val="20"/>
          <w:lang w:val="en-US"/>
        </w:rPr>
        <w:t>Records of internal messages (internal irregularities, etc.) and of repairs.</w:t>
      </w:r>
    </w:p>
    <w:p w:rsidR="007E2964" w:rsidRDefault="007E2964" w:rsidP="007E2964">
      <w:pPr>
        <w:pStyle w:val="Paragraph"/>
        <w:rPr>
          <w:snapToGrid w:val="0"/>
          <w:szCs w:val="20"/>
          <w:lang w:val="en-US"/>
        </w:rPr>
      </w:pPr>
      <w:r>
        <w:rPr>
          <w:snapToGrid w:val="0"/>
          <w:szCs w:val="20"/>
          <w:lang w:val="en-US"/>
        </w:rPr>
        <w:t>As output media, the following terminals can be used:</w:t>
      </w:r>
    </w:p>
    <w:p w:rsidR="007E2964" w:rsidRDefault="007E2964" w:rsidP="0013739C">
      <w:pPr>
        <w:pStyle w:val="ULbullet1compact"/>
        <w:numPr>
          <w:ilvl w:val="0"/>
          <w:numId w:val="31"/>
        </w:numPr>
        <w:rPr>
          <w:rFonts w:cs="Arial"/>
          <w:sz w:val="20"/>
          <w:szCs w:val="20"/>
          <w:lang w:val="en-US"/>
        </w:rPr>
      </w:pPr>
      <w:r>
        <w:rPr>
          <w:rFonts w:cs="Arial"/>
          <w:sz w:val="20"/>
          <w:szCs w:val="20"/>
          <w:lang w:val="en-US"/>
        </w:rPr>
        <w:t>Display unit (DSG) of the diagnostic terminal</w:t>
      </w:r>
    </w:p>
    <w:p w:rsidR="007E2964" w:rsidRDefault="007E2964" w:rsidP="0013739C">
      <w:pPr>
        <w:pStyle w:val="ULbullet1compact"/>
        <w:numPr>
          <w:ilvl w:val="0"/>
          <w:numId w:val="31"/>
        </w:numPr>
        <w:rPr>
          <w:rFonts w:cs="Arial"/>
          <w:sz w:val="20"/>
          <w:szCs w:val="20"/>
          <w:lang w:val="en-US"/>
        </w:rPr>
      </w:pPr>
      <w:r>
        <w:rPr>
          <w:rFonts w:cs="Arial"/>
          <w:sz w:val="20"/>
          <w:szCs w:val="20"/>
          <w:lang w:val="en-US"/>
        </w:rPr>
        <w:t>Modem for data transmission (additional equipment needed)</w:t>
      </w:r>
    </w:p>
    <w:p w:rsidR="007E2964" w:rsidRDefault="007E2964" w:rsidP="0013739C">
      <w:pPr>
        <w:pStyle w:val="ULbullet1compact"/>
        <w:numPr>
          <w:ilvl w:val="0"/>
          <w:numId w:val="31"/>
        </w:numPr>
        <w:rPr>
          <w:rFonts w:cs="Arial"/>
          <w:sz w:val="20"/>
          <w:szCs w:val="20"/>
          <w:lang w:val="en-US"/>
        </w:rPr>
      </w:pPr>
      <w:r>
        <w:rPr>
          <w:rFonts w:cs="Arial"/>
          <w:sz w:val="20"/>
          <w:szCs w:val="20"/>
          <w:lang w:val="en-US"/>
        </w:rPr>
        <w:t>Separate storage medium</w:t>
      </w:r>
    </w:p>
    <w:p w:rsidR="007E2964" w:rsidRDefault="007E2964" w:rsidP="0013739C">
      <w:pPr>
        <w:pStyle w:val="ULbullet1compact"/>
        <w:numPr>
          <w:ilvl w:val="0"/>
          <w:numId w:val="31"/>
        </w:numPr>
        <w:rPr>
          <w:rFonts w:cs="Arial"/>
          <w:sz w:val="20"/>
          <w:szCs w:val="20"/>
          <w:lang w:val="en-US"/>
        </w:rPr>
      </w:pPr>
      <w:r>
        <w:rPr>
          <w:rFonts w:cs="Arial"/>
          <w:sz w:val="20"/>
          <w:szCs w:val="20"/>
          <w:lang w:val="en-US"/>
        </w:rPr>
        <w:t>Test link for laboratory and on-site tests</w:t>
      </w:r>
    </w:p>
    <w:p w:rsidR="007E2964" w:rsidRDefault="007E2964" w:rsidP="007E2964">
      <w:pPr>
        <w:pStyle w:val="Paragraph"/>
        <w:keepNext/>
        <w:keepLines/>
        <w:rPr>
          <w:snapToGrid w:val="0"/>
          <w:szCs w:val="20"/>
          <w:lang w:val="en-US"/>
        </w:rPr>
      </w:pPr>
      <w:r>
        <w:rPr>
          <w:snapToGrid w:val="0"/>
          <w:szCs w:val="20"/>
          <w:lang w:val="en-US"/>
        </w:rPr>
        <w:lastRenderedPageBreak/>
        <w:t>On the diagnostic terminal the following outputs are provided:</w:t>
      </w:r>
    </w:p>
    <w:p w:rsidR="007E2964" w:rsidRDefault="007E2964" w:rsidP="0013739C">
      <w:pPr>
        <w:pStyle w:val="ULbullet1compact"/>
        <w:keepNext/>
        <w:keepLines/>
        <w:numPr>
          <w:ilvl w:val="0"/>
          <w:numId w:val="32"/>
        </w:numPr>
        <w:rPr>
          <w:rFonts w:cs="Arial"/>
          <w:sz w:val="20"/>
          <w:szCs w:val="20"/>
          <w:lang w:val="en-US"/>
        </w:rPr>
      </w:pPr>
      <w:r>
        <w:rPr>
          <w:rFonts w:cs="Arial"/>
          <w:sz w:val="20"/>
          <w:szCs w:val="20"/>
          <w:lang w:val="en-US"/>
        </w:rPr>
        <w:t>Operating actions</w:t>
      </w:r>
    </w:p>
    <w:p w:rsidR="007E2964" w:rsidRDefault="007E2964" w:rsidP="0013739C">
      <w:pPr>
        <w:pStyle w:val="ULbullet1compact"/>
        <w:keepNext/>
        <w:keepLines/>
        <w:numPr>
          <w:ilvl w:val="0"/>
          <w:numId w:val="32"/>
        </w:numPr>
        <w:rPr>
          <w:rFonts w:cs="Arial"/>
          <w:sz w:val="20"/>
          <w:szCs w:val="20"/>
          <w:lang w:val="en-US"/>
        </w:rPr>
      </w:pPr>
      <w:r>
        <w:rPr>
          <w:rFonts w:cs="Arial"/>
          <w:sz w:val="20"/>
          <w:szCs w:val="20"/>
          <w:lang w:val="en-US"/>
        </w:rPr>
        <w:t>Operation help messages</w:t>
      </w:r>
    </w:p>
    <w:p w:rsidR="007E2964" w:rsidRDefault="007E2964" w:rsidP="0013739C">
      <w:pPr>
        <w:pStyle w:val="ULbullet1compact"/>
        <w:keepNext/>
        <w:keepLines/>
        <w:numPr>
          <w:ilvl w:val="0"/>
          <w:numId w:val="32"/>
        </w:numPr>
        <w:rPr>
          <w:rFonts w:cs="Arial"/>
          <w:sz w:val="20"/>
          <w:szCs w:val="20"/>
          <w:lang w:val="en-US"/>
        </w:rPr>
      </w:pPr>
      <w:r>
        <w:rPr>
          <w:rFonts w:cs="Arial"/>
          <w:sz w:val="20"/>
          <w:szCs w:val="20"/>
          <w:lang w:val="en-US"/>
        </w:rPr>
        <w:t>Messages about changes of the state of computers</w:t>
      </w:r>
    </w:p>
    <w:p w:rsidR="007E2964" w:rsidRDefault="007E2964" w:rsidP="0013739C">
      <w:pPr>
        <w:pStyle w:val="ULbullet1compact"/>
        <w:keepNext/>
        <w:keepLines/>
        <w:numPr>
          <w:ilvl w:val="0"/>
          <w:numId w:val="32"/>
        </w:numPr>
        <w:rPr>
          <w:rFonts w:cs="Arial"/>
          <w:sz w:val="20"/>
          <w:szCs w:val="20"/>
          <w:lang w:val="en-US"/>
        </w:rPr>
      </w:pPr>
      <w:r>
        <w:rPr>
          <w:rFonts w:cs="Arial"/>
          <w:sz w:val="20"/>
          <w:szCs w:val="20"/>
          <w:lang w:val="en-US"/>
        </w:rPr>
        <w:t>Element disturbances in the EC-computers</w:t>
      </w:r>
    </w:p>
    <w:p w:rsidR="007E2964" w:rsidRDefault="007E2964" w:rsidP="0013739C">
      <w:pPr>
        <w:pStyle w:val="ULbullet1compact"/>
        <w:keepNext/>
        <w:keepLines/>
        <w:numPr>
          <w:ilvl w:val="0"/>
          <w:numId w:val="32"/>
        </w:numPr>
        <w:rPr>
          <w:rFonts w:cs="Arial"/>
          <w:sz w:val="20"/>
          <w:szCs w:val="20"/>
          <w:lang w:val="en-US"/>
        </w:rPr>
      </w:pPr>
      <w:r>
        <w:rPr>
          <w:rFonts w:cs="Arial"/>
          <w:sz w:val="20"/>
          <w:szCs w:val="20"/>
          <w:lang w:val="en-US"/>
        </w:rPr>
        <w:t>Scanner faults</w:t>
      </w:r>
    </w:p>
    <w:p w:rsidR="007E2964" w:rsidRDefault="007E2964" w:rsidP="0013739C">
      <w:pPr>
        <w:pStyle w:val="ULbullet1compact"/>
        <w:keepNext/>
        <w:keepLines/>
        <w:numPr>
          <w:ilvl w:val="0"/>
          <w:numId w:val="32"/>
        </w:numPr>
        <w:rPr>
          <w:rFonts w:cs="Arial"/>
          <w:sz w:val="20"/>
          <w:szCs w:val="20"/>
          <w:lang w:val="en-US"/>
        </w:rPr>
      </w:pPr>
      <w:r>
        <w:rPr>
          <w:rFonts w:cs="Arial"/>
          <w:sz w:val="20"/>
          <w:szCs w:val="20"/>
          <w:lang w:val="en-US"/>
        </w:rPr>
        <w:t>Inconsistencies of computer channels</w:t>
      </w:r>
    </w:p>
    <w:p w:rsidR="007E2964" w:rsidRDefault="007E2964" w:rsidP="007E2964">
      <w:pPr>
        <w:pStyle w:val="Paragraph"/>
        <w:rPr>
          <w:snapToGrid w:val="0"/>
          <w:szCs w:val="20"/>
          <w:lang w:val="en-US"/>
        </w:rPr>
      </w:pPr>
      <w:r>
        <w:rPr>
          <w:snapToGrid w:val="0"/>
          <w:szCs w:val="20"/>
          <w:lang w:val="en-US"/>
        </w:rPr>
        <w:t>On the diagnostic terminal, the following additional outputs are provided on request:</w:t>
      </w:r>
    </w:p>
    <w:p w:rsidR="007E2964" w:rsidRDefault="007E2964" w:rsidP="0013739C">
      <w:pPr>
        <w:pStyle w:val="ULbullet1compact"/>
        <w:numPr>
          <w:ilvl w:val="0"/>
          <w:numId w:val="33"/>
        </w:numPr>
        <w:rPr>
          <w:rFonts w:cs="Arial"/>
          <w:sz w:val="20"/>
          <w:szCs w:val="20"/>
          <w:lang w:val="en-US"/>
        </w:rPr>
      </w:pPr>
      <w:r>
        <w:rPr>
          <w:rFonts w:cs="Arial"/>
          <w:sz w:val="20"/>
          <w:szCs w:val="20"/>
          <w:lang w:val="en-US"/>
        </w:rPr>
        <w:t>Element-related hardware configuration data</w:t>
      </w:r>
    </w:p>
    <w:p w:rsidR="007E2964" w:rsidRDefault="007E2964" w:rsidP="0013739C">
      <w:pPr>
        <w:pStyle w:val="ULbullet1compact"/>
        <w:numPr>
          <w:ilvl w:val="0"/>
          <w:numId w:val="33"/>
        </w:numPr>
        <w:rPr>
          <w:rFonts w:cs="Arial"/>
          <w:sz w:val="20"/>
          <w:szCs w:val="20"/>
          <w:lang w:val="en-US"/>
        </w:rPr>
      </w:pPr>
      <w:r>
        <w:rPr>
          <w:rFonts w:cs="Arial"/>
          <w:sz w:val="20"/>
          <w:szCs w:val="20"/>
          <w:lang w:val="en-US"/>
        </w:rPr>
        <w:t>Overview of the states of all computers</w:t>
      </w:r>
    </w:p>
    <w:p w:rsidR="007E2964" w:rsidRDefault="007E2964" w:rsidP="0013739C">
      <w:pPr>
        <w:pStyle w:val="ULbullet1compact"/>
        <w:numPr>
          <w:ilvl w:val="0"/>
          <w:numId w:val="33"/>
        </w:numPr>
        <w:rPr>
          <w:rFonts w:cs="Arial"/>
          <w:sz w:val="20"/>
          <w:szCs w:val="20"/>
          <w:lang w:val="en-US"/>
        </w:rPr>
      </w:pPr>
      <w:r>
        <w:rPr>
          <w:rFonts w:cs="Arial"/>
          <w:sz w:val="20"/>
          <w:szCs w:val="20"/>
          <w:lang w:val="en-US"/>
        </w:rPr>
        <w:t>Overview of the used software versions</w:t>
      </w:r>
    </w:p>
    <w:p w:rsidR="007E2964" w:rsidRDefault="007E2964" w:rsidP="007E2964">
      <w:pPr>
        <w:pStyle w:val="Paragraph"/>
        <w:rPr>
          <w:snapToGrid w:val="0"/>
          <w:szCs w:val="20"/>
          <w:lang w:val="en-US"/>
        </w:rPr>
      </w:pPr>
      <w:r>
        <w:rPr>
          <w:snapToGrid w:val="0"/>
          <w:szCs w:val="20"/>
          <w:lang w:val="en-US"/>
        </w:rPr>
        <w:t>On the serial interfaces the following additional outputs are provided on request:</w:t>
      </w:r>
    </w:p>
    <w:p w:rsidR="007E2964" w:rsidRDefault="007E2964" w:rsidP="0013739C">
      <w:pPr>
        <w:pStyle w:val="ULbullet1compact"/>
        <w:numPr>
          <w:ilvl w:val="0"/>
          <w:numId w:val="34"/>
        </w:numPr>
        <w:rPr>
          <w:rFonts w:cs="Arial"/>
          <w:sz w:val="20"/>
          <w:szCs w:val="20"/>
          <w:lang w:val="en-US"/>
        </w:rPr>
      </w:pPr>
      <w:r>
        <w:rPr>
          <w:rFonts w:cs="Arial"/>
          <w:sz w:val="20"/>
          <w:szCs w:val="20"/>
          <w:lang w:val="en-US"/>
        </w:rPr>
        <w:t>Booting messages</w:t>
      </w:r>
    </w:p>
    <w:p w:rsidR="007E2964" w:rsidRDefault="007E2964" w:rsidP="0013739C">
      <w:pPr>
        <w:pStyle w:val="ULbullet1compact"/>
        <w:numPr>
          <w:ilvl w:val="0"/>
          <w:numId w:val="34"/>
        </w:numPr>
        <w:rPr>
          <w:rFonts w:cs="Arial"/>
          <w:sz w:val="20"/>
          <w:szCs w:val="20"/>
          <w:lang w:val="en-US"/>
        </w:rPr>
      </w:pPr>
      <w:r>
        <w:rPr>
          <w:rFonts w:cs="Arial"/>
          <w:sz w:val="20"/>
          <w:szCs w:val="20"/>
          <w:lang w:val="en-US"/>
        </w:rPr>
        <w:t>Disaster and warning messages</w:t>
      </w:r>
    </w:p>
    <w:p w:rsidR="007E2964" w:rsidRDefault="007E2964" w:rsidP="0013739C">
      <w:pPr>
        <w:pStyle w:val="ULbullet1compact"/>
        <w:numPr>
          <w:ilvl w:val="0"/>
          <w:numId w:val="34"/>
        </w:numPr>
        <w:rPr>
          <w:rFonts w:cs="Arial"/>
          <w:sz w:val="20"/>
          <w:szCs w:val="20"/>
          <w:lang w:val="en-US"/>
        </w:rPr>
      </w:pPr>
      <w:r>
        <w:rPr>
          <w:rFonts w:cs="Arial"/>
          <w:sz w:val="20"/>
          <w:szCs w:val="20"/>
          <w:lang w:val="en-US"/>
        </w:rPr>
        <w:t>Command rejections</w:t>
      </w:r>
    </w:p>
    <w:p w:rsidR="007E2964" w:rsidRDefault="007E2964" w:rsidP="0013739C">
      <w:pPr>
        <w:pStyle w:val="ULbullet1compact"/>
        <w:numPr>
          <w:ilvl w:val="0"/>
          <w:numId w:val="34"/>
        </w:numPr>
        <w:rPr>
          <w:rFonts w:cs="Arial"/>
          <w:sz w:val="20"/>
          <w:szCs w:val="20"/>
          <w:lang w:val="en-US"/>
        </w:rPr>
      </w:pPr>
      <w:r>
        <w:rPr>
          <w:rFonts w:cs="Arial"/>
          <w:sz w:val="20"/>
          <w:szCs w:val="20"/>
          <w:lang w:val="en-US"/>
        </w:rPr>
        <w:t>Error-Buffer entries</w:t>
      </w:r>
    </w:p>
    <w:p w:rsidR="007E2964" w:rsidRDefault="007E2964" w:rsidP="0013739C">
      <w:pPr>
        <w:pStyle w:val="ULbullet1compact"/>
        <w:numPr>
          <w:ilvl w:val="0"/>
          <w:numId w:val="34"/>
        </w:numPr>
        <w:rPr>
          <w:rFonts w:cs="Arial"/>
          <w:sz w:val="20"/>
          <w:szCs w:val="20"/>
          <w:lang w:val="en-US"/>
        </w:rPr>
      </w:pPr>
      <w:r>
        <w:rPr>
          <w:rFonts w:cs="Arial"/>
          <w:sz w:val="20"/>
          <w:szCs w:val="20"/>
          <w:lang w:val="en-US"/>
        </w:rPr>
        <w:t>Route information</w:t>
      </w:r>
    </w:p>
    <w:p w:rsidR="007E2964" w:rsidRDefault="007E2964" w:rsidP="0013739C">
      <w:pPr>
        <w:pStyle w:val="ULbullet1compact"/>
        <w:numPr>
          <w:ilvl w:val="0"/>
          <w:numId w:val="34"/>
        </w:numPr>
        <w:rPr>
          <w:rFonts w:cs="Arial"/>
          <w:sz w:val="20"/>
          <w:szCs w:val="20"/>
          <w:lang w:val="en-US"/>
        </w:rPr>
      </w:pPr>
      <w:r>
        <w:rPr>
          <w:rFonts w:cs="Arial"/>
          <w:sz w:val="20"/>
          <w:szCs w:val="20"/>
          <w:lang w:val="en-US"/>
        </w:rPr>
        <w:t>Outputs on the fault printer</w:t>
      </w:r>
    </w:p>
    <w:p w:rsidR="007E2964" w:rsidRDefault="007E2964" w:rsidP="0013739C">
      <w:pPr>
        <w:pStyle w:val="ULbullet1compact"/>
        <w:numPr>
          <w:ilvl w:val="0"/>
          <w:numId w:val="34"/>
        </w:numPr>
        <w:rPr>
          <w:rFonts w:cs="Arial"/>
          <w:sz w:val="20"/>
          <w:szCs w:val="20"/>
          <w:lang w:val="en-US"/>
        </w:rPr>
      </w:pPr>
      <w:r>
        <w:rPr>
          <w:rFonts w:cs="Arial"/>
          <w:sz w:val="20"/>
          <w:szCs w:val="20"/>
          <w:lang w:val="en-US"/>
        </w:rPr>
        <w:t>Element status changes</w:t>
      </w:r>
    </w:p>
    <w:p w:rsidR="007C75DC" w:rsidRDefault="007C75DC" w:rsidP="007C75DC">
      <w:pPr>
        <w:pStyle w:val="ULbullet1compact"/>
        <w:numPr>
          <w:ilvl w:val="0"/>
          <w:numId w:val="0"/>
        </w:numPr>
        <w:ind w:left="720" w:hanging="360"/>
        <w:rPr>
          <w:rFonts w:cs="Arial"/>
          <w:sz w:val="20"/>
          <w:szCs w:val="20"/>
          <w:lang w:val="en-US"/>
        </w:rPr>
      </w:pPr>
    </w:p>
    <w:p w:rsidR="007E2964" w:rsidRDefault="007E2964" w:rsidP="00355D9E">
      <w:pPr>
        <w:pStyle w:val="Heading2"/>
        <w:rPr>
          <w:lang w:val="en-US"/>
        </w:rPr>
      </w:pPr>
      <w:bookmarkStart w:id="956" w:name="_Toc167189906"/>
      <w:bookmarkStart w:id="957" w:name="_Toc189643792"/>
      <w:r>
        <w:rPr>
          <w:lang w:val="en-US"/>
        </w:rPr>
        <w:t>ESM</w:t>
      </w:r>
      <w:bookmarkEnd w:id="956"/>
      <w:bookmarkEnd w:id="957"/>
    </w:p>
    <w:p w:rsidR="007E2964" w:rsidRDefault="007E2964" w:rsidP="007E2964">
      <w:pPr>
        <w:pStyle w:val="Paragraph"/>
        <w:rPr>
          <w:lang w:val="en-US"/>
        </w:rPr>
      </w:pPr>
      <w:r>
        <w:t>The electronic storage medium is used for the registration (event logging) - the logging of operating actions and the storage of fault texts - instead of a printer. It provides the possibility of reading out entries registered in the archive. The search results can thereby be printed out on a printer connected to the ESM or displayed on the monitor.</w:t>
      </w:r>
    </w:p>
    <w:p w:rsidR="007E2964" w:rsidRDefault="007E2964" w:rsidP="007E2964">
      <w:pPr>
        <w:pStyle w:val="Paragraph"/>
        <w:rPr>
          <w:lang w:val="en-US"/>
        </w:rPr>
      </w:pPr>
      <w:r>
        <w:t>Configurable however at the interface of the DGP-computer, instead of an ESM, only a printer can be connected.</w:t>
      </w:r>
    </w:p>
    <w:p w:rsidR="007E2964" w:rsidRDefault="007E2964" w:rsidP="00355D9E">
      <w:pPr>
        <w:pStyle w:val="Heading1"/>
        <w:rPr>
          <w:snapToGrid w:val="0"/>
        </w:rPr>
      </w:pPr>
      <w:bookmarkStart w:id="958" w:name="_Toc318979554"/>
      <w:bookmarkStart w:id="959" w:name="_Ref14163829"/>
      <w:bookmarkStart w:id="960" w:name="_Toc167189907"/>
      <w:bookmarkStart w:id="961" w:name="_Toc189643793"/>
      <w:r>
        <w:rPr>
          <w:snapToGrid w:val="0"/>
        </w:rPr>
        <w:lastRenderedPageBreak/>
        <w:t>BOOTING, CHANGE-OVER</w:t>
      </w:r>
      <w:bookmarkEnd w:id="958"/>
      <w:bookmarkEnd w:id="959"/>
      <w:bookmarkEnd w:id="960"/>
      <w:bookmarkEnd w:id="961"/>
    </w:p>
    <w:p w:rsidR="007E2964" w:rsidRDefault="007E2964" w:rsidP="007E2964">
      <w:pPr>
        <w:pStyle w:val="Paragraph"/>
      </w:pPr>
      <w:r>
        <w:t xml:space="preserve">In the following sections the actions during the various startup procedures are briefly described for the computer core respectively for the single computer. </w:t>
      </w:r>
    </w:p>
    <w:p w:rsidR="007C75DC" w:rsidRDefault="007C75DC" w:rsidP="007E2964">
      <w:pPr>
        <w:pStyle w:val="Paragraph"/>
      </w:pPr>
    </w:p>
    <w:p w:rsidR="007E2964" w:rsidRDefault="007E2964" w:rsidP="00355D9E">
      <w:pPr>
        <w:pStyle w:val="Heading2"/>
      </w:pPr>
      <w:bookmarkStart w:id="962" w:name="_Toc32310084"/>
      <w:bookmarkStart w:id="963" w:name="_Toc318979555"/>
      <w:bookmarkStart w:id="964" w:name="_Ref357755749"/>
      <w:bookmarkStart w:id="965" w:name="_Ref113366497"/>
      <w:bookmarkStart w:id="966" w:name="_Toc167189908"/>
      <w:bookmarkStart w:id="967" w:name="_Toc189643794"/>
      <w:r w:rsidRPr="00355D9E">
        <w:t>Bootin</w:t>
      </w:r>
      <w:bookmarkEnd w:id="962"/>
      <w:r w:rsidRPr="00355D9E">
        <w:t>g</w:t>
      </w:r>
      <w:bookmarkEnd w:id="963"/>
      <w:bookmarkEnd w:id="964"/>
      <w:bookmarkEnd w:id="965"/>
      <w:bookmarkEnd w:id="966"/>
      <w:bookmarkEnd w:id="967"/>
    </w:p>
    <w:p w:rsidR="007E2964" w:rsidRDefault="007E2964" w:rsidP="007E2964">
      <w:pPr>
        <w:pStyle w:val="Paragraph"/>
        <w:rPr>
          <w:snapToGrid w:val="0"/>
        </w:rPr>
      </w:pPr>
      <w:r>
        <w:rPr>
          <w:snapToGrid w:val="0"/>
          <w:u w:val="single"/>
        </w:rPr>
        <w:t>Booting of the entire system</w:t>
      </w:r>
      <w:r>
        <w:rPr>
          <w:snapToGrid w:val="0"/>
        </w:rPr>
        <w:t xml:space="preserve"> is initiated automatically after a voltage breakdown and voltage recovery by booting the CCA / CCB computer, the operating computer, the RCU / SCU, the RIC, the ECA and ECB as well as the DGP-computer via the physical bus.</w:t>
      </w:r>
    </w:p>
    <w:p w:rsidR="007E2964" w:rsidRDefault="007E2964" w:rsidP="007E2964">
      <w:pPr>
        <w:pStyle w:val="Paragraph"/>
        <w:rPr>
          <w:snapToGrid w:val="0"/>
        </w:rPr>
      </w:pPr>
      <w:r>
        <w:rPr>
          <w:snapToGrid w:val="0"/>
        </w:rPr>
        <w:t>Booting can be initiated manually at any time by pressing the Reset-button on the corresponding computer.</w:t>
      </w:r>
    </w:p>
    <w:p w:rsidR="007E2964" w:rsidRDefault="007E2964" w:rsidP="007E2964">
      <w:pPr>
        <w:pStyle w:val="Paragraph"/>
        <w:rPr>
          <w:snapToGrid w:val="0"/>
        </w:rPr>
      </w:pPr>
      <w:r>
        <w:rPr>
          <w:snapToGrid w:val="0"/>
        </w:rPr>
        <w:t>During booting of the entire system, a hardware code (Plant-ID) about the version number and the station data is read in by the CC-computer. In every computer a comparison between the read in version numbers and the version numbers stored on the flash cards is done (target-actual comparison).</w:t>
      </w:r>
    </w:p>
    <w:p w:rsidR="007E2964" w:rsidRDefault="007E2964" w:rsidP="007E2964">
      <w:pPr>
        <w:pStyle w:val="Paragraph"/>
        <w:rPr>
          <w:snapToGrid w:val="0"/>
        </w:rPr>
      </w:pPr>
      <w:r>
        <w:rPr>
          <w:snapToGrid w:val="0"/>
        </w:rPr>
        <w:t>In addition, with the Transition Board for the respective MEN-D6 or MEN-D10 printed circuit board the computer ID is read in for the identification of the computer or the application respectively (whether it is a CC-, EC-, RCU/SCU-, DGP-computer).</w:t>
      </w:r>
    </w:p>
    <w:p w:rsidR="007E2964" w:rsidRDefault="007E2964" w:rsidP="007E2964">
      <w:pPr>
        <w:pStyle w:val="Paragraph"/>
        <w:rPr>
          <w:snapToGrid w:val="0"/>
        </w:rPr>
      </w:pPr>
      <w:r>
        <w:rPr>
          <w:snapToGrid w:val="0"/>
        </w:rPr>
        <w:t>Over an USB interface on the HMI-PC the workstation number is read in using the so-called „Hardlock” (Dongle) - therewith the application identifies the HMI.</w:t>
      </w:r>
    </w:p>
    <w:p w:rsidR="007E2964" w:rsidRDefault="007E2964" w:rsidP="007E2964">
      <w:pPr>
        <w:pStyle w:val="Paragraph"/>
        <w:rPr>
          <w:rStyle w:val="Hyperlink"/>
        </w:rPr>
      </w:pPr>
      <w:r>
        <w:rPr>
          <w:snapToGrid w:val="0"/>
        </w:rPr>
        <w:t xml:space="preserve">This function is supported by a LINUX-Hardware-Driver. For information about this, refer to the Internet </w:t>
      </w:r>
      <w:hyperlink r:id="rId134" w:history="1">
        <w:r>
          <w:rPr>
            <w:rStyle w:val="Hyperlink"/>
          </w:rPr>
          <w:t>www.rnbo.com</w:t>
        </w:r>
      </w:hyperlink>
      <w:r>
        <w:t xml:space="preserve">, </w:t>
      </w:r>
      <w:hyperlink r:id="rId135" w:history="1">
        <w:r>
          <w:rPr>
            <w:rStyle w:val="Hyperlink"/>
          </w:rPr>
          <w:t>www.softlok.com</w:t>
        </w:r>
      </w:hyperlink>
      <w:r>
        <w:t xml:space="preserve">, </w:t>
      </w:r>
      <w:hyperlink r:id="rId136" w:history="1">
        <w:r>
          <w:rPr>
            <w:rStyle w:val="Hyperlink"/>
          </w:rPr>
          <w:t>www.csn.net/keylok</w:t>
        </w:r>
      </w:hyperlink>
    </w:p>
    <w:p w:rsidR="007C75DC" w:rsidRDefault="007C75DC" w:rsidP="007E2964">
      <w:pPr>
        <w:pStyle w:val="Paragraph"/>
        <w:rPr>
          <w:snapToGrid w:val="0"/>
        </w:rPr>
      </w:pPr>
    </w:p>
    <w:p w:rsidR="007E2964" w:rsidRDefault="007E2964" w:rsidP="00355D9E">
      <w:pPr>
        <w:pStyle w:val="Heading2"/>
      </w:pPr>
      <w:bookmarkStart w:id="968" w:name="_Toc167189909"/>
      <w:bookmarkStart w:id="969" w:name="_Toc189643795"/>
      <w:r>
        <w:t>Change-Over</w:t>
      </w:r>
      <w:bookmarkEnd w:id="968"/>
      <w:bookmarkEnd w:id="969"/>
    </w:p>
    <w:p w:rsidR="007E2964" w:rsidRDefault="007E2964" w:rsidP="007E2964">
      <w:pPr>
        <w:pStyle w:val="Paragraph"/>
        <w:rPr>
          <w:snapToGrid w:val="0"/>
        </w:rPr>
      </w:pPr>
      <w:r>
        <w:rPr>
          <w:snapToGrid w:val="0"/>
          <w:u w:val="single"/>
        </w:rPr>
        <w:t>Change-Over of an EC-computer</w:t>
      </w:r>
      <w:r>
        <w:rPr>
          <w:snapToGrid w:val="0"/>
        </w:rPr>
        <w:t>:</w:t>
      </w:r>
    </w:p>
    <w:p w:rsidR="007E2964" w:rsidRDefault="007E2964" w:rsidP="007E2964">
      <w:pPr>
        <w:pStyle w:val="Paragraph1"/>
        <w:rPr>
          <w:snapToGrid w:val="0"/>
        </w:rPr>
      </w:pPr>
      <w:r>
        <w:rPr>
          <w:snapToGrid w:val="0"/>
        </w:rPr>
        <w:t>After a successful change-over operation in the element level, a general data update of the periphery elements is done by the CC-level, in order to keep the databases of the CC- and EC-computer consistent (e.g. due to the different message states of the primary and secondary computer in the case of an error).</w:t>
      </w:r>
    </w:p>
    <w:p w:rsidR="007E2964" w:rsidRDefault="007E2964" w:rsidP="007E2964">
      <w:pPr>
        <w:pStyle w:val="Paragraph"/>
        <w:rPr>
          <w:snapToGrid w:val="0"/>
        </w:rPr>
      </w:pPr>
      <w:r>
        <w:rPr>
          <w:snapToGrid w:val="0"/>
          <w:u w:val="single"/>
        </w:rPr>
        <w:t>Change-Over of a CC-computer</w:t>
      </w:r>
      <w:r>
        <w:rPr>
          <w:snapToGrid w:val="0"/>
        </w:rPr>
        <w:t>:</w:t>
      </w:r>
    </w:p>
    <w:p w:rsidR="007E2964" w:rsidRDefault="007E2964" w:rsidP="007E2964">
      <w:pPr>
        <w:pStyle w:val="Paragraph1"/>
        <w:rPr>
          <w:snapToGrid w:val="0"/>
        </w:rPr>
      </w:pPr>
      <w:r>
        <w:rPr>
          <w:snapToGrid w:val="0"/>
        </w:rPr>
        <w:t>With a change-over in the CC-level, the computer, which was previously in „standby“, with the functions CCA/CCB initiates a short data update process , in order to be able to resume the operation with the other computers.</w:t>
      </w:r>
    </w:p>
    <w:p w:rsidR="007E2964" w:rsidRDefault="007E2964" w:rsidP="007E2964">
      <w:pPr>
        <w:pStyle w:val="Paragraph"/>
        <w:rPr>
          <w:snapToGrid w:val="0"/>
        </w:rPr>
      </w:pPr>
      <w:r>
        <w:rPr>
          <w:snapToGrid w:val="0"/>
        </w:rPr>
        <w:t xml:space="preserve">(See also Chapter </w:t>
      </w:r>
      <w:r>
        <w:rPr>
          <w:snapToGrid w:val="0"/>
        </w:rPr>
        <w:fldChar w:fldCharType="begin"/>
      </w:r>
      <w:r>
        <w:rPr>
          <w:snapToGrid w:val="0"/>
        </w:rPr>
        <w:instrText xml:space="preserve"> REF _Ref105817817 \r \h </w:instrText>
      </w:r>
      <w:r>
        <w:rPr>
          <w:snapToGrid w:val="0"/>
        </w:rPr>
      </w:r>
      <w:r>
        <w:rPr>
          <w:snapToGrid w:val="0"/>
        </w:rPr>
        <w:fldChar w:fldCharType="separate"/>
      </w:r>
      <w:r w:rsidR="00E762A5">
        <w:rPr>
          <w:snapToGrid w:val="0"/>
        </w:rPr>
        <w:t>7</w:t>
      </w:r>
      <w:r>
        <w:rPr>
          <w:snapToGrid w:val="0"/>
        </w:rPr>
        <w:fldChar w:fldCharType="end"/>
      </w:r>
      <w:r>
        <w:rPr>
          <w:snapToGrid w:val="0"/>
        </w:rPr>
        <w:t xml:space="preserve"> „</w:t>
      </w:r>
      <w:r>
        <w:rPr>
          <w:snapToGrid w:val="0"/>
        </w:rPr>
        <w:fldChar w:fldCharType="begin"/>
      </w:r>
      <w:r>
        <w:rPr>
          <w:snapToGrid w:val="0"/>
        </w:rPr>
        <w:instrText xml:space="preserve"> REF _Ref105817820 \h </w:instrText>
      </w:r>
      <w:r>
        <w:rPr>
          <w:snapToGrid w:val="0"/>
        </w:rPr>
      </w:r>
      <w:r>
        <w:rPr>
          <w:snapToGrid w:val="0"/>
        </w:rPr>
        <w:fldChar w:fldCharType="separate"/>
      </w:r>
      <w:r w:rsidR="00E762A5">
        <w:rPr>
          <w:snapToGrid w:val="0"/>
        </w:rPr>
        <w:t>RELIABILITY PROCEDURES</w:t>
      </w:r>
      <w:r>
        <w:rPr>
          <w:snapToGrid w:val="0"/>
        </w:rPr>
        <w:fldChar w:fldCharType="end"/>
      </w:r>
      <w:r>
        <w:rPr>
          <w:snapToGrid w:val="0"/>
        </w:rPr>
        <w:t>“)</w:t>
      </w:r>
    </w:p>
    <w:p w:rsidR="007E2964" w:rsidRDefault="007E2964" w:rsidP="00355D9E">
      <w:pPr>
        <w:pStyle w:val="Heading1"/>
        <w:rPr>
          <w:snapToGrid w:val="0"/>
        </w:rPr>
      </w:pPr>
      <w:bookmarkStart w:id="970" w:name="_Toc318979557"/>
      <w:bookmarkStart w:id="971" w:name="_Ref14163842"/>
      <w:bookmarkStart w:id="972" w:name="_Toc167189910"/>
      <w:bookmarkStart w:id="973" w:name="_Toc189643796"/>
      <w:r>
        <w:rPr>
          <w:snapToGrid w:val="0"/>
        </w:rPr>
        <w:lastRenderedPageBreak/>
        <w:t>COMMUNICATION</w:t>
      </w:r>
      <w:bookmarkEnd w:id="970"/>
      <w:bookmarkEnd w:id="971"/>
      <w:bookmarkEnd w:id="972"/>
      <w:bookmarkEnd w:id="973"/>
    </w:p>
    <w:p w:rsidR="007E2964" w:rsidRDefault="007E2964" w:rsidP="00355D9E">
      <w:pPr>
        <w:pStyle w:val="Heading2"/>
      </w:pPr>
      <w:bookmarkStart w:id="974" w:name="_Toc167189911"/>
      <w:bookmarkStart w:id="975" w:name="_Toc189643797"/>
      <w:r w:rsidRPr="00355D9E">
        <w:t>General</w:t>
      </w:r>
      <w:bookmarkEnd w:id="974"/>
      <w:bookmarkEnd w:id="975"/>
    </w:p>
    <w:p w:rsidR="007E2964" w:rsidRDefault="007E2964" w:rsidP="007E2964">
      <w:pPr>
        <w:pStyle w:val="Paragraph"/>
        <w:rPr>
          <w:snapToGrid w:val="0"/>
        </w:rPr>
      </w:pPr>
      <w:r>
        <w:rPr>
          <w:snapToGrid w:val="0"/>
        </w:rPr>
        <w:t>The communications principle of the System ELEKTRA is essentially based on the processing of CHILL signals. The origin of a CHILL signal can be in every one of the function levels or every subsystem described at the beginning.</w:t>
      </w:r>
    </w:p>
    <w:p w:rsidR="007E2964" w:rsidRDefault="007E2964" w:rsidP="007E2964">
      <w:pPr>
        <w:pStyle w:val="Paragraph"/>
        <w:rPr>
          <w:snapToGrid w:val="0"/>
        </w:rPr>
      </w:pPr>
      <w:r>
        <w:rPr>
          <w:snapToGrid w:val="0"/>
        </w:rPr>
        <w:t>In this chapter, only the signals for the communication between the individual subsystems and their paths are described. With regard to the subsystem-internal signal communication, reference is made to the respective subsystem descriptions. The description of other types of communication, e.g. via CHILL databases or by starting of processes - subsystem-internal or inter-subsystem- is also contained in the documents specified.</w:t>
      </w:r>
    </w:p>
    <w:p w:rsidR="007C75DC" w:rsidRDefault="007C75DC" w:rsidP="007E2964">
      <w:pPr>
        <w:pStyle w:val="Paragraph"/>
      </w:pPr>
    </w:p>
    <w:p w:rsidR="007E2964" w:rsidRDefault="007E2964" w:rsidP="00355D9E">
      <w:pPr>
        <w:pStyle w:val="Heading2"/>
      </w:pPr>
      <w:bookmarkStart w:id="976" w:name="_Toc32310088"/>
      <w:bookmarkStart w:id="977" w:name="_Ref105894672"/>
      <w:bookmarkStart w:id="978" w:name="_Ref105894675"/>
      <w:bookmarkStart w:id="979" w:name="_Toc167189912"/>
      <w:bookmarkStart w:id="980" w:name="_Toc189643798"/>
      <w:r w:rsidRPr="00355D9E">
        <w:t>Route</w:t>
      </w:r>
      <w:r>
        <w:t>-Copy</w:t>
      </w:r>
      <w:bookmarkEnd w:id="976"/>
      <w:bookmarkEnd w:id="977"/>
      <w:bookmarkEnd w:id="978"/>
      <w:bookmarkEnd w:id="979"/>
      <w:bookmarkEnd w:id="980"/>
    </w:p>
    <w:p w:rsidR="007E2964" w:rsidRDefault="007E2964" w:rsidP="007E2964">
      <w:pPr>
        <w:pStyle w:val="Paragraph"/>
      </w:pPr>
      <w:r>
        <w:rPr>
          <w:snapToGrid w:val="0"/>
        </w:rPr>
        <w:t xml:space="preserve">The Route-Copy mechanism of the EP (ELEKTRA Personality) of one computer can forward a received CHILL signal to several computers. The </w:t>
      </w:r>
      <w:r>
        <w:t>EP is used as interface between the CHILL signals of the application and the Message Queues of the TAS Platform.</w:t>
      </w:r>
    </w:p>
    <w:p w:rsidR="007E2964" w:rsidRDefault="007E2964" w:rsidP="007E2964">
      <w:pPr>
        <w:pStyle w:val="Paragraph"/>
      </w:pPr>
      <w:r>
        <w:t>The hardware-independent TAS Platform uses POSIX Message Queues for the communication between the applications. These Queues are not restricted to the same computer, they can also utilise the Ethernet (LAN) in order to reach another computer.</w:t>
      </w:r>
    </w:p>
    <w:p w:rsidR="007E2964" w:rsidRDefault="007E2964" w:rsidP="007E2964">
      <w:pPr>
        <w:pStyle w:val="Paragraph"/>
      </w:pPr>
      <w:r>
        <w:t>The individual communications are thereby processed as follows:</w:t>
      </w:r>
    </w:p>
    <w:p w:rsidR="007E2964" w:rsidRDefault="007E2964" w:rsidP="007E2964">
      <w:pPr>
        <w:pStyle w:val="Paragraph"/>
      </w:pPr>
      <w:r>
        <w:t>If an EC-application sends a signal to the CC-applications, then it sends this via its EP to the EP of the CC-application of the same channel and this duplicates it for the other channel.</w:t>
      </w:r>
    </w:p>
    <w:p w:rsidR="007E2964" w:rsidRDefault="007E2964" w:rsidP="007E2964">
      <w:pPr>
        <w:pStyle w:val="Paragraph"/>
      </w:pPr>
      <w:r>
        <w:t>The following figure shows a signal from ECA to CCA and CCB. The bold arrows thereby symbolise the original signal, and the non-bold arrows, the created signal of the Route Copy.</w:t>
      </w:r>
    </w:p>
    <w:bookmarkStart w:id="981" w:name="_MON_1267257761"/>
    <w:bookmarkStart w:id="982" w:name="_MON_1269859818"/>
    <w:bookmarkStart w:id="983" w:name="_MON_1269859967"/>
    <w:bookmarkStart w:id="984" w:name="_MON_1271064732"/>
    <w:bookmarkStart w:id="985" w:name="_MON_1271064823"/>
    <w:bookmarkStart w:id="986" w:name="_MON_1271064831"/>
    <w:bookmarkStart w:id="987" w:name="_MON_1271064865"/>
    <w:bookmarkStart w:id="988" w:name="_MON_1271064871"/>
    <w:bookmarkStart w:id="989" w:name="_MON_1271571341"/>
    <w:bookmarkStart w:id="990" w:name="_MON_1271571407"/>
    <w:bookmarkStart w:id="991" w:name="_MON_1271571416"/>
    <w:bookmarkStart w:id="992" w:name="_MON_1271571439"/>
    <w:bookmarkStart w:id="993" w:name="_MON_1271571443"/>
    <w:bookmarkStart w:id="994" w:name="_MON_1271571483"/>
    <w:bookmarkStart w:id="995" w:name="_MON_1271571491"/>
    <w:bookmarkStart w:id="996" w:name="_MON_1271571693"/>
    <w:bookmarkStart w:id="997" w:name="_MON_1271571696"/>
    <w:bookmarkStart w:id="998" w:name="_MON_1271571756"/>
    <w:bookmarkStart w:id="999" w:name="_MON_1271571764"/>
    <w:bookmarkStart w:id="1000" w:name="_MON_1271571805"/>
    <w:bookmarkStart w:id="1001" w:name="_MON_1271571819"/>
    <w:bookmarkStart w:id="1002" w:name="_MON_1271572220"/>
    <w:bookmarkStart w:id="1003" w:name="_MON_1013233242"/>
    <w:bookmarkStart w:id="1004" w:name="_MON_1013236027"/>
    <w:bookmarkStart w:id="1005" w:name="_MON_1061293998"/>
    <w:bookmarkStart w:id="1006" w:name="_MON_1063114393"/>
    <w:bookmarkStart w:id="1007" w:name="_MON_1179322574"/>
    <w:bookmarkStart w:id="1008" w:name="_MON_1179638623"/>
    <w:bookmarkStart w:id="1009" w:name="_MON_1179639338"/>
    <w:bookmarkStart w:id="1010" w:name="_MON_1232949336"/>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Start w:id="1011" w:name="_MON_1237890262"/>
    <w:bookmarkEnd w:id="1011"/>
    <w:p w:rsidR="007E2964" w:rsidRDefault="007E2964" w:rsidP="007E2964">
      <w:pPr>
        <w:jc w:val="center"/>
        <w:rPr>
          <w:sz w:val="24"/>
        </w:rPr>
      </w:pPr>
      <w:r>
        <w:rPr>
          <w:sz w:val="24"/>
        </w:rPr>
        <w:object w:dxaOrig="5245" w:dyaOrig="6275">
          <v:shape id="_x0000_i1047" type="#_x0000_t75" style="width:223.5pt;height:266.25pt" o:ole="" fillcolor="window">
            <v:imagedata r:id="rId137" o:title=""/>
          </v:shape>
          <o:OLEObject Type="Embed" ProgID="Word.Picture.8" ShapeID="_x0000_i1047" DrawAspect="Content" ObjectID="_1800257670" r:id="rId138"/>
        </w:object>
      </w:r>
    </w:p>
    <w:p w:rsidR="007E2964" w:rsidRDefault="007E2964" w:rsidP="007E2964">
      <w:pPr>
        <w:pStyle w:val="Paragraph"/>
      </w:pPr>
      <w:r>
        <w:lastRenderedPageBreak/>
        <w:t>In contrast, if a CC-application sends a signal to the EC-applications, it is sent to the own EP where it is duplicated and sent to both EC-applications.</w:t>
      </w:r>
    </w:p>
    <w:p w:rsidR="007E2964" w:rsidRDefault="007E2964" w:rsidP="007E2964">
      <w:pPr>
        <w:pStyle w:val="Paragraph"/>
      </w:pPr>
      <w:r>
        <w:t>The following figure shows a signal from CCA to ECA and ECB. The bold arrows thereby symbolise the original signal, and the non-bold arrows, the created signal of the Route Copy.</w:t>
      </w:r>
    </w:p>
    <w:bookmarkStart w:id="1012" w:name="_MON_1237890263"/>
    <w:bookmarkStart w:id="1013" w:name="_MON_1267257763"/>
    <w:bookmarkStart w:id="1014" w:name="_MON_1269860213"/>
    <w:bookmarkStart w:id="1015" w:name="_MON_1269860277"/>
    <w:bookmarkStart w:id="1016" w:name="_MON_1271064987"/>
    <w:bookmarkStart w:id="1017" w:name="_MON_1271571872"/>
    <w:bookmarkStart w:id="1018" w:name="_MON_1271571981"/>
    <w:bookmarkStart w:id="1019" w:name="_MON_1271571992"/>
    <w:bookmarkStart w:id="1020" w:name="_MON_1271572199"/>
    <w:bookmarkStart w:id="1021" w:name="_MON_1271572255"/>
    <w:bookmarkStart w:id="1022" w:name="_MON_1271572527"/>
    <w:bookmarkStart w:id="1023" w:name="_MON_1013233690"/>
    <w:bookmarkStart w:id="1024" w:name="_MON_1013236013"/>
    <w:bookmarkStart w:id="1025" w:name="_MON_1063114434"/>
    <w:bookmarkStart w:id="1026" w:name="_MON_1179322593"/>
    <w:bookmarkStart w:id="1027" w:name="_MON_1179639395"/>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Start w:id="1028" w:name="_MON_1232949337"/>
    <w:bookmarkEnd w:id="1028"/>
    <w:p w:rsidR="007E2964" w:rsidRDefault="007E2964" w:rsidP="007E2964">
      <w:pPr>
        <w:jc w:val="center"/>
        <w:rPr>
          <w:sz w:val="24"/>
        </w:rPr>
      </w:pPr>
      <w:r>
        <w:rPr>
          <w:sz w:val="24"/>
        </w:rPr>
        <w:object w:dxaOrig="5245" w:dyaOrig="6275">
          <v:shape id="_x0000_i1048" type="#_x0000_t75" style="width:223.5pt;height:266.25pt" o:ole="" fillcolor="window">
            <v:imagedata r:id="rId139" o:title=""/>
          </v:shape>
          <o:OLEObject Type="Embed" ProgID="Word.Picture.8" ShapeID="_x0000_i1048" DrawAspect="Content" ObjectID="_1800257671" r:id="rId140"/>
        </w:object>
      </w:r>
    </w:p>
    <w:p w:rsidR="007E2964" w:rsidRDefault="007E2964" w:rsidP="007E2964">
      <w:pPr>
        <w:pStyle w:val="Paragraph"/>
      </w:pPr>
      <w:r>
        <w:t>Communication between the two CC-applications: Here the CC-application sends over the own EP to the other CC-application. The following figure shows a signal from CCA to the CCB. The bold arrows thereby symbolise the original signal.</w:t>
      </w:r>
    </w:p>
    <w:bookmarkStart w:id="1029" w:name="_MON_1269860878"/>
    <w:bookmarkStart w:id="1030" w:name="_MON_1269861033"/>
    <w:bookmarkStart w:id="1031" w:name="_MON_1271065112"/>
    <w:bookmarkStart w:id="1032" w:name="_MON_1271572284"/>
    <w:bookmarkStart w:id="1033" w:name="_MON_1013234013"/>
    <w:bookmarkStart w:id="1034" w:name="_MON_1013235992"/>
    <w:bookmarkStart w:id="1035" w:name="_MON_1061293511"/>
    <w:bookmarkStart w:id="1036" w:name="_MON_1063114476"/>
    <w:bookmarkStart w:id="1037" w:name="_MON_1232949338"/>
    <w:bookmarkStart w:id="1038" w:name="_MON_1237890265"/>
    <w:bookmarkEnd w:id="1029"/>
    <w:bookmarkEnd w:id="1030"/>
    <w:bookmarkEnd w:id="1031"/>
    <w:bookmarkEnd w:id="1032"/>
    <w:bookmarkEnd w:id="1033"/>
    <w:bookmarkEnd w:id="1034"/>
    <w:bookmarkEnd w:id="1035"/>
    <w:bookmarkEnd w:id="1036"/>
    <w:bookmarkEnd w:id="1037"/>
    <w:bookmarkEnd w:id="1038"/>
    <w:bookmarkStart w:id="1039" w:name="_MON_1267257764"/>
    <w:bookmarkEnd w:id="1039"/>
    <w:p w:rsidR="007E2964" w:rsidRDefault="007E2964" w:rsidP="007E2964">
      <w:pPr>
        <w:jc w:val="center"/>
        <w:rPr>
          <w:sz w:val="24"/>
        </w:rPr>
      </w:pPr>
      <w:r>
        <w:rPr>
          <w:sz w:val="24"/>
        </w:rPr>
        <w:object w:dxaOrig="7796" w:dyaOrig="6275">
          <v:shape id="_x0000_i1049" type="#_x0000_t75" style="width:331.5pt;height:266.25pt" o:ole="" fillcolor="window">
            <v:imagedata r:id="rId141" o:title=""/>
          </v:shape>
          <o:OLEObject Type="Embed" ProgID="Word.Picture.8" ShapeID="_x0000_i1049" DrawAspect="Content" ObjectID="_1800257672" r:id="rId142"/>
        </w:object>
      </w:r>
    </w:p>
    <w:p w:rsidR="007E2964" w:rsidRDefault="007E2964" w:rsidP="007E2964">
      <w:pPr>
        <w:pStyle w:val="Paragraph"/>
      </w:pPr>
      <w:r>
        <w:lastRenderedPageBreak/>
        <w:t>CCA and CCB as well as ECA and ECB are diversely implemented channels, in contrast the EP and the operating system, where the communication system is a single-channel non-diverse system. The operating system thereby runs only one time, the EP of each channel one time. The application thereby first inverts the information of one channel. The information (the original or the inverse depending on the channel) is then provided with a CRC by the application.</w:t>
      </w:r>
    </w:p>
    <w:p w:rsidR="007C75DC" w:rsidRDefault="007C75DC" w:rsidP="007E2964">
      <w:pPr>
        <w:pStyle w:val="Paragraph"/>
      </w:pPr>
    </w:p>
    <w:p w:rsidR="007E2964" w:rsidRDefault="007E2964" w:rsidP="00355D9E">
      <w:pPr>
        <w:pStyle w:val="Heading3"/>
      </w:pPr>
      <w:bookmarkStart w:id="1040" w:name="_Toc167189913"/>
      <w:bookmarkStart w:id="1041" w:name="_Toc189643799"/>
      <w:r>
        <w:t>Channel-overlapping Applications</w:t>
      </w:r>
      <w:bookmarkEnd w:id="1040"/>
      <w:bookmarkEnd w:id="1041"/>
    </w:p>
    <w:p w:rsidR="007E2964" w:rsidRDefault="007E2964" w:rsidP="007E2964">
      <w:pPr>
        <w:pStyle w:val="Paragraph"/>
        <w:rPr>
          <w:snapToGrid w:val="0"/>
        </w:rPr>
      </w:pPr>
      <w:r>
        <w:rPr>
          <w:snapToGrid w:val="0"/>
        </w:rPr>
        <w:t>The Route-Copy mechanism is used channel-overlapping for:</w:t>
      </w:r>
    </w:p>
    <w:p w:rsidR="007E2964" w:rsidRDefault="007E2964" w:rsidP="007E2964">
      <w:pPr>
        <w:pStyle w:val="ULbullet1"/>
        <w:keepNext/>
        <w:tabs>
          <w:tab w:val="left" w:pos="425"/>
          <w:tab w:val="num" w:pos="720"/>
        </w:tabs>
        <w:ind w:left="720"/>
        <w:jc w:val="left"/>
      </w:pPr>
      <w:r>
        <w:t xml:space="preserve">the Message Voter </w:t>
      </w:r>
    </w:p>
    <w:p w:rsidR="007E2964" w:rsidRDefault="007E2964" w:rsidP="007E2964">
      <w:pPr>
        <w:pStyle w:val="Paragraph1"/>
        <w:rPr>
          <w:snapToGrid w:val="0"/>
        </w:rPr>
      </w:pPr>
      <w:r>
        <w:rPr>
          <w:snapToGrid w:val="0"/>
        </w:rPr>
        <w:t>Signals from the EC-computers do not arrive only direct on the same channel of the CC-level, but with Route-Copy also on the other channel.</w:t>
      </w:r>
    </w:p>
    <w:p w:rsidR="007E2964" w:rsidRDefault="007E2964" w:rsidP="007E2964">
      <w:pPr>
        <w:pStyle w:val="Paragraph1"/>
        <w:rPr>
          <w:snapToGrid w:val="0"/>
        </w:rPr>
      </w:pPr>
      <w:r>
        <w:rPr>
          <w:snapToGrid w:val="0"/>
        </w:rPr>
        <w:t>Signals of the ECA with Route-Copy also on channel B,</w:t>
      </w:r>
    </w:p>
    <w:p w:rsidR="007E2964" w:rsidRDefault="007E2964" w:rsidP="007E2964">
      <w:pPr>
        <w:pStyle w:val="Paragraph1"/>
        <w:rPr>
          <w:snapToGrid w:val="0"/>
        </w:rPr>
      </w:pPr>
      <w:r>
        <w:rPr>
          <w:snapToGrid w:val="0"/>
        </w:rPr>
        <w:t>Signals of the ECB with Route-Copy also on channel A.</w:t>
      </w:r>
    </w:p>
    <w:p w:rsidR="007E2964" w:rsidRDefault="007E2964" w:rsidP="007E2964">
      <w:pPr>
        <w:pStyle w:val="ULbullet1"/>
        <w:keepNext/>
        <w:tabs>
          <w:tab w:val="left" w:pos="425"/>
          <w:tab w:val="num" w:pos="720"/>
        </w:tabs>
        <w:ind w:left="720"/>
        <w:jc w:val="left"/>
      </w:pPr>
      <w:r>
        <w:t xml:space="preserve">the Command Voter </w:t>
      </w:r>
    </w:p>
    <w:p w:rsidR="007E2964" w:rsidRDefault="007E2964" w:rsidP="007E2964">
      <w:pPr>
        <w:pStyle w:val="Paragraph1"/>
        <w:rPr>
          <w:snapToGrid w:val="0"/>
        </w:rPr>
      </w:pPr>
      <w:r>
        <w:rPr>
          <w:snapToGrid w:val="0"/>
        </w:rPr>
        <w:t>Signals from the operating computer do not arrive only direct on the A-channel of the CC-level, but with Route-Copy also on the other channel.</w:t>
      </w:r>
    </w:p>
    <w:p w:rsidR="007E2964" w:rsidRDefault="007E2964" w:rsidP="007E2964">
      <w:pPr>
        <w:pStyle w:val="ULbullet1"/>
        <w:keepNext/>
        <w:tabs>
          <w:tab w:val="left" w:pos="425"/>
          <w:tab w:val="num" w:pos="720"/>
        </w:tabs>
        <w:ind w:left="720"/>
        <w:jc w:val="left"/>
      </w:pPr>
      <w:r>
        <w:t xml:space="preserve">the Instruction Voter </w:t>
      </w:r>
    </w:p>
    <w:p w:rsidR="007E2964" w:rsidRDefault="007E2964" w:rsidP="007E2964">
      <w:pPr>
        <w:pStyle w:val="Paragraph1"/>
        <w:rPr>
          <w:snapToGrid w:val="0"/>
        </w:rPr>
      </w:pPr>
      <w:r>
        <w:rPr>
          <w:snapToGrid w:val="0"/>
        </w:rPr>
        <w:t>Signals from the CC-computer do not arrive only direct on the same channel of the EC-level, but with Route-Copy also on the other channel.</w:t>
      </w:r>
    </w:p>
    <w:p w:rsidR="007E2964" w:rsidRDefault="007E2964" w:rsidP="007E2964">
      <w:pPr>
        <w:pStyle w:val="Paragraph1"/>
        <w:rPr>
          <w:snapToGrid w:val="0"/>
        </w:rPr>
      </w:pPr>
      <w:r>
        <w:rPr>
          <w:snapToGrid w:val="0"/>
        </w:rPr>
        <w:t>Signals of the CCA with Route-Copy also on channel B,</w:t>
      </w:r>
    </w:p>
    <w:p w:rsidR="007E2964" w:rsidRDefault="007E2964" w:rsidP="007E2964">
      <w:pPr>
        <w:pStyle w:val="Paragraph1"/>
        <w:rPr>
          <w:snapToGrid w:val="0"/>
        </w:rPr>
      </w:pPr>
      <w:r>
        <w:rPr>
          <w:snapToGrid w:val="0"/>
        </w:rPr>
        <w:t>Signals of the CCB with Route-Copy also on channel A.</w:t>
      </w:r>
    </w:p>
    <w:p w:rsidR="007E2964" w:rsidRDefault="007E2964" w:rsidP="007E2964">
      <w:pPr>
        <w:pStyle w:val="ULbullet1"/>
        <w:keepNext/>
        <w:tabs>
          <w:tab w:val="left" w:pos="425"/>
          <w:tab w:val="num" w:pos="720"/>
        </w:tabs>
        <w:ind w:left="720"/>
        <w:jc w:val="left"/>
      </w:pPr>
      <w:r>
        <w:t>the Life Cycle</w:t>
      </w:r>
    </w:p>
    <w:p w:rsidR="007E2964" w:rsidRDefault="007E2964" w:rsidP="007E2964">
      <w:pPr>
        <w:pStyle w:val="Paragraph1"/>
        <w:rPr>
          <w:snapToGrid w:val="0"/>
        </w:rPr>
      </w:pPr>
      <w:r>
        <w:rPr>
          <w:snapToGrid w:val="0"/>
        </w:rPr>
        <w:t>Software life clock signals are sent from the CCA computer with Route-Copy to all other computers in the system (except DGP).</w:t>
      </w:r>
    </w:p>
    <w:p w:rsidR="007E2964" w:rsidRDefault="007E2964" w:rsidP="007E2964">
      <w:pPr>
        <w:pStyle w:val="ULbullet1"/>
        <w:keepNext/>
        <w:tabs>
          <w:tab w:val="left" w:pos="425"/>
          <w:tab w:val="num" w:pos="720"/>
        </w:tabs>
        <w:ind w:left="720"/>
        <w:jc w:val="left"/>
      </w:pPr>
      <w:r>
        <w:t>the Shut Down-Message</w:t>
      </w:r>
    </w:p>
    <w:p w:rsidR="007E2964" w:rsidRDefault="007E2964" w:rsidP="007E2964">
      <w:pPr>
        <w:pStyle w:val="Paragraph1"/>
        <w:rPr>
          <w:snapToGrid w:val="0"/>
        </w:rPr>
      </w:pPr>
      <w:r>
        <w:rPr>
          <w:snapToGrid w:val="0"/>
        </w:rPr>
        <w:t>With Route-Copy, a shutdown signal of an EC- or operating computer to the CC-computer of the specific channel also arrives at the CC-computer of the other channel.</w:t>
      </w:r>
    </w:p>
    <w:p w:rsidR="007E2964" w:rsidRDefault="007E2964" w:rsidP="007E2964">
      <w:pPr>
        <w:pStyle w:val="ULbullet1"/>
        <w:keepNext/>
        <w:tabs>
          <w:tab w:val="left" w:pos="425"/>
          <w:tab w:val="num" w:pos="720"/>
        </w:tabs>
        <w:ind w:left="720"/>
        <w:jc w:val="left"/>
      </w:pPr>
      <w:r>
        <w:t>the request of diagnostic information</w:t>
      </w:r>
    </w:p>
    <w:p w:rsidR="007E2964" w:rsidRDefault="007E2964" w:rsidP="007E2964">
      <w:pPr>
        <w:pStyle w:val="Paragraph1"/>
      </w:pPr>
      <w:r>
        <w:rPr>
          <w:snapToGrid w:val="0"/>
        </w:rPr>
        <w:t xml:space="preserve">With Route-Copy, a CHILL signal from the DGP to an EC-computer for the request of information for the purpose of diagnostics reaches all other </w:t>
      </w:r>
      <w:r>
        <w:t>EC-computers of the same channel.</w:t>
      </w:r>
    </w:p>
    <w:p w:rsidR="007C75DC" w:rsidRDefault="007C75DC" w:rsidP="0054121D">
      <w:pPr>
        <w:pStyle w:val="Paragraph"/>
      </w:pPr>
    </w:p>
    <w:p w:rsidR="007E2964" w:rsidRDefault="007E2964" w:rsidP="00355D9E">
      <w:pPr>
        <w:pStyle w:val="Heading3"/>
      </w:pPr>
      <w:bookmarkStart w:id="1042" w:name="_Toc167189914"/>
      <w:bookmarkStart w:id="1043" w:name="_Toc189643800"/>
      <w:r>
        <w:t>Channel-internal Applications</w:t>
      </w:r>
      <w:bookmarkEnd w:id="1042"/>
      <w:bookmarkEnd w:id="1043"/>
    </w:p>
    <w:p w:rsidR="007E2964" w:rsidRDefault="007E2964" w:rsidP="007E2964">
      <w:pPr>
        <w:pStyle w:val="Paragraph"/>
        <w:rPr>
          <w:snapToGrid w:val="0"/>
        </w:rPr>
      </w:pPr>
      <w:r>
        <w:rPr>
          <w:snapToGrid w:val="0"/>
        </w:rPr>
        <w:t>The Route-Copy mechanism is applied channel-internal for:</w:t>
      </w:r>
    </w:p>
    <w:p w:rsidR="007E2964" w:rsidRDefault="007E2964" w:rsidP="007E2964">
      <w:pPr>
        <w:pStyle w:val="ULbullet1"/>
        <w:keepNext/>
        <w:tabs>
          <w:tab w:val="left" w:pos="425"/>
          <w:tab w:val="num" w:pos="720"/>
        </w:tabs>
        <w:ind w:left="720"/>
        <w:jc w:val="left"/>
      </w:pPr>
      <w:r>
        <w:t>the “Instruction” signals of the command direction</w:t>
      </w:r>
    </w:p>
    <w:p w:rsidR="007E2964" w:rsidRDefault="007E2964" w:rsidP="007E2964">
      <w:pPr>
        <w:pStyle w:val="Paragraph1"/>
        <w:rPr>
          <w:snapToGrid w:val="0"/>
        </w:rPr>
      </w:pPr>
      <w:r>
        <w:rPr>
          <w:snapToGrid w:val="0"/>
        </w:rPr>
        <w:t xml:space="preserve"> Route-Copy, “Instruction” signals of the CCA to the ECA reaches all EC-computers of the A-channel</w:t>
      </w:r>
    </w:p>
    <w:p w:rsidR="007E2964" w:rsidRDefault="007E2964" w:rsidP="007E2964">
      <w:pPr>
        <w:pStyle w:val="Paragraph1"/>
        <w:rPr>
          <w:snapToGrid w:val="0"/>
        </w:rPr>
      </w:pPr>
      <w:r>
        <w:rPr>
          <w:snapToGrid w:val="0"/>
        </w:rPr>
        <w:t xml:space="preserve"> Route-Copy, “Instruction” signals of the CCB to the ECB reaches all EC-computers of the B-channel</w:t>
      </w:r>
    </w:p>
    <w:bookmarkStart w:id="1044" w:name="_MON_1237890266"/>
    <w:bookmarkStart w:id="1045" w:name="_MON_1267257765"/>
    <w:bookmarkStart w:id="1046" w:name="_MON_1269863174"/>
    <w:bookmarkStart w:id="1047" w:name="_MON_1269863338"/>
    <w:bookmarkStart w:id="1048" w:name="_MON_1269863649"/>
    <w:bookmarkStart w:id="1049" w:name="_MON_1271065217"/>
    <w:bookmarkStart w:id="1050" w:name="_MON_1038739855"/>
    <w:bookmarkStart w:id="1051" w:name="_MON_1038741082"/>
    <w:bookmarkStart w:id="1052" w:name="_MON_1038742900"/>
    <w:bookmarkStart w:id="1053" w:name="_MON_1038817036"/>
    <w:bookmarkStart w:id="1054" w:name="_MON_1043062755"/>
    <w:bookmarkStart w:id="1055" w:name="_MON_1105970305"/>
    <w:bookmarkStart w:id="1056" w:name="_MON_1131957109"/>
    <w:bookmarkStart w:id="1057" w:name="_MON_1131957164"/>
    <w:bookmarkStart w:id="1058" w:name="_MON_1131957170"/>
    <w:bookmarkStart w:id="1059" w:name="_MON_1131957227"/>
    <w:bookmarkStart w:id="1060" w:name="_MON_1131957236"/>
    <w:bookmarkStart w:id="1061" w:name="_MON_1179563759"/>
    <w:bookmarkStart w:id="1062" w:name="_MON_1179564058"/>
    <w:bookmarkStart w:id="1063" w:name="_MON_1179564156"/>
    <w:bookmarkStart w:id="1064" w:name="_MON_1179584804"/>
    <w:bookmarkStart w:id="1065" w:name="_MON_1179585068"/>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Start w:id="1066" w:name="_MON_1232949340"/>
    <w:bookmarkEnd w:id="1066"/>
    <w:p w:rsidR="007E2964" w:rsidRDefault="007E2964" w:rsidP="007E2964">
      <w:pPr>
        <w:pStyle w:val="Caption"/>
        <w:rPr>
          <w:rFonts w:ascii="Times" w:hAnsi="Times"/>
        </w:rPr>
      </w:pPr>
      <w:r>
        <w:rPr>
          <w:rFonts w:ascii="Times" w:hAnsi="Times"/>
          <w:b w:val="0"/>
          <w:snapToGrid w:val="0"/>
          <w:sz w:val="24"/>
        </w:rPr>
        <w:object w:dxaOrig="9095" w:dyaOrig="11841">
          <v:shape id="_x0000_i1050" type="#_x0000_t75" style="width:453.75pt;height:590.25pt" o:ole="" fillcolor="window">
            <v:imagedata r:id="rId143" o:title=""/>
          </v:shape>
          <o:OLEObject Type="Embed" ProgID="Word.Picture.8" ShapeID="_x0000_i1050" DrawAspect="Content" ObjectID="_1800257673" r:id="rId144"/>
        </w:object>
      </w:r>
    </w:p>
    <w:p w:rsidR="007E2964" w:rsidRDefault="007E2964" w:rsidP="007E2964">
      <w:pPr>
        <w:pStyle w:val="Caption"/>
      </w:pPr>
      <w:bookmarkStart w:id="1067" w:name="_Toc167190010"/>
      <w:bookmarkStart w:id="1068" w:name="_Toc189643897"/>
      <w:r>
        <w:t xml:space="preserve">Figure </w:t>
      </w:r>
      <w:r>
        <w:fldChar w:fldCharType="begin"/>
      </w:r>
      <w:r>
        <w:instrText xml:space="preserve"> SEQ Figure \* ARABIC </w:instrText>
      </w:r>
      <w:r>
        <w:fldChar w:fldCharType="separate"/>
      </w:r>
      <w:r w:rsidR="00E762A5">
        <w:rPr>
          <w:noProof/>
        </w:rPr>
        <w:t>46</w:t>
      </w:r>
      <w:r>
        <w:fldChar w:fldCharType="end"/>
      </w:r>
      <w:r>
        <w:t xml:space="preserve"> SW-Architecture of the Subsystems with Basic Routes for Operational Functionality</w:t>
      </w:r>
      <w:bookmarkEnd w:id="1067"/>
      <w:bookmarkEnd w:id="1068"/>
    </w:p>
    <w:p w:rsidR="007E2964" w:rsidRDefault="007E2964" w:rsidP="00355D9E">
      <w:pPr>
        <w:pStyle w:val="Heading2"/>
      </w:pPr>
      <w:bookmarkStart w:id="1069" w:name="_Toc318979562"/>
      <w:r>
        <w:br w:type="page"/>
      </w:r>
      <w:bookmarkStart w:id="1070" w:name="_Toc167189915"/>
      <w:bookmarkStart w:id="1071" w:name="_Toc189643801"/>
      <w:r>
        <w:lastRenderedPageBreak/>
        <w:t xml:space="preserve">Example of a </w:t>
      </w:r>
      <w:bookmarkStart w:id="1072" w:name="_Hlk70002685"/>
      <w:r>
        <w:t>Communications Sequence</w:t>
      </w:r>
      <w:bookmarkEnd w:id="1069"/>
      <w:bookmarkEnd w:id="1070"/>
      <w:bookmarkEnd w:id="1071"/>
      <w:bookmarkEnd w:id="1072"/>
    </w:p>
    <w:p w:rsidR="007E2964" w:rsidRDefault="007E2964" w:rsidP="007E2964">
      <w:pPr>
        <w:pStyle w:val="Paragraph"/>
        <w:rPr>
          <w:snapToGrid w:val="0"/>
        </w:rPr>
      </w:pPr>
      <w:r>
        <w:rPr>
          <w:snapToGrid w:val="0"/>
        </w:rPr>
        <w:t>Manual change-over of a switch</w:t>
      </w:r>
    </w:p>
    <w:p w:rsidR="007E2964" w:rsidRDefault="007E2964" w:rsidP="007E2964">
      <w:pPr>
        <w:pStyle w:val="Paragraph"/>
        <w:rPr>
          <w:snapToGrid w:val="0"/>
        </w:rPr>
      </w:pPr>
      <w:r>
        <w:rPr>
          <w:snapToGrid w:val="0"/>
        </w:rPr>
        <w:t>Command direction:</w:t>
      </w:r>
    </w:p>
    <w:p w:rsidR="007E2964" w:rsidRDefault="007E2964" w:rsidP="007E2964">
      <w:pPr>
        <w:pStyle w:val="ULbullet1"/>
        <w:tabs>
          <w:tab w:val="left" w:pos="425"/>
          <w:tab w:val="num" w:pos="720"/>
        </w:tabs>
        <w:ind w:left="720"/>
        <w:jc w:val="left"/>
      </w:pPr>
      <w:r>
        <w:t>An operator input (1) with mouse or keyboard is forwarded from the local window system (X – Server) via the Java runtime environment (JRE) to the HMI – Application.</w:t>
      </w:r>
    </w:p>
    <w:p w:rsidR="007E2964" w:rsidRDefault="007E2964" w:rsidP="007E2964">
      <w:pPr>
        <w:pStyle w:val="Paragraph1"/>
        <w:rPr>
          <w:snapToGrid w:val="0"/>
        </w:rPr>
      </w:pPr>
      <w:r>
        <w:t>The entire operating sequence is controlled by the User Interface module.</w:t>
      </w:r>
    </w:p>
    <w:p w:rsidR="007E2964" w:rsidRDefault="007E2964" w:rsidP="007E2964">
      <w:pPr>
        <w:pStyle w:val="ULbullet1"/>
        <w:tabs>
          <w:tab w:val="left" w:pos="425"/>
          <w:tab w:val="num" w:pos="720"/>
        </w:tabs>
        <w:ind w:left="720"/>
        <w:jc w:val="left"/>
      </w:pPr>
      <w:r>
        <w:t>Only after successful ending of all necessary input steps is the switch operating instruction (6) sent to the CC-level. On the transmission path these data are sent to both CC-channels (Route-Copy procedure).</w:t>
      </w:r>
    </w:p>
    <w:p w:rsidR="007E2964" w:rsidRDefault="007E2964" w:rsidP="007E2964">
      <w:pPr>
        <w:pStyle w:val="ULbullet1"/>
        <w:tabs>
          <w:tab w:val="left" w:pos="425"/>
          <w:tab w:val="num" w:pos="720"/>
        </w:tabs>
        <w:ind w:left="720"/>
        <w:jc w:val="left"/>
      </w:pPr>
      <w:r>
        <w:t>Both CC-channels receive the switch operating instruction from the operating computer. At the CC-level the data are processed by the Command Voters (CMD-V), where the inputs are compared. Only when two equivalent switch operating instructions are received within a defined time interval (Voter port time), is the command (7) processed further.</w:t>
      </w:r>
    </w:p>
    <w:p w:rsidR="007E2964" w:rsidRDefault="007E2964" w:rsidP="007E2964">
      <w:pPr>
        <w:pStyle w:val="ULbullet1"/>
        <w:tabs>
          <w:tab w:val="left" w:pos="425"/>
          <w:tab w:val="num" w:pos="720"/>
        </w:tabs>
        <w:ind w:left="720"/>
        <w:jc w:val="left"/>
      </w:pPr>
      <w:r>
        <w:t>In the subsystems ICA and ICB the admissibility of the change-over of the switch is checked with diverse methods. Relevant data, such as interlocks and occupied status of the switch, as well as notes about forced open switches, which have not been reset, are stored in the CC-level to test the effectiveness of an operational exclusion.</w:t>
      </w:r>
    </w:p>
    <w:p w:rsidR="007E2964" w:rsidRDefault="007E2964" w:rsidP="007E2964">
      <w:pPr>
        <w:pStyle w:val="Paragraph1"/>
        <w:rPr>
          <w:snapToGrid w:val="0"/>
        </w:rPr>
      </w:pPr>
      <w:r>
        <w:rPr>
          <w:snapToGrid w:val="0"/>
        </w:rPr>
        <w:t>First the command in the ICA is checked: with a negative result the command is rejected; if the result is positive, the SBP is informed about this (8), and the output (9) to the element level is done. For its part the SBP checks the admissibility of the command, but does not perform any comparison of GCB at the same time (7). With a positive result the command (10) is executed, with a negative result it discloses the error with a system shutdown. Analogous to the transmission from the operating level to the CC-level, here the Route-Copy procedure is also taken into account, so that every EC-computer receives the commands of both CC-channels.</w:t>
      </w:r>
    </w:p>
    <w:p w:rsidR="007E2964" w:rsidRDefault="007E2964" w:rsidP="007E2964">
      <w:pPr>
        <w:pStyle w:val="ULbullet1"/>
        <w:tabs>
          <w:tab w:val="left" w:pos="425"/>
          <w:tab w:val="num" w:pos="720"/>
        </w:tabs>
        <w:ind w:left="720"/>
        <w:jc w:val="left"/>
      </w:pPr>
      <w:r>
        <w:t>In the element level (EC-level) the command data of both CC-channels are compared by the Instruction Voters (INS-V). Only when an Instruction Voter has received two matching commands from ICA and from ICB, it sends the command (11) to the switch process in the subsystem EPA or EPB.</w:t>
      </w:r>
    </w:p>
    <w:p w:rsidR="007E2964" w:rsidRDefault="007E2964" w:rsidP="007E2964">
      <w:pPr>
        <w:pStyle w:val="ULbullet1"/>
        <w:tabs>
          <w:tab w:val="left" w:pos="425"/>
          <w:tab w:val="num" w:pos="720"/>
        </w:tabs>
        <w:ind w:left="720"/>
        <w:jc w:val="left"/>
      </w:pPr>
      <w:r>
        <w:t>The setting (12) of the ports of the A-channel for starting the switch motor is initiated by the subsystem EPA. The subsystem EPB receives this information by means of a return message (13) via the Voter relay A. In the B-channel the output ports (14) are set, if the command from the CC-level and the associated return message (13) of the element output arrive within a defined time period. Only when both EC-channels have their output ports set, the switch can actually turn (15), since in the switch interface a logical AND-link of the output ports is performed for changing over the switch.</w:t>
      </w:r>
    </w:p>
    <w:p w:rsidR="007E2964" w:rsidRDefault="007E2964" w:rsidP="007E2964">
      <w:pPr>
        <w:pStyle w:val="ULbullet1"/>
        <w:numPr>
          <w:ilvl w:val="0"/>
          <w:numId w:val="0"/>
        </w:numPr>
        <w:tabs>
          <w:tab w:val="left" w:pos="0"/>
        </w:tabs>
        <w:jc w:val="left"/>
      </w:pPr>
      <w:r>
        <w:t xml:space="preserve">In case of SEC and switching on of an iLED the communications sequence is very similar except that on the periphery level the EC-MUX and OEC will be used. </w:t>
      </w:r>
    </w:p>
    <w:bookmarkStart w:id="1073" w:name="_MON_1232949341"/>
    <w:bookmarkStart w:id="1074" w:name="_MON_1237890267"/>
    <w:bookmarkStart w:id="1075" w:name="_MON_1267257767"/>
    <w:bookmarkStart w:id="1076" w:name="_MON_1269867850"/>
    <w:bookmarkStart w:id="1077" w:name="_MON_1269868105"/>
    <w:bookmarkStart w:id="1078" w:name="_MON_1038741712"/>
    <w:bookmarkStart w:id="1079" w:name="_MON_1038743002"/>
    <w:bookmarkStart w:id="1080" w:name="_MON_1179564114"/>
    <w:bookmarkEnd w:id="1073"/>
    <w:bookmarkEnd w:id="1074"/>
    <w:bookmarkEnd w:id="1075"/>
    <w:bookmarkEnd w:id="1076"/>
    <w:bookmarkEnd w:id="1077"/>
    <w:bookmarkEnd w:id="1078"/>
    <w:bookmarkEnd w:id="1079"/>
    <w:bookmarkEnd w:id="1080"/>
    <w:bookmarkStart w:id="1081" w:name="_MON_1179585089"/>
    <w:bookmarkEnd w:id="1081"/>
    <w:p w:rsidR="007E2964" w:rsidRDefault="007E2964" w:rsidP="007E2964">
      <w:pPr>
        <w:tabs>
          <w:tab w:val="left" w:pos="68"/>
        </w:tabs>
        <w:ind w:right="58"/>
        <w:jc w:val="center"/>
        <w:rPr>
          <w:rFonts w:ascii="Times" w:hAnsi="Times"/>
          <w:snapToGrid w:val="0"/>
          <w:sz w:val="24"/>
        </w:rPr>
      </w:pPr>
      <w:r>
        <w:rPr>
          <w:rFonts w:ascii="Times" w:hAnsi="Times"/>
          <w:snapToGrid w:val="0"/>
          <w:sz w:val="24"/>
        </w:rPr>
        <w:object w:dxaOrig="9308" w:dyaOrig="12108">
          <v:shape id="_x0000_i1051" type="#_x0000_t75" style="width:468pt;height:597.75pt" o:ole="" fillcolor="window">
            <v:imagedata r:id="rId145" o:title=""/>
          </v:shape>
          <o:OLEObject Type="Embed" ProgID="Word.Picture.8" ShapeID="_x0000_i1051" DrawAspect="Content" ObjectID="_1800257674" r:id="rId146"/>
        </w:object>
      </w:r>
    </w:p>
    <w:p w:rsidR="007E2964" w:rsidRDefault="007E2964" w:rsidP="007E2964">
      <w:pPr>
        <w:pStyle w:val="Caption"/>
        <w:rPr>
          <w:rFonts w:ascii="Times" w:hAnsi="Times"/>
          <w:snapToGrid w:val="0"/>
          <w:sz w:val="24"/>
        </w:rPr>
      </w:pPr>
      <w:bookmarkStart w:id="1082" w:name="_Toc167190011"/>
      <w:bookmarkStart w:id="1083" w:name="_Toc189643898"/>
      <w:r>
        <w:t xml:space="preserve">Figure </w:t>
      </w:r>
      <w:r>
        <w:fldChar w:fldCharType="begin"/>
      </w:r>
      <w:r>
        <w:instrText xml:space="preserve"> SEQ Figure \* ARABIC </w:instrText>
      </w:r>
      <w:r>
        <w:fldChar w:fldCharType="separate"/>
      </w:r>
      <w:r w:rsidR="00E762A5">
        <w:rPr>
          <w:noProof/>
        </w:rPr>
        <w:t>47</w:t>
      </w:r>
      <w:r>
        <w:fldChar w:fldCharType="end"/>
      </w:r>
      <w:r>
        <w:t xml:space="preserve"> Manual Change-Over of a Switch / Command Direction</w:t>
      </w:r>
      <w:bookmarkEnd w:id="1082"/>
      <w:bookmarkEnd w:id="1083"/>
    </w:p>
    <w:p w:rsidR="007E2964" w:rsidRDefault="007E2964" w:rsidP="007E2964">
      <w:pPr>
        <w:pStyle w:val="Paragraph"/>
        <w:keepNext/>
        <w:rPr>
          <w:snapToGrid w:val="0"/>
        </w:rPr>
      </w:pPr>
      <w:r>
        <w:rPr>
          <w:snapToGrid w:val="0"/>
        </w:rPr>
        <w:br w:type="page"/>
      </w:r>
      <w:r>
        <w:rPr>
          <w:snapToGrid w:val="0"/>
        </w:rPr>
        <w:lastRenderedPageBreak/>
        <w:t>Reply Direction:</w:t>
      </w:r>
    </w:p>
    <w:p w:rsidR="007E2964" w:rsidRDefault="007E2964" w:rsidP="007E2964">
      <w:pPr>
        <w:pStyle w:val="ULbullet1"/>
        <w:tabs>
          <w:tab w:val="left" w:pos="425"/>
          <w:tab w:val="num" w:pos="720"/>
        </w:tabs>
        <w:ind w:left="720"/>
        <w:jc w:val="left"/>
      </w:pPr>
      <w:r>
        <w:t>The position messages (1) of the switch arrive from the external component via the interfaces and interface controller IC1D at the EC-computer. In the framework of periodic scanning, every change of a state (2) is detected and forwarded from the scanner process of the subsystem GPA or GPB to the switch process in the subsystem EPA or EPB.</w:t>
      </w:r>
    </w:p>
    <w:p w:rsidR="007E2964" w:rsidRDefault="007E2964" w:rsidP="007E2964">
      <w:pPr>
        <w:pStyle w:val="ULbullet1"/>
        <w:tabs>
          <w:tab w:val="left" w:pos="425"/>
          <w:tab w:val="num" w:pos="720"/>
        </w:tabs>
        <w:ind w:left="720"/>
        <w:jc w:val="left"/>
      </w:pPr>
      <w:r>
        <w:t>In the subsystem EPA or EPB, the states of the individual message items are logically linked to element states such as “End position Left” or “Change over”. Therewith also time conditions can be taken into account, like the observance of the maximum allowed change over time. Every change of a state (3) of the switch is reported to the CC-level. Thereby with Route-Copy, every CC-channel receives the information from both EC-channels.</w:t>
      </w:r>
    </w:p>
    <w:p w:rsidR="007E2964" w:rsidRDefault="007E2964" w:rsidP="007E2964">
      <w:pPr>
        <w:pStyle w:val="ULbullet1"/>
        <w:tabs>
          <w:tab w:val="left" w:pos="425"/>
          <w:tab w:val="num" w:pos="720"/>
        </w:tabs>
        <w:ind w:left="720"/>
        <w:jc w:val="left"/>
      </w:pPr>
      <w:r>
        <w:t>The comparison of the status messages from both EC-channels is done in the Message Voters (MSG-V). Depending on the technical safety significance of the individual states relative to the interlocking system functionalities, two different voting modes are applied. While the forwarding (4) of an end position from the voter takes place, if it has been reported by both EC-channels (AND-voting), with the transition from an end position to another state the message from one EC is sufficient (OR-voting).</w:t>
      </w:r>
    </w:p>
    <w:p w:rsidR="007E2964" w:rsidRDefault="007E2964" w:rsidP="007E2964">
      <w:pPr>
        <w:pStyle w:val="ULbullet1"/>
        <w:tabs>
          <w:tab w:val="left" w:pos="425"/>
          <w:tab w:val="num" w:pos="720"/>
        </w:tabs>
        <w:ind w:left="720"/>
        <w:jc w:val="left"/>
      </w:pPr>
      <w:r>
        <w:t>In the subsystems ICA and ICB the current status is entered in the database (CCA) or in the Working Memory (CCB). In further succession, with these entries it is checked in the CC-level, whether the operational conditions are fulfilled. In order to enable a comparison, messages are sent (5) from the subsystems ICA and ICB to both CC-internal Display Comparators (DIS-C).</w:t>
      </w:r>
    </w:p>
    <w:p w:rsidR="007E2964" w:rsidRDefault="007E2964" w:rsidP="007E2964">
      <w:pPr>
        <w:pStyle w:val="ULbullet1"/>
        <w:tabs>
          <w:tab w:val="left" w:pos="425"/>
          <w:tab w:val="num" w:pos="720"/>
        </w:tabs>
        <w:ind w:left="720"/>
        <w:jc w:val="left"/>
      </w:pPr>
      <w:r>
        <w:t>Afterwards the messages (6) are sent to the Display Voter (DIS-V), where another comparison is performed.</w:t>
      </w:r>
      <w:r>
        <w:br/>
        <w:t>For the channel comparison of these messages (DIS-V in the operating computer) an error detection measure is provided other than that for the comparison of messages that are formed in both CC-channels (DIS-C in CC). For the purpose of uniform processing in the operating computer and for the detection of transmission errors, a comparison is therefore performed again in the operating level.</w:t>
      </w:r>
    </w:p>
    <w:p w:rsidR="007E2964" w:rsidRDefault="007E2964" w:rsidP="007E2964">
      <w:pPr>
        <w:pStyle w:val="ULbullet1"/>
        <w:tabs>
          <w:tab w:val="left" w:pos="425"/>
          <w:tab w:val="num" w:pos="720"/>
        </w:tabs>
        <w:ind w:left="720"/>
        <w:jc w:val="left"/>
      </w:pPr>
      <w:r>
        <w:t>Analogous to the Message Voter, the selected voting mode of the Element Repository is depending on the technical safety significance of the message. As soon as the voting result supplies a new status, the Element Repository informs all affected aspects (Editor Set) of this change.</w:t>
      </w:r>
    </w:p>
    <w:p w:rsidR="007E2964" w:rsidRDefault="007E2964" w:rsidP="007E2964">
      <w:pPr>
        <w:pStyle w:val="ULbullet1"/>
        <w:tabs>
          <w:tab w:val="left" w:pos="425"/>
          <w:tab w:val="num" w:pos="720"/>
        </w:tabs>
        <w:ind w:left="720"/>
        <w:jc w:val="left"/>
      </w:pPr>
      <w:r>
        <w:t>The new status is represented in all active aspects which contain the element concerned. This representation takes place by utilising the JRE and the Window management established as a basis.</w:t>
      </w:r>
    </w:p>
    <w:bookmarkStart w:id="1084" w:name="_MON_1232949342"/>
    <w:bookmarkStart w:id="1085" w:name="_MON_1237890269"/>
    <w:bookmarkStart w:id="1086" w:name="_MON_1267257768"/>
    <w:bookmarkStart w:id="1087" w:name="_MON_1269870950"/>
    <w:bookmarkStart w:id="1088" w:name="_MON_1269871176"/>
    <w:bookmarkStart w:id="1089" w:name="_MON_1038742522"/>
    <w:bookmarkStart w:id="1090" w:name="_MON_1038743091"/>
    <w:bookmarkStart w:id="1091" w:name="_MON_1179585171"/>
    <w:bookmarkEnd w:id="1084"/>
    <w:bookmarkEnd w:id="1085"/>
    <w:bookmarkEnd w:id="1086"/>
    <w:bookmarkEnd w:id="1087"/>
    <w:bookmarkEnd w:id="1088"/>
    <w:bookmarkEnd w:id="1089"/>
    <w:bookmarkEnd w:id="1090"/>
    <w:bookmarkEnd w:id="1091"/>
    <w:bookmarkStart w:id="1092" w:name="_MON_1179636215"/>
    <w:bookmarkEnd w:id="1092"/>
    <w:p w:rsidR="007E2964" w:rsidRDefault="007E2964" w:rsidP="007E2964">
      <w:pPr>
        <w:pStyle w:val="Caption"/>
        <w:keepNext/>
      </w:pPr>
      <w:r>
        <w:rPr>
          <w:rFonts w:ascii="Times" w:hAnsi="Times"/>
          <w:snapToGrid w:val="0"/>
          <w:sz w:val="24"/>
        </w:rPr>
        <w:object w:dxaOrig="9415" w:dyaOrig="12254">
          <v:shape id="_x0000_i1052" type="#_x0000_t75" style="width:468pt;height:612pt" o:ole="" fillcolor="window">
            <v:imagedata r:id="rId147" o:title=""/>
          </v:shape>
          <o:OLEObject Type="Embed" ProgID="Word.Picture.8" ShapeID="_x0000_i1052" DrawAspect="Content" ObjectID="_1800257675" r:id="rId148"/>
        </w:object>
      </w:r>
    </w:p>
    <w:p w:rsidR="007E2964" w:rsidRDefault="007E2964" w:rsidP="007E2964">
      <w:pPr>
        <w:pStyle w:val="Caption"/>
        <w:rPr>
          <w:rFonts w:ascii="Times" w:hAnsi="Times"/>
          <w:snapToGrid w:val="0"/>
          <w:sz w:val="24"/>
        </w:rPr>
      </w:pPr>
      <w:bookmarkStart w:id="1093" w:name="_Toc167190012"/>
      <w:bookmarkStart w:id="1094" w:name="_Toc189643899"/>
      <w:r>
        <w:t xml:space="preserve">Figure </w:t>
      </w:r>
      <w:r>
        <w:fldChar w:fldCharType="begin"/>
      </w:r>
      <w:r>
        <w:instrText xml:space="preserve"> SEQ Figure \* ARABIC </w:instrText>
      </w:r>
      <w:r>
        <w:fldChar w:fldCharType="separate"/>
      </w:r>
      <w:r w:rsidR="00E762A5">
        <w:rPr>
          <w:noProof/>
        </w:rPr>
        <w:t>48</w:t>
      </w:r>
      <w:r>
        <w:fldChar w:fldCharType="end"/>
      </w:r>
      <w:r>
        <w:t xml:space="preserve"> Manual Change-Over of a Switch / Reply Direction</w:t>
      </w:r>
      <w:bookmarkEnd w:id="1093"/>
      <w:bookmarkEnd w:id="1094"/>
    </w:p>
    <w:p w:rsidR="007E2964" w:rsidRDefault="007E2964" w:rsidP="00355D9E">
      <w:pPr>
        <w:pStyle w:val="Heading1"/>
        <w:rPr>
          <w:snapToGrid w:val="0"/>
        </w:rPr>
      </w:pPr>
      <w:bookmarkStart w:id="1095" w:name="_Toc32310092"/>
      <w:bookmarkStart w:id="1096" w:name="_Ref105817817"/>
      <w:bookmarkStart w:id="1097" w:name="_Ref105817820"/>
      <w:bookmarkStart w:id="1098" w:name="_Toc318979563"/>
      <w:bookmarkStart w:id="1099" w:name="_Ref14163851"/>
      <w:bookmarkStart w:id="1100" w:name="_Toc167189916"/>
      <w:bookmarkStart w:id="1101" w:name="_Toc189643802"/>
      <w:r>
        <w:rPr>
          <w:snapToGrid w:val="0"/>
        </w:rPr>
        <w:lastRenderedPageBreak/>
        <w:t>RELIABILITY PROCEDURES</w:t>
      </w:r>
      <w:bookmarkEnd w:id="1095"/>
      <w:bookmarkEnd w:id="1096"/>
      <w:bookmarkEnd w:id="1097"/>
      <w:bookmarkEnd w:id="1098"/>
      <w:bookmarkEnd w:id="1099"/>
      <w:bookmarkEnd w:id="1100"/>
      <w:bookmarkEnd w:id="1101"/>
    </w:p>
    <w:p w:rsidR="007E2964" w:rsidRDefault="007E2964" w:rsidP="007E2964">
      <w:pPr>
        <w:pStyle w:val="Paragraph"/>
      </w:pPr>
      <w:r>
        <w:t>Reliability procedures are performed in the entire System ELEKTRA. Within the scope of quality control, above all highly reliable hardware components are used, the installations and installation parts are subjected to strict inspection- and testing procedures before being used, and measures for maintenance are kept simple and documented in precise instructions.</w:t>
      </w:r>
    </w:p>
    <w:p w:rsidR="007E2964" w:rsidRDefault="007E2964" w:rsidP="007E2964">
      <w:pPr>
        <w:pStyle w:val="Paragraph"/>
      </w:pPr>
      <w:r>
        <w:t>In addition, structural measures are implemented in the System ELEKTRA, in order to keep the probabilities and consequences of total failures, partial failures and single failures to a minimum. Here modularisation and redundancy are applied as methods. In order to achieve a trouble-free state again without forfeiting reliability, the repair of the failed unit is performed with subsequent automatic integration.</w:t>
      </w:r>
    </w:p>
    <w:p w:rsidR="007E2964" w:rsidRDefault="007E2964" w:rsidP="007E2964">
      <w:pPr>
        <w:pStyle w:val="Paragraph"/>
        <w:rPr>
          <w:snapToGrid w:val="0"/>
        </w:rPr>
      </w:pPr>
      <w:r>
        <w:t>In the following sections, besides the general error detection concept, the structural measures for the individual levels and the behaviour in the case of an error are described.</w:t>
      </w:r>
    </w:p>
    <w:p w:rsidR="007E2964" w:rsidRDefault="007E2964" w:rsidP="007E2964">
      <w:pPr>
        <w:pStyle w:val="Paragraph"/>
        <w:rPr>
          <w:snapToGrid w:val="0"/>
        </w:rPr>
      </w:pPr>
      <w:r>
        <w:rPr>
          <w:snapToGrid w:val="0"/>
        </w:rPr>
        <w:t xml:space="preserve">Precise details about the reliability procedures are provided in </w:t>
      </w:r>
      <w:r>
        <w:rPr>
          <w:snapToGrid w:val="0"/>
        </w:rPr>
        <w:fldChar w:fldCharType="begin"/>
      </w:r>
      <w:r>
        <w:rPr>
          <w:snapToGrid w:val="0"/>
        </w:rPr>
        <w:instrText xml:space="preserve"> REF _Ref318981539 \r \h </w:instrText>
      </w:r>
      <w:r>
        <w:rPr>
          <w:snapToGrid w:val="0"/>
        </w:rPr>
      </w:r>
      <w:r>
        <w:rPr>
          <w:snapToGrid w:val="0"/>
        </w:rPr>
        <w:fldChar w:fldCharType="separate"/>
      </w:r>
      <w:r w:rsidR="00E762A5">
        <w:rPr>
          <w:snapToGrid w:val="0"/>
        </w:rPr>
        <w:t>[13]</w:t>
      </w:r>
      <w:r>
        <w:rPr>
          <w:snapToGrid w:val="0"/>
        </w:rPr>
        <w:fldChar w:fldCharType="end"/>
      </w:r>
      <w:r>
        <w:rPr>
          <w:snapToGrid w:val="0"/>
        </w:rPr>
        <w:t>.</w:t>
      </w:r>
    </w:p>
    <w:p w:rsidR="007C75DC" w:rsidRDefault="007C75DC" w:rsidP="007E2964">
      <w:pPr>
        <w:pStyle w:val="Paragraph"/>
        <w:rPr>
          <w:snapToGrid w:val="0"/>
        </w:rPr>
      </w:pPr>
    </w:p>
    <w:p w:rsidR="007E2964" w:rsidRDefault="007E2964" w:rsidP="00355D9E">
      <w:pPr>
        <w:pStyle w:val="Heading2"/>
      </w:pPr>
      <w:bookmarkStart w:id="1102" w:name="_Toc167189917"/>
      <w:bookmarkStart w:id="1103" w:name="_Toc189643803"/>
      <w:r w:rsidRPr="00355D9E">
        <w:t>Operating</w:t>
      </w:r>
      <w:r>
        <w:t xml:space="preserve"> Level</w:t>
      </w:r>
      <w:bookmarkEnd w:id="1102"/>
      <w:bookmarkEnd w:id="1103"/>
    </w:p>
    <w:p w:rsidR="007E2964" w:rsidRDefault="007E2964" w:rsidP="007E2964">
      <w:pPr>
        <w:pStyle w:val="Paragraph"/>
        <w:rPr>
          <w:snapToGrid w:val="0"/>
          <w:color w:val="000000"/>
        </w:rPr>
      </w:pPr>
      <w:r>
        <w:t xml:space="preserve">The hardware components of the HMI </w:t>
      </w:r>
      <w:r w:rsidR="001C5534">
        <w:t>consist</w:t>
      </w:r>
      <w:r>
        <w:t xml:space="preserve"> of COTS products, such as</w:t>
      </w:r>
    </w:p>
    <w:p w:rsidR="007E2964" w:rsidRDefault="007E2964" w:rsidP="007E2964">
      <w:pPr>
        <w:pStyle w:val="ULbullet1"/>
        <w:tabs>
          <w:tab w:val="left" w:pos="425"/>
          <w:tab w:val="num" w:pos="720"/>
        </w:tabs>
        <w:ind w:left="720"/>
        <w:jc w:val="left"/>
      </w:pPr>
      <w:r>
        <w:t xml:space="preserve">Common industrial PC (as under Point </w:t>
      </w:r>
      <w:r>
        <w:fldChar w:fldCharType="begin"/>
      </w:r>
      <w:r>
        <w:instrText xml:space="preserve"> REF _Ref105817916 \r \h </w:instrText>
      </w:r>
      <w:r>
        <w:fldChar w:fldCharType="separate"/>
      </w:r>
      <w:r w:rsidR="00E762A5">
        <w:t>3.1.1.1</w:t>
      </w:r>
      <w:r>
        <w:fldChar w:fldCharType="end"/>
      </w:r>
      <w:r>
        <w:t>)</w:t>
      </w:r>
    </w:p>
    <w:p w:rsidR="007E2964" w:rsidRDefault="007E2964" w:rsidP="007E2964">
      <w:pPr>
        <w:pStyle w:val="ULbullet1"/>
        <w:tabs>
          <w:tab w:val="left" w:pos="425"/>
          <w:tab w:val="num" w:pos="720"/>
        </w:tabs>
        <w:ind w:left="720"/>
        <w:jc w:val="left"/>
      </w:pPr>
      <w:r>
        <w:t>Standard PC mouse and keyboard</w:t>
      </w:r>
    </w:p>
    <w:p w:rsidR="007E2964" w:rsidRDefault="007E2964" w:rsidP="007E2964">
      <w:pPr>
        <w:pStyle w:val="ULbullet1"/>
        <w:tabs>
          <w:tab w:val="left" w:pos="425"/>
          <w:tab w:val="num" w:pos="720"/>
        </w:tabs>
        <w:ind w:left="720"/>
        <w:jc w:val="left"/>
      </w:pPr>
      <w:r>
        <w:t>Standard sound card (16 or 32 Bit)</w:t>
      </w:r>
    </w:p>
    <w:p w:rsidR="007E2964" w:rsidRDefault="007E2964" w:rsidP="007E2964">
      <w:pPr>
        <w:pStyle w:val="ULbullet1"/>
        <w:tabs>
          <w:tab w:val="left" w:pos="425"/>
          <w:tab w:val="num" w:pos="720"/>
        </w:tabs>
        <w:ind w:left="720"/>
        <w:jc w:val="left"/>
      </w:pPr>
      <w:r>
        <w:t>Standard graphics cards and monitors (CRT, LCD).</w:t>
      </w:r>
    </w:p>
    <w:p w:rsidR="007E2964" w:rsidRDefault="007E2964" w:rsidP="007E2964">
      <w:pPr>
        <w:pStyle w:val="Paragraph"/>
      </w:pPr>
      <w:r>
        <w:t>The introduction of the Ethernet as communications medium right up to the operation stations has the advantage, that with ELEKTRA</w:t>
      </w:r>
      <w:r w:rsidR="001C5534">
        <w:t xml:space="preserve"> </w:t>
      </w:r>
      <w:r>
        <w:t xml:space="preserve">the operating stations are independent from each other. Every operating station has its own access to the redundant network. This also enables the installation of redundancy in the operating stations. </w:t>
      </w:r>
    </w:p>
    <w:p w:rsidR="007E2964" w:rsidRDefault="007E2964" w:rsidP="007E2964">
      <w:pPr>
        <w:pStyle w:val="Paragraph"/>
      </w:pPr>
      <w:r>
        <w:t>ELEKTRA</w:t>
      </w:r>
      <w:r w:rsidR="001C5534">
        <w:t xml:space="preserve"> </w:t>
      </w:r>
      <w:r>
        <w:t>basically enables the use of up to 32 operating stations.</w:t>
      </w:r>
    </w:p>
    <w:p w:rsidR="007E2964" w:rsidRDefault="007E2964" w:rsidP="007E2964">
      <w:pPr>
        <w:pStyle w:val="Paragraph"/>
      </w:pPr>
      <w:r>
        <w:t>At one operating station with redundancy, the HMI-PC is contained twice in the signal man table, including Ethernet cards and dongles. The monitor(s), keyboard and mouse only exist one time in the table of the signal man – reserve units for these are however stowed away in the immediate vicinity and can be easily exchanged by him. A redundant operating station is working in “hot-stand-by” configuration. The redundant operating station is to be activated for safety reasons periodically by announcing and serving. The change from one redundancy to the other one is realized with switching box, which switches monitors, keyboard and mouse of a PC to the other one.</w:t>
      </w:r>
    </w:p>
    <w:p w:rsidR="007C75DC" w:rsidRDefault="007C75DC" w:rsidP="007E2964">
      <w:pPr>
        <w:pStyle w:val="Paragraph"/>
      </w:pPr>
    </w:p>
    <w:p w:rsidR="007E2964" w:rsidRDefault="007E2964" w:rsidP="00355D9E">
      <w:pPr>
        <w:pStyle w:val="Heading2"/>
      </w:pPr>
      <w:bookmarkStart w:id="1104" w:name="_Toc307217245"/>
      <w:bookmarkStart w:id="1105" w:name="_Ref113366505"/>
      <w:bookmarkStart w:id="1106" w:name="_Toc167189918"/>
      <w:bookmarkStart w:id="1107" w:name="_Toc189643804"/>
      <w:bookmarkEnd w:id="1104"/>
      <w:r>
        <w:t>Central Level</w:t>
      </w:r>
      <w:bookmarkEnd w:id="1105"/>
      <w:bookmarkEnd w:id="1106"/>
      <w:bookmarkEnd w:id="1107"/>
    </w:p>
    <w:p w:rsidR="007E2964" w:rsidRDefault="007E2964" w:rsidP="007E2964">
      <w:pPr>
        <w:pStyle w:val="Paragraph"/>
      </w:pPr>
      <w:r>
        <w:t>Like in the operating level, in the central level also COTS hardware is used. The used processors are also commercially available industrial computers MEN</w:t>
      </w:r>
      <w:r>
        <w:noBreakHyphen/>
        <w:t>D6 or MEN-D10. In the central level, the realisation of the concept of balance was the top priority. For the redundant variant, a so-called „warm stand</w:t>
      </w:r>
      <w:r>
        <w:noBreakHyphen/>
        <w:t>by“ redundancy concept is implemented. A warm stand</w:t>
      </w:r>
      <w:r>
        <w:noBreakHyphen/>
        <w:t xml:space="preserve">by constellation consists of one operationally active and one operationally passive computer component. On the operationally passive component, technical processes are always running, but no dynamic operational processes, (therefore the term „warm“, and not „cold“ or „hot“). The technical processes are used for the error detection of the passive component and ensure that with a failure of the active component an error-free switchover to the redundancy is possible. </w:t>
      </w:r>
    </w:p>
    <w:p w:rsidR="007E2964" w:rsidRDefault="007E2964" w:rsidP="007E2964">
      <w:pPr>
        <w:pStyle w:val="Paragraph"/>
      </w:pPr>
      <w:r>
        <w:t>The present kind of redundancy in the central level is an operationally passive redundancy. If the active component fails, 2 cases must be differentiated:</w:t>
      </w:r>
    </w:p>
    <w:p w:rsidR="007E2964" w:rsidRDefault="007E2964" w:rsidP="0013739C">
      <w:pPr>
        <w:pStyle w:val="Paragraph"/>
        <w:numPr>
          <w:ilvl w:val="0"/>
          <w:numId w:val="38"/>
        </w:numPr>
      </w:pPr>
      <w:r>
        <w:lastRenderedPageBreak/>
        <w:t>The active component fails in case of a software error and is able to inform all other levels and they perform a software restart. In this case of an error the switchover time is kept to a minimum, so that with such rare occurrences the short outage time leads only to a slight impairment of the operation.</w:t>
      </w:r>
    </w:p>
    <w:p w:rsidR="007E2964" w:rsidRDefault="007E2964" w:rsidP="0013739C">
      <w:pPr>
        <w:pStyle w:val="Paragraph"/>
        <w:numPr>
          <w:ilvl w:val="0"/>
          <w:numId w:val="38"/>
        </w:numPr>
      </w:pPr>
      <w:r>
        <w:t>The active component fails in case of a hardware error and all other levels cannot be informed. In this case all other levels perform a hardware restart, since the failure can concern to the own hardware. This case behaves like booting of the entire system.</w:t>
      </w:r>
    </w:p>
    <w:p w:rsidR="007C75DC" w:rsidRDefault="007C75DC" w:rsidP="007C75DC">
      <w:pPr>
        <w:pStyle w:val="Paragraph"/>
      </w:pPr>
    </w:p>
    <w:p w:rsidR="007E2964" w:rsidRDefault="007E2964" w:rsidP="00355D9E">
      <w:pPr>
        <w:pStyle w:val="Heading2"/>
      </w:pPr>
      <w:bookmarkStart w:id="1108" w:name="_Toc318979566"/>
      <w:bookmarkStart w:id="1109" w:name="_Ref374696004"/>
      <w:bookmarkStart w:id="1110" w:name="_Ref113366507"/>
      <w:bookmarkStart w:id="1111" w:name="_Toc167189919"/>
      <w:bookmarkStart w:id="1112" w:name="_Toc189643805"/>
      <w:r>
        <w:t>Element and Hardware interface Level</w:t>
      </w:r>
      <w:bookmarkEnd w:id="1108"/>
      <w:bookmarkEnd w:id="1109"/>
      <w:bookmarkEnd w:id="1110"/>
      <w:bookmarkEnd w:id="1111"/>
      <w:bookmarkEnd w:id="1112"/>
    </w:p>
    <w:p w:rsidR="007E2964" w:rsidRDefault="007E2964" w:rsidP="007E2964">
      <w:pPr>
        <w:pStyle w:val="Paragraph"/>
      </w:pPr>
      <w:r>
        <w:t>The hardware structure of the element level of ELEKTRA can be split into 4 subsections:</w:t>
      </w:r>
    </w:p>
    <w:p w:rsidR="007E2964" w:rsidRDefault="007E2964" w:rsidP="007E2964">
      <w:pPr>
        <w:pStyle w:val="ULbullet1"/>
        <w:tabs>
          <w:tab w:val="left" w:pos="425"/>
          <w:tab w:val="num" w:pos="720"/>
        </w:tabs>
        <w:ind w:left="720"/>
        <w:jc w:val="left"/>
      </w:pPr>
      <w:r>
        <w:t>Element Controller (EC) – Subsystem</w:t>
      </w:r>
    </w:p>
    <w:p w:rsidR="007E2964" w:rsidRDefault="007E2964" w:rsidP="007E2964">
      <w:pPr>
        <w:pStyle w:val="ULbullet1"/>
        <w:tabs>
          <w:tab w:val="left" w:pos="425"/>
          <w:tab w:val="num" w:pos="720"/>
        </w:tabs>
        <w:ind w:left="720"/>
        <w:jc w:val="left"/>
      </w:pPr>
      <w:r>
        <w:t>TTP</w:t>
      </w:r>
      <w:r>
        <w:noBreakHyphen/>
        <w:t xml:space="preserve">Bus </w:t>
      </w:r>
      <w:r>
        <w:noBreakHyphen/>
        <w:t xml:space="preserve"> Subsystem</w:t>
      </w:r>
    </w:p>
    <w:p w:rsidR="007E2964" w:rsidRDefault="007E2964" w:rsidP="007E2964">
      <w:pPr>
        <w:pStyle w:val="ULbullet1"/>
        <w:tabs>
          <w:tab w:val="left" w:pos="425"/>
          <w:tab w:val="num" w:pos="720"/>
        </w:tabs>
        <w:ind w:left="720"/>
        <w:jc w:val="left"/>
      </w:pPr>
      <w:r>
        <w:t xml:space="preserve">Interface Controller (IC1D) </w:t>
      </w:r>
      <w:r>
        <w:noBreakHyphen/>
        <w:t xml:space="preserve"> Subsystem</w:t>
      </w:r>
    </w:p>
    <w:p w:rsidR="007E2964" w:rsidRDefault="007E2964" w:rsidP="007E2964">
      <w:pPr>
        <w:pStyle w:val="ULbullet1"/>
        <w:tabs>
          <w:tab w:val="left" w:pos="425"/>
          <w:tab w:val="num" w:pos="720"/>
        </w:tabs>
        <w:ind w:left="720"/>
        <w:jc w:val="left"/>
      </w:pPr>
      <w:r>
        <w:t>Hardware Interfaces.</w:t>
      </w:r>
    </w:p>
    <w:p w:rsidR="007E2964" w:rsidRDefault="007E2964" w:rsidP="007E2964">
      <w:pPr>
        <w:pStyle w:val="Paragraph"/>
      </w:pPr>
      <w:r>
        <w:t>The EC</w:t>
      </w:r>
      <w:r>
        <w:noBreakHyphen/>
        <w:t>Subsystem can be based on up to 6 ECs. Each individual EC is structured dual redundant and consists of 2 computers in “hot stand</w:t>
      </w:r>
      <w:r>
        <w:noBreakHyphen/>
        <w:t>by” configuration, so that the failure of one EC</w:t>
      </w:r>
      <w:r>
        <w:noBreakHyphen/>
        <w:t>computer does not lead to any operational impairment. Like in the central level, the used processors are MEN</w:t>
      </w:r>
      <w:r>
        <w:noBreakHyphen/>
        <w:t>D6 or MEN-D10 Boards.</w:t>
      </w:r>
    </w:p>
    <w:p w:rsidR="007E2964" w:rsidRDefault="007E2964" w:rsidP="007E2964">
      <w:pPr>
        <w:pStyle w:val="Paragraph"/>
      </w:pPr>
      <w:r>
        <w:t>For reliability reasons the active ECA and ECB subsystems are not executed on the same computer component when both redundancies are available. During integration of both redundancies, or shortly after integrating the second redundancy this distribution is triggered by the CC.</w:t>
      </w:r>
    </w:p>
    <w:p w:rsidR="007E2964" w:rsidRDefault="007E2964" w:rsidP="007E2964">
      <w:pPr>
        <w:pStyle w:val="Paragraph"/>
      </w:pPr>
      <w:r>
        <w:t>The TTP–Bus, which establishes the connection between EC</w:t>
      </w:r>
      <w:r>
        <w:noBreakHyphen/>
        <w:t>Subsystem and IC</w:t>
      </w:r>
      <w:r>
        <w:noBreakHyphen/>
        <w:t>Subsystem, is also designed dual redundant.</w:t>
      </w:r>
    </w:p>
    <w:p w:rsidR="007E2964" w:rsidRDefault="007E2964" w:rsidP="007E2964">
      <w:pPr>
        <w:pStyle w:val="Paragraph"/>
      </w:pPr>
      <w:r>
        <w:t>In the IC</w:t>
      </w:r>
      <w:r>
        <w:noBreakHyphen/>
        <w:t>Subsystem there is segmentation. One EC can control up to 4 segments each with 21 IC1Ds. The individual IC1Ds are designed single redundant, since the failure of one IC1D only affects a group of up to max. 4 IF</w:t>
      </w:r>
      <w:r>
        <w:noBreakHyphen/>
        <w:t>Boards.</w:t>
      </w:r>
    </w:p>
    <w:p w:rsidR="007E2964" w:rsidRDefault="007E2964" w:rsidP="007E2964">
      <w:pPr>
        <w:pStyle w:val="Paragraph"/>
      </w:pPr>
      <w:r>
        <w:t>The connection of the FieldTrac 6315 AzLM via OCS/SAHARA is designed redundant as “hot”-“hot” connection.</w:t>
      </w:r>
    </w:p>
    <w:p w:rsidR="007C75DC" w:rsidRDefault="007C75DC" w:rsidP="007E2964">
      <w:pPr>
        <w:pStyle w:val="Paragraph"/>
      </w:pPr>
    </w:p>
    <w:p w:rsidR="007E2964" w:rsidRDefault="007E2964" w:rsidP="00355D9E">
      <w:pPr>
        <w:pStyle w:val="Heading2"/>
      </w:pPr>
      <w:bookmarkStart w:id="1113" w:name="_Ref325583593"/>
      <w:bookmarkStart w:id="1114" w:name="_Toc167189920"/>
      <w:bookmarkStart w:id="1115" w:name="_Toc189643806"/>
      <w:r>
        <w:t>Element and Hardware interface level with SEC-Technology</w:t>
      </w:r>
      <w:bookmarkEnd w:id="1113"/>
      <w:bookmarkEnd w:id="1114"/>
      <w:bookmarkEnd w:id="1115"/>
    </w:p>
    <w:p w:rsidR="007E2964" w:rsidRDefault="007E2964" w:rsidP="007E2964">
      <w:pPr>
        <w:pStyle w:val="Paragraph"/>
      </w:pPr>
      <w:r>
        <w:t xml:space="preserve">The hardware structure of the SEC (see </w:t>
      </w:r>
      <w:r>
        <w:fldChar w:fldCharType="begin"/>
      </w:r>
      <w:r>
        <w:instrText xml:space="preserve"> REF _Ref66293350 \r \h  \* MERGEFORMAT </w:instrText>
      </w:r>
      <w:r>
        <w:fldChar w:fldCharType="separate"/>
      </w:r>
      <w:r w:rsidR="00E762A5">
        <w:t>3.3.8</w:t>
      </w:r>
      <w:r>
        <w:fldChar w:fldCharType="end"/>
      </w:r>
      <w:r>
        <w:t>) includes:</w:t>
      </w:r>
    </w:p>
    <w:p w:rsidR="007E2964" w:rsidRDefault="007E2964" w:rsidP="007E2964">
      <w:pPr>
        <w:pStyle w:val="ULbullet1"/>
      </w:pPr>
      <w:r>
        <w:t>Element controller multiplexer (EC-MUX) subsystem</w:t>
      </w:r>
    </w:p>
    <w:p w:rsidR="007E2964" w:rsidRDefault="007E2964" w:rsidP="007E2964">
      <w:pPr>
        <w:pStyle w:val="ULbullet1"/>
      </w:pPr>
      <w:r>
        <w:t>Data transfer EC-MUX – OEC</w:t>
      </w:r>
    </w:p>
    <w:p w:rsidR="007E2964" w:rsidRDefault="007E2964" w:rsidP="007E2964">
      <w:pPr>
        <w:pStyle w:val="ULbullet1"/>
      </w:pPr>
      <w:r>
        <w:t>TCU with all component subsystem</w:t>
      </w:r>
    </w:p>
    <w:p w:rsidR="007E2964" w:rsidRDefault="007E2964" w:rsidP="007E2964">
      <w:pPr>
        <w:pStyle w:val="ULbullet1"/>
      </w:pPr>
      <w:r>
        <w:t>iLEDs and iAnzeiger including connection cable and connector box</w:t>
      </w:r>
    </w:p>
    <w:p w:rsidR="007E2964" w:rsidRDefault="007E2964" w:rsidP="007E2964">
      <w:pPr>
        <w:pStyle w:val="Paragraph"/>
      </w:pPr>
      <w:r>
        <w:t>Like every EC, the EC-MUX has a double redundancy structure and consists of 2 computers in “hot stand by” configuration, so that the failure of one EC computer does not lead to any operational restrictions. The EC-MUX function is available on MEN-D6 or MEN-D10 boards.</w:t>
      </w:r>
    </w:p>
    <w:p w:rsidR="007E2964" w:rsidRDefault="007E2964" w:rsidP="007E2964">
      <w:pPr>
        <w:pStyle w:val="Paragraph"/>
      </w:pPr>
      <w:r>
        <w:t>All components in the TCU (especially the OEC) are non-redundant. This applies also for the NIC</w:t>
      </w:r>
    </w:p>
    <w:p w:rsidR="007E2964" w:rsidRDefault="007E2964" w:rsidP="007E2964">
      <w:pPr>
        <w:pStyle w:val="Paragraph"/>
      </w:pPr>
      <w:r>
        <w:t>The data connection to the OECs is implemented in a ring structure, which means that a failure of a link can be handled without any operational restrictions.</w:t>
      </w:r>
    </w:p>
    <w:p w:rsidR="007E2964" w:rsidRDefault="007E2964" w:rsidP="007E2964">
      <w:pPr>
        <w:pStyle w:val="Paragraph"/>
      </w:pPr>
      <w:r>
        <w:lastRenderedPageBreak/>
        <w:t>The electronics in the iLED and iAnzeiger are not redundant.</w:t>
      </w:r>
    </w:p>
    <w:p w:rsidR="007C75DC" w:rsidRDefault="007C75DC" w:rsidP="007E2964">
      <w:pPr>
        <w:pStyle w:val="Paragraph"/>
      </w:pPr>
    </w:p>
    <w:p w:rsidR="007E2964" w:rsidRDefault="007E2964" w:rsidP="00355D9E">
      <w:pPr>
        <w:pStyle w:val="Heading2"/>
      </w:pPr>
      <w:bookmarkStart w:id="1116" w:name="_Toc167189921"/>
      <w:bookmarkStart w:id="1117" w:name="_Toc189643807"/>
      <w:r>
        <w:t>Interface Converter</w:t>
      </w:r>
      <w:bookmarkEnd w:id="1116"/>
      <w:bookmarkEnd w:id="1117"/>
    </w:p>
    <w:p w:rsidR="007E2964" w:rsidRDefault="007E2964" w:rsidP="007E2964">
      <w:pPr>
        <w:pStyle w:val="Paragraph"/>
      </w:pPr>
      <w:r>
        <w:t>Also in this level there is the possibility of implementing a „stand</w:t>
      </w:r>
      <w:r>
        <w:noBreakHyphen/>
        <w:t>by“ redundancy to increase the availability. The type of the stand</w:t>
      </w:r>
      <w:r>
        <w:noBreakHyphen/>
        <w:t>by – redundancy can be „hot“, „warm“ and „cold“.</w:t>
      </w:r>
    </w:p>
    <w:p w:rsidR="007E2964" w:rsidRDefault="007E2964" w:rsidP="007E2964">
      <w:pPr>
        <w:pStyle w:val="Paragraph"/>
      </w:pPr>
      <w:r>
        <w:t>Whether the necessity of an additional technical measure to increase the redundancy actually exists is installation-specific.</w:t>
      </w:r>
    </w:p>
    <w:p w:rsidR="007C75DC" w:rsidRDefault="007C75DC" w:rsidP="007E2964">
      <w:pPr>
        <w:pStyle w:val="Paragraph"/>
      </w:pPr>
    </w:p>
    <w:p w:rsidR="007E2964" w:rsidRDefault="007E2964" w:rsidP="00355D9E">
      <w:pPr>
        <w:pStyle w:val="Heading2"/>
      </w:pPr>
      <w:bookmarkStart w:id="1118" w:name="_Toc32310097"/>
      <w:bookmarkStart w:id="1119" w:name="_Toc167189922"/>
      <w:bookmarkStart w:id="1120" w:name="_Toc189643808"/>
      <w:r>
        <w:t>Diagnostic</w:t>
      </w:r>
      <w:bookmarkEnd w:id="1118"/>
      <w:r>
        <w:t>s</w:t>
      </w:r>
      <w:bookmarkEnd w:id="1119"/>
      <w:bookmarkEnd w:id="1120"/>
    </w:p>
    <w:p w:rsidR="007E2964" w:rsidRDefault="007E2964" w:rsidP="007E2964">
      <w:pPr>
        <w:pStyle w:val="Paragraph"/>
      </w:pPr>
      <w:r>
        <w:t xml:space="preserve">The individual components which support diagnostics, as well as the DGP itself, are designed single redundant. </w:t>
      </w:r>
      <w:bookmarkStart w:id="1121" w:name="_Toc488032105"/>
      <w:r>
        <w:t>With the introduction of the dual redundant LAN, it is secured also in case of a failure of a system component or a network connection, diagnostic messages can be received.</w:t>
      </w:r>
    </w:p>
    <w:p w:rsidR="007E2964" w:rsidRDefault="007E2964" w:rsidP="00355D9E">
      <w:pPr>
        <w:pStyle w:val="Heading1"/>
        <w:rPr>
          <w:snapToGrid w:val="0"/>
        </w:rPr>
      </w:pPr>
      <w:bookmarkStart w:id="1122" w:name="_Toc318979569"/>
      <w:bookmarkStart w:id="1123" w:name="_Ref365984576"/>
      <w:bookmarkStart w:id="1124" w:name="_Ref365984585"/>
      <w:bookmarkStart w:id="1125" w:name="_Toc167189923"/>
      <w:bookmarkStart w:id="1126" w:name="_Toc189643809"/>
      <w:r>
        <w:rPr>
          <w:snapToGrid w:val="0"/>
        </w:rPr>
        <w:lastRenderedPageBreak/>
        <w:t>SAFETY PROCEDURE</w:t>
      </w:r>
      <w:bookmarkEnd w:id="1121"/>
      <w:bookmarkEnd w:id="1122"/>
      <w:r>
        <w:rPr>
          <w:snapToGrid w:val="0"/>
        </w:rPr>
        <w:t>S</w:t>
      </w:r>
      <w:bookmarkEnd w:id="1123"/>
      <w:bookmarkEnd w:id="1124"/>
      <w:bookmarkEnd w:id="1125"/>
      <w:bookmarkEnd w:id="1126"/>
    </w:p>
    <w:p w:rsidR="007E2964" w:rsidRDefault="007E2964" w:rsidP="007E2964">
      <w:pPr>
        <w:pStyle w:val="Paragraph"/>
        <w:rPr>
          <w:snapToGrid w:val="0"/>
        </w:rPr>
      </w:pPr>
      <w:r>
        <w:rPr>
          <w:snapToGrid w:val="0"/>
        </w:rPr>
        <w:t>Safety procedures are performed in the entire System ELEKTRA, in order to achieve the required operational safety. Suitable measures are thereby implemented for all components and their interaction in all phases (development, construction, operation).</w:t>
      </w:r>
    </w:p>
    <w:p w:rsidR="007E2964" w:rsidRDefault="007E2964" w:rsidP="007E2964">
      <w:pPr>
        <w:pStyle w:val="Paragraph"/>
        <w:rPr>
          <w:snapToGrid w:val="0"/>
        </w:rPr>
      </w:pPr>
      <w:r>
        <w:rPr>
          <w:snapToGrid w:val="0"/>
        </w:rPr>
        <w:t xml:space="preserve">These procedures allow </w:t>
      </w:r>
      <w:r w:rsidR="00F63912">
        <w:rPr>
          <w:snapToGrid w:val="0"/>
        </w:rPr>
        <w:t>Hitachi Rail</w:t>
      </w:r>
      <w:r>
        <w:rPr>
          <w:snapToGrid w:val="0"/>
        </w:rPr>
        <w:t xml:space="preserve"> to obtain a safety approval with Safety Integrity Level 4 (SIL 4) for the total ELEKTRA System. This includes, of course, that the interlocking system is approved by Independent Safety Authority according to CENELEC standards (EN 50126, EN 50128, EN 50129 and EN 50159).</w:t>
      </w:r>
    </w:p>
    <w:p w:rsidR="007E2964" w:rsidRDefault="007E2964" w:rsidP="007E2964">
      <w:pPr>
        <w:pStyle w:val="Paragraph"/>
        <w:rPr>
          <w:snapToGrid w:val="0"/>
        </w:rPr>
      </w:pPr>
      <w:r>
        <w:rPr>
          <w:snapToGrid w:val="0"/>
        </w:rPr>
        <w:t xml:space="preserve">In the following sections the measures during running operation and their objectives are described. For more details, refer to the System Safety Evidence </w:t>
      </w:r>
      <w:r>
        <w:rPr>
          <w:snapToGrid w:val="0"/>
        </w:rPr>
        <w:fldChar w:fldCharType="begin"/>
      </w:r>
      <w:r>
        <w:rPr>
          <w:snapToGrid w:val="0"/>
        </w:rPr>
        <w:instrText xml:space="preserve"> REF _Ref318982929 \r \h </w:instrText>
      </w:r>
      <w:r>
        <w:rPr>
          <w:snapToGrid w:val="0"/>
        </w:rPr>
      </w:r>
      <w:r>
        <w:rPr>
          <w:snapToGrid w:val="0"/>
        </w:rPr>
        <w:fldChar w:fldCharType="separate"/>
      </w:r>
      <w:r w:rsidR="00E762A5">
        <w:rPr>
          <w:snapToGrid w:val="0"/>
        </w:rPr>
        <w:t>[12]</w:t>
      </w:r>
      <w:r>
        <w:rPr>
          <w:snapToGrid w:val="0"/>
        </w:rPr>
        <w:fldChar w:fldCharType="end"/>
      </w:r>
      <w:r>
        <w:rPr>
          <w:snapToGrid w:val="0"/>
        </w:rPr>
        <w:t>.</w:t>
      </w:r>
    </w:p>
    <w:p w:rsidR="007C75DC" w:rsidRDefault="007C75DC" w:rsidP="007E2964">
      <w:pPr>
        <w:pStyle w:val="Paragraph"/>
        <w:rPr>
          <w:snapToGrid w:val="0"/>
        </w:rPr>
      </w:pPr>
    </w:p>
    <w:p w:rsidR="007E2964" w:rsidRDefault="007E2964" w:rsidP="00355D9E">
      <w:pPr>
        <w:pStyle w:val="Heading2"/>
      </w:pPr>
      <w:bookmarkStart w:id="1127" w:name="_Toc32310099"/>
      <w:bookmarkStart w:id="1128" w:name="_Toc167189924"/>
      <w:bookmarkStart w:id="1129" w:name="_Toc189643810"/>
      <w:r>
        <w:t>Measures based on the System Structur</w:t>
      </w:r>
      <w:bookmarkEnd w:id="1127"/>
      <w:r>
        <w:t>e</w:t>
      </w:r>
      <w:bookmarkEnd w:id="1128"/>
      <w:bookmarkEnd w:id="1129"/>
    </w:p>
    <w:p w:rsidR="007E2964" w:rsidRDefault="007E2964" w:rsidP="00355D9E">
      <w:pPr>
        <w:pStyle w:val="Heading3"/>
      </w:pPr>
      <w:bookmarkStart w:id="1130" w:name="_Toc167189925"/>
      <w:bookmarkStart w:id="1131" w:name="_Toc189643811"/>
      <w:r>
        <w:t xml:space="preserve">Two </w:t>
      </w:r>
      <w:r w:rsidRPr="00355D9E">
        <w:t>Channels</w:t>
      </w:r>
      <w:bookmarkEnd w:id="1130"/>
      <w:bookmarkEnd w:id="1131"/>
    </w:p>
    <w:p w:rsidR="007E2964" w:rsidRDefault="007E2964" w:rsidP="007E2964">
      <w:pPr>
        <w:pStyle w:val="Paragraph"/>
        <w:rPr>
          <w:snapToGrid w:val="0"/>
          <w:u w:val="single"/>
        </w:rPr>
      </w:pPr>
      <w:r>
        <w:rPr>
          <w:snapToGrid w:val="0"/>
          <w:u w:val="single"/>
        </w:rPr>
        <w:t>Objective</w:t>
      </w:r>
    </w:p>
    <w:p w:rsidR="007E2964" w:rsidRDefault="007E2964" w:rsidP="007E2964">
      <w:pPr>
        <w:pStyle w:val="Paragraph"/>
        <w:rPr>
          <w:snapToGrid w:val="0"/>
        </w:rPr>
      </w:pPr>
      <w:r>
        <w:rPr>
          <w:snapToGrid w:val="0"/>
        </w:rPr>
        <w:t>Basic error management measure in the case of hardware failures, which compared to other methods ensures maximum safety, especially with failures of the computer hardware due to the use of “High Integrated Circuits” (e.g. microprocessors).</w:t>
      </w:r>
    </w:p>
    <w:p w:rsidR="007C75DC" w:rsidRDefault="007C75DC" w:rsidP="007E2964">
      <w:pPr>
        <w:pStyle w:val="Paragraph"/>
        <w:rPr>
          <w:snapToGrid w:val="0"/>
        </w:rPr>
      </w:pPr>
    </w:p>
    <w:p w:rsidR="007E2964" w:rsidRDefault="007E2964" w:rsidP="00355D9E">
      <w:pPr>
        <w:pStyle w:val="Heading3"/>
      </w:pPr>
      <w:bookmarkStart w:id="1132" w:name="_Toc167189926"/>
      <w:bookmarkStart w:id="1133" w:name="_Toc189643812"/>
      <w:r w:rsidRPr="00355D9E">
        <w:t>Software</w:t>
      </w:r>
      <w:r>
        <w:t xml:space="preserve"> Diversity</w:t>
      </w:r>
      <w:bookmarkEnd w:id="1132"/>
      <w:bookmarkEnd w:id="1133"/>
    </w:p>
    <w:p w:rsidR="007E2964" w:rsidRDefault="007E2964" w:rsidP="007E2964">
      <w:pPr>
        <w:pStyle w:val="Paragraph"/>
        <w:rPr>
          <w:snapToGrid w:val="0"/>
          <w:u w:val="single"/>
        </w:rPr>
      </w:pPr>
      <w:r>
        <w:rPr>
          <w:snapToGrid w:val="0"/>
          <w:u w:val="single"/>
        </w:rPr>
        <w:t>Objective</w:t>
      </w:r>
    </w:p>
    <w:p w:rsidR="007E2964" w:rsidRDefault="007E2964" w:rsidP="007E2964">
      <w:pPr>
        <w:pStyle w:val="Paragraph"/>
        <w:rPr>
          <w:snapToGrid w:val="0"/>
        </w:rPr>
      </w:pPr>
      <w:r>
        <w:rPr>
          <w:snapToGrid w:val="0"/>
        </w:rPr>
        <w:t>Guarantee, that undetected errors in the software (residual software errors) do not lead to any operation-endangering state.</w:t>
      </w:r>
    </w:p>
    <w:p w:rsidR="007C75DC" w:rsidRDefault="007C75DC" w:rsidP="007E2964">
      <w:pPr>
        <w:pStyle w:val="Paragraph"/>
        <w:rPr>
          <w:snapToGrid w:val="0"/>
        </w:rPr>
      </w:pPr>
    </w:p>
    <w:p w:rsidR="007E2964" w:rsidRDefault="007E2964" w:rsidP="00355D9E">
      <w:pPr>
        <w:pStyle w:val="Heading3"/>
      </w:pPr>
      <w:bookmarkStart w:id="1134" w:name="_Toc167189927"/>
      <w:bookmarkStart w:id="1135" w:name="_Toc189643813"/>
      <w:r w:rsidRPr="00355D9E">
        <w:t>Software</w:t>
      </w:r>
      <w:r>
        <w:t xml:space="preserve"> Voting</w:t>
      </w:r>
      <w:bookmarkEnd w:id="1134"/>
      <w:bookmarkEnd w:id="1135"/>
    </w:p>
    <w:p w:rsidR="007E2964" w:rsidRDefault="007E2964" w:rsidP="007E2964">
      <w:pPr>
        <w:pStyle w:val="Paragraph"/>
        <w:rPr>
          <w:snapToGrid w:val="0"/>
          <w:u w:val="single"/>
        </w:rPr>
      </w:pPr>
      <w:r>
        <w:rPr>
          <w:snapToGrid w:val="0"/>
          <w:u w:val="single"/>
        </w:rPr>
        <w:t>Objective</w:t>
      </w:r>
    </w:p>
    <w:p w:rsidR="007E2964" w:rsidRDefault="007E2964" w:rsidP="007E2964">
      <w:pPr>
        <w:pStyle w:val="Paragraph"/>
        <w:rPr>
          <w:snapToGrid w:val="0"/>
        </w:rPr>
      </w:pPr>
      <w:r>
        <w:rPr>
          <w:snapToGrid w:val="0"/>
        </w:rPr>
        <w:t>Guarantee of the data consistency in the A-channel and in the B-channel due to the software comparison of incoming and outgoing signals in both channels.</w:t>
      </w:r>
    </w:p>
    <w:p w:rsidR="007C75DC" w:rsidRDefault="007C75DC" w:rsidP="007E2964">
      <w:pPr>
        <w:pStyle w:val="Paragraph"/>
        <w:rPr>
          <w:snapToGrid w:val="0"/>
        </w:rPr>
      </w:pPr>
    </w:p>
    <w:p w:rsidR="007E2964" w:rsidRDefault="007E2964" w:rsidP="00355D9E">
      <w:pPr>
        <w:pStyle w:val="Heading3"/>
      </w:pPr>
      <w:bookmarkStart w:id="1136" w:name="_Toc32310103"/>
      <w:bookmarkStart w:id="1137" w:name="_Toc167189928"/>
      <w:bookmarkStart w:id="1138" w:name="_Toc189643814"/>
      <w:r w:rsidRPr="00355D9E">
        <w:t>Communications</w:t>
      </w:r>
      <w:r>
        <w:t xml:space="preserve"> </w:t>
      </w:r>
      <w:bookmarkEnd w:id="1136"/>
      <w:r>
        <w:t>Procedure</w:t>
      </w:r>
      <w:bookmarkEnd w:id="1137"/>
      <w:bookmarkEnd w:id="1138"/>
    </w:p>
    <w:p w:rsidR="007E2964" w:rsidRDefault="007E2964" w:rsidP="007E2964">
      <w:pPr>
        <w:pStyle w:val="Paragraph"/>
        <w:rPr>
          <w:snapToGrid w:val="0"/>
          <w:u w:val="single"/>
        </w:rPr>
      </w:pPr>
      <w:r>
        <w:rPr>
          <w:snapToGrid w:val="0"/>
          <w:u w:val="single"/>
        </w:rPr>
        <w:t>Objective</w:t>
      </w:r>
    </w:p>
    <w:p w:rsidR="007E2964" w:rsidRDefault="007E2964" w:rsidP="007E2964">
      <w:pPr>
        <w:pStyle w:val="Paragraph"/>
        <w:rPr>
          <w:rStyle w:val="jlqj4b"/>
          <w:lang w:val="en"/>
        </w:rPr>
      </w:pPr>
      <w:r>
        <w:rPr>
          <w:snapToGrid w:val="0"/>
        </w:rPr>
        <w:t>Guarantee, that safety-relevant functions due to the operational and technical requirements in the system are processed in such a way, that with the occurrence of an error in one channel, no operation-endangering state occurs.</w:t>
      </w:r>
      <w:r>
        <w:t xml:space="preserve"> </w:t>
      </w:r>
      <w:r>
        <w:rPr>
          <w:rStyle w:val="jlqj4b"/>
          <w:lang w:val="en"/>
        </w:rPr>
        <w:t>This is achieved either through two-channel data transmission (e.g. between CC and EC) or through single-channel transmitted but two-channel secured telegrams (OCS / SAHARA; e.g. between EC-MUX and OEC).</w:t>
      </w:r>
    </w:p>
    <w:p w:rsidR="007C75DC" w:rsidRDefault="007C75DC" w:rsidP="007E2964">
      <w:pPr>
        <w:pStyle w:val="Paragraph"/>
        <w:rPr>
          <w:lang w:val="en"/>
        </w:rPr>
      </w:pPr>
    </w:p>
    <w:p w:rsidR="007E2964" w:rsidRDefault="007E2964" w:rsidP="00355D9E">
      <w:pPr>
        <w:pStyle w:val="Heading3"/>
      </w:pPr>
      <w:bookmarkStart w:id="1139" w:name="_Toc167189929"/>
      <w:bookmarkStart w:id="1140" w:name="_Toc189643815"/>
      <w:r>
        <w:lastRenderedPageBreak/>
        <w:t>Hardware Voting of the Periphery Outputs</w:t>
      </w:r>
      <w:bookmarkEnd w:id="1139"/>
      <w:bookmarkEnd w:id="1140"/>
    </w:p>
    <w:p w:rsidR="007E2964" w:rsidRDefault="007E2964" w:rsidP="007E2964">
      <w:pPr>
        <w:pStyle w:val="Paragraph"/>
        <w:rPr>
          <w:snapToGrid w:val="0"/>
          <w:u w:val="single"/>
        </w:rPr>
      </w:pPr>
      <w:r>
        <w:rPr>
          <w:snapToGrid w:val="0"/>
          <w:u w:val="single"/>
        </w:rPr>
        <w:t>Objective</w:t>
      </w:r>
    </w:p>
    <w:p w:rsidR="007E2964" w:rsidRDefault="007E2964" w:rsidP="007E2964">
      <w:pPr>
        <w:pStyle w:val="Paragraph"/>
        <w:rPr>
          <w:snapToGrid w:val="0"/>
        </w:rPr>
      </w:pPr>
      <w:r>
        <w:rPr>
          <w:snapToGrid w:val="0"/>
        </w:rPr>
        <w:t>Basic measure, in order to prevent an inadmissible operating instruction to the external components with output errors to the parallel interface.</w:t>
      </w:r>
    </w:p>
    <w:p w:rsidR="007C75DC" w:rsidRDefault="007C75DC" w:rsidP="007E2964">
      <w:pPr>
        <w:pStyle w:val="Paragraph"/>
        <w:rPr>
          <w:snapToGrid w:val="0"/>
        </w:rPr>
      </w:pPr>
    </w:p>
    <w:p w:rsidR="007E2964" w:rsidRDefault="007E2964" w:rsidP="00355D9E">
      <w:pPr>
        <w:pStyle w:val="Heading3"/>
      </w:pPr>
      <w:bookmarkStart w:id="1141" w:name="_Toc32310105"/>
      <w:bookmarkStart w:id="1142" w:name="_Toc167189930"/>
      <w:bookmarkStart w:id="1143" w:name="_Toc189643816"/>
      <w:r>
        <w:t xml:space="preserve">Safety-Bag </w:t>
      </w:r>
      <w:bookmarkEnd w:id="1141"/>
      <w:r>
        <w:t>Procedure</w:t>
      </w:r>
      <w:bookmarkEnd w:id="1142"/>
      <w:bookmarkEnd w:id="1143"/>
    </w:p>
    <w:p w:rsidR="007E2964" w:rsidRDefault="007E2964" w:rsidP="007E2964">
      <w:pPr>
        <w:pStyle w:val="Paragraph"/>
        <w:rPr>
          <w:snapToGrid w:val="0"/>
          <w:u w:val="single"/>
        </w:rPr>
      </w:pPr>
      <w:r>
        <w:rPr>
          <w:snapToGrid w:val="0"/>
          <w:u w:val="single"/>
        </w:rPr>
        <w:t>Objective</w:t>
      </w:r>
    </w:p>
    <w:p w:rsidR="007E2964" w:rsidRDefault="007E2964" w:rsidP="007E2964">
      <w:pPr>
        <w:pStyle w:val="Paragraph"/>
        <w:rPr>
          <w:snapToGrid w:val="0"/>
        </w:rPr>
      </w:pPr>
      <w:r>
        <w:rPr>
          <w:snapToGrid w:val="0"/>
        </w:rPr>
        <w:t>Basic measure, in order to verify all safety-relevant actions for the purpose of technical signalling safety (exclusions and dependencies) through the Safety-Bag process in the B-channel, so that faulty calculations in the A-channel do not lead to any operation-endangering state.</w:t>
      </w:r>
    </w:p>
    <w:p w:rsidR="007C75DC" w:rsidRDefault="007C75DC" w:rsidP="007E2964">
      <w:pPr>
        <w:pStyle w:val="Paragraph"/>
        <w:rPr>
          <w:snapToGrid w:val="0"/>
        </w:rPr>
      </w:pPr>
    </w:p>
    <w:p w:rsidR="007E2964" w:rsidRDefault="007E2964" w:rsidP="00355D9E">
      <w:pPr>
        <w:pStyle w:val="Heading3"/>
      </w:pPr>
      <w:bookmarkStart w:id="1144" w:name="_Toc167189931"/>
      <w:bookmarkStart w:id="1145" w:name="_Toc189643817"/>
      <w:r>
        <w:t>Procedure with Critical Operating Actions</w:t>
      </w:r>
      <w:bookmarkEnd w:id="1144"/>
      <w:bookmarkEnd w:id="1145"/>
    </w:p>
    <w:p w:rsidR="007E2964" w:rsidRDefault="007E2964" w:rsidP="007E2964">
      <w:pPr>
        <w:pStyle w:val="Paragraph"/>
        <w:rPr>
          <w:snapToGrid w:val="0"/>
          <w:u w:val="single"/>
        </w:rPr>
      </w:pPr>
      <w:r>
        <w:rPr>
          <w:snapToGrid w:val="0"/>
          <w:u w:val="single"/>
        </w:rPr>
        <w:t>Objective</w:t>
      </w:r>
    </w:p>
    <w:p w:rsidR="007E2964" w:rsidRDefault="007E2964" w:rsidP="007E2964">
      <w:pPr>
        <w:pStyle w:val="ULbullet1"/>
        <w:tabs>
          <w:tab w:val="left" w:pos="425"/>
          <w:tab w:val="num" w:pos="720"/>
        </w:tabs>
        <w:ind w:left="720"/>
        <w:jc w:val="left"/>
      </w:pPr>
      <w:r>
        <w:t>Guarantee, that no critical operating actions are falsified at the central level, and can also not be triggered independently.</w:t>
      </w:r>
    </w:p>
    <w:p w:rsidR="007E2964" w:rsidRDefault="007E2964" w:rsidP="007E2964">
      <w:pPr>
        <w:pStyle w:val="ULbullet1"/>
        <w:tabs>
          <w:tab w:val="left" w:pos="425"/>
          <w:tab w:val="num" w:pos="720"/>
        </w:tabs>
        <w:ind w:left="720"/>
        <w:jc w:val="left"/>
      </w:pPr>
      <w:r>
        <w:t>Increase of the “Operating Safety” in case of the input of a critical operating actions with restraint threshold.</w:t>
      </w:r>
    </w:p>
    <w:p w:rsidR="007C75DC" w:rsidRDefault="007C75DC" w:rsidP="007C75DC">
      <w:pPr>
        <w:pStyle w:val="ULbullet1"/>
        <w:numPr>
          <w:ilvl w:val="0"/>
          <w:numId w:val="0"/>
        </w:numPr>
        <w:tabs>
          <w:tab w:val="left" w:pos="425"/>
        </w:tabs>
        <w:ind w:left="2160" w:hanging="360"/>
        <w:jc w:val="left"/>
      </w:pPr>
    </w:p>
    <w:p w:rsidR="007E2964" w:rsidRDefault="007E2964" w:rsidP="00355D9E">
      <w:pPr>
        <w:pStyle w:val="Heading3"/>
      </w:pPr>
      <w:bookmarkStart w:id="1146" w:name="_Toc167189932"/>
      <w:bookmarkStart w:id="1147" w:name="_Toc189643818"/>
      <w:r>
        <w:t>Identification Procedure</w:t>
      </w:r>
      <w:bookmarkEnd w:id="1146"/>
      <w:bookmarkEnd w:id="1147"/>
    </w:p>
    <w:p w:rsidR="007E2964" w:rsidRDefault="007E2964" w:rsidP="007E2964">
      <w:pPr>
        <w:pStyle w:val="Paragraph"/>
        <w:rPr>
          <w:snapToGrid w:val="0"/>
          <w:u w:val="single"/>
        </w:rPr>
      </w:pPr>
      <w:r>
        <w:rPr>
          <w:snapToGrid w:val="0"/>
          <w:u w:val="single"/>
        </w:rPr>
        <w:t>Objective</w:t>
      </w:r>
    </w:p>
    <w:p w:rsidR="007E2964" w:rsidRDefault="007E2964" w:rsidP="007E2964">
      <w:pPr>
        <w:pStyle w:val="Paragraph"/>
        <w:rPr>
          <w:snapToGrid w:val="0"/>
        </w:rPr>
      </w:pPr>
      <w:r>
        <w:rPr>
          <w:snapToGrid w:val="0"/>
        </w:rPr>
        <w:t>This is to guarantee at system start the EEPROMs and Flashcards in all computers correspond with the declared outputs of the Baseline.</w:t>
      </w:r>
    </w:p>
    <w:p w:rsidR="007C75DC" w:rsidRDefault="007C75DC" w:rsidP="007E2964">
      <w:pPr>
        <w:pStyle w:val="Paragraph"/>
        <w:rPr>
          <w:snapToGrid w:val="0"/>
        </w:rPr>
      </w:pPr>
    </w:p>
    <w:p w:rsidR="007E2964" w:rsidRDefault="007E2964" w:rsidP="00355D9E">
      <w:pPr>
        <w:pStyle w:val="Heading3"/>
      </w:pPr>
      <w:bookmarkStart w:id="1148" w:name="_Toc167189933"/>
      <w:bookmarkStart w:id="1149" w:name="_Toc189643819"/>
      <w:r>
        <w:t xml:space="preserve">Master-Slave </w:t>
      </w:r>
      <w:r w:rsidRPr="00355D9E">
        <w:t>Procedure</w:t>
      </w:r>
      <w:bookmarkEnd w:id="1148"/>
      <w:bookmarkEnd w:id="1149"/>
    </w:p>
    <w:p w:rsidR="007E2964" w:rsidRDefault="007E2964" w:rsidP="007E2964">
      <w:pPr>
        <w:pStyle w:val="Paragraph"/>
        <w:rPr>
          <w:snapToGrid w:val="0"/>
          <w:u w:val="single"/>
        </w:rPr>
      </w:pPr>
      <w:r>
        <w:rPr>
          <w:snapToGrid w:val="0"/>
          <w:u w:val="single"/>
        </w:rPr>
        <w:t>Objective</w:t>
      </w:r>
    </w:p>
    <w:p w:rsidR="007E2964" w:rsidRDefault="007E2964" w:rsidP="007E2964">
      <w:pPr>
        <w:pStyle w:val="ULbullet1"/>
        <w:tabs>
          <w:tab w:val="left" w:pos="425"/>
          <w:tab w:val="num" w:pos="720"/>
        </w:tabs>
        <w:ind w:left="720"/>
        <w:jc w:val="left"/>
      </w:pPr>
      <w:r>
        <w:t xml:space="preserve">Synchronisation mechanism between A- and B-channel for output in the element level to the hardware interfaces </w:t>
      </w:r>
      <w:r>
        <w:rPr>
          <w:rStyle w:val="jlqj4b"/>
        </w:rPr>
        <w:t>and when connecting the SEC peripherals (in the iLED).</w:t>
      </w:r>
    </w:p>
    <w:p w:rsidR="007E2964" w:rsidRDefault="007E2964" w:rsidP="007E2964">
      <w:pPr>
        <w:pStyle w:val="ULbullet1"/>
        <w:tabs>
          <w:tab w:val="left" w:pos="425"/>
          <w:tab w:val="num" w:pos="720"/>
        </w:tabs>
        <w:ind w:left="720"/>
        <w:jc w:val="left"/>
      </w:pPr>
      <w:r>
        <w:t>Support of the diversity due to the defined alternating sequence control between A- and B-channel (Master-Slave) according to the diversified return information of the states of the voter relays.</w:t>
      </w:r>
    </w:p>
    <w:p w:rsidR="007E2964" w:rsidRDefault="007E2964" w:rsidP="007E2964">
      <w:pPr>
        <w:pStyle w:val="ULbullet1"/>
        <w:tabs>
          <w:tab w:val="left" w:pos="425"/>
          <w:tab w:val="num" w:pos="720"/>
        </w:tabs>
        <w:ind w:left="720"/>
        <w:jc w:val="left"/>
      </w:pPr>
      <w:r>
        <w:t>In time error detection due to the coupled sequence control between A- and B-channel, that with the occurrence of errors leads to a command suppression of the output.</w:t>
      </w:r>
    </w:p>
    <w:p w:rsidR="007C75DC" w:rsidRDefault="007C75DC" w:rsidP="007C75DC">
      <w:pPr>
        <w:pStyle w:val="ULbullet1"/>
        <w:numPr>
          <w:ilvl w:val="0"/>
          <w:numId w:val="0"/>
        </w:numPr>
        <w:tabs>
          <w:tab w:val="left" w:pos="425"/>
        </w:tabs>
        <w:ind w:left="2160" w:hanging="360"/>
        <w:jc w:val="left"/>
      </w:pPr>
    </w:p>
    <w:p w:rsidR="007E2964" w:rsidRDefault="007E2964" w:rsidP="00355D9E">
      <w:pPr>
        <w:pStyle w:val="Heading3"/>
      </w:pPr>
      <w:bookmarkStart w:id="1150" w:name="_Toc32310109"/>
      <w:bookmarkStart w:id="1151" w:name="_Toc167189934"/>
      <w:bookmarkStart w:id="1152" w:name="_Toc189643820"/>
      <w:r>
        <w:t xml:space="preserve">Life </w:t>
      </w:r>
      <w:r w:rsidRPr="00355D9E">
        <w:t>C</w:t>
      </w:r>
      <w:bookmarkEnd w:id="1150"/>
      <w:r w:rsidRPr="00355D9E">
        <w:t>ycle</w:t>
      </w:r>
      <w:bookmarkEnd w:id="1151"/>
      <w:bookmarkEnd w:id="1152"/>
    </w:p>
    <w:p w:rsidR="007E2964" w:rsidRDefault="007E2964" w:rsidP="007E2964">
      <w:pPr>
        <w:pStyle w:val="Paragraph"/>
        <w:rPr>
          <w:snapToGrid w:val="0"/>
          <w:u w:val="single"/>
        </w:rPr>
      </w:pPr>
      <w:r>
        <w:rPr>
          <w:snapToGrid w:val="0"/>
          <w:u w:val="single"/>
        </w:rPr>
        <w:t>Objective</w:t>
      </w:r>
    </w:p>
    <w:p w:rsidR="007E2964" w:rsidRDefault="007E2964" w:rsidP="007E2964">
      <w:pPr>
        <w:pStyle w:val="Paragraph"/>
        <w:rPr>
          <w:snapToGrid w:val="0"/>
        </w:rPr>
      </w:pPr>
      <w:r>
        <w:rPr>
          <w:snapToGrid w:val="0"/>
        </w:rPr>
        <w:t>Cyclic monitoring for the proper function of all computers, as well as switchover to redundancy computer or system shutdown in the case of an error.</w:t>
      </w:r>
    </w:p>
    <w:p w:rsidR="001C5534" w:rsidRDefault="001C5534" w:rsidP="007E2964">
      <w:pPr>
        <w:pStyle w:val="Paragraph"/>
        <w:rPr>
          <w:snapToGrid w:val="0"/>
        </w:rPr>
      </w:pPr>
    </w:p>
    <w:p w:rsidR="007E2964" w:rsidRDefault="007E2964" w:rsidP="001C5534">
      <w:pPr>
        <w:pStyle w:val="Heading2"/>
      </w:pPr>
      <w:bookmarkStart w:id="1153" w:name="_Toc167189935"/>
      <w:bookmarkStart w:id="1154" w:name="_Toc189643821"/>
      <w:r>
        <w:lastRenderedPageBreak/>
        <w:t>Measures within the System</w:t>
      </w:r>
      <w:bookmarkEnd w:id="1153"/>
      <w:bookmarkEnd w:id="1154"/>
    </w:p>
    <w:p w:rsidR="007E2964" w:rsidRDefault="007E2964" w:rsidP="00355D9E">
      <w:pPr>
        <w:pStyle w:val="Heading3"/>
      </w:pPr>
      <w:bookmarkStart w:id="1155" w:name="_Toc167189936"/>
      <w:bookmarkStart w:id="1156" w:name="_Toc189643822"/>
      <w:r>
        <w:t>Software-</w:t>
      </w:r>
      <w:r w:rsidRPr="00355D9E">
        <w:t>specific</w:t>
      </w:r>
      <w:r>
        <w:t xml:space="preserve"> Detail Safety Measures</w:t>
      </w:r>
      <w:bookmarkEnd w:id="1155"/>
      <w:bookmarkEnd w:id="1156"/>
    </w:p>
    <w:p w:rsidR="007E2964" w:rsidRDefault="007E2964" w:rsidP="007E2964">
      <w:pPr>
        <w:pStyle w:val="Paragraph"/>
        <w:keepNext/>
        <w:rPr>
          <w:snapToGrid w:val="0"/>
          <w:u w:val="single"/>
        </w:rPr>
      </w:pPr>
      <w:r>
        <w:rPr>
          <w:snapToGrid w:val="0"/>
          <w:u w:val="single"/>
        </w:rPr>
        <w:t>Objective</w:t>
      </w:r>
    </w:p>
    <w:p w:rsidR="007E2964" w:rsidRDefault="007E2964" w:rsidP="007E2964">
      <w:pPr>
        <w:pStyle w:val="Paragraph"/>
        <w:rPr>
          <w:snapToGrid w:val="0"/>
        </w:rPr>
      </w:pPr>
      <w:r>
        <w:rPr>
          <w:snapToGrid w:val="0"/>
        </w:rPr>
        <w:t>This is to guarantee an immediate error detection, as well as the initiation to assume a “Fail-Safe” state.</w:t>
      </w:r>
    </w:p>
    <w:p w:rsidR="007C75DC" w:rsidRDefault="007C75DC" w:rsidP="007E2964">
      <w:pPr>
        <w:pStyle w:val="Paragraph"/>
        <w:rPr>
          <w:snapToGrid w:val="0"/>
        </w:rPr>
      </w:pPr>
    </w:p>
    <w:p w:rsidR="007E2964" w:rsidRDefault="007E2964" w:rsidP="00355D9E">
      <w:pPr>
        <w:pStyle w:val="Heading3"/>
      </w:pPr>
      <w:bookmarkStart w:id="1157" w:name="_Toc167189937"/>
      <w:bookmarkStart w:id="1158" w:name="_Toc189643823"/>
      <w:r>
        <w:t>Safety-Reaction-</w:t>
      </w:r>
      <w:r w:rsidRPr="00355D9E">
        <w:t>Routines</w:t>
      </w:r>
      <w:r>
        <w:t xml:space="preserve"> (Shut Down-Mechanisms)</w:t>
      </w:r>
      <w:bookmarkEnd w:id="1157"/>
      <w:bookmarkEnd w:id="1158"/>
    </w:p>
    <w:p w:rsidR="007E2964" w:rsidRDefault="007E2964" w:rsidP="007E2964">
      <w:pPr>
        <w:pStyle w:val="Paragraph"/>
        <w:keepNext/>
        <w:rPr>
          <w:snapToGrid w:val="0"/>
          <w:u w:val="single"/>
        </w:rPr>
      </w:pPr>
      <w:r>
        <w:rPr>
          <w:snapToGrid w:val="0"/>
          <w:u w:val="single"/>
        </w:rPr>
        <w:t>Objective</w:t>
      </w:r>
    </w:p>
    <w:p w:rsidR="007E2964" w:rsidRDefault="007E2964" w:rsidP="007E2964">
      <w:pPr>
        <w:pStyle w:val="Paragraph"/>
      </w:pPr>
      <w:r>
        <w:t>Error management with selective computer- or system shutdown with the occurrence of an anomalous software state.</w:t>
      </w:r>
    </w:p>
    <w:p w:rsidR="007C75DC" w:rsidRDefault="007C75DC" w:rsidP="007E2964">
      <w:pPr>
        <w:pStyle w:val="Paragraph"/>
      </w:pPr>
    </w:p>
    <w:p w:rsidR="007E2964" w:rsidRDefault="007E2964" w:rsidP="00355D9E">
      <w:pPr>
        <w:pStyle w:val="Heading3"/>
      </w:pPr>
      <w:bookmarkStart w:id="1159" w:name="_Toc167189938"/>
      <w:bookmarkStart w:id="1160" w:name="_Toc189643824"/>
      <w:r>
        <w:t xml:space="preserve">Code-Safety on </w:t>
      </w:r>
      <w:r w:rsidRPr="00355D9E">
        <w:t>Serial</w:t>
      </w:r>
      <w:r>
        <w:t xml:space="preserve"> Data Lines</w:t>
      </w:r>
      <w:bookmarkEnd w:id="1159"/>
      <w:bookmarkEnd w:id="1160"/>
    </w:p>
    <w:p w:rsidR="007E2964" w:rsidRDefault="007E2964" w:rsidP="007E2964">
      <w:pPr>
        <w:pStyle w:val="Paragraph"/>
        <w:keepNext/>
        <w:rPr>
          <w:snapToGrid w:val="0"/>
          <w:u w:val="single"/>
        </w:rPr>
      </w:pPr>
      <w:r>
        <w:rPr>
          <w:snapToGrid w:val="0"/>
          <w:u w:val="single"/>
        </w:rPr>
        <w:t>Objective</w:t>
      </w:r>
    </w:p>
    <w:p w:rsidR="007E2964" w:rsidRDefault="007E2964" w:rsidP="007E2964">
      <w:pPr>
        <w:pStyle w:val="Paragraph"/>
        <w:rPr>
          <w:snapToGrid w:val="0"/>
        </w:rPr>
      </w:pPr>
      <w:r>
        <w:rPr>
          <w:snapToGrid w:val="0"/>
        </w:rPr>
        <w:t>Guarantee of technical signalling safe transmission on serial data lines.</w:t>
      </w:r>
    </w:p>
    <w:p w:rsidR="007C75DC" w:rsidRDefault="007C75DC" w:rsidP="007E2964">
      <w:pPr>
        <w:pStyle w:val="Paragraph"/>
        <w:rPr>
          <w:snapToGrid w:val="0"/>
        </w:rPr>
      </w:pPr>
    </w:p>
    <w:p w:rsidR="007E2964" w:rsidRDefault="007E2964" w:rsidP="00355D9E">
      <w:pPr>
        <w:pStyle w:val="Heading3"/>
      </w:pPr>
      <w:bookmarkStart w:id="1161" w:name="_Toc167189939"/>
      <w:bookmarkStart w:id="1162" w:name="_Toc189643825"/>
      <w:r>
        <w:t xml:space="preserve">Redundant </w:t>
      </w:r>
      <w:r w:rsidRPr="00355D9E">
        <w:t>Periphery</w:t>
      </w:r>
      <w:r>
        <w:t xml:space="preserve"> Messages in antivalent Design</w:t>
      </w:r>
      <w:bookmarkEnd w:id="1161"/>
      <w:bookmarkEnd w:id="1162"/>
    </w:p>
    <w:p w:rsidR="007E2964" w:rsidRDefault="007E2964" w:rsidP="007E2964">
      <w:pPr>
        <w:pStyle w:val="Paragraph"/>
        <w:keepNext/>
        <w:rPr>
          <w:snapToGrid w:val="0"/>
          <w:u w:val="single"/>
        </w:rPr>
      </w:pPr>
      <w:r>
        <w:rPr>
          <w:snapToGrid w:val="0"/>
          <w:u w:val="single"/>
        </w:rPr>
        <w:t>Objective</w:t>
      </w:r>
    </w:p>
    <w:p w:rsidR="007E2964" w:rsidRDefault="007E2964" w:rsidP="007E2964">
      <w:pPr>
        <w:pStyle w:val="Paragraph"/>
        <w:rPr>
          <w:snapToGrid w:val="0"/>
        </w:rPr>
      </w:pPr>
      <w:r>
        <w:rPr>
          <w:snapToGrid w:val="0"/>
        </w:rPr>
        <w:t>Technical signalling safe evaluation of safety-relevant periphery messages with the occurrence of hardware errors.</w:t>
      </w:r>
    </w:p>
    <w:p w:rsidR="007C75DC" w:rsidRDefault="007C75DC" w:rsidP="007E2964">
      <w:pPr>
        <w:pStyle w:val="Paragraph"/>
        <w:rPr>
          <w:snapToGrid w:val="0"/>
        </w:rPr>
      </w:pPr>
    </w:p>
    <w:p w:rsidR="007E2964" w:rsidRDefault="007E2964" w:rsidP="00355D9E">
      <w:pPr>
        <w:pStyle w:val="Heading3"/>
      </w:pPr>
      <w:bookmarkStart w:id="1163" w:name="_Toc167189940"/>
      <w:bookmarkStart w:id="1164" w:name="_Toc189643826"/>
      <w:r>
        <w:t>Antivalency of the Status Messages</w:t>
      </w:r>
      <w:bookmarkEnd w:id="1163"/>
      <w:bookmarkEnd w:id="1164"/>
    </w:p>
    <w:p w:rsidR="007E2964" w:rsidRDefault="007E2964" w:rsidP="007E2964">
      <w:pPr>
        <w:pStyle w:val="Paragraph"/>
        <w:keepNext/>
        <w:rPr>
          <w:snapToGrid w:val="0"/>
          <w:u w:val="single"/>
        </w:rPr>
      </w:pPr>
      <w:r>
        <w:rPr>
          <w:snapToGrid w:val="0"/>
          <w:u w:val="single"/>
        </w:rPr>
        <w:t>Objective</w:t>
      </w:r>
    </w:p>
    <w:p w:rsidR="007E2964" w:rsidRDefault="007E2964" w:rsidP="007E2964">
      <w:pPr>
        <w:pStyle w:val="Paragraph"/>
        <w:rPr>
          <w:snapToGrid w:val="0"/>
        </w:rPr>
      </w:pPr>
      <w:r>
        <w:rPr>
          <w:snapToGrid w:val="0"/>
        </w:rPr>
        <w:t>Supportive measure for the software diversity.</w:t>
      </w:r>
    </w:p>
    <w:p w:rsidR="007C75DC" w:rsidRDefault="007C75DC" w:rsidP="007E2964">
      <w:pPr>
        <w:pStyle w:val="Paragraph"/>
        <w:rPr>
          <w:snapToGrid w:val="0"/>
        </w:rPr>
      </w:pPr>
    </w:p>
    <w:p w:rsidR="007E2964" w:rsidRDefault="007E2964" w:rsidP="00355D9E">
      <w:pPr>
        <w:pStyle w:val="Heading3"/>
      </w:pPr>
      <w:bookmarkStart w:id="1165" w:name="_Toc167189941"/>
      <w:bookmarkStart w:id="1166" w:name="_Toc189643827"/>
      <w:r>
        <w:t xml:space="preserve">Diversified </w:t>
      </w:r>
      <w:r w:rsidRPr="00355D9E">
        <w:t>Occupation</w:t>
      </w:r>
      <w:r>
        <w:t xml:space="preserve"> Methods of the Output Ports</w:t>
      </w:r>
      <w:bookmarkEnd w:id="1165"/>
      <w:bookmarkEnd w:id="1166"/>
    </w:p>
    <w:p w:rsidR="007E2964" w:rsidRDefault="007E2964" w:rsidP="007E2964">
      <w:pPr>
        <w:pStyle w:val="Paragraph"/>
        <w:keepNext/>
        <w:rPr>
          <w:snapToGrid w:val="0"/>
          <w:u w:val="single"/>
        </w:rPr>
      </w:pPr>
      <w:r>
        <w:rPr>
          <w:snapToGrid w:val="0"/>
          <w:u w:val="single"/>
        </w:rPr>
        <w:t>Objective</w:t>
      </w:r>
    </w:p>
    <w:p w:rsidR="007E2964" w:rsidRDefault="007E2964" w:rsidP="007E2964">
      <w:pPr>
        <w:pStyle w:val="Paragraph"/>
        <w:rPr>
          <w:snapToGrid w:val="0"/>
        </w:rPr>
      </w:pPr>
      <w:r>
        <w:rPr>
          <w:snapToGrid w:val="0"/>
        </w:rPr>
        <w:t>Avoidance of the output of illegal operating instructions to external components with the two-channel occurrence of systematic series errors at output modules or with software errors.</w:t>
      </w:r>
    </w:p>
    <w:p w:rsidR="007C75DC" w:rsidRDefault="007C75DC" w:rsidP="007E2964">
      <w:pPr>
        <w:pStyle w:val="Paragraph"/>
        <w:rPr>
          <w:snapToGrid w:val="0"/>
        </w:rPr>
      </w:pPr>
    </w:p>
    <w:p w:rsidR="007E2964" w:rsidRDefault="007E2964" w:rsidP="00355D9E">
      <w:pPr>
        <w:pStyle w:val="Heading3"/>
      </w:pPr>
      <w:bookmarkStart w:id="1167" w:name="_Toc167189942"/>
      <w:bookmarkStart w:id="1168" w:name="_Toc189643828"/>
      <w:r>
        <w:t xml:space="preserve">Diversified </w:t>
      </w:r>
      <w:r w:rsidRPr="00355D9E">
        <w:t>Occupation</w:t>
      </w:r>
      <w:r>
        <w:t xml:space="preserve"> Methods at the Scanner Inputs</w:t>
      </w:r>
      <w:bookmarkEnd w:id="1167"/>
      <w:bookmarkEnd w:id="1168"/>
    </w:p>
    <w:p w:rsidR="007E2964" w:rsidRDefault="007E2964" w:rsidP="007E2964">
      <w:pPr>
        <w:pStyle w:val="Paragraph"/>
        <w:keepNext/>
        <w:rPr>
          <w:snapToGrid w:val="0"/>
          <w:u w:val="single"/>
        </w:rPr>
      </w:pPr>
      <w:r>
        <w:rPr>
          <w:snapToGrid w:val="0"/>
          <w:u w:val="single"/>
        </w:rPr>
        <w:t>Objective</w:t>
      </w:r>
    </w:p>
    <w:p w:rsidR="007E2964" w:rsidRDefault="007E2964" w:rsidP="007E2964">
      <w:pPr>
        <w:pStyle w:val="Paragraph"/>
        <w:rPr>
          <w:snapToGrid w:val="0"/>
        </w:rPr>
      </w:pPr>
      <w:r>
        <w:rPr>
          <w:snapToGrid w:val="0"/>
        </w:rPr>
        <w:t>Avoidance of incorrectly derived status messages with the two-channel occurrence of systematic series errors at input modules or with software errors.</w:t>
      </w:r>
    </w:p>
    <w:p w:rsidR="007C75DC" w:rsidRDefault="007C75DC" w:rsidP="007E2964">
      <w:pPr>
        <w:pStyle w:val="Paragraph"/>
        <w:rPr>
          <w:snapToGrid w:val="0"/>
        </w:rPr>
      </w:pPr>
    </w:p>
    <w:p w:rsidR="007E2964" w:rsidRDefault="007E2964" w:rsidP="001C5534">
      <w:pPr>
        <w:pStyle w:val="Heading3"/>
      </w:pPr>
      <w:bookmarkStart w:id="1169" w:name="_Toc167189943"/>
      <w:bookmarkStart w:id="1170" w:name="_Toc189643829"/>
      <w:r>
        <w:lastRenderedPageBreak/>
        <w:t xml:space="preserve">Diversified Return </w:t>
      </w:r>
      <w:r w:rsidRPr="00355D9E">
        <w:t>Messages</w:t>
      </w:r>
      <w:r>
        <w:t xml:space="preserve"> of the States of the Voter Relays</w:t>
      </w:r>
      <w:bookmarkEnd w:id="1169"/>
      <w:bookmarkEnd w:id="1170"/>
    </w:p>
    <w:p w:rsidR="007E2964" w:rsidRDefault="007E2964" w:rsidP="007E2964">
      <w:pPr>
        <w:pStyle w:val="Paragraph"/>
        <w:keepNext/>
        <w:rPr>
          <w:snapToGrid w:val="0"/>
          <w:u w:val="single"/>
        </w:rPr>
      </w:pPr>
      <w:r>
        <w:rPr>
          <w:snapToGrid w:val="0"/>
          <w:u w:val="single"/>
        </w:rPr>
        <w:t>Objective</w:t>
      </w:r>
    </w:p>
    <w:p w:rsidR="007E2964" w:rsidRDefault="007E2964" w:rsidP="007E2964">
      <w:pPr>
        <w:pStyle w:val="Paragraph"/>
        <w:rPr>
          <w:snapToGrid w:val="0"/>
        </w:rPr>
      </w:pPr>
      <w:r>
        <w:rPr>
          <w:snapToGrid w:val="0"/>
        </w:rPr>
        <w:t>Supportive measure for the software diversity.</w:t>
      </w:r>
    </w:p>
    <w:p w:rsidR="007C75DC" w:rsidRDefault="007C75DC" w:rsidP="007E2964">
      <w:pPr>
        <w:pStyle w:val="Paragraph"/>
        <w:rPr>
          <w:snapToGrid w:val="0"/>
        </w:rPr>
      </w:pPr>
    </w:p>
    <w:p w:rsidR="007E2964" w:rsidRDefault="007E2964" w:rsidP="00355D9E">
      <w:pPr>
        <w:pStyle w:val="Heading3"/>
      </w:pPr>
      <w:bookmarkStart w:id="1171" w:name="_Toc167189944"/>
      <w:bookmarkStart w:id="1172" w:name="_Toc189643830"/>
      <w:r>
        <w:t>Command Suppression with Periphery Errors</w:t>
      </w:r>
      <w:bookmarkEnd w:id="1171"/>
      <w:bookmarkEnd w:id="1172"/>
    </w:p>
    <w:p w:rsidR="007E2964" w:rsidRDefault="007E2964" w:rsidP="007E2964">
      <w:pPr>
        <w:pStyle w:val="Paragraph"/>
        <w:rPr>
          <w:snapToGrid w:val="0"/>
          <w:u w:val="single"/>
        </w:rPr>
      </w:pPr>
      <w:r>
        <w:rPr>
          <w:snapToGrid w:val="0"/>
          <w:u w:val="single"/>
        </w:rPr>
        <w:t>Objective</w:t>
      </w:r>
    </w:p>
    <w:p w:rsidR="007E2964" w:rsidRDefault="007E2964" w:rsidP="007E2964">
      <w:pPr>
        <w:pStyle w:val="Paragraph"/>
        <w:rPr>
          <w:snapToGrid w:val="0"/>
        </w:rPr>
      </w:pPr>
      <w:r>
        <w:rPr>
          <w:snapToGrid w:val="0"/>
        </w:rPr>
        <w:t>Guarantee of the assuming or the maintaining of a “Fail-Safe” state after the occurrence of hardware errors.</w:t>
      </w:r>
    </w:p>
    <w:p w:rsidR="007C75DC" w:rsidRDefault="007C75DC" w:rsidP="007E2964">
      <w:pPr>
        <w:pStyle w:val="Paragraph"/>
        <w:rPr>
          <w:snapToGrid w:val="0"/>
        </w:rPr>
      </w:pPr>
    </w:p>
    <w:p w:rsidR="007E2964" w:rsidRDefault="007E2964" w:rsidP="00355D9E">
      <w:pPr>
        <w:pStyle w:val="Heading3"/>
      </w:pPr>
      <w:bookmarkStart w:id="1173" w:name="_Toc167189945"/>
      <w:bookmarkStart w:id="1174" w:name="_Toc189643831"/>
      <w:r>
        <w:t xml:space="preserve">Hardware-specific </w:t>
      </w:r>
      <w:r w:rsidRPr="00355D9E">
        <w:t>Detail</w:t>
      </w:r>
      <w:r>
        <w:t xml:space="preserve"> Safety Measures</w:t>
      </w:r>
      <w:bookmarkEnd w:id="1173"/>
      <w:bookmarkEnd w:id="1174"/>
    </w:p>
    <w:p w:rsidR="007E2964" w:rsidRDefault="007E2964" w:rsidP="007E2964">
      <w:pPr>
        <w:pStyle w:val="Paragraph"/>
        <w:keepNext/>
        <w:rPr>
          <w:snapToGrid w:val="0"/>
          <w:u w:val="single"/>
        </w:rPr>
      </w:pPr>
      <w:r>
        <w:rPr>
          <w:snapToGrid w:val="0"/>
          <w:u w:val="single"/>
        </w:rPr>
        <w:t>Objective</w:t>
      </w:r>
    </w:p>
    <w:p w:rsidR="007E2964" w:rsidRDefault="007E2964" w:rsidP="007E2964">
      <w:pPr>
        <w:pStyle w:val="Paragraph"/>
        <w:rPr>
          <w:snapToGrid w:val="0"/>
        </w:rPr>
      </w:pPr>
      <w:r>
        <w:rPr>
          <w:snapToGrid w:val="0"/>
        </w:rPr>
        <w:t>Guarantee of inherently safe or conditionally inherently safe hardware.</w:t>
      </w:r>
    </w:p>
    <w:p w:rsidR="007C75DC" w:rsidRDefault="007C75DC" w:rsidP="007E2964">
      <w:pPr>
        <w:pStyle w:val="Paragraph"/>
        <w:rPr>
          <w:snapToGrid w:val="0"/>
        </w:rPr>
      </w:pPr>
    </w:p>
    <w:p w:rsidR="007E2964" w:rsidRDefault="007E2964" w:rsidP="00355D9E">
      <w:pPr>
        <w:pStyle w:val="Heading3"/>
      </w:pPr>
      <w:bookmarkStart w:id="1175" w:name="_Toc167189946"/>
      <w:bookmarkStart w:id="1176" w:name="_Toc189643832"/>
      <w:r>
        <w:t xml:space="preserve">Earth Connection Fault </w:t>
      </w:r>
      <w:r w:rsidRPr="00355D9E">
        <w:t>Test</w:t>
      </w:r>
      <w:r>
        <w:t xml:space="preserve"> Equipment</w:t>
      </w:r>
      <w:bookmarkEnd w:id="1175"/>
      <w:bookmarkEnd w:id="1176"/>
    </w:p>
    <w:p w:rsidR="007E2964" w:rsidRDefault="007E2964" w:rsidP="007E2964">
      <w:pPr>
        <w:pStyle w:val="Paragraph"/>
        <w:keepNext/>
        <w:rPr>
          <w:snapToGrid w:val="0"/>
          <w:u w:val="single"/>
        </w:rPr>
      </w:pPr>
      <w:r>
        <w:rPr>
          <w:snapToGrid w:val="0"/>
          <w:u w:val="single"/>
        </w:rPr>
        <w:t>Objective</w:t>
      </w:r>
    </w:p>
    <w:p w:rsidR="007E2964" w:rsidRDefault="007E2964" w:rsidP="007E2964">
      <w:pPr>
        <w:pStyle w:val="Paragraph"/>
        <w:rPr>
          <w:snapToGrid w:val="0"/>
        </w:rPr>
      </w:pPr>
      <w:r>
        <w:rPr>
          <w:snapToGrid w:val="0"/>
        </w:rPr>
        <w:t>Detection of earth connection faults and short circuits in direct-voltage and alternating-voltage networks.</w:t>
      </w:r>
    </w:p>
    <w:p w:rsidR="007C75DC" w:rsidRDefault="007C75DC" w:rsidP="007E2964">
      <w:pPr>
        <w:pStyle w:val="Paragraph"/>
        <w:rPr>
          <w:snapToGrid w:val="0"/>
        </w:rPr>
      </w:pPr>
    </w:p>
    <w:p w:rsidR="007E2964" w:rsidRDefault="007E2964" w:rsidP="00355D9E">
      <w:pPr>
        <w:pStyle w:val="Heading3"/>
      </w:pPr>
      <w:bookmarkStart w:id="1177" w:name="_Toc167189947"/>
      <w:bookmarkStart w:id="1178" w:name="_Toc189643833"/>
      <w:r>
        <w:t xml:space="preserve">Panic </w:t>
      </w:r>
      <w:r w:rsidRPr="00355D9E">
        <w:t>Computer</w:t>
      </w:r>
      <w:r>
        <w:t xml:space="preserve"> Shutdown</w:t>
      </w:r>
      <w:bookmarkEnd w:id="1177"/>
      <w:bookmarkEnd w:id="1178"/>
    </w:p>
    <w:p w:rsidR="007E2964" w:rsidRDefault="007E2964" w:rsidP="007E2964">
      <w:pPr>
        <w:pStyle w:val="Paragraph"/>
        <w:keepNext/>
        <w:rPr>
          <w:snapToGrid w:val="0"/>
          <w:u w:val="single"/>
        </w:rPr>
      </w:pPr>
      <w:r>
        <w:rPr>
          <w:snapToGrid w:val="0"/>
          <w:u w:val="single"/>
        </w:rPr>
        <w:t>Objective</w:t>
      </w:r>
    </w:p>
    <w:p w:rsidR="007E2964" w:rsidRDefault="007E2964" w:rsidP="007E2964">
      <w:pPr>
        <w:pStyle w:val="Paragraph"/>
        <w:rPr>
          <w:snapToGrid w:val="0"/>
        </w:rPr>
      </w:pPr>
      <w:r>
        <w:rPr>
          <w:snapToGrid w:val="0"/>
        </w:rPr>
        <w:t>Error management with selective computer shutdown.</w:t>
      </w:r>
    </w:p>
    <w:p w:rsidR="001C5534" w:rsidRDefault="001C5534" w:rsidP="007E2964">
      <w:pPr>
        <w:pStyle w:val="Paragraph"/>
        <w:rPr>
          <w:snapToGrid w:val="0"/>
          <w:u w:val="single"/>
        </w:rPr>
      </w:pPr>
    </w:p>
    <w:p w:rsidR="007E2964" w:rsidRDefault="007E2964" w:rsidP="00355D9E">
      <w:pPr>
        <w:pStyle w:val="Heading1"/>
        <w:rPr>
          <w:snapToGrid w:val="0"/>
        </w:rPr>
      </w:pPr>
      <w:bookmarkStart w:id="1179" w:name="_Ref77578700"/>
      <w:bookmarkStart w:id="1180" w:name="_Toc167189948"/>
      <w:bookmarkStart w:id="1181" w:name="_Toc189643834"/>
      <w:bookmarkStart w:id="1182" w:name="_Toc32310137"/>
      <w:r>
        <w:rPr>
          <w:snapToGrid w:val="0"/>
        </w:rPr>
        <w:lastRenderedPageBreak/>
        <w:t>Open Items</w:t>
      </w:r>
      <w:bookmarkEnd w:id="1179"/>
      <w:bookmarkEnd w:id="1180"/>
      <w:bookmarkEnd w:id="1181"/>
    </w:p>
    <w:p w:rsidR="007E2964" w:rsidRDefault="007E2964" w:rsidP="0013739C">
      <w:pPr>
        <w:pStyle w:val="AbBlock"/>
        <w:numPr>
          <w:ilvl w:val="0"/>
          <w:numId w:val="43"/>
        </w:numPr>
      </w:pPr>
      <w:r>
        <w:t>Add modifications which were done in Hungarian version only (Changes from HU version 10 -&gt; 10A)</w:t>
      </w:r>
    </w:p>
    <w:p w:rsidR="007E2964" w:rsidRDefault="007E2964" w:rsidP="0013739C">
      <w:pPr>
        <w:pStyle w:val="AbBlock"/>
        <w:numPr>
          <w:ilvl w:val="0"/>
          <w:numId w:val="43"/>
        </w:numPr>
      </w:pPr>
      <w:r>
        <w:t xml:space="preserve">Update reference </w:t>
      </w:r>
      <w:r>
        <w:fldChar w:fldCharType="begin"/>
      </w:r>
      <w:r>
        <w:instrText xml:space="preserve"> REF _Ref10034105 \r \h </w:instrText>
      </w:r>
      <w:r>
        <w:fldChar w:fldCharType="separate"/>
      </w:r>
      <w:r w:rsidR="00E762A5">
        <w:t>[21]</w:t>
      </w:r>
      <w:r>
        <w:fldChar w:fldCharType="end"/>
      </w:r>
      <w:r>
        <w:t xml:space="preserve"> Safety Case, TAS Platform J4S 2.x (3BY 03000 0116 DUAPA) for J4S 3.x once available</w:t>
      </w:r>
    </w:p>
    <w:p w:rsidR="007E2964" w:rsidRDefault="007E2964" w:rsidP="007E2964">
      <w:pPr>
        <w:pStyle w:val="Paragraph"/>
      </w:pPr>
    </w:p>
    <w:p w:rsidR="007E2964" w:rsidRDefault="007E2964" w:rsidP="00355D9E">
      <w:pPr>
        <w:pStyle w:val="Heading1"/>
        <w:rPr>
          <w:snapToGrid w:val="0"/>
        </w:rPr>
      </w:pPr>
      <w:bookmarkStart w:id="1183" w:name="_Toc167189949"/>
      <w:bookmarkStart w:id="1184" w:name="_Toc189643835"/>
      <w:r>
        <w:rPr>
          <w:snapToGrid w:val="0"/>
        </w:rPr>
        <w:lastRenderedPageBreak/>
        <w:t>CHANGES</w:t>
      </w:r>
      <w:bookmarkEnd w:id="1183"/>
      <w:bookmarkEnd w:id="1184"/>
    </w:p>
    <w:p w:rsidR="007E2964" w:rsidRDefault="007E2964" w:rsidP="00355D9E">
      <w:pPr>
        <w:pStyle w:val="Heading2"/>
      </w:pPr>
      <w:bookmarkStart w:id="1185" w:name="_Ref159570452"/>
      <w:bookmarkStart w:id="1186" w:name="_Toc167189950"/>
      <w:bookmarkStart w:id="1187" w:name="_Toc189643836"/>
      <w:r>
        <w:t>Edition 01</w:t>
      </w:r>
      <w:bookmarkEnd w:id="1185"/>
      <w:bookmarkEnd w:id="1186"/>
      <w:bookmarkEnd w:id="1187"/>
    </w:p>
    <w:p w:rsidR="007E2964" w:rsidRDefault="007E2964" w:rsidP="007E2964">
      <w:pPr>
        <w:pStyle w:val="Paragraph"/>
      </w:pPr>
      <w:r>
        <w:t>First Edition</w:t>
      </w:r>
      <w:bookmarkEnd w:id="1182"/>
      <w:r>
        <w:t>, Merge of 3BU 15000 4110 EDAPC EL-HU Ed 05 and 3BU 15000 7008 EDAPA EL-BG Ed 02</w:t>
      </w:r>
    </w:p>
    <w:p w:rsidR="007C75DC" w:rsidRDefault="007C75DC" w:rsidP="007E2964">
      <w:pPr>
        <w:pStyle w:val="Paragraph"/>
        <w:rPr>
          <w:lang w:val="en-US"/>
        </w:rPr>
      </w:pPr>
    </w:p>
    <w:p w:rsidR="007E2964" w:rsidRDefault="007E2964" w:rsidP="00355D9E">
      <w:pPr>
        <w:pStyle w:val="Heading2"/>
      </w:pPr>
      <w:bookmarkStart w:id="1188" w:name="_Ref316477868"/>
      <w:bookmarkStart w:id="1189" w:name="_Toc167189951"/>
      <w:bookmarkStart w:id="1190" w:name="_Toc189643837"/>
      <w:r w:rsidRPr="00355D9E">
        <w:t>Edition</w:t>
      </w:r>
      <w:r>
        <w:t xml:space="preserve"> 02</w:t>
      </w:r>
      <w:bookmarkEnd w:id="1188"/>
      <w:bookmarkEnd w:id="1189"/>
      <w:bookmarkEnd w:id="1190"/>
    </w:p>
    <w:p w:rsidR="007E2964" w:rsidRDefault="007E2964" w:rsidP="0086637B">
      <w:pPr>
        <w:pStyle w:val="Paragraph"/>
      </w:pPr>
      <w:r>
        <w:t>From the document 3BU 15000 4110 EDAPC EL-HU Ed 05 the chapter 4 “</w:t>
      </w:r>
      <w:r>
        <w:rPr>
          <w:snapToGrid w:val="0"/>
          <w:lang w:val="en-US"/>
        </w:rPr>
        <w:t>Beschreibung der Software-Subsysteme</w:t>
      </w:r>
      <w:r>
        <w:t>” has been taken over (see 4).</w:t>
      </w:r>
    </w:p>
    <w:p w:rsidR="007C75DC" w:rsidRDefault="007E2964" w:rsidP="0086637B">
      <w:pPr>
        <w:pStyle w:val="Paragraph"/>
      </w:pPr>
      <w:r>
        <w:t>Correct the references and figures.</w:t>
      </w:r>
    </w:p>
    <w:p w:rsidR="0086637B" w:rsidRDefault="0086637B" w:rsidP="0086637B">
      <w:pPr>
        <w:pStyle w:val="Paragraph"/>
      </w:pPr>
    </w:p>
    <w:p w:rsidR="007E2964" w:rsidRDefault="007E2964" w:rsidP="00355D9E">
      <w:pPr>
        <w:pStyle w:val="Heading2"/>
      </w:pPr>
      <w:bookmarkStart w:id="1191" w:name="_Ref349312689"/>
      <w:bookmarkStart w:id="1192" w:name="_Toc167189952"/>
      <w:bookmarkStart w:id="1193" w:name="_Toc189643838"/>
      <w:r>
        <w:t xml:space="preserve">Edition </w:t>
      </w:r>
      <w:r w:rsidRPr="00355D9E">
        <w:t>02A</w:t>
      </w:r>
      <w:bookmarkEnd w:id="1191"/>
      <w:bookmarkEnd w:id="1192"/>
      <w:bookmarkEnd w:id="1193"/>
    </w:p>
    <w:p w:rsidR="007E2964" w:rsidRDefault="007E2964" w:rsidP="007E2964">
      <w:pPr>
        <w:pStyle w:val="Paragraph"/>
      </w:pPr>
      <w:r>
        <w:t>Add the document references to the "Functional Descriptions, HW-Interface ..." for Elektra International in chapters 1.3.6.1.1, 1.3.6.1.2, 1.3.6.1.3, 1.3.6.1.4, 1.3.6.2.1, 1.3.6.3, 1.3.6.5.1, 1.3.6.5.2, 1.3.6.6.1.</w:t>
      </w:r>
    </w:p>
    <w:p w:rsidR="007C75DC" w:rsidRDefault="007C75DC" w:rsidP="007E2964">
      <w:pPr>
        <w:pStyle w:val="Paragraph"/>
      </w:pPr>
    </w:p>
    <w:p w:rsidR="007E2964" w:rsidRDefault="007E2964" w:rsidP="00355D9E">
      <w:pPr>
        <w:pStyle w:val="Heading2"/>
      </w:pPr>
      <w:bookmarkStart w:id="1194" w:name="_Ref349560661"/>
      <w:bookmarkStart w:id="1195" w:name="_Toc167189953"/>
      <w:bookmarkStart w:id="1196" w:name="_Toc189643839"/>
      <w:r w:rsidRPr="00355D9E">
        <w:t>Edition</w:t>
      </w:r>
      <w:r>
        <w:t xml:space="preserve"> 03</w:t>
      </w:r>
      <w:bookmarkEnd w:id="1194"/>
      <w:bookmarkEnd w:id="1195"/>
      <w:bookmarkEnd w:id="1196"/>
    </w:p>
    <w:p w:rsidR="007E2964" w:rsidRDefault="007E2964" w:rsidP="007E2964">
      <w:pPr>
        <w:pStyle w:val="Paragraph"/>
      </w:pPr>
      <w:r>
        <w:t>Add description for remote EC in chapters 2.1.1.6 and 2.8.</w:t>
      </w:r>
    </w:p>
    <w:p w:rsidR="007C75DC" w:rsidRDefault="007C75DC" w:rsidP="007E2964">
      <w:pPr>
        <w:pStyle w:val="Paragraph"/>
      </w:pPr>
    </w:p>
    <w:p w:rsidR="007E2964" w:rsidRDefault="007E2964" w:rsidP="00355D9E">
      <w:pPr>
        <w:pStyle w:val="Heading2"/>
      </w:pPr>
      <w:bookmarkStart w:id="1197" w:name="_Ref357754825"/>
      <w:bookmarkStart w:id="1198" w:name="_Toc167189954"/>
      <w:bookmarkStart w:id="1199" w:name="_Toc189643840"/>
      <w:r w:rsidRPr="00355D9E">
        <w:t>Edition</w:t>
      </w:r>
      <w:r>
        <w:t xml:space="preserve"> 03A</w:t>
      </w:r>
      <w:bookmarkEnd w:id="1197"/>
      <w:bookmarkEnd w:id="1198"/>
      <w:bookmarkEnd w:id="1199"/>
    </w:p>
    <w:p w:rsidR="007E2964" w:rsidRDefault="007E2964" w:rsidP="007E2964">
      <w:pPr>
        <w:pStyle w:val="Paragraph"/>
      </w:pPr>
      <w:r>
        <w:t>Add document Document Index of Elektra International in reference of chapter 1.3.</w:t>
      </w:r>
    </w:p>
    <w:p w:rsidR="007E2964" w:rsidRDefault="007E2964" w:rsidP="007E2964">
      <w:pPr>
        <w:pStyle w:val="Paragraph"/>
      </w:pPr>
      <w:r>
        <w:t>Add supported Ethernet connections to Long Distance Interface in chapter 2.1.1.7.</w:t>
      </w:r>
    </w:p>
    <w:p w:rsidR="007E2964" w:rsidRDefault="007E2964" w:rsidP="007E2964">
      <w:pPr>
        <w:pStyle w:val="Paragraph"/>
      </w:pPr>
      <w:r>
        <w:t>Change functional components of HMI-PC in chapter 3.1.1.</w:t>
      </w:r>
    </w:p>
    <w:p w:rsidR="007E2964" w:rsidRDefault="007E2964" w:rsidP="007E2964">
      <w:pPr>
        <w:pStyle w:val="Paragraph"/>
      </w:pPr>
      <w:r>
        <w:t>Change Dongle interface of HMI-PC from parallel input to USB interface in chapter 5.1.</w:t>
      </w:r>
    </w:p>
    <w:p w:rsidR="007C75DC" w:rsidRDefault="007C75DC" w:rsidP="007E2964">
      <w:pPr>
        <w:pStyle w:val="Paragraph"/>
      </w:pPr>
    </w:p>
    <w:p w:rsidR="007E2964" w:rsidRDefault="007E2964" w:rsidP="00355D9E">
      <w:pPr>
        <w:pStyle w:val="Heading2"/>
      </w:pPr>
      <w:bookmarkStart w:id="1200" w:name="_Ref365984776"/>
      <w:bookmarkStart w:id="1201" w:name="_Toc167189955"/>
      <w:bookmarkStart w:id="1202" w:name="_Toc189643841"/>
      <w:r>
        <w:t>Edition 03B</w:t>
      </w:r>
      <w:bookmarkEnd w:id="1200"/>
      <w:bookmarkEnd w:id="1201"/>
      <w:bookmarkEnd w:id="1202"/>
    </w:p>
    <w:p w:rsidR="007E2964" w:rsidRDefault="007E2964" w:rsidP="007E2964">
      <w:pPr>
        <w:pStyle w:val="Paragraph"/>
      </w:pPr>
      <w:r>
        <w:t>Add an additional comment in chapter 8 (SAFETY PROCEDURES) concerning the Safety Integrity Level of the system.</w:t>
      </w:r>
    </w:p>
    <w:p w:rsidR="007C75DC" w:rsidRDefault="007C75DC" w:rsidP="007E2964">
      <w:pPr>
        <w:pStyle w:val="Paragraph"/>
      </w:pPr>
    </w:p>
    <w:p w:rsidR="007E2964" w:rsidRDefault="007E2964" w:rsidP="00355D9E">
      <w:pPr>
        <w:pStyle w:val="Heading2"/>
      </w:pPr>
      <w:bookmarkStart w:id="1203" w:name="_Ref374685736"/>
      <w:bookmarkStart w:id="1204" w:name="_Toc167189956"/>
      <w:bookmarkStart w:id="1205" w:name="_Toc189643842"/>
      <w:r w:rsidRPr="00355D9E">
        <w:t>Edition</w:t>
      </w:r>
      <w:r>
        <w:t xml:space="preserve"> 04</w:t>
      </w:r>
      <w:bookmarkEnd w:id="1203"/>
      <w:bookmarkEnd w:id="1204"/>
      <w:bookmarkEnd w:id="1205"/>
    </w:p>
    <w:p w:rsidR="007E2964" w:rsidRDefault="007E2964" w:rsidP="007E2964">
      <w:pPr>
        <w:pStyle w:val="Paragraph"/>
      </w:pPr>
      <w:r>
        <w:t>Chapter 1.4: add abbreviations “2fr”, “ACE”, “AzLM”.</w:t>
      </w:r>
    </w:p>
    <w:p w:rsidR="007E2964" w:rsidRDefault="007E2964" w:rsidP="007E2964">
      <w:pPr>
        <w:pStyle w:val="Paragraph"/>
      </w:pPr>
      <w:r>
        <w:t>Chapter 2.1.4.2: add external component - serial interface to AzLM.</w:t>
      </w:r>
    </w:p>
    <w:p w:rsidR="007E2964" w:rsidRDefault="007E2964" w:rsidP="007E2964">
      <w:pPr>
        <w:pStyle w:val="Paragraph"/>
      </w:pPr>
      <w:r>
        <w:t>Chapter 2.5.3: add system limits of serial interface to AzLM.</w:t>
      </w:r>
    </w:p>
    <w:p w:rsidR="007E2964" w:rsidRDefault="007E2964" w:rsidP="007E2964">
      <w:pPr>
        <w:pStyle w:val="Paragraph"/>
      </w:pPr>
      <w:r>
        <w:t>Chapter 3.3.6.1: Interfaces to external units - add serial interface to AzLM.</w:t>
      </w:r>
    </w:p>
    <w:p w:rsidR="007E2964" w:rsidRDefault="007E2964" w:rsidP="007E2964">
      <w:pPr>
        <w:pStyle w:val="Paragraph"/>
      </w:pPr>
      <w:r>
        <w:lastRenderedPageBreak/>
        <w:t>Chapter 7.3: reliability periphery level – add serial interface to AzLM.</w:t>
      </w:r>
    </w:p>
    <w:p w:rsidR="0086637B" w:rsidRDefault="0086637B" w:rsidP="007E2964">
      <w:pPr>
        <w:pStyle w:val="Paragraph"/>
      </w:pPr>
    </w:p>
    <w:p w:rsidR="007E2964" w:rsidRDefault="007E2964" w:rsidP="00355D9E">
      <w:pPr>
        <w:pStyle w:val="Heading2"/>
      </w:pPr>
      <w:bookmarkStart w:id="1206" w:name="_Ref442356766"/>
      <w:bookmarkStart w:id="1207" w:name="_Toc167189957"/>
      <w:bookmarkStart w:id="1208" w:name="_Toc189643843"/>
      <w:r>
        <w:t>Edition 05</w:t>
      </w:r>
      <w:bookmarkEnd w:id="1206"/>
      <w:bookmarkEnd w:id="1207"/>
      <w:bookmarkEnd w:id="1208"/>
    </w:p>
    <w:p w:rsidR="007E2964" w:rsidRDefault="007E2964" w:rsidP="007E2964">
      <w:pPr>
        <w:pStyle w:val="Paragraph"/>
      </w:pPr>
      <w:r>
        <w:t>Chapter 3.2.2: type added (3Com SuperStack II)</w:t>
      </w:r>
    </w:p>
    <w:p w:rsidR="007E2964" w:rsidRDefault="007E2964" w:rsidP="007E2964">
      <w:pPr>
        <w:pStyle w:val="Paragraph"/>
      </w:pPr>
      <w:r>
        <w:t>Chapter 3.2.3: available switch types added</w:t>
      </w:r>
    </w:p>
    <w:p w:rsidR="007C75DC" w:rsidRDefault="007C75DC" w:rsidP="007E2964">
      <w:pPr>
        <w:pStyle w:val="Paragraph"/>
      </w:pPr>
    </w:p>
    <w:p w:rsidR="007E2964" w:rsidRDefault="007E2964" w:rsidP="00355D9E">
      <w:pPr>
        <w:pStyle w:val="Heading2"/>
      </w:pPr>
      <w:bookmarkStart w:id="1209" w:name="_Ref450807370"/>
      <w:bookmarkStart w:id="1210" w:name="_Toc167189958"/>
      <w:bookmarkStart w:id="1211" w:name="_Toc189643844"/>
      <w:r w:rsidRPr="00355D9E">
        <w:t>Edition</w:t>
      </w:r>
      <w:r>
        <w:t xml:space="preserve"> 06</w:t>
      </w:r>
      <w:bookmarkEnd w:id="1209"/>
      <w:bookmarkEnd w:id="1210"/>
      <w:bookmarkEnd w:id="1211"/>
    </w:p>
    <w:p w:rsidR="007E2964" w:rsidRDefault="007E2964" w:rsidP="007E2964">
      <w:pPr>
        <w:pStyle w:val="Paragraph"/>
      </w:pPr>
      <w:r>
        <w:t>Chapter 1.3.4: Reference [18] changed considering AEOS 5.x</w:t>
      </w:r>
      <w:r>
        <w:br/>
        <w:t>Edition added to reference [17], [19] and [20].</w:t>
      </w:r>
    </w:p>
    <w:p w:rsidR="007E2964" w:rsidRDefault="007E2964" w:rsidP="007E2964">
      <w:pPr>
        <w:pStyle w:val="Paragraph"/>
      </w:pPr>
      <w:r>
        <w:t>Chapter 2.2.2.1: Changes done for upgrade from AEOS 4 (TAS platform 1.x) to AEOS5 (TAS platform 2.x).</w:t>
      </w:r>
    </w:p>
    <w:p w:rsidR="007E2964" w:rsidRDefault="007E2964" w:rsidP="007E2964">
      <w:pPr>
        <w:pStyle w:val="Paragraph"/>
      </w:pPr>
      <w:r>
        <w:t>Chapter 2.5.1: Number of working places and number of monitors changed considering the feature “Remote Control new”.</w:t>
      </w:r>
    </w:p>
    <w:p w:rsidR="007C75DC" w:rsidRDefault="007C75DC" w:rsidP="007E2964">
      <w:pPr>
        <w:pStyle w:val="Paragraph"/>
      </w:pPr>
    </w:p>
    <w:p w:rsidR="007E2964" w:rsidRDefault="007E2964" w:rsidP="00355D9E">
      <w:pPr>
        <w:pStyle w:val="Heading2"/>
      </w:pPr>
      <w:bookmarkStart w:id="1212" w:name="_Ref9603979"/>
      <w:bookmarkStart w:id="1213" w:name="_Toc167189959"/>
      <w:bookmarkStart w:id="1214" w:name="_Toc189643845"/>
      <w:r w:rsidRPr="00355D9E">
        <w:t>Edition</w:t>
      </w:r>
      <w:r>
        <w:t xml:space="preserve"> 07</w:t>
      </w:r>
      <w:bookmarkEnd w:id="1212"/>
      <w:bookmarkEnd w:id="1213"/>
      <w:bookmarkEnd w:id="1214"/>
    </w:p>
    <w:p w:rsidR="007E2964" w:rsidRDefault="007E2964" w:rsidP="007E2964">
      <w:pPr>
        <w:pStyle w:val="Paragraph"/>
      </w:pPr>
      <w:r>
        <w:t>General change of the term "Periphery Level" to "Element Level"</w:t>
      </w:r>
    </w:p>
    <w:p w:rsidR="007E2964" w:rsidRDefault="007E2964" w:rsidP="007E2964">
      <w:pPr>
        <w:pStyle w:val="Paragraph"/>
      </w:pPr>
      <w:r>
        <w:t xml:space="preserve">Chapters </w:t>
      </w:r>
      <w:r>
        <w:fldChar w:fldCharType="begin"/>
      </w:r>
      <w:r>
        <w:instrText xml:space="preserve"> REF _Ref14163358 \r \h </w:instrText>
      </w:r>
      <w:r>
        <w:fldChar w:fldCharType="separate"/>
      </w:r>
      <w:r w:rsidR="00E762A5">
        <w:t>1.3.2</w:t>
      </w:r>
      <w:r>
        <w:fldChar w:fldCharType="end"/>
      </w:r>
      <w:r>
        <w:t xml:space="preserve">, </w:t>
      </w:r>
      <w:r>
        <w:fldChar w:fldCharType="begin"/>
      </w:r>
      <w:r>
        <w:instrText xml:space="preserve"> REF _Ref14163429 \r \h </w:instrText>
      </w:r>
      <w:r>
        <w:fldChar w:fldCharType="separate"/>
      </w:r>
      <w:r w:rsidR="00E762A5">
        <w:t>1.3.4</w:t>
      </w:r>
      <w:r>
        <w:fldChar w:fldCharType="end"/>
      </w:r>
      <w:r>
        <w:t xml:space="preserve">, </w:t>
      </w:r>
      <w:r>
        <w:fldChar w:fldCharType="begin"/>
      </w:r>
      <w:r>
        <w:instrText xml:space="preserve"> REF _Ref14163580 \r \h </w:instrText>
      </w:r>
      <w:r>
        <w:fldChar w:fldCharType="separate"/>
      </w:r>
      <w:r w:rsidR="00E762A5">
        <w:t>1.3.5</w:t>
      </w:r>
      <w:r>
        <w:fldChar w:fldCharType="end"/>
      </w:r>
      <w:r>
        <w:t>: Update/extension of documentation references.</w:t>
      </w:r>
    </w:p>
    <w:p w:rsidR="007E2964" w:rsidRDefault="007E2964" w:rsidP="007E2964">
      <w:pPr>
        <w:pStyle w:val="Paragraph"/>
      </w:pPr>
      <w:r>
        <w:t xml:space="preserve">Chapter </w:t>
      </w:r>
      <w:r>
        <w:fldChar w:fldCharType="begin"/>
      </w:r>
      <w:r>
        <w:instrText xml:space="preserve"> REF _Ref194483553 \r \h </w:instrText>
      </w:r>
      <w:r>
        <w:fldChar w:fldCharType="separate"/>
      </w:r>
      <w:r w:rsidR="00E762A5">
        <w:t>1.4</w:t>
      </w:r>
      <w:r>
        <w:fldChar w:fldCharType="end"/>
      </w:r>
      <w:r>
        <w:t>: Added missing abbreviations; added new abbreviations related to EC-MUX and NIC.</w:t>
      </w:r>
    </w:p>
    <w:p w:rsidR="007E2964" w:rsidRDefault="007E2964" w:rsidP="007E2964">
      <w:pPr>
        <w:pStyle w:val="Paragraph"/>
      </w:pPr>
      <w:r>
        <w:t xml:space="preserve">Chapter </w:t>
      </w:r>
      <w:r>
        <w:fldChar w:fldCharType="begin"/>
      </w:r>
      <w:r>
        <w:instrText xml:space="preserve"> REF _Ref14163722 \r \h </w:instrText>
      </w:r>
      <w:r>
        <w:fldChar w:fldCharType="separate"/>
      </w:r>
      <w:r w:rsidR="00E762A5">
        <w:t>1.5</w:t>
      </w:r>
      <w:r>
        <w:fldChar w:fldCharType="end"/>
      </w:r>
      <w:r>
        <w:t xml:space="preserve">: Added missing referencing of chapter </w:t>
      </w:r>
      <w:r>
        <w:fldChar w:fldCharType="begin"/>
      </w:r>
      <w:r>
        <w:instrText xml:space="preserve"> REF _Ref14163955 \r \h </w:instrText>
      </w:r>
      <w:r>
        <w:fldChar w:fldCharType="separate"/>
      </w:r>
      <w:r w:rsidR="00E762A5">
        <w:t>4</w:t>
      </w:r>
      <w:r>
        <w:fldChar w:fldCharType="end"/>
      </w:r>
      <w:r>
        <w:t>.</w:t>
      </w:r>
    </w:p>
    <w:p w:rsidR="007E2964" w:rsidRDefault="007E2964" w:rsidP="007E2964">
      <w:pPr>
        <w:pStyle w:val="Paragraph"/>
      </w:pPr>
      <w:r>
        <w:t xml:space="preserve">Chapters </w:t>
      </w:r>
      <w:r>
        <w:fldChar w:fldCharType="begin"/>
      </w:r>
      <w:r>
        <w:instrText xml:space="preserve"> REF _Ref11144481 \r \h </w:instrText>
      </w:r>
      <w:r>
        <w:fldChar w:fldCharType="separate"/>
      </w:r>
      <w:r w:rsidR="00E762A5">
        <w:t>2.2.3.2</w:t>
      </w:r>
      <w:r>
        <w:fldChar w:fldCharType="end"/>
      </w:r>
      <w:r>
        <w:t xml:space="preserve">, </w:t>
      </w:r>
      <w:r>
        <w:fldChar w:fldCharType="begin"/>
      </w:r>
      <w:r>
        <w:instrText xml:space="preserve"> REF _Ref11144548 \r \h </w:instrText>
      </w:r>
      <w:r>
        <w:fldChar w:fldCharType="separate"/>
      </w:r>
      <w:r w:rsidR="00E762A5">
        <w:t>2.2.5.3</w:t>
      </w:r>
      <w:r>
        <w:fldChar w:fldCharType="end"/>
      </w:r>
      <w:r>
        <w:t xml:space="preserve">, </w:t>
      </w:r>
      <w:r>
        <w:fldChar w:fldCharType="begin"/>
      </w:r>
      <w:r>
        <w:instrText xml:space="preserve"> REF _Ref11144378 \r \h </w:instrText>
      </w:r>
      <w:r>
        <w:fldChar w:fldCharType="separate"/>
      </w:r>
      <w:r w:rsidR="00E762A5">
        <w:t>3.1.2</w:t>
      </w:r>
      <w:r>
        <w:fldChar w:fldCharType="end"/>
      </w:r>
      <w:r>
        <w:t>: update of Java</w:t>
      </w:r>
      <w:r>
        <w:sym w:font="Symbol" w:char="F0E4"/>
      </w:r>
      <w:r>
        <w:t xml:space="preserve"> edition from 6.0 to 7.0.</w:t>
      </w:r>
    </w:p>
    <w:p w:rsidR="007E2964" w:rsidRDefault="007E2964" w:rsidP="007E2964">
      <w:pPr>
        <w:pStyle w:val="Paragraph"/>
      </w:pPr>
      <w:r>
        <w:t>Modified/extended chapters related to the introduction of EC-MUX and NIC:</w:t>
      </w:r>
      <w:r>
        <w:br/>
      </w:r>
      <w:r>
        <w:fldChar w:fldCharType="begin"/>
      </w:r>
      <w:r>
        <w:instrText xml:space="preserve"> REF _Ref14164085 \r \h </w:instrText>
      </w:r>
      <w:r>
        <w:fldChar w:fldCharType="separate"/>
      </w:r>
      <w:r w:rsidR="00E762A5">
        <w:t>2.1.1.3</w:t>
      </w:r>
      <w:r>
        <w:fldChar w:fldCharType="end"/>
      </w:r>
      <w:r>
        <w:t xml:space="preserve">, </w:t>
      </w:r>
      <w:r>
        <w:fldChar w:fldCharType="begin"/>
      </w:r>
      <w:r>
        <w:instrText xml:space="preserve"> REF _Ref14164094 \r \h </w:instrText>
      </w:r>
      <w:r>
        <w:fldChar w:fldCharType="separate"/>
      </w:r>
      <w:r w:rsidR="00E762A5">
        <w:t>2.1.1.6</w:t>
      </w:r>
      <w:r>
        <w:fldChar w:fldCharType="end"/>
      </w:r>
      <w:r>
        <w:t xml:space="preserve">, </w:t>
      </w:r>
      <w:r>
        <w:fldChar w:fldCharType="begin"/>
      </w:r>
      <w:r>
        <w:instrText xml:space="preserve"> REF _Ref14164102 \r \h </w:instrText>
      </w:r>
      <w:r>
        <w:fldChar w:fldCharType="separate"/>
      </w:r>
      <w:r w:rsidR="00E762A5">
        <w:t>2.1.2</w:t>
      </w:r>
      <w:r>
        <w:fldChar w:fldCharType="end"/>
      </w:r>
      <w:r>
        <w:t xml:space="preserve">, </w:t>
      </w:r>
      <w:r>
        <w:fldChar w:fldCharType="begin"/>
      </w:r>
      <w:r>
        <w:instrText xml:space="preserve"> REF _Ref14164109 \r \h </w:instrText>
      </w:r>
      <w:r>
        <w:fldChar w:fldCharType="separate"/>
      </w:r>
      <w:r w:rsidR="00E762A5">
        <w:t>2.1.4.2</w:t>
      </w:r>
      <w:r>
        <w:fldChar w:fldCharType="end"/>
      </w:r>
      <w:r>
        <w:t xml:space="preserve">, </w:t>
      </w:r>
      <w:r>
        <w:fldChar w:fldCharType="begin"/>
      </w:r>
      <w:r>
        <w:instrText xml:space="preserve"> REF _Ref14164122 \r \h </w:instrText>
      </w:r>
      <w:r>
        <w:fldChar w:fldCharType="separate"/>
      </w:r>
      <w:r w:rsidR="00E762A5">
        <w:t>2.2.1.3</w:t>
      </w:r>
      <w:r>
        <w:fldChar w:fldCharType="end"/>
      </w:r>
      <w:r>
        <w:t xml:space="preserve">, </w:t>
      </w:r>
      <w:r>
        <w:fldChar w:fldCharType="begin"/>
      </w:r>
      <w:r>
        <w:instrText xml:space="preserve"> REF _Ref14164132 \r \h </w:instrText>
      </w:r>
      <w:r>
        <w:fldChar w:fldCharType="separate"/>
      </w:r>
      <w:r w:rsidR="00E762A5">
        <w:t>2.2.4.3</w:t>
      </w:r>
      <w:r>
        <w:fldChar w:fldCharType="end"/>
      </w:r>
      <w:r>
        <w:t xml:space="preserve"> - </w:t>
      </w:r>
      <w:r>
        <w:fldChar w:fldCharType="begin"/>
      </w:r>
      <w:r>
        <w:instrText xml:space="preserve"> REF _Ref14164153 \r \h </w:instrText>
      </w:r>
      <w:r>
        <w:fldChar w:fldCharType="separate"/>
      </w:r>
      <w:r w:rsidR="00E762A5">
        <w:t>2.2.4.5</w:t>
      </w:r>
      <w:r>
        <w:fldChar w:fldCharType="end"/>
      </w:r>
      <w:r>
        <w:t xml:space="preserve">, </w:t>
      </w:r>
      <w:r>
        <w:fldChar w:fldCharType="begin"/>
      </w:r>
      <w:r>
        <w:instrText xml:space="preserve"> REF _Ref14164171 \r \h </w:instrText>
      </w:r>
      <w:r>
        <w:fldChar w:fldCharType="separate"/>
      </w:r>
      <w:r w:rsidR="00E762A5">
        <w:t>2.2.6.5</w:t>
      </w:r>
      <w:r>
        <w:fldChar w:fldCharType="end"/>
      </w:r>
      <w:r>
        <w:t xml:space="preserve">, </w:t>
      </w:r>
      <w:r>
        <w:fldChar w:fldCharType="begin"/>
      </w:r>
      <w:r>
        <w:instrText xml:space="preserve"> REF _Ref14164178 \r \h </w:instrText>
      </w:r>
      <w:r>
        <w:fldChar w:fldCharType="separate"/>
      </w:r>
      <w:r w:rsidR="00E762A5">
        <w:t>2.3.3</w:t>
      </w:r>
      <w:r>
        <w:fldChar w:fldCharType="end"/>
      </w:r>
      <w:r>
        <w:t xml:space="preserve">, </w:t>
      </w:r>
      <w:r>
        <w:fldChar w:fldCharType="begin"/>
      </w:r>
      <w:r>
        <w:instrText xml:space="preserve"> REF _Ref11248686 \r \h </w:instrText>
      </w:r>
      <w:r>
        <w:fldChar w:fldCharType="separate"/>
      </w:r>
      <w:r w:rsidR="00E762A5">
        <w:t>2.5.3.1</w:t>
      </w:r>
      <w:r>
        <w:fldChar w:fldCharType="end"/>
      </w:r>
      <w:r>
        <w:t xml:space="preserve"> - </w:t>
      </w:r>
      <w:r>
        <w:fldChar w:fldCharType="begin"/>
      </w:r>
      <w:r>
        <w:instrText xml:space="preserve"> REF _Ref14164197 \r \h </w:instrText>
      </w:r>
      <w:r>
        <w:fldChar w:fldCharType="separate"/>
      </w:r>
      <w:r w:rsidR="00E762A5">
        <w:t>2.5.3.2</w:t>
      </w:r>
      <w:r>
        <w:fldChar w:fldCharType="end"/>
      </w:r>
      <w:r>
        <w:t xml:space="preserve">, </w:t>
      </w:r>
      <w:r>
        <w:fldChar w:fldCharType="begin"/>
      </w:r>
      <w:r>
        <w:instrText xml:space="preserve"> REF _Ref11328203 \r \h </w:instrText>
      </w:r>
      <w:r>
        <w:fldChar w:fldCharType="separate"/>
      </w:r>
      <w:r w:rsidR="00E762A5">
        <w:t>2.9</w:t>
      </w:r>
      <w:r>
        <w:fldChar w:fldCharType="end"/>
      </w:r>
      <w:r>
        <w:t xml:space="preserve">, </w:t>
      </w:r>
      <w:r>
        <w:fldChar w:fldCharType="begin"/>
      </w:r>
      <w:r>
        <w:instrText xml:space="preserve"> REF _Ref14164217 \r \h </w:instrText>
      </w:r>
      <w:r>
        <w:fldChar w:fldCharType="separate"/>
      </w:r>
      <w:r w:rsidR="00E762A5">
        <w:t>3.3</w:t>
      </w:r>
      <w:r>
        <w:fldChar w:fldCharType="end"/>
      </w:r>
      <w:r>
        <w:t xml:space="preserve">, </w:t>
      </w:r>
      <w:r>
        <w:fldChar w:fldCharType="begin"/>
      </w:r>
      <w:r>
        <w:instrText xml:space="preserve"> REF _Ref501418486 \r \h </w:instrText>
      </w:r>
      <w:r>
        <w:fldChar w:fldCharType="separate"/>
      </w:r>
      <w:r w:rsidR="00E762A5">
        <w:t>0</w:t>
      </w:r>
      <w:r>
        <w:fldChar w:fldCharType="end"/>
      </w:r>
      <w:r>
        <w:t xml:space="preserve">, </w:t>
      </w:r>
      <w:r>
        <w:fldChar w:fldCharType="begin"/>
      </w:r>
      <w:r>
        <w:instrText xml:space="preserve"> REF _Ref11755848 \r \h </w:instrText>
      </w:r>
      <w:r>
        <w:fldChar w:fldCharType="separate"/>
      </w:r>
      <w:r w:rsidR="00E762A5">
        <w:t>3.3.7</w:t>
      </w:r>
      <w:r>
        <w:fldChar w:fldCharType="end"/>
      </w:r>
    </w:p>
    <w:p w:rsidR="007C75DC" w:rsidRDefault="007C75DC" w:rsidP="007E2964">
      <w:pPr>
        <w:pStyle w:val="Paragraph"/>
      </w:pPr>
    </w:p>
    <w:p w:rsidR="007E2964" w:rsidRDefault="007E2964" w:rsidP="00355D9E">
      <w:pPr>
        <w:pStyle w:val="Heading2"/>
      </w:pPr>
      <w:bookmarkStart w:id="1215" w:name="_Ref58596319"/>
      <w:bookmarkStart w:id="1216" w:name="_Toc167189960"/>
      <w:bookmarkStart w:id="1217" w:name="_Toc189643846"/>
      <w:r>
        <w:t>Edition 08</w:t>
      </w:r>
      <w:bookmarkEnd w:id="1215"/>
      <w:bookmarkEnd w:id="1216"/>
      <w:bookmarkEnd w:id="1217"/>
    </w:p>
    <w:p w:rsidR="007E2964" w:rsidRDefault="007E2964" w:rsidP="007E2964">
      <w:pPr>
        <w:pStyle w:val="Paragraph"/>
      </w:pPr>
      <w:r>
        <w:rPr>
          <w:szCs w:val="20"/>
        </w:rPr>
        <w:t>Update for the tickets</w:t>
      </w:r>
    </w:p>
    <w:p w:rsidR="007E2964" w:rsidRDefault="007E2964" w:rsidP="007E2964">
      <w:pPr>
        <w:pStyle w:val="ULbullet1"/>
      </w:pPr>
      <w:r>
        <w:t xml:space="preserve">“PELINT-3857 [INT:FL:FEA:0284] EBO2 communication over a category 2 network”, </w:t>
      </w:r>
      <w:r>
        <w:br/>
        <w:t xml:space="preserve">refer to chapter </w:t>
      </w:r>
      <w:r>
        <w:fldChar w:fldCharType="begin"/>
      </w:r>
      <w:r>
        <w:instrText xml:space="preserve"> REF _Ref59448364 \r \h </w:instrText>
      </w:r>
      <w:r>
        <w:fldChar w:fldCharType="separate"/>
      </w:r>
      <w:r w:rsidR="00E762A5">
        <w:t>2.1.1.6</w:t>
      </w:r>
      <w:r>
        <w:fldChar w:fldCharType="end"/>
      </w:r>
    </w:p>
    <w:p w:rsidR="007E2964" w:rsidRDefault="007E2964" w:rsidP="007E2964">
      <w:pPr>
        <w:pStyle w:val="ULbullet1"/>
      </w:pPr>
      <w:r>
        <w:t xml:space="preserve">“PELINT-3854 [INT:FL:FEA:0285] Remote ESM/Printer installation for lines with several Interlockings”, refer to chapter </w:t>
      </w:r>
      <w:r>
        <w:fldChar w:fldCharType="begin"/>
      </w:r>
      <w:r>
        <w:instrText xml:space="preserve"> REF _Ref57037867 \r \h </w:instrText>
      </w:r>
      <w:r>
        <w:fldChar w:fldCharType="separate"/>
      </w:r>
      <w:r w:rsidR="00E762A5">
        <w:t>3.7.1</w:t>
      </w:r>
      <w:r>
        <w:fldChar w:fldCharType="end"/>
      </w:r>
    </w:p>
    <w:p w:rsidR="007E2964" w:rsidRDefault="007E2964" w:rsidP="007E2964">
      <w:pPr>
        <w:pStyle w:val="ULbullet1"/>
      </w:pPr>
      <w:r>
        <w:t xml:space="preserve">“PELINT-4234 [CR] Support of two external operating stations working as recording media”, refer to chapter </w:t>
      </w:r>
      <w:r>
        <w:fldChar w:fldCharType="begin"/>
      </w:r>
      <w:r>
        <w:instrText xml:space="preserve"> REF _Ref58600303 \r \h </w:instrText>
      </w:r>
      <w:r>
        <w:fldChar w:fldCharType="separate"/>
      </w:r>
      <w:r w:rsidR="00E762A5">
        <w:t>3.7.2</w:t>
      </w:r>
      <w:r>
        <w:fldChar w:fldCharType="end"/>
      </w:r>
      <w:r>
        <w:t>.</w:t>
      </w:r>
    </w:p>
    <w:p w:rsidR="007E2964" w:rsidRDefault="007E2964" w:rsidP="007E2964">
      <w:pPr>
        <w:pStyle w:val="ULbullet1"/>
      </w:pPr>
      <w:r>
        <w:t xml:space="preserve">“PELINT-3645 [CR] additional internal LAN-error shall be indicated to the operator and recorded”, refer to chapter </w:t>
      </w:r>
      <w:r>
        <w:fldChar w:fldCharType="begin"/>
      </w:r>
      <w:r>
        <w:instrText xml:space="preserve"> REF _Ref59448364 \r \h </w:instrText>
      </w:r>
      <w:r>
        <w:fldChar w:fldCharType="separate"/>
      </w:r>
      <w:r w:rsidR="00E762A5">
        <w:t>2.1.1.6</w:t>
      </w:r>
      <w:r>
        <w:fldChar w:fldCharType="end"/>
      </w:r>
    </w:p>
    <w:p w:rsidR="007C75DC" w:rsidRDefault="007C75DC" w:rsidP="0086637B">
      <w:pPr>
        <w:pStyle w:val="Paragraph"/>
      </w:pPr>
    </w:p>
    <w:p w:rsidR="007E2964" w:rsidRDefault="007E2964" w:rsidP="00355D9E">
      <w:pPr>
        <w:pStyle w:val="Heading2"/>
      </w:pPr>
      <w:bookmarkStart w:id="1218" w:name="_Ref65683042"/>
      <w:bookmarkStart w:id="1219" w:name="_Toc167189961"/>
      <w:bookmarkStart w:id="1220" w:name="_Toc189643847"/>
      <w:r w:rsidRPr="00355D9E">
        <w:lastRenderedPageBreak/>
        <w:t>Edition</w:t>
      </w:r>
      <w:r>
        <w:t xml:space="preserve"> 09</w:t>
      </w:r>
      <w:bookmarkEnd w:id="1218"/>
      <w:bookmarkEnd w:id="1219"/>
      <w:bookmarkEnd w:id="1220"/>
    </w:p>
    <w:p w:rsidR="007E2964" w:rsidRDefault="007E2964" w:rsidP="007E2964">
      <w:pPr>
        <w:pStyle w:val="ULbullet1"/>
      </w:pPr>
      <w:r>
        <w:rPr>
          <w:szCs w:val="20"/>
        </w:rPr>
        <w:t xml:space="preserve">Added signal SEC in scope of SEC HU 2.4.0 implemented in BL INT 22.06 (chapters </w:t>
      </w:r>
      <w:r>
        <w:rPr>
          <w:szCs w:val="20"/>
        </w:rPr>
        <w:fldChar w:fldCharType="begin"/>
      </w:r>
      <w:r>
        <w:rPr>
          <w:szCs w:val="20"/>
        </w:rPr>
        <w:instrText xml:space="preserve"> REF _Ref66882069 \r \h </w:instrText>
      </w:r>
      <w:r>
        <w:rPr>
          <w:szCs w:val="20"/>
        </w:rPr>
      </w:r>
      <w:r>
        <w:rPr>
          <w:szCs w:val="20"/>
        </w:rPr>
        <w:fldChar w:fldCharType="separate"/>
      </w:r>
      <w:r w:rsidR="00E762A5">
        <w:rPr>
          <w:szCs w:val="20"/>
        </w:rPr>
        <w:t>1.3.7</w:t>
      </w:r>
      <w:r>
        <w:rPr>
          <w:szCs w:val="20"/>
        </w:rPr>
        <w:fldChar w:fldCharType="end"/>
      </w:r>
      <w:r>
        <w:rPr>
          <w:szCs w:val="20"/>
        </w:rPr>
        <w:t xml:space="preserve">; </w:t>
      </w:r>
      <w:r>
        <w:rPr>
          <w:szCs w:val="20"/>
        </w:rPr>
        <w:fldChar w:fldCharType="begin"/>
      </w:r>
      <w:r>
        <w:rPr>
          <w:szCs w:val="20"/>
        </w:rPr>
        <w:instrText xml:space="preserve"> REF _Ref66882229 \r \h </w:instrText>
      </w:r>
      <w:r>
        <w:rPr>
          <w:szCs w:val="20"/>
        </w:rPr>
      </w:r>
      <w:r>
        <w:rPr>
          <w:szCs w:val="20"/>
        </w:rPr>
        <w:fldChar w:fldCharType="separate"/>
      </w:r>
      <w:r w:rsidR="00E762A5">
        <w:rPr>
          <w:szCs w:val="20"/>
        </w:rPr>
        <w:t>2.10</w:t>
      </w:r>
      <w:r>
        <w:rPr>
          <w:szCs w:val="20"/>
        </w:rPr>
        <w:fldChar w:fldCharType="end"/>
      </w:r>
      <w:r>
        <w:rPr>
          <w:szCs w:val="20"/>
        </w:rPr>
        <w:t xml:space="preserve">; </w:t>
      </w:r>
      <w:r>
        <w:rPr>
          <w:szCs w:val="20"/>
        </w:rPr>
        <w:fldChar w:fldCharType="begin"/>
      </w:r>
      <w:r>
        <w:rPr>
          <w:szCs w:val="20"/>
        </w:rPr>
        <w:instrText xml:space="preserve"> REF _Ref66293350 \r \h </w:instrText>
      </w:r>
      <w:r>
        <w:rPr>
          <w:szCs w:val="20"/>
        </w:rPr>
      </w:r>
      <w:r>
        <w:rPr>
          <w:szCs w:val="20"/>
        </w:rPr>
        <w:fldChar w:fldCharType="separate"/>
      </w:r>
      <w:r w:rsidR="00E762A5">
        <w:rPr>
          <w:szCs w:val="20"/>
        </w:rPr>
        <w:t>3.3.8</w:t>
      </w:r>
      <w:r>
        <w:rPr>
          <w:szCs w:val="20"/>
        </w:rPr>
        <w:fldChar w:fldCharType="end"/>
      </w:r>
      <w:r>
        <w:rPr>
          <w:szCs w:val="20"/>
        </w:rPr>
        <w:t xml:space="preserve">; </w:t>
      </w:r>
      <w:r>
        <w:rPr>
          <w:szCs w:val="20"/>
        </w:rPr>
        <w:fldChar w:fldCharType="begin"/>
      </w:r>
      <w:r>
        <w:rPr>
          <w:szCs w:val="20"/>
        </w:rPr>
        <w:instrText xml:space="preserve"> REF _Ref70585667 \r \h </w:instrText>
      </w:r>
      <w:r>
        <w:rPr>
          <w:szCs w:val="20"/>
        </w:rPr>
      </w:r>
      <w:r>
        <w:rPr>
          <w:szCs w:val="20"/>
        </w:rPr>
        <w:fldChar w:fldCharType="separate"/>
      </w:r>
      <w:r w:rsidR="00E762A5">
        <w:rPr>
          <w:szCs w:val="20"/>
        </w:rPr>
        <w:t>3.8.3</w:t>
      </w:r>
      <w:r>
        <w:rPr>
          <w:szCs w:val="20"/>
        </w:rPr>
        <w:fldChar w:fldCharType="end"/>
      </w:r>
      <w:r>
        <w:rPr>
          <w:szCs w:val="20"/>
        </w:rPr>
        <w:t xml:space="preserve">; </w:t>
      </w:r>
      <w:r>
        <w:rPr>
          <w:szCs w:val="20"/>
        </w:rPr>
        <w:fldChar w:fldCharType="begin"/>
      </w:r>
      <w:r>
        <w:rPr>
          <w:szCs w:val="20"/>
        </w:rPr>
        <w:instrText xml:space="preserve"> REF _Ref70583529 \r \h </w:instrText>
      </w:r>
      <w:r>
        <w:rPr>
          <w:szCs w:val="20"/>
        </w:rPr>
      </w:r>
      <w:r>
        <w:rPr>
          <w:szCs w:val="20"/>
        </w:rPr>
        <w:fldChar w:fldCharType="separate"/>
      </w:r>
      <w:r w:rsidR="00E762A5">
        <w:rPr>
          <w:szCs w:val="20"/>
        </w:rPr>
        <w:t>3.9.1.4</w:t>
      </w:r>
      <w:r>
        <w:rPr>
          <w:szCs w:val="20"/>
        </w:rPr>
        <w:fldChar w:fldCharType="end"/>
      </w:r>
      <w:r>
        <w:rPr>
          <w:szCs w:val="20"/>
        </w:rPr>
        <w:t xml:space="preserve">; </w:t>
      </w:r>
      <w:r>
        <w:rPr>
          <w:szCs w:val="20"/>
        </w:rPr>
        <w:fldChar w:fldCharType="begin"/>
      </w:r>
      <w:r>
        <w:rPr>
          <w:szCs w:val="20"/>
        </w:rPr>
        <w:instrText xml:space="preserve"> REF _Ref66882517 \r \h </w:instrText>
      </w:r>
      <w:r>
        <w:rPr>
          <w:szCs w:val="20"/>
        </w:rPr>
      </w:r>
      <w:r>
        <w:rPr>
          <w:szCs w:val="20"/>
        </w:rPr>
        <w:fldChar w:fldCharType="separate"/>
      </w:r>
      <w:r w:rsidR="00E762A5">
        <w:rPr>
          <w:szCs w:val="20"/>
        </w:rPr>
        <w:t>3.9.5.3</w:t>
      </w:r>
      <w:r>
        <w:rPr>
          <w:szCs w:val="20"/>
        </w:rPr>
        <w:fldChar w:fldCharType="end"/>
      </w:r>
      <w:r>
        <w:rPr>
          <w:szCs w:val="20"/>
        </w:rPr>
        <w:t xml:space="preserve">; </w:t>
      </w:r>
      <w:r>
        <w:rPr>
          <w:szCs w:val="20"/>
        </w:rPr>
        <w:fldChar w:fldCharType="begin"/>
      </w:r>
      <w:r>
        <w:rPr>
          <w:szCs w:val="20"/>
        </w:rPr>
        <w:instrText xml:space="preserve"> REF _Ref325583321 \r \h </w:instrText>
      </w:r>
      <w:r>
        <w:rPr>
          <w:szCs w:val="20"/>
        </w:rPr>
      </w:r>
      <w:r>
        <w:rPr>
          <w:szCs w:val="20"/>
        </w:rPr>
        <w:fldChar w:fldCharType="separate"/>
      </w:r>
      <w:r w:rsidR="00E762A5">
        <w:rPr>
          <w:szCs w:val="20"/>
        </w:rPr>
        <w:t>4.3.3</w:t>
      </w:r>
      <w:r>
        <w:rPr>
          <w:szCs w:val="20"/>
        </w:rPr>
        <w:fldChar w:fldCharType="end"/>
      </w:r>
      <w:r>
        <w:rPr>
          <w:szCs w:val="20"/>
        </w:rPr>
        <w:t xml:space="preserve">; </w:t>
      </w:r>
      <w:r>
        <w:rPr>
          <w:szCs w:val="20"/>
        </w:rPr>
        <w:fldChar w:fldCharType="begin"/>
      </w:r>
      <w:r>
        <w:rPr>
          <w:szCs w:val="20"/>
        </w:rPr>
        <w:instrText xml:space="preserve"> REF _Ref325583329 \r \h </w:instrText>
      </w:r>
      <w:r>
        <w:rPr>
          <w:szCs w:val="20"/>
        </w:rPr>
      </w:r>
      <w:r>
        <w:rPr>
          <w:szCs w:val="20"/>
        </w:rPr>
        <w:fldChar w:fldCharType="separate"/>
      </w:r>
      <w:r w:rsidR="00E762A5">
        <w:rPr>
          <w:szCs w:val="20"/>
        </w:rPr>
        <w:t>4.3.4</w:t>
      </w:r>
      <w:r>
        <w:rPr>
          <w:szCs w:val="20"/>
        </w:rPr>
        <w:fldChar w:fldCharType="end"/>
      </w:r>
      <w:r>
        <w:rPr>
          <w:szCs w:val="20"/>
        </w:rPr>
        <w:t xml:space="preserve">; </w:t>
      </w:r>
      <w:r>
        <w:rPr>
          <w:szCs w:val="20"/>
        </w:rPr>
        <w:fldChar w:fldCharType="begin"/>
      </w:r>
      <w:r>
        <w:rPr>
          <w:szCs w:val="20"/>
        </w:rPr>
        <w:instrText xml:space="preserve"> REF _Ref325583593 \r \h </w:instrText>
      </w:r>
      <w:r>
        <w:rPr>
          <w:szCs w:val="20"/>
        </w:rPr>
      </w:r>
      <w:r>
        <w:rPr>
          <w:szCs w:val="20"/>
        </w:rPr>
        <w:fldChar w:fldCharType="separate"/>
      </w:r>
      <w:r w:rsidR="00E762A5">
        <w:rPr>
          <w:szCs w:val="20"/>
        </w:rPr>
        <w:t>7.4</w:t>
      </w:r>
      <w:r>
        <w:rPr>
          <w:szCs w:val="20"/>
        </w:rPr>
        <w:fldChar w:fldCharType="end"/>
      </w:r>
      <w:r>
        <w:rPr>
          <w:szCs w:val="20"/>
        </w:rPr>
        <w:t>)</w:t>
      </w:r>
    </w:p>
    <w:p w:rsidR="007E2964" w:rsidRDefault="007E2964" w:rsidP="007E2964">
      <w:pPr>
        <w:pStyle w:val="ULbullet1"/>
      </w:pPr>
      <w:r>
        <w:t>Repaired figure captions</w:t>
      </w:r>
    </w:p>
    <w:p w:rsidR="007E2964" w:rsidRDefault="007E2964" w:rsidP="007E2964">
      <w:pPr>
        <w:pStyle w:val="ULbullet1"/>
      </w:pPr>
      <w:r>
        <w:t>Typo corrections</w:t>
      </w:r>
    </w:p>
    <w:p w:rsidR="007C75DC" w:rsidRDefault="007C75DC" w:rsidP="0086637B">
      <w:pPr>
        <w:pStyle w:val="Paragraph"/>
      </w:pPr>
    </w:p>
    <w:p w:rsidR="007E2964" w:rsidRDefault="007E2964" w:rsidP="00355D9E">
      <w:pPr>
        <w:pStyle w:val="Heading2"/>
      </w:pPr>
      <w:bookmarkStart w:id="1221" w:name="_Ref74741206"/>
      <w:bookmarkStart w:id="1222" w:name="_Toc167189962"/>
      <w:bookmarkStart w:id="1223" w:name="_Toc189643848"/>
      <w:r w:rsidRPr="00355D9E">
        <w:t>Edition</w:t>
      </w:r>
      <w:r>
        <w:t xml:space="preserve"> 10</w:t>
      </w:r>
      <w:bookmarkEnd w:id="1221"/>
      <w:bookmarkEnd w:id="1222"/>
      <w:bookmarkEnd w:id="1223"/>
    </w:p>
    <w:p w:rsidR="007E2964" w:rsidRDefault="007E2964" w:rsidP="007E2964">
      <w:pPr>
        <w:pStyle w:val="ULbullet1"/>
      </w:pPr>
      <w:r>
        <w:t xml:space="preserve">Chapter </w:t>
      </w:r>
      <w:r>
        <w:fldChar w:fldCharType="begin"/>
      </w:r>
      <w:r>
        <w:instrText xml:space="preserve"> REF _Ref96690343 \r \h </w:instrText>
      </w:r>
      <w:r>
        <w:fldChar w:fldCharType="separate"/>
      </w:r>
      <w:r w:rsidR="00E762A5">
        <w:t>1.3</w:t>
      </w:r>
      <w:r>
        <w:fldChar w:fldCharType="end"/>
      </w:r>
      <w:r>
        <w:t xml:space="preserve"> updated references</w:t>
      </w:r>
    </w:p>
    <w:p w:rsidR="007E2964" w:rsidRDefault="007E2964" w:rsidP="007E2964">
      <w:pPr>
        <w:pStyle w:val="ULbullet1"/>
      </w:pPr>
      <w:r>
        <w:t xml:space="preserve">Chapter </w:t>
      </w:r>
      <w:r>
        <w:fldChar w:fldCharType="begin"/>
      </w:r>
      <w:r>
        <w:instrText xml:space="preserve"> REF _Ref194483553 \r \h </w:instrText>
      </w:r>
      <w:r>
        <w:fldChar w:fldCharType="separate"/>
      </w:r>
      <w:r w:rsidR="00E762A5">
        <w:t>1.4</w:t>
      </w:r>
      <w:r>
        <w:fldChar w:fldCharType="end"/>
      </w:r>
      <w:r>
        <w:t xml:space="preserve"> SCC abbreviation corrected</w:t>
      </w:r>
    </w:p>
    <w:p w:rsidR="007E2964" w:rsidRDefault="007E2964" w:rsidP="007E2964">
      <w:pPr>
        <w:pStyle w:val="ULbullet1"/>
      </w:pPr>
      <w:r>
        <w:t xml:space="preserve">Chapter </w:t>
      </w:r>
      <w:r>
        <w:fldChar w:fldCharType="begin"/>
      </w:r>
      <w:r>
        <w:instrText xml:space="preserve"> REF _Ref96690478 \r \h </w:instrText>
      </w:r>
      <w:r>
        <w:fldChar w:fldCharType="separate"/>
      </w:r>
      <w:r w:rsidR="00E762A5">
        <w:t>2.2.4.4</w:t>
      </w:r>
      <w:r>
        <w:fldChar w:fldCharType="end"/>
      </w:r>
      <w:r>
        <w:t xml:space="preserve"> OCS/SAHARA description updated</w:t>
      </w:r>
    </w:p>
    <w:p w:rsidR="007E2964" w:rsidRDefault="007E2964" w:rsidP="007E2964">
      <w:pPr>
        <w:pStyle w:val="ULbullet1"/>
      </w:pPr>
      <w:r>
        <w:t xml:space="preserve">Chapter </w:t>
      </w:r>
      <w:r w:rsidR="00F63912">
        <w:fldChar w:fldCharType="begin"/>
      </w:r>
      <w:r w:rsidR="00F63912">
        <w:instrText xml:space="preserve"> REF _Ref189643021 \r \h </w:instrText>
      </w:r>
      <w:r w:rsidR="00F63912">
        <w:fldChar w:fldCharType="separate"/>
      </w:r>
      <w:r w:rsidR="00E762A5">
        <w:t>2.10.4</w:t>
      </w:r>
      <w:r w:rsidR="00F63912">
        <w:fldChar w:fldCharType="end"/>
      </w:r>
      <w:r>
        <w:t xml:space="preserve"> iSE description updated</w:t>
      </w:r>
    </w:p>
    <w:p w:rsidR="007E2964" w:rsidRDefault="007E2964" w:rsidP="007E2964">
      <w:pPr>
        <w:pStyle w:val="ULbullet1"/>
      </w:pPr>
      <w:r>
        <w:t xml:space="preserve">Chapter </w:t>
      </w:r>
      <w:r>
        <w:fldChar w:fldCharType="begin"/>
      </w:r>
      <w:r>
        <w:instrText xml:space="preserve"> PAGEREF _Ref96690901 \h </w:instrText>
      </w:r>
      <w:r>
        <w:fldChar w:fldCharType="separate"/>
      </w:r>
      <w:r w:rsidR="00E762A5">
        <w:rPr>
          <w:noProof/>
        </w:rPr>
        <w:t>83</w:t>
      </w:r>
      <w:r>
        <w:fldChar w:fldCharType="end"/>
      </w:r>
      <w:r>
        <w:fldChar w:fldCharType="begin"/>
      </w:r>
      <w:r>
        <w:instrText xml:space="preserve"> REF _Ref96690909 \r \h </w:instrText>
      </w:r>
      <w:r>
        <w:fldChar w:fldCharType="separate"/>
      </w:r>
      <w:r w:rsidR="00E762A5">
        <w:t>0</w:t>
      </w:r>
      <w:r>
        <w:fldChar w:fldCharType="end"/>
      </w:r>
      <w:r>
        <w:t xml:space="preserve"> iLED description updated</w:t>
      </w:r>
    </w:p>
    <w:p w:rsidR="007E2964" w:rsidRDefault="007E2964" w:rsidP="007E2964">
      <w:pPr>
        <w:pStyle w:val="ULbullet1"/>
      </w:pPr>
      <w:r>
        <w:t xml:space="preserve">Chapter </w:t>
      </w:r>
      <w:r>
        <w:fldChar w:fldCharType="begin"/>
      </w:r>
      <w:r>
        <w:instrText xml:space="preserve"> REF _Ref512513004 \r \h </w:instrText>
      </w:r>
      <w:r>
        <w:fldChar w:fldCharType="separate"/>
      </w:r>
      <w:r w:rsidR="00E762A5">
        <w:t>0</w:t>
      </w:r>
      <w:r>
        <w:fldChar w:fldCharType="end"/>
      </w:r>
      <w:r>
        <w:t xml:space="preserve"> iAnzeiger description updated</w:t>
      </w:r>
    </w:p>
    <w:p w:rsidR="007E2964" w:rsidRDefault="007E2964" w:rsidP="007E2964">
      <w:pPr>
        <w:pStyle w:val="ULbullet1"/>
      </w:pPr>
      <w:r>
        <w:t xml:space="preserve">Chapter </w:t>
      </w:r>
      <w:r>
        <w:fldChar w:fldCharType="begin"/>
      </w:r>
      <w:r>
        <w:instrText xml:space="preserve"> REF _Ref66882421 \r \h </w:instrText>
      </w:r>
      <w:r>
        <w:fldChar w:fldCharType="separate"/>
      </w:r>
      <w:r w:rsidR="00E762A5">
        <w:t>3.9.1.4</w:t>
      </w:r>
      <w:r>
        <w:fldChar w:fldCharType="end"/>
      </w:r>
      <w:r>
        <w:t xml:space="preserve"> SHDSL cable description updated</w:t>
      </w:r>
    </w:p>
    <w:p w:rsidR="007E2964" w:rsidRDefault="007E2964" w:rsidP="007E2964">
      <w:pPr>
        <w:pStyle w:val="ULbullet1"/>
      </w:pPr>
      <w:r>
        <w:t>Figures:</w:t>
      </w:r>
    </w:p>
    <w:p w:rsidR="007E2964" w:rsidRDefault="007E2964" w:rsidP="007E2964">
      <w:pPr>
        <w:pStyle w:val="ULbullet2"/>
        <w:ind w:left="850" w:hanging="425"/>
      </w:pPr>
      <w:r>
        <w:fldChar w:fldCharType="begin"/>
      </w:r>
      <w:r>
        <w:instrText xml:space="preserve"> REF _Ref74670031 \h </w:instrText>
      </w:r>
      <w:r>
        <w:fldChar w:fldCharType="separate"/>
      </w:r>
      <w:r w:rsidR="00E762A5">
        <w:t xml:space="preserve">Figure </w:t>
      </w:r>
      <w:r w:rsidR="00E762A5">
        <w:rPr>
          <w:noProof/>
        </w:rPr>
        <w:t>14</w:t>
      </w:r>
      <w:r w:rsidR="00E762A5">
        <w:t xml:space="preserve"> data transmission rings</w:t>
      </w:r>
      <w:r>
        <w:fldChar w:fldCharType="end"/>
      </w:r>
      <w:r>
        <w:t xml:space="preserve"> update with HU signals</w:t>
      </w:r>
    </w:p>
    <w:p w:rsidR="007E2964" w:rsidRDefault="007E2964" w:rsidP="007E2964">
      <w:pPr>
        <w:pStyle w:val="ULbullet2"/>
        <w:ind w:left="850" w:hanging="425"/>
      </w:pPr>
      <w:r>
        <w:fldChar w:fldCharType="begin"/>
      </w:r>
      <w:r>
        <w:instrText xml:space="preserve"> REF _Ref74670072 \h </w:instrText>
      </w:r>
      <w:r>
        <w:fldChar w:fldCharType="separate"/>
      </w:r>
      <w:r w:rsidR="00E762A5">
        <w:t xml:space="preserve">Figure </w:t>
      </w:r>
      <w:r w:rsidR="00E762A5">
        <w:rPr>
          <w:noProof/>
        </w:rPr>
        <w:t>30</w:t>
      </w:r>
      <w:r w:rsidR="00E762A5">
        <w:t xml:space="preserve"> Transition Board for TTP</w:t>
      </w:r>
      <w:r>
        <w:fldChar w:fldCharType="end"/>
      </w:r>
      <w:r>
        <w:t xml:space="preserve"> move picture here from wrong chapter </w:t>
      </w:r>
      <w:r>
        <w:fldChar w:fldCharType="begin"/>
      </w:r>
      <w:r>
        <w:instrText xml:space="preserve"> REF _Ref74670127 \r \h </w:instrText>
      </w:r>
      <w:r>
        <w:fldChar w:fldCharType="separate"/>
      </w:r>
      <w:r w:rsidR="00E762A5">
        <w:t>2.10.5</w:t>
      </w:r>
      <w:r>
        <w:fldChar w:fldCharType="end"/>
      </w:r>
      <w:r>
        <w:t>.</w:t>
      </w:r>
    </w:p>
    <w:p w:rsidR="007E2964" w:rsidRDefault="007E2964" w:rsidP="007E2964">
      <w:pPr>
        <w:pStyle w:val="ULbullet2"/>
        <w:ind w:left="850" w:hanging="425"/>
      </w:pPr>
      <w:r>
        <w:fldChar w:fldCharType="begin"/>
      </w:r>
      <w:r>
        <w:instrText xml:space="preserve"> REF _Ref96690767 \h </w:instrText>
      </w:r>
      <w:r>
        <w:fldChar w:fldCharType="separate"/>
      </w:r>
      <w:r w:rsidR="00E762A5">
        <w:t xml:space="preserve">Figure </w:t>
      </w:r>
      <w:r w:rsidR="00E762A5">
        <w:rPr>
          <w:noProof/>
        </w:rPr>
        <w:t>34</w:t>
      </w:r>
      <w:r w:rsidR="00E762A5">
        <w:t xml:space="preserve"> NIC - 19-inch Cabinet for 75Hz Block for two Tracks</w:t>
      </w:r>
      <w:r>
        <w:fldChar w:fldCharType="end"/>
      </w:r>
      <w:r>
        <w:t xml:space="preserve"> updated</w:t>
      </w:r>
    </w:p>
    <w:p w:rsidR="007E2964" w:rsidRDefault="007E2964" w:rsidP="007E2964">
      <w:pPr>
        <w:pStyle w:val="ULbullet2"/>
        <w:ind w:left="850" w:hanging="425"/>
      </w:pPr>
      <w:r>
        <w:fldChar w:fldCharType="begin"/>
      </w:r>
      <w:r>
        <w:instrText xml:space="preserve"> REF _Ref69487349 \h </w:instrText>
      </w:r>
      <w:r>
        <w:fldChar w:fldCharType="separate"/>
      </w:r>
      <w:r w:rsidR="00E762A5">
        <w:t xml:space="preserve">Figure </w:t>
      </w:r>
      <w:r w:rsidR="00E762A5">
        <w:rPr>
          <w:noProof/>
        </w:rPr>
        <w:t>36</w:t>
      </w:r>
      <w:r w:rsidR="00E762A5">
        <w:t xml:space="preserve"> TCU</w:t>
      </w:r>
      <w:r>
        <w:fldChar w:fldCharType="end"/>
      </w:r>
      <w:r>
        <w:t xml:space="preserve"> updated</w:t>
      </w:r>
    </w:p>
    <w:p w:rsidR="007E2964" w:rsidRDefault="00CA3A26" w:rsidP="007E2964">
      <w:pPr>
        <w:pStyle w:val="ULbullet2"/>
        <w:ind w:left="850" w:hanging="425"/>
      </w:pPr>
      <w:r>
        <w:fldChar w:fldCharType="begin"/>
      </w:r>
      <w:r>
        <w:instrText xml:space="preserve"> REF _Ref167189796 \h </w:instrText>
      </w:r>
      <w:r>
        <w:fldChar w:fldCharType="separate"/>
      </w:r>
      <w:r w:rsidR="00E762A5">
        <w:t xml:space="preserve">Figure </w:t>
      </w:r>
      <w:r w:rsidR="00E762A5">
        <w:rPr>
          <w:noProof/>
        </w:rPr>
        <w:t>37</w:t>
      </w:r>
      <w:r>
        <w:fldChar w:fldCharType="end"/>
      </w:r>
      <w:r>
        <w:t xml:space="preserve"> </w:t>
      </w:r>
      <w:r w:rsidR="007E2964">
        <w:t>updated</w:t>
      </w:r>
    </w:p>
    <w:p w:rsidR="007E2964" w:rsidRDefault="007E2964" w:rsidP="007E2964">
      <w:pPr>
        <w:pStyle w:val="ULbullet2"/>
        <w:ind w:left="850" w:hanging="425"/>
      </w:pPr>
      <w:r>
        <w:fldChar w:fldCharType="begin"/>
      </w:r>
      <w:r>
        <w:instrText xml:space="preserve"> REF _Ref165631430 \h </w:instrText>
      </w:r>
      <w:r>
        <w:fldChar w:fldCharType="separate"/>
      </w:r>
      <w:r w:rsidR="00E762A5">
        <w:t xml:space="preserve">Figure </w:t>
      </w:r>
      <w:r w:rsidR="00E762A5">
        <w:rPr>
          <w:noProof/>
        </w:rPr>
        <w:t>44</w:t>
      </w:r>
      <w:r w:rsidR="00E762A5">
        <w:t xml:space="preserve"> TCU housing</w:t>
      </w:r>
      <w:r>
        <w:fldChar w:fldCharType="end"/>
      </w:r>
      <w:r>
        <w:t xml:space="preserve"> updated</w:t>
      </w:r>
    </w:p>
    <w:p w:rsidR="007E2964" w:rsidRDefault="007E2964" w:rsidP="007E2964">
      <w:pPr>
        <w:pStyle w:val="ULbullet2"/>
        <w:ind w:left="850" w:hanging="425"/>
      </w:pPr>
      <w:r>
        <w:fldChar w:fldCharType="begin"/>
      </w:r>
      <w:r>
        <w:instrText xml:space="preserve"> REF _Ref94692467 \h </w:instrText>
      </w:r>
      <w:r>
        <w:fldChar w:fldCharType="separate"/>
      </w:r>
      <w:r w:rsidR="00E762A5">
        <w:t xml:space="preserve">Figure </w:t>
      </w:r>
      <w:r w:rsidR="00E762A5">
        <w:rPr>
          <w:noProof/>
        </w:rPr>
        <w:t>39</w:t>
      </w:r>
      <w:r w:rsidR="00E762A5">
        <w:t xml:space="preserve"> Connectorbox including mounting</w:t>
      </w:r>
      <w:r>
        <w:fldChar w:fldCharType="end"/>
      </w:r>
      <w:r>
        <w:t xml:space="preserve"> replaced with HU version</w:t>
      </w:r>
    </w:p>
    <w:p w:rsidR="007E2964" w:rsidRDefault="007E2964" w:rsidP="007E2964">
      <w:pPr>
        <w:pStyle w:val="ULbullet2"/>
        <w:ind w:left="850" w:hanging="425"/>
      </w:pPr>
      <w:r>
        <w:fldChar w:fldCharType="begin"/>
      </w:r>
      <w:r>
        <w:instrText xml:space="preserve"> REF _Ref70584042 \h </w:instrText>
      </w:r>
      <w:r>
        <w:fldChar w:fldCharType="separate"/>
      </w:r>
      <w:r w:rsidR="00E762A5">
        <w:t xml:space="preserve">Figure </w:t>
      </w:r>
      <w:r w:rsidR="00E762A5">
        <w:rPr>
          <w:noProof/>
        </w:rPr>
        <w:t>41</w:t>
      </w:r>
      <w:r w:rsidR="00E762A5">
        <w:t xml:space="preserve"> iAnzeiger</w:t>
      </w:r>
      <w:r>
        <w:fldChar w:fldCharType="end"/>
      </w:r>
      <w:r>
        <w:t xml:space="preserve"> replaced with HU version</w:t>
      </w:r>
    </w:p>
    <w:p w:rsidR="007E2964" w:rsidRDefault="007E2964" w:rsidP="007E2964">
      <w:pPr>
        <w:pStyle w:val="ULbullet1"/>
        <w:numPr>
          <w:ilvl w:val="0"/>
          <w:numId w:val="0"/>
        </w:numPr>
        <w:ind w:left="425"/>
      </w:pPr>
    </w:p>
    <w:p w:rsidR="007E2964" w:rsidRDefault="007E2964" w:rsidP="00355D9E">
      <w:pPr>
        <w:pStyle w:val="Heading2"/>
      </w:pPr>
      <w:bookmarkStart w:id="1224" w:name="_Ref113354823"/>
      <w:bookmarkStart w:id="1225" w:name="_Toc167189963"/>
      <w:bookmarkStart w:id="1226" w:name="_Toc189643849"/>
      <w:r w:rsidRPr="00355D9E">
        <w:t>Edition</w:t>
      </w:r>
      <w:r>
        <w:t xml:space="preserve"> 11</w:t>
      </w:r>
      <w:bookmarkEnd w:id="1224"/>
      <w:bookmarkEnd w:id="1225"/>
      <w:bookmarkEnd w:id="1226"/>
    </w:p>
    <w:p w:rsidR="007E2964" w:rsidRDefault="007E2964" w:rsidP="007E2964">
      <w:pPr>
        <w:pStyle w:val="Paragraph"/>
      </w:pPr>
      <w:r>
        <w:t>Changes are for baseline INT_23.02 (PV 2.10.0).</w:t>
      </w:r>
    </w:p>
    <w:p w:rsidR="007E2964" w:rsidRDefault="007E2964" w:rsidP="007E2964">
      <w:pPr>
        <w:pStyle w:val="Paragraph"/>
      </w:pPr>
      <w:r>
        <w:t>Due to PELINT-3855: “[INT:FL:FEA:0277] MEN-D6/MEN-D2 successor (MEN-D10) Integration”</w:t>
      </w:r>
    </w:p>
    <w:p w:rsidR="007E2964" w:rsidRDefault="007E2964" w:rsidP="007E2964">
      <w:pPr>
        <w:pStyle w:val="ULbullet1"/>
      </w:pPr>
      <w:r>
        <w:t xml:space="preserve">Chapter </w:t>
      </w:r>
      <w:r>
        <w:fldChar w:fldCharType="begin"/>
      </w:r>
      <w:r>
        <w:instrText xml:space="preserve"> REF _Ref96690343 \r \h </w:instrText>
      </w:r>
      <w:r>
        <w:fldChar w:fldCharType="separate"/>
      </w:r>
      <w:r w:rsidR="00E762A5">
        <w:t>1.3</w:t>
      </w:r>
      <w:r>
        <w:fldChar w:fldCharType="end"/>
      </w:r>
      <w:r>
        <w:t xml:space="preserve"> updated references</w:t>
      </w:r>
    </w:p>
    <w:p w:rsidR="007E2964" w:rsidRDefault="007E2964" w:rsidP="007E2964">
      <w:pPr>
        <w:pStyle w:val="ULbullet1"/>
      </w:pPr>
      <w:r>
        <w:t xml:space="preserve">Chapter </w:t>
      </w:r>
      <w:r>
        <w:fldChar w:fldCharType="begin"/>
      </w:r>
      <w:r>
        <w:instrText xml:space="preserve"> REF _Ref194483553 \r \h </w:instrText>
      </w:r>
      <w:r>
        <w:fldChar w:fldCharType="separate"/>
      </w:r>
      <w:r w:rsidR="00E762A5">
        <w:t>1.4</w:t>
      </w:r>
      <w:r>
        <w:fldChar w:fldCharType="end"/>
      </w:r>
      <w:r>
        <w:t xml:space="preserve"> updated abbreviations</w:t>
      </w:r>
    </w:p>
    <w:p w:rsidR="007E2964" w:rsidRDefault="007E2964" w:rsidP="007E2964">
      <w:pPr>
        <w:pStyle w:val="ULbullet1"/>
      </w:pPr>
      <w:r>
        <w:t xml:space="preserve">Chapters </w:t>
      </w:r>
      <w:r>
        <w:fldChar w:fldCharType="begin"/>
      </w:r>
      <w:r>
        <w:instrText xml:space="preserve"> REF _Ref113357673 \r \h </w:instrText>
      </w:r>
      <w:r>
        <w:fldChar w:fldCharType="separate"/>
      </w:r>
      <w:r w:rsidR="00E762A5">
        <w:t>2.2.1.1</w:t>
      </w:r>
      <w:r>
        <w:fldChar w:fldCharType="end"/>
      </w:r>
      <w:r>
        <w:t xml:space="preserve">, </w:t>
      </w:r>
      <w:r>
        <w:fldChar w:fldCharType="begin"/>
      </w:r>
      <w:r>
        <w:instrText xml:space="preserve"> REF _Ref113357678 \r \h </w:instrText>
      </w:r>
      <w:r>
        <w:fldChar w:fldCharType="separate"/>
      </w:r>
      <w:r w:rsidR="00E762A5">
        <w:t>2.2.2.1</w:t>
      </w:r>
      <w:r>
        <w:fldChar w:fldCharType="end"/>
      </w:r>
      <w:r>
        <w:t xml:space="preserve">, </w:t>
      </w:r>
      <w:r>
        <w:fldChar w:fldCharType="begin"/>
      </w:r>
      <w:r>
        <w:instrText xml:space="preserve"> REF _Ref113357711 \r \h </w:instrText>
      </w:r>
      <w:r>
        <w:fldChar w:fldCharType="separate"/>
      </w:r>
      <w:r w:rsidR="00E762A5">
        <w:t>2.2.5.2</w:t>
      </w:r>
      <w:r>
        <w:fldChar w:fldCharType="end"/>
      </w:r>
      <w:r>
        <w:t xml:space="preserve">, </w:t>
      </w:r>
      <w:r>
        <w:fldChar w:fldCharType="begin"/>
      </w:r>
      <w:r>
        <w:instrText xml:space="preserve"> REF _Ref114210970 \r \h </w:instrText>
      </w:r>
      <w:r>
        <w:fldChar w:fldCharType="separate"/>
      </w:r>
      <w:r w:rsidR="00E762A5">
        <w:t>2.3</w:t>
      </w:r>
      <w:r>
        <w:fldChar w:fldCharType="end"/>
      </w:r>
      <w:r>
        <w:t xml:space="preserve">, </w:t>
      </w:r>
      <w:r>
        <w:fldChar w:fldCharType="begin"/>
      </w:r>
      <w:r>
        <w:instrText xml:space="preserve"> REF _Ref113357727 \r \h </w:instrText>
      </w:r>
      <w:r>
        <w:fldChar w:fldCharType="separate"/>
      </w:r>
      <w:r w:rsidR="00E762A5">
        <w:t>2.3.2</w:t>
      </w:r>
      <w:r>
        <w:fldChar w:fldCharType="end"/>
      </w:r>
      <w:r>
        <w:t xml:space="preserve">, </w:t>
      </w:r>
      <w:r>
        <w:fldChar w:fldCharType="begin"/>
      </w:r>
      <w:r>
        <w:instrText xml:space="preserve"> REF _Ref113357730 \r \h </w:instrText>
      </w:r>
      <w:r>
        <w:fldChar w:fldCharType="separate"/>
      </w:r>
      <w:r w:rsidR="00E762A5">
        <w:t>2.3.3</w:t>
      </w:r>
      <w:r>
        <w:fldChar w:fldCharType="end"/>
      </w:r>
      <w:r>
        <w:t xml:space="preserve">, </w:t>
      </w:r>
      <w:r>
        <w:fldChar w:fldCharType="begin"/>
      </w:r>
      <w:r>
        <w:instrText xml:space="preserve"> REF _Ref113357731 \r \h </w:instrText>
      </w:r>
      <w:r>
        <w:fldChar w:fldCharType="separate"/>
      </w:r>
      <w:r w:rsidR="00E762A5">
        <w:t>2.3.4</w:t>
      </w:r>
      <w:r>
        <w:fldChar w:fldCharType="end"/>
      </w:r>
      <w:r>
        <w:t xml:space="preserve">, </w:t>
      </w:r>
      <w:r>
        <w:fldChar w:fldCharType="begin"/>
      </w:r>
      <w:r>
        <w:instrText xml:space="preserve"> REF _Ref113357733 \r \h </w:instrText>
      </w:r>
      <w:r>
        <w:fldChar w:fldCharType="separate"/>
      </w:r>
      <w:r w:rsidR="00E762A5">
        <w:t>2.3.6</w:t>
      </w:r>
      <w:r>
        <w:fldChar w:fldCharType="end"/>
      </w:r>
      <w:r>
        <w:t xml:space="preserve">, </w:t>
      </w:r>
      <w:r>
        <w:fldChar w:fldCharType="begin"/>
      </w:r>
      <w:r>
        <w:instrText xml:space="preserve"> REF _Ref113366261 \r \h </w:instrText>
      </w:r>
      <w:r>
        <w:fldChar w:fldCharType="separate"/>
      </w:r>
      <w:r w:rsidR="00E762A5">
        <w:t>2.5.3</w:t>
      </w:r>
      <w:r>
        <w:fldChar w:fldCharType="end"/>
      </w:r>
      <w:r>
        <w:t xml:space="preserve">, </w:t>
      </w:r>
      <w:r>
        <w:fldChar w:fldCharType="begin"/>
      </w:r>
      <w:r>
        <w:instrText xml:space="preserve"> REF _Ref113366263 \r \h </w:instrText>
      </w:r>
      <w:r>
        <w:fldChar w:fldCharType="separate"/>
      </w:r>
      <w:r w:rsidR="00E762A5">
        <w:t>2.5.4</w:t>
      </w:r>
      <w:r>
        <w:fldChar w:fldCharType="end"/>
      </w:r>
      <w:r>
        <w:t xml:space="preserve">, </w:t>
      </w:r>
      <w:r>
        <w:fldChar w:fldCharType="begin"/>
      </w:r>
      <w:r>
        <w:instrText xml:space="preserve"> REF _Ref114210974 \r \h </w:instrText>
      </w:r>
      <w:r>
        <w:fldChar w:fldCharType="separate"/>
      </w:r>
      <w:r w:rsidR="00E762A5">
        <w:t>2.6</w:t>
      </w:r>
      <w:r>
        <w:fldChar w:fldCharType="end"/>
      </w:r>
      <w:r>
        <w:t xml:space="preserve">, </w:t>
      </w:r>
      <w:r>
        <w:fldChar w:fldCharType="begin"/>
      </w:r>
      <w:r>
        <w:instrText xml:space="preserve"> REF _Ref501418486 \r \h </w:instrText>
      </w:r>
      <w:r>
        <w:fldChar w:fldCharType="separate"/>
      </w:r>
      <w:r w:rsidR="00E762A5">
        <w:t>0</w:t>
      </w:r>
      <w:r>
        <w:fldChar w:fldCharType="end"/>
      </w:r>
      <w:r>
        <w:t xml:space="preserve">, </w:t>
      </w:r>
      <w:r>
        <w:fldChar w:fldCharType="begin"/>
      </w:r>
      <w:r>
        <w:instrText xml:space="preserve"> REF _Ref113366370 \r \h </w:instrText>
      </w:r>
      <w:r>
        <w:fldChar w:fldCharType="separate"/>
      </w:r>
      <w:r w:rsidR="00E762A5">
        <w:t>3.3.8.1</w:t>
      </w:r>
      <w:r>
        <w:fldChar w:fldCharType="end"/>
      </w:r>
      <w:r>
        <w:t xml:space="preserve">, </w:t>
      </w:r>
      <w:r>
        <w:fldChar w:fldCharType="begin"/>
      </w:r>
      <w:r>
        <w:instrText xml:space="preserve"> REF _Ref113366380 \r \h </w:instrText>
      </w:r>
      <w:r>
        <w:fldChar w:fldCharType="separate"/>
      </w:r>
      <w:r w:rsidR="00E762A5">
        <w:t>3.3.8.7</w:t>
      </w:r>
      <w:r>
        <w:fldChar w:fldCharType="end"/>
      </w:r>
      <w:r>
        <w:t xml:space="preserve">, </w:t>
      </w:r>
      <w:r>
        <w:fldChar w:fldCharType="begin"/>
      </w:r>
      <w:r>
        <w:instrText xml:space="preserve"> REF _Ref113366384 \r \h </w:instrText>
      </w:r>
      <w:r>
        <w:fldChar w:fldCharType="separate"/>
      </w:r>
      <w:r w:rsidR="00E762A5">
        <w:t>3.6</w:t>
      </w:r>
      <w:r>
        <w:fldChar w:fldCharType="end"/>
      </w:r>
      <w:r>
        <w:t xml:space="preserve">, </w:t>
      </w:r>
      <w:r>
        <w:fldChar w:fldCharType="begin"/>
      </w:r>
      <w:r>
        <w:instrText xml:space="preserve"> REF _Ref113366393 \r \h </w:instrText>
      </w:r>
      <w:r>
        <w:fldChar w:fldCharType="separate"/>
      </w:r>
      <w:r w:rsidR="00E762A5">
        <w:t>3.8.1</w:t>
      </w:r>
      <w:r>
        <w:fldChar w:fldCharType="end"/>
      </w:r>
      <w:r>
        <w:t xml:space="preserve">, </w:t>
      </w:r>
      <w:r>
        <w:fldChar w:fldCharType="begin"/>
      </w:r>
      <w:r>
        <w:instrText xml:space="preserve"> REF _Ref113366402 \r \h </w:instrText>
      </w:r>
      <w:r>
        <w:fldChar w:fldCharType="separate"/>
      </w:r>
      <w:r w:rsidR="00E762A5">
        <w:t>0</w:t>
      </w:r>
      <w:r>
        <w:fldChar w:fldCharType="end"/>
      </w:r>
      <w:r>
        <w:t xml:space="preserve">, </w:t>
      </w:r>
      <w:r>
        <w:fldChar w:fldCharType="begin"/>
      </w:r>
      <w:r>
        <w:instrText xml:space="preserve"> REF _Ref113366405 \r \h </w:instrText>
      </w:r>
      <w:r>
        <w:fldChar w:fldCharType="separate"/>
      </w:r>
      <w:r w:rsidR="00E762A5">
        <w:t>4.3</w:t>
      </w:r>
      <w:r>
        <w:fldChar w:fldCharType="end"/>
      </w:r>
      <w:r>
        <w:t xml:space="preserve">, </w:t>
      </w:r>
      <w:r>
        <w:fldChar w:fldCharType="begin"/>
      </w:r>
      <w:r>
        <w:instrText xml:space="preserve"> REF _Ref113366494 \r \h </w:instrText>
      </w:r>
      <w:r>
        <w:fldChar w:fldCharType="separate"/>
      </w:r>
      <w:r w:rsidR="00E762A5">
        <w:t>4.5</w:t>
      </w:r>
      <w:r>
        <w:fldChar w:fldCharType="end"/>
      </w:r>
      <w:r>
        <w:t xml:space="preserve">, </w:t>
      </w:r>
      <w:r>
        <w:fldChar w:fldCharType="begin"/>
      </w:r>
      <w:r>
        <w:instrText xml:space="preserve"> REF _Ref113366497 \r \h </w:instrText>
      </w:r>
      <w:r>
        <w:fldChar w:fldCharType="separate"/>
      </w:r>
      <w:r w:rsidR="00E762A5">
        <w:t>5.1</w:t>
      </w:r>
      <w:r>
        <w:fldChar w:fldCharType="end"/>
      </w:r>
      <w:r>
        <w:t xml:space="preserve">, </w:t>
      </w:r>
      <w:r>
        <w:fldChar w:fldCharType="begin"/>
      </w:r>
      <w:r>
        <w:instrText xml:space="preserve"> REF _Ref113366505 \r \h </w:instrText>
      </w:r>
      <w:r>
        <w:fldChar w:fldCharType="separate"/>
      </w:r>
      <w:r w:rsidR="00E762A5">
        <w:t>7.2</w:t>
      </w:r>
      <w:r>
        <w:fldChar w:fldCharType="end"/>
      </w:r>
      <w:r>
        <w:t xml:space="preserve">, </w:t>
      </w:r>
      <w:r>
        <w:fldChar w:fldCharType="begin"/>
      </w:r>
      <w:r>
        <w:instrText xml:space="preserve"> REF _Ref113366507 \r \h </w:instrText>
      </w:r>
      <w:r>
        <w:fldChar w:fldCharType="separate"/>
      </w:r>
      <w:r w:rsidR="00E762A5">
        <w:t>7.3</w:t>
      </w:r>
      <w:r>
        <w:fldChar w:fldCharType="end"/>
      </w:r>
      <w:r>
        <w:t xml:space="preserve">, </w:t>
      </w:r>
      <w:r>
        <w:fldChar w:fldCharType="begin"/>
      </w:r>
      <w:r>
        <w:instrText xml:space="preserve"> REF _Ref325583593 \r \h </w:instrText>
      </w:r>
      <w:r>
        <w:fldChar w:fldCharType="separate"/>
      </w:r>
      <w:r w:rsidR="00E762A5">
        <w:t>7.4</w:t>
      </w:r>
      <w:r>
        <w:fldChar w:fldCharType="end"/>
      </w:r>
      <w:r>
        <w:t xml:space="preserve"> are updated with usage of MEN-D10 computer board.</w:t>
      </w:r>
    </w:p>
    <w:p w:rsidR="007E2964" w:rsidRDefault="007E2964" w:rsidP="007E2964">
      <w:pPr>
        <w:pStyle w:val="ULbullet1"/>
      </w:pPr>
      <w:r>
        <w:t xml:space="preserve">Chapter </w:t>
      </w:r>
      <w:r>
        <w:fldChar w:fldCharType="begin"/>
      </w:r>
      <w:r>
        <w:instrText xml:space="preserve"> REF _Ref113366582 \r \h </w:instrText>
      </w:r>
      <w:r>
        <w:fldChar w:fldCharType="separate"/>
      </w:r>
      <w:r w:rsidR="00E762A5">
        <w:t>3.2.1</w:t>
      </w:r>
      <w:r>
        <w:fldChar w:fldCharType="end"/>
      </w:r>
      <w:r>
        <w:t xml:space="preserve"> is updated with description of MEN-D10 computer board and corresponding power supply</w:t>
      </w:r>
    </w:p>
    <w:p w:rsidR="007E2964" w:rsidRDefault="007E2964" w:rsidP="007E2964">
      <w:pPr>
        <w:pStyle w:val="ULbullet1"/>
        <w:numPr>
          <w:ilvl w:val="0"/>
          <w:numId w:val="0"/>
        </w:numPr>
        <w:ind w:left="425" w:hanging="425"/>
      </w:pPr>
    </w:p>
    <w:p w:rsidR="007E2964" w:rsidRDefault="007E2964" w:rsidP="007E2964">
      <w:pPr>
        <w:pStyle w:val="ULbullet1"/>
        <w:numPr>
          <w:ilvl w:val="0"/>
          <w:numId w:val="0"/>
        </w:numPr>
      </w:pPr>
      <w:r>
        <w:t>Due to PELINT-4777: “</w:t>
      </w:r>
      <w:r w:rsidRPr="00FF25F1">
        <w:t>[CR] CCX: increase maximum number of OECs for CC databases</w:t>
      </w:r>
      <w:r>
        <w:t>”</w:t>
      </w:r>
    </w:p>
    <w:p w:rsidR="007E2964" w:rsidRDefault="007E2964" w:rsidP="0013739C">
      <w:pPr>
        <w:pStyle w:val="ULbullet1"/>
        <w:numPr>
          <w:ilvl w:val="0"/>
          <w:numId w:val="41"/>
        </w:numPr>
      </w:pPr>
      <w:r>
        <w:t xml:space="preserve">Chapters </w:t>
      </w:r>
      <w:r>
        <w:fldChar w:fldCharType="begin"/>
      </w:r>
      <w:r>
        <w:instrText xml:space="preserve"> REF _Ref14164197 \r \h </w:instrText>
      </w:r>
      <w:r>
        <w:fldChar w:fldCharType="separate"/>
      </w:r>
      <w:r w:rsidR="00E762A5">
        <w:t>2.5.3.2</w:t>
      </w:r>
      <w:r>
        <w:fldChar w:fldCharType="end"/>
      </w:r>
      <w:r>
        <w:t xml:space="preserve">, </w:t>
      </w:r>
      <w:r>
        <w:fldChar w:fldCharType="begin"/>
      </w:r>
      <w:r>
        <w:instrText xml:space="preserve"> REF _Ref114211014 \r \h </w:instrText>
      </w:r>
      <w:r>
        <w:fldChar w:fldCharType="separate"/>
      </w:r>
      <w:r w:rsidR="00E762A5">
        <w:t>2.10.1</w:t>
      </w:r>
      <w:r>
        <w:fldChar w:fldCharType="end"/>
      </w:r>
      <w:r>
        <w:t>: Maximum number of OECs per ECMUX is computer board dependently added.</w:t>
      </w:r>
    </w:p>
    <w:p w:rsidR="007E2964" w:rsidRDefault="007E2964" w:rsidP="007E2964">
      <w:pPr>
        <w:pStyle w:val="ULbullet1"/>
        <w:numPr>
          <w:ilvl w:val="0"/>
          <w:numId w:val="0"/>
        </w:numPr>
        <w:ind w:left="425" w:hanging="425"/>
      </w:pPr>
    </w:p>
    <w:p w:rsidR="007E2964" w:rsidRDefault="007E2964" w:rsidP="007E2964">
      <w:pPr>
        <w:pStyle w:val="ULbullet1"/>
        <w:numPr>
          <w:ilvl w:val="0"/>
          <w:numId w:val="0"/>
        </w:numPr>
      </w:pPr>
      <w:r>
        <w:t>Due to PELINT-4709: “</w:t>
      </w:r>
      <w:r w:rsidRPr="0061190E">
        <w:t>[CR] Signal SEC HU 2.4.1 - Reverse Shunting Allowed Signal</w:t>
      </w:r>
      <w:r>
        <w:t>”</w:t>
      </w:r>
    </w:p>
    <w:p w:rsidR="007E2964" w:rsidRDefault="007E2964" w:rsidP="0013739C">
      <w:pPr>
        <w:pStyle w:val="ULbullet1"/>
        <w:numPr>
          <w:ilvl w:val="0"/>
          <w:numId w:val="41"/>
        </w:numPr>
      </w:pPr>
      <w:r>
        <w:t xml:space="preserve">Chapter </w:t>
      </w:r>
      <w:r>
        <w:fldChar w:fldCharType="begin"/>
      </w:r>
      <w:r>
        <w:instrText xml:space="preserve"> REF _Ref114211543 \r \h </w:instrText>
      </w:r>
      <w:r>
        <w:fldChar w:fldCharType="separate"/>
      </w:r>
      <w:r w:rsidR="00E762A5">
        <w:t>0</w:t>
      </w:r>
      <w:r>
        <w:fldChar w:fldCharType="end"/>
      </w:r>
      <w:r>
        <w:t xml:space="preserve"> is updated with release of Reverse shunting allowed signal </w:t>
      </w:r>
    </w:p>
    <w:p w:rsidR="007C75DC" w:rsidRDefault="007C75DC" w:rsidP="007C75DC">
      <w:pPr>
        <w:pStyle w:val="ULbullet1"/>
        <w:numPr>
          <w:ilvl w:val="0"/>
          <w:numId w:val="0"/>
        </w:numPr>
        <w:ind w:left="2160" w:hanging="360"/>
      </w:pPr>
    </w:p>
    <w:p w:rsidR="007E2964" w:rsidRDefault="007E2964" w:rsidP="00355D9E">
      <w:pPr>
        <w:pStyle w:val="Heading2"/>
      </w:pPr>
      <w:bookmarkStart w:id="1227" w:name="_Ref137800965"/>
      <w:bookmarkStart w:id="1228" w:name="_Toc167189964"/>
      <w:bookmarkStart w:id="1229" w:name="_Toc189643850"/>
      <w:r w:rsidRPr="00355D9E">
        <w:lastRenderedPageBreak/>
        <w:t>Edition</w:t>
      </w:r>
      <w:r>
        <w:t xml:space="preserve"> 12</w:t>
      </w:r>
      <w:bookmarkEnd w:id="1227"/>
      <w:bookmarkEnd w:id="1228"/>
      <w:bookmarkEnd w:id="1229"/>
    </w:p>
    <w:p w:rsidR="007E2964" w:rsidRDefault="007E2964" w:rsidP="007E2964">
      <w:pPr>
        <w:pStyle w:val="Paragraph"/>
      </w:pPr>
      <w:r>
        <w:t>Changes are for SEC 2.5.0 in baseline INT_24.00 (PV 2.11.0).</w:t>
      </w:r>
    </w:p>
    <w:p w:rsidR="007E2964" w:rsidRDefault="007E2964" w:rsidP="0013739C">
      <w:pPr>
        <w:pStyle w:val="ULbullet1"/>
        <w:numPr>
          <w:ilvl w:val="0"/>
          <w:numId w:val="41"/>
        </w:numPr>
      </w:pPr>
      <w:r>
        <w:t xml:space="preserve">Chapter </w:t>
      </w:r>
      <w:r>
        <w:fldChar w:fldCharType="begin"/>
      </w:r>
      <w:r>
        <w:instrText xml:space="preserve"> REF _Ref164436543 \r \h </w:instrText>
      </w:r>
      <w:r>
        <w:fldChar w:fldCharType="separate"/>
      </w:r>
      <w:r w:rsidR="00E762A5">
        <w:t>1.3.5</w:t>
      </w:r>
      <w:r>
        <w:fldChar w:fldCharType="end"/>
      </w:r>
      <w:r>
        <w:t xml:space="preserve"> added references for SCA board, EVPQ and VBUPQ and updated references</w:t>
      </w:r>
    </w:p>
    <w:p w:rsidR="007E2964" w:rsidRDefault="007E2964" w:rsidP="0013739C">
      <w:pPr>
        <w:pStyle w:val="ULbullet1"/>
        <w:numPr>
          <w:ilvl w:val="0"/>
          <w:numId w:val="41"/>
        </w:numPr>
      </w:pPr>
      <w:r>
        <w:t xml:space="preserve">Chapter </w:t>
      </w:r>
      <w:r>
        <w:fldChar w:fldCharType="begin"/>
      </w:r>
      <w:r>
        <w:instrText xml:space="preserve"> REF _Ref66882229 \r \h </w:instrText>
      </w:r>
      <w:r>
        <w:fldChar w:fldCharType="separate"/>
      </w:r>
      <w:r w:rsidR="00E762A5">
        <w:t>2.10</w:t>
      </w:r>
      <w:r>
        <w:fldChar w:fldCharType="end"/>
      </w:r>
      <w:r>
        <w:t xml:space="preserve"> added blocksignal and track code</w:t>
      </w:r>
    </w:p>
    <w:p w:rsidR="007E2964" w:rsidRDefault="007E2964" w:rsidP="0013739C">
      <w:pPr>
        <w:pStyle w:val="ULbullet1"/>
        <w:numPr>
          <w:ilvl w:val="0"/>
          <w:numId w:val="41"/>
        </w:numPr>
      </w:pPr>
      <w:r>
        <w:t xml:space="preserve">Chapter </w:t>
      </w:r>
      <w:r>
        <w:fldChar w:fldCharType="begin"/>
      </w:r>
      <w:r>
        <w:instrText xml:space="preserve"> REF _Ref66293350 \r \h </w:instrText>
      </w:r>
      <w:r>
        <w:fldChar w:fldCharType="separate"/>
      </w:r>
      <w:r w:rsidR="00E762A5">
        <w:t>3.3.8</w:t>
      </w:r>
      <w:r>
        <w:fldChar w:fldCharType="end"/>
      </w:r>
      <w:r>
        <w:t xml:space="preserve"> added blocksignal and track code</w:t>
      </w:r>
    </w:p>
    <w:p w:rsidR="007E2964" w:rsidRDefault="007E2964" w:rsidP="0013739C">
      <w:pPr>
        <w:pStyle w:val="ULbullet1"/>
        <w:numPr>
          <w:ilvl w:val="0"/>
          <w:numId w:val="41"/>
        </w:numPr>
      </w:pPr>
      <w:r>
        <w:t xml:space="preserve">Added chapter </w:t>
      </w:r>
      <w:r>
        <w:fldChar w:fldCharType="begin"/>
      </w:r>
      <w:r>
        <w:instrText xml:space="preserve"> REF _Ref164436861 \r \h </w:instrText>
      </w:r>
      <w:r>
        <w:fldChar w:fldCharType="separate"/>
      </w:r>
      <w:r w:rsidR="00E762A5">
        <w:t>3.8.4</w:t>
      </w:r>
      <w:r>
        <w:fldChar w:fldCharType="end"/>
      </w:r>
      <w:r>
        <w:t xml:space="preserve"> for TCU cabinet</w:t>
      </w:r>
    </w:p>
    <w:p w:rsidR="007E2964" w:rsidRDefault="007E2964" w:rsidP="0013739C">
      <w:pPr>
        <w:pStyle w:val="ULbullet1"/>
        <w:numPr>
          <w:ilvl w:val="0"/>
          <w:numId w:val="41"/>
        </w:numPr>
      </w:pPr>
      <w:r>
        <w:t xml:space="preserve">Chapter </w:t>
      </w:r>
      <w:r>
        <w:fldChar w:fldCharType="begin"/>
      </w:r>
      <w:r>
        <w:instrText xml:space="preserve"> REF _Ref66882517 \r \h </w:instrText>
      </w:r>
      <w:r>
        <w:fldChar w:fldCharType="separate"/>
      </w:r>
      <w:r w:rsidR="00E762A5">
        <w:t>3.9.5.3</w:t>
      </w:r>
      <w:r>
        <w:fldChar w:fldCharType="end"/>
      </w:r>
      <w:r>
        <w:t xml:space="preserve"> added second CAN bus</w:t>
      </w:r>
    </w:p>
    <w:p w:rsidR="007E2964" w:rsidRDefault="007E2964" w:rsidP="0013739C">
      <w:pPr>
        <w:pStyle w:val="ULbullet1"/>
        <w:numPr>
          <w:ilvl w:val="0"/>
          <w:numId w:val="41"/>
        </w:numPr>
      </w:pPr>
      <w:r>
        <w:t xml:space="preserve">Chapter </w:t>
      </w:r>
      <w:r>
        <w:fldChar w:fldCharType="begin"/>
      </w:r>
      <w:r>
        <w:instrText xml:space="preserve"> REF _Ref325583329 \r \h </w:instrText>
      </w:r>
      <w:r>
        <w:fldChar w:fldCharType="separate"/>
      </w:r>
      <w:r w:rsidR="00E762A5">
        <w:t>4.3.4</w:t>
      </w:r>
      <w:r>
        <w:fldChar w:fldCharType="end"/>
      </w:r>
      <w:r>
        <w:t xml:space="preserve"> added download feature</w:t>
      </w:r>
    </w:p>
    <w:p w:rsidR="007E2964" w:rsidRDefault="007E2964" w:rsidP="0013739C">
      <w:pPr>
        <w:pStyle w:val="ULbullet1"/>
        <w:numPr>
          <w:ilvl w:val="0"/>
          <w:numId w:val="41"/>
        </w:numPr>
      </w:pPr>
      <w:r>
        <w:t>Added JPS and MDS</w:t>
      </w:r>
    </w:p>
    <w:p w:rsidR="007E2964" w:rsidRDefault="007E2964" w:rsidP="0013739C">
      <w:pPr>
        <w:pStyle w:val="ULbullet1"/>
        <w:numPr>
          <w:ilvl w:val="0"/>
          <w:numId w:val="41"/>
        </w:numPr>
      </w:pPr>
      <w:r>
        <w:t>Removed MEN-D2 from the document</w:t>
      </w:r>
    </w:p>
    <w:p w:rsidR="00F13431" w:rsidRPr="002C0FB5" w:rsidRDefault="00F13431" w:rsidP="0086637B">
      <w:pPr>
        <w:pStyle w:val="Paragraph"/>
      </w:pPr>
    </w:p>
    <w:p w:rsidR="009E0DDD" w:rsidRDefault="009E0DDD" w:rsidP="009E0DDD">
      <w:pPr>
        <w:pStyle w:val="Heading2"/>
      </w:pPr>
      <w:bookmarkStart w:id="1230" w:name="_Ref189144964"/>
      <w:bookmarkStart w:id="1231" w:name="_Toc189643851"/>
      <w:r w:rsidRPr="00355D9E">
        <w:t>Edition</w:t>
      </w:r>
      <w:r>
        <w:t xml:space="preserve"> 12A</w:t>
      </w:r>
      <w:bookmarkEnd w:id="1230"/>
      <w:bookmarkEnd w:id="1231"/>
    </w:p>
    <w:p w:rsidR="00B62C9E" w:rsidRDefault="00B62C9E" w:rsidP="009E0DDD">
      <w:pPr>
        <w:pStyle w:val="Paragraph"/>
      </w:pPr>
      <w:r>
        <w:t>Changes are for baseline INT_24.00 (PV INT 2.11.0).</w:t>
      </w:r>
    </w:p>
    <w:p w:rsidR="009E0DDD" w:rsidRDefault="009E0DDD" w:rsidP="009E0DDD">
      <w:pPr>
        <w:pStyle w:val="Paragraph"/>
      </w:pPr>
      <w:r>
        <w:t>Update to Hitachi template.</w:t>
      </w:r>
      <w:r w:rsidR="00E762A5">
        <w:t xml:space="preserve"> Replaced “Thales” by “Hitachi Rail”.</w:t>
      </w:r>
    </w:p>
    <w:p w:rsidR="00DF0ACD" w:rsidRDefault="00DF0ACD" w:rsidP="00DF0ACD">
      <w:pPr>
        <w:pStyle w:val="Paragraph"/>
        <w:numPr>
          <w:ilvl w:val="0"/>
          <w:numId w:val="46"/>
        </w:numPr>
      </w:pPr>
      <w:r>
        <w:t xml:space="preserve">Chapter </w:t>
      </w:r>
      <w:r>
        <w:fldChar w:fldCharType="begin"/>
      </w:r>
      <w:r>
        <w:instrText xml:space="preserve"> REF _Ref189225351 \r \h </w:instrText>
      </w:r>
      <w:r>
        <w:fldChar w:fldCharType="separate"/>
      </w:r>
      <w:r w:rsidR="00E762A5">
        <w:t>1.3</w:t>
      </w:r>
      <w:r>
        <w:fldChar w:fldCharType="end"/>
      </w:r>
      <w:r>
        <w:t xml:space="preserve"> update references </w:t>
      </w:r>
      <w:r>
        <w:fldChar w:fldCharType="begin"/>
      </w:r>
      <w:r>
        <w:instrText xml:space="preserve"> REF _Ref318448220 \r \h </w:instrText>
      </w:r>
      <w:r>
        <w:fldChar w:fldCharType="separate"/>
      </w:r>
      <w:r w:rsidR="00E762A5">
        <w:t>[2]</w:t>
      </w:r>
      <w:r>
        <w:fldChar w:fldCharType="end"/>
      </w:r>
      <w:r>
        <w:t xml:space="preserve">, </w:t>
      </w:r>
      <w:r>
        <w:fldChar w:fldCharType="begin"/>
      </w:r>
      <w:r>
        <w:instrText xml:space="preserve"> REF _Ref189225409 \r \h </w:instrText>
      </w:r>
      <w:r>
        <w:fldChar w:fldCharType="separate"/>
      </w:r>
      <w:r w:rsidR="00E762A5">
        <w:t>[11]</w:t>
      </w:r>
      <w:r>
        <w:fldChar w:fldCharType="end"/>
      </w:r>
      <w:r>
        <w:t xml:space="preserve">, </w:t>
      </w:r>
      <w:r>
        <w:fldChar w:fldCharType="begin"/>
      </w:r>
      <w:r>
        <w:instrText xml:space="preserve"> REF _Ref66880785 \r \h </w:instrText>
      </w:r>
      <w:r>
        <w:fldChar w:fldCharType="separate"/>
      </w:r>
      <w:r w:rsidR="00E762A5">
        <w:t>[33]</w:t>
      </w:r>
      <w:r>
        <w:fldChar w:fldCharType="end"/>
      </w:r>
      <w:r>
        <w:t xml:space="preserve">, </w:t>
      </w:r>
      <w:r>
        <w:fldChar w:fldCharType="begin"/>
      </w:r>
      <w:r>
        <w:instrText xml:space="preserve"> REF _Ref189225463 \r \h </w:instrText>
      </w:r>
      <w:r>
        <w:fldChar w:fldCharType="separate"/>
      </w:r>
      <w:r w:rsidR="00E762A5">
        <w:t>[70]</w:t>
      </w:r>
      <w:r>
        <w:fldChar w:fldCharType="end"/>
      </w:r>
      <w:r>
        <w:t>.</w:t>
      </w:r>
    </w:p>
    <w:p w:rsidR="00B62C9E" w:rsidRDefault="00B62C9E" w:rsidP="00DF0ACD">
      <w:pPr>
        <w:pStyle w:val="Paragraph"/>
        <w:numPr>
          <w:ilvl w:val="0"/>
          <w:numId w:val="46"/>
        </w:numPr>
      </w:pPr>
      <w:r>
        <w:t xml:space="preserve">Chapter </w:t>
      </w:r>
      <w:r>
        <w:fldChar w:fldCharType="begin"/>
      </w:r>
      <w:r>
        <w:instrText xml:space="preserve"> REF _Ref189225706 \r \h </w:instrText>
      </w:r>
      <w:r>
        <w:fldChar w:fldCharType="separate"/>
      </w:r>
      <w:r w:rsidR="00E762A5">
        <w:t>3.2.1</w:t>
      </w:r>
      <w:r>
        <w:fldChar w:fldCharType="end"/>
      </w:r>
      <w:r>
        <w:t xml:space="preserve"> correct reference error in description in front of </w:t>
      </w:r>
      <w:r>
        <w:fldChar w:fldCharType="begin"/>
      </w:r>
      <w:r>
        <w:instrText xml:space="preserve"> REF _Ref189225797 \h </w:instrText>
      </w:r>
      <w:r>
        <w:fldChar w:fldCharType="separate"/>
      </w:r>
      <w:r w:rsidR="00E762A5">
        <w:t xml:space="preserve">Figure </w:t>
      </w:r>
      <w:r w:rsidR="00E762A5">
        <w:rPr>
          <w:noProof/>
        </w:rPr>
        <w:t>21</w:t>
      </w:r>
      <w:r w:rsidR="00E762A5">
        <w:t xml:space="preserve"> Power Supply Unit for Industrial Computer Pentium and Celeron</w:t>
      </w:r>
      <w:r>
        <w:fldChar w:fldCharType="end"/>
      </w:r>
      <w:r w:rsidR="00622B85">
        <w:t>.</w:t>
      </w:r>
    </w:p>
    <w:p w:rsidR="00F63912" w:rsidRDefault="00F63912" w:rsidP="00DF0ACD">
      <w:pPr>
        <w:pStyle w:val="Paragraph"/>
        <w:numPr>
          <w:ilvl w:val="0"/>
          <w:numId w:val="46"/>
        </w:numPr>
      </w:pPr>
      <w:r>
        <w:t xml:space="preserve">Chapter </w:t>
      </w:r>
      <w:r>
        <w:fldChar w:fldCharType="begin"/>
      </w:r>
      <w:r>
        <w:instrText xml:space="preserve"> REF _Ref325583329 \r \h </w:instrText>
      </w:r>
      <w:r>
        <w:fldChar w:fldCharType="separate"/>
      </w:r>
      <w:r w:rsidR="00E762A5">
        <w:t>4.3.4</w:t>
      </w:r>
      <w:r>
        <w:fldChar w:fldCharType="end"/>
      </w:r>
      <w:r>
        <w:t xml:space="preserve"> </w:t>
      </w:r>
      <w:r w:rsidR="00CC4CBC">
        <w:t>correct description</w:t>
      </w:r>
      <w:r>
        <w:t xml:space="preserve"> regarding download feature for SCA.</w:t>
      </w:r>
    </w:p>
    <w:p w:rsidR="00773B50" w:rsidRDefault="00773B50" w:rsidP="0086637B">
      <w:pPr>
        <w:pStyle w:val="Paragraph"/>
      </w:pPr>
    </w:p>
    <w:p w:rsidR="00622B85" w:rsidRPr="002C0FB5" w:rsidRDefault="00622B85" w:rsidP="0086637B">
      <w:pPr>
        <w:pStyle w:val="Paragraph"/>
      </w:pPr>
    </w:p>
    <w:p w:rsidR="008E0AD7" w:rsidRPr="00BC2CAC" w:rsidRDefault="008E0AD7" w:rsidP="002C3BC6">
      <w:pPr>
        <w:jc w:val="center"/>
        <w:rPr>
          <w:sz w:val="22"/>
          <w:lang w:val="en-GB"/>
        </w:rPr>
      </w:pPr>
      <w:r w:rsidRPr="002C0FB5">
        <w:rPr>
          <w:b/>
          <w:sz w:val="22"/>
          <w:lang w:val="en-GB"/>
        </w:rPr>
        <w:t>END OF DOCUMENT</w:t>
      </w:r>
    </w:p>
    <w:sectPr w:rsidR="008E0AD7" w:rsidRPr="00BC2CAC" w:rsidSect="00181D6C">
      <w:headerReference w:type="even" r:id="rId149"/>
      <w:headerReference w:type="default" r:id="rId150"/>
      <w:footerReference w:type="even" r:id="rId151"/>
      <w:headerReference w:type="first" r:id="rId152"/>
      <w:footerReference w:type="first" r:id="rId153"/>
      <w:pgSz w:w="11906" w:h="16838" w:code="9"/>
      <w:pgMar w:top="1253" w:right="1253" w:bottom="562" w:left="1253" w:header="432"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A679D" w:rsidRDefault="001A679D">
      <w:pPr>
        <w:spacing w:after="0" w:line="240" w:lineRule="auto"/>
      </w:pPr>
      <w:r>
        <w:separator/>
      </w:r>
    </w:p>
  </w:endnote>
  <w:endnote w:type="continuationSeparator" w:id="0">
    <w:p w:rsidR="001A679D" w:rsidRDefault="001A679D">
      <w:pPr>
        <w:spacing w:after="0" w:line="240" w:lineRule="auto"/>
      </w:pPr>
      <w:r>
        <w:continuationSeparator/>
      </w:r>
    </w:p>
    <w:p w:rsidR="001A679D" w:rsidRDefault="001A679D"/>
    <w:p w:rsidR="001A679D" w:rsidRDefault="001A679D"/>
    <w:p w:rsidR="001A679D" w:rsidRDefault="001A679D"/>
    <w:p w:rsidR="001A679D" w:rsidRDefault="001A67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FuturaA Bk BT">
    <w:altName w:val="Segoe UI"/>
    <w:charset w:val="00"/>
    <w:family w:val="swiss"/>
    <w:pitch w:val="variable"/>
    <w:sig w:usb0="00000001"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5ECB" w:rsidRDefault="002C5E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620"/>
      <w:gridCol w:w="270"/>
      <w:gridCol w:w="3150"/>
      <w:gridCol w:w="1620"/>
    </w:tblGrid>
    <w:tr w:rsidR="00D76D9F" w:rsidRPr="002C0FB5" w:rsidTr="00181D6C">
      <w:trPr>
        <w:jc w:val="center"/>
      </w:trPr>
      <w:tc>
        <w:tcPr>
          <w:tcW w:w="5400" w:type="dxa"/>
          <w:gridSpan w:val="2"/>
          <w:tcBorders>
            <w:top w:val="nil"/>
            <w:left w:val="nil"/>
            <w:bottom w:val="single" w:sz="4" w:space="0" w:color="auto"/>
            <w:right w:val="nil"/>
          </w:tcBorders>
          <w:shd w:val="clear" w:color="auto" w:fill="auto"/>
          <w:vAlign w:val="center"/>
        </w:tcPr>
        <w:p w:rsidR="00D76D9F" w:rsidRPr="002C0FB5" w:rsidRDefault="00D76D9F" w:rsidP="006D08C6">
          <w:pPr>
            <w:spacing w:before="0" w:after="0"/>
            <w:jc w:val="center"/>
            <w:rPr>
              <w:b/>
              <w:color w:val="auto"/>
              <w:szCs w:val="12"/>
              <w:lang w:val="en-GB"/>
            </w:rPr>
          </w:pPr>
          <w:r w:rsidRPr="002C0FB5">
            <w:rPr>
              <w:rFonts w:ascii="Century Gothic" w:hAnsi="Century Gothic"/>
              <w:b/>
              <w:lang w:val="en-GB"/>
            </w:rPr>
            <w:t>NOT EXPORT CONTROLLED</w:t>
          </w:r>
        </w:p>
      </w:tc>
      <w:tc>
        <w:tcPr>
          <w:tcW w:w="5040" w:type="dxa"/>
          <w:gridSpan w:val="3"/>
          <w:tcBorders>
            <w:top w:val="nil"/>
            <w:left w:val="nil"/>
            <w:bottom w:val="single" w:sz="4" w:space="0" w:color="auto"/>
            <w:right w:val="nil"/>
          </w:tcBorders>
          <w:shd w:val="clear" w:color="auto" w:fill="auto"/>
          <w:vAlign w:val="center"/>
        </w:tcPr>
        <w:p w:rsidR="00D76D9F" w:rsidRPr="002C0FB5" w:rsidRDefault="00D76D9F" w:rsidP="00FD7E06">
          <w:pPr>
            <w:spacing w:before="0" w:after="0"/>
            <w:jc w:val="center"/>
            <w:rPr>
              <w:rFonts w:ascii="Cambria" w:hAnsi="Cambria" w:cs="Cambria"/>
              <w:sz w:val="4"/>
              <w:szCs w:val="4"/>
              <w:lang w:val="en-GB" w:eastAsia="ja-JP"/>
            </w:rPr>
          </w:pPr>
        </w:p>
        <w:p w:rsidR="00D76D9F" w:rsidRPr="002C0FB5" w:rsidRDefault="00D76D9F" w:rsidP="00FD7E06">
          <w:pPr>
            <w:pStyle w:val="Default"/>
            <w:jc w:val="center"/>
            <w:rPr>
              <w:rFonts w:cs="Times New Roman"/>
              <w:b/>
              <w:bCs/>
              <w:color w:val="76923C"/>
              <w:sz w:val="20"/>
              <w:szCs w:val="20"/>
              <w:lang w:val="en-GB"/>
            </w:rPr>
          </w:pPr>
          <w:r w:rsidRPr="002C0FB5">
            <w:rPr>
              <w:rFonts w:cs="Times New Roman"/>
              <w:b/>
              <w:bCs/>
              <w:color w:val="76923C"/>
              <w:sz w:val="20"/>
              <w:szCs w:val="20"/>
              <w:lang w:val="en-GB"/>
            </w:rPr>
            <w:t>Hitachi Rail – Internal</w:t>
          </w:r>
        </w:p>
        <w:p w:rsidR="00D76D9F" w:rsidRPr="006D08C6" w:rsidRDefault="00D76D9F" w:rsidP="006D08C6">
          <w:pPr>
            <w:spacing w:before="0" w:after="0"/>
            <w:jc w:val="center"/>
            <w:rPr>
              <w:b/>
              <w:bCs/>
              <w:color w:val="00B050"/>
              <w:sz w:val="4"/>
              <w:szCs w:val="4"/>
              <w:lang w:val="en-GB"/>
            </w:rPr>
          </w:pPr>
          <w:r w:rsidRPr="002C0FB5">
            <w:rPr>
              <w:b/>
              <w:bCs/>
              <w:color w:val="00B050"/>
              <w:sz w:val="4"/>
              <w:szCs w:val="4"/>
              <w:lang w:val="en-GB"/>
            </w:rPr>
            <w:t xml:space="preserve"> </w:t>
          </w:r>
        </w:p>
      </w:tc>
    </w:tr>
    <w:tr w:rsidR="00D76D9F" w:rsidRPr="002C3BC6" w:rsidTr="006D08C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D76D9F" w:rsidRPr="002C3BC6" w:rsidRDefault="00D76D9F" w:rsidP="00EC3E42">
          <w:pPr>
            <w:spacing w:before="0" w:after="0" w:line="240" w:lineRule="atLeast"/>
            <w:ind w:hanging="221"/>
            <w:jc w:val="center"/>
            <w:rPr>
              <w:rFonts w:cs="Arial"/>
              <w:b/>
              <w:color w:val="auto"/>
              <w:szCs w:val="12"/>
              <w:lang w:val="en-GB"/>
            </w:rPr>
          </w:pPr>
          <w:r w:rsidRPr="002C3BC6">
            <w:rPr>
              <w:rFonts w:cs="Arial"/>
              <w:b/>
              <w:color w:val="auto"/>
              <w:szCs w:val="12"/>
              <w:lang w:val="en-GB"/>
            </w:rPr>
            <w:t>Document Identifier Radical</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76D9F" w:rsidRPr="002C3BC6" w:rsidRDefault="00D76D9F" w:rsidP="00EC3E42">
          <w:pPr>
            <w:spacing w:before="0" w:after="0" w:line="240" w:lineRule="atLeast"/>
            <w:jc w:val="center"/>
            <w:rPr>
              <w:rFonts w:cs="Arial"/>
              <w:b/>
              <w:color w:val="auto"/>
              <w:szCs w:val="12"/>
              <w:lang w:val="en-GB"/>
            </w:rPr>
          </w:pPr>
          <w:r w:rsidRPr="002C3BC6">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rsidR="00D76D9F" w:rsidRPr="002C3BC6" w:rsidRDefault="00D76D9F" w:rsidP="00EC3E42">
          <w:pPr>
            <w:spacing w:before="0" w:after="0" w:line="240" w:lineRule="atLeast"/>
            <w:ind w:left="371" w:hanging="354"/>
            <w:jc w:val="center"/>
            <w:rPr>
              <w:rFonts w:cs="Arial"/>
              <w:b/>
              <w:color w:val="auto"/>
              <w:szCs w:val="12"/>
              <w:lang w:val="en-GB"/>
            </w:rPr>
          </w:pPr>
          <w:r w:rsidRPr="002C3BC6">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D76D9F" w:rsidRPr="002C3BC6" w:rsidRDefault="00D76D9F" w:rsidP="00EC3E42">
          <w:pPr>
            <w:spacing w:before="0" w:after="0" w:line="240" w:lineRule="atLeast"/>
            <w:jc w:val="center"/>
            <w:rPr>
              <w:rFonts w:cs="Arial"/>
              <w:b/>
              <w:color w:val="auto"/>
              <w:szCs w:val="12"/>
              <w:lang w:val="en-GB"/>
            </w:rPr>
          </w:pPr>
          <w:r w:rsidRPr="002C3BC6">
            <w:rPr>
              <w:rFonts w:cs="Arial"/>
              <w:b/>
              <w:color w:val="auto"/>
              <w:szCs w:val="12"/>
              <w:lang w:val="en-GB"/>
            </w:rPr>
            <w:t>Revision</w:t>
          </w:r>
        </w:p>
      </w:tc>
    </w:tr>
    <w:tr w:rsidR="00D76D9F" w:rsidRPr="002C3BC6" w:rsidTr="006D08C6">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rsidR="00D76D9F" w:rsidRPr="002C3BC6" w:rsidRDefault="00D76D9F" w:rsidP="00EC3E42">
          <w:pPr>
            <w:tabs>
              <w:tab w:val="center" w:pos="4680"/>
              <w:tab w:val="right" w:pos="9360"/>
            </w:tabs>
            <w:spacing w:before="0" w:after="0" w:line="240" w:lineRule="auto"/>
            <w:jc w:val="center"/>
            <w:rPr>
              <w:rFonts w:cs="Arial"/>
              <w:lang w:val="en-GB"/>
            </w:rPr>
          </w:pPr>
          <w:r>
            <w:rPr>
              <w:rFonts w:cs="Arial"/>
              <w:lang w:val="en-GB"/>
            </w:rPr>
            <w:t>3BU 15000 9010 EDAPA</w:t>
          </w:r>
        </w:p>
      </w:tc>
      <w:tc>
        <w:tcPr>
          <w:tcW w:w="189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D76D9F" w:rsidRPr="002C3BC6" w:rsidRDefault="00D76D9F" w:rsidP="00EC3E42">
          <w:pPr>
            <w:tabs>
              <w:tab w:val="center" w:pos="4680"/>
              <w:tab w:val="right" w:pos="9360"/>
            </w:tabs>
            <w:spacing w:before="0" w:after="0" w:line="240" w:lineRule="auto"/>
            <w:jc w:val="center"/>
            <w:rPr>
              <w:rFonts w:cs="Arial"/>
              <w:lang w:val="en-GB"/>
            </w:rPr>
          </w:pPr>
          <w:r>
            <w:rPr>
              <w:rFonts w:cs="Arial"/>
              <w:lang w:val="en-GB"/>
            </w:rPr>
            <w:t>575</w:t>
          </w:r>
        </w:p>
      </w:tc>
      <w:tc>
        <w:tcPr>
          <w:tcW w:w="3150" w:type="dxa"/>
          <w:tcBorders>
            <w:top w:val="single" w:sz="4" w:space="0" w:color="auto"/>
            <w:left w:val="single" w:sz="4" w:space="0" w:color="auto"/>
            <w:bottom w:val="single" w:sz="4" w:space="0" w:color="auto"/>
            <w:right w:val="single" w:sz="4" w:space="0" w:color="auto"/>
          </w:tcBorders>
          <w:shd w:val="clear" w:color="auto" w:fill="auto"/>
        </w:tcPr>
        <w:p w:rsidR="00D76D9F" w:rsidRPr="002C3BC6" w:rsidRDefault="00D76D9F" w:rsidP="00EC3E42">
          <w:pPr>
            <w:tabs>
              <w:tab w:val="center" w:pos="4680"/>
              <w:tab w:val="right" w:pos="9360"/>
            </w:tabs>
            <w:spacing w:before="0" w:after="0" w:line="240" w:lineRule="auto"/>
            <w:jc w:val="center"/>
            <w:rPr>
              <w:rFonts w:cs="Arial"/>
              <w:lang w:val="en-GB"/>
            </w:rPr>
          </w:pPr>
          <w:r>
            <w:rPr>
              <w:rStyle w:val="ui-provider"/>
            </w:rPr>
            <w:t>16282~9950</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rsidR="00D76D9F" w:rsidRPr="002C3BC6" w:rsidRDefault="00D76D9F" w:rsidP="00B97EA6">
          <w:pPr>
            <w:tabs>
              <w:tab w:val="center" w:pos="4680"/>
              <w:tab w:val="right" w:pos="9360"/>
            </w:tabs>
            <w:spacing w:before="0" w:after="0" w:line="240" w:lineRule="auto"/>
            <w:jc w:val="center"/>
            <w:rPr>
              <w:rFonts w:cs="Arial"/>
              <w:sz w:val="16"/>
              <w:lang w:val="en-GB"/>
            </w:rPr>
          </w:pPr>
          <w:r>
            <w:rPr>
              <w:rFonts w:cs="Arial"/>
              <w:lang w:val="en-GB"/>
            </w:rPr>
            <w:t>12A</w:t>
          </w:r>
        </w:p>
      </w:tc>
    </w:tr>
  </w:tbl>
  <w:p w:rsidR="00D76D9F" w:rsidRPr="002C0FB5" w:rsidRDefault="00D76D9F" w:rsidP="00EC3E42">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D76D9F" w:rsidRPr="002C0FB5" w:rsidTr="00C3104A">
      <w:trPr>
        <w:trHeight w:val="311"/>
        <w:jc w:val="center"/>
      </w:trPr>
      <w:tc>
        <w:tcPr>
          <w:tcW w:w="192" w:type="dxa"/>
          <w:vMerge w:val="restart"/>
          <w:shd w:val="clear" w:color="auto" w:fill="auto"/>
          <w:vAlign w:val="bottom"/>
        </w:tcPr>
        <w:p w:rsidR="00D76D9F" w:rsidRPr="002C0FB5" w:rsidRDefault="00D76D9F" w:rsidP="00BF24C1">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rsidR="00D76D9F" w:rsidRPr="002C0FB5" w:rsidRDefault="00D76D9F" w:rsidP="003C1DFD">
          <w:pPr>
            <w:tabs>
              <w:tab w:val="center" w:pos="4536"/>
              <w:tab w:val="right" w:pos="9072"/>
            </w:tabs>
            <w:spacing w:before="0" w:after="0" w:line="240" w:lineRule="auto"/>
            <w:jc w:val="center"/>
            <w:rPr>
              <w:rFonts w:eastAsia="Calibri" w:cs="Times New Roman"/>
              <w:color w:val="auto"/>
              <w:sz w:val="18"/>
              <w:szCs w:val="18"/>
              <w:lang w:val="en-GB"/>
            </w:rPr>
          </w:pPr>
          <w:r w:rsidRPr="003C1DFD">
            <w:rPr>
              <w:sz w:val="14"/>
              <w:szCs w:val="14"/>
              <w:lang w:val="en-GB"/>
            </w:rPr>
            <w:t>This document is not to be reproduced, modified, adapted, published, neither translated in any material form in whole or in part nor disclosed to any third party without the prior written permission of Hitachi</w:t>
          </w:r>
          <w:r>
            <w:rPr>
              <w:sz w:val="14"/>
              <w:szCs w:val="14"/>
              <w:lang w:val="en-GB"/>
            </w:rPr>
            <w:t xml:space="preserve">. © 2024 Hitachi Rail Ltd, </w:t>
          </w:r>
          <w:r w:rsidRPr="002C0FB5">
            <w:rPr>
              <w:sz w:val="14"/>
              <w:szCs w:val="14"/>
              <w:lang w:val="en-GB"/>
            </w:rPr>
            <w:t>All rights reserved</w:t>
          </w:r>
        </w:p>
      </w:tc>
      <w:tc>
        <w:tcPr>
          <w:tcW w:w="229" w:type="dxa"/>
          <w:vMerge w:val="restart"/>
          <w:shd w:val="clear" w:color="auto" w:fill="auto"/>
          <w:vAlign w:val="bottom"/>
        </w:tcPr>
        <w:p w:rsidR="00D76D9F" w:rsidRPr="002C0FB5" w:rsidRDefault="00D76D9F" w:rsidP="00181D6C">
          <w:pPr>
            <w:spacing w:before="0" w:after="0" w:line="240" w:lineRule="auto"/>
            <w:jc w:val="right"/>
            <w:rPr>
              <w:rFonts w:eastAsia="Calibri" w:cs="Times New Roman"/>
              <w:color w:val="auto"/>
              <w:sz w:val="12"/>
              <w:szCs w:val="12"/>
              <w:lang w:val="en-GB"/>
            </w:rPr>
          </w:pPr>
          <w:r>
            <w:rPr>
              <w:sz w:val="14"/>
              <w:szCs w:val="14"/>
              <w:lang w:val="en-GB"/>
            </w:rPr>
            <w:t>.</w:t>
          </w:r>
        </w:p>
      </w:tc>
    </w:tr>
    <w:tr w:rsidR="00D76D9F" w:rsidRPr="002C0FB5" w:rsidTr="007E2964">
      <w:trPr>
        <w:trHeight w:val="311"/>
        <w:jc w:val="center"/>
      </w:trPr>
      <w:tc>
        <w:tcPr>
          <w:tcW w:w="192" w:type="dxa"/>
          <w:vMerge/>
          <w:shd w:val="clear" w:color="auto" w:fill="auto"/>
          <w:vAlign w:val="center"/>
        </w:tcPr>
        <w:p w:rsidR="00D76D9F" w:rsidRPr="00DB684A" w:rsidRDefault="00D76D9F" w:rsidP="003C1DFD">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rsidR="00D76D9F" w:rsidRDefault="00D76D9F" w:rsidP="00C3104A">
          <w:pPr>
            <w:spacing w:before="0" w:after="0" w:line="240" w:lineRule="auto"/>
            <w:jc w:val="left"/>
            <w:rPr>
              <w:rFonts w:ascii="Century Gothic" w:hAnsi="Century Gothic"/>
              <w:b/>
              <w:noProof/>
              <w:lang w:val="en-GB"/>
            </w:rPr>
          </w:pPr>
          <w:r w:rsidRPr="00DB684A">
            <w:rPr>
              <w:rFonts w:eastAsia="Calibri" w:cs="Times New Roman"/>
              <w:color w:val="auto"/>
              <w:sz w:val="14"/>
              <w:szCs w:val="14"/>
              <w:lang w:val="en-GB"/>
            </w:rPr>
            <w:t>90000138-DOC-GRP-EN 005</w:t>
          </w:r>
        </w:p>
      </w:tc>
      <w:tc>
        <w:tcPr>
          <w:tcW w:w="3338" w:type="dxa"/>
          <w:shd w:val="clear" w:color="auto" w:fill="auto"/>
          <w:vAlign w:val="center"/>
        </w:tcPr>
        <w:p w:rsidR="00D76D9F" w:rsidRDefault="00D76D9F" w:rsidP="003C1DFD">
          <w:pPr>
            <w:spacing w:before="0" w:after="0" w:line="240" w:lineRule="auto"/>
            <w:jc w:val="center"/>
            <w:rPr>
              <w:rFonts w:ascii="Century Gothic" w:hAnsi="Century Gothic"/>
              <w:b/>
              <w:noProof/>
              <w:lang w:val="en-GB"/>
            </w:rPr>
          </w:pP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PAGE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2</w:t>
          </w:r>
          <w:r w:rsidRPr="002C0FB5">
            <w:rPr>
              <w:rFonts w:eastAsia="Times New Roman" w:cs="Times New Roman"/>
              <w:color w:val="auto"/>
              <w:kern w:val="0"/>
              <w:sz w:val="22"/>
              <w:szCs w:val="18"/>
              <w:lang w:val="en-GB" w:eastAsia="fr-FR"/>
            </w:rPr>
            <w:fldChar w:fldCharType="end"/>
          </w:r>
          <w:r w:rsidRPr="002C0FB5">
            <w:rPr>
              <w:rFonts w:eastAsia="Times New Roman" w:cs="Times New Roman"/>
              <w:color w:val="auto"/>
              <w:kern w:val="0"/>
              <w:szCs w:val="18"/>
              <w:lang w:val="en-GB" w:eastAsia="fr-FR"/>
            </w:rPr>
            <w:t xml:space="preserve"> / </w:t>
          </w:r>
          <w:r w:rsidRPr="002C0FB5">
            <w:rPr>
              <w:rFonts w:eastAsia="Times New Roman" w:cs="Times New Roman"/>
              <w:color w:val="auto"/>
              <w:kern w:val="0"/>
              <w:sz w:val="22"/>
              <w:szCs w:val="18"/>
              <w:lang w:val="en-GB" w:eastAsia="fr-FR"/>
            </w:rPr>
            <w:fldChar w:fldCharType="begin"/>
          </w:r>
          <w:r w:rsidRPr="002C0FB5">
            <w:rPr>
              <w:rFonts w:eastAsia="Times New Roman" w:cs="Times New Roman"/>
              <w:color w:val="auto"/>
              <w:kern w:val="0"/>
              <w:szCs w:val="18"/>
              <w:lang w:val="en-GB" w:eastAsia="fr-FR"/>
            </w:rPr>
            <w:instrText xml:space="preserve"> NUMPAGES </w:instrText>
          </w:r>
          <w:r w:rsidRPr="002C0FB5">
            <w:rPr>
              <w:rFonts w:eastAsia="Times New Roman" w:cs="Times New Roman"/>
              <w:color w:val="auto"/>
              <w:kern w:val="0"/>
              <w:sz w:val="22"/>
              <w:szCs w:val="18"/>
              <w:lang w:val="en-GB" w:eastAsia="fr-FR"/>
            </w:rPr>
            <w:fldChar w:fldCharType="separate"/>
          </w:r>
          <w:r>
            <w:rPr>
              <w:rFonts w:eastAsia="Times New Roman" w:cs="Times New Roman"/>
              <w:noProof/>
              <w:color w:val="auto"/>
              <w:kern w:val="0"/>
              <w:szCs w:val="18"/>
              <w:lang w:val="en-GB" w:eastAsia="fr-FR"/>
            </w:rPr>
            <w:t>10</w:t>
          </w:r>
          <w:r w:rsidRPr="002C0FB5">
            <w:rPr>
              <w:rFonts w:eastAsia="Times New Roman" w:cs="Times New Roman"/>
              <w:color w:val="auto"/>
              <w:kern w:val="0"/>
              <w:sz w:val="22"/>
              <w:szCs w:val="18"/>
              <w:lang w:val="en-GB" w:eastAsia="fr-FR"/>
            </w:rPr>
            <w:fldChar w:fldCharType="end"/>
          </w:r>
        </w:p>
      </w:tc>
      <w:tc>
        <w:tcPr>
          <w:tcW w:w="3338" w:type="dxa"/>
          <w:shd w:val="clear" w:color="auto" w:fill="auto"/>
          <w:vAlign w:val="center"/>
        </w:tcPr>
        <w:p w:rsidR="00D76D9F" w:rsidRDefault="00D76D9F" w:rsidP="003C1DFD">
          <w:pPr>
            <w:spacing w:before="0" w:after="0" w:line="240" w:lineRule="auto"/>
            <w:jc w:val="center"/>
            <w:rPr>
              <w:rFonts w:ascii="Century Gothic" w:hAnsi="Century Gothic"/>
              <w:b/>
              <w:noProof/>
              <w:lang w:val="en-GB"/>
            </w:rPr>
          </w:pPr>
        </w:p>
      </w:tc>
      <w:tc>
        <w:tcPr>
          <w:tcW w:w="229" w:type="dxa"/>
          <w:vMerge/>
          <w:shd w:val="clear" w:color="auto" w:fill="auto"/>
          <w:vAlign w:val="center"/>
        </w:tcPr>
        <w:p w:rsidR="00D76D9F" w:rsidRPr="003C1DFD" w:rsidRDefault="00D76D9F" w:rsidP="003C1DFD">
          <w:pPr>
            <w:spacing w:before="0" w:after="0" w:line="240" w:lineRule="auto"/>
            <w:jc w:val="right"/>
            <w:rPr>
              <w:sz w:val="14"/>
              <w:szCs w:val="14"/>
              <w:lang w:val="en-GB"/>
            </w:rPr>
          </w:pPr>
        </w:p>
      </w:tc>
    </w:tr>
  </w:tbl>
  <w:p w:rsidR="00D76D9F" w:rsidRPr="002C0FB5" w:rsidRDefault="00D76D9F" w:rsidP="00EC3E42">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5ECB" w:rsidRDefault="002C5E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D9F" w:rsidRDefault="00D76D9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D9F" w:rsidRDefault="00D76D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A679D" w:rsidRDefault="001A679D" w:rsidP="009A6EDE">
      <w:pPr>
        <w:spacing w:after="0" w:line="240" w:lineRule="auto"/>
      </w:pPr>
      <w:r>
        <w:separator/>
      </w:r>
    </w:p>
  </w:footnote>
  <w:footnote w:type="continuationSeparator" w:id="0">
    <w:p w:rsidR="001A679D" w:rsidRDefault="001A679D">
      <w:pPr>
        <w:spacing w:after="0" w:line="240" w:lineRule="auto"/>
      </w:pPr>
      <w:r>
        <w:continuationSeparator/>
      </w:r>
    </w:p>
    <w:p w:rsidR="001A679D" w:rsidRDefault="001A679D"/>
    <w:p w:rsidR="001A679D" w:rsidRDefault="001A679D"/>
    <w:p w:rsidR="001A679D" w:rsidRDefault="001A679D"/>
    <w:p w:rsidR="001A679D" w:rsidRDefault="001A679D"/>
  </w:footnote>
  <w:footnote w:id="1">
    <w:p w:rsidR="00D76D9F" w:rsidRDefault="00D76D9F" w:rsidP="007E2964">
      <w:pPr>
        <w:pStyle w:val="FootnoteText"/>
        <w:rPr>
          <w:lang w:val="en-US"/>
        </w:rPr>
      </w:pPr>
      <w:r>
        <w:rPr>
          <w:rStyle w:val="FootnoteReference"/>
        </w:rPr>
        <w:footnoteRef/>
      </w:r>
      <w:r>
        <w:rPr>
          <w:lang w:val="en-US"/>
        </w:rPr>
        <w:t xml:space="preserve">  Previously, the term MMI – Man Machine Interface was used for this.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5ECB" w:rsidRDefault="002C5E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6664"/>
      <w:gridCol w:w="3526"/>
    </w:tblGrid>
    <w:tr w:rsidR="00D76D9F" w:rsidRPr="00EB2D43" w:rsidTr="00E63C88">
      <w:tc>
        <w:tcPr>
          <w:tcW w:w="7205" w:type="dxa"/>
          <w:shd w:val="clear" w:color="auto" w:fill="auto"/>
        </w:tcPr>
        <w:p w:rsidR="00D76D9F" w:rsidRPr="00EB2D43" w:rsidRDefault="00D76D9F" w:rsidP="004953CC">
          <w:pPr>
            <w:spacing w:before="240" w:after="60" w:line="220" w:lineRule="exact"/>
            <w:rPr>
              <w:rFonts w:ascii="HelveticaNeueLT Std" w:hAnsi="HelveticaNeueLT Std"/>
              <w:sz w:val="21"/>
              <w:szCs w:val="21"/>
              <w:lang w:val="fr-FR"/>
            </w:rPr>
          </w:pPr>
          <w:r>
            <w:rPr>
              <w:rFonts w:ascii="HelveticaNeueLT Std" w:hAnsi="HelveticaNeueLT Std"/>
              <w:sz w:val="21"/>
              <w:szCs w:val="21"/>
              <w:lang w:val="fr-FR"/>
            </w:rPr>
            <w:t>Hitachi Rail GTS Austria GmbH</w:t>
          </w:r>
        </w:p>
        <w:p w:rsidR="00D76D9F" w:rsidRPr="00EB2D43" w:rsidRDefault="001A679D" w:rsidP="004953CC">
          <w:pPr>
            <w:spacing w:before="60" w:after="60" w:line="220" w:lineRule="exact"/>
            <w:rPr>
              <w:rFonts w:ascii="HelveticaNeueLT Std" w:hAnsi="HelveticaNeueLT Std"/>
              <w:sz w:val="21"/>
              <w:szCs w:val="21"/>
              <w:lang w:val="fr-FR"/>
            </w:rPr>
          </w:pPr>
          <w:hyperlink r:id="rId1" w:history="1">
            <w:r w:rsidR="00D76D9F" w:rsidRPr="00EB2D43">
              <w:rPr>
                <w:rStyle w:val="Hyperlink"/>
                <w:rFonts w:ascii="HelveticaNeueLT Std" w:hAnsi="HelveticaNeueLT Std"/>
                <w:sz w:val="21"/>
                <w:szCs w:val="21"/>
                <w:lang w:val="fr-FR"/>
              </w:rPr>
              <w:t>www.hitachirail.com</w:t>
            </w:r>
          </w:hyperlink>
        </w:p>
      </w:tc>
      <w:tc>
        <w:tcPr>
          <w:tcW w:w="2985" w:type="dxa"/>
        </w:tcPr>
        <w:p w:rsidR="00D76D9F" w:rsidRPr="00EB2D43" w:rsidRDefault="00D76D9F" w:rsidP="00E63C88">
          <w:pPr>
            <w:spacing w:before="0" w:after="0" w:line="240" w:lineRule="auto"/>
            <w:ind w:right="-364"/>
            <w:jc w:val="right"/>
            <w:rPr>
              <w:rFonts w:ascii="HelveticaNeueLT Std" w:hAnsi="HelveticaNeueLT Std"/>
              <w:sz w:val="21"/>
              <w:szCs w:val="21"/>
              <w:lang w:val="en-GB"/>
            </w:rPr>
          </w:pPr>
          <w:r w:rsidRPr="00EB2D43">
            <w:rPr>
              <w:rFonts w:ascii="HelveticaNeueLT Std" w:hAnsi="HelveticaNeueLT Std"/>
              <w:noProof/>
              <w:sz w:val="21"/>
              <w:szCs w:val="21"/>
              <w:lang w:val="fr-FR" w:eastAsia="fr-FR"/>
            </w:rPr>
            <w:drawing>
              <wp:inline distT="0" distB="0" distL="0" distR="0" wp14:anchorId="2C39FEA7" wp14:editId="69B41EE2">
                <wp:extent cx="2102278" cy="829339"/>
                <wp:effectExtent l="0" t="0" r="0" b="8890"/>
                <wp:docPr id="3" name="Picture 3"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17754" cy="835444"/>
                        </a:xfrm>
                        <a:prstGeom prst="rect">
                          <a:avLst/>
                        </a:prstGeom>
                        <a:noFill/>
                        <a:ln>
                          <a:noFill/>
                        </a:ln>
                      </pic:spPr>
                    </pic:pic>
                  </a:graphicData>
                </a:graphic>
              </wp:inline>
            </w:drawing>
          </w:r>
        </w:p>
      </w:tc>
    </w:tr>
  </w:tbl>
  <w:p w:rsidR="00D76D9F" w:rsidRPr="00E63C88" w:rsidRDefault="00D76D9F" w:rsidP="00E63C88">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C5ECB" w:rsidRDefault="002C5EC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D9F" w:rsidRDefault="00D76D9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D76D9F" w:rsidTr="00C93C8E">
      <w:trPr>
        <w:trHeight w:val="851"/>
      </w:trPr>
      <w:tc>
        <w:tcPr>
          <w:tcW w:w="6984" w:type="dxa"/>
          <w:vAlign w:val="center"/>
        </w:tcPr>
        <w:p w:rsidR="00D76D9F" w:rsidRPr="00E63C88" w:rsidRDefault="001A679D" w:rsidP="00CB4105">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D76D9F">
                <w:rPr>
                  <w:rFonts w:ascii="HelveticaNeueLT Std" w:hAnsi="HelveticaNeueLT Std"/>
                  <w:sz w:val="24"/>
                  <w:szCs w:val="32"/>
                </w:rPr>
                <w:t>System Description</w:t>
              </w:r>
            </w:sdtContent>
          </w:sdt>
        </w:p>
      </w:tc>
      <w:tc>
        <w:tcPr>
          <w:tcW w:w="2916" w:type="dxa"/>
          <w:vAlign w:val="center"/>
        </w:tcPr>
        <w:p w:rsidR="00D76D9F" w:rsidRDefault="00D76D9F" w:rsidP="00CB4105">
          <w:pPr>
            <w:pStyle w:val="Headerbar"/>
            <w:pBdr>
              <w:bottom w:val="none" w:sz="0" w:space="0" w:color="auto"/>
            </w:pBdr>
            <w:shd w:val="clear" w:color="auto" w:fill="auto"/>
            <w:jc w:val="right"/>
          </w:pPr>
          <w:r w:rsidRPr="00591815">
            <w:rPr>
              <w:lang w:val="fr-FR" w:eastAsia="fr-FR"/>
            </w:rPr>
            <w:drawing>
              <wp:anchor distT="0" distB="0" distL="114300" distR="114300" simplePos="0" relativeHeight="251658752" behindDoc="0" locked="0" layoutInCell="1" allowOverlap="1" wp14:anchorId="718AF7CE" wp14:editId="7B51897A">
                <wp:simplePos x="0" y="0"/>
                <wp:positionH relativeFrom="column">
                  <wp:posOffset>360680</wp:posOffset>
                </wp:positionH>
                <wp:positionV relativeFrom="paragraph">
                  <wp:posOffset>0</wp:posOffset>
                </wp:positionV>
                <wp:extent cx="1356360" cy="535078"/>
                <wp:effectExtent l="0" t="0" r="0" b="0"/>
                <wp:wrapNone/>
                <wp:docPr id="6" name="Picture 4"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black and white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6360" cy="535078"/>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rsidR="00D76D9F" w:rsidRPr="002A1DDB" w:rsidRDefault="00D76D9F" w:rsidP="002A1DD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76D9F" w:rsidRDefault="00D76D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FB"/>
    <w:multiLevelType w:val="multilevel"/>
    <w:tmpl w:val="56F0CA22"/>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080"/>
        </w:tabs>
        <w:ind w:left="0" w:firstLine="0"/>
      </w:pPr>
      <w:rPr>
        <w:rFonts w:hint="default"/>
        <w:lang w:val="en-GB"/>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 w15:restartNumberingAfterBreak="0">
    <w:nsid w:val="FFFFFFFE"/>
    <w:multiLevelType w:val="singleLevel"/>
    <w:tmpl w:val="FFFFFFFF"/>
    <w:lvl w:ilvl="0">
      <w:numFmt w:val="decimal"/>
      <w:lvlText w:val="*"/>
      <w:lvlJc w:val="left"/>
    </w:lvl>
  </w:abstractNum>
  <w:abstractNum w:abstractNumId="3" w15:restartNumberingAfterBreak="0">
    <w:nsid w:val="01C177DA"/>
    <w:multiLevelType w:val="hybridMultilevel"/>
    <w:tmpl w:val="C016A522"/>
    <w:lvl w:ilvl="0" w:tplc="89C60D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2A2CF1"/>
    <w:multiLevelType w:val="hybridMultilevel"/>
    <w:tmpl w:val="9246F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6" w15:restartNumberingAfterBreak="0">
    <w:nsid w:val="046B3797"/>
    <w:multiLevelType w:val="hybridMultilevel"/>
    <w:tmpl w:val="C12E8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3D741A"/>
    <w:multiLevelType w:val="hybridMultilevel"/>
    <w:tmpl w:val="EF0A0092"/>
    <w:lvl w:ilvl="0" w:tplc="39BC43F2">
      <w:numFmt w:val="bullet"/>
      <w:lvlText w:val="-"/>
      <w:lvlJc w:val="left"/>
      <w:pPr>
        <w:ind w:left="1211" w:hanging="360"/>
      </w:pPr>
      <w:rPr>
        <w:rFonts w:ascii="Arial" w:eastAsia="Times New Roman" w:hAnsi="Arial" w:cs="Aria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 w15:restartNumberingAfterBreak="0">
    <w:nsid w:val="06EC2A86"/>
    <w:multiLevelType w:val="hybridMultilevel"/>
    <w:tmpl w:val="20467760"/>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0A1E5A9B"/>
    <w:multiLevelType w:val="multilevel"/>
    <w:tmpl w:val="AB02F834"/>
    <w:lvl w:ilvl="0">
      <w:start w:val="1"/>
      <w:numFmt w:val="bullet"/>
      <w:pStyle w:val="ULbullet1"/>
      <w:lvlText w:val=""/>
      <w:lvlJc w:val="left"/>
      <w:pPr>
        <w:ind w:left="425" w:hanging="425"/>
      </w:pPr>
      <w:rPr>
        <w:rFonts w:ascii="Symbol" w:hAnsi="Symbol" w:hint="default"/>
      </w:rPr>
    </w:lvl>
    <w:lvl w:ilvl="1">
      <w:start w:val="1"/>
      <w:numFmt w:val="bullet"/>
      <w:pStyle w:val="ULbullet2"/>
      <w:lvlText w:val=""/>
      <w:lvlJc w:val="left"/>
      <w:pPr>
        <w:ind w:left="850" w:hanging="425"/>
      </w:pPr>
      <w:rPr>
        <w:rFonts w:ascii="Symbol" w:hAnsi="Symbol" w:hint="default"/>
        <w:color w:val="auto"/>
      </w:rPr>
    </w:lvl>
    <w:lvl w:ilvl="2">
      <w:start w:val="1"/>
      <w:numFmt w:val="bullet"/>
      <w:pStyle w:val="ULbullet3"/>
      <w:lvlText w:val=""/>
      <w:lvlJc w:val="left"/>
      <w:pPr>
        <w:tabs>
          <w:tab w:val="num" w:pos="1276"/>
        </w:tabs>
        <w:ind w:left="1275" w:hanging="425"/>
      </w:pPr>
      <w:rPr>
        <w:rFonts w:ascii="Symbol" w:hAnsi="Symbol" w:hint="default"/>
        <w:color w:val="auto"/>
      </w:rPr>
    </w:lvl>
    <w:lvl w:ilvl="3">
      <w:numFmt w:val="decimal"/>
      <w:lvlText w:val=""/>
      <w:lvlJc w:val="left"/>
      <w:pPr>
        <w:ind w:left="1700" w:hanging="425"/>
      </w:pPr>
      <w:rPr>
        <w:rFonts w:hint="default"/>
      </w:rPr>
    </w:lvl>
    <w:lvl w:ilvl="4">
      <w:numFmt w:val="decimal"/>
      <w:lvlText w:val=""/>
      <w:lvlJc w:val="left"/>
      <w:pPr>
        <w:ind w:left="2125" w:hanging="425"/>
      </w:pPr>
      <w:rPr>
        <w:rFonts w:hint="default"/>
      </w:rPr>
    </w:lvl>
    <w:lvl w:ilvl="5">
      <w:numFmt w:val="decimal"/>
      <w:lvlText w:val=""/>
      <w:lvlJc w:val="left"/>
      <w:pPr>
        <w:ind w:left="2550" w:hanging="425"/>
      </w:pPr>
      <w:rPr>
        <w:rFonts w:hint="default"/>
      </w:rPr>
    </w:lvl>
    <w:lvl w:ilvl="6">
      <w:numFmt w:val="decimal"/>
      <w:lvlText w:val=""/>
      <w:lvlJc w:val="left"/>
      <w:pPr>
        <w:ind w:left="2975" w:hanging="425"/>
      </w:pPr>
      <w:rPr>
        <w:rFonts w:hint="default"/>
      </w:rPr>
    </w:lvl>
    <w:lvl w:ilvl="7">
      <w:numFmt w:val="decimal"/>
      <w:lvlText w:val=""/>
      <w:lvlJc w:val="left"/>
      <w:pPr>
        <w:ind w:left="3400" w:hanging="425"/>
      </w:pPr>
      <w:rPr>
        <w:rFonts w:hint="default"/>
      </w:rPr>
    </w:lvl>
    <w:lvl w:ilvl="8">
      <w:numFmt w:val="decimal"/>
      <w:lvlText w:val=""/>
      <w:lvlJc w:val="left"/>
      <w:pPr>
        <w:ind w:left="3825" w:hanging="425"/>
      </w:pPr>
      <w:rPr>
        <w:rFonts w:hint="default"/>
      </w:rPr>
    </w:lvl>
  </w:abstractNum>
  <w:abstractNum w:abstractNumId="10"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1" w15:restartNumberingAfterBreak="0">
    <w:nsid w:val="0EE76CAA"/>
    <w:multiLevelType w:val="hybridMultilevel"/>
    <w:tmpl w:val="A45855E8"/>
    <w:lvl w:ilvl="0" w:tplc="E59A0128">
      <w:start w:val="1"/>
      <w:numFmt w:val="upperLetter"/>
      <w:pStyle w:val="ANNEXE"/>
      <w:lvlText w:val="Appendix %1 :"/>
      <w:lvlJc w:val="left"/>
      <w:pPr>
        <w:tabs>
          <w:tab w:val="num" w:pos="1135"/>
        </w:tabs>
        <w:ind w:left="284" w:firstLine="0"/>
      </w:pPr>
      <w:rPr>
        <w:rFonts w:ascii="Arial gras" w:hAnsi="Arial gras" w:hint="default"/>
        <w:b/>
        <w:i w:val="0"/>
        <w:caps/>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C5D06F96" w:tentative="1">
      <w:start w:val="1"/>
      <w:numFmt w:val="lowerLetter"/>
      <w:lvlText w:val="%2."/>
      <w:lvlJc w:val="left"/>
      <w:pPr>
        <w:tabs>
          <w:tab w:val="num" w:pos="1440"/>
        </w:tabs>
        <w:ind w:left="1440" w:hanging="360"/>
      </w:pPr>
    </w:lvl>
    <w:lvl w:ilvl="2" w:tplc="33EC3058" w:tentative="1">
      <w:start w:val="1"/>
      <w:numFmt w:val="lowerRoman"/>
      <w:lvlText w:val="%3."/>
      <w:lvlJc w:val="right"/>
      <w:pPr>
        <w:tabs>
          <w:tab w:val="num" w:pos="2160"/>
        </w:tabs>
        <w:ind w:left="2160" w:hanging="180"/>
      </w:pPr>
    </w:lvl>
    <w:lvl w:ilvl="3" w:tplc="FC306D88" w:tentative="1">
      <w:start w:val="1"/>
      <w:numFmt w:val="decimal"/>
      <w:lvlText w:val="%4."/>
      <w:lvlJc w:val="left"/>
      <w:pPr>
        <w:tabs>
          <w:tab w:val="num" w:pos="2880"/>
        </w:tabs>
        <w:ind w:left="2880" w:hanging="360"/>
      </w:pPr>
    </w:lvl>
    <w:lvl w:ilvl="4" w:tplc="72AA635A" w:tentative="1">
      <w:start w:val="1"/>
      <w:numFmt w:val="lowerLetter"/>
      <w:lvlText w:val="%5."/>
      <w:lvlJc w:val="left"/>
      <w:pPr>
        <w:tabs>
          <w:tab w:val="num" w:pos="3600"/>
        </w:tabs>
        <w:ind w:left="3600" w:hanging="360"/>
      </w:pPr>
    </w:lvl>
    <w:lvl w:ilvl="5" w:tplc="F5102B5A" w:tentative="1">
      <w:start w:val="1"/>
      <w:numFmt w:val="lowerRoman"/>
      <w:lvlText w:val="%6."/>
      <w:lvlJc w:val="right"/>
      <w:pPr>
        <w:tabs>
          <w:tab w:val="num" w:pos="4320"/>
        </w:tabs>
        <w:ind w:left="4320" w:hanging="180"/>
      </w:pPr>
    </w:lvl>
    <w:lvl w:ilvl="6" w:tplc="852C7DDE" w:tentative="1">
      <w:start w:val="1"/>
      <w:numFmt w:val="decimal"/>
      <w:lvlText w:val="%7."/>
      <w:lvlJc w:val="left"/>
      <w:pPr>
        <w:tabs>
          <w:tab w:val="num" w:pos="5040"/>
        </w:tabs>
        <w:ind w:left="5040" w:hanging="360"/>
      </w:pPr>
    </w:lvl>
    <w:lvl w:ilvl="7" w:tplc="10AAB5BA" w:tentative="1">
      <w:start w:val="1"/>
      <w:numFmt w:val="lowerLetter"/>
      <w:lvlText w:val="%8."/>
      <w:lvlJc w:val="left"/>
      <w:pPr>
        <w:tabs>
          <w:tab w:val="num" w:pos="5760"/>
        </w:tabs>
        <w:ind w:left="5760" w:hanging="360"/>
      </w:pPr>
    </w:lvl>
    <w:lvl w:ilvl="8" w:tplc="558E903A" w:tentative="1">
      <w:start w:val="1"/>
      <w:numFmt w:val="lowerRoman"/>
      <w:lvlText w:val="%9."/>
      <w:lvlJc w:val="right"/>
      <w:pPr>
        <w:tabs>
          <w:tab w:val="num" w:pos="6480"/>
        </w:tabs>
        <w:ind w:left="6480" w:hanging="180"/>
      </w:pPr>
    </w:lvl>
  </w:abstractNum>
  <w:abstractNum w:abstractNumId="12" w15:restartNumberingAfterBreak="0">
    <w:nsid w:val="1866248A"/>
    <w:multiLevelType w:val="multilevel"/>
    <w:tmpl w:val="043A6606"/>
    <w:lvl w:ilvl="0">
      <w:start w:val="1"/>
      <w:numFmt w:val="upperLetter"/>
      <w:pStyle w:val="Appendix1"/>
      <w:suff w:val="nothing"/>
      <w:lvlText w:val="APPENDIX %1"/>
      <w:lvlJc w:val="left"/>
      <w:pPr>
        <w:ind w:left="0" w:firstLine="0"/>
      </w:pPr>
      <w:rPr>
        <w:rFonts w:hint="default"/>
      </w:rPr>
    </w:lvl>
    <w:lvl w:ilvl="1">
      <w:start w:val="1"/>
      <w:numFmt w:val="decimal"/>
      <w:pStyle w:val="Appendix2"/>
      <w:lvlText w:val="%1.%2"/>
      <w:lvlJc w:val="left"/>
      <w:pPr>
        <w:tabs>
          <w:tab w:val="num" w:pos="360"/>
        </w:tabs>
        <w:ind w:left="0" w:firstLine="0"/>
      </w:pPr>
      <w:rPr>
        <w:rFonts w:hint="default"/>
      </w:rPr>
    </w:lvl>
    <w:lvl w:ilvl="2">
      <w:start w:val="1"/>
      <w:numFmt w:val="decimal"/>
      <w:pStyle w:val="Appendix3"/>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080"/>
        </w:tabs>
        <w:ind w:left="0" w:firstLine="0"/>
      </w:pPr>
      <w:rPr>
        <w:rFonts w:hint="default"/>
      </w:rPr>
    </w:lvl>
    <w:lvl w:ilvl="5">
      <w:start w:val="1"/>
      <w:numFmt w:val="decimal"/>
      <w:lvlText w:val="%1.%2.%3.%4.%5.%6"/>
      <w:lvlJc w:val="left"/>
      <w:pPr>
        <w:tabs>
          <w:tab w:val="num" w:pos="2007"/>
        </w:tabs>
        <w:ind w:left="567" w:firstLine="0"/>
      </w:pPr>
      <w:rPr>
        <w:rFonts w:hint="default"/>
      </w:rPr>
    </w:lvl>
    <w:lvl w:ilvl="6">
      <w:start w:val="1"/>
      <w:numFmt w:val="decimal"/>
      <w:lvlText w:val="%1.%2.%3.%4.%5.%6.%7"/>
      <w:lvlJc w:val="left"/>
      <w:pPr>
        <w:tabs>
          <w:tab w:val="num" w:pos="2651"/>
        </w:tabs>
        <w:ind w:left="851" w:firstLine="0"/>
      </w:pPr>
      <w:rPr>
        <w:rFonts w:hint="default"/>
      </w:rPr>
    </w:lvl>
    <w:lvl w:ilvl="7">
      <w:start w:val="1"/>
      <w:numFmt w:val="decimal"/>
      <w:lvlText w:val="%1.%2.%3.%4.%5.%6.%7.%8"/>
      <w:lvlJc w:val="left"/>
      <w:pPr>
        <w:tabs>
          <w:tab w:val="num" w:pos="2934"/>
        </w:tabs>
        <w:ind w:left="1134" w:firstLine="0"/>
      </w:pPr>
      <w:rPr>
        <w:rFonts w:hint="default"/>
      </w:rPr>
    </w:lvl>
    <w:lvl w:ilvl="8">
      <w:start w:val="1"/>
      <w:numFmt w:val="none"/>
      <w:lvlText w:val=""/>
      <w:lvlJc w:val="left"/>
      <w:pPr>
        <w:tabs>
          <w:tab w:val="num" w:pos="360"/>
        </w:tabs>
        <w:ind w:left="0" w:firstLine="0"/>
      </w:pPr>
      <w:rPr>
        <w:rFonts w:hint="default"/>
      </w:rPr>
    </w:lvl>
  </w:abstractNum>
  <w:abstractNum w:abstractNumId="13" w15:restartNumberingAfterBreak="0">
    <w:nsid w:val="186C2621"/>
    <w:multiLevelType w:val="singleLevel"/>
    <w:tmpl w:val="65D64C28"/>
    <w:lvl w:ilvl="0">
      <w:start w:val="1"/>
      <w:numFmt w:val="none"/>
      <w:pStyle w:val="GuidanceNote"/>
      <w:lvlText w:val="NOTE"/>
      <w:lvlJc w:val="left"/>
      <w:pPr>
        <w:tabs>
          <w:tab w:val="num" w:pos="425"/>
        </w:tabs>
        <w:ind w:left="850" w:firstLine="0"/>
      </w:pPr>
      <w:rPr>
        <w:rFonts w:ascii="Times New Roman" w:hAnsi="Times New Roman" w:hint="default"/>
        <w:b/>
        <w:i/>
        <w:caps/>
        <w:strike w:val="0"/>
        <w:dstrike w:val="0"/>
        <w:vanish/>
        <w:color w:val="FF6600"/>
        <w:sz w:val="20"/>
        <w:szCs w:val="20"/>
        <w:vertAlign w:val="baseline"/>
      </w:rPr>
    </w:lvl>
  </w:abstractNum>
  <w:abstractNum w:abstractNumId="14" w15:restartNumberingAfterBreak="0">
    <w:nsid w:val="19C13C01"/>
    <w:multiLevelType w:val="hybridMultilevel"/>
    <w:tmpl w:val="528056B2"/>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B3D18F8"/>
    <w:multiLevelType w:val="hybridMultilevel"/>
    <w:tmpl w:val="52E2161C"/>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7" w15:restartNumberingAfterBreak="0">
    <w:nsid w:val="1BFA0E27"/>
    <w:multiLevelType w:val="multilevel"/>
    <w:tmpl w:val="9E2ED8FA"/>
    <w:lvl w:ilvl="0">
      <w:start w:val="1"/>
      <w:numFmt w:val="lowerLetter"/>
      <w:pStyle w:val="OLalpha1"/>
      <w:lvlText w:val="%1)"/>
      <w:lvlJc w:val="left"/>
      <w:pPr>
        <w:tabs>
          <w:tab w:val="num" w:pos="425"/>
        </w:tabs>
        <w:ind w:left="425" w:hanging="425"/>
      </w:pPr>
      <w:rPr>
        <w:rFonts w:hint="default"/>
      </w:rPr>
    </w:lvl>
    <w:lvl w:ilvl="1">
      <w:start w:val="1"/>
      <w:numFmt w:val="lowerLetter"/>
      <w:pStyle w:val="OLalpha2"/>
      <w:lvlText w:val="%2)"/>
      <w:lvlJc w:val="left"/>
      <w:pPr>
        <w:tabs>
          <w:tab w:val="num" w:pos="850"/>
        </w:tabs>
        <w:ind w:left="850" w:hanging="425"/>
      </w:pPr>
      <w:rPr>
        <w:rFonts w:hint="default"/>
      </w:rPr>
    </w:lvl>
    <w:lvl w:ilvl="2">
      <w:start w:val="1"/>
      <w:numFmt w:val="lowerLetter"/>
      <w:pStyle w:val="OLalpha3"/>
      <w:lvlText w:val="%3)"/>
      <w:lvlJc w:val="left"/>
      <w:pPr>
        <w:ind w:left="1275" w:hanging="425"/>
      </w:pPr>
      <w:rPr>
        <w:rFonts w:hint="default"/>
      </w:rPr>
    </w:lvl>
    <w:lvl w:ilvl="3">
      <w:numFmt w:val="decimal"/>
      <w:lvlText w:val=""/>
      <w:lvlJc w:val="left"/>
      <w:pPr>
        <w:tabs>
          <w:tab w:val="num" w:pos="1700"/>
        </w:tabs>
        <w:ind w:left="1700" w:hanging="425"/>
      </w:pPr>
      <w:rPr>
        <w:rFonts w:hint="default"/>
      </w:rPr>
    </w:lvl>
    <w:lvl w:ilvl="4">
      <w:numFmt w:val="decimal"/>
      <w:lvlText w:val=""/>
      <w:lvlJc w:val="left"/>
      <w:pPr>
        <w:tabs>
          <w:tab w:val="num" w:pos="2125"/>
        </w:tabs>
        <w:ind w:left="2125" w:hanging="425"/>
      </w:pPr>
      <w:rPr>
        <w:rFonts w:hint="default"/>
      </w:rPr>
    </w:lvl>
    <w:lvl w:ilvl="5">
      <w:numFmt w:val="decimal"/>
      <w:lvlText w:val=""/>
      <w:lvlJc w:val="left"/>
      <w:pPr>
        <w:tabs>
          <w:tab w:val="num" w:pos="2550"/>
        </w:tabs>
        <w:ind w:left="2550" w:hanging="425"/>
      </w:pPr>
      <w:rPr>
        <w:rFonts w:hint="default"/>
      </w:rPr>
    </w:lvl>
    <w:lvl w:ilvl="6">
      <w:numFmt w:val="decimal"/>
      <w:lvlText w:val=""/>
      <w:lvlJc w:val="left"/>
      <w:pPr>
        <w:tabs>
          <w:tab w:val="num" w:pos="2975"/>
        </w:tabs>
        <w:ind w:left="2975" w:hanging="425"/>
      </w:pPr>
      <w:rPr>
        <w:rFonts w:hint="default"/>
      </w:rPr>
    </w:lvl>
    <w:lvl w:ilvl="7">
      <w:numFmt w:val="decimal"/>
      <w:lvlText w:val=""/>
      <w:lvlJc w:val="left"/>
      <w:pPr>
        <w:tabs>
          <w:tab w:val="num" w:pos="3400"/>
        </w:tabs>
        <w:ind w:left="3400" w:hanging="425"/>
      </w:pPr>
      <w:rPr>
        <w:rFonts w:hint="default"/>
      </w:rPr>
    </w:lvl>
    <w:lvl w:ilvl="8">
      <w:numFmt w:val="decimal"/>
      <w:lvlText w:val=""/>
      <w:lvlJc w:val="left"/>
      <w:pPr>
        <w:tabs>
          <w:tab w:val="num" w:pos="3825"/>
        </w:tabs>
        <w:ind w:left="3825" w:hanging="425"/>
      </w:pPr>
      <w:rPr>
        <w:rFonts w:hint="default"/>
      </w:rPr>
    </w:lvl>
  </w:abstractNum>
  <w:abstractNum w:abstractNumId="18"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9" w15:restartNumberingAfterBreak="0">
    <w:nsid w:val="1D8B0C09"/>
    <w:multiLevelType w:val="multilevel"/>
    <w:tmpl w:val="153E6AD0"/>
    <w:lvl w:ilvl="0">
      <w:start w:val="1"/>
      <w:numFmt w:val="bullet"/>
      <w:pStyle w:val="ULdash1"/>
      <w:lvlText w:val="–"/>
      <w:lvlJc w:val="left"/>
      <w:pPr>
        <w:ind w:left="425" w:hanging="425"/>
      </w:pPr>
      <w:rPr>
        <w:rFonts w:ascii="Arial" w:hAnsi="Arial" w:hint="default"/>
      </w:rPr>
    </w:lvl>
    <w:lvl w:ilvl="1">
      <w:start w:val="1"/>
      <w:numFmt w:val="bullet"/>
      <w:pStyle w:val="ULdash2"/>
      <w:lvlText w:val="–"/>
      <w:lvlJc w:val="left"/>
      <w:pPr>
        <w:ind w:left="850" w:hanging="425"/>
      </w:pPr>
      <w:rPr>
        <w:rFonts w:ascii="Arial" w:hAnsi="Arial" w:hint="default"/>
      </w:rPr>
    </w:lvl>
    <w:lvl w:ilvl="2">
      <w:start w:val="1"/>
      <w:numFmt w:val="bullet"/>
      <w:pStyle w:val="ULdash3"/>
      <w:lvlText w:val="–"/>
      <w:lvlJc w:val="left"/>
      <w:pPr>
        <w:ind w:left="1275" w:hanging="425"/>
      </w:pPr>
      <w:rPr>
        <w:rFonts w:ascii="Arial" w:hAnsi="Aria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DF86088"/>
    <w:multiLevelType w:val="multilevel"/>
    <w:tmpl w:val="904074FE"/>
    <w:lvl w:ilvl="0">
      <w:start w:val="1"/>
      <w:numFmt w:val="lowerLetter"/>
      <w:pStyle w:val="GuidanceListAlpha1"/>
      <w:lvlText w:val="%1)"/>
      <w:lvlJc w:val="left"/>
      <w:pPr>
        <w:ind w:left="851" w:hanging="426"/>
      </w:pPr>
      <w:rPr>
        <w:rFonts w:hint="default"/>
      </w:rPr>
    </w:lvl>
    <w:lvl w:ilvl="1">
      <w:start w:val="1"/>
      <w:numFmt w:val="lowerLetter"/>
      <w:pStyle w:val="GuidanceListAlpha2"/>
      <w:lvlText w:val="%2)"/>
      <w:lvlJc w:val="left"/>
      <w:pPr>
        <w:ind w:left="1276" w:hanging="426"/>
      </w:pPr>
      <w:rPr>
        <w:rFonts w:hint="default"/>
      </w:rPr>
    </w:lvl>
    <w:lvl w:ilvl="2">
      <w:start w:val="1"/>
      <w:numFmt w:val="lowerLetter"/>
      <w:pStyle w:val="GuidanceListAlpha3"/>
      <w:lvlText w:val="%3)"/>
      <w:lvlJc w:val="left"/>
      <w:pPr>
        <w:ind w:left="1701" w:hanging="426"/>
      </w:pPr>
      <w:rPr>
        <w:rFonts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089678A"/>
    <w:multiLevelType w:val="multilevel"/>
    <w:tmpl w:val="2C14595E"/>
    <w:lvl w:ilvl="0">
      <w:start w:val="1"/>
      <w:numFmt w:val="decimal"/>
      <w:pStyle w:val="TableEntryOL1"/>
      <w:lvlText w:val="%1)"/>
      <w:lvlJc w:val="left"/>
      <w:pPr>
        <w:ind w:left="425" w:hanging="425"/>
      </w:pPr>
      <w:rPr>
        <w:rFonts w:hint="default"/>
      </w:rPr>
    </w:lvl>
    <w:lvl w:ilvl="1">
      <w:start w:val="1"/>
      <w:numFmt w:val="decimal"/>
      <w:pStyle w:val="TableEntryOL2"/>
      <w:lvlText w:val="%2)"/>
      <w:lvlJc w:val="left"/>
      <w:pPr>
        <w:ind w:left="850" w:hanging="425"/>
      </w:pPr>
      <w:rPr>
        <w:rFonts w:hint="default"/>
      </w:rPr>
    </w:lvl>
    <w:lvl w:ilvl="2">
      <w:start w:val="1"/>
      <w:numFmt w:val="lowerRoman"/>
      <w:lvlText w:val="%3."/>
      <w:lvlJc w:val="right"/>
      <w:pPr>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ind w:left="2125" w:hanging="425"/>
      </w:pPr>
      <w:rPr>
        <w:rFonts w:hint="default"/>
      </w:rPr>
    </w:lvl>
    <w:lvl w:ilvl="5">
      <w:start w:val="1"/>
      <w:numFmt w:val="lowerRoman"/>
      <w:lvlText w:val="%6."/>
      <w:lvlJc w:val="right"/>
      <w:pPr>
        <w:ind w:left="2550" w:hanging="425"/>
      </w:pPr>
      <w:rPr>
        <w:rFonts w:hint="default"/>
      </w:rPr>
    </w:lvl>
    <w:lvl w:ilvl="6">
      <w:start w:val="1"/>
      <w:numFmt w:val="decimal"/>
      <w:lvlText w:val="%7."/>
      <w:lvlJc w:val="left"/>
      <w:pPr>
        <w:ind w:left="2975" w:hanging="425"/>
      </w:pPr>
      <w:rPr>
        <w:rFonts w:hint="default"/>
      </w:rPr>
    </w:lvl>
    <w:lvl w:ilvl="7">
      <w:start w:val="1"/>
      <w:numFmt w:val="lowerLetter"/>
      <w:lvlText w:val="%8."/>
      <w:lvlJc w:val="left"/>
      <w:pPr>
        <w:ind w:left="3400" w:hanging="425"/>
      </w:pPr>
      <w:rPr>
        <w:rFonts w:hint="default"/>
      </w:rPr>
    </w:lvl>
    <w:lvl w:ilvl="8">
      <w:start w:val="1"/>
      <w:numFmt w:val="lowerRoman"/>
      <w:lvlText w:val="%9."/>
      <w:lvlJc w:val="right"/>
      <w:pPr>
        <w:ind w:left="3825" w:hanging="425"/>
      </w:pPr>
      <w:rPr>
        <w:rFonts w:hint="default"/>
      </w:rPr>
    </w:lvl>
  </w:abstractNum>
  <w:abstractNum w:abstractNumId="23" w15:restartNumberingAfterBreak="0">
    <w:nsid w:val="263A2F63"/>
    <w:multiLevelType w:val="hybridMultilevel"/>
    <w:tmpl w:val="302A2C2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290E46F7"/>
    <w:multiLevelType w:val="hybridMultilevel"/>
    <w:tmpl w:val="7C7C37D8"/>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2C6E4590"/>
    <w:multiLevelType w:val="hybridMultilevel"/>
    <w:tmpl w:val="AED6C844"/>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2E3326F9"/>
    <w:multiLevelType w:val="hybridMultilevel"/>
    <w:tmpl w:val="9A16DF58"/>
    <w:lvl w:ilvl="0" w:tplc="91888AD4">
      <w:start w:val="1"/>
      <w:numFmt w:val="bullet"/>
      <w:pStyle w:val="GuidanceList1"/>
      <w:lvlText w:val=""/>
      <w:lvlJc w:val="left"/>
      <w:pPr>
        <w:ind w:left="1145" w:hanging="360"/>
      </w:pPr>
      <w:rPr>
        <w:rFonts w:ascii="Symbol" w:hAnsi="Symbol" w:hint="default"/>
      </w:rPr>
    </w:lvl>
    <w:lvl w:ilvl="1" w:tplc="70001168">
      <w:start w:val="1"/>
      <w:numFmt w:val="bullet"/>
      <w:lvlText w:val="o"/>
      <w:lvlJc w:val="left"/>
      <w:pPr>
        <w:ind w:left="1865" w:hanging="360"/>
      </w:pPr>
      <w:rPr>
        <w:rFonts w:ascii="Courier New" w:hAnsi="Courier New" w:cs="Courier New" w:hint="default"/>
      </w:rPr>
    </w:lvl>
    <w:lvl w:ilvl="2" w:tplc="2D00B554">
      <w:start w:val="1"/>
      <w:numFmt w:val="bullet"/>
      <w:lvlText w:val=""/>
      <w:lvlJc w:val="left"/>
      <w:pPr>
        <w:ind w:left="2585" w:hanging="360"/>
      </w:pPr>
      <w:rPr>
        <w:rFonts w:ascii="Wingdings" w:hAnsi="Wingdings" w:hint="default"/>
      </w:rPr>
    </w:lvl>
    <w:lvl w:ilvl="3" w:tplc="01B275F6" w:tentative="1">
      <w:start w:val="1"/>
      <w:numFmt w:val="bullet"/>
      <w:lvlText w:val=""/>
      <w:lvlJc w:val="left"/>
      <w:pPr>
        <w:ind w:left="3305" w:hanging="360"/>
      </w:pPr>
      <w:rPr>
        <w:rFonts w:ascii="Symbol" w:hAnsi="Symbol" w:hint="default"/>
      </w:rPr>
    </w:lvl>
    <w:lvl w:ilvl="4" w:tplc="EF02A9F2" w:tentative="1">
      <w:start w:val="1"/>
      <w:numFmt w:val="bullet"/>
      <w:lvlText w:val="o"/>
      <w:lvlJc w:val="left"/>
      <w:pPr>
        <w:ind w:left="4025" w:hanging="360"/>
      </w:pPr>
      <w:rPr>
        <w:rFonts w:ascii="Courier New" w:hAnsi="Courier New" w:cs="Courier New" w:hint="default"/>
      </w:rPr>
    </w:lvl>
    <w:lvl w:ilvl="5" w:tplc="5846CF78" w:tentative="1">
      <w:start w:val="1"/>
      <w:numFmt w:val="bullet"/>
      <w:lvlText w:val=""/>
      <w:lvlJc w:val="left"/>
      <w:pPr>
        <w:ind w:left="4745" w:hanging="360"/>
      </w:pPr>
      <w:rPr>
        <w:rFonts w:ascii="Wingdings" w:hAnsi="Wingdings" w:hint="default"/>
      </w:rPr>
    </w:lvl>
    <w:lvl w:ilvl="6" w:tplc="BB76309A" w:tentative="1">
      <w:start w:val="1"/>
      <w:numFmt w:val="bullet"/>
      <w:lvlText w:val=""/>
      <w:lvlJc w:val="left"/>
      <w:pPr>
        <w:ind w:left="5465" w:hanging="360"/>
      </w:pPr>
      <w:rPr>
        <w:rFonts w:ascii="Symbol" w:hAnsi="Symbol" w:hint="default"/>
      </w:rPr>
    </w:lvl>
    <w:lvl w:ilvl="7" w:tplc="FD2AF864" w:tentative="1">
      <w:start w:val="1"/>
      <w:numFmt w:val="bullet"/>
      <w:lvlText w:val="o"/>
      <w:lvlJc w:val="left"/>
      <w:pPr>
        <w:ind w:left="6185" w:hanging="360"/>
      </w:pPr>
      <w:rPr>
        <w:rFonts w:ascii="Courier New" w:hAnsi="Courier New" w:cs="Courier New" w:hint="default"/>
      </w:rPr>
    </w:lvl>
    <w:lvl w:ilvl="8" w:tplc="B5366DE8" w:tentative="1">
      <w:start w:val="1"/>
      <w:numFmt w:val="bullet"/>
      <w:lvlText w:val=""/>
      <w:lvlJc w:val="left"/>
      <w:pPr>
        <w:ind w:left="6905" w:hanging="360"/>
      </w:pPr>
      <w:rPr>
        <w:rFonts w:ascii="Wingdings" w:hAnsi="Wingdings" w:hint="default"/>
      </w:rPr>
    </w:lvl>
  </w:abstractNum>
  <w:abstractNum w:abstractNumId="28" w15:restartNumberingAfterBreak="0">
    <w:nsid w:val="36F0527B"/>
    <w:multiLevelType w:val="hybridMultilevel"/>
    <w:tmpl w:val="0BFC0DE2"/>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37421AA5"/>
    <w:multiLevelType w:val="multilevel"/>
    <w:tmpl w:val="B32AE01A"/>
    <w:lvl w:ilvl="0">
      <w:start w:val="1"/>
      <w:numFmt w:val="bullet"/>
      <w:pStyle w:val="ULtriangle1"/>
      <w:lvlText w:val=""/>
      <w:lvlJc w:val="left"/>
      <w:pPr>
        <w:ind w:left="425" w:hanging="425"/>
      </w:pPr>
      <w:rPr>
        <w:rFonts w:ascii="Wingdings" w:hAnsi="Wingdings" w:hint="default"/>
        <w:color w:val="auto"/>
      </w:rPr>
    </w:lvl>
    <w:lvl w:ilvl="1">
      <w:start w:val="1"/>
      <w:numFmt w:val="bullet"/>
      <w:pStyle w:val="ULtriangle2"/>
      <w:lvlText w:val=""/>
      <w:lvlJc w:val="left"/>
      <w:pPr>
        <w:ind w:left="850" w:hanging="425"/>
      </w:pPr>
      <w:rPr>
        <w:rFonts w:ascii="Wingdings" w:hAnsi="Wingdings" w:hint="default"/>
        <w:color w:val="auto"/>
      </w:rPr>
    </w:lvl>
    <w:lvl w:ilvl="2">
      <w:start w:val="1"/>
      <w:numFmt w:val="bullet"/>
      <w:pStyle w:val="ULtriangle3"/>
      <w:lvlText w:val=""/>
      <w:lvlJc w:val="left"/>
      <w:pPr>
        <w:ind w:left="1275" w:hanging="425"/>
      </w:pPr>
      <w:rPr>
        <w:rFonts w:ascii="Wingdings" w:hAnsi="Wingdings" w:hint="default"/>
        <w:color w:val="auto"/>
      </w:rPr>
    </w:lvl>
    <w:lvl w:ilvl="3">
      <w:numFmt w:val="decimal"/>
      <w:lvlText w:val=""/>
      <w:lvlJc w:val="left"/>
      <w:pPr>
        <w:tabs>
          <w:tab w:val="num" w:pos="1635"/>
        </w:tabs>
        <w:ind w:left="1700" w:hanging="425"/>
      </w:pPr>
      <w:rPr>
        <w:rFonts w:hint="default"/>
      </w:rPr>
    </w:lvl>
    <w:lvl w:ilvl="4">
      <w:numFmt w:val="decimal"/>
      <w:lvlText w:val=""/>
      <w:lvlJc w:val="left"/>
      <w:pPr>
        <w:tabs>
          <w:tab w:val="num" w:pos="2060"/>
        </w:tabs>
        <w:ind w:left="2125" w:hanging="425"/>
      </w:pPr>
      <w:rPr>
        <w:rFonts w:hint="default"/>
      </w:rPr>
    </w:lvl>
    <w:lvl w:ilvl="5">
      <w:numFmt w:val="decimal"/>
      <w:lvlText w:val=""/>
      <w:lvlJc w:val="left"/>
      <w:pPr>
        <w:tabs>
          <w:tab w:val="num" w:pos="2485"/>
        </w:tabs>
        <w:ind w:left="2550" w:hanging="425"/>
      </w:pPr>
      <w:rPr>
        <w:rFonts w:hint="default"/>
      </w:rPr>
    </w:lvl>
    <w:lvl w:ilvl="6">
      <w:numFmt w:val="decimal"/>
      <w:lvlText w:val=""/>
      <w:lvlJc w:val="left"/>
      <w:pPr>
        <w:tabs>
          <w:tab w:val="num" w:pos="2910"/>
        </w:tabs>
        <w:ind w:left="2975" w:hanging="425"/>
      </w:pPr>
      <w:rPr>
        <w:rFonts w:hint="default"/>
      </w:rPr>
    </w:lvl>
    <w:lvl w:ilvl="7">
      <w:numFmt w:val="decimal"/>
      <w:lvlText w:val=""/>
      <w:lvlJc w:val="left"/>
      <w:pPr>
        <w:tabs>
          <w:tab w:val="num" w:pos="3335"/>
        </w:tabs>
        <w:ind w:left="3400" w:hanging="425"/>
      </w:pPr>
      <w:rPr>
        <w:rFonts w:hint="default"/>
      </w:rPr>
    </w:lvl>
    <w:lvl w:ilvl="8">
      <w:numFmt w:val="decimal"/>
      <w:lvlText w:val=""/>
      <w:lvlJc w:val="left"/>
      <w:pPr>
        <w:tabs>
          <w:tab w:val="num" w:pos="3760"/>
        </w:tabs>
        <w:ind w:left="3825" w:hanging="425"/>
      </w:pPr>
      <w:rPr>
        <w:rFonts w:hint="default"/>
      </w:rPr>
    </w:lvl>
  </w:abstractNum>
  <w:abstractNum w:abstractNumId="30" w15:restartNumberingAfterBreak="0">
    <w:nsid w:val="422A7700"/>
    <w:multiLevelType w:val="multilevel"/>
    <w:tmpl w:val="C7929EC8"/>
    <w:lvl w:ilvl="0">
      <w:start w:val="1"/>
      <w:numFmt w:val="lowerRoman"/>
      <w:pStyle w:val="OLroman1"/>
      <w:lvlText w:val="%1."/>
      <w:lvlJc w:val="left"/>
      <w:pPr>
        <w:tabs>
          <w:tab w:val="num" w:pos="720"/>
        </w:tabs>
        <w:ind w:left="425" w:hanging="425"/>
      </w:pPr>
      <w:rPr>
        <w:rFonts w:hint="default"/>
      </w:rPr>
    </w:lvl>
    <w:lvl w:ilvl="1">
      <w:start w:val="1"/>
      <w:numFmt w:val="lowerRoman"/>
      <w:pStyle w:val="OLroman2"/>
      <w:lvlText w:val="%2."/>
      <w:lvlJc w:val="left"/>
      <w:pPr>
        <w:ind w:left="850" w:hanging="425"/>
      </w:pPr>
      <w:rPr>
        <w:rFonts w:hint="default"/>
      </w:rPr>
    </w:lvl>
    <w:lvl w:ilvl="2">
      <w:start w:val="1"/>
      <w:numFmt w:val="lowerRoman"/>
      <w:pStyle w:val="OLroman3"/>
      <w:lvlText w:val="%3."/>
      <w:lvlJc w:val="left"/>
      <w:pPr>
        <w:tabs>
          <w:tab w:val="num" w:pos="1570"/>
        </w:tabs>
        <w:ind w:left="1275" w:hanging="425"/>
      </w:pPr>
      <w:rPr>
        <w:rFonts w:hint="default"/>
      </w:rPr>
    </w:lvl>
    <w:lvl w:ilvl="3">
      <w:start w:val="1"/>
      <w:numFmt w:val="decimal"/>
      <w:lvlText w:val="%4."/>
      <w:lvlJc w:val="left"/>
      <w:pPr>
        <w:tabs>
          <w:tab w:val="num" w:pos="1995"/>
        </w:tabs>
        <w:ind w:left="1700" w:hanging="425"/>
      </w:pPr>
      <w:rPr>
        <w:rFonts w:hint="default"/>
      </w:rPr>
    </w:lvl>
    <w:lvl w:ilvl="4">
      <w:start w:val="1"/>
      <w:numFmt w:val="decimal"/>
      <w:lvlText w:val="%5."/>
      <w:lvlJc w:val="left"/>
      <w:pPr>
        <w:tabs>
          <w:tab w:val="num" w:pos="2420"/>
        </w:tabs>
        <w:ind w:left="2125" w:hanging="425"/>
      </w:pPr>
      <w:rPr>
        <w:rFonts w:hint="default"/>
      </w:rPr>
    </w:lvl>
    <w:lvl w:ilvl="5">
      <w:start w:val="1"/>
      <w:numFmt w:val="decimal"/>
      <w:lvlText w:val="%6."/>
      <w:lvlJc w:val="left"/>
      <w:pPr>
        <w:tabs>
          <w:tab w:val="num" w:pos="2845"/>
        </w:tabs>
        <w:ind w:left="2550" w:hanging="425"/>
      </w:pPr>
      <w:rPr>
        <w:rFonts w:hint="default"/>
      </w:rPr>
    </w:lvl>
    <w:lvl w:ilvl="6">
      <w:start w:val="1"/>
      <w:numFmt w:val="decimal"/>
      <w:lvlText w:val="%7."/>
      <w:lvlJc w:val="left"/>
      <w:pPr>
        <w:tabs>
          <w:tab w:val="num" w:pos="3270"/>
        </w:tabs>
        <w:ind w:left="2975" w:hanging="425"/>
      </w:pPr>
      <w:rPr>
        <w:rFonts w:hint="default"/>
      </w:rPr>
    </w:lvl>
    <w:lvl w:ilvl="7">
      <w:start w:val="1"/>
      <w:numFmt w:val="decimal"/>
      <w:lvlText w:val="%8."/>
      <w:lvlJc w:val="left"/>
      <w:pPr>
        <w:tabs>
          <w:tab w:val="num" w:pos="3695"/>
        </w:tabs>
        <w:ind w:left="3400" w:hanging="425"/>
      </w:pPr>
      <w:rPr>
        <w:rFonts w:hint="default"/>
      </w:rPr>
    </w:lvl>
    <w:lvl w:ilvl="8">
      <w:start w:val="1"/>
      <w:numFmt w:val="decimal"/>
      <w:lvlText w:val="%9."/>
      <w:lvlJc w:val="left"/>
      <w:pPr>
        <w:tabs>
          <w:tab w:val="num" w:pos="4120"/>
        </w:tabs>
        <w:ind w:left="3825" w:hanging="425"/>
      </w:pPr>
      <w:rPr>
        <w:rFonts w:hint="default"/>
      </w:rPr>
    </w:lvl>
  </w:abstractNum>
  <w:abstractNum w:abstractNumId="31" w15:restartNumberingAfterBreak="0">
    <w:nsid w:val="4C290E94"/>
    <w:multiLevelType w:val="multilevel"/>
    <w:tmpl w:val="B92A099C"/>
    <w:lvl w:ilvl="0">
      <w:start w:val="1"/>
      <w:numFmt w:val="bullet"/>
      <w:pStyle w:val="TableEntryUL1"/>
      <w:lvlText w:val=""/>
      <w:lvlJc w:val="left"/>
      <w:pPr>
        <w:ind w:left="425" w:hanging="425"/>
      </w:pPr>
      <w:rPr>
        <w:rFonts w:ascii="Symbol" w:hAnsi="Symbol" w:hint="default"/>
      </w:rPr>
    </w:lvl>
    <w:lvl w:ilvl="1">
      <w:start w:val="1"/>
      <w:numFmt w:val="bullet"/>
      <w:pStyle w:val="TableEntryUL2"/>
      <w:lvlText w:val=""/>
      <w:lvlJc w:val="left"/>
      <w:pPr>
        <w:ind w:left="850" w:hanging="425"/>
      </w:pPr>
      <w:rPr>
        <w:rFonts w:ascii="Symbol" w:hAnsi="Symbol" w:hint="default"/>
        <w:color w:val="auto"/>
      </w:rPr>
    </w:lvl>
    <w:lvl w:ilvl="2">
      <w:start w:val="1"/>
      <w:numFmt w:val="bullet"/>
      <w:lvlText w:val=""/>
      <w:lvlJc w:val="left"/>
      <w:pPr>
        <w:ind w:left="1275" w:hanging="425"/>
      </w:pPr>
      <w:rPr>
        <w:rFonts w:ascii="Wingdings" w:hAnsi="Wingdings" w:hint="default"/>
      </w:rPr>
    </w:lvl>
    <w:lvl w:ilvl="3">
      <w:start w:val="1"/>
      <w:numFmt w:val="bullet"/>
      <w:lvlText w:val=""/>
      <w:lvlJc w:val="left"/>
      <w:pPr>
        <w:ind w:left="1700" w:hanging="425"/>
      </w:pPr>
      <w:rPr>
        <w:rFonts w:ascii="Symbol" w:hAnsi="Symbol" w:hint="default"/>
      </w:rPr>
    </w:lvl>
    <w:lvl w:ilvl="4">
      <w:start w:val="1"/>
      <w:numFmt w:val="bullet"/>
      <w:lvlText w:val="o"/>
      <w:lvlJc w:val="left"/>
      <w:pPr>
        <w:ind w:left="2125" w:hanging="425"/>
      </w:pPr>
      <w:rPr>
        <w:rFonts w:ascii="Courier New" w:hAnsi="Courier New" w:cs="Courier New" w:hint="default"/>
      </w:rPr>
    </w:lvl>
    <w:lvl w:ilvl="5">
      <w:start w:val="1"/>
      <w:numFmt w:val="bullet"/>
      <w:lvlText w:val=""/>
      <w:lvlJc w:val="left"/>
      <w:pPr>
        <w:ind w:left="2550" w:hanging="425"/>
      </w:pPr>
      <w:rPr>
        <w:rFonts w:ascii="Wingdings" w:hAnsi="Wingdings" w:hint="default"/>
      </w:rPr>
    </w:lvl>
    <w:lvl w:ilvl="6">
      <w:start w:val="1"/>
      <w:numFmt w:val="bullet"/>
      <w:lvlText w:val=""/>
      <w:lvlJc w:val="left"/>
      <w:pPr>
        <w:ind w:left="2975" w:hanging="425"/>
      </w:pPr>
      <w:rPr>
        <w:rFonts w:ascii="Symbol" w:hAnsi="Symbol" w:hint="default"/>
      </w:rPr>
    </w:lvl>
    <w:lvl w:ilvl="7">
      <w:start w:val="1"/>
      <w:numFmt w:val="bullet"/>
      <w:lvlText w:val="o"/>
      <w:lvlJc w:val="left"/>
      <w:pPr>
        <w:ind w:left="3400" w:hanging="425"/>
      </w:pPr>
      <w:rPr>
        <w:rFonts w:ascii="Courier New" w:hAnsi="Courier New" w:cs="Courier New" w:hint="default"/>
      </w:rPr>
    </w:lvl>
    <w:lvl w:ilvl="8">
      <w:start w:val="1"/>
      <w:numFmt w:val="bullet"/>
      <w:lvlText w:val=""/>
      <w:lvlJc w:val="left"/>
      <w:pPr>
        <w:ind w:left="3825" w:hanging="425"/>
      </w:pPr>
      <w:rPr>
        <w:rFonts w:ascii="Wingdings" w:hAnsi="Wingdings" w:hint="default"/>
      </w:rPr>
    </w:lvl>
  </w:abstractNum>
  <w:abstractNum w:abstractNumId="32" w15:restartNumberingAfterBreak="0">
    <w:nsid w:val="4D463D67"/>
    <w:multiLevelType w:val="hybridMultilevel"/>
    <w:tmpl w:val="CDBE980A"/>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3" w15:restartNumberingAfterBreak="0">
    <w:nsid w:val="4DBA2B02"/>
    <w:multiLevelType w:val="hybridMultilevel"/>
    <w:tmpl w:val="6574829E"/>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52C775CC"/>
    <w:multiLevelType w:val="hybridMultilevel"/>
    <w:tmpl w:val="E6E0CB10"/>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57239C0"/>
    <w:multiLevelType w:val="hybridMultilevel"/>
    <w:tmpl w:val="8C9235A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6" w15:restartNumberingAfterBreak="0">
    <w:nsid w:val="5B8C564E"/>
    <w:multiLevelType w:val="multilevel"/>
    <w:tmpl w:val="E8B0359C"/>
    <w:lvl w:ilvl="0">
      <w:start w:val="1"/>
      <w:numFmt w:val="decimal"/>
      <w:pStyle w:val="OLnum1"/>
      <w:lvlText w:val="%1)"/>
      <w:lvlJc w:val="left"/>
      <w:pPr>
        <w:tabs>
          <w:tab w:val="num" w:pos="425"/>
        </w:tabs>
        <w:ind w:left="425" w:hanging="425"/>
      </w:pPr>
      <w:rPr>
        <w:rFonts w:ascii="Arial" w:hAnsi="Arial" w:hint="default"/>
        <w:sz w:val="20"/>
      </w:rPr>
    </w:lvl>
    <w:lvl w:ilvl="1">
      <w:start w:val="1"/>
      <w:numFmt w:val="decimal"/>
      <w:pStyle w:val="OLnum2"/>
      <w:lvlText w:val="%2)"/>
      <w:lvlJc w:val="left"/>
      <w:pPr>
        <w:ind w:left="850" w:hanging="425"/>
      </w:pPr>
      <w:rPr>
        <w:rFonts w:hint="default"/>
      </w:rPr>
    </w:lvl>
    <w:lvl w:ilvl="2">
      <w:start w:val="1"/>
      <w:numFmt w:val="decimal"/>
      <w:pStyle w:val="OLnum3"/>
      <w:lvlText w:val="%3)"/>
      <w:lvlJc w:val="left"/>
      <w:pPr>
        <w:tabs>
          <w:tab w:val="num" w:pos="1275"/>
        </w:tabs>
        <w:ind w:left="1275" w:hanging="425"/>
      </w:pPr>
      <w:rPr>
        <w:rFonts w:hint="default"/>
      </w:rPr>
    </w:lvl>
    <w:lvl w:ilvl="3">
      <w:start w:val="1"/>
      <w:numFmt w:val="decimal"/>
      <w:lvlText w:val="%4)"/>
      <w:lvlJc w:val="left"/>
      <w:pPr>
        <w:ind w:left="1700" w:hanging="425"/>
      </w:pPr>
      <w:rPr>
        <w:rFonts w:hint="default"/>
      </w:rPr>
    </w:lvl>
    <w:lvl w:ilvl="4">
      <w:start w:val="1"/>
      <w:numFmt w:val="lowerLetter"/>
      <w:lvlText w:val="%5."/>
      <w:lvlJc w:val="left"/>
      <w:pPr>
        <w:tabs>
          <w:tab w:val="num" w:pos="2125"/>
        </w:tabs>
        <w:ind w:left="2125" w:hanging="425"/>
      </w:pPr>
      <w:rPr>
        <w:rFonts w:hint="default"/>
      </w:rPr>
    </w:lvl>
    <w:lvl w:ilvl="5">
      <w:start w:val="1"/>
      <w:numFmt w:val="lowerRoman"/>
      <w:lvlText w:val="%6."/>
      <w:lvlJc w:val="right"/>
      <w:pPr>
        <w:tabs>
          <w:tab w:val="num" w:pos="2550"/>
        </w:tabs>
        <w:ind w:left="2550" w:hanging="425"/>
      </w:pPr>
      <w:rPr>
        <w:rFonts w:hint="default"/>
      </w:rPr>
    </w:lvl>
    <w:lvl w:ilvl="6">
      <w:start w:val="1"/>
      <w:numFmt w:val="decimal"/>
      <w:lvlText w:val="%7."/>
      <w:lvlJc w:val="left"/>
      <w:pPr>
        <w:tabs>
          <w:tab w:val="num" w:pos="2975"/>
        </w:tabs>
        <w:ind w:left="2975" w:hanging="425"/>
      </w:pPr>
      <w:rPr>
        <w:rFonts w:hint="default"/>
      </w:rPr>
    </w:lvl>
    <w:lvl w:ilvl="7">
      <w:start w:val="1"/>
      <w:numFmt w:val="lowerLetter"/>
      <w:lvlText w:val="%8."/>
      <w:lvlJc w:val="left"/>
      <w:pPr>
        <w:tabs>
          <w:tab w:val="num" w:pos="3400"/>
        </w:tabs>
        <w:ind w:left="3400" w:hanging="425"/>
      </w:pPr>
      <w:rPr>
        <w:rFonts w:hint="default"/>
      </w:rPr>
    </w:lvl>
    <w:lvl w:ilvl="8">
      <w:start w:val="1"/>
      <w:numFmt w:val="lowerRoman"/>
      <w:lvlText w:val="%9."/>
      <w:lvlJc w:val="right"/>
      <w:pPr>
        <w:tabs>
          <w:tab w:val="num" w:pos="3825"/>
        </w:tabs>
        <w:ind w:left="3825" w:hanging="425"/>
      </w:pPr>
      <w:rPr>
        <w:rFonts w:hint="default"/>
      </w:rPr>
    </w:lvl>
  </w:abstractNum>
  <w:abstractNum w:abstractNumId="37" w15:restartNumberingAfterBreak="0">
    <w:nsid w:val="63463213"/>
    <w:multiLevelType w:val="multilevel"/>
    <w:tmpl w:val="FC1EA8CC"/>
    <w:lvl w:ilvl="0">
      <w:start w:val="1"/>
      <w:numFmt w:val="bullet"/>
      <w:pStyle w:val="NoteList1"/>
      <w:lvlText w:val=""/>
      <w:lvlJc w:val="left"/>
      <w:pPr>
        <w:ind w:left="720" w:hanging="360"/>
      </w:pPr>
      <w:rPr>
        <w:rFonts w:ascii="Symbol" w:hAnsi="Symbol" w:hint="default"/>
      </w:rPr>
    </w:lvl>
    <w:lvl w:ilvl="1">
      <w:start w:val="1"/>
      <w:numFmt w:val="bullet"/>
      <w:pStyle w:val="NoteList2"/>
      <w:lvlText w:val="–"/>
      <w:lvlJc w:val="left"/>
      <w:pPr>
        <w:ind w:left="1440" w:hanging="360"/>
      </w:pPr>
      <w:rPr>
        <w:rFonts w:ascii="Arial" w:hAnsi="Arial" w:hint="default"/>
        <w:color w:val="00000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4EE5917"/>
    <w:multiLevelType w:val="hybridMultilevel"/>
    <w:tmpl w:val="FC86619E"/>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9" w15:restartNumberingAfterBreak="0">
    <w:nsid w:val="68641FA8"/>
    <w:multiLevelType w:val="hybridMultilevel"/>
    <w:tmpl w:val="0FB29A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0" w15:restartNumberingAfterBreak="0">
    <w:nsid w:val="6A9B7AEE"/>
    <w:multiLevelType w:val="hybridMultilevel"/>
    <w:tmpl w:val="8E5266E0"/>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6D536A06"/>
    <w:multiLevelType w:val="hybridMultilevel"/>
    <w:tmpl w:val="53541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F17078"/>
    <w:multiLevelType w:val="hybridMultilevel"/>
    <w:tmpl w:val="F4E82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53132DC"/>
    <w:multiLevelType w:val="multilevel"/>
    <w:tmpl w:val="AF66850C"/>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44"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1"/>
  </w:num>
  <w:num w:numId="3">
    <w:abstractNumId w:val="26"/>
  </w:num>
  <w:num w:numId="4">
    <w:abstractNumId w:val="44"/>
  </w:num>
  <w:num w:numId="5">
    <w:abstractNumId w:val="43"/>
  </w:num>
  <w:num w:numId="6">
    <w:abstractNumId w:val="18"/>
  </w:num>
  <w:num w:numId="7">
    <w:abstractNumId w:val="5"/>
  </w:num>
  <w:num w:numId="8">
    <w:abstractNumId w:val="10"/>
  </w:num>
  <w:num w:numId="9">
    <w:abstractNumId w:val="12"/>
  </w:num>
  <w:num w:numId="10">
    <w:abstractNumId w:val="27"/>
  </w:num>
  <w:num w:numId="11">
    <w:abstractNumId w:val="1"/>
  </w:num>
  <w:num w:numId="12">
    <w:abstractNumId w:val="29"/>
  </w:num>
  <w:num w:numId="13">
    <w:abstractNumId w:val="13"/>
  </w:num>
  <w:num w:numId="14">
    <w:abstractNumId w:val="20"/>
  </w:num>
  <w:num w:numId="15">
    <w:abstractNumId w:val="36"/>
  </w:num>
  <w:num w:numId="16">
    <w:abstractNumId w:val="30"/>
  </w:num>
  <w:num w:numId="17">
    <w:abstractNumId w:val="9"/>
  </w:num>
  <w:num w:numId="18">
    <w:abstractNumId w:val="19"/>
  </w:num>
  <w:num w:numId="19">
    <w:abstractNumId w:val="17"/>
  </w:num>
  <w:num w:numId="20">
    <w:abstractNumId w:val="31"/>
  </w:num>
  <w:num w:numId="21">
    <w:abstractNumId w:val="22"/>
  </w:num>
  <w:num w:numId="22">
    <w:abstractNumId w:val="37"/>
  </w:num>
  <w:num w:numId="23">
    <w:abstractNumId w:val="11"/>
  </w:num>
  <w:num w:numId="24">
    <w:abstractNumId w:val="16"/>
  </w:num>
  <w:num w:numId="25">
    <w:abstractNumId w:val="2"/>
    <w:lvlOverride w:ilvl="0">
      <w:lvl w:ilvl="0">
        <w:start w:val="1"/>
        <w:numFmt w:val="bullet"/>
        <w:lvlText w:val=""/>
        <w:legacy w:legacy="1" w:legacySpace="0" w:legacyIndent="284"/>
        <w:lvlJc w:val="left"/>
        <w:pPr>
          <w:ind w:left="1135" w:hanging="284"/>
        </w:pPr>
        <w:rPr>
          <w:rFonts w:ascii="Symbol" w:hAnsi="Symbol" w:hint="default"/>
        </w:rPr>
      </w:lvl>
    </w:lvlOverride>
  </w:num>
  <w:num w:numId="26">
    <w:abstractNumId w:val="8"/>
  </w:num>
  <w:num w:numId="27">
    <w:abstractNumId w:val="15"/>
  </w:num>
  <w:num w:numId="28">
    <w:abstractNumId w:val="33"/>
  </w:num>
  <w:num w:numId="29">
    <w:abstractNumId w:val="25"/>
  </w:num>
  <w:num w:numId="30">
    <w:abstractNumId w:val="28"/>
  </w:num>
  <w:num w:numId="31">
    <w:abstractNumId w:val="40"/>
  </w:num>
  <w:num w:numId="32">
    <w:abstractNumId w:val="14"/>
  </w:num>
  <w:num w:numId="33">
    <w:abstractNumId w:val="24"/>
  </w:num>
  <w:num w:numId="34">
    <w:abstractNumId w:val="38"/>
  </w:num>
  <w:num w:numId="35">
    <w:abstractNumId w:val="34"/>
  </w:num>
  <w:num w:numId="36">
    <w:abstractNumId w:val="3"/>
  </w:num>
  <w:num w:numId="37">
    <w:abstractNumId w:val="7"/>
  </w:num>
  <w:num w:numId="38">
    <w:abstractNumId w:val="4"/>
  </w:num>
  <w:num w:numId="39">
    <w:abstractNumId w:val="32"/>
  </w:num>
  <w:num w:numId="40">
    <w:abstractNumId w:val="23"/>
  </w:num>
  <w:num w:numId="41">
    <w:abstractNumId w:val="39"/>
  </w:num>
  <w:num w:numId="42">
    <w:abstractNumId w:val="41"/>
  </w:num>
  <w:num w:numId="43">
    <w:abstractNumId w:val="35"/>
  </w:num>
  <w:num w:numId="44">
    <w:abstractNumId w:val="42"/>
  </w:num>
  <w:num w:numId="45">
    <w:abstractNumId w:val="9"/>
  </w:num>
  <w:num w:numId="46">
    <w:abstractNumId w:val="6"/>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de-DE" w:vendorID="64" w:dllVersion="4096" w:nlCheck="1" w:checkStyle="0"/>
  <w:activeWritingStyle w:appName="MSWord" w:lang="hu-HU" w:vendorID="64" w:dllVersion="4096" w:nlCheck="1" w:checkStyle="0"/>
  <w:activeWritingStyle w:appName="MSWord" w:lang="it-IT" w:vendorID="64" w:dllVersion="4096" w:nlCheck="1" w:checkStyle="0"/>
  <w:activeWritingStyle w:appName="MSWord" w:lang="nl-BE" w:vendorID="64" w:dllVersion="4096" w:nlCheck="1" w:checkStyle="0"/>
  <w:activeWritingStyle w:appName="MSWord" w:lang="es-ES" w:vendorID="64" w:dllVersion="4096" w:nlCheck="1" w:checkStyle="0"/>
  <w:defaultTabStop w:val="720"/>
  <w:hyphenationZone w:val="425"/>
  <w:characterSpacingControl w:val="doNotCompress"/>
  <w:hdrShapeDefaults>
    <o:shapedefaults v:ext="edit" spidmax="2049">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35A1"/>
    <w:rsid w:val="00007816"/>
    <w:rsid w:val="00017A73"/>
    <w:rsid w:val="00020EE5"/>
    <w:rsid w:val="00025FF7"/>
    <w:rsid w:val="0003269D"/>
    <w:rsid w:val="00034CB7"/>
    <w:rsid w:val="00042D05"/>
    <w:rsid w:val="00043041"/>
    <w:rsid w:val="00047FA6"/>
    <w:rsid w:val="0005516F"/>
    <w:rsid w:val="00055824"/>
    <w:rsid w:val="00056556"/>
    <w:rsid w:val="000568A4"/>
    <w:rsid w:val="00061C76"/>
    <w:rsid w:val="00062777"/>
    <w:rsid w:val="000739B3"/>
    <w:rsid w:val="00074CD8"/>
    <w:rsid w:val="000821DD"/>
    <w:rsid w:val="00082354"/>
    <w:rsid w:val="000906D6"/>
    <w:rsid w:val="0009280D"/>
    <w:rsid w:val="000946F4"/>
    <w:rsid w:val="00094CA3"/>
    <w:rsid w:val="00096FA4"/>
    <w:rsid w:val="000A030C"/>
    <w:rsid w:val="000A0614"/>
    <w:rsid w:val="000A1046"/>
    <w:rsid w:val="000B0472"/>
    <w:rsid w:val="000B55C4"/>
    <w:rsid w:val="000D6BB4"/>
    <w:rsid w:val="000E0D76"/>
    <w:rsid w:val="000E76CC"/>
    <w:rsid w:val="0010533F"/>
    <w:rsid w:val="001148B6"/>
    <w:rsid w:val="00114C4B"/>
    <w:rsid w:val="001152F3"/>
    <w:rsid w:val="00122B12"/>
    <w:rsid w:val="0013335B"/>
    <w:rsid w:val="00133D7A"/>
    <w:rsid w:val="00133E68"/>
    <w:rsid w:val="0013739C"/>
    <w:rsid w:val="00147C5F"/>
    <w:rsid w:val="00150E46"/>
    <w:rsid w:val="00155801"/>
    <w:rsid w:val="00166E7D"/>
    <w:rsid w:val="00171AAA"/>
    <w:rsid w:val="001747D4"/>
    <w:rsid w:val="001762D2"/>
    <w:rsid w:val="001766CF"/>
    <w:rsid w:val="00176C25"/>
    <w:rsid w:val="00180B90"/>
    <w:rsid w:val="001818D8"/>
    <w:rsid w:val="00181D6C"/>
    <w:rsid w:val="00184419"/>
    <w:rsid w:val="00184C27"/>
    <w:rsid w:val="001851E4"/>
    <w:rsid w:val="001867B5"/>
    <w:rsid w:val="00197D58"/>
    <w:rsid w:val="00197ED8"/>
    <w:rsid w:val="001A3073"/>
    <w:rsid w:val="001A4495"/>
    <w:rsid w:val="001A679D"/>
    <w:rsid w:val="001A7B1E"/>
    <w:rsid w:val="001B2E2A"/>
    <w:rsid w:val="001C1E9D"/>
    <w:rsid w:val="001C5534"/>
    <w:rsid w:val="001C648D"/>
    <w:rsid w:val="001C7E56"/>
    <w:rsid w:val="001D0924"/>
    <w:rsid w:val="001D167B"/>
    <w:rsid w:val="001D56C5"/>
    <w:rsid w:val="001E6259"/>
    <w:rsid w:val="001E62B4"/>
    <w:rsid w:val="001E72E5"/>
    <w:rsid w:val="001E7B48"/>
    <w:rsid w:val="001F146F"/>
    <w:rsid w:val="001F1CCB"/>
    <w:rsid w:val="00203803"/>
    <w:rsid w:val="002064C2"/>
    <w:rsid w:val="00212393"/>
    <w:rsid w:val="002142B3"/>
    <w:rsid w:val="002237A8"/>
    <w:rsid w:val="0023262A"/>
    <w:rsid w:val="00233E26"/>
    <w:rsid w:val="00250525"/>
    <w:rsid w:val="00251D42"/>
    <w:rsid w:val="002578A0"/>
    <w:rsid w:val="00260BE9"/>
    <w:rsid w:val="00275D53"/>
    <w:rsid w:val="002774B8"/>
    <w:rsid w:val="00277DA7"/>
    <w:rsid w:val="00285F80"/>
    <w:rsid w:val="0029270B"/>
    <w:rsid w:val="0029503F"/>
    <w:rsid w:val="002A1DDB"/>
    <w:rsid w:val="002A50DF"/>
    <w:rsid w:val="002B07B4"/>
    <w:rsid w:val="002B5FC4"/>
    <w:rsid w:val="002C0FB5"/>
    <w:rsid w:val="002C3BC6"/>
    <w:rsid w:val="002C5D59"/>
    <w:rsid w:val="002C5ECB"/>
    <w:rsid w:val="002C6734"/>
    <w:rsid w:val="002D687D"/>
    <w:rsid w:val="002D6CC3"/>
    <w:rsid w:val="002E0C78"/>
    <w:rsid w:val="002E5186"/>
    <w:rsid w:val="002E783D"/>
    <w:rsid w:val="002E7E4B"/>
    <w:rsid w:val="002F3034"/>
    <w:rsid w:val="00307421"/>
    <w:rsid w:val="00311EAC"/>
    <w:rsid w:val="003176BC"/>
    <w:rsid w:val="003216E4"/>
    <w:rsid w:val="00323AF0"/>
    <w:rsid w:val="00326506"/>
    <w:rsid w:val="00333AC8"/>
    <w:rsid w:val="00337516"/>
    <w:rsid w:val="00351D99"/>
    <w:rsid w:val="003538D8"/>
    <w:rsid w:val="00354747"/>
    <w:rsid w:val="00355D9E"/>
    <w:rsid w:val="003569A2"/>
    <w:rsid w:val="00356CF1"/>
    <w:rsid w:val="00356F7F"/>
    <w:rsid w:val="0036224F"/>
    <w:rsid w:val="003655F4"/>
    <w:rsid w:val="0036752C"/>
    <w:rsid w:val="00370C7D"/>
    <w:rsid w:val="00372658"/>
    <w:rsid w:val="00375663"/>
    <w:rsid w:val="00380725"/>
    <w:rsid w:val="003848BB"/>
    <w:rsid w:val="003863CF"/>
    <w:rsid w:val="003866B6"/>
    <w:rsid w:val="0038689F"/>
    <w:rsid w:val="003A10AA"/>
    <w:rsid w:val="003A3E3E"/>
    <w:rsid w:val="003A53CB"/>
    <w:rsid w:val="003B0B0C"/>
    <w:rsid w:val="003B1269"/>
    <w:rsid w:val="003B1F71"/>
    <w:rsid w:val="003B78FB"/>
    <w:rsid w:val="003C1DFD"/>
    <w:rsid w:val="003C23A5"/>
    <w:rsid w:val="003C4751"/>
    <w:rsid w:val="003D16AF"/>
    <w:rsid w:val="003D2D67"/>
    <w:rsid w:val="003D6491"/>
    <w:rsid w:val="003E0218"/>
    <w:rsid w:val="003E51A6"/>
    <w:rsid w:val="003E522E"/>
    <w:rsid w:val="003E636B"/>
    <w:rsid w:val="003E75AB"/>
    <w:rsid w:val="003F14E1"/>
    <w:rsid w:val="003F60A5"/>
    <w:rsid w:val="0040343D"/>
    <w:rsid w:val="00403576"/>
    <w:rsid w:val="00415E89"/>
    <w:rsid w:val="00423227"/>
    <w:rsid w:val="00426471"/>
    <w:rsid w:val="00435295"/>
    <w:rsid w:val="0043596E"/>
    <w:rsid w:val="00436F93"/>
    <w:rsid w:val="00446C6B"/>
    <w:rsid w:val="004536AF"/>
    <w:rsid w:val="0045534F"/>
    <w:rsid w:val="00455BD5"/>
    <w:rsid w:val="00466CD3"/>
    <w:rsid w:val="004708EA"/>
    <w:rsid w:val="00476176"/>
    <w:rsid w:val="00477D41"/>
    <w:rsid w:val="0048678A"/>
    <w:rsid w:val="004871C7"/>
    <w:rsid w:val="00492CA8"/>
    <w:rsid w:val="004953CC"/>
    <w:rsid w:val="004955AB"/>
    <w:rsid w:val="00496C9F"/>
    <w:rsid w:val="004A01C3"/>
    <w:rsid w:val="004A230D"/>
    <w:rsid w:val="004A4B64"/>
    <w:rsid w:val="004B2572"/>
    <w:rsid w:val="004B2BC9"/>
    <w:rsid w:val="004B4276"/>
    <w:rsid w:val="004C2857"/>
    <w:rsid w:val="004C63BC"/>
    <w:rsid w:val="004D02BE"/>
    <w:rsid w:val="004D0427"/>
    <w:rsid w:val="004D1502"/>
    <w:rsid w:val="004D3A6F"/>
    <w:rsid w:val="004D4593"/>
    <w:rsid w:val="004D5987"/>
    <w:rsid w:val="004F1F8F"/>
    <w:rsid w:val="004F2022"/>
    <w:rsid w:val="004F2C9F"/>
    <w:rsid w:val="005107C1"/>
    <w:rsid w:val="00511081"/>
    <w:rsid w:val="0051148E"/>
    <w:rsid w:val="00514BB5"/>
    <w:rsid w:val="00514CB8"/>
    <w:rsid w:val="00516949"/>
    <w:rsid w:val="005233D2"/>
    <w:rsid w:val="00527A51"/>
    <w:rsid w:val="00527F94"/>
    <w:rsid w:val="005322F4"/>
    <w:rsid w:val="005326D0"/>
    <w:rsid w:val="0054121D"/>
    <w:rsid w:val="005521F0"/>
    <w:rsid w:val="0055790D"/>
    <w:rsid w:val="005606F6"/>
    <w:rsid w:val="005609EF"/>
    <w:rsid w:val="00560A93"/>
    <w:rsid w:val="005617B5"/>
    <w:rsid w:val="00564541"/>
    <w:rsid w:val="0057260C"/>
    <w:rsid w:val="00574072"/>
    <w:rsid w:val="005744D6"/>
    <w:rsid w:val="00580596"/>
    <w:rsid w:val="00591147"/>
    <w:rsid w:val="00591281"/>
    <w:rsid w:val="00593EDC"/>
    <w:rsid w:val="0059482F"/>
    <w:rsid w:val="0059492C"/>
    <w:rsid w:val="00597F84"/>
    <w:rsid w:val="00597FB7"/>
    <w:rsid w:val="005A15D6"/>
    <w:rsid w:val="005A2349"/>
    <w:rsid w:val="005A3AC0"/>
    <w:rsid w:val="005A700B"/>
    <w:rsid w:val="005A7977"/>
    <w:rsid w:val="005B1115"/>
    <w:rsid w:val="005B4DA9"/>
    <w:rsid w:val="005B7610"/>
    <w:rsid w:val="005D0012"/>
    <w:rsid w:val="005E5DD1"/>
    <w:rsid w:val="00601573"/>
    <w:rsid w:val="006028CE"/>
    <w:rsid w:val="00603C29"/>
    <w:rsid w:val="00620DFD"/>
    <w:rsid w:val="00621158"/>
    <w:rsid w:val="00622B85"/>
    <w:rsid w:val="00623C43"/>
    <w:rsid w:val="0062687B"/>
    <w:rsid w:val="006309A6"/>
    <w:rsid w:val="0063556F"/>
    <w:rsid w:val="00641215"/>
    <w:rsid w:val="006442F4"/>
    <w:rsid w:val="00644758"/>
    <w:rsid w:val="00657696"/>
    <w:rsid w:val="00661755"/>
    <w:rsid w:val="00661AA2"/>
    <w:rsid w:val="0066272C"/>
    <w:rsid w:val="006649BE"/>
    <w:rsid w:val="00664D7B"/>
    <w:rsid w:val="006656FB"/>
    <w:rsid w:val="00670710"/>
    <w:rsid w:val="00676598"/>
    <w:rsid w:val="0068037F"/>
    <w:rsid w:val="00681433"/>
    <w:rsid w:val="006857FC"/>
    <w:rsid w:val="006916D2"/>
    <w:rsid w:val="00691B9E"/>
    <w:rsid w:val="006926A9"/>
    <w:rsid w:val="006933AE"/>
    <w:rsid w:val="00697574"/>
    <w:rsid w:val="006A0BFD"/>
    <w:rsid w:val="006A1BC2"/>
    <w:rsid w:val="006A3868"/>
    <w:rsid w:val="006A67BF"/>
    <w:rsid w:val="006B0E68"/>
    <w:rsid w:val="006D08C6"/>
    <w:rsid w:val="006D5F81"/>
    <w:rsid w:val="006E635F"/>
    <w:rsid w:val="006F5C2F"/>
    <w:rsid w:val="00703A7C"/>
    <w:rsid w:val="00715772"/>
    <w:rsid w:val="00716EE8"/>
    <w:rsid w:val="00726A06"/>
    <w:rsid w:val="00731D7A"/>
    <w:rsid w:val="007435DA"/>
    <w:rsid w:val="00747486"/>
    <w:rsid w:val="00754CC6"/>
    <w:rsid w:val="00754E7F"/>
    <w:rsid w:val="007570D3"/>
    <w:rsid w:val="00757A5C"/>
    <w:rsid w:val="007662D4"/>
    <w:rsid w:val="00766EBD"/>
    <w:rsid w:val="0077146D"/>
    <w:rsid w:val="00773B50"/>
    <w:rsid w:val="00775639"/>
    <w:rsid w:val="007803C4"/>
    <w:rsid w:val="007851FA"/>
    <w:rsid w:val="00786879"/>
    <w:rsid w:val="00790917"/>
    <w:rsid w:val="00792D05"/>
    <w:rsid w:val="007B2D60"/>
    <w:rsid w:val="007B338A"/>
    <w:rsid w:val="007B4407"/>
    <w:rsid w:val="007B5F7A"/>
    <w:rsid w:val="007C132F"/>
    <w:rsid w:val="007C31C5"/>
    <w:rsid w:val="007C38FE"/>
    <w:rsid w:val="007C4AD2"/>
    <w:rsid w:val="007C6423"/>
    <w:rsid w:val="007C75DC"/>
    <w:rsid w:val="007E10AF"/>
    <w:rsid w:val="007E2964"/>
    <w:rsid w:val="007F04DF"/>
    <w:rsid w:val="007F0813"/>
    <w:rsid w:val="00810642"/>
    <w:rsid w:val="00811838"/>
    <w:rsid w:val="008128DD"/>
    <w:rsid w:val="00814A29"/>
    <w:rsid w:val="008218B6"/>
    <w:rsid w:val="0082499B"/>
    <w:rsid w:val="008319F2"/>
    <w:rsid w:val="0083228F"/>
    <w:rsid w:val="0083340C"/>
    <w:rsid w:val="00833EC6"/>
    <w:rsid w:val="00840650"/>
    <w:rsid w:val="008545AC"/>
    <w:rsid w:val="00862512"/>
    <w:rsid w:val="00863B33"/>
    <w:rsid w:val="008640A1"/>
    <w:rsid w:val="00864E2A"/>
    <w:rsid w:val="0086637B"/>
    <w:rsid w:val="00866911"/>
    <w:rsid w:val="00866D89"/>
    <w:rsid w:val="0088231A"/>
    <w:rsid w:val="00884F0D"/>
    <w:rsid w:val="008902B1"/>
    <w:rsid w:val="0089232B"/>
    <w:rsid w:val="00893132"/>
    <w:rsid w:val="00896A85"/>
    <w:rsid w:val="008A1921"/>
    <w:rsid w:val="008A21AE"/>
    <w:rsid w:val="008B1FDA"/>
    <w:rsid w:val="008B3FE5"/>
    <w:rsid w:val="008B43AE"/>
    <w:rsid w:val="008B4830"/>
    <w:rsid w:val="008B5E4C"/>
    <w:rsid w:val="008C5CB3"/>
    <w:rsid w:val="008C76C5"/>
    <w:rsid w:val="008D18E6"/>
    <w:rsid w:val="008D40AA"/>
    <w:rsid w:val="008E0AD7"/>
    <w:rsid w:val="008E193E"/>
    <w:rsid w:val="008E3316"/>
    <w:rsid w:val="008E604B"/>
    <w:rsid w:val="008E7C3C"/>
    <w:rsid w:val="008F1C5B"/>
    <w:rsid w:val="008F4879"/>
    <w:rsid w:val="008F54DD"/>
    <w:rsid w:val="00901FE8"/>
    <w:rsid w:val="00902CE2"/>
    <w:rsid w:val="00907823"/>
    <w:rsid w:val="00907A72"/>
    <w:rsid w:val="009122D4"/>
    <w:rsid w:val="00913E62"/>
    <w:rsid w:val="009146F5"/>
    <w:rsid w:val="00914BB3"/>
    <w:rsid w:val="00920819"/>
    <w:rsid w:val="00921864"/>
    <w:rsid w:val="009227C6"/>
    <w:rsid w:val="00922A96"/>
    <w:rsid w:val="00925263"/>
    <w:rsid w:val="0093026C"/>
    <w:rsid w:val="00936E4F"/>
    <w:rsid w:val="009370EE"/>
    <w:rsid w:val="0095200F"/>
    <w:rsid w:val="009645E1"/>
    <w:rsid w:val="00993185"/>
    <w:rsid w:val="009A1740"/>
    <w:rsid w:val="009A510E"/>
    <w:rsid w:val="009A6EDE"/>
    <w:rsid w:val="009A7762"/>
    <w:rsid w:val="009B6021"/>
    <w:rsid w:val="009B774B"/>
    <w:rsid w:val="009C4841"/>
    <w:rsid w:val="009C4A45"/>
    <w:rsid w:val="009C551A"/>
    <w:rsid w:val="009C6769"/>
    <w:rsid w:val="009C780D"/>
    <w:rsid w:val="009D24E6"/>
    <w:rsid w:val="009D460D"/>
    <w:rsid w:val="009E05CF"/>
    <w:rsid w:val="009E0DDD"/>
    <w:rsid w:val="009E18DA"/>
    <w:rsid w:val="009F0F4B"/>
    <w:rsid w:val="009F7A5F"/>
    <w:rsid w:val="00A03EA5"/>
    <w:rsid w:val="00A04A27"/>
    <w:rsid w:val="00A1068D"/>
    <w:rsid w:val="00A10C1C"/>
    <w:rsid w:val="00A20B38"/>
    <w:rsid w:val="00A22BC6"/>
    <w:rsid w:val="00A246E0"/>
    <w:rsid w:val="00A259C5"/>
    <w:rsid w:val="00A25BED"/>
    <w:rsid w:val="00A25E4F"/>
    <w:rsid w:val="00A263C5"/>
    <w:rsid w:val="00A266F8"/>
    <w:rsid w:val="00A26AC9"/>
    <w:rsid w:val="00A30A18"/>
    <w:rsid w:val="00A32289"/>
    <w:rsid w:val="00A3580D"/>
    <w:rsid w:val="00A373E5"/>
    <w:rsid w:val="00A42A7D"/>
    <w:rsid w:val="00A46EF1"/>
    <w:rsid w:val="00A53AAC"/>
    <w:rsid w:val="00A564DB"/>
    <w:rsid w:val="00A56D8B"/>
    <w:rsid w:val="00A61D24"/>
    <w:rsid w:val="00A62180"/>
    <w:rsid w:val="00A667E8"/>
    <w:rsid w:val="00A72609"/>
    <w:rsid w:val="00A7366D"/>
    <w:rsid w:val="00A82B08"/>
    <w:rsid w:val="00A83571"/>
    <w:rsid w:val="00A83F25"/>
    <w:rsid w:val="00A94578"/>
    <w:rsid w:val="00AA1302"/>
    <w:rsid w:val="00AA2A9E"/>
    <w:rsid w:val="00AA6E72"/>
    <w:rsid w:val="00AB2EC3"/>
    <w:rsid w:val="00AB7149"/>
    <w:rsid w:val="00AC53A1"/>
    <w:rsid w:val="00AD038E"/>
    <w:rsid w:val="00AD04EA"/>
    <w:rsid w:val="00AD0DE0"/>
    <w:rsid w:val="00AD100E"/>
    <w:rsid w:val="00AD4124"/>
    <w:rsid w:val="00AD6BFC"/>
    <w:rsid w:val="00AE0D3B"/>
    <w:rsid w:val="00AE37D2"/>
    <w:rsid w:val="00AE47BA"/>
    <w:rsid w:val="00AF06F4"/>
    <w:rsid w:val="00B00AFA"/>
    <w:rsid w:val="00B0368E"/>
    <w:rsid w:val="00B14B8D"/>
    <w:rsid w:val="00B17D80"/>
    <w:rsid w:val="00B21442"/>
    <w:rsid w:val="00B216C1"/>
    <w:rsid w:val="00B36EC1"/>
    <w:rsid w:val="00B407DC"/>
    <w:rsid w:val="00B4409C"/>
    <w:rsid w:val="00B467FF"/>
    <w:rsid w:val="00B5310C"/>
    <w:rsid w:val="00B6119A"/>
    <w:rsid w:val="00B62C9E"/>
    <w:rsid w:val="00B74982"/>
    <w:rsid w:val="00B80F7B"/>
    <w:rsid w:val="00B821F1"/>
    <w:rsid w:val="00B8488B"/>
    <w:rsid w:val="00B91667"/>
    <w:rsid w:val="00B92028"/>
    <w:rsid w:val="00B920E2"/>
    <w:rsid w:val="00B97EA6"/>
    <w:rsid w:val="00BA14BF"/>
    <w:rsid w:val="00BA26F3"/>
    <w:rsid w:val="00BA4A4F"/>
    <w:rsid w:val="00BA68E9"/>
    <w:rsid w:val="00BA791B"/>
    <w:rsid w:val="00BB6E3F"/>
    <w:rsid w:val="00BB718C"/>
    <w:rsid w:val="00BC2CAC"/>
    <w:rsid w:val="00BC6055"/>
    <w:rsid w:val="00BC72A1"/>
    <w:rsid w:val="00BD0772"/>
    <w:rsid w:val="00BD2107"/>
    <w:rsid w:val="00BD5C07"/>
    <w:rsid w:val="00BD5E30"/>
    <w:rsid w:val="00BD6C0D"/>
    <w:rsid w:val="00BE04AA"/>
    <w:rsid w:val="00BE051F"/>
    <w:rsid w:val="00BE220D"/>
    <w:rsid w:val="00BE3310"/>
    <w:rsid w:val="00BE4FB1"/>
    <w:rsid w:val="00BE5D1E"/>
    <w:rsid w:val="00BE6BA7"/>
    <w:rsid w:val="00BF24C1"/>
    <w:rsid w:val="00C021F6"/>
    <w:rsid w:val="00C06932"/>
    <w:rsid w:val="00C10DF5"/>
    <w:rsid w:val="00C118FE"/>
    <w:rsid w:val="00C12988"/>
    <w:rsid w:val="00C1308E"/>
    <w:rsid w:val="00C15F62"/>
    <w:rsid w:val="00C202AA"/>
    <w:rsid w:val="00C2043B"/>
    <w:rsid w:val="00C23A5F"/>
    <w:rsid w:val="00C255D8"/>
    <w:rsid w:val="00C3001B"/>
    <w:rsid w:val="00C3104A"/>
    <w:rsid w:val="00C321C2"/>
    <w:rsid w:val="00C41541"/>
    <w:rsid w:val="00C55739"/>
    <w:rsid w:val="00C607D7"/>
    <w:rsid w:val="00C72668"/>
    <w:rsid w:val="00C7497A"/>
    <w:rsid w:val="00C757DF"/>
    <w:rsid w:val="00C80B87"/>
    <w:rsid w:val="00C80E01"/>
    <w:rsid w:val="00C813E4"/>
    <w:rsid w:val="00C82DA3"/>
    <w:rsid w:val="00C91B1B"/>
    <w:rsid w:val="00C93C8E"/>
    <w:rsid w:val="00CA3A26"/>
    <w:rsid w:val="00CB295B"/>
    <w:rsid w:val="00CB4105"/>
    <w:rsid w:val="00CC2B71"/>
    <w:rsid w:val="00CC4CBC"/>
    <w:rsid w:val="00CD051E"/>
    <w:rsid w:val="00CD7749"/>
    <w:rsid w:val="00CD7B00"/>
    <w:rsid w:val="00CE2E5C"/>
    <w:rsid w:val="00CF10A8"/>
    <w:rsid w:val="00CF31F5"/>
    <w:rsid w:val="00CF68BF"/>
    <w:rsid w:val="00D044F0"/>
    <w:rsid w:val="00D061C2"/>
    <w:rsid w:val="00D10EA7"/>
    <w:rsid w:val="00D16611"/>
    <w:rsid w:val="00D16E73"/>
    <w:rsid w:val="00D22548"/>
    <w:rsid w:val="00D256DB"/>
    <w:rsid w:val="00D27AE6"/>
    <w:rsid w:val="00D306E6"/>
    <w:rsid w:val="00D33D15"/>
    <w:rsid w:val="00D62115"/>
    <w:rsid w:val="00D63445"/>
    <w:rsid w:val="00D63691"/>
    <w:rsid w:val="00D63B7A"/>
    <w:rsid w:val="00D71782"/>
    <w:rsid w:val="00D72F04"/>
    <w:rsid w:val="00D76D9F"/>
    <w:rsid w:val="00D80072"/>
    <w:rsid w:val="00D81926"/>
    <w:rsid w:val="00D864DF"/>
    <w:rsid w:val="00D86C68"/>
    <w:rsid w:val="00D907DA"/>
    <w:rsid w:val="00D933BD"/>
    <w:rsid w:val="00D957DA"/>
    <w:rsid w:val="00DA7F37"/>
    <w:rsid w:val="00DA7F48"/>
    <w:rsid w:val="00DB4D93"/>
    <w:rsid w:val="00DB684A"/>
    <w:rsid w:val="00DB6D7D"/>
    <w:rsid w:val="00DB7AC1"/>
    <w:rsid w:val="00DC3167"/>
    <w:rsid w:val="00DC497B"/>
    <w:rsid w:val="00DC6948"/>
    <w:rsid w:val="00DD2F23"/>
    <w:rsid w:val="00DD6D53"/>
    <w:rsid w:val="00DE1C5D"/>
    <w:rsid w:val="00DE5251"/>
    <w:rsid w:val="00DF04A8"/>
    <w:rsid w:val="00DF0ACD"/>
    <w:rsid w:val="00DF4A5E"/>
    <w:rsid w:val="00E013AF"/>
    <w:rsid w:val="00E0478E"/>
    <w:rsid w:val="00E0616D"/>
    <w:rsid w:val="00E107F2"/>
    <w:rsid w:val="00E1404E"/>
    <w:rsid w:val="00E1703D"/>
    <w:rsid w:val="00E31F87"/>
    <w:rsid w:val="00E41C0F"/>
    <w:rsid w:val="00E439D7"/>
    <w:rsid w:val="00E479DE"/>
    <w:rsid w:val="00E510DD"/>
    <w:rsid w:val="00E63C88"/>
    <w:rsid w:val="00E64A3E"/>
    <w:rsid w:val="00E65314"/>
    <w:rsid w:val="00E702B0"/>
    <w:rsid w:val="00E72431"/>
    <w:rsid w:val="00E731A9"/>
    <w:rsid w:val="00E73CB2"/>
    <w:rsid w:val="00E762A5"/>
    <w:rsid w:val="00E77358"/>
    <w:rsid w:val="00E849EE"/>
    <w:rsid w:val="00E8622D"/>
    <w:rsid w:val="00E924E7"/>
    <w:rsid w:val="00E93EAA"/>
    <w:rsid w:val="00E963B3"/>
    <w:rsid w:val="00EA17D8"/>
    <w:rsid w:val="00EB2D43"/>
    <w:rsid w:val="00EC00D8"/>
    <w:rsid w:val="00EC1685"/>
    <w:rsid w:val="00EC2A7A"/>
    <w:rsid w:val="00EC3E42"/>
    <w:rsid w:val="00EC5ACF"/>
    <w:rsid w:val="00ED25E9"/>
    <w:rsid w:val="00ED387E"/>
    <w:rsid w:val="00ED63E2"/>
    <w:rsid w:val="00EE1F80"/>
    <w:rsid w:val="00EE372F"/>
    <w:rsid w:val="00EE40F7"/>
    <w:rsid w:val="00F04B99"/>
    <w:rsid w:val="00F11617"/>
    <w:rsid w:val="00F120BF"/>
    <w:rsid w:val="00F12D0A"/>
    <w:rsid w:val="00F13431"/>
    <w:rsid w:val="00F14D25"/>
    <w:rsid w:val="00F15903"/>
    <w:rsid w:val="00F15D10"/>
    <w:rsid w:val="00F33943"/>
    <w:rsid w:val="00F35F14"/>
    <w:rsid w:val="00F40879"/>
    <w:rsid w:val="00F50435"/>
    <w:rsid w:val="00F53471"/>
    <w:rsid w:val="00F61A4D"/>
    <w:rsid w:val="00F63912"/>
    <w:rsid w:val="00F734C8"/>
    <w:rsid w:val="00F77175"/>
    <w:rsid w:val="00F8102A"/>
    <w:rsid w:val="00F872C9"/>
    <w:rsid w:val="00F91C84"/>
    <w:rsid w:val="00F92E0A"/>
    <w:rsid w:val="00F9562A"/>
    <w:rsid w:val="00FB065B"/>
    <w:rsid w:val="00FB1C86"/>
    <w:rsid w:val="00FB4032"/>
    <w:rsid w:val="00FB4BBC"/>
    <w:rsid w:val="00FB6B28"/>
    <w:rsid w:val="00FB764B"/>
    <w:rsid w:val="00FC5C4F"/>
    <w:rsid w:val="00FD2A75"/>
    <w:rsid w:val="00FD2B02"/>
    <w:rsid w:val="00FD4419"/>
    <w:rsid w:val="00FD4931"/>
    <w:rsid w:val="00FD7E06"/>
    <w:rsid w:val="00FE18E9"/>
    <w:rsid w:val="00FE1ABC"/>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colormru v:ext="edit" colors="#9cf"/>
    </o:shapedefaults>
    <o:shapelayout v:ext="edit">
      <o:idmap v:ext="edit" data="1"/>
    </o:shapelayout>
  </w:shapeDefaults>
  <w:decimalSymbol w:val=","/>
  <w:listSeparator w:val=";"/>
  <w14:docId w14:val="1A2E8114"/>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19" w:unhideWhenUsed="1"/>
    <w:lsdException w:name="endnote text" w:semiHidden="1" w:uiPriority="18"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2" w:unhideWhenUsed="1"/>
    <w:lsdException w:name="List Number 3" w:semiHidden="1" w:uiPriority="2" w:unhideWhenUsed="1" w:qFormat="1"/>
    <w:lsdException w:name="List Number 4" w:semiHidden="1" w:unhideWhenUsed="1"/>
    <w:lsdException w:name="List Number 5" w:semiHidden="1" w:uiPriority="0" w:unhideWhenUsed="1"/>
    <w:lsdException w:name="Title" w:uiPriority="4" w:qFormat="1"/>
    <w:lsdException w:name="Closing" w:semiHidden="1" w:unhideWhenUsed="1"/>
    <w:lsdException w:name="Signature" w:semiHidden="1" w:uiPriority="9" w:unhideWhenUsed="1" w:qFormat="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1"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47" w:qFormat="1"/>
    <w:lsdException w:name="Intense Quote" w:uiPriority="18"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37" w:qFormat="1"/>
    <w:lsdException w:name="Intense Emphasis" w:uiPriority="1" w:qFormat="1"/>
    <w:lsdException w:name="Subtle Reference" w:uiPriority="49" w:qFormat="1"/>
    <w:lsdException w:name="Intense Reference" w:uiPriority="18" w:qFormat="1"/>
    <w:lsdException w:name="Book Title" w:uiPriority="33"/>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C3BC6"/>
    <w:pPr>
      <w:spacing w:before="40" w:after="160" w:line="288" w:lineRule="auto"/>
      <w:jc w:val="both"/>
    </w:pPr>
    <w:rPr>
      <w:rFonts w:ascii="Arial" w:hAnsi="Arial"/>
      <w:color w:val="000000"/>
      <w:kern w:val="20"/>
      <w:lang w:val="en-CA" w:eastAsia="en-US"/>
    </w:rPr>
  </w:style>
  <w:style w:type="paragraph" w:styleId="Heading1">
    <w:name w:val="heading 1"/>
    <w:aliases w:val="Kapitel"/>
    <w:basedOn w:val="Normal"/>
    <w:next w:val="Text"/>
    <w:link w:val="Heading1Char"/>
    <w:qFormat/>
    <w:rsid w:val="00715772"/>
    <w:pPr>
      <w:keepNext/>
      <w:keepLines/>
      <w:pageBreakBefore/>
      <w:numPr>
        <w:numId w:val="5"/>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Unterkapitel,Heading 21,h2,2,H2,subtitle2,1.1.1 heading,2 headline,h,headline,S&amp;R2,ERMH2,título 2,Unterkapitel Char"/>
    <w:basedOn w:val="Heading1"/>
    <w:next w:val="Text"/>
    <w:link w:val="Heading2Char"/>
    <w:unhideWhenUsed/>
    <w:qFormat/>
    <w:rsid w:val="001E6259"/>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basedOn w:val="Heading2"/>
    <w:next w:val="Text"/>
    <w:link w:val="Heading3Char"/>
    <w:unhideWhenUsed/>
    <w:qFormat/>
    <w:rsid w:val="004C63BC"/>
    <w:pPr>
      <w:numPr>
        <w:ilvl w:val="2"/>
      </w:numPr>
      <w:outlineLvl w:val="2"/>
    </w:pPr>
    <w:rPr>
      <w:bCs/>
    </w:rPr>
  </w:style>
  <w:style w:type="paragraph" w:styleId="Heading4">
    <w:name w:val="heading 4"/>
    <w:basedOn w:val="Heading3"/>
    <w:next w:val="Text"/>
    <w:link w:val="Heading4Char"/>
    <w:unhideWhenUsed/>
    <w:qFormat/>
    <w:rsid w:val="001E6259"/>
    <w:pPr>
      <w:numPr>
        <w:ilvl w:val="3"/>
      </w:numPr>
      <w:tabs>
        <w:tab w:val="left" w:pos="1800"/>
      </w:tabs>
      <w:outlineLvl w:val="3"/>
    </w:pPr>
    <w:rPr>
      <w:bCs w:val="0"/>
      <w:iCs/>
    </w:rPr>
  </w:style>
  <w:style w:type="paragraph" w:styleId="Heading5">
    <w:name w:val="heading 5"/>
    <w:basedOn w:val="Heading4"/>
    <w:next w:val="Text"/>
    <w:link w:val="Heading5Char"/>
    <w:unhideWhenUsed/>
    <w:qFormat/>
    <w:rsid w:val="001E6259"/>
    <w:pPr>
      <w:numPr>
        <w:ilvl w:val="4"/>
      </w:numPr>
      <w:outlineLvl w:val="4"/>
    </w:pPr>
  </w:style>
  <w:style w:type="paragraph" w:styleId="Heading6">
    <w:name w:val="heading 6"/>
    <w:basedOn w:val="Heading5"/>
    <w:next w:val="Text"/>
    <w:link w:val="Heading6Char"/>
    <w:unhideWhenUsed/>
    <w:qFormat/>
    <w:rsid w:val="001E6259"/>
    <w:pPr>
      <w:numPr>
        <w:ilvl w:val="5"/>
      </w:numPr>
      <w:outlineLvl w:val="5"/>
    </w:pPr>
    <w:rPr>
      <w:iCs w:val="0"/>
    </w:rPr>
  </w:style>
  <w:style w:type="paragraph" w:styleId="Heading7">
    <w:name w:val="heading 7"/>
    <w:basedOn w:val="Heading6"/>
    <w:next w:val="Text"/>
    <w:link w:val="Heading7Char"/>
    <w:unhideWhenUsed/>
    <w:qFormat/>
    <w:rsid w:val="00913E62"/>
    <w:pPr>
      <w:numPr>
        <w:ilvl w:val="6"/>
      </w:numPr>
      <w:outlineLvl w:val="6"/>
    </w:pPr>
  </w:style>
  <w:style w:type="paragraph" w:styleId="Heading8">
    <w:name w:val="heading 8"/>
    <w:basedOn w:val="Heading7"/>
    <w:next w:val="Text"/>
    <w:link w:val="Heading8Char"/>
    <w:unhideWhenUsed/>
    <w:qFormat/>
    <w:rsid w:val="00913E62"/>
    <w:pPr>
      <w:numPr>
        <w:ilvl w:val="7"/>
      </w:numPr>
      <w:outlineLvl w:val="7"/>
    </w:pPr>
  </w:style>
  <w:style w:type="paragraph" w:styleId="Heading9">
    <w:name w:val="heading 9"/>
    <w:basedOn w:val="Heading8"/>
    <w:next w:val="Normal"/>
    <w:link w:val="Heading9Char"/>
    <w:unhideWhenUsed/>
    <w:qFormat/>
    <w:rsid w:val="00913E62"/>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iPriority w:val="9"/>
    <w:semiHidden/>
    <w:unhideWhenUsed/>
    <w:qFormat/>
    <w:rsid w:val="002E5186"/>
    <w:pPr>
      <w:ind w:left="4252"/>
    </w:pPr>
  </w:style>
  <w:style w:type="character" w:customStyle="1" w:styleId="SignatureChar">
    <w:name w:val="Signature Char"/>
    <w:link w:val="Signature"/>
    <w:uiPriority w:val="9"/>
    <w:semiHidden/>
    <w:rsid w:val="002E5186"/>
    <w:rPr>
      <w:rFonts w:ascii="Arial" w:hAnsi="Arial"/>
      <w:color w:val="000000"/>
      <w:kern w:val="20"/>
      <w:lang w:eastAsia="en-US"/>
    </w:rPr>
  </w:style>
  <w:style w:type="paragraph" w:styleId="TOC1">
    <w:name w:val="toc 1"/>
    <w:basedOn w:val="Normal"/>
    <w:next w:val="Normal"/>
    <w:uiPriority w:val="39"/>
    <w:qFormat/>
    <w:rsid w:val="00EC3E42"/>
    <w:pPr>
      <w:tabs>
        <w:tab w:val="left" w:pos="720"/>
        <w:tab w:val="right" w:leader="dot" w:pos="9720"/>
      </w:tabs>
      <w:suppressAutoHyphens/>
      <w:spacing w:before="240" w:after="0" w:line="300" w:lineRule="atLeast"/>
      <w:ind w:left="720" w:hanging="720"/>
      <w:jc w:val="left"/>
    </w:pPr>
    <w:rPr>
      <w:rFonts w:eastAsia="Times New Roman" w:cs="Times New Roman"/>
      <w:caps/>
      <w:noProof/>
      <w:color w:val="auto"/>
      <w:spacing w:val="-3"/>
      <w:kern w:val="0"/>
      <w:sz w:val="22"/>
      <w:szCs w:val="22"/>
      <w:lang w:val="en-GB"/>
    </w:rPr>
  </w:style>
  <w:style w:type="paragraph" w:styleId="TOC2">
    <w:name w:val="toc 2"/>
    <w:basedOn w:val="Normal"/>
    <w:next w:val="Normal"/>
    <w:uiPriority w:val="39"/>
    <w:qFormat/>
    <w:rsid w:val="00EC3E42"/>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unhideWhenUsed/>
    <w:pPr>
      <w:spacing w:after="0" w:line="240" w:lineRule="auto"/>
    </w:pPr>
    <w:rPr>
      <w:rFonts w:ascii="Tahoma" w:hAnsi="Tahoma" w:cs="Tahoma"/>
      <w:sz w:val="16"/>
    </w:rPr>
  </w:style>
  <w:style w:type="character" w:customStyle="1" w:styleId="BalloonTextChar">
    <w:name w:val="Balloon Text Char"/>
    <w:link w:val="BalloonText"/>
    <w:uiPriority w:val="99"/>
    <w:rPr>
      <w:rFonts w:ascii="Tahoma" w:hAnsi="Tahoma" w:cs="Tahoma"/>
      <w:sz w:val="16"/>
    </w:rPr>
  </w:style>
  <w:style w:type="character" w:customStyle="1" w:styleId="Heading1Char">
    <w:name w:val="Heading 1 Char"/>
    <w:aliases w:val="Kapitel Char"/>
    <w:link w:val="Heading1"/>
    <w:rsid w:val="00715772"/>
    <w:rPr>
      <w:rFonts w:ascii="Arial Bold" w:hAnsi="Arial Bold"/>
      <w:b/>
      <w:caps/>
      <w:sz w:val="28"/>
      <w:szCs w:val="28"/>
      <w:lang w:val="en-GB" w:eastAsia="ja-JP"/>
    </w:rPr>
  </w:style>
  <w:style w:type="character" w:customStyle="1" w:styleId="Heading2Char">
    <w:name w:val="Heading 2 Char"/>
    <w:aliases w:val="Unterkapitel Char1,Heading 21 Char,h2 Char,2 Char,H2 Char,subtitle2 Char,1.1.1 heading Char,2 headline Char,h Char,headline Char,S&amp;R2 Char,ERMH2 Char,título 2 Char,Unterkapitel Char Char"/>
    <w:link w:val="Heading2"/>
    <w:rsid w:val="001E6259"/>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rsid w:val="00F04B99"/>
    <w:pPr>
      <w:pageBreakBefore/>
      <w:pBdr>
        <w:bottom w:val="single" w:sz="24" w:space="3" w:color="FF0000"/>
      </w:pBdr>
      <w:shd w:val="clear" w:color="auto" w:fill="FFFFFF" w:themeFill="background1"/>
      <w:spacing w:before="100" w:beforeAutospacing="1" w:after="240"/>
      <w:jc w:val="left"/>
    </w:pPr>
    <w:rPr>
      <w:rFonts w:ascii="Arial gras" w:hAnsi="Arial gras"/>
      <w:b/>
      <w:caps/>
      <w:noProof/>
      <w:color w:val="000000" w:themeColor="text1"/>
      <w:kern w:val="0"/>
      <w:sz w:val="28"/>
      <w:szCs w:val="36"/>
      <w:lang w:eastAsia="ja-JP"/>
    </w:rPr>
  </w:style>
  <w:style w:type="character" w:customStyle="1" w:styleId="HeaderbarChar">
    <w:name w:val="Header bar Char"/>
    <w:link w:val="Headerbar"/>
    <w:uiPriority w:val="4"/>
    <w:rsid w:val="00F04B99"/>
    <w:rPr>
      <w:rFonts w:ascii="Arial gras" w:hAnsi="Arial gras"/>
      <w:b/>
      <w:caps/>
      <w:noProof/>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99"/>
    <w:unhideWhenUsed/>
  </w:style>
  <w:style w:type="paragraph" w:styleId="BlockText">
    <w:name w:val="Block Text"/>
    <w:basedOn w:val="Normal"/>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nhideWhenUsed/>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unhideWhenUsed/>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unhideWhenUsed/>
    <w:pPr>
      <w:spacing w:after="120"/>
    </w:pPr>
    <w:rPr>
      <w:sz w:val="16"/>
    </w:rPr>
  </w:style>
  <w:style w:type="character" w:customStyle="1" w:styleId="BodyText3Char">
    <w:name w:val="Body Text 3 Char"/>
    <w:link w:val="BodyText3"/>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link w:val="BodyTextIndent3"/>
    <w:uiPriority w:val="99"/>
    <w:semiHidden/>
    <w:rPr>
      <w:sz w:val="16"/>
    </w:rPr>
  </w:style>
  <w:style w:type="character" w:styleId="BookTitle">
    <w:name w:val="Book Title"/>
    <w:uiPriority w:val="33"/>
    <w:semiHidden/>
    <w:unhideWhenUsed/>
    <w:rPr>
      <w:b/>
      <w:bCs/>
      <w:smallCaps/>
      <w:spacing w:val="5"/>
    </w:rPr>
  </w:style>
  <w:style w:type="paragraph" w:styleId="Caption">
    <w:name w:val="caption"/>
    <w:basedOn w:val="Normal"/>
    <w:next w:val="Normal"/>
    <w:unhideWhenUsed/>
    <w:qFormat/>
    <w:rsid w:val="0043596E"/>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nhideWhenUsed/>
    <w:pPr>
      <w:spacing w:after="0" w:line="240" w:lineRule="auto"/>
    </w:pPr>
    <w:rPr>
      <w:rFonts w:ascii="Tahoma" w:hAnsi="Tahoma" w:cs="Tahoma"/>
      <w:sz w:val="16"/>
    </w:rPr>
  </w:style>
  <w:style w:type="character" w:customStyle="1" w:styleId="DocumentMapChar">
    <w:name w:val="Document Map Char"/>
    <w:link w:val="DocumentMap"/>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uiPriority w:val="1"/>
    <w:unhideWhenUsed/>
    <w:qFormat/>
    <w:rPr>
      <w:i/>
      <w:iCs/>
    </w:rPr>
  </w:style>
  <w:style w:type="character" w:styleId="EndnoteReference">
    <w:name w:val="endnote reference"/>
    <w:uiPriority w:val="19"/>
    <w:unhideWhenUsed/>
    <w:rPr>
      <w:vertAlign w:val="superscript"/>
    </w:rPr>
  </w:style>
  <w:style w:type="paragraph" w:styleId="EndnoteText">
    <w:name w:val="endnote text"/>
    <w:basedOn w:val="Normal"/>
    <w:link w:val="EndnoteTextChar"/>
    <w:uiPriority w:val="18"/>
    <w:unhideWhenUsed/>
    <w:pPr>
      <w:spacing w:after="0" w:line="240" w:lineRule="auto"/>
    </w:pPr>
  </w:style>
  <w:style w:type="character" w:customStyle="1" w:styleId="EndnoteTextChar">
    <w:name w:val="Endnote Text Char"/>
    <w:link w:val="EndnoteText"/>
    <w:uiPriority w:val="99"/>
    <w:semiHidden/>
    <w:rPr>
      <w:sz w:val="20"/>
    </w:rPr>
  </w:style>
  <w:style w:type="paragraph" w:styleId="EnvelopeReturn">
    <w:name w:val="envelope return"/>
    <w:basedOn w:val="Normal"/>
    <w:uiPriority w:val="99"/>
    <w:semiHidden/>
    <w:unhideWhenUsed/>
    <w:pPr>
      <w:spacing w:after="0" w:line="240" w:lineRule="auto"/>
    </w:pPr>
    <w:rPr>
      <w:rFonts w:ascii="Calibri" w:eastAsia="Times New Roman" w:hAnsi="Calibri" w:cs="Cordia New"/>
    </w:rPr>
  </w:style>
  <w:style w:type="character" w:styleId="FollowedHyperlink">
    <w:name w:val="FollowedHyperlink"/>
    <w:unhideWhenUsed/>
    <w:rPr>
      <w:color w:val="969696"/>
      <w:u w:val="single"/>
    </w:rPr>
  </w:style>
  <w:style w:type="character" w:styleId="FootnoteReference">
    <w:name w:val="footnote reference"/>
    <w:semiHidden/>
    <w:unhideWhenUsed/>
    <w:rsid w:val="009C551A"/>
    <w:rPr>
      <w:vertAlign w:val="superscript"/>
    </w:rPr>
  </w:style>
  <w:style w:type="paragraph" w:styleId="FootnoteText">
    <w:name w:val="footnote text"/>
    <w:basedOn w:val="Normal"/>
    <w:link w:val="FootnoteTextChar"/>
    <w:unhideWhenUsed/>
    <w:rsid w:val="009C551A"/>
    <w:pPr>
      <w:spacing w:after="0" w:line="240" w:lineRule="auto"/>
    </w:pPr>
    <w:rPr>
      <w:color w:val="auto"/>
      <w:kern w:val="0"/>
      <w:lang w:val="en-GB" w:eastAsia="ja-JP"/>
    </w:rPr>
  </w:style>
  <w:style w:type="character" w:customStyle="1" w:styleId="FootnoteTextChar">
    <w:name w:val="Footnote Text Char"/>
    <w:link w:val="FootnoteText"/>
    <w:semiHidden/>
    <w:rsid w:val="009C551A"/>
    <w:rPr>
      <w:rFonts w:ascii="Arial" w:hAnsi="Arial"/>
      <w:lang w:eastAsia="ja-JP"/>
    </w:rPr>
  </w:style>
  <w:style w:type="character" w:customStyle="1" w:styleId="Heading3Char">
    <w:name w:val="Heading 3 Char"/>
    <w:link w:val="Heading3"/>
    <w:rsid w:val="004C63BC"/>
    <w:rPr>
      <w:rFonts w:ascii="Arial Bold" w:eastAsia="Times New Roman" w:hAnsi="Arial Bold" w:cs="Arial"/>
      <w:b/>
      <w:bCs/>
      <w:smallCaps/>
      <w:sz w:val="24"/>
      <w:szCs w:val="24"/>
      <w:lang w:val="en-GB" w:eastAsia="ja-JP"/>
    </w:rPr>
  </w:style>
  <w:style w:type="character" w:customStyle="1" w:styleId="Heading4Char">
    <w:name w:val="Heading 4 Char"/>
    <w:link w:val="Heading4"/>
    <w:rsid w:val="001E6259"/>
    <w:rPr>
      <w:rFonts w:ascii="Arial Bold" w:eastAsia="Times New Roman" w:hAnsi="Arial Bold" w:cs="Arial"/>
      <w:b/>
      <w:iCs/>
      <w:smallCaps/>
      <w:sz w:val="24"/>
      <w:szCs w:val="24"/>
      <w:lang w:val="en-GB" w:eastAsia="ja-JP"/>
    </w:rPr>
  </w:style>
  <w:style w:type="character" w:customStyle="1" w:styleId="Heading5Char">
    <w:name w:val="Heading 5 Char"/>
    <w:link w:val="Heading5"/>
    <w:rsid w:val="001E6259"/>
    <w:rPr>
      <w:rFonts w:ascii="Arial Bold" w:eastAsia="Times New Roman" w:hAnsi="Arial Bold" w:cs="Arial"/>
      <w:b/>
      <w:iCs/>
      <w:smallCaps/>
      <w:sz w:val="24"/>
      <w:szCs w:val="24"/>
      <w:lang w:val="en-GB" w:eastAsia="ja-JP"/>
    </w:rPr>
  </w:style>
  <w:style w:type="character" w:customStyle="1" w:styleId="Heading6Char">
    <w:name w:val="Heading 6 Char"/>
    <w:link w:val="Heading6"/>
    <w:rsid w:val="001E6259"/>
    <w:rPr>
      <w:rFonts w:ascii="Arial Bold" w:eastAsia="Times New Roman" w:hAnsi="Arial Bold" w:cs="Arial"/>
      <w:b/>
      <w:smallCaps/>
      <w:sz w:val="24"/>
      <w:szCs w:val="24"/>
      <w:lang w:val="en-GB" w:eastAsia="ja-JP"/>
    </w:rPr>
  </w:style>
  <w:style w:type="character" w:customStyle="1" w:styleId="Heading7Char">
    <w:name w:val="Heading 7 Char"/>
    <w:link w:val="Heading7"/>
    <w:rsid w:val="00913E62"/>
    <w:rPr>
      <w:rFonts w:ascii="Arial Bold" w:eastAsia="Times New Roman" w:hAnsi="Arial Bold" w:cs="Arial"/>
      <w:b/>
      <w:smallCaps/>
      <w:sz w:val="24"/>
      <w:szCs w:val="24"/>
      <w:lang w:val="en-GB" w:eastAsia="ja-JP"/>
    </w:rPr>
  </w:style>
  <w:style w:type="character" w:customStyle="1" w:styleId="Heading8Char">
    <w:name w:val="Heading 8 Char"/>
    <w:link w:val="Heading8"/>
    <w:rsid w:val="00913E62"/>
    <w:rPr>
      <w:rFonts w:ascii="Arial Bold" w:eastAsia="Times New Roman" w:hAnsi="Arial Bold" w:cs="Arial"/>
      <w:b/>
      <w:smallCaps/>
      <w:sz w:val="24"/>
      <w:szCs w:val="24"/>
      <w:lang w:val="en-GB" w:eastAsia="ja-JP"/>
    </w:rPr>
  </w:style>
  <w:style w:type="character" w:customStyle="1" w:styleId="Heading9Char">
    <w:name w:val="Heading 9 Char"/>
    <w:link w:val="Heading9"/>
    <w:rsid w:val="00913E62"/>
    <w:rPr>
      <w:rFonts w:ascii="Arial Bold" w:eastAsia="Times New Roman" w:hAnsi="Arial Bold" w:cs="Arial"/>
      <w:b/>
      <w:smallCaps/>
      <w:sz w:val="24"/>
      <w:szCs w:val="24"/>
      <w:lang w:val="en-GB" w:eastAsia="ja-JP"/>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link w:val="HTMLAddress"/>
    <w:uiPriority w:val="99"/>
    <w:semiHidden/>
    <w:rPr>
      <w:i/>
      <w:iCs/>
    </w:rPr>
  </w:style>
  <w:style w:type="character" w:styleId="HTMLCite">
    <w:name w:val="HTML Cite"/>
    <w:uiPriority w:val="99"/>
    <w:semiHidden/>
    <w:unhideWhenUsed/>
    <w:rPr>
      <w:i/>
      <w:iCs/>
    </w:rPr>
  </w:style>
  <w:style w:type="character" w:styleId="HTMLCode">
    <w:name w:val="HTML Code"/>
    <w:uiPriority w:val="99"/>
    <w:semiHidden/>
    <w:unhideWhenUsed/>
    <w:rPr>
      <w:rFonts w:ascii="Consolas" w:hAnsi="Consolas" w:cs="Consolas"/>
      <w:sz w:val="20"/>
    </w:rPr>
  </w:style>
  <w:style w:type="character" w:styleId="HTMLDefinition">
    <w:name w:val="HTML Definition"/>
    <w:uiPriority w:val="99"/>
    <w:semiHidden/>
    <w:unhideWhenUsed/>
    <w:rPr>
      <w:i/>
      <w:iCs/>
    </w:rPr>
  </w:style>
  <w:style w:type="character" w:styleId="HTMLKeyboard">
    <w:name w:val="HTML Keyboard"/>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link w:val="HTMLPreformatted"/>
    <w:uiPriority w:val="99"/>
    <w:semiHidden/>
    <w:rPr>
      <w:rFonts w:ascii="Consolas" w:hAnsi="Consolas" w:cs="Consolas"/>
      <w:sz w:val="20"/>
    </w:rPr>
  </w:style>
  <w:style w:type="character" w:styleId="HTMLSample">
    <w:name w:val="HTML Sample"/>
    <w:uiPriority w:val="99"/>
    <w:semiHidden/>
    <w:unhideWhenUsed/>
    <w:rPr>
      <w:rFonts w:ascii="Consolas" w:hAnsi="Consolas" w:cs="Consolas"/>
      <w:sz w:val="24"/>
    </w:rPr>
  </w:style>
  <w:style w:type="character" w:styleId="HTMLTypewriter">
    <w:name w:val="HTML Typewriter"/>
    <w:uiPriority w:val="99"/>
    <w:semiHidden/>
    <w:unhideWhenUsed/>
    <w:rPr>
      <w:rFonts w:ascii="Consolas" w:hAnsi="Consolas" w:cs="Consolas"/>
      <w:sz w:val="20"/>
    </w:rPr>
  </w:style>
  <w:style w:type="character" w:styleId="HTMLVariable">
    <w:name w:val="HTML Variable"/>
    <w:uiPriority w:val="99"/>
    <w:semiHidden/>
    <w:unhideWhenUsed/>
    <w:rPr>
      <w:i/>
      <w:iCs/>
    </w:rPr>
  </w:style>
  <w:style w:type="character" w:styleId="Hyperlink">
    <w:name w:val="Hyperlink"/>
    <w:uiPriority w:val="99"/>
    <w:unhideWhenUsed/>
    <w:rsid w:val="00564541"/>
    <w:rPr>
      <w:rFonts w:ascii="Arial" w:hAnsi="Arial"/>
      <w:color w:val="646464"/>
      <w:u w:val="single"/>
    </w:rPr>
  </w:style>
  <w:style w:type="paragraph" w:styleId="Index1">
    <w:name w:val="index 1"/>
    <w:basedOn w:val="Normal"/>
    <w:next w:val="Normal"/>
    <w:autoRedefine/>
    <w:unhideWhenUsed/>
    <w:pPr>
      <w:spacing w:after="0" w:line="240" w:lineRule="auto"/>
      <w:ind w:left="220" w:hanging="220"/>
    </w:pPr>
  </w:style>
  <w:style w:type="paragraph" w:styleId="Index2">
    <w:name w:val="index 2"/>
    <w:basedOn w:val="Normal"/>
    <w:next w:val="Normal"/>
    <w:autoRedefine/>
    <w:unhideWhenUsed/>
    <w:pPr>
      <w:spacing w:after="0" w:line="240" w:lineRule="auto"/>
      <w:ind w:left="440" w:hanging="220"/>
    </w:pPr>
  </w:style>
  <w:style w:type="paragraph" w:styleId="Index3">
    <w:name w:val="index 3"/>
    <w:basedOn w:val="Normal"/>
    <w:next w:val="Normal"/>
    <w:autoRedefine/>
    <w:unhideWhenUsed/>
    <w:pPr>
      <w:spacing w:after="0" w:line="240" w:lineRule="auto"/>
      <w:ind w:left="660" w:hanging="220"/>
    </w:pPr>
  </w:style>
  <w:style w:type="paragraph" w:styleId="Index4">
    <w:name w:val="index 4"/>
    <w:basedOn w:val="Normal"/>
    <w:next w:val="Normal"/>
    <w:autoRedefine/>
    <w:unhideWhenUsed/>
    <w:pPr>
      <w:spacing w:after="0" w:line="240" w:lineRule="auto"/>
      <w:ind w:left="880" w:hanging="220"/>
    </w:pPr>
  </w:style>
  <w:style w:type="paragraph" w:styleId="Index5">
    <w:name w:val="index 5"/>
    <w:basedOn w:val="Normal"/>
    <w:next w:val="Normal"/>
    <w:autoRedefine/>
    <w:unhideWhenUsed/>
    <w:pPr>
      <w:spacing w:after="0" w:line="240" w:lineRule="auto"/>
      <w:ind w:left="1100" w:hanging="220"/>
    </w:pPr>
  </w:style>
  <w:style w:type="paragraph" w:styleId="Index6">
    <w:name w:val="index 6"/>
    <w:basedOn w:val="Normal"/>
    <w:next w:val="Normal"/>
    <w:autoRedefine/>
    <w:unhideWhenUsed/>
    <w:pPr>
      <w:spacing w:after="0" w:line="240" w:lineRule="auto"/>
      <w:ind w:left="1320" w:hanging="220"/>
    </w:pPr>
  </w:style>
  <w:style w:type="paragraph" w:styleId="Index7">
    <w:name w:val="index 7"/>
    <w:basedOn w:val="Normal"/>
    <w:next w:val="Normal"/>
    <w:autoRedefine/>
    <w:unhideWhenUsed/>
    <w:pPr>
      <w:spacing w:after="0" w:line="240" w:lineRule="auto"/>
      <w:ind w:left="1540" w:hanging="220"/>
    </w:pPr>
  </w:style>
  <w:style w:type="paragraph" w:styleId="Index8">
    <w:name w:val="index 8"/>
    <w:basedOn w:val="Normal"/>
    <w:next w:val="Normal"/>
    <w:autoRedefine/>
    <w:unhideWhenUsed/>
    <w:pPr>
      <w:spacing w:after="0" w:line="240" w:lineRule="auto"/>
      <w:ind w:left="1760" w:hanging="220"/>
    </w:pPr>
  </w:style>
  <w:style w:type="paragraph" w:styleId="Index9">
    <w:name w:val="index 9"/>
    <w:basedOn w:val="Normal"/>
    <w:next w:val="Normal"/>
    <w:autoRedefine/>
    <w:unhideWhenUsed/>
    <w:pPr>
      <w:spacing w:after="0" w:line="240" w:lineRule="auto"/>
      <w:ind w:left="1980" w:hanging="220"/>
    </w:pPr>
  </w:style>
  <w:style w:type="paragraph" w:styleId="IndexHeading">
    <w:name w:val="index heading"/>
    <w:basedOn w:val="Normal"/>
    <w:next w:val="Index1"/>
    <w:unhideWhenUsed/>
    <w:rPr>
      <w:rFonts w:ascii="Calibri" w:eastAsia="Times New Roman" w:hAnsi="Calibri" w:cs="Cordia New"/>
      <w:b/>
      <w:bCs/>
    </w:rPr>
  </w:style>
  <w:style w:type="character" w:styleId="IntenseEmphasis">
    <w:name w:val="Intense Emphasis"/>
    <w:uiPriority w:val="1"/>
    <w:unhideWhenUsed/>
    <w:qFormat/>
    <w:rPr>
      <w:b/>
      <w:bCs/>
      <w:i/>
      <w:iCs/>
      <w:color w:val="7E97AD"/>
    </w:rPr>
  </w:style>
  <w:style w:type="paragraph" w:styleId="IntenseQuote">
    <w:name w:val="Intense Quote"/>
    <w:basedOn w:val="Normal"/>
    <w:next w:val="Normal"/>
    <w:link w:val="IntenseQuoteChar"/>
    <w:uiPriority w:val="18"/>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18"/>
    <w:rPr>
      <w:b/>
      <w:bCs/>
      <w:i/>
      <w:iCs/>
      <w:color w:val="7E97AD"/>
    </w:rPr>
  </w:style>
  <w:style w:type="character" w:styleId="IntenseReference">
    <w:name w:val="Intense Reference"/>
    <w:uiPriority w:val="18"/>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semiHidden/>
    <w:unhideWhenUsed/>
  </w:style>
  <w:style w:type="paragraph" w:styleId="List">
    <w:name w:val="List"/>
    <w:basedOn w:val="Normal"/>
    <w:uiPriority w:val="99"/>
    <w:semiHidden/>
    <w:unhideWhenUsed/>
    <w:rsid w:val="009C551A"/>
    <w:pPr>
      <w:ind w:left="360" w:hanging="360"/>
      <w:contextualSpacing/>
    </w:pPr>
    <w:rPr>
      <w:color w:val="auto"/>
      <w:kern w:val="0"/>
      <w:lang w:val="en-GB" w:eastAsia="ja-JP"/>
    </w:rPr>
  </w:style>
  <w:style w:type="paragraph" w:styleId="List2">
    <w:name w:val="List 2"/>
    <w:basedOn w:val="Normal"/>
    <w:uiPriority w:val="99"/>
    <w:semiHidden/>
    <w:unhideWhenUsed/>
    <w:rsid w:val="009C551A"/>
    <w:pPr>
      <w:ind w:left="720" w:hanging="360"/>
      <w:contextualSpacing/>
    </w:pPr>
    <w:rPr>
      <w:color w:val="auto"/>
      <w:kern w:val="0"/>
      <w:lang w:val="en-GB" w:eastAsia="ja-JP"/>
    </w:rPr>
  </w:style>
  <w:style w:type="paragraph" w:styleId="List3">
    <w:name w:val="List 3"/>
    <w:basedOn w:val="Normal"/>
    <w:uiPriority w:val="99"/>
    <w:semiHidden/>
    <w:unhideWhenUsed/>
    <w:rsid w:val="009C551A"/>
    <w:pPr>
      <w:ind w:left="1080" w:hanging="360"/>
      <w:contextualSpacing/>
    </w:pPr>
    <w:rPr>
      <w:color w:val="auto"/>
      <w:kern w:val="0"/>
      <w:lang w:val="en-GB" w:eastAsia="ja-JP"/>
    </w:rPr>
  </w:style>
  <w:style w:type="paragraph" w:styleId="List4">
    <w:name w:val="List 4"/>
    <w:basedOn w:val="Normal"/>
    <w:uiPriority w:val="99"/>
    <w:semiHidden/>
    <w:unhideWhenUsed/>
    <w:rsid w:val="009C551A"/>
    <w:pPr>
      <w:ind w:left="1440" w:hanging="360"/>
      <w:contextualSpacing/>
    </w:pPr>
    <w:rPr>
      <w:color w:val="auto"/>
      <w:kern w:val="0"/>
      <w:lang w:val="en-GB" w:eastAsia="ja-JP"/>
    </w:rPr>
  </w:style>
  <w:style w:type="paragraph" w:styleId="List5">
    <w:name w:val="List 5"/>
    <w:basedOn w:val="Normal"/>
    <w:uiPriority w:val="99"/>
    <w:semiHidden/>
    <w:unhideWhenUsed/>
    <w:rsid w:val="009C551A"/>
    <w:pPr>
      <w:ind w:left="1800" w:hanging="360"/>
      <w:contextualSpacing/>
    </w:pPr>
    <w:rPr>
      <w:color w:val="auto"/>
      <w:kern w:val="0"/>
      <w:lang w:val="en-GB" w:eastAsia="ja-JP"/>
    </w:rPr>
  </w:style>
  <w:style w:type="paragraph" w:styleId="ListBullet">
    <w:name w:val="List Bullet"/>
    <w:basedOn w:val="Normal"/>
    <w:unhideWhenUsed/>
    <w:qFormat/>
    <w:rsid w:val="00866911"/>
    <w:pPr>
      <w:numPr>
        <w:ilvl w:val="4"/>
        <w:numId w:val="6"/>
      </w:numPr>
      <w:spacing w:before="60" w:after="120" w:line="300" w:lineRule="atLeast"/>
      <w:jc w:val="left"/>
    </w:pPr>
    <w:rPr>
      <w:color w:val="auto"/>
      <w:kern w:val="0"/>
      <w:sz w:val="22"/>
      <w:lang w:eastAsia="ja-JP"/>
    </w:rPr>
  </w:style>
  <w:style w:type="paragraph" w:styleId="ListBullet2">
    <w:name w:val="List Bullet 2"/>
    <w:basedOn w:val="ListNumber"/>
    <w:uiPriority w:val="99"/>
    <w:unhideWhenUsed/>
    <w:rsid w:val="002C5D59"/>
    <w:pPr>
      <w:tabs>
        <w:tab w:val="left" w:pos="1080"/>
      </w:tabs>
      <w:spacing w:after="120" w:line="300" w:lineRule="atLeast"/>
      <w:ind w:left="1080" w:hanging="540"/>
    </w:pPr>
  </w:style>
  <w:style w:type="paragraph" w:styleId="ListBullet3">
    <w:name w:val="List Bullet 3"/>
    <w:basedOn w:val="Normal"/>
    <w:unhideWhenUsed/>
    <w:rsid w:val="002C5D59"/>
    <w:pPr>
      <w:numPr>
        <w:ilvl w:val="2"/>
        <w:numId w:val="3"/>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nhideWhenUsed/>
    <w:rsid w:val="009C551A"/>
    <w:pPr>
      <w:numPr>
        <w:ilvl w:val="3"/>
        <w:numId w:val="3"/>
      </w:numPr>
      <w:spacing w:before="60" w:after="60"/>
      <w:contextualSpacing/>
    </w:pPr>
    <w:rPr>
      <w:color w:val="auto"/>
      <w:kern w:val="0"/>
      <w:lang w:val="en-GB" w:eastAsia="ja-JP"/>
    </w:rPr>
  </w:style>
  <w:style w:type="paragraph" w:styleId="ListBullet5">
    <w:name w:val="List Bullet 5"/>
    <w:basedOn w:val="Normal"/>
    <w:unhideWhenUsed/>
    <w:rsid w:val="009C551A"/>
    <w:pPr>
      <w:numPr>
        <w:numId w:val="1"/>
      </w:numPr>
      <w:contextualSpacing/>
    </w:pPr>
    <w:rPr>
      <w:color w:val="auto"/>
      <w:kern w:val="0"/>
      <w:lang w:val="en-GB" w:eastAsia="ja-JP"/>
    </w:r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qFormat/>
    <w:rsid w:val="009C551A"/>
    <w:pPr>
      <w:numPr>
        <w:numId w:val="2"/>
      </w:numPr>
      <w:spacing w:before="60" w:after="60"/>
    </w:pPr>
    <w:rPr>
      <w:color w:val="auto"/>
      <w:kern w:val="0"/>
      <w:lang w:val="en-GB" w:eastAsia="ja-JP"/>
    </w:rPr>
  </w:style>
  <w:style w:type="paragraph" w:styleId="ListNumber2">
    <w:name w:val="List Number 2"/>
    <w:basedOn w:val="ListNumber"/>
    <w:uiPriority w:val="2"/>
    <w:unhideWhenUsed/>
    <w:rsid w:val="002C5D59"/>
    <w:pPr>
      <w:numPr>
        <w:numId w:val="4"/>
      </w:numPr>
      <w:tabs>
        <w:tab w:val="left" w:pos="1701"/>
      </w:tabs>
      <w:spacing w:after="120" w:line="300" w:lineRule="atLeast"/>
    </w:pPr>
  </w:style>
  <w:style w:type="paragraph" w:customStyle="1" w:styleId="Tabletext">
    <w:name w:val="Table text"/>
    <w:basedOn w:val="Text"/>
    <w:qFormat/>
    <w:rsid w:val="00866911"/>
    <w:pPr>
      <w:spacing w:after="60" w:line="240" w:lineRule="atLeast"/>
      <w:ind w:left="0"/>
    </w:pPr>
    <w:rPr>
      <w:rFonts w:eastAsia="Arial Unicode MS"/>
      <w:sz w:val="20"/>
    </w:rPr>
  </w:style>
  <w:style w:type="paragraph" w:styleId="TOC3">
    <w:name w:val="toc 3"/>
    <w:basedOn w:val="Normal"/>
    <w:next w:val="Normal"/>
    <w:uiPriority w:val="39"/>
    <w:qFormat/>
    <w:rsid w:val="00EC3E42"/>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nhideWhenUsed/>
    <w:rsid w:val="009C551A"/>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uiPriority w:val="99"/>
    <w:semiHidden/>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uiPriority w:val="99"/>
    <w:semiHidden/>
    <w:rPr>
      <w:rFonts w:ascii="Calibri" w:eastAsia="Times New Roman" w:hAnsi="Calibri" w:cs="Cordia New"/>
      <w:sz w:val="24"/>
      <w:shd w:val="pct20" w:color="auto" w:fill="auto"/>
    </w:rPr>
  </w:style>
  <w:style w:type="paragraph" w:styleId="NormalWeb">
    <w:name w:val="Normal (Web)"/>
    <w:basedOn w:val="Normal"/>
    <w:uiPriority w:val="99"/>
    <w:unhideWhenUsed/>
    <w:rPr>
      <w:rFonts w:ascii="Times New Roman" w:hAnsi="Times New Roman" w:cs="Times New Roman"/>
      <w:sz w:val="24"/>
    </w:rPr>
  </w:style>
  <w:style w:type="paragraph" w:styleId="NormalIndent">
    <w:name w:val="Normal Indent"/>
    <w:basedOn w:val="Normal"/>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nhideWhenUsed/>
  </w:style>
  <w:style w:type="paragraph" w:styleId="PlainText">
    <w:name w:val="Plain Text"/>
    <w:basedOn w:val="Normal"/>
    <w:link w:val="PlainTextChar"/>
    <w:unhideWhenUsed/>
    <w:pPr>
      <w:spacing w:after="0" w:line="240" w:lineRule="auto"/>
    </w:pPr>
    <w:rPr>
      <w:rFonts w:ascii="Consolas" w:hAnsi="Consolas" w:cs="Consolas"/>
      <w:sz w:val="21"/>
    </w:rPr>
  </w:style>
  <w:style w:type="character" w:customStyle="1" w:styleId="PlainTextChar">
    <w:name w:val="Plain Text Char"/>
    <w:link w:val="PlainText"/>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character" w:customStyle="1" w:styleId="HeaderChar">
    <w:name w:val="Header Char"/>
    <w:link w:val="Header"/>
    <w:rsid w:val="009C551A"/>
    <w:rPr>
      <w:rFonts w:ascii="Arial" w:hAnsi="Arial"/>
      <w:lang w:eastAsia="ja-JP"/>
    </w:rPr>
  </w:style>
  <w:style w:type="paragraph" w:styleId="Footer">
    <w:name w:val="footer"/>
    <w:basedOn w:val="Normal"/>
    <w:link w:val="FooterChar"/>
    <w:unhideWhenUsed/>
    <w:rsid w:val="00D27AE6"/>
    <w:pPr>
      <w:spacing w:before="0" w:after="0" w:line="240" w:lineRule="atLeast"/>
      <w:jc w:val="center"/>
    </w:pPr>
    <w:rPr>
      <w:color w:val="auto"/>
      <w:sz w:val="18"/>
      <w:szCs w:val="18"/>
      <w:lang w:val="en-US"/>
    </w:rPr>
  </w:style>
  <w:style w:type="paragraph" w:customStyle="1" w:styleId="CommandText">
    <w:name w:val="Command Text"/>
    <w:basedOn w:val="Text"/>
    <w:qFormat/>
    <w:rsid w:val="00372658"/>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rsid w:val="00792D05"/>
    <w:pPr>
      <w:keepNext/>
      <w:ind w:left="0"/>
      <w:jc w:val="center"/>
    </w:pPr>
  </w:style>
  <w:style w:type="character" w:styleId="SubtleEmphasis">
    <w:name w:val="Subtle Emphasis"/>
    <w:uiPriority w:val="37"/>
    <w:unhideWhenUsed/>
    <w:qFormat/>
    <w:rPr>
      <w:i/>
      <w:iCs/>
      <w:color w:val="808080"/>
    </w:rPr>
  </w:style>
  <w:style w:type="character" w:styleId="SubtleReference">
    <w:name w:val="Subtle Reference"/>
    <w:uiPriority w:val="49"/>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1E6259"/>
    <w:pPr>
      <w:spacing w:after="0"/>
      <w:ind w:left="220" w:hanging="220"/>
    </w:pPr>
    <w:rPr>
      <w:lang w:val="en-GB"/>
    </w:rPr>
  </w:style>
  <w:style w:type="paragraph" w:styleId="TableofFigures">
    <w:name w:val="table of figures"/>
    <w:basedOn w:val="Normal"/>
    <w:next w:val="Normal"/>
    <w:uiPriority w:val="99"/>
    <w:unhideWhenUsed/>
    <w:rsid w:val="00EC3E42"/>
    <w:pPr>
      <w:tabs>
        <w:tab w:val="left" w:pos="1440"/>
        <w:tab w:val="right" w:leader="dot" w:pos="9720"/>
      </w:tabs>
      <w:spacing w:before="0" w:after="0" w:line="300" w:lineRule="atLeast"/>
      <w:jc w:val="left"/>
    </w:pPr>
    <w:rPr>
      <w:noProof/>
      <w:sz w:val="22"/>
      <w:lang w:val="en-GB"/>
    </w:rPr>
  </w:style>
  <w:style w:type="table" w:styleId="TableProfessional">
    <w:name w:val="Table Professional"/>
    <w:basedOn w:val="TableNormal"/>
    <w:uiPriority w:val="99"/>
    <w:semiHidden/>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iPriority w:val="4"/>
    <w:unhideWhenUsed/>
    <w:qFormat/>
    <w:rsid w:val="00074CD8"/>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uiPriority w:val="19"/>
    <w:rsid w:val="00074CD8"/>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semiHidden/>
    <w:unhideWhenUsed/>
    <w:rsid w:val="001E6259"/>
    <w:pPr>
      <w:spacing w:before="120"/>
    </w:pPr>
    <w:rPr>
      <w:rFonts w:ascii="Calibri" w:eastAsia="Times New Roman" w:hAnsi="Calibri" w:cs="Cordia New"/>
      <w:b/>
      <w:bCs/>
      <w:sz w:val="24"/>
      <w:lang w:val="en-GB"/>
    </w:rPr>
  </w:style>
  <w:style w:type="character" w:customStyle="1" w:styleId="FooterChar">
    <w:name w:val="Footer Char"/>
    <w:link w:val="Footer"/>
    <w:rsid w:val="00D27AE6"/>
    <w:rPr>
      <w:rFonts w:ascii="Arial" w:hAnsi="Arial"/>
      <w:kern w:val="20"/>
      <w:sz w:val="18"/>
      <w:szCs w:val="18"/>
      <w:lang w:val="en-US" w:eastAsia="en-US"/>
    </w:rPr>
  </w:style>
  <w:style w:type="table" w:customStyle="1" w:styleId="Tablestyle">
    <w:name w:val="Table style"/>
    <w:basedOn w:val="TableNormal"/>
    <w:uiPriority w:val="99"/>
    <w:rsid w:val="0048678A"/>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rsid w:val="001E6259"/>
    <w:pPr>
      <w:numPr>
        <w:numId w:val="0"/>
      </w:numPr>
      <w:outlineLvl w:val="9"/>
    </w:pPr>
  </w:style>
  <w:style w:type="paragraph" w:styleId="TOC4">
    <w:name w:val="toc 4"/>
    <w:basedOn w:val="Normal"/>
    <w:next w:val="Normal"/>
    <w:uiPriority w:val="39"/>
    <w:rsid w:val="001E6259"/>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99"/>
    <w:unhideWhenUsed/>
    <w:qFormat/>
    <w:rsid w:val="002064C2"/>
    <w:pPr>
      <w:numPr>
        <w:numId w:val="0"/>
      </w:numPr>
      <w:outlineLvl w:val="9"/>
    </w:pPr>
  </w:style>
  <w:style w:type="paragraph" w:customStyle="1" w:styleId="ListofFiguresandTablesHeading">
    <w:name w:val="List of Figures and Tables Heading"/>
    <w:basedOn w:val="Heading1"/>
    <w:next w:val="Normal"/>
    <w:uiPriority w:val="3"/>
    <w:qFormat/>
    <w:rsid w:val="00F04B99"/>
    <w:pPr>
      <w:pageBreakBefore w:val="0"/>
      <w:numPr>
        <w:numId w:val="0"/>
      </w:numPr>
      <w:outlineLvl w:val="9"/>
    </w:pPr>
    <w:rPr>
      <w:color w:val="000000" w:themeColor="text1"/>
      <w:lang w:val="en-CA"/>
    </w:rPr>
  </w:style>
  <w:style w:type="paragraph" w:styleId="ListNumber4">
    <w:name w:val="List Number 4"/>
    <w:basedOn w:val="Normal"/>
    <w:uiPriority w:val="99"/>
    <w:unhideWhenUsed/>
    <w:rsid w:val="009C551A"/>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rsid w:val="008C5CB3"/>
    <w:pPr>
      <w:spacing w:before="0" w:after="0"/>
      <w:ind w:left="-210"/>
      <w:contextualSpacing/>
      <w:jc w:val="center"/>
    </w:pPr>
    <w:rPr>
      <w:color w:val="333366"/>
      <w:sz w:val="12"/>
      <w:szCs w:val="12"/>
      <w:lang w:val="en-US"/>
    </w:rPr>
  </w:style>
  <w:style w:type="paragraph" w:customStyle="1" w:styleId="Appendix">
    <w:name w:val="Appendix"/>
    <w:basedOn w:val="Heading1"/>
    <w:next w:val="Normal"/>
    <w:rsid w:val="004C63BC"/>
    <w:pPr>
      <w:numPr>
        <w:numId w:val="0"/>
      </w:numPr>
    </w:pPr>
  </w:style>
  <w:style w:type="character" w:customStyle="1" w:styleId="Informationslgales-PieddepageCar">
    <w:name w:val="Informations légales - Pied de page Car"/>
    <w:link w:val="Informationslgales-Pieddepage"/>
    <w:uiPriority w:val="9"/>
    <w:rsid w:val="008C5CB3"/>
    <w:rPr>
      <w:rFonts w:ascii="Arial" w:hAnsi="Arial"/>
      <w:color w:val="333366"/>
      <w:kern w:val="20"/>
      <w:sz w:val="12"/>
      <w:szCs w:val="12"/>
      <w:lang w:val="en-US" w:eastAsia="en-US"/>
    </w:rPr>
  </w:style>
  <w:style w:type="paragraph" w:customStyle="1" w:styleId="Text">
    <w:name w:val="Text"/>
    <w:qFormat/>
    <w:rsid w:val="00866911"/>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sid w:val="00EC3E42"/>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rsid w:val="004C63BC"/>
    <w:pPr>
      <w:numPr>
        <w:numId w:val="7"/>
      </w:numPr>
    </w:pPr>
  </w:style>
  <w:style w:type="paragraph" w:customStyle="1" w:styleId="AppendixHeadingLevel2">
    <w:name w:val="Appendix Heading Level 2"/>
    <w:basedOn w:val="AppendixHeadingLevel1"/>
    <w:next w:val="Normal"/>
    <w:qFormat/>
    <w:rsid w:val="004C63BC"/>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rsid w:val="004C63BC"/>
    <w:pPr>
      <w:numPr>
        <w:ilvl w:val="2"/>
      </w:numPr>
      <w:outlineLvl w:val="2"/>
    </w:pPr>
  </w:style>
  <w:style w:type="paragraph" w:customStyle="1" w:styleId="AppendixHeadingLevel4">
    <w:name w:val="Appendix Heading Level 4"/>
    <w:basedOn w:val="AppendixHeadingLevel3"/>
    <w:next w:val="Normal"/>
    <w:qFormat/>
    <w:rsid w:val="004C63BC"/>
    <w:pPr>
      <w:numPr>
        <w:ilvl w:val="3"/>
      </w:numPr>
      <w:outlineLvl w:val="3"/>
    </w:pPr>
  </w:style>
  <w:style w:type="paragraph" w:customStyle="1" w:styleId="Default">
    <w:name w:val="Default"/>
    <w:rsid w:val="005609EF"/>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rsid w:val="00840650"/>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rsid w:val="00B6119A"/>
    <w:pPr>
      <w:numPr>
        <w:numId w:val="8"/>
      </w:numPr>
    </w:pPr>
  </w:style>
  <w:style w:type="character" w:customStyle="1" w:styleId="ui-provider">
    <w:name w:val="ui-provider"/>
    <w:basedOn w:val="DefaultParagraphFont"/>
    <w:rsid w:val="003866B6"/>
  </w:style>
  <w:style w:type="paragraph" w:customStyle="1" w:styleId="DocHistory">
    <w:name w:val=":DocHistory"/>
    <w:basedOn w:val="Normal"/>
    <w:rsid w:val="00BA14BF"/>
    <w:pPr>
      <w:spacing w:before="0" w:after="0" w:line="240" w:lineRule="auto"/>
      <w:jc w:val="center"/>
    </w:pPr>
    <w:rPr>
      <w:rFonts w:eastAsia="Times New Roman" w:cs="Times New Roman"/>
      <w:color w:val="auto"/>
      <w:kern w:val="0"/>
      <w:sz w:val="22"/>
      <w:szCs w:val="22"/>
      <w:lang w:val="de-AT" w:eastAsia="de-DE"/>
    </w:rPr>
  </w:style>
  <w:style w:type="paragraph" w:customStyle="1" w:styleId="DocHistoryApprAuth">
    <w:name w:val=":DocHistory:ApprAuth"/>
    <w:basedOn w:val="DocHistory"/>
    <w:rsid w:val="00BA14BF"/>
    <w:pPr>
      <w:spacing w:before="60" w:after="60"/>
    </w:pPr>
  </w:style>
  <w:style w:type="paragraph" w:customStyle="1" w:styleId="DocHistoryOriginator">
    <w:name w:val=":DocHistory:Originator"/>
    <w:basedOn w:val="DocHistory"/>
    <w:rsid w:val="00BA14BF"/>
    <w:pPr>
      <w:spacing w:before="60" w:after="60"/>
    </w:pPr>
  </w:style>
  <w:style w:type="paragraph" w:customStyle="1" w:styleId="DocHistoryChangeNote">
    <w:name w:val=":DocHistory:ChangeNote"/>
    <w:basedOn w:val="DocHistory"/>
    <w:rsid w:val="00BA14BF"/>
    <w:pPr>
      <w:spacing w:before="60" w:after="60"/>
      <w:ind w:left="72" w:right="71"/>
      <w:jc w:val="left"/>
    </w:pPr>
  </w:style>
  <w:style w:type="paragraph" w:customStyle="1" w:styleId="BaseFormat">
    <w:name w:val=":BaseFormat"/>
    <w:link w:val="BaseFormatChar"/>
    <w:rsid w:val="00BA14BF"/>
    <w:rPr>
      <w:rFonts w:ascii="Arial" w:eastAsia="Times New Roman" w:hAnsi="Arial" w:cs="Times New Roman"/>
      <w:sz w:val="22"/>
      <w:szCs w:val="22"/>
      <w:lang w:val="de-AT" w:eastAsia="de-DE"/>
    </w:rPr>
  </w:style>
  <w:style w:type="paragraph" w:customStyle="1" w:styleId="DocHistoryDate">
    <w:name w:val=":DocHistory:Date"/>
    <w:basedOn w:val="DocHistory"/>
    <w:rsid w:val="00BA14BF"/>
    <w:pPr>
      <w:spacing w:before="60" w:after="60"/>
    </w:pPr>
  </w:style>
  <w:style w:type="paragraph" w:customStyle="1" w:styleId="TableEntryCentered">
    <w:name w:val="Table:Entry:Centered"/>
    <w:basedOn w:val="Normal"/>
    <w:uiPriority w:val="11"/>
    <w:qFormat/>
    <w:rsid w:val="00BA14BF"/>
    <w:pPr>
      <w:spacing w:after="40" w:line="240" w:lineRule="auto"/>
      <w:jc w:val="center"/>
    </w:pPr>
    <w:rPr>
      <w:rFonts w:eastAsia="Times New Roman" w:cs="Times New Roman"/>
      <w:bCs/>
      <w:color w:val="auto"/>
      <w:kern w:val="0"/>
      <w:sz w:val="18"/>
      <w:lang w:val="en-GB" w:eastAsia="de-AT"/>
    </w:rPr>
  </w:style>
  <w:style w:type="paragraph" w:customStyle="1" w:styleId="Paragraph">
    <w:name w:val="Paragraph"/>
    <w:basedOn w:val="BaseFormat"/>
    <w:link w:val="ParagraphChar"/>
    <w:qFormat/>
    <w:rsid w:val="007E2964"/>
    <w:pPr>
      <w:spacing w:before="180" w:after="60"/>
    </w:pPr>
    <w:rPr>
      <w:rFonts w:cs="Arial"/>
      <w:iCs/>
      <w:sz w:val="20"/>
      <w:lang w:val="en-GB"/>
    </w:rPr>
  </w:style>
  <w:style w:type="character" w:customStyle="1" w:styleId="BaseFormatChar">
    <w:name w:val=":BaseFormat Char"/>
    <w:link w:val="BaseFormat"/>
    <w:rsid w:val="007E2964"/>
    <w:rPr>
      <w:rFonts w:ascii="Arial" w:eastAsia="Times New Roman" w:hAnsi="Arial" w:cs="Times New Roman"/>
      <w:sz w:val="22"/>
      <w:szCs w:val="22"/>
      <w:lang w:val="de-AT" w:eastAsia="de-DE"/>
    </w:rPr>
  </w:style>
  <w:style w:type="character" w:customStyle="1" w:styleId="ParagraphChar">
    <w:name w:val="Paragraph Char"/>
    <w:link w:val="Paragraph"/>
    <w:rsid w:val="007E2964"/>
    <w:rPr>
      <w:rFonts w:ascii="Arial" w:eastAsia="Times New Roman" w:hAnsi="Arial" w:cs="Arial"/>
      <w:iCs/>
      <w:szCs w:val="22"/>
      <w:lang w:val="en-GB" w:eastAsia="de-DE"/>
    </w:rPr>
  </w:style>
  <w:style w:type="paragraph" w:customStyle="1" w:styleId="ChangeHistory">
    <w:name w:val=":ChangeHistory"/>
    <w:basedOn w:val="Normal"/>
    <w:uiPriority w:val="59"/>
    <w:semiHidden/>
    <w:qFormat/>
    <w:rsid w:val="007E2964"/>
    <w:pPr>
      <w:keepNext/>
      <w:pageBreakBefore/>
      <w:spacing w:before="240" w:after="120" w:line="240" w:lineRule="auto"/>
      <w:jc w:val="left"/>
    </w:pPr>
    <w:rPr>
      <w:rFonts w:eastAsia="Times New Roman" w:cs="Arial"/>
      <w:b/>
      <w:bCs/>
      <w:iCs/>
      <w:color w:val="auto"/>
      <w:kern w:val="0"/>
      <w:szCs w:val="24"/>
      <w:lang w:val="en-GB" w:eastAsia="de-DE"/>
    </w:rPr>
  </w:style>
  <w:style w:type="character" w:customStyle="1" w:styleId="Highlight">
    <w:name w:val="Highlight"/>
    <w:uiPriority w:val="1"/>
    <w:qFormat/>
    <w:rsid w:val="007E2964"/>
    <w:rPr>
      <w:bdr w:val="none" w:sz="0" w:space="0" w:color="auto"/>
      <w:shd w:val="clear" w:color="auto" w:fill="FFFF00"/>
    </w:rPr>
  </w:style>
  <w:style w:type="paragraph" w:styleId="TOC9">
    <w:name w:val="toc 9"/>
    <w:basedOn w:val="Normal"/>
    <w:next w:val="Normal"/>
    <w:uiPriority w:val="39"/>
    <w:rsid w:val="007E2964"/>
    <w:pPr>
      <w:spacing w:before="0" w:after="0" w:line="240" w:lineRule="auto"/>
      <w:ind w:left="1600"/>
      <w:jc w:val="left"/>
    </w:pPr>
    <w:rPr>
      <w:rFonts w:eastAsia="Times New Roman" w:cs="Times New Roman"/>
      <w:color w:val="auto"/>
      <w:kern w:val="0"/>
      <w:lang w:val="en-GB" w:eastAsia="fr-FR"/>
    </w:rPr>
  </w:style>
  <w:style w:type="character" w:customStyle="1" w:styleId="Terminology">
    <w:name w:val="Terminology"/>
    <w:uiPriority w:val="4"/>
    <w:rsid w:val="007E2964"/>
    <w:rPr>
      <w:i/>
      <w:color w:val="800000"/>
      <w:lang w:val="en-US"/>
    </w:rPr>
  </w:style>
  <w:style w:type="paragraph" w:styleId="TOC5">
    <w:name w:val="toc 5"/>
    <w:basedOn w:val="Normal"/>
    <w:next w:val="Normal"/>
    <w:uiPriority w:val="39"/>
    <w:rsid w:val="007E2964"/>
    <w:pPr>
      <w:spacing w:before="0" w:after="0" w:line="240" w:lineRule="auto"/>
      <w:ind w:left="800"/>
      <w:jc w:val="left"/>
    </w:pPr>
    <w:rPr>
      <w:rFonts w:eastAsia="Times New Roman" w:cs="Times New Roman"/>
      <w:color w:val="auto"/>
      <w:kern w:val="0"/>
      <w:sz w:val="18"/>
      <w:szCs w:val="18"/>
      <w:lang w:val="en-GB" w:eastAsia="fr-FR"/>
    </w:rPr>
  </w:style>
  <w:style w:type="paragraph" w:styleId="TOC6">
    <w:name w:val="toc 6"/>
    <w:basedOn w:val="Normal"/>
    <w:next w:val="Normal"/>
    <w:uiPriority w:val="39"/>
    <w:rsid w:val="007E2964"/>
    <w:pPr>
      <w:spacing w:before="0" w:after="0" w:line="240" w:lineRule="auto"/>
      <w:ind w:left="1000"/>
      <w:jc w:val="left"/>
    </w:pPr>
    <w:rPr>
      <w:rFonts w:eastAsia="Times New Roman" w:cs="Times New Roman"/>
      <w:color w:val="auto"/>
      <w:kern w:val="0"/>
      <w:sz w:val="18"/>
      <w:szCs w:val="18"/>
      <w:lang w:val="en-GB" w:eastAsia="fr-FR"/>
    </w:rPr>
  </w:style>
  <w:style w:type="paragraph" w:styleId="TOC7">
    <w:name w:val="toc 7"/>
    <w:basedOn w:val="Normal"/>
    <w:next w:val="Normal"/>
    <w:uiPriority w:val="39"/>
    <w:rsid w:val="007E2964"/>
    <w:pPr>
      <w:spacing w:before="0" w:after="0" w:line="240" w:lineRule="auto"/>
      <w:ind w:left="1200"/>
      <w:jc w:val="left"/>
    </w:pPr>
    <w:rPr>
      <w:rFonts w:eastAsia="Times New Roman" w:cs="Times New Roman"/>
      <w:color w:val="auto"/>
      <w:kern w:val="0"/>
      <w:sz w:val="18"/>
      <w:szCs w:val="18"/>
      <w:lang w:val="en-GB" w:eastAsia="fr-FR"/>
    </w:rPr>
  </w:style>
  <w:style w:type="paragraph" w:styleId="TOC8">
    <w:name w:val="toc 8"/>
    <w:basedOn w:val="Normal"/>
    <w:next w:val="Normal"/>
    <w:uiPriority w:val="39"/>
    <w:rsid w:val="007E2964"/>
    <w:pPr>
      <w:spacing w:before="0" w:after="0" w:line="240" w:lineRule="auto"/>
      <w:ind w:left="1400"/>
      <w:jc w:val="left"/>
    </w:pPr>
    <w:rPr>
      <w:rFonts w:eastAsia="Times New Roman" w:cs="Times New Roman"/>
      <w:color w:val="auto"/>
      <w:kern w:val="0"/>
      <w:sz w:val="18"/>
      <w:szCs w:val="18"/>
      <w:lang w:val="en-GB" w:eastAsia="fr-FR"/>
    </w:rPr>
  </w:style>
  <w:style w:type="paragraph" w:customStyle="1" w:styleId="ULdash2">
    <w:name w:val="UL:dash:2"/>
    <w:basedOn w:val="ULdash1"/>
    <w:qFormat/>
    <w:rsid w:val="007E2964"/>
    <w:pPr>
      <w:numPr>
        <w:ilvl w:val="1"/>
      </w:numPr>
      <w:tabs>
        <w:tab w:val="left" w:pos="851"/>
      </w:tabs>
      <w:ind w:left="1440" w:hanging="360"/>
      <w:contextualSpacing/>
    </w:pPr>
  </w:style>
  <w:style w:type="paragraph" w:customStyle="1" w:styleId="ULdash1">
    <w:name w:val="UL:dash:1"/>
    <w:basedOn w:val="Paragraph"/>
    <w:qFormat/>
    <w:rsid w:val="007E2964"/>
    <w:pPr>
      <w:numPr>
        <w:numId w:val="18"/>
      </w:numPr>
      <w:tabs>
        <w:tab w:val="left" w:pos="426"/>
      </w:tabs>
      <w:spacing w:before="60"/>
      <w:ind w:left="720" w:hanging="360"/>
    </w:pPr>
  </w:style>
  <w:style w:type="paragraph" w:customStyle="1" w:styleId="ULdash3">
    <w:name w:val="UL:dash:3"/>
    <w:basedOn w:val="ULdash2"/>
    <w:qFormat/>
    <w:rsid w:val="007E2964"/>
    <w:pPr>
      <w:numPr>
        <w:ilvl w:val="2"/>
      </w:numPr>
      <w:tabs>
        <w:tab w:val="left" w:pos="1276"/>
      </w:tabs>
      <w:spacing w:before="0"/>
      <w:ind w:left="1276" w:hanging="180"/>
    </w:pPr>
  </w:style>
  <w:style w:type="paragraph" w:customStyle="1" w:styleId="OLnum1">
    <w:name w:val="OL:num:1"/>
    <w:basedOn w:val="Paragraph"/>
    <w:qFormat/>
    <w:rsid w:val="007E2964"/>
    <w:pPr>
      <w:numPr>
        <w:numId w:val="15"/>
      </w:numPr>
      <w:tabs>
        <w:tab w:val="clear" w:pos="425"/>
      </w:tabs>
      <w:spacing w:before="60"/>
      <w:ind w:left="1656" w:hanging="576"/>
    </w:pPr>
  </w:style>
  <w:style w:type="paragraph" w:customStyle="1" w:styleId="OLroman3">
    <w:name w:val="OL:roman:3"/>
    <w:basedOn w:val="OLroman2"/>
    <w:qFormat/>
    <w:rsid w:val="007E2964"/>
    <w:pPr>
      <w:numPr>
        <w:ilvl w:val="2"/>
      </w:numPr>
      <w:tabs>
        <w:tab w:val="clear" w:pos="1570"/>
      </w:tabs>
      <w:spacing w:before="0"/>
      <w:ind w:left="1276" w:hanging="360"/>
    </w:pPr>
  </w:style>
  <w:style w:type="paragraph" w:customStyle="1" w:styleId="OLroman2">
    <w:name w:val="OL:roman:2"/>
    <w:basedOn w:val="OLroman1"/>
    <w:qFormat/>
    <w:rsid w:val="007E2964"/>
    <w:pPr>
      <w:numPr>
        <w:ilvl w:val="1"/>
      </w:numPr>
      <w:ind w:left="1440" w:hanging="360"/>
      <w:contextualSpacing/>
    </w:pPr>
  </w:style>
  <w:style w:type="paragraph" w:customStyle="1" w:styleId="OLroman1">
    <w:name w:val="OL:roman:1"/>
    <w:basedOn w:val="Paragraph"/>
    <w:qFormat/>
    <w:rsid w:val="007E2964"/>
    <w:pPr>
      <w:numPr>
        <w:numId w:val="16"/>
      </w:numPr>
      <w:tabs>
        <w:tab w:val="clear" w:pos="720"/>
      </w:tabs>
      <w:spacing w:before="60"/>
      <w:ind w:left="1440" w:hanging="360"/>
    </w:pPr>
  </w:style>
  <w:style w:type="paragraph" w:customStyle="1" w:styleId="TitlePageClass">
    <w:name w:val=":TitlePage:Class"/>
    <w:basedOn w:val="Paragraph"/>
    <w:rsid w:val="007E2964"/>
    <w:pPr>
      <w:spacing w:before="2400" w:after="1200"/>
      <w:jc w:val="center"/>
      <w:outlineLvl w:val="0"/>
    </w:pPr>
    <w:rPr>
      <w:b/>
      <w:sz w:val="24"/>
      <w:szCs w:val="24"/>
    </w:rPr>
  </w:style>
  <w:style w:type="paragraph" w:customStyle="1" w:styleId="Appendix1">
    <w:name w:val="Appendix 1"/>
    <w:basedOn w:val="Heading1"/>
    <w:next w:val="Paragraph"/>
    <w:rsid w:val="007E2964"/>
    <w:pPr>
      <w:numPr>
        <w:numId w:val="9"/>
      </w:numPr>
      <w:pBdr>
        <w:bottom w:val="none" w:sz="0" w:space="0" w:color="auto"/>
      </w:pBdr>
      <w:tabs>
        <w:tab w:val="clear" w:pos="1080"/>
        <w:tab w:val="left" w:pos="578"/>
        <w:tab w:val="center" w:pos="4536"/>
        <w:tab w:val="right" w:pos="9072"/>
      </w:tabs>
      <w:spacing w:before="600" w:line="240" w:lineRule="auto"/>
      <w:jc w:val="center"/>
    </w:pPr>
    <w:rPr>
      <w:rFonts w:ascii="Arial" w:eastAsia="Times New Roman" w:hAnsi="Arial" w:cs="Arial"/>
      <w:bCs/>
      <w:iCs/>
      <w:caps w:val="0"/>
      <w:kern w:val="28"/>
      <w:sz w:val="24"/>
      <w:szCs w:val="24"/>
      <w:lang w:eastAsia="de-DE"/>
    </w:rPr>
  </w:style>
  <w:style w:type="paragraph" w:customStyle="1" w:styleId="Appendix2">
    <w:name w:val="Appendix 2"/>
    <w:basedOn w:val="Heading2"/>
    <w:next w:val="Paragraph"/>
    <w:rsid w:val="007E2964"/>
    <w:pPr>
      <w:keepLines w:val="0"/>
      <w:numPr>
        <w:numId w:val="9"/>
      </w:numPr>
      <w:tabs>
        <w:tab w:val="clear" w:pos="1080"/>
        <w:tab w:val="left" w:pos="720"/>
      </w:tabs>
      <w:spacing w:before="480" w:after="120" w:line="240" w:lineRule="auto"/>
    </w:pPr>
    <w:rPr>
      <w:rFonts w:ascii="Arial" w:hAnsi="Arial"/>
      <w:iCs/>
      <w:smallCaps w:val="0"/>
      <w:color w:val="000000"/>
      <w:spacing w:val="20"/>
      <w:sz w:val="22"/>
      <w:szCs w:val="22"/>
      <w:lang w:eastAsia="de-DE"/>
    </w:rPr>
  </w:style>
  <w:style w:type="paragraph" w:customStyle="1" w:styleId="Appendix3">
    <w:name w:val="Appendix 3"/>
    <w:basedOn w:val="Heading3"/>
    <w:next w:val="Paragraph"/>
    <w:rsid w:val="007E2964"/>
    <w:pPr>
      <w:keepLines w:val="0"/>
      <w:numPr>
        <w:numId w:val="9"/>
      </w:numPr>
      <w:tabs>
        <w:tab w:val="clear" w:pos="1080"/>
        <w:tab w:val="left" w:pos="885"/>
        <w:tab w:val="left" w:pos="1077"/>
      </w:tabs>
      <w:spacing w:before="360" w:after="120" w:line="240" w:lineRule="auto"/>
    </w:pPr>
    <w:rPr>
      <w:rFonts w:ascii="Arial" w:hAnsi="Arial"/>
      <w:bCs w:val="0"/>
      <w:i/>
      <w:iCs/>
      <w:smallCaps w:val="0"/>
      <w:color w:val="000000"/>
      <w:sz w:val="20"/>
      <w:szCs w:val="22"/>
      <w:lang w:eastAsia="de-DE"/>
    </w:rPr>
  </w:style>
  <w:style w:type="paragraph" w:customStyle="1" w:styleId="DocumentAssignment">
    <w:name w:val="Document:Assignment"/>
    <w:basedOn w:val="BaseFormat"/>
    <w:uiPriority w:val="60"/>
    <w:rsid w:val="007E2964"/>
    <w:pPr>
      <w:spacing w:before="60" w:after="60"/>
      <w:jc w:val="center"/>
    </w:pPr>
    <w:rPr>
      <w:sz w:val="18"/>
      <w:lang w:val="en-GB"/>
    </w:rPr>
  </w:style>
  <w:style w:type="paragraph" w:customStyle="1" w:styleId="EndOfDocument">
    <w:name w:val="EndOfDocument"/>
    <w:basedOn w:val="Paragraph"/>
    <w:rsid w:val="007E2964"/>
    <w:pPr>
      <w:jc w:val="center"/>
    </w:pPr>
    <w:rPr>
      <w:b/>
      <w:bCs/>
      <w:caps/>
      <w:sz w:val="24"/>
      <w:szCs w:val="24"/>
    </w:rPr>
  </w:style>
  <w:style w:type="paragraph" w:customStyle="1" w:styleId="GuidanceText">
    <w:name w:val="Guidance:Text"/>
    <w:basedOn w:val="BaseFormat"/>
    <w:uiPriority w:val="18"/>
    <w:qFormat/>
    <w:rsid w:val="007E2964"/>
    <w:pPr>
      <w:spacing w:before="60"/>
      <w:ind w:left="425"/>
      <w:jc w:val="both"/>
    </w:pPr>
    <w:rPr>
      <w:i/>
      <w:vanish/>
      <w:color w:val="FF6600"/>
      <w:sz w:val="18"/>
      <w:lang w:val="en-GB"/>
    </w:rPr>
  </w:style>
  <w:style w:type="paragraph" w:customStyle="1" w:styleId="GuidanceList1">
    <w:name w:val="Guidance:List:1"/>
    <w:basedOn w:val="GuidanceText"/>
    <w:uiPriority w:val="19"/>
    <w:semiHidden/>
    <w:rsid w:val="007E2964"/>
    <w:pPr>
      <w:numPr>
        <w:numId w:val="10"/>
      </w:numPr>
      <w:spacing w:before="0"/>
      <w:ind w:left="850" w:hanging="425"/>
      <w:jc w:val="left"/>
    </w:pPr>
  </w:style>
  <w:style w:type="paragraph" w:customStyle="1" w:styleId="OLalpha1">
    <w:name w:val="OL:alpha:1"/>
    <w:basedOn w:val="Paragraph"/>
    <w:qFormat/>
    <w:rsid w:val="007E2964"/>
    <w:pPr>
      <w:numPr>
        <w:numId w:val="19"/>
      </w:numPr>
      <w:tabs>
        <w:tab w:val="clear" w:pos="425"/>
      </w:tabs>
      <w:spacing w:before="60"/>
      <w:ind w:left="1080" w:hanging="1080"/>
    </w:pPr>
  </w:style>
  <w:style w:type="paragraph" w:customStyle="1" w:styleId="OLalpha2">
    <w:name w:val="OL:alpha:2"/>
    <w:basedOn w:val="OLalpha1"/>
    <w:qFormat/>
    <w:rsid w:val="007E2964"/>
    <w:pPr>
      <w:numPr>
        <w:ilvl w:val="1"/>
      </w:numPr>
      <w:tabs>
        <w:tab w:val="clear" w:pos="850"/>
      </w:tabs>
      <w:ind w:left="1080" w:hanging="1080"/>
      <w:contextualSpacing/>
    </w:pPr>
  </w:style>
  <w:style w:type="paragraph" w:customStyle="1" w:styleId="OLalpha3">
    <w:name w:val="OL:alpha:3"/>
    <w:basedOn w:val="OLalpha2"/>
    <w:qFormat/>
    <w:rsid w:val="007E2964"/>
    <w:pPr>
      <w:numPr>
        <w:ilvl w:val="2"/>
      </w:numPr>
      <w:spacing w:before="0"/>
      <w:ind w:left="1276" w:hanging="1080"/>
    </w:pPr>
  </w:style>
  <w:style w:type="paragraph" w:customStyle="1" w:styleId="OLnum2">
    <w:name w:val="OL:num:2"/>
    <w:basedOn w:val="OLnum1"/>
    <w:qFormat/>
    <w:rsid w:val="007E2964"/>
    <w:pPr>
      <w:numPr>
        <w:ilvl w:val="1"/>
      </w:numPr>
      <w:ind w:left="2520" w:hanging="360"/>
      <w:contextualSpacing/>
    </w:pPr>
  </w:style>
  <w:style w:type="paragraph" w:customStyle="1" w:styleId="OLnum3">
    <w:name w:val="OL:num:3"/>
    <w:basedOn w:val="OLnum2"/>
    <w:qFormat/>
    <w:rsid w:val="007E2964"/>
    <w:pPr>
      <w:numPr>
        <w:ilvl w:val="2"/>
      </w:numPr>
      <w:tabs>
        <w:tab w:val="clear" w:pos="1275"/>
      </w:tabs>
      <w:spacing w:before="0"/>
      <w:ind w:left="3240" w:hanging="360"/>
    </w:pPr>
  </w:style>
  <w:style w:type="paragraph" w:customStyle="1" w:styleId="Paragraph2">
    <w:name w:val="Paragraph:2"/>
    <w:basedOn w:val="Paragraph1"/>
    <w:qFormat/>
    <w:rsid w:val="007E2964"/>
    <w:pPr>
      <w:ind w:left="851"/>
      <w:contextualSpacing/>
    </w:pPr>
  </w:style>
  <w:style w:type="paragraph" w:customStyle="1" w:styleId="Paragraph1">
    <w:name w:val="Paragraph:1"/>
    <w:basedOn w:val="Paragraph"/>
    <w:qFormat/>
    <w:rsid w:val="007E2964"/>
    <w:pPr>
      <w:spacing w:before="60"/>
      <w:ind w:left="425"/>
    </w:pPr>
  </w:style>
  <w:style w:type="paragraph" w:customStyle="1" w:styleId="Paragraph3">
    <w:name w:val="Paragraph:3"/>
    <w:basedOn w:val="Paragraph2"/>
    <w:rsid w:val="007E2964"/>
    <w:pPr>
      <w:spacing w:before="0"/>
      <w:ind w:left="1276"/>
    </w:pPr>
  </w:style>
  <w:style w:type="paragraph" w:customStyle="1" w:styleId="ULbullet1">
    <w:name w:val="UL:bullet:1"/>
    <w:basedOn w:val="Paragraph"/>
    <w:qFormat/>
    <w:rsid w:val="007E2964"/>
    <w:pPr>
      <w:numPr>
        <w:numId w:val="17"/>
      </w:numPr>
      <w:spacing w:before="60"/>
      <w:jc w:val="both"/>
    </w:pPr>
  </w:style>
  <w:style w:type="paragraph" w:customStyle="1" w:styleId="ULbullet2">
    <w:name w:val="UL:bullet:2"/>
    <w:basedOn w:val="ULbullet1"/>
    <w:qFormat/>
    <w:rsid w:val="007E2964"/>
    <w:pPr>
      <w:numPr>
        <w:ilvl w:val="1"/>
      </w:numPr>
      <w:ind w:left="2880" w:hanging="360"/>
      <w:contextualSpacing/>
    </w:pPr>
  </w:style>
  <w:style w:type="paragraph" w:customStyle="1" w:styleId="ULbullet3">
    <w:name w:val="UL:bullet:3"/>
    <w:basedOn w:val="ULbullet2"/>
    <w:qFormat/>
    <w:rsid w:val="007E2964"/>
    <w:pPr>
      <w:numPr>
        <w:ilvl w:val="2"/>
      </w:numPr>
      <w:tabs>
        <w:tab w:val="clear" w:pos="1276"/>
        <w:tab w:val="left" w:pos="851"/>
      </w:tabs>
      <w:ind w:left="1276" w:hanging="360"/>
    </w:pPr>
  </w:style>
  <w:style w:type="paragraph" w:customStyle="1" w:styleId="ULtriangle1">
    <w:name w:val="UL:triangle:1"/>
    <w:basedOn w:val="Paragraph"/>
    <w:qFormat/>
    <w:rsid w:val="007E2964"/>
    <w:pPr>
      <w:numPr>
        <w:numId w:val="12"/>
      </w:numPr>
      <w:spacing w:before="60"/>
      <w:ind w:left="360" w:hanging="360"/>
    </w:pPr>
  </w:style>
  <w:style w:type="paragraph" w:customStyle="1" w:styleId="ULtriangle2">
    <w:name w:val="UL:triangle:2"/>
    <w:basedOn w:val="ULtriangle1"/>
    <w:rsid w:val="007E2964"/>
    <w:pPr>
      <w:numPr>
        <w:ilvl w:val="1"/>
      </w:numPr>
      <w:tabs>
        <w:tab w:val="left" w:pos="851"/>
      </w:tabs>
      <w:ind w:left="720" w:hanging="360"/>
      <w:contextualSpacing/>
    </w:pPr>
  </w:style>
  <w:style w:type="paragraph" w:customStyle="1" w:styleId="ULtriangle3">
    <w:name w:val="UL:triangle:3"/>
    <w:basedOn w:val="ULtriangle2"/>
    <w:rsid w:val="007E2964"/>
    <w:pPr>
      <w:numPr>
        <w:ilvl w:val="2"/>
      </w:numPr>
      <w:tabs>
        <w:tab w:val="left" w:pos="1276"/>
      </w:tabs>
      <w:spacing w:before="0"/>
      <w:ind w:left="1276" w:hanging="360"/>
    </w:pPr>
  </w:style>
  <w:style w:type="paragraph" w:customStyle="1" w:styleId="Warning">
    <w:name w:val="Warning"/>
    <w:basedOn w:val="Paragraph"/>
    <w:uiPriority w:val="4"/>
    <w:rsid w:val="007E2964"/>
    <w:pPr>
      <w:keepLines/>
      <w:jc w:val="center"/>
    </w:pPr>
    <w:rPr>
      <w:b/>
      <w:i/>
      <w:iCs w:val="0"/>
      <w:color w:val="FF0000"/>
      <w:lang w:val="en-US" w:eastAsia="en-US"/>
    </w:rPr>
  </w:style>
  <w:style w:type="character" w:styleId="Strong">
    <w:name w:val="Strong"/>
    <w:uiPriority w:val="22"/>
    <w:qFormat/>
    <w:rsid w:val="007E2964"/>
    <w:rPr>
      <w:b/>
      <w:bCs/>
      <w:lang w:val="en-US"/>
    </w:rPr>
  </w:style>
  <w:style w:type="paragraph" w:customStyle="1" w:styleId="DocumentInstructions">
    <w:name w:val="Document:Instructions"/>
    <w:basedOn w:val="Paragraph"/>
    <w:uiPriority w:val="60"/>
    <w:rsid w:val="007E2964"/>
    <w:pPr>
      <w:spacing w:before="60"/>
      <w:jc w:val="center"/>
    </w:pPr>
    <w:rPr>
      <w:sz w:val="16"/>
    </w:rPr>
  </w:style>
  <w:style w:type="paragraph" w:customStyle="1" w:styleId="DocumentDesc">
    <w:name w:val="Document:Desc"/>
    <w:basedOn w:val="BaseFormat"/>
    <w:uiPriority w:val="60"/>
    <w:qFormat/>
    <w:rsid w:val="007E2964"/>
    <w:pPr>
      <w:spacing w:before="60" w:after="60"/>
      <w:jc w:val="center"/>
    </w:pPr>
    <w:rPr>
      <w:b/>
      <w:sz w:val="20"/>
      <w:lang w:val="en-GB"/>
    </w:rPr>
  </w:style>
  <w:style w:type="paragraph" w:customStyle="1" w:styleId="TitlePageTitle">
    <w:name w:val=":Title:Page:Title"/>
    <w:basedOn w:val="Normal"/>
    <w:uiPriority w:val="59"/>
    <w:semiHidden/>
    <w:qFormat/>
    <w:rsid w:val="007E2964"/>
    <w:pPr>
      <w:spacing w:before="100" w:beforeAutospacing="1" w:after="0" w:line="240" w:lineRule="auto"/>
      <w:jc w:val="center"/>
    </w:pPr>
    <w:rPr>
      <w:rFonts w:eastAsia="Times New Roman" w:cs="Times New Roman"/>
      <w:b/>
      <w:color w:val="auto"/>
      <w:kern w:val="0"/>
      <w:sz w:val="48"/>
      <w:lang w:val="en-GB" w:eastAsia="fr-FR"/>
    </w:rPr>
  </w:style>
  <w:style w:type="paragraph" w:customStyle="1" w:styleId="TitlePageProduct">
    <w:name w:val=":Title:Page:Product"/>
    <w:basedOn w:val="Normal"/>
    <w:uiPriority w:val="59"/>
    <w:semiHidden/>
    <w:qFormat/>
    <w:rsid w:val="007E2964"/>
    <w:pPr>
      <w:spacing w:before="480" w:after="0" w:line="240" w:lineRule="auto"/>
      <w:jc w:val="center"/>
    </w:pPr>
    <w:rPr>
      <w:rFonts w:eastAsia="Times New Roman" w:cs="Times New Roman"/>
      <w:color w:val="auto"/>
      <w:kern w:val="0"/>
      <w:sz w:val="32"/>
      <w:lang w:val="en-GB" w:eastAsia="fr-FR"/>
    </w:rPr>
  </w:style>
  <w:style w:type="paragraph" w:customStyle="1" w:styleId="TitlePageSubject">
    <w:name w:val=":Title:Page:Subject"/>
    <w:basedOn w:val="Normal"/>
    <w:uiPriority w:val="59"/>
    <w:semiHidden/>
    <w:qFormat/>
    <w:rsid w:val="007E2964"/>
    <w:pPr>
      <w:spacing w:before="360" w:after="0" w:line="240" w:lineRule="auto"/>
      <w:jc w:val="center"/>
    </w:pPr>
    <w:rPr>
      <w:rFonts w:eastAsia="Times New Roman" w:cs="Times New Roman"/>
      <w:color w:val="auto"/>
      <w:kern w:val="0"/>
      <w:sz w:val="32"/>
      <w:lang w:val="en-GB" w:eastAsia="fr-FR"/>
    </w:rPr>
  </w:style>
  <w:style w:type="paragraph" w:customStyle="1" w:styleId="TitlePageProgram">
    <w:name w:val=":Title:Page:Program"/>
    <w:basedOn w:val="TitlePageSubject"/>
    <w:uiPriority w:val="59"/>
    <w:semiHidden/>
    <w:qFormat/>
    <w:rsid w:val="007E2964"/>
    <w:pPr>
      <w:spacing w:before="1080"/>
    </w:pPr>
  </w:style>
  <w:style w:type="paragraph" w:customStyle="1" w:styleId="GuidanceNote">
    <w:name w:val="Guidance:Note"/>
    <w:basedOn w:val="GuidanceText"/>
    <w:uiPriority w:val="19"/>
    <w:semiHidden/>
    <w:qFormat/>
    <w:rsid w:val="007E2964"/>
    <w:pPr>
      <w:numPr>
        <w:numId w:val="13"/>
      </w:numPr>
      <w:tabs>
        <w:tab w:val="clear" w:pos="425"/>
        <w:tab w:val="left" w:pos="1276"/>
      </w:tabs>
      <w:spacing w:after="60"/>
      <w:ind w:left="1276" w:hanging="851"/>
    </w:pPr>
    <w:rPr>
      <w:lang w:val="en-US" w:eastAsia="de-AT"/>
    </w:rPr>
  </w:style>
  <w:style w:type="paragraph" w:customStyle="1" w:styleId="GuidanceListAlpha1">
    <w:name w:val="Guidance:List:Alpha:1"/>
    <w:basedOn w:val="GuidanceList1"/>
    <w:uiPriority w:val="19"/>
    <w:semiHidden/>
    <w:rsid w:val="007E2964"/>
    <w:pPr>
      <w:numPr>
        <w:numId w:val="14"/>
      </w:numPr>
      <w:tabs>
        <w:tab w:val="left" w:pos="851"/>
      </w:tabs>
    </w:pPr>
    <w:rPr>
      <w:bCs/>
      <w:lang w:val="en-US" w:eastAsia="de-AT"/>
    </w:rPr>
  </w:style>
  <w:style w:type="paragraph" w:customStyle="1" w:styleId="GuidanceListNum1">
    <w:name w:val="Guidance:List:Num:1"/>
    <w:basedOn w:val="GuidanceListAlpha1"/>
    <w:uiPriority w:val="19"/>
    <w:semiHidden/>
    <w:rsid w:val="007E2964"/>
    <w:pPr>
      <w:numPr>
        <w:numId w:val="0"/>
      </w:numPr>
      <w:ind w:left="851" w:hanging="426"/>
    </w:pPr>
  </w:style>
  <w:style w:type="paragraph" w:customStyle="1" w:styleId="GuidanceListNum2">
    <w:name w:val="Guidance:List:Num:2"/>
    <w:basedOn w:val="GuidanceListNum1"/>
    <w:uiPriority w:val="19"/>
    <w:semiHidden/>
    <w:rsid w:val="007E2964"/>
    <w:pPr>
      <w:numPr>
        <w:ilvl w:val="1"/>
      </w:numPr>
      <w:tabs>
        <w:tab w:val="left" w:pos="1276"/>
      </w:tabs>
      <w:ind w:left="851" w:hanging="426"/>
    </w:pPr>
  </w:style>
  <w:style w:type="paragraph" w:customStyle="1" w:styleId="GuidanceListAlpha2">
    <w:name w:val="Guidance:List:Alpha:2"/>
    <w:basedOn w:val="GuidanceListAlpha1"/>
    <w:uiPriority w:val="19"/>
    <w:semiHidden/>
    <w:rsid w:val="007E2964"/>
    <w:pPr>
      <w:numPr>
        <w:ilvl w:val="1"/>
      </w:numPr>
      <w:tabs>
        <w:tab w:val="clear" w:pos="851"/>
      </w:tabs>
    </w:pPr>
  </w:style>
  <w:style w:type="paragraph" w:customStyle="1" w:styleId="GuidanceList3">
    <w:name w:val="Guidance:List:3"/>
    <w:basedOn w:val="GuidanceList1"/>
    <w:uiPriority w:val="19"/>
    <w:semiHidden/>
    <w:rsid w:val="007E2964"/>
    <w:pPr>
      <w:numPr>
        <w:numId w:val="0"/>
      </w:numPr>
      <w:ind w:left="1701" w:hanging="426"/>
    </w:pPr>
    <w:rPr>
      <w:lang w:val="en-US" w:eastAsia="de-AT"/>
    </w:rPr>
  </w:style>
  <w:style w:type="paragraph" w:customStyle="1" w:styleId="GuidanceList2">
    <w:name w:val="Guidance:List:2"/>
    <w:basedOn w:val="GuidanceList3"/>
    <w:uiPriority w:val="19"/>
    <w:semiHidden/>
    <w:rsid w:val="007E2964"/>
    <w:pPr>
      <w:tabs>
        <w:tab w:val="left" w:pos="1276"/>
      </w:tabs>
      <w:ind w:left="1276"/>
    </w:pPr>
  </w:style>
  <w:style w:type="paragraph" w:customStyle="1" w:styleId="GuidanceListAlpha3">
    <w:name w:val="Guidance:List:Alpha:3"/>
    <w:basedOn w:val="GuidanceListAlpha2"/>
    <w:uiPriority w:val="19"/>
    <w:semiHidden/>
    <w:rsid w:val="007E2964"/>
    <w:pPr>
      <w:numPr>
        <w:ilvl w:val="2"/>
      </w:numPr>
    </w:pPr>
  </w:style>
  <w:style w:type="paragraph" w:customStyle="1" w:styleId="GuidanceListNum3">
    <w:name w:val="Guidance:List:Num:3"/>
    <w:basedOn w:val="GuidanceListNum2"/>
    <w:uiPriority w:val="19"/>
    <w:semiHidden/>
    <w:rsid w:val="007E2964"/>
    <w:pPr>
      <w:numPr>
        <w:ilvl w:val="2"/>
      </w:numPr>
      <w:ind w:left="851" w:hanging="426"/>
    </w:pPr>
  </w:style>
  <w:style w:type="paragraph" w:customStyle="1" w:styleId="Code">
    <w:name w:val="Code"/>
    <w:basedOn w:val="Paragraph"/>
    <w:link w:val="CodeChar"/>
    <w:uiPriority w:val="1"/>
    <w:qFormat/>
    <w:rsid w:val="007E2964"/>
    <w:pPr>
      <w:spacing w:before="240" w:after="120"/>
      <w:contextualSpacing/>
    </w:pPr>
    <w:rPr>
      <w:rFonts w:ascii="Courier" w:eastAsia="Arial Unicode MS" w:hAnsi="Courier"/>
    </w:rPr>
  </w:style>
  <w:style w:type="character" w:customStyle="1" w:styleId="CodeChar">
    <w:name w:val="Code Char"/>
    <w:link w:val="Code"/>
    <w:uiPriority w:val="1"/>
    <w:rsid w:val="007E2964"/>
    <w:rPr>
      <w:rFonts w:ascii="Courier" w:eastAsia="Arial Unicode MS" w:hAnsi="Courier" w:cs="Arial"/>
      <w:iCs/>
      <w:szCs w:val="22"/>
      <w:lang w:val="en-GB" w:eastAsia="de-DE"/>
    </w:rPr>
  </w:style>
  <w:style w:type="paragraph" w:customStyle="1" w:styleId="NoteText">
    <w:name w:val="Note:Text"/>
    <w:basedOn w:val="Paragraph"/>
    <w:uiPriority w:val="13"/>
    <w:qFormat/>
    <w:rsid w:val="007E2964"/>
    <w:pPr>
      <w:spacing w:before="0" w:after="120"/>
      <w:contextualSpacing/>
    </w:pPr>
    <w:rPr>
      <w:rFonts w:cs="Times New Roman"/>
      <w:i/>
      <w:iCs w:val="0"/>
      <w:sz w:val="16"/>
    </w:rPr>
  </w:style>
  <w:style w:type="paragraph" w:customStyle="1" w:styleId="GuidanceText1">
    <w:name w:val="Guidance:Text:1"/>
    <w:basedOn w:val="GuidanceText"/>
    <w:uiPriority w:val="18"/>
    <w:qFormat/>
    <w:rsid w:val="007E2964"/>
    <w:pPr>
      <w:ind w:left="851"/>
    </w:pPr>
    <w:rPr>
      <w:rFonts w:ascii="Times New Roman" w:hAnsi="Times New Roman"/>
      <w:sz w:val="20"/>
      <w:lang w:val="en-US" w:eastAsia="de-AT"/>
    </w:rPr>
  </w:style>
  <w:style w:type="paragraph" w:customStyle="1" w:styleId="DrawingNormal">
    <w:name w:val="Drawing:Normal"/>
    <w:basedOn w:val="Paragraph"/>
    <w:uiPriority w:val="15"/>
    <w:rsid w:val="007E2964"/>
    <w:pPr>
      <w:spacing w:before="0" w:after="0"/>
      <w:jc w:val="center"/>
    </w:pPr>
    <w:rPr>
      <w:rFonts w:cs="Times New Roman"/>
      <w:iCs w:val="0"/>
      <w:color w:val="000000"/>
      <w:sz w:val="16"/>
    </w:rPr>
  </w:style>
  <w:style w:type="paragraph" w:customStyle="1" w:styleId="DrawingTiny">
    <w:name w:val="Drawing:Tiny"/>
    <w:basedOn w:val="Paragraph"/>
    <w:uiPriority w:val="15"/>
    <w:rsid w:val="007E2964"/>
    <w:pPr>
      <w:spacing w:before="0" w:after="0"/>
      <w:jc w:val="center"/>
    </w:pPr>
    <w:rPr>
      <w:rFonts w:cs="Times New Roman"/>
      <w:iCs w:val="0"/>
      <w:sz w:val="12"/>
    </w:rPr>
  </w:style>
  <w:style w:type="paragraph" w:customStyle="1" w:styleId="TableEntry">
    <w:name w:val="Table:Entry"/>
    <w:basedOn w:val="Paragraph"/>
    <w:uiPriority w:val="10"/>
    <w:qFormat/>
    <w:rsid w:val="007E2964"/>
    <w:pPr>
      <w:spacing w:before="40" w:after="40"/>
    </w:pPr>
    <w:rPr>
      <w:rFonts w:cs="Times New Roman"/>
      <w:iCs w:val="0"/>
      <w:sz w:val="18"/>
    </w:rPr>
  </w:style>
  <w:style w:type="paragraph" w:customStyle="1" w:styleId="TableEntryUL1">
    <w:name w:val="Table:Entry:UL:1"/>
    <w:basedOn w:val="TableEntry"/>
    <w:uiPriority w:val="11"/>
    <w:qFormat/>
    <w:rsid w:val="007E2964"/>
    <w:pPr>
      <w:numPr>
        <w:numId w:val="20"/>
      </w:numPr>
      <w:ind w:left="1080" w:hanging="1080"/>
      <w:contextualSpacing/>
    </w:pPr>
  </w:style>
  <w:style w:type="paragraph" w:customStyle="1" w:styleId="NonNumberedHeader">
    <w:name w:val="NonNumberedHeader"/>
    <w:basedOn w:val="Paragraph"/>
    <w:next w:val="Paragraph"/>
    <w:uiPriority w:val="4"/>
    <w:qFormat/>
    <w:rsid w:val="007E2964"/>
    <w:pPr>
      <w:keepNext/>
      <w:spacing w:before="360"/>
    </w:pPr>
    <w:rPr>
      <w:rFonts w:cs="Times New Roman"/>
      <w:b/>
      <w:iCs w:val="0"/>
      <w:sz w:val="22"/>
    </w:rPr>
  </w:style>
  <w:style w:type="paragraph" w:customStyle="1" w:styleId="TableEntryOL1">
    <w:name w:val="Table:Entry:OL:1"/>
    <w:basedOn w:val="TableEntry"/>
    <w:uiPriority w:val="11"/>
    <w:rsid w:val="007E2964"/>
    <w:pPr>
      <w:numPr>
        <w:numId w:val="21"/>
      </w:numPr>
      <w:snapToGrid w:val="0"/>
      <w:spacing w:before="0"/>
      <w:ind w:left="1080" w:hanging="1080"/>
      <w:contextualSpacing/>
    </w:pPr>
    <w:rPr>
      <w:szCs w:val="18"/>
      <w:lang w:val="de-AT" w:eastAsia="fr-FR"/>
    </w:rPr>
  </w:style>
  <w:style w:type="paragraph" w:customStyle="1" w:styleId="NoteListUL1">
    <w:name w:val="Note:List:UL:1"/>
    <w:basedOn w:val="NoteText"/>
    <w:uiPriority w:val="13"/>
    <w:rsid w:val="007E2964"/>
    <w:pPr>
      <w:ind w:left="851" w:hanging="426"/>
    </w:pPr>
  </w:style>
  <w:style w:type="paragraph" w:customStyle="1" w:styleId="NoteListUL2">
    <w:name w:val="Note:List:UL:2"/>
    <w:basedOn w:val="NoteListUL1"/>
    <w:uiPriority w:val="13"/>
    <w:rsid w:val="007E2964"/>
    <w:pPr>
      <w:numPr>
        <w:ilvl w:val="1"/>
      </w:numPr>
      <w:ind w:left="851" w:hanging="426"/>
    </w:pPr>
  </w:style>
  <w:style w:type="paragraph" w:customStyle="1" w:styleId="NoteText2">
    <w:name w:val="Note:Text:2"/>
    <w:basedOn w:val="NoteText"/>
    <w:uiPriority w:val="13"/>
    <w:qFormat/>
    <w:rsid w:val="007E2964"/>
    <w:pPr>
      <w:spacing w:after="60"/>
      <w:ind w:left="851"/>
    </w:pPr>
  </w:style>
  <w:style w:type="paragraph" w:customStyle="1" w:styleId="NoteText1">
    <w:name w:val="Note:Text:1"/>
    <w:basedOn w:val="NoteText"/>
    <w:uiPriority w:val="13"/>
    <w:qFormat/>
    <w:rsid w:val="007E2964"/>
    <w:pPr>
      <w:ind w:left="425"/>
    </w:pPr>
  </w:style>
  <w:style w:type="paragraph" w:customStyle="1" w:styleId="ReferencedDocument">
    <w:name w:val="Referenced Document"/>
    <w:basedOn w:val="Paragraph"/>
    <w:uiPriority w:val="9"/>
    <w:rsid w:val="007E2964"/>
    <w:pPr>
      <w:spacing w:before="60"/>
    </w:pPr>
    <w:rPr>
      <w:rFonts w:cs="Times New Roman"/>
      <w:iCs w:val="0"/>
    </w:rPr>
  </w:style>
  <w:style w:type="paragraph" w:customStyle="1" w:styleId="Paragraph0">
    <w:name w:val="Paragraph:0"/>
    <w:basedOn w:val="Paragraph"/>
    <w:uiPriority w:val="3"/>
    <w:qFormat/>
    <w:rsid w:val="007E2964"/>
    <w:pPr>
      <w:spacing w:before="60"/>
    </w:pPr>
  </w:style>
  <w:style w:type="paragraph" w:customStyle="1" w:styleId="TableCaptionTop">
    <w:name w:val="Table:Caption:Top"/>
    <w:basedOn w:val="Caption"/>
    <w:uiPriority w:val="11"/>
    <w:rsid w:val="007E2964"/>
    <w:pPr>
      <w:keepNext/>
      <w:autoSpaceDE w:val="0"/>
      <w:autoSpaceDN w:val="0"/>
      <w:adjustRightInd w:val="0"/>
      <w:spacing w:before="240" w:after="120" w:line="240" w:lineRule="auto"/>
    </w:pPr>
    <w:rPr>
      <w:rFonts w:ascii="Arial" w:eastAsia="Arial Unicode MS" w:hAnsi="Arial" w:cs="Arial"/>
      <w:iCs/>
      <w:kern w:val="0"/>
      <w:sz w:val="20"/>
      <w:szCs w:val="20"/>
      <w:lang w:val="en-US" w:eastAsia="de-AT"/>
    </w:rPr>
  </w:style>
  <w:style w:type="paragraph" w:customStyle="1" w:styleId="NoteList2">
    <w:name w:val="Note:List:2"/>
    <w:basedOn w:val="NoteList1"/>
    <w:uiPriority w:val="13"/>
    <w:qFormat/>
    <w:rsid w:val="007E2964"/>
    <w:pPr>
      <w:numPr>
        <w:ilvl w:val="1"/>
      </w:numPr>
      <w:tabs>
        <w:tab w:val="clear" w:pos="425"/>
        <w:tab w:val="left" w:pos="851"/>
      </w:tabs>
      <w:spacing w:after="60"/>
    </w:pPr>
  </w:style>
  <w:style w:type="paragraph" w:customStyle="1" w:styleId="NoteList1">
    <w:name w:val="Note:List:1"/>
    <w:basedOn w:val="Normal"/>
    <w:uiPriority w:val="13"/>
    <w:qFormat/>
    <w:rsid w:val="007E2964"/>
    <w:pPr>
      <w:numPr>
        <w:numId w:val="22"/>
      </w:numPr>
      <w:tabs>
        <w:tab w:val="left" w:pos="425"/>
      </w:tabs>
      <w:spacing w:before="0" w:after="120" w:line="240" w:lineRule="auto"/>
      <w:contextualSpacing/>
    </w:pPr>
    <w:rPr>
      <w:rFonts w:eastAsia="Times New Roman" w:cs="Arial"/>
      <w:color w:val="auto"/>
      <w:kern w:val="0"/>
      <w:sz w:val="16"/>
      <w:lang w:val="en-US" w:eastAsia="de-AT"/>
    </w:rPr>
  </w:style>
  <w:style w:type="character" w:customStyle="1" w:styleId="Fixed">
    <w:name w:val="Fixed"/>
    <w:uiPriority w:val="1"/>
    <w:rsid w:val="007E2964"/>
    <w:rPr>
      <w:rFonts w:ascii="Arial" w:hAnsi="Arial"/>
      <w:dstrike w:val="0"/>
      <w:color w:val="auto"/>
      <w:sz w:val="20"/>
      <w:vertAlign w:val="baseline"/>
      <w:lang w:val="en-US"/>
    </w:rPr>
  </w:style>
  <w:style w:type="paragraph" w:customStyle="1" w:styleId="TableEntry1">
    <w:name w:val="Table:Entry:1"/>
    <w:basedOn w:val="TableEntry"/>
    <w:uiPriority w:val="10"/>
    <w:qFormat/>
    <w:rsid w:val="007E2964"/>
    <w:pPr>
      <w:tabs>
        <w:tab w:val="left" w:pos="426"/>
      </w:tabs>
      <w:spacing w:before="60" w:after="60"/>
      <w:ind w:left="425"/>
    </w:pPr>
    <w:rPr>
      <w:bCs/>
      <w:szCs w:val="20"/>
      <w:lang w:eastAsia="de-AT"/>
    </w:rPr>
  </w:style>
  <w:style w:type="paragraph" w:customStyle="1" w:styleId="TitlePageTitle0">
    <w:name w:val=":TitlePage:Title"/>
    <w:basedOn w:val="Normal"/>
    <w:rsid w:val="007E2964"/>
    <w:pPr>
      <w:spacing w:before="0" w:after="0" w:line="480" w:lineRule="auto"/>
      <w:jc w:val="center"/>
    </w:pPr>
    <w:rPr>
      <w:rFonts w:eastAsia="Times New Roman" w:cs="Arial"/>
      <w:b/>
      <w:color w:val="auto"/>
      <w:kern w:val="0"/>
      <w:sz w:val="36"/>
      <w:szCs w:val="36"/>
      <w:lang w:val="en-GB" w:eastAsia="de-DE"/>
    </w:rPr>
  </w:style>
  <w:style w:type="paragraph" w:customStyle="1" w:styleId="TableEntryHanging">
    <w:name w:val="Table:Entry:Hanging"/>
    <w:basedOn w:val="TableEntry"/>
    <w:uiPriority w:val="11"/>
    <w:qFormat/>
    <w:rsid w:val="007E2964"/>
    <w:pPr>
      <w:tabs>
        <w:tab w:val="left" w:pos="425"/>
      </w:tabs>
      <w:ind w:left="425" w:hanging="425"/>
    </w:pPr>
    <w:rPr>
      <w:bCs/>
      <w:szCs w:val="20"/>
      <w:lang w:eastAsia="de-AT"/>
    </w:rPr>
  </w:style>
  <w:style w:type="paragraph" w:customStyle="1" w:styleId="NoteText1Table">
    <w:name w:val="Note:Text:1:Table"/>
    <w:basedOn w:val="Paragraph1"/>
    <w:uiPriority w:val="13"/>
    <w:rsid w:val="007E2964"/>
    <w:rPr>
      <w:rFonts w:eastAsia="Arial Unicode MS"/>
      <w:i/>
      <w:sz w:val="16"/>
      <w:szCs w:val="20"/>
    </w:rPr>
  </w:style>
  <w:style w:type="paragraph" w:styleId="Quote">
    <w:name w:val="Quote"/>
    <w:basedOn w:val="Paragraph"/>
    <w:next w:val="Normal"/>
    <w:link w:val="QuoteChar"/>
    <w:uiPriority w:val="47"/>
    <w:qFormat/>
    <w:rsid w:val="007E2964"/>
    <w:pPr>
      <w:spacing w:before="120" w:after="120"/>
      <w:ind w:left="567" w:right="284"/>
      <w:contextualSpacing/>
    </w:pPr>
    <w:rPr>
      <w:rFonts w:eastAsia="Arial Unicode MS"/>
      <w:i/>
      <w:iCs w:val="0"/>
      <w:color w:val="000000"/>
      <w:szCs w:val="20"/>
    </w:rPr>
  </w:style>
  <w:style w:type="character" w:customStyle="1" w:styleId="QuoteChar">
    <w:name w:val="Quote Char"/>
    <w:basedOn w:val="DefaultParagraphFont"/>
    <w:link w:val="Quote"/>
    <w:uiPriority w:val="47"/>
    <w:rsid w:val="007E2964"/>
    <w:rPr>
      <w:rFonts w:ascii="Arial" w:eastAsia="Arial Unicode MS" w:hAnsi="Arial" w:cs="Arial"/>
      <w:i/>
      <w:color w:val="000000"/>
      <w:lang w:val="en-GB" w:eastAsia="de-DE"/>
    </w:rPr>
  </w:style>
  <w:style w:type="paragraph" w:customStyle="1" w:styleId="list0">
    <w:name w:val=":list"/>
    <w:basedOn w:val="Paragraph"/>
    <w:autoRedefine/>
    <w:rsid w:val="007E2964"/>
    <w:rPr>
      <w:rFonts w:eastAsia="Arial Unicode MS"/>
      <w:szCs w:val="20"/>
    </w:rPr>
  </w:style>
  <w:style w:type="paragraph" w:customStyle="1" w:styleId="TableEntryUL2">
    <w:name w:val="Table:Entry:UL:2"/>
    <w:basedOn w:val="TableEntryUL1"/>
    <w:uiPriority w:val="11"/>
    <w:qFormat/>
    <w:rsid w:val="007E2964"/>
    <w:pPr>
      <w:numPr>
        <w:ilvl w:val="1"/>
      </w:numPr>
      <w:tabs>
        <w:tab w:val="left" w:pos="426"/>
      </w:tabs>
      <w:spacing w:before="0"/>
      <w:ind w:left="1080" w:hanging="1080"/>
    </w:pPr>
    <w:rPr>
      <w:bCs/>
      <w:szCs w:val="20"/>
      <w:lang w:eastAsia="de-AT"/>
    </w:rPr>
  </w:style>
  <w:style w:type="paragraph" w:customStyle="1" w:styleId="TableEntryOL2">
    <w:name w:val="Table:Entry:OL:2"/>
    <w:basedOn w:val="TableEntryOL1"/>
    <w:uiPriority w:val="11"/>
    <w:rsid w:val="007E2964"/>
    <w:pPr>
      <w:numPr>
        <w:ilvl w:val="1"/>
      </w:numPr>
      <w:tabs>
        <w:tab w:val="left" w:pos="426"/>
      </w:tabs>
      <w:ind w:left="1080" w:hanging="1080"/>
    </w:pPr>
    <w:rPr>
      <w:rFonts w:cs="Arial"/>
      <w:lang w:val="en-GB"/>
    </w:rPr>
  </w:style>
  <w:style w:type="paragraph" w:customStyle="1" w:styleId="TemplateHeading">
    <w:name w:val=":Template:Heading"/>
    <w:basedOn w:val="Normal"/>
    <w:uiPriority w:val="59"/>
    <w:semiHidden/>
    <w:qFormat/>
    <w:rsid w:val="007E2964"/>
    <w:pPr>
      <w:tabs>
        <w:tab w:val="left" w:pos="1276"/>
      </w:tabs>
      <w:spacing w:before="60" w:after="60" w:line="240" w:lineRule="auto"/>
      <w:jc w:val="center"/>
    </w:pPr>
    <w:rPr>
      <w:rFonts w:eastAsia="Times New Roman" w:cs="Times New Roman"/>
      <w:b/>
      <w:caps/>
      <w:color w:val="auto"/>
      <w:kern w:val="0"/>
      <w:lang w:val="en-GB" w:eastAsia="de-DE"/>
    </w:rPr>
  </w:style>
  <w:style w:type="paragraph" w:customStyle="1" w:styleId="Templatetext">
    <w:name w:val=":Template:text"/>
    <w:basedOn w:val="Paragraph"/>
    <w:uiPriority w:val="59"/>
    <w:semiHidden/>
    <w:qFormat/>
    <w:rsid w:val="007E2964"/>
    <w:pPr>
      <w:spacing w:before="60"/>
    </w:pPr>
    <w:rPr>
      <w:rFonts w:eastAsia="Arial Unicode MS"/>
      <w:szCs w:val="20"/>
    </w:rPr>
  </w:style>
  <w:style w:type="paragraph" w:customStyle="1" w:styleId="Appendix4">
    <w:name w:val="Appendix 4"/>
    <w:basedOn w:val="Heading4"/>
    <w:next w:val="Paragraph"/>
    <w:uiPriority w:val="16"/>
    <w:rsid w:val="007E2964"/>
    <w:pPr>
      <w:keepLines w:val="0"/>
      <w:numPr>
        <w:ilvl w:val="0"/>
        <w:numId w:val="0"/>
      </w:numPr>
      <w:tabs>
        <w:tab w:val="clear" w:pos="1800"/>
        <w:tab w:val="num" w:pos="1080"/>
        <w:tab w:val="left" w:pos="1440"/>
      </w:tabs>
      <w:spacing w:before="360" w:after="120" w:line="240" w:lineRule="exact"/>
      <w:ind w:left="885" w:hanging="885"/>
    </w:pPr>
    <w:rPr>
      <w:rFonts w:ascii="Arial" w:hAnsi="Arial"/>
      <w:iCs w:val="0"/>
      <w:smallCaps w:val="0"/>
      <w:color w:val="000000"/>
      <w:sz w:val="20"/>
      <w:szCs w:val="20"/>
      <w:lang w:eastAsia="fr-FR"/>
    </w:rPr>
  </w:style>
  <w:style w:type="paragraph" w:customStyle="1" w:styleId="ColumnTitle">
    <w:name w:val="Column Title"/>
    <w:aliases w:val="Table:Heading"/>
    <w:basedOn w:val="TableEntry"/>
    <w:uiPriority w:val="11"/>
    <w:qFormat/>
    <w:rsid w:val="007E2964"/>
    <w:pPr>
      <w:keepNext/>
      <w:tabs>
        <w:tab w:val="left" w:pos="426"/>
      </w:tabs>
      <w:spacing w:before="120" w:after="120"/>
      <w:jc w:val="center"/>
    </w:pPr>
    <w:rPr>
      <w:b/>
      <w:bCs/>
      <w:szCs w:val="20"/>
      <w:lang w:eastAsia="de-AT"/>
    </w:rPr>
  </w:style>
  <w:style w:type="paragraph" w:customStyle="1" w:styleId="frametext">
    <w:name w:val=":frame:text"/>
    <w:basedOn w:val="Normal"/>
    <w:autoRedefine/>
    <w:rsid w:val="007E2964"/>
    <w:pPr>
      <w:widowControl w:val="0"/>
      <w:spacing w:before="60" w:after="60" w:line="240" w:lineRule="auto"/>
      <w:jc w:val="center"/>
    </w:pPr>
    <w:rPr>
      <w:rFonts w:eastAsia="Times New Roman" w:cs="Times New Roman"/>
      <w:color w:val="auto"/>
      <w:kern w:val="0"/>
      <w:sz w:val="14"/>
      <w:szCs w:val="14"/>
      <w:lang w:val="en-US" w:eastAsia="de-DE"/>
    </w:rPr>
  </w:style>
  <w:style w:type="paragraph" w:customStyle="1" w:styleId="ANNEXE">
    <w:name w:val="ANNEXE"/>
    <w:basedOn w:val="Normal"/>
    <w:autoRedefine/>
    <w:rsid w:val="007E2964"/>
    <w:pPr>
      <w:pageBreakBefore/>
      <w:numPr>
        <w:numId w:val="23"/>
      </w:numPr>
      <w:spacing w:before="120" w:after="120" w:line="240" w:lineRule="auto"/>
      <w:jc w:val="center"/>
    </w:pPr>
    <w:rPr>
      <w:rFonts w:eastAsia="Times New Roman" w:cs="Times New Roman"/>
      <w:b/>
      <w:caps/>
      <w:color w:val="auto"/>
      <w:kern w:val="0"/>
      <w:sz w:val="22"/>
      <w:lang w:val="en-US" w:eastAsia="fr-FR"/>
    </w:rPr>
  </w:style>
  <w:style w:type="paragraph" w:customStyle="1" w:styleId="copyrighten">
    <w:name w:val=":copyright:en"/>
    <w:basedOn w:val="Paragraph"/>
    <w:rsid w:val="007E2964"/>
    <w:pPr>
      <w:widowControl w:val="0"/>
      <w:spacing w:before="60"/>
      <w:jc w:val="center"/>
    </w:pPr>
    <w:rPr>
      <w:rFonts w:cs="Times New Roman"/>
      <w:iCs w:val="0"/>
      <w:snapToGrid w:val="0"/>
      <w:sz w:val="22"/>
      <w:szCs w:val="24"/>
      <w:lang w:val="de-AT"/>
    </w:rPr>
  </w:style>
  <w:style w:type="paragraph" w:customStyle="1" w:styleId="copyrightlocal">
    <w:name w:val=":copyright:local"/>
    <w:basedOn w:val="BaseFormat"/>
    <w:rsid w:val="007E2964"/>
    <w:pPr>
      <w:widowControl w:val="0"/>
      <w:jc w:val="center"/>
    </w:pPr>
    <w:rPr>
      <w:snapToGrid w:val="0"/>
      <w:szCs w:val="20"/>
    </w:rPr>
  </w:style>
  <w:style w:type="paragraph" w:customStyle="1" w:styleId="copyrightholder">
    <w:name w:val=":copyright:holder"/>
    <w:basedOn w:val="Paragraph"/>
    <w:rsid w:val="007E2964"/>
    <w:pPr>
      <w:widowControl w:val="0"/>
      <w:spacing w:before="60"/>
      <w:jc w:val="center"/>
    </w:pPr>
    <w:rPr>
      <w:rFonts w:cs="Times New Roman"/>
      <w:iCs w:val="0"/>
      <w:snapToGrid w:val="0"/>
      <w:sz w:val="22"/>
      <w:szCs w:val="24"/>
      <w:lang w:val="de-AT"/>
    </w:rPr>
  </w:style>
  <w:style w:type="paragraph" w:customStyle="1" w:styleId="templateANV">
    <w:name w:val=":template:ANV"/>
    <w:basedOn w:val="BaseFormat"/>
    <w:rsid w:val="007E2964"/>
    <w:pPr>
      <w:widowControl w:val="0"/>
      <w:jc w:val="center"/>
    </w:pPr>
    <w:rPr>
      <w:snapToGrid w:val="0"/>
      <w:szCs w:val="20"/>
    </w:rPr>
  </w:style>
  <w:style w:type="paragraph" w:customStyle="1" w:styleId="company">
    <w:name w:val=":company"/>
    <w:basedOn w:val="BaseFormat"/>
    <w:rsid w:val="007E2964"/>
    <w:pPr>
      <w:jc w:val="center"/>
    </w:pPr>
    <w:rPr>
      <w:szCs w:val="20"/>
    </w:rPr>
  </w:style>
  <w:style w:type="paragraph" w:customStyle="1" w:styleId="DocHistoryED">
    <w:name w:val=":DocHistory:ED"/>
    <w:basedOn w:val="DocHistory"/>
    <w:rsid w:val="007E2964"/>
    <w:pPr>
      <w:spacing w:before="60" w:after="60"/>
    </w:pPr>
    <w:rPr>
      <w:szCs w:val="20"/>
    </w:rPr>
  </w:style>
  <w:style w:type="paragraph" w:customStyle="1" w:styleId="CoverDesc">
    <w:name w:val=":Cover:Desc"/>
    <w:basedOn w:val="Paragraph"/>
    <w:rsid w:val="007E2964"/>
    <w:pPr>
      <w:keepNext/>
      <w:keepLines/>
      <w:spacing w:before="60"/>
    </w:pPr>
    <w:rPr>
      <w:rFonts w:cs="Times New Roman"/>
      <w:iCs w:val="0"/>
      <w:szCs w:val="24"/>
      <w:lang w:val="de-AT"/>
    </w:rPr>
  </w:style>
  <w:style w:type="paragraph" w:customStyle="1" w:styleId="CoverFields">
    <w:name w:val=":Cover:Fields"/>
    <w:basedOn w:val="Paragraph"/>
    <w:rsid w:val="007E2964"/>
    <w:pPr>
      <w:spacing w:before="60"/>
      <w:jc w:val="center"/>
    </w:pPr>
    <w:rPr>
      <w:rFonts w:cs="Times New Roman"/>
      <w:iCs w:val="0"/>
      <w:sz w:val="22"/>
      <w:szCs w:val="24"/>
      <w:lang w:val="de-AT"/>
    </w:rPr>
  </w:style>
  <w:style w:type="paragraph" w:customStyle="1" w:styleId="TitlePageConfidential">
    <w:name w:val=":TitlePage:Confidential"/>
    <w:basedOn w:val="Paragraph"/>
    <w:rsid w:val="007E2964"/>
    <w:pPr>
      <w:spacing w:before="60"/>
      <w:jc w:val="center"/>
    </w:pPr>
    <w:rPr>
      <w:rFonts w:cs="Times New Roman"/>
      <w:b/>
      <w:i/>
      <w:iCs w:val="0"/>
      <w:sz w:val="28"/>
      <w:szCs w:val="24"/>
      <w:lang w:val="de-AT"/>
    </w:rPr>
  </w:style>
  <w:style w:type="paragraph" w:customStyle="1" w:styleId="TitlePageDocType">
    <w:name w:val=":TitlePage:DocType"/>
    <w:basedOn w:val="Paragraph"/>
    <w:rsid w:val="007E2964"/>
    <w:pPr>
      <w:spacing w:before="1200" w:after="120"/>
      <w:jc w:val="center"/>
    </w:pPr>
    <w:rPr>
      <w:rFonts w:cs="Times New Roman"/>
      <w:b/>
      <w:iCs w:val="0"/>
      <w:smallCaps/>
      <w:sz w:val="36"/>
      <w:szCs w:val="24"/>
      <w:lang w:val="de-AT"/>
    </w:rPr>
  </w:style>
  <w:style w:type="paragraph" w:customStyle="1" w:styleId="CoverHeader">
    <w:name w:val=":Cover:Header"/>
    <w:basedOn w:val="Paragraph"/>
    <w:rsid w:val="007E2964"/>
    <w:pPr>
      <w:spacing w:before="1080" w:after="120"/>
      <w:jc w:val="center"/>
    </w:pPr>
    <w:rPr>
      <w:rFonts w:cs="Times New Roman"/>
      <w:iCs w:val="0"/>
      <w:caps/>
      <w:sz w:val="48"/>
      <w:szCs w:val="24"/>
      <w:lang w:val="de-AT"/>
    </w:rPr>
  </w:style>
  <w:style w:type="paragraph" w:customStyle="1" w:styleId="DocInfoNames">
    <w:name w:val=":Doc:Info:Names"/>
    <w:basedOn w:val="BaseFormat"/>
    <w:rsid w:val="007E2964"/>
    <w:pPr>
      <w:spacing w:before="120"/>
      <w:ind w:right="113"/>
      <w:jc w:val="right"/>
    </w:pPr>
    <w:rPr>
      <w:i/>
      <w:snapToGrid w:val="0"/>
      <w:szCs w:val="20"/>
    </w:rPr>
  </w:style>
  <w:style w:type="paragraph" w:customStyle="1" w:styleId="DocInfoValues">
    <w:name w:val=":Doc:Info:Values"/>
    <w:basedOn w:val="DocInfoNames"/>
    <w:rsid w:val="007E2964"/>
    <w:pPr>
      <w:jc w:val="left"/>
    </w:pPr>
  </w:style>
  <w:style w:type="paragraph" w:customStyle="1" w:styleId="FooterField">
    <w:name w:val=":Footer:Field"/>
    <w:basedOn w:val="BaseFormat"/>
    <w:rsid w:val="007E2964"/>
    <w:pPr>
      <w:jc w:val="center"/>
    </w:pPr>
    <w:rPr>
      <w:szCs w:val="20"/>
    </w:rPr>
  </w:style>
  <w:style w:type="paragraph" w:customStyle="1" w:styleId="FooterFieldStatus">
    <w:name w:val=":Footer:Field:Status"/>
    <w:basedOn w:val="FooterField"/>
    <w:rsid w:val="007E2964"/>
    <w:pPr>
      <w:ind w:left="170"/>
      <w:jc w:val="left"/>
    </w:pPr>
  </w:style>
  <w:style w:type="paragraph" w:customStyle="1" w:styleId="Legal">
    <w:name w:val=":Legal"/>
    <w:basedOn w:val="BaseFormat"/>
    <w:rsid w:val="007E2964"/>
    <w:pPr>
      <w:spacing w:after="120"/>
      <w:jc w:val="center"/>
    </w:pPr>
    <w:rPr>
      <w:szCs w:val="20"/>
    </w:rPr>
  </w:style>
  <w:style w:type="paragraph" w:customStyle="1" w:styleId="Contents">
    <w:name w:val=":Contents"/>
    <w:basedOn w:val="Paragraph"/>
    <w:autoRedefine/>
    <w:rsid w:val="007E2964"/>
    <w:pPr>
      <w:pageBreakBefore/>
      <w:spacing w:before="240" w:after="240"/>
    </w:pPr>
    <w:rPr>
      <w:rFonts w:cs="Times New Roman"/>
      <w:b/>
      <w:iCs w:val="0"/>
      <w:sz w:val="24"/>
      <w:szCs w:val="24"/>
      <w:lang w:val="de-AT"/>
    </w:rPr>
  </w:style>
  <w:style w:type="paragraph" w:customStyle="1" w:styleId="Header1">
    <w:name w:val="Header1"/>
    <w:basedOn w:val="Heading1"/>
    <w:next w:val="Paragraph"/>
    <w:rsid w:val="007E2964"/>
    <w:pPr>
      <w:keepLines w:val="0"/>
      <w:numPr>
        <w:numId w:val="0"/>
      </w:numPr>
      <w:pBdr>
        <w:bottom w:val="none" w:sz="0" w:space="0" w:color="auto"/>
      </w:pBdr>
      <w:tabs>
        <w:tab w:val="clear" w:pos="1080"/>
      </w:tabs>
      <w:spacing w:before="120" w:after="120" w:line="240" w:lineRule="auto"/>
    </w:pPr>
    <w:rPr>
      <w:rFonts w:ascii="Arial" w:eastAsia="Times New Roman" w:hAnsi="Arial" w:cs="Times New Roman"/>
      <w:kern w:val="28"/>
      <w:szCs w:val="20"/>
      <w:lang w:val="de-AT" w:eastAsia="de-DE"/>
    </w:rPr>
  </w:style>
  <w:style w:type="paragraph" w:customStyle="1" w:styleId="FreeTitle">
    <w:name w:val="FreeTitle"/>
    <w:basedOn w:val="Paragraph"/>
    <w:next w:val="FreeTitleParagraph"/>
    <w:rsid w:val="007E2964"/>
    <w:pPr>
      <w:spacing w:before="60"/>
      <w:ind w:left="1701" w:hanging="1701"/>
    </w:pPr>
    <w:rPr>
      <w:rFonts w:cs="Times New Roman"/>
      <w:iCs w:val="0"/>
      <w:sz w:val="22"/>
      <w:szCs w:val="24"/>
      <w:lang w:val="de-AT"/>
    </w:rPr>
  </w:style>
  <w:style w:type="paragraph" w:customStyle="1" w:styleId="FreeTitleParagraph">
    <w:name w:val="FreeTitleParagraph"/>
    <w:basedOn w:val="FreeTitle"/>
    <w:rsid w:val="007E2964"/>
    <w:pPr>
      <w:ind w:firstLine="0"/>
    </w:pPr>
  </w:style>
  <w:style w:type="paragraph" w:customStyle="1" w:styleId="Note">
    <w:name w:val="Note"/>
    <w:basedOn w:val="Paragraph"/>
    <w:next w:val="Paragraph"/>
    <w:rsid w:val="007E2964"/>
    <w:pPr>
      <w:numPr>
        <w:numId w:val="24"/>
      </w:numPr>
      <w:tabs>
        <w:tab w:val="clear" w:pos="851"/>
      </w:tabs>
      <w:spacing w:before="60"/>
      <w:ind w:left="1440" w:hanging="360"/>
    </w:pPr>
    <w:rPr>
      <w:rFonts w:cs="Times New Roman"/>
      <w:iCs w:val="0"/>
      <w:sz w:val="22"/>
      <w:szCs w:val="24"/>
      <w:lang w:val="de-AT"/>
    </w:rPr>
  </w:style>
  <w:style w:type="paragraph" w:customStyle="1" w:styleId="IndexEntries">
    <w:name w:val="IndexEntries"/>
    <w:basedOn w:val="Paragraph"/>
    <w:rsid w:val="007E2964"/>
    <w:pPr>
      <w:spacing w:before="60"/>
    </w:pPr>
    <w:rPr>
      <w:rFonts w:cs="Times New Roman"/>
      <w:iCs w:val="0"/>
      <w:sz w:val="22"/>
      <w:szCs w:val="24"/>
      <w:lang w:val="de-AT"/>
    </w:rPr>
  </w:style>
  <w:style w:type="paragraph" w:customStyle="1" w:styleId="DocRef">
    <w:name w:val="DocRef"/>
    <w:basedOn w:val="Paragraph"/>
    <w:rsid w:val="007E2964"/>
    <w:pPr>
      <w:spacing w:before="60"/>
      <w:ind w:left="567" w:hanging="567"/>
    </w:pPr>
    <w:rPr>
      <w:rFonts w:cs="Times New Roman"/>
      <w:iCs w:val="0"/>
      <w:sz w:val="22"/>
      <w:szCs w:val="24"/>
      <w:lang w:val="de-AT"/>
    </w:rPr>
  </w:style>
  <w:style w:type="paragraph" w:styleId="EnvelopeAddress">
    <w:name w:val="envelope address"/>
    <w:basedOn w:val="Normal"/>
    <w:rsid w:val="007E2964"/>
    <w:pPr>
      <w:framePr w:w="4320" w:h="2160" w:hRule="exact" w:hSpace="141" w:wrap="auto" w:hAnchor="page" w:xAlign="center" w:yAlign="bottom"/>
      <w:spacing w:before="0" w:after="0" w:line="240" w:lineRule="auto"/>
      <w:ind w:left="1"/>
      <w:jc w:val="left"/>
    </w:pPr>
    <w:rPr>
      <w:rFonts w:eastAsia="Times New Roman" w:cs="Times New Roman"/>
      <w:color w:val="auto"/>
      <w:kern w:val="0"/>
      <w:sz w:val="24"/>
      <w:lang w:val="de-DE" w:eastAsia="de-DE"/>
    </w:rPr>
  </w:style>
  <w:style w:type="paragraph" w:customStyle="1" w:styleId="DL">
    <w:name w:val="DL"/>
    <w:basedOn w:val="Paragraph"/>
    <w:rsid w:val="007E2964"/>
    <w:pPr>
      <w:spacing w:before="60"/>
      <w:ind w:left="1418" w:hanging="1134"/>
    </w:pPr>
    <w:rPr>
      <w:rFonts w:cs="Times New Roman"/>
      <w:iCs w:val="0"/>
      <w:sz w:val="22"/>
      <w:szCs w:val="24"/>
      <w:lang w:val="de-AT"/>
    </w:rPr>
  </w:style>
  <w:style w:type="paragraph" w:customStyle="1" w:styleId="CoverDocType">
    <w:name w:val=":Cover:DocType"/>
    <w:basedOn w:val="CoverFields"/>
    <w:autoRedefine/>
    <w:rsid w:val="007E2964"/>
  </w:style>
  <w:style w:type="paragraph" w:customStyle="1" w:styleId="CoverTitle1">
    <w:name w:val=":Cover:Title1"/>
    <w:basedOn w:val="CoverFields"/>
    <w:rsid w:val="007E2964"/>
    <w:rPr>
      <w:sz w:val="28"/>
    </w:rPr>
  </w:style>
  <w:style w:type="paragraph" w:customStyle="1" w:styleId="CoverTitle2">
    <w:name w:val=":Cover:Title2"/>
    <w:basedOn w:val="CoverFields"/>
    <w:rsid w:val="007E2964"/>
    <w:rPr>
      <w:sz w:val="28"/>
    </w:rPr>
  </w:style>
  <w:style w:type="paragraph" w:customStyle="1" w:styleId="CoverTitle3">
    <w:name w:val=":Cover:Title3"/>
    <w:basedOn w:val="CoverFields"/>
    <w:rsid w:val="007E2964"/>
    <w:rPr>
      <w:sz w:val="28"/>
    </w:rPr>
  </w:style>
  <w:style w:type="paragraph" w:customStyle="1" w:styleId="CoverClass1">
    <w:name w:val=":Cover:Class1"/>
    <w:basedOn w:val="CoverFields"/>
    <w:rsid w:val="007E2964"/>
    <w:rPr>
      <w:sz w:val="28"/>
    </w:rPr>
  </w:style>
  <w:style w:type="paragraph" w:customStyle="1" w:styleId="CoverClass2">
    <w:name w:val=":Cover:Class2"/>
    <w:basedOn w:val="CoverFields"/>
    <w:rsid w:val="007E2964"/>
    <w:rPr>
      <w:sz w:val="28"/>
    </w:rPr>
  </w:style>
  <w:style w:type="paragraph" w:customStyle="1" w:styleId="CoverClass3">
    <w:name w:val=":Cover:Class3"/>
    <w:basedOn w:val="CoverFields"/>
    <w:rsid w:val="007E2964"/>
    <w:rPr>
      <w:sz w:val="28"/>
    </w:rPr>
  </w:style>
  <w:style w:type="paragraph" w:customStyle="1" w:styleId="CoverClass4">
    <w:name w:val=":Cover:Class4"/>
    <w:basedOn w:val="CoverFields"/>
    <w:rsid w:val="007E2964"/>
    <w:rPr>
      <w:sz w:val="28"/>
    </w:rPr>
  </w:style>
  <w:style w:type="paragraph" w:customStyle="1" w:styleId="CoverStatusNr">
    <w:name w:val=":Cover:StatusNr"/>
    <w:basedOn w:val="CoverFields"/>
    <w:rsid w:val="007E2964"/>
    <w:rPr>
      <w:sz w:val="28"/>
    </w:rPr>
  </w:style>
  <w:style w:type="paragraph" w:customStyle="1" w:styleId="CoverEdition">
    <w:name w:val=":Cover:Edition"/>
    <w:basedOn w:val="CoverStatusNr"/>
    <w:rsid w:val="007E2964"/>
  </w:style>
  <w:style w:type="paragraph" w:customStyle="1" w:styleId="CoverANV">
    <w:name w:val=":Cover:ANV"/>
    <w:basedOn w:val="CoverFields"/>
    <w:rsid w:val="007E2964"/>
  </w:style>
  <w:style w:type="paragraph" w:customStyle="1" w:styleId="CoverConfidentiality">
    <w:name w:val=":Cover:Confidentiality"/>
    <w:basedOn w:val="CoverFields"/>
    <w:autoRedefine/>
    <w:rsid w:val="007E2964"/>
    <w:rPr>
      <w:caps/>
    </w:rPr>
  </w:style>
  <w:style w:type="paragraph" w:customStyle="1" w:styleId="CoverStatus">
    <w:name w:val=":Cover:Status"/>
    <w:basedOn w:val="CoverFields"/>
    <w:rsid w:val="007E2964"/>
  </w:style>
  <w:style w:type="paragraph" w:customStyle="1" w:styleId="CoverSpecial">
    <w:name w:val=":Cover:Special"/>
    <w:basedOn w:val="CoverFields"/>
    <w:rsid w:val="007E2964"/>
  </w:style>
  <w:style w:type="paragraph" w:customStyle="1" w:styleId="CoverProposalNr">
    <w:name w:val=":Cover:ProposalNr"/>
    <w:basedOn w:val="CoverStatus"/>
    <w:rsid w:val="007E2964"/>
  </w:style>
  <w:style w:type="paragraph" w:customStyle="1" w:styleId="CoverLocalId">
    <w:name w:val=":Cover:LocalId"/>
    <w:basedOn w:val="CoverSpecial"/>
    <w:rsid w:val="007E2964"/>
  </w:style>
  <w:style w:type="paragraph" w:customStyle="1" w:styleId="Indent0">
    <w:name w:val="Indent:0"/>
    <w:basedOn w:val="BaseFormat"/>
    <w:rsid w:val="007E2964"/>
    <w:pPr>
      <w:widowControl w:val="0"/>
      <w:spacing w:before="60" w:after="60"/>
      <w:ind w:left="284"/>
      <w:jc w:val="both"/>
    </w:pPr>
    <w:rPr>
      <w:szCs w:val="20"/>
    </w:rPr>
  </w:style>
  <w:style w:type="paragraph" w:customStyle="1" w:styleId="Indent1">
    <w:name w:val="Indent:1"/>
    <w:basedOn w:val="Indent0"/>
    <w:rsid w:val="007E2964"/>
  </w:style>
  <w:style w:type="paragraph" w:customStyle="1" w:styleId="Indent2">
    <w:name w:val="Indent:2"/>
    <w:basedOn w:val="Indent1"/>
    <w:rsid w:val="007E2964"/>
  </w:style>
  <w:style w:type="paragraph" w:customStyle="1" w:styleId="Reference">
    <w:name w:val="Reference"/>
    <w:basedOn w:val="BaseFormat"/>
    <w:rsid w:val="007E2964"/>
    <w:pPr>
      <w:keepLines/>
      <w:widowControl w:val="0"/>
      <w:spacing w:before="60" w:after="120"/>
      <w:ind w:left="964" w:right="284" w:hanging="680"/>
    </w:pPr>
    <w:rPr>
      <w:szCs w:val="20"/>
    </w:rPr>
  </w:style>
  <w:style w:type="paragraph" w:customStyle="1" w:styleId="List1triangle">
    <w:name w:val="List1:triangle"/>
    <w:basedOn w:val="List0triangle"/>
    <w:rsid w:val="007E2964"/>
  </w:style>
  <w:style w:type="paragraph" w:customStyle="1" w:styleId="List0triangle">
    <w:name w:val="List0:triangle"/>
    <w:basedOn w:val="BaseFormat"/>
    <w:rsid w:val="007E2964"/>
    <w:pPr>
      <w:widowControl w:val="0"/>
      <w:spacing w:before="60" w:after="60"/>
      <w:ind w:left="284" w:hanging="284"/>
      <w:jc w:val="both"/>
    </w:pPr>
    <w:rPr>
      <w:szCs w:val="20"/>
    </w:rPr>
  </w:style>
  <w:style w:type="paragraph" w:customStyle="1" w:styleId="List2bullet">
    <w:name w:val="List2:bullet"/>
    <w:basedOn w:val="List1bullet"/>
    <w:rsid w:val="007E2964"/>
    <w:pPr>
      <w:ind w:left="850"/>
    </w:pPr>
  </w:style>
  <w:style w:type="paragraph" w:customStyle="1" w:styleId="List1bullet">
    <w:name w:val="List1:bullet"/>
    <w:basedOn w:val="List0bullet"/>
    <w:rsid w:val="007E2964"/>
    <w:pPr>
      <w:keepNext w:val="0"/>
      <w:ind w:left="568" w:hanging="284"/>
    </w:pPr>
  </w:style>
  <w:style w:type="paragraph" w:customStyle="1" w:styleId="List0bullet">
    <w:name w:val="List0:bullet"/>
    <w:basedOn w:val="BaseFormat"/>
    <w:rsid w:val="007E2964"/>
    <w:pPr>
      <w:keepNext/>
      <w:widowControl w:val="0"/>
      <w:spacing w:before="21" w:after="60"/>
      <w:ind w:left="283" w:hanging="283"/>
      <w:jc w:val="both"/>
    </w:pPr>
    <w:rPr>
      <w:szCs w:val="20"/>
    </w:rPr>
  </w:style>
  <w:style w:type="paragraph" w:customStyle="1" w:styleId="List2triangle">
    <w:name w:val="List2:triangle"/>
    <w:basedOn w:val="List1triangle"/>
    <w:rsid w:val="007E2964"/>
  </w:style>
  <w:style w:type="paragraph" w:customStyle="1" w:styleId="List2square-ol">
    <w:name w:val="List2:square-ol"/>
    <w:basedOn w:val="List1square-ol"/>
    <w:rsid w:val="007E2964"/>
    <w:pPr>
      <w:ind w:left="850"/>
    </w:pPr>
  </w:style>
  <w:style w:type="paragraph" w:customStyle="1" w:styleId="List1square-ol">
    <w:name w:val="List1:square-ol"/>
    <w:basedOn w:val="List0square-ol"/>
    <w:rsid w:val="007E2964"/>
    <w:pPr>
      <w:ind w:left="566"/>
    </w:pPr>
  </w:style>
  <w:style w:type="paragraph" w:customStyle="1" w:styleId="List0square-ol">
    <w:name w:val="List0:square-ol"/>
    <w:basedOn w:val="BaseFormat"/>
    <w:rsid w:val="007E2964"/>
    <w:pPr>
      <w:widowControl w:val="0"/>
      <w:spacing w:before="21" w:after="60"/>
      <w:ind w:left="283" w:hanging="283"/>
      <w:jc w:val="both"/>
    </w:pPr>
    <w:rPr>
      <w:szCs w:val="20"/>
    </w:rPr>
  </w:style>
  <w:style w:type="paragraph" w:customStyle="1" w:styleId="List2hand">
    <w:name w:val="List2:hand"/>
    <w:basedOn w:val="List1hand"/>
    <w:rsid w:val="007E2964"/>
    <w:pPr>
      <w:ind w:left="850"/>
    </w:pPr>
  </w:style>
  <w:style w:type="paragraph" w:customStyle="1" w:styleId="List1hand">
    <w:name w:val="List1:hand"/>
    <w:basedOn w:val="List0hand"/>
    <w:rsid w:val="007E2964"/>
    <w:pPr>
      <w:ind w:left="566"/>
    </w:pPr>
  </w:style>
  <w:style w:type="paragraph" w:customStyle="1" w:styleId="List0hand">
    <w:name w:val="List0:hand"/>
    <w:basedOn w:val="BaseFormat"/>
    <w:rsid w:val="007E2964"/>
    <w:pPr>
      <w:widowControl w:val="0"/>
      <w:spacing w:before="21" w:after="60"/>
      <w:ind w:left="283" w:hanging="283"/>
      <w:jc w:val="both"/>
    </w:pPr>
    <w:rPr>
      <w:szCs w:val="20"/>
    </w:rPr>
  </w:style>
  <w:style w:type="paragraph" w:customStyle="1" w:styleId="List1alpha">
    <w:name w:val="List1:alpha"/>
    <w:basedOn w:val="List1bullet"/>
    <w:rsid w:val="007E2964"/>
    <w:pPr>
      <w:ind w:left="644" w:hanging="360"/>
    </w:pPr>
  </w:style>
  <w:style w:type="paragraph" w:customStyle="1" w:styleId="DocNames">
    <w:name w:val=":Doc:Names"/>
    <w:basedOn w:val="BaseFormat"/>
    <w:rsid w:val="007E2964"/>
    <w:pPr>
      <w:widowControl w:val="0"/>
      <w:spacing w:before="60" w:after="60"/>
      <w:ind w:right="113"/>
      <w:jc w:val="right"/>
    </w:pPr>
    <w:rPr>
      <w:szCs w:val="20"/>
    </w:rPr>
  </w:style>
  <w:style w:type="paragraph" w:customStyle="1" w:styleId="Title2format">
    <w:name w:val=":Title2:format"/>
    <w:basedOn w:val="BaseFormat"/>
    <w:rsid w:val="007E2964"/>
    <w:pPr>
      <w:widowControl w:val="0"/>
      <w:spacing w:before="240" w:after="480"/>
      <w:jc w:val="center"/>
    </w:pPr>
    <w:rPr>
      <w:b/>
      <w:sz w:val="32"/>
      <w:szCs w:val="20"/>
    </w:rPr>
  </w:style>
  <w:style w:type="paragraph" w:customStyle="1" w:styleId="Title3format">
    <w:name w:val=":Title3:format"/>
    <w:basedOn w:val="BaseFormat"/>
    <w:rsid w:val="007E2964"/>
    <w:pPr>
      <w:widowControl w:val="0"/>
      <w:spacing w:before="240" w:after="240"/>
      <w:jc w:val="center"/>
    </w:pPr>
    <w:rPr>
      <w:b/>
      <w:smallCaps/>
      <w:sz w:val="36"/>
      <w:szCs w:val="20"/>
    </w:rPr>
  </w:style>
  <w:style w:type="paragraph" w:customStyle="1" w:styleId="Statusformat">
    <w:name w:val=":Status:format"/>
    <w:basedOn w:val="BaseFormat"/>
    <w:rsid w:val="007E2964"/>
    <w:pPr>
      <w:widowControl w:val="0"/>
      <w:spacing w:before="60" w:after="60"/>
      <w:jc w:val="center"/>
    </w:pPr>
    <w:rPr>
      <w:i/>
      <w:sz w:val="28"/>
      <w:szCs w:val="20"/>
    </w:rPr>
  </w:style>
  <w:style w:type="paragraph" w:customStyle="1" w:styleId="Statusvalue">
    <w:name w:val=":Status:value"/>
    <w:basedOn w:val="DocValues"/>
    <w:rsid w:val="007E2964"/>
  </w:style>
  <w:style w:type="paragraph" w:customStyle="1" w:styleId="DocValues">
    <w:name w:val=":Doc:Values"/>
    <w:basedOn w:val="BaseFormat"/>
    <w:rsid w:val="007E2964"/>
    <w:pPr>
      <w:widowControl w:val="0"/>
      <w:spacing w:before="60" w:after="60"/>
      <w:ind w:left="113"/>
    </w:pPr>
    <w:rPr>
      <w:szCs w:val="20"/>
    </w:rPr>
  </w:style>
  <w:style w:type="paragraph" w:customStyle="1" w:styleId="Title1format">
    <w:name w:val=":Title1:format"/>
    <w:basedOn w:val="Reference"/>
    <w:rsid w:val="007E2964"/>
  </w:style>
  <w:style w:type="paragraph" w:customStyle="1" w:styleId="Title1value">
    <w:name w:val=":Title1:value"/>
    <w:basedOn w:val="DocValues"/>
    <w:rsid w:val="007E2964"/>
  </w:style>
  <w:style w:type="paragraph" w:customStyle="1" w:styleId="Title2value">
    <w:name w:val=":Title2:value"/>
    <w:basedOn w:val="DocValues"/>
    <w:rsid w:val="007E2964"/>
  </w:style>
  <w:style w:type="paragraph" w:customStyle="1" w:styleId="Title3value">
    <w:name w:val=":Title3:value"/>
    <w:basedOn w:val="DocValues"/>
    <w:rsid w:val="007E2964"/>
  </w:style>
  <w:style w:type="paragraph" w:customStyle="1" w:styleId="Originatorvalue">
    <w:name w:val=":Originator:value"/>
    <w:basedOn w:val="DocValues"/>
    <w:rsid w:val="007E2964"/>
  </w:style>
  <w:style w:type="character" w:customStyle="1" w:styleId="BaseCharFormat">
    <w:name w:val=":BaseCharFormat"/>
    <w:rsid w:val="007E2964"/>
    <w:rPr>
      <w:rFonts w:ascii="Arial" w:hAnsi="Arial"/>
      <w:sz w:val="22"/>
    </w:rPr>
  </w:style>
  <w:style w:type="paragraph" w:customStyle="1" w:styleId="ANVValue">
    <w:name w:val=":ANV:Value"/>
    <w:basedOn w:val="DocValues"/>
    <w:rsid w:val="007E2964"/>
  </w:style>
  <w:style w:type="paragraph" w:customStyle="1" w:styleId="DateValue">
    <w:name w:val=":Date:Value"/>
    <w:basedOn w:val="DocValues"/>
    <w:rsid w:val="007E2964"/>
  </w:style>
  <w:style w:type="paragraph" w:customStyle="1" w:styleId="ClearanceValue">
    <w:name w:val=":Clearance:Value"/>
    <w:basedOn w:val="DocValues"/>
    <w:rsid w:val="007E2964"/>
  </w:style>
  <w:style w:type="paragraph" w:customStyle="1" w:styleId="ClearanceFormat">
    <w:name w:val=":Clearance:Format"/>
    <w:basedOn w:val="BaseFormat"/>
    <w:rsid w:val="007E2964"/>
    <w:pPr>
      <w:widowControl w:val="0"/>
      <w:spacing w:before="240" w:after="1560"/>
      <w:jc w:val="center"/>
    </w:pPr>
    <w:rPr>
      <w:i/>
      <w:caps/>
      <w:sz w:val="28"/>
      <w:szCs w:val="20"/>
    </w:rPr>
  </w:style>
  <w:style w:type="paragraph" w:customStyle="1" w:styleId="DateFormat">
    <w:name w:val=":Date:Format"/>
    <w:basedOn w:val="BaseFormat"/>
    <w:next w:val="Normal"/>
    <w:rsid w:val="007E2964"/>
    <w:pPr>
      <w:widowControl w:val="0"/>
      <w:spacing w:before="720" w:after="360"/>
      <w:jc w:val="right"/>
    </w:pPr>
    <w:rPr>
      <w:szCs w:val="20"/>
    </w:rPr>
  </w:style>
  <w:style w:type="paragraph" w:customStyle="1" w:styleId="DefinitionList">
    <w:name w:val="DefinitionList"/>
    <w:basedOn w:val="BaseFormat"/>
    <w:rsid w:val="007E2964"/>
    <w:pPr>
      <w:keepLines/>
      <w:spacing w:before="60" w:after="120" w:line="260" w:lineRule="atLeast"/>
      <w:ind w:left="1985" w:hanging="1701"/>
      <w:jc w:val="both"/>
    </w:pPr>
    <w:rPr>
      <w:szCs w:val="20"/>
    </w:rPr>
  </w:style>
  <w:style w:type="paragraph" w:customStyle="1" w:styleId="ApprovedValue">
    <w:name w:val=":Approved:Value"/>
    <w:basedOn w:val="Originatorvalue"/>
    <w:rsid w:val="007E2964"/>
    <w:pPr>
      <w:widowControl/>
    </w:pPr>
  </w:style>
  <w:style w:type="paragraph" w:customStyle="1" w:styleId="EndOfDocument0">
    <w:name w:val=":EndOfDocument"/>
    <w:basedOn w:val="BaseFormat"/>
    <w:rsid w:val="007E2964"/>
    <w:pPr>
      <w:widowControl w:val="0"/>
      <w:spacing w:before="480" w:after="60"/>
      <w:jc w:val="center"/>
    </w:pPr>
    <w:rPr>
      <w:b/>
      <w:smallCaps/>
      <w:szCs w:val="20"/>
    </w:rPr>
  </w:style>
  <w:style w:type="paragraph" w:customStyle="1" w:styleId="RevisionsTitle">
    <w:name w:val=":Revisions:Title"/>
    <w:basedOn w:val="BaseFormat"/>
    <w:rsid w:val="007E2964"/>
    <w:pPr>
      <w:tabs>
        <w:tab w:val="left" w:pos="851"/>
      </w:tabs>
      <w:spacing w:before="480" w:after="120"/>
    </w:pPr>
    <w:rPr>
      <w:b/>
      <w:i/>
      <w:sz w:val="28"/>
      <w:szCs w:val="20"/>
    </w:rPr>
  </w:style>
  <w:style w:type="paragraph" w:customStyle="1" w:styleId="RevisionsHead">
    <w:name w:val=":Revisions:Head"/>
    <w:basedOn w:val="BaseFormat"/>
    <w:rsid w:val="007E2964"/>
    <w:pPr>
      <w:spacing w:before="60" w:after="60"/>
      <w:jc w:val="center"/>
    </w:pPr>
    <w:rPr>
      <w:szCs w:val="20"/>
    </w:rPr>
  </w:style>
  <w:style w:type="paragraph" w:customStyle="1" w:styleId="RevisionsBody">
    <w:name w:val="Revisions:Body"/>
    <w:basedOn w:val="BaseFormat"/>
    <w:rsid w:val="007E2964"/>
    <w:pPr>
      <w:spacing w:before="60" w:after="60" w:line="280" w:lineRule="atLeast"/>
      <w:jc w:val="center"/>
    </w:pPr>
    <w:rPr>
      <w:szCs w:val="20"/>
    </w:rPr>
  </w:style>
  <w:style w:type="paragraph" w:customStyle="1" w:styleId="EdValue">
    <w:name w:val=":Ed:Value"/>
    <w:basedOn w:val="BaseFormat"/>
    <w:rsid w:val="007E2964"/>
    <w:pPr>
      <w:spacing w:before="60" w:after="60"/>
      <w:ind w:left="113"/>
    </w:pPr>
    <w:rPr>
      <w:szCs w:val="20"/>
    </w:rPr>
  </w:style>
  <w:style w:type="paragraph" w:customStyle="1" w:styleId="TOC">
    <w:name w:val=":TOC"/>
    <w:basedOn w:val="BaseFormat"/>
    <w:rsid w:val="007E2964"/>
    <w:pPr>
      <w:keepNext/>
      <w:spacing w:before="480" w:after="360"/>
      <w:jc w:val="center"/>
    </w:pPr>
    <w:rPr>
      <w:b/>
      <w:sz w:val="32"/>
      <w:szCs w:val="20"/>
    </w:rPr>
  </w:style>
  <w:style w:type="paragraph" w:customStyle="1" w:styleId="HistoryFirstPage">
    <w:name w:val=":History:FirstPage"/>
    <w:basedOn w:val="Paragraph"/>
    <w:rsid w:val="007E2964"/>
    <w:pPr>
      <w:framePr w:hSpace="142" w:wrap="auto" w:vAnchor="page" w:hAnchor="page" w:x="1192" w:y="11058"/>
      <w:widowControl w:val="0"/>
      <w:spacing w:before="60" w:line="280" w:lineRule="atLeast"/>
      <w:jc w:val="center"/>
    </w:pPr>
    <w:rPr>
      <w:rFonts w:cs="Times New Roman"/>
      <w:iCs w:val="0"/>
      <w:sz w:val="22"/>
      <w:szCs w:val="24"/>
      <w:lang w:val="de-AT"/>
    </w:rPr>
  </w:style>
  <w:style w:type="paragraph" w:customStyle="1" w:styleId="DocInfoTitle">
    <w:name w:val=":Doc:Info:Title"/>
    <w:basedOn w:val="Paragraph"/>
    <w:rsid w:val="007E2964"/>
    <w:pPr>
      <w:widowControl w:val="0"/>
      <w:spacing w:before="360" w:after="240"/>
    </w:pPr>
    <w:rPr>
      <w:rFonts w:cs="Times New Roman"/>
      <w:b/>
      <w:i/>
      <w:iCs w:val="0"/>
      <w:sz w:val="24"/>
      <w:szCs w:val="24"/>
      <w:lang w:val="de-AT"/>
    </w:rPr>
  </w:style>
  <w:style w:type="paragraph" w:customStyle="1" w:styleId="Remove">
    <w:name w:val=":Remove"/>
    <w:basedOn w:val="ClearanceFormat"/>
    <w:rsid w:val="007E2964"/>
    <w:pPr>
      <w:framePr w:w="5265" w:hSpace="141" w:wrap="auto" w:vAnchor="text" w:hAnchor="page" w:x="2693" w:y="4836"/>
      <w:spacing w:before="360" w:after="360"/>
    </w:pPr>
    <w:rPr>
      <w:b/>
      <w:caps w:val="0"/>
      <w:smallCaps/>
      <w:sz w:val="40"/>
    </w:rPr>
  </w:style>
  <w:style w:type="paragraph" w:customStyle="1" w:styleId="HistoryFirstPagelowered">
    <w:name w:val=":History:FirstPage:lowered"/>
    <w:basedOn w:val="HistoryFirstPage"/>
    <w:rsid w:val="007E2964"/>
    <w:pPr>
      <w:framePr w:wrap="auto"/>
      <w:spacing w:before="360"/>
    </w:pPr>
  </w:style>
  <w:style w:type="paragraph" w:customStyle="1" w:styleId="URL">
    <w:name w:val=":URL"/>
    <w:basedOn w:val="Paragraph"/>
    <w:rsid w:val="007E2964"/>
    <w:pPr>
      <w:widowControl w:val="0"/>
      <w:spacing w:before="120"/>
      <w:jc w:val="center"/>
    </w:pPr>
    <w:rPr>
      <w:rFonts w:cs="Times New Roman"/>
      <w:b/>
      <w:iCs w:val="0"/>
      <w:sz w:val="22"/>
      <w:szCs w:val="24"/>
      <w:lang w:val="de-AT"/>
    </w:rPr>
  </w:style>
  <w:style w:type="paragraph" w:customStyle="1" w:styleId="Hidden">
    <w:name w:val=":Hidden"/>
    <w:basedOn w:val="Paragraph"/>
    <w:next w:val="Paragraph"/>
    <w:rsid w:val="007E2964"/>
    <w:pPr>
      <w:keepNext/>
      <w:keepLines/>
      <w:spacing w:before="60"/>
    </w:pPr>
    <w:rPr>
      <w:rFonts w:cs="Times New Roman"/>
      <w:i/>
      <w:iCs w:val="0"/>
      <w:vanish/>
      <w:sz w:val="22"/>
      <w:szCs w:val="24"/>
      <w:lang w:val="de-AT"/>
    </w:rPr>
  </w:style>
  <w:style w:type="paragraph" w:customStyle="1" w:styleId="DocTitle">
    <w:name w:val=":Doc:Title"/>
    <w:basedOn w:val="DocInfoTitle"/>
    <w:rsid w:val="007E2964"/>
    <w:pPr>
      <w:jc w:val="center"/>
    </w:pPr>
    <w:rPr>
      <w:i w:val="0"/>
      <w:smallCaps/>
      <w:sz w:val="32"/>
      <w:u w:val="single"/>
    </w:rPr>
  </w:style>
  <w:style w:type="paragraph" w:customStyle="1" w:styleId="IEEEGuidance">
    <w:name w:val="IEEE Guidance"/>
    <w:basedOn w:val="Normal"/>
    <w:next w:val="NormalIndent"/>
    <w:rsid w:val="007E2964"/>
    <w:pPr>
      <w:tabs>
        <w:tab w:val="left" w:pos="1701"/>
        <w:tab w:val="left" w:pos="3119"/>
        <w:tab w:val="left" w:pos="4536"/>
        <w:tab w:val="left" w:pos="5953"/>
        <w:tab w:val="left" w:pos="7370"/>
        <w:tab w:val="left" w:pos="8787"/>
        <w:tab w:val="left" w:pos="10205"/>
        <w:tab w:val="left" w:pos="11622"/>
        <w:tab w:val="left" w:pos="13040"/>
      </w:tabs>
      <w:spacing w:before="0" w:after="0" w:line="240" w:lineRule="auto"/>
      <w:ind w:left="1701" w:hanging="1701"/>
    </w:pPr>
    <w:rPr>
      <w:rFonts w:eastAsia="Times New Roman" w:cs="Times New Roman"/>
      <w:i/>
      <w:color w:val="auto"/>
      <w:kern w:val="0"/>
      <w:lang w:val="en-US" w:eastAsia="de-DE"/>
    </w:rPr>
  </w:style>
  <w:style w:type="paragraph" w:customStyle="1" w:styleId="Guidance">
    <w:name w:val="Guidance"/>
    <w:basedOn w:val="Normal"/>
    <w:next w:val="GuidanceBullet"/>
    <w:rsid w:val="007E2964"/>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hanging="1134"/>
    </w:pPr>
    <w:rPr>
      <w:rFonts w:eastAsia="Times New Roman" w:cs="Times New Roman"/>
      <w:i/>
      <w:color w:val="auto"/>
      <w:kern w:val="0"/>
      <w:lang w:val="en-US" w:eastAsia="de-DE"/>
    </w:rPr>
  </w:style>
  <w:style w:type="paragraph" w:customStyle="1" w:styleId="GuidanceBullet">
    <w:name w:val="Guidance Bullet"/>
    <w:basedOn w:val="Guidance"/>
    <w:rsid w:val="007E2964"/>
    <w:pPr>
      <w:spacing w:before="0"/>
      <w:ind w:firstLine="0"/>
    </w:pPr>
  </w:style>
  <w:style w:type="paragraph" w:customStyle="1" w:styleId="DokVers">
    <w:name w:val="DokVers"/>
    <w:basedOn w:val="Footer"/>
    <w:rsid w:val="007E2964"/>
    <w:pPr>
      <w:tabs>
        <w:tab w:val="center" w:pos="4536"/>
        <w:tab w:val="right" w:pos="9072"/>
      </w:tabs>
      <w:spacing w:before="20" w:after="20" w:line="240" w:lineRule="auto"/>
    </w:pPr>
    <w:rPr>
      <w:rFonts w:eastAsia="Times New Roman" w:cs="Times New Roman"/>
      <w:b/>
      <w:kern w:val="0"/>
      <w:sz w:val="20"/>
      <w:szCs w:val="20"/>
      <w:lang w:eastAsia="de-DE"/>
    </w:rPr>
  </w:style>
  <w:style w:type="paragraph" w:customStyle="1" w:styleId="Proj1">
    <w:name w:val="Proj1"/>
    <w:basedOn w:val="Footer"/>
    <w:rsid w:val="007E2964"/>
    <w:pPr>
      <w:tabs>
        <w:tab w:val="center" w:pos="4536"/>
        <w:tab w:val="right" w:pos="9072"/>
      </w:tabs>
      <w:spacing w:before="40" w:line="240" w:lineRule="auto"/>
    </w:pPr>
    <w:rPr>
      <w:rFonts w:eastAsia="Times New Roman" w:cs="Times New Roman"/>
      <w:b/>
      <w:kern w:val="0"/>
      <w:sz w:val="20"/>
      <w:szCs w:val="20"/>
      <w:lang w:eastAsia="de-DE"/>
    </w:rPr>
  </w:style>
  <w:style w:type="paragraph" w:customStyle="1" w:styleId="Title1">
    <w:name w:val="Title1"/>
    <w:basedOn w:val="Footer"/>
    <w:rsid w:val="007E2964"/>
    <w:pPr>
      <w:tabs>
        <w:tab w:val="center" w:pos="4536"/>
        <w:tab w:val="right" w:pos="9072"/>
      </w:tabs>
      <w:spacing w:line="240" w:lineRule="auto"/>
    </w:pPr>
    <w:rPr>
      <w:rFonts w:eastAsia="Times New Roman" w:cs="Times New Roman"/>
      <w:b/>
      <w:kern w:val="0"/>
      <w:sz w:val="20"/>
      <w:szCs w:val="20"/>
      <w:lang w:eastAsia="de-DE"/>
    </w:rPr>
  </w:style>
  <w:style w:type="paragraph" w:customStyle="1" w:styleId="Proj2">
    <w:name w:val="Proj2"/>
    <w:basedOn w:val="Footer"/>
    <w:rsid w:val="007E2964"/>
    <w:pPr>
      <w:tabs>
        <w:tab w:val="center" w:pos="4536"/>
        <w:tab w:val="right" w:pos="9072"/>
      </w:tabs>
      <w:spacing w:after="40" w:line="240" w:lineRule="auto"/>
    </w:pPr>
    <w:rPr>
      <w:rFonts w:eastAsia="Times New Roman" w:cs="Times New Roman"/>
      <w:b/>
      <w:kern w:val="0"/>
      <w:sz w:val="20"/>
      <w:szCs w:val="20"/>
      <w:lang w:eastAsia="de-DE"/>
    </w:rPr>
  </w:style>
  <w:style w:type="paragraph" w:customStyle="1" w:styleId="Title2">
    <w:name w:val="Title2"/>
    <w:basedOn w:val="Footer"/>
    <w:rsid w:val="007E2964"/>
    <w:pPr>
      <w:tabs>
        <w:tab w:val="center" w:pos="4536"/>
        <w:tab w:val="right" w:pos="9072"/>
      </w:tabs>
      <w:spacing w:after="40" w:line="240" w:lineRule="auto"/>
    </w:pPr>
    <w:rPr>
      <w:rFonts w:eastAsia="Times New Roman" w:cs="Times New Roman"/>
      <w:b/>
      <w:kern w:val="0"/>
      <w:sz w:val="20"/>
      <w:szCs w:val="20"/>
      <w:lang w:eastAsia="de-DE"/>
    </w:rPr>
  </w:style>
  <w:style w:type="paragraph" w:customStyle="1" w:styleId="SNR">
    <w:name w:val="SNR"/>
    <w:basedOn w:val="Formatvorlage1"/>
    <w:rsid w:val="007E2964"/>
  </w:style>
  <w:style w:type="paragraph" w:customStyle="1" w:styleId="Formatvorlage1">
    <w:name w:val="Formatvorlage1"/>
    <w:basedOn w:val="Footer"/>
    <w:rsid w:val="007E2964"/>
    <w:pPr>
      <w:tabs>
        <w:tab w:val="center" w:pos="4536"/>
        <w:tab w:val="right" w:pos="9072"/>
      </w:tabs>
      <w:spacing w:line="240" w:lineRule="auto"/>
    </w:pPr>
    <w:rPr>
      <w:rFonts w:eastAsia="Times New Roman" w:cs="Times New Roman"/>
      <w:b/>
      <w:kern w:val="0"/>
      <w:sz w:val="20"/>
      <w:szCs w:val="20"/>
      <w:lang w:eastAsia="de-DE"/>
    </w:rPr>
  </w:style>
  <w:style w:type="paragraph" w:customStyle="1" w:styleId="Proj3">
    <w:name w:val="Proj3"/>
    <w:basedOn w:val="Footer"/>
    <w:rsid w:val="007E2964"/>
    <w:pPr>
      <w:tabs>
        <w:tab w:val="center" w:pos="4536"/>
        <w:tab w:val="right" w:pos="9072"/>
      </w:tabs>
      <w:spacing w:after="40" w:line="240" w:lineRule="auto"/>
    </w:pPr>
    <w:rPr>
      <w:rFonts w:eastAsia="Times New Roman" w:cs="Times New Roman"/>
      <w:b/>
      <w:kern w:val="0"/>
      <w:sz w:val="20"/>
      <w:szCs w:val="20"/>
      <w:lang w:eastAsia="de-DE"/>
    </w:rPr>
  </w:style>
  <w:style w:type="paragraph" w:customStyle="1" w:styleId="Title3">
    <w:name w:val="Title3"/>
    <w:basedOn w:val="Footer"/>
    <w:rsid w:val="007E2964"/>
    <w:pPr>
      <w:tabs>
        <w:tab w:val="center" w:pos="4536"/>
        <w:tab w:val="right" w:pos="9072"/>
      </w:tabs>
      <w:spacing w:line="240" w:lineRule="auto"/>
    </w:pPr>
    <w:rPr>
      <w:rFonts w:eastAsia="Times New Roman" w:cs="Times New Roman"/>
      <w:b/>
      <w:kern w:val="0"/>
      <w:sz w:val="20"/>
      <w:szCs w:val="20"/>
      <w:lang w:eastAsia="de-DE"/>
    </w:rPr>
  </w:style>
  <w:style w:type="paragraph" w:customStyle="1" w:styleId="tablehead">
    <w:name w:val="table:head"/>
    <w:basedOn w:val="Normal"/>
    <w:rsid w:val="007E2964"/>
    <w:pPr>
      <w:spacing w:after="40" w:line="240" w:lineRule="auto"/>
      <w:jc w:val="left"/>
    </w:pPr>
    <w:rPr>
      <w:rFonts w:eastAsia="Times New Roman" w:cs="Times New Roman"/>
      <w:b/>
      <w:color w:val="auto"/>
      <w:kern w:val="0"/>
      <w:sz w:val="22"/>
      <w:lang w:val="en-US" w:eastAsia="de-DE"/>
    </w:rPr>
  </w:style>
  <w:style w:type="paragraph" w:customStyle="1" w:styleId="EOD">
    <w:name w:val="EOD"/>
    <w:basedOn w:val="Normal"/>
    <w:rsid w:val="007E2964"/>
    <w:pPr>
      <w:spacing w:before="2040" w:after="0" w:line="240" w:lineRule="auto"/>
      <w:jc w:val="center"/>
    </w:pPr>
    <w:rPr>
      <w:rFonts w:eastAsia="Times New Roman" w:cs="Times New Roman"/>
      <w:b/>
      <w:color w:val="auto"/>
      <w:kern w:val="0"/>
      <w:sz w:val="28"/>
      <w:lang w:val="en-US" w:eastAsia="de-DE"/>
    </w:rPr>
  </w:style>
  <w:style w:type="paragraph" w:customStyle="1" w:styleId="finger">
    <w:name w:val="finger"/>
    <w:basedOn w:val="Normal"/>
    <w:rsid w:val="007E2964"/>
    <w:pPr>
      <w:spacing w:before="0" w:after="0" w:line="240" w:lineRule="auto"/>
      <w:ind w:left="567" w:hanging="567"/>
      <w:jc w:val="left"/>
    </w:pPr>
    <w:rPr>
      <w:rFonts w:eastAsia="Times New Roman" w:cs="Times New Roman"/>
      <w:b/>
      <w:i/>
      <w:color w:val="auto"/>
      <w:kern w:val="0"/>
      <w:sz w:val="22"/>
      <w:lang w:val="en-US" w:eastAsia="de-DE"/>
    </w:rPr>
  </w:style>
  <w:style w:type="paragraph" w:customStyle="1" w:styleId="templatecopyright">
    <w:name w:val="template:copyright"/>
    <w:basedOn w:val="Normal"/>
    <w:rsid w:val="007E2964"/>
    <w:pPr>
      <w:spacing w:before="0" w:after="0" w:line="240" w:lineRule="auto"/>
      <w:jc w:val="center"/>
    </w:pPr>
    <w:rPr>
      <w:rFonts w:eastAsia="Times New Roman" w:cs="Times New Roman"/>
      <w:color w:val="auto"/>
      <w:kern w:val="0"/>
      <w:sz w:val="22"/>
      <w:lang w:val="en-US" w:eastAsia="de-DE"/>
    </w:rPr>
  </w:style>
  <w:style w:type="paragraph" w:customStyle="1" w:styleId="tablecenter">
    <w:name w:val="table:center"/>
    <w:basedOn w:val="Normal"/>
    <w:rsid w:val="007E2964"/>
    <w:pPr>
      <w:spacing w:before="0" w:after="0" w:line="240" w:lineRule="auto"/>
      <w:jc w:val="center"/>
    </w:pPr>
    <w:rPr>
      <w:rFonts w:eastAsia="Times New Roman" w:cs="Times New Roman"/>
      <w:color w:val="auto"/>
      <w:kern w:val="0"/>
      <w:sz w:val="22"/>
      <w:lang w:val="en-US" w:eastAsia="de-DE"/>
    </w:rPr>
  </w:style>
  <w:style w:type="paragraph" w:customStyle="1" w:styleId="table10head">
    <w:name w:val="table:10:head"/>
    <w:basedOn w:val="tablehead"/>
    <w:rsid w:val="007E2964"/>
    <w:rPr>
      <w:sz w:val="20"/>
    </w:rPr>
  </w:style>
  <w:style w:type="paragraph" w:customStyle="1" w:styleId="tableleft">
    <w:name w:val="table:left"/>
    <w:basedOn w:val="Normal"/>
    <w:rsid w:val="007E2964"/>
    <w:pPr>
      <w:spacing w:before="0" w:after="0" w:line="240" w:lineRule="auto"/>
      <w:jc w:val="left"/>
    </w:pPr>
    <w:rPr>
      <w:rFonts w:eastAsia="Times New Roman" w:cs="Times New Roman"/>
      <w:color w:val="auto"/>
      <w:kern w:val="0"/>
      <w:sz w:val="22"/>
      <w:lang w:val="en-US" w:eastAsia="de-DE"/>
    </w:rPr>
  </w:style>
  <w:style w:type="paragraph" w:customStyle="1" w:styleId="templateowner">
    <w:name w:val="template:owner"/>
    <w:basedOn w:val="Normal"/>
    <w:next w:val="NormalIndent"/>
    <w:rsid w:val="007E2964"/>
    <w:pPr>
      <w:pageBreakBefore/>
      <w:spacing w:before="360" w:after="120" w:line="240" w:lineRule="auto"/>
      <w:jc w:val="left"/>
    </w:pPr>
    <w:rPr>
      <w:rFonts w:eastAsia="Times New Roman" w:cs="Times New Roman"/>
      <w:color w:val="auto"/>
      <w:kern w:val="0"/>
      <w:sz w:val="22"/>
      <w:lang w:val="en-US" w:eastAsia="de-DE"/>
    </w:rPr>
  </w:style>
  <w:style w:type="paragraph" w:customStyle="1" w:styleId="fixhistory">
    <w:name w:val="fix:history"/>
    <w:basedOn w:val="Normal"/>
    <w:rsid w:val="007E2964"/>
    <w:pPr>
      <w:keepNext/>
      <w:spacing w:before="360" w:after="120" w:line="240" w:lineRule="auto"/>
      <w:jc w:val="left"/>
    </w:pPr>
    <w:rPr>
      <w:rFonts w:eastAsia="Times New Roman" w:cs="Times New Roman"/>
      <w:b/>
      <w:color w:val="auto"/>
      <w:kern w:val="0"/>
      <w:sz w:val="24"/>
      <w:lang w:val="en-US" w:eastAsia="de-DE"/>
    </w:rPr>
  </w:style>
  <w:style w:type="paragraph" w:customStyle="1" w:styleId="fixtoc">
    <w:name w:val="fix:toc"/>
    <w:basedOn w:val="Normal"/>
    <w:next w:val="NormalIndent"/>
    <w:rsid w:val="007E2964"/>
    <w:pPr>
      <w:pageBreakBefore/>
      <w:spacing w:before="240" w:after="120" w:line="240" w:lineRule="auto"/>
      <w:jc w:val="left"/>
    </w:pPr>
    <w:rPr>
      <w:rFonts w:eastAsia="Times New Roman" w:cs="Times New Roman"/>
      <w:b/>
      <w:color w:val="auto"/>
      <w:kern w:val="0"/>
      <w:sz w:val="24"/>
      <w:lang w:val="en-US" w:eastAsia="de-DE"/>
    </w:rPr>
  </w:style>
  <w:style w:type="paragraph" w:customStyle="1" w:styleId="table10left">
    <w:name w:val="table:10:left"/>
    <w:basedOn w:val="tableleft"/>
    <w:rsid w:val="007E2964"/>
    <w:rPr>
      <w:sz w:val="20"/>
    </w:rPr>
  </w:style>
  <w:style w:type="paragraph" w:customStyle="1" w:styleId="templatefile">
    <w:name w:val="template:file"/>
    <w:basedOn w:val="Normal"/>
    <w:rsid w:val="007E2964"/>
    <w:pPr>
      <w:spacing w:before="0" w:after="0" w:line="240" w:lineRule="auto"/>
      <w:jc w:val="left"/>
    </w:pPr>
    <w:rPr>
      <w:rFonts w:eastAsia="Times New Roman" w:cs="Times New Roman"/>
      <w:color w:val="auto"/>
      <w:kern w:val="0"/>
      <w:sz w:val="18"/>
      <w:lang w:val="en-US" w:eastAsia="de-DE"/>
    </w:rPr>
  </w:style>
  <w:style w:type="paragraph" w:customStyle="1" w:styleId="table10bcenter">
    <w:name w:val="table:10b:center"/>
    <w:basedOn w:val="tablecenter"/>
    <w:rsid w:val="007E2964"/>
    <w:pPr>
      <w:spacing w:before="40" w:after="40"/>
    </w:pPr>
    <w:rPr>
      <w:b/>
      <w:sz w:val="20"/>
    </w:rPr>
  </w:style>
  <w:style w:type="paragraph" w:customStyle="1" w:styleId="table10center">
    <w:name w:val="table:10:center"/>
    <w:basedOn w:val="tablecenter"/>
    <w:rsid w:val="007E2964"/>
    <w:rPr>
      <w:sz w:val="20"/>
    </w:rPr>
  </w:style>
  <w:style w:type="paragraph" w:customStyle="1" w:styleId="para1">
    <w:name w:val="para:1"/>
    <w:basedOn w:val="Normal"/>
    <w:rsid w:val="007E2964"/>
    <w:pPr>
      <w:tabs>
        <w:tab w:val="left" w:pos="1418"/>
        <w:tab w:val="left" w:pos="2835"/>
        <w:tab w:val="left" w:pos="4253"/>
        <w:tab w:val="left" w:pos="5670"/>
        <w:tab w:val="left" w:pos="7088"/>
        <w:tab w:val="left" w:pos="8505"/>
        <w:tab w:val="left" w:pos="9923"/>
        <w:tab w:val="left" w:pos="11340"/>
        <w:tab w:val="left" w:pos="12758"/>
        <w:tab w:val="left" w:pos="14175"/>
      </w:tabs>
      <w:spacing w:before="240" w:after="0" w:line="240" w:lineRule="auto"/>
    </w:pPr>
    <w:rPr>
      <w:rFonts w:eastAsia="Times New Roman" w:cs="Times New Roman"/>
      <w:color w:val="auto"/>
      <w:kern w:val="0"/>
      <w:sz w:val="22"/>
      <w:lang w:val="en-US" w:eastAsia="de-DE"/>
    </w:rPr>
  </w:style>
  <w:style w:type="paragraph" w:customStyle="1" w:styleId="para2">
    <w:name w:val="para:2"/>
    <w:basedOn w:val="para1"/>
    <w:rsid w:val="007E2964"/>
    <w:pPr>
      <w:ind w:left="284"/>
    </w:pPr>
  </w:style>
  <w:style w:type="paragraph" w:customStyle="1" w:styleId="para3">
    <w:name w:val="para:3"/>
    <w:basedOn w:val="para1"/>
    <w:rsid w:val="007E2964"/>
    <w:pPr>
      <w:ind w:left="567"/>
    </w:pPr>
  </w:style>
  <w:style w:type="paragraph" w:customStyle="1" w:styleId="para4">
    <w:name w:val="para:4"/>
    <w:basedOn w:val="para1"/>
    <w:rsid w:val="007E2964"/>
    <w:pPr>
      <w:ind w:left="851"/>
    </w:pPr>
  </w:style>
  <w:style w:type="paragraph" w:customStyle="1" w:styleId="para5">
    <w:name w:val="para:5"/>
    <w:basedOn w:val="para1"/>
    <w:rsid w:val="007E2964"/>
    <w:pPr>
      <w:ind w:left="1134"/>
    </w:pPr>
  </w:style>
  <w:style w:type="paragraph" w:customStyle="1" w:styleId="para6">
    <w:name w:val="para:6"/>
    <w:basedOn w:val="para1"/>
    <w:rsid w:val="007E2964"/>
    <w:pPr>
      <w:ind w:left="1418"/>
    </w:pPr>
  </w:style>
  <w:style w:type="paragraph" w:customStyle="1" w:styleId="bullet1">
    <w:name w:val="bullet:1"/>
    <w:basedOn w:val="para1"/>
    <w:rsid w:val="007E2964"/>
    <w:pPr>
      <w:spacing w:before="0"/>
      <w:ind w:left="284" w:hanging="284"/>
    </w:pPr>
  </w:style>
  <w:style w:type="paragraph" w:customStyle="1" w:styleId="bullet2">
    <w:name w:val="bullet:2"/>
    <w:basedOn w:val="bullet1"/>
    <w:rsid w:val="007E2964"/>
    <w:pPr>
      <w:ind w:left="568"/>
    </w:pPr>
  </w:style>
  <w:style w:type="paragraph" w:customStyle="1" w:styleId="bullet3">
    <w:name w:val="bullet:3"/>
    <w:basedOn w:val="bullet1"/>
    <w:rsid w:val="007E2964"/>
    <w:pPr>
      <w:ind w:left="851"/>
    </w:pPr>
  </w:style>
  <w:style w:type="paragraph" w:customStyle="1" w:styleId="bullet4">
    <w:name w:val="bullet:4"/>
    <w:basedOn w:val="bullet1"/>
    <w:rsid w:val="007E2964"/>
    <w:pPr>
      <w:ind w:left="1135"/>
    </w:pPr>
  </w:style>
  <w:style w:type="paragraph" w:customStyle="1" w:styleId="bullet5">
    <w:name w:val="bullet:5"/>
    <w:basedOn w:val="bullet1"/>
    <w:rsid w:val="007E2964"/>
    <w:pPr>
      <w:ind w:left="1418"/>
    </w:pPr>
  </w:style>
  <w:style w:type="paragraph" w:customStyle="1" w:styleId="bullet6">
    <w:name w:val="bullet:6"/>
    <w:basedOn w:val="bullet1"/>
    <w:rsid w:val="007E2964"/>
    <w:pPr>
      <w:ind w:left="1702"/>
    </w:pPr>
  </w:style>
  <w:style w:type="paragraph" w:customStyle="1" w:styleId="dash1">
    <w:name w:val="dash:1"/>
    <w:basedOn w:val="para1"/>
    <w:rsid w:val="007E2964"/>
    <w:pPr>
      <w:spacing w:before="0"/>
      <w:ind w:left="283" w:hanging="283"/>
    </w:pPr>
  </w:style>
  <w:style w:type="paragraph" w:customStyle="1" w:styleId="dash2">
    <w:name w:val="dash:2"/>
    <w:basedOn w:val="dash1"/>
    <w:rsid w:val="007E2964"/>
    <w:pPr>
      <w:ind w:left="568" w:hanging="284"/>
    </w:pPr>
  </w:style>
  <w:style w:type="paragraph" w:customStyle="1" w:styleId="dash3">
    <w:name w:val="dash:3"/>
    <w:basedOn w:val="dash1"/>
    <w:rsid w:val="007E2964"/>
    <w:pPr>
      <w:ind w:left="851" w:hanging="284"/>
    </w:pPr>
  </w:style>
  <w:style w:type="paragraph" w:customStyle="1" w:styleId="dash4">
    <w:name w:val="dash:4"/>
    <w:basedOn w:val="dash1"/>
    <w:rsid w:val="007E2964"/>
    <w:pPr>
      <w:ind w:left="1135" w:hanging="284"/>
    </w:pPr>
  </w:style>
  <w:style w:type="paragraph" w:customStyle="1" w:styleId="dash5">
    <w:name w:val="dash:5"/>
    <w:basedOn w:val="dash1"/>
    <w:rsid w:val="007E2964"/>
    <w:pPr>
      <w:ind w:left="1418" w:hanging="284"/>
    </w:pPr>
  </w:style>
  <w:style w:type="paragraph" w:customStyle="1" w:styleId="dash6">
    <w:name w:val="dash:6"/>
    <w:basedOn w:val="dash1"/>
    <w:rsid w:val="007E2964"/>
    <w:pPr>
      <w:ind w:left="1702" w:hanging="284"/>
    </w:pPr>
  </w:style>
  <w:style w:type="paragraph" w:customStyle="1" w:styleId="GuidanceText0">
    <w:name w:val="Guidance Text"/>
    <w:basedOn w:val="Normal"/>
    <w:rsid w:val="007E2964"/>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pPr>
    <w:rPr>
      <w:rFonts w:eastAsia="Times New Roman" w:cs="Times New Roman"/>
      <w:i/>
      <w:color w:val="auto"/>
      <w:kern w:val="0"/>
      <w:lang w:val="de-DE" w:eastAsia="de-DE"/>
    </w:rPr>
  </w:style>
  <w:style w:type="paragraph" w:customStyle="1" w:styleId="templatesection">
    <w:name w:val="template:section"/>
    <w:basedOn w:val="Normal"/>
    <w:rsid w:val="007E2964"/>
    <w:pPr>
      <w:spacing w:before="0" w:after="0" w:line="240" w:lineRule="auto"/>
      <w:jc w:val="left"/>
    </w:pPr>
    <w:rPr>
      <w:rFonts w:eastAsia="Times New Roman" w:cs="Times New Roman"/>
      <w:color w:val="auto"/>
      <w:kern w:val="0"/>
      <w:sz w:val="22"/>
      <w:lang w:val="en-US" w:eastAsia="de-DE"/>
    </w:rPr>
  </w:style>
  <w:style w:type="paragraph" w:customStyle="1" w:styleId="empty">
    <w:name w:val="empty"/>
    <w:basedOn w:val="Normal"/>
    <w:rsid w:val="007E2964"/>
    <w:pPr>
      <w:spacing w:before="1800" w:after="1800" w:line="240" w:lineRule="auto"/>
      <w:jc w:val="left"/>
    </w:pPr>
    <w:rPr>
      <w:rFonts w:eastAsia="Times New Roman" w:cs="Times New Roman"/>
      <w:color w:val="auto"/>
      <w:kern w:val="0"/>
      <w:sz w:val="22"/>
      <w:lang w:val="en-US" w:eastAsia="de-DE"/>
    </w:rPr>
  </w:style>
  <w:style w:type="paragraph" w:customStyle="1" w:styleId="GiodanceNote">
    <w:name w:val="Giodance Note"/>
    <w:basedOn w:val="Guidance"/>
    <w:rsid w:val="007E2964"/>
    <w:pPr>
      <w:spacing w:before="240" w:after="240"/>
      <w:ind w:left="0" w:firstLine="0"/>
    </w:pPr>
    <w:rPr>
      <w:b/>
      <w:sz w:val="28"/>
    </w:rPr>
  </w:style>
  <w:style w:type="paragraph" w:customStyle="1" w:styleId="listnum1">
    <w:name w:val="list:num:1"/>
    <w:basedOn w:val="para1"/>
    <w:rsid w:val="007E2964"/>
    <w:pPr>
      <w:spacing w:before="60"/>
      <w:ind w:left="284" w:hanging="284"/>
    </w:pPr>
  </w:style>
  <w:style w:type="paragraph" w:customStyle="1" w:styleId="listnum2">
    <w:name w:val="list:num:2"/>
    <w:basedOn w:val="listnum1"/>
    <w:rsid w:val="007E2964"/>
    <w:pPr>
      <w:ind w:left="568"/>
    </w:pPr>
  </w:style>
  <w:style w:type="paragraph" w:customStyle="1" w:styleId="listnum3">
    <w:name w:val="list:num:3"/>
    <w:basedOn w:val="listnum1"/>
    <w:rsid w:val="007E2964"/>
    <w:pPr>
      <w:ind w:left="851"/>
    </w:pPr>
  </w:style>
  <w:style w:type="paragraph" w:customStyle="1" w:styleId="listnum4">
    <w:name w:val="list:num:4"/>
    <w:basedOn w:val="listnum1"/>
    <w:rsid w:val="007E2964"/>
    <w:pPr>
      <w:ind w:left="1135"/>
    </w:pPr>
  </w:style>
  <w:style w:type="paragraph" w:customStyle="1" w:styleId="listnum5">
    <w:name w:val="list:num:5"/>
    <w:basedOn w:val="listnum1"/>
    <w:rsid w:val="007E2964"/>
    <w:pPr>
      <w:ind w:left="1418"/>
    </w:pPr>
  </w:style>
  <w:style w:type="paragraph" w:customStyle="1" w:styleId="listnum6">
    <w:name w:val="list:num:6"/>
    <w:basedOn w:val="listnum1"/>
    <w:rsid w:val="007E2964"/>
    <w:pPr>
      <w:ind w:left="1702"/>
    </w:pPr>
  </w:style>
  <w:style w:type="paragraph" w:customStyle="1" w:styleId="listalpha1">
    <w:name w:val="list:alpha:1"/>
    <w:basedOn w:val="para1"/>
    <w:rsid w:val="007E2964"/>
    <w:pPr>
      <w:spacing w:before="60"/>
      <w:ind w:left="283" w:hanging="283"/>
    </w:pPr>
  </w:style>
  <w:style w:type="paragraph" w:customStyle="1" w:styleId="listalpha2">
    <w:name w:val="list:alpha:2"/>
    <w:basedOn w:val="listalpha1"/>
    <w:rsid w:val="007E2964"/>
  </w:style>
  <w:style w:type="paragraph" w:customStyle="1" w:styleId="listalpha3">
    <w:name w:val="list:alpha:3"/>
    <w:basedOn w:val="listalpha1"/>
    <w:rsid w:val="007E2964"/>
  </w:style>
  <w:style w:type="paragraph" w:customStyle="1" w:styleId="listalpha4">
    <w:name w:val="list:alpha:4"/>
    <w:basedOn w:val="listalpha1"/>
    <w:rsid w:val="007E2964"/>
  </w:style>
  <w:style w:type="paragraph" w:customStyle="1" w:styleId="listalpha5">
    <w:name w:val="list:alpha:5"/>
    <w:basedOn w:val="listalpha1"/>
    <w:rsid w:val="007E2964"/>
  </w:style>
  <w:style w:type="paragraph" w:customStyle="1" w:styleId="listalpha6">
    <w:name w:val="list:alpha:6"/>
    <w:basedOn w:val="listalpha1"/>
    <w:rsid w:val="007E2964"/>
  </w:style>
  <w:style w:type="paragraph" w:customStyle="1" w:styleId="table4left">
    <w:name w:val="table:4:left"/>
    <w:basedOn w:val="Normal"/>
    <w:rsid w:val="007E2964"/>
    <w:pPr>
      <w:spacing w:before="0" w:after="0" w:line="240" w:lineRule="auto"/>
      <w:jc w:val="left"/>
    </w:pPr>
    <w:rPr>
      <w:rFonts w:eastAsia="Times New Roman" w:cs="Times New Roman"/>
      <w:color w:val="auto"/>
      <w:kern w:val="0"/>
      <w:sz w:val="8"/>
      <w:lang w:val="en-US" w:eastAsia="de-DE"/>
    </w:rPr>
  </w:style>
  <w:style w:type="paragraph" w:customStyle="1" w:styleId="GuidanceWarning">
    <w:name w:val="Guidance Warning"/>
    <w:basedOn w:val="Guidance"/>
    <w:next w:val="GuidanceBullet"/>
    <w:rsid w:val="007E2964"/>
  </w:style>
  <w:style w:type="paragraph" w:customStyle="1" w:styleId="p">
    <w:name w:val="p"/>
    <w:basedOn w:val="Paragraph"/>
    <w:rsid w:val="007E2964"/>
    <w:pPr>
      <w:spacing w:before="60"/>
    </w:pPr>
    <w:rPr>
      <w:rFonts w:cs="Times New Roman"/>
      <w:iCs w:val="0"/>
      <w:sz w:val="24"/>
      <w:szCs w:val="24"/>
      <w:lang w:val="de-AT"/>
    </w:rPr>
  </w:style>
  <w:style w:type="paragraph" w:customStyle="1" w:styleId="ULbullet1compact">
    <w:name w:val="UL:bullet:1:compact"/>
    <w:basedOn w:val="ULbullet1"/>
    <w:rsid w:val="007E2964"/>
    <w:pPr>
      <w:tabs>
        <w:tab w:val="left" w:pos="425"/>
        <w:tab w:val="num" w:pos="720"/>
      </w:tabs>
      <w:spacing w:before="0" w:after="0"/>
      <w:ind w:left="720"/>
      <w:jc w:val="left"/>
    </w:pPr>
    <w:rPr>
      <w:rFonts w:cs="Times New Roman"/>
      <w:iCs w:val="0"/>
      <w:snapToGrid w:val="0"/>
      <w:sz w:val="22"/>
      <w:szCs w:val="24"/>
      <w:lang w:val="de-AT"/>
    </w:rPr>
  </w:style>
  <w:style w:type="paragraph" w:styleId="ListNumber5">
    <w:name w:val="List Number 5"/>
    <w:basedOn w:val="Normal"/>
    <w:rsid w:val="007E2964"/>
    <w:pPr>
      <w:tabs>
        <w:tab w:val="num" w:pos="1800"/>
      </w:tabs>
      <w:spacing w:before="0" w:after="0" w:line="240" w:lineRule="auto"/>
      <w:ind w:left="1800" w:hanging="360"/>
      <w:jc w:val="left"/>
    </w:pPr>
    <w:rPr>
      <w:rFonts w:eastAsia="Times New Roman" w:cs="Times New Roman"/>
      <w:color w:val="auto"/>
      <w:kern w:val="0"/>
      <w:lang w:val="de-CH" w:eastAsia="de-DE"/>
    </w:rPr>
  </w:style>
  <w:style w:type="paragraph" w:customStyle="1" w:styleId="Sprechblasentext">
    <w:name w:val="Sprechblasentext"/>
    <w:basedOn w:val="Normal"/>
    <w:semiHidden/>
    <w:rsid w:val="007E2964"/>
    <w:pPr>
      <w:spacing w:before="0" w:after="0" w:line="240" w:lineRule="auto"/>
      <w:jc w:val="left"/>
    </w:pPr>
    <w:rPr>
      <w:rFonts w:eastAsia="Times New Roman" w:cs="Tahoma"/>
      <w:color w:val="auto"/>
      <w:kern w:val="0"/>
      <w:sz w:val="16"/>
      <w:szCs w:val="16"/>
      <w:lang w:val="de-DE" w:eastAsia="de-DE"/>
    </w:rPr>
  </w:style>
  <w:style w:type="character" w:customStyle="1" w:styleId="hps">
    <w:name w:val="hps"/>
    <w:basedOn w:val="DefaultParagraphFont"/>
    <w:rsid w:val="007E2964"/>
  </w:style>
  <w:style w:type="character" w:customStyle="1" w:styleId="longtext">
    <w:name w:val="long_text"/>
    <w:basedOn w:val="DefaultParagraphFont"/>
    <w:rsid w:val="007E2964"/>
  </w:style>
  <w:style w:type="character" w:customStyle="1" w:styleId="atn">
    <w:name w:val="atn"/>
    <w:basedOn w:val="DefaultParagraphFont"/>
    <w:rsid w:val="007E2964"/>
  </w:style>
  <w:style w:type="paragraph" w:styleId="Revision">
    <w:name w:val="Revision"/>
    <w:hidden/>
    <w:uiPriority w:val="99"/>
    <w:semiHidden/>
    <w:rsid w:val="007E2964"/>
    <w:rPr>
      <w:rFonts w:ascii="Arial" w:eastAsia="Times New Roman" w:hAnsi="Arial" w:cs="Times New Roman"/>
      <w:lang w:val="en-GB"/>
    </w:rPr>
  </w:style>
  <w:style w:type="paragraph" w:customStyle="1" w:styleId="PPARAGRAPH">
    <w:name w:val="P.PARAGRAPH"/>
    <w:basedOn w:val="p"/>
    <w:rsid w:val="007E2964"/>
    <w:pPr>
      <w:spacing w:line="276" w:lineRule="auto"/>
      <w:jc w:val="both"/>
    </w:pPr>
    <w:rPr>
      <w:rFonts w:ascii="FuturaA Bk BT" w:eastAsia="FuturaA Bk BT" w:hAnsi="FuturaA Bk BT" w:cs="Arial"/>
      <w:sz w:val="22"/>
      <w:szCs w:val="20"/>
      <w:lang w:val="de-DE"/>
    </w:rPr>
  </w:style>
  <w:style w:type="character" w:customStyle="1" w:styleId="ParagraphZchn">
    <w:name w:val="Paragraph Zchn"/>
    <w:locked/>
    <w:rsid w:val="007E2964"/>
    <w:rPr>
      <w:rFonts w:ascii="FuturaA Bk BT" w:hAnsi="FuturaA Bk BT"/>
      <w:sz w:val="22"/>
      <w:lang w:val="en-US" w:eastAsia="de-DE"/>
    </w:rPr>
  </w:style>
  <w:style w:type="character" w:styleId="UnresolvedMention">
    <w:name w:val="Unresolved Mention"/>
    <w:uiPriority w:val="99"/>
    <w:semiHidden/>
    <w:unhideWhenUsed/>
    <w:rsid w:val="007E2964"/>
    <w:rPr>
      <w:color w:val="605E5C"/>
      <w:shd w:val="clear" w:color="auto" w:fill="E1DFDD"/>
    </w:rPr>
  </w:style>
  <w:style w:type="character" w:customStyle="1" w:styleId="jlqj4b">
    <w:name w:val="jlqj4b"/>
    <w:rsid w:val="007E2964"/>
  </w:style>
  <w:style w:type="character" w:customStyle="1" w:styleId="viiyi">
    <w:name w:val="viiyi"/>
    <w:rsid w:val="007E2964"/>
  </w:style>
  <w:style w:type="character" w:customStyle="1" w:styleId="commenttext0">
    <w:name w:val="commenttext"/>
    <w:rsid w:val="007E2964"/>
  </w:style>
  <w:style w:type="paragraph" w:customStyle="1" w:styleId="AbBlock">
    <w:name w:val="Ab_Block"/>
    <w:uiPriority w:val="18"/>
    <w:qFormat/>
    <w:rsid w:val="007E2964"/>
    <w:pPr>
      <w:spacing w:after="60"/>
      <w:jc w:val="both"/>
    </w:pPr>
    <w:rPr>
      <w:rFonts w:ascii="Arial" w:eastAsia="Times New Roman" w:hAnsi="Arial" w:cs="Times New Roman"/>
      <w:lang w:val="en-US"/>
    </w:rPr>
  </w:style>
  <w:style w:type="character" w:customStyle="1" w:styleId="hilighti">
    <w:name w:val="hilighti"/>
    <w:basedOn w:val="DefaultParagraphFont"/>
    <w:rsid w:val="007E2964"/>
  </w:style>
  <w:style w:type="character" w:customStyle="1" w:styleId="proposechangetext">
    <w:name w:val="proposechangetext"/>
    <w:basedOn w:val="DefaultParagraphFont"/>
    <w:rsid w:val="007E2964"/>
  </w:style>
  <w:style w:type="character" w:customStyle="1" w:styleId="hilightd">
    <w:name w:val="hilightd"/>
    <w:basedOn w:val="DefaultParagraphFont"/>
    <w:rsid w:val="007E29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39.png"/><Relationship Id="rId21" Type="http://schemas.openxmlformats.org/officeDocument/2006/relationships/hyperlink" Target="https://dwf.at.gts/elektra/details/3BU_00273_0901_EDAPC.02" TargetMode="External"/><Relationship Id="rId42" Type="http://schemas.openxmlformats.org/officeDocument/2006/relationships/hyperlink" Target="https://dwf.at.gts/elektra/details/3BU_15000_7063_EDAPA.02" TargetMode="External"/><Relationship Id="rId63" Type="http://schemas.openxmlformats.org/officeDocument/2006/relationships/hyperlink" Target="http://www.tttech.com" TargetMode="External"/><Relationship Id="rId84" Type="http://schemas.openxmlformats.org/officeDocument/2006/relationships/oleObject" Target="embeddings/Microsoft_Visio_2003-2010_Drawing.vsd"/><Relationship Id="rId138" Type="http://schemas.openxmlformats.org/officeDocument/2006/relationships/oleObject" Target="embeddings/oleObject17.bin"/><Relationship Id="rId107" Type="http://schemas.openxmlformats.org/officeDocument/2006/relationships/image" Target="media/image32.png"/><Relationship Id="rId11" Type="http://schemas.openxmlformats.org/officeDocument/2006/relationships/footer" Target="footer2.xml"/><Relationship Id="rId32" Type="http://schemas.openxmlformats.org/officeDocument/2006/relationships/hyperlink" Target="https://dwf.at.gts/elektra/details/3BU_00287_0000_EDAPC.06" TargetMode="External"/><Relationship Id="rId53" Type="http://schemas.openxmlformats.org/officeDocument/2006/relationships/hyperlink" Target="https://dwf.at.gts/elektra/details/3BU_10722_AAAA_ECAPC.01E" TargetMode="External"/><Relationship Id="rId74" Type="http://schemas.openxmlformats.org/officeDocument/2006/relationships/image" Target="media/image9.wmf"/><Relationship Id="rId128" Type="http://schemas.openxmlformats.org/officeDocument/2006/relationships/image" Target="media/image49.jpeg"/><Relationship Id="rId149" Type="http://schemas.openxmlformats.org/officeDocument/2006/relationships/header" Target="header4.xml"/><Relationship Id="rId5" Type="http://schemas.openxmlformats.org/officeDocument/2006/relationships/webSettings" Target="webSettings.xml"/><Relationship Id="rId95" Type="http://schemas.openxmlformats.org/officeDocument/2006/relationships/image" Target="media/image23.jpeg"/><Relationship Id="rId22" Type="http://schemas.openxmlformats.org/officeDocument/2006/relationships/hyperlink" Target="https://dwf.at.gts/elektra/details/3BU_15000_7046_EDAPA.02" TargetMode="External"/><Relationship Id="rId27" Type="http://schemas.openxmlformats.org/officeDocument/2006/relationships/hyperlink" Target="https://dwf.at.gts/elektra/details/3BU_00296_0901_EDAPC.01" TargetMode="External"/><Relationship Id="rId43" Type="http://schemas.openxmlformats.org/officeDocument/2006/relationships/hyperlink" Target="https://dwf.at.gts/elektra/details/3BU_10705_AAAA_EDAPC.02A" TargetMode="External"/><Relationship Id="rId48" Type="http://schemas.openxmlformats.org/officeDocument/2006/relationships/hyperlink" Target="https://dwf.at.gts/elektra/details/3BU_10709_AAAA_ECAPC.04A" TargetMode="External"/><Relationship Id="rId64" Type="http://schemas.openxmlformats.org/officeDocument/2006/relationships/image" Target="media/image5.wmf"/><Relationship Id="rId69" Type="http://schemas.openxmlformats.org/officeDocument/2006/relationships/oleObject" Target="embeddings/oleObject6.bin"/><Relationship Id="rId113" Type="http://schemas.openxmlformats.org/officeDocument/2006/relationships/image" Target="media/image36.png"/><Relationship Id="rId118" Type="http://schemas.openxmlformats.org/officeDocument/2006/relationships/image" Target="media/image40.png"/><Relationship Id="rId134" Type="http://schemas.openxmlformats.org/officeDocument/2006/relationships/hyperlink" Target="http://www.rnbo.com" TargetMode="External"/><Relationship Id="rId139" Type="http://schemas.openxmlformats.org/officeDocument/2006/relationships/image" Target="media/image55.wmf"/><Relationship Id="rId80" Type="http://schemas.openxmlformats.org/officeDocument/2006/relationships/image" Target="media/image12.png"/><Relationship Id="rId85" Type="http://schemas.openxmlformats.org/officeDocument/2006/relationships/image" Target="media/image16.png"/><Relationship Id="rId150" Type="http://schemas.openxmlformats.org/officeDocument/2006/relationships/header" Target="header5.xml"/><Relationship Id="rId155" Type="http://schemas.openxmlformats.org/officeDocument/2006/relationships/glossaryDocument" Target="glossary/document.xml"/><Relationship Id="rId12" Type="http://schemas.openxmlformats.org/officeDocument/2006/relationships/header" Target="header3.xml"/><Relationship Id="rId17" Type="http://schemas.openxmlformats.org/officeDocument/2006/relationships/hyperlink" Target="http://dwf.at.thales/elektra/details/3BU_00271_0001_EDAPC.03" TargetMode="External"/><Relationship Id="rId33" Type="http://schemas.openxmlformats.org/officeDocument/2006/relationships/hyperlink" Target="https://dwf.at.gts/elektra/details/3BU_15000_7064_EDAPA.03" TargetMode="External"/><Relationship Id="rId38" Type="http://schemas.openxmlformats.org/officeDocument/2006/relationships/hyperlink" Target="https://dwf.at.gts/elektra/details/3BU_00285_0000_EDAPC.02" TargetMode="External"/><Relationship Id="rId59" Type="http://schemas.openxmlformats.org/officeDocument/2006/relationships/image" Target="media/image3.wmf"/><Relationship Id="rId103" Type="http://schemas.openxmlformats.org/officeDocument/2006/relationships/image" Target="media/image29.jpeg"/><Relationship Id="rId108" Type="http://schemas.openxmlformats.org/officeDocument/2006/relationships/image" Target="media/image33.wmf"/><Relationship Id="rId124" Type="http://schemas.openxmlformats.org/officeDocument/2006/relationships/image" Target="media/image46.jpg"/><Relationship Id="rId129" Type="http://schemas.openxmlformats.org/officeDocument/2006/relationships/image" Target="media/image50.wmf"/><Relationship Id="rId54" Type="http://schemas.openxmlformats.org/officeDocument/2006/relationships/hyperlink" Target="https://dwf.at.gts/elektra/details/3BU_00325_0001_ECAPN.01" TargetMode="External"/><Relationship Id="rId70" Type="http://schemas.openxmlformats.org/officeDocument/2006/relationships/image" Target="media/image8.wmf"/><Relationship Id="rId75" Type="http://schemas.openxmlformats.org/officeDocument/2006/relationships/oleObject" Target="embeddings/oleObject8.bin"/><Relationship Id="rId91" Type="http://schemas.openxmlformats.org/officeDocument/2006/relationships/image" Target="media/image20.wmf"/><Relationship Id="rId96" Type="http://schemas.openxmlformats.org/officeDocument/2006/relationships/image" Target="media/image24.png"/><Relationship Id="rId140" Type="http://schemas.openxmlformats.org/officeDocument/2006/relationships/oleObject" Target="embeddings/oleObject18.bin"/><Relationship Id="rId145" Type="http://schemas.openxmlformats.org/officeDocument/2006/relationships/image" Target="media/image58.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wf.at.gts/elektra/details/3BU_00274_0001_EDAPC.04" TargetMode="External"/><Relationship Id="rId28" Type="http://schemas.openxmlformats.org/officeDocument/2006/relationships/hyperlink" Target="https://dwf.at.gts/elektra/details/3BU_00251_0000_EDAPC.03" TargetMode="External"/><Relationship Id="rId49" Type="http://schemas.openxmlformats.org/officeDocument/2006/relationships/hyperlink" Target="https://dwf.at.gts/elektra/details/3BU_10709_AAAA_EDAPC.06B" TargetMode="External"/><Relationship Id="rId114" Type="http://schemas.openxmlformats.org/officeDocument/2006/relationships/image" Target="media/image37.emf"/><Relationship Id="rId119" Type="http://schemas.openxmlformats.org/officeDocument/2006/relationships/image" Target="media/image41.png"/><Relationship Id="rId44" Type="http://schemas.openxmlformats.org/officeDocument/2006/relationships/hyperlink" Target="https://dwf.at.gts/elektra/details/3BU_15000_7066_EDAPA.02" TargetMode="External"/><Relationship Id="rId60" Type="http://schemas.openxmlformats.org/officeDocument/2006/relationships/oleObject" Target="embeddings/oleObject2.bin"/><Relationship Id="rId65" Type="http://schemas.openxmlformats.org/officeDocument/2006/relationships/oleObject" Target="embeddings/oleObject4.bin"/><Relationship Id="rId81" Type="http://schemas.openxmlformats.org/officeDocument/2006/relationships/image" Target="media/image13.png"/><Relationship Id="rId86" Type="http://schemas.openxmlformats.org/officeDocument/2006/relationships/image" Target="media/image17.wmf"/><Relationship Id="rId130" Type="http://schemas.openxmlformats.org/officeDocument/2006/relationships/oleObject" Target="embeddings/oleObject16.bin"/><Relationship Id="rId135" Type="http://schemas.openxmlformats.org/officeDocument/2006/relationships/hyperlink" Target="http://www.softlok.com" TargetMode="External"/><Relationship Id="rId151" Type="http://schemas.openxmlformats.org/officeDocument/2006/relationships/footer" Target="footer4.xml"/><Relationship Id="rId156" Type="http://schemas.openxmlformats.org/officeDocument/2006/relationships/theme" Target="theme/theme1.xml"/><Relationship Id="rId13" Type="http://schemas.openxmlformats.org/officeDocument/2006/relationships/footer" Target="footer3.xml"/><Relationship Id="rId18" Type="http://schemas.openxmlformats.org/officeDocument/2006/relationships/hyperlink" Target="https://dwf.at.gts/elektra/details/3BU_00271_0901_EDAPC.02" TargetMode="External"/><Relationship Id="rId39" Type="http://schemas.openxmlformats.org/officeDocument/2006/relationships/hyperlink" Target="https://dwf.at.gts/elektra/details/3BU_00462_0000_EDAPC.01" TargetMode="External"/><Relationship Id="rId109" Type="http://schemas.openxmlformats.org/officeDocument/2006/relationships/oleObject" Target="embeddings/oleObject14.bin"/><Relationship Id="rId34" Type="http://schemas.openxmlformats.org/officeDocument/2006/relationships/hyperlink" Target="https://dwf.at.gts/elektra/details/3BU_00276_0001_EDAPC.01" TargetMode="External"/><Relationship Id="rId50" Type="http://schemas.openxmlformats.org/officeDocument/2006/relationships/hyperlink" Target="https://dwf.at.gts/elektra/details/3BU_98320_AAAA_ECAPC.05" TargetMode="External"/><Relationship Id="rId55" Type="http://schemas.openxmlformats.org/officeDocument/2006/relationships/hyperlink" Target="https://dwf.at.gts/elektra/details/3BU_00277_ABAA_EDAPC.03" TargetMode="External"/><Relationship Id="rId76" Type="http://schemas.openxmlformats.org/officeDocument/2006/relationships/image" Target="media/image10.wmf"/><Relationship Id="rId97" Type="http://schemas.openxmlformats.org/officeDocument/2006/relationships/image" Target="media/image25.emf"/><Relationship Id="rId104" Type="http://schemas.openxmlformats.org/officeDocument/2006/relationships/image" Target="media/image30.wmf"/><Relationship Id="rId120" Type="http://schemas.openxmlformats.org/officeDocument/2006/relationships/image" Target="media/image42.jpeg"/><Relationship Id="rId125" Type="http://schemas.openxmlformats.org/officeDocument/2006/relationships/image" Target="media/image47.png"/><Relationship Id="rId141" Type="http://schemas.openxmlformats.org/officeDocument/2006/relationships/image" Target="media/image56.wmf"/><Relationship Id="rId146" Type="http://schemas.openxmlformats.org/officeDocument/2006/relationships/oleObject" Target="embeddings/oleObject21.bin"/><Relationship Id="rId7" Type="http://schemas.openxmlformats.org/officeDocument/2006/relationships/endnotes" Target="endnotes.xml"/><Relationship Id="rId71" Type="http://schemas.openxmlformats.org/officeDocument/2006/relationships/oleObject" Target="embeddings/oleObject7.bin"/><Relationship Id="rId92" Type="http://schemas.openxmlformats.org/officeDocument/2006/relationships/oleObject" Target="embeddings/oleObject12.bin"/><Relationship Id="rId2" Type="http://schemas.openxmlformats.org/officeDocument/2006/relationships/numbering" Target="numbering.xml"/><Relationship Id="rId29" Type="http://schemas.openxmlformats.org/officeDocument/2006/relationships/hyperlink" Target="https://dwf.at.gts/elektra/details/3BU_00281_0001_EDAPC.03" TargetMode="External"/><Relationship Id="rId24" Type="http://schemas.openxmlformats.org/officeDocument/2006/relationships/hyperlink" Target="https://dwf.at.gts/elektra/details/3BU_00274_0901_EDAPC.02" TargetMode="External"/><Relationship Id="rId40" Type="http://schemas.openxmlformats.org/officeDocument/2006/relationships/hyperlink" Target="https://dwf.at.gts/elektra/details/3BU_00462_0000_ECAPC.01" TargetMode="External"/><Relationship Id="rId45" Type="http://schemas.openxmlformats.org/officeDocument/2006/relationships/hyperlink" Target="https://dwf.at.gts/elektra/details/3BU_00339_0001_EDAPQ.01" TargetMode="External"/><Relationship Id="rId66" Type="http://schemas.openxmlformats.org/officeDocument/2006/relationships/image" Target="media/image6.wmf"/><Relationship Id="rId87" Type="http://schemas.openxmlformats.org/officeDocument/2006/relationships/oleObject" Target="embeddings/Microsoft_PowerPoint_97-2003_Presentation.ppt"/><Relationship Id="rId110" Type="http://schemas.openxmlformats.org/officeDocument/2006/relationships/image" Target="media/image34.jpeg"/><Relationship Id="rId115" Type="http://schemas.openxmlformats.org/officeDocument/2006/relationships/package" Target="embeddings/Microsoft_Visio_Drawing.vsdx"/><Relationship Id="rId131" Type="http://schemas.openxmlformats.org/officeDocument/2006/relationships/image" Target="media/image51.png"/><Relationship Id="rId136" Type="http://schemas.openxmlformats.org/officeDocument/2006/relationships/hyperlink" Target="http://www.csn.net/keylok" TargetMode="External"/><Relationship Id="rId61" Type="http://schemas.openxmlformats.org/officeDocument/2006/relationships/image" Target="media/image4.wmf"/><Relationship Id="rId82" Type="http://schemas.openxmlformats.org/officeDocument/2006/relationships/image" Target="media/image14.png"/><Relationship Id="rId152" Type="http://schemas.openxmlformats.org/officeDocument/2006/relationships/header" Target="header6.xml"/><Relationship Id="rId19" Type="http://schemas.openxmlformats.org/officeDocument/2006/relationships/hyperlink" Target="https://dwf.at.gts/elektra/details/3BU_15000_7047_EDAPA.03" TargetMode="External"/><Relationship Id="rId14" Type="http://schemas.openxmlformats.org/officeDocument/2006/relationships/hyperlink" Target="https://dwf.at.gts/elektra/details/3BU_00272_0002_EDAPC.02" TargetMode="External"/><Relationship Id="rId30" Type="http://schemas.openxmlformats.org/officeDocument/2006/relationships/hyperlink" Target="https://dwf.at.gts/elektra/details/3BU_15000_7062_EDAPA.03" TargetMode="External"/><Relationship Id="rId35" Type="http://schemas.openxmlformats.org/officeDocument/2006/relationships/hyperlink" Target="https://dwf.at.gts/elektra/details/3BU_00277_0001_EDAPC.02" TargetMode="External"/><Relationship Id="rId56" Type="http://schemas.openxmlformats.org/officeDocument/2006/relationships/hyperlink" Target="https://dwf.at.gts/elektra/details/3BU_00277_0000_ECAPC.05A" TargetMode="External"/><Relationship Id="rId77" Type="http://schemas.openxmlformats.org/officeDocument/2006/relationships/oleObject" Target="embeddings/oleObject9.bin"/><Relationship Id="rId100" Type="http://schemas.openxmlformats.org/officeDocument/2006/relationships/oleObject" Target="embeddings/oleObject13.bin"/><Relationship Id="rId105" Type="http://schemas.openxmlformats.org/officeDocument/2006/relationships/oleObject" Target="embeddings/Microsoft_PowerPoint_97-2003_Presentation1.ppt"/><Relationship Id="rId126" Type="http://schemas.openxmlformats.org/officeDocument/2006/relationships/image" Target="media/image48.emf"/><Relationship Id="rId147" Type="http://schemas.openxmlformats.org/officeDocument/2006/relationships/image" Target="media/image59.wmf"/><Relationship Id="rId8" Type="http://schemas.openxmlformats.org/officeDocument/2006/relationships/header" Target="header1.xml"/><Relationship Id="rId51" Type="http://schemas.openxmlformats.org/officeDocument/2006/relationships/hyperlink" Target="https://dwf.at.gts/elektra/details/3BU_00321_0001_EDAPN.07" TargetMode="External"/><Relationship Id="rId72" Type="http://schemas.openxmlformats.org/officeDocument/2006/relationships/hyperlink" Target="http://www.linux.org" TargetMode="External"/><Relationship Id="rId93" Type="http://schemas.openxmlformats.org/officeDocument/2006/relationships/image" Target="media/image21.png"/><Relationship Id="rId98" Type="http://schemas.openxmlformats.org/officeDocument/2006/relationships/oleObject" Target="embeddings/Microsoft_Word_97_-_2003_Document.doc"/><Relationship Id="rId121" Type="http://schemas.openxmlformats.org/officeDocument/2006/relationships/image" Target="media/image43.jpeg"/><Relationship Id="rId142" Type="http://schemas.openxmlformats.org/officeDocument/2006/relationships/oleObject" Target="embeddings/oleObject19.bin"/><Relationship Id="rId3" Type="http://schemas.openxmlformats.org/officeDocument/2006/relationships/styles" Target="styles.xml"/><Relationship Id="rId25" Type="http://schemas.openxmlformats.org/officeDocument/2006/relationships/hyperlink" Target="https://dwf.at.gts/elektra/details/3BU_15000_7044_EDAPA.03" TargetMode="External"/><Relationship Id="rId46" Type="http://schemas.openxmlformats.org/officeDocument/2006/relationships/hyperlink" Target="https://dwf.at.gts/elektra/details/HTA_00005_0427_00HTA-docx.01" TargetMode="External"/><Relationship Id="rId67" Type="http://schemas.openxmlformats.org/officeDocument/2006/relationships/oleObject" Target="embeddings/oleObject5.bin"/><Relationship Id="rId116" Type="http://schemas.openxmlformats.org/officeDocument/2006/relationships/image" Target="media/image38.jpeg"/><Relationship Id="rId137" Type="http://schemas.openxmlformats.org/officeDocument/2006/relationships/image" Target="media/image54.wmf"/><Relationship Id="rId20" Type="http://schemas.openxmlformats.org/officeDocument/2006/relationships/hyperlink" Target="https://dwf.at.gts/elektra/details/3BU_00273_0101_EDAPC.02" TargetMode="External"/><Relationship Id="rId41" Type="http://schemas.openxmlformats.org/officeDocument/2006/relationships/hyperlink" Target="https://dwf.at.gts/elektra/details/3BU_15000_7092_EDAPA.02" TargetMode="External"/><Relationship Id="rId62" Type="http://schemas.openxmlformats.org/officeDocument/2006/relationships/oleObject" Target="embeddings/oleObject3.bin"/><Relationship Id="rId83" Type="http://schemas.openxmlformats.org/officeDocument/2006/relationships/image" Target="media/image15.emf"/><Relationship Id="rId88" Type="http://schemas.openxmlformats.org/officeDocument/2006/relationships/image" Target="media/image18.jpeg"/><Relationship Id="rId111" Type="http://schemas.openxmlformats.org/officeDocument/2006/relationships/image" Target="media/image35.wmf"/><Relationship Id="rId132" Type="http://schemas.openxmlformats.org/officeDocument/2006/relationships/image" Target="media/image52.png"/><Relationship Id="rId153" Type="http://schemas.openxmlformats.org/officeDocument/2006/relationships/footer" Target="footer5.xml"/><Relationship Id="rId15" Type="http://schemas.openxmlformats.org/officeDocument/2006/relationships/hyperlink" Target="https://dwf.at.gts/elektra/details/3BU_00272_0902_EDAPC.01" TargetMode="External"/><Relationship Id="rId36" Type="http://schemas.openxmlformats.org/officeDocument/2006/relationships/hyperlink" Target="https://dwf.at.gts/elektra/details/3BU_00288_0000_EDAPC.02" TargetMode="External"/><Relationship Id="rId57" Type="http://schemas.openxmlformats.org/officeDocument/2006/relationships/image" Target="media/image2.wmf"/><Relationship Id="rId106" Type="http://schemas.openxmlformats.org/officeDocument/2006/relationships/image" Target="media/image31.jpeg"/><Relationship Id="rId127" Type="http://schemas.openxmlformats.org/officeDocument/2006/relationships/oleObject" Target="embeddings/Microsoft_Visio_2003-2010_Drawing2.vsd"/><Relationship Id="rId10" Type="http://schemas.openxmlformats.org/officeDocument/2006/relationships/footer" Target="footer1.xml"/><Relationship Id="rId31" Type="http://schemas.openxmlformats.org/officeDocument/2006/relationships/hyperlink" Target="https://dwf.at.gts/elektra/details/3BU_10736_ABAA_EDAPC.01" TargetMode="External"/><Relationship Id="rId52" Type="http://schemas.openxmlformats.org/officeDocument/2006/relationships/hyperlink" Target="https://dwf.at.gts/elektra/details/3BU_10724_AAAA_ECAPC.02C" TargetMode="External"/><Relationship Id="rId73" Type="http://schemas.openxmlformats.org/officeDocument/2006/relationships/hyperlink" Target="http://www.microsoft.com" TargetMode="External"/><Relationship Id="rId78" Type="http://schemas.openxmlformats.org/officeDocument/2006/relationships/image" Target="media/image11.wmf"/><Relationship Id="rId94" Type="http://schemas.openxmlformats.org/officeDocument/2006/relationships/image" Target="media/image22.png"/><Relationship Id="rId99" Type="http://schemas.openxmlformats.org/officeDocument/2006/relationships/image" Target="media/image26.png"/><Relationship Id="rId101" Type="http://schemas.openxmlformats.org/officeDocument/2006/relationships/image" Target="media/image27.png"/><Relationship Id="rId122" Type="http://schemas.openxmlformats.org/officeDocument/2006/relationships/image" Target="media/image44.jpeg"/><Relationship Id="rId143" Type="http://schemas.openxmlformats.org/officeDocument/2006/relationships/image" Target="media/image57.wmf"/><Relationship Id="rId148" Type="http://schemas.openxmlformats.org/officeDocument/2006/relationships/oleObject" Target="embeddings/oleObject22.bin"/><Relationship Id="rId4" Type="http://schemas.openxmlformats.org/officeDocument/2006/relationships/settings" Target="settings.xml"/><Relationship Id="rId9" Type="http://schemas.openxmlformats.org/officeDocument/2006/relationships/header" Target="header2.xml"/><Relationship Id="rId26" Type="http://schemas.openxmlformats.org/officeDocument/2006/relationships/hyperlink" Target="https://dwf.at.gts/elektra/details/3BU_00295_0901_EDAPC.02" TargetMode="External"/><Relationship Id="rId47" Type="http://schemas.openxmlformats.org/officeDocument/2006/relationships/hyperlink" Target="https://dwf.at.gts/elektra/details/3BU_15000_4039_DSAPC.03" TargetMode="External"/><Relationship Id="rId68" Type="http://schemas.openxmlformats.org/officeDocument/2006/relationships/image" Target="media/image7.emf"/><Relationship Id="rId89" Type="http://schemas.openxmlformats.org/officeDocument/2006/relationships/image" Target="media/image19.jpeg"/><Relationship Id="rId112" Type="http://schemas.openxmlformats.org/officeDocument/2006/relationships/oleObject" Target="embeddings/oleObject15.bin"/><Relationship Id="rId133" Type="http://schemas.openxmlformats.org/officeDocument/2006/relationships/image" Target="media/image53.wmf"/><Relationship Id="rId154" Type="http://schemas.openxmlformats.org/officeDocument/2006/relationships/fontTable" Target="fontTable.xml"/><Relationship Id="rId16" Type="http://schemas.openxmlformats.org/officeDocument/2006/relationships/hyperlink" Target="https://dwf.at.gts/elektra/details/3BU_15000_7045_EDAPA.02" TargetMode="External"/><Relationship Id="rId37" Type="http://schemas.openxmlformats.org/officeDocument/2006/relationships/hyperlink" Target="https://dwf.at.gts/elektra/details/3BU_15000_7065_EDAPA.02" TargetMode="External"/><Relationship Id="rId58" Type="http://schemas.openxmlformats.org/officeDocument/2006/relationships/oleObject" Target="embeddings/oleObject1.bin"/><Relationship Id="rId79" Type="http://schemas.openxmlformats.org/officeDocument/2006/relationships/oleObject" Target="embeddings/oleObject10.bin"/><Relationship Id="rId102" Type="http://schemas.openxmlformats.org/officeDocument/2006/relationships/image" Target="media/image28.emf"/><Relationship Id="rId123" Type="http://schemas.openxmlformats.org/officeDocument/2006/relationships/image" Target="media/image45.jpeg"/><Relationship Id="rId144" Type="http://schemas.openxmlformats.org/officeDocument/2006/relationships/oleObject" Target="embeddings/oleObject20.bin"/><Relationship Id="rId90" Type="http://schemas.openxmlformats.org/officeDocument/2006/relationships/oleObject" Target="embeddings/oleObject11.bin"/></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hyperlink" Target="file:///C:\Users\T0030495\AppData\Local\Microsoft\Windows\INetCache\Content.Word\www.hitachirail.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gra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01000001" w:usb1="00000000" w:usb2="00000000" w:usb3="00000000" w:csb0="0001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roman"/>
    <w:pitch w:val="variable"/>
    <w:sig w:usb0="01000001"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FuturaA Bk BT">
    <w:altName w:val="Segoe UI"/>
    <w:charset w:val="00"/>
    <w:family w:val="swiss"/>
    <w:pitch w:val="variable"/>
    <w:sig w:usb0="00000001" w:usb1="00000000" w:usb2="00000000" w:usb3="00000000" w:csb0="0000001B" w:csb1="00000000"/>
  </w:font>
  <w:font w:name="HelveticaNeueLT Std">
    <w:altName w:val="Arial"/>
    <w:panose1 w:val="00000000000000000000"/>
    <w:charset w:val="00"/>
    <w:family w:val="swiss"/>
    <w:notTrueType/>
    <w:pitch w:val="variable"/>
    <w:sig w:usb0="800000AF" w:usb1="4000204A"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1931EA"/>
    <w:rsid w:val="002103A6"/>
    <w:rsid w:val="00446F6D"/>
    <w:rsid w:val="004D0DEC"/>
    <w:rsid w:val="00712E80"/>
    <w:rsid w:val="00726817"/>
    <w:rsid w:val="007D407C"/>
    <w:rsid w:val="00813CAC"/>
    <w:rsid w:val="009E554B"/>
    <w:rsid w:val="00DD3D18"/>
    <w:rsid w:val="00E51BEF"/>
    <w:rsid w:val="00E862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813CAC"/>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F2E86F-86E8-4CF3-B422-B14158E2C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122</Pages>
  <Words>29004</Words>
  <Characters>165325</Characters>
  <Application>Microsoft Office Word</Application>
  <DocSecurity>0</DocSecurity>
  <Lines>1377</Lines>
  <Paragraphs>387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System Description</vt:lpstr>
      <vt:lpstr/>
    </vt:vector>
  </TitlesOfParts>
  <Company>Hitachi Rail</Company>
  <LinksUpToDate>false</LinksUpToDate>
  <CharactersWithSpaces>193942</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Description</dc:title>
  <dc:subject/>
  <dc:creator>Alexander PAUL</dc:creator>
  <cp:keywords/>
  <cp:lastModifiedBy>Robert STRAUSS</cp:lastModifiedBy>
  <cp:revision>17</cp:revision>
  <cp:lastPrinted>2018-03-27T14:40:00Z</cp:lastPrinted>
  <dcterms:created xsi:type="dcterms:W3CDTF">2025-01-30T15:07:00Z</dcterms:created>
  <dcterms:modified xsi:type="dcterms:W3CDTF">2025-02-05T09:47:00Z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2024-08-19T09:17:11Z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9a753a78-8c8e-4695-912d-3063fc17f814</vt:lpwstr>
  </property>
  <property fmtid="{D5CDD505-2E9C-101B-9397-08002B2CF9AE}" pid="8" name="MSIP_Label_35f56cb4-cf75-4ce6-b7c8-188d9e5f1dd3_ContentBits">
    <vt:lpwstr>0</vt:lpwstr>
  </property>
</Properties>
</file>