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343229" w:rsidRDefault="00920819" w:rsidP="00E57962">
      <w:pPr>
        <w:rPr>
          <w:noProof/>
        </w:rPr>
      </w:pPr>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5744D6" w:rsidRPr="00343229" w:rsidRDefault="005744D6" w:rsidP="00DA7F37">
      <w:pPr>
        <w:rPr>
          <w:noProof/>
          <w:lang w:val="en-US"/>
        </w:rPr>
      </w:pPr>
    </w:p>
    <w:p w:rsidR="00F04B99" w:rsidRPr="00343229" w:rsidRDefault="00F04B99" w:rsidP="00DA7F37">
      <w:pPr>
        <w:rPr>
          <w:noProof/>
          <w:lang w:val="en-US"/>
        </w:rPr>
      </w:pPr>
    </w:p>
    <w:p w:rsidR="00F04B99" w:rsidRPr="00343229" w:rsidRDefault="00F04B99" w:rsidP="00DA7F37">
      <w:pPr>
        <w:rPr>
          <w:noProof/>
          <w:lang w:val="en-US"/>
        </w:rPr>
      </w:pPr>
    </w:p>
    <w:p w:rsidR="00D63B7A" w:rsidRPr="00343229" w:rsidRDefault="00587219" w:rsidP="00840650">
      <w:pPr>
        <w:pStyle w:val="StyleTitleProjectTitleLatinHelveticaNeueLTStdBlk18pt"/>
        <w:rPr>
          <w:noProof/>
        </w:rPr>
      </w:pPr>
      <w:sdt>
        <w:sdtPr>
          <w:rPr>
            <w:noProof/>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8F0656">
            <w:rPr>
              <w:noProof/>
            </w:rPr>
            <w:t>SYSTEM Requirements Specification DIL</w:t>
          </w:r>
        </w:sdtContent>
      </w:sdt>
      <w:r w:rsidR="004B4276" w:rsidRPr="00343229">
        <w:rPr>
          <w:noProof/>
        </w:rPr>
        <w:t xml:space="preserve"> </w:t>
      </w:r>
    </w:p>
    <w:p w:rsidR="00A266F8" w:rsidRPr="00343229" w:rsidRDefault="00A266F8" w:rsidP="00A266F8">
      <w:pPr>
        <w:rPr>
          <w:noProof/>
          <w:lang w:val="en-US"/>
        </w:rPr>
      </w:pPr>
    </w:p>
    <w:p w:rsidR="008218B6" w:rsidRDefault="008218B6" w:rsidP="00A266F8">
      <w:pPr>
        <w:rPr>
          <w:noProof/>
          <w:lang w:val="en-US"/>
        </w:rPr>
      </w:pPr>
    </w:p>
    <w:p w:rsidR="00C70DBA" w:rsidRDefault="00CE2D30" w:rsidP="005609EF">
      <w:pPr>
        <w:rPr>
          <w:noProof/>
          <w:sz w:val="28"/>
          <w:lang w:val="en-GB"/>
        </w:rPr>
      </w:pPr>
      <w:r w:rsidRPr="008A625B">
        <w:rPr>
          <w:noProof/>
          <w:sz w:val="28"/>
          <w:lang w:val="en-GB"/>
        </w:rPr>
        <w:t>Digital Interlocking OBB</w:t>
      </w:r>
    </w:p>
    <w:p w:rsidR="000A030C" w:rsidRPr="00A32F43" w:rsidRDefault="009E3650" w:rsidP="005609EF">
      <w:pPr>
        <w:rPr>
          <w:b/>
          <w:noProof/>
          <w:color w:val="FF0000"/>
          <w:lang w:val="en-US"/>
        </w:rPr>
        <w:sectPr w:rsidR="000A030C" w:rsidRPr="00A32F43" w:rsidSect="00B34399">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noProof/>
          <w:sz w:val="28"/>
          <w:lang w:val="en-GB"/>
        </w:rPr>
        <w:t>Data Center &amp; Networks</w:t>
      </w:r>
      <w:r w:rsidR="00CE2D30" w:rsidRPr="008A625B">
        <w:rPr>
          <w:noProof/>
          <w:sz w:val="28"/>
          <w:lang w:val="en-GB"/>
        </w:rPr>
        <w:br/>
      </w: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343229" w:rsidTr="004E5B1A">
        <w:trPr>
          <w:tblHeader/>
          <w:jc w:val="center"/>
        </w:trPr>
        <w:tc>
          <w:tcPr>
            <w:tcW w:w="10122" w:type="dxa"/>
            <w:gridSpan w:val="3"/>
            <w:shd w:val="clear" w:color="auto" w:fill="D9D9D9"/>
          </w:tcPr>
          <w:p w:rsidR="00833EC6" w:rsidRPr="00343229" w:rsidRDefault="00833EC6" w:rsidP="004E5B1A">
            <w:pPr>
              <w:spacing w:before="60" w:after="60" w:line="240" w:lineRule="atLeast"/>
              <w:jc w:val="center"/>
              <w:rPr>
                <w:b/>
                <w:noProof/>
                <w:sz w:val="22"/>
                <w:lang w:val="en-US"/>
              </w:rPr>
            </w:pPr>
            <w:r w:rsidRPr="00343229">
              <w:rPr>
                <w:b/>
                <w:noProof/>
                <w:sz w:val="22"/>
                <w:lang w:val="en-US"/>
              </w:rPr>
              <w:lastRenderedPageBreak/>
              <w:t>APPROVAL</w:t>
            </w:r>
          </w:p>
        </w:tc>
      </w:tr>
      <w:tr w:rsidR="00833EC6" w:rsidRPr="00343229" w:rsidTr="00833EC6">
        <w:trPr>
          <w:tblHeader/>
          <w:jc w:val="center"/>
        </w:trPr>
        <w:tc>
          <w:tcPr>
            <w:tcW w:w="1460" w:type="dxa"/>
            <w:tcBorders>
              <w:bottom w:val="single" w:sz="4" w:space="0" w:color="A6A6A6"/>
            </w:tcBorders>
            <w:shd w:val="clear" w:color="auto" w:fill="D9D9D9"/>
          </w:tcPr>
          <w:p w:rsidR="00833EC6" w:rsidRPr="00343229" w:rsidRDefault="00833EC6" w:rsidP="004E5B1A">
            <w:pPr>
              <w:spacing w:before="60" w:after="60" w:line="240" w:lineRule="atLeast"/>
              <w:jc w:val="center"/>
              <w:rPr>
                <w:noProof/>
                <w:lang w:val="en-US"/>
              </w:rPr>
            </w:pPr>
          </w:p>
        </w:tc>
        <w:tc>
          <w:tcPr>
            <w:tcW w:w="4475" w:type="dxa"/>
            <w:shd w:val="clear" w:color="auto" w:fill="D9D9D9"/>
          </w:tcPr>
          <w:p w:rsidR="00833EC6" w:rsidRPr="00343229" w:rsidRDefault="00833EC6" w:rsidP="004E5B1A">
            <w:pPr>
              <w:spacing w:before="60" w:after="60" w:line="240" w:lineRule="atLeast"/>
              <w:jc w:val="center"/>
              <w:rPr>
                <w:b/>
                <w:noProof/>
                <w:lang w:val="en-US"/>
              </w:rPr>
            </w:pPr>
            <w:r w:rsidRPr="00343229">
              <w:rPr>
                <w:b/>
                <w:noProof/>
                <w:lang w:val="en-US"/>
              </w:rPr>
              <w:t>Name and Role/Job Title</w:t>
            </w:r>
          </w:p>
        </w:tc>
        <w:tc>
          <w:tcPr>
            <w:tcW w:w="4187" w:type="dxa"/>
            <w:shd w:val="clear" w:color="auto" w:fill="D9D9D9"/>
          </w:tcPr>
          <w:p w:rsidR="00833EC6" w:rsidRPr="00343229" w:rsidRDefault="00833EC6" w:rsidP="00840650">
            <w:pPr>
              <w:spacing w:before="60" w:after="60" w:line="240" w:lineRule="atLeast"/>
              <w:jc w:val="center"/>
              <w:rPr>
                <w:b/>
                <w:noProof/>
                <w:lang w:val="en-US"/>
              </w:rPr>
            </w:pPr>
            <w:r w:rsidRPr="00343229">
              <w:rPr>
                <w:b/>
                <w:noProof/>
                <w:lang w:val="en-US"/>
              </w:rPr>
              <w:t>E</w:t>
            </w:r>
            <w:r w:rsidR="009F6B83" w:rsidRPr="00343229">
              <w:rPr>
                <w:b/>
                <w:noProof/>
                <w:lang w:val="en-US"/>
              </w:rPr>
              <w:t>-S</w:t>
            </w:r>
            <w:r w:rsidRPr="00343229">
              <w:rPr>
                <w:b/>
                <w:noProof/>
                <w:lang w:val="en-US"/>
              </w:rPr>
              <w:t>ignature</w:t>
            </w: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Written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Eber</w:t>
            </w:r>
            <w:r w:rsidR="00C45964" w:rsidRPr="00343229">
              <w:rPr>
                <w:noProof/>
                <w:lang w:val="en-US"/>
              </w:rPr>
              <w:t xml:space="preserve"> </w:t>
            </w:r>
            <w:r>
              <w:rPr>
                <w:noProof/>
                <w:lang w:val="en-US"/>
              </w:rPr>
              <w:t>G</w:t>
            </w:r>
            <w:r w:rsidR="00C45964" w:rsidRPr="00343229">
              <w:rPr>
                <w:noProof/>
                <w:lang w:val="en-US"/>
              </w:rPr>
              <w:t>.</w:t>
            </w:r>
            <w:r w:rsidR="00152ADC" w:rsidRPr="00343229">
              <w:rPr>
                <w:noProof/>
                <w:lang w:val="en-US"/>
              </w:rPr>
              <w:t xml:space="preserve"> / RM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Verified by</w:t>
            </w:r>
          </w:p>
        </w:tc>
        <w:tc>
          <w:tcPr>
            <w:tcW w:w="4475" w:type="dxa"/>
            <w:shd w:val="clear" w:color="auto" w:fill="auto"/>
            <w:vAlign w:val="center"/>
          </w:tcPr>
          <w:p w:rsidR="00833EC6" w:rsidRPr="00343229" w:rsidRDefault="00A764FE" w:rsidP="00911A27">
            <w:pPr>
              <w:spacing w:before="0" w:after="0" w:line="240" w:lineRule="auto"/>
              <w:rPr>
                <w:noProof/>
                <w:lang w:val="en-US"/>
              </w:rPr>
            </w:pPr>
            <w:r>
              <w:rPr>
                <w:noProof/>
                <w:lang w:val="en-US"/>
              </w:rPr>
              <w:t>Rotter F</w:t>
            </w:r>
            <w:r w:rsidR="00152ADC" w:rsidRPr="00343229">
              <w:rPr>
                <w:noProof/>
                <w:lang w:val="en-US"/>
              </w:rPr>
              <w:t>. / QAM</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r w:rsidR="00833EC6" w:rsidRPr="00343229" w:rsidTr="00911A27">
        <w:trPr>
          <w:trHeight w:val="1701"/>
          <w:jc w:val="center"/>
        </w:trPr>
        <w:tc>
          <w:tcPr>
            <w:tcW w:w="1460" w:type="dxa"/>
            <w:shd w:val="clear" w:color="auto" w:fill="D9D9D9"/>
            <w:vAlign w:val="center"/>
          </w:tcPr>
          <w:p w:rsidR="00833EC6" w:rsidRPr="00343229" w:rsidRDefault="00833EC6" w:rsidP="00911A27">
            <w:pPr>
              <w:spacing w:before="60" w:after="60" w:line="240" w:lineRule="atLeast"/>
              <w:rPr>
                <w:b/>
                <w:noProof/>
                <w:lang w:val="en-US"/>
              </w:rPr>
            </w:pPr>
            <w:r w:rsidRPr="00343229">
              <w:rPr>
                <w:b/>
                <w:noProof/>
                <w:lang w:val="en-US"/>
              </w:rPr>
              <w:t>Approved by</w:t>
            </w:r>
          </w:p>
        </w:tc>
        <w:tc>
          <w:tcPr>
            <w:tcW w:w="4475" w:type="dxa"/>
            <w:shd w:val="clear" w:color="auto" w:fill="auto"/>
            <w:vAlign w:val="center"/>
          </w:tcPr>
          <w:p w:rsidR="00833EC6" w:rsidRPr="00343229" w:rsidRDefault="00AE6F9B" w:rsidP="00911A27">
            <w:pPr>
              <w:spacing w:before="0" w:after="0" w:line="240" w:lineRule="auto"/>
              <w:rPr>
                <w:noProof/>
                <w:lang w:val="en-US"/>
              </w:rPr>
            </w:pPr>
            <w:r>
              <w:rPr>
                <w:noProof/>
                <w:lang w:val="en-US"/>
              </w:rPr>
              <w:t>Eichberger</w:t>
            </w:r>
            <w:r w:rsidR="00C45964" w:rsidRPr="00343229">
              <w:rPr>
                <w:noProof/>
                <w:lang w:val="en-US"/>
              </w:rPr>
              <w:t xml:space="preserve"> </w:t>
            </w:r>
            <w:r>
              <w:rPr>
                <w:noProof/>
                <w:lang w:val="en-US"/>
              </w:rPr>
              <w:t>M</w:t>
            </w:r>
            <w:r w:rsidR="00C45964" w:rsidRPr="00343229">
              <w:rPr>
                <w:noProof/>
                <w:lang w:val="en-US"/>
              </w:rPr>
              <w:t>.</w:t>
            </w:r>
            <w:r w:rsidR="00152ADC" w:rsidRPr="00343229">
              <w:rPr>
                <w:noProof/>
                <w:lang w:val="en-US"/>
              </w:rPr>
              <w:t xml:space="preserve"> / PDA</w:t>
            </w:r>
          </w:p>
        </w:tc>
        <w:tc>
          <w:tcPr>
            <w:tcW w:w="4187" w:type="dxa"/>
            <w:shd w:val="clear" w:color="auto" w:fill="auto"/>
            <w:vAlign w:val="center"/>
          </w:tcPr>
          <w:p w:rsidR="00833EC6" w:rsidRPr="00343229" w:rsidRDefault="00833EC6" w:rsidP="00911A27">
            <w:pPr>
              <w:spacing w:before="0" w:after="0" w:line="240" w:lineRule="auto"/>
              <w:rPr>
                <w:noProof/>
                <w:lang w:val="en-US"/>
              </w:rPr>
            </w:pPr>
          </w:p>
        </w:tc>
      </w:tr>
    </w:tbl>
    <w:p w:rsidR="00250525" w:rsidRPr="00343229" w:rsidRDefault="00250525">
      <w:pPr>
        <w:spacing w:before="0" w:after="0" w:line="240" w:lineRule="auto"/>
        <w:rPr>
          <w:noProof/>
          <w:lang w:val="en-US"/>
        </w:rPr>
      </w:pPr>
      <w:r w:rsidRPr="00343229">
        <w:rPr>
          <w:noProof/>
          <w:lang w:val="en-US"/>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3118"/>
        <w:gridCol w:w="4202"/>
      </w:tblGrid>
      <w:tr w:rsidR="00250525" w:rsidRPr="00343229" w:rsidTr="006D4D06">
        <w:trPr>
          <w:cantSplit/>
          <w:tblHeader/>
        </w:trPr>
        <w:tc>
          <w:tcPr>
            <w:tcW w:w="10094" w:type="dxa"/>
            <w:gridSpan w:val="4"/>
            <w:shd w:val="clear" w:color="auto" w:fill="D9D9D9"/>
          </w:tcPr>
          <w:p w:rsidR="00250525" w:rsidRPr="00343229" w:rsidRDefault="00250525" w:rsidP="00133E68">
            <w:pPr>
              <w:spacing w:before="60" w:after="60" w:line="240" w:lineRule="atLeast"/>
              <w:ind w:left="142" w:right="142"/>
              <w:jc w:val="center"/>
              <w:rPr>
                <w:b/>
                <w:noProof/>
                <w:sz w:val="22"/>
                <w:lang w:val="en-US"/>
              </w:rPr>
            </w:pPr>
            <w:r w:rsidRPr="00343229">
              <w:rPr>
                <w:b/>
                <w:noProof/>
                <w:sz w:val="22"/>
                <w:lang w:val="en-US"/>
              </w:rPr>
              <w:lastRenderedPageBreak/>
              <w:t>LOG OF CHANGES</w:t>
            </w:r>
          </w:p>
        </w:tc>
      </w:tr>
      <w:tr w:rsidR="00250525" w:rsidRPr="00343229" w:rsidTr="005D3420">
        <w:trPr>
          <w:cantSplit/>
          <w:tblHeader/>
        </w:trPr>
        <w:tc>
          <w:tcPr>
            <w:tcW w:w="1364" w:type="dxa"/>
            <w:shd w:val="clear" w:color="auto" w:fill="D9D9D9"/>
          </w:tcPr>
          <w:p w:rsidR="00250525" w:rsidRPr="00343229" w:rsidRDefault="00A3724C" w:rsidP="00133E68">
            <w:pPr>
              <w:spacing w:before="60" w:after="60" w:line="240" w:lineRule="atLeast"/>
              <w:ind w:left="142" w:right="142"/>
              <w:jc w:val="center"/>
              <w:rPr>
                <w:b/>
                <w:noProof/>
                <w:lang w:val="en-US"/>
              </w:rPr>
            </w:pPr>
            <w:r w:rsidRPr="00343229">
              <w:rPr>
                <w:b/>
                <w:noProof/>
                <w:lang w:val="en-US"/>
              </w:rPr>
              <w:t>Edition</w:t>
            </w:r>
          </w:p>
        </w:tc>
        <w:tc>
          <w:tcPr>
            <w:tcW w:w="1410"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Date</w:t>
            </w:r>
          </w:p>
        </w:tc>
        <w:tc>
          <w:tcPr>
            <w:tcW w:w="3118"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Author</w:t>
            </w:r>
          </w:p>
        </w:tc>
        <w:tc>
          <w:tcPr>
            <w:tcW w:w="4202" w:type="dxa"/>
            <w:shd w:val="clear" w:color="auto" w:fill="D9D9D9"/>
          </w:tcPr>
          <w:p w:rsidR="00250525" w:rsidRPr="00343229" w:rsidRDefault="00250525" w:rsidP="00133E68">
            <w:pPr>
              <w:spacing w:before="60" w:after="60" w:line="240" w:lineRule="atLeast"/>
              <w:ind w:left="142" w:right="142"/>
              <w:jc w:val="center"/>
              <w:rPr>
                <w:b/>
                <w:noProof/>
                <w:lang w:val="en-US"/>
              </w:rPr>
            </w:pPr>
            <w:r w:rsidRPr="00343229">
              <w:rPr>
                <w:b/>
                <w:noProof/>
                <w:lang w:val="en-US"/>
              </w:rPr>
              <w:t>Change Description</w:t>
            </w:r>
          </w:p>
        </w:tc>
      </w:tr>
      <w:tr w:rsidR="00F80507" w:rsidRPr="00343229" w:rsidTr="005D3420">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F80507" w:rsidRDefault="00F80507" w:rsidP="00F80507">
            <w:pPr>
              <w:spacing w:before="60" w:after="60" w:line="240" w:lineRule="atLeast"/>
              <w:jc w:val="center"/>
              <w:rPr>
                <w:b/>
                <w:noProof/>
                <w:lang w:val="en-US"/>
              </w:rPr>
            </w:pPr>
            <w:r>
              <w:rPr>
                <w:b/>
                <w:noProof/>
                <w:lang w:val="en-US"/>
              </w:rPr>
              <w:t>01</w:t>
            </w:r>
            <w:r>
              <w:rPr>
                <w:b/>
                <w:noProof/>
                <w:lang w:val="en-US"/>
              </w:rPr>
              <w:br/>
              <w:t>RL</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F80507" w:rsidRDefault="00393460" w:rsidP="00F80507">
            <w:pPr>
              <w:jc w:val="center"/>
              <w:rPr>
                <w:noProof/>
                <w:highlight w:val="yellow"/>
                <w:lang w:val="en-US"/>
              </w:rPr>
            </w:pPr>
            <w:r w:rsidRPr="00161463">
              <w:rPr>
                <w:noProof/>
                <w:lang w:val="en-US"/>
              </w:rPr>
              <w:t>202</w:t>
            </w:r>
            <w:r w:rsidR="008A0E3C">
              <w:rPr>
                <w:noProof/>
                <w:lang w:val="en-US"/>
              </w:rPr>
              <w:t>6</w:t>
            </w:r>
            <w:r w:rsidRPr="00161463">
              <w:rPr>
                <w:noProof/>
                <w:lang w:val="en-US"/>
              </w:rPr>
              <w:t>-</w:t>
            </w:r>
            <w:r w:rsidR="008A0E3C">
              <w:rPr>
                <w:noProof/>
                <w:lang w:val="en-US"/>
              </w:rPr>
              <w:t>0</w:t>
            </w:r>
            <w:r w:rsidR="00071E67">
              <w:rPr>
                <w:noProof/>
                <w:lang w:val="en-US"/>
              </w:rPr>
              <w:t>2-09</w:t>
            </w:r>
          </w:p>
        </w:tc>
        <w:tc>
          <w:tcPr>
            <w:tcW w:w="3118" w:type="dxa"/>
            <w:tcBorders>
              <w:top w:val="single" w:sz="4" w:space="0" w:color="A6A6A6"/>
              <w:left w:val="single" w:sz="4" w:space="0" w:color="A6A6A6"/>
              <w:bottom w:val="single" w:sz="4" w:space="0" w:color="A6A6A6"/>
              <w:right w:val="single" w:sz="4" w:space="0" w:color="A6A6A6"/>
            </w:tcBorders>
            <w:tcMar>
              <w:left w:w="57" w:type="dxa"/>
              <w:right w:w="57" w:type="dxa"/>
            </w:tcMar>
          </w:tcPr>
          <w:p w:rsidR="00F80507" w:rsidRPr="00343229" w:rsidRDefault="00F80507" w:rsidP="00F80507">
            <w:pPr>
              <w:pStyle w:val="DocHistoryOriginator"/>
              <w:rPr>
                <w:rFonts w:cs="Arial"/>
                <w:noProof/>
                <w:sz w:val="20"/>
              </w:rPr>
            </w:pPr>
            <w:r w:rsidRPr="00343229">
              <w:rPr>
                <w:rFonts w:cs="Arial"/>
                <w:noProof/>
                <w:sz w:val="20"/>
              </w:rPr>
              <w:t>Hitachi Rail GTS Austria / E</w:t>
            </w:r>
            <w:r>
              <w:rPr>
                <w:rFonts w:cs="Arial"/>
                <w:noProof/>
                <w:sz w:val="20"/>
              </w:rPr>
              <w:t>JT</w:t>
            </w:r>
            <w:r w:rsidRPr="00343229">
              <w:rPr>
                <w:rFonts w:cs="Arial"/>
                <w:noProof/>
                <w:sz w:val="20"/>
              </w:rPr>
              <w:br/>
              <w:t>RM</w:t>
            </w:r>
            <w:r w:rsidRPr="00343229">
              <w:rPr>
                <w:rFonts w:cs="Arial"/>
                <w:noProof/>
                <w:sz w:val="20"/>
              </w:rPr>
              <w:br/>
            </w:r>
            <w:r>
              <w:rPr>
                <w:rFonts w:cs="Arial"/>
                <w:noProof/>
                <w:sz w:val="20"/>
              </w:rPr>
              <w:t>G. Eber</w:t>
            </w:r>
          </w:p>
        </w:tc>
        <w:tc>
          <w:tcPr>
            <w:tcW w:w="4202" w:type="dxa"/>
            <w:shd w:val="clear" w:color="auto" w:fill="auto"/>
          </w:tcPr>
          <w:p w:rsidR="00F80507" w:rsidRPr="008A625B" w:rsidRDefault="00F80507" w:rsidP="00F80507">
            <w:pPr>
              <w:pStyle w:val="DocHistoryChangeNote"/>
              <w:rPr>
                <w:noProof/>
                <w:sz w:val="20"/>
                <w:szCs w:val="20"/>
              </w:rPr>
            </w:pPr>
            <w:r w:rsidRPr="008A625B">
              <w:rPr>
                <w:noProof/>
                <w:sz w:val="20"/>
                <w:szCs w:val="20"/>
              </w:rPr>
              <w:t>First edition.</w:t>
            </w:r>
          </w:p>
          <w:p w:rsidR="00F80507" w:rsidRPr="00343229" w:rsidRDefault="00F80507" w:rsidP="00F80507">
            <w:pPr>
              <w:pStyle w:val="DocHistoryChangeNote"/>
              <w:rPr>
                <w:noProof/>
                <w:sz w:val="20"/>
                <w:szCs w:val="20"/>
              </w:rPr>
            </w:pPr>
            <w:r w:rsidRPr="008A625B">
              <w:rPr>
                <w:noProof/>
                <w:sz w:val="20"/>
                <w:szCs w:val="20"/>
              </w:rPr>
              <w:t xml:space="preserve">Details see </w:t>
            </w:r>
            <w:r>
              <w:rPr>
                <w:noProof/>
                <w:sz w:val="20"/>
                <w:szCs w:val="20"/>
              </w:rPr>
              <w:fldChar w:fldCharType="begin"/>
            </w:r>
            <w:r>
              <w:rPr>
                <w:noProof/>
                <w:sz w:val="20"/>
                <w:szCs w:val="20"/>
              </w:rPr>
              <w:instrText xml:space="preserve"> REF _Ref200676397 \r \h </w:instrText>
            </w:r>
            <w:r>
              <w:rPr>
                <w:noProof/>
                <w:sz w:val="20"/>
                <w:szCs w:val="20"/>
              </w:rPr>
            </w:r>
            <w:r>
              <w:rPr>
                <w:noProof/>
                <w:sz w:val="20"/>
                <w:szCs w:val="20"/>
              </w:rPr>
              <w:fldChar w:fldCharType="separate"/>
            </w:r>
            <w:r w:rsidR="00587219">
              <w:rPr>
                <w:noProof/>
                <w:sz w:val="20"/>
                <w:szCs w:val="20"/>
              </w:rPr>
              <w:t>4.1.1</w:t>
            </w:r>
            <w:r>
              <w:rPr>
                <w:noProof/>
                <w:sz w:val="20"/>
                <w:szCs w:val="20"/>
              </w:rPr>
              <w:fldChar w:fldCharType="end"/>
            </w:r>
          </w:p>
        </w:tc>
      </w:tr>
      <w:tr w:rsidR="00B653FC" w:rsidRPr="00343229" w:rsidTr="005D3420">
        <w:trPr>
          <w:cantSplit/>
        </w:trPr>
        <w:tc>
          <w:tcPr>
            <w:tcW w:w="1364" w:type="dxa"/>
            <w:tcBorders>
              <w:top w:val="single" w:sz="4" w:space="0" w:color="A6A6A6"/>
              <w:bottom w:val="single" w:sz="4" w:space="0" w:color="A6A6A6"/>
              <w:right w:val="single" w:sz="4" w:space="0" w:color="A6A6A6"/>
            </w:tcBorders>
            <w:shd w:val="clear" w:color="auto" w:fill="auto"/>
            <w:tcMar>
              <w:left w:w="57" w:type="dxa"/>
              <w:right w:w="57" w:type="dxa"/>
            </w:tcMar>
          </w:tcPr>
          <w:p w:rsidR="00B653FC" w:rsidRPr="00343229" w:rsidRDefault="00B653FC" w:rsidP="00B653FC">
            <w:pPr>
              <w:spacing w:before="60" w:after="60" w:line="240" w:lineRule="atLeast"/>
              <w:jc w:val="center"/>
              <w:rPr>
                <w:b/>
                <w:noProof/>
                <w:lang w:val="en-US"/>
              </w:rPr>
            </w:pPr>
            <w:r>
              <w:rPr>
                <w:b/>
                <w:noProof/>
                <w:lang w:val="en-US"/>
              </w:rPr>
              <w:t>02</w:t>
            </w:r>
          </w:p>
        </w:tc>
        <w:tc>
          <w:tcPr>
            <w:tcW w:w="1410" w:type="dxa"/>
            <w:tcBorders>
              <w:top w:val="single" w:sz="4" w:space="0" w:color="A6A6A6"/>
              <w:left w:val="single" w:sz="4" w:space="0" w:color="A6A6A6"/>
              <w:bottom w:val="single" w:sz="4" w:space="0" w:color="A6A6A6"/>
              <w:right w:val="single" w:sz="4" w:space="0" w:color="A6A6A6"/>
            </w:tcBorders>
            <w:tcMar>
              <w:left w:w="57" w:type="dxa"/>
              <w:right w:w="57" w:type="dxa"/>
            </w:tcMar>
          </w:tcPr>
          <w:p w:rsidR="00B653FC" w:rsidRPr="00161463" w:rsidRDefault="00B653FC" w:rsidP="00B653FC">
            <w:pPr>
              <w:jc w:val="center"/>
              <w:rPr>
                <w:noProof/>
                <w:lang w:val="en-US"/>
              </w:rPr>
            </w:pPr>
            <w:r>
              <w:rPr>
                <w:noProof/>
                <w:lang w:val="en-US"/>
              </w:rPr>
              <w:t>2026-06-xx</w:t>
            </w:r>
          </w:p>
        </w:tc>
        <w:tc>
          <w:tcPr>
            <w:tcW w:w="3118" w:type="dxa"/>
            <w:tcBorders>
              <w:top w:val="single" w:sz="4" w:space="0" w:color="A6A6A6"/>
              <w:left w:val="single" w:sz="4" w:space="0" w:color="A6A6A6"/>
              <w:bottom w:val="single" w:sz="4" w:space="0" w:color="A6A6A6"/>
              <w:right w:val="single" w:sz="4" w:space="0" w:color="A6A6A6"/>
            </w:tcBorders>
            <w:tcMar>
              <w:left w:w="57" w:type="dxa"/>
              <w:right w:w="57" w:type="dxa"/>
            </w:tcMar>
          </w:tcPr>
          <w:p w:rsidR="00B653FC" w:rsidRPr="00343229" w:rsidRDefault="00B653FC" w:rsidP="00B653FC">
            <w:pPr>
              <w:pStyle w:val="DocHistoryOriginator"/>
              <w:rPr>
                <w:rFonts w:cs="Arial"/>
                <w:noProof/>
                <w:sz w:val="20"/>
              </w:rPr>
            </w:pPr>
            <w:r w:rsidRPr="00343229">
              <w:rPr>
                <w:rFonts w:cs="Arial"/>
                <w:noProof/>
                <w:sz w:val="20"/>
              </w:rPr>
              <w:t>Hitachi Rail GTS Austria / E</w:t>
            </w:r>
            <w:r>
              <w:rPr>
                <w:rFonts w:cs="Arial"/>
                <w:noProof/>
                <w:sz w:val="20"/>
              </w:rPr>
              <w:t>JT</w:t>
            </w:r>
            <w:r w:rsidRPr="00343229">
              <w:rPr>
                <w:rFonts w:cs="Arial"/>
                <w:noProof/>
                <w:sz w:val="20"/>
              </w:rPr>
              <w:br/>
              <w:t>RM</w:t>
            </w:r>
            <w:r w:rsidRPr="00343229">
              <w:rPr>
                <w:rFonts w:cs="Arial"/>
                <w:noProof/>
                <w:sz w:val="20"/>
              </w:rPr>
              <w:br/>
            </w:r>
            <w:r>
              <w:rPr>
                <w:rFonts w:cs="Arial"/>
                <w:noProof/>
                <w:sz w:val="20"/>
              </w:rPr>
              <w:t>G. Eber</w:t>
            </w:r>
          </w:p>
        </w:tc>
        <w:tc>
          <w:tcPr>
            <w:tcW w:w="4202" w:type="dxa"/>
            <w:shd w:val="clear" w:color="auto" w:fill="auto"/>
          </w:tcPr>
          <w:p w:rsidR="00B653FC" w:rsidRPr="008A625B" w:rsidRDefault="00B653FC" w:rsidP="00B653FC">
            <w:pPr>
              <w:pStyle w:val="DocHistoryChangeNote"/>
              <w:rPr>
                <w:noProof/>
                <w:sz w:val="20"/>
                <w:szCs w:val="20"/>
              </w:rPr>
            </w:pPr>
            <w:r>
              <w:rPr>
                <w:noProof/>
                <w:sz w:val="20"/>
                <w:szCs w:val="20"/>
              </w:rPr>
              <w:t>Second</w:t>
            </w:r>
            <w:r w:rsidRPr="008A625B">
              <w:rPr>
                <w:noProof/>
                <w:sz w:val="20"/>
                <w:szCs w:val="20"/>
              </w:rPr>
              <w:t xml:space="preserve"> edition.</w:t>
            </w:r>
          </w:p>
          <w:p w:rsidR="00B653FC" w:rsidRPr="00343229" w:rsidRDefault="00B653FC" w:rsidP="00B653FC">
            <w:pPr>
              <w:pStyle w:val="DocHistoryChangeNote"/>
              <w:rPr>
                <w:noProof/>
                <w:sz w:val="20"/>
                <w:szCs w:val="20"/>
              </w:rPr>
            </w:pPr>
            <w:r w:rsidRPr="008A625B">
              <w:rPr>
                <w:noProof/>
                <w:sz w:val="20"/>
                <w:szCs w:val="20"/>
              </w:rPr>
              <w:t xml:space="preserve">Details see </w:t>
            </w:r>
            <w:r>
              <w:rPr>
                <w:noProof/>
                <w:sz w:val="20"/>
                <w:szCs w:val="20"/>
              </w:rPr>
              <w:fldChar w:fldCharType="begin"/>
            </w:r>
            <w:r>
              <w:rPr>
                <w:noProof/>
                <w:sz w:val="20"/>
                <w:szCs w:val="20"/>
              </w:rPr>
              <w:instrText xml:space="preserve"> REF _Ref230102938 \r \h </w:instrText>
            </w:r>
            <w:r>
              <w:rPr>
                <w:noProof/>
                <w:sz w:val="20"/>
                <w:szCs w:val="20"/>
              </w:rPr>
            </w:r>
            <w:r>
              <w:rPr>
                <w:noProof/>
                <w:sz w:val="20"/>
                <w:szCs w:val="20"/>
              </w:rPr>
              <w:fldChar w:fldCharType="separate"/>
            </w:r>
            <w:r w:rsidR="00587219">
              <w:rPr>
                <w:noProof/>
                <w:sz w:val="20"/>
                <w:szCs w:val="20"/>
              </w:rPr>
              <w:t>4.2</w:t>
            </w:r>
            <w:r>
              <w:rPr>
                <w:noProof/>
                <w:sz w:val="20"/>
                <w:szCs w:val="20"/>
              </w:rPr>
              <w:fldChar w:fldCharType="end"/>
            </w:r>
          </w:p>
        </w:tc>
      </w:tr>
    </w:tbl>
    <w:p w:rsidR="00250525" w:rsidRPr="00343229" w:rsidRDefault="00250525" w:rsidP="000739B3">
      <w:pPr>
        <w:spacing w:before="0" w:after="0" w:line="300" w:lineRule="atLeast"/>
        <w:rPr>
          <w:noProof/>
          <w:lang w:val="en-US"/>
        </w:rPr>
      </w:pPr>
    </w:p>
    <w:p w:rsidR="00DA7F37" w:rsidRPr="00343229" w:rsidRDefault="003B1269" w:rsidP="000739B3">
      <w:pPr>
        <w:pStyle w:val="TOCHeading"/>
        <w:rPr>
          <w:noProof/>
          <w:color w:val="000000" w:themeColor="text1"/>
          <w:lang w:val="en-US"/>
        </w:rPr>
      </w:pPr>
      <w:r w:rsidRPr="00343229">
        <w:rPr>
          <w:noProof/>
          <w:color w:val="000000" w:themeColor="text1"/>
          <w:lang w:val="en-US"/>
        </w:rPr>
        <w:lastRenderedPageBreak/>
        <w:t>Contents</w:t>
      </w:r>
    </w:p>
    <w:p w:rsidR="00587219" w:rsidRDefault="00DA7F37">
      <w:pPr>
        <w:pStyle w:val="TOC1"/>
        <w:rPr>
          <w:rFonts w:asciiTheme="minorHAnsi" w:eastAsiaTheme="minorEastAsia" w:hAnsiTheme="minorHAnsi" w:cstheme="minorBidi"/>
          <w:caps w:val="0"/>
          <w:spacing w:val="0"/>
          <w:lang w:val="de-AT" w:eastAsia="de-AT"/>
        </w:rPr>
      </w:pPr>
      <w:r w:rsidRPr="00343229">
        <w:rPr>
          <w:lang w:val="en-US"/>
        </w:rPr>
        <w:fldChar w:fldCharType="begin"/>
      </w:r>
      <w:r w:rsidRPr="00343229">
        <w:rPr>
          <w:lang w:val="en-US"/>
        </w:rPr>
        <w:instrText xml:space="preserve"> TOC \o "1-3" \h \z </w:instrText>
      </w:r>
      <w:r w:rsidRPr="00343229">
        <w:rPr>
          <w:lang w:val="en-US"/>
        </w:rPr>
        <w:fldChar w:fldCharType="separate"/>
      </w:r>
      <w:hyperlink w:anchor="_Toc230159721" w:history="1">
        <w:r w:rsidR="00587219" w:rsidRPr="00A640B9">
          <w:rPr>
            <w:rStyle w:val="Hyperlink"/>
            <w:lang w:val="en-US"/>
          </w:rPr>
          <w:t>1.</w:t>
        </w:r>
        <w:r w:rsidR="00587219">
          <w:rPr>
            <w:rFonts w:asciiTheme="minorHAnsi" w:eastAsiaTheme="minorEastAsia" w:hAnsiTheme="minorHAnsi" w:cstheme="minorBidi"/>
            <w:caps w:val="0"/>
            <w:spacing w:val="0"/>
            <w:lang w:val="de-AT" w:eastAsia="de-AT"/>
          </w:rPr>
          <w:tab/>
        </w:r>
        <w:r w:rsidR="00587219" w:rsidRPr="00A640B9">
          <w:rPr>
            <w:rStyle w:val="Hyperlink"/>
            <w:lang w:val="en-US"/>
          </w:rPr>
          <w:t>Introduction</w:t>
        </w:r>
        <w:r w:rsidR="00587219">
          <w:rPr>
            <w:webHidden/>
          </w:rPr>
          <w:tab/>
        </w:r>
        <w:r w:rsidR="00587219">
          <w:rPr>
            <w:webHidden/>
          </w:rPr>
          <w:fldChar w:fldCharType="begin"/>
        </w:r>
        <w:r w:rsidR="00587219">
          <w:rPr>
            <w:webHidden/>
          </w:rPr>
          <w:instrText xml:space="preserve"> PAGEREF _Toc230159721 \h </w:instrText>
        </w:r>
        <w:r w:rsidR="00587219">
          <w:rPr>
            <w:webHidden/>
          </w:rPr>
        </w:r>
        <w:r w:rsidR="00587219">
          <w:rPr>
            <w:webHidden/>
          </w:rPr>
          <w:fldChar w:fldCharType="separate"/>
        </w:r>
        <w:r w:rsidR="00587219">
          <w:rPr>
            <w:webHidden/>
          </w:rPr>
          <w:t>7</w:t>
        </w:r>
        <w:r w:rsidR="00587219">
          <w:rPr>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22" w:history="1">
        <w:r w:rsidRPr="00A640B9">
          <w:rPr>
            <w:rStyle w:val="Hyperlink"/>
            <w:noProof/>
            <w:lang w:val="en-US"/>
          </w:rPr>
          <w:t>1.1</w:t>
        </w:r>
        <w:r>
          <w:rPr>
            <w:rFonts w:asciiTheme="minorHAnsi" w:eastAsiaTheme="minorEastAsia" w:hAnsiTheme="minorHAnsi" w:cstheme="minorBidi"/>
            <w:noProof/>
            <w:spacing w:val="0"/>
            <w:szCs w:val="22"/>
            <w:lang w:val="de-AT" w:eastAsia="de-AT"/>
          </w:rPr>
          <w:tab/>
        </w:r>
        <w:r w:rsidRPr="00A640B9">
          <w:rPr>
            <w:rStyle w:val="Hyperlink"/>
            <w:noProof/>
            <w:lang w:val="en-US"/>
          </w:rPr>
          <w:t>Purpose</w:t>
        </w:r>
        <w:r>
          <w:rPr>
            <w:noProof/>
            <w:webHidden/>
          </w:rPr>
          <w:tab/>
        </w:r>
        <w:r>
          <w:rPr>
            <w:noProof/>
            <w:webHidden/>
          </w:rPr>
          <w:fldChar w:fldCharType="begin"/>
        </w:r>
        <w:r>
          <w:rPr>
            <w:noProof/>
            <w:webHidden/>
          </w:rPr>
          <w:instrText xml:space="preserve"> PAGEREF _Toc230159722 \h </w:instrText>
        </w:r>
        <w:r>
          <w:rPr>
            <w:noProof/>
            <w:webHidden/>
          </w:rPr>
        </w:r>
        <w:r>
          <w:rPr>
            <w:noProof/>
            <w:webHidden/>
          </w:rPr>
          <w:fldChar w:fldCharType="separate"/>
        </w:r>
        <w:r>
          <w:rPr>
            <w:noProof/>
            <w:webHidden/>
          </w:rPr>
          <w:t>7</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23" w:history="1">
        <w:r w:rsidRPr="00A640B9">
          <w:rPr>
            <w:rStyle w:val="Hyperlink"/>
            <w:noProof/>
            <w:lang w:val="en-US"/>
          </w:rPr>
          <w:t>1.2</w:t>
        </w:r>
        <w:r>
          <w:rPr>
            <w:rFonts w:asciiTheme="minorHAnsi" w:eastAsiaTheme="minorEastAsia" w:hAnsiTheme="minorHAnsi" w:cstheme="minorBidi"/>
            <w:noProof/>
            <w:spacing w:val="0"/>
            <w:szCs w:val="22"/>
            <w:lang w:val="de-AT" w:eastAsia="de-AT"/>
          </w:rPr>
          <w:tab/>
        </w:r>
        <w:r w:rsidRPr="00A640B9">
          <w:rPr>
            <w:rStyle w:val="Hyperlink"/>
            <w:noProof/>
            <w:lang w:val="en-US"/>
          </w:rPr>
          <w:t>Intended Audience</w:t>
        </w:r>
        <w:r>
          <w:rPr>
            <w:noProof/>
            <w:webHidden/>
          </w:rPr>
          <w:tab/>
        </w:r>
        <w:r>
          <w:rPr>
            <w:noProof/>
            <w:webHidden/>
          </w:rPr>
          <w:fldChar w:fldCharType="begin"/>
        </w:r>
        <w:r>
          <w:rPr>
            <w:noProof/>
            <w:webHidden/>
          </w:rPr>
          <w:instrText xml:space="preserve"> PAGEREF _Toc230159723 \h </w:instrText>
        </w:r>
        <w:r>
          <w:rPr>
            <w:noProof/>
            <w:webHidden/>
          </w:rPr>
        </w:r>
        <w:r>
          <w:rPr>
            <w:noProof/>
            <w:webHidden/>
          </w:rPr>
          <w:fldChar w:fldCharType="separate"/>
        </w:r>
        <w:r>
          <w:rPr>
            <w:noProof/>
            <w:webHidden/>
          </w:rPr>
          <w:t>7</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24" w:history="1">
        <w:r w:rsidRPr="00A640B9">
          <w:rPr>
            <w:rStyle w:val="Hyperlink"/>
            <w:noProof/>
            <w:lang w:val="en-US"/>
          </w:rPr>
          <w:t>1.3</w:t>
        </w:r>
        <w:r>
          <w:rPr>
            <w:rFonts w:asciiTheme="minorHAnsi" w:eastAsiaTheme="minorEastAsia" w:hAnsiTheme="minorHAnsi" w:cstheme="minorBidi"/>
            <w:noProof/>
            <w:spacing w:val="0"/>
            <w:szCs w:val="22"/>
            <w:lang w:val="de-AT" w:eastAsia="de-AT"/>
          </w:rPr>
          <w:tab/>
        </w:r>
        <w:r w:rsidRPr="00A640B9">
          <w:rPr>
            <w:rStyle w:val="Hyperlink"/>
            <w:noProof/>
            <w:lang w:val="en-US"/>
          </w:rPr>
          <w:t>Distribution</w:t>
        </w:r>
        <w:r>
          <w:rPr>
            <w:noProof/>
            <w:webHidden/>
          </w:rPr>
          <w:tab/>
        </w:r>
        <w:r>
          <w:rPr>
            <w:noProof/>
            <w:webHidden/>
          </w:rPr>
          <w:fldChar w:fldCharType="begin"/>
        </w:r>
        <w:r>
          <w:rPr>
            <w:noProof/>
            <w:webHidden/>
          </w:rPr>
          <w:instrText xml:space="preserve"> PAGEREF _Toc230159724 \h </w:instrText>
        </w:r>
        <w:r>
          <w:rPr>
            <w:noProof/>
            <w:webHidden/>
          </w:rPr>
        </w:r>
        <w:r>
          <w:rPr>
            <w:noProof/>
            <w:webHidden/>
          </w:rPr>
          <w:fldChar w:fldCharType="separate"/>
        </w:r>
        <w:r>
          <w:rPr>
            <w:noProof/>
            <w:webHidden/>
          </w:rPr>
          <w:t>7</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25" w:history="1">
        <w:r w:rsidRPr="00A640B9">
          <w:rPr>
            <w:rStyle w:val="Hyperlink"/>
            <w:noProof/>
          </w:rPr>
          <w:t>1.4</w:t>
        </w:r>
        <w:r>
          <w:rPr>
            <w:rFonts w:asciiTheme="minorHAnsi" w:eastAsiaTheme="minorEastAsia" w:hAnsiTheme="minorHAnsi" w:cstheme="minorBidi"/>
            <w:noProof/>
            <w:spacing w:val="0"/>
            <w:szCs w:val="22"/>
            <w:lang w:val="de-AT" w:eastAsia="de-AT"/>
          </w:rPr>
          <w:tab/>
        </w:r>
        <w:r w:rsidRPr="00A640B9">
          <w:rPr>
            <w:rStyle w:val="Hyperlink"/>
            <w:noProof/>
          </w:rPr>
          <w:t>Document Management</w:t>
        </w:r>
        <w:r>
          <w:rPr>
            <w:noProof/>
            <w:webHidden/>
          </w:rPr>
          <w:tab/>
        </w:r>
        <w:r>
          <w:rPr>
            <w:noProof/>
            <w:webHidden/>
          </w:rPr>
          <w:fldChar w:fldCharType="begin"/>
        </w:r>
        <w:r>
          <w:rPr>
            <w:noProof/>
            <w:webHidden/>
          </w:rPr>
          <w:instrText xml:space="preserve"> PAGEREF _Toc230159725 \h </w:instrText>
        </w:r>
        <w:r>
          <w:rPr>
            <w:noProof/>
            <w:webHidden/>
          </w:rPr>
        </w:r>
        <w:r>
          <w:rPr>
            <w:noProof/>
            <w:webHidden/>
          </w:rPr>
          <w:fldChar w:fldCharType="separate"/>
        </w:r>
        <w:r>
          <w:rPr>
            <w:noProof/>
            <w:webHidden/>
          </w:rPr>
          <w:t>7</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26" w:history="1">
        <w:r w:rsidRPr="00A640B9">
          <w:rPr>
            <w:rStyle w:val="Hyperlink"/>
            <w:noProof/>
            <w:lang w:val="en-US"/>
          </w:rPr>
          <w:t>1.5</w:t>
        </w:r>
        <w:r>
          <w:rPr>
            <w:rFonts w:asciiTheme="minorHAnsi" w:eastAsiaTheme="minorEastAsia" w:hAnsiTheme="minorHAnsi" w:cstheme="minorBidi"/>
            <w:noProof/>
            <w:spacing w:val="0"/>
            <w:szCs w:val="22"/>
            <w:lang w:val="de-AT" w:eastAsia="de-AT"/>
          </w:rPr>
          <w:tab/>
        </w:r>
        <w:r w:rsidRPr="00A640B9">
          <w:rPr>
            <w:rStyle w:val="Hyperlink"/>
            <w:noProof/>
            <w:lang w:val="en-US"/>
          </w:rPr>
          <w:t>Referenced Documents</w:t>
        </w:r>
        <w:r>
          <w:rPr>
            <w:noProof/>
            <w:webHidden/>
          </w:rPr>
          <w:tab/>
        </w:r>
        <w:r>
          <w:rPr>
            <w:noProof/>
            <w:webHidden/>
          </w:rPr>
          <w:fldChar w:fldCharType="begin"/>
        </w:r>
        <w:r>
          <w:rPr>
            <w:noProof/>
            <w:webHidden/>
          </w:rPr>
          <w:instrText xml:space="preserve"> PAGEREF _Toc230159726 \h </w:instrText>
        </w:r>
        <w:r>
          <w:rPr>
            <w:noProof/>
            <w:webHidden/>
          </w:rPr>
        </w:r>
        <w:r>
          <w:rPr>
            <w:noProof/>
            <w:webHidden/>
          </w:rPr>
          <w:fldChar w:fldCharType="separate"/>
        </w:r>
        <w:r>
          <w:rPr>
            <w:noProof/>
            <w:webHidden/>
          </w:rPr>
          <w:t>7</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27" w:history="1">
        <w:r w:rsidRPr="00A640B9">
          <w:rPr>
            <w:rStyle w:val="Hyperlink"/>
            <w:noProof/>
            <w:lang w:val="en-US"/>
          </w:rPr>
          <w:t>1.6</w:t>
        </w:r>
        <w:r>
          <w:rPr>
            <w:rFonts w:asciiTheme="minorHAnsi" w:eastAsiaTheme="minorEastAsia" w:hAnsiTheme="minorHAnsi" w:cstheme="minorBidi"/>
            <w:noProof/>
            <w:spacing w:val="0"/>
            <w:szCs w:val="22"/>
            <w:lang w:val="de-AT" w:eastAsia="de-AT"/>
          </w:rPr>
          <w:tab/>
        </w:r>
        <w:r w:rsidRPr="00A640B9">
          <w:rPr>
            <w:rStyle w:val="Hyperlink"/>
            <w:noProof/>
            <w:lang w:val="en-US"/>
          </w:rPr>
          <w:t>Definitions, Acronyms and Abbreviations</w:t>
        </w:r>
        <w:r>
          <w:rPr>
            <w:noProof/>
            <w:webHidden/>
          </w:rPr>
          <w:tab/>
        </w:r>
        <w:r>
          <w:rPr>
            <w:noProof/>
            <w:webHidden/>
          </w:rPr>
          <w:fldChar w:fldCharType="begin"/>
        </w:r>
        <w:r>
          <w:rPr>
            <w:noProof/>
            <w:webHidden/>
          </w:rPr>
          <w:instrText xml:space="preserve"> PAGEREF _Toc230159727 \h </w:instrText>
        </w:r>
        <w:r>
          <w:rPr>
            <w:noProof/>
            <w:webHidden/>
          </w:rPr>
        </w:r>
        <w:r>
          <w:rPr>
            <w:noProof/>
            <w:webHidden/>
          </w:rPr>
          <w:fldChar w:fldCharType="separate"/>
        </w:r>
        <w:r>
          <w:rPr>
            <w:noProof/>
            <w:webHidden/>
          </w:rPr>
          <w:t>8</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28" w:history="1">
        <w:r w:rsidRPr="00A640B9">
          <w:rPr>
            <w:rStyle w:val="Hyperlink"/>
            <w:noProof/>
            <w:lang w:val="en-US"/>
          </w:rPr>
          <w:t>1.7</w:t>
        </w:r>
        <w:r>
          <w:rPr>
            <w:rFonts w:asciiTheme="minorHAnsi" w:eastAsiaTheme="minorEastAsia" w:hAnsiTheme="minorHAnsi" w:cstheme="minorBidi"/>
            <w:noProof/>
            <w:spacing w:val="0"/>
            <w:szCs w:val="22"/>
            <w:lang w:val="de-AT" w:eastAsia="de-AT"/>
          </w:rPr>
          <w:tab/>
        </w:r>
        <w:r w:rsidRPr="00A640B9">
          <w:rPr>
            <w:rStyle w:val="Hyperlink"/>
            <w:noProof/>
            <w:lang w:val="en-US"/>
          </w:rPr>
          <w:t>Structure of the Requirements</w:t>
        </w:r>
        <w:r>
          <w:rPr>
            <w:noProof/>
            <w:webHidden/>
          </w:rPr>
          <w:tab/>
        </w:r>
        <w:r>
          <w:rPr>
            <w:noProof/>
            <w:webHidden/>
          </w:rPr>
          <w:fldChar w:fldCharType="begin"/>
        </w:r>
        <w:r>
          <w:rPr>
            <w:noProof/>
            <w:webHidden/>
          </w:rPr>
          <w:instrText xml:space="preserve"> PAGEREF _Toc230159728 \h </w:instrText>
        </w:r>
        <w:r>
          <w:rPr>
            <w:noProof/>
            <w:webHidden/>
          </w:rPr>
        </w:r>
        <w:r>
          <w:rPr>
            <w:noProof/>
            <w:webHidden/>
          </w:rPr>
          <w:fldChar w:fldCharType="separate"/>
        </w:r>
        <w:r>
          <w:rPr>
            <w:noProof/>
            <w:webHidden/>
          </w:rPr>
          <w:t>8</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29" w:history="1">
        <w:r w:rsidRPr="00A640B9">
          <w:rPr>
            <w:rStyle w:val="Hyperlink"/>
            <w:noProof/>
            <w:lang w:val="en-US"/>
          </w:rPr>
          <w:t>1.8</w:t>
        </w:r>
        <w:r>
          <w:rPr>
            <w:rFonts w:asciiTheme="minorHAnsi" w:eastAsiaTheme="minorEastAsia" w:hAnsiTheme="minorHAnsi" w:cstheme="minorBidi"/>
            <w:noProof/>
            <w:spacing w:val="0"/>
            <w:szCs w:val="22"/>
            <w:lang w:val="de-AT" w:eastAsia="de-AT"/>
          </w:rPr>
          <w:tab/>
        </w:r>
        <w:r w:rsidRPr="00A640B9">
          <w:rPr>
            <w:rStyle w:val="Hyperlink"/>
            <w:noProof/>
            <w:lang w:val="en-US"/>
          </w:rPr>
          <w:t>Information for Document Generation</w:t>
        </w:r>
        <w:r>
          <w:rPr>
            <w:noProof/>
            <w:webHidden/>
          </w:rPr>
          <w:tab/>
        </w:r>
        <w:r>
          <w:rPr>
            <w:noProof/>
            <w:webHidden/>
          </w:rPr>
          <w:fldChar w:fldCharType="begin"/>
        </w:r>
        <w:r>
          <w:rPr>
            <w:noProof/>
            <w:webHidden/>
          </w:rPr>
          <w:instrText xml:space="preserve"> PAGEREF _Toc230159729 \h </w:instrText>
        </w:r>
        <w:r>
          <w:rPr>
            <w:noProof/>
            <w:webHidden/>
          </w:rPr>
        </w:r>
        <w:r>
          <w:rPr>
            <w:noProof/>
            <w:webHidden/>
          </w:rPr>
          <w:fldChar w:fldCharType="separate"/>
        </w:r>
        <w:r>
          <w:rPr>
            <w:noProof/>
            <w:webHidden/>
          </w:rPr>
          <w:t>9</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30" w:history="1">
        <w:r w:rsidRPr="00A640B9">
          <w:rPr>
            <w:rStyle w:val="Hyperlink"/>
            <w:noProof/>
          </w:rPr>
          <w:t>1.9</w:t>
        </w:r>
        <w:r>
          <w:rPr>
            <w:rFonts w:asciiTheme="minorHAnsi" w:eastAsiaTheme="minorEastAsia" w:hAnsiTheme="minorHAnsi" w:cstheme="minorBidi"/>
            <w:noProof/>
            <w:spacing w:val="0"/>
            <w:szCs w:val="22"/>
            <w:lang w:val="de-AT" w:eastAsia="de-AT"/>
          </w:rPr>
          <w:tab/>
        </w:r>
        <w:r w:rsidRPr="00A640B9">
          <w:rPr>
            <w:rStyle w:val="Hyperlink"/>
            <w:noProof/>
          </w:rPr>
          <w:t>Open Points</w:t>
        </w:r>
        <w:r>
          <w:rPr>
            <w:noProof/>
            <w:webHidden/>
          </w:rPr>
          <w:tab/>
        </w:r>
        <w:r>
          <w:rPr>
            <w:noProof/>
            <w:webHidden/>
          </w:rPr>
          <w:fldChar w:fldCharType="begin"/>
        </w:r>
        <w:r>
          <w:rPr>
            <w:noProof/>
            <w:webHidden/>
          </w:rPr>
          <w:instrText xml:space="preserve"> PAGEREF _Toc230159730 \h </w:instrText>
        </w:r>
        <w:r>
          <w:rPr>
            <w:noProof/>
            <w:webHidden/>
          </w:rPr>
        </w:r>
        <w:r>
          <w:rPr>
            <w:noProof/>
            <w:webHidden/>
          </w:rPr>
          <w:fldChar w:fldCharType="separate"/>
        </w:r>
        <w:r>
          <w:rPr>
            <w:noProof/>
            <w:webHidden/>
          </w:rPr>
          <w:t>9</w:t>
        </w:r>
        <w:r>
          <w:rPr>
            <w:noProof/>
            <w:webHidden/>
          </w:rPr>
          <w:fldChar w:fldCharType="end"/>
        </w:r>
      </w:hyperlink>
    </w:p>
    <w:p w:rsidR="00587219" w:rsidRDefault="00587219">
      <w:pPr>
        <w:pStyle w:val="TOC1"/>
        <w:rPr>
          <w:rFonts w:asciiTheme="minorHAnsi" w:eastAsiaTheme="minorEastAsia" w:hAnsiTheme="minorHAnsi" w:cstheme="minorBidi"/>
          <w:caps w:val="0"/>
          <w:spacing w:val="0"/>
          <w:lang w:val="de-AT" w:eastAsia="de-AT"/>
        </w:rPr>
      </w:pPr>
      <w:hyperlink w:anchor="_Toc230159731" w:history="1">
        <w:r w:rsidRPr="00A640B9">
          <w:rPr>
            <w:rStyle w:val="Hyperlink"/>
            <w:lang w:val="en-US"/>
          </w:rPr>
          <w:t>2.</w:t>
        </w:r>
        <w:r>
          <w:rPr>
            <w:rFonts w:asciiTheme="minorHAnsi" w:eastAsiaTheme="minorEastAsia" w:hAnsiTheme="minorHAnsi" w:cstheme="minorBidi"/>
            <w:caps w:val="0"/>
            <w:spacing w:val="0"/>
            <w:lang w:val="de-AT" w:eastAsia="de-AT"/>
          </w:rPr>
          <w:tab/>
        </w:r>
        <w:r w:rsidRPr="00A640B9">
          <w:rPr>
            <w:rStyle w:val="Hyperlink"/>
            <w:lang w:val="en-US"/>
          </w:rPr>
          <w:t>Overview</w:t>
        </w:r>
        <w:r>
          <w:rPr>
            <w:webHidden/>
          </w:rPr>
          <w:tab/>
        </w:r>
        <w:r>
          <w:rPr>
            <w:webHidden/>
          </w:rPr>
          <w:fldChar w:fldCharType="begin"/>
        </w:r>
        <w:r>
          <w:rPr>
            <w:webHidden/>
          </w:rPr>
          <w:instrText xml:space="preserve"> PAGEREF _Toc230159731 \h </w:instrText>
        </w:r>
        <w:r>
          <w:rPr>
            <w:webHidden/>
          </w:rPr>
        </w:r>
        <w:r>
          <w:rPr>
            <w:webHidden/>
          </w:rPr>
          <w:fldChar w:fldCharType="separate"/>
        </w:r>
        <w:r>
          <w:rPr>
            <w:webHidden/>
          </w:rPr>
          <w:t>10</w:t>
        </w:r>
        <w:r>
          <w:rPr>
            <w:webHidden/>
          </w:rPr>
          <w:fldChar w:fldCharType="end"/>
        </w:r>
      </w:hyperlink>
    </w:p>
    <w:p w:rsidR="00587219" w:rsidRDefault="00587219">
      <w:pPr>
        <w:pStyle w:val="TOC1"/>
        <w:rPr>
          <w:rFonts w:asciiTheme="minorHAnsi" w:eastAsiaTheme="minorEastAsia" w:hAnsiTheme="minorHAnsi" w:cstheme="minorBidi"/>
          <w:caps w:val="0"/>
          <w:spacing w:val="0"/>
          <w:lang w:val="de-AT" w:eastAsia="de-AT"/>
        </w:rPr>
      </w:pPr>
      <w:hyperlink w:anchor="_Toc230159732" w:history="1">
        <w:r w:rsidRPr="00A640B9">
          <w:rPr>
            <w:rStyle w:val="Hyperlink"/>
            <w:lang w:val="en-US"/>
          </w:rPr>
          <w:t>3.</w:t>
        </w:r>
        <w:r>
          <w:rPr>
            <w:rFonts w:asciiTheme="minorHAnsi" w:eastAsiaTheme="minorEastAsia" w:hAnsiTheme="minorHAnsi" w:cstheme="minorBidi"/>
            <w:caps w:val="0"/>
            <w:spacing w:val="0"/>
            <w:lang w:val="de-AT" w:eastAsia="de-AT"/>
          </w:rPr>
          <w:tab/>
        </w:r>
        <w:r w:rsidRPr="00A640B9">
          <w:rPr>
            <w:rStyle w:val="Hyperlink"/>
            <w:lang w:val="en-US"/>
          </w:rPr>
          <w:t>Requirements</w:t>
        </w:r>
        <w:r>
          <w:rPr>
            <w:webHidden/>
          </w:rPr>
          <w:tab/>
        </w:r>
        <w:r>
          <w:rPr>
            <w:webHidden/>
          </w:rPr>
          <w:fldChar w:fldCharType="begin"/>
        </w:r>
        <w:r>
          <w:rPr>
            <w:webHidden/>
          </w:rPr>
          <w:instrText xml:space="preserve"> PAGEREF _Toc230159732 \h </w:instrText>
        </w:r>
        <w:r>
          <w:rPr>
            <w:webHidden/>
          </w:rPr>
        </w:r>
        <w:r>
          <w:rPr>
            <w:webHidden/>
          </w:rPr>
          <w:fldChar w:fldCharType="separate"/>
        </w:r>
        <w:r>
          <w:rPr>
            <w:webHidden/>
          </w:rPr>
          <w:t>11</w:t>
        </w:r>
        <w:r>
          <w:rPr>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33" w:history="1">
        <w:r w:rsidRPr="00A640B9">
          <w:rPr>
            <w:rStyle w:val="Hyperlink"/>
            <w:noProof/>
          </w:rPr>
          <w:t>3.1</w:t>
        </w:r>
        <w:r>
          <w:rPr>
            <w:rFonts w:asciiTheme="minorHAnsi" w:eastAsiaTheme="minorEastAsia" w:hAnsiTheme="minorHAnsi" w:cstheme="minorBidi"/>
            <w:noProof/>
            <w:spacing w:val="0"/>
            <w:szCs w:val="22"/>
            <w:lang w:val="de-AT" w:eastAsia="de-AT"/>
          </w:rPr>
          <w:tab/>
        </w:r>
        <w:r w:rsidRPr="00A640B9">
          <w:rPr>
            <w:rStyle w:val="Hyperlink"/>
            <w:noProof/>
          </w:rPr>
          <w:t>Data Center</w:t>
        </w:r>
        <w:r>
          <w:rPr>
            <w:noProof/>
            <w:webHidden/>
          </w:rPr>
          <w:tab/>
        </w:r>
        <w:r>
          <w:rPr>
            <w:noProof/>
            <w:webHidden/>
          </w:rPr>
          <w:fldChar w:fldCharType="begin"/>
        </w:r>
        <w:r>
          <w:rPr>
            <w:noProof/>
            <w:webHidden/>
          </w:rPr>
          <w:instrText xml:space="preserve"> PAGEREF _Toc230159733 \h </w:instrText>
        </w:r>
        <w:r>
          <w:rPr>
            <w:noProof/>
            <w:webHidden/>
          </w:rPr>
        </w:r>
        <w:r>
          <w:rPr>
            <w:noProof/>
            <w:webHidden/>
          </w:rPr>
          <w:fldChar w:fldCharType="separate"/>
        </w:r>
        <w:r>
          <w:rPr>
            <w:noProof/>
            <w:webHidden/>
          </w:rPr>
          <w:t>11</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34" w:history="1">
        <w:r w:rsidRPr="00A640B9">
          <w:rPr>
            <w:rStyle w:val="Hyperlink"/>
            <w:noProof/>
          </w:rPr>
          <w:t>3.1.1</w:t>
        </w:r>
        <w:r>
          <w:rPr>
            <w:rFonts w:asciiTheme="minorHAnsi" w:eastAsiaTheme="minorEastAsia" w:hAnsiTheme="minorHAnsi" w:cstheme="minorBidi"/>
            <w:noProof/>
            <w:lang w:eastAsia="de-AT"/>
          </w:rPr>
          <w:tab/>
        </w:r>
        <w:r w:rsidRPr="00A640B9">
          <w:rPr>
            <w:rStyle w:val="Hyperlink"/>
            <w:noProof/>
          </w:rPr>
          <w:t>General Requirements &amp; Applicable Standards/Regulations</w:t>
        </w:r>
        <w:r>
          <w:rPr>
            <w:noProof/>
            <w:webHidden/>
          </w:rPr>
          <w:tab/>
        </w:r>
        <w:r>
          <w:rPr>
            <w:noProof/>
            <w:webHidden/>
          </w:rPr>
          <w:fldChar w:fldCharType="begin"/>
        </w:r>
        <w:r>
          <w:rPr>
            <w:noProof/>
            <w:webHidden/>
          </w:rPr>
          <w:instrText xml:space="preserve"> PAGEREF _Toc230159734 \h </w:instrText>
        </w:r>
        <w:r>
          <w:rPr>
            <w:noProof/>
            <w:webHidden/>
          </w:rPr>
        </w:r>
        <w:r>
          <w:rPr>
            <w:noProof/>
            <w:webHidden/>
          </w:rPr>
          <w:fldChar w:fldCharType="separate"/>
        </w:r>
        <w:r>
          <w:rPr>
            <w:noProof/>
            <w:webHidden/>
          </w:rPr>
          <w:t>11</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35" w:history="1">
        <w:r w:rsidRPr="00A640B9">
          <w:rPr>
            <w:rStyle w:val="Hyperlink"/>
            <w:noProof/>
          </w:rPr>
          <w:t>3.1.2</w:t>
        </w:r>
        <w:r>
          <w:rPr>
            <w:rFonts w:asciiTheme="minorHAnsi" w:eastAsiaTheme="minorEastAsia" w:hAnsiTheme="minorHAnsi" w:cstheme="minorBidi"/>
            <w:noProof/>
            <w:lang w:eastAsia="de-AT"/>
          </w:rPr>
          <w:tab/>
        </w:r>
        <w:r w:rsidRPr="00A640B9">
          <w:rPr>
            <w:rStyle w:val="Hyperlink"/>
            <w:noProof/>
          </w:rPr>
          <w:t>Data Center Location</w:t>
        </w:r>
        <w:r>
          <w:rPr>
            <w:noProof/>
            <w:webHidden/>
          </w:rPr>
          <w:tab/>
        </w:r>
        <w:r>
          <w:rPr>
            <w:noProof/>
            <w:webHidden/>
          </w:rPr>
          <w:fldChar w:fldCharType="begin"/>
        </w:r>
        <w:r>
          <w:rPr>
            <w:noProof/>
            <w:webHidden/>
          </w:rPr>
          <w:instrText xml:space="preserve"> PAGEREF _Toc230159735 \h </w:instrText>
        </w:r>
        <w:r>
          <w:rPr>
            <w:noProof/>
            <w:webHidden/>
          </w:rPr>
        </w:r>
        <w:r>
          <w:rPr>
            <w:noProof/>
            <w:webHidden/>
          </w:rPr>
          <w:fldChar w:fldCharType="separate"/>
        </w:r>
        <w:r>
          <w:rPr>
            <w:noProof/>
            <w:webHidden/>
          </w:rPr>
          <w:t>11</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36" w:history="1">
        <w:r w:rsidRPr="00A640B9">
          <w:rPr>
            <w:rStyle w:val="Hyperlink"/>
            <w:noProof/>
          </w:rPr>
          <w:t>3.1.3</w:t>
        </w:r>
        <w:r>
          <w:rPr>
            <w:rFonts w:asciiTheme="minorHAnsi" w:eastAsiaTheme="minorEastAsia" w:hAnsiTheme="minorHAnsi" w:cstheme="minorBidi"/>
            <w:noProof/>
            <w:lang w:eastAsia="de-AT"/>
          </w:rPr>
          <w:tab/>
        </w:r>
        <w:r w:rsidRPr="00A640B9">
          <w:rPr>
            <w:rStyle w:val="Hyperlink"/>
            <w:noProof/>
          </w:rPr>
          <w:t>Personnel &amp; Employee Protection</w:t>
        </w:r>
        <w:r>
          <w:rPr>
            <w:noProof/>
            <w:webHidden/>
          </w:rPr>
          <w:tab/>
        </w:r>
        <w:r>
          <w:rPr>
            <w:noProof/>
            <w:webHidden/>
          </w:rPr>
          <w:fldChar w:fldCharType="begin"/>
        </w:r>
        <w:r>
          <w:rPr>
            <w:noProof/>
            <w:webHidden/>
          </w:rPr>
          <w:instrText xml:space="preserve"> PAGEREF _Toc230159736 \h </w:instrText>
        </w:r>
        <w:r>
          <w:rPr>
            <w:noProof/>
            <w:webHidden/>
          </w:rPr>
        </w:r>
        <w:r>
          <w:rPr>
            <w:noProof/>
            <w:webHidden/>
          </w:rPr>
          <w:fldChar w:fldCharType="separate"/>
        </w:r>
        <w:r>
          <w:rPr>
            <w:noProof/>
            <w:webHidden/>
          </w:rPr>
          <w:t>13</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37" w:history="1">
        <w:r w:rsidRPr="00A640B9">
          <w:rPr>
            <w:rStyle w:val="Hyperlink"/>
            <w:noProof/>
          </w:rPr>
          <w:t>3.1.4</w:t>
        </w:r>
        <w:r>
          <w:rPr>
            <w:rFonts w:asciiTheme="minorHAnsi" w:eastAsiaTheme="minorEastAsia" w:hAnsiTheme="minorHAnsi" w:cstheme="minorBidi"/>
            <w:noProof/>
            <w:lang w:eastAsia="de-AT"/>
          </w:rPr>
          <w:tab/>
        </w:r>
        <w:r w:rsidRPr="00A640B9">
          <w:rPr>
            <w:rStyle w:val="Hyperlink"/>
            <w:noProof/>
          </w:rPr>
          <w:t>Physical Safety/Security</w:t>
        </w:r>
        <w:r>
          <w:rPr>
            <w:noProof/>
            <w:webHidden/>
          </w:rPr>
          <w:tab/>
        </w:r>
        <w:r>
          <w:rPr>
            <w:noProof/>
            <w:webHidden/>
          </w:rPr>
          <w:fldChar w:fldCharType="begin"/>
        </w:r>
        <w:r>
          <w:rPr>
            <w:noProof/>
            <w:webHidden/>
          </w:rPr>
          <w:instrText xml:space="preserve"> PAGEREF _Toc230159737 \h </w:instrText>
        </w:r>
        <w:r>
          <w:rPr>
            <w:noProof/>
            <w:webHidden/>
          </w:rPr>
        </w:r>
        <w:r>
          <w:rPr>
            <w:noProof/>
            <w:webHidden/>
          </w:rPr>
          <w:fldChar w:fldCharType="separate"/>
        </w:r>
        <w:r>
          <w:rPr>
            <w:noProof/>
            <w:webHidden/>
          </w:rPr>
          <w:t>13</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38" w:history="1">
        <w:r w:rsidRPr="00A640B9">
          <w:rPr>
            <w:rStyle w:val="Hyperlink"/>
            <w:noProof/>
          </w:rPr>
          <w:t>3.1.5</w:t>
        </w:r>
        <w:r>
          <w:rPr>
            <w:rFonts w:asciiTheme="minorHAnsi" w:eastAsiaTheme="minorEastAsia" w:hAnsiTheme="minorHAnsi" w:cstheme="minorBidi"/>
            <w:noProof/>
            <w:lang w:eastAsia="de-AT"/>
          </w:rPr>
          <w:tab/>
        </w:r>
        <w:r w:rsidRPr="00A640B9">
          <w:rPr>
            <w:rStyle w:val="Hyperlink"/>
            <w:noProof/>
          </w:rPr>
          <w:t>Cooling concept</w:t>
        </w:r>
        <w:r>
          <w:rPr>
            <w:noProof/>
            <w:webHidden/>
          </w:rPr>
          <w:tab/>
        </w:r>
        <w:r>
          <w:rPr>
            <w:noProof/>
            <w:webHidden/>
          </w:rPr>
          <w:fldChar w:fldCharType="begin"/>
        </w:r>
        <w:r>
          <w:rPr>
            <w:noProof/>
            <w:webHidden/>
          </w:rPr>
          <w:instrText xml:space="preserve"> PAGEREF _Toc230159738 \h </w:instrText>
        </w:r>
        <w:r>
          <w:rPr>
            <w:noProof/>
            <w:webHidden/>
          </w:rPr>
        </w:r>
        <w:r>
          <w:rPr>
            <w:noProof/>
            <w:webHidden/>
          </w:rPr>
          <w:fldChar w:fldCharType="separate"/>
        </w:r>
        <w:r>
          <w:rPr>
            <w:noProof/>
            <w:webHidden/>
          </w:rPr>
          <w:t>14</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39" w:history="1">
        <w:r w:rsidRPr="00A640B9">
          <w:rPr>
            <w:rStyle w:val="Hyperlink"/>
            <w:noProof/>
          </w:rPr>
          <w:t>3.1.6</w:t>
        </w:r>
        <w:r>
          <w:rPr>
            <w:rFonts w:asciiTheme="minorHAnsi" w:eastAsiaTheme="minorEastAsia" w:hAnsiTheme="minorHAnsi" w:cstheme="minorBidi"/>
            <w:noProof/>
            <w:lang w:eastAsia="de-AT"/>
          </w:rPr>
          <w:tab/>
        </w:r>
        <w:r w:rsidRPr="00A640B9">
          <w:rPr>
            <w:rStyle w:val="Hyperlink"/>
            <w:noProof/>
          </w:rPr>
          <w:t>Server hardware requirements</w:t>
        </w:r>
        <w:r>
          <w:rPr>
            <w:noProof/>
            <w:webHidden/>
          </w:rPr>
          <w:tab/>
        </w:r>
        <w:r>
          <w:rPr>
            <w:noProof/>
            <w:webHidden/>
          </w:rPr>
          <w:fldChar w:fldCharType="begin"/>
        </w:r>
        <w:r>
          <w:rPr>
            <w:noProof/>
            <w:webHidden/>
          </w:rPr>
          <w:instrText xml:space="preserve"> PAGEREF _Toc230159739 \h </w:instrText>
        </w:r>
        <w:r>
          <w:rPr>
            <w:noProof/>
            <w:webHidden/>
          </w:rPr>
        </w:r>
        <w:r>
          <w:rPr>
            <w:noProof/>
            <w:webHidden/>
          </w:rPr>
          <w:fldChar w:fldCharType="separate"/>
        </w:r>
        <w:r>
          <w:rPr>
            <w:noProof/>
            <w:webHidden/>
          </w:rPr>
          <w:t>15</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0" w:history="1">
        <w:r w:rsidRPr="00A640B9">
          <w:rPr>
            <w:rStyle w:val="Hyperlink"/>
            <w:noProof/>
          </w:rPr>
          <w:t>3.1.7</w:t>
        </w:r>
        <w:r>
          <w:rPr>
            <w:rFonts w:asciiTheme="minorHAnsi" w:eastAsiaTheme="minorEastAsia" w:hAnsiTheme="minorHAnsi" w:cstheme="minorBidi"/>
            <w:noProof/>
            <w:lang w:eastAsia="de-AT"/>
          </w:rPr>
          <w:tab/>
        </w:r>
        <w:r w:rsidRPr="00A640B9">
          <w:rPr>
            <w:rStyle w:val="Hyperlink"/>
            <w:noProof/>
          </w:rPr>
          <w:t>Network &amp; Transmission Technology</w:t>
        </w:r>
        <w:r>
          <w:rPr>
            <w:noProof/>
            <w:webHidden/>
          </w:rPr>
          <w:tab/>
        </w:r>
        <w:r>
          <w:rPr>
            <w:noProof/>
            <w:webHidden/>
          </w:rPr>
          <w:fldChar w:fldCharType="begin"/>
        </w:r>
        <w:r>
          <w:rPr>
            <w:noProof/>
            <w:webHidden/>
          </w:rPr>
          <w:instrText xml:space="preserve"> PAGEREF _Toc230159740 \h </w:instrText>
        </w:r>
        <w:r>
          <w:rPr>
            <w:noProof/>
            <w:webHidden/>
          </w:rPr>
        </w:r>
        <w:r>
          <w:rPr>
            <w:noProof/>
            <w:webHidden/>
          </w:rPr>
          <w:fldChar w:fldCharType="separate"/>
        </w:r>
        <w:r>
          <w:rPr>
            <w:noProof/>
            <w:webHidden/>
          </w:rPr>
          <w:t>18</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41" w:history="1">
        <w:r w:rsidRPr="00A640B9">
          <w:rPr>
            <w:rStyle w:val="Hyperlink"/>
            <w:noProof/>
          </w:rPr>
          <w:t>3.2</w:t>
        </w:r>
        <w:r>
          <w:rPr>
            <w:rFonts w:asciiTheme="minorHAnsi" w:eastAsiaTheme="minorEastAsia" w:hAnsiTheme="minorHAnsi" w:cstheme="minorBidi"/>
            <w:noProof/>
            <w:spacing w:val="0"/>
            <w:szCs w:val="22"/>
            <w:lang w:val="de-AT" w:eastAsia="de-AT"/>
          </w:rPr>
          <w:tab/>
        </w:r>
        <w:r w:rsidRPr="00A640B9">
          <w:rPr>
            <w:rStyle w:val="Hyperlink"/>
            <w:noProof/>
          </w:rPr>
          <w:t>Networks</w:t>
        </w:r>
        <w:r>
          <w:rPr>
            <w:noProof/>
            <w:webHidden/>
          </w:rPr>
          <w:tab/>
        </w:r>
        <w:r>
          <w:rPr>
            <w:noProof/>
            <w:webHidden/>
          </w:rPr>
          <w:fldChar w:fldCharType="begin"/>
        </w:r>
        <w:r>
          <w:rPr>
            <w:noProof/>
            <w:webHidden/>
          </w:rPr>
          <w:instrText xml:space="preserve"> PAGEREF _Toc230159741 \h </w:instrText>
        </w:r>
        <w:r>
          <w:rPr>
            <w:noProof/>
            <w:webHidden/>
          </w:rPr>
        </w:r>
        <w:r>
          <w:rPr>
            <w:noProof/>
            <w:webHidden/>
          </w:rPr>
          <w:fldChar w:fldCharType="separate"/>
        </w:r>
        <w:r>
          <w:rPr>
            <w:noProof/>
            <w:webHidden/>
          </w:rPr>
          <w:t>19</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2" w:history="1">
        <w:r w:rsidRPr="00A640B9">
          <w:rPr>
            <w:rStyle w:val="Hyperlink"/>
            <w:noProof/>
          </w:rPr>
          <w:t>3.2.1</w:t>
        </w:r>
        <w:r>
          <w:rPr>
            <w:rFonts w:asciiTheme="minorHAnsi" w:eastAsiaTheme="minorEastAsia" w:hAnsiTheme="minorHAnsi" w:cstheme="minorBidi"/>
            <w:noProof/>
            <w:lang w:eastAsia="de-AT"/>
          </w:rPr>
          <w:tab/>
        </w:r>
        <w:r w:rsidRPr="00A640B9">
          <w:rPr>
            <w:rStyle w:val="Hyperlink"/>
            <w:noProof/>
          </w:rPr>
          <w:t>Separation of Interfaces</w:t>
        </w:r>
        <w:r>
          <w:rPr>
            <w:noProof/>
            <w:webHidden/>
          </w:rPr>
          <w:tab/>
        </w:r>
        <w:r>
          <w:rPr>
            <w:noProof/>
            <w:webHidden/>
          </w:rPr>
          <w:fldChar w:fldCharType="begin"/>
        </w:r>
        <w:r>
          <w:rPr>
            <w:noProof/>
            <w:webHidden/>
          </w:rPr>
          <w:instrText xml:space="preserve"> PAGEREF _Toc230159742 \h </w:instrText>
        </w:r>
        <w:r>
          <w:rPr>
            <w:noProof/>
            <w:webHidden/>
          </w:rPr>
        </w:r>
        <w:r>
          <w:rPr>
            <w:noProof/>
            <w:webHidden/>
          </w:rPr>
          <w:fldChar w:fldCharType="separate"/>
        </w:r>
        <w:r>
          <w:rPr>
            <w:noProof/>
            <w:webHidden/>
          </w:rPr>
          <w:t>20</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3" w:history="1">
        <w:r w:rsidRPr="00A640B9">
          <w:rPr>
            <w:rStyle w:val="Hyperlink"/>
            <w:noProof/>
          </w:rPr>
          <w:t>3.2.2</w:t>
        </w:r>
        <w:r>
          <w:rPr>
            <w:rFonts w:asciiTheme="minorHAnsi" w:eastAsiaTheme="minorEastAsia" w:hAnsiTheme="minorHAnsi" w:cstheme="minorBidi"/>
            <w:noProof/>
            <w:lang w:eastAsia="de-AT"/>
          </w:rPr>
          <w:tab/>
        </w:r>
        <w:r w:rsidRPr="00A640B9">
          <w:rPr>
            <w:rStyle w:val="Hyperlink"/>
            <w:noProof/>
          </w:rPr>
          <w:t>Protocol Stack</w:t>
        </w:r>
        <w:r>
          <w:rPr>
            <w:noProof/>
            <w:webHidden/>
          </w:rPr>
          <w:tab/>
        </w:r>
        <w:r>
          <w:rPr>
            <w:noProof/>
            <w:webHidden/>
          </w:rPr>
          <w:fldChar w:fldCharType="begin"/>
        </w:r>
        <w:r>
          <w:rPr>
            <w:noProof/>
            <w:webHidden/>
          </w:rPr>
          <w:instrText xml:space="preserve"> PAGEREF _Toc230159743 \h </w:instrText>
        </w:r>
        <w:r>
          <w:rPr>
            <w:noProof/>
            <w:webHidden/>
          </w:rPr>
        </w:r>
        <w:r>
          <w:rPr>
            <w:noProof/>
            <w:webHidden/>
          </w:rPr>
          <w:fldChar w:fldCharType="separate"/>
        </w:r>
        <w:r>
          <w:rPr>
            <w:noProof/>
            <w:webHidden/>
          </w:rPr>
          <w:t>23</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4" w:history="1">
        <w:r w:rsidRPr="00A640B9">
          <w:rPr>
            <w:rStyle w:val="Hyperlink"/>
            <w:noProof/>
          </w:rPr>
          <w:t>3.2.3</w:t>
        </w:r>
        <w:r>
          <w:rPr>
            <w:rFonts w:asciiTheme="minorHAnsi" w:eastAsiaTheme="minorEastAsia" w:hAnsiTheme="minorHAnsi" w:cstheme="minorBidi"/>
            <w:noProof/>
            <w:lang w:eastAsia="de-AT"/>
          </w:rPr>
          <w:tab/>
        </w:r>
        <w:r w:rsidRPr="00A640B9">
          <w:rPr>
            <w:rStyle w:val="Hyperlink"/>
            <w:noProof/>
          </w:rPr>
          <w:t>Network General</w:t>
        </w:r>
        <w:r>
          <w:rPr>
            <w:noProof/>
            <w:webHidden/>
          </w:rPr>
          <w:tab/>
        </w:r>
        <w:r>
          <w:rPr>
            <w:noProof/>
            <w:webHidden/>
          </w:rPr>
          <w:fldChar w:fldCharType="begin"/>
        </w:r>
        <w:r>
          <w:rPr>
            <w:noProof/>
            <w:webHidden/>
          </w:rPr>
          <w:instrText xml:space="preserve"> PAGEREF _Toc230159744 \h </w:instrText>
        </w:r>
        <w:r>
          <w:rPr>
            <w:noProof/>
            <w:webHidden/>
          </w:rPr>
        </w:r>
        <w:r>
          <w:rPr>
            <w:noProof/>
            <w:webHidden/>
          </w:rPr>
          <w:fldChar w:fldCharType="separate"/>
        </w:r>
        <w:r>
          <w:rPr>
            <w:noProof/>
            <w:webHidden/>
          </w:rPr>
          <w:t>24</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5" w:history="1">
        <w:r w:rsidRPr="00A640B9">
          <w:rPr>
            <w:rStyle w:val="Hyperlink"/>
            <w:noProof/>
          </w:rPr>
          <w:t>3.2.4</w:t>
        </w:r>
        <w:r>
          <w:rPr>
            <w:rFonts w:asciiTheme="minorHAnsi" w:eastAsiaTheme="minorEastAsia" w:hAnsiTheme="minorHAnsi" w:cstheme="minorBidi"/>
            <w:noProof/>
            <w:lang w:eastAsia="de-AT"/>
          </w:rPr>
          <w:tab/>
        </w:r>
        <w:r w:rsidRPr="00A640B9">
          <w:rPr>
            <w:rStyle w:val="Hyperlink"/>
            <w:noProof/>
          </w:rPr>
          <w:t>Availability</w:t>
        </w:r>
        <w:r>
          <w:rPr>
            <w:noProof/>
            <w:webHidden/>
          </w:rPr>
          <w:tab/>
        </w:r>
        <w:r>
          <w:rPr>
            <w:noProof/>
            <w:webHidden/>
          </w:rPr>
          <w:fldChar w:fldCharType="begin"/>
        </w:r>
        <w:r>
          <w:rPr>
            <w:noProof/>
            <w:webHidden/>
          </w:rPr>
          <w:instrText xml:space="preserve"> PAGEREF _Toc230159745 \h </w:instrText>
        </w:r>
        <w:r>
          <w:rPr>
            <w:noProof/>
            <w:webHidden/>
          </w:rPr>
        </w:r>
        <w:r>
          <w:rPr>
            <w:noProof/>
            <w:webHidden/>
          </w:rPr>
          <w:fldChar w:fldCharType="separate"/>
        </w:r>
        <w:r>
          <w:rPr>
            <w:noProof/>
            <w:webHidden/>
          </w:rPr>
          <w:t>24</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6" w:history="1">
        <w:r w:rsidRPr="00A640B9">
          <w:rPr>
            <w:rStyle w:val="Hyperlink"/>
            <w:noProof/>
          </w:rPr>
          <w:t>3.2.5</w:t>
        </w:r>
        <w:r>
          <w:rPr>
            <w:rFonts w:asciiTheme="minorHAnsi" w:eastAsiaTheme="minorEastAsia" w:hAnsiTheme="minorHAnsi" w:cstheme="minorBidi"/>
            <w:noProof/>
            <w:lang w:eastAsia="de-AT"/>
          </w:rPr>
          <w:tab/>
        </w:r>
        <w:r w:rsidRPr="00A640B9">
          <w:rPr>
            <w:rStyle w:val="Hyperlink"/>
            <w:noProof/>
          </w:rPr>
          <w:t>Track Network</w:t>
        </w:r>
        <w:r>
          <w:rPr>
            <w:noProof/>
            <w:webHidden/>
          </w:rPr>
          <w:tab/>
        </w:r>
        <w:r>
          <w:rPr>
            <w:noProof/>
            <w:webHidden/>
          </w:rPr>
          <w:fldChar w:fldCharType="begin"/>
        </w:r>
        <w:r>
          <w:rPr>
            <w:noProof/>
            <w:webHidden/>
          </w:rPr>
          <w:instrText xml:space="preserve"> PAGEREF _Toc230159746 \h </w:instrText>
        </w:r>
        <w:r>
          <w:rPr>
            <w:noProof/>
            <w:webHidden/>
          </w:rPr>
        </w:r>
        <w:r>
          <w:rPr>
            <w:noProof/>
            <w:webHidden/>
          </w:rPr>
          <w:fldChar w:fldCharType="separate"/>
        </w:r>
        <w:r>
          <w:rPr>
            <w:noProof/>
            <w:webHidden/>
          </w:rPr>
          <w:t>24</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7" w:history="1">
        <w:r w:rsidRPr="00A640B9">
          <w:rPr>
            <w:rStyle w:val="Hyperlink"/>
            <w:noProof/>
          </w:rPr>
          <w:t>3.2.6</w:t>
        </w:r>
        <w:r>
          <w:rPr>
            <w:rFonts w:asciiTheme="minorHAnsi" w:eastAsiaTheme="minorEastAsia" w:hAnsiTheme="minorHAnsi" w:cstheme="minorBidi"/>
            <w:noProof/>
            <w:lang w:eastAsia="de-AT"/>
          </w:rPr>
          <w:tab/>
        </w:r>
        <w:r w:rsidRPr="00A640B9">
          <w:rPr>
            <w:rStyle w:val="Hyperlink"/>
            <w:noProof/>
          </w:rPr>
          <w:t>DN2020 Network</w:t>
        </w:r>
        <w:r>
          <w:rPr>
            <w:noProof/>
            <w:webHidden/>
          </w:rPr>
          <w:tab/>
        </w:r>
        <w:r>
          <w:rPr>
            <w:noProof/>
            <w:webHidden/>
          </w:rPr>
          <w:fldChar w:fldCharType="begin"/>
        </w:r>
        <w:r>
          <w:rPr>
            <w:noProof/>
            <w:webHidden/>
          </w:rPr>
          <w:instrText xml:space="preserve"> PAGEREF _Toc230159747 \h </w:instrText>
        </w:r>
        <w:r>
          <w:rPr>
            <w:noProof/>
            <w:webHidden/>
          </w:rPr>
        </w:r>
        <w:r>
          <w:rPr>
            <w:noProof/>
            <w:webHidden/>
          </w:rPr>
          <w:fldChar w:fldCharType="separate"/>
        </w:r>
        <w:r>
          <w:rPr>
            <w:noProof/>
            <w:webHidden/>
          </w:rPr>
          <w:t>25</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8" w:history="1">
        <w:r w:rsidRPr="00A640B9">
          <w:rPr>
            <w:rStyle w:val="Hyperlink"/>
            <w:noProof/>
          </w:rPr>
          <w:t>3.2.7</w:t>
        </w:r>
        <w:r>
          <w:rPr>
            <w:rFonts w:asciiTheme="minorHAnsi" w:eastAsiaTheme="minorEastAsia" w:hAnsiTheme="minorHAnsi" w:cstheme="minorBidi"/>
            <w:noProof/>
            <w:lang w:eastAsia="de-AT"/>
          </w:rPr>
          <w:tab/>
        </w:r>
        <w:r w:rsidRPr="00A640B9">
          <w:rPr>
            <w:rStyle w:val="Hyperlink"/>
            <w:noProof/>
          </w:rPr>
          <w:t>Network Data Center</w:t>
        </w:r>
        <w:r>
          <w:rPr>
            <w:noProof/>
            <w:webHidden/>
          </w:rPr>
          <w:tab/>
        </w:r>
        <w:r>
          <w:rPr>
            <w:noProof/>
            <w:webHidden/>
          </w:rPr>
          <w:fldChar w:fldCharType="begin"/>
        </w:r>
        <w:r>
          <w:rPr>
            <w:noProof/>
            <w:webHidden/>
          </w:rPr>
          <w:instrText xml:space="preserve"> PAGEREF _Toc230159748 \h </w:instrText>
        </w:r>
        <w:r>
          <w:rPr>
            <w:noProof/>
            <w:webHidden/>
          </w:rPr>
        </w:r>
        <w:r>
          <w:rPr>
            <w:noProof/>
            <w:webHidden/>
          </w:rPr>
          <w:fldChar w:fldCharType="separate"/>
        </w:r>
        <w:r>
          <w:rPr>
            <w:noProof/>
            <w:webHidden/>
          </w:rPr>
          <w:t>25</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49" w:history="1">
        <w:r w:rsidRPr="00A640B9">
          <w:rPr>
            <w:rStyle w:val="Hyperlink"/>
            <w:noProof/>
          </w:rPr>
          <w:t>3.2.8</w:t>
        </w:r>
        <w:r>
          <w:rPr>
            <w:rFonts w:asciiTheme="minorHAnsi" w:eastAsiaTheme="minorEastAsia" w:hAnsiTheme="minorHAnsi" w:cstheme="minorBidi"/>
            <w:noProof/>
            <w:lang w:eastAsia="de-AT"/>
          </w:rPr>
          <w:tab/>
        </w:r>
        <w:r w:rsidRPr="00A640B9">
          <w:rPr>
            <w:rStyle w:val="Hyperlink"/>
            <w:noProof/>
          </w:rPr>
          <w:t>Transmission Technology</w:t>
        </w:r>
        <w:r>
          <w:rPr>
            <w:noProof/>
            <w:webHidden/>
          </w:rPr>
          <w:tab/>
        </w:r>
        <w:r>
          <w:rPr>
            <w:noProof/>
            <w:webHidden/>
          </w:rPr>
          <w:fldChar w:fldCharType="begin"/>
        </w:r>
        <w:r>
          <w:rPr>
            <w:noProof/>
            <w:webHidden/>
          </w:rPr>
          <w:instrText xml:space="preserve"> PAGEREF _Toc230159749 \h </w:instrText>
        </w:r>
        <w:r>
          <w:rPr>
            <w:noProof/>
            <w:webHidden/>
          </w:rPr>
        </w:r>
        <w:r>
          <w:rPr>
            <w:noProof/>
            <w:webHidden/>
          </w:rPr>
          <w:fldChar w:fldCharType="separate"/>
        </w:r>
        <w:r>
          <w:rPr>
            <w:noProof/>
            <w:webHidden/>
          </w:rPr>
          <w:t>28</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50" w:history="1">
        <w:r w:rsidRPr="00A640B9">
          <w:rPr>
            <w:rStyle w:val="Hyperlink"/>
            <w:noProof/>
          </w:rPr>
          <w:t>3.2.9</w:t>
        </w:r>
        <w:r>
          <w:rPr>
            <w:rFonts w:asciiTheme="minorHAnsi" w:eastAsiaTheme="minorEastAsia" w:hAnsiTheme="minorHAnsi" w:cstheme="minorBidi"/>
            <w:noProof/>
            <w:lang w:eastAsia="de-AT"/>
          </w:rPr>
          <w:tab/>
        </w:r>
        <w:r w:rsidRPr="00A640B9">
          <w:rPr>
            <w:rStyle w:val="Hyperlink"/>
            <w:noProof/>
          </w:rPr>
          <w:t>Time Synchronization</w:t>
        </w:r>
        <w:r>
          <w:rPr>
            <w:noProof/>
            <w:webHidden/>
          </w:rPr>
          <w:tab/>
        </w:r>
        <w:r>
          <w:rPr>
            <w:noProof/>
            <w:webHidden/>
          </w:rPr>
          <w:fldChar w:fldCharType="begin"/>
        </w:r>
        <w:r>
          <w:rPr>
            <w:noProof/>
            <w:webHidden/>
          </w:rPr>
          <w:instrText xml:space="preserve"> PAGEREF _Toc230159750 \h </w:instrText>
        </w:r>
        <w:r>
          <w:rPr>
            <w:noProof/>
            <w:webHidden/>
          </w:rPr>
        </w:r>
        <w:r>
          <w:rPr>
            <w:noProof/>
            <w:webHidden/>
          </w:rPr>
          <w:fldChar w:fldCharType="separate"/>
        </w:r>
        <w:r>
          <w:rPr>
            <w:noProof/>
            <w:webHidden/>
          </w:rPr>
          <w:t>29</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51" w:history="1">
        <w:r w:rsidRPr="00A640B9">
          <w:rPr>
            <w:rStyle w:val="Hyperlink"/>
            <w:noProof/>
          </w:rPr>
          <w:t>3.2.10</w:t>
        </w:r>
        <w:r>
          <w:rPr>
            <w:rFonts w:asciiTheme="minorHAnsi" w:eastAsiaTheme="minorEastAsia" w:hAnsiTheme="minorHAnsi" w:cstheme="minorBidi"/>
            <w:noProof/>
            <w:lang w:eastAsia="de-AT"/>
          </w:rPr>
          <w:tab/>
        </w:r>
        <w:r w:rsidRPr="00A640B9">
          <w:rPr>
            <w:rStyle w:val="Hyperlink"/>
            <w:noProof/>
          </w:rPr>
          <w:t>IP Network Planning Guidelines</w:t>
        </w:r>
        <w:r>
          <w:rPr>
            <w:noProof/>
            <w:webHidden/>
          </w:rPr>
          <w:tab/>
        </w:r>
        <w:r>
          <w:rPr>
            <w:noProof/>
            <w:webHidden/>
          </w:rPr>
          <w:fldChar w:fldCharType="begin"/>
        </w:r>
        <w:r>
          <w:rPr>
            <w:noProof/>
            <w:webHidden/>
          </w:rPr>
          <w:instrText xml:space="preserve"> PAGEREF _Toc230159751 \h </w:instrText>
        </w:r>
        <w:r>
          <w:rPr>
            <w:noProof/>
            <w:webHidden/>
          </w:rPr>
        </w:r>
        <w:r>
          <w:rPr>
            <w:noProof/>
            <w:webHidden/>
          </w:rPr>
          <w:fldChar w:fldCharType="separate"/>
        </w:r>
        <w:r>
          <w:rPr>
            <w:noProof/>
            <w:webHidden/>
          </w:rPr>
          <w:t>30</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52" w:history="1">
        <w:r w:rsidRPr="00A640B9">
          <w:rPr>
            <w:rStyle w:val="Hyperlink"/>
            <w:noProof/>
          </w:rPr>
          <w:t>3.2.11</w:t>
        </w:r>
        <w:r>
          <w:rPr>
            <w:rFonts w:asciiTheme="minorHAnsi" w:eastAsiaTheme="minorEastAsia" w:hAnsiTheme="minorHAnsi" w:cstheme="minorBidi"/>
            <w:noProof/>
            <w:lang w:eastAsia="de-AT"/>
          </w:rPr>
          <w:tab/>
        </w:r>
        <w:r w:rsidRPr="00A640B9">
          <w:rPr>
            <w:rStyle w:val="Hyperlink"/>
            <w:noProof/>
          </w:rPr>
          <w:t>Maintenance Works</w:t>
        </w:r>
        <w:r>
          <w:rPr>
            <w:noProof/>
            <w:webHidden/>
          </w:rPr>
          <w:tab/>
        </w:r>
        <w:r>
          <w:rPr>
            <w:noProof/>
            <w:webHidden/>
          </w:rPr>
          <w:fldChar w:fldCharType="begin"/>
        </w:r>
        <w:r>
          <w:rPr>
            <w:noProof/>
            <w:webHidden/>
          </w:rPr>
          <w:instrText xml:space="preserve"> PAGEREF _Toc230159752 \h </w:instrText>
        </w:r>
        <w:r>
          <w:rPr>
            <w:noProof/>
            <w:webHidden/>
          </w:rPr>
        </w:r>
        <w:r>
          <w:rPr>
            <w:noProof/>
            <w:webHidden/>
          </w:rPr>
          <w:fldChar w:fldCharType="separate"/>
        </w:r>
        <w:r>
          <w:rPr>
            <w:noProof/>
            <w:webHidden/>
          </w:rPr>
          <w:t>30</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53" w:history="1">
        <w:r w:rsidRPr="00A640B9">
          <w:rPr>
            <w:rStyle w:val="Hyperlink"/>
            <w:noProof/>
          </w:rPr>
          <w:t>3.2.12</w:t>
        </w:r>
        <w:r>
          <w:rPr>
            <w:rFonts w:asciiTheme="minorHAnsi" w:eastAsiaTheme="minorEastAsia" w:hAnsiTheme="minorHAnsi" w:cstheme="minorBidi"/>
            <w:noProof/>
            <w:lang w:eastAsia="de-AT"/>
          </w:rPr>
          <w:tab/>
        </w:r>
        <w:r w:rsidRPr="00A640B9">
          <w:rPr>
            <w:rStyle w:val="Hyperlink"/>
            <w:noProof/>
          </w:rPr>
          <w:t>Separation of Network and Safety System</w:t>
        </w:r>
        <w:r>
          <w:rPr>
            <w:noProof/>
            <w:webHidden/>
          </w:rPr>
          <w:tab/>
        </w:r>
        <w:r>
          <w:rPr>
            <w:noProof/>
            <w:webHidden/>
          </w:rPr>
          <w:fldChar w:fldCharType="begin"/>
        </w:r>
        <w:r>
          <w:rPr>
            <w:noProof/>
            <w:webHidden/>
          </w:rPr>
          <w:instrText xml:space="preserve"> PAGEREF _Toc230159753 \h </w:instrText>
        </w:r>
        <w:r>
          <w:rPr>
            <w:noProof/>
            <w:webHidden/>
          </w:rPr>
        </w:r>
        <w:r>
          <w:rPr>
            <w:noProof/>
            <w:webHidden/>
          </w:rPr>
          <w:fldChar w:fldCharType="separate"/>
        </w:r>
        <w:r>
          <w:rPr>
            <w:noProof/>
            <w:webHidden/>
          </w:rPr>
          <w:t>31</w:t>
        </w:r>
        <w:r>
          <w:rPr>
            <w:noProof/>
            <w:webHidden/>
          </w:rPr>
          <w:fldChar w:fldCharType="end"/>
        </w:r>
      </w:hyperlink>
    </w:p>
    <w:p w:rsidR="00587219" w:rsidRDefault="00587219">
      <w:pPr>
        <w:pStyle w:val="TOC1"/>
        <w:rPr>
          <w:rFonts w:asciiTheme="minorHAnsi" w:eastAsiaTheme="minorEastAsia" w:hAnsiTheme="minorHAnsi" w:cstheme="minorBidi"/>
          <w:caps w:val="0"/>
          <w:spacing w:val="0"/>
          <w:lang w:val="de-AT" w:eastAsia="de-AT"/>
        </w:rPr>
      </w:pPr>
      <w:hyperlink w:anchor="_Toc230159754" w:history="1">
        <w:r w:rsidRPr="00A640B9">
          <w:rPr>
            <w:rStyle w:val="Hyperlink"/>
            <w:lang w:val="en-US"/>
          </w:rPr>
          <w:t>4.</w:t>
        </w:r>
        <w:r>
          <w:rPr>
            <w:rFonts w:asciiTheme="minorHAnsi" w:eastAsiaTheme="minorEastAsia" w:hAnsiTheme="minorHAnsi" w:cstheme="minorBidi"/>
            <w:caps w:val="0"/>
            <w:spacing w:val="0"/>
            <w:lang w:val="de-AT" w:eastAsia="de-AT"/>
          </w:rPr>
          <w:tab/>
        </w:r>
        <w:r w:rsidRPr="00A640B9">
          <w:rPr>
            <w:rStyle w:val="Hyperlink"/>
            <w:lang w:val="en-US"/>
          </w:rPr>
          <w:t>History</w:t>
        </w:r>
        <w:r>
          <w:rPr>
            <w:webHidden/>
          </w:rPr>
          <w:tab/>
        </w:r>
        <w:r>
          <w:rPr>
            <w:webHidden/>
          </w:rPr>
          <w:fldChar w:fldCharType="begin"/>
        </w:r>
        <w:r>
          <w:rPr>
            <w:webHidden/>
          </w:rPr>
          <w:instrText xml:space="preserve"> PAGEREF _Toc230159754 \h </w:instrText>
        </w:r>
        <w:r>
          <w:rPr>
            <w:webHidden/>
          </w:rPr>
        </w:r>
        <w:r>
          <w:rPr>
            <w:webHidden/>
          </w:rPr>
          <w:fldChar w:fldCharType="separate"/>
        </w:r>
        <w:r>
          <w:rPr>
            <w:webHidden/>
          </w:rPr>
          <w:t>32</w:t>
        </w:r>
        <w:r>
          <w:rPr>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55" w:history="1">
        <w:r w:rsidRPr="00A640B9">
          <w:rPr>
            <w:rStyle w:val="Hyperlink"/>
            <w:noProof/>
            <w:lang w:val="en-US"/>
          </w:rPr>
          <w:t>4.1</w:t>
        </w:r>
        <w:r>
          <w:rPr>
            <w:rFonts w:asciiTheme="minorHAnsi" w:eastAsiaTheme="minorEastAsia" w:hAnsiTheme="minorHAnsi" w:cstheme="minorBidi"/>
            <w:noProof/>
            <w:spacing w:val="0"/>
            <w:szCs w:val="22"/>
            <w:lang w:val="de-AT" w:eastAsia="de-AT"/>
          </w:rPr>
          <w:tab/>
        </w:r>
        <w:r w:rsidRPr="00A640B9">
          <w:rPr>
            <w:rStyle w:val="Hyperlink"/>
            <w:noProof/>
            <w:lang w:val="en-US"/>
          </w:rPr>
          <w:t>Edition 01</w:t>
        </w:r>
        <w:r>
          <w:rPr>
            <w:noProof/>
            <w:webHidden/>
          </w:rPr>
          <w:tab/>
        </w:r>
        <w:r>
          <w:rPr>
            <w:noProof/>
            <w:webHidden/>
          </w:rPr>
          <w:fldChar w:fldCharType="begin"/>
        </w:r>
        <w:r>
          <w:rPr>
            <w:noProof/>
            <w:webHidden/>
          </w:rPr>
          <w:instrText xml:space="preserve"> PAGEREF _Toc230159755 \h </w:instrText>
        </w:r>
        <w:r>
          <w:rPr>
            <w:noProof/>
            <w:webHidden/>
          </w:rPr>
        </w:r>
        <w:r>
          <w:rPr>
            <w:noProof/>
            <w:webHidden/>
          </w:rPr>
          <w:fldChar w:fldCharType="separate"/>
        </w:r>
        <w:r>
          <w:rPr>
            <w:noProof/>
            <w:webHidden/>
          </w:rPr>
          <w:t>32</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56" w:history="1">
        <w:r w:rsidRPr="00A640B9">
          <w:rPr>
            <w:rStyle w:val="Hyperlink"/>
            <w:noProof/>
          </w:rPr>
          <w:t>4.1.1</w:t>
        </w:r>
        <w:r>
          <w:rPr>
            <w:rFonts w:asciiTheme="minorHAnsi" w:eastAsiaTheme="minorEastAsia" w:hAnsiTheme="minorHAnsi" w:cstheme="minorBidi"/>
            <w:noProof/>
            <w:lang w:eastAsia="de-AT"/>
          </w:rPr>
          <w:tab/>
        </w:r>
        <w:r w:rsidRPr="00A640B9">
          <w:rPr>
            <w:rStyle w:val="Hyperlink"/>
            <w:noProof/>
          </w:rPr>
          <w:t>Proposal 01</w:t>
        </w:r>
        <w:r>
          <w:rPr>
            <w:noProof/>
            <w:webHidden/>
          </w:rPr>
          <w:tab/>
        </w:r>
        <w:r>
          <w:rPr>
            <w:noProof/>
            <w:webHidden/>
          </w:rPr>
          <w:fldChar w:fldCharType="begin"/>
        </w:r>
        <w:r>
          <w:rPr>
            <w:noProof/>
            <w:webHidden/>
          </w:rPr>
          <w:instrText xml:space="preserve"> PAGEREF _Toc230159756 \h </w:instrText>
        </w:r>
        <w:r>
          <w:rPr>
            <w:noProof/>
            <w:webHidden/>
          </w:rPr>
        </w:r>
        <w:r>
          <w:rPr>
            <w:noProof/>
            <w:webHidden/>
          </w:rPr>
          <w:fldChar w:fldCharType="separate"/>
        </w:r>
        <w:r>
          <w:rPr>
            <w:noProof/>
            <w:webHidden/>
          </w:rPr>
          <w:t>32</w:t>
        </w:r>
        <w:r>
          <w:rPr>
            <w:noProof/>
            <w:webHidden/>
          </w:rPr>
          <w:fldChar w:fldCharType="end"/>
        </w:r>
      </w:hyperlink>
    </w:p>
    <w:p w:rsidR="00587219" w:rsidRDefault="00587219">
      <w:pPr>
        <w:pStyle w:val="TOC3"/>
        <w:rPr>
          <w:rFonts w:asciiTheme="minorHAnsi" w:eastAsiaTheme="minorEastAsia" w:hAnsiTheme="minorHAnsi" w:cstheme="minorBidi"/>
          <w:noProof/>
          <w:lang w:eastAsia="de-AT"/>
        </w:rPr>
      </w:pPr>
      <w:hyperlink w:anchor="_Toc230159757" w:history="1">
        <w:r w:rsidRPr="00A640B9">
          <w:rPr>
            <w:rStyle w:val="Hyperlink"/>
            <w:noProof/>
          </w:rPr>
          <w:t>4.1.2</w:t>
        </w:r>
        <w:r>
          <w:rPr>
            <w:rFonts w:asciiTheme="minorHAnsi" w:eastAsiaTheme="minorEastAsia" w:hAnsiTheme="minorHAnsi" w:cstheme="minorBidi"/>
            <w:noProof/>
            <w:lang w:eastAsia="de-AT"/>
          </w:rPr>
          <w:tab/>
        </w:r>
        <w:r w:rsidRPr="00A640B9">
          <w:rPr>
            <w:rStyle w:val="Hyperlink"/>
            <w:noProof/>
          </w:rPr>
          <w:t>Released</w:t>
        </w:r>
        <w:r>
          <w:rPr>
            <w:noProof/>
            <w:webHidden/>
          </w:rPr>
          <w:tab/>
        </w:r>
        <w:r>
          <w:rPr>
            <w:noProof/>
            <w:webHidden/>
          </w:rPr>
          <w:fldChar w:fldCharType="begin"/>
        </w:r>
        <w:r>
          <w:rPr>
            <w:noProof/>
            <w:webHidden/>
          </w:rPr>
          <w:instrText xml:space="preserve"> PAGEREF _Toc230159757 \h </w:instrText>
        </w:r>
        <w:r>
          <w:rPr>
            <w:noProof/>
            <w:webHidden/>
          </w:rPr>
        </w:r>
        <w:r>
          <w:rPr>
            <w:noProof/>
            <w:webHidden/>
          </w:rPr>
          <w:fldChar w:fldCharType="separate"/>
        </w:r>
        <w:r>
          <w:rPr>
            <w:noProof/>
            <w:webHidden/>
          </w:rPr>
          <w:t>32</w:t>
        </w:r>
        <w:r>
          <w:rPr>
            <w:noProof/>
            <w:webHidden/>
          </w:rPr>
          <w:fldChar w:fldCharType="end"/>
        </w:r>
      </w:hyperlink>
    </w:p>
    <w:p w:rsidR="00587219" w:rsidRDefault="00587219">
      <w:pPr>
        <w:pStyle w:val="TOC2"/>
        <w:rPr>
          <w:rFonts w:asciiTheme="minorHAnsi" w:eastAsiaTheme="minorEastAsia" w:hAnsiTheme="minorHAnsi" w:cstheme="minorBidi"/>
          <w:noProof/>
          <w:spacing w:val="0"/>
          <w:szCs w:val="22"/>
          <w:lang w:val="de-AT" w:eastAsia="de-AT"/>
        </w:rPr>
      </w:pPr>
      <w:hyperlink w:anchor="_Toc230159758" w:history="1">
        <w:r w:rsidRPr="00A640B9">
          <w:rPr>
            <w:rStyle w:val="Hyperlink"/>
            <w:noProof/>
            <w:lang w:val="en-US"/>
          </w:rPr>
          <w:t>4.2</w:t>
        </w:r>
        <w:r>
          <w:rPr>
            <w:rFonts w:asciiTheme="minorHAnsi" w:eastAsiaTheme="minorEastAsia" w:hAnsiTheme="minorHAnsi" w:cstheme="minorBidi"/>
            <w:noProof/>
            <w:spacing w:val="0"/>
            <w:szCs w:val="22"/>
            <w:lang w:val="de-AT" w:eastAsia="de-AT"/>
          </w:rPr>
          <w:tab/>
        </w:r>
        <w:r w:rsidRPr="00A640B9">
          <w:rPr>
            <w:rStyle w:val="Hyperlink"/>
            <w:noProof/>
            <w:lang w:val="en-US"/>
          </w:rPr>
          <w:t>Edition 02</w:t>
        </w:r>
        <w:r>
          <w:rPr>
            <w:noProof/>
            <w:webHidden/>
          </w:rPr>
          <w:tab/>
        </w:r>
        <w:r>
          <w:rPr>
            <w:noProof/>
            <w:webHidden/>
          </w:rPr>
          <w:fldChar w:fldCharType="begin"/>
        </w:r>
        <w:r>
          <w:rPr>
            <w:noProof/>
            <w:webHidden/>
          </w:rPr>
          <w:instrText xml:space="preserve"> PAGEREF _Toc230159758 \h </w:instrText>
        </w:r>
        <w:r>
          <w:rPr>
            <w:noProof/>
            <w:webHidden/>
          </w:rPr>
        </w:r>
        <w:r>
          <w:rPr>
            <w:noProof/>
            <w:webHidden/>
          </w:rPr>
          <w:fldChar w:fldCharType="separate"/>
        </w:r>
        <w:r>
          <w:rPr>
            <w:noProof/>
            <w:webHidden/>
          </w:rPr>
          <w:t>32</w:t>
        </w:r>
        <w:r>
          <w:rPr>
            <w:noProof/>
            <w:webHidden/>
          </w:rPr>
          <w:fldChar w:fldCharType="end"/>
        </w:r>
      </w:hyperlink>
    </w:p>
    <w:p w:rsidR="00587219" w:rsidRDefault="00587219">
      <w:pPr>
        <w:pStyle w:val="TOC1"/>
        <w:tabs>
          <w:tab w:val="left" w:pos="2304"/>
        </w:tabs>
        <w:rPr>
          <w:rFonts w:asciiTheme="minorHAnsi" w:eastAsiaTheme="minorEastAsia" w:hAnsiTheme="minorHAnsi" w:cstheme="minorBidi"/>
          <w:caps w:val="0"/>
          <w:spacing w:val="0"/>
          <w:lang w:val="de-AT" w:eastAsia="de-AT"/>
        </w:rPr>
      </w:pPr>
      <w:hyperlink w:anchor="_Toc230159759" w:history="1">
        <w:r w:rsidRPr="00A640B9">
          <w:rPr>
            <w:rStyle w:val="Hyperlink"/>
            <w:lang w:val="en-US"/>
          </w:rPr>
          <w:t>APPENDIX A</w:t>
        </w:r>
        <w:r>
          <w:rPr>
            <w:rFonts w:asciiTheme="minorHAnsi" w:eastAsiaTheme="minorEastAsia" w:hAnsiTheme="minorHAnsi" w:cstheme="minorBidi"/>
            <w:caps w:val="0"/>
            <w:spacing w:val="0"/>
            <w:lang w:val="de-AT" w:eastAsia="de-AT"/>
          </w:rPr>
          <w:tab/>
        </w:r>
        <w:r w:rsidRPr="00A640B9">
          <w:rPr>
            <w:rStyle w:val="Hyperlink"/>
            <w:lang w:val="en-US"/>
          </w:rPr>
          <w:t>Decisions</w:t>
        </w:r>
        <w:r>
          <w:rPr>
            <w:webHidden/>
          </w:rPr>
          <w:tab/>
        </w:r>
        <w:r>
          <w:rPr>
            <w:webHidden/>
          </w:rPr>
          <w:fldChar w:fldCharType="begin"/>
        </w:r>
        <w:r>
          <w:rPr>
            <w:webHidden/>
          </w:rPr>
          <w:instrText xml:space="preserve"> PAGEREF _Toc230159759 \h </w:instrText>
        </w:r>
        <w:r>
          <w:rPr>
            <w:webHidden/>
          </w:rPr>
        </w:r>
        <w:r>
          <w:rPr>
            <w:webHidden/>
          </w:rPr>
          <w:fldChar w:fldCharType="separate"/>
        </w:r>
        <w:r>
          <w:rPr>
            <w:webHidden/>
          </w:rPr>
          <w:t>33</w:t>
        </w:r>
        <w:r>
          <w:rPr>
            <w:webHidden/>
          </w:rPr>
          <w:fldChar w:fldCharType="end"/>
        </w:r>
      </w:hyperlink>
    </w:p>
    <w:p w:rsidR="00587219" w:rsidRDefault="00587219">
      <w:pPr>
        <w:pStyle w:val="TOC1"/>
        <w:tabs>
          <w:tab w:val="left" w:pos="2304"/>
        </w:tabs>
        <w:rPr>
          <w:rFonts w:asciiTheme="minorHAnsi" w:eastAsiaTheme="minorEastAsia" w:hAnsiTheme="minorHAnsi" w:cstheme="minorBidi"/>
          <w:caps w:val="0"/>
          <w:spacing w:val="0"/>
          <w:lang w:val="de-AT" w:eastAsia="de-AT"/>
        </w:rPr>
      </w:pPr>
      <w:hyperlink w:anchor="_Toc230159760" w:history="1">
        <w:r w:rsidRPr="00A640B9">
          <w:rPr>
            <w:rStyle w:val="Hyperlink"/>
            <w:lang w:val="en-US"/>
          </w:rPr>
          <w:t>APPENDIX B</w:t>
        </w:r>
        <w:r>
          <w:rPr>
            <w:rFonts w:asciiTheme="minorHAnsi" w:eastAsiaTheme="minorEastAsia" w:hAnsiTheme="minorHAnsi" w:cstheme="minorBidi"/>
            <w:caps w:val="0"/>
            <w:spacing w:val="0"/>
            <w:lang w:val="de-AT" w:eastAsia="de-AT"/>
          </w:rPr>
          <w:tab/>
        </w:r>
        <w:r w:rsidRPr="00A640B9">
          <w:rPr>
            <w:rStyle w:val="Hyperlink"/>
            <w:lang w:val="en-US"/>
          </w:rPr>
          <w:t>Index of Requirements</w:t>
        </w:r>
        <w:r>
          <w:rPr>
            <w:webHidden/>
          </w:rPr>
          <w:tab/>
        </w:r>
        <w:r>
          <w:rPr>
            <w:webHidden/>
          </w:rPr>
          <w:fldChar w:fldCharType="begin"/>
        </w:r>
        <w:r>
          <w:rPr>
            <w:webHidden/>
          </w:rPr>
          <w:instrText xml:space="preserve"> PAGEREF _Toc230159760 \h </w:instrText>
        </w:r>
        <w:r>
          <w:rPr>
            <w:webHidden/>
          </w:rPr>
        </w:r>
        <w:r>
          <w:rPr>
            <w:webHidden/>
          </w:rPr>
          <w:fldChar w:fldCharType="separate"/>
        </w:r>
        <w:r>
          <w:rPr>
            <w:webHidden/>
          </w:rPr>
          <w:t>34</w:t>
        </w:r>
        <w:r>
          <w:rPr>
            <w:webHidden/>
          </w:rPr>
          <w:fldChar w:fldCharType="end"/>
        </w:r>
      </w:hyperlink>
    </w:p>
    <w:p w:rsidR="006926A9" w:rsidRPr="00343229" w:rsidRDefault="00DA7F37" w:rsidP="006926A9">
      <w:pPr>
        <w:rPr>
          <w:noProof/>
          <w:lang w:val="en-US"/>
        </w:rPr>
      </w:pPr>
      <w:r w:rsidRPr="00343229">
        <w:rPr>
          <w:noProof/>
          <w:lang w:val="en-US"/>
        </w:rPr>
        <w:fldChar w:fldCharType="end"/>
      </w:r>
      <w:bookmarkStart w:id="0" w:name="_Toc339385347"/>
    </w:p>
    <w:p w:rsidR="006926A9" w:rsidRPr="00343229" w:rsidRDefault="006926A9" w:rsidP="006926A9">
      <w:pPr>
        <w:rPr>
          <w:noProof/>
          <w:lang w:val="en-US"/>
        </w:rPr>
      </w:pPr>
      <w:r w:rsidRPr="00343229">
        <w:rPr>
          <w:noProof/>
          <w:lang w:val="en-US"/>
        </w:rPr>
        <w:br w:type="page"/>
      </w:r>
    </w:p>
    <w:p w:rsidR="00F943D3" w:rsidRPr="00343229" w:rsidRDefault="00F943D3" w:rsidP="00F943D3">
      <w:pPr>
        <w:pStyle w:val="ListofFiguresandTablesHeading"/>
        <w:rPr>
          <w:noProof/>
          <w:lang w:val="en-US"/>
        </w:rPr>
      </w:pPr>
      <w:r w:rsidRPr="00343229">
        <w:rPr>
          <w:noProof/>
          <w:lang w:val="en-US"/>
        </w:rPr>
        <w:lastRenderedPageBreak/>
        <w:t>List of Tables</w:t>
      </w:r>
    </w:p>
    <w:p w:rsidR="00587219" w:rsidRPr="00587219" w:rsidRDefault="00111DC2">
      <w:pPr>
        <w:pStyle w:val="TableofFigures"/>
        <w:rPr>
          <w:rFonts w:asciiTheme="minorHAnsi" w:eastAsiaTheme="minorEastAsia" w:hAnsiTheme="minorHAnsi" w:cstheme="minorBidi"/>
          <w:color w:val="auto"/>
          <w:kern w:val="0"/>
          <w:szCs w:val="22"/>
          <w:lang w:val="en-US" w:eastAsia="de-AT"/>
        </w:rPr>
      </w:pPr>
      <w:r w:rsidRPr="00343229">
        <w:rPr>
          <w:b/>
          <w:bCs/>
          <w:lang w:val="en-US"/>
        </w:rPr>
        <w:fldChar w:fldCharType="begin"/>
      </w:r>
      <w:r w:rsidRPr="00343229">
        <w:rPr>
          <w:b/>
          <w:bCs/>
          <w:lang w:val="en-US"/>
        </w:rPr>
        <w:instrText xml:space="preserve"> TOC \c "Table" </w:instrText>
      </w:r>
      <w:r w:rsidRPr="00343229">
        <w:rPr>
          <w:b/>
          <w:bCs/>
          <w:lang w:val="en-US"/>
        </w:rPr>
        <w:fldChar w:fldCharType="separate"/>
      </w:r>
      <w:r w:rsidR="00587219" w:rsidRPr="00C2564C">
        <w:rPr>
          <w:lang w:val="en-US"/>
        </w:rPr>
        <w:t>Table 1: Reference Documents</w:t>
      </w:r>
      <w:r w:rsidR="00587219">
        <w:tab/>
      </w:r>
      <w:r w:rsidR="00587219">
        <w:fldChar w:fldCharType="begin"/>
      </w:r>
      <w:r w:rsidR="00587219">
        <w:instrText xml:space="preserve"> PAGEREF _Toc230159761 \h </w:instrText>
      </w:r>
      <w:r w:rsidR="00587219">
        <w:fldChar w:fldCharType="separate"/>
      </w:r>
      <w:r w:rsidR="00587219">
        <w:t>8</w:t>
      </w:r>
      <w:r w:rsidR="00587219">
        <w:fldChar w:fldCharType="end"/>
      </w:r>
    </w:p>
    <w:p w:rsidR="00587219" w:rsidRPr="00587219" w:rsidRDefault="00587219">
      <w:pPr>
        <w:pStyle w:val="TableofFigures"/>
        <w:rPr>
          <w:rFonts w:asciiTheme="minorHAnsi" w:eastAsiaTheme="minorEastAsia" w:hAnsiTheme="minorHAnsi" w:cstheme="minorBidi"/>
          <w:color w:val="auto"/>
          <w:kern w:val="0"/>
          <w:szCs w:val="22"/>
          <w:lang w:val="en-US" w:eastAsia="de-AT"/>
        </w:rPr>
      </w:pPr>
      <w:r w:rsidRPr="00C2564C">
        <w:rPr>
          <w:lang w:val="en-US"/>
        </w:rPr>
        <w:t>Table 2: Abbreviations and Acronyms</w:t>
      </w:r>
      <w:r>
        <w:tab/>
      </w:r>
      <w:r>
        <w:fldChar w:fldCharType="begin"/>
      </w:r>
      <w:r>
        <w:instrText xml:space="preserve"> PAGEREF _Toc230159762 \h </w:instrText>
      </w:r>
      <w:r>
        <w:fldChar w:fldCharType="separate"/>
      </w:r>
      <w:r>
        <w:t>8</w:t>
      </w:r>
      <w:r>
        <w:fldChar w:fldCharType="end"/>
      </w:r>
    </w:p>
    <w:p w:rsidR="00587219" w:rsidRPr="00587219" w:rsidRDefault="00587219">
      <w:pPr>
        <w:pStyle w:val="TableofFigures"/>
        <w:rPr>
          <w:rFonts w:asciiTheme="minorHAnsi" w:eastAsiaTheme="minorEastAsia" w:hAnsiTheme="minorHAnsi" w:cstheme="minorBidi"/>
          <w:color w:val="auto"/>
          <w:kern w:val="0"/>
          <w:szCs w:val="22"/>
          <w:lang w:val="en-US" w:eastAsia="de-AT"/>
        </w:rPr>
      </w:pPr>
      <w:r w:rsidRPr="00C2564C">
        <w:rPr>
          <w:lang w:val="en-US"/>
        </w:rPr>
        <w:t>Table 3: Document Generation Settings</w:t>
      </w:r>
      <w:r>
        <w:tab/>
      </w:r>
      <w:r>
        <w:fldChar w:fldCharType="begin"/>
      </w:r>
      <w:r>
        <w:instrText xml:space="preserve"> PAGEREF _Toc230159763 \h </w:instrText>
      </w:r>
      <w:r>
        <w:fldChar w:fldCharType="separate"/>
      </w:r>
      <w:r>
        <w:t>9</w:t>
      </w:r>
      <w:r>
        <w:fldChar w:fldCharType="end"/>
      </w:r>
    </w:p>
    <w:p w:rsidR="00111DC2" w:rsidRPr="00343229" w:rsidRDefault="00111DC2" w:rsidP="00111DC2">
      <w:pPr>
        <w:spacing w:before="0" w:after="0" w:line="300" w:lineRule="atLeast"/>
        <w:rPr>
          <w:b/>
          <w:bCs/>
          <w:noProof/>
          <w:lang w:val="en-US"/>
        </w:rPr>
      </w:pPr>
      <w:r w:rsidRPr="00343229">
        <w:rPr>
          <w:b/>
          <w:bCs/>
          <w:noProof/>
          <w:sz w:val="22"/>
          <w:szCs w:val="22"/>
          <w:lang w:val="en-US"/>
        </w:rPr>
        <w:fldChar w:fldCharType="end"/>
      </w:r>
    </w:p>
    <w:p w:rsidR="00F943D3" w:rsidRPr="00343229" w:rsidRDefault="00F943D3" w:rsidP="00F943D3">
      <w:pPr>
        <w:spacing w:before="0" w:after="0" w:line="300" w:lineRule="atLeast"/>
        <w:rPr>
          <w:noProof/>
          <w:lang w:val="en-US" w:eastAsia="ja-JP"/>
        </w:rPr>
      </w:pPr>
    </w:p>
    <w:p w:rsidR="00F943D3" w:rsidRPr="00343229" w:rsidRDefault="00F943D3" w:rsidP="00F943D3">
      <w:pPr>
        <w:pStyle w:val="ListofFiguresandTablesHeading"/>
        <w:rPr>
          <w:noProof/>
          <w:lang w:val="en-US"/>
        </w:rPr>
      </w:pPr>
      <w:r w:rsidRPr="00343229">
        <w:rPr>
          <w:noProof/>
          <w:lang w:val="en-US"/>
        </w:rPr>
        <w:t>List of Figures</w:t>
      </w:r>
    </w:p>
    <w:p w:rsidR="00587219" w:rsidRDefault="00111DC2">
      <w:pPr>
        <w:pStyle w:val="TableofFigures"/>
        <w:rPr>
          <w:rFonts w:asciiTheme="minorHAnsi" w:eastAsiaTheme="minorEastAsia" w:hAnsiTheme="minorHAnsi" w:cstheme="minorBidi"/>
          <w:color w:val="auto"/>
          <w:kern w:val="0"/>
          <w:szCs w:val="22"/>
          <w:lang w:val="de-AT" w:eastAsia="de-AT"/>
        </w:rPr>
      </w:pPr>
      <w:r w:rsidRPr="00343229">
        <w:rPr>
          <w:color w:val="auto"/>
          <w:kern w:val="0"/>
          <w:lang w:val="en-US" w:eastAsia="ja-JP"/>
        </w:rPr>
        <w:fldChar w:fldCharType="begin"/>
      </w:r>
      <w:r w:rsidRPr="00343229">
        <w:rPr>
          <w:color w:val="auto"/>
          <w:kern w:val="0"/>
          <w:lang w:val="en-US" w:eastAsia="ja-JP"/>
        </w:rPr>
        <w:instrText xml:space="preserve"> TOC \h \z \c "Figure" </w:instrText>
      </w:r>
      <w:r w:rsidRPr="00343229">
        <w:rPr>
          <w:color w:val="auto"/>
          <w:kern w:val="0"/>
          <w:lang w:val="en-US" w:eastAsia="ja-JP"/>
        </w:rPr>
        <w:fldChar w:fldCharType="separate"/>
      </w:r>
      <w:hyperlink w:anchor="_Toc230159764" w:history="1">
        <w:r w:rsidR="00587219" w:rsidRPr="00750702">
          <w:rPr>
            <w:rStyle w:val="Hyperlink"/>
            <w:lang w:val="en-US"/>
          </w:rPr>
          <w:t>Figure 1: System Overview</w:t>
        </w:r>
        <w:r w:rsidR="00587219">
          <w:rPr>
            <w:webHidden/>
          </w:rPr>
          <w:tab/>
        </w:r>
        <w:r w:rsidR="00587219">
          <w:rPr>
            <w:webHidden/>
          </w:rPr>
          <w:fldChar w:fldCharType="begin"/>
        </w:r>
        <w:r w:rsidR="00587219">
          <w:rPr>
            <w:webHidden/>
          </w:rPr>
          <w:instrText xml:space="preserve"> PAGEREF _Toc230159764 \h </w:instrText>
        </w:r>
        <w:r w:rsidR="00587219">
          <w:rPr>
            <w:webHidden/>
          </w:rPr>
        </w:r>
        <w:r w:rsidR="00587219">
          <w:rPr>
            <w:webHidden/>
          </w:rPr>
          <w:fldChar w:fldCharType="separate"/>
        </w:r>
        <w:r w:rsidR="00587219">
          <w:rPr>
            <w:webHidden/>
          </w:rPr>
          <w:t>10</w:t>
        </w:r>
        <w:r w:rsidR="00587219">
          <w:rPr>
            <w:webHidden/>
          </w:rPr>
          <w:fldChar w:fldCharType="end"/>
        </w:r>
      </w:hyperlink>
    </w:p>
    <w:p w:rsidR="00111DC2" w:rsidRPr="00343229" w:rsidRDefault="00111DC2" w:rsidP="00111DC2">
      <w:pPr>
        <w:spacing w:before="0" w:after="0" w:line="300" w:lineRule="atLeast"/>
        <w:rPr>
          <w:noProof/>
          <w:color w:val="auto"/>
          <w:kern w:val="0"/>
          <w:lang w:val="en-US" w:eastAsia="ja-JP"/>
        </w:rPr>
      </w:pPr>
      <w:r w:rsidRPr="00343229">
        <w:rPr>
          <w:noProof/>
          <w:color w:val="auto"/>
          <w:kern w:val="0"/>
          <w:sz w:val="22"/>
          <w:szCs w:val="22"/>
          <w:lang w:val="en-US" w:eastAsia="ja-JP"/>
        </w:rPr>
        <w:fldChar w:fldCharType="end"/>
      </w:r>
    </w:p>
    <w:p w:rsidR="00111DC2" w:rsidRPr="00343229" w:rsidRDefault="00111DC2" w:rsidP="000739B3">
      <w:pPr>
        <w:spacing w:before="0" w:after="0" w:line="300" w:lineRule="atLeast"/>
        <w:rPr>
          <w:noProof/>
          <w:lang w:val="en-US" w:eastAsia="ja-JP"/>
        </w:rPr>
      </w:pPr>
    </w:p>
    <w:p w:rsidR="00140837" w:rsidRPr="00343229" w:rsidRDefault="004D01C0" w:rsidP="004276EA">
      <w:pPr>
        <w:pStyle w:val="Heading1"/>
        <w:rPr>
          <w:noProof/>
          <w:lang w:val="en-US"/>
        </w:rPr>
      </w:pPr>
      <w:bookmarkStart w:id="1" w:name="_Toc339385350"/>
      <w:bookmarkStart w:id="2" w:name="_Toc230159721"/>
      <w:bookmarkEnd w:id="0"/>
      <w:r w:rsidRPr="00343229">
        <w:rPr>
          <w:noProof/>
          <w:lang w:val="en-US"/>
        </w:rPr>
        <w:t>Introduction</w:t>
      </w:r>
      <w:bookmarkEnd w:id="2"/>
    </w:p>
    <w:p w:rsidR="00140837" w:rsidRPr="00C9427F" w:rsidRDefault="00140837" w:rsidP="004276EA">
      <w:pPr>
        <w:pStyle w:val="Heading2"/>
        <w:rPr>
          <w:noProof/>
          <w:lang w:val="en-US"/>
        </w:rPr>
      </w:pPr>
      <w:bookmarkStart w:id="3" w:name="_Ref170887987"/>
      <w:bookmarkStart w:id="4" w:name="_Ref170887991"/>
      <w:bookmarkStart w:id="5" w:name="_Toc170892648"/>
      <w:bookmarkStart w:id="6" w:name="_Toc230159722"/>
      <w:r w:rsidRPr="00C9427F">
        <w:rPr>
          <w:noProof/>
          <w:lang w:val="en-US"/>
        </w:rPr>
        <w:t>Purpose</w:t>
      </w:r>
      <w:bookmarkEnd w:id="3"/>
      <w:bookmarkEnd w:id="4"/>
      <w:bookmarkEnd w:id="5"/>
      <w:bookmarkEnd w:id="6"/>
    </w:p>
    <w:p w:rsidR="004B1D46" w:rsidRPr="005E52B0" w:rsidRDefault="004B1D46" w:rsidP="008E2A7D">
      <w:pPr>
        <w:pStyle w:val="Paragraph"/>
        <w:rPr>
          <w:lang w:val="en-US"/>
        </w:rPr>
      </w:pPr>
      <w:r w:rsidRPr="004B1D46">
        <w:rPr>
          <w:lang w:val="en-US"/>
        </w:rPr>
        <w:t xml:space="preserve">The present document contains the system requirements of the Digital Interlocking (DIL). The system is developed in the context of the “Generic Application Digital Interlocking OBB”. This part of the SSS focuses on the </w:t>
      </w:r>
      <w:r w:rsidR="009E3650">
        <w:rPr>
          <w:b/>
          <w:lang w:val="en-US"/>
        </w:rPr>
        <w:t xml:space="preserve">Data Center </w:t>
      </w:r>
      <w:r w:rsidR="00871B5F" w:rsidRPr="004B1D46">
        <w:rPr>
          <w:lang w:val="en-US"/>
        </w:rPr>
        <w:t>requirements derived from</w:t>
      </w:r>
      <w:r w:rsidR="00871B5F">
        <w:rPr>
          <w:lang w:val="en-US"/>
        </w:rPr>
        <w:t xml:space="preserve"> </w:t>
      </w:r>
      <w:r w:rsidR="00871B5F">
        <w:rPr>
          <w:lang w:val="en-US"/>
        </w:rPr>
        <w:fldChar w:fldCharType="begin"/>
      </w:r>
      <w:r w:rsidR="00871B5F">
        <w:rPr>
          <w:lang w:val="en-US"/>
        </w:rPr>
        <w:instrText xml:space="preserve"> REF REF_PH_PART_D4 \h </w:instrText>
      </w:r>
      <w:r w:rsidR="00871B5F">
        <w:rPr>
          <w:lang w:val="en-US"/>
        </w:rPr>
      </w:r>
      <w:r w:rsidR="00871B5F">
        <w:rPr>
          <w:lang w:val="en-US"/>
        </w:rPr>
        <w:fldChar w:fldCharType="separate"/>
      </w:r>
      <w:r w:rsidR="00587219">
        <w:rPr>
          <w:lang w:val="en-US"/>
        </w:rPr>
        <w:t>[PH_PART_D4]</w:t>
      </w:r>
      <w:r w:rsidR="00871B5F">
        <w:rPr>
          <w:lang w:val="en-US"/>
        </w:rPr>
        <w:fldChar w:fldCharType="end"/>
      </w:r>
      <w:r w:rsidR="00871B5F">
        <w:rPr>
          <w:lang w:val="en-US"/>
        </w:rPr>
        <w:t xml:space="preserve"> </w:t>
      </w:r>
      <w:r w:rsidR="009E3650" w:rsidRPr="00871B5F">
        <w:rPr>
          <w:lang w:val="en-US"/>
        </w:rPr>
        <w:t>and</w:t>
      </w:r>
      <w:r w:rsidR="00871B5F">
        <w:rPr>
          <w:lang w:val="en-US"/>
        </w:rPr>
        <w:t xml:space="preserve"> the</w:t>
      </w:r>
      <w:r w:rsidR="009E3650">
        <w:rPr>
          <w:b/>
          <w:lang w:val="en-US"/>
        </w:rPr>
        <w:t xml:space="preserve"> Network</w:t>
      </w:r>
      <w:r w:rsidRPr="004B1D46">
        <w:rPr>
          <w:lang w:val="en-US"/>
        </w:rPr>
        <w:t xml:space="preserve"> requirements derived from</w:t>
      </w:r>
      <w:r w:rsidR="00871B5F">
        <w:rPr>
          <w:lang w:val="en-US"/>
        </w:rPr>
        <w:t xml:space="preserve"> </w:t>
      </w:r>
      <w:r w:rsidR="009E3650">
        <w:rPr>
          <w:lang w:val="en-US"/>
        </w:rPr>
        <w:fldChar w:fldCharType="begin"/>
      </w:r>
      <w:r w:rsidR="009E3650">
        <w:rPr>
          <w:lang w:val="en-US"/>
        </w:rPr>
        <w:instrText xml:space="preserve"> REF REF_PH_PART_D6 \h </w:instrText>
      </w:r>
      <w:r w:rsidR="009E3650">
        <w:rPr>
          <w:lang w:val="en-US"/>
        </w:rPr>
      </w:r>
      <w:r w:rsidR="009E3650">
        <w:rPr>
          <w:lang w:val="en-US"/>
        </w:rPr>
        <w:fldChar w:fldCharType="separate"/>
      </w:r>
      <w:r w:rsidR="00587219">
        <w:rPr>
          <w:lang w:val="en-US"/>
        </w:rPr>
        <w:t>[PH_PART_D6]</w:t>
      </w:r>
      <w:r w:rsidR="009E3650">
        <w:rPr>
          <w:lang w:val="en-US"/>
        </w:rPr>
        <w:fldChar w:fldCharType="end"/>
      </w:r>
      <w:r w:rsidRPr="004B1D46">
        <w:rPr>
          <w:lang w:val="en-US"/>
        </w:rPr>
        <w:t>.</w:t>
      </w:r>
    </w:p>
    <w:p w:rsidR="00140837" w:rsidRPr="005E52B0" w:rsidRDefault="00140837" w:rsidP="008E2A7D">
      <w:pPr>
        <w:pStyle w:val="Paragraph"/>
        <w:rPr>
          <w:lang w:val="en-US"/>
        </w:rPr>
      </w:pPr>
    </w:p>
    <w:p w:rsidR="00140837" w:rsidRPr="00343229" w:rsidRDefault="00140837" w:rsidP="004276EA">
      <w:pPr>
        <w:pStyle w:val="Heading2"/>
        <w:rPr>
          <w:noProof/>
          <w:lang w:val="en-US"/>
        </w:rPr>
      </w:pPr>
      <w:bookmarkStart w:id="7" w:name="_Ref169868074"/>
      <w:bookmarkStart w:id="8" w:name="_Toc170892649"/>
      <w:bookmarkStart w:id="9" w:name="_Toc230159723"/>
      <w:r w:rsidRPr="00343229">
        <w:rPr>
          <w:noProof/>
          <w:lang w:val="en-US"/>
        </w:rPr>
        <w:t>Intended Audience</w:t>
      </w:r>
      <w:bookmarkEnd w:id="7"/>
      <w:bookmarkEnd w:id="8"/>
      <w:bookmarkEnd w:id="9"/>
    </w:p>
    <w:p w:rsidR="004D01C0" w:rsidRPr="00343229" w:rsidRDefault="004D01C0" w:rsidP="00A45850">
      <w:pPr>
        <w:pStyle w:val="Paragraph"/>
        <w:numPr>
          <w:ilvl w:val="0"/>
          <w:numId w:val="11"/>
        </w:numPr>
      </w:pPr>
      <w:r w:rsidRPr="00343229">
        <w:t>Product Design Authority</w:t>
      </w:r>
    </w:p>
    <w:p w:rsidR="004D01C0" w:rsidRPr="00C9427F" w:rsidRDefault="004D01C0" w:rsidP="00A45850">
      <w:pPr>
        <w:pStyle w:val="Paragraph"/>
        <w:numPr>
          <w:ilvl w:val="0"/>
          <w:numId w:val="11"/>
        </w:numPr>
        <w:rPr>
          <w:lang w:val="en-US"/>
        </w:rPr>
      </w:pPr>
      <w:r w:rsidRPr="00C9427F">
        <w:rPr>
          <w:lang w:val="en-US"/>
        </w:rPr>
        <w:t>Technical Project Manager</w:t>
      </w:r>
      <w:r w:rsidR="00C9427F">
        <w:rPr>
          <w:lang w:val="en-US"/>
        </w:rPr>
        <w:t>s</w:t>
      </w:r>
    </w:p>
    <w:p w:rsidR="004D01C0" w:rsidRPr="00C9427F" w:rsidRDefault="004D01C0" w:rsidP="00A45850">
      <w:pPr>
        <w:pStyle w:val="Paragraph"/>
        <w:numPr>
          <w:ilvl w:val="0"/>
          <w:numId w:val="11"/>
        </w:numPr>
        <w:rPr>
          <w:lang w:val="en-US"/>
        </w:rPr>
      </w:pPr>
      <w:r w:rsidRPr="00C9427F">
        <w:rPr>
          <w:lang w:val="en-US"/>
        </w:rPr>
        <w:t>Solution Engineering Manager</w:t>
      </w:r>
      <w:r w:rsidR="00C9427F">
        <w:rPr>
          <w:lang w:val="en-US"/>
        </w:rPr>
        <w:t>s</w:t>
      </w:r>
    </w:p>
    <w:p w:rsidR="004D01C0" w:rsidRPr="00343229" w:rsidRDefault="004D01C0" w:rsidP="00A45850">
      <w:pPr>
        <w:pStyle w:val="Paragraph"/>
        <w:numPr>
          <w:ilvl w:val="0"/>
          <w:numId w:val="11"/>
        </w:numPr>
      </w:pPr>
      <w:r w:rsidRPr="00343229">
        <w:t>Product Line Manager</w:t>
      </w:r>
    </w:p>
    <w:p w:rsidR="004D01C0" w:rsidRPr="00343229" w:rsidRDefault="004D01C0" w:rsidP="00A45850">
      <w:pPr>
        <w:pStyle w:val="Paragraph"/>
        <w:numPr>
          <w:ilvl w:val="0"/>
          <w:numId w:val="11"/>
        </w:numPr>
      </w:pPr>
      <w:r w:rsidRPr="00343229">
        <w:t>Test Manager</w:t>
      </w:r>
    </w:p>
    <w:p w:rsidR="004D01C0" w:rsidRPr="00343229" w:rsidRDefault="004D01C0" w:rsidP="00A45850">
      <w:pPr>
        <w:pStyle w:val="Paragraph"/>
        <w:numPr>
          <w:ilvl w:val="0"/>
          <w:numId w:val="11"/>
        </w:numPr>
      </w:pPr>
      <w:r w:rsidRPr="00343229">
        <w:t>Validator</w:t>
      </w:r>
    </w:p>
    <w:p w:rsidR="004D01C0" w:rsidRPr="00343229" w:rsidRDefault="004D01C0" w:rsidP="00A45850">
      <w:pPr>
        <w:pStyle w:val="Paragraph"/>
        <w:numPr>
          <w:ilvl w:val="0"/>
          <w:numId w:val="11"/>
        </w:numPr>
      </w:pPr>
      <w:r w:rsidRPr="00343229">
        <w:t>Verifier</w:t>
      </w:r>
    </w:p>
    <w:p w:rsidR="004D01C0" w:rsidRDefault="004D01C0" w:rsidP="00A45850">
      <w:pPr>
        <w:pStyle w:val="Paragraph"/>
        <w:numPr>
          <w:ilvl w:val="0"/>
          <w:numId w:val="11"/>
        </w:numPr>
      </w:pPr>
      <w:r w:rsidRPr="00343229">
        <w:t>Safety Assurance Manager</w:t>
      </w:r>
    </w:p>
    <w:p w:rsidR="00916C81" w:rsidRPr="00343229" w:rsidRDefault="00916C81" w:rsidP="00A45850">
      <w:pPr>
        <w:pStyle w:val="Paragraph"/>
        <w:numPr>
          <w:ilvl w:val="0"/>
          <w:numId w:val="11"/>
        </w:numPr>
      </w:pPr>
      <w:r w:rsidRPr="00343229">
        <w:t>S</w:t>
      </w:r>
      <w:r>
        <w:t>ecuri</w:t>
      </w:r>
      <w:r w:rsidRPr="00343229">
        <w:t>ty Assurance Manager</w:t>
      </w:r>
    </w:p>
    <w:p w:rsidR="004D01C0" w:rsidRPr="00343229" w:rsidRDefault="004D01C0" w:rsidP="00A45850">
      <w:pPr>
        <w:pStyle w:val="Paragraph"/>
        <w:numPr>
          <w:ilvl w:val="0"/>
          <w:numId w:val="11"/>
        </w:numPr>
      </w:pPr>
      <w:r w:rsidRPr="00343229">
        <w:t>Quality Assurance Manager</w:t>
      </w:r>
    </w:p>
    <w:p w:rsidR="004D01C0" w:rsidRPr="00343229" w:rsidRDefault="004D01C0" w:rsidP="00A45850">
      <w:pPr>
        <w:pStyle w:val="Paragraph"/>
        <w:numPr>
          <w:ilvl w:val="0"/>
          <w:numId w:val="11"/>
        </w:numPr>
      </w:pPr>
      <w:r w:rsidRPr="00343229">
        <w:t>RAM Assurance Manager</w:t>
      </w:r>
    </w:p>
    <w:p w:rsidR="00140837" w:rsidRPr="00343229" w:rsidRDefault="004D01C0" w:rsidP="00A45850">
      <w:pPr>
        <w:pStyle w:val="Paragraph"/>
        <w:numPr>
          <w:ilvl w:val="0"/>
          <w:numId w:val="11"/>
        </w:numPr>
      </w:pPr>
      <w:r w:rsidRPr="00343229">
        <w:t>System Architect</w:t>
      </w:r>
      <w:r w:rsidR="00CC73BA">
        <w:t>s</w:t>
      </w:r>
    </w:p>
    <w:p w:rsidR="00140837" w:rsidRPr="00343229" w:rsidRDefault="00140837" w:rsidP="008E2A7D">
      <w:pPr>
        <w:pStyle w:val="Paragraph"/>
      </w:pPr>
    </w:p>
    <w:p w:rsidR="005F69F7" w:rsidRPr="00343229" w:rsidRDefault="005F69F7" w:rsidP="00011CB2">
      <w:pPr>
        <w:pStyle w:val="Heading2"/>
        <w:rPr>
          <w:noProof/>
          <w:lang w:val="en-US"/>
        </w:rPr>
      </w:pPr>
      <w:bookmarkStart w:id="10" w:name="_Toc168476569"/>
      <w:bookmarkStart w:id="11" w:name="_Ref170829687"/>
      <w:bookmarkStart w:id="12" w:name="_Ref170829727"/>
      <w:bookmarkStart w:id="13" w:name="_Toc170892650"/>
      <w:bookmarkStart w:id="14" w:name="_Toc230159724"/>
      <w:r w:rsidRPr="00343229">
        <w:rPr>
          <w:noProof/>
          <w:lang w:val="en-US"/>
        </w:rPr>
        <w:t>Distribution</w:t>
      </w:r>
      <w:bookmarkEnd w:id="10"/>
      <w:bookmarkEnd w:id="14"/>
    </w:p>
    <w:p w:rsidR="005F69F7" w:rsidRPr="005E52B0" w:rsidRDefault="005F69F7" w:rsidP="008E2A7D">
      <w:pPr>
        <w:pStyle w:val="Paragraph"/>
        <w:rPr>
          <w:lang w:val="en-US"/>
        </w:rPr>
      </w:pPr>
      <w:r w:rsidRPr="005E52B0">
        <w:rPr>
          <w:lang w:val="en-US"/>
        </w:rPr>
        <w:t>A new version of the document is distributed to all persons according to chapter</w:t>
      </w:r>
      <w:r w:rsidR="004276EA" w:rsidRPr="005E52B0">
        <w:rPr>
          <w:lang w:val="en-US"/>
        </w:rPr>
        <w:t xml:space="preserve"> </w:t>
      </w:r>
      <w:r w:rsidR="004276EA" w:rsidRPr="00343229">
        <w:fldChar w:fldCharType="begin"/>
      </w:r>
      <w:r w:rsidR="004276EA" w:rsidRPr="005E52B0">
        <w:rPr>
          <w:lang w:val="en-US"/>
        </w:rPr>
        <w:instrText xml:space="preserve"> REF _Ref169868074 \r \h </w:instrText>
      </w:r>
      <w:r w:rsidR="004276EA" w:rsidRPr="00343229">
        <w:fldChar w:fldCharType="separate"/>
      </w:r>
      <w:r w:rsidR="00587219">
        <w:rPr>
          <w:lang w:val="en-US"/>
        </w:rPr>
        <w:t>1.2</w:t>
      </w:r>
      <w:r w:rsidR="004276EA" w:rsidRPr="00343229">
        <w:fldChar w:fldCharType="end"/>
      </w:r>
    </w:p>
    <w:p w:rsidR="002D55F3" w:rsidRPr="005E52B0" w:rsidRDefault="002D55F3" w:rsidP="008E2A7D">
      <w:pPr>
        <w:pStyle w:val="Paragraph"/>
        <w:rPr>
          <w:lang w:val="en-US"/>
        </w:rPr>
      </w:pPr>
    </w:p>
    <w:p w:rsidR="002D55F3" w:rsidRDefault="002D55F3" w:rsidP="002D55F3">
      <w:pPr>
        <w:pStyle w:val="Heading2"/>
        <w:rPr>
          <w:noProof/>
        </w:rPr>
      </w:pPr>
      <w:bookmarkStart w:id="15" w:name="_Toc230159725"/>
      <w:r>
        <w:rPr>
          <w:noProof/>
        </w:rPr>
        <w:t>Document Management</w:t>
      </w:r>
      <w:bookmarkEnd w:id="15"/>
    </w:p>
    <w:p w:rsidR="002D55F3" w:rsidRPr="005E52B0" w:rsidRDefault="002D55F3" w:rsidP="008E2A7D">
      <w:pPr>
        <w:pStyle w:val="Paragraph"/>
        <w:rPr>
          <w:lang w:val="en-US"/>
        </w:rPr>
      </w:pPr>
      <w:r w:rsidRPr="005E52B0">
        <w:rPr>
          <w:lang w:val="en-US"/>
        </w:rPr>
        <w:t xml:space="preserve">See </w:t>
      </w:r>
      <w:r w:rsidR="002F1C85" w:rsidRPr="005E52B0">
        <w:rPr>
          <w:lang w:val="en-US"/>
        </w:rPr>
        <w:t xml:space="preserve">Requirements Management Plan </w:t>
      </w:r>
      <w:r w:rsidR="002F1C85">
        <w:fldChar w:fldCharType="begin"/>
      </w:r>
      <w:r w:rsidR="002F1C85" w:rsidRPr="005E52B0">
        <w:rPr>
          <w:lang w:val="en-US"/>
        </w:rPr>
        <w:instrText xml:space="preserve"> REF REF_DIL_RMP \h </w:instrText>
      </w:r>
      <w:r w:rsidR="002F1C85">
        <w:fldChar w:fldCharType="separate"/>
      </w:r>
      <w:r w:rsidR="00587219">
        <w:rPr>
          <w:lang w:val="en-US"/>
        </w:rPr>
        <w:t>[DIL_RMP]</w:t>
      </w:r>
      <w:r w:rsidR="002F1C85">
        <w:fldChar w:fldCharType="end"/>
      </w:r>
      <w:r w:rsidR="00EB1A0C" w:rsidRPr="005E52B0">
        <w:rPr>
          <w:lang w:val="en-US"/>
        </w:rPr>
        <w:t xml:space="preserve"> for a description of the SSS document management</w:t>
      </w:r>
      <w:r w:rsidR="00A32F43">
        <w:rPr>
          <w:lang w:val="en-US"/>
        </w:rPr>
        <w:t>.</w:t>
      </w:r>
    </w:p>
    <w:p w:rsidR="00011CB2" w:rsidRPr="005E52B0" w:rsidRDefault="00011CB2" w:rsidP="008E2A7D">
      <w:pPr>
        <w:pStyle w:val="Paragraph"/>
        <w:rPr>
          <w:lang w:val="en-US"/>
        </w:rPr>
      </w:pPr>
    </w:p>
    <w:p w:rsidR="00140837" w:rsidRPr="00AE0C31" w:rsidRDefault="00140837" w:rsidP="008E2A7D">
      <w:pPr>
        <w:pStyle w:val="Heading2"/>
        <w:rPr>
          <w:noProof/>
          <w:lang w:val="en-US"/>
        </w:rPr>
      </w:pPr>
      <w:bookmarkStart w:id="16" w:name="_Ref170829405"/>
      <w:bookmarkStart w:id="17" w:name="_Toc170892651"/>
      <w:bookmarkStart w:id="18" w:name="_Ref172712625"/>
      <w:bookmarkStart w:id="19" w:name="_Ref172712630"/>
      <w:bookmarkStart w:id="20" w:name="_Ref172713285"/>
      <w:bookmarkStart w:id="21" w:name="_Toc230159726"/>
      <w:bookmarkEnd w:id="11"/>
      <w:bookmarkEnd w:id="12"/>
      <w:bookmarkEnd w:id="13"/>
      <w:r w:rsidRPr="002A0E4B">
        <w:rPr>
          <w:noProof/>
          <w:lang w:val="en-US"/>
        </w:rPr>
        <w:t>Referenced Documents</w:t>
      </w:r>
      <w:bookmarkEnd w:id="16"/>
      <w:bookmarkEnd w:id="17"/>
      <w:bookmarkEnd w:id="18"/>
      <w:bookmarkEnd w:id="19"/>
      <w:bookmarkEnd w:id="20"/>
      <w:bookmarkEnd w:id="21"/>
    </w:p>
    <w:tbl>
      <w:tblPr>
        <w:tblW w:w="9350"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000" w:firstRow="0" w:lastRow="0" w:firstColumn="0" w:lastColumn="0" w:noHBand="0" w:noVBand="0"/>
      </w:tblPr>
      <w:tblGrid>
        <w:gridCol w:w="2546"/>
        <w:gridCol w:w="6804"/>
      </w:tblGrid>
      <w:tr w:rsidR="00C51891" w:rsidRPr="00587219" w:rsidTr="0085126A">
        <w:trPr>
          <w:cantSplit/>
        </w:trPr>
        <w:tc>
          <w:tcPr>
            <w:tcW w:w="2546" w:type="dxa"/>
            <w:shd w:val="clear" w:color="auto" w:fill="D9D9D9" w:themeFill="background1" w:themeFillShade="D9"/>
            <w:tcMar>
              <w:left w:w="28" w:type="dxa"/>
              <w:right w:w="28" w:type="dxa"/>
            </w:tcMar>
          </w:tcPr>
          <w:p w:rsidR="00C51891" w:rsidRPr="00343229" w:rsidRDefault="00C51891" w:rsidP="0085126A">
            <w:pPr>
              <w:pStyle w:val="Normal9pt"/>
              <w:rPr>
                <w:noProof/>
                <w:lang w:val="en-US"/>
              </w:rPr>
            </w:pPr>
            <w:bookmarkStart w:id="22" w:name="REF_SP_GLOSS"/>
            <w:r w:rsidRPr="00343229">
              <w:rPr>
                <w:noProof/>
                <w:lang w:val="en-US"/>
              </w:rPr>
              <w:t>[</w:t>
            </w:r>
            <w:r>
              <w:rPr>
                <w:noProof/>
                <w:lang w:val="en-US"/>
              </w:rPr>
              <w:t>SP</w:t>
            </w:r>
            <w:r w:rsidRPr="00343229">
              <w:rPr>
                <w:noProof/>
                <w:lang w:val="en-US"/>
              </w:rPr>
              <w:t>_GLOSS]</w:t>
            </w:r>
            <w:bookmarkEnd w:id="22"/>
          </w:p>
        </w:tc>
        <w:tc>
          <w:tcPr>
            <w:tcW w:w="6804" w:type="dxa"/>
            <w:shd w:val="clear" w:color="auto" w:fill="auto"/>
          </w:tcPr>
          <w:p w:rsidR="00C51891" w:rsidRDefault="00C51891" w:rsidP="0085126A">
            <w:pPr>
              <w:pStyle w:val="Normal9pt"/>
              <w:rPr>
                <w:rStyle w:val="normal9pt-h"/>
                <w:noProof/>
                <w:lang w:val="en-US"/>
              </w:rPr>
            </w:pPr>
            <w:r>
              <w:rPr>
                <w:rStyle w:val="normal9pt-h"/>
                <w:noProof/>
                <w:lang w:val="en-US"/>
              </w:rPr>
              <w:t xml:space="preserve">SharePoint Project </w:t>
            </w:r>
            <w:r w:rsidRPr="00343229">
              <w:rPr>
                <w:rStyle w:val="normal9pt-h"/>
                <w:noProof/>
                <w:lang w:val="en-US"/>
              </w:rPr>
              <w:t>Glossary</w:t>
            </w:r>
          </w:p>
          <w:p w:rsidR="00C51891" w:rsidRPr="00975D0E" w:rsidRDefault="00587219" w:rsidP="00975D0E">
            <w:pPr>
              <w:spacing w:before="0" w:after="0" w:line="240" w:lineRule="auto"/>
              <w:rPr>
                <w:rFonts w:ascii="Times New Roman" w:hAnsi="Times New Roman"/>
                <w:noProof/>
                <w:color w:val="auto"/>
                <w:kern w:val="0"/>
                <w:lang w:val="en-US" w:eastAsia="de-AT"/>
              </w:rPr>
            </w:pPr>
            <w:hyperlink r:id="rId14" w:history="1">
              <w:r w:rsidR="00975D0E" w:rsidRPr="004B2547">
                <w:rPr>
                  <w:rStyle w:val="Hyperlink"/>
                  <w:noProof/>
                  <w:highlight w:val="yellow"/>
                  <w:lang w:val="en-US"/>
                </w:rPr>
                <w:t>Abbreviations for Glossary without duplicates.xlsx</w:t>
              </w:r>
            </w:hyperlink>
          </w:p>
        </w:tc>
      </w:tr>
      <w:tr w:rsidR="00B34399" w:rsidRPr="00587219" w:rsidTr="00B34399">
        <w:trPr>
          <w:cantSplit/>
        </w:trPr>
        <w:tc>
          <w:tcPr>
            <w:tcW w:w="2546" w:type="dxa"/>
            <w:shd w:val="clear" w:color="auto" w:fill="D9D9D9" w:themeFill="background1" w:themeFillShade="D9"/>
            <w:tcMar>
              <w:left w:w="28" w:type="dxa"/>
              <w:right w:w="28" w:type="dxa"/>
            </w:tcMar>
          </w:tcPr>
          <w:p w:rsidR="00B34399" w:rsidRPr="00343229" w:rsidRDefault="00B34399" w:rsidP="00A42B91">
            <w:pPr>
              <w:pStyle w:val="Normal9pt"/>
              <w:rPr>
                <w:noProof/>
                <w:lang w:val="en-US"/>
              </w:rPr>
            </w:pPr>
            <w:bookmarkStart w:id="23" w:name="REF_EL_GLOSS"/>
            <w:r w:rsidRPr="00343229">
              <w:rPr>
                <w:noProof/>
                <w:lang w:val="en-US"/>
              </w:rPr>
              <w:t>[EL_GLOSS]</w:t>
            </w:r>
            <w:bookmarkEnd w:id="23"/>
          </w:p>
        </w:tc>
        <w:tc>
          <w:tcPr>
            <w:tcW w:w="6804" w:type="dxa"/>
            <w:shd w:val="clear" w:color="auto" w:fill="auto"/>
          </w:tcPr>
          <w:p w:rsidR="00B34399" w:rsidRPr="00343229" w:rsidRDefault="00B34399" w:rsidP="00A42B91">
            <w:pPr>
              <w:pStyle w:val="Normal9pt"/>
              <w:rPr>
                <w:noProof/>
                <w:lang w:val="en-US"/>
              </w:rPr>
            </w:pPr>
            <w:r w:rsidRPr="00343229">
              <w:rPr>
                <w:rStyle w:val="normal9pt-h"/>
                <w:noProof/>
                <w:lang w:val="en-US"/>
              </w:rPr>
              <w:t>Glossary: Definitions, Acronyms and Abbreviations - ELEKTRA 2.x System</w:t>
            </w:r>
            <w:r w:rsidR="004B235C">
              <w:rPr>
                <w:rStyle w:val="normal9pt-h"/>
                <w:noProof/>
                <w:lang w:val="en-US"/>
              </w:rPr>
              <w:t>,</w:t>
            </w:r>
            <w:r w:rsidRPr="00343229">
              <w:rPr>
                <w:rStyle w:val="normal9pt-h"/>
                <w:noProof/>
                <w:lang w:val="en-US"/>
              </w:rPr>
              <w:br/>
              <w:t>3BU 15000 0081 DCAPA, Ed. 06</w:t>
            </w:r>
          </w:p>
        </w:tc>
      </w:tr>
      <w:tr w:rsidR="002F1C85" w:rsidRPr="00587219" w:rsidTr="00B34399">
        <w:trPr>
          <w:cantSplit/>
        </w:trPr>
        <w:tc>
          <w:tcPr>
            <w:tcW w:w="2546" w:type="dxa"/>
            <w:shd w:val="clear" w:color="auto" w:fill="D9D9D9" w:themeFill="background1" w:themeFillShade="D9"/>
            <w:tcMar>
              <w:left w:w="28" w:type="dxa"/>
              <w:right w:w="28" w:type="dxa"/>
            </w:tcMar>
          </w:tcPr>
          <w:p w:rsidR="002F1C85" w:rsidRPr="00343229" w:rsidRDefault="002F1C85" w:rsidP="00A42B91">
            <w:pPr>
              <w:pStyle w:val="Normal9pt"/>
              <w:rPr>
                <w:noProof/>
                <w:lang w:val="en-US"/>
              </w:rPr>
            </w:pPr>
            <w:bookmarkStart w:id="24" w:name="REF_DIL_RMP"/>
            <w:r>
              <w:rPr>
                <w:noProof/>
                <w:lang w:val="en-US"/>
              </w:rPr>
              <w:t>[DIL_RMP]</w:t>
            </w:r>
            <w:bookmarkEnd w:id="24"/>
          </w:p>
        </w:tc>
        <w:tc>
          <w:tcPr>
            <w:tcW w:w="6804" w:type="dxa"/>
            <w:shd w:val="clear" w:color="auto" w:fill="auto"/>
          </w:tcPr>
          <w:p w:rsidR="002F1C85" w:rsidRPr="00343229" w:rsidRDefault="002F1C85" w:rsidP="00A42B91">
            <w:pPr>
              <w:pStyle w:val="Normal9pt"/>
              <w:rPr>
                <w:noProof/>
                <w:lang w:val="en-US"/>
              </w:rPr>
            </w:pPr>
            <w:r>
              <w:rPr>
                <w:noProof/>
                <w:lang w:val="en-US"/>
              </w:rPr>
              <w:t>Requirements Management Plan – Digital Interlocking OBB,</w:t>
            </w:r>
            <w:r>
              <w:rPr>
                <w:noProof/>
                <w:lang w:val="en-US"/>
              </w:rPr>
              <w:br/>
              <w:t>3</w:t>
            </w:r>
            <w:r w:rsidRPr="002F1C85">
              <w:rPr>
                <w:noProof/>
                <w:lang w:val="en-US"/>
              </w:rPr>
              <w:t>BU 17300 1207 DUAPA</w:t>
            </w:r>
            <w:r>
              <w:rPr>
                <w:noProof/>
                <w:lang w:val="en-US"/>
              </w:rPr>
              <w:t>, Ed. 01</w:t>
            </w:r>
          </w:p>
        </w:tc>
      </w:tr>
      <w:tr w:rsidR="004B235C" w:rsidRPr="00DD582A" w:rsidTr="00DF2150">
        <w:trPr>
          <w:cantSplit/>
        </w:trPr>
        <w:tc>
          <w:tcPr>
            <w:tcW w:w="2546" w:type="dxa"/>
            <w:shd w:val="clear" w:color="auto" w:fill="D9D9D9" w:themeFill="background1" w:themeFillShade="D9"/>
            <w:tcMar>
              <w:left w:w="28" w:type="dxa"/>
              <w:right w:w="28" w:type="dxa"/>
            </w:tcMar>
          </w:tcPr>
          <w:p w:rsidR="004B235C" w:rsidRDefault="004B235C" w:rsidP="00DF2150">
            <w:pPr>
              <w:pStyle w:val="Normal9pt"/>
              <w:rPr>
                <w:noProof/>
                <w:lang w:val="en-US"/>
              </w:rPr>
            </w:pPr>
            <w:bookmarkStart w:id="25" w:name="REF_LH_PART_D"/>
            <w:r>
              <w:rPr>
                <w:noProof/>
                <w:lang w:val="en-US"/>
              </w:rPr>
              <w:t>[LH_</w:t>
            </w:r>
            <w:r w:rsidR="00B66699">
              <w:rPr>
                <w:noProof/>
                <w:lang w:val="en-US"/>
              </w:rPr>
              <w:t>PART_</w:t>
            </w:r>
            <w:r>
              <w:rPr>
                <w:noProof/>
                <w:lang w:val="en-US"/>
              </w:rPr>
              <w:t>D]</w:t>
            </w:r>
            <w:bookmarkEnd w:id="25"/>
          </w:p>
        </w:tc>
        <w:tc>
          <w:tcPr>
            <w:tcW w:w="6804" w:type="dxa"/>
            <w:shd w:val="clear" w:color="auto" w:fill="auto"/>
          </w:tcPr>
          <w:p w:rsidR="004B235C" w:rsidRDefault="004B235C" w:rsidP="00DF2150">
            <w:pPr>
              <w:pStyle w:val="Normal9pt"/>
              <w:rPr>
                <w:noProof/>
                <w:lang w:val="de-AT"/>
              </w:rPr>
            </w:pPr>
            <w:r w:rsidRPr="004B235C">
              <w:rPr>
                <w:noProof/>
                <w:lang w:val="de-AT"/>
              </w:rPr>
              <w:t>DSTW Streckenausrüstung OBB - Teil D Leistungsbeschreibung und Lastenhefte</w:t>
            </w:r>
            <w:r>
              <w:rPr>
                <w:noProof/>
                <w:lang w:val="de-AT"/>
              </w:rPr>
              <w:t>,</w:t>
            </w:r>
          </w:p>
          <w:p w:rsidR="004B235C" w:rsidRPr="004B235C" w:rsidRDefault="004B235C" w:rsidP="00DF2150">
            <w:pPr>
              <w:pStyle w:val="Normal9pt"/>
              <w:rPr>
                <w:noProof/>
                <w:lang w:val="de-AT"/>
              </w:rPr>
            </w:pPr>
            <w:r>
              <w:rPr>
                <w:noProof/>
                <w:lang w:val="en-US"/>
              </w:rPr>
              <w:t>3</w:t>
            </w:r>
            <w:r w:rsidRPr="002F1C85">
              <w:rPr>
                <w:noProof/>
                <w:lang w:val="en-US"/>
              </w:rPr>
              <w:t xml:space="preserve">BU 17300 </w:t>
            </w:r>
            <w:r>
              <w:rPr>
                <w:noProof/>
                <w:lang w:val="en-US"/>
              </w:rPr>
              <w:t>0004</w:t>
            </w:r>
            <w:r w:rsidRPr="002F1C85">
              <w:rPr>
                <w:noProof/>
                <w:lang w:val="en-US"/>
              </w:rPr>
              <w:t xml:space="preserve"> D</w:t>
            </w:r>
            <w:r>
              <w:rPr>
                <w:noProof/>
                <w:lang w:val="en-US"/>
              </w:rPr>
              <w:t>S</w:t>
            </w:r>
            <w:r w:rsidRPr="002F1C85">
              <w:rPr>
                <w:noProof/>
                <w:lang w:val="en-US"/>
              </w:rPr>
              <w:t>AP</w:t>
            </w:r>
            <w:r>
              <w:rPr>
                <w:noProof/>
                <w:lang w:val="en-US"/>
              </w:rPr>
              <w:t>C, Ed. 0</w:t>
            </w:r>
            <w:r w:rsidR="004B2547">
              <w:rPr>
                <w:noProof/>
                <w:lang w:val="en-US"/>
              </w:rPr>
              <w:t>5</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6" w:name="REF_PH_PART_D22"/>
            <w:r>
              <w:rPr>
                <w:noProof/>
                <w:lang w:val="en-US"/>
              </w:rPr>
              <w:t>[PH_PART_D2.2]</w:t>
            </w:r>
            <w:bookmarkEnd w:id="26"/>
          </w:p>
        </w:tc>
        <w:tc>
          <w:tcPr>
            <w:tcW w:w="6804" w:type="dxa"/>
            <w:shd w:val="clear" w:color="auto" w:fill="auto"/>
          </w:tcPr>
          <w:p w:rsidR="00617D6F" w:rsidRDefault="00EE6BE9" w:rsidP="00DF2150">
            <w:pPr>
              <w:pStyle w:val="Normal9pt"/>
              <w:rPr>
                <w:noProof/>
                <w:lang w:val="de-AT"/>
              </w:rPr>
            </w:pPr>
            <w:r>
              <w:rPr>
                <w:noProof/>
                <w:lang w:val="de-AT"/>
              </w:rPr>
              <w:t>P</w:t>
            </w:r>
            <w:r w:rsidRPr="00EE6BE9">
              <w:rPr>
                <w:noProof/>
                <w:lang w:val="de-AT"/>
              </w:rPr>
              <w:t>flichtenheft Digital Interlocking OBB - D2.2 Teilpflichtenheft RAMS</w:t>
            </w:r>
            <w:r w:rsidR="00617D6F">
              <w:rPr>
                <w:noProof/>
                <w:lang w:val="de-AT"/>
              </w:rPr>
              <w:t>,</w:t>
            </w:r>
          </w:p>
          <w:p w:rsidR="00617D6F" w:rsidRPr="004B235C" w:rsidRDefault="00617D6F" w:rsidP="00DF2150">
            <w:pPr>
              <w:pStyle w:val="Normal9pt"/>
              <w:rPr>
                <w:noProof/>
                <w:lang w:val="de-AT"/>
              </w:rPr>
            </w:pPr>
            <w:r>
              <w:rPr>
                <w:noProof/>
                <w:lang w:val="en-US"/>
              </w:rPr>
              <w:t>3</w:t>
            </w:r>
            <w:r w:rsidRPr="002F1C85">
              <w:rPr>
                <w:noProof/>
                <w:lang w:val="en-US"/>
              </w:rPr>
              <w:t xml:space="preserve">BU 17300 </w:t>
            </w:r>
            <w:r>
              <w:rPr>
                <w:noProof/>
                <w:lang w:val="en-US"/>
              </w:rPr>
              <w:t>00</w:t>
            </w:r>
            <w:r w:rsidR="00EE6BE9">
              <w:rPr>
                <w:noProof/>
                <w:lang w:val="en-US"/>
              </w:rPr>
              <w:t>22</w:t>
            </w:r>
            <w:r w:rsidRPr="002F1C85">
              <w:rPr>
                <w:noProof/>
                <w:lang w:val="en-US"/>
              </w:rPr>
              <w:t xml:space="preserve"> D</w:t>
            </w:r>
            <w:r w:rsidR="00EE6BE9">
              <w:rPr>
                <w:noProof/>
                <w:lang w:val="en-US"/>
              </w:rPr>
              <w:t>T</w:t>
            </w:r>
            <w:r w:rsidRPr="002F1C85">
              <w:rPr>
                <w:noProof/>
                <w:lang w:val="en-US"/>
              </w:rPr>
              <w:t>AP</w:t>
            </w:r>
            <w:r>
              <w:rPr>
                <w:noProof/>
                <w:lang w:val="en-US"/>
              </w:rPr>
              <w:t>C, Ed. 0</w:t>
            </w:r>
            <w:r w:rsidR="00F940EB">
              <w:rPr>
                <w:noProof/>
                <w:lang w:val="en-US"/>
              </w:rPr>
              <w:t>2</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7" w:name="REF_PH_PART_D23"/>
            <w:r>
              <w:rPr>
                <w:noProof/>
                <w:lang w:val="en-US"/>
              </w:rPr>
              <w:t>[PH_PART_D2.3]</w:t>
            </w:r>
            <w:bookmarkEnd w:id="27"/>
          </w:p>
        </w:tc>
        <w:tc>
          <w:tcPr>
            <w:tcW w:w="6804" w:type="dxa"/>
            <w:shd w:val="clear" w:color="auto" w:fill="auto"/>
          </w:tcPr>
          <w:p w:rsidR="00617D6F" w:rsidRDefault="00EE6BE9" w:rsidP="00DF2150">
            <w:pPr>
              <w:pStyle w:val="Normal9pt"/>
              <w:rPr>
                <w:noProof/>
                <w:lang w:val="de-AT"/>
              </w:rPr>
            </w:pPr>
            <w:r w:rsidRPr="00EE6BE9">
              <w:rPr>
                <w:noProof/>
                <w:lang w:val="de-AT"/>
              </w:rPr>
              <w:t>Pflichtenheft Digital Interlocking OBB - D2.3 Teilpflichtenheft Allgemeine Anforderungen</w:t>
            </w:r>
            <w:r w:rsidR="00617D6F">
              <w:rPr>
                <w:noProof/>
                <w:lang w:val="de-AT"/>
              </w:rPr>
              <w:t>,</w:t>
            </w:r>
          </w:p>
          <w:p w:rsidR="00617D6F" w:rsidRPr="004B235C" w:rsidRDefault="00EE6BE9" w:rsidP="00DF2150">
            <w:pPr>
              <w:pStyle w:val="Normal9pt"/>
              <w:rPr>
                <w:noProof/>
                <w:lang w:val="de-AT"/>
              </w:rPr>
            </w:pPr>
            <w:r>
              <w:rPr>
                <w:noProof/>
                <w:lang w:val="en-US"/>
              </w:rPr>
              <w:t>3</w:t>
            </w:r>
            <w:r w:rsidRPr="002F1C85">
              <w:rPr>
                <w:noProof/>
                <w:lang w:val="en-US"/>
              </w:rPr>
              <w:t xml:space="preserve">BU 17300 </w:t>
            </w:r>
            <w:r>
              <w:rPr>
                <w:noProof/>
                <w:lang w:val="en-US"/>
              </w:rPr>
              <w:t>0023</w:t>
            </w:r>
            <w:r w:rsidRPr="002F1C85">
              <w:rPr>
                <w:noProof/>
                <w:lang w:val="en-US"/>
              </w:rPr>
              <w:t xml:space="preserve"> D</w:t>
            </w:r>
            <w:r>
              <w:rPr>
                <w:noProof/>
                <w:lang w:val="en-US"/>
              </w:rPr>
              <w:t>T</w:t>
            </w:r>
            <w:r w:rsidRPr="002F1C85">
              <w:rPr>
                <w:noProof/>
                <w:lang w:val="en-US"/>
              </w:rPr>
              <w:t>AP</w:t>
            </w:r>
            <w:r>
              <w:rPr>
                <w:noProof/>
                <w:lang w:val="en-US"/>
              </w:rPr>
              <w:t>C, Ed. 0</w:t>
            </w:r>
            <w:r w:rsidR="00F940EB">
              <w:rPr>
                <w:noProof/>
                <w:lang w:val="en-US"/>
              </w:rPr>
              <w:t>2</w:t>
            </w:r>
          </w:p>
        </w:tc>
      </w:tr>
      <w:tr w:rsidR="00617D6F" w:rsidRPr="00DD582A" w:rsidTr="00DF2150">
        <w:trPr>
          <w:cantSplit/>
        </w:trPr>
        <w:tc>
          <w:tcPr>
            <w:tcW w:w="2546" w:type="dxa"/>
            <w:shd w:val="clear" w:color="auto" w:fill="D9D9D9" w:themeFill="background1" w:themeFillShade="D9"/>
            <w:tcMar>
              <w:left w:w="28" w:type="dxa"/>
              <w:right w:w="28" w:type="dxa"/>
            </w:tcMar>
          </w:tcPr>
          <w:p w:rsidR="00617D6F" w:rsidRDefault="00617D6F" w:rsidP="00DF2150">
            <w:pPr>
              <w:pStyle w:val="Normal9pt"/>
              <w:rPr>
                <w:noProof/>
                <w:lang w:val="en-US"/>
              </w:rPr>
            </w:pPr>
            <w:bookmarkStart w:id="28" w:name="REF_PH_PART_D25"/>
            <w:r>
              <w:rPr>
                <w:noProof/>
                <w:lang w:val="en-US"/>
              </w:rPr>
              <w:t>[PH_PART_D2.5]</w:t>
            </w:r>
            <w:bookmarkEnd w:id="28"/>
          </w:p>
        </w:tc>
        <w:tc>
          <w:tcPr>
            <w:tcW w:w="6804" w:type="dxa"/>
            <w:shd w:val="clear" w:color="auto" w:fill="auto"/>
          </w:tcPr>
          <w:p w:rsidR="00617D6F" w:rsidRDefault="00EE6BE9" w:rsidP="00DF2150">
            <w:pPr>
              <w:pStyle w:val="Normal9pt"/>
              <w:rPr>
                <w:noProof/>
                <w:lang w:val="de-AT"/>
              </w:rPr>
            </w:pPr>
            <w:r w:rsidRPr="00EE6BE9">
              <w:rPr>
                <w:noProof/>
                <w:lang w:val="de-AT"/>
              </w:rPr>
              <w:t>Pflichtenheft Digital Interlocking OBB - D2.5 Teilpflichtenheft Teilsystem DSTW-ZE</w:t>
            </w:r>
            <w:r w:rsidR="00617D6F">
              <w:rPr>
                <w:noProof/>
                <w:lang w:val="de-AT"/>
              </w:rPr>
              <w:t>,</w:t>
            </w:r>
          </w:p>
          <w:p w:rsidR="00617D6F" w:rsidRPr="004B235C" w:rsidRDefault="00EE6BE9" w:rsidP="00DF2150">
            <w:pPr>
              <w:pStyle w:val="Normal9pt"/>
              <w:rPr>
                <w:noProof/>
                <w:lang w:val="de-AT"/>
              </w:rPr>
            </w:pPr>
            <w:r>
              <w:rPr>
                <w:noProof/>
                <w:lang w:val="en-US"/>
              </w:rPr>
              <w:t>3</w:t>
            </w:r>
            <w:r w:rsidRPr="002F1C85">
              <w:rPr>
                <w:noProof/>
                <w:lang w:val="en-US"/>
              </w:rPr>
              <w:t xml:space="preserve">BU 17300 </w:t>
            </w:r>
            <w:r>
              <w:rPr>
                <w:noProof/>
                <w:lang w:val="en-US"/>
              </w:rPr>
              <w:t>0025</w:t>
            </w:r>
            <w:r w:rsidRPr="002F1C85">
              <w:rPr>
                <w:noProof/>
                <w:lang w:val="en-US"/>
              </w:rPr>
              <w:t xml:space="preserve"> D</w:t>
            </w:r>
            <w:r>
              <w:rPr>
                <w:noProof/>
                <w:lang w:val="en-US"/>
              </w:rPr>
              <w:t>T</w:t>
            </w:r>
            <w:r w:rsidRPr="002F1C85">
              <w:rPr>
                <w:noProof/>
                <w:lang w:val="en-US"/>
              </w:rPr>
              <w:t>AP</w:t>
            </w:r>
            <w:r>
              <w:rPr>
                <w:noProof/>
                <w:lang w:val="en-US"/>
              </w:rPr>
              <w:t>C, Ed. 0</w:t>
            </w:r>
            <w:r w:rsidR="00F940EB">
              <w:rPr>
                <w:noProof/>
                <w:lang w:val="en-US"/>
              </w:rPr>
              <w:t>2</w:t>
            </w:r>
          </w:p>
        </w:tc>
      </w:tr>
      <w:tr w:rsidR="00D366DD" w:rsidRPr="00DD582A" w:rsidTr="00D366DD">
        <w:trPr>
          <w:cantSplit/>
        </w:trPr>
        <w:tc>
          <w:tcPr>
            <w:tcW w:w="2546" w:type="dxa"/>
            <w:shd w:val="clear" w:color="auto" w:fill="D9D9D9" w:themeFill="background1" w:themeFillShade="D9"/>
            <w:tcMar>
              <w:left w:w="28" w:type="dxa"/>
              <w:right w:w="28" w:type="dxa"/>
            </w:tcMar>
          </w:tcPr>
          <w:p w:rsidR="00D366DD" w:rsidRDefault="00D366DD" w:rsidP="00D366DD">
            <w:pPr>
              <w:pStyle w:val="Normal9pt"/>
              <w:rPr>
                <w:noProof/>
                <w:lang w:val="en-US"/>
              </w:rPr>
            </w:pPr>
            <w:bookmarkStart w:id="29" w:name="REF_PH_PART_D26"/>
            <w:r>
              <w:rPr>
                <w:noProof/>
                <w:lang w:val="en-US"/>
              </w:rPr>
              <w:t>[PH_PART_D2.6]</w:t>
            </w:r>
            <w:bookmarkEnd w:id="29"/>
          </w:p>
        </w:tc>
        <w:tc>
          <w:tcPr>
            <w:tcW w:w="6804" w:type="dxa"/>
            <w:shd w:val="clear" w:color="auto" w:fill="auto"/>
          </w:tcPr>
          <w:p w:rsidR="00D366DD" w:rsidRDefault="00D366DD" w:rsidP="00D366DD">
            <w:pPr>
              <w:pStyle w:val="Normal9pt"/>
              <w:rPr>
                <w:noProof/>
                <w:lang w:val="de-AT"/>
              </w:rPr>
            </w:pPr>
            <w:r w:rsidRPr="00EE6BE9">
              <w:rPr>
                <w:noProof/>
                <w:lang w:val="de-AT"/>
              </w:rPr>
              <w:t>Pflichtenheft Digital Interlocking OBB - D2.</w:t>
            </w:r>
            <w:r w:rsidR="000830F3">
              <w:rPr>
                <w:noProof/>
                <w:lang w:val="de-AT"/>
              </w:rPr>
              <w:t>6</w:t>
            </w:r>
            <w:r w:rsidRPr="00EE6BE9">
              <w:rPr>
                <w:noProof/>
                <w:lang w:val="de-AT"/>
              </w:rPr>
              <w:t xml:space="preserve"> Teilpflichtenheft Teilsystem </w:t>
            </w:r>
            <w:r w:rsidR="000830F3">
              <w:rPr>
                <w:noProof/>
                <w:lang w:val="de-AT"/>
              </w:rPr>
              <w:t>Weiche</w:t>
            </w:r>
            <w:r>
              <w:rPr>
                <w:noProof/>
                <w:lang w:val="de-AT"/>
              </w:rPr>
              <w:t>,</w:t>
            </w:r>
          </w:p>
          <w:p w:rsidR="00D366DD" w:rsidRPr="004B235C" w:rsidRDefault="00D366DD" w:rsidP="00D366DD">
            <w:pPr>
              <w:pStyle w:val="Normal9pt"/>
              <w:rPr>
                <w:noProof/>
                <w:lang w:val="de-AT"/>
              </w:rPr>
            </w:pPr>
            <w:r>
              <w:rPr>
                <w:noProof/>
                <w:lang w:val="en-US"/>
              </w:rPr>
              <w:t>3</w:t>
            </w:r>
            <w:r w:rsidRPr="002F1C85">
              <w:rPr>
                <w:noProof/>
                <w:lang w:val="en-US"/>
              </w:rPr>
              <w:t xml:space="preserve">BU 17300 </w:t>
            </w:r>
            <w:r>
              <w:rPr>
                <w:noProof/>
                <w:lang w:val="en-US"/>
              </w:rPr>
              <w:t>002</w:t>
            </w:r>
            <w:r w:rsidR="000830F3">
              <w:rPr>
                <w:noProof/>
                <w:lang w:val="en-US"/>
              </w:rPr>
              <w:t>6</w:t>
            </w:r>
            <w:r w:rsidRPr="002F1C85">
              <w:rPr>
                <w:noProof/>
                <w:lang w:val="en-US"/>
              </w:rPr>
              <w:t xml:space="preserve"> D</w:t>
            </w:r>
            <w:r>
              <w:rPr>
                <w:noProof/>
                <w:lang w:val="en-US"/>
              </w:rPr>
              <w:t>T</w:t>
            </w:r>
            <w:r w:rsidRPr="002F1C85">
              <w:rPr>
                <w:noProof/>
                <w:lang w:val="en-US"/>
              </w:rPr>
              <w:t>AP</w:t>
            </w:r>
            <w:r>
              <w:rPr>
                <w:noProof/>
                <w:lang w:val="en-US"/>
              </w:rPr>
              <w:t>C, Ed. 0</w:t>
            </w:r>
            <w:r w:rsidR="00F940EB">
              <w:rPr>
                <w:noProof/>
                <w:lang w:val="en-US"/>
              </w:rPr>
              <w:t>2</w:t>
            </w:r>
          </w:p>
        </w:tc>
      </w:tr>
      <w:tr w:rsidR="009E3650" w:rsidRPr="00DD582A" w:rsidTr="007E3C4E">
        <w:trPr>
          <w:cantSplit/>
        </w:trPr>
        <w:tc>
          <w:tcPr>
            <w:tcW w:w="2546" w:type="dxa"/>
            <w:shd w:val="clear" w:color="auto" w:fill="D9D9D9" w:themeFill="background1" w:themeFillShade="D9"/>
            <w:tcMar>
              <w:left w:w="28" w:type="dxa"/>
              <w:right w:w="28" w:type="dxa"/>
            </w:tcMar>
          </w:tcPr>
          <w:p w:rsidR="009E3650" w:rsidRDefault="009E3650" w:rsidP="007E3C4E">
            <w:pPr>
              <w:pStyle w:val="Normal9pt"/>
              <w:rPr>
                <w:noProof/>
                <w:lang w:val="en-US"/>
              </w:rPr>
            </w:pPr>
            <w:bookmarkStart w:id="30" w:name="REF_PH_PART_D4"/>
            <w:r>
              <w:rPr>
                <w:noProof/>
                <w:lang w:val="en-US"/>
              </w:rPr>
              <w:t>[PH_PART_D4]</w:t>
            </w:r>
            <w:bookmarkEnd w:id="30"/>
          </w:p>
        </w:tc>
        <w:tc>
          <w:tcPr>
            <w:tcW w:w="6804" w:type="dxa"/>
            <w:shd w:val="clear" w:color="auto" w:fill="auto"/>
          </w:tcPr>
          <w:p w:rsidR="009E3650" w:rsidRDefault="009E3650" w:rsidP="007E3C4E">
            <w:pPr>
              <w:pStyle w:val="Normal9pt"/>
              <w:rPr>
                <w:noProof/>
                <w:lang w:val="de-AT"/>
              </w:rPr>
            </w:pPr>
            <w:r w:rsidRPr="00EE6BE9">
              <w:rPr>
                <w:noProof/>
                <w:lang w:val="de-AT"/>
              </w:rPr>
              <w:t xml:space="preserve">Pflichtenheft Digital Interlocking OBB </w:t>
            </w:r>
            <w:r>
              <w:rPr>
                <w:noProof/>
                <w:lang w:val="de-AT"/>
              </w:rPr>
              <w:t>–</w:t>
            </w:r>
            <w:r w:rsidRPr="00EE6BE9">
              <w:rPr>
                <w:noProof/>
                <w:lang w:val="de-AT"/>
              </w:rPr>
              <w:t xml:space="preserve"> D</w:t>
            </w:r>
            <w:r>
              <w:rPr>
                <w:noProof/>
                <w:lang w:val="de-AT"/>
              </w:rPr>
              <w:t>4</w:t>
            </w:r>
            <w:r w:rsidRPr="00EE6BE9">
              <w:rPr>
                <w:noProof/>
                <w:lang w:val="de-AT"/>
              </w:rPr>
              <w:t xml:space="preserve"> Teilpflichtenheft </w:t>
            </w:r>
            <w:r>
              <w:rPr>
                <w:noProof/>
                <w:lang w:val="de-AT"/>
              </w:rPr>
              <w:t>Rechenzentrum,</w:t>
            </w:r>
          </w:p>
          <w:p w:rsidR="009E3650" w:rsidRPr="004B235C" w:rsidRDefault="009E3650" w:rsidP="007E3C4E">
            <w:pPr>
              <w:pStyle w:val="Normal9pt"/>
              <w:rPr>
                <w:noProof/>
                <w:lang w:val="de-AT"/>
              </w:rPr>
            </w:pPr>
            <w:r>
              <w:rPr>
                <w:noProof/>
                <w:lang w:val="en-US"/>
              </w:rPr>
              <w:t>3</w:t>
            </w:r>
            <w:r w:rsidRPr="002F1C85">
              <w:rPr>
                <w:noProof/>
                <w:lang w:val="en-US"/>
              </w:rPr>
              <w:t xml:space="preserve">BU 17300 </w:t>
            </w:r>
            <w:r>
              <w:rPr>
                <w:noProof/>
                <w:lang w:val="en-US"/>
              </w:rPr>
              <w:t>0034</w:t>
            </w:r>
            <w:r w:rsidRPr="002F1C85">
              <w:rPr>
                <w:noProof/>
                <w:lang w:val="en-US"/>
              </w:rPr>
              <w:t xml:space="preserve"> D</w:t>
            </w:r>
            <w:r>
              <w:rPr>
                <w:noProof/>
                <w:lang w:val="en-US"/>
              </w:rPr>
              <w:t>T</w:t>
            </w:r>
            <w:r w:rsidRPr="002F1C85">
              <w:rPr>
                <w:noProof/>
                <w:lang w:val="en-US"/>
              </w:rPr>
              <w:t>AP</w:t>
            </w:r>
            <w:r>
              <w:rPr>
                <w:noProof/>
                <w:lang w:val="en-US"/>
              </w:rPr>
              <w:t>C, Ed. 01</w:t>
            </w:r>
          </w:p>
        </w:tc>
      </w:tr>
      <w:tr w:rsidR="009E3650" w:rsidRPr="00DD582A" w:rsidTr="007E3C4E">
        <w:trPr>
          <w:cantSplit/>
        </w:trPr>
        <w:tc>
          <w:tcPr>
            <w:tcW w:w="2546" w:type="dxa"/>
            <w:shd w:val="clear" w:color="auto" w:fill="D9D9D9" w:themeFill="background1" w:themeFillShade="D9"/>
            <w:tcMar>
              <w:left w:w="28" w:type="dxa"/>
              <w:right w:w="28" w:type="dxa"/>
            </w:tcMar>
          </w:tcPr>
          <w:p w:rsidR="009E3650" w:rsidRDefault="009E3650" w:rsidP="007E3C4E">
            <w:pPr>
              <w:pStyle w:val="Normal9pt"/>
              <w:rPr>
                <w:noProof/>
                <w:lang w:val="en-US"/>
              </w:rPr>
            </w:pPr>
            <w:bookmarkStart w:id="31" w:name="REF_PH_PART_D6"/>
            <w:r>
              <w:rPr>
                <w:noProof/>
                <w:lang w:val="en-US"/>
              </w:rPr>
              <w:t>[PH_PART_D6]</w:t>
            </w:r>
            <w:bookmarkEnd w:id="31"/>
          </w:p>
        </w:tc>
        <w:tc>
          <w:tcPr>
            <w:tcW w:w="6804" w:type="dxa"/>
            <w:shd w:val="clear" w:color="auto" w:fill="auto"/>
          </w:tcPr>
          <w:p w:rsidR="009E3650" w:rsidRDefault="009E3650" w:rsidP="007E3C4E">
            <w:pPr>
              <w:pStyle w:val="Normal9pt"/>
              <w:rPr>
                <w:noProof/>
                <w:lang w:val="de-AT"/>
              </w:rPr>
            </w:pPr>
            <w:r w:rsidRPr="00EE6BE9">
              <w:rPr>
                <w:noProof/>
                <w:lang w:val="de-AT"/>
              </w:rPr>
              <w:t>Pflichtenheft Digital Interlocking OBB - D</w:t>
            </w:r>
            <w:r>
              <w:rPr>
                <w:noProof/>
                <w:lang w:val="de-AT"/>
              </w:rPr>
              <w:t>6</w:t>
            </w:r>
            <w:r w:rsidRPr="00EE6BE9">
              <w:rPr>
                <w:noProof/>
                <w:lang w:val="de-AT"/>
              </w:rPr>
              <w:t xml:space="preserve"> Teilpflichtenheft </w:t>
            </w:r>
            <w:r>
              <w:rPr>
                <w:noProof/>
                <w:lang w:val="de-AT"/>
              </w:rPr>
              <w:t>Netze,</w:t>
            </w:r>
          </w:p>
          <w:p w:rsidR="009E3650" w:rsidRPr="004B235C" w:rsidRDefault="009E3650" w:rsidP="007E3C4E">
            <w:pPr>
              <w:pStyle w:val="Normal9pt"/>
              <w:rPr>
                <w:noProof/>
                <w:lang w:val="de-AT"/>
              </w:rPr>
            </w:pPr>
            <w:r>
              <w:rPr>
                <w:noProof/>
                <w:lang w:val="en-US"/>
              </w:rPr>
              <w:t>3</w:t>
            </w:r>
            <w:r w:rsidRPr="002F1C85">
              <w:rPr>
                <w:noProof/>
                <w:lang w:val="en-US"/>
              </w:rPr>
              <w:t xml:space="preserve">BU 17300 </w:t>
            </w:r>
            <w:r>
              <w:rPr>
                <w:noProof/>
                <w:lang w:val="en-US"/>
              </w:rPr>
              <w:t>0036</w:t>
            </w:r>
            <w:r w:rsidRPr="002F1C85">
              <w:rPr>
                <w:noProof/>
                <w:lang w:val="en-US"/>
              </w:rPr>
              <w:t xml:space="preserve"> D</w:t>
            </w:r>
            <w:r>
              <w:rPr>
                <w:noProof/>
                <w:lang w:val="en-US"/>
              </w:rPr>
              <w:t>T</w:t>
            </w:r>
            <w:r w:rsidRPr="002F1C85">
              <w:rPr>
                <w:noProof/>
                <w:lang w:val="en-US"/>
              </w:rPr>
              <w:t>AP</w:t>
            </w:r>
            <w:r>
              <w:rPr>
                <w:noProof/>
                <w:lang w:val="en-US"/>
              </w:rPr>
              <w:t>C, Ed. 01</w:t>
            </w:r>
          </w:p>
        </w:tc>
      </w:tr>
      <w:tr w:rsidR="00C51891" w:rsidRPr="00587219" w:rsidTr="00B34399">
        <w:trPr>
          <w:cantSplit/>
        </w:trPr>
        <w:tc>
          <w:tcPr>
            <w:tcW w:w="2546" w:type="dxa"/>
            <w:shd w:val="clear" w:color="auto" w:fill="D9D9D9" w:themeFill="background1" w:themeFillShade="D9"/>
            <w:tcMar>
              <w:left w:w="28" w:type="dxa"/>
              <w:right w:w="28" w:type="dxa"/>
            </w:tcMar>
          </w:tcPr>
          <w:p w:rsidR="00C51891" w:rsidRDefault="00CC73BA" w:rsidP="00A42B91">
            <w:pPr>
              <w:pStyle w:val="Normal9pt"/>
              <w:rPr>
                <w:noProof/>
                <w:lang w:val="en-US"/>
              </w:rPr>
            </w:pPr>
            <w:bookmarkStart w:id="32" w:name="REF_CMP"/>
            <w:r>
              <w:rPr>
                <w:noProof/>
                <w:lang w:val="en-US"/>
              </w:rPr>
              <w:t>[CMP]</w:t>
            </w:r>
            <w:bookmarkEnd w:id="32"/>
          </w:p>
        </w:tc>
        <w:tc>
          <w:tcPr>
            <w:tcW w:w="6804" w:type="dxa"/>
            <w:shd w:val="clear" w:color="auto" w:fill="auto"/>
          </w:tcPr>
          <w:p w:rsidR="00C51891" w:rsidRDefault="00CC73BA" w:rsidP="00A42B91">
            <w:pPr>
              <w:pStyle w:val="Normal9pt"/>
              <w:rPr>
                <w:noProof/>
                <w:lang w:val="en-US"/>
              </w:rPr>
            </w:pPr>
            <w:r>
              <w:rPr>
                <w:noProof/>
                <w:lang w:val="en-US"/>
              </w:rPr>
              <w:t>Configuration Management Plan,</w:t>
            </w:r>
          </w:p>
          <w:p w:rsidR="00CC73BA" w:rsidRDefault="00CC73BA" w:rsidP="00A42B91">
            <w:pPr>
              <w:pStyle w:val="Normal9pt"/>
              <w:rPr>
                <w:noProof/>
                <w:lang w:val="en-US"/>
              </w:rPr>
            </w:pPr>
            <w:r>
              <w:rPr>
                <w:noProof/>
                <w:lang w:val="en-US"/>
              </w:rPr>
              <w:t>3BU 15000 3338 QMAPA, Ed.11</w:t>
            </w:r>
          </w:p>
        </w:tc>
      </w:tr>
      <w:tr w:rsidR="004A4414" w:rsidRPr="00FC22FD" w:rsidTr="00B34399">
        <w:trPr>
          <w:cantSplit/>
        </w:trPr>
        <w:tc>
          <w:tcPr>
            <w:tcW w:w="2546" w:type="dxa"/>
            <w:shd w:val="clear" w:color="auto" w:fill="D9D9D9" w:themeFill="background1" w:themeFillShade="D9"/>
            <w:tcMar>
              <w:left w:w="28" w:type="dxa"/>
              <w:right w:w="28" w:type="dxa"/>
            </w:tcMar>
          </w:tcPr>
          <w:p w:rsidR="004A4414" w:rsidRDefault="004A4414" w:rsidP="00A42B91">
            <w:pPr>
              <w:pStyle w:val="Normal9pt"/>
              <w:rPr>
                <w:noProof/>
                <w:lang w:val="en-US"/>
              </w:rPr>
            </w:pPr>
            <w:bookmarkStart w:id="33" w:name="REF_TECHNICAL_CONCEPTS"/>
            <w:r>
              <w:rPr>
                <w:noProof/>
                <w:lang w:val="en-US"/>
              </w:rPr>
              <w:t>[TECHNICAL_CONCEPTS]</w:t>
            </w:r>
            <w:bookmarkEnd w:id="33"/>
          </w:p>
        </w:tc>
        <w:tc>
          <w:tcPr>
            <w:tcW w:w="6804" w:type="dxa"/>
            <w:shd w:val="clear" w:color="auto" w:fill="auto"/>
          </w:tcPr>
          <w:p w:rsidR="004A4414" w:rsidRPr="00FC22FD" w:rsidRDefault="00FC22FD" w:rsidP="00A42B91">
            <w:pPr>
              <w:pStyle w:val="Normal9pt"/>
              <w:rPr>
                <w:noProof/>
                <w:lang w:val="de-AT"/>
              </w:rPr>
            </w:pPr>
            <w:r w:rsidRPr="00FC22FD">
              <w:rPr>
                <w:noProof/>
                <w:lang w:val="de-AT"/>
              </w:rPr>
              <w:t>Digitales Stellwerk - Technische Konzepte</w:t>
            </w:r>
            <w:r>
              <w:rPr>
                <w:noProof/>
                <w:lang w:val="de-AT"/>
              </w:rPr>
              <w:t>,</w:t>
            </w:r>
            <w:r w:rsidRPr="00FC22FD">
              <w:rPr>
                <w:noProof/>
                <w:lang w:val="de-AT"/>
              </w:rPr>
              <w:br/>
              <w:t>3BU 17300 0010 DSAPC, Ed.0</w:t>
            </w:r>
            <w:r w:rsidR="004B2547">
              <w:rPr>
                <w:noProof/>
                <w:lang w:val="de-AT"/>
              </w:rPr>
              <w:t>5</w:t>
            </w:r>
          </w:p>
        </w:tc>
      </w:tr>
      <w:tr w:rsidR="0067238D" w:rsidRPr="0067238D" w:rsidTr="00B34399">
        <w:trPr>
          <w:cantSplit/>
        </w:trPr>
        <w:tc>
          <w:tcPr>
            <w:tcW w:w="2546" w:type="dxa"/>
            <w:shd w:val="clear" w:color="auto" w:fill="D9D9D9" w:themeFill="background1" w:themeFillShade="D9"/>
            <w:tcMar>
              <w:left w:w="28" w:type="dxa"/>
              <w:right w:w="28" w:type="dxa"/>
            </w:tcMar>
          </w:tcPr>
          <w:p w:rsidR="0067238D" w:rsidRDefault="0067238D" w:rsidP="00A42B91">
            <w:pPr>
              <w:pStyle w:val="Normal9pt"/>
              <w:rPr>
                <w:noProof/>
                <w:lang w:val="en-US"/>
              </w:rPr>
            </w:pPr>
            <w:bookmarkStart w:id="34" w:name="REF_ARCHITECTURE_DRAWING"/>
            <w:r>
              <w:rPr>
                <w:noProof/>
                <w:lang w:val="en-US"/>
              </w:rPr>
              <w:t>[ARCHITECTURE_DRAWING]</w:t>
            </w:r>
            <w:bookmarkEnd w:id="34"/>
          </w:p>
        </w:tc>
        <w:tc>
          <w:tcPr>
            <w:tcW w:w="6804" w:type="dxa"/>
            <w:shd w:val="clear" w:color="auto" w:fill="auto"/>
          </w:tcPr>
          <w:p w:rsidR="0067238D" w:rsidRDefault="0067238D" w:rsidP="00A42B91">
            <w:pPr>
              <w:pStyle w:val="Normal9pt"/>
              <w:rPr>
                <w:noProof/>
                <w:lang w:val="en-US"/>
              </w:rPr>
            </w:pPr>
            <w:r w:rsidRPr="0067238D">
              <w:rPr>
                <w:noProof/>
                <w:lang w:val="en-US"/>
              </w:rPr>
              <w:t>Top Level Architecture Drawing - Generic Application - Digital Interlocking OBB</w:t>
            </w:r>
            <w:r>
              <w:rPr>
                <w:noProof/>
                <w:lang w:val="en-US"/>
              </w:rPr>
              <w:t>,</w:t>
            </w:r>
          </w:p>
          <w:p w:rsidR="0067238D" w:rsidRPr="0067238D" w:rsidRDefault="0067238D" w:rsidP="00A42B91">
            <w:pPr>
              <w:pStyle w:val="Normal9pt"/>
              <w:rPr>
                <w:noProof/>
                <w:lang w:val="en-US"/>
              </w:rPr>
            </w:pPr>
            <w:r w:rsidRPr="0067238D">
              <w:rPr>
                <w:noProof/>
                <w:lang w:val="en-US"/>
              </w:rPr>
              <w:t>3BU 17300 1218 DSAPA</w:t>
            </w:r>
            <w:r>
              <w:rPr>
                <w:noProof/>
                <w:lang w:val="en-US"/>
              </w:rPr>
              <w:t>, Ed.0</w:t>
            </w:r>
            <w:r w:rsidR="004B2547">
              <w:rPr>
                <w:noProof/>
                <w:lang w:val="en-US"/>
              </w:rPr>
              <w:t>2</w:t>
            </w:r>
          </w:p>
        </w:tc>
      </w:tr>
      <w:tr w:rsidR="00FD4BB4" w:rsidRPr="004B518F" w:rsidTr="00361C21">
        <w:trPr>
          <w:cantSplit/>
        </w:trPr>
        <w:tc>
          <w:tcPr>
            <w:tcW w:w="2546" w:type="dxa"/>
            <w:shd w:val="clear" w:color="auto" w:fill="D9D9D9" w:themeFill="background1" w:themeFillShade="D9"/>
            <w:tcMar>
              <w:left w:w="28" w:type="dxa"/>
              <w:right w:w="28" w:type="dxa"/>
            </w:tcMar>
          </w:tcPr>
          <w:p w:rsidR="00FD4BB4" w:rsidRDefault="00FD4BB4" w:rsidP="00361C21">
            <w:pPr>
              <w:pStyle w:val="Normal9pt"/>
              <w:rPr>
                <w:noProof/>
                <w:lang w:val="de-AT"/>
              </w:rPr>
            </w:pPr>
            <w:bookmarkStart w:id="35" w:name="REF_SSS_GENERAL"/>
            <w:r>
              <w:rPr>
                <w:noProof/>
                <w:lang w:val="de-AT"/>
              </w:rPr>
              <w:t>[SSS_DIL_GENERAL]</w:t>
            </w:r>
            <w:bookmarkEnd w:id="35"/>
          </w:p>
        </w:tc>
        <w:tc>
          <w:tcPr>
            <w:tcW w:w="6804" w:type="dxa"/>
            <w:shd w:val="clear" w:color="auto" w:fill="auto"/>
          </w:tcPr>
          <w:p w:rsidR="00FD4BB4" w:rsidRDefault="00FD4BB4" w:rsidP="00361C21">
            <w:pPr>
              <w:pStyle w:val="Normal9pt"/>
              <w:rPr>
                <w:noProof/>
                <w:lang w:val="en-US"/>
              </w:rPr>
            </w:pPr>
            <w:r w:rsidRPr="00583B18">
              <w:rPr>
                <w:noProof/>
                <w:lang w:val="en-US"/>
              </w:rPr>
              <w:t xml:space="preserve">System Requirements Specification </w:t>
            </w:r>
            <w:r>
              <w:rPr>
                <w:noProof/>
                <w:lang w:val="en-US"/>
              </w:rPr>
              <w:t xml:space="preserve">DIL </w:t>
            </w:r>
            <w:r w:rsidR="000E0C91">
              <w:rPr>
                <w:noProof/>
                <w:lang w:val="en-US"/>
              </w:rPr>
              <w:t>–</w:t>
            </w:r>
            <w:r>
              <w:rPr>
                <w:noProof/>
                <w:lang w:val="en-US"/>
              </w:rPr>
              <w:t xml:space="preserve"> </w:t>
            </w:r>
            <w:r w:rsidR="000E0C91">
              <w:rPr>
                <w:noProof/>
                <w:lang w:val="en-US"/>
              </w:rPr>
              <w:t>General Requirements</w:t>
            </w:r>
            <w:r>
              <w:rPr>
                <w:noProof/>
                <w:lang w:val="en-US"/>
              </w:rPr>
              <w:t>,</w:t>
            </w:r>
          </w:p>
          <w:p w:rsidR="00FD4BB4" w:rsidRPr="00583B18" w:rsidRDefault="00FD4BB4" w:rsidP="00361C21">
            <w:pPr>
              <w:pStyle w:val="Normal9pt"/>
              <w:rPr>
                <w:noProof/>
                <w:lang w:val="en-US"/>
              </w:rPr>
            </w:pPr>
            <w:r>
              <w:rPr>
                <w:noProof/>
                <w:lang w:val="en-US"/>
              </w:rPr>
              <w:t>3BU 17300 12</w:t>
            </w:r>
            <w:r w:rsidR="000E0C91">
              <w:rPr>
                <w:noProof/>
                <w:lang w:val="en-US"/>
              </w:rPr>
              <w:t>51</w:t>
            </w:r>
            <w:r>
              <w:rPr>
                <w:noProof/>
                <w:lang w:val="en-US"/>
              </w:rPr>
              <w:t xml:space="preserve"> DTAPA Ed.01</w:t>
            </w:r>
          </w:p>
        </w:tc>
      </w:tr>
      <w:tr w:rsidR="00181802" w:rsidRPr="00587219" w:rsidTr="00220810">
        <w:trPr>
          <w:cantSplit/>
        </w:trPr>
        <w:tc>
          <w:tcPr>
            <w:tcW w:w="2546" w:type="dxa"/>
            <w:shd w:val="clear" w:color="auto" w:fill="D9D9D9" w:themeFill="background1" w:themeFillShade="D9"/>
            <w:tcMar>
              <w:left w:w="28" w:type="dxa"/>
              <w:right w:w="28" w:type="dxa"/>
            </w:tcMar>
          </w:tcPr>
          <w:p w:rsidR="00181802" w:rsidRPr="005238A7" w:rsidRDefault="00181802" w:rsidP="00181802">
            <w:pPr>
              <w:pStyle w:val="Normal9pt"/>
              <w:rPr>
                <w:noProof/>
                <w:lang w:val="en-US"/>
              </w:rPr>
            </w:pPr>
            <w:bookmarkStart w:id="36" w:name="REF_EN_50159"/>
            <w:r w:rsidRPr="005238A7">
              <w:rPr>
                <w:noProof/>
                <w:lang w:val="en-US"/>
              </w:rPr>
              <w:t>[EN 50159]</w:t>
            </w:r>
            <w:bookmarkEnd w:id="36"/>
          </w:p>
        </w:tc>
        <w:tc>
          <w:tcPr>
            <w:tcW w:w="6804" w:type="dxa"/>
            <w:shd w:val="clear" w:color="auto" w:fill="auto"/>
          </w:tcPr>
          <w:p w:rsidR="00181802" w:rsidRDefault="00181802" w:rsidP="00181802">
            <w:pPr>
              <w:pStyle w:val="Normal9pt"/>
              <w:rPr>
                <w:noProof/>
                <w:lang w:val="en-US"/>
              </w:rPr>
            </w:pPr>
            <w:r w:rsidRPr="005238A7">
              <w:rPr>
                <w:noProof/>
                <w:lang w:val="en-US"/>
              </w:rPr>
              <w:t>EN 50159:2010 +A1:2020 – Railway application – Communication, signalling and processing: Safety-related communication in transmission systems</w:t>
            </w:r>
          </w:p>
        </w:tc>
      </w:tr>
      <w:tr w:rsidR="008029BC" w:rsidRPr="00587219" w:rsidTr="00F11FA4">
        <w:trPr>
          <w:cantSplit/>
        </w:trPr>
        <w:tc>
          <w:tcPr>
            <w:tcW w:w="2546" w:type="dxa"/>
            <w:shd w:val="clear" w:color="auto" w:fill="D9D9D9" w:themeFill="background1" w:themeFillShade="D9"/>
            <w:tcMar>
              <w:left w:w="28" w:type="dxa"/>
              <w:right w:w="28" w:type="dxa"/>
            </w:tcMar>
          </w:tcPr>
          <w:p w:rsidR="008029BC" w:rsidRPr="00B80397" w:rsidRDefault="008029BC" w:rsidP="00F11FA4">
            <w:pPr>
              <w:pStyle w:val="Normal9pt"/>
              <w:rPr>
                <w:noProof/>
                <w:lang w:val="en-US"/>
              </w:rPr>
            </w:pPr>
            <w:bookmarkStart w:id="37" w:name="REF_EU_DOC_15"/>
            <w:r w:rsidRPr="00B80397">
              <w:rPr>
                <w:noProof/>
                <w:lang w:val="en-US"/>
              </w:rPr>
              <w:t>[Eu.Doc.</w:t>
            </w:r>
            <w:r>
              <w:rPr>
                <w:noProof/>
                <w:lang w:val="en-US"/>
              </w:rPr>
              <w:t>15]</w:t>
            </w:r>
            <w:bookmarkEnd w:id="37"/>
          </w:p>
        </w:tc>
        <w:tc>
          <w:tcPr>
            <w:tcW w:w="6804" w:type="dxa"/>
            <w:shd w:val="clear" w:color="auto" w:fill="auto"/>
          </w:tcPr>
          <w:p w:rsidR="008029BC" w:rsidRPr="005238A7" w:rsidRDefault="008029BC" w:rsidP="00F11FA4">
            <w:pPr>
              <w:pStyle w:val="Normal9pt"/>
              <w:rPr>
                <w:noProof/>
                <w:lang w:val="en-US"/>
              </w:rPr>
            </w:pPr>
            <w:r w:rsidRPr="008029BC">
              <w:rPr>
                <w:noProof/>
                <w:lang w:val="en-US"/>
              </w:rPr>
              <w:t>[Eu.Doc.15], EULYNX Security Concept, CENELEC Phase: 2, Version: 3.0 (0.A), Approval date: 02.06.2025</w:t>
            </w:r>
          </w:p>
        </w:tc>
      </w:tr>
      <w:tr w:rsidR="005238A7" w:rsidRPr="00587219" w:rsidTr="005238A7">
        <w:trPr>
          <w:cantSplit/>
        </w:trPr>
        <w:tc>
          <w:tcPr>
            <w:tcW w:w="2546" w:type="dxa"/>
            <w:shd w:val="clear" w:color="auto" w:fill="D9D9D9" w:themeFill="background1" w:themeFillShade="D9"/>
            <w:tcMar>
              <w:left w:w="28" w:type="dxa"/>
              <w:right w:w="28" w:type="dxa"/>
            </w:tcMar>
          </w:tcPr>
          <w:p w:rsidR="005238A7" w:rsidRPr="00EE5FC1" w:rsidRDefault="005238A7" w:rsidP="005238A7">
            <w:pPr>
              <w:pStyle w:val="Normal9pt"/>
              <w:rPr>
                <w:noProof/>
                <w:lang w:val="en-US"/>
              </w:rPr>
            </w:pPr>
            <w:bookmarkStart w:id="38" w:name="REF_EU_DOC_100"/>
            <w:r w:rsidRPr="00B80397">
              <w:rPr>
                <w:noProof/>
                <w:lang w:val="en-US"/>
              </w:rPr>
              <w:t>[Eu.Doc.</w:t>
            </w:r>
            <w:r>
              <w:rPr>
                <w:noProof/>
                <w:lang w:val="en-US"/>
              </w:rPr>
              <w:t>100]</w:t>
            </w:r>
            <w:bookmarkEnd w:id="38"/>
          </w:p>
        </w:tc>
        <w:tc>
          <w:tcPr>
            <w:tcW w:w="6804" w:type="dxa"/>
            <w:shd w:val="clear" w:color="auto" w:fill="auto"/>
          </w:tcPr>
          <w:p w:rsidR="005238A7" w:rsidRPr="00EE0924" w:rsidRDefault="005238A7" w:rsidP="005238A7">
            <w:pPr>
              <w:pStyle w:val="Normal9pt"/>
              <w:rPr>
                <w:noProof/>
                <w:lang w:val="en-US"/>
              </w:rPr>
            </w:pPr>
            <w:r w:rsidRPr="005238A7">
              <w:rPr>
                <w:noProof/>
                <w:lang w:val="en-US"/>
              </w:rPr>
              <w:t>[Eu.Doc.100], Specification of Point of Service-Signalling, CENELEC Phase: 4, Version: 2.2 (2.A), Approval date: 02.06.2025</w:t>
            </w:r>
          </w:p>
        </w:tc>
      </w:tr>
      <w:tr w:rsidR="008029BC" w:rsidRPr="00587219" w:rsidTr="005238A7">
        <w:trPr>
          <w:cantSplit/>
        </w:trPr>
        <w:tc>
          <w:tcPr>
            <w:tcW w:w="2546" w:type="dxa"/>
            <w:shd w:val="clear" w:color="auto" w:fill="D9D9D9" w:themeFill="background1" w:themeFillShade="D9"/>
            <w:tcMar>
              <w:left w:w="28" w:type="dxa"/>
              <w:right w:w="28" w:type="dxa"/>
            </w:tcMar>
          </w:tcPr>
          <w:p w:rsidR="008029BC" w:rsidRPr="00B80397" w:rsidRDefault="008029BC" w:rsidP="005238A7">
            <w:pPr>
              <w:pStyle w:val="Normal9pt"/>
              <w:rPr>
                <w:noProof/>
                <w:lang w:val="en-US"/>
              </w:rPr>
            </w:pPr>
            <w:bookmarkStart w:id="39" w:name="REF_EU_DOC_114"/>
            <w:r w:rsidRPr="00B80397">
              <w:rPr>
                <w:noProof/>
                <w:lang w:val="en-US"/>
              </w:rPr>
              <w:t>[Eu.Doc.</w:t>
            </w:r>
            <w:r>
              <w:rPr>
                <w:noProof/>
                <w:lang w:val="en-US"/>
              </w:rPr>
              <w:t>114]</w:t>
            </w:r>
            <w:bookmarkEnd w:id="39"/>
          </w:p>
        </w:tc>
        <w:tc>
          <w:tcPr>
            <w:tcW w:w="6804" w:type="dxa"/>
            <w:shd w:val="clear" w:color="auto" w:fill="auto"/>
          </w:tcPr>
          <w:p w:rsidR="008029BC" w:rsidRPr="005238A7" w:rsidRDefault="008029BC" w:rsidP="005238A7">
            <w:pPr>
              <w:pStyle w:val="Normal9pt"/>
              <w:rPr>
                <w:noProof/>
                <w:lang w:val="en-US"/>
              </w:rPr>
            </w:pPr>
            <w:r w:rsidRPr="008029BC">
              <w:rPr>
                <w:noProof/>
                <w:lang w:val="en-US"/>
              </w:rPr>
              <w:t>[Eu.Doc.114], EULYNX Security Specification, CENELEC Phase: 4, Version: 1.1 (0.A), Approval date: 15.06.2023</w:t>
            </w:r>
          </w:p>
        </w:tc>
      </w:tr>
      <w:tr w:rsidR="00F11FA4" w:rsidRPr="000A7D81" w:rsidTr="005238A7">
        <w:trPr>
          <w:cantSplit/>
        </w:trPr>
        <w:tc>
          <w:tcPr>
            <w:tcW w:w="2546" w:type="dxa"/>
            <w:shd w:val="clear" w:color="auto" w:fill="D9D9D9" w:themeFill="background1" w:themeFillShade="D9"/>
            <w:tcMar>
              <w:left w:w="28" w:type="dxa"/>
              <w:right w:w="28" w:type="dxa"/>
            </w:tcMar>
          </w:tcPr>
          <w:p w:rsidR="00F11FA4" w:rsidRPr="00B80397" w:rsidRDefault="00F11FA4" w:rsidP="005238A7">
            <w:pPr>
              <w:pStyle w:val="Normal9pt"/>
              <w:rPr>
                <w:noProof/>
                <w:lang w:val="en-US"/>
              </w:rPr>
            </w:pPr>
            <w:bookmarkStart w:id="40" w:name="REF_RW_01_11"/>
            <w:r>
              <w:rPr>
                <w:noProof/>
                <w:lang w:val="de-AT"/>
              </w:rPr>
              <w:t>[RW 01</w:t>
            </w:r>
            <w:r w:rsidR="0050513C">
              <w:rPr>
                <w:noProof/>
                <w:lang w:val="de-AT"/>
              </w:rPr>
              <w:t>.11]</w:t>
            </w:r>
            <w:bookmarkEnd w:id="40"/>
          </w:p>
        </w:tc>
        <w:tc>
          <w:tcPr>
            <w:tcW w:w="6804" w:type="dxa"/>
            <w:shd w:val="clear" w:color="auto" w:fill="auto"/>
          </w:tcPr>
          <w:p w:rsidR="00F11FA4" w:rsidRPr="000A7D81" w:rsidRDefault="0050513C" w:rsidP="000A7D81">
            <w:pPr>
              <w:pStyle w:val="Default"/>
              <w:rPr>
                <w:rFonts w:ascii="Arial" w:hAnsi="Arial" w:cs="Times New Roman"/>
                <w:noProof/>
                <w:color w:val="auto"/>
                <w:sz w:val="18"/>
                <w:szCs w:val="20"/>
                <w:lang w:val="de-AT" w:eastAsia="de-DE"/>
              </w:rPr>
            </w:pPr>
            <w:r w:rsidRPr="000A7D81">
              <w:rPr>
                <w:rFonts w:ascii="Arial" w:hAnsi="Arial" w:cs="Times New Roman"/>
                <w:noProof/>
                <w:color w:val="auto"/>
                <w:sz w:val="18"/>
                <w:szCs w:val="20"/>
                <w:lang w:val="de-AT" w:eastAsia="de-DE"/>
              </w:rPr>
              <w:t>Zutrittssicherheit für sensible Infrastrukturanlagen, V2.0, 19.01.2021</w:t>
            </w:r>
          </w:p>
        </w:tc>
      </w:tr>
      <w:tr w:rsidR="00256E20" w:rsidRPr="000A7D81" w:rsidTr="005238A7">
        <w:trPr>
          <w:cantSplit/>
        </w:trPr>
        <w:tc>
          <w:tcPr>
            <w:tcW w:w="2546" w:type="dxa"/>
            <w:shd w:val="clear" w:color="auto" w:fill="D9D9D9" w:themeFill="background1" w:themeFillShade="D9"/>
            <w:tcMar>
              <w:left w:w="28" w:type="dxa"/>
              <w:right w:w="28" w:type="dxa"/>
            </w:tcMar>
          </w:tcPr>
          <w:p w:rsidR="00256E20" w:rsidRDefault="001C3E71" w:rsidP="005238A7">
            <w:pPr>
              <w:pStyle w:val="Normal9pt"/>
              <w:rPr>
                <w:noProof/>
                <w:lang w:val="de-AT"/>
              </w:rPr>
            </w:pPr>
            <w:bookmarkStart w:id="41" w:name="REF_MP_09_01_02_03"/>
            <w:r w:rsidRPr="001C3E71">
              <w:rPr>
                <w:noProof/>
                <w:lang w:val="de-AT"/>
              </w:rPr>
              <w:t>[MP_09,01,02-03]</w:t>
            </w:r>
            <w:bookmarkEnd w:id="41"/>
          </w:p>
        </w:tc>
        <w:tc>
          <w:tcPr>
            <w:tcW w:w="6804" w:type="dxa"/>
            <w:shd w:val="clear" w:color="auto" w:fill="auto"/>
          </w:tcPr>
          <w:p w:rsidR="00256E20" w:rsidRPr="000A7D81" w:rsidRDefault="001C3E71" w:rsidP="000A7D81">
            <w:pPr>
              <w:pStyle w:val="Default"/>
              <w:rPr>
                <w:rFonts w:ascii="Arial" w:hAnsi="Arial" w:cs="Times New Roman"/>
                <w:noProof/>
                <w:color w:val="auto"/>
                <w:sz w:val="18"/>
                <w:szCs w:val="20"/>
                <w:lang w:val="de-AT" w:eastAsia="de-DE"/>
              </w:rPr>
            </w:pPr>
            <w:r w:rsidRPr="001C3E71">
              <w:rPr>
                <w:rFonts w:ascii="Arial" w:hAnsi="Arial" w:cs="Times New Roman"/>
                <w:noProof/>
                <w:color w:val="auto"/>
                <w:sz w:val="18"/>
                <w:szCs w:val="20"/>
                <w:lang w:val="de-AT" w:eastAsia="de-DE"/>
              </w:rPr>
              <w:t>VA_IS-Physische_Sicherheit</w:t>
            </w:r>
            <w:r>
              <w:rPr>
                <w:rFonts w:ascii="Arial" w:hAnsi="Arial" w:cs="Times New Roman"/>
                <w:noProof/>
                <w:color w:val="auto"/>
                <w:sz w:val="18"/>
                <w:szCs w:val="20"/>
                <w:lang w:val="de-AT" w:eastAsia="de-DE"/>
              </w:rPr>
              <w:t>,</w:t>
            </w:r>
            <w:r w:rsidRPr="001C3E71">
              <w:rPr>
                <w:rFonts w:ascii="Arial" w:hAnsi="Arial" w:cs="Times New Roman"/>
                <w:noProof/>
                <w:color w:val="auto"/>
                <w:sz w:val="18"/>
                <w:szCs w:val="20"/>
                <w:lang w:val="de-AT" w:eastAsia="de-DE"/>
              </w:rPr>
              <w:t xml:space="preserve"> </w:t>
            </w:r>
            <w:r>
              <w:rPr>
                <w:rFonts w:ascii="Arial" w:hAnsi="Arial" w:cs="Times New Roman"/>
                <w:noProof/>
                <w:color w:val="auto"/>
                <w:sz w:val="18"/>
                <w:szCs w:val="20"/>
                <w:lang w:val="de-AT" w:eastAsia="de-DE"/>
              </w:rPr>
              <w:t xml:space="preserve">Version </w:t>
            </w:r>
            <w:r w:rsidRPr="001C3E71">
              <w:rPr>
                <w:rFonts w:ascii="Arial" w:hAnsi="Arial" w:cs="Times New Roman"/>
                <w:noProof/>
                <w:color w:val="auto"/>
                <w:sz w:val="18"/>
                <w:szCs w:val="20"/>
                <w:lang w:val="de-AT" w:eastAsia="de-DE"/>
              </w:rPr>
              <w:t>4a</w:t>
            </w:r>
            <w:r>
              <w:rPr>
                <w:rFonts w:ascii="Arial" w:hAnsi="Arial" w:cs="Times New Roman"/>
                <w:noProof/>
                <w:color w:val="auto"/>
                <w:sz w:val="18"/>
                <w:szCs w:val="20"/>
                <w:lang w:val="de-AT" w:eastAsia="de-DE"/>
              </w:rPr>
              <w:t>,</w:t>
            </w:r>
            <w:r w:rsidRPr="001C3E71">
              <w:rPr>
                <w:rFonts w:ascii="Arial" w:hAnsi="Arial" w:cs="Times New Roman"/>
                <w:noProof/>
                <w:color w:val="auto"/>
                <w:sz w:val="18"/>
                <w:szCs w:val="20"/>
                <w:lang w:val="de-AT" w:eastAsia="de-DE"/>
              </w:rPr>
              <w:t xml:space="preserve"> 02.03.2020</w:t>
            </w:r>
          </w:p>
        </w:tc>
      </w:tr>
    </w:tbl>
    <w:p w:rsidR="00140837" w:rsidRPr="00343229" w:rsidRDefault="00B34399" w:rsidP="00B34399">
      <w:pPr>
        <w:pStyle w:val="Caption"/>
        <w:rPr>
          <w:noProof/>
          <w:lang w:val="en-US"/>
        </w:rPr>
      </w:pPr>
      <w:bookmarkStart w:id="42" w:name="_Toc230159761"/>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587219">
        <w:rPr>
          <w:noProof/>
          <w:lang w:val="en-US"/>
        </w:rPr>
        <w:t>1</w:t>
      </w:r>
      <w:r w:rsidRPr="00343229">
        <w:rPr>
          <w:noProof/>
          <w:lang w:val="en-US"/>
        </w:rPr>
        <w:fldChar w:fldCharType="end"/>
      </w:r>
      <w:r w:rsidRPr="00343229">
        <w:rPr>
          <w:noProof/>
          <w:lang w:val="en-US"/>
        </w:rPr>
        <w:t>: Reference</w:t>
      </w:r>
      <w:r w:rsidR="002C7E0D" w:rsidRPr="00343229">
        <w:rPr>
          <w:noProof/>
          <w:lang w:val="en-US"/>
        </w:rPr>
        <w:t xml:space="preserve"> </w:t>
      </w:r>
      <w:r w:rsidR="009B23D8">
        <w:rPr>
          <w:noProof/>
          <w:lang w:val="en-US"/>
        </w:rPr>
        <w:t>D</w:t>
      </w:r>
      <w:r w:rsidR="002C7E0D" w:rsidRPr="00343229">
        <w:rPr>
          <w:noProof/>
          <w:lang w:val="en-US"/>
        </w:rPr>
        <w:t>ocuments</w:t>
      </w:r>
      <w:bookmarkEnd w:id="42"/>
    </w:p>
    <w:p w:rsidR="00140837" w:rsidRPr="002A0E4B" w:rsidRDefault="002B5F02" w:rsidP="00C62731">
      <w:pPr>
        <w:pStyle w:val="Heading2"/>
        <w:rPr>
          <w:noProof/>
          <w:lang w:val="en-US"/>
        </w:rPr>
      </w:pPr>
      <w:bookmarkStart w:id="43" w:name="_Ref170829429"/>
      <w:bookmarkStart w:id="44" w:name="_Toc170892655"/>
      <w:bookmarkStart w:id="45" w:name="_Toc230159727"/>
      <w:r>
        <w:rPr>
          <w:noProof/>
          <w:lang w:val="en-US"/>
        </w:rPr>
        <w:t xml:space="preserve">Definitions, </w:t>
      </w:r>
      <w:r w:rsidRPr="002A0E4B">
        <w:rPr>
          <w:noProof/>
          <w:lang w:val="en-US"/>
        </w:rPr>
        <w:t xml:space="preserve">Acronyms </w:t>
      </w:r>
      <w:r w:rsidR="00EE3D6B">
        <w:rPr>
          <w:noProof/>
          <w:lang w:val="en-US"/>
        </w:rPr>
        <w:t xml:space="preserve">and </w:t>
      </w:r>
      <w:r w:rsidR="00140837" w:rsidRPr="002A0E4B">
        <w:rPr>
          <w:noProof/>
          <w:lang w:val="en-US"/>
        </w:rPr>
        <w:t>Abbreviations</w:t>
      </w:r>
      <w:bookmarkEnd w:id="43"/>
      <w:bookmarkEnd w:id="44"/>
      <w:bookmarkEnd w:id="45"/>
    </w:p>
    <w:p w:rsidR="00DB7154" w:rsidRPr="005E52B0" w:rsidRDefault="00DB7154" w:rsidP="008E2A7D">
      <w:pPr>
        <w:pStyle w:val="Paragraph"/>
        <w:rPr>
          <w:lang w:val="en-US"/>
        </w:rPr>
      </w:pPr>
      <w:r w:rsidRPr="005E52B0">
        <w:rPr>
          <w:lang w:val="en-US"/>
        </w:rPr>
        <w:t>See Definitions, Acronyms and Abbreviations</w:t>
      </w:r>
      <w:r w:rsidR="00C51891">
        <w:rPr>
          <w:lang w:val="en-US"/>
        </w:rPr>
        <w:t xml:space="preserve"> </w:t>
      </w:r>
      <w:r w:rsidR="00C51891">
        <w:rPr>
          <w:lang w:val="en-US"/>
        </w:rPr>
        <w:fldChar w:fldCharType="begin"/>
      </w:r>
      <w:r w:rsidR="00C51891">
        <w:rPr>
          <w:lang w:val="en-US"/>
        </w:rPr>
        <w:instrText xml:space="preserve"> REF REF_SP_GLOSS \h </w:instrText>
      </w:r>
      <w:r w:rsidR="00C51891">
        <w:rPr>
          <w:lang w:val="en-US"/>
        </w:rPr>
      </w:r>
      <w:r w:rsidR="00C51891">
        <w:rPr>
          <w:lang w:val="en-US"/>
        </w:rPr>
        <w:fldChar w:fldCharType="separate"/>
      </w:r>
      <w:r w:rsidR="00587219" w:rsidRPr="00343229">
        <w:rPr>
          <w:lang w:val="en-US"/>
        </w:rPr>
        <w:t>[</w:t>
      </w:r>
      <w:r w:rsidR="00587219">
        <w:rPr>
          <w:lang w:val="en-US"/>
        </w:rPr>
        <w:t>SP</w:t>
      </w:r>
      <w:r w:rsidR="00587219" w:rsidRPr="00343229">
        <w:rPr>
          <w:lang w:val="en-US"/>
        </w:rPr>
        <w:t>_GLOSS]</w:t>
      </w:r>
      <w:r w:rsidR="00C51891">
        <w:rPr>
          <w:lang w:val="en-US"/>
        </w:rPr>
        <w:fldChar w:fldCharType="end"/>
      </w:r>
      <w:r w:rsidR="00C51891">
        <w:rPr>
          <w:lang w:val="en-US"/>
        </w:rPr>
        <w:t xml:space="preserve"> and </w:t>
      </w:r>
      <w:r w:rsidR="00C51891" w:rsidRPr="00343229">
        <w:fldChar w:fldCharType="begin"/>
      </w:r>
      <w:r w:rsidR="00C51891" w:rsidRPr="005E52B0">
        <w:rPr>
          <w:lang w:val="en-US"/>
        </w:rPr>
        <w:instrText xml:space="preserve"> REF REF_EL_GLOSS \h </w:instrText>
      </w:r>
      <w:r w:rsidR="00C51891" w:rsidRPr="00343229">
        <w:fldChar w:fldCharType="separate"/>
      </w:r>
      <w:r w:rsidR="00587219" w:rsidRPr="00343229">
        <w:rPr>
          <w:lang w:val="en-US"/>
        </w:rPr>
        <w:t>[EL_GLOSS]</w:t>
      </w:r>
      <w:r w:rsidR="00C51891" w:rsidRPr="00343229">
        <w:fldChar w:fldCharType="end"/>
      </w:r>
      <w:r w:rsidR="00C51891">
        <w:rPr>
          <w:lang w:val="en-US"/>
        </w:rPr>
        <w:t>.</w:t>
      </w:r>
    </w:p>
    <w:p w:rsidR="00DB7154" w:rsidRPr="005E52B0" w:rsidRDefault="00DB7154" w:rsidP="008E2A7D">
      <w:pPr>
        <w:pStyle w:val="Paragraph"/>
        <w:rPr>
          <w:lang w:val="en-US"/>
        </w:rPr>
      </w:pPr>
      <w:r w:rsidRPr="005E52B0">
        <w:rPr>
          <w:lang w:val="en-US"/>
        </w:rPr>
        <w:t xml:space="preserve">Additional abbreviations not mentioned there: </w:t>
      </w:r>
      <w:r w:rsidRPr="002A0E4B">
        <w:rPr>
          <w:highlight w:val="yellow"/>
          <w:lang w:val="en-US"/>
        </w:rPr>
        <w:t>see table below.</w:t>
      </w:r>
    </w:p>
    <w:p w:rsidR="00140837" w:rsidRPr="005E52B0" w:rsidRDefault="00140837" w:rsidP="008E2A7D">
      <w:pPr>
        <w:pStyle w:val="Paragraph"/>
        <w:rPr>
          <w:lang w:val="en-US"/>
        </w:rPr>
      </w:pPr>
    </w:p>
    <w:tbl>
      <w:tblPr>
        <w:tblW w:w="9391" w:type="dxa"/>
        <w:tblInd w:w="10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87"/>
        <w:gridCol w:w="6804"/>
      </w:tblGrid>
      <w:tr w:rsidR="006C3873" w:rsidRPr="00343229" w:rsidTr="006C3873">
        <w:trPr>
          <w:cantSplit/>
        </w:trPr>
        <w:tc>
          <w:tcPr>
            <w:tcW w:w="2587" w:type="dxa"/>
            <w:shd w:val="clear" w:color="auto" w:fill="D9D9D9"/>
          </w:tcPr>
          <w:p w:rsidR="006C3873" w:rsidRPr="00D81DA6" w:rsidRDefault="00D81DA6" w:rsidP="00A42B91">
            <w:pPr>
              <w:pStyle w:val="Normal9pt"/>
              <w:rPr>
                <w:noProof/>
                <w:highlight w:val="yellow"/>
                <w:lang w:val="en-US"/>
              </w:rPr>
            </w:pPr>
            <w:r w:rsidRPr="00D81DA6">
              <w:rPr>
                <w:noProof/>
                <w:highlight w:val="yellow"/>
                <w:lang w:val="en-US"/>
              </w:rPr>
              <w:t>TBD</w:t>
            </w:r>
          </w:p>
        </w:tc>
        <w:tc>
          <w:tcPr>
            <w:tcW w:w="6804" w:type="dxa"/>
          </w:tcPr>
          <w:p w:rsidR="006C3873" w:rsidRPr="00D81DA6" w:rsidRDefault="00D81DA6" w:rsidP="00A42B91">
            <w:pPr>
              <w:pStyle w:val="Normal9pt"/>
              <w:rPr>
                <w:noProof/>
                <w:highlight w:val="yellow"/>
                <w:lang w:val="en-US"/>
              </w:rPr>
            </w:pPr>
            <w:r w:rsidRPr="00D81DA6">
              <w:rPr>
                <w:noProof/>
                <w:highlight w:val="yellow"/>
                <w:lang w:val="en-US"/>
              </w:rPr>
              <w:t>TBD</w:t>
            </w:r>
          </w:p>
        </w:tc>
      </w:tr>
    </w:tbl>
    <w:p w:rsidR="00140837" w:rsidRPr="00343229" w:rsidRDefault="0097408D" w:rsidP="0097408D">
      <w:pPr>
        <w:pStyle w:val="Caption"/>
        <w:rPr>
          <w:noProof/>
          <w:lang w:val="en-US"/>
        </w:rPr>
      </w:pPr>
      <w:bookmarkStart w:id="46" w:name="_Toc230159762"/>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587219">
        <w:rPr>
          <w:noProof/>
          <w:lang w:val="en-US"/>
        </w:rPr>
        <w:t>2</w:t>
      </w:r>
      <w:r w:rsidRPr="00343229">
        <w:rPr>
          <w:noProof/>
          <w:lang w:val="en-US"/>
        </w:rPr>
        <w:fldChar w:fldCharType="end"/>
      </w:r>
      <w:r w:rsidRPr="00343229">
        <w:rPr>
          <w:noProof/>
          <w:lang w:val="en-US"/>
        </w:rPr>
        <w:t>: Abbreviations and Acronyms</w:t>
      </w:r>
      <w:bookmarkEnd w:id="46"/>
    </w:p>
    <w:p w:rsidR="00D02DA0" w:rsidRDefault="00D02DA0" w:rsidP="00D02DA0">
      <w:pPr>
        <w:pStyle w:val="Heading2"/>
        <w:rPr>
          <w:noProof/>
          <w:lang w:val="en-US"/>
        </w:rPr>
      </w:pPr>
      <w:bookmarkStart w:id="47" w:name="_Toc230159728"/>
      <w:r w:rsidRPr="00343229">
        <w:rPr>
          <w:noProof/>
          <w:lang w:val="en-US"/>
        </w:rPr>
        <w:t>Structure of the Requirements</w:t>
      </w:r>
      <w:bookmarkEnd w:id="47"/>
    </w:p>
    <w:p w:rsidR="00EB1A0C" w:rsidRDefault="0042614F" w:rsidP="00EB1A0C">
      <w:pPr>
        <w:pStyle w:val="Text"/>
        <w:ind w:left="0"/>
        <w:rPr>
          <w:noProof/>
          <w:lang w:val="en-US" w:eastAsia="ja-JP"/>
        </w:rPr>
      </w:pPr>
      <w:r>
        <w:rPr>
          <w:noProof/>
          <w:lang w:val="en-US" w:eastAsia="ja-JP"/>
        </w:rPr>
        <w:t xml:space="preserve">See </w:t>
      </w:r>
      <w:r>
        <w:rPr>
          <w:noProof/>
          <w:lang w:val="en-US" w:eastAsia="ja-JP"/>
        </w:rPr>
        <w:fldChar w:fldCharType="begin"/>
      </w:r>
      <w:r>
        <w:rPr>
          <w:noProof/>
          <w:lang w:val="en-US" w:eastAsia="ja-JP"/>
        </w:rPr>
        <w:instrText xml:space="preserve"> REF REF_DIL_RMP \h </w:instrText>
      </w:r>
      <w:r>
        <w:rPr>
          <w:noProof/>
          <w:lang w:val="en-US" w:eastAsia="ja-JP"/>
        </w:rPr>
      </w:r>
      <w:r>
        <w:rPr>
          <w:noProof/>
          <w:lang w:val="en-US" w:eastAsia="ja-JP"/>
        </w:rPr>
        <w:fldChar w:fldCharType="separate"/>
      </w:r>
      <w:r w:rsidR="00587219">
        <w:rPr>
          <w:noProof/>
          <w:lang w:val="en-US"/>
        </w:rPr>
        <w:t>[DIL_RMP]</w:t>
      </w:r>
      <w:r>
        <w:rPr>
          <w:noProof/>
          <w:lang w:val="en-US" w:eastAsia="ja-JP"/>
        </w:rPr>
        <w:fldChar w:fldCharType="end"/>
      </w:r>
      <w:r>
        <w:rPr>
          <w:noProof/>
          <w:lang w:val="en-US" w:eastAsia="ja-JP"/>
        </w:rPr>
        <w:t xml:space="preserve"> for a description of the SSS requirement structure</w:t>
      </w:r>
      <w:r w:rsidR="00535482">
        <w:rPr>
          <w:noProof/>
          <w:lang w:val="en-US" w:eastAsia="ja-JP"/>
        </w:rPr>
        <w:t>, the used attributes and their meaning.</w:t>
      </w:r>
    </w:p>
    <w:p w:rsidR="002C7E0D" w:rsidRPr="00343229" w:rsidRDefault="002C7E0D" w:rsidP="002C7E0D">
      <w:pPr>
        <w:pStyle w:val="Heading2"/>
        <w:rPr>
          <w:noProof/>
          <w:lang w:val="en-US"/>
        </w:rPr>
      </w:pPr>
      <w:bookmarkStart w:id="48" w:name="_Toc230159729"/>
      <w:r w:rsidRPr="00343229">
        <w:rPr>
          <w:noProof/>
          <w:lang w:val="en-US"/>
        </w:rPr>
        <w:t>Information for Document Generation</w:t>
      </w:r>
      <w:bookmarkEnd w:id="48"/>
    </w:p>
    <w:p w:rsidR="002C7E0D" w:rsidRPr="00D81DA6" w:rsidRDefault="002C7E0D" w:rsidP="008E2A7D">
      <w:pPr>
        <w:pStyle w:val="Paragraph"/>
        <w:rPr>
          <w:lang w:val="en-US"/>
        </w:rPr>
      </w:pPr>
      <w:r w:rsidRPr="005E52B0">
        <w:rPr>
          <w:lang w:val="en-US"/>
        </w:rPr>
        <w:t>The present document was generated by using IBM™ Rational DOORS</w:t>
      </w:r>
      <w:r w:rsidR="00D81DA6">
        <w:rPr>
          <w:lang w:val="en-US"/>
        </w:rPr>
        <w:t xml:space="preserve"> with following settings:</w:t>
      </w:r>
    </w:p>
    <w:tbl>
      <w:tblPr>
        <w:tblW w:w="9345" w:type="dxa"/>
        <w:tblInd w:w="10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4A0" w:firstRow="1" w:lastRow="0" w:firstColumn="1" w:lastColumn="0" w:noHBand="0" w:noVBand="1"/>
      </w:tblPr>
      <w:tblGrid>
        <w:gridCol w:w="4282"/>
        <w:gridCol w:w="5063"/>
      </w:tblGrid>
      <w:tr w:rsidR="002C7E0D" w:rsidRPr="00B653FC"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343229" w:rsidRDefault="002C7E0D" w:rsidP="00D81DA6">
            <w:pPr>
              <w:pStyle w:val="Normal9pt"/>
              <w:rPr>
                <w:noProof/>
              </w:rPr>
            </w:pPr>
            <w:r w:rsidRPr="00343229">
              <w:rPr>
                <w:noProof/>
              </w:rPr>
              <w:t>DOORS/RMF Version:</w:t>
            </w:r>
          </w:p>
        </w:tc>
        <w:tc>
          <w:tcPr>
            <w:tcW w:w="5063" w:type="dxa"/>
            <w:tcBorders>
              <w:top w:val="single" w:sz="4" w:space="0" w:color="A6A6A6"/>
              <w:left w:val="single" w:sz="4" w:space="0" w:color="A6A6A6"/>
              <w:bottom w:val="single" w:sz="4" w:space="0" w:color="A6A6A6"/>
              <w:right w:val="single" w:sz="4" w:space="0" w:color="A6A6A6"/>
            </w:tcBorders>
            <w:vAlign w:val="center"/>
            <w:hideMark/>
          </w:tcPr>
          <w:p w:rsidR="002C7E0D" w:rsidRPr="005E52B0" w:rsidRDefault="00E57962" w:rsidP="00E57962">
            <w:pPr>
              <w:pStyle w:val="Normal9pt"/>
              <w:rPr>
                <w:noProof/>
                <w:lang w:val="en-US"/>
              </w:rPr>
            </w:pPr>
            <w:r w:rsidRPr="00E57962">
              <w:rPr>
                <w:noProof/>
                <w:lang w:val="en-US"/>
              </w:rPr>
              <w:t>DOORS 9.6.1.11</w:t>
            </w:r>
            <w:r w:rsidR="002C7E0D" w:rsidRPr="005E52B0">
              <w:rPr>
                <w:noProof/>
                <w:lang w:val="en-US"/>
              </w:rPr>
              <w:t xml:space="preserve">/RMF </w:t>
            </w:r>
            <w:r w:rsidRPr="00E57962">
              <w:rPr>
                <w:noProof/>
                <w:lang w:val="en-US"/>
              </w:rPr>
              <w:t>6.1.0.9</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Module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7E3C4E" w:rsidP="00D81DA6">
            <w:pPr>
              <w:pStyle w:val="Normal9pt"/>
              <w:rPr>
                <w:noProof/>
              </w:rPr>
            </w:pPr>
            <w:r w:rsidRPr="007E3C4E">
              <w:rPr>
                <w:noProof/>
              </w:rPr>
              <w:t>Helper für EL4 SSS</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7C6E1E" w:rsidRDefault="002C7E0D" w:rsidP="00D81DA6">
            <w:pPr>
              <w:pStyle w:val="Normal9pt"/>
              <w:rPr>
                <w:noProof/>
                <w:lang w:val="en-US"/>
              </w:rPr>
            </w:pPr>
            <w:r w:rsidRPr="007C6E1E">
              <w:rPr>
                <w:noProof/>
                <w:lang w:val="en-US"/>
              </w:rPr>
              <w:t>DOORS/RMF Module Version (Baseline):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871B5F" w:rsidP="00D81DA6">
            <w:pPr>
              <w:pStyle w:val="Normal9pt"/>
              <w:rPr>
                <w:i/>
                <w:noProof/>
              </w:rPr>
            </w:pPr>
            <w:r>
              <w:rPr>
                <w:noProof/>
              </w:rPr>
              <w:t xml:space="preserve">EL4 SSS: </w:t>
            </w:r>
            <w:r w:rsidR="002C7E0D" w:rsidRPr="007C6E1E">
              <w:rPr>
                <w:noProof/>
              </w:rPr>
              <w:t>1.</w:t>
            </w:r>
            <w:r>
              <w:rPr>
                <w:noProof/>
              </w:rPr>
              <w:t>0</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Module Path:</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i/>
                <w:noProof/>
                <w:highlight w:val="yellow"/>
              </w:rPr>
            </w:pPr>
            <w:r w:rsidRPr="00343229">
              <w:rPr>
                <w:noProof/>
              </w:rPr>
              <w:t>/ELEKTRA 4.0/Specification</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View:</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 xml:space="preserve">WEXP SSS </w:t>
            </w:r>
            <w:r w:rsidR="0061340A">
              <w:rPr>
                <w:noProof/>
              </w:rPr>
              <w:t>125</w:t>
            </w:r>
            <w:r w:rsidR="009E3650">
              <w:rPr>
                <w:noProof/>
              </w:rPr>
              <w:t>8</w:t>
            </w:r>
            <w:r w:rsidR="00A32F43">
              <w:rPr>
                <w:noProof/>
              </w:rPr>
              <w:t xml:space="preserve"> (</w:t>
            </w:r>
            <w:r w:rsidR="0061340A">
              <w:rPr>
                <w:noProof/>
              </w:rPr>
              <w:t>D</w:t>
            </w:r>
            <w:r w:rsidR="00A32F43">
              <w:rPr>
                <w:noProof/>
              </w:rPr>
              <w:t>IL)</w:t>
            </w:r>
          </w:p>
        </w:tc>
      </w:tr>
      <w:tr w:rsidR="002C7E0D" w:rsidRPr="00587219" w:rsidTr="00E718A4">
        <w:tc>
          <w:tcPr>
            <w:tcW w:w="4282" w:type="dxa"/>
            <w:tcBorders>
              <w:top w:val="single" w:sz="4" w:space="0" w:color="A6A6A6"/>
              <w:left w:val="single" w:sz="4" w:space="0" w:color="A6A6A6"/>
              <w:bottom w:val="single" w:sz="4" w:space="0" w:color="A6A6A6"/>
              <w:right w:val="single" w:sz="4" w:space="0" w:color="A6A6A6"/>
            </w:tcBorders>
            <w:shd w:val="clear" w:color="auto" w:fill="D9D9D9"/>
            <w:vAlign w:val="center"/>
            <w:hideMark/>
          </w:tcPr>
          <w:p w:rsidR="002C7E0D" w:rsidRPr="007C6E1E" w:rsidRDefault="002C7E0D" w:rsidP="00D81DA6">
            <w:pPr>
              <w:pStyle w:val="Normal9pt"/>
              <w:rPr>
                <w:noProof/>
              </w:rPr>
            </w:pPr>
            <w:r w:rsidRPr="007C6E1E">
              <w:rPr>
                <w:noProof/>
              </w:rPr>
              <w:t>DOORS/RMF Current Filter:</w:t>
            </w:r>
          </w:p>
        </w:tc>
        <w:tc>
          <w:tcPr>
            <w:tcW w:w="5063" w:type="dxa"/>
            <w:tcBorders>
              <w:top w:val="single" w:sz="4" w:space="0" w:color="A6A6A6"/>
              <w:left w:val="single" w:sz="4" w:space="0" w:color="A6A6A6"/>
              <w:bottom w:val="single" w:sz="4" w:space="0" w:color="A6A6A6"/>
              <w:right w:val="single" w:sz="4" w:space="0" w:color="A6A6A6"/>
            </w:tcBorders>
            <w:vAlign w:val="center"/>
          </w:tcPr>
          <w:p w:rsidR="002C7E0D" w:rsidRPr="005E52B0" w:rsidRDefault="00C72B65" w:rsidP="00D81DA6">
            <w:pPr>
              <w:pStyle w:val="Normal9pt"/>
              <w:rPr>
                <w:noProof/>
                <w:lang w:val="en-US"/>
              </w:rPr>
            </w:pPr>
            <w:r w:rsidRPr="00C72B65">
              <w:rPr>
                <w:noProof/>
                <w:lang w:val="en-US"/>
              </w:rPr>
              <w:t>(TA Req Status != Obsolete) AND (TA SRS includes 1258 (DIL))</w:t>
            </w:r>
          </w:p>
        </w:tc>
      </w:tr>
      <w:tr w:rsidR="002C7E0D" w:rsidRPr="0058721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1:</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587219" w:rsidRDefault="00E57962" w:rsidP="00E57962">
            <w:pPr>
              <w:pStyle w:val="Normal9pt"/>
              <w:rPr>
                <w:noProof/>
                <w:lang w:val="en-US"/>
              </w:rPr>
            </w:pPr>
            <w:r w:rsidRPr="00587219">
              <w:rPr>
                <w:noProof/>
                <w:lang w:val="en-US"/>
              </w:rPr>
              <w:t>2,false,0,0,false,false,0,true,false,</w:t>
            </w:r>
          </w:p>
        </w:tc>
      </w:tr>
      <w:tr w:rsidR="002C7E0D" w:rsidRPr="0058721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2:</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587219" w:rsidRDefault="00E57962" w:rsidP="00E57962">
            <w:pPr>
              <w:pStyle w:val="Normal9pt"/>
              <w:rPr>
                <w:noProof/>
                <w:lang w:val="en-US"/>
              </w:rPr>
            </w:pPr>
            <w:r w:rsidRPr="00587219">
              <w:rPr>
                <w:noProof/>
                <w:lang w:val="en-US"/>
              </w:rPr>
              <w:t>true,false,true,2,false,false,true,PostProcessAllStyles,\\Thales-AT-Data\Thales-AT\PROJECTS\ReqMng\DOORS\Word Export\DOORS-EXPORT-TEMPLATES\EL4\SRS\Exports\WEXP_1251.log,</w:t>
            </w:r>
          </w:p>
        </w:tc>
      </w:tr>
      <w:tr w:rsidR="002C7E0D" w:rsidRPr="0058721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3:</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587219" w:rsidRDefault="00587219" w:rsidP="00E57962">
            <w:pPr>
              <w:pStyle w:val="Normal9pt"/>
              <w:rPr>
                <w:noProof/>
                <w:lang w:val="en-US"/>
              </w:rPr>
            </w:pPr>
            <w:hyperlink r:id="rId15" w:history="1">
              <w:r w:rsidR="00E57962" w:rsidRPr="00587219">
                <w:rPr>
                  <w:noProof/>
                  <w:lang w:val="en-US"/>
                </w:rPr>
                <w:t>\\Thales-AT-Data\Thales-AT\PROJECTS\ReqMng\DOORS\Word Export\DOORS-EXPORT-TEMPLATES\EL4\SRS\Exports\WEXP_1251.log,true,true,true,false,false,true,0,true,4</w:t>
              </w:r>
            </w:hyperlink>
            <w:r w:rsidR="00E57962" w:rsidRPr="00587219">
              <w:rPr>
                <w:noProof/>
                <w:lang w:val="en-US"/>
              </w:rPr>
              <w:t>,</w:t>
            </w:r>
          </w:p>
        </w:tc>
      </w:tr>
      <w:tr w:rsidR="002C7E0D" w:rsidRPr="0058721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DOORS/RMF Export Options 4:</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587219" w:rsidRDefault="00E57962" w:rsidP="00E57962">
            <w:pPr>
              <w:pStyle w:val="Normal9pt"/>
              <w:rPr>
                <w:noProof/>
                <w:lang w:val="en-US"/>
              </w:rPr>
            </w:pPr>
            <w:r w:rsidRPr="00587219">
              <w:rPr>
                <w:noProof/>
                <w:lang w:val="en-US"/>
              </w:rPr>
              <w:t>0,###,===,true,false,false,true,true,</w:t>
            </w:r>
          </w:p>
        </w:tc>
      </w:tr>
      <w:tr w:rsidR="002C7E0D" w:rsidRPr="00343229" w:rsidTr="00A32F43">
        <w:tc>
          <w:tcPr>
            <w:tcW w:w="4282" w:type="dxa"/>
            <w:tcBorders>
              <w:top w:val="single" w:sz="4" w:space="0" w:color="A6A6A6"/>
              <w:left w:val="single" w:sz="4" w:space="0" w:color="A6A6A6"/>
              <w:bottom w:val="single" w:sz="4" w:space="0" w:color="A6A6A6"/>
              <w:right w:val="single" w:sz="4" w:space="0" w:color="A6A6A6"/>
            </w:tcBorders>
            <w:shd w:val="clear" w:color="auto" w:fill="D9D9D9"/>
            <w:hideMark/>
          </w:tcPr>
          <w:p w:rsidR="002C7E0D" w:rsidRPr="00343229" w:rsidRDefault="002C7E0D" w:rsidP="00D81DA6">
            <w:pPr>
              <w:pStyle w:val="Normal9pt"/>
              <w:rPr>
                <w:noProof/>
              </w:rPr>
            </w:pPr>
            <w:r w:rsidRPr="00343229">
              <w:rPr>
                <w:noProof/>
              </w:rPr>
              <w:t>Documentation-Vob Template Name:</w:t>
            </w:r>
          </w:p>
        </w:tc>
        <w:tc>
          <w:tcPr>
            <w:tcW w:w="5063" w:type="dxa"/>
            <w:tcBorders>
              <w:top w:val="single" w:sz="4" w:space="0" w:color="A6A6A6"/>
              <w:left w:val="single" w:sz="4" w:space="0" w:color="A6A6A6"/>
              <w:bottom w:val="single" w:sz="4" w:space="0" w:color="A6A6A6"/>
              <w:right w:val="single" w:sz="4" w:space="0" w:color="A6A6A6"/>
            </w:tcBorders>
            <w:hideMark/>
          </w:tcPr>
          <w:p w:rsidR="002C7E0D" w:rsidRPr="00343229" w:rsidRDefault="002C7E0D" w:rsidP="00D81DA6">
            <w:pPr>
              <w:pStyle w:val="Normal9pt"/>
              <w:rPr>
                <w:noProof/>
              </w:rPr>
            </w:pPr>
            <w:r w:rsidRPr="00343229">
              <w:rPr>
                <w:noProof/>
              </w:rPr>
              <w:t>3BU_1</w:t>
            </w:r>
            <w:r w:rsidR="0061340A">
              <w:rPr>
                <w:noProof/>
              </w:rPr>
              <w:t>73</w:t>
            </w:r>
            <w:r w:rsidRPr="00343229">
              <w:rPr>
                <w:noProof/>
              </w:rPr>
              <w:t>00_</w:t>
            </w:r>
            <w:r w:rsidR="007C6E1E">
              <w:rPr>
                <w:noProof/>
              </w:rPr>
              <w:t>125</w:t>
            </w:r>
            <w:r w:rsidR="00871B5F">
              <w:rPr>
                <w:noProof/>
              </w:rPr>
              <w:t>8</w:t>
            </w:r>
            <w:r w:rsidRPr="00343229">
              <w:rPr>
                <w:noProof/>
              </w:rPr>
              <w:t>_DTAPA-Template</w:t>
            </w:r>
          </w:p>
        </w:tc>
      </w:tr>
    </w:tbl>
    <w:p w:rsidR="003C6CC7" w:rsidRDefault="002C7E0D" w:rsidP="00D81DA6">
      <w:pPr>
        <w:pStyle w:val="Caption"/>
        <w:rPr>
          <w:noProof/>
          <w:lang w:val="en-US"/>
        </w:rPr>
      </w:pPr>
      <w:bookmarkStart w:id="49" w:name="_Toc230159763"/>
      <w:r w:rsidRPr="00343229">
        <w:rPr>
          <w:noProof/>
          <w:lang w:val="en-US"/>
        </w:rPr>
        <w:t xml:space="preserve">Table </w:t>
      </w:r>
      <w:r w:rsidRPr="00343229">
        <w:rPr>
          <w:noProof/>
          <w:lang w:val="en-US"/>
        </w:rPr>
        <w:fldChar w:fldCharType="begin"/>
      </w:r>
      <w:r w:rsidRPr="00343229">
        <w:rPr>
          <w:noProof/>
          <w:lang w:val="en-US"/>
        </w:rPr>
        <w:instrText xml:space="preserve"> SEQ Table \* ARABIC </w:instrText>
      </w:r>
      <w:r w:rsidRPr="00343229">
        <w:rPr>
          <w:noProof/>
          <w:lang w:val="en-US"/>
        </w:rPr>
        <w:fldChar w:fldCharType="separate"/>
      </w:r>
      <w:r w:rsidR="00587219">
        <w:rPr>
          <w:noProof/>
          <w:lang w:val="en-US"/>
        </w:rPr>
        <w:t>3</w:t>
      </w:r>
      <w:r w:rsidRPr="00343229">
        <w:rPr>
          <w:noProof/>
          <w:lang w:val="en-US"/>
        </w:rPr>
        <w:fldChar w:fldCharType="end"/>
      </w:r>
      <w:r w:rsidRPr="00343229">
        <w:rPr>
          <w:noProof/>
          <w:lang w:val="en-US"/>
        </w:rPr>
        <w:t xml:space="preserve">: Document </w:t>
      </w:r>
      <w:r w:rsidR="009B23D8">
        <w:rPr>
          <w:noProof/>
          <w:lang w:val="en-US"/>
        </w:rPr>
        <w:t>G</w:t>
      </w:r>
      <w:r w:rsidRPr="00343229">
        <w:rPr>
          <w:noProof/>
          <w:lang w:val="en-US"/>
        </w:rPr>
        <w:t xml:space="preserve">eneration </w:t>
      </w:r>
      <w:r w:rsidR="009B23D8">
        <w:rPr>
          <w:noProof/>
          <w:lang w:val="en-US"/>
        </w:rPr>
        <w:t>S</w:t>
      </w:r>
      <w:r w:rsidRPr="00343229">
        <w:rPr>
          <w:noProof/>
          <w:lang w:val="en-US"/>
        </w:rPr>
        <w:t>ettings</w:t>
      </w:r>
      <w:bookmarkEnd w:id="49"/>
    </w:p>
    <w:p w:rsidR="00A24942" w:rsidRDefault="009B15E0" w:rsidP="00A24942">
      <w:pPr>
        <w:pStyle w:val="Heading2"/>
        <w:rPr>
          <w:noProof/>
        </w:rPr>
      </w:pPr>
      <w:bookmarkStart w:id="50" w:name="_Ref200705705"/>
      <w:bookmarkStart w:id="51" w:name="_Toc230159730"/>
      <w:r>
        <w:rPr>
          <w:noProof/>
        </w:rPr>
        <w:t>Open Points</w:t>
      </w:r>
      <w:bookmarkEnd w:id="50"/>
      <w:bookmarkEnd w:id="51"/>
    </w:p>
    <w:p w:rsidR="001B23D7" w:rsidRDefault="004A4414" w:rsidP="00111A9C">
      <w:pPr>
        <w:pStyle w:val="Paragraph"/>
        <w:rPr>
          <w:lang w:val="en-GB"/>
        </w:rPr>
      </w:pPr>
      <w:r>
        <w:rPr>
          <w:lang w:val="en-GB"/>
        </w:rPr>
        <w:t xml:space="preserve">Update of </w:t>
      </w:r>
      <w:r w:rsidR="00975D0E">
        <w:rPr>
          <w:lang w:val="en-GB"/>
        </w:rPr>
        <w:t>all</w:t>
      </w:r>
      <w:r>
        <w:rPr>
          <w:lang w:val="en-GB"/>
        </w:rPr>
        <w:t xml:space="preserve"> figures in accordance with</w:t>
      </w:r>
      <w:r w:rsidR="00FC22FD">
        <w:rPr>
          <w:lang w:val="en-GB"/>
        </w:rPr>
        <w:t xml:space="preserve"> the document</w:t>
      </w:r>
      <w:r w:rsidR="0067238D">
        <w:rPr>
          <w:lang w:val="en-GB"/>
        </w:rPr>
        <w:t>s</w:t>
      </w:r>
      <w:r>
        <w:rPr>
          <w:lang w:val="en-GB"/>
        </w:rPr>
        <w:t xml:space="preserve"> </w:t>
      </w:r>
      <w:r w:rsidR="00FC22FD">
        <w:rPr>
          <w:lang w:val="en-GB"/>
        </w:rPr>
        <w:fldChar w:fldCharType="begin"/>
      </w:r>
      <w:r w:rsidR="00FC22FD">
        <w:rPr>
          <w:lang w:val="en-GB"/>
        </w:rPr>
        <w:instrText xml:space="preserve"> REF REF_TECHNICAL_CONCEPTS \h </w:instrText>
      </w:r>
      <w:r w:rsidR="00FC22FD">
        <w:rPr>
          <w:lang w:val="en-GB"/>
        </w:rPr>
      </w:r>
      <w:r w:rsidR="00FC22FD">
        <w:rPr>
          <w:lang w:val="en-GB"/>
        </w:rPr>
        <w:fldChar w:fldCharType="separate"/>
      </w:r>
      <w:r w:rsidR="00587219">
        <w:rPr>
          <w:lang w:val="en-US"/>
        </w:rPr>
        <w:t>[TECHNICAL_CONCEPTS]</w:t>
      </w:r>
      <w:r w:rsidR="00FC22FD">
        <w:rPr>
          <w:lang w:val="en-GB"/>
        </w:rPr>
        <w:fldChar w:fldCharType="end"/>
      </w:r>
      <w:r w:rsidR="0067238D">
        <w:rPr>
          <w:lang w:val="en-GB"/>
        </w:rPr>
        <w:t xml:space="preserve"> and </w:t>
      </w:r>
      <w:r w:rsidR="0067238D">
        <w:rPr>
          <w:lang w:val="en-GB"/>
        </w:rPr>
        <w:fldChar w:fldCharType="begin"/>
      </w:r>
      <w:r w:rsidR="0067238D">
        <w:rPr>
          <w:lang w:val="en-GB"/>
        </w:rPr>
        <w:instrText xml:space="preserve"> REF REF_ARCHITECTURE_DRAWING \h </w:instrText>
      </w:r>
      <w:r w:rsidR="0067238D">
        <w:rPr>
          <w:lang w:val="en-GB"/>
        </w:rPr>
      </w:r>
      <w:r w:rsidR="0067238D">
        <w:rPr>
          <w:lang w:val="en-GB"/>
        </w:rPr>
        <w:fldChar w:fldCharType="separate"/>
      </w:r>
      <w:r w:rsidR="00587219">
        <w:rPr>
          <w:lang w:val="en-US"/>
        </w:rPr>
        <w:t>[ARCHITECTURE_DRAWING]</w:t>
      </w:r>
      <w:r w:rsidR="0067238D">
        <w:rPr>
          <w:lang w:val="en-GB"/>
        </w:rPr>
        <w:fldChar w:fldCharType="end"/>
      </w:r>
      <w:r w:rsidR="00FC22FD">
        <w:rPr>
          <w:lang w:val="en-GB"/>
        </w:rPr>
        <w:t>.</w:t>
      </w:r>
    </w:p>
    <w:p w:rsidR="00262B9E" w:rsidRDefault="00CD3657" w:rsidP="00111A9C">
      <w:pPr>
        <w:pStyle w:val="Paragraph"/>
        <w:rPr>
          <w:lang w:val="en-GB"/>
        </w:rPr>
      </w:pPr>
      <w:r>
        <w:rPr>
          <w:lang w:val="en-GB"/>
        </w:rPr>
        <w:t>Topic “</w:t>
      </w:r>
      <w:r w:rsidR="00262B9E">
        <w:rPr>
          <w:lang w:val="en-GB"/>
        </w:rPr>
        <w:t>Interface to DDSP</w:t>
      </w:r>
      <w:r>
        <w:rPr>
          <w:lang w:val="en-GB"/>
        </w:rPr>
        <w:t>”</w:t>
      </w:r>
      <w:r w:rsidR="00B85CD7">
        <w:rPr>
          <w:lang w:val="en-GB"/>
        </w:rPr>
        <w:t xml:space="preserve"> -&gt; r</w:t>
      </w:r>
      <w:r w:rsidR="00262B9E">
        <w:rPr>
          <w:lang w:val="en-GB"/>
        </w:rPr>
        <w:t xml:space="preserve">emains as open </w:t>
      </w:r>
      <w:r w:rsidR="00E40525">
        <w:rPr>
          <w:lang w:val="en-GB"/>
        </w:rPr>
        <w:t xml:space="preserve">point </w:t>
      </w:r>
      <w:r w:rsidR="00262B9E">
        <w:rPr>
          <w:lang w:val="en-GB"/>
        </w:rPr>
        <w:t xml:space="preserve">for the first </w:t>
      </w:r>
      <w:r w:rsidR="00E1260D">
        <w:rPr>
          <w:lang w:val="en-GB"/>
        </w:rPr>
        <w:t xml:space="preserve">DIL </w:t>
      </w:r>
      <w:r w:rsidR="00262B9E">
        <w:rPr>
          <w:lang w:val="en-GB"/>
        </w:rPr>
        <w:t>baseline (phase 1).</w:t>
      </w:r>
    </w:p>
    <w:p w:rsidR="000642A1" w:rsidRDefault="000642A1" w:rsidP="00111A9C">
      <w:pPr>
        <w:pStyle w:val="Paragraph"/>
        <w:rPr>
          <w:lang w:val="en-GB"/>
        </w:rPr>
      </w:pPr>
      <w:r>
        <w:rPr>
          <w:lang w:val="en-GB"/>
        </w:rPr>
        <w:t xml:space="preserve">Topic </w:t>
      </w:r>
      <w:r w:rsidR="00AE00CA">
        <w:rPr>
          <w:lang w:val="en-GB"/>
        </w:rPr>
        <w:t>“Geo-Redundancy” -&gt; remains as open point for the first DIL baseline (phase 1).</w:t>
      </w:r>
    </w:p>
    <w:p w:rsidR="00975D0E" w:rsidRDefault="009C6F78" w:rsidP="00975D0E">
      <w:pPr>
        <w:pStyle w:val="Paragraph"/>
        <w:rPr>
          <w:lang w:val="en-GB"/>
        </w:rPr>
      </w:pPr>
      <w:r>
        <w:rPr>
          <w:lang w:val="en-GB"/>
        </w:rPr>
        <w:t xml:space="preserve">Topics </w:t>
      </w:r>
      <w:r w:rsidR="00975D0E">
        <w:rPr>
          <w:lang w:val="en-GB"/>
        </w:rPr>
        <w:t>that</w:t>
      </w:r>
      <w:r>
        <w:rPr>
          <w:lang w:val="en-GB"/>
        </w:rPr>
        <w:t xml:space="preserve"> require </w:t>
      </w:r>
      <w:r w:rsidR="00946276">
        <w:rPr>
          <w:lang w:val="en-GB"/>
        </w:rPr>
        <w:t xml:space="preserve">further </w:t>
      </w:r>
      <w:r>
        <w:rPr>
          <w:lang w:val="en-GB"/>
        </w:rPr>
        <w:t>clarification with the customer</w:t>
      </w:r>
      <w:r w:rsidR="00975D0E">
        <w:rPr>
          <w:lang w:val="en-GB"/>
        </w:rPr>
        <w:t>.</w:t>
      </w:r>
    </w:p>
    <w:p w:rsidR="00975D0E" w:rsidRDefault="00975D0E" w:rsidP="00975D0E">
      <w:pPr>
        <w:pStyle w:val="Paragraph"/>
        <w:rPr>
          <w:lang w:val="en-GB"/>
        </w:rPr>
      </w:pPr>
      <w:r>
        <w:rPr>
          <w:lang w:val="en-GB"/>
        </w:rPr>
        <w:t>Review values concerning “Allocation” with architect/design team.</w:t>
      </w:r>
    </w:p>
    <w:p w:rsidR="00975D0E" w:rsidRDefault="00975D0E" w:rsidP="00975D0E">
      <w:pPr>
        <w:pStyle w:val="Paragraph"/>
        <w:rPr>
          <w:lang w:val="en-GB"/>
        </w:rPr>
      </w:pPr>
      <w:r>
        <w:rPr>
          <w:lang w:val="en-GB"/>
        </w:rPr>
        <w:t>Review values concerning “Verification” with test manager.</w:t>
      </w:r>
    </w:p>
    <w:p w:rsidR="00975D0E" w:rsidRDefault="00975D0E" w:rsidP="00975D0E">
      <w:pPr>
        <w:pStyle w:val="Paragraph"/>
        <w:rPr>
          <w:lang w:val="en-GB"/>
        </w:rPr>
      </w:pPr>
      <w:r>
        <w:rPr>
          <w:lang w:val="en-GB"/>
        </w:rPr>
        <w:t>Check completeness of attribute “Origin”.</w:t>
      </w:r>
    </w:p>
    <w:p w:rsidR="00975D0E" w:rsidRDefault="00975D0E" w:rsidP="00975D0E">
      <w:pPr>
        <w:pStyle w:val="Paragraph"/>
        <w:rPr>
          <w:lang w:val="en-GB"/>
        </w:rPr>
      </w:pPr>
    </w:p>
    <w:p w:rsidR="006D727F" w:rsidRPr="002A0E4B" w:rsidRDefault="001D536A" w:rsidP="001D536A">
      <w:pPr>
        <w:pStyle w:val="Heading1"/>
        <w:rPr>
          <w:noProof/>
          <w:lang w:val="en-US"/>
        </w:rPr>
      </w:pPr>
      <w:bookmarkStart w:id="52" w:name="_Toc230159731"/>
      <w:r w:rsidRPr="002A0E4B">
        <w:rPr>
          <w:noProof/>
          <w:lang w:val="en-US"/>
        </w:rPr>
        <w:t>Overview</w:t>
      </w:r>
      <w:bookmarkEnd w:id="52"/>
    </w:p>
    <w:p w:rsidR="007A4144" w:rsidRDefault="00392859" w:rsidP="008E2A7D">
      <w:pPr>
        <w:pStyle w:val="Paragraph"/>
        <w:rPr>
          <w:lang w:val="en-US"/>
        </w:rPr>
      </w:pPr>
      <w:r w:rsidRPr="00392859">
        <w:rPr>
          <w:lang w:val="en-US"/>
        </w:rPr>
        <w:t xml:space="preserve">The following picture </w:t>
      </w:r>
      <w:r>
        <w:rPr>
          <w:lang w:val="en-US"/>
        </w:rPr>
        <w:t>gives an overview of the overall system and the [DIL] system considering both the technical project view and the cu</w:t>
      </w:r>
      <w:r w:rsidR="00742D2B">
        <w:rPr>
          <w:lang w:val="en-US"/>
        </w:rPr>
        <w:t>s</w:t>
      </w:r>
      <w:r>
        <w:rPr>
          <w:lang w:val="en-US"/>
        </w:rPr>
        <w:t>tomer’s view.</w:t>
      </w:r>
    </w:p>
    <w:p w:rsidR="00083018" w:rsidRDefault="00831830" w:rsidP="008E2A7D">
      <w:pPr>
        <w:pStyle w:val="Paragraph"/>
        <w:rPr>
          <w:lang w:val="en-US"/>
        </w:rPr>
      </w:pPr>
      <w:r>
        <w:rPr>
          <w:lang w:val="en-US"/>
        </w:rPr>
        <w:t xml:space="preserve">The red boxes mark the </w:t>
      </w:r>
      <w:r w:rsidR="009A1AEC">
        <w:rPr>
          <w:lang w:val="en-US"/>
        </w:rPr>
        <w:t xml:space="preserve">part systems </w:t>
      </w:r>
      <w:r>
        <w:rPr>
          <w:lang w:val="en-US"/>
        </w:rPr>
        <w:t>[DIL-CU] and the [DDSP]</w:t>
      </w:r>
      <w:r w:rsidR="00BE1E5C">
        <w:rPr>
          <w:lang w:val="en-US"/>
        </w:rPr>
        <w:t>,</w:t>
      </w:r>
      <w:r w:rsidR="00B67468">
        <w:rPr>
          <w:lang w:val="en-US"/>
        </w:rPr>
        <w:t xml:space="preserve"> </w:t>
      </w:r>
      <w:r w:rsidR="00BE1E5C">
        <w:rPr>
          <w:lang w:val="en-US"/>
        </w:rPr>
        <w:t>which</w:t>
      </w:r>
      <w:r w:rsidR="00B67468">
        <w:rPr>
          <w:lang w:val="en-US"/>
        </w:rPr>
        <w:t xml:space="preserve"> are installed in central Data Centers ([DC]s).</w:t>
      </w:r>
    </w:p>
    <w:p w:rsidR="008750CF" w:rsidRDefault="00961062" w:rsidP="00961062">
      <w:pPr>
        <w:pStyle w:val="Paragraph"/>
        <w:rPr>
          <w:lang w:val="en-US"/>
        </w:rPr>
      </w:pPr>
      <w:r>
        <w:drawing>
          <wp:inline distT="0" distB="0" distL="0" distR="0" wp14:anchorId="040C85D6" wp14:editId="6F770D86">
            <wp:extent cx="5960110" cy="41929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4192905"/>
                    </a:xfrm>
                    <a:prstGeom prst="rect">
                      <a:avLst/>
                    </a:prstGeom>
                  </pic:spPr>
                </pic:pic>
              </a:graphicData>
            </a:graphic>
          </wp:inline>
        </w:drawing>
      </w:r>
    </w:p>
    <w:p w:rsidR="008750CF" w:rsidRPr="0004297B" w:rsidRDefault="008750CF" w:rsidP="0004297B">
      <w:pPr>
        <w:pStyle w:val="Caption"/>
        <w:rPr>
          <w:noProof/>
          <w:lang w:val="en-US"/>
        </w:rPr>
      </w:pPr>
      <w:bookmarkStart w:id="53" w:name="_Toc230159764"/>
      <w:r w:rsidRPr="0004297B">
        <w:rPr>
          <w:noProof/>
          <w:lang w:val="en-US"/>
        </w:rPr>
        <w:t xml:space="preserve">Figure </w:t>
      </w:r>
      <w:r w:rsidRPr="008750CF">
        <w:rPr>
          <w:noProof/>
        </w:rPr>
        <w:fldChar w:fldCharType="begin"/>
      </w:r>
      <w:r w:rsidRPr="0004297B">
        <w:rPr>
          <w:noProof/>
          <w:lang w:val="en-US"/>
        </w:rPr>
        <w:instrText xml:space="preserve"> SEQ Figure \* ARABIC </w:instrText>
      </w:r>
      <w:r w:rsidRPr="008750CF">
        <w:rPr>
          <w:noProof/>
        </w:rPr>
        <w:fldChar w:fldCharType="separate"/>
      </w:r>
      <w:r w:rsidR="00587219">
        <w:rPr>
          <w:noProof/>
          <w:lang w:val="en-US"/>
        </w:rPr>
        <w:t>1</w:t>
      </w:r>
      <w:r w:rsidRPr="008750CF">
        <w:rPr>
          <w:noProof/>
        </w:rPr>
        <w:fldChar w:fldCharType="end"/>
      </w:r>
      <w:r w:rsidRPr="0004297B">
        <w:rPr>
          <w:noProof/>
          <w:lang w:val="en-US"/>
        </w:rPr>
        <w:t>: System Overview</w:t>
      </w:r>
      <w:bookmarkEnd w:id="53"/>
    </w:p>
    <w:p w:rsidR="006D727F" w:rsidRPr="005E52B0" w:rsidRDefault="00236558" w:rsidP="008E2A7D">
      <w:pPr>
        <w:pStyle w:val="Paragraph"/>
        <w:rPr>
          <w:lang w:val="en-US"/>
        </w:rPr>
      </w:pPr>
      <w:r>
        <w:rPr>
          <w:lang w:val="en-US"/>
        </w:rPr>
        <w:t xml:space="preserve">For an overview and a description of the system please refer to the document </w:t>
      </w:r>
      <w:r>
        <w:rPr>
          <w:lang w:val="en-US"/>
        </w:rPr>
        <w:fldChar w:fldCharType="begin"/>
      </w:r>
      <w:r>
        <w:rPr>
          <w:lang w:val="en-US"/>
        </w:rPr>
        <w:instrText xml:space="preserve"> REF REF_TECHNICAL_CONCEPTS \h </w:instrText>
      </w:r>
      <w:r>
        <w:rPr>
          <w:lang w:val="en-US"/>
        </w:rPr>
      </w:r>
      <w:r>
        <w:rPr>
          <w:lang w:val="en-US"/>
        </w:rPr>
        <w:fldChar w:fldCharType="separate"/>
      </w:r>
      <w:r w:rsidR="00587219">
        <w:rPr>
          <w:lang w:val="en-US"/>
        </w:rPr>
        <w:t>[TECHNICAL_CONCEPTS]</w:t>
      </w:r>
      <w:r>
        <w:rPr>
          <w:lang w:val="en-US"/>
        </w:rPr>
        <w:fldChar w:fldCharType="end"/>
      </w:r>
      <w:r>
        <w:rPr>
          <w:lang w:val="en-US"/>
        </w:rPr>
        <w:t>, chapter 1.</w:t>
      </w:r>
    </w:p>
    <w:p w:rsidR="00BE5033" w:rsidRPr="00343229" w:rsidRDefault="006F077C" w:rsidP="00BE5033">
      <w:pPr>
        <w:pStyle w:val="Heading1"/>
        <w:rPr>
          <w:noProof/>
          <w:lang w:val="en-US"/>
        </w:rPr>
      </w:pPr>
      <w:bookmarkStart w:id="54" w:name="_Toc230159732"/>
      <w:r w:rsidRPr="00343229">
        <w:rPr>
          <w:noProof/>
          <w:lang w:val="en-US"/>
        </w:rPr>
        <w:t>Requirements</w:t>
      </w:r>
      <w:bookmarkEnd w:id="54"/>
    </w:p>
    <w:p w:rsidR="006D727F" w:rsidRPr="00236558" w:rsidRDefault="006D727F" w:rsidP="008E2A7D">
      <w:pPr>
        <w:pStyle w:val="Paragraph"/>
        <w:rPr>
          <w:lang w:val="en-US"/>
        </w:rPr>
      </w:pPr>
    </w:p>
    <w:p w:rsidR="00E57962" w:rsidRDefault="00E57962" w:rsidP="00E57962">
      <w:pPr>
        <w:pStyle w:val="Heading2"/>
      </w:pPr>
      <w:bookmarkStart w:id="55" w:name="WEXP_Requirements_DIL_1258"/>
      <w:bookmarkStart w:id="56" w:name="_Toc230159733"/>
      <w:bookmarkEnd w:id="55"/>
      <w:r>
        <w:t>Data Center</w:t>
      </w:r>
      <w:bookmarkEnd w:id="56"/>
      <w:r>
        <w:t xml:space="preserve"> </w:t>
      </w:r>
    </w:p>
    <w:p w:rsidR="00E57962" w:rsidRDefault="00E57962" w:rsidP="00E57962">
      <w:pPr>
        <w:pStyle w:val="Heading3"/>
      </w:pPr>
      <w:bookmarkStart w:id="57" w:name="_Toc230159734"/>
      <w:r>
        <w:t>General Requirements &amp; Applicable Standards/Regulations</w:t>
      </w:r>
      <w:bookmarkEnd w:id="57"/>
    </w:p>
    <w:p w:rsidR="00E57962" w:rsidRPr="00587219" w:rsidRDefault="00E57962" w:rsidP="00E57962">
      <w:pPr>
        <w:pStyle w:val="Paragraph"/>
        <w:rPr>
          <w:lang w:val="en-US"/>
        </w:rPr>
      </w:pPr>
      <w:r w:rsidRPr="00587219">
        <w:rPr>
          <w:lang w:val="en-US"/>
        </w:rPr>
        <w:t>The [DC] is a unit of</w:t>
      </w:r>
    </w:p>
    <w:p w:rsidR="00E57962" w:rsidRPr="00587219" w:rsidRDefault="00E57962" w:rsidP="00E57962">
      <w:pPr>
        <w:pStyle w:val="Paragraph"/>
        <w:ind w:left="360"/>
        <w:rPr>
          <w:lang w:val="en-US"/>
        </w:rPr>
      </w:pPr>
      <w:r w:rsidRPr="00587219">
        <w:rPr>
          <w:lang w:val="en-US"/>
        </w:rPr>
        <w:t>→ all of [DIL-CU] ([VIL Instance]s including [IPS] services and [IPS] hardware),</w:t>
      </w:r>
    </w:p>
    <w:p w:rsidR="00E57962" w:rsidRPr="00587219" w:rsidRDefault="00E57962" w:rsidP="00E57962">
      <w:pPr>
        <w:pStyle w:val="Paragraph"/>
        <w:ind w:left="360"/>
        <w:rPr>
          <w:lang w:val="en-US"/>
        </w:rPr>
      </w:pPr>
      <w:r w:rsidRPr="00587219">
        <w:rPr>
          <w:lang w:val="en-US"/>
        </w:rPr>
        <w:t>→ network technology,</w:t>
      </w:r>
    </w:p>
    <w:p w:rsidR="00E57962" w:rsidRPr="00587219" w:rsidRDefault="00E57962" w:rsidP="00E57962">
      <w:pPr>
        <w:pStyle w:val="Paragraph"/>
        <w:ind w:left="360"/>
        <w:rPr>
          <w:lang w:val="en-US"/>
        </w:rPr>
      </w:pPr>
      <w:r w:rsidRPr="00587219">
        <w:rPr>
          <w:lang w:val="en-US"/>
        </w:rPr>
        <w:t>→ air conditioning,</w:t>
      </w:r>
    </w:p>
    <w:p w:rsidR="00E57962" w:rsidRPr="00587219" w:rsidRDefault="00E57962" w:rsidP="00E57962">
      <w:pPr>
        <w:pStyle w:val="Paragraph"/>
        <w:ind w:left="360"/>
        <w:rPr>
          <w:lang w:val="en-US"/>
        </w:rPr>
      </w:pPr>
      <w:r w:rsidRPr="00587219">
        <w:rPr>
          <w:lang w:val="en-US"/>
        </w:rPr>
        <w:t>→ additional applications ([DDSP]), [UPS], both provided by the customer), and</w:t>
      </w:r>
    </w:p>
    <w:p w:rsidR="00E57962" w:rsidRPr="00587219" w:rsidRDefault="00E57962" w:rsidP="00E57962">
      <w:pPr>
        <w:pStyle w:val="Paragraph"/>
        <w:ind w:left="360"/>
        <w:rPr>
          <w:lang w:val="en-US"/>
        </w:rPr>
      </w:pPr>
      <w:r w:rsidRPr="00587219">
        <w:rPr>
          <w:lang w:val="en-US"/>
        </w:rPr>
        <w:t>→ its physical location.</w:t>
      </w:r>
    </w:p>
    <w:p w:rsidR="00E57962" w:rsidRPr="00587219" w:rsidRDefault="00E57962" w:rsidP="00E57962">
      <w:pPr>
        <w:pStyle w:val="Paragraph"/>
        <w:rPr>
          <w:lang w:val="en-US"/>
        </w:rPr>
      </w:pPr>
      <w:r w:rsidRPr="00587219">
        <w:rPr>
          <w:lang w:val="en-US"/>
        </w:rPr>
        <w:t>The [DC] is distributed across 1 (basic variant) or 2 (geo-redundant variant) locations and is specified by the customer.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58" w:name="WEXP_REF_EL4_DIL_SSS_REQ_01083"/>
            <w:r w:rsidRPr="00E57962">
              <w:rPr>
                <w:b/>
                <w:bCs/>
                <w:noProof/>
                <w:lang w:val="en-US"/>
              </w:rPr>
              <w:t>EL4-DIL-SSS-REQ-01083</w:t>
            </w:r>
            <w:bookmarkEnd w:id="58"/>
            <w:r w:rsidRPr="00E57962">
              <w:rPr>
                <w:noProof/>
                <w:lang w:val="en-US"/>
              </w:rPr>
              <w:fldChar w:fldCharType="begin"/>
            </w:r>
            <w:r w:rsidRPr="00E57962">
              <w:rPr>
                <w:noProof/>
                <w:lang w:val="en-US"/>
              </w:rPr>
              <w:instrText xml:space="preserve"> XE  "EL4-DIL-SSS-REQ-01083"</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Data Center -Security Requirements</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343229" w:rsidTr="00855AFD">
        <w:tc>
          <w:tcPr>
            <w:tcW w:w="9465" w:type="dxa"/>
            <w:gridSpan w:val="7"/>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The following security requirements shall be met with regard to the [DC]:</w:t>
            </w:r>
          </w:p>
          <w:p w:rsidR="00E57962" w:rsidRPr="00587219" w:rsidRDefault="00E57962" w:rsidP="00E57962">
            <w:pPr>
              <w:pStyle w:val="requirementstyleid"/>
              <w:ind w:left="360"/>
              <w:rPr>
                <w:lang w:val="en-US"/>
              </w:rPr>
            </w:pPr>
            <w:r w:rsidRPr="00587219">
              <w:rPr>
                <w:lang w:val="en-US"/>
              </w:rPr>
              <w:t>→ [NIS-G] – critical infrastructure (perimeter protection, building integrity, etc.)</w:t>
            </w:r>
          </w:p>
          <w:p w:rsidR="00E57962" w:rsidRPr="00587219" w:rsidRDefault="00E57962" w:rsidP="00E57962">
            <w:pPr>
              <w:pStyle w:val="requirementstyleid"/>
              <w:ind w:left="360"/>
              <w:rPr>
                <w:lang w:val="en-US"/>
              </w:rPr>
            </w:pPr>
            <w:r w:rsidRPr="00587219">
              <w:rPr>
                <w:lang w:val="en-US"/>
              </w:rPr>
              <w:t>→ System protection</w:t>
            </w:r>
          </w:p>
          <w:p w:rsidR="00E57962" w:rsidRPr="00587219" w:rsidRDefault="00E57962" w:rsidP="00E57962">
            <w:pPr>
              <w:pStyle w:val="requirementstyleid"/>
              <w:ind w:left="360"/>
              <w:rPr>
                <w:lang w:val="en-US"/>
              </w:rPr>
            </w:pPr>
            <w:r w:rsidRPr="00587219">
              <w:rPr>
                <w:lang w:val="en-US"/>
              </w:rPr>
              <w:t>→ [PH_PART_D2.4]</w:t>
            </w:r>
          </w:p>
          <w:p w:rsidR="00E57962" w:rsidRPr="00343229" w:rsidRDefault="00E57962" w:rsidP="00E57962">
            <w:pPr>
              <w:pStyle w:val="requirementstyleid"/>
              <w:ind w:left="360"/>
              <w:rPr>
                <w:noProof/>
                <w:lang w:val="en-US"/>
              </w:rPr>
            </w:pPr>
            <w:r>
              <w:t>→ [DIL_Security_Concept]</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rsidRPr="00587219">
              <w:rPr>
                <w:lang w:val="en-US"/>
              </w:rPr>
              <w:t>This applies to the [DIL-CU] resp. the [VIL], as far as it is concerned.</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SER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[20_18]</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587219"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1.1.0-3 Security Anforderungen müssen im Bezug auf das Rechenzentrum eingehalten werden. Dies gilt insbesondere für die Themen:</w:t>
            </w:r>
          </w:p>
          <w:p w:rsidR="00E57962" w:rsidRPr="00587219" w:rsidRDefault="00E57962" w:rsidP="00E57962">
            <w:pPr>
              <w:pStyle w:val="requirementstyleattr"/>
              <w:keepLines/>
              <w:rPr>
                <w:noProof/>
                <w:lang w:val="de-AT"/>
              </w:rPr>
            </w:pPr>
            <w:r w:rsidRPr="00587219">
              <w:rPr>
                <w:noProof/>
                <w:lang w:val="de-AT"/>
              </w:rPr>
              <w:t>• NIS-G - kritische Infrastruktur (Perimeterschutz, Gebäude-Integrität etc.)</w:t>
            </w:r>
          </w:p>
          <w:p w:rsidR="00E57962" w:rsidRPr="00E57962" w:rsidRDefault="00E57962" w:rsidP="00E57962">
            <w:pPr>
              <w:pStyle w:val="requirementstyleattr"/>
              <w:keepLines/>
              <w:rPr>
                <w:noProof/>
                <w:lang w:val="en-US"/>
              </w:rPr>
            </w:pPr>
            <w:r w:rsidRPr="00E57962">
              <w:rPr>
                <w:noProof/>
                <w:lang w:val="en-US"/>
              </w:rPr>
              <w:t>• Systemschutz</w:t>
            </w:r>
          </w:p>
          <w:p w:rsidR="00E57962" w:rsidRPr="00E57962" w:rsidRDefault="00E57962" w:rsidP="00E57962">
            <w:pPr>
              <w:pStyle w:val="requirementstyleattr"/>
              <w:keepLines/>
              <w:rPr>
                <w:noProof/>
                <w:lang w:val="en-US"/>
              </w:rPr>
            </w:pPr>
            <w:r w:rsidRPr="00E57962">
              <w:rPr>
                <w:noProof/>
                <w:lang w:val="en-US"/>
              </w:rPr>
              <w:t>• DSTW LH Security</w:t>
            </w:r>
          </w:p>
          <w:p w:rsidR="00E57962" w:rsidRPr="00E57962" w:rsidRDefault="00E57962" w:rsidP="00E57962">
            <w:pPr>
              <w:pStyle w:val="requirementstyleattr"/>
              <w:keepLines/>
              <w:rPr>
                <w:noProof/>
                <w:lang w:val="en-US"/>
              </w:rPr>
            </w:pPr>
            <w:r w:rsidRPr="00E57962">
              <w:rPr>
                <w:noProof/>
                <w:lang w:val="en-US"/>
              </w:rPr>
              <w:t>• DSTW Konzept Security</w:t>
            </w:r>
          </w:p>
          <w:p w:rsidR="00E57962" w:rsidRPr="00587219" w:rsidRDefault="00E57962" w:rsidP="00E57962">
            <w:pPr>
              <w:pStyle w:val="requirementstyleattr"/>
              <w:keepLines/>
              <w:rPr>
                <w:noProof/>
                <w:lang w:val="de-AT"/>
              </w:rPr>
            </w:pPr>
            <w:r w:rsidRPr="00587219">
              <w:rPr>
                <w:noProof/>
                <w:lang w:val="de-AT"/>
              </w:rPr>
              <w:t>1.1.0-3 Security Anforderungen müssen im Bezug auf das Rechenzentrum eingehalten werden. Dies gilt insbesondere für die Themen:</w:t>
            </w:r>
          </w:p>
          <w:p w:rsidR="00E57962" w:rsidRPr="00587219" w:rsidRDefault="00E57962" w:rsidP="00E57962">
            <w:pPr>
              <w:pStyle w:val="requirementstyleattr"/>
              <w:keepLines/>
              <w:rPr>
                <w:noProof/>
                <w:lang w:val="de-AT"/>
              </w:rPr>
            </w:pPr>
            <w:r w:rsidRPr="00587219">
              <w:rPr>
                <w:noProof/>
                <w:lang w:val="de-AT"/>
              </w:rPr>
              <w:t>• NIS-G - kritische Infrastruktur (Perimeterschutz, Gebäude-Integrität etc.)</w:t>
            </w:r>
          </w:p>
          <w:p w:rsidR="00E57962" w:rsidRPr="00E57962" w:rsidRDefault="00E57962" w:rsidP="00E57962">
            <w:pPr>
              <w:pStyle w:val="requirementstyleattr"/>
              <w:keepLines/>
              <w:rPr>
                <w:noProof/>
                <w:lang w:val="en-US"/>
              </w:rPr>
            </w:pPr>
            <w:r w:rsidRPr="00E57962">
              <w:rPr>
                <w:noProof/>
                <w:lang w:val="en-US"/>
              </w:rPr>
              <w:t>• Systemschutz</w:t>
            </w:r>
          </w:p>
          <w:p w:rsidR="00E57962" w:rsidRPr="00E57962" w:rsidRDefault="00E57962" w:rsidP="00E57962">
            <w:pPr>
              <w:pStyle w:val="requirementstyleattr"/>
              <w:keepLines/>
              <w:rPr>
                <w:noProof/>
                <w:lang w:val="en-US"/>
              </w:rPr>
            </w:pPr>
            <w:r w:rsidRPr="00E57962">
              <w:rPr>
                <w:noProof/>
                <w:lang w:val="en-US"/>
              </w:rPr>
              <w:t>• DSTW LH Security</w:t>
            </w:r>
          </w:p>
          <w:p w:rsidR="00E57962" w:rsidRDefault="00E57962" w:rsidP="00E57962">
            <w:pPr>
              <w:pStyle w:val="requirementstyleattr"/>
              <w:keepLines/>
              <w:rPr>
                <w:noProof/>
                <w:lang w:val="en-US"/>
              </w:rPr>
            </w:pPr>
            <w:r w:rsidRPr="00E57962">
              <w:rPr>
                <w:noProof/>
                <w:lang w:val="en-US"/>
              </w:rPr>
              <w:t>• DSTW Konzept Security</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 xml:space="preserve">Die Security Anforderungen werden unter dem Aspekt des DSTW-ZE + VSTW berücksichtigt und erfüllt. </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59" w:name="_Toc230159735"/>
      <w:r>
        <w:t>Data Center Location</w:t>
      </w:r>
      <w:bookmarkEnd w:id="59"/>
    </w:p>
    <w:p w:rsidR="00E57962" w:rsidRPr="00587219" w:rsidRDefault="00E57962" w:rsidP="00E57962">
      <w:pPr>
        <w:rPr>
          <w:lang w:val="en-US"/>
        </w:rPr>
      </w:pPr>
      <w:r w:rsidRPr="00587219">
        <w:rPr>
          <w:lang w:val="en-US"/>
        </w:rPr>
        <w:t xml:space="preserve">A </w:t>
      </w:r>
      <w:r w:rsidRPr="00587219">
        <w:rPr>
          <w:b/>
          <w:bCs/>
          <w:lang w:val="en-US"/>
        </w:rPr>
        <w:t>[DC] location</w:t>
      </w:r>
      <w:r w:rsidRPr="00587219">
        <w:rPr>
          <w:lang w:val="en-US"/>
        </w:rPr>
        <w:t xml:space="preserve"> is defined as a building that houses at least the hardware and software components of the [DC] for a [DIL-CU] and its supplementary [DIL] applications and makes them available for operation in exclusive and enclosed premises.</w:t>
      </w:r>
    </w:p>
    <w:p w:rsidR="00E57962" w:rsidRPr="00587219" w:rsidRDefault="00E57962" w:rsidP="00E57962">
      <w:pPr>
        <w:rPr>
          <w:lang w:val="en-US"/>
        </w:rPr>
      </w:pPr>
      <w:r w:rsidRPr="00587219">
        <w:rPr>
          <w:lang w:val="en-US"/>
        </w:rPr>
        <w:t xml:space="preserve">For the definition of the </w:t>
      </w:r>
      <w:r w:rsidRPr="00587219">
        <w:rPr>
          <w:b/>
          <w:bCs/>
          <w:lang w:val="en-US"/>
        </w:rPr>
        <w:t>[DIL-CU]</w:t>
      </w:r>
      <w:r w:rsidRPr="00587219">
        <w:rPr>
          <w:lang w:val="en-US"/>
        </w:rPr>
        <w:t xml:space="preserve"> see chapter "Digital Interlocking Central Unit [DIL-CU]" in the requirement specification [SSS_DIL_GENERAL].</w:t>
      </w:r>
    </w:p>
    <w:p w:rsidR="00E57962" w:rsidRPr="00587219" w:rsidRDefault="00E57962" w:rsidP="00E57962">
      <w:pPr>
        <w:rPr>
          <w:lang w:val="en-US"/>
        </w:rPr>
      </w:pPr>
      <w:r w:rsidRPr="00587219">
        <w:rPr>
          <w:lang w:val="en-US"/>
        </w:rPr>
        <w:t>In the context of these specifications, [DIL] applications are described as software and hardware components that are related to the [DIL] in addition to the operation of [VIL]. This includes at least the following applications:</w:t>
      </w:r>
    </w:p>
    <w:p w:rsidR="00E57962" w:rsidRPr="00587219" w:rsidRDefault="00E57962" w:rsidP="00E57962">
      <w:pPr>
        <w:ind w:left="360"/>
        <w:rPr>
          <w:lang w:val="en-US"/>
        </w:rPr>
      </w:pPr>
      <w:r w:rsidRPr="00587219">
        <w:rPr>
          <w:lang w:val="en-US"/>
        </w:rPr>
        <w:t>→ Maintenance &amp; Data Management (DDSP)</w:t>
      </w:r>
    </w:p>
    <w:p w:rsidR="00E57962" w:rsidRPr="00587219" w:rsidRDefault="00E57962" w:rsidP="00E57962">
      <w:pPr>
        <w:ind w:left="360"/>
        <w:rPr>
          <w:lang w:val="en-US"/>
        </w:rPr>
      </w:pPr>
      <w:r w:rsidRPr="00587219">
        <w:rPr>
          <w:lang w:val="en-US"/>
        </w:rPr>
        <w:t>→ Diagnostic tool</w:t>
      </w:r>
    </w:p>
    <w:p w:rsidR="00E57962" w:rsidRPr="00587219" w:rsidRDefault="00E57962" w:rsidP="00E57962">
      <w:pPr>
        <w:ind w:left="360"/>
        <w:rPr>
          <w:lang w:val="en-US"/>
        </w:rPr>
      </w:pPr>
      <w:r w:rsidRPr="00587219">
        <w:rPr>
          <w:lang w:val="en-US"/>
        </w:rPr>
        <w:t>→ Standard Security Platform (SSP)</w:t>
      </w:r>
    </w:p>
    <w:p w:rsidR="00E57962" w:rsidRDefault="00E57962" w:rsidP="00E57962">
      <w:pPr>
        <w:ind w:left="360"/>
      </w:pPr>
      <w:r>
        <w:t>→ Storage server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60" w:name="WEXP_REF_EL4_DIL_SSS_REQ_01091"/>
            <w:r w:rsidRPr="00E57962">
              <w:rPr>
                <w:b/>
                <w:bCs/>
                <w:noProof/>
                <w:lang w:val="en-US"/>
              </w:rPr>
              <w:t>EL4-DIL-SSS-REQ-01091</w:t>
            </w:r>
            <w:bookmarkEnd w:id="60"/>
            <w:r w:rsidRPr="00E57962">
              <w:rPr>
                <w:noProof/>
                <w:lang w:val="en-US"/>
              </w:rPr>
              <w:fldChar w:fldCharType="begin"/>
            </w:r>
            <w:r w:rsidRPr="00E57962">
              <w:rPr>
                <w:noProof/>
                <w:lang w:val="en-US"/>
              </w:rPr>
              <w:instrText xml:space="preserve"> XE  "EL4-DIL-SSS-REQ-01091"</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Data Center Location - Space for Doors and Aisles</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To fulfill the space requirements concerning the server cabinets and racks and the aisles between rows of cabinets, the supplier shall take into consideration the following specifications concerning dimensions:</w:t>
            </w:r>
          </w:p>
          <w:p w:rsidR="00E57962" w:rsidRPr="00587219" w:rsidRDefault="00E57962" w:rsidP="00E57962">
            <w:pPr>
              <w:pStyle w:val="requirementstyleid"/>
              <w:ind w:left="360"/>
              <w:rPr>
                <w:lang w:val="en-US"/>
              </w:rPr>
            </w:pPr>
            <w:r w:rsidRPr="00587219">
              <w:rPr>
                <w:lang w:val="en-US"/>
              </w:rPr>
              <w:t>→ Server and network cabinets: 800 mm x 1200 mm x 2000 mm (WxDxH)</w:t>
            </w:r>
          </w:p>
          <w:p w:rsidR="00E57962" w:rsidRPr="00343229" w:rsidRDefault="00E57962" w:rsidP="00E57962">
            <w:pPr>
              <w:pStyle w:val="requirementstyleid"/>
              <w:ind w:left="360"/>
              <w:rPr>
                <w:noProof/>
                <w:lang w:val="en-US"/>
              </w:rPr>
            </w:pPr>
            <w:r w:rsidRPr="00587219">
              <w:rPr>
                <w:lang w:val="en-US"/>
              </w:rPr>
              <w:t>→ Double doors at the front and rear, each 400 mm wide.</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Reason 1: Escape route</w:t>
            </w:r>
          </w:p>
          <w:p w:rsidR="00E57962" w:rsidRPr="00343229" w:rsidRDefault="00E57962" w:rsidP="00E57962">
            <w:pPr>
              <w:pStyle w:val="requirementstyleid"/>
              <w:rPr>
                <w:i/>
                <w:noProof/>
                <w:lang w:val="en-US"/>
              </w:rPr>
            </w:pPr>
            <w:r w:rsidRPr="00587219">
              <w:rPr>
                <w:lang w:val="en-US"/>
              </w:rPr>
              <w:t>Reason 2: Double doors of the cabinets (400mm wide) shall be able to open and close simultaneously on the front and back.</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==&gt; [EL4 PH] [20_31]</w:t>
            </w:r>
          </w:p>
          <w:p w:rsidR="00E57962" w:rsidRPr="00343229" w:rsidRDefault="00E57962" w:rsidP="00E57962">
            <w:pPr>
              <w:pStyle w:val="requirementstyleattr"/>
              <w:keepLines/>
              <w:rPr>
                <w:noProof/>
                <w:lang w:val="en-US"/>
              </w:rPr>
            </w:pPr>
            <w:r w:rsidRPr="00E57962">
              <w:rPr>
                <w:noProof/>
                <w:lang w:val="en-US"/>
              </w:rPr>
              <w:t>==&gt; [EL4 PH] [20_32]</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1.2.0-11 Bei der Berechnung des Platzbedarfs muss mit einberechnet werden, dass die Türen (ein- oder zweiteilig) der Serverschränke bzw. -Racks geöffnet werden können und entsprechende Gänge zwischen Schrankreihen eingeplant werden.</w:t>
            </w:r>
          </w:p>
          <w:p w:rsidR="00E57962" w:rsidRPr="00587219" w:rsidRDefault="00E57962" w:rsidP="00E57962">
            <w:pPr>
              <w:pStyle w:val="requirementstyleattr"/>
              <w:keepLines/>
              <w:rPr>
                <w:noProof/>
                <w:lang w:val="de-AT"/>
              </w:rPr>
            </w:pPr>
            <w:r w:rsidRPr="00587219">
              <w:rPr>
                <w:noProof/>
                <w:lang w:val="de-AT"/>
              </w:rPr>
              <w:t>1.2.0-12 Als DSTW-Applikationen werden im Kontext dieses Lastenhefts Software- &amp; Hardware-Komponenten beschrieben, welche zusätzlich zum Betrieb von VSTW im Zusammenhang mit dem DSTW stehen. Dies schließt mindestens folgende Applikationen ein:</w:t>
            </w:r>
          </w:p>
          <w:p w:rsidR="00E57962" w:rsidRPr="00587219" w:rsidRDefault="00E57962" w:rsidP="00E57962">
            <w:pPr>
              <w:pStyle w:val="requirementstyleattr"/>
              <w:keepLines/>
              <w:rPr>
                <w:noProof/>
                <w:lang w:val="de-AT"/>
              </w:rPr>
            </w:pPr>
            <w:r w:rsidRPr="00587219">
              <w:rPr>
                <w:noProof/>
                <w:lang w:val="de-AT"/>
              </w:rPr>
              <w:t>• Maintenance &amp; Data Management (DDSP)</w:t>
            </w:r>
          </w:p>
          <w:p w:rsidR="00E57962" w:rsidRPr="00E57962" w:rsidRDefault="00E57962" w:rsidP="00E57962">
            <w:pPr>
              <w:pStyle w:val="requirementstyleattr"/>
              <w:keepLines/>
              <w:rPr>
                <w:noProof/>
                <w:lang w:val="en-US"/>
              </w:rPr>
            </w:pPr>
            <w:r w:rsidRPr="00E57962">
              <w:rPr>
                <w:noProof/>
                <w:lang w:val="en-US"/>
              </w:rPr>
              <w:t>• Diagnosetool</w:t>
            </w:r>
          </w:p>
          <w:p w:rsidR="00E57962" w:rsidRPr="00E57962" w:rsidRDefault="00E57962" w:rsidP="00E57962">
            <w:pPr>
              <w:pStyle w:val="requirementstyleattr"/>
              <w:keepLines/>
              <w:rPr>
                <w:noProof/>
                <w:lang w:val="en-US"/>
              </w:rPr>
            </w:pPr>
            <w:r w:rsidRPr="00E57962">
              <w:rPr>
                <w:noProof/>
                <w:lang w:val="en-US"/>
              </w:rPr>
              <w:t>• Standard Security Plattform (SSP)</w:t>
            </w:r>
          </w:p>
          <w:p w:rsidR="00E57962" w:rsidRPr="00587219" w:rsidRDefault="00E57962" w:rsidP="00E57962">
            <w:pPr>
              <w:pStyle w:val="requirementstyleattr"/>
              <w:keepLines/>
              <w:rPr>
                <w:noProof/>
                <w:lang w:val="de-AT"/>
              </w:rPr>
            </w:pPr>
            <w:r w:rsidRPr="00587219">
              <w:rPr>
                <w:noProof/>
                <w:lang w:val="de-AT"/>
              </w:rPr>
              <w:t>• Storage Server</w:t>
            </w:r>
          </w:p>
          <w:p w:rsidR="00E57962" w:rsidRPr="00587219" w:rsidRDefault="00E57962" w:rsidP="00E57962">
            <w:pPr>
              <w:pStyle w:val="requirementstyleattr"/>
              <w:keepLines/>
              <w:rPr>
                <w:noProof/>
                <w:lang w:val="de-AT"/>
              </w:rPr>
            </w:pPr>
            <w:r w:rsidRPr="00587219">
              <w:rPr>
                <w:noProof/>
                <w:lang w:val="de-AT"/>
              </w:rPr>
              <w:t>1.2.0-11 Bei der Berechnung des Platzbedarfs muss mit einberechnet werden, dass die Türen (ein- oder zweiteilig) der Serverschränke bzw. -Racks geöffnet werden können und entsprechende Gänge zwischen Schrankreihen eingeplant werden.</w:t>
            </w:r>
          </w:p>
          <w:p w:rsidR="00E57962" w:rsidRPr="00587219" w:rsidRDefault="00E57962" w:rsidP="00E57962">
            <w:pPr>
              <w:pStyle w:val="requirementstyleattr"/>
              <w:keepLines/>
              <w:rPr>
                <w:noProof/>
                <w:lang w:val="de-AT"/>
              </w:rPr>
            </w:pPr>
            <w:r w:rsidRPr="00587219">
              <w:rPr>
                <w:noProof/>
                <w:lang w:val="de-AT"/>
              </w:rPr>
              <w:t>1.2.0-12 Als DSTW-Applikationen werden im Kontext dieses Lastenhefts Software- &amp; Hardware-Komponenten beschrieben, welche zusätzlich zum Betrieb von VSTW im Zusammenhang mit dem DSTW stehen. Dies schließt mindestens folgende Applikationen ein:</w:t>
            </w:r>
          </w:p>
          <w:p w:rsidR="00E57962" w:rsidRPr="00587219" w:rsidRDefault="00E57962" w:rsidP="00E57962">
            <w:pPr>
              <w:pStyle w:val="requirementstyleattr"/>
              <w:keepLines/>
              <w:rPr>
                <w:noProof/>
                <w:lang w:val="de-AT"/>
              </w:rPr>
            </w:pPr>
            <w:r w:rsidRPr="00587219">
              <w:rPr>
                <w:noProof/>
                <w:lang w:val="de-AT"/>
              </w:rPr>
              <w:t>• Maintenance &amp; Data Management (DDSP)</w:t>
            </w:r>
          </w:p>
          <w:p w:rsidR="00E57962" w:rsidRPr="00E57962" w:rsidRDefault="00E57962" w:rsidP="00E57962">
            <w:pPr>
              <w:pStyle w:val="requirementstyleattr"/>
              <w:keepLines/>
              <w:rPr>
                <w:noProof/>
                <w:lang w:val="en-US"/>
              </w:rPr>
            </w:pPr>
            <w:r w:rsidRPr="00E57962">
              <w:rPr>
                <w:noProof/>
                <w:lang w:val="en-US"/>
              </w:rPr>
              <w:t>• Diagnosetool</w:t>
            </w:r>
          </w:p>
          <w:p w:rsidR="00E57962" w:rsidRPr="00E57962" w:rsidRDefault="00E57962" w:rsidP="00E57962">
            <w:pPr>
              <w:pStyle w:val="requirementstyleattr"/>
              <w:keepLines/>
              <w:rPr>
                <w:noProof/>
                <w:lang w:val="en-US"/>
              </w:rPr>
            </w:pPr>
            <w:r w:rsidRPr="00E57962">
              <w:rPr>
                <w:noProof/>
                <w:lang w:val="en-US"/>
              </w:rPr>
              <w:t>• Standard Security Plattform (SSP)</w:t>
            </w:r>
          </w:p>
          <w:p w:rsidR="00E57962" w:rsidRDefault="00E57962" w:rsidP="00E57962">
            <w:pPr>
              <w:pStyle w:val="requirementstyleattr"/>
              <w:keepLines/>
              <w:rPr>
                <w:noProof/>
                <w:lang w:val="en-US"/>
              </w:rPr>
            </w:pPr>
            <w:r w:rsidRPr="00E57962">
              <w:rPr>
                <w:noProof/>
                <w:lang w:val="en-US"/>
              </w:rPr>
              <w:t>• Storage Server</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Die COTS Komponenten (Server- wie Netzwerkkomponenten) sind für die Assemblierung in 19" Racks konzipiert. Die vom AN qualifizierten Server- und Netzwerkschränke haben Abmessungen von 800mm x 1200mm x 2000mm (BxTxH) sowie vorne wie hinten Doppeltüren mit jeweils 400mm Breite.</w:t>
            </w: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61" w:name="WEXP_REF_EL4_DIL_SSS_REQ_01093"/>
            <w:r w:rsidRPr="00E57962">
              <w:rPr>
                <w:b/>
                <w:bCs/>
                <w:noProof/>
                <w:lang w:val="en-US"/>
              </w:rPr>
              <w:t>EL4-DIL-SSS-REQ-01093</w:t>
            </w:r>
            <w:bookmarkEnd w:id="61"/>
            <w:r w:rsidRPr="00E57962">
              <w:rPr>
                <w:noProof/>
                <w:lang w:val="en-US"/>
              </w:rPr>
              <w:fldChar w:fldCharType="begin"/>
            </w:r>
            <w:r w:rsidRPr="00E57962">
              <w:rPr>
                <w:noProof/>
                <w:lang w:val="en-US"/>
              </w:rPr>
              <w:instrText xml:space="preserve"> XE  "EL4-DIL-SSS-REQ-01093"</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Data Center Location - Check of Supply Chain</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entire supply chain for [DC] components (up to the supplier locking system) shall be checked against the Supplier Management Checklist (see M00014 [92]).</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[20_34]</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 xml:space="preserve">1.2.0-14 Die ganze Supply-Chain für Komponenten des Rechenzentrums (bis Zulieferer Schließsystem) muss hinsichtlich der Supplier Management Checkliste überprüft werden (siehe M00014 [92]). </w:t>
            </w:r>
          </w:p>
          <w:p w:rsidR="00E57962" w:rsidRPr="00587219" w:rsidRDefault="00E57962" w:rsidP="00E57962">
            <w:pPr>
              <w:pStyle w:val="requirementstyleattr"/>
              <w:keepLines/>
              <w:rPr>
                <w:noProof/>
                <w:lang w:val="de-AT"/>
              </w:rPr>
            </w:pPr>
            <w:r w:rsidRPr="00587219">
              <w:rPr>
                <w:noProof/>
                <w:lang w:val="de-AT"/>
              </w:rPr>
              <w:t>1.2.0-14 Die ganze Supply-Chain für Komponenten des Rechenzentrums (bis Zulieferer Schließsystem) muss hinsichtlich der Supplier Management Checkliste überprüft werden (siehe M00014 [92])</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 xml:space="preserve">Die Anforderung wird unter dem Aspekt des DSTW-ZE + VSTW für die zur Verfügung gestellten Komponenten berücksichtigt und erfüllt. </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62" w:name="_Toc230159736"/>
      <w:r>
        <w:t>Personnel &amp; Employee Protection</w:t>
      </w:r>
      <w:bookmarkEnd w:id="62"/>
    </w:p>
    <w:p w:rsidR="00E57962" w:rsidRDefault="00E57962" w:rsidP="00E57962">
      <w:pPr>
        <w:pStyle w:val="Heading3"/>
      </w:pPr>
      <w:bookmarkStart w:id="63" w:name="_Toc230159737"/>
      <w:r>
        <w:t>Physical Safety/Security</w:t>
      </w:r>
      <w:bookmarkEnd w:id="63"/>
    </w:p>
    <w:p w:rsidR="00E57962" w:rsidRPr="00587219" w:rsidRDefault="00E57962" w:rsidP="00E57962">
      <w:pPr>
        <w:rPr>
          <w:lang w:val="en-US"/>
        </w:rPr>
      </w:pPr>
      <w:r w:rsidRPr="00587219">
        <w:rPr>
          <w:lang w:val="en-US"/>
        </w:rPr>
        <w:t>It can be assumed that the [DIL]'s computer rooms are to be regarded as [AR-RZ].</w:t>
      </w:r>
    </w:p>
    <w:p w:rsidR="00E57962" w:rsidRPr="00587219" w:rsidRDefault="00E57962" w:rsidP="00E57962">
      <w:pPr>
        <w:rPr>
          <w:b/>
          <w:bCs/>
          <w:lang w:val="en-US"/>
        </w:rPr>
      </w:pPr>
      <w:r w:rsidRPr="00587219">
        <w:rPr>
          <w:b/>
          <w:bCs/>
          <w:lang w:val="en-US"/>
        </w:rPr>
        <w:t>== OPEN POINT ==</w:t>
      </w:r>
    </w:p>
    <w:p w:rsidR="00E57962" w:rsidRPr="00587219" w:rsidRDefault="00E57962" w:rsidP="00E57962">
      <w:pPr>
        <w:rPr>
          <w:lang w:val="en-US"/>
        </w:rPr>
      </w:pPr>
      <w:r w:rsidRPr="00587219">
        <w:rPr>
          <w:lang w:val="en-US"/>
        </w:rPr>
        <w:t>What is an AR-RZ??</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64" w:name="WEXP_REF_EL4_DIL_SSS_REQ_01106"/>
            <w:r w:rsidRPr="00E57962">
              <w:rPr>
                <w:b/>
                <w:bCs/>
                <w:noProof/>
                <w:lang w:val="en-US"/>
              </w:rPr>
              <w:t>EL4-DIL-SSS-REQ-01106</w:t>
            </w:r>
            <w:bookmarkEnd w:id="64"/>
            <w:r w:rsidRPr="00E57962">
              <w:rPr>
                <w:noProof/>
                <w:lang w:val="en-US"/>
              </w:rPr>
              <w:fldChar w:fldCharType="begin"/>
            </w:r>
            <w:r w:rsidRPr="00E57962">
              <w:rPr>
                <w:noProof/>
                <w:lang w:val="en-US"/>
              </w:rPr>
              <w:instrText xml:space="preserve"> XE  "EL4-DIL-SSS-REQ-01106"</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 xml:space="preserve">Physical Safety/Security - Applicable Regulations and Procedural Instructions </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343229" w:rsidTr="00855AFD">
        <w:tc>
          <w:tcPr>
            <w:tcW w:w="9465" w:type="dxa"/>
            <w:gridSpan w:val="7"/>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To ensure physical safety/security, applicable regulations and procedural instructions shall be followed:</w:t>
            </w:r>
          </w:p>
          <w:p w:rsidR="00E57962" w:rsidRPr="00587219" w:rsidRDefault="00E57962" w:rsidP="00E57962">
            <w:pPr>
              <w:pStyle w:val="requirementstyleid"/>
              <w:ind w:left="360"/>
              <w:rPr>
                <w:lang w:val="en-US"/>
              </w:rPr>
            </w:pPr>
            <w:r w:rsidRPr="00587219">
              <w:rPr>
                <w:lang w:val="en-US"/>
              </w:rPr>
              <w:t>→ [Eu.Doc.15]</w:t>
            </w:r>
          </w:p>
          <w:p w:rsidR="00E57962" w:rsidRPr="00587219" w:rsidRDefault="00E57962" w:rsidP="00E57962">
            <w:pPr>
              <w:pStyle w:val="requirementstyleid"/>
              <w:ind w:left="360"/>
              <w:rPr>
                <w:lang w:val="en-US"/>
              </w:rPr>
            </w:pPr>
            <w:r w:rsidRPr="00587219">
              <w:rPr>
                <w:lang w:val="en-US"/>
              </w:rPr>
              <w:t>→ [Eu.Doc.114]</w:t>
            </w:r>
          </w:p>
          <w:p w:rsidR="00E57962" w:rsidRPr="00587219" w:rsidRDefault="00E57962" w:rsidP="00E57962">
            <w:pPr>
              <w:pStyle w:val="requirementstyleid"/>
              <w:ind w:left="360"/>
              <w:rPr>
                <w:lang w:val="en-US"/>
              </w:rPr>
            </w:pPr>
            <w:r w:rsidRPr="00587219">
              <w:rPr>
                <w:lang w:val="en-US"/>
              </w:rPr>
              <w:t>→ [RW 01.11]</w:t>
            </w:r>
          </w:p>
          <w:p w:rsidR="00E57962" w:rsidRPr="00343229" w:rsidRDefault="00E57962" w:rsidP="00E57962">
            <w:pPr>
              <w:pStyle w:val="requirementstyleid"/>
              <w:ind w:left="360"/>
              <w:rPr>
                <w:noProof/>
                <w:lang w:val="en-US"/>
              </w:rPr>
            </w:pPr>
            <w:r>
              <w:t>→ [MP_09,01,02-03]</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This requirement is in the responsibility of the customer.</w:t>
            </w:r>
          </w:p>
          <w:p w:rsidR="00E57962" w:rsidRPr="00343229" w:rsidRDefault="00E57962" w:rsidP="00E57962">
            <w:pPr>
              <w:pStyle w:val="requirementstyleid"/>
              <w:rPr>
                <w:i/>
                <w:noProof/>
                <w:lang w:val="en-US"/>
              </w:rPr>
            </w:pPr>
            <w:r w:rsidRPr="00587219">
              <w:rPr>
                <w:lang w:val="en-US"/>
              </w:rPr>
              <w:t>Hitachi contributes only insofar that the applicable regulations and procedural instructions are not violated by the [DIL].</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SER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[20_51]</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1.4.0-3 Für die Einhaltung der Physischen Sicherheit müssen geltende Regelwerke und Verfahrensanweisungen eingehalten werden.</w:t>
            </w:r>
          </w:p>
          <w:p w:rsidR="00E57962" w:rsidRPr="00587219" w:rsidRDefault="00E57962" w:rsidP="00E57962">
            <w:pPr>
              <w:pStyle w:val="requirementstyleattr"/>
              <w:keepLines/>
              <w:rPr>
                <w:noProof/>
                <w:lang w:val="de-AT"/>
              </w:rPr>
            </w:pPr>
            <w:r w:rsidRPr="00587219">
              <w:rPr>
                <w:noProof/>
                <w:lang w:val="de-AT"/>
              </w:rPr>
              <w:t>1.4.0-3 Für die Einhaltung der Physischen Sicherheit müssen geltende Regelwerke und Verfahrensanweisungen eingehalten werden.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E57962" w:rsidRDefault="00E57962" w:rsidP="00E57962">
            <w:pPr>
              <w:pStyle w:val="requirementstyleattr"/>
              <w:keepLines/>
              <w:rPr>
                <w:noProof/>
                <w:lang w:val="en-US"/>
              </w:rPr>
            </w:pPr>
            <w:r w:rsidRPr="00E57962">
              <w:rPr>
                <w:noProof/>
                <w:lang w:val="en-US"/>
              </w:rPr>
              <w:t>Wird akzeptiert.</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65" w:name="_Toc230159738"/>
      <w:r>
        <w:t>Cooling concept</w:t>
      </w:r>
      <w:bookmarkEnd w:id="65"/>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66" w:name="WEXP_REF_EL4_DIL_SSS_REQ_01119"/>
            <w:r w:rsidRPr="00E57962">
              <w:rPr>
                <w:b/>
                <w:bCs/>
                <w:noProof/>
                <w:lang w:val="en-US"/>
              </w:rPr>
              <w:t>EL4-DIL-SSS-REQ-01119</w:t>
            </w:r>
            <w:bookmarkEnd w:id="66"/>
            <w:r w:rsidRPr="00E57962">
              <w:rPr>
                <w:noProof/>
                <w:lang w:val="en-US"/>
              </w:rPr>
              <w:fldChar w:fldCharType="begin"/>
            </w:r>
            <w:r w:rsidRPr="00E57962">
              <w:rPr>
                <w:noProof/>
                <w:lang w:val="en-US"/>
              </w:rPr>
              <w:instrText xml:space="preserve"> XE  "EL4-DIL-SSS-REQ-01119"</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Cooling Concept - Topics</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 xml:space="preserve">A cooling and air conditioning concept for the [DC] shall be presented. In addition to the other requirements described, the following topics shall be covered: </w:t>
            </w:r>
          </w:p>
          <w:p w:rsidR="00E57962" w:rsidRPr="00587219" w:rsidRDefault="00E57962" w:rsidP="00E57962">
            <w:pPr>
              <w:pStyle w:val="requirementstyleid"/>
              <w:ind w:left="360"/>
              <w:rPr>
                <w:lang w:val="en-US"/>
              </w:rPr>
            </w:pPr>
            <w:r w:rsidRPr="00587219">
              <w:rPr>
                <w:lang w:val="en-US"/>
              </w:rPr>
              <w:t>→ Removal of waste heat</w:t>
            </w:r>
          </w:p>
          <w:p w:rsidR="00E57962" w:rsidRPr="00587219" w:rsidRDefault="00E57962" w:rsidP="00E57962">
            <w:pPr>
              <w:pStyle w:val="requirementstyleid"/>
              <w:ind w:left="360"/>
              <w:rPr>
                <w:lang w:val="en-US"/>
              </w:rPr>
            </w:pPr>
            <w:r w:rsidRPr="00587219">
              <w:rPr>
                <w:lang w:val="en-US"/>
              </w:rPr>
              <w:t>→ Achievement of air flow</w:t>
            </w:r>
          </w:p>
          <w:p w:rsidR="00E57962" w:rsidRPr="00587219" w:rsidRDefault="00E57962" w:rsidP="00E57962">
            <w:pPr>
              <w:pStyle w:val="requirementstyleid"/>
              <w:ind w:left="360"/>
              <w:rPr>
                <w:lang w:val="en-US"/>
              </w:rPr>
            </w:pPr>
            <w:r w:rsidRPr="00587219">
              <w:rPr>
                <w:lang w:val="en-US"/>
              </w:rPr>
              <w:t>→ Floor condition, including necessary air outlets</w:t>
            </w:r>
          </w:p>
          <w:p w:rsidR="00E57962" w:rsidRPr="00587219" w:rsidRDefault="00E57962" w:rsidP="00E57962">
            <w:pPr>
              <w:pStyle w:val="requirementstyleid"/>
              <w:ind w:left="360"/>
              <w:rPr>
                <w:lang w:val="en-US"/>
              </w:rPr>
            </w:pPr>
            <w:r w:rsidRPr="00587219">
              <w:rPr>
                <w:lang w:val="en-US"/>
              </w:rPr>
              <w:t>→ Use of mesh doors</w:t>
            </w:r>
          </w:p>
          <w:p w:rsidR="00E57962" w:rsidRPr="00343229" w:rsidRDefault="00E57962" w:rsidP="00E57962">
            <w:pPr>
              <w:pStyle w:val="requirementstyleid"/>
              <w:ind w:left="360"/>
              <w:rPr>
                <w:noProof/>
                <w:lang w:val="en-US"/>
              </w:rPr>
            </w:pPr>
            <w:r w:rsidRPr="00587219">
              <w:rPr>
                <w:lang w:val="en-US"/>
              </w:rPr>
              <w:t>→ Definition of cold and warm sides of the servers (fan flow direction)</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This requirement is in the responsibility of the customer.</w:t>
            </w:r>
          </w:p>
          <w:p w:rsidR="00E57962" w:rsidRPr="00343229" w:rsidRDefault="00E57962" w:rsidP="00E57962">
            <w:pPr>
              <w:pStyle w:val="requirementstyleid"/>
              <w:rPr>
                <w:i/>
                <w:noProof/>
                <w:lang w:val="en-US"/>
              </w:rPr>
            </w:pPr>
            <w:r w:rsidRPr="00587219">
              <w:rPr>
                <w:lang w:val="en-US"/>
              </w:rPr>
              <w:t>Hitachi contributes only insofar that the [DIL-CU] resp. the [VIL] components are designed in that way, that they do not influence the customer's cooling concept in a negative way.</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[20_66]</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 xml:space="preserve">1.6.0-1 Es muss ein Konzept Kühlung &amp; Klimatisierung für das Rechenzentrum vorgelegt werden. Dabei müssen neben der weiteren beschriebenen Anforderungen folgende Themen abgedeckt werden: </w:t>
            </w:r>
          </w:p>
          <w:p w:rsidR="00E57962" w:rsidRPr="00587219" w:rsidRDefault="00E57962" w:rsidP="00E57962">
            <w:pPr>
              <w:pStyle w:val="requirementstyleattr"/>
              <w:keepLines/>
              <w:rPr>
                <w:noProof/>
                <w:lang w:val="de-AT"/>
              </w:rPr>
            </w:pPr>
            <w:r w:rsidRPr="00587219">
              <w:rPr>
                <w:noProof/>
                <w:lang w:val="de-AT"/>
              </w:rPr>
              <w:t>• Abtransport der Abwärme</w:t>
            </w:r>
          </w:p>
          <w:p w:rsidR="00E57962" w:rsidRPr="00587219" w:rsidRDefault="00E57962" w:rsidP="00E57962">
            <w:pPr>
              <w:pStyle w:val="requirementstyleattr"/>
              <w:keepLines/>
              <w:rPr>
                <w:noProof/>
                <w:lang w:val="de-AT"/>
              </w:rPr>
            </w:pPr>
            <w:r w:rsidRPr="00587219">
              <w:rPr>
                <w:noProof/>
                <w:lang w:val="de-AT"/>
              </w:rPr>
              <w:t>• Erreichung Luftstrom</w:t>
            </w:r>
          </w:p>
          <w:p w:rsidR="00E57962" w:rsidRPr="00587219" w:rsidRDefault="00E57962" w:rsidP="00E57962">
            <w:pPr>
              <w:pStyle w:val="requirementstyleattr"/>
              <w:keepLines/>
              <w:rPr>
                <w:noProof/>
                <w:lang w:val="de-AT"/>
              </w:rPr>
            </w:pPr>
            <w:r w:rsidRPr="00587219">
              <w:rPr>
                <w:noProof/>
                <w:lang w:val="de-AT"/>
              </w:rPr>
              <w:t>• Beschaffenheit des Bodens inklusive notwendiger Luftauslässe</w:t>
            </w:r>
          </w:p>
          <w:p w:rsidR="00E57962" w:rsidRPr="00587219" w:rsidRDefault="00E57962" w:rsidP="00E57962">
            <w:pPr>
              <w:pStyle w:val="requirementstyleattr"/>
              <w:keepLines/>
              <w:rPr>
                <w:noProof/>
                <w:lang w:val="de-AT"/>
              </w:rPr>
            </w:pPr>
            <w:r w:rsidRPr="00587219">
              <w:rPr>
                <w:noProof/>
                <w:lang w:val="de-AT"/>
              </w:rPr>
              <w:t>• Einsatz von Gittertüren</w:t>
            </w:r>
          </w:p>
          <w:p w:rsidR="00E57962" w:rsidRPr="00587219" w:rsidRDefault="00E57962" w:rsidP="00E57962">
            <w:pPr>
              <w:pStyle w:val="requirementstyleattr"/>
              <w:keepLines/>
              <w:rPr>
                <w:noProof/>
                <w:lang w:val="de-AT"/>
              </w:rPr>
            </w:pPr>
            <w:r w:rsidRPr="00587219">
              <w:rPr>
                <w:noProof/>
                <w:lang w:val="de-AT"/>
              </w:rPr>
              <w:t>• Definition von Kalter und Warmer Seite der Server (Strömungsrichtung Lüfter)</w:t>
            </w:r>
          </w:p>
          <w:p w:rsidR="00E57962" w:rsidRPr="00587219" w:rsidRDefault="00E57962" w:rsidP="00E57962">
            <w:pPr>
              <w:pStyle w:val="requirementstyleattr"/>
              <w:keepLines/>
              <w:rPr>
                <w:noProof/>
                <w:lang w:val="de-AT"/>
              </w:rPr>
            </w:pPr>
            <w:r w:rsidRPr="00587219">
              <w:rPr>
                <w:noProof/>
                <w:lang w:val="de-AT"/>
              </w:rPr>
              <w:t xml:space="preserve">1.6.0-1 Es muss ein Konzept Kühlung &amp; Klimatisierung für das Rechenzentrum vorgelegt werden. Dabei müssen neben der weiteren beschriebenen Anforderungen folgende Themen abgedeckt werden: </w:t>
            </w:r>
          </w:p>
          <w:p w:rsidR="00E57962" w:rsidRPr="00587219" w:rsidRDefault="00E57962" w:rsidP="00E57962">
            <w:pPr>
              <w:pStyle w:val="requirementstyleattr"/>
              <w:keepLines/>
              <w:rPr>
                <w:noProof/>
                <w:lang w:val="de-AT"/>
              </w:rPr>
            </w:pPr>
            <w:r w:rsidRPr="00587219">
              <w:rPr>
                <w:noProof/>
                <w:lang w:val="de-AT"/>
              </w:rPr>
              <w:t>• Abtransport der Abwärme</w:t>
            </w:r>
          </w:p>
          <w:p w:rsidR="00E57962" w:rsidRPr="00587219" w:rsidRDefault="00E57962" w:rsidP="00E57962">
            <w:pPr>
              <w:pStyle w:val="requirementstyleattr"/>
              <w:keepLines/>
              <w:rPr>
                <w:noProof/>
                <w:lang w:val="de-AT"/>
              </w:rPr>
            </w:pPr>
            <w:r w:rsidRPr="00587219">
              <w:rPr>
                <w:noProof/>
                <w:lang w:val="de-AT"/>
              </w:rPr>
              <w:t>• Erreichung Luftstrom</w:t>
            </w:r>
          </w:p>
          <w:p w:rsidR="00E57962" w:rsidRPr="00587219" w:rsidRDefault="00E57962" w:rsidP="00E57962">
            <w:pPr>
              <w:pStyle w:val="requirementstyleattr"/>
              <w:keepLines/>
              <w:rPr>
                <w:noProof/>
                <w:lang w:val="de-AT"/>
              </w:rPr>
            </w:pPr>
            <w:r w:rsidRPr="00587219">
              <w:rPr>
                <w:noProof/>
                <w:lang w:val="de-AT"/>
              </w:rPr>
              <w:t>• Beschaffenheit des Bodens inklusive notwendiger Luftauslässe</w:t>
            </w:r>
          </w:p>
          <w:p w:rsidR="00E57962" w:rsidRPr="00587219" w:rsidRDefault="00E57962" w:rsidP="00E57962">
            <w:pPr>
              <w:pStyle w:val="requirementstyleattr"/>
              <w:keepLines/>
              <w:rPr>
                <w:noProof/>
                <w:lang w:val="de-AT"/>
              </w:rPr>
            </w:pPr>
            <w:r w:rsidRPr="00587219">
              <w:rPr>
                <w:noProof/>
                <w:lang w:val="de-AT"/>
              </w:rPr>
              <w:t>• Einsatz von Gittertüren</w:t>
            </w:r>
          </w:p>
          <w:p w:rsidR="00E57962" w:rsidRPr="00587219" w:rsidRDefault="00E57962" w:rsidP="00E57962">
            <w:pPr>
              <w:pStyle w:val="requirementstyleattr"/>
              <w:keepLines/>
              <w:rPr>
                <w:noProof/>
                <w:lang w:val="de-AT"/>
              </w:rPr>
            </w:pPr>
            <w:r w:rsidRPr="00587219">
              <w:rPr>
                <w:noProof/>
                <w:lang w:val="de-AT"/>
              </w:rPr>
              <w:t>• Definition von Kalter und Warmer Seite der Server (Strömungsrichtung Lüfter)</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Die Klimatisierung wird vom AG zur Verfügung gestellt. Die Anforderungen werden unter dem Aspekt des DSTW-ZE + VSTW erfüllt. Die Strömungsrichtung der eingesetzten Komponenten verläuft von vorne nach hinten. Für einen ausreichend kühlenden Luftstrom sorgen Luftauslässe aus den Bodenplatten vor den Schränken, des Weiteren sind die Schranktüren als Gittertüren für ausreichend Luftdurchlass ausgestattet. Für die Leistungsaufnahme siehe Anforderung 20_58. Bei der Situierung der Schränke muss darauf geachtet werden, dass die Schränke nicht die warme Abluft der Vorderschränke zu deren Kühlung ansaugen.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67" w:name="WEXP_REF_EL4_DIL_SSS_REQ_01122"/>
            <w:r w:rsidRPr="00E57962">
              <w:rPr>
                <w:b/>
                <w:bCs/>
                <w:noProof/>
                <w:lang w:val="en-US"/>
              </w:rPr>
              <w:t>EL4-DIL-SSS-REQ-01122</w:t>
            </w:r>
            <w:bookmarkEnd w:id="67"/>
            <w:r w:rsidRPr="00E57962">
              <w:rPr>
                <w:noProof/>
                <w:lang w:val="en-US"/>
              </w:rPr>
              <w:fldChar w:fldCharType="begin"/>
            </w:r>
            <w:r w:rsidRPr="00E57962">
              <w:rPr>
                <w:noProof/>
                <w:lang w:val="en-US"/>
              </w:rPr>
              <w:instrText xml:space="preserve"> XE  "EL4-DIL-SSS-REQ-01122"</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Cooling Concept - Air Flow</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air flow through the computer rooms due to the cooling system supplied by the customer (air conditioning, raised floor) shall be used for cooling the [DIL] components.</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keepNext w:val="0"/>
              <w:numPr>
                <w:ilvl w:val="0"/>
                <w:numId w:val="36"/>
              </w:numPr>
              <w:autoSpaceDE w:val="0"/>
              <w:autoSpaceDN w:val="0"/>
              <w:adjustRightInd w:val="0"/>
              <w:spacing w:before="0" w:after="0"/>
              <w:rPr>
                <w:lang w:val="en-US"/>
              </w:rPr>
            </w:pPr>
            <w:r w:rsidRPr="00587219">
              <w:rPr>
                <w:lang w:val="en-US"/>
              </w:rPr>
              <w:t>For the basic environmental conditions see the requirement specification  [SSS_DIL_GENERAL].</w:t>
            </w:r>
          </w:p>
          <w:p w:rsidR="00E57962" w:rsidRPr="00343229" w:rsidRDefault="00E57962" w:rsidP="00E57962">
            <w:pPr>
              <w:pStyle w:val="requirementstyleid"/>
              <w:numPr>
                <w:ilvl w:val="0"/>
                <w:numId w:val="37"/>
              </w:numPr>
              <w:rPr>
                <w:i/>
                <w:noProof/>
                <w:lang w:val="en-US"/>
              </w:rPr>
            </w:pPr>
            <w:r w:rsidRPr="00587219">
              <w:rPr>
                <w:lang w:val="en-US"/>
              </w:rPr>
              <w:t>Hitachi already today uses air outlets in the floor and cabinet doors with mesh panels for sufficient air flow.</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[20_69]</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1.6.0-4 Der Luftstrom durch die Rechnerräume muss entsprechend der Allgemeinen Anforderungen durch die Klimatisierung erreicht werden. Die Gegebenheiten der Räumlichkeiten können hierfür herangezogen werden (z.B.: Klimatisierung der Server-Racks direkt durch den Doppelboden).</w:t>
            </w:r>
          </w:p>
          <w:p w:rsidR="00E57962" w:rsidRPr="00587219" w:rsidRDefault="00E57962" w:rsidP="00E57962">
            <w:pPr>
              <w:pStyle w:val="requirementstyleattr"/>
              <w:keepLines/>
              <w:rPr>
                <w:noProof/>
                <w:lang w:val="de-AT"/>
              </w:rPr>
            </w:pPr>
            <w:r w:rsidRPr="00587219">
              <w:rPr>
                <w:noProof/>
                <w:lang w:val="de-AT"/>
              </w:rPr>
              <w:t>1.6.0-4 Der Luftstrom durch die Rechnerräume muss entsprechend der Allgemeinen Anforderungen durch die Klimatisierung erreicht werden. Die Gegebenheiten der Räumlichkeiten können hierfür herangezogen werden (z.B.: Klimatisierung der Server-Racks direkt durch den Doppelboden).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E57962" w:rsidRDefault="00E57962" w:rsidP="00E57962">
            <w:pPr>
              <w:pStyle w:val="requirementstyleattr"/>
              <w:keepLines/>
              <w:rPr>
                <w:noProof/>
                <w:lang w:val="en-US"/>
              </w:rPr>
            </w:pPr>
            <w:r w:rsidRPr="00587219">
              <w:rPr>
                <w:noProof/>
                <w:lang w:val="de-AT"/>
              </w:rPr>
              <w:t xml:space="preserve">Die Klimatisierung wird vom AG zur Verfügung gestellt. Die Anforderungen aus dem Teillastenheft Allgemeine Anforderungen werden unter dem Aspekt des DSTW-ZE + VSTW erfüllt. Die Strömungsrichtung der eingesetzten Komponenten verläuft von vorne nach hinten. Für einen ausreichend kühlenden Luftstrom sorgen Luftauslässe aus den Bodenplatten vor den Schränken, des Weiteren sind die Schranktüren als Gittertüren für ausreichend Luftdurchlass ausgestattet. </w:t>
            </w:r>
            <w:r w:rsidRPr="00E57962">
              <w:rPr>
                <w:noProof/>
                <w:lang w:val="en-US"/>
              </w:rPr>
              <w:t>Für die Leistungsaufnahme siehe Anforderung 20_58.</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68" w:name="_Toc230159739"/>
      <w:r>
        <w:t>Server hardware requirements</w:t>
      </w:r>
      <w:bookmarkEnd w:id="68"/>
    </w:p>
    <w:p w:rsidR="00E57962" w:rsidRPr="00587219" w:rsidRDefault="00E57962" w:rsidP="00E57962">
      <w:pPr>
        <w:rPr>
          <w:lang w:val="en-US"/>
        </w:rPr>
      </w:pPr>
      <w:r w:rsidRPr="00587219">
        <w:rPr>
          <w:lang w:val="en-US"/>
        </w:rPr>
        <w:t>The following figure shows the layout of the sed server cabinets.</w:t>
      </w:r>
    </w:p>
    <w:p w:rsidR="00E57962" w:rsidRPr="00587219" w:rsidRDefault="00E57962" w:rsidP="00E57962">
      <w:pPr>
        <w:rPr>
          <w:lang w:val="en-US"/>
        </w:rPr>
      </w:pPr>
    </w:p>
    <w:p w:rsidR="00E57962" w:rsidRPr="00587219" w:rsidRDefault="00E57962" w:rsidP="00E57962">
      <w:pPr>
        <w:rPr>
          <w:lang w:val="en-US"/>
        </w:rPr>
      </w:pPr>
      <w:r w:rsidRPr="00587219">
        <w:rPr>
          <w:lang w:val="en-US"/>
        </w:rPr>
        <w:t xml:space="preserve"> </w:t>
      </w:r>
    </w:p>
    <w:p w:rsidR="00570451" w:rsidRDefault="00E57962" w:rsidP="00E57962">
      <w:pPr>
        <w:pStyle w:val="OLEobject"/>
        <w:rPr>
          <w:noProof/>
        </w:rPr>
      </w:pPr>
      <w:r>
        <w:rPr>
          <w:rFonts w:ascii="Tahoma" w:hAnsi="Tahoma" w:cs="Tahoma"/>
          <w:noProof/>
          <w:lang w:val="de-AT" w:eastAsia="de-AT"/>
        </w:rPr>
        <w:drawing>
          <wp:inline distT="0" distB="0" distL="0" distR="0">
            <wp:extent cx="5095875" cy="6581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95875" cy="6581775"/>
                    </a:xfrm>
                    <a:prstGeom prst="rect">
                      <a:avLst/>
                    </a:prstGeom>
                    <a:noFill/>
                    <a:ln>
                      <a:noFill/>
                    </a:ln>
                  </pic:spPr>
                </pic:pic>
              </a:graphicData>
            </a:graphic>
          </wp:inline>
        </w:drawing>
      </w:r>
    </w:p>
    <w:p w:rsidR="00E57962" w:rsidRPr="00587219" w:rsidRDefault="00E57962" w:rsidP="00E57962">
      <w:pPr>
        <w:pStyle w:val="Paragraph"/>
        <w:rPr>
          <w:lang w:val="en-US"/>
        </w:rPr>
      </w:pPr>
      <w:r w:rsidRPr="00587219">
        <w:rPr>
          <w:lang w:val="en-US"/>
        </w:rPr>
        <w:t>See also the requirements in [SSS_DIL_CU_1] addressing the [DC].</w:t>
      </w:r>
    </w:p>
    <w:p w:rsidR="00E57962" w:rsidRPr="00587219" w:rsidRDefault="00E57962" w:rsidP="00E57962">
      <w:pPr>
        <w:pStyle w:val="Paragraph"/>
        <w:rPr>
          <w:lang w:val="en-US"/>
        </w:rPr>
      </w:pPr>
      <w:r w:rsidRPr="00587219">
        <w:rPr>
          <w:lang w:val="en-US"/>
        </w:rPr>
        <w:t>The network and server cabinets in the [DC]s are provided by the customer.</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69" w:name="WEXP_REF_EL4_DIL_SSS_REQ_01131"/>
            <w:r w:rsidRPr="00E57962">
              <w:rPr>
                <w:b/>
                <w:bCs/>
                <w:noProof/>
                <w:lang w:val="en-US"/>
              </w:rPr>
              <w:t>EL4-DIL-SSS-REQ-01131</w:t>
            </w:r>
            <w:bookmarkEnd w:id="69"/>
            <w:r w:rsidRPr="00E57962">
              <w:rPr>
                <w:noProof/>
                <w:lang w:val="en-US"/>
              </w:rPr>
              <w:fldChar w:fldCharType="begin"/>
            </w:r>
            <w:r w:rsidRPr="00E57962">
              <w:rPr>
                <w:noProof/>
                <w:lang w:val="en-US"/>
              </w:rPr>
              <w:instrText xml:space="preserve"> XE  "EL4-DIL-SSS-REQ-01131"</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Server Hardware Requirements - Minimum Installation Depth</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racks shall provide a minimum installation depth of 100 cm for servers and network technology components.</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This requirement is in the responsibility of the customer.</w:t>
            </w:r>
          </w:p>
          <w:p w:rsidR="00E57962" w:rsidRPr="00587219" w:rsidRDefault="00E57962" w:rsidP="00E57962">
            <w:pPr>
              <w:pStyle w:val="requirementstyleid"/>
              <w:rPr>
                <w:lang w:val="en-US"/>
              </w:rPr>
            </w:pPr>
            <w:r w:rsidRPr="00587219">
              <w:rPr>
                <w:lang w:val="en-US"/>
              </w:rPr>
              <w:t>Hitachi contributes only insofar that the [DIL-CU] resp. the [VIL] components are designed in that way, that they do not</w:t>
            </w:r>
          </w:p>
          <w:p w:rsidR="00E57962" w:rsidRPr="00343229" w:rsidRDefault="00E57962" w:rsidP="00E57962">
            <w:pPr>
              <w:pStyle w:val="requirementstyleid"/>
              <w:rPr>
                <w:i/>
                <w:noProof/>
                <w:lang w:val="en-US"/>
              </w:rPr>
            </w:pPr>
            <w:r w:rsidRPr="00587219">
              <w:rPr>
                <w:lang w:val="en-US"/>
              </w:rPr>
              <w:t>influence the required minimum installation depth  in a negative way.</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[20_80]</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1.7.0-5 Die Racks müssen in der Tiefe mindestens 100cm Einbautiefe für Server und Netzwerktechnikkomponenten zur Verfügung stellen.</w:t>
            </w:r>
          </w:p>
          <w:p w:rsidR="00E57962" w:rsidRPr="00587219" w:rsidRDefault="00E57962" w:rsidP="00E57962">
            <w:pPr>
              <w:pStyle w:val="requirementstyleattr"/>
              <w:keepLines/>
              <w:rPr>
                <w:noProof/>
                <w:lang w:val="de-AT"/>
              </w:rPr>
            </w:pPr>
            <w:r w:rsidRPr="00587219">
              <w:rPr>
                <w:noProof/>
                <w:lang w:val="de-AT"/>
              </w:rPr>
              <w:t>1.7.0-5 Die Racks müssen in der Tiefe mindestens 100cm Einbautiefe für Server und Netzwerktechnikkomponenten zur Verfügung stellen.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E57962" w:rsidRDefault="00E57962" w:rsidP="00E57962">
            <w:pPr>
              <w:pStyle w:val="requirementstyleattr"/>
              <w:keepLines/>
              <w:rPr>
                <w:noProof/>
                <w:lang w:val="en-US"/>
              </w:rPr>
            </w:pPr>
            <w:r w:rsidRPr="00E57962">
              <w:rPr>
                <w:noProof/>
                <w:lang w:val="en-US"/>
              </w:rPr>
              <w:t>Wird akzeptiert.</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70" w:name="_Toc230159740"/>
      <w:r>
        <w:t>Network &amp; Transmission Technology</w:t>
      </w:r>
      <w:bookmarkEnd w:id="70"/>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71" w:name="WEXP_REF_EL4_DIL_SSS_REQ_01137"/>
            <w:r w:rsidRPr="00E57962">
              <w:rPr>
                <w:b/>
                <w:bCs/>
                <w:noProof/>
                <w:lang w:val="en-US"/>
              </w:rPr>
              <w:t>EL4-DIL-SSS-REQ-01137</w:t>
            </w:r>
            <w:bookmarkEnd w:id="71"/>
            <w:r w:rsidRPr="00E57962">
              <w:rPr>
                <w:noProof/>
                <w:lang w:val="en-US"/>
              </w:rPr>
              <w:fldChar w:fldCharType="begin"/>
            </w:r>
            <w:r w:rsidRPr="00E57962">
              <w:rPr>
                <w:noProof/>
                <w:lang w:val="en-US"/>
              </w:rPr>
              <w:instrText xml:space="preserve"> XE  "EL4-DIL-SSS-REQ-01137"</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 &amp; Transmission Technology - [SiDiNet] and [DN2020]</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In negotiation</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At least one port shall be provided per server for the [SiDiNet] channel red, [SiDiNet] channel blue and the [DN2020].</w:t>
            </w:r>
          </w:p>
          <w:p w:rsidR="00E57962" w:rsidRPr="00343229" w:rsidRDefault="00E57962" w:rsidP="00E57962">
            <w:pPr>
              <w:pStyle w:val="requirementstyleid"/>
              <w:rPr>
                <w:noProof/>
                <w:lang w:val="en-US"/>
              </w:rPr>
            </w:pPr>
            <w:r w:rsidRPr="00587219">
              <w:rPr>
                <w:lang w:val="en-US"/>
              </w:rPr>
              <w:t>The necessary speeds and additional redundancy shall be agreed upon.</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rPr>
                <w:b/>
                <w:bCs/>
                <w:lang w:val="en-US"/>
              </w:rPr>
            </w:pPr>
            <w:r w:rsidRPr="00587219">
              <w:rPr>
                <w:b/>
                <w:bCs/>
                <w:lang w:val="en-US"/>
              </w:rPr>
              <w:t>== OPEN POINT ==</w:t>
            </w:r>
          </w:p>
          <w:p w:rsidR="00E57962" w:rsidRPr="00587219" w:rsidRDefault="00E57962" w:rsidP="00E57962">
            <w:pPr>
              <w:pStyle w:val="requirementstyleid"/>
              <w:rPr>
                <w:lang w:val="en-US"/>
              </w:rPr>
            </w:pPr>
            <w:r w:rsidRPr="00587219">
              <w:rPr>
                <w:lang w:val="en-US"/>
              </w:rPr>
              <w:t>Details have to be clarified with the customer during the specification phase.</w:t>
            </w:r>
          </w:p>
          <w:p w:rsidR="00E57962" w:rsidRPr="00587219" w:rsidRDefault="00E57962" w:rsidP="00E57962">
            <w:pPr>
              <w:pStyle w:val="requirementstyleid"/>
              <w:rPr>
                <w:lang w:val="en-US"/>
              </w:rPr>
            </w:pPr>
          </w:p>
          <w:p w:rsidR="00E57962" w:rsidRPr="00587219" w:rsidRDefault="00E57962" w:rsidP="00E57962">
            <w:pPr>
              <w:pStyle w:val="requirementstyleid"/>
              <w:numPr>
                <w:ilvl w:val="0"/>
                <w:numId w:val="38"/>
              </w:numPr>
              <w:rPr>
                <w:lang w:val="en-US"/>
              </w:rPr>
            </w:pPr>
            <w:r w:rsidRPr="00587219">
              <w:rPr>
                <w:lang w:val="en-US"/>
              </w:rPr>
              <w:t>[SiDiNet] refers to the (redundant) network of the security service or security technology for the [DIL].</w:t>
            </w:r>
          </w:p>
          <w:p w:rsidR="00E57962" w:rsidRPr="00343229" w:rsidRDefault="00E57962" w:rsidP="00E57962">
            <w:pPr>
              <w:pStyle w:val="requirementstyleid"/>
              <w:numPr>
                <w:ilvl w:val="0"/>
                <w:numId w:val="39"/>
              </w:numPr>
              <w:rPr>
                <w:i/>
                <w:noProof/>
                <w:lang w:val="en-US"/>
              </w:rPr>
            </w:pPr>
            <w:r w:rsidRPr="00587219">
              <w:rPr>
                <w:lang w:val="en-US"/>
              </w:rPr>
              <w:t>The Data Network 2020 ([DN2020]) is responsible for access control, [UPS] status, climate control, fire alarms and switch monitoring (the transition from the safety-relevant network to DN2020 takes place in the [DC]).</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58721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==&gt; [EL4 PH] [20_88]</w:t>
            </w:r>
          </w:p>
          <w:p w:rsidR="00E57962" w:rsidRPr="00E57962" w:rsidRDefault="00E57962" w:rsidP="00E57962">
            <w:pPr>
              <w:pStyle w:val="requirementstyleattr"/>
              <w:keepLines/>
              <w:rPr>
                <w:noProof/>
                <w:lang w:val="en-US"/>
              </w:rPr>
            </w:pPr>
            <w:r w:rsidRPr="00E57962">
              <w:rPr>
                <w:noProof/>
                <w:lang w:val="en-US"/>
              </w:rPr>
              <w:t>==&gt; [EL4 PH] [20_94]</w:t>
            </w:r>
          </w:p>
          <w:p w:rsidR="00E57962" w:rsidRPr="00343229" w:rsidRDefault="00E57962" w:rsidP="00E57962">
            <w:pPr>
              <w:pStyle w:val="requirementstyleattr"/>
              <w:keepLines/>
              <w:rPr>
                <w:noProof/>
                <w:lang w:val="en-US"/>
              </w:rPr>
            </w:pPr>
            <w:r w:rsidRPr="00E57962">
              <w:rPr>
                <w:noProof/>
                <w:lang w:val="en-US"/>
              </w:rPr>
              <w:t>==&gt; [EL4 PH] [20_96]</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1.8.0-3 Pro Server muss zumindest je ein Port für den SiDiNet Kanal Rot, SiDiNet Kanal Blau und das DN2020 vorgesehen werden. Die notwendigen Geschwindigkeiten, sowie eine zusätzliche Redundanz ist abzustimmen.</w:t>
            </w:r>
          </w:p>
          <w:p w:rsidR="00E57962" w:rsidRPr="00587219" w:rsidRDefault="00E57962" w:rsidP="00E57962">
            <w:pPr>
              <w:pStyle w:val="requirementstyleattr"/>
              <w:keepLines/>
              <w:rPr>
                <w:noProof/>
                <w:lang w:val="de-AT"/>
              </w:rPr>
            </w:pPr>
            <w:r w:rsidRPr="00587219">
              <w:rPr>
                <w:noProof/>
                <w:lang w:val="de-AT"/>
              </w:rPr>
              <w:t>1.8.0-9 Als SiDiNet wird das (redundante) Netzwerk des Sicherungsdienstes bzw. der Sicherungstechnik für das DSTW bezeichnet.</w:t>
            </w:r>
          </w:p>
          <w:p w:rsidR="00E57962" w:rsidRPr="00587219" w:rsidRDefault="00E57962" w:rsidP="00E57962">
            <w:pPr>
              <w:pStyle w:val="requirementstyleattr"/>
              <w:keepLines/>
              <w:rPr>
                <w:noProof/>
                <w:lang w:val="de-AT"/>
              </w:rPr>
            </w:pPr>
            <w:r w:rsidRPr="00587219">
              <w:rPr>
                <w:noProof/>
                <w:lang w:val="de-AT"/>
              </w:rPr>
              <w:t xml:space="preserve">1.8.0-11 Das Datennetz 2020 (DN2020) ist zuständig für Zugangskontrolle, USV-Zustand, Klima, Brandmeldungen und Überwachung von Switches (Übergang von Safety-relevantem Netz zu DN2020 findet im RZ statt). </w:t>
            </w:r>
          </w:p>
          <w:p w:rsidR="00E57962" w:rsidRPr="00587219" w:rsidRDefault="00E57962" w:rsidP="00E57962">
            <w:pPr>
              <w:pStyle w:val="requirementstyleattr"/>
              <w:keepLines/>
              <w:rPr>
                <w:noProof/>
                <w:lang w:val="de-AT"/>
              </w:rPr>
            </w:pPr>
            <w:r w:rsidRPr="00587219">
              <w:rPr>
                <w:noProof/>
                <w:lang w:val="de-AT"/>
              </w:rPr>
              <w:t>1.8.0-3 Pro Server muss zumindest je ein Port für den SiDiNet Kanal Rot, SiDiNet Kanal Blau und das DN2020 vorgesehen werden. Die notwendigen Geschwindigkeiten, sowie eine zusätzliche Redundanz ist abzustimmen.</w:t>
            </w:r>
          </w:p>
          <w:p w:rsidR="00E57962" w:rsidRPr="00587219" w:rsidRDefault="00E57962" w:rsidP="00E57962">
            <w:pPr>
              <w:pStyle w:val="requirementstyleattr"/>
              <w:keepLines/>
              <w:rPr>
                <w:noProof/>
                <w:lang w:val="de-AT"/>
              </w:rPr>
            </w:pPr>
            <w:r w:rsidRPr="00587219">
              <w:rPr>
                <w:noProof/>
                <w:lang w:val="de-AT"/>
              </w:rPr>
              <w:t>1.8.0-9 Als SiDiNet wird das (redundante) Netzwerk des Sicherungsdienstes bzw. der Sicherungstechnik für das DSTW bezeichnet.</w:t>
            </w:r>
          </w:p>
          <w:p w:rsidR="00E57962" w:rsidRPr="00587219" w:rsidRDefault="00E57962" w:rsidP="00E57962">
            <w:pPr>
              <w:pStyle w:val="requirementstyleattr"/>
              <w:keepLines/>
              <w:rPr>
                <w:noProof/>
                <w:lang w:val="de-AT"/>
              </w:rPr>
            </w:pPr>
            <w:r w:rsidRPr="00587219">
              <w:rPr>
                <w:noProof/>
                <w:lang w:val="de-AT"/>
              </w:rPr>
              <w:t>1.8.0-11 Das Datennetz 2020 (DN2020) ist zuständig für Zugangskontrolle, USV-Zustand, Klima, Brandmeldungen und Überwachung von Switches (Übergang von Safety-relevantem Netz zu DN2020 findet im RZ statt)</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Details dieser Vorgabe müssen in den Pflichtenheftrunden besprochen werden.</w:t>
            </w: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72" w:name="WEXP_REF_EL4_DIL_SSS_REQ_01576"/>
            <w:r w:rsidRPr="00E57962">
              <w:rPr>
                <w:b/>
                <w:bCs/>
                <w:noProof/>
                <w:lang w:val="en-US"/>
              </w:rPr>
              <w:t>EL4-DIL-SSS-REQ-01576</w:t>
            </w:r>
            <w:bookmarkEnd w:id="72"/>
            <w:r w:rsidRPr="00E57962">
              <w:rPr>
                <w:noProof/>
                <w:lang w:val="en-US"/>
              </w:rPr>
              <w:fldChar w:fldCharType="begin"/>
            </w:r>
            <w:r w:rsidRPr="00E57962">
              <w:rPr>
                <w:noProof/>
                <w:lang w:val="en-US"/>
              </w:rPr>
              <w:instrText xml:space="preserve"> XE  "EL4-DIL-SSS-REQ-01576"</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 &amp; Transmission Technology - Network Cabling</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In negotiation</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network cabling of the server hardware shall be carried out using network cables of a uniform colour (for example: red network cables are used for [SiDiNet] channel "red", blue network cables are used for [SiDiNet] channel "blue").</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rPr>
                <w:b/>
                <w:bCs/>
                <w:lang w:val="en-US"/>
              </w:rPr>
            </w:pPr>
            <w:r w:rsidRPr="00587219">
              <w:rPr>
                <w:b/>
                <w:bCs/>
                <w:lang w:val="en-US"/>
              </w:rPr>
              <w:t>== OPEN POINT ==</w:t>
            </w:r>
          </w:p>
          <w:p w:rsidR="00E57962" w:rsidRPr="00343229" w:rsidRDefault="00E57962" w:rsidP="00E57962">
            <w:pPr>
              <w:pStyle w:val="requirementstyleid"/>
              <w:rPr>
                <w:i/>
                <w:noProof/>
                <w:lang w:val="en-US"/>
              </w:rPr>
            </w:pPr>
            <w:r w:rsidRPr="00587219">
              <w:rPr>
                <w:lang w:val="en-US"/>
              </w:rPr>
              <w:t>Details have to be clarified with the customer during the specification phase.</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Optional</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[20_97]</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1.8.0-12 Die Netzverkabelung der Server Hardware soll über farblich einheitliche Netzwerkkabel erfolgen (zum Beispiel: für SiDiNet Kanal "rot" werden rote Netzwerkkabel verwendet, für SiDiNet Kanal "blau" werden blaue Netzwerkkabel verwendet).</w:t>
            </w:r>
          </w:p>
          <w:p w:rsidR="00E57962" w:rsidRPr="00587219" w:rsidRDefault="00E57962" w:rsidP="00E57962">
            <w:pPr>
              <w:pStyle w:val="requirementstyleattr"/>
              <w:keepLines/>
              <w:rPr>
                <w:noProof/>
                <w:lang w:val="de-AT"/>
              </w:rPr>
            </w:pPr>
            <w:r w:rsidRPr="00587219">
              <w:rPr>
                <w:noProof/>
                <w:lang w:val="de-AT"/>
              </w:rPr>
              <w:t>1.8.0-12 Die Netzverkabelung der Server Hardware soll über farblich einheitliche Netzwerkkabel erfolgen (zum Beispiel: für SiDiNet Kanal "rot" werden rote Netzwerkkabel verwendet, für SiDiNet Kanal "blau" werden blaue Netzwerkkabel verwendet).</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E57962" w:rsidRDefault="00E57962" w:rsidP="00E57962">
            <w:pPr>
              <w:pStyle w:val="requirementstyleattr"/>
              <w:keepLines/>
              <w:rPr>
                <w:noProof/>
                <w:lang w:val="en-US"/>
              </w:rPr>
            </w:pP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2"/>
      </w:pPr>
      <w:bookmarkStart w:id="73" w:name="_Toc230159741"/>
      <w:r>
        <w:t>Networks</w:t>
      </w:r>
      <w:bookmarkEnd w:id="73"/>
    </w:p>
    <w:p w:rsidR="00E57962" w:rsidRPr="00587219" w:rsidRDefault="00E57962" w:rsidP="00E57962">
      <w:pPr>
        <w:pStyle w:val="Paragraph"/>
        <w:rPr>
          <w:lang w:val="en-US"/>
        </w:rPr>
      </w:pPr>
      <w:r w:rsidRPr="00587219">
        <w:rPr>
          <w:lang w:val="en-US"/>
        </w:rPr>
        <w:t>This chapter is derived from the customer specification [PH_PART_D6].</w:t>
      </w:r>
    </w:p>
    <w:p w:rsidR="00E57962" w:rsidRPr="00587219" w:rsidRDefault="00E57962" w:rsidP="00E57962">
      <w:pPr>
        <w:pStyle w:val="Paragraph"/>
        <w:rPr>
          <w:lang w:val="en-US"/>
        </w:rPr>
      </w:pPr>
      <w:r w:rsidRPr="00587219">
        <w:rPr>
          <w:lang w:val="en-US"/>
        </w:rPr>
        <w:t>The requirements in this chapter consider the Security Service Network ([SiDiNet]), consisting of</w:t>
      </w:r>
    </w:p>
    <w:p w:rsidR="00E57962" w:rsidRPr="00587219" w:rsidRDefault="00E57962" w:rsidP="00E57962">
      <w:pPr>
        <w:pStyle w:val="Paragraph"/>
        <w:ind w:left="360"/>
        <w:rPr>
          <w:lang w:val="en-US"/>
        </w:rPr>
      </w:pPr>
      <w:r w:rsidRPr="00587219">
        <w:rPr>
          <w:lang w:val="en-US"/>
        </w:rPr>
        <w:t>→ Track field network,</w:t>
      </w:r>
    </w:p>
    <w:p w:rsidR="00E57962" w:rsidRPr="00587219" w:rsidRDefault="00E57962" w:rsidP="00E57962">
      <w:pPr>
        <w:pStyle w:val="Paragraph"/>
        <w:ind w:left="360"/>
        <w:rPr>
          <w:lang w:val="en-US"/>
        </w:rPr>
      </w:pPr>
      <w:r w:rsidRPr="00587219">
        <w:rPr>
          <w:lang w:val="en-US"/>
        </w:rPr>
        <w:t>→ Transmission technology ([ÜT]), and</w:t>
      </w:r>
    </w:p>
    <w:p w:rsidR="00E57962" w:rsidRPr="00587219" w:rsidRDefault="00E57962" w:rsidP="00E57962">
      <w:pPr>
        <w:pStyle w:val="Paragraph"/>
        <w:ind w:left="360"/>
        <w:rPr>
          <w:lang w:val="en-US"/>
        </w:rPr>
      </w:pPr>
      <w:r w:rsidRPr="00587219">
        <w:rPr>
          <w:lang w:val="en-US"/>
        </w:rPr>
        <w:t>→ Network data center</w:t>
      </w:r>
    </w:p>
    <w:p w:rsidR="00E57962" w:rsidRPr="00587219" w:rsidRDefault="00E57962" w:rsidP="00E57962">
      <w:pPr>
        <w:pStyle w:val="Paragraph"/>
        <w:rPr>
          <w:lang w:val="en-US"/>
        </w:rPr>
      </w:pPr>
      <w:r w:rsidRPr="00587219">
        <w:rPr>
          <w:lang w:val="en-US"/>
        </w:rPr>
        <w:t>For the concept concerning the track field network and the network data center refer to [Network_Concept_SiDiNet].</w:t>
      </w:r>
    </w:p>
    <w:p w:rsidR="00E57962" w:rsidRDefault="00E57962" w:rsidP="00E57962">
      <w:pPr>
        <w:pStyle w:val="Heading3"/>
      </w:pPr>
      <w:bookmarkStart w:id="74" w:name="_Toc230159742"/>
      <w:r>
        <w:t>Separation of Interfaces</w:t>
      </w:r>
      <w:bookmarkEnd w:id="74"/>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75" w:name="WEXP_REF_EL4_DIL_SSS_REQ_00543"/>
            <w:r w:rsidRPr="00E57962">
              <w:rPr>
                <w:b/>
                <w:bCs/>
                <w:noProof/>
                <w:lang w:val="en-US"/>
              </w:rPr>
              <w:t>EL4-DIL-SSS-REQ-00543</w:t>
            </w:r>
            <w:bookmarkEnd w:id="75"/>
            <w:r w:rsidRPr="00E57962">
              <w:rPr>
                <w:noProof/>
                <w:lang w:val="en-US"/>
              </w:rPr>
              <w:fldChar w:fldCharType="begin"/>
            </w:r>
            <w:r w:rsidRPr="00E57962">
              <w:rPr>
                <w:noProof/>
                <w:lang w:val="en-US"/>
              </w:rPr>
              <w:instrText xml:space="preserve"> XE  "EL4-DIL-SSS-REQ-00543"</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Interfaces Redundant No VLAN Separation per EULYNX</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All interfaces ([SCI], [SMI], [SDI] and [SSI]) shall be realized with redundancy (two physical [PoS] signaling interfaces). The [SCI], [SMI], [SDI] and [SSI] interfaces are not separated based on [VLAN] (see [EULYNX Specification] - (Eu.Pos.1143)).</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keepNext w:val="0"/>
              <w:numPr>
                <w:ilvl w:val="0"/>
                <w:numId w:val="36"/>
              </w:numPr>
              <w:autoSpaceDE w:val="0"/>
              <w:autoSpaceDN w:val="0"/>
              <w:adjustRightInd w:val="0"/>
              <w:spacing w:before="0" w:after="0"/>
              <w:rPr>
                <w:lang w:val="en-US"/>
              </w:rPr>
            </w:pPr>
            <w:r w:rsidRPr="00587219">
              <w:rPr>
                <w:lang w:val="en-US"/>
              </w:rPr>
              <w:t>Both [OS] and the [DIL-CU] servers are equipped with several network interfaces.</w:t>
            </w:r>
          </w:p>
          <w:p w:rsidR="00E57962" w:rsidRPr="00587219" w:rsidRDefault="00E57962" w:rsidP="00E57962">
            <w:pPr>
              <w:pStyle w:val="requirementstyleid"/>
              <w:numPr>
                <w:ilvl w:val="0"/>
                <w:numId w:val="40"/>
              </w:numPr>
              <w:rPr>
                <w:lang w:val="en-US"/>
              </w:rPr>
            </w:pPr>
            <w:r w:rsidRPr="00587219">
              <w:rPr>
                <w:lang w:val="en-US"/>
              </w:rPr>
              <w:t>The PoS signaling interface is the switch port on the first network device that is part of the [SiDiNet] to which the cable of the EULYNX system or an adjacent system is connected (see [Eu.Pos.980]).</w:t>
            </w:r>
          </w:p>
          <w:p w:rsidR="00E57962" w:rsidRPr="00587219" w:rsidRDefault="00E57962" w:rsidP="00E57962">
            <w:pPr>
              <w:pStyle w:val="requirementstyleid"/>
              <w:rPr>
                <w:lang w:val="en-US"/>
              </w:rPr>
            </w:pPr>
          </w:p>
          <w:p w:rsidR="00E57962" w:rsidRPr="00343229" w:rsidRDefault="00E57962" w:rsidP="00855AFD">
            <w:pPr>
              <w:pStyle w:val="requirementstyleid"/>
              <w:keepLines/>
              <w:rPr>
                <w:i/>
                <w:noProof/>
                <w:lang w:val="en-US"/>
              </w:rPr>
            </w:pP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58721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==&gt; [EL4 PH] [22_18]</w:t>
            </w:r>
          </w:p>
          <w:p w:rsidR="00E57962" w:rsidRPr="00E57962" w:rsidRDefault="00E57962" w:rsidP="00E57962">
            <w:pPr>
              <w:pStyle w:val="requirementstyleattr"/>
              <w:keepLines/>
              <w:rPr>
                <w:noProof/>
                <w:lang w:val="en-US"/>
              </w:rPr>
            </w:pPr>
            <w:r w:rsidRPr="00E57962">
              <w:rPr>
                <w:noProof/>
                <w:lang w:val="en-US"/>
              </w:rPr>
              <w:t>==&gt; [EL4 PH] [22_19]</w:t>
            </w:r>
          </w:p>
          <w:p w:rsidR="00E57962" w:rsidRPr="00343229" w:rsidRDefault="00E57962" w:rsidP="00E57962">
            <w:pPr>
              <w:pStyle w:val="requirementstyleattr"/>
              <w:keepLines/>
              <w:rPr>
                <w:noProof/>
                <w:lang w:val="en-US"/>
              </w:rPr>
            </w:pPr>
            <w:r w:rsidRPr="00E57962">
              <w:rPr>
                <w:noProof/>
                <w:lang w:val="en-US"/>
              </w:rPr>
              <w:t>==&gt; [EL4 PH] [22_20]</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DIL_OBB_1.0.0</w:t>
            </w:r>
          </w:p>
          <w:p w:rsidR="00E57962" w:rsidRPr="00E57962" w:rsidRDefault="00E57962" w:rsidP="00E57962">
            <w:pPr>
              <w:pStyle w:val="requirementstyleattr"/>
              <w:keepLines/>
              <w:rPr>
                <w:noProof/>
                <w:lang w:val="en-US"/>
              </w:rPr>
            </w:pPr>
            <w:r w:rsidRPr="00E57962">
              <w:rPr>
                <w:noProof/>
                <w:lang w:val="en-US"/>
              </w:rPr>
              <w:t>DFE_1.0.0</w:t>
            </w:r>
          </w:p>
          <w:p w:rsidR="00E57962" w:rsidRPr="00E57962" w:rsidRDefault="00E57962" w:rsidP="00E57962">
            <w:pPr>
              <w:pStyle w:val="requirementstyleattr"/>
              <w:keepLines/>
              <w:rPr>
                <w:noProof/>
                <w:lang w:val="en-US"/>
              </w:rPr>
            </w:pPr>
            <w:r w:rsidRPr="00E57962">
              <w:rPr>
                <w:noProof/>
                <w:lang w:val="en-US"/>
              </w:rPr>
              <w:t>DCA_OBB_3.1.0</w:t>
            </w:r>
          </w:p>
          <w:p w:rsidR="00E57962" w:rsidRPr="00E57962" w:rsidRDefault="00E57962" w:rsidP="00E57962">
            <w:pPr>
              <w:pStyle w:val="requirementstyleattr"/>
              <w:keepLines/>
              <w:rPr>
                <w:noProof/>
                <w:lang w:val="en-US"/>
              </w:rPr>
            </w:pPr>
            <w:r w:rsidRPr="00E57962">
              <w:rPr>
                <w:noProof/>
                <w:lang w:val="en-US"/>
              </w:rPr>
              <w:t>AzLM_OBB_v7.10</w:t>
            </w:r>
          </w:p>
          <w:p w:rsidR="00E57962" w:rsidRPr="00343229" w:rsidRDefault="00E57962" w:rsidP="00E57962">
            <w:pPr>
              <w:pStyle w:val="requirementstyleattr"/>
              <w:keepLines/>
              <w:rPr>
                <w:noProof/>
                <w:lang w:val="en-US"/>
              </w:rPr>
            </w:pPr>
            <w:r w:rsidRPr="00E57962">
              <w:rPr>
                <w:noProof/>
                <w:lang w:val="en-US"/>
              </w:rPr>
              <w:t>IFC_LCSI_1.0.0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1.1.0-1 Alle Schnittstellen (SCI, SMI, SDI und SSI) müssen redundant ausgeführt werden (zwei physikalische PoS-Signalling-Schnittstellen).</w:t>
            </w:r>
          </w:p>
          <w:p w:rsidR="00E57962" w:rsidRPr="00587219" w:rsidRDefault="00E57962" w:rsidP="00E57962">
            <w:pPr>
              <w:pStyle w:val="requirementstyleattr"/>
              <w:keepLines/>
              <w:rPr>
                <w:noProof/>
                <w:lang w:val="de-AT"/>
              </w:rPr>
            </w:pPr>
            <w:r w:rsidRPr="00587219">
              <w:rPr>
                <w:noProof/>
                <w:lang w:val="de-AT"/>
              </w:rPr>
              <w:t>1.1.0-2 Die PoS-Signalling-Schnittstelle ist der Switchport am ersten Netzwerkgerät, der Teil des SiDiNet ist, an dem das Kabel des EULYNX-Systems oder eines benachbarten Systems angeschlossen wird. Siehe Eu.Pos.980 [145].</w:t>
            </w:r>
          </w:p>
          <w:p w:rsidR="00E57962" w:rsidRPr="00587219" w:rsidRDefault="00E57962" w:rsidP="00E57962">
            <w:pPr>
              <w:pStyle w:val="requirementstyleattr"/>
              <w:keepLines/>
              <w:rPr>
                <w:noProof/>
                <w:lang w:val="de-AT"/>
              </w:rPr>
            </w:pPr>
            <w:r w:rsidRPr="00587219">
              <w:rPr>
                <w:noProof/>
                <w:lang w:val="de-AT"/>
              </w:rPr>
              <w:t>1.1.0-3 Die SCI-, SMI-, SDI-, SSI-Schnittstellen werden untereinander nicht VLAN-basiert getrennt (No separation). Siehe Eu.Pos.1143 [145].</w:t>
            </w:r>
          </w:p>
          <w:p w:rsidR="00E57962" w:rsidRPr="00587219" w:rsidRDefault="00E57962" w:rsidP="00E57962">
            <w:pPr>
              <w:pStyle w:val="requirementstyleattr"/>
              <w:keepLines/>
              <w:rPr>
                <w:noProof/>
                <w:lang w:val="de-AT"/>
              </w:rPr>
            </w:pPr>
            <w:r w:rsidRPr="00587219">
              <w:rPr>
                <w:noProof/>
                <w:lang w:val="de-AT"/>
              </w:rPr>
              <w:t>1.1.0-1 Alle Schnittstellen (SCI, SMI, SDI und SSI) müssen redundant ausgeführt werden (zwei physikalische PoS-Signalling-Schnittstellen).</w:t>
            </w:r>
          </w:p>
          <w:p w:rsidR="00E57962" w:rsidRPr="00587219" w:rsidRDefault="00E57962" w:rsidP="00E57962">
            <w:pPr>
              <w:pStyle w:val="requirementstyleattr"/>
              <w:keepLines/>
              <w:rPr>
                <w:noProof/>
                <w:lang w:val="de-AT"/>
              </w:rPr>
            </w:pPr>
            <w:r w:rsidRPr="00587219">
              <w:rPr>
                <w:noProof/>
                <w:lang w:val="de-AT"/>
              </w:rPr>
              <w:t>1.1.0-2 Die PoS-Signalling-Schnittstelle ist der Switchport am ersten Netzwerkgerät, der Teil des SiDiNet ist, an dem das Kabel des EULYNX-Systems oder eines benachbarten Systems angeschlossen wird. Siehe Eu.Pos.980 [145].</w:t>
            </w:r>
          </w:p>
          <w:p w:rsidR="00E57962" w:rsidRDefault="00E57962" w:rsidP="00E57962">
            <w:pPr>
              <w:pStyle w:val="requirementstyleattr"/>
              <w:keepLines/>
              <w:rPr>
                <w:noProof/>
                <w:lang w:val="en-US"/>
              </w:rPr>
            </w:pPr>
            <w:r w:rsidRPr="00587219">
              <w:rPr>
                <w:noProof/>
                <w:lang w:val="de-AT"/>
              </w:rPr>
              <w:t xml:space="preserve">1.1.0-3 Die SCI-, SMI-, SDI-, SSI-Schnittstellen werden untereinander nicht VLAN-basiert getrennt (No separation). </w:t>
            </w:r>
            <w:r w:rsidRPr="00E57962">
              <w:rPr>
                <w:noProof/>
                <w:lang w:val="en-US"/>
              </w:rPr>
              <w:t>Siehe Eu.Pos.1143 [145].</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Die Object Controller als auch die Server DSTW-ZE besitzen mehrere Netzwerkschnittstellen, womit die Anforderung von physikalisch getrennten Schnittstellen umgesetzt wird.</w:t>
            </w: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76" w:name="WEXP_REF_EL4_DIL_SSS_REQ_00544"/>
            <w:r w:rsidRPr="00E57962">
              <w:rPr>
                <w:b/>
                <w:bCs/>
                <w:noProof/>
                <w:lang w:val="en-US"/>
              </w:rPr>
              <w:t>EL4-DIL-SSS-REQ-00544</w:t>
            </w:r>
            <w:bookmarkEnd w:id="76"/>
            <w:r w:rsidRPr="00E57962">
              <w:rPr>
                <w:noProof/>
                <w:lang w:val="en-US"/>
              </w:rPr>
              <w:fldChar w:fldCharType="begin"/>
            </w:r>
            <w:r w:rsidRPr="00E57962">
              <w:rPr>
                <w:noProof/>
                <w:lang w:val="en-US"/>
              </w:rPr>
              <w:instrText xml:space="preserve"> XE  "EL4-DIL-SSS-REQ-00544"</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Interface Traffic Prioritized via DSCP per EULYNX</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prioritization [QoS] of the network traffic of the [SCI], [SMI], [SDI] and [SSI] interfaces shall be done using [DSCP] markers according to [EULYNX Specification] - (Eu.Pos.1140).</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[22_21]</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DIL_OBB_1.0.0</w:t>
            </w:r>
          </w:p>
          <w:p w:rsidR="00E57962" w:rsidRPr="00E57962" w:rsidRDefault="00E57962" w:rsidP="00E57962">
            <w:pPr>
              <w:pStyle w:val="requirementstyleattr"/>
              <w:keepLines/>
              <w:rPr>
                <w:noProof/>
                <w:lang w:val="en-US"/>
              </w:rPr>
            </w:pPr>
            <w:r w:rsidRPr="00E57962">
              <w:rPr>
                <w:noProof/>
                <w:lang w:val="en-US"/>
              </w:rPr>
              <w:t>DCA_OBB_3.1.0</w:t>
            </w:r>
          </w:p>
          <w:p w:rsidR="00E57962" w:rsidRPr="00E57962" w:rsidRDefault="00E57962" w:rsidP="00E57962">
            <w:pPr>
              <w:pStyle w:val="requirementstyleattr"/>
              <w:keepLines/>
              <w:rPr>
                <w:noProof/>
                <w:lang w:val="en-US"/>
              </w:rPr>
            </w:pPr>
            <w:r w:rsidRPr="00E57962">
              <w:rPr>
                <w:noProof/>
                <w:lang w:val="en-US"/>
              </w:rPr>
              <w:t>AzLM_OBB_v7.10</w:t>
            </w:r>
          </w:p>
          <w:p w:rsidR="00E57962" w:rsidRPr="00343229" w:rsidRDefault="00E57962" w:rsidP="00E57962">
            <w:pPr>
              <w:pStyle w:val="requirementstyleattr"/>
              <w:keepLines/>
              <w:rPr>
                <w:noProof/>
                <w:lang w:val="en-US"/>
              </w:rPr>
            </w:pPr>
            <w:r w:rsidRPr="00E57962">
              <w:rPr>
                <w:noProof/>
                <w:lang w:val="en-US"/>
              </w:rPr>
              <w:t>IFC_LCSI_1.0.0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1.1.0-4 Die Priorisierung (QoS) des Netzwerktraffics der SCI-, SMI-, SDI-, SSI-Schnittstellen muss mittels DSCP-Marker erfolgen. Siehe Eu.Pos.1140 [145].</w:t>
            </w:r>
          </w:p>
          <w:p w:rsidR="00E57962" w:rsidRDefault="00E57962" w:rsidP="00E57962">
            <w:pPr>
              <w:pStyle w:val="requirementstyleattr"/>
              <w:keepLines/>
              <w:rPr>
                <w:noProof/>
                <w:lang w:val="en-US"/>
              </w:rPr>
            </w:pPr>
            <w:r w:rsidRPr="00587219">
              <w:rPr>
                <w:noProof/>
                <w:lang w:val="de-AT"/>
              </w:rPr>
              <w:t xml:space="preserve">1.1.0-4 Die Priorisierung (QoS) des Netzwerktraffics der SCI-, SMI-, SDI-, SSI-Schnittstellen muss mittels DSCP-Marker erfolgen. </w:t>
            </w:r>
            <w:r w:rsidRPr="00E57962">
              <w:rPr>
                <w:noProof/>
                <w:lang w:val="en-US"/>
              </w:rPr>
              <w:t>Siehe Eu.Pos.1140 [145].</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 xml:space="preserve">Eine Implementierung der Priorisierung des Traffics anhand von DSCP-Markern wird primär von den Netzwerkkomponenten behandelt und umgesetzt. Soweit diese im Lieferumfang des Auftragnehmers stehen, werden diese auch darauf Rücksicht nehmen. </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77" w:name="WEXP_REF_EL4_DIL_SSS_REQ_00545"/>
            <w:r w:rsidRPr="00E57962">
              <w:rPr>
                <w:b/>
                <w:bCs/>
                <w:noProof/>
                <w:lang w:val="en-US"/>
              </w:rPr>
              <w:t>EL4-DIL-SSS-REQ-00545</w:t>
            </w:r>
            <w:bookmarkEnd w:id="77"/>
            <w:r w:rsidRPr="00E57962">
              <w:rPr>
                <w:noProof/>
                <w:lang w:val="en-US"/>
              </w:rPr>
              <w:fldChar w:fldCharType="begin"/>
            </w:r>
            <w:r w:rsidRPr="00E57962">
              <w:rPr>
                <w:noProof/>
                <w:lang w:val="en-US"/>
              </w:rPr>
              <w:instrText xml:space="preserve"> XE  "EL4-DIL-SSS-REQ-00545"</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Sender Marks Interface Traffic with DSCP</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traffic on the [SCI], [SMI], [SDI] and [SSI] interfaces shall be provided with a [DSCP] traffic marker by the sender.</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[22_22]</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DIL_OBB_1.0.0</w:t>
            </w:r>
          </w:p>
          <w:p w:rsidR="00E57962" w:rsidRPr="00E57962" w:rsidRDefault="00E57962" w:rsidP="00E57962">
            <w:pPr>
              <w:pStyle w:val="requirementstyleattr"/>
              <w:keepLines/>
              <w:rPr>
                <w:noProof/>
                <w:lang w:val="en-US"/>
              </w:rPr>
            </w:pPr>
            <w:r w:rsidRPr="00E57962">
              <w:rPr>
                <w:noProof/>
                <w:lang w:val="en-US"/>
              </w:rPr>
              <w:t>DCA_OBB_3.1.0</w:t>
            </w:r>
          </w:p>
          <w:p w:rsidR="00E57962" w:rsidRPr="00E57962" w:rsidRDefault="00E57962" w:rsidP="00E57962">
            <w:pPr>
              <w:pStyle w:val="requirementstyleattr"/>
              <w:keepLines/>
              <w:rPr>
                <w:noProof/>
                <w:lang w:val="en-US"/>
              </w:rPr>
            </w:pPr>
            <w:r w:rsidRPr="00E57962">
              <w:rPr>
                <w:noProof/>
                <w:lang w:val="en-US"/>
              </w:rPr>
              <w:t>AzLM_OBB_v7.10</w:t>
            </w:r>
          </w:p>
          <w:p w:rsidR="00E57962" w:rsidRPr="00343229" w:rsidRDefault="00E57962" w:rsidP="00E57962">
            <w:pPr>
              <w:pStyle w:val="requirementstyleattr"/>
              <w:keepLines/>
              <w:rPr>
                <w:noProof/>
                <w:lang w:val="en-US"/>
              </w:rPr>
            </w:pPr>
            <w:r w:rsidRPr="00E57962">
              <w:rPr>
                <w:noProof/>
                <w:lang w:val="en-US"/>
              </w:rPr>
              <w:t>IFC_LCSI_1.0.0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1.1.0-5 Der Traffic auf der SCI-, SMI-, SDI- und SSI-Schnittstelle muss vom Absender mit einem DSCP Traffic Marker versehen werden.</w:t>
            </w:r>
          </w:p>
          <w:p w:rsidR="00E57962" w:rsidRPr="00587219" w:rsidRDefault="00E57962" w:rsidP="00E57962">
            <w:pPr>
              <w:pStyle w:val="requirementstyleattr"/>
              <w:keepLines/>
              <w:rPr>
                <w:noProof/>
                <w:lang w:val="de-AT"/>
              </w:rPr>
            </w:pPr>
            <w:r w:rsidRPr="00587219">
              <w:rPr>
                <w:noProof/>
                <w:lang w:val="de-AT"/>
              </w:rPr>
              <w:t>1.1.0-5 Der Traffic auf der SCI-, SMI-, SDI- und SSI-Schnittstelle muss vom Absender mit einem DSCP Traffic Marker versehen werden.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Das Setzen der DSCP Marker erfolgt im VSTW durch den Object Controller. Eine Vorgabe der zu verwendeten Markerwerte ist vom Auftraggeber zur Verfügung zu stellen.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78" w:name="WEXP_REF_EL4_DIL_SSS_REQ_00546"/>
            <w:r w:rsidRPr="00E57962">
              <w:rPr>
                <w:b/>
                <w:bCs/>
                <w:noProof/>
                <w:lang w:val="en-US"/>
              </w:rPr>
              <w:t>EL4-DIL-SSS-REQ-00546</w:t>
            </w:r>
            <w:bookmarkEnd w:id="78"/>
            <w:r w:rsidRPr="00E57962">
              <w:rPr>
                <w:noProof/>
                <w:lang w:val="en-US"/>
              </w:rPr>
              <w:fldChar w:fldCharType="begin"/>
            </w:r>
            <w:r w:rsidRPr="00E57962">
              <w:rPr>
                <w:noProof/>
                <w:lang w:val="en-US"/>
              </w:rPr>
              <w:instrText xml:space="preserve"> XE  "EL4-DIL-SSS-REQ-00546"</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Separate Networks shall Use Distinct IP Segments</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physically separate networks to which the physically separate [PoS] signaling interfaces shall use different IP segments.</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[22_23]</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DIL_OBB_1.0.0</w:t>
            </w:r>
          </w:p>
          <w:p w:rsidR="00E57962" w:rsidRPr="00E57962" w:rsidRDefault="00E57962" w:rsidP="00E57962">
            <w:pPr>
              <w:pStyle w:val="requirementstyleattr"/>
              <w:keepLines/>
              <w:rPr>
                <w:noProof/>
                <w:lang w:val="en-US"/>
              </w:rPr>
            </w:pPr>
            <w:r w:rsidRPr="00E57962">
              <w:rPr>
                <w:noProof/>
                <w:lang w:val="en-US"/>
              </w:rPr>
              <w:t>DCA_OBB_3.1.0</w:t>
            </w:r>
          </w:p>
          <w:p w:rsidR="00E57962" w:rsidRPr="00E57962" w:rsidRDefault="00E57962" w:rsidP="00E57962">
            <w:pPr>
              <w:pStyle w:val="requirementstyleattr"/>
              <w:keepLines/>
              <w:rPr>
                <w:noProof/>
                <w:lang w:val="en-US"/>
              </w:rPr>
            </w:pPr>
            <w:r w:rsidRPr="00E57962">
              <w:rPr>
                <w:noProof/>
                <w:lang w:val="en-US"/>
              </w:rPr>
              <w:t>AzLM_OBB_v7.10</w:t>
            </w:r>
          </w:p>
          <w:p w:rsidR="00E57962" w:rsidRPr="00343229" w:rsidRDefault="00E57962" w:rsidP="00E57962">
            <w:pPr>
              <w:pStyle w:val="requirementstyleattr"/>
              <w:keepLines/>
              <w:rPr>
                <w:noProof/>
                <w:lang w:val="en-US"/>
              </w:rPr>
            </w:pPr>
            <w:r w:rsidRPr="00E57962">
              <w:rPr>
                <w:noProof/>
                <w:lang w:val="en-US"/>
              </w:rPr>
              <w:t>IFC_LCSI_1.0.0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1.1.0-6 Die physisch getrennten Netze, an denen die physisch getrennten PoS-Signalling-Schnittstellen angeschlossen sind, müssen unterschiedliche IP-Segmente verwenden.</w:t>
            </w:r>
          </w:p>
          <w:p w:rsidR="00E57962" w:rsidRPr="00587219" w:rsidRDefault="00E57962" w:rsidP="00E57962">
            <w:pPr>
              <w:pStyle w:val="requirementstyleattr"/>
              <w:keepLines/>
              <w:rPr>
                <w:noProof/>
                <w:lang w:val="de-AT"/>
              </w:rPr>
            </w:pPr>
            <w:r w:rsidRPr="00587219">
              <w:rPr>
                <w:noProof/>
                <w:lang w:val="de-AT"/>
              </w:rPr>
              <w:t>1.1.0-6 Die physisch getrennten Netze, an denen die physisch getrennten PoS-Signalling-Schnittstellen angeschlossen sind, müssen unterschiedliche IP-Segmente verwenden.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Eine Konfiguration der IP Adressen ist für VSTWs und Object Controller unterstützt und vorgesehen. Die zu verwendeten IP Adressen sind vom Auftraggeber zu Verwalten und bereitzustellen.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79" w:name="WEXP_REF_EL4_DIL_SSS_REQ_00547"/>
            <w:r w:rsidRPr="00E57962">
              <w:rPr>
                <w:b/>
                <w:bCs/>
                <w:noProof/>
                <w:lang w:val="en-US"/>
              </w:rPr>
              <w:t>EL4-DIL-SSS-REQ-00547</w:t>
            </w:r>
            <w:bookmarkEnd w:id="79"/>
            <w:r w:rsidRPr="00E57962">
              <w:rPr>
                <w:noProof/>
                <w:lang w:val="en-US"/>
              </w:rPr>
              <w:fldChar w:fldCharType="begin"/>
            </w:r>
            <w:r w:rsidRPr="00E57962">
              <w:rPr>
                <w:noProof/>
                <w:lang w:val="en-US"/>
              </w:rPr>
              <w:instrText xml:space="preserve"> XE  "EL4-DIL-SSS-REQ-00547"</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NTP/NTS Traffic Marked per EULYNX/EU-Rail SP Interface Spec</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The [NTP]/[NTS] traffic to/from the [ÖBB] time server shall be marked with the traffic marker for the interface specified by [EULYNX] or [EU-Rail SP] documents.</w:t>
            </w:r>
          </w:p>
          <w:p w:rsidR="00E57962" w:rsidRPr="00343229" w:rsidRDefault="00E57962" w:rsidP="00855AFD">
            <w:pPr>
              <w:pStyle w:val="requirementstyleid"/>
              <w:keepLines/>
              <w:rPr>
                <w:noProof/>
                <w:lang w:val="en-US"/>
              </w:rPr>
            </w:pP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rsidRPr="00587219">
              <w:rPr>
                <w:lang w:val="en-US"/>
              </w:rPr>
              <w:t>Note that [NTP] is used only during commissioning.</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[22_25]</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DIL_OBB_1.0.0</w:t>
            </w:r>
          </w:p>
          <w:p w:rsidR="00E57962" w:rsidRPr="00E57962" w:rsidRDefault="00E57962" w:rsidP="00E57962">
            <w:pPr>
              <w:pStyle w:val="requirementstyleattr"/>
              <w:keepLines/>
              <w:rPr>
                <w:noProof/>
                <w:lang w:val="en-US"/>
              </w:rPr>
            </w:pPr>
            <w:r w:rsidRPr="00E57962">
              <w:rPr>
                <w:noProof/>
                <w:lang w:val="en-US"/>
              </w:rPr>
              <w:t>DCA_OBB_3.1.0</w:t>
            </w:r>
          </w:p>
          <w:p w:rsidR="00E57962" w:rsidRPr="00E57962" w:rsidRDefault="00E57962" w:rsidP="00E57962">
            <w:pPr>
              <w:pStyle w:val="requirementstyleattr"/>
              <w:keepLines/>
              <w:rPr>
                <w:noProof/>
                <w:lang w:val="en-US"/>
              </w:rPr>
            </w:pPr>
            <w:r w:rsidRPr="00E57962">
              <w:rPr>
                <w:noProof/>
                <w:lang w:val="en-US"/>
              </w:rPr>
              <w:t>AzLM_OBB_v7.10</w:t>
            </w:r>
          </w:p>
          <w:p w:rsidR="00E57962" w:rsidRPr="00343229" w:rsidRDefault="00E57962" w:rsidP="00E57962">
            <w:pPr>
              <w:pStyle w:val="requirementstyleattr"/>
              <w:keepLines/>
              <w:rPr>
                <w:noProof/>
                <w:lang w:val="en-US"/>
              </w:rPr>
            </w:pPr>
            <w:r w:rsidRPr="00E57962">
              <w:rPr>
                <w:noProof/>
                <w:lang w:val="en-US"/>
              </w:rPr>
              <w:t>IFC_LCSI_1.0.0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1.1.0-8 Der NTP-Traffic zum/vom ÖBB-Zeitserver muss mit dem Traffic Marker für die durch EULYNX bzw. EU-Rail SP Dokumente spezifizierte Schnittstelle gekennzeichnet werden.</w:t>
            </w:r>
          </w:p>
          <w:p w:rsidR="00E57962" w:rsidRPr="00587219" w:rsidRDefault="00E57962" w:rsidP="00E57962">
            <w:pPr>
              <w:pStyle w:val="requirementstyleattr"/>
              <w:keepLines/>
              <w:rPr>
                <w:noProof/>
                <w:lang w:val="de-AT"/>
              </w:rPr>
            </w:pPr>
            <w:r w:rsidRPr="00587219">
              <w:rPr>
                <w:noProof/>
                <w:lang w:val="de-AT"/>
              </w:rPr>
              <w:t>1.1.0-8 Der NTP-Traffic zum/vom ÖBB-Zeitserver muss mit dem Traffic Marker für die durch EULYNX bzw. EU-Rail SP Dokumente spezifizierte Schnittstelle gekennzeichnet werden.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Der Einsatz von Trafficmarkern für den Datentraffic zum/vom NTP-Server auf der SSI-Schnittstelle wird unterstützt. Die Information welcher Marker genau zu verwenden ist, ist vom Auftraggeber bereitzustellen.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80" w:name="WEXP_REF_EL4_DIL_SSS_REQ_00548"/>
            <w:r w:rsidRPr="00E57962">
              <w:rPr>
                <w:b/>
                <w:bCs/>
                <w:noProof/>
                <w:lang w:val="en-US"/>
              </w:rPr>
              <w:t>EL4-DIL-SSS-REQ-00548</w:t>
            </w:r>
            <w:bookmarkEnd w:id="80"/>
            <w:r w:rsidRPr="00E57962">
              <w:rPr>
                <w:noProof/>
                <w:lang w:val="en-US"/>
              </w:rPr>
              <w:fldChar w:fldCharType="begin"/>
            </w:r>
            <w:r w:rsidRPr="00E57962">
              <w:rPr>
                <w:noProof/>
                <w:lang w:val="en-US"/>
              </w:rPr>
              <w:instrText xml:space="preserve"> XE  "EL4-DIL-SSS-REQ-00548"</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Customer-Defined DSCP Markers Must Be Configurable</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respective [DSCP] traffic markers (set by the customer) shall be configurable.</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keepNext w:val="0"/>
              <w:numPr>
                <w:ilvl w:val="0"/>
                <w:numId w:val="36"/>
              </w:numPr>
              <w:autoSpaceDE w:val="0"/>
              <w:autoSpaceDN w:val="0"/>
              <w:adjustRightInd w:val="0"/>
              <w:spacing w:before="0" w:after="0"/>
              <w:rPr>
                <w:lang w:val="en-US"/>
              </w:rPr>
            </w:pPr>
            <w:r w:rsidRPr="00587219">
              <w:rPr>
                <w:lang w:val="en-US"/>
              </w:rPr>
              <w:t>The [DSCP] traffic markers are defined during the realization.</w:t>
            </w:r>
          </w:p>
          <w:p w:rsidR="00E57962" w:rsidRPr="00343229" w:rsidRDefault="00E57962" w:rsidP="00E57962">
            <w:pPr>
              <w:pStyle w:val="requirementstyleid"/>
              <w:numPr>
                <w:ilvl w:val="0"/>
                <w:numId w:val="41"/>
              </w:numPr>
              <w:rPr>
                <w:i/>
                <w:noProof/>
                <w:lang w:val="en-US"/>
              </w:rPr>
            </w:pPr>
            <w:r w:rsidRPr="00587219">
              <w:rPr>
                <w:lang w:val="en-US"/>
              </w:rPr>
              <w:t>The  [QoS] priorities in the [SiDiNet] are set according to the [PoS] signalling.</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58721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==&gt; [EL4 PH] [22_26]</w:t>
            </w:r>
          </w:p>
          <w:p w:rsidR="00E57962" w:rsidRPr="00E57962" w:rsidRDefault="00E57962" w:rsidP="00E57962">
            <w:pPr>
              <w:pStyle w:val="requirementstyleattr"/>
              <w:keepLines/>
              <w:rPr>
                <w:noProof/>
                <w:lang w:val="en-US"/>
              </w:rPr>
            </w:pPr>
            <w:r w:rsidRPr="00E57962">
              <w:rPr>
                <w:noProof/>
                <w:lang w:val="en-US"/>
              </w:rPr>
              <w:t>==&gt; [EL4 PH] [22_27]</w:t>
            </w:r>
          </w:p>
          <w:p w:rsidR="00E57962" w:rsidRPr="00343229" w:rsidRDefault="00E57962" w:rsidP="00E57962">
            <w:pPr>
              <w:pStyle w:val="requirementstyleattr"/>
              <w:keepLines/>
              <w:rPr>
                <w:noProof/>
                <w:lang w:val="en-US"/>
              </w:rPr>
            </w:pPr>
            <w:r w:rsidRPr="00E57962">
              <w:rPr>
                <w:noProof/>
                <w:lang w:val="en-US"/>
              </w:rPr>
              <w:t>==&gt; [EL4 PH] [22_29]</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DIL_OBB_1.0.0</w:t>
            </w:r>
          </w:p>
          <w:p w:rsidR="00E57962" w:rsidRPr="00E57962" w:rsidRDefault="00E57962" w:rsidP="00E57962">
            <w:pPr>
              <w:pStyle w:val="requirementstyleattr"/>
              <w:keepLines/>
              <w:rPr>
                <w:noProof/>
                <w:lang w:val="en-US"/>
              </w:rPr>
            </w:pPr>
            <w:r w:rsidRPr="00E57962">
              <w:rPr>
                <w:noProof/>
                <w:lang w:val="en-US"/>
              </w:rPr>
              <w:t>DCA_OBB_3.1.0</w:t>
            </w:r>
          </w:p>
          <w:p w:rsidR="00E57962" w:rsidRPr="00E57962" w:rsidRDefault="00E57962" w:rsidP="00E57962">
            <w:pPr>
              <w:pStyle w:val="requirementstyleattr"/>
              <w:keepLines/>
              <w:rPr>
                <w:noProof/>
                <w:lang w:val="en-US"/>
              </w:rPr>
            </w:pPr>
            <w:r w:rsidRPr="00E57962">
              <w:rPr>
                <w:noProof/>
                <w:lang w:val="en-US"/>
              </w:rPr>
              <w:t>AzLM_OBB_v7.10</w:t>
            </w:r>
          </w:p>
          <w:p w:rsidR="00E57962" w:rsidRPr="00343229" w:rsidRDefault="00E57962" w:rsidP="00E57962">
            <w:pPr>
              <w:pStyle w:val="requirementstyleattr"/>
              <w:keepLines/>
              <w:rPr>
                <w:noProof/>
                <w:lang w:val="en-US"/>
              </w:rPr>
            </w:pPr>
            <w:r w:rsidRPr="00E57962">
              <w:rPr>
                <w:noProof/>
                <w:lang w:val="en-US"/>
              </w:rPr>
              <w:t>IFC_LCSI_1.0.0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VIL,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1.1.0-9 Die jeweiligen DSCP Traffic Marker werden vom AG festgelegt und müssen konfigurierbar sein.</w:t>
            </w:r>
          </w:p>
          <w:p w:rsidR="00E57962" w:rsidRPr="00587219" w:rsidRDefault="00E57962" w:rsidP="00E57962">
            <w:pPr>
              <w:pStyle w:val="requirementstyleattr"/>
              <w:keepLines/>
              <w:rPr>
                <w:noProof/>
                <w:lang w:val="de-AT"/>
              </w:rPr>
            </w:pPr>
            <w:r w:rsidRPr="00587219">
              <w:rPr>
                <w:noProof/>
                <w:lang w:val="de-AT"/>
              </w:rPr>
              <w:t>1.1.0-10 Die DSCP Traffic Marker werden im Zuge der Umsetzung festgelegt.</w:t>
            </w:r>
          </w:p>
          <w:p w:rsidR="00E57962" w:rsidRPr="00587219" w:rsidRDefault="00E57962" w:rsidP="00E57962">
            <w:pPr>
              <w:pStyle w:val="requirementstyleattr"/>
              <w:keepLines/>
              <w:rPr>
                <w:noProof/>
                <w:lang w:val="de-AT"/>
              </w:rPr>
            </w:pPr>
            <w:r w:rsidRPr="00587219">
              <w:rPr>
                <w:noProof/>
                <w:lang w:val="de-AT"/>
              </w:rPr>
              <w:t>1.1.0-12 QoS-Prioritäten werden im SiDiNet entsprechend PoS-Signalling umgesetzt werden.</w:t>
            </w:r>
          </w:p>
          <w:p w:rsidR="00E57962" w:rsidRPr="00587219" w:rsidRDefault="00E57962" w:rsidP="00E57962">
            <w:pPr>
              <w:pStyle w:val="requirementstyleattr"/>
              <w:keepLines/>
              <w:rPr>
                <w:noProof/>
                <w:lang w:val="de-AT"/>
              </w:rPr>
            </w:pPr>
            <w:r w:rsidRPr="00587219">
              <w:rPr>
                <w:noProof/>
                <w:lang w:val="de-AT"/>
              </w:rPr>
              <w:t>1.1.0-9 Die jeweiligen DSCP Traffic Marker werden vom AG festgelegt und müssen konfigurierbar sein.</w:t>
            </w:r>
          </w:p>
          <w:p w:rsidR="00E57962" w:rsidRPr="00587219" w:rsidRDefault="00E57962" w:rsidP="00E57962">
            <w:pPr>
              <w:pStyle w:val="requirementstyleattr"/>
              <w:keepLines/>
              <w:rPr>
                <w:noProof/>
                <w:lang w:val="de-AT"/>
              </w:rPr>
            </w:pPr>
            <w:r w:rsidRPr="00587219">
              <w:rPr>
                <w:noProof/>
                <w:lang w:val="de-AT"/>
              </w:rPr>
              <w:t>1.1.0-10 Die DSCP Traffic Marker werden im Zuge der Umsetzung festgelegt.</w:t>
            </w:r>
          </w:p>
          <w:p w:rsidR="00E57962" w:rsidRPr="00587219" w:rsidRDefault="00E57962" w:rsidP="00E57962">
            <w:pPr>
              <w:pStyle w:val="requirementstyleattr"/>
              <w:keepLines/>
              <w:rPr>
                <w:noProof/>
                <w:lang w:val="de-AT"/>
              </w:rPr>
            </w:pPr>
            <w:r w:rsidRPr="00587219">
              <w:rPr>
                <w:noProof/>
                <w:lang w:val="de-AT"/>
              </w:rPr>
              <w:t>1.1.0-12 QoS-Prioritäten werden im SiDiNet entsprechend PoS-Signalling umgesetzt werden.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Eine Konfiguration von DSCP Markern wird von VSTW und Object Controller unterstützt. Der Auftragnehmer geht davon aus, dass die Marker nicht für jedes VSTW unterschiedlich sind, womit eine generische Konfigurationsvorgabe für die jeweiligen Schnittstellen erfolgen kann. Sind dennoch unterschiedliche Marker notwendig, so sind diese mit ausreichender Vorlaufzeit dem Auftragnehmer bekannt zu geben.</w:t>
            </w: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81" w:name="_Toc230159743"/>
      <w:r>
        <w:t>Protocol Stack</w:t>
      </w:r>
      <w:bookmarkEnd w:id="81"/>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82" w:name="WEXP_REF_EL4_DIL_SSS_REQ_00549"/>
            <w:r w:rsidRPr="00E57962">
              <w:rPr>
                <w:b/>
                <w:bCs/>
                <w:noProof/>
                <w:lang w:val="en-US"/>
              </w:rPr>
              <w:t>EL4-DIL-SSS-REQ-00549</w:t>
            </w:r>
            <w:bookmarkEnd w:id="82"/>
            <w:r w:rsidRPr="00E57962">
              <w:rPr>
                <w:noProof/>
                <w:lang w:val="en-US"/>
              </w:rPr>
              <w:fldChar w:fldCharType="begin"/>
            </w:r>
            <w:r w:rsidRPr="00E57962">
              <w:rPr>
                <w:noProof/>
                <w:lang w:val="en-US"/>
              </w:rPr>
              <w:instrText xml:space="preserve"> XE  "EL4-DIL-SSS-REQ-00549"</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IPv4 Required at OSI Layer 3 per EULYNX</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network layer ([OSI] layer 3) shall use [IPv4] (see [EULYNX Specification] - (Eu.Pos.1107)).</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Default="00E57962" w:rsidP="00E57962">
            <w:pPr>
              <w:pStyle w:val="requirementstyleid"/>
            </w:pPr>
          </w:p>
          <w:p w:rsidR="00E57962" w:rsidRPr="00343229" w:rsidRDefault="00E57962" w:rsidP="00855AFD">
            <w:pPr>
              <w:pStyle w:val="requirementstyleid"/>
              <w:keepLines/>
              <w:rPr>
                <w:i/>
                <w:noProof/>
                <w:lang w:val="en-US"/>
              </w:rPr>
            </w:pP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[22_31]</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DIL_OBB_1.0.0</w:t>
            </w:r>
          </w:p>
          <w:p w:rsidR="00E57962" w:rsidRPr="00E57962" w:rsidRDefault="00E57962" w:rsidP="00E57962">
            <w:pPr>
              <w:pStyle w:val="requirementstyleattr"/>
              <w:keepLines/>
              <w:rPr>
                <w:noProof/>
                <w:lang w:val="en-US"/>
              </w:rPr>
            </w:pPr>
            <w:r w:rsidRPr="00E57962">
              <w:rPr>
                <w:noProof/>
                <w:lang w:val="en-US"/>
              </w:rPr>
              <w:t>DCA_OBB_3.1.0</w:t>
            </w:r>
          </w:p>
          <w:p w:rsidR="00E57962" w:rsidRPr="00E57962" w:rsidRDefault="00E57962" w:rsidP="00E57962">
            <w:pPr>
              <w:pStyle w:val="requirementstyleattr"/>
              <w:keepLines/>
              <w:rPr>
                <w:noProof/>
                <w:lang w:val="en-US"/>
              </w:rPr>
            </w:pPr>
            <w:r w:rsidRPr="00E57962">
              <w:rPr>
                <w:noProof/>
                <w:lang w:val="en-US"/>
              </w:rPr>
              <w:t>AzLM_OBB_v7.10</w:t>
            </w:r>
          </w:p>
          <w:p w:rsidR="00E57962" w:rsidRPr="00343229" w:rsidRDefault="00E57962" w:rsidP="00E57962">
            <w:pPr>
              <w:pStyle w:val="requirementstyleattr"/>
              <w:keepLines/>
              <w:rPr>
                <w:noProof/>
                <w:lang w:val="en-US"/>
              </w:rPr>
            </w:pPr>
            <w:r w:rsidRPr="00E57962">
              <w:rPr>
                <w:noProof/>
                <w:lang w:val="en-US"/>
              </w:rPr>
              <w:t>IFC_LCSI_1.0.0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VIL,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1.2.0-1 Am Network Layer (OSI Layer 3) muss IPv4 verwendet werden. Siehe Eu.Pos.1107 [145].</w:t>
            </w:r>
          </w:p>
          <w:p w:rsidR="00E57962" w:rsidRDefault="00E57962" w:rsidP="00E57962">
            <w:pPr>
              <w:pStyle w:val="requirementstyleattr"/>
              <w:keepLines/>
              <w:rPr>
                <w:noProof/>
                <w:lang w:val="en-US"/>
              </w:rPr>
            </w:pPr>
            <w:r w:rsidRPr="00587219">
              <w:rPr>
                <w:noProof/>
                <w:lang w:val="de-AT"/>
              </w:rPr>
              <w:t xml:space="preserve">1.2.0-1 Am Network Layer (OSI Layer 3) muss IPv4 verwendet werden. </w:t>
            </w:r>
            <w:r w:rsidRPr="00E57962">
              <w:rPr>
                <w:noProof/>
                <w:lang w:val="en-US"/>
              </w:rPr>
              <w:t>Siehe Eu.Pos.1107 [145].</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Soweit IP als Protokoll zum Einsatz kommt, wird v4 verwendet. Ein Einsatz von IP ist z. B. nicht für 802.1x vorgesehen.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83" w:name="WEXP_REF_EL4_DIL_SSS_REQ_00550"/>
            <w:r w:rsidRPr="00E57962">
              <w:rPr>
                <w:b/>
                <w:bCs/>
                <w:noProof/>
                <w:lang w:val="en-US"/>
              </w:rPr>
              <w:t>EL4-DIL-SSS-REQ-00550</w:t>
            </w:r>
            <w:bookmarkEnd w:id="83"/>
            <w:r w:rsidRPr="00E57962">
              <w:rPr>
                <w:noProof/>
                <w:lang w:val="en-US"/>
              </w:rPr>
              <w:fldChar w:fldCharType="begin"/>
            </w:r>
            <w:r w:rsidRPr="00E57962">
              <w:rPr>
                <w:noProof/>
                <w:lang w:val="en-US"/>
              </w:rPr>
              <w:instrText xml:space="preserve"> XE  "EL4-DIL-SSS-REQ-00550"</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No Port Channels or Link Aggregation Protocols</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In negotiation</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No port channels or link aggregation protocols shall be used between the two [PoS] signaling interfaces (see [EULYNX Specification] - (Eu.Doc.15).</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587219" w:rsidRDefault="00E57962" w:rsidP="00E57962">
            <w:pPr>
              <w:pStyle w:val="requirementstyleid"/>
              <w:rPr>
                <w:b/>
                <w:bCs/>
                <w:lang w:val="en-US"/>
              </w:rPr>
            </w:pPr>
            <w:r w:rsidRPr="00587219">
              <w:rPr>
                <w:b/>
                <w:bCs/>
                <w:lang w:val="en-US"/>
              </w:rPr>
              <w:t>== OPEN POINT ==</w:t>
            </w:r>
          </w:p>
          <w:p w:rsidR="00E57962" w:rsidRPr="00587219" w:rsidRDefault="00E57962" w:rsidP="00E57962">
            <w:pPr>
              <w:pStyle w:val="requirementstyleid"/>
              <w:rPr>
                <w:b/>
                <w:bCs/>
                <w:lang w:val="en-US"/>
              </w:rPr>
            </w:pPr>
          </w:p>
          <w:p w:rsidR="00E57962" w:rsidRPr="00587219" w:rsidRDefault="00E57962" w:rsidP="00E57962">
            <w:pPr>
              <w:pStyle w:val="requirementstyleid"/>
              <w:rPr>
                <w:lang w:val="en-US"/>
              </w:rPr>
            </w:pPr>
            <w:r w:rsidRPr="00587219">
              <w:rPr>
                <w:lang w:val="en-US"/>
              </w:rPr>
              <w:t>The [DIL-CU] servers and the [OC]s do not use port channels or link aggregation protocols for the [PoS] signaling interfaces. However, from an architectural point of view, these protocols are necessary for the other interfaces (e.g. data exchange between [ADM], [VIL] instances)</w:t>
            </w:r>
          </w:p>
          <w:p w:rsidR="00E57962" w:rsidRPr="00587219" w:rsidRDefault="00E57962" w:rsidP="00E57962">
            <w:pPr>
              <w:pStyle w:val="requirementstyleid"/>
              <w:rPr>
                <w:lang w:val="en-US"/>
              </w:rPr>
            </w:pPr>
          </w:p>
          <w:p w:rsidR="00E57962" w:rsidRPr="00343229" w:rsidRDefault="00E57962" w:rsidP="00E57962">
            <w:pPr>
              <w:pStyle w:val="requirementstyleid"/>
              <w:rPr>
                <w:i/>
                <w:noProof/>
                <w:lang w:val="en-US"/>
              </w:rPr>
            </w:pPr>
            <w:r w:rsidRPr="00587219">
              <w:rPr>
                <w:lang w:val="en-US"/>
              </w:rPr>
              <w:t xml:space="preserve">Reference Eu.Sec.363 in Eu.Doc.15 had been removed with EULYNX BL4R2. </w:t>
            </w:r>
            <w:r>
              <w:t>Unclear if customer still require this to be covered.</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[22_32]</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DIL_OBB_1.0.0</w:t>
            </w:r>
          </w:p>
          <w:p w:rsidR="00E57962" w:rsidRPr="00E57962" w:rsidRDefault="00E57962" w:rsidP="00E57962">
            <w:pPr>
              <w:pStyle w:val="requirementstyleattr"/>
              <w:keepLines/>
              <w:rPr>
                <w:noProof/>
                <w:lang w:val="en-US"/>
              </w:rPr>
            </w:pPr>
            <w:r w:rsidRPr="00E57962">
              <w:rPr>
                <w:noProof/>
                <w:lang w:val="en-US"/>
              </w:rPr>
              <w:t>DCA_OBB_3.1.0</w:t>
            </w:r>
          </w:p>
          <w:p w:rsidR="00E57962" w:rsidRPr="00E57962" w:rsidRDefault="00E57962" w:rsidP="00E57962">
            <w:pPr>
              <w:pStyle w:val="requirementstyleattr"/>
              <w:keepLines/>
              <w:rPr>
                <w:noProof/>
                <w:lang w:val="en-US"/>
              </w:rPr>
            </w:pPr>
            <w:r w:rsidRPr="00E57962">
              <w:rPr>
                <w:noProof/>
                <w:lang w:val="en-US"/>
              </w:rPr>
              <w:t>AzLM_OBB_v7.10</w:t>
            </w:r>
          </w:p>
          <w:p w:rsidR="00E57962" w:rsidRPr="00343229" w:rsidRDefault="00E57962" w:rsidP="00E57962">
            <w:pPr>
              <w:pStyle w:val="requirementstyleattr"/>
              <w:keepLines/>
              <w:rPr>
                <w:noProof/>
                <w:lang w:val="en-US"/>
              </w:rPr>
            </w:pPr>
            <w:r w:rsidRPr="00E57962">
              <w:rPr>
                <w:noProof/>
                <w:lang w:val="en-US"/>
              </w:rPr>
              <w:t>IFC_LCSI_1.0.0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VIL,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 xml:space="preserve">1.2.0-2 Zwischen den beiden PoS-Signalling-Schnittstellen dürfen keine Port-Channel oder Link Aggregation Protokolle zum Einsatz kommen. Siehe Eu.Sec.363 [105]. </w:t>
            </w:r>
          </w:p>
          <w:p w:rsidR="00E57962" w:rsidRDefault="00E57962" w:rsidP="00E57962">
            <w:pPr>
              <w:pStyle w:val="requirementstyleattr"/>
              <w:keepLines/>
              <w:rPr>
                <w:noProof/>
                <w:lang w:val="en-US"/>
              </w:rPr>
            </w:pPr>
            <w:r w:rsidRPr="00587219">
              <w:rPr>
                <w:noProof/>
                <w:lang w:val="de-AT"/>
              </w:rPr>
              <w:t xml:space="preserve">1.2.0-2 Zwischen den beiden PoS-Signalling-Schnittstellen dürfen keine Port-Channel oder Link Aggregation Protokolle zum Einsatz kommen. </w:t>
            </w:r>
            <w:r w:rsidRPr="00E57962">
              <w:rPr>
                <w:noProof/>
                <w:lang w:val="en-US"/>
              </w:rPr>
              <w:t>Siehe Eu.Sec.363 [105]</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Die Server der DSTW-ZE als auch Object Controller verwenden für die PoS-Signalling-Schnittstellen keine Port-Channel oder Link Aggregation Protokolle. Jedoch sind aus architektonischer Sicht für die anderen Schnittstellen (z. B. Datenaustausch zwischen ADM, VSTW-Redundanzinstanzen, etc.) teils diese Protokolle notwendig.</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84" w:name="_Toc230159744"/>
      <w:r>
        <w:t>Network General</w:t>
      </w:r>
      <w:bookmarkEnd w:id="84"/>
    </w:p>
    <w:p w:rsidR="00E57962" w:rsidRPr="00587219" w:rsidRDefault="00E57962" w:rsidP="00E57962">
      <w:pPr>
        <w:pStyle w:val="Paragraph"/>
        <w:rPr>
          <w:lang w:val="en-US"/>
        </w:rPr>
      </w:pPr>
      <w:r w:rsidRPr="00587219">
        <w:rPr>
          <w:lang w:val="en-US"/>
        </w:rPr>
        <w:t>The network components as part of the [PoS]-Signalling ([Eu.Doc.100]) do not deliver any cryptographic functionality concerning the transmission.</w:t>
      </w:r>
    </w:p>
    <w:p w:rsidR="00E57962" w:rsidRDefault="00E57962" w:rsidP="00E57962">
      <w:pPr>
        <w:pStyle w:val="Heading3"/>
      </w:pPr>
      <w:bookmarkStart w:id="85" w:name="_Toc230159745"/>
      <w:r>
        <w:t>Availability</w:t>
      </w:r>
      <w:bookmarkEnd w:id="85"/>
    </w:p>
    <w:p w:rsidR="00E57962" w:rsidRPr="00587219" w:rsidRDefault="00E57962" w:rsidP="00E57962">
      <w:pPr>
        <w:pStyle w:val="Paragraph"/>
        <w:rPr>
          <w:lang w:val="en-US"/>
        </w:rPr>
      </w:pPr>
      <w:r w:rsidRPr="00587219">
        <w:rPr>
          <w:lang w:val="en-US"/>
        </w:rPr>
        <w:t>[SiDiNet] has a defined availability of  99,997%.</w:t>
      </w:r>
    </w:p>
    <w:p w:rsidR="00E57962" w:rsidRPr="00587219" w:rsidRDefault="00E57962" w:rsidP="00E57962">
      <w:pPr>
        <w:pStyle w:val="Paragraph"/>
        <w:rPr>
          <w:lang w:val="en-US"/>
        </w:rPr>
      </w:pPr>
      <w:r w:rsidRPr="00587219">
        <w:rPr>
          <w:lang w:val="en-US"/>
        </w:rPr>
        <w:t>Note that the [SiDiNet] is realised by the customer. The requirements are specified in [22 Network specifications 1] and do not need to be observed by the supplier.</w:t>
      </w:r>
    </w:p>
    <w:p w:rsidR="00E57962" w:rsidRDefault="00E57962" w:rsidP="00E57962">
      <w:pPr>
        <w:pStyle w:val="Heading3"/>
      </w:pPr>
      <w:bookmarkStart w:id="86" w:name="_Toc230159746"/>
      <w:r>
        <w:t>Track Network</w:t>
      </w:r>
      <w:bookmarkEnd w:id="86"/>
    </w:p>
    <w:p w:rsidR="00E57962" w:rsidRPr="00587219" w:rsidRDefault="00E57962" w:rsidP="00E57962">
      <w:pPr>
        <w:pStyle w:val="Paragraph"/>
        <w:rPr>
          <w:lang w:val="en-US"/>
        </w:rPr>
      </w:pPr>
      <w:r w:rsidRPr="00587219">
        <w:rPr>
          <w:lang w:val="en-US"/>
        </w:rPr>
        <w:t>[SiDiNet] corresponds to a network of category 3 according to [EN 50159].</w:t>
      </w:r>
    </w:p>
    <w:p w:rsidR="00E57962" w:rsidRPr="00587219" w:rsidRDefault="00E57962" w:rsidP="00E57962">
      <w:pPr>
        <w:pStyle w:val="Paragraph"/>
        <w:rPr>
          <w:lang w:val="en-US"/>
        </w:rPr>
      </w:pPr>
      <w:r w:rsidRPr="00587219">
        <w:rPr>
          <w:lang w:val="en-US"/>
        </w:rPr>
        <w:t>The track network consists of two redundantly constructed rings (channel RED and channel BLUE).</w:t>
      </w:r>
    </w:p>
    <w:p w:rsidR="00E57962" w:rsidRPr="00587219" w:rsidRDefault="00E57962" w:rsidP="00E57962">
      <w:pPr>
        <w:pStyle w:val="Paragraph"/>
        <w:rPr>
          <w:lang w:val="en-US"/>
        </w:rPr>
      </w:pPr>
      <w:r w:rsidRPr="00587219">
        <w:rPr>
          <w:lang w:val="en-US"/>
        </w:rPr>
        <w:t>The start and end switches and a spare switch in a track network ring are used internally by the network.</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87" w:name="WEXP_REF_EL4_DIL_SSS_REQ_00944"/>
            <w:r w:rsidRPr="00E57962">
              <w:rPr>
                <w:b/>
                <w:bCs/>
                <w:noProof/>
                <w:lang w:val="en-US"/>
              </w:rPr>
              <w:t>EL4-DIL-SSS-REQ-00944</w:t>
            </w:r>
            <w:bookmarkEnd w:id="87"/>
            <w:r w:rsidRPr="00E57962">
              <w:rPr>
                <w:noProof/>
                <w:lang w:val="en-US"/>
              </w:rPr>
              <w:fldChar w:fldCharType="begin"/>
            </w:r>
            <w:r w:rsidRPr="00E57962">
              <w:rPr>
                <w:noProof/>
                <w:lang w:val="en-US"/>
              </w:rPr>
              <w:instrText xml:space="preserve"> XE  "EL4-DIL-SSS-REQ-00944"</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Switches with DIN Rail Mounting</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For all [FES] sizes, switches with [DIN rail] mounting shall be provided.</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[22_50]</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1.5.0-11 Bei allen FES-Größen müssen Switches mit Hutschienenmontage befestigt werden können.</w:t>
            </w:r>
          </w:p>
          <w:p w:rsidR="00E57962" w:rsidRPr="00587219" w:rsidRDefault="00E57962" w:rsidP="00E57962">
            <w:pPr>
              <w:pStyle w:val="requirementstyleattr"/>
              <w:keepLines/>
              <w:rPr>
                <w:noProof/>
                <w:lang w:val="de-AT"/>
              </w:rPr>
            </w:pPr>
            <w:r w:rsidRPr="00587219">
              <w:rPr>
                <w:noProof/>
                <w:lang w:val="de-AT"/>
              </w:rPr>
              <w:t>1.5.0-11 Bei allen FES-Größen müssen Switches mit Hutschienenmontage befestigt werden können.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Für die FES der Größe "S" und "M" sind Hutschienen installiert. Für "L" bis "XXL" können optional zur 19"-Ausführung Hutschienen für die Switchmontage installiert werden.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88" w:name="WEXP_REF_EL4_DIL_SSS_REQ_00945"/>
            <w:r w:rsidRPr="00E57962">
              <w:rPr>
                <w:b/>
                <w:bCs/>
                <w:noProof/>
                <w:lang w:val="en-US"/>
              </w:rPr>
              <w:t>EL4-DIL-SSS-REQ-00945</w:t>
            </w:r>
            <w:bookmarkEnd w:id="88"/>
            <w:r w:rsidRPr="00E57962">
              <w:rPr>
                <w:noProof/>
                <w:lang w:val="en-US"/>
              </w:rPr>
              <w:fldChar w:fldCharType="begin"/>
            </w:r>
            <w:r w:rsidRPr="00E57962">
              <w:rPr>
                <w:noProof/>
                <w:lang w:val="en-US"/>
              </w:rPr>
              <w:instrText xml:space="preserve"> XE  "EL4-DIL-SSS-REQ-00945"</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Networks - Switches in 19" Design</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For [FES-L]  up to [FES-XXL], it shall be possible to attach additional switches in 19" design.</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[22_51]</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DIL_OBB_2.0.0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1.5.0-12 Bei den FES-Größen L - XXL müssen zusätzlich Switches in 19"-Ausführung befestigt werden können.</w:t>
            </w:r>
          </w:p>
          <w:p w:rsidR="00E57962" w:rsidRPr="00587219" w:rsidRDefault="00E57962" w:rsidP="00E57962">
            <w:pPr>
              <w:pStyle w:val="requirementstyleattr"/>
              <w:keepLines/>
              <w:rPr>
                <w:noProof/>
                <w:lang w:val="de-AT"/>
              </w:rPr>
            </w:pPr>
            <w:r w:rsidRPr="00587219">
              <w:rPr>
                <w:noProof/>
                <w:lang w:val="de-AT"/>
              </w:rPr>
              <w:t>1.5.0-12 Bei den FES-Größen L - XXL müssen zusätzlich Switches in 19"-Ausführung befestigt werden können.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Für FES ab Größe L sind 19" Befestigungsrahmen installiert.</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89" w:name="_Toc230159747"/>
      <w:r>
        <w:t>DN2020 Network</w:t>
      </w:r>
      <w:bookmarkEnd w:id="89"/>
    </w:p>
    <w:p w:rsidR="00E57962" w:rsidRDefault="00E57962" w:rsidP="00E57962">
      <w:r>
        <w:rPr>
          <w:i/>
          <w:iCs/>
        </w:rPr>
        <w:t>&lt; intentionally left blank &gt;</w:t>
      </w:r>
    </w:p>
    <w:p w:rsidR="00E57962" w:rsidRDefault="00E57962" w:rsidP="00E57962">
      <w:pPr>
        <w:pStyle w:val="Heading3"/>
      </w:pPr>
      <w:bookmarkStart w:id="90" w:name="_Toc230159748"/>
      <w:r>
        <w:t>Network Data Center</w:t>
      </w:r>
      <w:bookmarkEnd w:id="90"/>
    </w:p>
    <w:p w:rsidR="00E57962" w:rsidRPr="00587219" w:rsidRDefault="00E57962" w:rsidP="00E57962">
      <w:pPr>
        <w:pStyle w:val="Paragraph"/>
        <w:rPr>
          <w:lang w:val="en-US"/>
        </w:rPr>
      </w:pPr>
      <w:r w:rsidRPr="00587219">
        <w:rPr>
          <w:lang w:val="en-US"/>
        </w:rPr>
        <w:t>The network connections for channel Red+A, Blue+B and [DN2020] are provided by a physically separate switch infrastructure.</w:t>
      </w:r>
    </w:p>
    <w:p w:rsidR="00E57962" w:rsidRPr="00587219" w:rsidRDefault="00E57962" w:rsidP="00E57962">
      <w:pPr>
        <w:pStyle w:val="Paragraph"/>
        <w:rPr>
          <w:lang w:val="en-US"/>
        </w:rPr>
      </w:pPr>
      <w:r w:rsidRPr="00587219">
        <w:rPr>
          <w:lang w:val="en-US"/>
        </w:rPr>
        <w:t>In the [DC], the [DIL] network segments and other networks (e.g. [X25oRaSTA] network), use the same physical hardware. They are separated from each other via [VLAN]s.</w:t>
      </w:r>
    </w:p>
    <w:p w:rsidR="00E57962" w:rsidRPr="00587219" w:rsidRDefault="00E57962" w:rsidP="00E57962">
      <w:pPr>
        <w:pStyle w:val="Paragraph"/>
        <w:rPr>
          <w:lang w:val="en-US"/>
        </w:rPr>
      </w:pPr>
      <w:r w:rsidRPr="00587219">
        <w:rPr>
          <w:lang w:val="en-US"/>
        </w:rPr>
        <w:t>Data traffic in the network can be diverted using a mirror port or optical [TAP].</w:t>
      </w:r>
    </w:p>
    <w:p w:rsidR="00E57962" w:rsidRPr="00587219" w:rsidRDefault="00E57962" w:rsidP="00E57962">
      <w:pPr>
        <w:rPr>
          <w:lang w:val="en-US"/>
        </w:rPr>
      </w:pPr>
      <w:r w:rsidRPr="00587219">
        <w:rPr>
          <w:lang w:val="en-US"/>
        </w:rPr>
        <w:t>The typical bit error rate [BER] of [DC] connections is 1E-13.</w:t>
      </w:r>
    </w:p>
    <w:p w:rsidR="00E57962" w:rsidRPr="00587219" w:rsidRDefault="00E57962" w:rsidP="00E57962">
      <w:pPr>
        <w:rPr>
          <w:lang w:val="en-US"/>
        </w:rPr>
      </w:pPr>
      <w:r w:rsidRPr="00587219">
        <w:rPr>
          <w:lang w:val="en-US"/>
        </w:rPr>
        <w:t>The support of other protocols (e.g. [MPLS]) in the [DC] network is not required.</w:t>
      </w: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91" w:name="WEXP_REF_EL4_DIL_SSS_REQ_00551"/>
            <w:r w:rsidRPr="00E57962">
              <w:rPr>
                <w:b/>
                <w:bCs/>
                <w:noProof/>
                <w:lang w:val="en-US"/>
              </w:rPr>
              <w:t>EL4-DIL-SSS-REQ-00551</w:t>
            </w:r>
            <w:bookmarkEnd w:id="91"/>
            <w:r w:rsidRPr="00E57962">
              <w:rPr>
                <w:noProof/>
                <w:lang w:val="en-US"/>
              </w:rPr>
              <w:fldChar w:fldCharType="begin"/>
            </w:r>
            <w:r w:rsidRPr="00E57962">
              <w:rPr>
                <w:noProof/>
                <w:lang w:val="en-US"/>
              </w:rPr>
              <w:instrText xml:space="preserve"> XE  "EL4-DIL-SSS-REQ-00551"</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 [DC] - General Requirements</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The network between the [DC] locations shall fulfill the following requirements from the contractor's perspective:</w:t>
            </w:r>
          </w:p>
          <w:p w:rsidR="00E57962" w:rsidRPr="00587219" w:rsidRDefault="00E57962" w:rsidP="00E57962">
            <w:pPr>
              <w:pStyle w:val="requirementstyleid"/>
              <w:ind w:left="360"/>
              <w:rPr>
                <w:lang w:val="en-US"/>
              </w:rPr>
            </w:pPr>
            <w:r w:rsidRPr="00587219">
              <w:rPr>
                <w:lang w:val="en-US"/>
              </w:rPr>
              <w:t>→ Required/guaranteed data rate: 50 Gbit/s (DSTW-ZE - DSTW-ZE connection in total)</w:t>
            </w:r>
          </w:p>
          <w:p w:rsidR="00E57962" w:rsidRPr="00587219" w:rsidRDefault="00E57962" w:rsidP="00E57962">
            <w:pPr>
              <w:pStyle w:val="requirementstyleid"/>
              <w:ind w:left="360"/>
              <w:rPr>
                <w:lang w:val="en-US"/>
              </w:rPr>
            </w:pPr>
            <w:r w:rsidRPr="00587219">
              <w:rPr>
                <w:lang w:val="en-US"/>
              </w:rPr>
              <w:t>→ Maximum delay between sender and recipient: 15 ms</w:t>
            </w:r>
          </w:p>
          <w:p w:rsidR="00E57962" w:rsidRPr="00587219" w:rsidRDefault="00E57962" w:rsidP="00E57962">
            <w:pPr>
              <w:pStyle w:val="requirementstyleid"/>
              <w:ind w:left="360"/>
              <w:rPr>
                <w:lang w:val="en-US"/>
              </w:rPr>
            </w:pPr>
            <w:r w:rsidRPr="00587219">
              <w:rPr>
                <w:lang w:val="en-US"/>
              </w:rPr>
              <w:t>→ Permissible jitter between redundant lines: 4 ms</w:t>
            </w:r>
          </w:p>
          <w:p w:rsidR="00E57962" w:rsidRPr="00587219" w:rsidRDefault="00E57962" w:rsidP="00E57962">
            <w:pPr>
              <w:pStyle w:val="requirementstyleid"/>
              <w:ind w:left="360"/>
              <w:rPr>
                <w:lang w:val="en-US"/>
              </w:rPr>
            </w:pPr>
            <w:r w:rsidRPr="00587219">
              <w:rPr>
                <w:lang w:val="en-US"/>
              </w:rPr>
              <w:t>→ Permissible jitter between sender and receiver: 4.5 ms (30%)</w:t>
            </w:r>
          </w:p>
          <w:p w:rsidR="00E57962" w:rsidRPr="00343229" w:rsidRDefault="00E57962" w:rsidP="00E57962">
            <w:pPr>
              <w:pStyle w:val="requirementstyleid"/>
              <w:ind w:left="360"/>
              <w:rPr>
                <w:noProof/>
                <w:lang w:val="en-US"/>
              </w:rPr>
            </w:pPr>
            <w:r w:rsidRPr="00587219">
              <w:rPr>
                <w:lang w:val="en-US"/>
              </w:rPr>
              <w:t>→ Permissible bit error rate per redundant network: BER = 1E-13.</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[22_67]</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1.7.0-3 Die notwendige Bandbreite zwischen den Rechenzentrum-Standorten muss bekannt gegeben werden, die Möglichkeit der Umsetzung muss mit dem AG abgestimmt werden und die Bandbreitenberechnung muss bekanntgegeben werden.</w:t>
            </w:r>
          </w:p>
          <w:p w:rsidR="00E57962" w:rsidRPr="00587219" w:rsidRDefault="00E57962" w:rsidP="00E57962">
            <w:pPr>
              <w:pStyle w:val="requirementstyleattr"/>
              <w:keepLines/>
              <w:rPr>
                <w:noProof/>
                <w:lang w:val="de-AT"/>
              </w:rPr>
            </w:pPr>
            <w:r w:rsidRPr="00587219">
              <w:rPr>
                <w:noProof/>
                <w:lang w:val="de-AT"/>
              </w:rPr>
              <w:t>1.7.0-3 Die notwendige Bandbreite zwischen den Rechenzentrum-Standorten muss bekannt gegeben werden, die Möglichkeit der Umsetzung muss mit dem AG abgestimmt werden und die Bandbreitenberechnung muss bekanntgegeben werden.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Der AN erwartet die folgenden Netzwerkanforderungen zwischen den Rechenzentrum-Standorten:</w:t>
            </w:r>
          </w:p>
          <w:p w:rsidR="00E57962" w:rsidRPr="00587219" w:rsidRDefault="00E57962" w:rsidP="00E57962">
            <w:pPr>
              <w:pStyle w:val="requirementstyleattr"/>
              <w:keepLines/>
              <w:rPr>
                <w:noProof/>
                <w:lang w:val="de-AT"/>
              </w:rPr>
            </w:pPr>
            <w:r w:rsidRPr="00587219">
              <w:rPr>
                <w:noProof/>
                <w:lang w:val="de-AT"/>
              </w:rPr>
              <w:t>Geforderte/Garantierte Daten Rate: 50 Gbit/s (DSTW-ZE – DSTW-ZE Verbindung gesamt)</w:t>
            </w:r>
          </w:p>
          <w:p w:rsidR="00E57962" w:rsidRPr="00587219" w:rsidRDefault="00E57962" w:rsidP="00E57962">
            <w:pPr>
              <w:pStyle w:val="requirementstyleattr"/>
              <w:keepLines/>
              <w:rPr>
                <w:noProof/>
                <w:lang w:val="de-AT"/>
              </w:rPr>
            </w:pPr>
            <w:r w:rsidRPr="00587219">
              <w:rPr>
                <w:noProof/>
                <w:lang w:val="de-AT"/>
              </w:rPr>
              <w:t>- Maximales Delay zwischen Sender – Empfänger: 15 ms</w:t>
            </w:r>
          </w:p>
          <w:p w:rsidR="00E57962" w:rsidRPr="00587219" w:rsidRDefault="00E57962" w:rsidP="00E57962">
            <w:pPr>
              <w:pStyle w:val="requirementstyleattr"/>
              <w:keepLines/>
              <w:rPr>
                <w:noProof/>
                <w:lang w:val="de-AT"/>
              </w:rPr>
            </w:pPr>
            <w:r w:rsidRPr="00587219">
              <w:rPr>
                <w:noProof/>
                <w:lang w:val="de-AT"/>
              </w:rPr>
              <w:t>- Erlaubter Jitter zwischen den Redundanten Leitungen: 4 ms</w:t>
            </w:r>
          </w:p>
          <w:p w:rsidR="00E57962" w:rsidRPr="00587219" w:rsidRDefault="00E57962" w:rsidP="00E57962">
            <w:pPr>
              <w:pStyle w:val="requirementstyleattr"/>
              <w:keepLines/>
              <w:rPr>
                <w:noProof/>
                <w:lang w:val="de-AT"/>
              </w:rPr>
            </w:pPr>
            <w:r w:rsidRPr="00587219">
              <w:rPr>
                <w:noProof/>
                <w:lang w:val="de-AT"/>
              </w:rPr>
              <w:t>Erlaubter Jitter zwischen Sender – Empfänger: 4,5 ms (30%)</w:t>
            </w:r>
          </w:p>
          <w:p w:rsidR="00E57962" w:rsidRPr="00587219" w:rsidRDefault="00E57962" w:rsidP="00E57962">
            <w:pPr>
              <w:pStyle w:val="requirementstyleattr"/>
              <w:keepLines/>
              <w:rPr>
                <w:noProof/>
                <w:lang w:val="de-AT"/>
              </w:rPr>
            </w:pPr>
            <w:r w:rsidRPr="00587219">
              <w:rPr>
                <w:noProof/>
                <w:lang w:val="de-AT"/>
              </w:rPr>
              <w:t>- Erlaubte Bit-Fehlerrate pro redundantes Netzwerk: BER = 1E-13</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92" w:name="WEXP_REF_EL4_DIL_SSS_REQ_00552"/>
            <w:r w:rsidRPr="00E57962">
              <w:rPr>
                <w:b/>
                <w:bCs/>
                <w:noProof/>
                <w:lang w:val="en-US"/>
              </w:rPr>
              <w:t>EL4-DIL-SSS-REQ-00552</w:t>
            </w:r>
            <w:bookmarkEnd w:id="92"/>
            <w:r w:rsidRPr="00E57962">
              <w:rPr>
                <w:noProof/>
                <w:lang w:val="en-US"/>
              </w:rPr>
              <w:fldChar w:fldCharType="begin"/>
            </w:r>
            <w:r w:rsidRPr="00E57962">
              <w:rPr>
                <w:noProof/>
                <w:lang w:val="en-US"/>
              </w:rPr>
              <w:instrText xml:space="preserve"> XE  "EL4-DIL-SSS-REQ-00552"</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 [DC] - Routable Network Connections with Track Field Network</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All network-based connections between the track field network and the [DC]network shall be routable ([OSI] Layer 3).</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rsidRPr="00587219">
              <w:rPr>
                <w:lang w:val="en-US"/>
              </w:rPr>
              <w:t>This addresses the network-based connections to the [OC]s.</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[22_69]</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1.7.0-5 Alle netzwerkbasierten Verbindungen zwischen Gleisfeldnetzwerk und Netzwerk Rechenzentrum müssen routingfähig sein (OSI Layer 3).</w:t>
            </w:r>
          </w:p>
          <w:p w:rsidR="00E57962" w:rsidRPr="00587219" w:rsidRDefault="00E57962" w:rsidP="00E57962">
            <w:pPr>
              <w:pStyle w:val="requirementstyleattr"/>
              <w:keepLines/>
              <w:rPr>
                <w:noProof/>
                <w:lang w:val="de-AT"/>
              </w:rPr>
            </w:pPr>
            <w:r w:rsidRPr="00587219">
              <w:rPr>
                <w:noProof/>
                <w:lang w:val="de-AT"/>
              </w:rPr>
              <w:t>1.7.0-5 Alle netzwerkbasierten Verbindungen zwischen Gleisfeldnetzwerk und Netzwerk Rechenzentrum müssen routingfähig sein (OSI Layer 3).</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Sämtliche Verbindungen zu den Object Controllern sind routingfähig.</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93" w:name="WEXP_REF_EL4_DIL_SSS_REQ_00553"/>
            <w:r w:rsidRPr="00E57962">
              <w:rPr>
                <w:b/>
                <w:bCs/>
                <w:noProof/>
                <w:lang w:val="en-US"/>
              </w:rPr>
              <w:t>EL4-DIL-SSS-REQ-00553</w:t>
            </w:r>
            <w:bookmarkEnd w:id="93"/>
            <w:r w:rsidRPr="00E57962">
              <w:rPr>
                <w:noProof/>
                <w:lang w:val="en-US"/>
              </w:rPr>
              <w:fldChar w:fldCharType="begin"/>
            </w:r>
            <w:r w:rsidRPr="00E57962">
              <w:rPr>
                <w:noProof/>
                <w:lang w:val="en-US"/>
              </w:rPr>
              <w:instrText xml:space="preserve"> XE  "EL4-DIL-SSS-REQ-00553"</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 [DC] - Routable Network Connections between DC Locations</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All network-based connections between the [DC] locations shall be routable ([OSI] Layer 3).</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[22_71]</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1.7.0-7 Alle netzwerkbasierten Verbindungen zwischen den Rechenzentrums-Standorten müssen routingfähig sein (OSI Layer 3).</w:t>
            </w:r>
          </w:p>
          <w:p w:rsidR="00E57962" w:rsidRPr="00587219" w:rsidRDefault="00E57962" w:rsidP="00E57962">
            <w:pPr>
              <w:pStyle w:val="requirementstyleattr"/>
              <w:keepLines/>
              <w:rPr>
                <w:noProof/>
                <w:lang w:val="de-AT"/>
              </w:rPr>
            </w:pPr>
            <w:r w:rsidRPr="00587219">
              <w:rPr>
                <w:noProof/>
                <w:lang w:val="de-AT"/>
              </w:rPr>
              <w:t>1.7.0-7 Alle netzwerkbasierten Verbindungen zwischen den Rechenzentrums-Standorten müssen routingfähig sein (OSI Layer 3).</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Alle netzwerkbasierten Verbindungen zwischen den Rechenzentrums-Standorten sind routingfähig.</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94" w:name="WEXP_REF_EL4_DIL_SSS_REQ_00554"/>
            <w:r w:rsidRPr="00E57962">
              <w:rPr>
                <w:b/>
                <w:bCs/>
                <w:noProof/>
                <w:lang w:val="en-US"/>
              </w:rPr>
              <w:t>EL4-DIL-SSS-REQ-00554</w:t>
            </w:r>
            <w:bookmarkEnd w:id="94"/>
            <w:r w:rsidRPr="00E57962">
              <w:rPr>
                <w:noProof/>
                <w:lang w:val="en-US"/>
              </w:rPr>
              <w:fldChar w:fldCharType="begin"/>
            </w:r>
            <w:r w:rsidRPr="00E57962">
              <w:rPr>
                <w:noProof/>
                <w:lang w:val="en-US"/>
              </w:rPr>
              <w:instrText xml:space="preserve"> XE  "EL4-DIL-SSS-REQ-00554"</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 [DC] - Storage Network - Coordination</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If necessary, the supplier shall coordinate the requirements for the storage networks with the customer (bandwidth, protocols, interfaces, hardware).</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rsidRPr="00587219">
              <w:rPr>
                <w:lang w:val="en-US"/>
              </w:rPr>
              <w:t>The storage networks are not included in the [PH_PART_D6].</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[22_72]</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1.7.0-8 Storagenetze müssen bei Bedarf abgestimmt werden, diese sind nicht im Lastenheft Netze erfasst. (Bandbreite, Protokolle, Schnittstellen, Hardware)</w:t>
            </w:r>
          </w:p>
          <w:p w:rsidR="00E57962" w:rsidRDefault="00E57962" w:rsidP="00E57962">
            <w:pPr>
              <w:pStyle w:val="requirementstyleattr"/>
              <w:keepLines/>
              <w:rPr>
                <w:noProof/>
                <w:lang w:val="en-US"/>
              </w:rPr>
            </w:pPr>
            <w:r w:rsidRPr="00587219">
              <w:rPr>
                <w:noProof/>
                <w:lang w:val="de-AT"/>
              </w:rPr>
              <w:t xml:space="preserve">1.7.0-8 Storagenetze müssen bei Bedarf abgestimmt werden, diese sind nicht im Lastenheft Netze erfasst. </w:t>
            </w:r>
            <w:r w:rsidRPr="00E57962">
              <w:rPr>
                <w:noProof/>
                <w:lang w:val="en-US"/>
              </w:rPr>
              <w:t>(Bandbreite, Protokolle, Schnittstellen, Hardware)</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Der AN wird bei Bedarf die Anforderungen an die Storagenetze mit dem AG abstimmen.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95" w:name="WEXP_REF_EL4_DIL_SSS_REQ_00555"/>
            <w:r w:rsidRPr="00E57962">
              <w:rPr>
                <w:b/>
                <w:bCs/>
                <w:noProof/>
                <w:lang w:val="en-US"/>
              </w:rPr>
              <w:t>EL4-DIL-SSS-REQ-00555</w:t>
            </w:r>
            <w:bookmarkEnd w:id="95"/>
            <w:r w:rsidRPr="00E57962">
              <w:rPr>
                <w:noProof/>
                <w:lang w:val="en-US"/>
              </w:rPr>
              <w:fldChar w:fldCharType="begin"/>
            </w:r>
            <w:r w:rsidRPr="00E57962">
              <w:rPr>
                <w:noProof/>
                <w:lang w:val="en-US"/>
              </w:rPr>
              <w:instrText xml:space="preserve"> XE  "EL4-DIL-SSS-REQ-00555"</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 [DC] - Redirection of Network Traffic - Coordination</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If network traffic needs to be redirected, the supplier shall coordinate this with the customer where necessary.</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[22_80]</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1.7.0-16 Eine Ausleitung des Datenverkehrs im Netzwerk muss bei Bedarf mit dem AG abgestimmt werden.</w:t>
            </w:r>
          </w:p>
          <w:p w:rsidR="00E57962" w:rsidRPr="00587219" w:rsidRDefault="00E57962" w:rsidP="00E57962">
            <w:pPr>
              <w:pStyle w:val="requirementstyleattr"/>
              <w:keepLines/>
              <w:rPr>
                <w:noProof/>
                <w:lang w:val="de-AT"/>
              </w:rPr>
            </w:pPr>
            <w:r w:rsidRPr="00587219">
              <w:rPr>
                <w:noProof/>
                <w:lang w:val="de-AT"/>
              </w:rPr>
              <w:t>1.7.0-16 Eine Ausleitung des Datenverkehrs im Netzwerk muss bei Bedarf mit dem AG abgestimmt werden.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 xml:space="preserve">Sollte Bedarf an der Ausleitung des Datenverkehrs im Netzwerk bestehen, wird der AN dies anlassbezogen mit dem AG abstimmen. </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96" w:name="WEXP_REF_EL4_DIL_SSS_REQ_01009"/>
            <w:r w:rsidRPr="00E57962">
              <w:rPr>
                <w:b/>
                <w:bCs/>
                <w:noProof/>
                <w:lang w:val="en-US"/>
              </w:rPr>
              <w:t>EL4-DIL-SSS-REQ-01009</w:t>
            </w:r>
            <w:bookmarkEnd w:id="96"/>
            <w:r w:rsidRPr="00E57962">
              <w:rPr>
                <w:noProof/>
                <w:lang w:val="en-US"/>
              </w:rPr>
              <w:fldChar w:fldCharType="begin"/>
            </w:r>
            <w:r w:rsidRPr="00E57962">
              <w:rPr>
                <w:noProof/>
                <w:lang w:val="en-US"/>
              </w:rPr>
              <w:instrText xml:space="preserve"> XE  "EL4-DIL-SSS-REQ-01009"</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 xml:space="preserve">Network [DC] - Path Redundancy </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Only [LAG] 802.3ad shall be used for path redundancy in the [DC] network.</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[22_141]</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1.7.0-18 Im Rechenzentrumsnetzwerk darf ausschließlich LAG 802.3ad für eine Wegeredundanz verwendet werden.</w:t>
            </w:r>
          </w:p>
          <w:p w:rsidR="00E57962" w:rsidRPr="00587219" w:rsidRDefault="00E57962" w:rsidP="00E57962">
            <w:pPr>
              <w:pStyle w:val="requirementstyleattr"/>
              <w:keepLines/>
              <w:rPr>
                <w:noProof/>
                <w:lang w:val="de-AT"/>
              </w:rPr>
            </w:pPr>
            <w:r w:rsidRPr="00587219">
              <w:rPr>
                <w:noProof/>
                <w:lang w:val="de-AT"/>
              </w:rPr>
              <w:t>1.7.0-18 Im Rechenzentrumsnetzwerk darf ausschließlich LAG 802.3ad für eine Wegeredundanz verwendet werden.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Das Netzwerkkonzept muss während der Pflichtenheftphase im Detail abgestimmt werden.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97" w:name="WEXP_REF_EL4_DIL_SSS_REQ_01010"/>
            <w:r w:rsidRPr="00E57962">
              <w:rPr>
                <w:b/>
                <w:bCs/>
                <w:noProof/>
                <w:lang w:val="en-US"/>
              </w:rPr>
              <w:t>EL4-DIL-SSS-REQ-01010</w:t>
            </w:r>
            <w:bookmarkEnd w:id="97"/>
            <w:r w:rsidRPr="00E57962">
              <w:rPr>
                <w:noProof/>
                <w:lang w:val="en-US"/>
              </w:rPr>
              <w:fldChar w:fldCharType="begin"/>
            </w:r>
            <w:r w:rsidRPr="00E57962">
              <w:rPr>
                <w:noProof/>
                <w:lang w:val="en-US"/>
              </w:rPr>
              <w:instrText xml:space="preserve"> XE  "EL4-DIL-SSS-REQ-01010"</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Network [DC] - Prioritisation</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Only 802.1D and DiffServ (RFC 2474, 2475, 2597, 3168, 3246) shall be used for prioritisation with [QoS] in the [DC] network.</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GCR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[22_143]</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1.7.0-19 Im Rechenzentrumsnetzwerk dürfen ausschließlich 802.1D und DiffServ (RFC 2474, 2475, 2597, 3168, 3246) für Priorisierung mit QoS verwendet werden.</w:t>
            </w:r>
          </w:p>
          <w:p w:rsidR="00E57962" w:rsidRPr="00587219" w:rsidRDefault="00E57962" w:rsidP="00E57962">
            <w:pPr>
              <w:pStyle w:val="requirementstyleattr"/>
              <w:keepLines/>
              <w:rPr>
                <w:noProof/>
                <w:lang w:val="de-AT"/>
              </w:rPr>
            </w:pPr>
            <w:r w:rsidRPr="00587219">
              <w:rPr>
                <w:noProof/>
                <w:lang w:val="de-AT"/>
              </w:rPr>
              <w:t>1.7.0-19 Im Rechenzentrumsnetzwerk dürfen ausschließlich 802.1D und DiffServ (RFC 2474, 2475, 2597, 3168, 3246) für Priorisierung mit QoS verwendet werden.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Das Netzwerkkonzept muss während der Pflichtenheftphase im Detail abgestimmt werden.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98" w:name="_Toc230159749"/>
      <w:r>
        <w:t>Transmission Technology</w:t>
      </w:r>
      <w:bookmarkEnd w:id="98"/>
    </w:p>
    <w:p w:rsidR="00E57962" w:rsidRPr="00587219" w:rsidRDefault="00E57962" w:rsidP="00E57962">
      <w:pPr>
        <w:pStyle w:val="Paragraph"/>
        <w:rPr>
          <w:lang w:val="en-US"/>
        </w:rPr>
      </w:pPr>
      <w:r w:rsidRPr="00587219">
        <w:rPr>
          <w:lang w:val="en-US"/>
        </w:rPr>
        <w:t>The latency between a port on the track field network switch and a port in the [DC] has usually a maximum of 50 ms.</w:t>
      </w:r>
    </w:p>
    <w:p w:rsidR="00E57962" w:rsidRDefault="00E57962" w:rsidP="00E57962">
      <w:pPr>
        <w:pStyle w:val="Heading3"/>
      </w:pPr>
      <w:bookmarkStart w:id="99" w:name="_Toc230159750"/>
      <w:r>
        <w:t>Time Synchronization</w:t>
      </w:r>
      <w:bookmarkEnd w:id="99"/>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100" w:name="WEXP_REF_EL4_DIL_SSS_REQ_00557"/>
            <w:r w:rsidRPr="00E57962">
              <w:rPr>
                <w:b/>
                <w:bCs/>
                <w:noProof/>
                <w:lang w:val="en-US"/>
              </w:rPr>
              <w:t>EL4-DIL-SSS-REQ-00557</w:t>
            </w:r>
            <w:bookmarkEnd w:id="100"/>
            <w:r w:rsidRPr="00E57962">
              <w:rPr>
                <w:noProof/>
                <w:lang w:val="en-US"/>
              </w:rPr>
              <w:fldChar w:fldCharType="begin"/>
            </w:r>
            <w:r w:rsidRPr="00E57962">
              <w:rPr>
                <w:noProof/>
                <w:lang w:val="en-US"/>
              </w:rPr>
              <w:instrText xml:space="preserve"> XE  "EL4-DIL-SSS-REQ-00557"</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Time Synchronisation - NTP Time Server - Usage</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All [DIL] devices shall use the [ÖBB] [NTP] time server(s) on the interface specified in the [EULYNX] resp System Pillar specification.</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rsidRPr="00587219">
              <w:rPr>
                <w:lang w:val="en-US"/>
              </w:rPr>
              <w:t>Currently up to two [NTP] servers can be configured.</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[22_96]</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1.10.0-2 Alle DSTW-Geräte müssen den oder die ÖBB-NTP-Zeitserver auf der in EULYNX bzw. System Pillar spezifizierten Schnittstelle verwenden.</w:t>
            </w:r>
          </w:p>
          <w:p w:rsidR="00E57962" w:rsidRPr="00587219" w:rsidRDefault="00E57962" w:rsidP="00E57962">
            <w:pPr>
              <w:pStyle w:val="requirementstyleattr"/>
              <w:keepLines/>
              <w:rPr>
                <w:noProof/>
                <w:lang w:val="de-AT"/>
              </w:rPr>
            </w:pPr>
            <w:r w:rsidRPr="00587219">
              <w:rPr>
                <w:noProof/>
                <w:lang w:val="de-AT"/>
              </w:rPr>
              <w:t>1.10.0-2 Alle DSTW-Geräte müssen den oder die ÖBB-NTP-Zeitserver auf der in EULYNX bzw. System Pillar spezifizierten Schnittstelle verwenden.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Es können bis zu zwei NTP-Server konfiguriert werden.</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101" w:name="WEXP_REF_EL4_DIL_SSS_REQ_00560"/>
            <w:r w:rsidRPr="00E57962">
              <w:rPr>
                <w:b/>
                <w:bCs/>
                <w:noProof/>
                <w:lang w:val="en-US"/>
              </w:rPr>
              <w:t>EL4-DIL-SSS-REQ-00560</w:t>
            </w:r>
            <w:bookmarkEnd w:id="101"/>
            <w:r w:rsidRPr="00E57962">
              <w:rPr>
                <w:noProof/>
                <w:lang w:val="en-US"/>
              </w:rPr>
              <w:fldChar w:fldCharType="begin"/>
            </w:r>
            <w:r w:rsidRPr="00E57962">
              <w:rPr>
                <w:noProof/>
                <w:lang w:val="en-US"/>
              </w:rPr>
              <w:instrText xml:space="preserve"> XE  "EL4-DIL-SSS-REQ-00560"</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Time Synchronisation - NTP Time Server - Configuration</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[IP] address of the external [NTP] server shall be configurable.</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1.10.0-2 Alle DSTW-Geräte müssen den oder die ÖBB-NTP-Zeitserver auf der in EULYNX bzw. System Pillar spezifizierten Schnittstelle verwenden.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102" w:name="WEXP_REF_EL4_DIL_SSS_REQ_00561"/>
            <w:r w:rsidRPr="00E57962">
              <w:rPr>
                <w:b/>
                <w:bCs/>
                <w:noProof/>
                <w:lang w:val="en-US"/>
              </w:rPr>
              <w:t>EL4-DIL-SSS-REQ-00561</w:t>
            </w:r>
            <w:bookmarkEnd w:id="102"/>
            <w:r w:rsidRPr="00E57962">
              <w:rPr>
                <w:noProof/>
                <w:lang w:val="en-US"/>
              </w:rPr>
              <w:fldChar w:fldCharType="begin"/>
            </w:r>
            <w:r w:rsidRPr="00E57962">
              <w:rPr>
                <w:noProof/>
                <w:lang w:val="en-US"/>
              </w:rPr>
              <w:instrText xml:space="preserve"> XE  "EL4-DIL-SSS-REQ-00561"</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Time Synchronisation - Internal Time Synchronisation</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In case no external time service is available, all time-related system functions shall remain synchronised relative to each other. The transition from external to internal synchronisation shall not lead to a time jump greater than 100 milliseconds.</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rsidRPr="00587219">
              <w:rPr>
                <w:lang w:val="en-US"/>
              </w:rPr>
              <w:t>Note that time stamps of messages generated outside the [VIL] (e.g. host server diagnosis data) shall also be synchronised to the common time base.</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Default="00E57962" w:rsidP="00E57962">
            <w:pPr>
              <w:pStyle w:val="requirementstyleattr"/>
              <w:keepLines/>
              <w:rPr>
                <w:noProof/>
                <w:lang w:val="en-US"/>
              </w:rPr>
            </w:pPr>
            <w:r w:rsidRPr="00E57962">
              <w:rPr>
                <w:noProof/>
                <w:lang w:val="en-US"/>
              </w:rPr>
              <w:t xml:space="preserve"> </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Default="00E57962" w:rsidP="00E57962">
            <w:pPr>
              <w:pStyle w:val="requirementstyleattr"/>
              <w:keepLines/>
              <w:rPr>
                <w:noProof/>
                <w:lang w:val="en-US"/>
              </w:rPr>
            </w:pPr>
            <w:r w:rsidRPr="00E57962">
              <w:rPr>
                <w:noProof/>
                <w:lang w:val="en-US"/>
              </w:rPr>
              <w:t xml:space="preserve"> </w:t>
            </w:r>
          </w:p>
        </w:tc>
      </w:tr>
    </w:tbl>
    <w:p w:rsidR="00E57962" w:rsidRDefault="00E57962" w:rsidP="00E57962">
      <w:pPr>
        <w:rPr>
          <w:noProof/>
          <w:sz w:val="18"/>
          <w:szCs w:val="18"/>
          <w:lang w:val="en-US"/>
        </w:rPr>
      </w:pPr>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103" w:name="WEXP_REF_EL4_DIL_SSS_REQ_00562"/>
            <w:r w:rsidRPr="00E57962">
              <w:rPr>
                <w:b/>
                <w:bCs/>
                <w:noProof/>
                <w:lang w:val="en-US"/>
              </w:rPr>
              <w:t>EL4-DIL-SSS-REQ-00562</w:t>
            </w:r>
            <w:bookmarkEnd w:id="103"/>
            <w:r w:rsidRPr="00E57962">
              <w:rPr>
                <w:noProof/>
                <w:lang w:val="en-US"/>
              </w:rPr>
              <w:fldChar w:fldCharType="begin"/>
            </w:r>
            <w:r w:rsidRPr="00E57962">
              <w:rPr>
                <w:noProof/>
                <w:lang w:val="en-US"/>
              </w:rPr>
              <w:instrText xml:space="preserve"> XE  "EL4-DIL-SSS-REQ-00562"</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Time Synchronisation - Interface</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343229" w:rsidTr="00855AFD">
        <w:tc>
          <w:tcPr>
            <w:tcW w:w="9465" w:type="dxa"/>
            <w:gridSpan w:val="7"/>
            <w:tcBorders>
              <w:top w:val="single" w:sz="4" w:space="0" w:color="000000"/>
              <w:bottom w:val="single" w:sz="4" w:space="0" w:color="000000"/>
            </w:tcBorders>
          </w:tcPr>
          <w:p w:rsidR="00E57962" w:rsidRPr="00587219" w:rsidRDefault="00E57962" w:rsidP="00E57962">
            <w:pPr>
              <w:pStyle w:val="requirementstyleid"/>
              <w:rPr>
                <w:lang w:val="en-US"/>
              </w:rPr>
            </w:pPr>
            <w:r w:rsidRPr="00587219">
              <w:rPr>
                <w:lang w:val="en-US"/>
              </w:rPr>
              <w:t>The system shall connect to the external [NTP] service using</w:t>
            </w:r>
          </w:p>
          <w:p w:rsidR="00E57962" w:rsidRDefault="00E57962" w:rsidP="00E57962">
            <w:pPr>
              <w:pStyle w:val="requirementstyleid"/>
              <w:numPr>
                <w:ilvl w:val="0"/>
                <w:numId w:val="42"/>
              </w:numPr>
              <w:ind w:left="360"/>
            </w:pPr>
            <w:r>
              <w:t>[NTP] version 4</w:t>
            </w:r>
          </w:p>
          <w:p w:rsidR="00E57962" w:rsidRPr="00343229" w:rsidRDefault="00E57962" w:rsidP="00E57962">
            <w:pPr>
              <w:pStyle w:val="requirementstyleid"/>
              <w:numPr>
                <w:ilvl w:val="0"/>
                <w:numId w:val="43"/>
              </w:numPr>
              <w:ind w:left="360"/>
              <w:rPr>
                <w:noProof/>
                <w:lang w:val="en-US"/>
              </w:rPr>
            </w:pPr>
            <w:r>
              <w:t>Transport protocol [UDP] via port 123</w:t>
            </w:r>
          </w:p>
        </w:tc>
      </w:tr>
      <w:tr w:rsidR="00E57962" w:rsidRPr="0034322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t xml:space="preserve"> </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Default="00E57962" w:rsidP="00E57962">
            <w:pPr>
              <w:pStyle w:val="requirementstyleattr"/>
              <w:keepLines/>
              <w:rPr>
                <w:noProof/>
                <w:lang w:val="en-US"/>
              </w:rPr>
            </w:pPr>
            <w:r w:rsidRPr="00E57962">
              <w:rPr>
                <w:noProof/>
                <w:lang w:val="en-US"/>
              </w:rPr>
              <w:t xml:space="preserve"> </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Default="00E57962" w:rsidP="00E57962">
            <w:pPr>
              <w:pStyle w:val="requirementstyleattr"/>
              <w:keepLines/>
              <w:rPr>
                <w:noProof/>
                <w:lang w:val="en-US"/>
              </w:rPr>
            </w:pPr>
            <w:r w:rsidRPr="00E57962">
              <w:rPr>
                <w:noProof/>
                <w:lang w:val="en-US"/>
              </w:rPr>
              <w:t xml:space="preserve"> </w:t>
            </w:r>
          </w:p>
        </w:tc>
      </w:tr>
    </w:tbl>
    <w:p w:rsidR="00E57962" w:rsidRDefault="00E57962" w:rsidP="00E57962">
      <w:pPr>
        <w:rPr>
          <w:noProof/>
          <w:sz w:val="18"/>
          <w:szCs w:val="18"/>
          <w:lang w:val="en-US"/>
        </w:rPr>
      </w:pPr>
    </w:p>
    <w:p w:rsidR="00E57962" w:rsidRDefault="00E57962" w:rsidP="00E57962">
      <w:pPr>
        <w:pStyle w:val="Heading3"/>
      </w:pPr>
      <w:bookmarkStart w:id="104" w:name="_Toc230159751"/>
      <w:r>
        <w:t>IP Network Planning Guidelines</w:t>
      </w:r>
      <w:bookmarkEnd w:id="104"/>
    </w:p>
    <w:p w:rsidR="00E57962" w:rsidRDefault="00E57962" w:rsidP="00E57962">
      <w:pPr>
        <w:pStyle w:val="Paragraph"/>
      </w:pPr>
      <w:r>
        <w:rPr>
          <w:i/>
          <w:iCs w:val="0"/>
        </w:rPr>
        <w:t>&lt; Intentionally left blank &gt;</w:t>
      </w:r>
    </w:p>
    <w:p w:rsidR="00E57962" w:rsidRDefault="00E57962" w:rsidP="00E57962">
      <w:pPr>
        <w:pStyle w:val="Heading3"/>
      </w:pPr>
      <w:bookmarkStart w:id="105" w:name="_Toc230159752"/>
      <w:r>
        <w:t>Maintenance Works</w:t>
      </w:r>
      <w:bookmarkEnd w:id="105"/>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106" w:name="WEXP_REF_EL4_DIL_SSS_REQ_00558"/>
            <w:r w:rsidRPr="00E57962">
              <w:rPr>
                <w:b/>
                <w:bCs/>
                <w:noProof/>
                <w:lang w:val="en-US"/>
              </w:rPr>
              <w:t>EL4-DIL-SSS-REQ-00558</w:t>
            </w:r>
            <w:bookmarkEnd w:id="106"/>
            <w:r w:rsidRPr="00E57962">
              <w:rPr>
                <w:noProof/>
                <w:lang w:val="en-US"/>
              </w:rPr>
              <w:fldChar w:fldCharType="begin"/>
            </w:r>
            <w:r w:rsidRPr="00E57962">
              <w:rPr>
                <w:noProof/>
                <w:lang w:val="en-US"/>
              </w:rPr>
              <w:instrText xml:space="preserve"> XE  "EL4-DIL-SSS-REQ-00558"</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 xml:space="preserve">Maintenance Works - Certificate Renewal Process </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The contractor shall implement the certificate renewal process in such a way that there is no interruption of the [RaSTA] connection.</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rsidRPr="00587219">
              <w:rPr>
                <w:lang w:val="en-US"/>
              </w:rPr>
              <w:t>A connection interruption can occur, for example, if the [TLS] connection has to be reestablished to apply the new certificate.</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E57962" w:rsidRDefault="00E57962" w:rsidP="00E57962">
            <w:pPr>
              <w:pStyle w:val="requirementstyleattr"/>
              <w:keepLines/>
              <w:rPr>
                <w:noProof/>
                <w:lang w:val="en-US"/>
              </w:rPr>
            </w:pPr>
            <w:r w:rsidRPr="00E57962">
              <w:rPr>
                <w:noProof/>
                <w:lang w:val="en-US"/>
              </w:rPr>
              <w:t>==&gt; [EL4 PH] [22_108]</w:t>
            </w:r>
          </w:p>
          <w:p w:rsidR="00E57962" w:rsidRPr="00343229" w:rsidRDefault="00E57962" w:rsidP="00E57962">
            <w:pPr>
              <w:pStyle w:val="requirementstyleattr"/>
              <w:keepLines/>
              <w:rPr>
                <w:noProof/>
                <w:lang w:val="en-US"/>
              </w:rPr>
            </w:pPr>
            <w:r w:rsidRPr="00E57962">
              <w:rPr>
                <w:noProof/>
                <w:lang w:val="en-US"/>
              </w:rPr>
              <w:t>==&gt; [EL4 PH] [22_109]</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DIL_OBB_2.0.0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IPS</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1.12.0-4 Der AN muss den Zertifikatserneuerungsprozess so implementieren, dass es dabei zu keiner Unterbrechung der RaSTA-Verbindung kommt.</w:t>
            </w:r>
          </w:p>
          <w:p w:rsidR="00E57962" w:rsidRPr="00587219" w:rsidRDefault="00E57962" w:rsidP="00E57962">
            <w:pPr>
              <w:pStyle w:val="requirementstyleattr"/>
              <w:keepLines/>
              <w:rPr>
                <w:noProof/>
                <w:lang w:val="de-AT"/>
              </w:rPr>
            </w:pPr>
            <w:r w:rsidRPr="00587219">
              <w:rPr>
                <w:noProof/>
                <w:lang w:val="de-AT"/>
              </w:rPr>
              <w:t>1.12.0-5 Eine Verbindungsunterbrechung kann z.B. auftreten, wenn die TLS-Verbindung neu aufgebaut werden muss, um das neue Zertifikat anzuwenden.</w:t>
            </w:r>
          </w:p>
          <w:p w:rsidR="00E57962" w:rsidRPr="00587219" w:rsidRDefault="00E57962" w:rsidP="00E57962">
            <w:pPr>
              <w:pStyle w:val="requirementstyleattr"/>
              <w:keepLines/>
              <w:rPr>
                <w:noProof/>
                <w:lang w:val="de-AT"/>
              </w:rPr>
            </w:pPr>
            <w:r w:rsidRPr="00587219">
              <w:rPr>
                <w:noProof/>
                <w:lang w:val="de-AT"/>
              </w:rPr>
              <w:t>1.12.0-4 Der AN muss den Zertifikatserneuerungsprozess so implementieren, dass es dabei zu keiner Unterbrechung der RaSTA-Verbindung kommt.</w:t>
            </w:r>
          </w:p>
          <w:p w:rsidR="00E57962" w:rsidRPr="00587219" w:rsidRDefault="00E57962" w:rsidP="00E57962">
            <w:pPr>
              <w:pStyle w:val="requirementstyleattr"/>
              <w:keepLines/>
              <w:rPr>
                <w:noProof/>
                <w:lang w:val="de-AT"/>
              </w:rPr>
            </w:pPr>
            <w:r w:rsidRPr="00587219">
              <w:rPr>
                <w:noProof/>
                <w:lang w:val="de-AT"/>
              </w:rPr>
              <w:t>1.12.0-5 Eine Verbindungsunterbrechung kann z.B. auftreten, wenn die TLS-Verbindung neu aufgebaut werden muss, um das neue Zertifikat anzuwenden.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Der Wechsel von Zertifikaten wird unterbrechungsfrei von statten gehen.</w:t>
            </w:r>
          </w:p>
          <w:p w:rsidR="00E57962" w:rsidRPr="00587219" w:rsidRDefault="00E57962" w:rsidP="00E57962">
            <w:pPr>
              <w:pStyle w:val="requirementstyleattr"/>
              <w:keepLines/>
              <w:rPr>
                <w:noProof/>
                <w:lang w:val="de-AT"/>
              </w:rPr>
            </w:pPr>
          </w:p>
          <w:p w:rsidR="00E57962" w:rsidRPr="00587219" w:rsidRDefault="00E57962" w:rsidP="00E57962">
            <w:pPr>
              <w:pStyle w:val="requirementstyleattr"/>
              <w:keepLines/>
              <w:rPr>
                <w:noProof/>
                <w:lang w:val="de-AT"/>
              </w:rPr>
            </w:pP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Default="00E57962" w:rsidP="00E57962">
      <w:pPr>
        <w:pStyle w:val="Heading3"/>
      </w:pPr>
      <w:bookmarkStart w:id="107" w:name="_Toc230159753"/>
      <w:r>
        <w:t>Separation of Network and Safety System</w:t>
      </w:r>
      <w:bookmarkEnd w:id="107"/>
    </w:p>
    <w:tbl>
      <w:tblPr>
        <w:tblW w:w="946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555"/>
        <w:gridCol w:w="1244"/>
        <w:gridCol w:w="1735"/>
        <w:gridCol w:w="254"/>
        <w:gridCol w:w="1303"/>
        <w:gridCol w:w="1550"/>
        <w:gridCol w:w="1824"/>
      </w:tblGrid>
      <w:tr w:rsidR="00E57962" w:rsidRPr="00343229" w:rsidTr="00855AFD">
        <w:tc>
          <w:tcPr>
            <w:tcW w:w="2799" w:type="dxa"/>
            <w:gridSpan w:val="2"/>
            <w:tcBorders>
              <w:bottom w:val="single" w:sz="4" w:space="0" w:color="000000"/>
            </w:tcBorders>
            <w:shd w:val="clear" w:color="auto" w:fill="DEEAF6" w:themeFill="accent1" w:themeFillTint="33"/>
          </w:tcPr>
          <w:p w:rsidR="00E57962" w:rsidRPr="00343229" w:rsidRDefault="00E57962" w:rsidP="00E57962">
            <w:pPr>
              <w:pStyle w:val="requirementstyleid"/>
              <w:rPr>
                <w:noProof/>
                <w:lang w:val="en-US"/>
              </w:rPr>
            </w:pPr>
            <w:bookmarkStart w:id="108" w:name="WEXP_REF_EL4_DIL_SSS_REQ_00559"/>
            <w:r w:rsidRPr="00E57962">
              <w:rPr>
                <w:b/>
                <w:bCs/>
                <w:noProof/>
                <w:lang w:val="en-US"/>
              </w:rPr>
              <w:t>EL4-DIL-SSS-REQ-00559</w:t>
            </w:r>
            <w:bookmarkEnd w:id="108"/>
            <w:r w:rsidRPr="00E57962">
              <w:rPr>
                <w:noProof/>
                <w:lang w:val="en-US"/>
              </w:rPr>
              <w:fldChar w:fldCharType="begin"/>
            </w:r>
            <w:r w:rsidRPr="00E57962">
              <w:rPr>
                <w:noProof/>
                <w:lang w:val="en-US"/>
              </w:rPr>
              <w:instrText xml:space="preserve"> XE  "EL4-DIL-SSS-REQ-00559"</w:instrText>
            </w:r>
            <w:r w:rsidRPr="00E57962">
              <w:rPr>
                <w:noProof/>
                <w:lang w:val="en-US"/>
              </w:rPr>
              <w:fldChar w:fldCharType="end"/>
            </w:r>
          </w:p>
        </w:tc>
        <w:tc>
          <w:tcPr>
            <w:tcW w:w="4842" w:type="dxa"/>
            <w:gridSpan w:val="4"/>
            <w:tcBorders>
              <w:bottom w:val="single" w:sz="4" w:space="0" w:color="000000"/>
            </w:tcBorders>
            <w:shd w:val="clear" w:color="auto" w:fill="DEEAF6" w:themeFill="accent1" w:themeFillTint="33"/>
          </w:tcPr>
          <w:p w:rsidR="00E57962" w:rsidRPr="00343229" w:rsidRDefault="00E57962" w:rsidP="00E57962">
            <w:pPr>
              <w:pStyle w:val="requirementstyleid"/>
              <w:keepLines/>
              <w:rPr>
                <w:b/>
                <w:bCs/>
                <w:noProof/>
                <w:lang w:val="en-US"/>
              </w:rPr>
            </w:pPr>
            <w:r w:rsidRPr="00E57962">
              <w:rPr>
                <w:b/>
                <w:bCs/>
                <w:noProof/>
                <w:lang w:val="en-US"/>
              </w:rPr>
              <w:t>Separation of Network and Safety System - SiDiNet</w:t>
            </w:r>
          </w:p>
        </w:tc>
        <w:tc>
          <w:tcPr>
            <w:tcW w:w="1824" w:type="dxa"/>
            <w:tcBorders>
              <w:bottom w:val="single" w:sz="4" w:space="0" w:color="000000"/>
            </w:tcBorders>
            <w:shd w:val="clear" w:color="auto" w:fill="DEEAF6" w:themeFill="accent1" w:themeFillTint="33"/>
          </w:tcPr>
          <w:p w:rsidR="00E57962" w:rsidRPr="00343229" w:rsidRDefault="00E57962" w:rsidP="00E57962">
            <w:pPr>
              <w:pStyle w:val="requirementstyleid"/>
              <w:rPr>
                <w:b/>
                <w:bCs/>
                <w:noProof/>
                <w:lang w:val="en-US"/>
              </w:rPr>
            </w:pPr>
            <w:r w:rsidRPr="00343229">
              <w:rPr>
                <w:b/>
                <w:noProof/>
                <w:lang w:val="en-US"/>
              </w:rPr>
              <w:t>(</w:t>
            </w:r>
            <w:r w:rsidRPr="00E57962">
              <w:rPr>
                <w:b/>
                <w:noProof/>
                <w:lang w:val="en-US"/>
              </w:rPr>
              <w:t>Accepted</w:t>
            </w:r>
            <w:r w:rsidRPr="00343229">
              <w:rPr>
                <w:b/>
                <w:noProof/>
                <w:lang w:val="en-US"/>
              </w:rPr>
              <w:t>)</w:t>
            </w:r>
          </w:p>
        </w:tc>
      </w:tr>
      <w:tr w:rsidR="00E57962" w:rsidRPr="00587219" w:rsidTr="00855AFD">
        <w:tc>
          <w:tcPr>
            <w:tcW w:w="9465" w:type="dxa"/>
            <w:gridSpan w:val="7"/>
            <w:tcBorders>
              <w:top w:val="single" w:sz="4" w:space="0" w:color="000000"/>
              <w:bottom w:val="single" w:sz="4" w:space="0" w:color="000000"/>
            </w:tcBorders>
          </w:tcPr>
          <w:p w:rsidR="00E57962" w:rsidRPr="00343229" w:rsidRDefault="00E57962" w:rsidP="00E57962">
            <w:pPr>
              <w:pStyle w:val="requirementstyleid"/>
              <w:rPr>
                <w:noProof/>
                <w:lang w:val="en-US"/>
              </w:rPr>
            </w:pPr>
            <w:r w:rsidRPr="00587219">
              <w:rPr>
                <w:lang w:val="en-US"/>
              </w:rPr>
              <w:t>As the [SiDiNet] is not part of the safety system it shall not be part of the safety case.</w:t>
            </w:r>
          </w:p>
        </w:tc>
      </w:tr>
      <w:tr w:rsidR="00E57962" w:rsidRPr="00587219" w:rsidTr="00855AFD">
        <w:tc>
          <w:tcPr>
            <w:tcW w:w="1555" w:type="dxa"/>
            <w:tcBorders>
              <w:top w:val="single" w:sz="4" w:space="0" w:color="000000"/>
              <w:bottom w:val="single" w:sz="4" w:space="0" w:color="000000"/>
            </w:tcBorders>
          </w:tcPr>
          <w:p w:rsidR="00E57962" w:rsidRPr="00005110" w:rsidRDefault="00E57962" w:rsidP="00855AFD">
            <w:pPr>
              <w:pStyle w:val="requirementstyleid"/>
              <w:keepLines/>
              <w:rPr>
                <w:noProof/>
                <w:lang w:val="en-US"/>
              </w:rPr>
            </w:pPr>
            <w:r w:rsidRPr="00343229">
              <w:rPr>
                <w:i/>
                <w:noProof/>
                <w:lang w:val="en-US"/>
              </w:rPr>
              <w:t>Comments:</w:t>
            </w:r>
          </w:p>
        </w:tc>
        <w:tc>
          <w:tcPr>
            <w:tcW w:w="7910" w:type="dxa"/>
            <w:gridSpan w:val="6"/>
            <w:tcBorders>
              <w:top w:val="single" w:sz="4" w:space="0" w:color="000000"/>
              <w:bottom w:val="single" w:sz="4" w:space="0" w:color="000000"/>
            </w:tcBorders>
          </w:tcPr>
          <w:p w:rsidR="00E57962" w:rsidRPr="00343229" w:rsidRDefault="00E57962" w:rsidP="00E57962">
            <w:pPr>
              <w:pStyle w:val="requirementstyleid"/>
              <w:rPr>
                <w:i/>
                <w:noProof/>
                <w:lang w:val="en-US"/>
              </w:rPr>
            </w:pPr>
            <w:r w:rsidRPr="00587219">
              <w:rPr>
                <w:lang w:val="en-US"/>
              </w:rPr>
              <w:t>The [SiDiNet] is considered a gray channel.</w:t>
            </w:r>
          </w:p>
        </w:tc>
      </w:tr>
      <w:tr w:rsidR="00E57962" w:rsidRPr="00343229" w:rsidTr="00855AFD">
        <w:tc>
          <w:tcPr>
            <w:tcW w:w="1555" w:type="dxa"/>
            <w:tcBorders>
              <w:top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Category:</w:t>
            </w:r>
          </w:p>
        </w:tc>
        <w:tc>
          <w:tcPr>
            <w:tcW w:w="2979"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FUR</w:t>
            </w:r>
          </w:p>
        </w:tc>
        <w:tc>
          <w:tcPr>
            <w:tcW w:w="254" w:type="dxa"/>
            <w:tcBorders>
              <w:top w:val="single" w:sz="4" w:space="0" w:color="000000"/>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single" w:sz="4" w:space="0" w:color="000000"/>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Priority:</w:t>
            </w:r>
          </w:p>
        </w:tc>
        <w:tc>
          <w:tcPr>
            <w:tcW w:w="3374" w:type="dxa"/>
            <w:gridSpan w:val="2"/>
            <w:tcBorders>
              <w:top w:val="single" w:sz="4" w:space="0" w:color="000000"/>
              <w:bottom w:val="nil"/>
            </w:tcBorders>
          </w:tcPr>
          <w:p w:rsidR="00E57962" w:rsidRPr="00343229" w:rsidRDefault="00E57962" w:rsidP="00E57962">
            <w:pPr>
              <w:pStyle w:val="requirementstyleattr"/>
              <w:keepLines/>
              <w:rPr>
                <w:noProof/>
                <w:lang w:val="en-US"/>
              </w:rPr>
            </w:pPr>
            <w:r w:rsidRPr="00E57962">
              <w:rPr>
                <w:noProof/>
                <w:lang w:val="en-US"/>
              </w:rPr>
              <w:t>Mandatory</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Originator:</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Customer</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Origin:</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==&gt; [EL4 PH] [22_114]</w:t>
            </w:r>
          </w:p>
        </w:tc>
      </w:tr>
      <w:tr w:rsidR="00E57962" w:rsidRPr="00343229" w:rsidTr="00855AFD">
        <w:tc>
          <w:tcPr>
            <w:tcW w:w="1555" w:type="dxa"/>
            <w:tcBorders>
              <w:top w:val="nil"/>
              <w:bottom w:val="nil"/>
            </w:tcBorders>
          </w:tcPr>
          <w:p w:rsidR="00E57962" w:rsidRPr="00343229" w:rsidRDefault="00E57962" w:rsidP="00855AFD">
            <w:pPr>
              <w:pStyle w:val="requirementstyleattr"/>
              <w:keepLines/>
              <w:rPr>
                <w:i/>
                <w:noProof/>
                <w:lang w:val="en-US"/>
              </w:rPr>
            </w:pPr>
            <w:r w:rsidRPr="00343229">
              <w:rPr>
                <w:i/>
                <w:noProof/>
                <w:lang w:val="en-US"/>
              </w:rPr>
              <w:t>Target Release:</w:t>
            </w:r>
          </w:p>
        </w:tc>
        <w:tc>
          <w:tcPr>
            <w:tcW w:w="2979"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DIL_OBB_1.0.0</w:t>
            </w:r>
          </w:p>
        </w:tc>
        <w:tc>
          <w:tcPr>
            <w:tcW w:w="254" w:type="dxa"/>
            <w:tcBorders>
              <w:top w:val="nil"/>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Scope</w:t>
            </w:r>
            <w:r w:rsidRPr="00343229">
              <w:rPr>
                <w:i/>
                <w:noProof/>
                <w:lang w:val="en-US"/>
              </w:rPr>
              <w:t>:</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System</w:t>
            </w:r>
          </w:p>
        </w:tc>
      </w:tr>
      <w:tr w:rsidR="00E57962" w:rsidRPr="00587219" w:rsidTr="00855AFD">
        <w:tc>
          <w:tcPr>
            <w:tcW w:w="1555" w:type="dxa"/>
            <w:vMerge w:val="restart"/>
            <w:tcBorders>
              <w:top w:val="nil"/>
            </w:tcBorders>
          </w:tcPr>
          <w:p w:rsidR="00E57962" w:rsidRPr="00343229" w:rsidRDefault="00E57962" w:rsidP="00855AFD">
            <w:pPr>
              <w:pStyle w:val="requirementstyleattr"/>
              <w:keepLines/>
              <w:rPr>
                <w:i/>
                <w:noProof/>
                <w:lang w:val="en-US"/>
              </w:rPr>
            </w:pPr>
            <w:r>
              <w:rPr>
                <w:i/>
                <w:noProof/>
                <w:lang w:val="en-US"/>
              </w:rPr>
              <w:t>Allocation</w:t>
            </w:r>
            <w:r w:rsidRPr="00343229">
              <w:rPr>
                <w:i/>
                <w:noProof/>
                <w:lang w:val="en-US"/>
              </w:rPr>
              <w:t>:</w:t>
            </w:r>
          </w:p>
        </w:tc>
        <w:tc>
          <w:tcPr>
            <w:tcW w:w="2979" w:type="dxa"/>
            <w:gridSpan w:val="2"/>
            <w:vMerge w:val="restart"/>
            <w:tcBorders>
              <w:top w:val="nil"/>
            </w:tcBorders>
          </w:tcPr>
          <w:p w:rsidR="00E57962" w:rsidRPr="00343229" w:rsidRDefault="00E57962" w:rsidP="00E57962">
            <w:pPr>
              <w:pStyle w:val="requirementstyleattr"/>
              <w:keepLines/>
              <w:rPr>
                <w:noProof/>
                <w:lang w:val="en-US"/>
              </w:rPr>
            </w:pPr>
            <w:r w:rsidRPr="00E57962">
              <w:rPr>
                <w:noProof/>
                <w:lang w:val="en-US"/>
              </w:rPr>
              <w:t>DIL, VIL, IPS, DFE</w:t>
            </w:r>
          </w:p>
        </w:tc>
        <w:tc>
          <w:tcPr>
            <w:tcW w:w="254" w:type="dxa"/>
            <w:vMerge w:val="restart"/>
            <w:tcBorders>
              <w:top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sidRPr="00343229">
              <w:rPr>
                <w:i/>
                <w:noProof/>
                <w:lang w:val="en-US"/>
              </w:rPr>
              <w:t>Verification:</w:t>
            </w:r>
          </w:p>
        </w:tc>
        <w:tc>
          <w:tcPr>
            <w:tcW w:w="3374" w:type="dxa"/>
            <w:gridSpan w:val="2"/>
            <w:tcBorders>
              <w:top w:val="nil"/>
              <w:bottom w:val="nil"/>
            </w:tcBorders>
          </w:tcPr>
          <w:p w:rsidR="00E57962" w:rsidRPr="00343229" w:rsidRDefault="00E57962" w:rsidP="00855AFD">
            <w:pPr>
              <w:pStyle w:val="requirementstyleattr"/>
              <w:keepLines/>
              <w:rPr>
                <w:noProof/>
                <w:lang w:val="en-US"/>
              </w:rPr>
            </w:pPr>
            <w:r>
              <w:rPr>
                <w:noProof/>
                <w:lang w:val="en-US"/>
              </w:rPr>
              <w:t>&lt; will be added in a later document edition &gt;</w:t>
            </w:r>
          </w:p>
        </w:tc>
      </w:tr>
      <w:tr w:rsidR="00E57962" w:rsidRPr="00343229" w:rsidTr="00855AFD">
        <w:tc>
          <w:tcPr>
            <w:tcW w:w="1555" w:type="dxa"/>
            <w:vMerge/>
            <w:tcBorders>
              <w:bottom w:val="nil"/>
            </w:tcBorders>
          </w:tcPr>
          <w:p w:rsidR="00E57962" w:rsidRPr="00343229" w:rsidRDefault="00E57962" w:rsidP="00855AFD">
            <w:pPr>
              <w:pStyle w:val="requirementstyleattr"/>
              <w:keepLines/>
              <w:rPr>
                <w:i/>
                <w:noProof/>
                <w:lang w:val="en-US"/>
              </w:rPr>
            </w:pPr>
          </w:p>
        </w:tc>
        <w:tc>
          <w:tcPr>
            <w:tcW w:w="2979" w:type="dxa"/>
            <w:gridSpan w:val="2"/>
            <w:vMerge/>
            <w:tcBorders>
              <w:bottom w:val="nil"/>
            </w:tcBorders>
          </w:tcPr>
          <w:p w:rsidR="00E57962" w:rsidRPr="00343229" w:rsidRDefault="00E57962" w:rsidP="00855AFD">
            <w:pPr>
              <w:pStyle w:val="requirementstyleattr"/>
              <w:keepLines/>
              <w:rPr>
                <w:noProof/>
                <w:lang w:val="en-US"/>
              </w:rPr>
            </w:pPr>
          </w:p>
        </w:tc>
        <w:tc>
          <w:tcPr>
            <w:tcW w:w="254" w:type="dxa"/>
            <w:vMerge/>
            <w:tcBorders>
              <w:bottom w:val="nil"/>
              <w:right w:val="single" w:sz="4" w:space="0" w:color="000000"/>
            </w:tcBorders>
          </w:tcPr>
          <w:p w:rsidR="00E57962" w:rsidRPr="00343229" w:rsidRDefault="00E57962" w:rsidP="00855AFD">
            <w:pPr>
              <w:pStyle w:val="requirementstyleattr"/>
              <w:keepLines/>
              <w:rPr>
                <w:noProof/>
                <w:lang w:val="en-US"/>
              </w:rPr>
            </w:pPr>
          </w:p>
        </w:tc>
        <w:tc>
          <w:tcPr>
            <w:tcW w:w="1303" w:type="dxa"/>
            <w:tcBorders>
              <w:top w:val="nil"/>
              <w:left w:val="single" w:sz="4" w:space="0" w:color="000000"/>
              <w:bottom w:val="nil"/>
            </w:tcBorders>
          </w:tcPr>
          <w:p w:rsidR="00E57962" w:rsidRPr="00343229" w:rsidRDefault="00E57962" w:rsidP="00855AFD">
            <w:pPr>
              <w:pStyle w:val="requirementstyleattr"/>
              <w:keepLines/>
              <w:rPr>
                <w:i/>
                <w:noProof/>
                <w:lang w:val="en-US"/>
              </w:rPr>
            </w:pPr>
            <w:r>
              <w:rPr>
                <w:i/>
                <w:noProof/>
                <w:lang w:val="en-US"/>
              </w:rPr>
              <w:t>See also:</w:t>
            </w:r>
          </w:p>
        </w:tc>
        <w:tc>
          <w:tcPr>
            <w:tcW w:w="3374" w:type="dxa"/>
            <w:gridSpan w:val="2"/>
            <w:tcBorders>
              <w:top w:val="nil"/>
              <w:bottom w:val="nil"/>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343229" w:rsidTr="00855AFD">
        <w:tc>
          <w:tcPr>
            <w:tcW w:w="1555" w:type="dxa"/>
            <w:tcBorders>
              <w:top w:val="single" w:sz="4" w:space="0" w:color="000000"/>
              <w:left w:val="single" w:sz="4" w:space="0" w:color="000000"/>
              <w:bottom w:val="single" w:sz="4" w:space="0" w:color="000000"/>
            </w:tcBorders>
          </w:tcPr>
          <w:p w:rsidR="00E57962" w:rsidRPr="00343229" w:rsidRDefault="00E57962" w:rsidP="00855AFD">
            <w:pPr>
              <w:pStyle w:val="requirementstyleattr"/>
              <w:keepLines/>
              <w:rPr>
                <w:i/>
                <w:noProof/>
                <w:lang w:val="en-US"/>
              </w:rPr>
            </w:pPr>
            <w:r w:rsidRPr="00343229">
              <w:rPr>
                <w:i/>
                <w:noProof/>
                <w:lang w:val="en-US"/>
              </w:rPr>
              <w:t>Issues/Decisions:</w:t>
            </w:r>
          </w:p>
        </w:tc>
        <w:tc>
          <w:tcPr>
            <w:tcW w:w="7910" w:type="dxa"/>
            <w:gridSpan w:val="6"/>
            <w:tcBorders>
              <w:top w:val="single" w:sz="4" w:space="0" w:color="000000"/>
              <w:bottom w:val="single" w:sz="4" w:space="0" w:color="000000"/>
              <w:right w:val="single" w:sz="4" w:space="0" w:color="000000"/>
            </w:tcBorders>
          </w:tcPr>
          <w:p w:rsidR="00E57962" w:rsidRPr="00343229" w:rsidRDefault="00E57962" w:rsidP="00E57962">
            <w:pPr>
              <w:pStyle w:val="requirementstyleattr"/>
              <w:keepLines/>
              <w:rPr>
                <w:noProof/>
                <w:lang w:val="en-US"/>
              </w:rPr>
            </w:pPr>
            <w:r w:rsidRPr="00E57962">
              <w:rPr>
                <w:noProof/>
                <w:lang w:val="en-US"/>
              </w:rPr>
              <w:t xml:space="preserve"> </w:t>
            </w:r>
          </w:p>
        </w:tc>
      </w:tr>
      <w:tr w:rsidR="00E57962" w:rsidRPr="00B653FC"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LH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1.13.0-1 Das SiDiNet ist kein Teil der Sicherungsanlage und darf daher auch nicht Teil des Sicherheitsnachweises sein.</w:t>
            </w:r>
          </w:p>
          <w:p w:rsidR="00E57962" w:rsidRPr="00587219" w:rsidRDefault="00E57962" w:rsidP="00E57962">
            <w:pPr>
              <w:pStyle w:val="requirementstyleattr"/>
              <w:keepLines/>
              <w:rPr>
                <w:noProof/>
                <w:lang w:val="de-AT"/>
              </w:rPr>
            </w:pPr>
            <w:r w:rsidRPr="00587219">
              <w:rPr>
                <w:noProof/>
                <w:lang w:val="de-AT"/>
              </w:rPr>
              <w:t>1.13.0-1 Das SiDiNet ist kein Teil der Sicherungsanlage und darf daher auch nicht Teil des Sicherheitsnachweises sein.</w:t>
            </w:r>
          </w:p>
        </w:tc>
      </w:tr>
      <w:tr w:rsidR="00E57962" w:rsidTr="00855AFD">
        <w:tblPrEx>
          <w:tblLook w:val="04A0" w:firstRow="1" w:lastRow="0" w:firstColumn="1" w:lastColumn="0" w:noHBand="0" w:noVBand="1"/>
        </w:tblPrEx>
        <w:tc>
          <w:tcPr>
            <w:tcW w:w="1555" w:type="dxa"/>
            <w:tcBorders>
              <w:top w:val="single" w:sz="4" w:space="0" w:color="000000"/>
              <w:left w:val="single" w:sz="4" w:space="0" w:color="000000"/>
              <w:bottom w:val="single" w:sz="4" w:space="0" w:color="000000"/>
              <w:right w:val="nil"/>
            </w:tcBorders>
            <w:hideMark/>
          </w:tcPr>
          <w:p w:rsidR="00E57962" w:rsidRDefault="00E57962" w:rsidP="00855AFD">
            <w:pPr>
              <w:pStyle w:val="requirementstyleattr"/>
              <w:keepLines/>
              <w:rPr>
                <w:i/>
                <w:noProof/>
                <w:lang w:val="en-US"/>
              </w:rPr>
            </w:pPr>
            <w:r>
              <w:rPr>
                <w:i/>
                <w:noProof/>
                <w:lang w:val="en-US"/>
              </w:rPr>
              <w:t>PH Text:</w:t>
            </w:r>
          </w:p>
        </w:tc>
        <w:tc>
          <w:tcPr>
            <w:tcW w:w="7910" w:type="dxa"/>
            <w:gridSpan w:val="6"/>
            <w:tcBorders>
              <w:top w:val="single" w:sz="4" w:space="0" w:color="000000"/>
              <w:left w:val="nil"/>
              <w:bottom w:val="single" w:sz="4" w:space="0" w:color="000000"/>
              <w:right w:val="single" w:sz="4" w:space="0" w:color="000000"/>
            </w:tcBorders>
            <w:hideMark/>
          </w:tcPr>
          <w:p w:rsidR="00E57962" w:rsidRPr="00587219" w:rsidRDefault="00E57962" w:rsidP="00E57962">
            <w:pPr>
              <w:pStyle w:val="requirementstyleattr"/>
              <w:keepLines/>
              <w:rPr>
                <w:noProof/>
                <w:lang w:val="de-AT"/>
              </w:rPr>
            </w:pPr>
            <w:r w:rsidRPr="00587219">
              <w:rPr>
                <w:noProof/>
                <w:lang w:val="de-AT"/>
              </w:rPr>
              <w:t>Das SiDi-Net wird als grauer Kanal betrachtet, womit das SiDi-Net nicht Teil des Sicherheitsnachweises sein muss.</w:t>
            </w:r>
          </w:p>
          <w:p w:rsidR="00E57962" w:rsidRPr="00E57962" w:rsidRDefault="00E57962" w:rsidP="00E57962">
            <w:pPr>
              <w:pStyle w:val="requirementstyleattr"/>
              <w:keepLines/>
              <w:rPr>
                <w:noProof/>
                <w:lang w:val="en-US"/>
              </w:rPr>
            </w:pPr>
            <w:r w:rsidRPr="00E57962">
              <w:rPr>
                <w:noProof/>
                <w:lang w:val="en-US"/>
              </w:rPr>
              <w:t>}</w:t>
            </w:r>
          </w:p>
          <w:p w:rsidR="00E57962" w:rsidRDefault="00E57962" w:rsidP="00855AFD">
            <w:pPr>
              <w:pStyle w:val="requirementstyleattr"/>
              <w:keepLines/>
              <w:rPr>
                <w:noProof/>
                <w:lang w:val="en-US"/>
              </w:rPr>
            </w:pPr>
          </w:p>
        </w:tc>
      </w:tr>
    </w:tbl>
    <w:p w:rsidR="00E57962" w:rsidRDefault="00E57962" w:rsidP="00E57962">
      <w:pPr>
        <w:rPr>
          <w:noProof/>
          <w:sz w:val="18"/>
          <w:szCs w:val="18"/>
          <w:lang w:val="en-US"/>
        </w:rPr>
      </w:pPr>
    </w:p>
    <w:p w:rsidR="00E57962" w:rsidRPr="00236558" w:rsidRDefault="00E57962" w:rsidP="00E57962">
      <w:pPr>
        <w:pStyle w:val="OLEobject"/>
        <w:rPr>
          <w:noProof/>
        </w:rPr>
      </w:pPr>
    </w:p>
    <w:p w:rsidR="00DE4DFF" w:rsidRPr="00343229" w:rsidRDefault="00DE4DFF" w:rsidP="004759D4">
      <w:pPr>
        <w:pStyle w:val="Heading1"/>
        <w:rPr>
          <w:noProof/>
          <w:lang w:val="en-US"/>
        </w:rPr>
      </w:pPr>
      <w:bookmarkStart w:id="109" w:name="_Toc170892662"/>
      <w:bookmarkStart w:id="110" w:name="_Toc230159754"/>
      <w:r w:rsidRPr="00343229">
        <w:rPr>
          <w:noProof/>
          <w:lang w:val="en-US"/>
        </w:rPr>
        <w:t>H</w:t>
      </w:r>
      <w:bookmarkEnd w:id="109"/>
      <w:r w:rsidR="001D536A" w:rsidRPr="00343229">
        <w:rPr>
          <w:noProof/>
          <w:lang w:val="en-US"/>
        </w:rPr>
        <w:t>istory</w:t>
      </w:r>
      <w:bookmarkEnd w:id="110"/>
    </w:p>
    <w:p w:rsidR="00DE4DFF" w:rsidRDefault="00DE4DFF" w:rsidP="004759D4">
      <w:pPr>
        <w:pStyle w:val="Heading2"/>
        <w:rPr>
          <w:noProof/>
          <w:lang w:val="en-US"/>
        </w:rPr>
      </w:pPr>
      <w:bookmarkStart w:id="111" w:name="_Toc170892663"/>
      <w:bookmarkStart w:id="112" w:name="_Ref175048783"/>
      <w:bookmarkStart w:id="113" w:name="_Toc230159755"/>
      <w:r w:rsidRPr="00343229">
        <w:rPr>
          <w:noProof/>
          <w:lang w:val="en-US"/>
        </w:rPr>
        <w:t>Edition 01</w:t>
      </w:r>
      <w:bookmarkEnd w:id="111"/>
      <w:bookmarkEnd w:id="112"/>
      <w:bookmarkEnd w:id="113"/>
    </w:p>
    <w:p w:rsidR="008E2A7D" w:rsidRPr="008E2A7D" w:rsidRDefault="008E2A7D" w:rsidP="001360EC">
      <w:pPr>
        <w:pStyle w:val="Heading3"/>
        <w:rPr>
          <w:noProof/>
        </w:rPr>
      </w:pPr>
      <w:bookmarkStart w:id="114" w:name="_Ref200676397"/>
      <w:bookmarkStart w:id="115" w:name="_Toc230159756"/>
      <w:r>
        <w:rPr>
          <w:noProof/>
        </w:rPr>
        <w:t>Proposal 01</w:t>
      </w:r>
      <w:bookmarkEnd w:id="114"/>
      <w:bookmarkEnd w:id="115"/>
    </w:p>
    <w:p w:rsidR="00C70DBA" w:rsidRDefault="00C70DBA" w:rsidP="00C70DBA">
      <w:pPr>
        <w:pStyle w:val="Paragraph"/>
        <w:rPr>
          <w:sz w:val="18"/>
          <w:szCs w:val="18"/>
          <w:lang w:val="en-US"/>
        </w:rPr>
      </w:pPr>
      <w:bookmarkStart w:id="116" w:name="_Toc339385354"/>
      <w:bookmarkStart w:id="117" w:name="_Toc145413821"/>
      <w:bookmarkStart w:id="118" w:name="_Ref145417671"/>
      <w:bookmarkStart w:id="119" w:name="_Ref145417672"/>
      <w:bookmarkEnd w:id="1"/>
      <w:r>
        <w:rPr>
          <w:sz w:val="18"/>
          <w:szCs w:val="18"/>
          <w:lang w:val="en-US"/>
        </w:rPr>
        <w:t>This is the first version of the document.</w:t>
      </w:r>
    </w:p>
    <w:p w:rsidR="00871B5F" w:rsidRPr="00871B5F" w:rsidRDefault="00C70DBA" w:rsidP="00C70DBA">
      <w:pPr>
        <w:pStyle w:val="Paragraph"/>
        <w:rPr>
          <w:sz w:val="18"/>
          <w:szCs w:val="18"/>
          <w:lang w:val="en-US"/>
        </w:rPr>
      </w:pPr>
      <w:r w:rsidRPr="00871B5F">
        <w:rPr>
          <w:sz w:val="18"/>
          <w:szCs w:val="18"/>
          <w:lang w:val="en-US"/>
        </w:rPr>
        <w:t xml:space="preserve">This version covers </w:t>
      </w:r>
      <w:r w:rsidR="00871B5F" w:rsidRPr="00871B5F">
        <w:rPr>
          <w:sz w:val="18"/>
          <w:szCs w:val="18"/>
          <w:lang w:val="en-US"/>
        </w:rPr>
        <w:t xml:space="preserve">the </w:t>
      </w:r>
      <w:r w:rsidR="00871B5F" w:rsidRPr="00871B5F">
        <w:rPr>
          <w:b/>
          <w:sz w:val="18"/>
          <w:szCs w:val="18"/>
          <w:lang w:val="en-US"/>
        </w:rPr>
        <w:t xml:space="preserve">Data Center </w:t>
      </w:r>
      <w:r w:rsidR="00871B5F" w:rsidRPr="00871B5F">
        <w:rPr>
          <w:sz w:val="18"/>
          <w:szCs w:val="18"/>
          <w:lang w:val="en-US"/>
        </w:rPr>
        <w:t xml:space="preserve">requirements </w:t>
      </w:r>
      <w:r w:rsidR="00871B5F">
        <w:rPr>
          <w:sz w:val="18"/>
          <w:szCs w:val="18"/>
          <w:lang w:val="en-US"/>
        </w:rPr>
        <w:t>according to</w:t>
      </w:r>
      <w:r w:rsidR="00871B5F" w:rsidRPr="00871B5F">
        <w:rPr>
          <w:sz w:val="18"/>
          <w:szCs w:val="18"/>
          <w:lang w:val="en-US"/>
        </w:rPr>
        <w:t xml:space="preserve"> </w:t>
      </w:r>
      <w:r w:rsidR="00871B5F" w:rsidRPr="00FA0D5D">
        <w:rPr>
          <w:sz w:val="18"/>
          <w:szCs w:val="18"/>
          <w:lang w:val="en-US"/>
        </w:rPr>
        <w:fldChar w:fldCharType="begin"/>
      </w:r>
      <w:r w:rsidR="00871B5F" w:rsidRPr="00FA0D5D">
        <w:rPr>
          <w:sz w:val="18"/>
          <w:szCs w:val="18"/>
          <w:lang w:val="en-US"/>
        </w:rPr>
        <w:instrText xml:space="preserve"> REF REF_LH_PART_D \h </w:instrText>
      </w:r>
      <w:r w:rsidR="00587219">
        <w:rPr>
          <w:sz w:val="18"/>
          <w:szCs w:val="18"/>
          <w:lang w:val="en-US"/>
        </w:rPr>
        <w:instrText xml:space="preserve"> \* CHARFORMAT </w:instrText>
      </w:r>
      <w:r w:rsidR="00871B5F" w:rsidRPr="00FA0D5D">
        <w:rPr>
          <w:sz w:val="18"/>
          <w:szCs w:val="18"/>
          <w:lang w:val="en-US"/>
        </w:rPr>
      </w:r>
      <w:r w:rsidR="00871B5F" w:rsidRPr="00FA0D5D">
        <w:rPr>
          <w:sz w:val="18"/>
          <w:szCs w:val="18"/>
          <w:lang w:val="en-US"/>
        </w:rPr>
        <w:fldChar w:fldCharType="separate"/>
      </w:r>
      <w:r w:rsidR="00587219" w:rsidRPr="00587219">
        <w:rPr>
          <w:sz w:val="18"/>
          <w:szCs w:val="18"/>
          <w:lang w:val="en-US"/>
        </w:rPr>
        <w:t>[LH_PART_D]</w:t>
      </w:r>
      <w:r w:rsidR="00871B5F" w:rsidRPr="00FA0D5D">
        <w:rPr>
          <w:sz w:val="18"/>
          <w:szCs w:val="18"/>
          <w:lang w:val="en-US"/>
        </w:rPr>
        <w:fldChar w:fldCharType="end"/>
      </w:r>
      <w:r w:rsidR="00871B5F" w:rsidRPr="00FA0D5D">
        <w:rPr>
          <w:sz w:val="18"/>
          <w:szCs w:val="18"/>
          <w:lang w:val="en-US"/>
        </w:rPr>
        <w:t xml:space="preserve"> D</w:t>
      </w:r>
      <w:r w:rsidR="00871B5F">
        <w:rPr>
          <w:sz w:val="18"/>
          <w:szCs w:val="18"/>
          <w:lang w:val="en-US"/>
        </w:rPr>
        <w:t>4</w:t>
      </w:r>
      <w:r w:rsidR="00871B5F" w:rsidRPr="00FA0D5D">
        <w:rPr>
          <w:sz w:val="18"/>
          <w:szCs w:val="18"/>
          <w:lang w:val="en-US"/>
        </w:rPr>
        <w:t xml:space="preserve"> “</w:t>
      </w:r>
      <w:r w:rsidR="00871B5F">
        <w:rPr>
          <w:sz w:val="18"/>
          <w:szCs w:val="18"/>
          <w:lang w:val="en-US"/>
        </w:rPr>
        <w:t>Rechenzentrum</w:t>
      </w:r>
      <w:r w:rsidR="00871B5F" w:rsidRPr="00FA0D5D">
        <w:rPr>
          <w:sz w:val="18"/>
          <w:szCs w:val="18"/>
          <w:lang w:val="en-US"/>
        </w:rPr>
        <w:t>”</w:t>
      </w:r>
      <w:r w:rsidR="00871B5F" w:rsidRPr="00871B5F">
        <w:rPr>
          <w:sz w:val="18"/>
          <w:szCs w:val="18"/>
          <w:lang w:val="en-US"/>
        </w:rPr>
        <w:t xml:space="preserve"> and the</w:t>
      </w:r>
      <w:r w:rsidR="00871B5F" w:rsidRPr="00871B5F">
        <w:rPr>
          <w:b/>
          <w:sz w:val="18"/>
          <w:szCs w:val="18"/>
          <w:lang w:val="en-US"/>
        </w:rPr>
        <w:t xml:space="preserve"> Network</w:t>
      </w:r>
      <w:r w:rsidR="00871B5F" w:rsidRPr="00871B5F">
        <w:rPr>
          <w:sz w:val="18"/>
          <w:szCs w:val="18"/>
          <w:lang w:val="en-US"/>
        </w:rPr>
        <w:t xml:space="preserve"> requirements </w:t>
      </w:r>
      <w:r w:rsidR="00871B5F">
        <w:rPr>
          <w:sz w:val="18"/>
          <w:szCs w:val="18"/>
          <w:lang w:val="en-US"/>
        </w:rPr>
        <w:t xml:space="preserve">according to </w:t>
      </w:r>
      <w:r w:rsidR="00871B5F" w:rsidRPr="00871B5F">
        <w:rPr>
          <w:sz w:val="18"/>
          <w:szCs w:val="18"/>
          <w:lang w:val="en-US"/>
        </w:rPr>
        <w:t xml:space="preserve"> </w:t>
      </w:r>
      <w:r w:rsidR="00871B5F" w:rsidRPr="00FA0D5D">
        <w:rPr>
          <w:sz w:val="18"/>
          <w:szCs w:val="18"/>
          <w:lang w:val="en-US"/>
        </w:rPr>
        <w:fldChar w:fldCharType="begin"/>
      </w:r>
      <w:r w:rsidR="00871B5F" w:rsidRPr="00FA0D5D">
        <w:rPr>
          <w:sz w:val="18"/>
          <w:szCs w:val="18"/>
          <w:lang w:val="en-US"/>
        </w:rPr>
        <w:instrText xml:space="preserve"> REF REF_LH_PART_D \h </w:instrText>
      </w:r>
      <w:r w:rsidR="00587219">
        <w:rPr>
          <w:sz w:val="18"/>
          <w:szCs w:val="18"/>
          <w:lang w:val="en-US"/>
        </w:rPr>
        <w:instrText xml:space="preserve"> \* CHARFORMAT </w:instrText>
      </w:r>
      <w:r w:rsidR="00871B5F" w:rsidRPr="00FA0D5D">
        <w:rPr>
          <w:sz w:val="18"/>
          <w:szCs w:val="18"/>
          <w:lang w:val="en-US"/>
        </w:rPr>
      </w:r>
      <w:r w:rsidR="00871B5F" w:rsidRPr="00FA0D5D">
        <w:rPr>
          <w:sz w:val="18"/>
          <w:szCs w:val="18"/>
          <w:lang w:val="en-US"/>
        </w:rPr>
        <w:fldChar w:fldCharType="separate"/>
      </w:r>
      <w:r w:rsidR="00587219" w:rsidRPr="00587219">
        <w:rPr>
          <w:sz w:val="18"/>
          <w:szCs w:val="18"/>
          <w:lang w:val="en-US"/>
        </w:rPr>
        <w:t>[LH_PART_D]</w:t>
      </w:r>
      <w:r w:rsidR="00871B5F" w:rsidRPr="00FA0D5D">
        <w:rPr>
          <w:sz w:val="18"/>
          <w:szCs w:val="18"/>
          <w:lang w:val="en-US"/>
        </w:rPr>
        <w:fldChar w:fldCharType="end"/>
      </w:r>
      <w:r w:rsidR="00871B5F" w:rsidRPr="00FA0D5D">
        <w:rPr>
          <w:sz w:val="18"/>
          <w:szCs w:val="18"/>
          <w:lang w:val="en-US"/>
        </w:rPr>
        <w:t xml:space="preserve"> D</w:t>
      </w:r>
      <w:r w:rsidR="00871B5F">
        <w:rPr>
          <w:sz w:val="18"/>
          <w:szCs w:val="18"/>
          <w:lang w:val="en-US"/>
        </w:rPr>
        <w:t>6</w:t>
      </w:r>
      <w:r w:rsidR="00871B5F" w:rsidRPr="00FA0D5D">
        <w:rPr>
          <w:sz w:val="18"/>
          <w:szCs w:val="18"/>
          <w:lang w:val="en-US"/>
        </w:rPr>
        <w:t xml:space="preserve"> “</w:t>
      </w:r>
      <w:r w:rsidR="00871B5F">
        <w:rPr>
          <w:sz w:val="18"/>
          <w:szCs w:val="18"/>
          <w:lang w:val="en-US"/>
        </w:rPr>
        <w:t>Netze</w:t>
      </w:r>
      <w:r w:rsidR="00871B5F" w:rsidRPr="00FA0D5D">
        <w:rPr>
          <w:sz w:val="18"/>
          <w:szCs w:val="18"/>
          <w:lang w:val="en-US"/>
        </w:rPr>
        <w:t>”</w:t>
      </w:r>
      <w:r w:rsidR="00871B5F">
        <w:rPr>
          <w:sz w:val="18"/>
          <w:szCs w:val="18"/>
          <w:lang w:val="en-US"/>
        </w:rPr>
        <w:t>.</w:t>
      </w:r>
    </w:p>
    <w:p w:rsidR="00C70DBA" w:rsidRPr="00845797" w:rsidRDefault="00C70DBA" w:rsidP="00C70DBA">
      <w:pPr>
        <w:pStyle w:val="Paragraph"/>
        <w:rPr>
          <w:color w:val="000000" w:themeColor="text1"/>
          <w:sz w:val="18"/>
          <w:szCs w:val="18"/>
          <w:lang w:val="en-US"/>
        </w:rPr>
      </w:pPr>
      <w:r w:rsidRPr="00FA0D5D">
        <w:rPr>
          <w:color w:val="000000" w:themeColor="text1"/>
          <w:sz w:val="18"/>
          <w:szCs w:val="18"/>
          <w:u w:val="single"/>
          <w:lang w:val="en-US"/>
        </w:rPr>
        <w:t>Please consider the following review guidelines for the review of the document</w:t>
      </w:r>
      <w:r w:rsidRPr="00FA0D5D">
        <w:rPr>
          <w:color w:val="000000" w:themeColor="text1"/>
          <w:sz w:val="18"/>
          <w:szCs w:val="18"/>
          <w:lang w:val="en-US"/>
        </w:rPr>
        <w:t xml:space="preserve">: </w:t>
      </w:r>
    </w:p>
    <w:p w:rsidR="00C70DBA" w:rsidRDefault="00C70DBA" w:rsidP="00A45850">
      <w:pPr>
        <w:pStyle w:val="Paragraph"/>
        <w:numPr>
          <w:ilvl w:val="0"/>
          <w:numId w:val="16"/>
        </w:numPr>
        <w:rPr>
          <w:sz w:val="18"/>
          <w:szCs w:val="18"/>
          <w:lang w:val="en-US"/>
        </w:rPr>
      </w:pPr>
      <w:r w:rsidRPr="00FA0D5D">
        <w:rPr>
          <w:sz w:val="18"/>
          <w:szCs w:val="18"/>
          <w:lang w:val="en-US"/>
        </w:rPr>
        <w:t xml:space="preserve">The </w:t>
      </w:r>
      <w:r>
        <w:rPr>
          <w:b/>
          <w:sz w:val="18"/>
          <w:szCs w:val="18"/>
          <w:lang w:val="en-US"/>
        </w:rPr>
        <w:t>allocation</w:t>
      </w:r>
      <w:r w:rsidRPr="00FA0D5D">
        <w:rPr>
          <w:sz w:val="18"/>
          <w:szCs w:val="18"/>
          <w:lang w:val="en-US"/>
        </w:rPr>
        <w:t xml:space="preserve"> of the requirements </w:t>
      </w:r>
      <w:r>
        <w:rPr>
          <w:sz w:val="18"/>
          <w:szCs w:val="18"/>
          <w:lang w:val="en-US"/>
        </w:rPr>
        <w:t xml:space="preserve">to subsystems and components </w:t>
      </w:r>
      <w:r w:rsidRPr="00FA0D5D">
        <w:rPr>
          <w:sz w:val="18"/>
          <w:szCs w:val="18"/>
          <w:lang w:val="en-US"/>
        </w:rPr>
        <w:t xml:space="preserve">will be reviewed separately. </w:t>
      </w:r>
      <w:r>
        <w:rPr>
          <w:sz w:val="18"/>
          <w:szCs w:val="18"/>
          <w:lang w:val="en-US"/>
        </w:rPr>
        <w:t>F</w:t>
      </w:r>
      <w:r w:rsidRPr="00FA0D5D">
        <w:rPr>
          <w:sz w:val="18"/>
          <w:szCs w:val="18"/>
          <w:lang w:val="en-US"/>
        </w:rPr>
        <w:t>eel free to make your comments already now.</w:t>
      </w:r>
    </w:p>
    <w:p w:rsidR="00C70DBA" w:rsidRDefault="00C70DBA" w:rsidP="00A45850">
      <w:pPr>
        <w:pStyle w:val="Paragraph"/>
        <w:numPr>
          <w:ilvl w:val="0"/>
          <w:numId w:val="16"/>
        </w:numPr>
        <w:rPr>
          <w:sz w:val="18"/>
          <w:szCs w:val="18"/>
          <w:lang w:val="en-US"/>
        </w:rPr>
      </w:pPr>
      <w:r w:rsidRPr="00FA0D5D">
        <w:rPr>
          <w:sz w:val="18"/>
          <w:szCs w:val="18"/>
          <w:lang w:val="en-US"/>
        </w:rPr>
        <w:t xml:space="preserve">The </w:t>
      </w:r>
      <w:r w:rsidRPr="00FA0D5D">
        <w:rPr>
          <w:b/>
          <w:sz w:val="18"/>
          <w:szCs w:val="18"/>
          <w:lang w:val="en-US"/>
        </w:rPr>
        <w:t>verification measures</w:t>
      </w:r>
      <w:r w:rsidRPr="00FA0D5D">
        <w:rPr>
          <w:sz w:val="18"/>
          <w:szCs w:val="18"/>
          <w:lang w:val="en-US"/>
        </w:rPr>
        <w:t xml:space="preserve"> of the requirements will also be reviewed separately. </w:t>
      </w:r>
      <w:r>
        <w:rPr>
          <w:sz w:val="18"/>
          <w:szCs w:val="18"/>
          <w:lang w:val="en-US"/>
        </w:rPr>
        <w:t>F</w:t>
      </w:r>
      <w:r w:rsidRPr="00FA0D5D">
        <w:rPr>
          <w:sz w:val="18"/>
          <w:szCs w:val="18"/>
          <w:lang w:val="en-US"/>
        </w:rPr>
        <w:t xml:space="preserve">eel </w:t>
      </w:r>
      <w:r>
        <w:rPr>
          <w:sz w:val="18"/>
          <w:szCs w:val="18"/>
          <w:lang w:val="en-US"/>
        </w:rPr>
        <w:t xml:space="preserve">also </w:t>
      </w:r>
      <w:r w:rsidRPr="00FA0D5D">
        <w:rPr>
          <w:sz w:val="18"/>
          <w:szCs w:val="18"/>
          <w:lang w:val="en-US"/>
        </w:rPr>
        <w:t>free to make your comments already now.</w:t>
      </w:r>
    </w:p>
    <w:p w:rsidR="00C70DBA" w:rsidRDefault="00C70DBA" w:rsidP="00A45850">
      <w:pPr>
        <w:pStyle w:val="Paragraph"/>
        <w:numPr>
          <w:ilvl w:val="0"/>
          <w:numId w:val="16"/>
        </w:numPr>
        <w:rPr>
          <w:sz w:val="18"/>
          <w:szCs w:val="18"/>
          <w:lang w:val="en-US"/>
        </w:rPr>
      </w:pPr>
      <w:r w:rsidRPr="00FA0D5D">
        <w:rPr>
          <w:b/>
          <w:sz w:val="18"/>
          <w:szCs w:val="18"/>
          <w:lang w:val="en-US"/>
        </w:rPr>
        <w:t>References and abbreviated terms</w:t>
      </w:r>
      <w:r w:rsidRPr="00FA0D5D">
        <w:rPr>
          <w:sz w:val="18"/>
          <w:szCs w:val="18"/>
          <w:lang w:val="en-US"/>
        </w:rPr>
        <w:t xml:space="preserve"> are marked with square brackets. They will be later replaced by hyperlinks (after the transfer to Polarion™)</w:t>
      </w:r>
      <w:r>
        <w:rPr>
          <w:sz w:val="18"/>
          <w:szCs w:val="18"/>
          <w:lang w:val="en-US"/>
        </w:rPr>
        <w:t>.</w:t>
      </w:r>
    </w:p>
    <w:p w:rsidR="003300D0" w:rsidRPr="00F70DC6" w:rsidRDefault="00C70DBA" w:rsidP="00C70DBA">
      <w:pPr>
        <w:pStyle w:val="Paragraph"/>
        <w:rPr>
          <w:color w:val="000000" w:themeColor="text1"/>
          <w:sz w:val="18"/>
          <w:szCs w:val="18"/>
          <w:lang w:val="en-US"/>
        </w:rPr>
      </w:pPr>
      <w:r w:rsidRPr="00F70DC6">
        <w:rPr>
          <w:color w:val="000000" w:themeColor="text1"/>
          <w:sz w:val="18"/>
          <w:szCs w:val="18"/>
          <w:lang w:val="en-US"/>
        </w:rPr>
        <w:t xml:space="preserve">The review </w:t>
      </w:r>
      <w:r w:rsidRPr="00F70DC6">
        <w:rPr>
          <w:b/>
          <w:color w:val="000000" w:themeColor="text1"/>
          <w:sz w:val="18"/>
          <w:szCs w:val="18"/>
          <w:lang w:val="en-US"/>
        </w:rPr>
        <w:t>shall not result in a collection of hundreds of medium and grave comments</w:t>
      </w:r>
      <w:r w:rsidRPr="00F70DC6">
        <w:rPr>
          <w:color w:val="000000" w:themeColor="text1"/>
          <w:sz w:val="18"/>
          <w:szCs w:val="18"/>
          <w:lang w:val="en-US"/>
        </w:rPr>
        <w:t>. If serious objections concerning the current structure and the content of the document exist, please let us clarify this better in an online discussion.</w:t>
      </w:r>
    </w:p>
    <w:p w:rsidR="00393460" w:rsidRPr="00F70DC6" w:rsidRDefault="00393460" w:rsidP="00393460">
      <w:pPr>
        <w:pStyle w:val="Heading3"/>
        <w:rPr>
          <w:noProof/>
          <w:color w:val="000000" w:themeColor="text1"/>
        </w:rPr>
      </w:pPr>
      <w:bookmarkStart w:id="120" w:name="_Hlk213228039"/>
      <w:bookmarkStart w:id="121" w:name="_Toc230159757"/>
      <w:r w:rsidRPr="00F70DC6">
        <w:rPr>
          <w:noProof/>
          <w:color w:val="000000" w:themeColor="text1"/>
        </w:rPr>
        <w:t>Released</w:t>
      </w:r>
      <w:bookmarkEnd w:id="121"/>
    </w:p>
    <w:p w:rsidR="00393460" w:rsidRPr="00F70DC6" w:rsidRDefault="00393460" w:rsidP="00393460">
      <w:pPr>
        <w:pStyle w:val="Paragraph"/>
        <w:rPr>
          <w:color w:val="000000" w:themeColor="text1"/>
          <w:sz w:val="18"/>
          <w:szCs w:val="18"/>
          <w:lang w:val="en-US"/>
        </w:rPr>
      </w:pPr>
      <w:r w:rsidRPr="00F70DC6">
        <w:rPr>
          <w:color w:val="000000" w:themeColor="text1"/>
          <w:sz w:val="18"/>
          <w:szCs w:val="18"/>
          <w:lang w:val="en-US"/>
        </w:rPr>
        <w:t>Version after Review.</w:t>
      </w:r>
    </w:p>
    <w:p w:rsidR="00E61CEB" w:rsidRPr="00F70DC6" w:rsidRDefault="00393460" w:rsidP="00393460">
      <w:pPr>
        <w:pStyle w:val="NormalWeb"/>
        <w:spacing w:line="300" w:lineRule="atLeast"/>
        <w:rPr>
          <w:rFonts w:ascii="Arial" w:eastAsia="Arial Bold" w:hAnsi="Arial" w:cs="Angsana New"/>
          <w:bCs/>
          <w:iCs/>
          <w:noProof/>
          <w:color w:val="000000" w:themeColor="text1"/>
          <w:kern w:val="0"/>
          <w:sz w:val="18"/>
          <w:szCs w:val="18"/>
          <w:lang w:val="en-US" w:eastAsia="de-AT"/>
        </w:rPr>
      </w:pPr>
      <w:r w:rsidRPr="00F70DC6">
        <w:rPr>
          <w:rFonts w:ascii="Arial" w:eastAsia="Arial Bold" w:hAnsi="Arial" w:cs="Angsana New"/>
          <w:bCs/>
          <w:iCs/>
          <w:noProof/>
          <w:color w:val="000000" w:themeColor="text1"/>
          <w:kern w:val="0"/>
          <w:sz w:val="18"/>
          <w:szCs w:val="18"/>
          <w:lang w:val="en-US" w:eastAsia="de-AT"/>
        </w:rPr>
        <w:t>A complete list of the differences can be found in the attached document “</w:t>
      </w:r>
      <w:r w:rsidR="0068386E" w:rsidRPr="00A82186">
        <w:rPr>
          <w:rFonts w:ascii="Arial" w:eastAsia="Arial Bold" w:hAnsi="Arial" w:cs="Angsana New"/>
          <w:bCs/>
          <w:iCs/>
          <w:noProof/>
          <w:color w:val="000000" w:themeColor="text1"/>
          <w:kern w:val="0"/>
          <w:sz w:val="18"/>
          <w:szCs w:val="18"/>
          <w:lang w:val="en-US" w:eastAsia="de-AT"/>
        </w:rPr>
        <w:t>3BU_17300_1258_DTAPA-Diff</w:t>
      </w:r>
      <w:r w:rsidR="0068386E">
        <w:rPr>
          <w:rFonts w:ascii="Arial" w:eastAsia="Arial Bold" w:hAnsi="Arial" w:cs="Angsana New"/>
          <w:bCs/>
          <w:iCs/>
          <w:noProof/>
          <w:color w:val="000000" w:themeColor="text1"/>
          <w:kern w:val="0"/>
          <w:sz w:val="18"/>
          <w:szCs w:val="18"/>
          <w:lang w:val="en-US" w:eastAsia="de-AT"/>
        </w:rPr>
        <w:t xml:space="preserve"> Ed.01</w:t>
      </w:r>
      <w:r w:rsidRPr="00F70DC6">
        <w:rPr>
          <w:rFonts w:ascii="Arial" w:eastAsia="Arial Bold" w:hAnsi="Arial" w:cs="Angsana New"/>
          <w:bCs/>
          <w:iCs/>
          <w:noProof/>
          <w:color w:val="000000" w:themeColor="text1"/>
          <w:kern w:val="0"/>
          <w:sz w:val="18"/>
          <w:szCs w:val="18"/>
          <w:lang w:val="en-US" w:eastAsia="de-AT"/>
        </w:rPr>
        <w:t>”.</w:t>
      </w:r>
      <w:bookmarkEnd w:id="120"/>
    </w:p>
    <w:p w:rsidR="00B653FC" w:rsidRDefault="00B653FC" w:rsidP="00B653FC">
      <w:pPr>
        <w:pStyle w:val="Heading2"/>
        <w:rPr>
          <w:noProof/>
          <w:lang w:val="en-US"/>
        </w:rPr>
      </w:pPr>
      <w:bookmarkStart w:id="122" w:name="_Ref230102938"/>
      <w:bookmarkStart w:id="123" w:name="_Toc230159758"/>
      <w:r w:rsidRPr="00343229">
        <w:rPr>
          <w:noProof/>
          <w:lang w:val="en-US"/>
        </w:rPr>
        <w:t>Edition 0</w:t>
      </w:r>
      <w:r>
        <w:rPr>
          <w:noProof/>
          <w:lang w:val="en-US"/>
        </w:rPr>
        <w:t>2</w:t>
      </w:r>
      <w:bookmarkEnd w:id="122"/>
      <w:bookmarkEnd w:id="123"/>
    </w:p>
    <w:p w:rsidR="006431F0" w:rsidRPr="009441F5" w:rsidRDefault="00B653FC" w:rsidP="00B653FC">
      <w:pPr>
        <w:pStyle w:val="Paragraph"/>
        <w:rPr>
          <w:lang w:val="en-US"/>
        </w:rPr>
      </w:pPr>
      <w:r w:rsidRPr="008C7D50">
        <w:rPr>
          <w:i/>
          <w:sz w:val="18"/>
          <w:szCs w:val="18"/>
          <w:lang w:val="en-US"/>
        </w:rPr>
        <w:t>&lt; to be added &gt;</w:t>
      </w:r>
    </w:p>
    <w:p w:rsidR="004C63BC" w:rsidRPr="00343229" w:rsidRDefault="004759D4" w:rsidP="004C63BC">
      <w:pPr>
        <w:pStyle w:val="AppendixHeadingLevel1"/>
        <w:rPr>
          <w:noProof/>
          <w:lang w:val="en-US"/>
        </w:rPr>
      </w:pPr>
      <w:bookmarkStart w:id="124" w:name="_Ref175050701"/>
      <w:bookmarkStart w:id="125" w:name="_Toc230159759"/>
      <w:bookmarkEnd w:id="116"/>
      <w:bookmarkEnd w:id="117"/>
      <w:bookmarkEnd w:id="118"/>
      <w:bookmarkEnd w:id="119"/>
      <w:r w:rsidRPr="00343229">
        <w:rPr>
          <w:noProof/>
          <w:lang w:val="en-US"/>
        </w:rPr>
        <w:t>Decisions</w:t>
      </w:r>
      <w:bookmarkEnd w:id="124"/>
      <w:bookmarkEnd w:id="125"/>
    </w:p>
    <w:p w:rsidR="00E93BDB" w:rsidRPr="005E52B0" w:rsidRDefault="004759D4" w:rsidP="008E2A7D">
      <w:pPr>
        <w:pStyle w:val="Paragraph"/>
        <w:rPr>
          <w:lang w:val="en-US"/>
        </w:rPr>
      </w:pPr>
      <w:r w:rsidRPr="005E52B0">
        <w:rPr>
          <w:lang w:val="en-US"/>
        </w:rPr>
        <w:t xml:space="preserve">This chapter </w:t>
      </w:r>
      <w:r w:rsidR="001D7D41" w:rsidRPr="005E52B0">
        <w:rPr>
          <w:lang w:val="en-US"/>
        </w:rPr>
        <w:t xml:space="preserve">shall </w:t>
      </w:r>
      <w:r w:rsidRPr="005E52B0">
        <w:rPr>
          <w:lang w:val="en-US"/>
        </w:rPr>
        <w:t>contain important decisions made in connection with the specified requirements.</w:t>
      </w:r>
    </w:p>
    <w:p w:rsidR="005E52B0" w:rsidRPr="005E52B0" w:rsidRDefault="005E52B0" w:rsidP="008E2A7D">
      <w:pPr>
        <w:pStyle w:val="Paragraph"/>
        <w:rPr>
          <w:lang w:val="en-US"/>
        </w:rPr>
      </w:pPr>
    </w:p>
    <w:p w:rsidR="00804AFA" w:rsidRPr="005E52B0" w:rsidRDefault="00804AFA" w:rsidP="008E2A7D">
      <w:pPr>
        <w:pStyle w:val="Paragraph"/>
        <w:rPr>
          <w:lang w:val="en-US"/>
        </w:rPr>
      </w:pPr>
      <w:bookmarkStart w:id="126" w:name="WEXP_Decisions_DIL"/>
      <w:bookmarkEnd w:id="126"/>
    </w:p>
    <w:p w:rsidR="004759D4" w:rsidRPr="00343229" w:rsidRDefault="004759D4" w:rsidP="004759D4">
      <w:pPr>
        <w:pStyle w:val="AppendixHeadingLevel1"/>
        <w:rPr>
          <w:noProof/>
          <w:lang w:val="en-US"/>
        </w:rPr>
      </w:pPr>
      <w:bookmarkStart w:id="127" w:name="_Toc230159760"/>
      <w:r w:rsidRPr="00343229">
        <w:rPr>
          <w:noProof/>
          <w:lang w:val="en-US"/>
        </w:rPr>
        <w:t>Index of Requir</w:t>
      </w:r>
      <w:r w:rsidR="00CF5FA9" w:rsidRPr="00343229">
        <w:rPr>
          <w:noProof/>
          <w:lang w:val="en-US"/>
        </w:rPr>
        <w:t>e</w:t>
      </w:r>
      <w:r w:rsidRPr="00343229">
        <w:rPr>
          <w:noProof/>
          <w:lang w:val="en-US"/>
        </w:rPr>
        <w:t>ments</w:t>
      </w:r>
      <w:bookmarkEnd w:id="127"/>
    </w:p>
    <w:p w:rsidR="00587219" w:rsidRDefault="00CE2D30" w:rsidP="003F77E7">
      <w:pPr>
        <w:pStyle w:val="Paragraph9pt"/>
        <w:sectPr w:rsidR="00587219" w:rsidSect="00587219">
          <w:headerReference w:type="even" r:id="rId18"/>
          <w:headerReference w:type="default" r:id="rId19"/>
          <w:footerReference w:type="even" r:id="rId20"/>
          <w:headerReference w:type="first" r:id="rId21"/>
          <w:footerReference w:type="first" r:id="rId22"/>
          <w:pgSz w:w="11906" w:h="16838" w:code="9"/>
          <w:pgMar w:top="1253" w:right="1253" w:bottom="562" w:left="1253" w:header="432" w:footer="288" w:gutter="0"/>
          <w:cols w:space="720"/>
          <w:docGrid w:linePitch="360"/>
        </w:sectPr>
      </w:pPr>
      <w:r>
        <w:fldChar w:fldCharType="begin"/>
      </w:r>
      <w:r>
        <w:instrText xml:space="preserve"> INDEX \e "</w:instrText>
      </w:r>
      <w:r>
        <w:tab/>
        <w:instrText>" \c "</w:instrText>
      </w:r>
      <w:r w:rsidR="004655CA">
        <w:instrText>3</w:instrText>
      </w:r>
      <w:r>
        <w:instrText xml:space="preserve">" \z "1031" </w:instrText>
      </w:r>
      <w:r>
        <w:fldChar w:fldCharType="separate"/>
      </w:r>
    </w:p>
    <w:p w:rsidR="00587219" w:rsidRDefault="00587219">
      <w:pPr>
        <w:pStyle w:val="Index1"/>
        <w:tabs>
          <w:tab w:val="right" w:leader="dot" w:pos="2643"/>
        </w:tabs>
        <w:rPr>
          <w:noProof/>
          <w:lang w:val="de-DE"/>
        </w:rPr>
      </w:pPr>
      <w:r w:rsidRPr="00F67612">
        <w:rPr>
          <w:noProof/>
          <w:lang w:val="en-US"/>
        </w:rPr>
        <w:t>EL4-DIL-SSS-REQ-00543</w:t>
      </w:r>
      <w:r>
        <w:rPr>
          <w:noProof/>
          <w:lang w:val="de-DE"/>
        </w:rPr>
        <w:tab/>
        <w:t>20</w:t>
      </w:r>
    </w:p>
    <w:p w:rsidR="00587219" w:rsidRDefault="00587219">
      <w:pPr>
        <w:pStyle w:val="Index1"/>
        <w:tabs>
          <w:tab w:val="right" w:leader="dot" w:pos="2643"/>
        </w:tabs>
        <w:rPr>
          <w:noProof/>
          <w:lang w:val="de-DE"/>
        </w:rPr>
      </w:pPr>
      <w:r w:rsidRPr="00F67612">
        <w:rPr>
          <w:noProof/>
          <w:lang w:val="en-US"/>
        </w:rPr>
        <w:t>EL4-DIL-SSS-REQ-00544</w:t>
      </w:r>
      <w:r>
        <w:rPr>
          <w:noProof/>
          <w:lang w:val="de-DE"/>
        </w:rPr>
        <w:tab/>
        <w:t>21</w:t>
      </w:r>
    </w:p>
    <w:p w:rsidR="00587219" w:rsidRDefault="00587219">
      <w:pPr>
        <w:pStyle w:val="Index1"/>
        <w:tabs>
          <w:tab w:val="right" w:leader="dot" w:pos="2643"/>
        </w:tabs>
        <w:rPr>
          <w:noProof/>
          <w:lang w:val="de-DE"/>
        </w:rPr>
      </w:pPr>
      <w:r w:rsidRPr="00F67612">
        <w:rPr>
          <w:noProof/>
          <w:lang w:val="en-US"/>
        </w:rPr>
        <w:t>EL4-DIL-SSS-REQ-00545</w:t>
      </w:r>
      <w:r>
        <w:rPr>
          <w:noProof/>
          <w:lang w:val="de-DE"/>
        </w:rPr>
        <w:tab/>
        <w:t>21</w:t>
      </w:r>
    </w:p>
    <w:p w:rsidR="00587219" w:rsidRDefault="00587219">
      <w:pPr>
        <w:pStyle w:val="Index1"/>
        <w:tabs>
          <w:tab w:val="right" w:leader="dot" w:pos="2643"/>
        </w:tabs>
        <w:rPr>
          <w:noProof/>
          <w:lang w:val="de-DE"/>
        </w:rPr>
      </w:pPr>
      <w:r w:rsidRPr="00F67612">
        <w:rPr>
          <w:noProof/>
          <w:lang w:val="en-US"/>
        </w:rPr>
        <w:t>EL4-DIL-SSS-REQ-00546</w:t>
      </w:r>
      <w:r>
        <w:rPr>
          <w:noProof/>
          <w:lang w:val="de-DE"/>
        </w:rPr>
        <w:tab/>
        <w:t>22</w:t>
      </w:r>
    </w:p>
    <w:p w:rsidR="00587219" w:rsidRDefault="00587219">
      <w:pPr>
        <w:pStyle w:val="Index1"/>
        <w:tabs>
          <w:tab w:val="right" w:leader="dot" w:pos="2643"/>
        </w:tabs>
        <w:rPr>
          <w:noProof/>
          <w:lang w:val="de-DE"/>
        </w:rPr>
      </w:pPr>
      <w:r w:rsidRPr="00F67612">
        <w:rPr>
          <w:noProof/>
          <w:lang w:val="en-US"/>
        </w:rPr>
        <w:t>EL4-DIL-SSS-REQ-00547</w:t>
      </w:r>
      <w:r>
        <w:rPr>
          <w:noProof/>
          <w:lang w:val="de-DE"/>
        </w:rPr>
        <w:tab/>
        <w:t>22</w:t>
      </w:r>
    </w:p>
    <w:p w:rsidR="00587219" w:rsidRDefault="00587219">
      <w:pPr>
        <w:pStyle w:val="Index1"/>
        <w:tabs>
          <w:tab w:val="right" w:leader="dot" w:pos="2643"/>
        </w:tabs>
        <w:rPr>
          <w:noProof/>
          <w:lang w:val="de-DE"/>
        </w:rPr>
      </w:pPr>
      <w:r w:rsidRPr="00F67612">
        <w:rPr>
          <w:noProof/>
          <w:lang w:val="en-US"/>
        </w:rPr>
        <w:t>EL4-DIL-SSS-REQ-00548</w:t>
      </w:r>
      <w:r>
        <w:rPr>
          <w:noProof/>
          <w:lang w:val="de-DE"/>
        </w:rPr>
        <w:tab/>
        <w:t>23</w:t>
      </w:r>
    </w:p>
    <w:p w:rsidR="00587219" w:rsidRDefault="00587219">
      <w:pPr>
        <w:pStyle w:val="Index1"/>
        <w:tabs>
          <w:tab w:val="right" w:leader="dot" w:pos="2643"/>
        </w:tabs>
        <w:rPr>
          <w:noProof/>
          <w:lang w:val="de-DE"/>
        </w:rPr>
      </w:pPr>
      <w:r w:rsidRPr="00F67612">
        <w:rPr>
          <w:noProof/>
          <w:lang w:val="en-US"/>
        </w:rPr>
        <w:t>EL4-DIL-SSS-REQ-00549</w:t>
      </w:r>
      <w:r>
        <w:rPr>
          <w:noProof/>
          <w:lang w:val="de-DE"/>
        </w:rPr>
        <w:tab/>
        <w:t>23</w:t>
      </w:r>
    </w:p>
    <w:p w:rsidR="00587219" w:rsidRDefault="00587219">
      <w:pPr>
        <w:pStyle w:val="Index1"/>
        <w:tabs>
          <w:tab w:val="right" w:leader="dot" w:pos="2643"/>
        </w:tabs>
        <w:rPr>
          <w:noProof/>
          <w:lang w:val="de-DE"/>
        </w:rPr>
      </w:pPr>
      <w:r w:rsidRPr="00F67612">
        <w:rPr>
          <w:noProof/>
          <w:lang w:val="en-US"/>
        </w:rPr>
        <w:t>EL4-DIL-SSS-REQ-00550</w:t>
      </w:r>
      <w:r>
        <w:rPr>
          <w:noProof/>
          <w:lang w:val="de-DE"/>
        </w:rPr>
        <w:tab/>
        <w:t>24</w:t>
      </w:r>
    </w:p>
    <w:p w:rsidR="00587219" w:rsidRDefault="00587219">
      <w:pPr>
        <w:pStyle w:val="Index1"/>
        <w:tabs>
          <w:tab w:val="right" w:leader="dot" w:pos="2643"/>
        </w:tabs>
        <w:rPr>
          <w:noProof/>
          <w:lang w:val="de-DE"/>
        </w:rPr>
      </w:pPr>
      <w:r w:rsidRPr="00F67612">
        <w:rPr>
          <w:noProof/>
          <w:lang w:val="en-US"/>
        </w:rPr>
        <w:t>EL4-DIL-SSS-REQ-00551</w:t>
      </w:r>
      <w:r>
        <w:rPr>
          <w:noProof/>
          <w:lang w:val="de-DE"/>
        </w:rPr>
        <w:tab/>
        <w:t>26</w:t>
      </w:r>
    </w:p>
    <w:p w:rsidR="00587219" w:rsidRDefault="00587219">
      <w:pPr>
        <w:pStyle w:val="Index1"/>
        <w:tabs>
          <w:tab w:val="right" w:leader="dot" w:pos="2643"/>
        </w:tabs>
        <w:rPr>
          <w:noProof/>
          <w:lang w:val="de-DE"/>
        </w:rPr>
      </w:pPr>
      <w:r w:rsidRPr="00F67612">
        <w:rPr>
          <w:noProof/>
          <w:lang w:val="en-US"/>
        </w:rPr>
        <w:t>EL4-DIL-SSS-REQ-00552</w:t>
      </w:r>
      <w:r>
        <w:rPr>
          <w:noProof/>
          <w:lang w:val="de-DE"/>
        </w:rPr>
        <w:tab/>
        <w:t>26</w:t>
      </w:r>
    </w:p>
    <w:p w:rsidR="00587219" w:rsidRDefault="00587219">
      <w:pPr>
        <w:pStyle w:val="Index1"/>
        <w:tabs>
          <w:tab w:val="right" w:leader="dot" w:pos="2643"/>
        </w:tabs>
        <w:rPr>
          <w:noProof/>
          <w:lang w:val="de-DE"/>
        </w:rPr>
      </w:pPr>
      <w:r w:rsidRPr="00F67612">
        <w:rPr>
          <w:noProof/>
          <w:lang w:val="en-US"/>
        </w:rPr>
        <w:t>EL4-DIL-SSS-REQ-00553</w:t>
      </w:r>
      <w:r>
        <w:rPr>
          <w:noProof/>
          <w:lang w:val="de-DE"/>
        </w:rPr>
        <w:tab/>
        <w:t>27</w:t>
      </w:r>
    </w:p>
    <w:p w:rsidR="00587219" w:rsidRDefault="00587219">
      <w:pPr>
        <w:pStyle w:val="Index1"/>
        <w:tabs>
          <w:tab w:val="right" w:leader="dot" w:pos="2643"/>
        </w:tabs>
        <w:rPr>
          <w:noProof/>
          <w:lang w:val="de-DE"/>
        </w:rPr>
      </w:pPr>
      <w:r w:rsidRPr="00F67612">
        <w:rPr>
          <w:noProof/>
          <w:lang w:val="en-US"/>
        </w:rPr>
        <w:t>EL4-DIL-SSS-REQ-00554</w:t>
      </w:r>
      <w:r>
        <w:rPr>
          <w:noProof/>
          <w:lang w:val="de-DE"/>
        </w:rPr>
        <w:tab/>
        <w:t>27</w:t>
      </w:r>
    </w:p>
    <w:p w:rsidR="00587219" w:rsidRDefault="00587219">
      <w:pPr>
        <w:pStyle w:val="Index1"/>
        <w:tabs>
          <w:tab w:val="right" w:leader="dot" w:pos="2643"/>
        </w:tabs>
        <w:rPr>
          <w:noProof/>
          <w:lang w:val="de-DE"/>
        </w:rPr>
      </w:pPr>
      <w:r w:rsidRPr="00F67612">
        <w:rPr>
          <w:noProof/>
          <w:lang w:val="en-US"/>
        </w:rPr>
        <w:t>EL4-DIL-SSS-REQ-00555</w:t>
      </w:r>
      <w:r>
        <w:rPr>
          <w:noProof/>
          <w:lang w:val="de-DE"/>
        </w:rPr>
        <w:tab/>
        <w:t>27</w:t>
      </w:r>
    </w:p>
    <w:p w:rsidR="00587219" w:rsidRDefault="00587219">
      <w:pPr>
        <w:pStyle w:val="Index1"/>
        <w:tabs>
          <w:tab w:val="right" w:leader="dot" w:pos="2643"/>
        </w:tabs>
        <w:rPr>
          <w:noProof/>
          <w:lang w:val="de-DE"/>
        </w:rPr>
      </w:pPr>
      <w:r w:rsidRPr="00F67612">
        <w:rPr>
          <w:noProof/>
          <w:lang w:val="en-US"/>
        </w:rPr>
        <w:t>EL4-DIL-SSS-REQ-00557</w:t>
      </w:r>
      <w:r>
        <w:rPr>
          <w:noProof/>
          <w:lang w:val="de-DE"/>
        </w:rPr>
        <w:tab/>
        <w:t>29</w:t>
      </w:r>
    </w:p>
    <w:p w:rsidR="00587219" w:rsidRDefault="00587219">
      <w:pPr>
        <w:pStyle w:val="Index1"/>
        <w:tabs>
          <w:tab w:val="right" w:leader="dot" w:pos="2643"/>
        </w:tabs>
        <w:rPr>
          <w:noProof/>
          <w:lang w:val="de-DE"/>
        </w:rPr>
      </w:pPr>
      <w:r w:rsidRPr="00F67612">
        <w:rPr>
          <w:noProof/>
          <w:lang w:val="en-US"/>
        </w:rPr>
        <w:t>EL4-DIL-SSS-REQ-00558</w:t>
      </w:r>
      <w:r>
        <w:rPr>
          <w:noProof/>
          <w:lang w:val="de-DE"/>
        </w:rPr>
        <w:tab/>
        <w:t>30</w:t>
      </w:r>
    </w:p>
    <w:p w:rsidR="00587219" w:rsidRDefault="00587219">
      <w:pPr>
        <w:pStyle w:val="Index1"/>
        <w:tabs>
          <w:tab w:val="right" w:leader="dot" w:pos="2643"/>
        </w:tabs>
        <w:rPr>
          <w:noProof/>
          <w:lang w:val="de-DE"/>
        </w:rPr>
      </w:pPr>
      <w:r w:rsidRPr="00F67612">
        <w:rPr>
          <w:noProof/>
          <w:lang w:val="en-US"/>
        </w:rPr>
        <w:t>EL4-DIL-SSS-REQ-00559</w:t>
      </w:r>
      <w:r>
        <w:rPr>
          <w:noProof/>
          <w:lang w:val="de-DE"/>
        </w:rPr>
        <w:tab/>
        <w:t>31</w:t>
      </w:r>
    </w:p>
    <w:p w:rsidR="00587219" w:rsidRDefault="00587219">
      <w:pPr>
        <w:pStyle w:val="Index1"/>
        <w:tabs>
          <w:tab w:val="right" w:leader="dot" w:pos="2643"/>
        </w:tabs>
        <w:rPr>
          <w:noProof/>
          <w:lang w:val="de-DE"/>
        </w:rPr>
      </w:pPr>
      <w:r w:rsidRPr="00F67612">
        <w:rPr>
          <w:noProof/>
          <w:lang w:val="en-US"/>
        </w:rPr>
        <w:t>EL4-DIL-SSS-REQ-00560</w:t>
      </w:r>
      <w:r>
        <w:rPr>
          <w:noProof/>
          <w:lang w:val="de-DE"/>
        </w:rPr>
        <w:tab/>
        <w:t>29</w:t>
      </w:r>
    </w:p>
    <w:p w:rsidR="00587219" w:rsidRDefault="00587219">
      <w:pPr>
        <w:pStyle w:val="Index1"/>
        <w:tabs>
          <w:tab w:val="right" w:leader="dot" w:pos="2643"/>
        </w:tabs>
        <w:rPr>
          <w:noProof/>
          <w:lang w:val="de-DE"/>
        </w:rPr>
      </w:pPr>
      <w:r w:rsidRPr="00F67612">
        <w:rPr>
          <w:noProof/>
          <w:lang w:val="en-US"/>
        </w:rPr>
        <w:t>EL4-DIL-SSS-REQ-00561</w:t>
      </w:r>
      <w:r>
        <w:rPr>
          <w:noProof/>
          <w:lang w:val="de-DE"/>
        </w:rPr>
        <w:tab/>
        <w:t>29</w:t>
      </w:r>
    </w:p>
    <w:p w:rsidR="00587219" w:rsidRDefault="00587219">
      <w:pPr>
        <w:pStyle w:val="Index1"/>
        <w:tabs>
          <w:tab w:val="right" w:leader="dot" w:pos="2643"/>
        </w:tabs>
        <w:rPr>
          <w:noProof/>
          <w:lang w:val="de-DE"/>
        </w:rPr>
      </w:pPr>
      <w:r w:rsidRPr="00F67612">
        <w:rPr>
          <w:noProof/>
          <w:lang w:val="en-US"/>
        </w:rPr>
        <w:t>EL4-DIL-SSS-REQ-00562</w:t>
      </w:r>
      <w:r>
        <w:rPr>
          <w:noProof/>
          <w:lang w:val="de-DE"/>
        </w:rPr>
        <w:tab/>
        <w:t>30</w:t>
      </w:r>
    </w:p>
    <w:p w:rsidR="00587219" w:rsidRDefault="00587219">
      <w:pPr>
        <w:pStyle w:val="Index1"/>
        <w:tabs>
          <w:tab w:val="right" w:leader="dot" w:pos="2643"/>
        </w:tabs>
        <w:rPr>
          <w:noProof/>
          <w:lang w:val="de-DE"/>
        </w:rPr>
      </w:pPr>
      <w:r w:rsidRPr="00F67612">
        <w:rPr>
          <w:noProof/>
          <w:lang w:val="en-US"/>
        </w:rPr>
        <w:t>EL4-DIL-SSS-REQ-00944</w:t>
      </w:r>
      <w:r>
        <w:rPr>
          <w:noProof/>
          <w:lang w:val="de-DE"/>
        </w:rPr>
        <w:tab/>
        <w:t>25</w:t>
      </w:r>
    </w:p>
    <w:p w:rsidR="00587219" w:rsidRDefault="00587219">
      <w:pPr>
        <w:pStyle w:val="Index1"/>
        <w:tabs>
          <w:tab w:val="right" w:leader="dot" w:pos="2643"/>
        </w:tabs>
        <w:rPr>
          <w:noProof/>
          <w:lang w:val="de-DE"/>
        </w:rPr>
      </w:pPr>
      <w:r w:rsidRPr="00F67612">
        <w:rPr>
          <w:noProof/>
          <w:lang w:val="en-US"/>
        </w:rPr>
        <w:t>EL4-DIL-SSS-REQ-00945</w:t>
      </w:r>
      <w:r>
        <w:rPr>
          <w:noProof/>
          <w:lang w:val="de-DE"/>
        </w:rPr>
        <w:tab/>
        <w:t>25</w:t>
      </w:r>
    </w:p>
    <w:p w:rsidR="00587219" w:rsidRDefault="00587219">
      <w:pPr>
        <w:pStyle w:val="Index1"/>
        <w:tabs>
          <w:tab w:val="right" w:leader="dot" w:pos="2643"/>
        </w:tabs>
        <w:rPr>
          <w:noProof/>
          <w:lang w:val="de-DE"/>
        </w:rPr>
      </w:pPr>
      <w:r w:rsidRPr="00F67612">
        <w:rPr>
          <w:noProof/>
          <w:lang w:val="en-US"/>
        </w:rPr>
        <w:t>EL4-DIL-SSS-REQ-01009</w:t>
      </w:r>
      <w:r>
        <w:rPr>
          <w:noProof/>
          <w:lang w:val="de-DE"/>
        </w:rPr>
        <w:tab/>
        <w:t>28</w:t>
      </w:r>
    </w:p>
    <w:p w:rsidR="00587219" w:rsidRDefault="00587219">
      <w:pPr>
        <w:pStyle w:val="Index1"/>
        <w:tabs>
          <w:tab w:val="right" w:leader="dot" w:pos="2643"/>
        </w:tabs>
        <w:rPr>
          <w:noProof/>
          <w:lang w:val="de-DE"/>
        </w:rPr>
      </w:pPr>
      <w:r w:rsidRPr="00F67612">
        <w:rPr>
          <w:noProof/>
          <w:lang w:val="en-US"/>
        </w:rPr>
        <w:t>EL4-DIL-SSS-REQ-01010</w:t>
      </w:r>
      <w:r>
        <w:rPr>
          <w:noProof/>
          <w:lang w:val="de-DE"/>
        </w:rPr>
        <w:tab/>
        <w:t>28</w:t>
      </w:r>
    </w:p>
    <w:p w:rsidR="00587219" w:rsidRDefault="00587219">
      <w:pPr>
        <w:pStyle w:val="Index1"/>
        <w:tabs>
          <w:tab w:val="right" w:leader="dot" w:pos="2643"/>
        </w:tabs>
        <w:rPr>
          <w:noProof/>
          <w:lang w:val="de-DE"/>
        </w:rPr>
      </w:pPr>
      <w:r w:rsidRPr="00F67612">
        <w:rPr>
          <w:noProof/>
          <w:lang w:val="en-US"/>
        </w:rPr>
        <w:t>EL4-DIL-SSS-REQ-01083</w:t>
      </w:r>
      <w:r>
        <w:rPr>
          <w:noProof/>
          <w:lang w:val="de-DE"/>
        </w:rPr>
        <w:tab/>
        <w:t>11</w:t>
      </w:r>
    </w:p>
    <w:p w:rsidR="00587219" w:rsidRDefault="00587219">
      <w:pPr>
        <w:pStyle w:val="Index1"/>
        <w:tabs>
          <w:tab w:val="right" w:leader="dot" w:pos="2643"/>
        </w:tabs>
        <w:rPr>
          <w:noProof/>
          <w:lang w:val="de-DE"/>
        </w:rPr>
      </w:pPr>
      <w:r w:rsidRPr="00F67612">
        <w:rPr>
          <w:noProof/>
          <w:lang w:val="en-US"/>
        </w:rPr>
        <w:t>EL4-DIL-SSS-REQ-01091</w:t>
      </w:r>
      <w:r>
        <w:rPr>
          <w:noProof/>
          <w:lang w:val="de-DE"/>
        </w:rPr>
        <w:tab/>
        <w:t>12</w:t>
      </w:r>
    </w:p>
    <w:p w:rsidR="00587219" w:rsidRDefault="00587219">
      <w:pPr>
        <w:pStyle w:val="Index1"/>
        <w:tabs>
          <w:tab w:val="right" w:leader="dot" w:pos="2643"/>
        </w:tabs>
        <w:rPr>
          <w:noProof/>
          <w:lang w:val="de-DE"/>
        </w:rPr>
      </w:pPr>
      <w:r w:rsidRPr="00F67612">
        <w:rPr>
          <w:noProof/>
          <w:lang w:val="en-US"/>
        </w:rPr>
        <w:t>EL4-DIL-SSS-REQ-01093</w:t>
      </w:r>
      <w:r>
        <w:rPr>
          <w:noProof/>
          <w:lang w:val="de-DE"/>
        </w:rPr>
        <w:tab/>
        <w:t>13</w:t>
      </w:r>
    </w:p>
    <w:p w:rsidR="00587219" w:rsidRDefault="00587219">
      <w:pPr>
        <w:pStyle w:val="Index1"/>
        <w:tabs>
          <w:tab w:val="right" w:leader="dot" w:pos="2643"/>
        </w:tabs>
        <w:rPr>
          <w:noProof/>
          <w:lang w:val="de-DE"/>
        </w:rPr>
      </w:pPr>
      <w:r w:rsidRPr="00F67612">
        <w:rPr>
          <w:noProof/>
          <w:lang w:val="en-US"/>
        </w:rPr>
        <w:t>EL4-DIL-SSS-REQ-01106</w:t>
      </w:r>
      <w:r>
        <w:rPr>
          <w:noProof/>
          <w:lang w:val="de-DE"/>
        </w:rPr>
        <w:tab/>
        <w:t>13</w:t>
      </w:r>
    </w:p>
    <w:p w:rsidR="00587219" w:rsidRDefault="00587219">
      <w:pPr>
        <w:pStyle w:val="Index1"/>
        <w:tabs>
          <w:tab w:val="right" w:leader="dot" w:pos="2643"/>
        </w:tabs>
        <w:rPr>
          <w:noProof/>
          <w:lang w:val="de-DE"/>
        </w:rPr>
      </w:pPr>
      <w:r w:rsidRPr="00F67612">
        <w:rPr>
          <w:noProof/>
          <w:lang w:val="en-US"/>
        </w:rPr>
        <w:t>EL4-DIL-SSS-REQ-01119</w:t>
      </w:r>
      <w:r>
        <w:rPr>
          <w:noProof/>
          <w:lang w:val="de-DE"/>
        </w:rPr>
        <w:tab/>
        <w:t>14</w:t>
      </w:r>
    </w:p>
    <w:p w:rsidR="00587219" w:rsidRDefault="00587219">
      <w:pPr>
        <w:pStyle w:val="Index1"/>
        <w:tabs>
          <w:tab w:val="right" w:leader="dot" w:pos="2643"/>
        </w:tabs>
        <w:rPr>
          <w:noProof/>
          <w:lang w:val="de-DE"/>
        </w:rPr>
      </w:pPr>
      <w:r w:rsidRPr="00F67612">
        <w:rPr>
          <w:noProof/>
          <w:lang w:val="en-US"/>
        </w:rPr>
        <w:t>EL4-DIL-SSS-REQ-01122</w:t>
      </w:r>
      <w:r>
        <w:rPr>
          <w:noProof/>
          <w:lang w:val="de-DE"/>
        </w:rPr>
        <w:tab/>
        <w:t>15</w:t>
      </w:r>
    </w:p>
    <w:p w:rsidR="00587219" w:rsidRDefault="00587219">
      <w:pPr>
        <w:pStyle w:val="Index1"/>
        <w:tabs>
          <w:tab w:val="right" w:leader="dot" w:pos="2643"/>
        </w:tabs>
        <w:rPr>
          <w:noProof/>
          <w:lang w:val="de-DE"/>
        </w:rPr>
      </w:pPr>
      <w:r w:rsidRPr="00F67612">
        <w:rPr>
          <w:noProof/>
          <w:lang w:val="en-US"/>
        </w:rPr>
        <w:t>EL4-DIL-SSS-REQ-01131</w:t>
      </w:r>
      <w:r>
        <w:rPr>
          <w:noProof/>
          <w:lang w:val="de-DE"/>
        </w:rPr>
        <w:tab/>
        <w:t>17</w:t>
      </w:r>
    </w:p>
    <w:p w:rsidR="00587219" w:rsidRDefault="00587219">
      <w:pPr>
        <w:pStyle w:val="Index1"/>
        <w:tabs>
          <w:tab w:val="right" w:leader="dot" w:pos="2643"/>
        </w:tabs>
        <w:rPr>
          <w:noProof/>
          <w:lang w:val="de-DE"/>
        </w:rPr>
      </w:pPr>
      <w:r w:rsidRPr="00F67612">
        <w:rPr>
          <w:noProof/>
          <w:lang w:val="en-US"/>
        </w:rPr>
        <w:t>EL4-DIL-SSS-REQ-01137</w:t>
      </w:r>
      <w:r>
        <w:rPr>
          <w:noProof/>
          <w:lang w:val="de-DE"/>
        </w:rPr>
        <w:tab/>
        <w:t>18</w:t>
      </w:r>
    </w:p>
    <w:p w:rsidR="00587219" w:rsidRDefault="00587219">
      <w:pPr>
        <w:pStyle w:val="Index1"/>
        <w:tabs>
          <w:tab w:val="right" w:leader="dot" w:pos="2643"/>
        </w:tabs>
        <w:rPr>
          <w:noProof/>
          <w:lang w:val="de-DE"/>
        </w:rPr>
      </w:pPr>
      <w:r w:rsidRPr="00F67612">
        <w:rPr>
          <w:noProof/>
          <w:lang w:val="en-US"/>
        </w:rPr>
        <w:t>EL4-DIL-SSS-REQ-01576</w:t>
      </w:r>
      <w:r>
        <w:rPr>
          <w:noProof/>
          <w:lang w:val="de-DE"/>
        </w:rPr>
        <w:tab/>
        <w:t>19</w:t>
      </w:r>
    </w:p>
    <w:p w:rsidR="00587219" w:rsidRDefault="00587219" w:rsidP="003F77E7">
      <w:pPr>
        <w:pStyle w:val="Paragraph9pt"/>
        <w:sectPr w:rsidR="00587219" w:rsidSect="00587219">
          <w:type w:val="continuous"/>
          <w:pgSz w:w="11906" w:h="16838" w:code="9"/>
          <w:pgMar w:top="1253" w:right="1253" w:bottom="562" w:left="1253" w:header="432" w:footer="288" w:gutter="0"/>
          <w:cols w:num="3" w:space="720"/>
          <w:docGrid w:linePitch="360"/>
        </w:sectPr>
      </w:pPr>
    </w:p>
    <w:p w:rsidR="000E2425" w:rsidRPr="0079646D" w:rsidRDefault="00CE2D30" w:rsidP="003F77E7">
      <w:pPr>
        <w:pStyle w:val="Paragraph9pt"/>
      </w:pPr>
      <w:r>
        <w:fldChar w:fldCharType="end"/>
      </w:r>
    </w:p>
    <w:p w:rsidR="000E2425" w:rsidRPr="00343229" w:rsidRDefault="000E2425" w:rsidP="007534A6">
      <w:pPr>
        <w:rPr>
          <w:noProof/>
          <w:sz w:val="22"/>
          <w:szCs w:val="22"/>
          <w:lang w:val="en-US"/>
        </w:rPr>
      </w:pPr>
    </w:p>
    <w:p w:rsidR="00D945D6" w:rsidRDefault="00D945D6" w:rsidP="00D945D6">
      <w:pPr>
        <w:jc w:val="center"/>
        <w:rPr>
          <w:b/>
          <w:noProof/>
          <w:sz w:val="22"/>
          <w:lang w:val="en-US"/>
        </w:rPr>
      </w:pPr>
      <w:bookmarkStart w:id="128" w:name="EndOfDocument"/>
      <w:bookmarkStart w:id="129" w:name="_Hlk172714055"/>
      <w:r w:rsidRPr="00343229">
        <w:rPr>
          <w:b/>
          <w:noProof/>
          <w:sz w:val="22"/>
          <w:lang w:val="en-US"/>
        </w:rPr>
        <w:t xml:space="preserve"> END OF DOCUMEN</w:t>
      </w:r>
      <w:r w:rsidR="00FE1EF5" w:rsidRPr="00343229">
        <w:rPr>
          <w:b/>
          <w:noProof/>
          <w:sz w:val="22"/>
          <w:lang w:val="en-US"/>
        </w:rPr>
        <w:t>T</w:t>
      </w:r>
      <w:bookmarkEnd w:id="128"/>
    </w:p>
    <w:p w:rsidR="00333FB7" w:rsidRDefault="00333FB7" w:rsidP="002B5E32">
      <w:pPr>
        <w:rPr>
          <w:b/>
          <w:noProof/>
          <w:sz w:val="22"/>
          <w:lang w:val="en-US"/>
        </w:rPr>
      </w:pPr>
    </w:p>
    <w:p w:rsidR="006F077C" w:rsidRPr="00343229" w:rsidRDefault="006F077C" w:rsidP="00E57962">
      <w:pPr>
        <w:rPr>
          <w:noProof/>
        </w:rPr>
      </w:pPr>
      <w:bookmarkStart w:id="130" w:name="_GoBack"/>
      <w:bookmarkEnd w:id="129"/>
      <w:bookmarkEnd w:id="130"/>
    </w:p>
    <w:sectPr w:rsidR="006F077C" w:rsidRPr="00343229" w:rsidSect="00587219">
      <w:type w:val="continuous"/>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0C9A" w:rsidRDefault="00900C9A">
      <w:pPr>
        <w:spacing w:after="0" w:line="240" w:lineRule="auto"/>
      </w:pPr>
      <w:r>
        <w:separator/>
      </w:r>
    </w:p>
    <w:p w:rsidR="00900C9A" w:rsidRDefault="00900C9A"/>
    <w:p w:rsidR="00900C9A" w:rsidRDefault="00900C9A"/>
    <w:p w:rsidR="00900C9A" w:rsidRDefault="00900C9A"/>
    <w:p w:rsidR="00900C9A" w:rsidRDefault="00900C9A"/>
  </w:endnote>
  <w:endnote w:type="continuationSeparator" w:id="0">
    <w:p w:rsidR="00900C9A" w:rsidRDefault="00900C9A">
      <w:pPr>
        <w:spacing w:after="0" w:line="240" w:lineRule="auto"/>
      </w:pPr>
      <w:r>
        <w:continuationSeparator/>
      </w:r>
    </w:p>
    <w:p w:rsidR="00900C9A" w:rsidRDefault="00900C9A"/>
    <w:p w:rsidR="00900C9A" w:rsidRDefault="00900C9A"/>
    <w:p w:rsidR="00900C9A" w:rsidRDefault="00900C9A"/>
    <w:p w:rsidR="00900C9A" w:rsidRDefault="00900C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219" w:rsidRDefault="005872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F11FA4" w:rsidRPr="002C0FB5" w:rsidTr="00181D6C">
      <w:trPr>
        <w:jc w:val="center"/>
      </w:trPr>
      <w:tc>
        <w:tcPr>
          <w:tcW w:w="5400" w:type="dxa"/>
          <w:gridSpan w:val="2"/>
          <w:tcBorders>
            <w:top w:val="nil"/>
            <w:left w:val="nil"/>
            <w:bottom w:val="single" w:sz="4" w:space="0" w:color="auto"/>
            <w:right w:val="nil"/>
          </w:tcBorders>
          <w:shd w:val="clear" w:color="auto" w:fill="auto"/>
          <w:vAlign w:val="center"/>
        </w:tcPr>
        <w:p w:rsidR="00F11FA4" w:rsidRPr="002C0FB5" w:rsidRDefault="00F11FA4" w:rsidP="00BC2CAC">
          <w:pPr>
            <w:tabs>
              <w:tab w:val="center" w:pos="4680"/>
              <w:tab w:val="right" w:pos="9360"/>
            </w:tabs>
            <w:spacing w:before="0" w:after="0" w:line="240" w:lineRule="auto"/>
            <w:jc w:val="center"/>
            <w:rPr>
              <w:b/>
              <w:color w:val="auto"/>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F11FA4" w:rsidRPr="0010375A" w:rsidRDefault="00F11FA4" w:rsidP="0010375A">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tc>
    </w:tr>
    <w:tr w:rsidR="00F11FA4" w:rsidRPr="002C3BC6" w:rsidTr="00152ADC">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F11FA4" w:rsidRPr="002C3BC6" w:rsidRDefault="00F11FA4"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11FA4" w:rsidRPr="002C3BC6" w:rsidRDefault="00F11FA4"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F11FA4" w:rsidRPr="002C3BC6" w:rsidRDefault="00F11FA4"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F11FA4" w:rsidRPr="002C3BC6" w:rsidRDefault="00F11FA4"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F11FA4" w:rsidRPr="002C3BC6" w:rsidTr="009F3469">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F11FA4" w:rsidRPr="002C3BC6" w:rsidRDefault="00F11FA4"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11FA4" w:rsidRPr="002C3BC6" w:rsidRDefault="00F11FA4" w:rsidP="00EC3E42">
          <w:pPr>
            <w:tabs>
              <w:tab w:val="center" w:pos="4680"/>
              <w:tab w:val="right" w:pos="9360"/>
            </w:tabs>
            <w:spacing w:before="0" w:after="0" w:line="240" w:lineRule="auto"/>
            <w:jc w:val="center"/>
            <w:rPr>
              <w:rFonts w:cs="Arial"/>
              <w:lang w:val="en-GB"/>
            </w:rPr>
          </w:pPr>
          <w:r>
            <w:rPr>
              <w:rFonts w:cs="Arial"/>
              <w:lang w:val="en-GB"/>
            </w:rPr>
            <w:t>305</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F11FA4" w:rsidRPr="002C3BC6" w:rsidRDefault="00F11FA4" w:rsidP="009F3469">
          <w:pPr>
            <w:tabs>
              <w:tab w:val="center" w:pos="4680"/>
              <w:tab w:val="right" w:pos="9360"/>
            </w:tabs>
            <w:spacing w:before="0" w:after="0" w:line="240" w:lineRule="auto"/>
            <w:jc w:val="center"/>
            <w:rPr>
              <w:rFonts w:cs="Arial"/>
              <w:lang w:val="en-GB"/>
            </w:rPr>
          </w:pPr>
          <w:r>
            <w:rPr>
              <w:rFonts w:cs="Arial"/>
              <w:lang w:val="en-GB"/>
            </w:rPr>
            <w:t>16282</w:t>
          </w:r>
          <w:r w:rsidRPr="002C3BC6">
            <w:rPr>
              <w:rFonts w:cs="Arial"/>
              <w:lang w:val="en-GB"/>
            </w:rPr>
            <w:t>~</w:t>
          </w:r>
          <w:r>
            <w:rPr>
              <w:rFonts w:cs="Arial"/>
              <w:lang w:val="en-GB"/>
            </w:rPr>
            <w:t>0241</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F11FA4" w:rsidRPr="002C3BC6" w:rsidRDefault="00F11FA4" w:rsidP="00B97EA6">
          <w:pPr>
            <w:tabs>
              <w:tab w:val="center" w:pos="4680"/>
              <w:tab w:val="right" w:pos="9360"/>
            </w:tabs>
            <w:spacing w:before="0" w:after="0" w:line="240" w:lineRule="auto"/>
            <w:jc w:val="center"/>
            <w:rPr>
              <w:rFonts w:cs="Arial"/>
              <w:sz w:val="16"/>
              <w:lang w:val="en-GB"/>
            </w:rPr>
          </w:pPr>
          <w:r>
            <w:rPr>
              <w:rFonts w:cs="Arial"/>
              <w:lang w:val="en-GB"/>
            </w:rPr>
            <w:t>0</w:t>
          </w:r>
          <w:r w:rsidR="00B653FC">
            <w:rPr>
              <w:rFonts w:cs="Arial"/>
              <w:lang w:val="en-GB"/>
            </w:rPr>
            <w:t>2</w:t>
          </w:r>
          <w:r>
            <w:rPr>
              <w:rFonts w:cs="Arial"/>
              <w:lang w:val="en-GB"/>
            </w:rPr>
            <w:t xml:space="preserve"> </w:t>
          </w:r>
          <w:r w:rsidR="00B653FC">
            <w:rPr>
              <w:rFonts w:cs="Arial"/>
              <w:lang w:val="en-GB"/>
            </w:rPr>
            <w:t>PD 01</w:t>
          </w:r>
        </w:p>
      </w:tc>
    </w:tr>
    <w:tr w:rsidR="00F11FA4" w:rsidRPr="002C3BC6" w:rsidTr="00DF2150">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F11FA4" w:rsidRDefault="00F11FA4" w:rsidP="00B97EA6">
          <w:pPr>
            <w:tabs>
              <w:tab w:val="center" w:pos="4680"/>
              <w:tab w:val="right" w:pos="9360"/>
            </w:tabs>
            <w:spacing w:before="0" w:after="0" w:line="240" w:lineRule="auto"/>
            <w:jc w:val="center"/>
            <w:rPr>
              <w:rFonts w:cs="Arial"/>
              <w:lang w:val="en-GB"/>
            </w:rPr>
          </w:pPr>
          <w:r w:rsidRPr="009F3469">
            <w:rPr>
              <w:b/>
              <w:noProof/>
            </w:rPr>
            <w:t>ANV:</w:t>
          </w:r>
          <w:r>
            <w:rPr>
              <w:noProof/>
            </w:rPr>
            <w:t xml:space="preserve"> </w:t>
          </w:r>
          <w:r w:rsidRPr="004018CE">
            <w:rPr>
              <w:rFonts w:cs="Arial"/>
              <w:color w:val="auto"/>
              <w:szCs w:val="12"/>
              <w:lang w:val="en-GB"/>
            </w:rPr>
            <w:t>3BU 1</w:t>
          </w:r>
          <w:r>
            <w:rPr>
              <w:rFonts w:cs="Arial"/>
              <w:color w:val="auto"/>
              <w:szCs w:val="12"/>
              <w:lang w:val="en-GB"/>
            </w:rPr>
            <w:t>73</w:t>
          </w:r>
          <w:r w:rsidRPr="004018CE">
            <w:rPr>
              <w:rFonts w:cs="Arial"/>
              <w:color w:val="auto"/>
              <w:szCs w:val="12"/>
              <w:lang w:val="en-GB"/>
            </w:rPr>
            <w:t xml:space="preserve">00 </w:t>
          </w:r>
          <w:r>
            <w:rPr>
              <w:rFonts w:cs="Arial"/>
              <w:color w:val="auto"/>
              <w:szCs w:val="12"/>
              <w:lang w:val="en-GB"/>
            </w:rPr>
            <w:t>1258</w:t>
          </w:r>
          <w:r w:rsidRPr="004018CE">
            <w:rPr>
              <w:rFonts w:cs="Arial"/>
              <w:color w:val="auto"/>
              <w:szCs w:val="12"/>
              <w:lang w:val="en-GB"/>
            </w:rPr>
            <w:t xml:space="preserve"> DTAPA</w:t>
          </w:r>
        </w:p>
      </w:tc>
    </w:tr>
  </w:tbl>
  <w:p w:rsidR="00F11FA4" w:rsidRPr="002C0FB5" w:rsidRDefault="00F11FA4"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F11FA4" w:rsidRPr="002C0FB5" w:rsidTr="00C3104A">
      <w:trPr>
        <w:trHeight w:val="311"/>
        <w:jc w:val="center"/>
      </w:trPr>
      <w:tc>
        <w:tcPr>
          <w:tcW w:w="192" w:type="dxa"/>
          <w:vMerge w:val="restart"/>
          <w:shd w:val="clear" w:color="auto" w:fill="auto"/>
          <w:vAlign w:val="bottom"/>
        </w:tcPr>
        <w:p w:rsidR="00F11FA4" w:rsidRPr="002C0FB5" w:rsidRDefault="00F11FA4" w:rsidP="00BF24C1">
          <w:pPr>
            <w:spacing w:before="0" w:after="0" w:line="240" w:lineRule="auto"/>
            <w:rPr>
              <w:rFonts w:eastAsia="Calibri" w:cs="Times New Roman"/>
              <w:color w:val="auto"/>
              <w:sz w:val="12"/>
              <w:szCs w:val="12"/>
              <w:lang w:val="en-GB"/>
            </w:rPr>
          </w:pPr>
        </w:p>
      </w:tc>
      <w:tc>
        <w:tcPr>
          <w:tcW w:w="10014" w:type="dxa"/>
          <w:gridSpan w:val="3"/>
          <w:shd w:val="clear" w:color="auto" w:fill="auto"/>
          <w:vAlign w:val="center"/>
        </w:tcPr>
        <w:p w:rsidR="00F11FA4" w:rsidRPr="002C0FB5" w:rsidRDefault="00F11FA4"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r w:rsidRPr="002C0FB5">
            <w:rPr>
              <w:sz w:val="14"/>
              <w:szCs w:val="14"/>
              <w:lang w:val="en-GB"/>
            </w:rPr>
            <w:t>All rights reserved</w:t>
          </w:r>
        </w:p>
      </w:tc>
      <w:tc>
        <w:tcPr>
          <w:tcW w:w="229" w:type="dxa"/>
          <w:vMerge w:val="restart"/>
          <w:shd w:val="clear" w:color="auto" w:fill="auto"/>
          <w:vAlign w:val="bottom"/>
        </w:tcPr>
        <w:p w:rsidR="00F11FA4" w:rsidRPr="002C0FB5" w:rsidRDefault="00F11FA4"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F11FA4" w:rsidRPr="002C0FB5" w:rsidTr="004E5B1A">
      <w:trPr>
        <w:trHeight w:val="311"/>
        <w:jc w:val="center"/>
      </w:trPr>
      <w:tc>
        <w:tcPr>
          <w:tcW w:w="192" w:type="dxa"/>
          <w:vMerge/>
          <w:shd w:val="clear" w:color="auto" w:fill="auto"/>
          <w:vAlign w:val="center"/>
        </w:tcPr>
        <w:p w:rsidR="00F11FA4" w:rsidRPr="00DB684A" w:rsidRDefault="00F11FA4" w:rsidP="003C1DFD">
          <w:pPr>
            <w:spacing w:before="0" w:after="0" w:line="240" w:lineRule="auto"/>
            <w:rPr>
              <w:rFonts w:eastAsia="Calibri" w:cs="Times New Roman"/>
              <w:color w:val="auto"/>
              <w:sz w:val="14"/>
              <w:szCs w:val="14"/>
              <w:lang w:val="en-GB"/>
            </w:rPr>
          </w:pPr>
        </w:p>
      </w:tc>
      <w:tc>
        <w:tcPr>
          <w:tcW w:w="3338" w:type="dxa"/>
          <w:shd w:val="clear" w:color="auto" w:fill="auto"/>
          <w:vAlign w:val="center"/>
        </w:tcPr>
        <w:p w:rsidR="00F11FA4" w:rsidRDefault="00F11FA4" w:rsidP="00C3104A">
          <w:pPr>
            <w:spacing w:before="0" w:after="0" w:line="240" w:lineRule="auto"/>
            <w:rPr>
              <w:rFonts w:ascii="Century Gothic" w:hAnsi="Century Gothic"/>
              <w:b/>
              <w:noProof/>
              <w:lang w:val="en-GB"/>
            </w:rPr>
          </w:pPr>
          <w:r w:rsidRPr="00B777D4">
            <w:rPr>
              <w:rFonts w:eastAsia="Calibri" w:cs="Times New Roman"/>
              <w:color w:val="auto"/>
              <w:sz w:val="14"/>
              <w:szCs w:val="14"/>
              <w:lang w:val="en-GB"/>
            </w:rPr>
            <w:t>83530009-DDQ-AUT-EN-005</w:t>
          </w:r>
        </w:p>
      </w:tc>
      <w:tc>
        <w:tcPr>
          <w:tcW w:w="3338" w:type="dxa"/>
          <w:shd w:val="clear" w:color="auto" w:fill="auto"/>
          <w:vAlign w:val="center"/>
        </w:tcPr>
        <w:p w:rsidR="00F11FA4" w:rsidRDefault="00F11FA4"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sidR="003D1365">
            <w:rPr>
              <w:rFonts w:eastAsia="Times New Roman" w:cs="Times New Roman"/>
              <w:noProof/>
              <w:color w:val="auto"/>
              <w:kern w:val="0"/>
              <w:szCs w:val="18"/>
              <w:lang w:val="en-GB" w:eastAsia="fr-FR"/>
            </w:rPr>
            <w:t>1</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sidR="003D1365">
            <w:rPr>
              <w:rFonts w:eastAsia="Times New Roman" w:cs="Times New Roman"/>
              <w:noProof/>
              <w:color w:val="auto"/>
              <w:kern w:val="0"/>
              <w:szCs w:val="18"/>
              <w:lang w:val="en-GB" w:eastAsia="fr-FR"/>
            </w:rPr>
            <w:t>36</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F11FA4" w:rsidRDefault="00F11FA4"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rsidR="00F11FA4" w:rsidRPr="003C1DFD" w:rsidRDefault="00F11FA4" w:rsidP="003C1DFD">
          <w:pPr>
            <w:spacing w:before="0" w:after="0" w:line="240" w:lineRule="auto"/>
            <w:jc w:val="right"/>
            <w:rPr>
              <w:sz w:val="14"/>
              <w:szCs w:val="14"/>
              <w:lang w:val="en-GB"/>
            </w:rPr>
          </w:pPr>
        </w:p>
      </w:tc>
    </w:tr>
  </w:tbl>
  <w:p w:rsidR="00F11FA4" w:rsidRPr="002C0FB5" w:rsidRDefault="00F11FA4"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219" w:rsidRDefault="005872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1FA4" w:rsidRDefault="00F11F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1FA4" w:rsidRDefault="00F11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0C9A" w:rsidRDefault="00900C9A">
      <w:pPr>
        <w:spacing w:after="0" w:line="240" w:lineRule="auto"/>
      </w:pPr>
      <w:r>
        <w:separator/>
      </w:r>
    </w:p>
    <w:p w:rsidR="00900C9A" w:rsidRDefault="00900C9A"/>
    <w:p w:rsidR="00900C9A" w:rsidRDefault="00900C9A"/>
    <w:p w:rsidR="00900C9A" w:rsidRDefault="00900C9A"/>
    <w:p w:rsidR="00900C9A" w:rsidRDefault="00900C9A"/>
  </w:footnote>
  <w:footnote w:type="continuationSeparator" w:id="0">
    <w:p w:rsidR="00900C9A" w:rsidRDefault="00900C9A">
      <w:pPr>
        <w:spacing w:after="0" w:line="240" w:lineRule="auto"/>
      </w:pPr>
      <w:r>
        <w:continuationSeparator/>
      </w:r>
    </w:p>
    <w:p w:rsidR="00900C9A" w:rsidRDefault="00900C9A"/>
    <w:p w:rsidR="00900C9A" w:rsidRDefault="00900C9A"/>
    <w:p w:rsidR="00900C9A" w:rsidRDefault="00900C9A"/>
    <w:p w:rsidR="00900C9A" w:rsidRDefault="00900C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219" w:rsidRDefault="005872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205"/>
      <w:gridCol w:w="2985"/>
    </w:tblGrid>
    <w:tr w:rsidR="00F11FA4" w:rsidRPr="00EB2D43" w:rsidTr="00E63C88">
      <w:tc>
        <w:tcPr>
          <w:tcW w:w="7205" w:type="dxa"/>
          <w:shd w:val="clear" w:color="auto" w:fill="auto"/>
        </w:tcPr>
        <w:p w:rsidR="00F11FA4" w:rsidRPr="00EB2D43" w:rsidRDefault="00F11FA4" w:rsidP="004953CC">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Hitachi Rail GTS Austria GmbH</w:t>
          </w:r>
        </w:p>
        <w:p w:rsidR="00F11FA4" w:rsidRPr="00EB2D43" w:rsidRDefault="00587219" w:rsidP="004953CC">
          <w:pPr>
            <w:spacing w:before="60" w:after="60" w:line="220" w:lineRule="exact"/>
            <w:rPr>
              <w:rFonts w:ascii="HelveticaNeueLT Std" w:hAnsi="HelveticaNeueLT Std"/>
              <w:sz w:val="21"/>
              <w:szCs w:val="21"/>
              <w:lang w:val="fr-FR"/>
            </w:rPr>
          </w:pPr>
          <w:hyperlink r:id="rId1" w:history="1">
            <w:r w:rsidR="00F11FA4" w:rsidRPr="00EB2D43">
              <w:rPr>
                <w:rStyle w:val="Hyperlink"/>
                <w:rFonts w:ascii="HelveticaNeueLT Std" w:hAnsi="HelveticaNeueLT Std"/>
                <w:sz w:val="21"/>
                <w:szCs w:val="21"/>
                <w:lang w:val="fr-FR"/>
              </w:rPr>
              <w:t>www.hitachirail.com</w:t>
            </w:r>
          </w:hyperlink>
        </w:p>
      </w:tc>
      <w:tc>
        <w:tcPr>
          <w:tcW w:w="2985" w:type="dxa"/>
        </w:tcPr>
        <w:p w:rsidR="00F11FA4" w:rsidRPr="00EB2D43" w:rsidRDefault="00F11FA4"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eastAsia="de-AT"/>
            </w:rPr>
            <w:drawing>
              <wp:inline distT="0" distB="0" distL="0" distR="0" wp14:anchorId="7C44F359" wp14:editId="7C38AAB8">
                <wp:extent cx="1792224" cy="585216"/>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rsidR="00F11FA4" w:rsidRPr="00E63C88" w:rsidRDefault="00F11FA4"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7219" w:rsidRDefault="005872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1FA4" w:rsidRDefault="00F11F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F11FA4" w:rsidRPr="00FC2016" w:rsidTr="00C93C8E">
      <w:trPr>
        <w:trHeight w:val="851"/>
      </w:trPr>
      <w:tc>
        <w:tcPr>
          <w:tcW w:w="6984" w:type="dxa"/>
          <w:vAlign w:val="center"/>
        </w:tcPr>
        <w:p w:rsidR="00F11FA4" w:rsidRPr="00A043CC" w:rsidRDefault="00587219" w:rsidP="00CB4105">
          <w:pPr>
            <w:pStyle w:val="Headerbar"/>
            <w:pBdr>
              <w:bottom w:val="none" w:sz="0" w:space="0" w:color="auto"/>
            </w:pBdr>
            <w:shd w:val="clear" w:color="auto" w:fill="auto"/>
            <w:rPr>
              <w:rFonts w:ascii="HelveticaNeueLT Std" w:hAnsi="HelveticaNeueLT Std"/>
              <w:lang w:val="en-US"/>
            </w:rPr>
          </w:pPr>
          <w:sdt>
            <w:sdtPr>
              <w:rPr>
                <w:rFonts w:ascii="HelveticaNeueLT Std" w:hAnsi="HelveticaNeueLT Std"/>
                <w:sz w:val="24"/>
                <w:szCs w:val="32"/>
                <w:lang w:val="en-US"/>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F11FA4">
                <w:rPr>
                  <w:rFonts w:ascii="HelveticaNeueLT Std" w:hAnsi="HelveticaNeueLT Std"/>
                  <w:sz w:val="24"/>
                  <w:szCs w:val="32"/>
                  <w:lang w:val="en-US"/>
                </w:rPr>
                <w:t>SYSTEM Requirements Specification DIL</w:t>
              </w:r>
            </w:sdtContent>
          </w:sdt>
        </w:p>
      </w:tc>
      <w:tc>
        <w:tcPr>
          <w:tcW w:w="2916" w:type="dxa"/>
          <w:vAlign w:val="center"/>
        </w:tcPr>
        <w:p w:rsidR="00F11FA4" w:rsidRPr="00A043CC" w:rsidRDefault="00F11FA4" w:rsidP="00CB4105">
          <w:pPr>
            <w:pStyle w:val="Headerbar"/>
            <w:pBdr>
              <w:bottom w:val="none" w:sz="0" w:space="0" w:color="auto"/>
            </w:pBdr>
            <w:shd w:val="clear" w:color="auto" w:fill="auto"/>
            <w:jc w:val="right"/>
            <w:rPr>
              <w:lang w:val="en-US"/>
            </w:rPr>
          </w:pPr>
          <w:r>
            <w:rPr>
              <w:rFonts w:ascii="HelveticaNeueLT Std" w:hAnsi="HelveticaNeueLT Std"/>
              <w:sz w:val="21"/>
              <w:szCs w:val="21"/>
              <w:lang w:eastAsia="de-AT"/>
            </w:rPr>
            <w:drawing>
              <wp:inline distT="0" distB="0" distL="0" distR="0" wp14:anchorId="4C1D5F06" wp14:editId="1DD33E73">
                <wp:extent cx="1241891" cy="405516"/>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269204" cy="414434"/>
                        </a:xfrm>
                        <a:prstGeom prst="rect">
                          <a:avLst/>
                        </a:prstGeom>
                      </pic:spPr>
                    </pic:pic>
                  </a:graphicData>
                </a:graphic>
              </wp:inline>
            </w:drawing>
          </w:r>
        </w:p>
      </w:tc>
    </w:tr>
  </w:tbl>
  <w:p w:rsidR="00F11FA4" w:rsidRPr="00A043CC" w:rsidRDefault="00F11FA4" w:rsidP="002A1DDB">
    <w:pP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1FA4" w:rsidRDefault="00F11F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6764FE0"/>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0A746F00"/>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30C8E0F2"/>
    <w:lvl w:ilvl="0">
      <w:numFmt w:val="decimal"/>
      <w:pStyle w:val="Guidance"/>
      <w:lvlText w:val="*"/>
      <w:lvlJc w:val="left"/>
    </w:lvl>
  </w:abstractNum>
  <w:abstractNum w:abstractNumId="4"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5"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6" w15:restartNumberingAfterBreak="0">
    <w:nsid w:val="16D174DD"/>
    <w:multiLevelType w:val="singleLevel"/>
    <w:tmpl w:val="2DF2E826"/>
    <w:lvl w:ilvl="0">
      <w:numFmt w:val="bullet"/>
      <w:lvlText w:val="*"/>
      <w:lvlJc w:val="left"/>
    </w:lvl>
  </w:abstractNum>
  <w:abstractNum w:abstractNumId="7" w15:restartNumberingAfterBreak="0">
    <w:nsid w:val="1AAC62D5"/>
    <w:multiLevelType w:val="singleLevel"/>
    <w:tmpl w:val="83B2EBCE"/>
    <w:lvl w:ilvl="0">
      <w:numFmt w:val="bullet"/>
      <w:lvlText w:val="*"/>
      <w:lvlJc w:val="left"/>
    </w:lvl>
  </w:abstractNum>
  <w:abstractNum w:abstractNumId="8" w15:restartNumberingAfterBreak="0">
    <w:nsid w:val="1B4D226A"/>
    <w:multiLevelType w:val="singleLevel"/>
    <w:tmpl w:val="F4F86D60"/>
    <w:lvl w:ilvl="0">
      <w:numFmt w:val="bullet"/>
      <w:lvlText w:val="*"/>
      <w:lvlJc w:val="left"/>
    </w:lvl>
  </w:abstractNum>
  <w:abstractNum w:abstractNumId="9" w15:restartNumberingAfterBreak="0">
    <w:nsid w:val="1B6F205A"/>
    <w:multiLevelType w:val="multilevel"/>
    <w:tmpl w:val="9CA4ABB8"/>
    <w:styleLink w:val="Rapportannuel"/>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1"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43A7608"/>
    <w:multiLevelType w:val="singleLevel"/>
    <w:tmpl w:val="D1622126"/>
    <w:lvl w:ilvl="0">
      <w:numFmt w:val="bullet"/>
      <w:lvlText w:val="*"/>
      <w:lvlJc w:val="left"/>
    </w:lvl>
  </w:abstractNum>
  <w:abstractNum w:abstractNumId="14" w15:restartNumberingAfterBreak="0">
    <w:nsid w:val="2BA815AC"/>
    <w:multiLevelType w:val="multilevel"/>
    <w:tmpl w:val="4A1A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49A2489"/>
    <w:multiLevelType w:val="multilevel"/>
    <w:tmpl w:val="98766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11FA6"/>
    <w:multiLevelType w:val="multilevel"/>
    <w:tmpl w:val="BF44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F59F7"/>
    <w:multiLevelType w:val="hybridMultilevel"/>
    <w:tmpl w:val="65BA04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46D1727B"/>
    <w:multiLevelType w:val="multilevel"/>
    <w:tmpl w:val="490C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85226"/>
    <w:multiLevelType w:val="hybridMultilevel"/>
    <w:tmpl w:val="9F4243E8"/>
    <w:lvl w:ilvl="0" w:tplc="F300111C">
      <w:start w:val="1"/>
      <w:numFmt w:val="bullet"/>
      <w:lvlText w:val=""/>
      <w:lvlJc w:val="left"/>
      <w:pPr>
        <w:ind w:left="720" w:hanging="360"/>
      </w:pPr>
      <w:rPr>
        <w:rFonts w:ascii="Symbol" w:hAnsi="Symbol" w:hint="default"/>
      </w:rPr>
    </w:lvl>
    <w:lvl w:ilvl="1" w:tplc="A798E924" w:tentative="1">
      <w:start w:val="1"/>
      <w:numFmt w:val="bullet"/>
      <w:lvlText w:val="o"/>
      <w:lvlJc w:val="left"/>
      <w:pPr>
        <w:ind w:left="1440" w:hanging="360"/>
      </w:pPr>
      <w:rPr>
        <w:rFonts w:ascii="Courier New" w:hAnsi="Courier New" w:cs="Courier New" w:hint="default"/>
      </w:rPr>
    </w:lvl>
    <w:lvl w:ilvl="2" w:tplc="9BE65062" w:tentative="1">
      <w:start w:val="1"/>
      <w:numFmt w:val="bullet"/>
      <w:lvlText w:val=""/>
      <w:lvlJc w:val="left"/>
      <w:pPr>
        <w:ind w:left="2160" w:hanging="360"/>
      </w:pPr>
      <w:rPr>
        <w:rFonts w:ascii="Wingdings" w:hAnsi="Wingdings" w:hint="default"/>
      </w:rPr>
    </w:lvl>
    <w:lvl w:ilvl="3" w:tplc="32AA0032" w:tentative="1">
      <w:start w:val="1"/>
      <w:numFmt w:val="bullet"/>
      <w:lvlText w:val=""/>
      <w:lvlJc w:val="left"/>
      <w:pPr>
        <w:ind w:left="2880" w:hanging="360"/>
      </w:pPr>
      <w:rPr>
        <w:rFonts w:ascii="Symbol" w:hAnsi="Symbol" w:hint="default"/>
      </w:rPr>
    </w:lvl>
    <w:lvl w:ilvl="4" w:tplc="C260797E" w:tentative="1">
      <w:start w:val="1"/>
      <w:numFmt w:val="bullet"/>
      <w:lvlText w:val="o"/>
      <w:lvlJc w:val="left"/>
      <w:pPr>
        <w:ind w:left="3600" w:hanging="360"/>
      </w:pPr>
      <w:rPr>
        <w:rFonts w:ascii="Courier New" w:hAnsi="Courier New" w:cs="Courier New" w:hint="default"/>
      </w:rPr>
    </w:lvl>
    <w:lvl w:ilvl="5" w:tplc="6F6293F6" w:tentative="1">
      <w:start w:val="1"/>
      <w:numFmt w:val="bullet"/>
      <w:lvlText w:val=""/>
      <w:lvlJc w:val="left"/>
      <w:pPr>
        <w:ind w:left="4320" w:hanging="360"/>
      </w:pPr>
      <w:rPr>
        <w:rFonts w:ascii="Wingdings" w:hAnsi="Wingdings" w:hint="default"/>
      </w:rPr>
    </w:lvl>
    <w:lvl w:ilvl="6" w:tplc="A942EF00" w:tentative="1">
      <w:start w:val="1"/>
      <w:numFmt w:val="bullet"/>
      <w:lvlText w:val=""/>
      <w:lvlJc w:val="left"/>
      <w:pPr>
        <w:ind w:left="5040" w:hanging="360"/>
      </w:pPr>
      <w:rPr>
        <w:rFonts w:ascii="Symbol" w:hAnsi="Symbol" w:hint="default"/>
      </w:rPr>
    </w:lvl>
    <w:lvl w:ilvl="7" w:tplc="5498E57A" w:tentative="1">
      <w:start w:val="1"/>
      <w:numFmt w:val="bullet"/>
      <w:lvlText w:val="o"/>
      <w:lvlJc w:val="left"/>
      <w:pPr>
        <w:ind w:left="5760" w:hanging="360"/>
      </w:pPr>
      <w:rPr>
        <w:rFonts w:ascii="Courier New" w:hAnsi="Courier New" w:cs="Courier New" w:hint="default"/>
      </w:rPr>
    </w:lvl>
    <w:lvl w:ilvl="8" w:tplc="31447B4C" w:tentative="1">
      <w:start w:val="1"/>
      <w:numFmt w:val="bullet"/>
      <w:lvlText w:val=""/>
      <w:lvlJc w:val="left"/>
      <w:pPr>
        <w:ind w:left="6480" w:hanging="360"/>
      </w:pPr>
      <w:rPr>
        <w:rFonts w:ascii="Wingdings" w:hAnsi="Wingdings" w:hint="default"/>
      </w:rPr>
    </w:lvl>
  </w:abstractNum>
  <w:abstractNum w:abstractNumId="21" w15:restartNumberingAfterBreak="0">
    <w:nsid w:val="493079D7"/>
    <w:multiLevelType w:val="multilevel"/>
    <w:tmpl w:val="DBE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353C1"/>
    <w:multiLevelType w:val="multilevel"/>
    <w:tmpl w:val="A5C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3136"/>
    <w:multiLevelType w:val="singleLevel"/>
    <w:tmpl w:val="25E63FCE"/>
    <w:lvl w:ilvl="0">
      <w:numFmt w:val="bullet"/>
      <w:lvlText w:val="*"/>
      <w:lvlJc w:val="left"/>
    </w:lvl>
  </w:abstractNum>
  <w:abstractNum w:abstractNumId="24" w15:restartNumberingAfterBreak="0">
    <w:nsid w:val="5E442013"/>
    <w:multiLevelType w:val="multilevel"/>
    <w:tmpl w:val="72D6D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05D04"/>
    <w:multiLevelType w:val="multilevel"/>
    <w:tmpl w:val="65A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5628A"/>
    <w:multiLevelType w:val="multilevel"/>
    <w:tmpl w:val="1EB4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E2FDE"/>
    <w:multiLevelType w:val="hybridMultilevel"/>
    <w:tmpl w:val="0AE2EC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618908CD"/>
    <w:multiLevelType w:val="hybridMultilevel"/>
    <w:tmpl w:val="A6EC5E0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64B1394D"/>
    <w:multiLevelType w:val="singleLevel"/>
    <w:tmpl w:val="F4D66F8C"/>
    <w:lvl w:ilvl="0">
      <w:numFmt w:val="bullet"/>
      <w:lvlText w:val="*"/>
      <w:lvlJc w:val="left"/>
    </w:lvl>
  </w:abstractNum>
  <w:abstractNum w:abstractNumId="30" w15:restartNumberingAfterBreak="0">
    <w:nsid w:val="653E38E0"/>
    <w:multiLevelType w:val="multilevel"/>
    <w:tmpl w:val="3AF2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F46A8"/>
    <w:multiLevelType w:val="multilevel"/>
    <w:tmpl w:val="B2560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92D74"/>
    <w:multiLevelType w:val="singleLevel"/>
    <w:tmpl w:val="11984ED6"/>
    <w:lvl w:ilvl="0">
      <w:numFmt w:val="bullet"/>
      <w:lvlText w:val="*"/>
      <w:lvlJc w:val="left"/>
    </w:lvl>
  </w:abstractNum>
  <w:abstractNum w:abstractNumId="33" w15:restartNumberingAfterBreak="0">
    <w:nsid w:val="6DA77DCD"/>
    <w:multiLevelType w:val="hybridMultilevel"/>
    <w:tmpl w:val="BB9029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6E516DAE"/>
    <w:multiLevelType w:val="multilevel"/>
    <w:tmpl w:val="07A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421FC"/>
    <w:multiLevelType w:val="multilevel"/>
    <w:tmpl w:val="D756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B4417"/>
    <w:multiLevelType w:val="multilevel"/>
    <w:tmpl w:val="EE4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8" w15:restartNumberingAfterBreak="0">
    <w:nsid w:val="75D837EA"/>
    <w:multiLevelType w:val="multilevel"/>
    <w:tmpl w:val="A13E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C567D"/>
    <w:multiLevelType w:val="hybridMultilevel"/>
    <w:tmpl w:val="3A3EBA86"/>
    <w:lvl w:ilvl="0" w:tplc="49E2F920">
      <w:start w:val="1"/>
      <w:numFmt w:val="bullet"/>
      <w:pStyle w:val="GuidanceBullet"/>
      <w:lvlText w:val=""/>
      <w:lvlJc w:val="left"/>
      <w:pPr>
        <w:ind w:left="1139" w:hanging="360"/>
      </w:pPr>
      <w:rPr>
        <w:rFonts w:ascii="Symbol" w:hAnsi="Symbol" w:hint="default"/>
      </w:rPr>
    </w:lvl>
    <w:lvl w:ilvl="1" w:tplc="04090003" w:tentative="1">
      <w:start w:val="1"/>
      <w:numFmt w:val="bullet"/>
      <w:lvlText w:val="o"/>
      <w:lvlJc w:val="left"/>
      <w:pPr>
        <w:ind w:left="2687" w:hanging="360"/>
      </w:pPr>
      <w:rPr>
        <w:rFonts w:ascii="Courier New" w:hAnsi="Courier New" w:cs="Courier New" w:hint="default"/>
      </w:rPr>
    </w:lvl>
    <w:lvl w:ilvl="2" w:tplc="04090005" w:tentative="1">
      <w:start w:val="1"/>
      <w:numFmt w:val="bullet"/>
      <w:lvlText w:val=""/>
      <w:lvlJc w:val="left"/>
      <w:pPr>
        <w:ind w:left="3407" w:hanging="360"/>
      </w:pPr>
      <w:rPr>
        <w:rFonts w:ascii="Wingdings" w:hAnsi="Wingdings" w:hint="default"/>
      </w:rPr>
    </w:lvl>
    <w:lvl w:ilvl="3" w:tplc="04090001" w:tentative="1">
      <w:start w:val="1"/>
      <w:numFmt w:val="bullet"/>
      <w:lvlText w:val=""/>
      <w:lvlJc w:val="left"/>
      <w:pPr>
        <w:ind w:left="4127" w:hanging="360"/>
      </w:pPr>
      <w:rPr>
        <w:rFonts w:ascii="Symbol" w:hAnsi="Symbol" w:hint="default"/>
      </w:rPr>
    </w:lvl>
    <w:lvl w:ilvl="4" w:tplc="04090003" w:tentative="1">
      <w:start w:val="1"/>
      <w:numFmt w:val="bullet"/>
      <w:lvlText w:val="o"/>
      <w:lvlJc w:val="left"/>
      <w:pPr>
        <w:ind w:left="4847" w:hanging="360"/>
      </w:pPr>
      <w:rPr>
        <w:rFonts w:ascii="Courier New" w:hAnsi="Courier New" w:cs="Courier New" w:hint="default"/>
      </w:rPr>
    </w:lvl>
    <w:lvl w:ilvl="5" w:tplc="04090005" w:tentative="1">
      <w:start w:val="1"/>
      <w:numFmt w:val="bullet"/>
      <w:lvlText w:val=""/>
      <w:lvlJc w:val="left"/>
      <w:pPr>
        <w:ind w:left="5567" w:hanging="360"/>
      </w:pPr>
      <w:rPr>
        <w:rFonts w:ascii="Wingdings" w:hAnsi="Wingdings" w:hint="default"/>
      </w:rPr>
    </w:lvl>
    <w:lvl w:ilvl="6" w:tplc="04090001" w:tentative="1">
      <w:start w:val="1"/>
      <w:numFmt w:val="bullet"/>
      <w:lvlText w:val=""/>
      <w:lvlJc w:val="left"/>
      <w:pPr>
        <w:ind w:left="6287"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40"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F510F7B"/>
    <w:multiLevelType w:val="multilevel"/>
    <w:tmpl w:val="84123596"/>
    <w:styleLink w:val="Style1"/>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abstractNumId w:val="2"/>
  </w:num>
  <w:num w:numId="2">
    <w:abstractNumId w:val="12"/>
  </w:num>
  <w:num w:numId="3">
    <w:abstractNumId w:val="15"/>
  </w:num>
  <w:num w:numId="4">
    <w:abstractNumId w:val="40"/>
  </w:num>
  <w:num w:numId="5">
    <w:abstractNumId w:val="37"/>
  </w:num>
  <w:num w:numId="6">
    <w:abstractNumId w:val="10"/>
  </w:num>
  <w:num w:numId="7">
    <w:abstractNumId w:val="4"/>
  </w:num>
  <w:num w:numId="8">
    <w:abstractNumId w:val="5"/>
  </w:num>
  <w:num w:numId="9">
    <w:abstractNumId w:val="9"/>
  </w:num>
  <w:num w:numId="10">
    <w:abstractNumId w:val="41"/>
  </w:num>
  <w:num w:numId="11">
    <w:abstractNumId w:val="20"/>
  </w:num>
  <w:num w:numId="12">
    <w:abstractNumId w:val="39"/>
  </w:num>
  <w:num w:numId="13">
    <w:abstractNumId w:val="3"/>
    <w:lvlOverride w:ilvl="0">
      <w:lvl w:ilvl="0">
        <w:start w:val="1"/>
        <w:numFmt w:val="bullet"/>
        <w:pStyle w:val="Guidance"/>
        <w:lvlText w:val="Guidance:"/>
        <w:legacy w:legacy="1" w:legacySpace="0" w:legacyIndent="284"/>
        <w:lvlJc w:val="left"/>
      </w:lvl>
    </w:lvlOverride>
  </w:num>
  <w:num w:numId="14">
    <w:abstractNumId w:val="18"/>
  </w:num>
  <w:num w:numId="15">
    <w:abstractNumId w:val="11"/>
  </w:num>
  <w:num w:numId="16">
    <w:abstractNumId w:val="28"/>
  </w:num>
  <w:num w:numId="17">
    <w:abstractNumId w:val="21"/>
  </w:num>
  <w:num w:numId="18">
    <w:abstractNumId w:val="35"/>
  </w:num>
  <w:num w:numId="19">
    <w:abstractNumId w:val="26"/>
  </w:num>
  <w:num w:numId="20">
    <w:abstractNumId w:val="19"/>
  </w:num>
  <w:num w:numId="21">
    <w:abstractNumId w:val="16"/>
  </w:num>
  <w:num w:numId="22">
    <w:abstractNumId w:val="38"/>
  </w:num>
  <w:num w:numId="23">
    <w:abstractNumId w:val="24"/>
  </w:num>
  <w:num w:numId="24">
    <w:abstractNumId w:val="31"/>
  </w:num>
  <w:num w:numId="25">
    <w:abstractNumId w:val="36"/>
  </w:num>
  <w:num w:numId="26">
    <w:abstractNumId w:val="17"/>
  </w:num>
  <w:num w:numId="27">
    <w:abstractNumId w:val="25"/>
  </w:num>
  <w:num w:numId="28">
    <w:abstractNumId w:val="30"/>
  </w:num>
  <w:num w:numId="29">
    <w:abstractNumId w:val="34"/>
  </w:num>
  <w:num w:numId="30">
    <w:abstractNumId w:val="22"/>
  </w:num>
  <w:num w:numId="31">
    <w:abstractNumId w:val="14"/>
  </w:num>
  <w:num w:numId="32">
    <w:abstractNumId w:val="33"/>
  </w:num>
  <w:num w:numId="33">
    <w:abstractNumId w:val="27"/>
  </w:num>
  <w:num w:numId="34">
    <w:abstractNumId w:val="1"/>
  </w:num>
  <w:num w:numId="35">
    <w:abstractNumId w:val="0"/>
  </w:num>
  <w:num w:numId="36">
    <w:abstractNumId w:val="3"/>
    <w:lvlOverride w:ilvl="0">
      <w:lvl w:ilvl="0">
        <w:numFmt w:val="bullet"/>
        <w:pStyle w:val="Guidance"/>
        <w:lvlText w:val=""/>
        <w:legacy w:legacy="1" w:legacySpace="0" w:legacyIndent="0"/>
        <w:lvlJc w:val="left"/>
        <w:rPr>
          <w:rFonts w:ascii="Symbol" w:hAnsi="Symbol" w:hint="default"/>
        </w:rPr>
      </w:lvl>
    </w:lvlOverride>
  </w:num>
  <w:num w:numId="37">
    <w:abstractNumId w:val="8"/>
    <w:lvlOverride w:ilvl="0">
      <w:lvl w:ilvl="0">
        <w:numFmt w:val="bullet"/>
        <w:lvlText w:val=""/>
        <w:legacy w:legacy="1" w:legacySpace="0" w:legacyIndent="0"/>
        <w:lvlJc w:val="left"/>
        <w:rPr>
          <w:rFonts w:ascii="Symbol" w:hAnsi="Symbol" w:hint="default"/>
        </w:rPr>
      </w:lvl>
    </w:lvlOverride>
  </w:num>
  <w:num w:numId="38">
    <w:abstractNumId w:val="32"/>
    <w:lvlOverride w:ilvl="0">
      <w:lvl w:ilvl="0">
        <w:numFmt w:val="bullet"/>
        <w:lvlText w:val=""/>
        <w:legacy w:legacy="1" w:legacySpace="0" w:legacyIndent="0"/>
        <w:lvlJc w:val="left"/>
        <w:rPr>
          <w:rFonts w:ascii="Symbol" w:hAnsi="Symbol" w:hint="default"/>
        </w:rPr>
      </w:lvl>
    </w:lvlOverride>
  </w:num>
  <w:num w:numId="39">
    <w:abstractNumId w:val="23"/>
    <w:lvlOverride w:ilvl="0">
      <w:lvl w:ilvl="0">
        <w:numFmt w:val="bullet"/>
        <w:lvlText w:val=""/>
        <w:legacy w:legacy="1" w:legacySpace="0" w:legacyIndent="0"/>
        <w:lvlJc w:val="left"/>
        <w:rPr>
          <w:rFonts w:ascii="Symbol" w:hAnsi="Symbol" w:hint="default"/>
        </w:rPr>
      </w:lvl>
    </w:lvlOverride>
  </w:num>
  <w:num w:numId="40">
    <w:abstractNumId w:val="29"/>
    <w:lvlOverride w:ilvl="0">
      <w:lvl w:ilvl="0">
        <w:numFmt w:val="bullet"/>
        <w:lvlText w:val=""/>
        <w:legacy w:legacy="1" w:legacySpace="0" w:legacyIndent="0"/>
        <w:lvlJc w:val="left"/>
        <w:rPr>
          <w:rFonts w:ascii="Symbol" w:hAnsi="Symbol" w:hint="default"/>
        </w:rPr>
      </w:lvl>
    </w:lvlOverride>
  </w:num>
  <w:num w:numId="41">
    <w:abstractNumId w:val="7"/>
    <w:lvlOverride w:ilvl="0">
      <w:lvl w:ilvl="0">
        <w:numFmt w:val="bullet"/>
        <w:lvlText w:val=""/>
        <w:legacy w:legacy="1" w:legacySpace="0" w:legacyIndent="0"/>
        <w:lvlJc w:val="left"/>
        <w:rPr>
          <w:rFonts w:ascii="Symbol" w:hAnsi="Symbol" w:hint="default"/>
        </w:rPr>
      </w:lvl>
    </w:lvlOverride>
  </w:num>
  <w:num w:numId="42">
    <w:abstractNumId w:val="13"/>
    <w:lvlOverride w:ilvl="0">
      <w:lvl w:ilvl="0">
        <w:numFmt w:val="bullet"/>
        <w:lvlText w:val=""/>
        <w:legacy w:legacy="1" w:legacySpace="0" w:legacyIndent="0"/>
        <w:lvlJc w:val="left"/>
        <w:rPr>
          <w:rFonts w:ascii="Symbol" w:hAnsi="Symbol" w:hint="default"/>
        </w:rPr>
      </w:lvl>
    </w:lvlOverride>
  </w:num>
  <w:num w:numId="43">
    <w:abstractNumId w:val="6"/>
    <w:lvlOverride w:ilvl="0">
      <w:lvl w:ilvl="0">
        <w:numFmt w:val="bullet"/>
        <w:lvlText w:val=""/>
        <w:legacy w:legacy="1" w:legacySpace="0" w:legacyIndent="0"/>
        <w:lvlJc w:val="left"/>
        <w:rPr>
          <w:rFonts w:ascii="Symbol" w:hAnsi="Symbol" w:hint="default"/>
        </w:rPr>
      </w:lvl>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nl-BE" w:vendorID="64" w:dllVersion="4096" w:nlCheck="1" w:checkStyle="0"/>
  <w:activeWritingStyle w:appName="MSWord" w:lang="de-AT"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it-IT" w:vendorID="64" w:dllVersion="4096" w:nlCheck="1" w:checkStyle="0"/>
  <w:defaultTabStop w:val="720"/>
  <w:hyphenationZone w:val="425"/>
  <w:characterSpacingControl w:val="doNotCompress"/>
  <w:hdrShapeDefaults>
    <o:shapedefaults v:ext="edit" spidmax="4097">
      <o:colormru v:ext="edit" colors="#9c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5801"/>
    <w:rsid w:val="000035A1"/>
    <w:rsid w:val="00005110"/>
    <w:rsid w:val="00007816"/>
    <w:rsid w:val="00011CB2"/>
    <w:rsid w:val="00015FD4"/>
    <w:rsid w:val="00017A73"/>
    <w:rsid w:val="00020EE5"/>
    <w:rsid w:val="00024F00"/>
    <w:rsid w:val="00025FF7"/>
    <w:rsid w:val="0003269D"/>
    <w:rsid w:val="00034CB7"/>
    <w:rsid w:val="0004297B"/>
    <w:rsid w:val="00042D05"/>
    <w:rsid w:val="00047FA6"/>
    <w:rsid w:val="0005516F"/>
    <w:rsid w:val="00055824"/>
    <w:rsid w:val="00055EA0"/>
    <w:rsid w:val="00056556"/>
    <w:rsid w:val="000565F2"/>
    <w:rsid w:val="00057887"/>
    <w:rsid w:val="00061C76"/>
    <w:rsid w:val="00062777"/>
    <w:rsid w:val="000642A1"/>
    <w:rsid w:val="00071E67"/>
    <w:rsid w:val="0007205C"/>
    <w:rsid w:val="000739B3"/>
    <w:rsid w:val="00074CD8"/>
    <w:rsid w:val="000821DD"/>
    <w:rsid w:val="00082354"/>
    <w:rsid w:val="00082B43"/>
    <w:rsid w:val="00083018"/>
    <w:rsid w:val="000830F3"/>
    <w:rsid w:val="0008661E"/>
    <w:rsid w:val="000906D6"/>
    <w:rsid w:val="0009280D"/>
    <w:rsid w:val="0009355E"/>
    <w:rsid w:val="000946F4"/>
    <w:rsid w:val="00094CA3"/>
    <w:rsid w:val="00095F5F"/>
    <w:rsid w:val="00096FA4"/>
    <w:rsid w:val="000A030C"/>
    <w:rsid w:val="000A0614"/>
    <w:rsid w:val="000A1046"/>
    <w:rsid w:val="000A7D81"/>
    <w:rsid w:val="000B0472"/>
    <w:rsid w:val="000B55C4"/>
    <w:rsid w:val="000C1468"/>
    <w:rsid w:val="000C747C"/>
    <w:rsid w:val="000D392C"/>
    <w:rsid w:val="000D6BB4"/>
    <w:rsid w:val="000E0C91"/>
    <w:rsid w:val="000E0D76"/>
    <w:rsid w:val="000E14F2"/>
    <w:rsid w:val="000E2425"/>
    <w:rsid w:val="000E460E"/>
    <w:rsid w:val="000E76CC"/>
    <w:rsid w:val="000F3303"/>
    <w:rsid w:val="000F77B8"/>
    <w:rsid w:val="0010144D"/>
    <w:rsid w:val="001032C7"/>
    <w:rsid w:val="0010375A"/>
    <w:rsid w:val="0010533F"/>
    <w:rsid w:val="00111A9C"/>
    <w:rsid w:val="00111DC2"/>
    <w:rsid w:val="001148B6"/>
    <w:rsid w:val="00114C4B"/>
    <w:rsid w:val="001152F3"/>
    <w:rsid w:val="00122B12"/>
    <w:rsid w:val="0012407C"/>
    <w:rsid w:val="001273E6"/>
    <w:rsid w:val="00130B09"/>
    <w:rsid w:val="0013335B"/>
    <w:rsid w:val="00133D7A"/>
    <w:rsid w:val="00133E68"/>
    <w:rsid w:val="001360EC"/>
    <w:rsid w:val="00140837"/>
    <w:rsid w:val="00145B8F"/>
    <w:rsid w:val="00147C5F"/>
    <w:rsid w:val="001504F1"/>
    <w:rsid w:val="00150E46"/>
    <w:rsid w:val="001517C8"/>
    <w:rsid w:val="00152ADC"/>
    <w:rsid w:val="00155801"/>
    <w:rsid w:val="001561D5"/>
    <w:rsid w:val="001634B7"/>
    <w:rsid w:val="00166444"/>
    <w:rsid w:val="00167FA2"/>
    <w:rsid w:val="00171AAA"/>
    <w:rsid w:val="00172A92"/>
    <w:rsid w:val="00172E96"/>
    <w:rsid w:val="001747D4"/>
    <w:rsid w:val="001762D2"/>
    <w:rsid w:val="001766CF"/>
    <w:rsid w:val="00176C25"/>
    <w:rsid w:val="00180B90"/>
    <w:rsid w:val="0018150D"/>
    <w:rsid w:val="00181802"/>
    <w:rsid w:val="001818D8"/>
    <w:rsid w:val="00181D6C"/>
    <w:rsid w:val="00184419"/>
    <w:rsid w:val="00184C27"/>
    <w:rsid w:val="001851E4"/>
    <w:rsid w:val="001867B5"/>
    <w:rsid w:val="00190EB0"/>
    <w:rsid w:val="00197D58"/>
    <w:rsid w:val="00197ED8"/>
    <w:rsid w:val="001A3073"/>
    <w:rsid w:val="001A4495"/>
    <w:rsid w:val="001A7B1E"/>
    <w:rsid w:val="001B17AB"/>
    <w:rsid w:val="001B23D7"/>
    <w:rsid w:val="001B2E2A"/>
    <w:rsid w:val="001B4AA0"/>
    <w:rsid w:val="001C1E9D"/>
    <w:rsid w:val="001C3E71"/>
    <w:rsid w:val="001C648D"/>
    <w:rsid w:val="001C7E56"/>
    <w:rsid w:val="001D0924"/>
    <w:rsid w:val="001D167B"/>
    <w:rsid w:val="001D1AEC"/>
    <w:rsid w:val="001D31DD"/>
    <w:rsid w:val="001D536A"/>
    <w:rsid w:val="001D56C5"/>
    <w:rsid w:val="001D7D41"/>
    <w:rsid w:val="001E6259"/>
    <w:rsid w:val="001E62B4"/>
    <w:rsid w:val="001E72E5"/>
    <w:rsid w:val="001E7B48"/>
    <w:rsid w:val="001F146F"/>
    <w:rsid w:val="001F1CCB"/>
    <w:rsid w:val="00203803"/>
    <w:rsid w:val="002064C2"/>
    <w:rsid w:val="00206F68"/>
    <w:rsid w:val="00212393"/>
    <w:rsid w:val="002130A5"/>
    <w:rsid w:val="002142B3"/>
    <w:rsid w:val="00220810"/>
    <w:rsid w:val="002237A8"/>
    <w:rsid w:val="0023262A"/>
    <w:rsid w:val="00233E26"/>
    <w:rsid w:val="00235949"/>
    <w:rsid w:val="0023650F"/>
    <w:rsid w:val="00236558"/>
    <w:rsid w:val="002375A1"/>
    <w:rsid w:val="00250525"/>
    <w:rsid w:val="00251D42"/>
    <w:rsid w:val="00251DA9"/>
    <w:rsid w:val="002558BC"/>
    <w:rsid w:val="00256E20"/>
    <w:rsid w:val="002578A0"/>
    <w:rsid w:val="00260BE9"/>
    <w:rsid w:val="00262B9E"/>
    <w:rsid w:val="00275D53"/>
    <w:rsid w:val="002774B8"/>
    <w:rsid w:val="00277DA7"/>
    <w:rsid w:val="00285F80"/>
    <w:rsid w:val="00290D40"/>
    <w:rsid w:val="0029270B"/>
    <w:rsid w:val="0029503F"/>
    <w:rsid w:val="002A0E4B"/>
    <w:rsid w:val="002A0F36"/>
    <w:rsid w:val="002A1DDB"/>
    <w:rsid w:val="002A50DF"/>
    <w:rsid w:val="002A7ECA"/>
    <w:rsid w:val="002B07B4"/>
    <w:rsid w:val="002B3FE6"/>
    <w:rsid w:val="002B4842"/>
    <w:rsid w:val="002B5E32"/>
    <w:rsid w:val="002B5F02"/>
    <w:rsid w:val="002B5FC4"/>
    <w:rsid w:val="002B7FB1"/>
    <w:rsid w:val="002C0FB5"/>
    <w:rsid w:val="002C3BC6"/>
    <w:rsid w:val="002C5D59"/>
    <w:rsid w:val="002C6663"/>
    <w:rsid w:val="002C6734"/>
    <w:rsid w:val="002C7E0D"/>
    <w:rsid w:val="002D55F3"/>
    <w:rsid w:val="002D687D"/>
    <w:rsid w:val="002D6CC3"/>
    <w:rsid w:val="002E0C78"/>
    <w:rsid w:val="002E5186"/>
    <w:rsid w:val="002E6836"/>
    <w:rsid w:val="002E783D"/>
    <w:rsid w:val="002E7E4B"/>
    <w:rsid w:val="002F0733"/>
    <w:rsid w:val="002F1C85"/>
    <w:rsid w:val="002F2332"/>
    <w:rsid w:val="002F3034"/>
    <w:rsid w:val="002F5F1D"/>
    <w:rsid w:val="00302172"/>
    <w:rsid w:val="00303DE2"/>
    <w:rsid w:val="0031087B"/>
    <w:rsid w:val="00315D37"/>
    <w:rsid w:val="003176BC"/>
    <w:rsid w:val="003216E4"/>
    <w:rsid w:val="00323AF0"/>
    <w:rsid w:val="00326506"/>
    <w:rsid w:val="00326B9D"/>
    <w:rsid w:val="003300D0"/>
    <w:rsid w:val="00333AC8"/>
    <w:rsid w:val="00333FB7"/>
    <w:rsid w:val="00337516"/>
    <w:rsid w:val="00337C10"/>
    <w:rsid w:val="00343229"/>
    <w:rsid w:val="003538D8"/>
    <w:rsid w:val="00354747"/>
    <w:rsid w:val="003561FF"/>
    <w:rsid w:val="00356CF1"/>
    <w:rsid w:val="00356F7F"/>
    <w:rsid w:val="00361C21"/>
    <w:rsid w:val="0036224F"/>
    <w:rsid w:val="00364284"/>
    <w:rsid w:val="003655F4"/>
    <w:rsid w:val="0036752C"/>
    <w:rsid w:val="00370C7D"/>
    <w:rsid w:val="00372658"/>
    <w:rsid w:val="00375663"/>
    <w:rsid w:val="00380725"/>
    <w:rsid w:val="003848BB"/>
    <w:rsid w:val="0038689F"/>
    <w:rsid w:val="00392859"/>
    <w:rsid w:val="00393460"/>
    <w:rsid w:val="003A10AA"/>
    <w:rsid w:val="003A3E3E"/>
    <w:rsid w:val="003A53CB"/>
    <w:rsid w:val="003A56AD"/>
    <w:rsid w:val="003A6478"/>
    <w:rsid w:val="003B0B0C"/>
    <w:rsid w:val="003B1269"/>
    <w:rsid w:val="003B1F71"/>
    <w:rsid w:val="003B40A1"/>
    <w:rsid w:val="003B78FB"/>
    <w:rsid w:val="003C1DFD"/>
    <w:rsid w:val="003C23A5"/>
    <w:rsid w:val="003C4751"/>
    <w:rsid w:val="003C6CC7"/>
    <w:rsid w:val="003D1365"/>
    <w:rsid w:val="003D16AF"/>
    <w:rsid w:val="003D2D67"/>
    <w:rsid w:val="003D473B"/>
    <w:rsid w:val="003D6491"/>
    <w:rsid w:val="003E51A6"/>
    <w:rsid w:val="003E522E"/>
    <w:rsid w:val="003E636B"/>
    <w:rsid w:val="003E659E"/>
    <w:rsid w:val="003F57A0"/>
    <w:rsid w:val="003F60A5"/>
    <w:rsid w:val="003F77E7"/>
    <w:rsid w:val="0040343D"/>
    <w:rsid w:val="00403576"/>
    <w:rsid w:val="00410F66"/>
    <w:rsid w:val="00415E89"/>
    <w:rsid w:val="00420A05"/>
    <w:rsid w:val="00423227"/>
    <w:rsid w:val="004256C7"/>
    <w:rsid w:val="0042614F"/>
    <w:rsid w:val="00426471"/>
    <w:rsid w:val="00427060"/>
    <w:rsid w:val="004276EA"/>
    <w:rsid w:val="00435295"/>
    <w:rsid w:val="0043596E"/>
    <w:rsid w:val="00436F93"/>
    <w:rsid w:val="00437C8A"/>
    <w:rsid w:val="00446C6B"/>
    <w:rsid w:val="00450A1F"/>
    <w:rsid w:val="00451603"/>
    <w:rsid w:val="00451C21"/>
    <w:rsid w:val="004536AF"/>
    <w:rsid w:val="0045534F"/>
    <w:rsid w:val="00455BD5"/>
    <w:rsid w:val="004655CA"/>
    <w:rsid w:val="004669B5"/>
    <w:rsid w:val="00466CD3"/>
    <w:rsid w:val="004708EA"/>
    <w:rsid w:val="004759D4"/>
    <w:rsid w:val="00476176"/>
    <w:rsid w:val="00477D41"/>
    <w:rsid w:val="00480194"/>
    <w:rsid w:val="00485D47"/>
    <w:rsid w:val="0048678A"/>
    <w:rsid w:val="004871C7"/>
    <w:rsid w:val="00492CA8"/>
    <w:rsid w:val="004953CC"/>
    <w:rsid w:val="004955AB"/>
    <w:rsid w:val="00496C9F"/>
    <w:rsid w:val="004A01C3"/>
    <w:rsid w:val="004A230D"/>
    <w:rsid w:val="004A2D80"/>
    <w:rsid w:val="004A4414"/>
    <w:rsid w:val="004A4B64"/>
    <w:rsid w:val="004B1D46"/>
    <w:rsid w:val="004B235C"/>
    <w:rsid w:val="004B2547"/>
    <w:rsid w:val="004B2572"/>
    <w:rsid w:val="004B2BC9"/>
    <w:rsid w:val="004B4276"/>
    <w:rsid w:val="004B518F"/>
    <w:rsid w:val="004B5D8F"/>
    <w:rsid w:val="004C2857"/>
    <w:rsid w:val="004C3A7D"/>
    <w:rsid w:val="004C63BC"/>
    <w:rsid w:val="004C7A74"/>
    <w:rsid w:val="004D01C0"/>
    <w:rsid w:val="004D02BE"/>
    <w:rsid w:val="004D0427"/>
    <w:rsid w:val="004D1502"/>
    <w:rsid w:val="004D3A6F"/>
    <w:rsid w:val="004D4593"/>
    <w:rsid w:val="004D5987"/>
    <w:rsid w:val="004E5B1A"/>
    <w:rsid w:val="004E66DC"/>
    <w:rsid w:val="004F1F8F"/>
    <w:rsid w:val="004F2022"/>
    <w:rsid w:val="004F2C9F"/>
    <w:rsid w:val="00500CF4"/>
    <w:rsid w:val="00504452"/>
    <w:rsid w:val="0050513C"/>
    <w:rsid w:val="00506853"/>
    <w:rsid w:val="005107C1"/>
    <w:rsid w:val="00510EA0"/>
    <w:rsid w:val="0051148E"/>
    <w:rsid w:val="005130E4"/>
    <w:rsid w:val="00514BB5"/>
    <w:rsid w:val="00514CB8"/>
    <w:rsid w:val="00516949"/>
    <w:rsid w:val="005233D2"/>
    <w:rsid w:val="005238A7"/>
    <w:rsid w:val="00524763"/>
    <w:rsid w:val="00526A77"/>
    <w:rsid w:val="00527A51"/>
    <w:rsid w:val="00527F94"/>
    <w:rsid w:val="005322F4"/>
    <w:rsid w:val="005326D0"/>
    <w:rsid w:val="00535482"/>
    <w:rsid w:val="00543FF4"/>
    <w:rsid w:val="00546A9A"/>
    <w:rsid w:val="0055219D"/>
    <w:rsid w:val="005521F0"/>
    <w:rsid w:val="0055790D"/>
    <w:rsid w:val="005602EE"/>
    <w:rsid w:val="005606F6"/>
    <w:rsid w:val="005609EF"/>
    <w:rsid w:val="00560A93"/>
    <w:rsid w:val="005617B5"/>
    <w:rsid w:val="00564541"/>
    <w:rsid w:val="00566D9C"/>
    <w:rsid w:val="00570451"/>
    <w:rsid w:val="00571918"/>
    <w:rsid w:val="0057260C"/>
    <w:rsid w:val="0057292A"/>
    <w:rsid w:val="00574072"/>
    <w:rsid w:val="005744D6"/>
    <w:rsid w:val="0058037A"/>
    <w:rsid w:val="00580596"/>
    <w:rsid w:val="00580A59"/>
    <w:rsid w:val="00583B18"/>
    <w:rsid w:val="00585A59"/>
    <w:rsid w:val="00587219"/>
    <w:rsid w:val="00591147"/>
    <w:rsid w:val="00591281"/>
    <w:rsid w:val="00593EDC"/>
    <w:rsid w:val="0059482F"/>
    <w:rsid w:val="00597F84"/>
    <w:rsid w:val="00597FB7"/>
    <w:rsid w:val="005A15D6"/>
    <w:rsid w:val="005A2349"/>
    <w:rsid w:val="005A346D"/>
    <w:rsid w:val="005A3AC0"/>
    <w:rsid w:val="005A3FA5"/>
    <w:rsid w:val="005A700B"/>
    <w:rsid w:val="005A7977"/>
    <w:rsid w:val="005B1115"/>
    <w:rsid w:val="005B4DA9"/>
    <w:rsid w:val="005B583F"/>
    <w:rsid w:val="005B7610"/>
    <w:rsid w:val="005C7A3A"/>
    <w:rsid w:val="005D0012"/>
    <w:rsid w:val="005D1C0E"/>
    <w:rsid w:val="005D3420"/>
    <w:rsid w:val="005E018F"/>
    <w:rsid w:val="005E1519"/>
    <w:rsid w:val="005E52B0"/>
    <w:rsid w:val="005E5DD1"/>
    <w:rsid w:val="005F51F8"/>
    <w:rsid w:val="005F69F7"/>
    <w:rsid w:val="005F722B"/>
    <w:rsid w:val="00601573"/>
    <w:rsid w:val="006028CE"/>
    <w:rsid w:val="00603C29"/>
    <w:rsid w:val="0061340A"/>
    <w:rsid w:val="00617D6F"/>
    <w:rsid w:val="00620DFD"/>
    <w:rsid w:val="00621158"/>
    <w:rsid w:val="00621D10"/>
    <w:rsid w:val="0062687B"/>
    <w:rsid w:val="006309A6"/>
    <w:rsid w:val="00634E0C"/>
    <w:rsid w:val="0063556F"/>
    <w:rsid w:val="006402EC"/>
    <w:rsid w:val="00641215"/>
    <w:rsid w:val="006431F0"/>
    <w:rsid w:val="006442F4"/>
    <w:rsid w:val="00644758"/>
    <w:rsid w:val="00654731"/>
    <w:rsid w:val="00657696"/>
    <w:rsid w:val="00661755"/>
    <w:rsid w:val="00661AA2"/>
    <w:rsid w:val="0066272C"/>
    <w:rsid w:val="006649BE"/>
    <w:rsid w:val="00664D7B"/>
    <w:rsid w:val="006656FB"/>
    <w:rsid w:val="00670710"/>
    <w:rsid w:val="0067238D"/>
    <w:rsid w:val="00676598"/>
    <w:rsid w:val="006778FC"/>
    <w:rsid w:val="00681433"/>
    <w:rsid w:val="00681C9A"/>
    <w:rsid w:val="0068386E"/>
    <w:rsid w:val="006857FC"/>
    <w:rsid w:val="006916D2"/>
    <w:rsid w:val="00691B9E"/>
    <w:rsid w:val="006926A9"/>
    <w:rsid w:val="0069273F"/>
    <w:rsid w:val="006933AE"/>
    <w:rsid w:val="00693707"/>
    <w:rsid w:val="00697021"/>
    <w:rsid w:val="00697574"/>
    <w:rsid w:val="006A0AAE"/>
    <w:rsid w:val="006A0BFD"/>
    <w:rsid w:val="006A1BC2"/>
    <w:rsid w:val="006A3580"/>
    <w:rsid w:val="006A3868"/>
    <w:rsid w:val="006A5C7F"/>
    <w:rsid w:val="006A67BF"/>
    <w:rsid w:val="006B0E68"/>
    <w:rsid w:val="006B6799"/>
    <w:rsid w:val="006C3873"/>
    <w:rsid w:val="006D38BC"/>
    <w:rsid w:val="006D4D06"/>
    <w:rsid w:val="006D5F81"/>
    <w:rsid w:val="006D727F"/>
    <w:rsid w:val="006E4731"/>
    <w:rsid w:val="006E4F8E"/>
    <w:rsid w:val="006E635F"/>
    <w:rsid w:val="006F077C"/>
    <w:rsid w:val="006F3668"/>
    <w:rsid w:val="006F3BF3"/>
    <w:rsid w:val="006F5C2F"/>
    <w:rsid w:val="00703A7C"/>
    <w:rsid w:val="00715772"/>
    <w:rsid w:val="00716EE8"/>
    <w:rsid w:val="00726A06"/>
    <w:rsid w:val="00731D7A"/>
    <w:rsid w:val="00742D2B"/>
    <w:rsid w:val="007435DA"/>
    <w:rsid w:val="0074383E"/>
    <w:rsid w:val="00743EDA"/>
    <w:rsid w:val="00747486"/>
    <w:rsid w:val="007534A6"/>
    <w:rsid w:val="00754CC6"/>
    <w:rsid w:val="00754E7F"/>
    <w:rsid w:val="00757A5C"/>
    <w:rsid w:val="00765E2E"/>
    <w:rsid w:val="00766162"/>
    <w:rsid w:val="007662D4"/>
    <w:rsid w:val="00766EBD"/>
    <w:rsid w:val="0077146D"/>
    <w:rsid w:val="00773B50"/>
    <w:rsid w:val="007744AF"/>
    <w:rsid w:val="00775639"/>
    <w:rsid w:val="007803C4"/>
    <w:rsid w:val="00782697"/>
    <w:rsid w:val="0078279B"/>
    <w:rsid w:val="007851FA"/>
    <w:rsid w:val="00786879"/>
    <w:rsid w:val="00787A9A"/>
    <w:rsid w:val="00790917"/>
    <w:rsid w:val="00792D05"/>
    <w:rsid w:val="007A4144"/>
    <w:rsid w:val="007A7360"/>
    <w:rsid w:val="007B1008"/>
    <w:rsid w:val="007B2D60"/>
    <w:rsid w:val="007B338A"/>
    <w:rsid w:val="007B424C"/>
    <w:rsid w:val="007B4407"/>
    <w:rsid w:val="007B5F7A"/>
    <w:rsid w:val="007C132F"/>
    <w:rsid w:val="007C31C5"/>
    <w:rsid w:val="007C38FE"/>
    <w:rsid w:val="007C4AD2"/>
    <w:rsid w:val="007C6423"/>
    <w:rsid w:val="007C6E1E"/>
    <w:rsid w:val="007D3288"/>
    <w:rsid w:val="007D339D"/>
    <w:rsid w:val="007D389B"/>
    <w:rsid w:val="007D5417"/>
    <w:rsid w:val="007E10AF"/>
    <w:rsid w:val="007E26E6"/>
    <w:rsid w:val="007E3C4E"/>
    <w:rsid w:val="007F04DF"/>
    <w:rsid w:val="007F0813"/>
    <w:rsid w:val="008029BC"/>
    <w:rsid w:val="00804AFA"/>
    <w:rsid w:val="00810642"/>
    <w:rsid w:val="00811838"/>
    <w:rsid w:val="008128DD"/>
    <w:rsid w:val="00814A29"/>
    <w:rsid w:val="008218B6"/>
    <w:rsid w:val="0082499B"/>
    <w:rsid w:val="00831830"/>
    <w:rsid w:val="008319F2"/>
    <w:rsid w:val="0083228F"/>
    <w:rsid w:val="0083340C"/>
    <w:rsid w:val="00833EC6"/>
    <w:rsid w:val="0083495B"/>
    <w:rsid w:val="00840650"/>
    <w:rsid w:val="0085126A"/>
    <w:rsid w:val="008545AC"/>
    <w:rsid w:val="00862512"/>
    <w:rsid w:val="00863B33"/>
    <w:rsid w:val="008640A1"/>
    <w:rsid w:val="00864E2A"/>
    <w:rsid w:val="00866911"/>
    <w:rsid w:val="00866D89"/>
    <w:rsid w:val="00867387"/>
    <w:rsid w:val="00871B5F"/>
    <w:rsid w:val="008750CF"/>
    <w:rsid w:val="0088231A"/>
    <w:rsid w:val="00884F0D"/>
    <w:rsid w:val="008902B1"/>
    <w:rsid w:val="008914D4"/>
    <w:rsid w:val="0089232B"/>
    <w:rsid w:val="00893132"/>
    <w:rsid w:val="008950B8"/>
    <w:rsid w:val="00896A85"/>
    <w:rsid w:val="008A0E3C"/>
    <w:rsid w:val="008A1921"/>
    <w:rsid w:val="008A21AE"/>
    <w:rsid w:val="008A625B"/>
    <w:rsid w:val="008B0404"/>
    <w:rsid w:val="008B1681"/>
    <w:rsid w:val="008B1FDA"/>
    <w:rsid w:val="008B3FE5"/>
    <w:rsid w:val="008B43AE"/>
    <w:rsid w:val="008B4830"/>
    <w:rsid w:val="008B5E4C"/>
    <w:rsid w:val="008B6478"/>
    <w:rsid w:val="008C2C08"/>
    <w:rsid w:val="008C5CB3"/>
    <w:rsid w:val="008C76C5"/>
    <w:rsid w:val="008D18E6"/>
    <w:rsid w:val="008D40AA"/>
    <w:rsid w:val="008E0AD7"/>
    <w:rsid w:val="008E2A7D"/>
    <w:rsid w:val="008E3316"/>
    <w:rsid w:val="008E604B"/>
    <w:rsid w:val="008E7C3C"/>
    <w:rsid w:val="008F0656"/>
    <w:rsid w:val="008F1C5B"/>
    <w:rsid w:val="008F4879"/>
    <w:rsid w:val="008F54DD"/>
    <w:rsid w:val="00900C9A"/>
    <w:rsid w:val="00901256"/>
    <w:rsid w:val="00901343"/>
    <w:rsid w:val="00901FE8"/>
    <w:rsid w:val="00902CE2"/>
    <w:rsid w:val="00905904"/>
    <w:rsid w:val="00907823"/>
    <w:rsid w:val="00907A72"/>
    <w:rsid w:val="00911A27"/>
    <w:rsid w:val="009122D4"/>
    <w:rsid w:val="00913E62"/>
    <w:rsid w:val="009146F5"/>
    <w:rsid w:val="00914BB3"/>
    <w:rsid w:val="00916C81"/>
    <w:rsid w:val="00920819"/>
    <w:rsid w:val="00921864"/>
    <w:rsid w:val="009227C6"/>
    <w:rsid w:val="00922A96"/>
    <w:rsid w:val="00925263"/>
    <w:rsid w:val="00936E4F"/>
    <w:rsid w:val="009370EE"/>
    <w:rsid w:val="009441F5"/>
    <w:rsid w:val="009443A1"/>
    <w:rsid w:val="00946276"/>
    <w:rsid w:val="0095200F"/>
    <w:rsid w:val="00955C5E"/>
    <w:rsid w:val="00960129"/>
    <w:rsid w:val="00961062"/>
    <w:rsid w:val="009640C2"/>
    <w:rsid w:val="009645E1"/>
    <w:rsid w:val="0097408D"/>
    <w:rsid w:val="00975D0E"/>
    <w:rsid w:val="0098787F"/>
    <w:rsid w:val="00990181"/>
    <w:rsid w:val="00993185"/>
    <w:rsid w:val="009967CE"/>
    <w:rsid w:val="009A1740"/>
    <w:rsid w:val="009A1AEC"/>
    <w:rsid w:val="009A510E"/>
    <w:rsid w:val="009A7762"/>
    <w:rsid w:val="009A791A"/>
    <w:rsid w:val="009B05C0"/>
    <w:rsid w:val="009B15E0"/>
    <w:rsid w:val="009B23D8"/>
    <w:rsid w:val="009B6021"/>
    <w:rsid w:val="009B774B"/>
    <w:rsid w:val="009C244B"/>
    <w:rsid w:val="009C2E91"/>
    <w:rsid w:val="009C4841"/>
    <w:rsid w:val="009C4A45"/>
    <w:rsid w:val="009C551A"/>
    <w:rsid w:val="009C6769"/>
    <w:rsid w:val="009C6F78"/>
    <w:rsid w:val="009C780D"/>
    <w:rsid w:val="009D23F8"/>
    <w:rsid w:val="009D24E6"/>
    <w:rsid w:val="009D28C3"/>
    <w:rsid w:val="009D460D"/>
    <w:rsid w:val="009D6CE8"/>
    <w:rsid w:val="009E05CF"/>
    <w:rsid w:val="009E18DA"/>
    <w:rsid w:val="009E3650"/>
    <w:rsid w:val="009F0F4B"/>
    <w:rsid w:val="009F3469"/>
    <w:rsid w:val="009F6B83"/>
    <w:rsid w:val="009F7A5F"/>
    <w:rsid w:val="00A01395"/>
    <w:rsid w:val="00A03EA5"/>
    <w:rsid w:val="00A043CC"/>
    <w:rsid w:val="00A04A27"/>
    <w:rsid w:val="00A07477"/>
    <w:rsid w:val="00A1068D"/>
    <w:rsid w:val="00A10C1C"/>
    <w:rsid w:val="00A14B1A"/>
    <w:rsid w:val="00A20806"/>
    <w:rsid w:val="00A20B38"/>
    <w:rsid w:val="00A22BC6"/>
    <w:rsid w:val="00A22E2C"/>
    <w:rsid w:val="00A246E0"/>
    <w:rsid w:val="00A24942"/>
    <w:rsid w:val="00A259C5"/>
    <w:rsid w:val="00A25BED"/>
    <w:rsid w:val="00A25E4F"/>
    <w:rsid w:val="00A263C5"/>
    <w:rsid w:val="00A266F8"/>
    <w:rsid w:val="00A26AC9"/>
    <w:rsid w:val="00A30397"/>
    <w:rsid w:val="00A30A18"/>
    <w:rsid w:val="00A32289"/>
    <w:rsid w:val="00A32F43"/>
    <w:rsid w:val="00A3580D"/>
    <w:rsid w:val="00A3724C"/>
    <w:rsid w:val="00A373E5"/>
    <w:rsid w:val="00A4033F"/>
    <w:rsid w:val="00A42A7D"/>
    <w:rsid w:val="00A42B91"/>
    <w:rsid w:val="00A439A4"/>
    <w:rsid w:val="00A45850"/>
    <w:rsid w:val="00A46EF1"/>
    <w:rsid w:val="00A52FE6"/>
    <w:rsid w:val="00A53AAC"/>
    <w:rsid w:val="00A55B8B"/>
    <w:rsid w:val="00A564DB"/>
    <w:rsid w:val="00A56D8B"/>
    <w:rsid w:val="00A61D24"/>
    <w:rsid w:val="00A62180"/>
    <w:rsid w:val="00A667E8"/>
    <w:rsid w:val="00A72609"/>
    <w:rsid w:val="00A7366D"/>
    <w:rsid w:val="00A75E0F"/>
    <w:rsid w:val="00A764FE"/>
    <w:rsid w:val="00A768AD"/>
    <w:rsid w:val="00A82B08"/>
    <w:rsid w:val="00A83571"/>
    <w:rsid w:val="00A83F25"/>
    <w:rsid w:val="00A902F5"/>
    <w:rsid w:val="00A94578"/>
    <w:rsid w:val="00A97524"/>
    <w:rsid w:val="00AA1302"/>
    <w:rsid w:val="00AA2A9E"/>
    <w:rsid w:val="00AA4C5F"/>
    <w:rsid w:val="00AA6E72"/>
    <w:rsid w:val="00AB2EC3"/>
    <w:rsid w:val="00AB5A02"/>
    <w:rsid w:val="00AB7149"/>
    <w:rsid w:val="00AC5306"/>
    <w:rsid w:val="00AC53A1"/>
    <w:rsid w:val="00AD038E"/>
    <w:rsid w:val="00AD04EA"/>
    <w:rsid w:val="00AD0DE0"/>
    <w:rsid w:val="00AD100E"/>
    <w:rsid w:val="00AD25DB"/>
    <w:rsid w:val="00AD2C4D"/>
    <w:rsid w:val="00AD4124"/>
    <w:rsid w:val="00AD6BFC"/>
    <w:rsid w:val="00AE00CA"/>
    <w:rsid w:val="00AE0C31"/>
    <w:rsid w:val="00AE0D3B"/>
    <w:rsid w:val="00AE37D2"/>
    <w:rsid w:val="00AE3C08"/>
    <w:rsid w:val="00AE47BA"/>
    <w:rsid w:val="00AE6B35"/>
    <w:rsid w:val="00AE6F9B"/>
    <w:rsid w:val="00AF06F4"/>
    <w:rsid w:val="00B00AFA"/>
    <w:rsid w:val="00B0368E"/>
    <w:rsid w:val="00B14B8D"/>
    <w:rsid w:val="00B17D80"/>
    <w:rsid w:val="00B206E6"/>
    <w:rsid w:val="00B21442"/>
    <w:rsid w:val="00B216C1"/>
    <w:rsid w:val="00B33A36"/>
    <w:rsid w:val="00B34399"/>
    <w:rsid w:val="00B36EC1"/>
    <w:rsid w:val="00B407DC"/>
    <w:rsid w:val="00B4409C"/>
    <w:rsid w:val="00B467FF"/>
    <w:rsid w:val="00B46FCC"/>
    <w:rsid w:val="00B5310C"/>
    <w:rsid w:val="00B6119A"/>
    <w:rsid w:val="00B61EEB"/>
    <w:rsid w:val="00B653FC"/>
    <w:rsid w:val="00B66699"/>
    <w:rsid w:val="00B67468"/>
    <w:rsid w:val="00B72B7A"/>
    <w:rsid w:val="00B74982"/>
    <w:rsid w:val="00B777D4"/>
    <w:rsid w:val="00B80397"/>
    <w:rsid w:val="00B821F1"/>
    <w:rsid w:val="00B84482"/>
    <w:rsid w:val="00B8488B"/>
    <w:rsid w:val="00B85CD7"/>
    <w:rsid w:val="00B91667"/>
    <w:rsid w:val="00B92028"/>
    <w:rsid w:val="00B920E2"/>
    <w:rsid w:val="00B942EE"/>
    <w:rsid w:val="00B97EA6"/>
    <w:rsid w:val="00BA1CA8"/>
    <w:rsid w:val="00BA2475"/>
    <w:rsid w:val="00BA26F3"/>
    <w:rsid w:val="00BA4A4F"/>
    <w:rsid w:val="00BA4E8D"/>
    <w:rsid w:val="00BA68E9"/>
    <w:rsid w:val="00BA791B"/>
    <w:rsid w:val="00BB17BD"/>
    <w:rsid w:val="00BB3397"/>
    <w:rsid w:val="00BB6E3F"/>
    <w:rsid w:val="00BB718C"/>
    <w:rsid w:val="00BC273B"/>
    <w:rsid w:val="00BC2CAC"/>
    <w:rsid w:val="00BC6055"/>
    <w:rsid w:val="00BC72A1"/>
    <w:rsid w:val="00BD0619"/>
    <w:rsid w:val="00BD2107"/>
    <w:rsid w:val="00BD2893"/>
    <w:rsid w:val="00BD3685"/>
    <w:rsid w:val="00BD5C07"/>
    <w:rsid w:val="00BD5E30"/>
    <w:rsid w:val="00BD6C0D"/>
    <w:rsid w:val="00BE04AA"/>
    <w:rsid w:val="00BE051F"/>
    <w:rsid w:val="00BE1E5C"/>
    <w:rsid w:val="00BE220D"/>
    <w:rsid w:val="00BE3310"/>
    <w:rsid w:val="00BE4FB1"/>
    <w:rsid w:val="00BE5033"/>
    <w:rsid w:val="00BE6BA7"/>
    <w:rsid w:val="00BF24C1"/>
    <w:rsid w:val="00C021F6"/>
    <w:rsid w:val="00C06932"/>
    <w:rsid w:val="00C10DF5"/>
    <w:rsid w:val="00C118FE"/>
    <w:rsid w:val="00C12988"/>
    <w:rsid w:val="00C1308E"/>
    <w:rsid w:val="00C14CA2"/>
    <w:rsid w:val="00C15F62"/>
    <w:rsid w:val="00C16933"/>
    <w:rsid w:val="00C202AA"/>
    <w:rsid w:val="00C2043B"/>
    <w:rsid w:val="00C23A5F"/>
    <w:rsid w:val="00C2550A"/>
    <w:rsid w:val="00C255D8"/>
    <w:rsid w:val="00C3001B"/>
    <w:rsid w:val="00C3104A"/>
    <w:rsid w:val="00C321C2"/>
    <w:rsid w:val="00C343D0"/>
    <w:rsid w:val="00C36FB5"/>
    <w:rsid w:val="00C41541"/>
    <w:rsid w:val="00C41EA5"/>
    <w:rsid w:val="00C45964"/>
    <w:rsid w:val="00C50374"/>
    <w:rsid w:val="00C51891"/>
    <w:rsid w:val="00C55739"/>
    <w:rsid w:val="00C607D7"/>
    <w:rsid w:val="00C62731"/>
    <w:rsid w:val="00C70CC0"/>
    <w:rsid w:val="00C70DBA"/>
    <w:rsid w:val="00C72668"/>
    <w:rsid w:val="00C72B65"/>
    <w:rsid w:val="00C7497A"/>
    <w:rsid w:val="00C757DF"/>
    <w:rsid w:val="00C80B87"/>
    <w:rsid w:val="00C80E01"/>
    <w:rsid w:val="00C813E4"/>
    <w:rsid w:val="00C81D01"/>
    <w:rsid w:val="00C82DA3"/>
    <w:rsid w:val="00C91B1B"/>
    <w:rsid w:val="00C93C8E"/>
    <w:rsid w:val="00C9427F"/>
    <w:rsid w:val="00C955B3"/>
    <w:rsid w:val="00C95982"/>
    <w:rsid w:val="00CA1503"/>
    <w:rsid w:val="00CB295B"/>
    <w:rsid w:val="00CB4105"/>
    <w:rsid w:val="00CB5CDE"/>
    <w:rsid w:val="00CB6294"/>
    <w:rsid w:val="00CC2B71"/>
    <w:rsid w:val="00CC440C"/>
    <w:rsid w:val="00CC73BA"/>
    <w:rsid w:val="00CD051E"/>
    <w:rsid w:val="00CD3657"/>
    <w:rsid w:val="00CD41AE"/>
    <w:rsid w:val="00CD47EF"/>
    <w:rsid w:val="00CD6C7B"/>
    <w:rsid w:val="00CD7749"/>
    <w:rsid w:val="00CD7B00"/>
    <w:rsid w:val="00CE2D30"/>
    <w:rsid w:val="00CE2E5C"/>
    <w:rsid w:val="00CE4931"/>
    <w:rsid w:val="00CF10A8"/>
    <w:rsid w:val="00CF5FA9"/>
    <w:rsid w:val="00CF68BF"/>
    <w:rsid w:val="00D02DA0"/>
    <w:rsid w:val="00D044F0"/>
    <w:rsid w:val="00D061C2"/>
    <w:rsid w:val="00D10EA7"/>
    <w:rsid w:val="00D115C8"/>
    <w:rsid w:val="00D13626"/>
    <w:rsid w:val="00D16611"/>
    <w:rsid w:val="00D16E73"/>
    <w:rsid w:val="00D22548"/>
    <w:rsid w:val="00D256DB"/>
    <w:rsid w:val="00D27AE6"/>
    <w:rsid w:val="00D306E6"/>
    <w:rsid w:val="00D33D15"/>
    <w:rsid w:val="00D344D9"/>
    <w:rsid w:val="00D366DD"/>
    <w:rsid w:val="00D4357F"/>
    <w:rsid w:val="00D62115"/>
    <w:rsid w:val="00D63445"/>
    <w:rsid w:val="00D63691"/>
    <w:rsid w:val="00D63B7A"/>
    <w:rsid w:val="00D72F04"/>
    <w:rsid w:val="00D80072"/>
    <w:rsid w:val="00D81926"/>
    <w:rsid w:val="00D81DA6"/>
    <w:rsid w:val="00D863CA"/>
    <w:rsid w:val="00D864DF"/>
    <w:rsid w:val="00D86C68"/>
    <w:rsid w:val="00D907DA"/>
    <w:rsid w:val="00D933BD"/>
    <w:rsid w:val="00D945D6"/>
    <w:rsid w:val="00D957DA"/>
    <w:rsid w:val="00DA0FD7"/>
    <w:rsid w:val="00DA19A4"/>
    <w:rsid w:val="00DA3044"/>
    <w:rsid w:val="00DA7876"/>
    <w:rsid w:val="00DA7F37"/>
    <w:rsid w:val="00DA7F48"/>
    <w:rsid w:val="00DB4671"/>
    <w:rsid w:val="00DB4D93"/>
    <w:rsid w:val="00DB684A"/>
    <w:rsid w:val="00DB6D7D"/>
    <w:rsid w:val="00DB7154"/>
    <w:rsid w:val="00DB7AC1"/>
    <w:rsid w:val="00DC3167"/>
    <w:rsid w:val="00DC497B"/>
    <w:rsid w:val="00DC6948"/>
    <w:rsid w:val="00DC76ED"/>
    <w:rsid w:val="00DD1FD6"/>
    <w:rsid w:val="00DD2F23"/>
    <w:rsid w:val="00DD582A"/>
    <w:rsid w:val="00DD6D53"/>
    <w:rsid w:val="00DE1C5D"/>
    <w:rsid w:val="00DE42E2"/>
    <w:rsid w:val="00DE4DFF"/>
    <w:rsid w:val="00DF04A8"/>
    <w:rsid w:val="00DF19CA"/>
    <w:rsid w:val="00DF2150"/>
    <w:rsid w:val="00DF3A63"/>
    <w:rsid w:val="00DF4A5E"/>
    <w:rsid w:val="00E013AF"/>
    <w:rsid w:val="00E0224F"/>
    <w:rsid w:val="00E0478E"/>
    <w:rsid w:val="00E0616D"/>
    <w:rsid w:val="00E107F2"/>
    <w:rsid w:val="00E1260D"/>
    <w:rsid w:val="00E1404E"/>
    <w:rsid w:val="00E1703D"/>
    <w:rsid w:val="00E2503C"/>
    <w:rsid w:val="00E27A6E"/>
    <w:rsid w:val="00E30E8C"/>
    <w:rsid w:val="00E31149"/>
    <w:rsid w:val="00E31F87"/>
    <w:rsid w:val="00E40525"/>
    <w:rsid w:val="00E41C0F"/>
    <w:rsid w:val="00E439D7"/>
    <w:rsid w:val="00E479DE"/>
    <w:rsid w:val="00E510DD"/>
    <w:rsid w:val="00E51E62"/>
    <w:rsid w:val="00E520B5"/>
    <w:rsid w:val="00E52982"/>
    <w:rsid w:val="00E57190"/>
    <w:rsid w:val="00E57962"/>
    <w:rsid w:val="00E61CEB"/>
    <w:rsid w:val="00E63C88"/>
    <w:rsid w:val="00E64A3E"/>
    <w:rsid w:val="00E65314"/>
    <w:rsid w:val="00E70272"/>
    <w:rsid w:val="00E702B0"/>
    <w:rsid w:val="00E718A4"/>
    <w:rsid w:val="00E72431"/>
    <w:rsid w:val="00E727F1"/>
    <w:rsid w:val="00E731A9"/>
    <w:rsid w:val="00E73438"/>
    <w:rsid w:val="00E73CB2"/>
    <w:rsid w:val="00E7727B"/>
    <w:rsid w:val="00E77358"/>
    <w:rsid w:val="00E8026C"/>
    <w:rsid w:val="00E802D3"/>
    <w:rsid w:val="00E839DC"/>
    <w:rsid w:val="00E8622D"/>
    <w:rsid w:val="00E924E7"/>
    <w:rsid w:val="00E925F8"/>
    <w:rsid w:val="00E93BDB"/>
    <w:rsid w:val="00E93EAA"/>
    <w:rsid w:val="00E963B3"/>
    <w:rsid w:val="00EA17D8"/>
    <w:rsid w:val="00EB1A0C"/>
    <w:rsid w:val="00EB29A1"/>
    <w:rsid w:val="00EB2D43"/>
    <w:rsid w:val="00EC00D8"/>
    <w:rsid w:val="00EC1685"/>
    <w:rsid w:val="00EC3E42"/>
    <w:rsid w:val="00EC5ACF"/>
    <w:rsid w:val="00EC5F2A"/>
    <w:rsid w:val="00EC7B6E"/>
    <w:rsid w:val="00ED25E9"/>
    <w:rsid w:val="00ED387E"/>
    <w:rsid w:val="00ED63E2"/>
    <w:rsid w:val="00ED6FDE"/>
    <w:rsid w:val="00EE0924"/>
    <w:rsid w:val="00EE1F80"/>
    <w:rsid w:val="00EE372F"/>
    <w:rsid w:val="00EE3D6B"/>
    <w:rsid w:val="00EE40F7"/>
    <w:rsid w:val="00EE5FC1"/>
    <w:rsid w:val="00EE6BE9"/>
    <w:rsid w:val="00EF603B"/>
    <w:rsid w:val="00EF672B"/>
    <w:rsid w:val="00F04B99"/>
    <w:rsid w:val="00F05662"/>
    <w:rsid w:val="00F075F2"/>
    <w:rsid w:val="00F11617"/>
    <w:rsid w:val="00F11FA4"/>
    <w:rsid w:val="00F120BF"/>
    <w:rsid w:val="00F12D0A"/>
    <w:rsid w:val="00F13431"/>
    <w:rsid w:val="00F14D25"/>
    <w:rsid w:val="00F15903"/>
    <w:rsid w:val="00F15D10"/>
    <w:rsid w:val="00F24535"/>
    <w:rsid w:val="00F25AE5"/>
    <w:rsid w:val="00F33943"/>
    <w:rsid w:val="00F35F14"/>
    <w:rsid w:val="00F40879"/>
    <w:rsid w:val="00F50435"/>
    <w:rsid w:val="00F53471"/>
    <w:rsid w:val="00F61A4D"/>
    <w:rsid w:val="00F65A92"/>
    <w:rsid w:val="00F65E4E"/>
    <w:rsid w:val="00F70DC6"/>
    <w:rsid w:val="00F734C8"/>
    <w:rsid w:val="00F77175"/>
    <w:rsid w:val="00F80507"/>
    <w:rsid w:val="00F8102A"/>
    <w:rsid w:val="00F872C9"/>
    <w:rsid w:val="00F90A6E"/>
    <w:rsid w:val="00F91C84"/>
    <w:rsid w:val="00F92E0A"/>
    <w:rsid w:val="00F940EB"/>
    <w:rsid w:val="00F943D3"/>
    <w:rsid w:val="00FA0D5D"/>
    <w:rsid w:val="00FB065B"/>
    <w:rsid w:val="00FB1C86"/>
    <w:rsid w:val="00FB4032"/>
    <w:rsid w:val="00FB4BBC"/>
    <w:rsid w:val="00FB6B28"/>
    <w:rsid w:val="00FB764B"/>
    <w:rsid w:val="00FB7D62"/>
    <w:rsid w:val="00FC2016"/>
    <w:rsid w:val="00FC22FD"/>
    <w:rsid w:val="00FC3B6B"/>
    <w:rsid w:val="00FC41D7"/>
    <w:rsid w:val="00FC5C4F"/>
    <w:rsid w:val="00FD2A75"/>
    <w:rsid w:val="00FD2B02"/>
    <w:rsid w:val="00FD4419"/>
    <w:rsid w:val="00FD4931"/>
    <w:rsid w:val="00FD4BB4"/>
    <w:rsid w:val="00FD50F1"/>
    <w:rsid w:val="00FD758F"/>
    <w:rsid w:val="00FD7E06"/>
    <w:rsid w:val="00FE18E9"/>
    <w:rsid w:val="00FE1ABC"/>
    <w:rsid w:val="00FE1EF5"/>
    <w:rsid w:val="00FE77F0"/>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colormru v:ext="edit" colors="#9cf"/>
    </o:shapedefaults>
    <o:shapelayout v:ext="edit">
      <o:idmap v:ext="edit" data="1"/>
    </o:shapelayout>
  </w:shapeDefaults>
  <w:decimalSymbol w:val=","/>
  <w:listSeparator w:val=";"/>
  <w15:docId w15:val="{4D88C921-A69E-4214-AA7B-A6956F00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29BC"/>
    <w:pPr>
      <w:spacing w:before="40" w:after="160" w:line="288" w:lineRule="auto"/>
    </w:pPr>
    <w:rPr>
      <w:rFonts w:ascii="Arial" w:hAnsi="Arial"/>
      <w:color w:val="000000"/>
      <w:kern w:val="20"/>
      <w:lang w:val="de-AT" w:eastAsia="en-US"/>
    </w:rPr>
  </w:style>
  <w:style w:type="paragraph" w:styleId="Heading1">
    <w:name w:val="heading 1"/>
    <w:basedOn w:val="Normal"/>
    <w:next w:val="Text"/>
    <w:link w:val="Heading1Char"/>
    <w:qFormat/>
    <w:rsid w:val="006D38BC"/>
    <w:pPr>
      <w:keepNext/>
      <w:keepLines/>
      <w:pageBreakBefore/>
      <w:numPr>
        <w:numId w:val="5"/>
      </w:numPr>
      <w:pBdr>
        <w:bottom w:val="single" w:sz="2" w:space="1" w:color="333366"/>
      </w:pBdr>
      <w:spacing w:before="180" w:after="180" w:line="300" w:lineRule="atLeast"/>
      <w:ind w:left="567" w:hanging="567"/>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iPriority w:val="9"/>
    <w:unhideWhenUsed/>
    <w:qFormat/>
    <w:rsid w:val="006D38BC"/>
    <w:pPr>
      <w:pageBreakBefore w:val="0"/>
      <w:numPr>
        <w:ilvl w:val="1"/>
      </w:numPr>
      <w:pBdr>
        <w:bottom w:val="none" w:sz="0" w:space="0" w:color="auto"/>
      </w:pBdr>
      <w:spacing w:before="120" w:after="120"/>
      <w:ind w:left="567" w:hanging="567"/>
      <w:outlineLvl w:val="1"/>
    </w:pPr>
    <w:rPr>
      <w:rFonts w:eastAsia="Times New Roman" w:cs="Arial"/>
      <w:caps w:val="0"/>
      <w:smallCaps/>
      <w:sz w:val="24"/>
      <w:szCs w:val="24"/>
    </w:rPr>
  </w:style>
  <w:style w:type="paragraph" w:styleId="Heading3">
    <w:name w:val="heading 3"/>
    <w:basedOn w:val="Heading2"/>
    <w:next w:val="Text"/>
    <w:link w:val="Heading3Char"/>
    <w:uiPriority w:val="9"/>
    <w:unhideWhenUsed/>
    <w:qFormat/>
    <w:rsid w:val="006D38BC"/>
    <w:pPr>
      <w:numPr>
        <w:ilvl w:val="2"/>
      </w:numPr>
      <w:ind w:left="1077" w:hanging="1077"/>
      <w:outlineLvl w:val="2"/>
    </w:pPr>
    <w:rPr>
      <w:bCs/>
    </w:rPr>
  </w:style>
  <w:style w:type="paragraph" w:styleId="Heading4">
    <w:name w:val="heading 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rsid w:val="006D38BC"/>
    <w:rPr>
      <w:rFonts w:ascii="Arial Bold" w:hAnsi="Arial Bold"/>
      <w:b/>
      <w:caps/>
      <w:sz w:val="28"/>
      <w:szCs w:val="28"/>
      <w:lang w:val="en-GB" w:eastAsia="ja-JP"/>
    </w:rPr>
  </w:style>
  <w:style w:type="character" w:customStyle="1" w:styleId="Heading2Char">
    <w:name w:val="Heading 2 Char"/>
    <w:link w:val="Heading2"/>
    <w:uiPriority w:val="9"/>
    <w:rsid w:val="006D38BC"/>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rsid w:val="00B34399"/>
    <w:pPr>
      <w:spacing w:before="120" w:after="240" w:line="300" w:lineRule="atLeast"/>
      <w:jc w:val="center"/>
    </w:pPr>
    <w:rPr>
      <w:rFonts w:ascii="Arial Bold" w:hAnsi="Arial Bold"/>
      <w:b/>
      <w:bCs/>
      <w:color w:val="auto"/>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uiPriority w:val="9"/>
    <w:rsid w:val="006D38BC"/>
    <w:rPr>
      <w:rFonts w:ascii="Arial Bold" w:eastAsia="Times New Roman" w:hAnsi="Arial Bold" w:cs="Arial"/>
      <w:b/>
      <w:bCs/>
      <w:smallCaps/>
      <w:sz w:val="24"/>
      <w:szCs w:val="24"/>
      <w:lang w:val="en-GB" w:eastAsia="ja-JP"/>
    </w:rPr>
  </w:style>
  <w:style w:type="character" w:customStyle="1" w:styleId="Heading4Char">
    <w:name w:val="Heading 4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6"/>
      </w:numPr>
      <w:spacing w:before="60" w:after="120" w:line="300" w:lineRule="atLeas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3"/>
      </w:numPr>
      <w:spacing w:before="60" w:after="120" w:line="300" w:lineRule="atLeast"/>
      <w:ind w:left="1627" w:hanging="547"/>
      <w:contextualSpacing/>
    </w:pPr>
    <w:rPr>
      <w:color w:val="auto"/>
      <w:kern w:val="0"/>
      <w:lang w:val="en-GB" w:eastAsia="ja-JP"/>
    </w:rPr>
  </w:style>
  <w:style w:type="paragraph" w:styleId="ListBullet4">
    <w:name w:val="List Bullet 4"/>
    <w:basedOn w:val="Normal"/>
    <w:uiPriority w:val="99"/>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7"/>
      </w:numPr>
    </w:pPr>
  </w:style>
  <w:style w:type="paragraph" w:customStyle="1" w:styleId="AppendixHeadingLevel2">
    <w:name w:val="Appendix Heading Level 2"/>
    <w:basedOn w:val="AppendixHeadingLevel1"/>
    <w:next w:val="Normal"/>
    <w:qFormat/>
    <w:rsid w:val="002A7ECA"/>
    <w:pPr>
      <w:pageBreakBefore w:val="0"/>
      <w:numPr>
        <w:ilvl w:val="1"/>
      </w:numPr>
      <w:pBdr>
        <w:bottom w:val="none" w:sz="0" w:space="0" w:color="auto"/>
      </w:pBdr>
      <w:tabs>
        <w:tab w:val="clear" w:pos="1080"/>
      </w:tabs>
      <w:ind w:left="567" w:hanging="567"/>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8"/>
      </w:numPr>
    </w:pPr>
  </w:style>
  <w:style w:type="paragraph" w:customStyle="1" w:styleId="DocHistoryOriginator">
    <w:name w:val=":DocHistory:Originator"/>
    <w:basedOn w:val="Normal"/>
    <w:autoRedefine/>
    <w:rsid w:val="00BE5033"/>
    <w:pPr>
      <w:spacing w:before="60" w:after="60" w:line="240" w:lineRule="auto"/>
      <w:jc w:val="center"/>
    </w:pPr>
    <w:rPr>
      <w:rFonts w:eastAsia="Times New Roman" w:cs="Times New Roman"/>
      <w:color w:val="auto"/>
      <w:kern w:val="0"/>
      <w:sz w:val="22"/>
      <w:szCs w:val="22"/>
      <w:lang w:val="en-US" w:eastAsia="de-DE"/>
    </w:rPr>
  </w:style>
  <w:style w:type="table" w:customStyle="1" w:styleId="TableauThales-Avecbordures">
    <w:name w:val="Tableau Thales - Avec bordures"/>
    <w:basedOn w:val="TableNormal"/>
    <w:uiPriority w:val="99"/>
    <w:rsid w:val="00DE4DFF"/>
    <w:pPr>
      <w:ind w:left="142" w:right="142"/>
      <w:contextualSpacing/>
    </w:pPr>
    <w:rPr>
      <w:rFonts w:ascii="Arial" w:hAnsi="Arial"/>
      <w:sz w:val="22"/>
      <w:lang w:val="de-AT" w:eastAsia="de-AT"/>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Pr>
    <w:tcPr>
      <w:shd w:val="clear" w:color="auto" w:fill="auto"/>
      <w:tcMar>
        <w:left w:w="57" w:type="dxa"/>
        <w:right w:w="57" w:type="dxa"/>
      </w:tcMar>
      <w:vAlign w:val="center"/>
    </w:tcPr>
    <w:tblStylePr w:type="firstRow">
      <w:pPr>
        <w:wordWrap/>
        <w:ind w:leftChars="0" w:left="0" w:rightChars="0" w:right="0" w:firstLineChars="0" w:firstLine="0"/>
        <w:jc w:val="left"/>
      </w:pPr>
      <w:rPr>
        <w:rFonts w:ascii="HelveticaNeueLT Std Blk" w:hAnsi="HelveticaNeueLT Std Blk"/>
        <w:b/>
        <w:i w:val="0"/>
        <w:caps/>
        <w:smallCaps w:val="0"/>
        <w:strike w:val="0"/>
        <w:dstrike w:val="0"/>
        <w:vanish w:val="0"/>
        <w:color w:val="FFFFFF"/>
        <w:sz w:val="22"/>
        <w:vertAlign w:val="baseline"/>
      </w:rPr>
      <w:tblPr/>
      <w:tcPr>
        <w:tcBorders>
          <w:top w:val="nil"/>
          <w:left w:val="nil"/>
          <w:bottom w:val="nil"/>
          <w:right w:val="nil"/>
          <w:insideH w:val="nil"/>
          <w:insideV w:val="nil"/>
          <w:tl2br w:val="nil"/>
          <w:tr2bl w:val="nil"/>
        </w:tcBorders>
        <w:shd w:val="clear" w:color="auto" w:fill="A6A6A6"/>
        <w:vAlign w:val="center"/>
      </w:tcPr>
    </w:tblStylePr>
    <w:tblStylePr w:type="firstCol">
      <w:rPr>
        <w:b/>
      </w:rPr>
    </w:tblStylePr>
  </w:style>
  <w:style w:type="paragraph" w:styleId="EnvelopeAddress">
    <w:name w:val="envelope address"/>
    <w:basedOn w:val="Normal"/>
    <w:uiPriority w:val="99"/>
    <w:semiHidden/>
    <w:unhideWhenUsed/>
    <w:rsid w:val="00DE4DFF"/>
    <w:pPr>
      <w:framePr w:w="7920" w:h="1980" w:hRule="exact" w:hSpace="180" w:wrap="auto" w:hAnchor="page" w:xAlign="center" w:yAlign="bottom"/>
      <w:spacing w:after="0" w:line="240" w:lineRule="auto"/>
      <w:ind w:left="2880"/>
    </w:pPr>
    <w:rPr>
      <w:rFonts w:ascii="Calibri" w:eastAsia="Times New Roman" w:hAnsi="Calibri" w:cs="Cordia New"/>
      <w:color w:val="auto"/>
      <w:kern w:val="0"/>
      <w:sz w:val="24"/>
      <w:lang w:eastAsia="de-AT"/>
    </w:rPr>
  </w:style>
  <w:style w:type="paragraph" w:styleId="TOC5">
    <w:name w:val="toc 5"/>
    <w:basedOn w:val="Normal"/>
    <w:next w:val="Normal"/>
    <w:autoRedefine/>
    <w:uiPriority w:val="39"/>
    <w:unhideWhenUsed/>
    <w:rsid w:val="00DE4DFF"/>
    <w:pPr>
      <w:spacing w:after="100"/>
      <w:ind w:left="880"/>
    </w:pPr>
    <w:rPr>
      <w:color w:val="auto"/>
      <w:kern w:val="0"/>
      <w:lang w:val="en-GB" w:eastAsia="de-AT"/>
    </w:rPr>
  </w:style>
  <w:style w:type="paragraph" w:styleId="TOC6">
    <w:name w:val="toc 6"/>
    <w:basedOn w:val="Normal"/>
    <w:next w:val="Normal"/>
    <w:autoRedefine/>
    <w:uiPriority w:val="39"/>
    <w:unhideWhenUsed/>
    <w:rsid w:val="00DE4DFF"/>
    <w:pPr>
      <w:spacing w:after="100"/>
      <w:ind w:left="1100"/>
    </w:pPr>
    <w:rPr>
      <w:color w:val="auto"/>
      <w:kern w:val="0"/>
      <w:lang w:val="en-GB" w:eastAsia="de-AT"/>
    </w:rPr>
  </w:style>
  <w:style w:type="paragraph" w:styleId="TOC7">
    <w:name w:val="toc 7"/>
    <w:basedOn w:val="Normal"/>
    <w:next w:val="Normal"/>
    <w:autoRedefine/>
    <w:uiPriority w:val="39"/>
    <w:unhideWhenUsed/>
    <w:rsid w:val="00DE4DFF"/>
    <w:pPr>
      <w:spacing w:after="100"/>
      <w:ind w:left="1320"/>
    </w:pPr>
    <w:rPr>
      <w:color w:val="auto"/>
      <w:kern w:val="0"/>
      <w:lang w:val="en-GB" w:eastAsia="de-AT"/>
    </w:rPr>
  </w:style>
  <w:style w:type="paragraph" w:styleId="TOC8">
    <w:name w:val="toc 8"/>
    <w:basedOn w:val="Normal"/>
    <w:next w:val="Normal"/>
    <w:autoRedefine/>
    <w:uiPriority w:val="39"/>
    <w:unhideWhenUsed/>
    <w:rsid w:val="00DE4DFF"/>
    <w:pPr>
      <w:spacing w:after="100"/>
      <w:ind w:left="1540"/>
    </w:pPr>
    <w:rPr>
      <w:color w:val="auto"/>
      <w:kern w:val="0"/>
      <w:lang w:val="en-GB" w:eastAsia="de-AT"/>
    </w:rPr>
  </w:style>
  <w:style w:type="paragraph" w:styleId="TOC9">
    <w:name w:val="toc 9"/>
    <w:basedOn w:val="Normal"/>
    <w:next w:val="Normal"/>
    <w:autoRedefine/>
    <w:uiPriority w:val="39"/>
    <w:unhideWhenUsed/>
    <w:rsid w:val="00DE4DFF"/>
    <w:pPr>
      <w:spacing w:after="100"/>
      <w:ind w:left="1760"/>
    </w:pPr>
    <w:rPr>
      <w:color w:val="auto"/>
      <w:kern w:val="0"/>
      <w:lang w:val="en-GB" w:eastAsia="de-AT"/>
    </w:rPr>
  </w:style>
  <w:style w:type="numbering" w:customStyle="1" w:styleId="Rapportannuel">
    <w:name w:val="Rapport annuel"/>
    <w:uiPriority w:val="99"/>
    <w:rsid w:val="00DE4DFF"/>
    <w:pPr>
      <w:numPr>
        <w:numId w:val="9"/>
      </w:numPr>
    </w:pPr>
  </w:style>
  <w:style w:type="numbering" w:customStyle="1" w:styleId="Style1">
    <w:name w:val="Style1"/>
    <w:uiPriority w:val="99"/>
    <w:rsid w:val="00DE4DFF"/>
    <w:pPr>
      <w:numPr>
        <w:numId w:val="10"/>
      </w:numPr>
    </w:pPr>
  </w:style>
  <w:style w:type="paragraph" w:customStyle="1" w:styleId="FrontPageEntity">
    <w:name w:val="FrontPage_Entity"/>
    <w:basedOn w:val="Normal"/>
    <w:next w:val="Normal"/>
    <w:qFormat/>
    <w:rsid w:val="00DE4DFF"/>
    <w:pPr>
      <w:pBdr>
        <w:left w:val="single" w:sz="48" w:space="10" w:color="5DBFD4"/>
      </w:pBdr>
      <w:spacing w:before="0" w:after="0" w:line="240" w:lineRule="auto"/>
      <w:ind w:left="-227"/>
    </w:pPr>
    <w:rPr>
      <w:b/>
      <w:bCs/>
      <w:color w:val="333366"/>
      <w:kern w:val="0"/>
      <w:sz w:val="18"/>
      <w:lang w:val="en-GB" w:eastAsia="ja-JP"/>
    </w:rPr>
  </w:style>
  <w:style w:type="paragraph" w:customStyle="1" w:styleId="FrontPagewww">
    <w:name w:val="FrontPage_www"/>
    <w:basedOn w:val="Normal"/>
    <w:qFormat/>
    <w:rsid w:val="00DE4DFF"/>
    <w:pPr>
      <w:pBdr>
        <w:left w:val="single" w:sz="48" w:space="10" w:color="5DBFD4"/>
      </w:pBdr>
      <w:spacing w:before="0" w:after="0" w:line="240" w:lineRule="auto"/>
      <w:ind w:left="-227"/>
    </w:pPr>
    <w:rPr>
      <w:color w:val="646464"/>
      <w:kern w:val="0"/>
      <w:sz w:val="18"/>
      <w:szCs w:val="18"/>
      <w:lang w:val="en-GB" w:eastAsia="ja-JP"/>
    </w:rPr>
  </w:style>
  <w:style w:type="paragraph" w:customStyle="1" w:styleId="DocHistoryDate">
    <w:name w:val=":DocHistory:Date"/>
    <w:basedOn w:val="Normal"/>
    <w:autoRedefine/>
    <w:rsid w:val="00DE4DFF"/>
    <w:pPr>
      <w:spacing w:before="60" w:after="60" w:line="240" w:lineRule="auto"/>
      <w:jc w:val="center"/>
    </w:pPr>
    <w:rPr>
      <w:rFonts w:eastAsia="Times New Roman" w:cs="Times New Roman"/>
      <w:color w:val="auto"/>
      <w:kern w:val="0"/>
      <w:sz w:val="22"/>
      <w:szCs w:val="22"/>
      <w:lang w:val="en-US" w:eastAsia="de-DE"/>
    </w:rPr>
  </w:style>
  <w:style w:type="paragraph" w:customStyle="1" w:styleId="Paragraph">
    <w:name w:val="Paragraph"/>
    <w:basedOn w:val="Normal"/>
    <w:link w:val="ParagraphChar"/>
    <w:qFormat/>
    <w:rsid w:val="008C2C08"/>
    <w:pPr>
      <w:spacing w:before="120" w:after="120" w:line="240" w:lineRule="auto"/>
    </w:pPr>
    <w:rPr>
      <w:rFonts w:eastAsia="Arial Bold"/>
      <w:bCs/>
      <w:iCs/>
      <w:noProof/>
      <w:color w:val="auto"/>
      <w:kern w:val="0"/>
      <w:sz w:val="22"/>
      <w:lang w:eastAsia="de-AT"/>
    </w:rPr>
  </w:style>
  <w:style w:type="character" w:customStyle="1" w:styleId="ParagraphChar">
    <w:name w:val="Paragraph Char"/>
    <w:link w:val="Paragraph"/>
    <w:rsid w:val="008C2C08"/>
    <w:rPr>
      <w:rFonts w:ascii="Arial" w:eastAsia="Arial Bold" w:hAnsi="Arial"/>
      <w:bCs/>
      <w:iCs/>
      <w:noProof/>
      <w:sz w:val="22"/>
      <w:lang w:val="de-AT" w:eastAsia="de-AT"/>
    </w:rPr>
  </w:style>
  <w:style w:type="paragraph" w:customStyle="1" w:styleId="DocHistoryED">
    <w:name w:val=":DocHistory:ED"/>
    <w:basedOn w:val="Normal"/>
    <w:autoRedefine/>
    <w:rsid w:val="00DE4DFF"/>
    <w:pPr>
      <w:spacing w:before="60" w:after="60" w:line="240" w:lineRule="auto"/>
      <w:ind w:left="74"/>
      <w:jc w:val="center"/>
    </w:pPr>
    <w:rPr>
      <w:rFonts w:eastAsia="Times New Roman" w:cs="Times New Roman"/>
      <w:color w:val="auto"/>
      <w:kern w:val="0"/>
      <w:lang w:val="en-US" w:eastAsia="de-DE"/>
    </w:rPr>
  </w:style>
  <w:style w:type="paragraph" w:customStyle="1" w:styleId="DocHistoryChangeNote10pt">
    <w:name w:val=":DocHistory:ChangeNote + 10 pt"/>
    <w:basedOn w:val="Normal"/>
    <w:rsid w:val="00DE4DFF"/>
    <w:pPr>
      <w:spacing w:before="60" w:after="60" w:line="240" w:lineRule="auto"/>
      <w:ind w:left="74" w:right="74"/>
    </w:pPr>
    <w:rPr>
      <w:rFonts w:eastAsia="Times New Roman" w:cs="Times New Roman"/>
      <w:color w:val="auto"/>
      <w:kern w:val="0"/>
      <w:szCs w:val="22"/>
      <w:lang w:val="en-US" w:eastAsia="de-DE"/>
    </w:rPr>
  </w:style>
  <w:style w:type="paragraph" w:customStyle="1" w:styleId="DocHistoryChangeNote">
    <w:name w:val=":DocHistory:ChangeNote"/>
    <w:basedOn w:val="Normal"/>
    <w:autoRedefine/>
    <w:rsid w:val="00DE4DFF"/>
    <w:pPr>
      <w:spacing w:before="60" w:after="60" w:line="240" w:lineRule="auto"/>
      <w:ind w:left="72" w:right="71"/>
    </w:pPr>
    <w:rPr>
      <w:rFonts w:eastAsia="Times New Roman" w:cs="Times New Roman"/>
      <w:color w:val="auto"/>
      <w:kern w:val="0"/>
      <w:sz w:val="22"/>
      <w:szCs w:val="22"/>
      <w:lang w:val="en-US" w:eastAsia="de-DE"/>
    </w:rPr>
  </w:style>
  <w:style w:type="paragraph" w:customStyle="1" w:styleId="ParagraphKeep">
    <w:name w:val="ParagraphKeep"/>
    <w:basedOn w:val="Paragraph"/>
    <w:rsid w:val="00DE4DFF"/>
    <w:pPr>
      <w:keepNext/>
    </w:pPr>
    <w:rPr>
      <w:rFonts w:cs="Times New Roman"/>
      <w:iCs w:val="0"/>
    </w:rPr>
  </w:style>
  <w:style w:type="paragraph" w:customStyle="1" w:styleId="PropertiesKeep">
    <w:name w:val="PropertiesKeep"/>
    <w:basedOn w:val="Paragraph"/>
    <w:rsid w:val="00DE4DFF"/>
    <w:pPr>
      <w:keepNext/>
    </w:pPr>
    <w:rPr>
      <w:rFonts w:cs="Times New Roman"/>
      <w:iCs w:val="0"/>
      <w:sz w:val="18"/>
      <w:szCs w:val="18"/>
    </w:rPr>
  </w:style>
  <w:style w:type="paragraph" w:customStyle="1" w:styleId="ColumnCell">
    <w:name w:val="Column Cell"/>
    <w:basedOn w:val="Paragraph"/>
    <w:qFormat/>
    <w:rsid w:val="00DE4DFF"/>
    <w:rPr>
      <w:rFonts w:cs="Times New Roman"/>
      <w:iCs w:val="0"/>
      <w:sz w:val="18"/>
    </w:rPr>
  </w:style>
  <w:style w:type="paragraph" w:customStyle="1" w:styleId="ColumnTitle">
    <w:name w:val="Column Title"/>
    <w:basedOn w:val="ColumnCell"/>
    <w:next w:val="ColumnCell"/>
    <w:qFormat/>
    <w:rsid w:val="00DE4DFF"/>
    <w:rPr>
      <w:b/>
    </w:rPr>
  </w:style>
  <w:style w:type="paragraph" w:customStyle="1" w:styleId="StyleParagraphKeep10ptLeft">
    <w:name w:val="Style ParagraphKeep + 10 pt Left"/>
    <w:basedOn w:val="ParagraphKeep"/>
    <w:rsid w:val="00DE4DFF"/>
    <w:rPr>
      <w:sz w:val="20"/>
    </w:rPr>
  </w:style>
  <w:style w:type="paragraph" w:customStyle="1" w:styleId="ParagraphCentered">
    <w:name w:val="ParagraphCentered"/>
    <w:basedOn w:val="Paragraph"/>
    <w:qFormat/>
    <w:rsid w:val="00DE4DFF"/>
    <w:pPr>
      <w:jc w:val="center"/>
      <w:outlineLvl w:val="0"/>
    </w:pPr>
  </w:style>
  <w:style w:type="paragraph" w:customStyle="1" w:styleId="reqtext-hanging">
    <w:name w:val="req:text-hanging"/>
    <w:basedOn w:val="Normal"/>
    <w:rsid w:val="00DE4DFF"/>
    <w:pPr>
      <w:tabs>
        <w:tab w:val="left" w:pos="2268"/>
      </w:tabs>
      <w:spacing w:after="0" w:line="240" w:lineRule="auto"/>
      <w:ind w:left="4536" w:hanging="2268"/>
    </w:pPr>
    <w:rPr>
      <w:rFonts w:eastAsia="Times New Roman" w:cs="Times New Roman"/>
      <w:color w:val="auto"/>
      <w:kern w:val="0"/>
      <w:sz w:val="22"/>
      <w:lang w:val="en-US" w:eastAsia="de-DE"/>
    </w:rPr>
  </w:style>
  <w:style w:type="paragraph" w:customStyle="1" w:styleId="Guidance">
    <w:name w:val="Guidance"/>
    <w:basedOn w:val="Normal"/>
    <w:next w:val="Normal"/>
    <w:autoRedefine/>
    <w:rsid w:val="00DE4DFF"/>
    <w:pPr>
      <w:numPr>
        <w:numId w:val="13"/>
      </w:numPr>
      <w:tabs>
        <w:tab w:val="left" w:pos="720"/>
        <w:tab w:val="left" w:pos="964"/>
      </w:tabs>
      <w:spacing w:before="60" w:after="0" w:line="240" w:lineRule="auto"/>
      <w:ind w:left="964" w:hanging="964"/>
    </w:pPr>
    <w:rPr>
      <w:rFonts w:eastAsia="Times New Roman" w:cs="Times New Roman"/>
      <w:i/>
      <w:color w:val="auto"/>
      <w:kern w:val="0"/>
      <w:lang w:val="en-US" w:eastAsia="de-DE"/>
    </w:rPr>
  </w:style>
  <w:style w:type="paragraph" w:customStyle="1" w:styleId="GuidanceBullet">
    <w:name w:val="Guidance Bullet"/>
    <w:basedOn w:val="Guidance"/>
    <w:autoRedefine/>
    <w:rsid w:val="00DE4DFF"/>
    <w:pPr>
      <w:numPr>
        <w:numId w:val="12"/>
      </w:numPr>
      <w:spacing w:before="0"/>
      <w:ind w:left="964" w:hanging="284"/>
    </w:pPr>
  </w:style>
  <w:style w:type="paragraph" w:customStyle="1" w:styleId="tableleft">
    <w:name w:val="table:left"/>
    <w:basedOn w:val="Normal"/>
    <w:autoRedefine/>
    <w:rsid w:val="00DE4DFF"/>
    <w:pPr>
      <w:spacing w:before="0" w:after="0" w:line="240" w:lineRule="auto"/>
    </w:pPr>
    <w:rPr>
      <w:rFonts w:eastAsia="Times New Roman" w:cs="Times New Roman"/>
      <w:color w:val="auto"/>
      <w:kern w:val="0"/>
      <w:sz w:val="22"/>
      <w:lang w:val="en-US" w:eastAsia="de-DE"/>
    </w:rPr>
  </w:style>
  <w:style w:type="paragraph" w:customStyle="1" w:styleId="GuidanceText">
    <w:name w:val="Guidance Text"/>
    <w:basedOn w:val="Normal"/>
    <w:rsid w:val="00DE4DFF"/>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pPr>
    <w:rPr>
      <w:rFonts w:eastAsia="Times New Roman" w:cs="Times New Roman"/>
      <w:i/>
      <w:color w:val="auto"/>
      <w:kern w:val="0"/>
      <w:lang w:val="en-US" w:eastAsia="de-DE"/>
    </w:rPr>
  </w:style>
  <w:style w:type="paragraph" w:customStyle="1" w:styleId="GuidanceDash">
    <w:name w:val="Guidance Dash"/>
    <w:basedOn w:val="Guidance"/>
    <w:rsid w:val="00DE4DFF"/>
    <w:pPr>
      <w:spacing w:before="0"/>
      <w:ind w:left="1702" w:hanging="284"/>
    </w:pPr>
  </w:style>
  <w:style w:type="paragraph" w:customStyle="1" w:styleId="ReqInfo">
    <w:name w:val="ReqInfo"/>
    <w:basedOn w:val="Normal"/>
    <w:rsid w:val="00DE4DFF"/>
    <w:pPr>
      <w:framePr w:hSpace="142" w:vSpace="142" w:wrap="around" w:vAnchor="text" w:hAnchor="text" w:y="1"/>
      <w:tabs>
        <w:tab w:val="left" w:pos="2268"/>
      </w:tabs>
      <w:spacing w:before="0" w:after="0" w:line="240" w:lineRule="auto"/>
      <w:ind w:left="2268" w:hanging="1559"/>
    </w:pPr>
    <w:rPr>
      <w:rFonts w:eastAsia="Times New Roman" w:cs="Times New Roman"/>
      <w:kern w:val="0"/>
      <w:lang w:val="en-GB" w:eastAsia="de-DE"/>
    </w:rPr>
  </w:style>
  <w:style w:type="paragraph" w:customStyle="1" w:styleId="requirementstyleattr">
    <w:name w:val="requirement style attr"/>
    <w:basedOn w:val="Normal"/>
    <w:qFormat/>
    <w:rsid w:val="006F077C"/>
    <w:pPr>
      <w:keepNext/>
      <w:spacing w:before="0" w:after="0" w:line="240" w:lineRule="auto"/>
    </w:pPr>
    <w:rPr>
      <w:rFonts w:eastAsia="Times New Roman" w:cs="Times New Roman"/>
      <w:kern w:val="0"/>
      <w:sz w:val="16"/>
      <w:lang w:val="de-DE" w:eastAsia="de-DE"/>
    </w:rPr>
  </w:style>
  <w:style w:type="paragraph" w:customStyle="1" w:styleId="requirementstyleid">
    <w:name w:val="requirement style id"/>
    <w:basedOn w:val="Normal"/>
    <w:qFormat/>
    <w:rsid w:val="006D38BC"/>
    <w:pPr>
      <w:keepNext/>
      <w:spacing w:before="60" w:after="60" w:line="240" w:lineRule="auto"/>
    </w:pPr>
    <w:rPr>
      <w:rFonts w:eastAsia="Times New Roman" w:cs="Times New Roman"/>
      <w:kern w:val="0"/>
      <w:lang w:val="de-DE" w:eastAsia="de-DE"/>
    </w:rPr>
  </w:style>
  <w:style w:type="paragraph" w:customStyle="1" w:styleId="Caption1">
    <w:name w:val="Caption1"/>
    <w:basedOn w:val="Normal"/>
    <w:next w:val="Normal"/>
    <w:qFormat/>
    <w:rsid w:val="006F077C"/>
    <w:pPr>
      <w:keepLines/>
      <w:spacing w:before="0" w:after="120" w:line="240" w:lineRule="auto"/>
    </w:pPr>
    <w:rPr>
      <w:rFonts w:eastAsia="Times New Roman" w:cs="FuturaA Bk BT"/>
      <w:b/>
      <w:color w:val="auto"/>
      <w:kern w:val="0"/>
      <w:szCs w:val="22"/>
      <w:lang w:val="en-US" w:eastAsia="de-DE"/>
    </w:rPr>
  </w:style>
  <w:style w:type="paragraph" w:customStyle="1" w:styleId="OLEobject">
    <w:name w:val="OLE object"/>
    <w:basedOn w:val="Normal"/>
    <w:qFormat/>
    <w:rsid w:val="006F077C"/>
    <w:pPr>
      <w:spacing w:before="60" w:after="240" w:line="240" w:lineRule="auto"/>
      <w:jc w:val="center"/>
    </w:pPr>
    <w:rPr>
      <w:rFonts w:eastAsia="Times New Roman" w:cs="FuturaA Bk BT"/>
      <w:color w:val="auto"/>
      <w:kern w:val="0"/>
      <w:sz w:val="22"/>
      <w:szCs w:val="22"/>
      <w:lang w:val="en-US" w:eastAsia="de-DE"/>
    </w:rPr>
  </w:style>
  <w:style w:type="paragraph" w:customStyle="1" w:styleId="OLEobjectKeepWithNext">
    <w:name w:val="OLE object:KeepWithNext"/>
    <w:basedOn w:val="OLEobject"/>
    <w:qFormat/>
    <w:rsid w:val="006F077C"/>
    <w:pPr>
      <w:keepNext/>
    </w:pPr>
  </w:style>
  <w:style w:type="paragraph" w:customStyle="1" w:styleId="PictureobjectKeepWithNext">
    <w:name w:val="Picture object:KeepWithNext"/>
    <w:basedOn w:val="Normal"/>
    <w:qFormat/>
    <w:rsid w:val="006F077C"/>
    <w:pPr>
      <w:keepNext/>
      <w:spacing w:before="60" w:after="240" w:line="240" w:lineRule="auto"/>
      <w:jc w:val="center"/>
    </w:pPr>
    <w:rPr>
      <w:rFonts w:eastAsia="Times New Roman" w:cs="FuturaA Bk BT"/>
      <w:color w:val="auto"/>
      <w:kern w:val="0"/>
      <w:sz w:val="22"/>
      <w:szCs w:val="22"/>
      <w:lang w:val="en-US" w:eastAsia="de-DE"/>
    </w:rPr>
  </w:style>
  <w:style w:type="paragraph" w:customStyle="1" w:styleId="requirementstyleattrred">
    <w:name w:val="requirement style attr red"/>
    <w:basedOn w:val="requirementstyleattr"/>
    <w:qFormat/>
    <w:rsid w:val="006F077C"/>
    <w:rPr>
      <w:color w:val="C00000"/>
    </w:rPr>
  </w:style>
  <w:style w:type="paragraph" w:customStyle="1" w:styleId="ParagraphWithBorder">
    <w:name w:val="ParagraphWithBorder"/>
    <w:basedOn w:val="Paragraph"/>
    <w:uiPriority w:val="18"/>
    <w:qFormat/>
    <w:rsid w:val="006F077C"/>
    <w:pPr>
      <w:pBdr>
        <w:top w:val="single" w:sz="12" w:space="1" w:color="auto"/>
        <w:left w:val="single" w:sz="12" w:space="4" w:color="auto"/>
        <w:bottom w:val="single" w:sz="12" w:space="1" w:color="auto"/>
        <w:right w:val="single" w:sz="12" w:space="4" w:color="auto"/>
      </w:pBdr>
    </w:pPr>
    <w:rPr>
      <w:szCs w:val="22"/>
      <w:lang w:val="en-GB" w:eastAsia="de-DE"/>
    </w:rPr>
  </w:style>
  <w:style w:type="paragraph" w:customStyle="1" w:styleId="requirementstyle">
    <w:name w:val="requirement style"/>
    <w:basedOn w:val="Normal"/>
    <w:link w:val="requirementstyleChar"/>
    <w:qFormat/>
    <w:rsid w:val="0069273F"/>
    <w:pPr>
      <w:spacing w:before="50" w:after="50" w:line="280" w:lineRule="exact"/>
      <w:outlineLvl w:val="0"/>
    </w:pPr>
    <w:rPr>
      <w:sz w:val="22"/>
      <w:szCs w:val="22"/>
      <w:lang w:val="en-US"/>
    </w:rPr>
  </w:style>
  <w:style w:type="character" w:customStyle="1" w:styleId="requirementstyleChar">
    <w:name w:val="requirement style Char"/>
    <w:basedOn w:val="DefaultParagraphFont"/>
    <w:link w:val="requirementstyle"/>
    <w:rsid w:val="0069273F"/>
    <w:rPr>
      <w:rFonts w:ascii="Arial" w:hAnsi="Arial"/>
      <w:color w:val="000000"/>
      <w:kern w:val="20"/>
      <w:sz w:val="22"/>
      <w:szCs w:val="22"/>
      <w:lang w:val="en-US" w:eastAsia="en-US"/>
    </w:rPr>
  </w:style>
  <w:style w:type="paragraph" w:customStyle="1" w:styleId="GuidanceListAlpha1">
    <w:name w:val="Guidance:List:Alpha:1"/>
    <w:basedOn w:val="Normal"/>
    <w:uiPriority w:val="19"/>
    <w:semiHidden/>
    <w:rsid w:val="005F69F7"/>
    <w:pPr>
      <w:numPr>
        <w:numId w:val="15"/>
      </w:numPr>
      <w:tabs>
        <w:tab w:val="left" w:pos="851"/>
      </w:tabs>
      <w:spacing w:before="0" w:after="0" w:line="240" w:lineRule="auto"/>
    </w:pPr>
    <w:rPr>
      <w:rFonts w:eastAsia="Times New Roman" w:cs="Times New Roman"/>
      <w:bCs/>
      <w:i/>
      <w:vanish/>
      <w:color w:val="FF6600"/>
      <w:kern w:val="0"/>
      <w:sz w:val="18"/>
      <w:szCs w:val="22"/>
      <w:lang w:val="en-US" w:eastAsia="de-AT"/>
    </w:rPr>
  </w:style>
  <w:style w:type="paragraph" w:customStyle="1" w:styleId="GuidanceListAlpha2">
    <w:name w:val="Guidance:List:Alpha:2"/>
    <w:basedOn w:val="GuidanceListAlpha1"/>
    <w:uiPriority w:val="19"/>
    <w:semiHidden/>
    <w:rsid w:val="005F69F7"/>
    <w:pPr>
      <w:numPr>
        <w:ilvl w:val="1"/>
      </w:numPr>
      <w:tabs>
        <w:tab w:val="clear" w:pos="851"/>
      </w:tabs>
    </w:pPr>
  </w:style>
  <w:style w:type="paragraph" w:customStyle="1" w:styleId="GuidanceListAlpha3">
    <w:name w:val="Guidance:List:Alpha:3"/>
    <w:basedOn w:val="GuidanceListAlpha2"/>
    <w:uiPriority w:val="19"/>
    <w:semiHidden/>
    <w:rsid w:val="005F69F7"/>
    <w:pPr>
      <w:numPr>
        <w:ilvl w:val="2"/>
      </w:numPr>
    </w:pPr>
  </w:style>
  <w:style w:type="paragraph" w:customStyle="1" w:styleId="Normal9pt">
    <w:name w:val="Normal9pt"/>
    <w:basedOn w:val="Normal"/>
    <w:qFormat/>
    <w:rsid w:val="00A42B91"/>
    <w:pPr>
      <w:tabs>
        <w:tab w:val="left" w:pos="1276"/>
      </w:tabs>
      <w:spacing w:before="0" w:after="0" w:line="276" w:lineRule="auto"/>
    </w:pPr>
    <w:rPr>
      <w:rFonts w:eastAsia="Times New Roman" w:cs="Times New Roman"/>
      <w:color w:val="auto"/>
      <w:kern w:val="0"/>
      <w:sz w:val="18"/>
      <w:lang w:val="de-DE" w:eastAsia="de-DE"/>
    </w:rPr>
  </w:style>
  <w:style w:type="character" w:customStyle="1" w:styleId="normal9pt-h">
    <w:name w:val="normal9pt-h"/>
    <w:basedOn w:val="DefaultParagraphFont"/>
    <w:rsid w:val="00B34399"/>
  </w:style>
  <w:style w:type="character" w:customStyle="1" w:styleId="commenttext0">
    <w:name w:val="commenttext"/>
    <w:basedOn w:val="DefaultParagraphFont"/>
    <w:rsid w:val="00B34399"/>
  </w:style>
  <w:style w:type="paragraph" w:customStyle="1" w:styleId="Paragraph9pt">
    <w:name w:val="Paragraph 9pt"/>
    <w:basedOn w:val="Paragraph"/>
    <w:qFormat/>
    <w:rsid w:val="000E2425"/>
    <w:rPr>
      <w:iCs w:val="0"/>
      <w:sz w:val="18"/>
      <w:szCs w:val="22"/>
      <w:lang w:val="en-GB" w:eastAsia="de-DE"/>
    </w:rPr>
  </w:style>
  <w:style w:type="paragraph" w:customStyle="1" w:styleId="requirementstyleidred">
    <w:name w:val="requirement style id red"/>
    <w:basedOn w:val="requirementstyleid"/>
    <w:qFormat/>
    <w:rsid w:val="00804AFA"/>
    <w:rPr>
      <w:bCs/>
      <w:color w:val="C00000"/>
      <w:lang w:val="fr-FR"/>
    </w:rPr>
  </w:style>
  <w:style w:type="character" w:customStyle="1" w:styleId="UnresolvedMention1">
    <w:name w:val="Unresolved Mention1"/>
    <w:basedOn w:val="DefaultParagraphFont"/>
    <w:uiPriority w:val="99"/>
    <w:semiHidden/>
    <w:unhideWhenUsed/>
    <w:rsid w:val="00C51891"/>
    <w:rPr>
      <w:color w:val="605E5C"/>
      <w:shd w:val="clear" w:color="auto" w:fill="E1DFDD"/>
    </w:rPr>
  </w:style>
  <w:style w:type="character" w:styleId="Strong">
    <w:name w:val="Strong"/>
    <w:basedOn w:val="DefaultParagraphFont"/>
    <w:uiPriority w:val="22"/>
    <w:qFormat/>
    <w:rsid w:val="00765E2E"/>
    <w:rPr>
      <w:b/>
      <w:bCs/>
    </w:rPr>
  </w:style>
  <w:style w:type="paragraph" w:styleId="ListNumber3">
    <w:name w:val="List Number 3"/>
    <w:basedOn w:val="Normal"/>
    <w:uiPriority w:val="2"/>
    <w:semiHidden/>
    <w:unhideWhenUsed/>
    <w:qFormat/>
    <w:rsid w:val="00E57962"/>
    <w:pPr>
      <w:numPr>
        <w:numId w:val="34"/>
      </w:numPr>
      <w:contextualSpacing/>
    </w:pPr>
  </w:style>
  <w:style w:type="paragraph" w:styleId="ListNumber5">
    <w:name w:val="List Number 5"/>
    <w:basedOn w:val="Normal"/>
    <w:uiPriority w:val="99"/>
    <w:semiHidden/>
    <w:unhideWhenUsed/>
    <w:rsid w:val="00E57962"/>
    <w:pPr>
      <w:numPr>
        <w:numId w:val="35"/>
      </w:numPr>
      <w:contextualSpacing/>
    </w:pPr>
  </w:style>
  <w:style w:type="paragraph" w:styleId="NoSpacing">
    <w:name w:val="No Spacing"/>
    <w:uiPriority w:val="1"/>
    <w:qFormat/>
    <w:rsid w:val="00E57962"/>
    <w:rPr>
      <w:rFonts w:ascii="Arial" w:hAnsi="Arial"/>
      <w:color w:val="000000"/>
      <w:kern w:val="20"/>
      <w:lang w:val="de-AT" w:eastAsia="en-US"/>
    </w:rPr>
  </w:style>
  <w:style w:type="paragraph" w:styleId="Quote">
    <w:name w:val="Quote"/>
    <w:basedOn w:val="Normal"/>
    <w:next w:val="Normal"/>
    <w:link w:val="QuoteChar"/>
    <w:uiPriority w:val="9"/>
    <w:rsid w:val="00E57962"/>
    <w:rPr>
      <w:i/>
      <w:iCs/>
      <w:color w:val="000000" w:themeColor="text1"/>
    </w:rPr>
  </w:style>
  <w:style w:type="character" w:customStyle="1" w:styleId="QuoteChar">
    <w:name w:val="Quote Char"/>
    <w:basedOn w:val="DefaultParagraphFont"/>
    <w:link w:val="Quote"/>
    <w:uiPriority w:val="9"/>
    <w:rsid w:val="00E57962"/>
    <w:rPr>
      <w:rFonts w:ascii="Arial" w:hAnsi="Arial"/>
      <w:i/>
      <w:iCs/>
      <w:color w:val="000000" w:themeColor="text1"/>
      <w:kern w:val="20"/>
      <w:lang w:val="de-AT" w:eastAsia="en-US"/>
    </w:rPr>
  </w:style>
  <w:style w:type="paragraph" w:styleId="Subtitle">
    <w:name w:val="Subtitle"/>
    <w:basedOn w:val="Normal"/>
    <w:next w:val="Normal"/>
    <w:link w:val="SubtitleChar"/>
    <w:uiPriority w:val="19"/>
    <w:semiHidden/>
    <w:unhideWhenUsed/>
    <w:qFormat/>
    <w:rsid w:val="00E5796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9"/>
    <w:semiHidden/>
    <w:rsid w:val="00E57962"/>
    <w:rPr>
      <w:rFonts w:asciiTheme="majorHAnsi" w:eastAsiaTheme="majorEastAsia" w:hAnsiTheme="majorHAnsi" w:cstheme="majorBidi"/>
      <w:i/>
      <w:iCs/>
      <w:color w:val="5B9BD5" w:themeColor="accent1"/>
      <w:spacing w:val="15"/>
      <w:kern w:val="20"/>
      <w:sz w:val="24"/>
      <w:szCs w:val="24"/>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740905">
      <w:bodyDiv w:val="1"/>
      <w:marLeft w:val="0"/>
      <w:marRight w:val="0"/>
      <w:marTop w:val="0"/>
      <w:marBottom w:val="0"/>
      <w:divBdr>
        <w:top w:val="none" w:sz="0" w:space="0" w:color="auto"/>
        <w:left w:val="none" w:sz="0" w:space="0" w:color="auto"/>
        <w:bottom w:val="none" w:sz="0" w:space="0" w:color="auto"/>
        <w:right w:val="none" w:sz="0" w:space="0" w:color="auto"/>
      </w:divBdr>
      <w:divsChild>
        <w:div w:id="1856532842">
          <w:marLeft w:val="0"/>
          <w:marRight w:val="0"/>
          <w:marTop w:val="0"/>
          <w:marBottom w:val="0"/>
          <w:divBdr>
            <w:top w:val="none" w:sz="0" w:space="0" w:color="auto"/>
            <w:left w:val="none" w:sz="0" w:space="0" w:color="auto"/>
            <w:bottom w:val="none" w:sz="0" w:space="0" w:color="auto"/>
            <w:right w:val="none" w:sz="0" w:space="0" w:color="auto"/>
          </w:divBdr>
        </w:div>
      </w:divsChild>
    </w:div>
    <w:div w:id="250966879">
      <w:bodyDiv w:val="1"/>
      <w:marLeft w:val="0"/>
      <w:marRight w:val="0"/>
      <w:marTop w:val="0"/>
      <w:marBottom w:val="0"/>
      <w:divBdr>
        <w:top w:val="none" w:sz="0" w:space="0" w:color="auto"/>
        <w:left w:val="none" w:sz="0" w:space="0" w:color="auto"/>
        <w:bottom w:val="none" w:sz="0" w:space="0" w:color="auto"/>
        <w:right w:val="none" w:sz="0" w:space="0" w:color="auto"/>
      </w:divBdr>
    </w:div>
    <w:div w:id="404301146">
      <w:bodyDiv w:val="1"/>
      <w:marLeft w:val="0"/>
      <w:marRight w:val="0"/>
      <w:marTop w:val="0"/>
      <w:marBottom w:val="0"/>
      <w:divBdr>
        <w:top w:val="none" w:sz="0" w:space="0" w:color="auto"/>
        <w:left w:val="none" w:sz="0" w:space="0" w:color="auto"/>
        <w:bottom w:val="none" w:sz="0" w:space="0" w:color="auto"/>
        <w:right w:val="none" w:sz="0" w:space="0" w:color="auto"/>
      </w:divBdr>
    </w:div>
    <w:div w:id="426270261">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750389947">
      <w:bodyDiv w:val="1"/>
      <w:marLeft w:val="0"/>
      <w:marRight w:val="0"/>
      <w:marTop w:val="0"/>
      <w:marBottom w:val="0"/>
      <w:divBdr>
        <w:top w:val="none" w:sz="0" w:space="0" w:color="auto"/>
        <w:left w:val="none" w:sz="0" w:space="0" w:color="auto"/>
        <w:bottom w:val="none" w:sz="0" w:space="0" w:color="auto"/>
        <w:right w:val="none" w:sz="0" w:space="0" w:color="auto"/>
      </w:divBdr>
      <w:divsChild>
        <w:div w:id="890851335">
          <w:marLeft w:val="0"/>
          <w:marRight w:val="0"/>
          <w:marTop w:val="0"/>
          <w:marBottom w:val="0"/>
          <w:divBdr>
            <w:top w:val="none" w:sz="0" w:space="0" w:color="auto"/>
            <w:left w:val="none" w:sz="0" w:space="0" w:color="auto"/>
            <w:bottom w:val="none" w:sz="0" w:space="0" w:color="auto"/>
            <w:right w:val="none" w:sz="0" w:space="0" w:color="auto"/>
          </w:divBdr>
        </w:div>
      </w:divsChild>
    </w:div>
    <w:div w:id="832111299">
      <w:bodyDiv w:val="1"/>
      <w:marLeft w:val="0"/>
      <w:marRight w:val="0"/>
      <w:marTop w:val="0"/>
      <w:marBottom w:val="0"/>
      <w:divBdr>
        <w:top w:val="none" w:sz="0" w:space="0" w:color="auto"/>
        <w:left w:val="none" w:sz="0" w:space="0" w:color="auto"/>
        <w:bottom w:val="none" w:sz="0" w:space="0" w:color="auto"/>
        <w:right w:val="none" w:sz="0" w:space="0" w:color="auto"/>
      </w:divBdr>
      <w:divsChild>
        <w:div w:id="408382713">
          <w:marLeft w:val="0"/>
          <w:marRight w:val="0"/>
          <w:marTop w:val="0"/>
          <w:marBottom w:val="0"/>
          <w:divBdr>
            <w:top w:val="none" w:sz="0" w:space="0" w:color="auto"/>
            <w:left w:val="none" w:sz="0" w:space="0" w:color="auto"/>
            <w:bottom w:val="none" w:sz="0" w:space="0" w:color="auto"/>
            <w:right w:val="none" w:sz="0" w:space="0" w:color="auto"/>
          </w:divBdr>
        </w:div>
      </w:divsChild>
    </w:div>
    <w:div w:id="902063000">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486580200">
      <w:bodyDiv w:val="1"/>
      <w:marLeft w:val="0"/>
      <w:marRight w:val="0"/>
      <w:marTop w:val="0"/>
      <w:marBottom w:val="0"/>
      <w:divBdr>
        <w:top w:val="none" w:sz="0" w:space="0" w:color="auto"/>
        <w:left w:val="none" w:sz="0" w:space="0" w:color="auto"/>
        <w:bottom w:val="none" w:sz="0" w:space="0" w:color="auto"/>
        <w:right w:val="none" w:sz="0" w:space="0" w:color="auto"/>
      </w:divBdr>
    </w:div>
    <w:div w:id="1772164799">
      <w:bodyDiv w:val="1"/>
      <w:marLeft w:val="0"/>
      <w:marRight w:val="0"/>
      <w:marTop w:val="0"/>
      <w:marBottom w:val="0"/>
      <w:divBdr>
        <w:top w:val="none" w:sz="0" w:space="0" w:color="auto"/>
        <w:left w:val="none" w:sz="0" w:space="0" w:color="auto"/>
        <w:bottom w:val="none" w:sz="0" w:space="0" w:color="auto"/>
        <w:right w:val="none" w:sz="0" w:space="0" w:color="auto"/>
      </w:divBdr>
      <w:divsChild>
        <w:div w:id="991182975">
          <w:marLeft w:val="0"/>
          <w:marRight w:val="0"/>
          <w:marTop w:val="0"/>
          <w:marBottom w:val="0"/>
          <w:divBdr>
            <w:top w:val="none" w:sz="0" w:space="0" w:color="auto"/>
            <w:left w:val="none" w:sz="0" w:space="0" w:color="auto"/>
            <w:bottom w:val="none" w:sz="0" w:space="0" w:color="auto"/>
            <w:right w:val="none" w:sz="0" w:space="0" w:color="auto"/>
          </w:divBdr>
        </w:div>
      </w:divsChild>
    </w:div>
    <w:div w:id="1774322006">
      <w:bodyDiv w:val="1"/>
      <w:marLeft w:val="0"/>
      <w:marRight w:val="0"/>
      <w:marTop w:val="0"/>
      <w:marBottom w:val="0"/>
      <w:divBdr>
        <w:top w:val="none" w:sz="0" w:space="0" w:color="auto"/>
        <w:left w:val="none" w:sz="0" w:space="0" w:color="auto"/>
        <w:bottom w:val="none" w:sz="0" w:space="0" w:color="auto"/>
        <w:right w:val="none" w:sz="0" w:space="0" w:color="auto"/>
      </w:divBdr>
    </w:div>
    <w:div w:id="1941332950">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file:///\\Thales-AT-Data\Thales-AT\PROJECTS\ReqMng\DOORS\Word%20Export\DOORS-EXPORT-TEMPLATES\EL4\SRS\Exports\WEXP_1251.log,true,true,true,false,false,true,0,true,4"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urbanandmainlines.sharepoint.com/:x:/r/sites/AT-ELEKTRA4.0/Shared%20Documents/2_Engineering/1_Generic_Application_Digital_Interlocking_OBB/Documents/Glossary/Abbreviations%20for%20Glossary%20without%20duplicates.xlsx?d=wb1b5114032df429c9fb5b004d013569c&amp;csf=1&amp;web=1&amp;e=sRSdU3" TargetMode="Externa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notTrueType/>
    <w:pitch w:val="variable"/>
    <w:sig w:usb0="01000000"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Arial"/>
    <w:charset w:val="00"/>
    <w:family w:val="swiss"/>
    <w:pitch w:val="variable"/>
    <w:sig w:usb0="00000001"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HelveticaNeueLT Std">
    <w:altName w:val="Arial"/>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3CAC"/>
    <w:rsid w:val="00027B16"/>
    <w:rsid w:val="00085D7B"/>
    <w:rsid w:val="000B4793"/>
    <w:rsid w:val="00217A64"/>
    <w:rsid w:val="00250112"/>
    <w:rsid w:val="0028027D"/>
    <w:rsid w:val="003453B9"/>
    <w:rsid w:val="00356A21"/>
    <w:rsid w:val="003C461F"/>
    <w:rsid w:val="00446F6D"/>
    <w:rsid w:val="00461F94"/>
    <w:rsid w:val="004D0DEC"/>
    <w:rsid w:val="004D67A7"/>
    <w:rsid w:val="00547257"/>
    <w:rsid w:val="00557C7E"/>
    <w:rsid w:val="0056606F"/>
    <w:rsid w:val="005C670B"/>
    <w:rsid w:val="006F5C92"/>
    <w:rsid w:val="00752CFD"/>
    <w:rsid w:val="00813CAC"/>
    <w:rsid w:val="00966F81"/>
    <w:rsid w:val="00986C82"/>
    <w:rsid w:val="009E554B"/>
    <w:rsid w:val="00B4189C"/>
    <w:rsid w:val="00BA6774"/>
    <w:rsid w:val="00C01110"/>
    <w:rsid w:val="00D7757D"/>
    <w:rsid w:val="00DA3527"/>
    <w:rsid w:val="00DF268F"/>
    <w:rsid w:val="00E51BEF"/>
    <w:rsid w:val="00E61D71"/>
    <w:rsid w:val="00E8622D"/>
    <w:rsid w:val="00EF3FB3"/>
    <w:rsid w:val="00FC3F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01110"/>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3F8B0617519B4913BEFA5243FEB57D97">
    <w:name w:val="3F8B0617519B4913BEFA5243FEB57D97"/>
    <w:rsid w:val="00D7757D"/>
    <w:rPr>
      <w:lang w:val="de-AT" w:eastAsia="de-AT"/>
    </w:rPr>
  </w:style>
  <w:style w:type="paragraph" w:customStyle="1" w:styleId="AA65D87DB2374C3B967AC3EE0867D1C0">
    <w:name w:val="AA65D87DB2374C3B967AC3EE0867D1C0"/>
    <w:rsid w:val="00C01110"/>
    <w:rPr>
      <w:lang w:val="de-AT" w:eastAsia="de-AT"/>
    </w:rPr>
  </w:style>
  <w:style w:type="paragraph" w:customStyle="1" w:styleId="27D0E69A70A248A8B44FBE3C81B98432">
    <w:name w:val="27D0E69A70A248A8B44FBE3C81B98432"/>
    <w:rsid w:val="00C01110"/>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84FD7-B355-4079-A8C3-A946C9C5D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7661</Words>
  <Characters>48268</Characters>
  <Application>Microsoft Office Word</Application>
  <DocSecurity>0</DocSecurity>
  <Lines>402</Lines>
  <Paragraphs>111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SYSTEM Requirements Specification DIL</vt:lpstr>
      <vt:lpstr/>
    </vt:vector>
  </TitlesOfParts>
  <Company>Hitachi Rail</Company>
  <LinksUpToDate>false</LinksUpToDate>
  <CharactersWithSpaces>55818</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 DIL</dc:title>
  <dc:subject/>
  <dc:creator>EBER Gerald</dc:creator>
  <cp:keywords/>
  <cp:lastModifiedBy>Gerald EBER</cp:lastModifiedBy>
  <cp:revision>4</cp:revision>
  <cp:lastPrinted>2018-03-27T14:40:00Z</cp:lastPrinted>
  <dcterms:created xsi:type="dcterms:W3CDTF">2026-05-19T15:49:00Z</dcterms:created>
  <dcterms:modified xsi:type="dcterms:W3CDTF">2026-05-20T06:54:00Z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2024-07-22T13:45:31Z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277b49eb-f4f7-4c06-aa9b-243cb582586f</vt:lpwstr>
  </property>
  <property fmtid="{D5CDD505-2E9C-101B-9397-08002B2CF9AE}" pid="8" name="MSIP_Label_35f56cb4-cf75-4ce6-b7c8-188d9e5f1dd3_ContentBits">
    <vt:lpwstr>0</vt:lpwstr>
  </property>
</Properties>
</file>