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5F0E" w:rsidRDefault="00735F0E" w:rsidP="00735F0E">
      <w:pPr>
        <w:rPr>
          <w:lang w:eastAsia="de-DE"/>
        </w:rPr>
      </w:pPr>
    </w:p>
    <w:p w:rsidR="00E7681B" w:rsidRDefault="00E7681B" w:rsidP="00735F0E">
      <w:pPr>
        <w:rPr>
          <w:lang w:eastAsia="de-DE"/>
        </w:rPr>
      </w:pPr>
    </w:p>
    <w:p w:rsidR="00E7681B" w:rsidRPr="00E7681B" w:rsidRDefault="00E7681B" w:rsidP="00E7681B">
      <w:pPr>
        <w:rPr>
          <w:lang w:eastAsia="de-DE"/>
        </w:rPr>
      </w:pPr>
    </w:p>
    <w:p w:rsidR="00E7681B" w:rsidRPr="00E7681B" w:rsidRDefault="00E7681B" w:rsidP="00E7681B">
      <w:pPr>
        <w:rPr>
          <w:lang w:eastAsia="de-DE"/>
        </w:rPr>
      </w:pPr>
    </w:p>
    <w:p w:rsidR="00E7681B" w:rsidRPr="00E7681B" w:rsidRDefault="00E7681B" w:rsidP="00E7681B">
      <w:pPr>
        <w:rPr>
          <w:lang w:eastAsia="de-DE"/>
        </w:rPr>
      </w:pPr>
    </w:p>
    <w:p w:rsidR="00E7681B" w:rsidRPr="00E7681B" w:rsidRDefault="00E7681B" w:rsidP="00E7681B">
      <w:pPr>
        <w:rPr>
          <w:lang w:eastAsia="de-DE"/>
        </w:rPr>
      </w:pPr>
    </w:p>
    <w:p w:rsidR="00E7681B" w:rsidRPr="00E7681B" w:rsidRDefault="00E7681B" w:rsidP="00E7681B">
      <w:pPr>
        <w:rPr>
          <w:lang w:eastAsia="de-DE"/>
        </w:rPr>
      </w:pPr>
    </w:p>
    <w:p w:rsidR="00E7681B" w:rsidRPr="00E7681B" w:rsidRDefault="00E7681B" w:rsidP="00E7681B">
      <w:pPr>
        <w:rPr>
          <w:lang w:eastAsia="de-DE"/>
        </w:rPr>
      </w:pPr>
    </w:p>
    <w:p w:rsidR="00E7681B" w:rsidRDefault="00E7681B" w:rsidP="00E7681B">
      <w:pPr>
        <w:rPr>
          <w:lang w:eastAsia="de-DE"/>
        </w:rPr>
      </w:pPr>
    </w:p>
    <w:p w:rsidR="0093111B" w:rsidRPr="002C0FB5" w:rsidRDefault="0093111B" w:rsidP="0093111B"/>
    <w:p w:rsidR="0093111B" w:rsidRPr="00840650" w:rsidRDefault="009E3F08" w:rsidP="00051A8A">
      <w:pPr>
        <w:pStyle w:val="StyleTitleProjectTitleLatinHelveticaNeueLTStdBlk18pt"/>
        <w:jc w:val="center"/>
      </w:pPr>
      <w:sdt>
        <w:sdtPr>
          <w:alias w:val="Title"/>
          <w:tag w:val=""/>
          <w:id w:val="-312496042"/>
          <w:placeholder>
            <w:docPart w:val="82CF7F1B89624C27BDE4C1FE5E86B4F7"/>
          </w:placeholder>
          <w:dataBinding w:prefixMappings="xmlns:ns0='http://purl.org/dc/elements/1.1/' xmlns:ns1='http://schemas.openxmlformats.org/package/2006/metadata/core-properties' " w:xpath="/ns1:coreProperties[1]/ns0:title[1]" w:storeItemID="{6C3C8BC8-F283-45AE-878A-BAB7291924A1}"/>
          <w:text/>
        </w:sdtPr>
        <w:sdtContent>
          <w:r w:rsidR="0093111B">
            <w:t>System Segment Design Document</w:t>
          </w:r>
        </w:sdtContent>
      </w:sdt>
      <w:r w:rsidR="0093111B" w:rsidRPr="00840650">
        <w:t xml:space="preserve"> </w:t>
      </w:r>
      <w:r w:rsidR="003D59FE">
        <w:t>iLED2.0</w:t>
      </w:r>
    </w:p>
    <w:p w:rsidR="0093111B" w:rsidRDefault="0093111B" w:rsidP="0093111B">
      <w:pPr>
        <w:rPr>
          <w:lang w:eastAsia="de-DE"/>
        </w:rPr>
      </w:pPr>
    </w:p>
    <w:p w:rsidR="0093111B" w:rsidRPr="00051A8A" w:rsidRDefault="00051A8A" w:rsidP="00051A8A">
      <w:pPr>
        <w:pStyle w:val="normal-p"/>
        <w:spacing w:before="0" w:beforeAutospacing="0" w:after="0" w:afterAutospacing="0"/>
        <w:jc w:val="center"/>
        <w:rPr>
          <w:rFonts w:ascii="Calibri" w:hAnsi="Calibri" w:cs="Calibri"/>
          <w:color w:val="auto"/>
          <w:sz w:val="20"/>
          <w:szCs w:val="20"/>
          <w:lang w:val="en-US"/>
        </w:rPr>
      </w:pPr>
      <w:r w:rsidRPr="00051A8A">
        <w:rPr>
          <w:rStyle w:val="normal-h"/>
          <w:rFonts w:ascii="Arial" w:hAnsi="Arial" w:cs="Arial"/>
          <w:iCs/>
          <w:color w:val="auto"/>
          <w:lang w:val="en-US"/>
        </w:rPr>
        <w:t>Signal Elements</w:t>
      </w:r>
    </w:p>
    <w:p w:rsidR="0093111B" w:rsidRPr="00051A8A" w:rsidRDefault="00051A8A" w:rsidP="00051A8A">
      <w:pPr>
        <w:pStyle w:val="normal-p"/>
        <w:spacing w:before="0" w:beforeAutospacing="0" w:after="0" w:afterAutospacing="0"/>
        <w:jc w:val="center"/>
        <w:rPr>
          <w:rFonts w:ascii="Calibri" w:hAnsi="Calibri" w:cs="Calibri"/>
          <w:color w:val="auto"/>
          <w:sz w:val="20"/>
          <w:szCs w:val="20"/>
          <w:lang w:val="en-US"/>
        </w:rPr>
      </w:pPr>
      <w:proofErr w:type="spellStart"/>
      <w:r w:rsidRPr="00051A8A">
        <w:rPr>
          <w:rStyle w:val="normal-h"/>
          <w:rFonts w:ascii="Arial" w:hAnsi="Arial" w:cs="Arial"/>
          <w:iCs/>
          <w:color w:val="auto"/>
          <w:lang w:val="en-US"/>
        </w:rPr>
        <w:t>iLED</w:t>
      </w:r>
      <w:proofErr w:type="spellEnd"/>
      <w:r w:rsidRPr="00051A8A">
        <w:rPr>
          <w:rStyle w:val="normal-h"/>
          <w:rFonts w:ascii="Arial" w:hAnsi="Arial" w:cs="Arial"/>
          <w:iCs/>
          <w:color w:val="auto"/>
          <w:lang w:val="en-US"/>
        </w:rPr>
        <w:t xml:space="preserve"> 2.0</w:t>
      </w:r>
    </w:p>
    <w:p w:rsidR="0093111B" w:rsidRPr="00051A8A" w:rsidRDefault="00051A8A" w:rsidP="00051A8A">
      <w:pPr>
        <w:pStyle w:val="normal-p"/>
        <w:spacing w:before="0" w:beforeAutospacing="0" w:after="0" w:afterAutospacing="0"/>
        <w:jc w:val="center"/>
        <w:rPr>
          <w:rFonts w:ascii="Arial" w:hAnsi="Arial" w:cs="Arial"/>
          <w:lang w:val="en-US"/>
        </w:rPr>
      </w:pPr>
      <w:r w:rsidRPr="00051A8A">
        <w:rPr>
          <w:rFonts w:ascii="Arial" w:hAnsi="Arial" w:cs="Arial"/>
          <w:lang w:val="en-US"/>
        </w:rPr>
        <w:t xml:space="preserve">ÖBB, BLS, SBB, MAV, </w:t>
      </w:r>
      <w:proofErr w:type="spellStart"/>
      <w:r w:rsidRPr="00051A8A">
        <w:rPr>
          <w:rFonts w:ascii="Arial" w:hAnsi="Arial" w:cs="Arial"/>
          <w:lang w:val="en-US"/>
        </w:rPr>
        <w:t>GySEV</w:t>
      </w:r>
      <w:proofErr w:type="spellEnd"/>
      <w:r w:rsidRPr="00051A8A">
        <w:rPr>
          <w:rFonts w:ascii="Arial" w:hAnsi="Arial" w:cs="Arial"/>
          <w:lang w:val="en-US"/>
        </w:rPr>
        <w:t>, NRIC</w:t>
      </w:r>
    </w:p>
    <w:p w:rsidR="003A1EBA" w:rsidRPr="00051A8A" w:rsidRDefault="003A1EBA" w:rsidP="0093111B">
      <w:pPr>
        <w:pStyle w:val="normal-p"/>
        <w:spacing w:before="0" w:beforeAutospacing="0" w:after="0" w:afterAutospacing="0"/>
        <w:rPr>
          <w:rStyle w:val="normal-h"/>
          <w:rFonts w:ascii="Arial" w:hAnsi="Arial" w:cs="Arial"/>
          <w:i/>
          <w:iCs/>
          <w:color w:val="auto"/>
          <w:lang w:val="en-US"/>
        </w:rPr>
      </w:pPr>
    </w:p>
    <w:p w:rsidR="00051A8A" w:rsidRPr="0093111B" w:rsidRDefault="00051A8A" w:rsidP="0093111B">
      <w:pPr>
        <w:pStyle w:val="normal-p"/>
        <w:spacing w:before="0" w:beforeAutospacing="0" w:after="0" w:afterAutospacing="0"/>
        <w:rPr>
          <w:rFonts w:ascii="Calibri" w:hAnsi="Calibri" w:cs="Calibri"/>
          <w:sz w:val="20"/>
          <w:szCs w:val="20"/>
          <w:lang w:val="en-US"/>
        </w:rPr>
        <w:sectPr w:rsidR="00051A8A" w:rsidRPr="0093111B" w:rsidSect="00E03B79">
          <w:headerReference w:type="even" r:id="rId8"/>
          <w:headerReference w:type="default" r:id="rId9"/>
          <w:footerReference w:type="even" r:id="rId10"/>
          <w:footerReference w:type="default" r:id="rId11"/>
          <w:headerReference w:type="first" r:id="rId12"/>
          <w:footerReference w:type="first" r:id="rId13"/>
          <w:type w:val="oddPage"/>
          <w:pgSz w:w="11906" w:h="16838"/>
          <w:pgMar w:top="1134" w:right="1134" w:bottom="1134" w:left="1134" w:header="357" w:footer="312" w:gutter="0"/>
          <w:pgNumType w:start="1"/>
          <w:cols w:space="708"/>
          <w:formProt w:val="0"/>
          <w:docGrid w:linePitch="360"/>
        </w:sectPr>
      </w:pPr>
    </w:p>
    <w:p w:rsidR="003E60F0" w:rsidRPr="00840650" w:rsidRDefault="003E60F0" w:rsidP="003E60F0">
      <w:pPr>
        <w:spacing w:before="0" w:after="0" w:line="300" w:lineRule="atLeast"/>
        <w:rPr>
          <w:i/>
          <w:iCs/>
          <w:lang w:val="en-GB"/>
        </w:rPr>
      </w:pPr>
    </w:p>
    <w:tbl>
      <w:tblPr>
        <w:tblW w:w="1012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80" w:firstRow="0" w:lastRow="0" w:firstColumn="1" w:lastColumn="0" w:noHBand="0" w:noVBand="1"/>
      </w:tblPr>
      <w:tblGrid>
        <w:gridCol w:w="1460"/>
        <w:gridCol w:w="4475"/>
        <w:gridCol w:w="4187"/>
      </w:tblGrid>
      <w:tr w:rsidR="003E60F0" w:rsidRPr="002C0FB5" w:rsidTr="003E60F0">
        <w:trPr>
          <w:tblHeader/>
          <w:jc w:val="center"/>
        </w:trPr>
        <w:tc>
          <w:tcPr>
            <w:tcW w:w="10122" w:type="dxa"/>
            <w:gridSpan w:val="3"/>
            <w:shd w:val="clear" w:color="auto" w:fill="D3D3D3"/>
          </w:tcPr>
          <w:p w:rsidR="003E60F0" w:rsidRPr="002C0FB5" w:rsidRDefault="003E60F0" w:rsidP="003E60F0">
            <w:pPr>
              <w:spacing w:before="60" w:after="60" w:line="240" w:lineRule="atLeast"/>
              <w:jc w:val="center"/>
              <w:rPr>
                <w:b/>
                <w:sz w:val="22"/>
                <w:lang w:val="en-GB"/>
              </w:rPr>
            </w:pPr>
            <w:bookmarkStart w:id="2" w:name="_Hlk182492169"/>
            <w:bookmarkStart w:id="3" w:name="_Hlk183423038"/>
            <w:r w:rsidRPr="002C0FB5">
              <w:rPr>
                <w:b/>
                <w:sz w:val="22"/>
                <w:lang w:val="en-GB"/>
              </w:rPr>
              <w:t>APPROVAL</w:t>
            </w:r>
          </w:p>
        </w:tc>
      </w:tr>
      <w:tr w:rsidR="003E60F0" w:rsidRPr="002C0FB5" w:rsidTr="003E60F0">
        <w:trPr>
          <w:tblHeader/>
          <w:jc w:val="center"/>
        </w:trPr>
        <w:tc>
          <w:tcPr>
            <w:tcW w:w="1460" w:type="dxa"/>
            <w:tcBorders>
              <w:bottom w:val="single" w:sz="4" w:space="0" w:color="A6A6A6"/>
            </w:tcBorders>
            <w:shd w:val="clear" w:color="auto" w:fill="D9D9D9"/>
          </w:tcPr>
          <w:p w:rsidR="003E60F0" w:rsidRPr="002C0FB5" w:rsidRDefault="003E60F0" w:rsidP="003E60F0">
            <w:pPr>
              <w:spacing w:before="60" w:after="60" w:line="240" w:lineRule="atLeast"/>
              <w:jc w:val="center"/>
              <w:rPr>
                <w:lang w:val="en-GB"/>
              </w:rPr>
            </w:pPr>
          </w:p>
        </w:tc>
        <w:tc>
          <w:tcPr>
            <w:tcW w:w="4475" w:type="dxa"/>
            <w:shd w:val="clear" w:color="auto" w:fill="D9D9D9"/>
          </w:tcPr>
          <w:p w:rsidR="003E60F0" w:rsidRPr="002C0FB5" w:rsidRDefault="003E60F0" w:rsidP="003E60F0">
            <w:pPr>
              <w:spacing w:before="60" w:after="60" w:line="240" w:lineRule="atLeast"/>
              <w:jc w:val="center"/>
              <w:rPr>
                <w:b/>
                <w:lang w:val="en-GB"/>
              </w:rPr>
            </w:pPr>
            <w:r>
              <w:rPr>
                <w:b/>
                <w:lang w:val="en-GB"/>
              </w:rPr>
              <w:t xml:space="preserve">Name and </w:t>
            </w:r>
            <w:r w:rsidRPr="002C0FB5">
              <w:rPr>
                <w:b/>
                <w:lang w:val="en-GB"/>
              </w:rPr>
              <w:t>Role/Job Title</w:t>
            </w:r>
          </w:p>
        </w:tc>
        <w:tc>
          <w:tcPr>
            <w:tcW w:w="4187" w:type="dxa"/>
            <w:shd w:val="clear" w:color="auto" w:fill="D9D9D9"/>
          </w:tcPr>
          <w:p w:rsidR="003E60F0" w:rsidRPr="002C0FB5" w:rsidRDefault="003E60F0" w:rsidP="003E60F0">
            <w:pPr>
              <w:spacing w:before="60" w:after="60" w:line="240" w:lineRule="atLeast"/>
              <w:jc w:val="center"/>
              <w:rPr>
                <w:b/>
                <w:lang w:val="en-GB"/>
              </w:rPr>
            </w:pPr>
            <w:proofErr w:type="spellStart"/>
            <w:r>
              <w:rPr>
                <w:b/>
                <w:lang w:val="en-GB"/>
              </w:rPr>
              <w:t>Es</w:t>
            </w:r>
            <w:r w:rsidRPr="002C0FB5">
              <w:rPr>
                <w:b/>
                <w:lang w:val="en-GB"/>
              </w:rPr>
              <w:t>ignature</w:t>
            </w:r>
            <w:proofErr w:type="spellEnd"/>
          </w:p>
        </w:tc>
      </w:tr>
      <w:tr w:rsidR="003E60F0" w:rsidRPr="002C0FB5" w:rsidTr="00BF7E9C">
        <w:trPr>
          <w:jc w:val="center"/>
        </w:trPr>
        <w:tc>
          <w:tcPr>
            <w:tcW w:w="1460" w:type="dxa"/>
            <w:shd w:val="clear" w:color="auto" w:fill="D9D9D9"/>
            <w:vAlign w:val="center"/>
          </w:tcPr>
          <w:p w:rsidR="003E60F0" w:rsidRPr="002C0FB5" w:rsidRDefault="003E60F0" w:rsidP="00BF7E9C">
            <w:pPr>
              <w:spacing w:before="60" w:after="60" w:line="240" w:lineRule="atLeast"/>
              <w:jc w:val="left"/>
              <w:rPr>
                <w:b/>
                <w:lang w:val="en-GB"/>
              </w:rPr>
            </w:pPr>
            <w:r w:rsidRPr="002C0FB5">
              <w:rPr>
                <w:b/>
                <w:lang w:val="en-GB"/>
              </w:rPr>
              <w:t>Written by</w:t>
            </w:r>
          </w:p>
        </w:tc>
        <w:tc>
          <w:tcPr>
            <w:tcW w:w="4475" w:type="dxa"/>
            <w:shd w:val="clear" w:color="auto" w:fill="auto"/>
          </w:tcPr>
          <w:p w:rsidR="003E60F0" w:rsidRDefault="003E60F0" w:rsidP="003E60F0">
            <w:pPr>
              <w:spacing w:before="0" w:after="0" w:line="240" w:lineRule="auto"/>
              <w:jc w:val="center"/>
              <w:rPr>
                <w:lang w:val="en-GB"/>
              </w:rPr>
            </w:pPr>
          </w:p>
          <w:p w:rsidR="003E60F0" w:rsidRDefault="003E60F0" w:rsidP="003E60F0">
            <w:pPr>
              <w:spacing w:before="0" w:after="0" w:line="240" w:lineRule="auto"/>
              <w:jc w:val="center"/>
              <w:rPr>
                <w:lang w:val="en-GB"/>
              </w:rPr>
            </w:pPr>
          </w:p>
          <w:p w:rsidR="003E60F0" w:rsidRDefault="00AA7371" w:rsidP="003E60F0">
            <w:pPr>
              <w:spacing w:before="0" w:after="0" w:line="240" w:lineRule="auto"/>
              <w:jc w:val="center"/>
              <w:rPr>
                <w:lang w:val="en-GB"/>
              </w:rPr>
            </w:pPr>
            <w:r>
              <w:rPr>
                <w:lang w:val="en-GB"/>
              </w:rPr>
              <w:t xml:space="preserve">M. </w:t>
            </w:r>
            <w:proofErr w:type="spellStart"/>
            <w:r>
              <w:rPr>
                <w:lang w:val="en-GB"/>
              </w:rPr>
              <w:t>Schimkowitsch</w:t>
            </w:r>
            <w:proofErr w:type="spellEnd"/>
            <w:r w:rsidR="003E60F0">
              <w:rPr>
                <w:lang w:val="en-GB"/>
              </w:rPr>
              <w:t xml:space="preserve"> / </w:t>
            </w:r>
            <w:r>
              <w:rPr>
                <w:lang w:val="en-GB"/>
              </w:rPr>
              <w:t>HW-ARC</w:t>
            </w:r>
          </w:p>
          <w:p w:rsidR="003E60F0" w:rsidRDefault="003E60F0" w:rsidP="003E60F0">
            <w:pPr>
              <w:spacing w:before="0" w:after="0" w:line="240" w:lineRule="auto"/>
              <w:jc w:val="center"/>
              <w:rPr>
                <w:lang w:val="en-GB"/>
              </w:rPr>
            </w:pPr>
          </w:p>
          <w:p w:rsidR="003E60F0" w:rsidRPr="002C0FB5" w:rsidRDefault="003E60F0" w:rsidP="003E60F0">
            <w:pPr>
              <w:spacing w:before="0" w:after="0" w:line="240" w:lineRule="auto"/>
              <w:jc w:val="center"/>
              <w:rPr>
                <w:lang w:val="en-GB"/>
              </w:rPr>
            </w:pPr>
          </w:p>
        </w:tc>
        <w:tc>
          <w:tcPr>
            <w:tcW w:w="4187" w:type="dxa"/>
            <w:shd w:val="clear" w:color="auto" w:fill="auto"/>
          </w:tcPr>
          <w:p w:rsidR="003E60F0" w:rsidRPr="002C0FB5" w:rsidRDefault="003E60F0" w:rsidP="003E60F0">
            <w:pPr>
              <w:spacing w:before="0" w:after="0" w:line="240" w:lineRule="auto"/>
              <w:jc w:val="center"/>
              <w:rPr>
                <w:lang w:val="en-GB"/>
              </w:rPr>
            </w:pPr>
          </w:p>
        </w:tc>
      </w:tr>
      <w:tr w:rsidR="003E60F0" w:rsidRPr="002C0FB5" w:rsidTr="00BF7E9C">
        <w:trPr>
          <w:jc w:val="center"/>
        </w:trPr>
        <w:tc>
          <w:tcPr>
            <w:tcW w:w="1460" w:type="dxa"/>
            <w:shd w:val="clear" w:color="auto" w:fill="D9D9D9"/>
            <w:vAlign w:val="center"/>
          </w:tcPr>
          <w:p w:rsidR="003E60F0" w:rsidRPr="002C0FB5" w:rsidRDefault="003E60F0" w:rsidP="00BF7E9C">
            <w:pPr>
              <w:spacing w:before="60" w:after="60" w:line="240" w:lineRule="atLeast"/>
              <w:jc w:val="left"/>
              <w:rPr>
                <w:b/>
                <w:lang w:val="en-GB"/>
              </w:rPr>
            </w:pPr>
            <w:r w:rsidRPr="002C0FB5">
              <w:rPr>
                <w:b/>
                <w:lang w:val="en-GB"/>
              </w:rPr>
              <w:t>Verified by</w:t>
            </w:r>
          </w:p>
        </w:tc>
        <w:tc>
          <w:tcPr>
            <w:tcW w:w="4475" w:type="dxa"/>
            <w:shd w:val="clear" w:color="auto" w:fill="auto"/>
          </w:tcPr>
          <w:p w:rsidR="003E60F0" w:rsidRDefault="003E60F0" w:rsidP="003E60F0">
            <w:pPr>
              <w:spacing w:before="0" w:after="0" w:line="240" w:lineRule="auto"/>
              <w:jc w:val="center"/>
              <w:rPr>
                <w:lang w:val="en-GB"/>
              </w:rPr>
            </w:pPr>
          </w:p>
          <w:p w:rsidR="003E60F0" w:rsidRDefault="003E60F0" w:rsidP="003E60F0">
            <w:pPr>
              <w:spacing w:before="0" w:after="0" w:line="240" w:lineRule="auto"/>
              <w:jc w:val="center"/>
              <w:rPr>
                <w:lang w:val="en-GB"/>
              </w:rPr>
            </w:pPr>
          </w:p>
          <w:p w:rsidR="003E60F0" w:rsidRDefault="00AA7371" w:rsidP="003E60F0">
            <w:pPr>
              <w:spacing w:before="0" w:after="0" w:line="240" w:lineRule="auto"/>
              <w:jc w:val="center"/>
              <w:rPr>
                <w:lang w:val="en-GB"/>
              </w:rPr>
            </w:pPr>
            <w:r>
              <w:rPr>
                <w:lang w:val="en-GB"/>
              </w:rPr>
              <w:t>R. Al Ali</w:t>
            </w:r>
            <w:r w:rsidR="003E60F0">
              <w:rPr>
                <w:lang w:val="en-GB"/>
              </w:rPr>
              <w:t xml:space="preserve"> / </w:t>
            </w:r>
            <w:r>
              <w:rPr>
                <w:lang w:val="en-GB"/>
              </w:rPr>
              <w:t>QAM</w:t>
            </w:r>
          </w:p>
          <w:p w:rsidR="003E60F0" w:rsidRDefault="003E60F0" w:rsidP="003E60F0">
            <w:pPr>
              <w:spacing w:before="0" w:after="0" w:line="240" w:lineRule="auto"/>
              <w:jc w:val="center"/>
              <w:rPr>
                <w:lang w:val="en-GB"/>
              </w:rPr>
            </w:pPr>
          </w:p>
          <w:p w:rsidR="003E60F0" w:rsidRPr="002C0FB5" w:rsidRDefault="003E60F0" w:rsidP="003E60F0">
            <w:pPr>
              <w:spacing w:before="0" w:after="0" w:line="240" w:lineRule="auto"/>
              <w:jc w:val="center"/>
              <w:rPr>
                <w:lang w:val="en-GB"/>
              </w:rPr>
            </w:pPr>
          </w:p>
        </w:tc>
        <w:tc>
          <w:tcPr>
            <w:tcW w:w="4187" w:type="dxa"/>
            <w:shd w:val="clear" w:color="auto" w:fill="auto"/>
          </w:tcPr>
          <w:p w:rsidR="003E60F0" w:rsidRPr="002C0FB5" w:rsidRDefault="003E60F0" w:rsidP="003E60F0">
            <w:pPr>
              <w:spacing w:before="0" w:after="0" w:line="240" w:lineRule="auto"/>
              <w:jc w:val="center"/>
              <w:rPr>
                <w:lang w:val="en-GB"/>
              </w:rPr>
            </w:pPr>
          </w:p>
        </w:tc>
      </w:tr>
      <w:tr w:rsidR="003E60F0" w:rsidRPr="002C0FB5" w:rsidTr="00BF7E9C">
        <w:trPr>
          <w:jc w:val="center"/>
        </w:trPr>
        <w:tc>
          <w:tcPr>
            <w:tcW w:w="1460" w:type="dxa"/>
            <w:shd w:val="clear" w:color="auto" w:fill="D9D9D9"/>
            <w:vAlign w:val="center"/>
          </w:tcPr>
          <w:p w:rsidR="003E60F0" w:rsidRPr="002C0FB5" w:rsidRDefault="003E60F0" w:rsidP="00BF7E9C">
            <w:pPr>
              <w:spacing w:before="60" w:after="60" w:line="240" w:lineRule="atLeast"/>
              <w:jc w:val="left"/>
              <w:rPr>
                <w:b/>
                <w:lang w:val="en-GB"/>
              </w:rPr>
            </w:pPr>
            <w:r w:rsidRPr="002C0FB5">
              <w:rPr>
                <w:b/>
                <w:lang w:val="en-GB"/>
              </w:rPr>
              <w:t>Approved by</w:t>
            </w:r>
          </w:p>
        </w:tc>
        <w:tc>
          <w:tcPr>
            <w:tcW w:w="4475" w:type="dxa"/>
            <w:shd w:val="clear" w:color="auto" w:fill="auto"/>
          </w:tcPr>
          <w:p w:rsidR="003E60F0" w:rsidRDefault="003E60F0" w:rsidP="003E60F0">
            <w:pPr>
              <w:spacing w:before="0" w:after="0" w:line="240" w:lineRule="auto"/>
              <w:jc w:val="center"/>
              <w:rPr>
                <w:lang w:val="en-GB"/>
              </w:rPr>
            </w:pPr>
          </w:p>
          <w:p w:rsidR="003E60F0" w:rsidRDefault="003E60F0" w:rsidP="003E60F0">
            <w:pPr>
              <w:spacing w:before="0" w:after="0" w:line="240" w:lineRule="auto"/>
              <w:jc w:val="center"/>
              <w:rPr>
                <w:lang w:val="en-GB"/>
              </w:rPr>
            </w:pPr>
          </w:p>
          <w:p w:rsidR="003E60F0" w:rsidRDefault="00AA7371" w:rsidP="003E60F0">
            <w:pPr>
              <w:spacing w:before="0" w:after="0" w:line="240" w:lineRule="auto"/>
              <w:jc w:val="center"/>
              <w:rPr>
                <w:lang w:val="en-GB"/>
              </w:rPr>
            </w:pPr>
            <w:r>
              <w:rPr>
                <w:lang w:val="en-GB"/>
              </w:rPr>
              <w:t>A. Amon</w:t>
            </w:r>
            <w:r w:rsidR="003E60F0">
              <w:rPr>
                <w:lang w:val="en-GB"/>
              </w:rPr>
              <w:t xml:space="preserve"> / </w:t>
            </w:r>
            <w:r>
              <w:rPr>
                <w:lang w:val="en-GB"/>
              </w:rPr>
              <w:t>SEM</w:t>
            </w:r>
          </w:p>
          <w:p w:rsidR="003E60F0" w:rsidRDefault="003E60F0" w:rsidP="003E60F0">
            <w:pPr>
              <w:spacing w:before="0" w:after="0" w:line="240" w:lineRule="auto"/>
              <w:jc w:val="center"/>
              <w:rPr>
                <w:lang w:val="en-GB"/>
              </w:rPr>
            </w:pPr>
          </w:p>
          <w:p w:rsidR="003E60F0" w:rsidRPr="002C0FB5" w:rsidRDefault="003E60F0" w:rsidP="003E60F0">
            <w:pPr>
              <w:spacing w:before="0" w:after="0" w:line="240" w:lineRule="auto"/>
              <w:jc w:val="center"/>
              <w:rPr>
                <w:lang w:val="en-GB"/>
              </w:rPr>
            </w:pPr>
          </w:p>
        </w:tc>
        <w:tc>
          <w:tcPr>
            <w:tcW w:w="4187" w:type="dxa"/>
            <w:shd w:val="clear" w:color="auto" w:fill="auto"/>
          </w:tcPr>
          <w:p w:rsidR="003E60F0" w:rsidRPr="002C0FB5" w:rsidRDefault="003E60F0" w:rsidP="003E60F0">
            <w:pPr>
              <w:spacing w:before="0" w:after="0" w:line="240" w:lineRule="auto"/>
              <w:jc w:val="center"/>
              <w:rPr>
                <w:lang w:val="en-GB"/>
              </w:rPr>
            </w:pPr>
          </w:p>
        </w:tc>
      </w:tr>
      <w:bookmarkEnd w:id="2"/>
    </w:tbl>
    <w:p w:rsidR="003E60F0" w:rsidRPr="00AA7371" w:rsidRDefault="003E60F0">
      <w:pPr>
        <w:spacing w:before="0" w:after="0" w:line="240" w:lineRule="auto"/>
        <w:jc w:val="left"/>
        <w:rPr>
          <w:i/>
          <w:color w:val="auto"/>
          <w:lang w:eastAsia="de-DE"/>
        </w:rPr>
      </w:pPr>
      <w:r>
        <w:rPr>
          <w:i/>
        </w:rPr>
        <w:br w:type="page"/>
      </w:r>
    </w:p>
    <w:tbl>
      <w:tblPr>
        <w:tblW w:w="10094" w:type="dxa"/>
        <w:tblInd w:w="-22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480" w:firstRow="0" w:lastRow="0" w:firstColumn="1" w:lastColumn="0" w:noHBand="0" w:noVBand="1"/>
      </w:tblPr>
      <w:tblGrid>
        <w:gridCol w:w="1364"/>
        <w:gridCol w:w="1410"/>
        <w:gridCol w:w="2268"/>
        <w:gridCol w:w="5052"/>
      </w:tblGrid>
      <w:tr w:rsidR="003E60F0" w:rsidRPr="002C0FB5" w:rsidTr="003E60F0">
        <w:tc>
          <w:tcPr>
            <w:tcW w:w="10094" w:type="dxa"/>
            <w:gridSpan w:val="4"/>
            <w:shd w:val="clear" w:color="auto" w:fill="D9D9D9"/>
          </w:tcPr>
          <w:p w:rsidR="003E60F0" w:rsidRPr="002C0FB5" w:rsidRDefault="003E60F0" w:rsidP="003E60F0">
            <w:pPr>
              <w:spacing w:before="60" w:after="60" w:line="240" w:lineRule="atLeast"/>
              <w:ind w:left="142" w:right="142"/>
              <w:jc w:val="center"/>
              <w:rPr>
                <w:b/>
                <w:sz w:val="22"/>
                <w:lang w:val="en-GB"/>
              </w:rPr>
            </w:pPr>
            <w:bookmarkStart w:id="4" w:name="_Hlk183423070"/>
            <w:bookmarkEnd w:id="3"/>
            <w:r w:rsidRPr="002C0FB5">
              <w:rPr>
                <w:b/>
                <w:sz w:val="22"/>
                <w:lang w:val="en-GB"/>
              </w:rPr>
              <w:t>LOG OF CHANGES</w:t>
            </w:r>
          </w:p>
        </w:tc>
      </w:tr>
      <w:tr w:rsidR="003E60F0" w:rsidRPr="002C0FB5" w:rsidTr="003E60F0">
        <w:tc>
          <w:tcPr>
            <w:tcW w:w="1364" w:type="dxa"/>
            <w:shd w:val="clear" w:color="auto" w:fill="D9D9D9"/>
          </w:tcPr>
          <w:p w:rsidR="003E60F0" w:rsidRPr="002C0FB5" w:rsidRDefault="003E60F0" w:rsidP="003E60F0">
            <w:pPr>
              <w:spacing w:before="60" w:after="60" w:line="240" w:lineRule="atLeast"/>
              <w:ind w:left="142" w:right="142"/>
              <w:jc w:val="center"/>
              <w:rPr>
                <w:b/>
                <w:lang w:val="en-GB"/>
              </w:rPr>
            </w:pPr>
            <w:r w:rsidRPr="002C0FB5">
              <w:rPr>
                <w:b/>
                <w:lang w:val="en-GB"/>
              </w:rPr>
              <w:t>Revision</w:t>
            </w:r>
          </w:p>
        </w:tc>
        <w:tc>
          <w:tcPr>
            <w:tcW w:w="1410" w:type="dxa"/>
            <w:shd w:val="clear" w:color="auto" w:fill="D9D9D9"/>
          </w:tcPr>
          <w:p w:rsidR="003E60F0" w:rsidRPr="002C0FB5" w:rsidRDefault="003E60F0" w:rsidP="003E60F0">
            <w:pPr>
              <w:spacing w:before="60" w:after="60" w:line="240" w:lineRule="atLeast"/>
              <w:ind w:left="142" w:right="142"/>
              <w:jc w:val="center"/>
              <w:rPr>
                <w:b/>
                <w:lang w:val="en-GB"/>
              </w:rPr>
            </w:pPr>
            <w:r w:rsidRPr="002C0FB5">
              <w:rPr>
                <w:b/>
                <w:lang w:val="en-GB"/>
              </w:rPr>
              <w:t>Date</w:t>
            </w:r>
          </w:p>
        </w:tc>
        <w:tc>
          <w:tcPr>
            <w:tcW w:w="2268" w:type="dxa"/>
            <w:shd w:val="clear" w:color="auto" w:fill="D9D9D9"/>
          </w:tcPr>
          <w:p w:rsidR="003E60F0" w:rsidRPr="002C0FB5" w:rsidRDefault="003E60F0" w:rsidP="003E60F0">
            <w:pPr>
              <w:spacing w:before="60" w:after="60" w:line="240" w:lineRule="atLeast"/>
              <w:ind w:left="142" w:right="142"/>
              <w:jc w:val="center"/>
              <w:rPr>
                <w:b/>
                <w:lang w:val="en-GB"/>
              </w:rPr>
            </w:pPr>
            <w:r w:rsidRPr="002C0FB5">
              <w:rPr>
                <w:b/>
                <w:lang w:val="en-GB"/>
              </w:rPr>
              <w:t>Author</w:t>
            </w:r>
          </w:p>
        </w:tc>
        <w:tc>
          <w:tcPr>
            <w:tcW w:w="5052" w:type="dxa"/>
            <w:shd w:val="clear" w:color="auto" w:fill="D9D9D9"/>
          </w:tcPr>
          <w:p w:rsidR="003E60F0" w:rsidRPr="002C0FB5" w:rsidRDefault="003E60F0" w:rsidP="003E60F0">
            <w:pPr>
              <w:spacing w:before="60" w:after="60" w:line="240" w:lineRule="atLeast"/>
              <w:ind w:left="142" w:right="142"/>
              <w:jc w:val="center"/>
              <w:rPr>
                <w:b/>
                <w:lang w:val="en-GB"/>
              </w:rPr>
            </w:pPr>
            <w:r w:rsidRPr="002C0FB5">
              <w:rPr>
                <w:b/>
                <w:lang w:val="en-GB"/>
              </w:rPr>
              <w:t>Change Description</w:t>
            </w:r>
          </w:p>
        </w:tc>
      </w:tr>
      <w:tr w:rsidR="003E60F0" w:rsidRPr="002C0FB5" w:rsidTr="003E60F0">
        <w:tc>
          <w:tcPr>
            <w:tcW w:w="1364" w:type="dxa"/>
            <w:shd w:val="clear" w:color="auto" w:fill="auto"/>
            <w:tcMar>
              <w:left w:w="57" w:type="dxa"/>
              <w:right w:w="57" w:type="dxa"/>
            </w:tcMar>
            <w:vAlign w:val="center"/>
          </w:tcPr>
          <w:p w:rsidR="003E60F0" w:rsidRPr="002C0FB5" w:rsidRDefault="003E60F0" w:rsidP="003E60F0">
            <w:pPr>
              <w:spacing w:before="60" w:after="60" w:line="240" w:lineRule="atLeast"/>
              <w:rPr>
                <w:b/>
                <w:lang w:val="en-GB"/>
              </w:rPr>
            </w:pPr>
            <w:r w:rsidRPr="002C0FB5">
              <w:rPr>
                <w:b/>
                <w:lang w:val="en-GB"/>
              </w:rPr>
              <w:t>01</w:t>
            </w:r>
            <w:r>
              <w:rPr>
                <w:b/>
                <w:lang w:val="en-GB"/>
              </w:rPr>
              <w:t xml:space="preserve"> </w:t>
            </w:r>
            <w:r w:rsidR="00AA7371">
              <w:rPr>
                <w:b/>
                <w:lang w:val="en-GB"/>
              </w:rPr>
              <w:t>PD 01</w:t>
            </w:r>
          </w:p>
        </w:tc>
        <w:tc>
          <w:tcPr>
            <w:tcW w:w="1410" w:type="dxa"/>
            <w:shd w:val="clear" w:color="auto" w:fill="auto"/>
            <w:tcMar>
              <w:left w:w="57" w:type="dxa"/>
              <w:right w:w="57" w:type="dxa"/>
            </w:tcMar>
            <w:vAlign w:val="center"/>
          </w:tcPr>
          <w:p w:rsidR="003E60F0" w:rsidRPr="002C0FB5" w:rsidRDefault="00AA7371" w:rsidP="003E60F0">
            <w:pPr>
              <w:autoSpaceDE w:val="0"/>
              <w:autoSpaceDN w:val="0"/>
              <w:adjustRightInd w:val="0"/>
              <w:spacing w:before="60" w:after="60" w:line="240" w:lineRule="atLeast"/>
              <w:jc w:val="center"/>
              <w:rPr>
                <w:rFonts w:cs="Arial"/>
                <w:lang w:val="en-GB"/>
              </w:rPr>
            </w:pPr>
            <w:r>
              <w:rPr>
                <w:rFonts w:cs="Arial"/>
                <w:lang w:val="en-GB"/>
              </w:rPr>
              <w:t>2026</w:t>
            </w:r>
            <w:r w:rsidR="003E60F0">
              <w:rPr>
                <w:rFonts w:cs="Arial"/>
                <w:lang w:val="en-GB"/>
              </w:rPr>
              <w:t>-</w:t>
            </w:r>
            <w:r>
              <w:rPr>
                <w:rFonts w:cs="Arial"/>
                <w:lang w:val="en-GB"/>
              </w:rPr>
              <w:t>03</w:t>
            </w:r>
            <w:r w:rsidR="003E60F0">
              <w:rPr>
                <w:rFonts w:cs="Arial"/>
                <w:lang w:val="en-GB"/>
              </w:rPr>
              <w:t>-</w:t>
            </w:r>
            <w:r>
              <w:rPr>
                <w:rFonts w:cs="Arial"/>
                <w:lang w:val="en-GB"/>
              </w:rPr>
              <w:t>13</w:t>
            </w:r>
          </w:p>
        </w:tc>
        <w:tc>
          <w:tcPr>
            <w:tcW w:w="2268" w:type="dxa"/>
            <w:shd w:val="clear" w:color="auto" w:fill="auto"/>
            <w:tcMar>
              <w:left w:w="57" w:type="dxa"/>
              <w:right w:w="57" w:type="dxa"/>
            </w:tcMar>
            <w:vAlign w:val="center"/>
          </w:tcPr>
          <w:p w:rsidR="003E60F0" w:rsidRPr="002C0FB5" w:rsidRDefault="00AA7371" w:rsidP="003E60F0">
            <w:pPr>
              <w:autoSpaceDE w:val="0"/>
              <w:autoSpaceDN w:val="0"/>
              <w:adjustRightInd w:val="0"/>
              <w:spacing w:before="60" w:after="60" w:line="240" w:lineRule="atLeast"/>
              <w:jc w:val="center"/>
              <w:rPr>
                <w:rFonts w:cs="Arial"/>
                <w:lang w:val="en-GB"/>
              </w:rPr>
            </w:pPr>
            <w:r>
              <w:rPr>
                <w:rFonts w:cs="Arial"/>
                <w:lang w:val="en-GB"/>
              </w:rPr>
              <w:t>M</w:t>
            </w:r>
            <w:r w:rsidR="003E60F0">
              <w:rPr>
                <w:rFonts w:cs="Arial"/>
                <w:lang w:val="en-GB"/>
              </w:rPr>
              <w:t xml:space="preserve">. </w:t>
            </w:r>
            <w:proofErr w:type="spellStart"/>
            <w:r>
              <w:rPr>
                <w:rFonts w:cs="Arial"/>
                <w:lang w:val="en-GB"/>
              </w:rPr>
              <w:t>Schimkowitsch</w:t>
            </w:r>
            <w:proofErr w:type="spellEnd"/>
          </w:p>
        </w:tc>
        <w:tc>
          <w:tcPr>
            <w:tcW w:w="5052" w:type="dxa"/>
            <w:shd w:val="clear" w:color="auto" w:fill="auto"/>
            <w:vAlign w:val="center"/>
          </w:tcPr>
          <w:p w:rsidR="003E60F0" w:rsidRPr="002C0FB5" w:rsidRDefault="003E60F0" w:rsidP="003E60F0">
            <w:pPr>
              <w:autoSpaceDE w:val="0"/>
              <w:autoSpaceDN w:val="0"/>
              <w:adjustRightInd w:val="0"/>
              <w:spacing w:before="60" w:after="60" w:line="240" w:lineRule="atLeast"/>
              <w:rPr>
                <w:rFonts w:cs="Arial"/>
                <w:lang w:val="en-GB"/>
              </w:rPr>
            </w:pPr>
            <w:r w:rsidRPr="002C0FB5">
              <w:rPr>
                <w:rFonts w:cs="Arial"/>
                <w:lang w:val="en-GB"/>
              </w:rPr>
              <w:t xml:space="preserve">First </w:t>
            </w:r>
            <w:r w:rsidR="00AA7371">
              <w:rPr>
                <w:rFonts w:cs="Arial"/>
                <w:lang w:val="en-GB"/>
              </w:rPr>
              <w:t>draft</w:t>
            </w:r>
          </w:p>
        </w:tc>
      </w:tr>
      <w:tr w:rsidR="003E60F0" w:rsidRPr="002C0FB5" w:rsidTr="003E60F0">
        <w:tc>
          <w:tcPr>
            <w:tcW w:w="1364" w:type="dxa"/>
            <w:shd w:val="clear" w:color="auto" w:fill="auto"/>
            <w:tcMar>
              <w:left w:w="57" w:type="dxa"/>
              <w:right w:w="57" w:type="dxa"/>
            </w:tcMar>
            <w:vAlign w:val="center"/>
          </w:tcPr>
          <w:p w:rsidR="003E60F0" w:rsidRPr="00AA7371" w:rsidRDefault="003E60F0" w:rsidP="003E60F0">
            <w:pPr>
              <w:spacing w:before="60" w:after="60" w:line="240" w:lineRule="atLeast"/>
              <w:rPr>
                <w:b/>
                <w:color w:val="auto"/>
                <w:lang w:val="en-GB"/>
              </w:rPr>
            </w:pPr>
          </w:p>
        </w:tc>
        <w:tc>
          <w:tcPr>
            <w:tcW w:w="1410" w:type="dxa"/>
            <w:shd w:val="clear" w:color="auto" w:fill="auto"/>
            <w:tcMar>
              <w:left w:w="57" w:type="dxa"/>
              <w:right w:w="57" w:type="dxa"/>
            </w:tcMar>
            <w:vAlign w:val="center"/>
          </w:tcPr>
          <w:p w:rsidR="003E60F0" w:rsidRPr="002C0FB5" w:rsidRDefault="003E60F0" w:rsidP="003E60F0">
            <w:pPr>
              <w:autoSpaceDE w:val="0"/>
              <w:autoSpaceDN w:val="0"/>
              <w:adjustRightInd w:val="0"/>
              <w:spacing w:before="60" w:after="60" w:line="240" w:lineRule="atLeast"/>
              <w:jc w:val="center"/>
              <w:rPr>
                <w:rFonts w:cs="Arial"/>
                <w:lang w:val="en-GB"/>
              </w:rPr>
            </w:pPr>
          </w:p>
        </w:tc>
        <w:tc>
          <w:tcPr>
            <w:tcW w:w="2268" w:type="dxa"/>
            <w:shd w:val="clear" w:color="auto" w:fill="auto"/>
            <w:tcMar>
              <w:left w:w="57" w:type="dxa"/>
              <w:right w:w="57" w:type="dxa"/>
            </w:tcMar>
            <w:vAlign w:val="center"/>
          </w:tcPr>
          <w:p w:rsidR="003E60F0" w:rsidRPr="002C0FB5" w:rsidRDefault="003E60F0" w:rsidP="003E60F0">
            <w:pPr>
              <w:autoSpaceDE w:val="0"/>
              <w:autoSpaceDN w:val="0"/>
              <w:adjustRightInd w:val="0"/>
              <w:spacing w:before="60" w:after="60" w:line="240" w:lineRule="atLeast"/>
              <w:jc w:val="center"/>
              <w:rPr>
                <w:rFonts w:cs="Arial"/>
                <w:lang w:val="en-GB"/>
              </w:rPr>
            </w:pPr>
          </w:p>
        </w:tc>
        <w:tc>
          <w:tcPr>
            <w:tcW w:w="5052" w:type="dxa"/>
            <w:shd w:val="clear" w:color="auto" w:fill="auto"/>
            <w:vAlign w:val="center"/>
          </w:tcPr>
          <w:p w:rsidR="003E60F0" w:rsidRPr="002C0FB5" w:rsidRDefault="003E60F0" w:rsidP="003E60F0">
            <w:pPr>
              <w:autoSpaceDE w:val="0"/>
              <w:autoSpaceDN w:val="0"/>
              <w:adjustRightInd w:val="0"/>
              <w:spacing w:before="60" w:after="60" w:line="240" w:lineRule="atLeast"/>
              <w:rPr>
                <w:rFonts w:cs="Arial"/>
                <w:lang w:val="en-GB"/>
              </w:rPr>
            </w:pPr>
          </w:p>
        </w:tc>
      </w:tr>
      <w:tr w:rsidR="003E60F0" w:rsidRPr="002C0FB5" w:rsidTr="003E60F0">
        <w:tc>
          <w:tcPr>
            <w:tcW w:w="1364" w:type="dxa"/>
            <w:shd w:val="clear" w:color="auto" w:fill="auto"/>
            <w:tcMar>
              <w:left w:w="57" w:type="dxa"/>
              <w:right w:w="57" w:type="dxa"/>
            </w:tcMar>
            <w:vAlign w:val="center"/>
          </w:tcPr>
          <w:p w:rsidR="003E60F0" w:rsidRPr="00AA7371" w:rsidRDefault="003E60F0" w:rsidP="003E60F0">
            <w:pPr>
              <w:spacing w:before="60" w:after="60" w:line="240" w:lineRule="atLeast"/>
              <w:rPr>
                <w:b/>
                <w:color w:val="auto"/>
                <w:lang w:val="en-GB"/>
              </w:rPr>
            </w:pPr>
          </w:p>
        </w:tc>
        <w:tc>
          <w:tcPr>
            <w:tcW w:w="1410" w:type="dxa"/>
            <w:shd w:val="clear" w:color="auto" w:fill="auto"/>
            <w:tcMar>
              <w:left w:w="57" w:type="dxa"/>
              <w:right w:w="57" w:type="dxa"/>
            </w:tcMar>
            <w:vAlign w:val="center"/>
          </w:tcPr>
          <w:p w:rsidR="003E60F0" w:rsidRPr="002C0FB5" w:rsidRDefault="003E60F0" w:rsidP="003E60F0">
            <w:pPr>
              <w:autoSpaceDE w:val="0"/>
              <w:autoSpaceDN w:val="0"/>
              <w:adjustRightInd w:val="0"/>
              <w:spacing w:before="60" w:after="60" w:line="240" w:lineRule="atLeast"/>
              <w:jc w:val="center"/>
              <w:rPr>
                <w:rFonts w:cs="Arial"/>
                <w:lang w:val="en-GB"/>
              </w:rPr>
            </w:pPr>
          </w:p>
        </w:tc>
        <w:tc>
          <w:tcPr>
            <w:tcW w:w="2268" w:type="dxa"/>
            <w:shd w:val="clear" w:color="auto" w:fill="auto"/>
            <w:tcMar>
              <w:left w:w="57" w:type="dxa"/>
              <w:right w:w="57" w:type="dxa"/>
            </w:tcMar>
            <w:vAlign w:val="center"/>
          </w:tcPr>
          <w:p w:rsidR="003E60F0" w:rsidRPr="002C0FB5" w:rsidRDefault="003E60F0" w:rsidP="003E60F0">
            <w:pPr>
              <w:autoSpaceDE w:val="0"/>
              <w:autoSpaceDN w:val="0"/>
              <w:adjustRightInd w:val="0"/>
              <w:spacing w:before="60" w:after="60" w:line="240" w:lineRule="atLeast"/>
              <w:jc w:val="center"/>
              <w:rPr>
                <w:rFonts w:cs="Arial"/>
                <w:lang w:val="en-GB"/>
              </w:rPr>
            </w:pPr>
          </w:p>
        </w:tc>
        <w:tc>
          <w:tcPr>
            <w:tcW w:w="5052" w:type="dxa"/>
            <w:shd w:val="clear" w:color="auto" w:fill="auto"/>
            <w:vAlign w:val="center"/>
          </w:tcPr>
          <w:p w:rsidR="003E60F0" w:rsidRPr="002C0FB5" w:rsidRDefault="003E60F0" w:rsidP="003E60F0">
            <w:pPr>
              <w:autoSpaceDE w:val="0"/>
              <w:autoSpaceDN w:val="0"/>
              <w:adjustRightInd w:val="0"/>
              <w:spacing w:before="60" w:after="60" w:line="240" w:lineRule="atLeast"/>
              <w:rPr>
                <w:rFonts w:cs="Arial"/>
                <w:lang w:val="en-GB"/>
              </w:rPr>
            </w:pPr>
          </w:p>
        </w:tc>
      </w:tr>
      <w:bookmarkEnd w:id="4"/>
    </w:tbl>
    <w:p w:rsidR="00AD3BDB" w:rsidRDefault="00AD3BDB" w:rsidP="00955032">
      <w:pPr>
        <w:pStyle w:val="Paragraph"/>
      </w:pPr>
    </w:p>
    <w:p w:rsidR="00955032" w:rsidRPr="00955032" w:rsidRDefault="00955032" w:rsidP="0093111B">
      <w:pPr>
        <w:pStyle w:val="TOCHeading"/>
      </w:pPr>
      <w:bookmarkStart w:id="5" w:name="_Toc311809332"/>
      <w:r w:rsidRPr="00955032">
        <w:t>Contents</w:t>
      </w:r>
      <w:bookmarkEnd w:id="5"/>
    </w:p>
    <w:p w:rsidR="00A84B4E" w:rsidRDefault="00955032">
      <w:pPr>
        <w:pStyle w:val="TOC1"/>
        <w:rPr>
          <w:rFonts w:asciiTheme="minorHAnsi" w:eastAsiaTheme="minorEastAsia" w:hAnsiTheme="minorHAnsi" w:cstheme="minorBidi"/>
          <w:caps w:val="0"/>
          <w:spacing w:val="0"/>
          <w:lang w:eastAsia="en-GB"/>
        </w:rPr>
      </w:pPr>
      <w:r w:rsidRPr="00955032">
        <w:rPr>
          <w:rFonts w:cs="Arial"/>
          <w:b/>
          <w:bCs/>
          <w:sz w:val="24"/>
          <w:lang w:val="en-US"/>
        </w:rPr>
        <w:fldChar w:fldCharType="begin"/>
      </w:r>
      <w:r w:rsidRPr="00955032">
        <w:rPr>
          <w:rFonts w:cs="Arial"/>
          <w:lang w:val="en-US"/>
        </w:rPr>
        <w:instrText xml:space="preserve"> TOC \o "1-1" \h \z \t "Heading 2;2;Heading 3;3;Appendix 1;1;Appendix 2;2;Appendix 3;3;ANNEXE2;2;Annex3;3" </w:instrText>
      </w:r>
      <w:r w:rsidRPr="00955032">
        <w:rPr>
          <w:rFonts w:cs="Arial"/>
          <w:b/>
          <w:bCs/>
          <w:sz w:val="24"/>
          <w:lang w:val="en-US"/>
        </w:rPr>
        <w:fldChar w:fldCharType="separate"/>
      </w:r>
      <w:hyperlink w:anchor="_Toc225427247" w:history="1">
        <w:r w:rsidR="00A84B4E" w:rsidRPr="0098525F">
          <w:rPr>
            <w:rStyle w:val="Hyperlink"/>
            <w:rFonts w:eastAsia="Cambria"/>
            <w:lang w:val="en-US"/>
          </w:rPr>
          <w:t>1.</w:t>
        </w:r>
        <w:r w:rsidR="00A84B4E">
          <w:rPr>
            <w:rFonts w:asciiTheme="minorHAnsi" w:eastAsiaTheme="minorEastAsia" w:hAnsiTheme="minorHAnsi" w:cstheme="minorBidi"/>
            <w:caps w:val="0"/>
            <w:spacing w:val="0"/>
            <w:lang w:eastAsia="en-GB"/>
          </w:rPr>
          <w:tab/>
        </w:r>
        <w:r w:rsidR="00A84B4E" w:rsidRPr="0098525F">
          <w:rPr>
            <w:rStyle w:val="Hyperlink"/>
            <w:rFonts w:eastAsia="Cambria"/>
            <w:lang w:val="en-US"/>
          </w:rPr>
          <w:t>SCOPE</w:t>
        </w:r>
        <w:r w:rsidR="00A84B4E">
          <w:rPr>
            <w:webHidden/>
          </w:rPr>
          <w:tab/>
        </w:r>
        <w:r w:rsidR="00A84B4E">
          <w:rPr>
            <w:webHidden/>
          </w:rPr>
          <w:fldChar w:fldCharType="begin"/>
        </w:r>
        <w:r w:rsidR="00A84B4E">
          <w:rPr>
            <w:webHidden/>
          </w:rPr>
          <w:instrText xml:space="preserve"> PAGEREF _Toc225427247 \h </w:instrText>
        </w:r>
        <w:r w:rsidR="00A84B4E">
          <w:rPr>
            <w:webHidden/>
          </w:rPr>
        </w:r>
        <w:r w:rsidR="00A84B4E">
          <w:rPr>
            <w:webHidden/>
          </w:rPr>
          <w:fldChar w:fldCharType="separate"/>
        </w:r>
        <w:r w:rsidR="00A84B4E">
          <w:rPr>
            <w:webHidden/>
          </w:rPr>
          <w:t>8</w:t>
        </w:r>
        <w:r w:rsidR="00A84B4E">
          <w:rPr>
            <w:webHidden/>
          </w:rPr>
          <w:fldChar w:fldCharType="end"/>
        </w:r>
      </w:hyperlink>
    </w:p>
    <w:p w:rsidR="00A84B4E" w:rsidRDefault="00A84B4E">
      <w:pPr>
        <w:pStyle w:val="TOC2"/>
        <w:rPr>
          <w:rFonts w:asciiTheme="minorHAnsi" w:eastAsiaTheme="minorEastAsia" w:hAnsiTheme="minorHAnsi" w:cstheme="minorBidi"/>
          <w:noProof/>
          <w:spacing w:val="0"/>
          <w:szCs w:val="22"/>
          <w:lang w:eastAsia="en-GB"/>
        </w:rPr>
      </w:pPr>
      <w:hyperlink w:anchor="_Toc225427248" w:history="1">
        <w:r w:rsidRPr="0098525F">
          <w:rPr>
            <w:rStyle w:val="Hyperlink"/>
            <w:rFonts w:eastAsia="Cambria"/>
            <w:noProof/>
            <w:lang w:val="en-US"/>
          </w:rPr>
          <w:t>1.1</w:t>
        </w:r>
        <w:r>
          <w:rPr>
            <w:rFonts w:asciiTheme="minorHAnsi" w:eastAsiaTheme="minorEastAsia" w:hAnsiTheme="minorHAnsi" w:cstheme="minorBidi"/>
            <w:noProof/>
            <w:spacing w:val="0"/>
            <w:szCs w:val="22"/>
            <w:lang w:eastAsia="en-GB"/>
          </w:rPr>
          <w:tab/>
        </w:r>
        <w:r w:rsidRPr="0098525F">
          <w:rPr>
            <w:rStyle w:val="Hyperlink"/>
            <w:rFonts w:eastAsia="Cambria"/>
            <w:noProof/>
            <w:lang w:val="en-US"/>
          </w:rPr>
          <w:t>Identification</w:t>
        </w:r>
        <w:r>
          <w:rPr>
            <w:noProof/>
            <w:webHidden/>
          </w:rPr>
          <w:tab/>
        </w:r>
        <w:r>
          <w:rPr>
            <w:noProof/>
            <w:webHidden/>
          </w:rPr>
          <w:fldChar w:fldCharType="begin"/>
        </w:r>
        <w:r>
          <w:rPr>
            <w:noProof/>
            <w:webHidden/>
          </w:rPr>
          <w:instrText xml:space="preserve"> PAGEREF _Toc225427248 \h </w:instrText>
        </w:r>
        <w:r>
          <w:rPr>
            <w:noProof/>
            <w:webHidden/>
          </w:rPr>
        </w:r>
        <w:r>
          <w:rPr>
            <w:noProof/>
            <w:webHidden/>
          </w:rPr>
          <w:fldChar w:fldCharType="separate"/>
        </w:r>
        <w:r>
          <w:rPr>
            <w:noProof/>
            <w:webHidden/>
          </w:rPr>
          <w:t>8</w:t>
        </w:r>
        <w:r>
          <w:rPr>
            <w:noProof/>
            <w:webHidden/>
          </w:rPr>
          <w:fldChar w:fldCharType="end"/>
        </w:r>
      </w:hyperlink>
    </w:p>
    <w:p w:rsidR="00A84B4E" w:rsidRDefault="00A84B4E">
      <w:pPr>
        <w:pStyle w:val="TOC2"/>
        <w:rPr>
          <w:rFonts w:asciiTheme="minorHAnsi" w:eastAsiaTheme="minorEastAsia" w:hAnsiTheme="minorHAnsi" w:cstheme="minorBidi"/>
          <w:noProof/>
          <w:spacing w:val="0"/>
          <w:szCs w:val="22"/>
          <w:lang w:eastAsia="en-GB"/>
        </w:rPr>
      </w:pPr>
      <w:hyperlink w:anchor="_Toc225427249" w:history="1">
        <w:r w:rsidRPr="0098525F">
          <w:rPr>
            <w:rStyle w:val="Hyperlink"/>
            <w:rFonts w:eastAsia="Cambria"/>
            <w:noProof/>
            <w:lang w:val="en-US"/>
          </w:rPr>
          <w:t>1.2</w:t>
        </w:r>
        <w:r>
          <w:rPr>
            <w:rFonts w:asciiTheme="minorHAnsi" w:eastAsiaTheme="minorEastAsia" w:hAnsiTheme="minorHAnsi" w:cstheme="minorBidi"/>
            <w:noProof/>
            <w:spacing w:val="0"/>
            <w:szCs w:val="22"/>
            <w:lang w:eastAsia="en-GB"/>
          </w:rPr>
          <w:tab/>
        </w:r>
        <w:r w:rsidRPr="0098525F">
          <w:rPr>
            <w:rStyle w:val="Hyperlink"/>
            <w:rFonts w:eastAsia="Cambria"/>
            <w:noProof/>
            <w:lang w:val="en-US"/>
          </w:rPr>
          <w:t>System Overview</w:t>
        </w:r>
        <w:r>
          <w:rPr>
            <w:noProof/>
            <w:webHidden/>
          </w:rPr>
          <w:tab/>
        </w:r>
        <w:r>
          <w:rPr>
            <w:noProof/>
            <w:webHidden/>
          </w:rPr>
          <w:fldChar w:fldCharType="begin"/>
        </w:r>
        <w:r>
          <w:rPr>
            <w:noProof/>
            <w:webHidden/>
          </w:rPr>
          <w:instrText xml:space="preserve"> PAGEREF _Toc225427249 \h </w:instrText>
        </w:r>
        <w:r>
          <w:rPr>
            <w:noProof/>
            <w:webHidden/>
          </w:rPr>
        </w:r>
        <w:r>
          <w:rPr>
            <w:noProof/>
            <w:webHidden/>
          </w:rPr>
          <w:fldChar w:fldCharType="separate"/>
        </w:r>
        <w:r>
          <w:rPr>
            <w:noProof/>
            <w:webHidden/>
          </w:rPr>
          <w:t>8</w:t>
        </w:r>
        <w:r>
          <w:rPr>
            <w:noProof/>
            <w:webHidden/>
          </w:rPr>
          <w:fldChar w:fldCharType="end"/>
        </w:r>
      </w:hyperlink>
    </w:p>
    <w:p w:rsidR="00A84B4E" w:rsidRDefault="00A84B4E">
      <w:pPr>
        <w:pStyle w:val="TOC2"/>
        <w:rPr>
          <w:rFonts w:asciiTheme="minorHAnsi" w:eastAsiaTheme="minorEastAsia" w:hAnsiTheme="minorHAnsi" w:cstheme="minorBidi"/>
          <w:noProof/>
          <w:spacing w:val="0"/>
          <w:szCs w:val="22"/>
          <w:lang w:eastAsia="en-GB"/>
        </w:rPr>
      </w:pPr>
      <w:hyperlink w:anchor="_Toc225427250" w:history="1">
        <w:r w:rsidRPr="0098525F">
          <w:rPr>
            <w:rStyle w:val="Hyperlink"/>
            <w:rFonts w:eastAsia="Cambria"/>
            <w:noProof/>
            <w:lang w:val="en-US"/>
          </w:rPr>
          <w:t>1.3</w:t>
        </w:r>
        <w:r>
          <w:rPr>
            <w:rFonts w:asciiTheme="minorHAnsi" w:eastAsiaTheme="minorEastAsia" w:hAnsiTheme="minorHAnsi" w:cstheme="minorBidi"/>
            <w:noProof/>
            <w:spacing w:val="0"/>
            <w:szCs w:val="22"/>
            <w:lang w:eastAsia="en-GB"/>
          </w:rPr>
          <w:tab/>
        </w:r>
        <w:r w:rsidRPr="0098525F">
          <w:rPr>
            <w:rStyle w:val="Hyperlink"/>
            <w:rFonts w:eastAsia="Cambria"/>
            <w:noProof/>
            <w:lang w:val="en-US"/>
          </w:rPr>
          <w:t>Document Overview</w:t>
        </w:r>
        <w:r>
          <w:rPr>
            <w:noProof/>
            <w:webHidden/>
          </w:rPr>
          <w:tab/>
        </w:r>
        <w:r>
          <w:rPr>
            <w:noProof/>
            <w:webHidden/>
          </w:rPr>
          <w:fldChar w:fldCharType="begin"/>
        </w:r>
        <w:r>
          <w:rPr>
            <w:noProof/>
            <w:webHidden/>
          </w:rPr>
          <w:instrText xml:space="preserve"> PAGEREF _Toc225427250 \h </w:instrText>
        </w:r>
        <w:r>
          <w:rPr>
            <w:noProof/>
            <w:webHidden/>
          </w:rPr>
        </w:r>
        <w:r>
          <w:rPr>
            <w:noProof/>
            <w:webHidden/>
          </w:rPr>
          <w:fldChar w:fldCharType="separate"/>
        </w:r>
        <w:r>
          <w:rPr>
            <w:noProof/>
            <w:webHidden/>
          </w:rPr>
          <w:t>9</w:t>
        </w:r>
        <w:r>
          <w:rPr>
            <w:noProof/>
            <w:webHidden/>
          </w:rPr>
          <w:fldChar w:fldCharType="end"/>
        </w:r>
      </w:hyperlink>
    </w:p>
    <w:p w:rsidR="00A84B4E" w:rsidRDefault="00A84B4E">
      <w:pPr>
        <w:pStyle w:val="TOC2"/>
        <w:rPr>
          <w:rFonts w:asciiTheme="minorHAnsi" w:eastAsiaTheme="minorEastAsia" w:hAnsiTheme="minorHAnsi" w:cstheme="minorBidi"/>
          <w:noProof/>
          <w:spacing w:val="0"/>
          <w:szCs w:val="22"/>
          <w:lang w:eastAsia="en-GB"/>
        </w:rPr>
      </w:pPr>
      <w:hyperlink w:anchor="_Toc225427251" w:history="1">
        <w:r w:rsidRPr="0098525F">
          <w:rPr>
            <w:rStyle w:val="Hyperlink"/>
            <w:rFonts w:eastAsia="Cambria"/>
            <w:noProof/>
          </w:rPr>
          <w:t>1.4</w:t>
        </w:r>
        <w:r>
          <w:rPr>
            <w:rFonts w:asciiTheme="minorHAnsi" w:eastAsiaTheme="minorEastAsia" w:hAnsiTheme="minorHAnsi" w:cstheme="minorBidi"/>
            <w:noProof/>
            <w:spacing w:val="0"/>
            <w:szCs w:val="22"/>
            <w:lang w:eastAsia="en-GB"/>
          </w:rPr>
          <w:tab/>
        </w:r>
        <w:r w:rsidRPr="0098525F">
          <w:rPr>
            <w:rStyle w:val="Hyperlink"/>
            <w:rFonts w:eastAsia="Cambria"/>
            <w:noProof/>
          </w:rPr>
          <w:t>Intended Audience and Distribution</w:t>
        </w:r>
        <w:r>
          <w:rPr>
            <w:noProof/>
            <w:webHidden/>
          </w:rPr>
          <w:tab/>
        </w:r>
        <w:r>
          <w:rPr>
            <w:noProof/>
            <w:webHidden/>
          </w:rPr>
          <w:fldChar w:fldCharType="begin"/>
        </w:r>
        <w:r>
          <w:rPr>
            <w:noProof/>
            <w:webHidden/>
          </w:rPr>
          <w:instrText xml:space="preserve"> PAGEREF _Toc225427251 \h </w:instrText>
        </w:r>
        <w:r>
          <w:rPr>
            <w:noProof/>
            <w:webHidden/>
          </w:rPr>
        </w:r>
        <w:r>
          <w:rPr>
            <w:noProof/>
            <w:webHidden/>
          </w:rPr>
          <w:fldChar w:fldCharType="separate"/>
        </w:r>
        <w:r>
          <w:rPr>
            <w:noProof/>
            <w:webHidden/>
          </w:rPr>
          <w:t>9</w:t>
        </w:r>
        <w:r>
          <w:rPr>
            <w:noProof/>
            <w:webHidden/>
          </w:rPr>
          <w:fldChar w:fldCharType="end"/>
        </w:r>
      </w:hyperlink>
    </w:p>
    <w:p w:rsidR="00A84B4E" w:rsidRDefault="00A84B4E">
      <w:pPr>
        <w:pStyle w:val="TOC2"/>
        <w:rPr>
          <w:rFonts w:asciiTheme="minorHAnsi" w:eastAsiaTheme="minorEastAsia" w:hAnsiTheme="minorHAnsi" w:cstheme="minorBidi"/>
          <w:noProof/>
          <w:spacing w:val="0"/>
          <w:szCs w:val="22"/>
          <w:lang w:eastAsia="en-GB"/>
        </w:rPr>
      </w:pPr>
      <w:hyperlink w:anchor="_Toc225427252" w:history="1">
        <w:r w:rsidRPr="0098525F">
          <w:rPr>
            <w:rStyle w:val="Hyperlink"/>
            <w:rFonts w:eastAsia="Cambria"/>
            <w:noProof/>
          </w:rPr>
          <w:t>1.5</w:t>
        </w:r>
        <w:r>
          <w:rPr>
            <w:rFonts w:asciiTheme="minorHAnsi" w:eastAsiaTheme="minorEastAsia" w:hAnsiTheme="minorHAnsi" w:cstheme="minorBidi"/>
            <w:noProof/>
            <w:spacing w:val="0"/>
            <w:szCs w:val="22"/>
            <w:lang w:eastAsia="en-GB"/>
          </w:rPr>
          <w:tab/>
        </w:r>
        <w:r w:rsidRPr="0098525F">
          <w:rPr>
            <w:rStyle w:val="Hyperlink"/>
            <w:rFonts w:eastAsia="Cambria"/>
            <w:noProof/>
          </w:rPr>
          <w:t>Evolution of the System Design Document</w:t>
        </w:r>
        <w:r>
          <w:rPr>
            <w:noProof/>
            <w:webHidden/>
          </w:rPr>
          <w:tab/>
        </w:r>
        <w:r>
          <w:rPr>
            <w:noProof/>
            <w:webHidden/>
          </w:rPr>
          <w:fldChar w:fldCharType="begin"/>
        </w:r>
        <w:r>
          <w:rPr>
            <w:noProof/>
            <w:webHidden/>
          </w:rPr>
          <w:instrText xml:space="preserve"> PAGEREF _Toc225427252 \h </w:instrText>
        </w:r>
        <w:r>
          <w:rPr>
            <w:noProof/>
            <w:webHidden/>
          </w:rPr>
        </w:r>
        <w:r>
          <w:rPr>
            <w:noProof/>
            <w:webHidden/>
          </w:rPr>
          <w:fldChar w:fldCharType="separate"/>
        </w:r>
        <w:r>
          <w:rPr>
            <w:noProof/>
            <w:webHidden/>
          </w:rPr>
          <w:t>10</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253" w:history="1">
        <w:r w:rsidRPr="0098525F">
          <w:rPr>
            <w:rStyle w:val="Hyperlink"/>
            <w:rFonts w:eastAsia="Cambria"/>
            <w:noProof/>
          </w:rPr>
          <w:t>1.5.1</w:t>
        </w:r>
        <w:r>
          <w:rPr>
            <w:rFonts w:asciiTheme="minorHAnsi" w:eastAsiaTheme="minorEastAsia" w:hAnsiTheme="minorHAnsi" w:cstheme="minorBidi"/>
            <w:noProof/>
            <w:lang w:val="en-GB" w:eastAsia="en-GB"/>
          </w:rPr>
          <w:tab/>
        </w:r>
        <w:r w:rsidRPr="0098525F">
          <w:rPr>
            <w:rStyle w:val="Hyperlink"/>
            <w:rFonts w:eastAsia="Cambria"/>
            <w:noProof/>
          </w:rPr>
          <w:t>Distribution</w:t>
        </w:r>
        <w:r>
          <w:rPr>
            <w:noProof/>
            <w:webHidden/>
          </w:rPr>
          <w:tab/>
        </w:r>
        <w:r>
          <w:rPr>
            <w:noProof/>
            <w:webHidden/>
          </w:rPr>
          <w:fldChar w:fldCharType="begin"/>
        </w:r>
        <w:r>
          <w:rPr>
            <w:noProof/>
            <w:webHidden/>
          </w:rPr>
          <w:instrText xml:space="preserve"> PAGEREF _Toc225427253 \h </w:instrText>
        </w:r>
        <w:r>
          <w:rPr>
            <w:noProof/>
            <w:webHidden/>
          </w:rPr>
        </w:r>
        <w:r>
          <w:rPr>
            <w:noProof/>
            <w:webHidden/>
          </w:rPr>
          <w:fldChar w:fldCharType="separate"/>
        </w:r>
        <w:r>
          <w:rPr>
            <w:noProof/>
            <w:webHidden/>
          </w:rPr>
          <w:t>10</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254" w:history="1">
        <w:r w:rsidRPr="0098525F">
          <w:rPr>
            <w:rStyle w:val="Hyperlink"/>
            <w:rFonts w:eastAsia="Cambria"/>
            <w:noProof/>
          </w:rPr>
          <w:t>1.5.2</w:t>
        </w:r>
        <w:r>
          <w:rPr>
            <w:rFonts w:asciiTheme="minorHAnsi" w:eastAsiaTheme="minorEastAsia" w:hAnsiTheme="minorHAnsi" w:cstheme="minorBidi"/>
            <w:noProof/>
            <w:lang w:val="en-GB" w:eastAsia="en-GB"/>
          </w:rPr>
          <w:tab/>
        </w:r>
        <w:r w:rsidRPr="0098525F">
          <w:rPr>
            <w:rStyle w:val="Hyperlink"/>
            <w:rFonts w:eastAsia="Cambria"/>
            <w:noProof/>
          </w:rPr>
          <w:t>Configuration Management and Archival</w:t>
        </w:r>
        <w:r>
          <w:rPr>
            <w:noProof/>
            <w:webHidden/>
          </w:rPr>
          <w:tab/>
        </w:r>
        <w:r>
          <w:rPr>
            <w:noProof/>
            <w:webHidden/>
          </w:rPr>
          <w:fldChar w:fldCharType="begin"/>
        </w:r>
        <w:r>
          <w:rPr>
            <w:noProof/>
            <w:webHidden/>
          </w:rPr>
          <w:instrText xml:space="preserve"> PAGEREF _Toc225427254 \h </w:instrText>
        </w:r>
        <w:r>
          <w:rPr>
            <w:noProof/>
            <w:webHidden/>
          </w:rPr>
        </w:r>
        <w:r>
          <w:rPr>
            <w:noProof/>
            <w:webHidden/>
          </w:rPr>
          <w:fldChar w:fldCharType="separate"/>
        </w:r>
        <w:r>
          <w:rPr>
            <w:noProof/>
            <w:webHidden/>
          </w:rPr>
          <w:t>10</w:t>
        </w:r>
        <w:r>
          <w:rPr>
            <w:noProof/>
            <w:webHidden/>
          </w:rPr>
          <w:fldChar w:fldCharType="end"/>
        </w:r>
      </w:hyperlink>
    </w:p>
    <w:p w:rsidR="00A84B4E" w:rsidRDefault="00A84B4E">
      <w:pPr>
        <w:pStyle w:val="TOC2"/>
        <w:rPr>
          <w:rFonts w:asciiTheme="minorHAnsi" w:eastAsiaTheme="minorEastAsia" w:hAnsiTheme="minorHAnsi" w:cstheme="minorBidi"/>
          <w:noProof/>
          <w:spacing w:val="0"/>
          <w:szCs w:val="22"/>
          <w:lang w:eastAsia="en-GB"/>
        </w:rPr>
      </w:pPr>
      <w:hyperlink w:anchor="_Toc225427255" w:history="1">
        <w:r w:rsidRPr="0098525F">
          <w:rPr>
            <w:rStyle w:val="Hyperlink"/>
            <w:rFonts w:eastAsia="Cambria"/>
            <w:noProof/>
            <w:lang w:val="en-US"/>
          </w:rPr>
          <w:t>1.6</w:t>
        </w:r>
        <w:r>
          <w:rPr>
            <w:rFonts w:asciiTheme="minorHAnsi" w:eastAsiaTheme="minorEastAsia" w:hAnsiTheme="minorHAnsi" w:cstheme="minorBidi"/>
            <w:noProof/>
            <w:spacing w:val="0"/>
            <w:szCs w:val="22"/>
            <w:lang w:eastAsia="en-GB"/>
          </w:rPr>
          <w:tab/>
        </w:r>
        <w:r w:rsidRPr="0098525F">
          <w:rPr>
            <w:rStyle w:val="Hyperlink"/>
            <w:rFonts w:eastAsia="Cambria"/>
            <w:noProof/>
            <w:lang w:val="en-US"/>
          </w:rPr>
          <w:t>Relationship to other Plans</w:t>
        </w:r>
        <w:r>
          <w:rPr>
            <w:noProof/>
            <w:webHidden/>
          </w:rPr>
          <w:tab/>
        </w:r>
        <w:r>
          <w:rPr>
            <w:noProof/>
            <w:webHidden/>
          </w:rPr>
          <w:fldChar w:fldCharType="begin"/>
        </w:r>
        <w:r>
          <w:rPr>
            <w:noProof/>
            <w:webHidden/>
          </w:rPr>
          <w:instrText xml:space="preserve"> PAGEREF _Toc225427255 \h </w:instrText>
        </w:r>
        <w:r>
          <w:rPr>
            <w:noProof/>
            <w:webHidden/>
          </w:rPr>
        </w:r>
        <w:r>
          <w:rPr>
            <w:noProof/>
            <w:webHidden/>
          </w:rPr>
          <w:fldChar w:fldCharType="separate"/>
        </w:r>
        <w:r>
          <w:rPr>
            <w:noProof/>
            <w:webHidden/>
          </w:rPr>
          <w:t>10</w:t>
        </w:r>
        <w:r>
          <w:rPr>
            <w:noProof/>
            <w:webHidden/>
          </w:rPr>
          <w:fldChar w:fldCharType="end"/>
        </w:r>
      </w:hyperlink>
    </w:p>
    <w:p w:rsidR="00A84B4E" w:rsidRDefault="00A84B4E">
      <w:pPr>
        <w:pStyle w:val="TOC2"/>
        <w:rPr>
          <w:rFonts w:asciiTheme="minorHAnsi" w:eastAsiaTheme="minorEastAsia" w:hAnsiTheme="minorHAnsi" w:cstheme="minorBidi"/>
          <w:noProof/>
          <w:spacing w:val="0"/>
          <w:szCs w:val="22"/>
          <w:lang w:eastAsia="en-GB"/>
        </w:rPr>
      </w:pPr>
      <w:hyperlink w:anchor="_Toc225427256" w:history="1">
        <w:r w:rsidRPr="0098525F">
          <w:rPr>
            <w:rStyle w:val="Hyperlink"/>
            <w:rFonts w:eastAsia="Cambria"/>
            <w:noProof/>
          </w:rPr>
          <w:t>1.7</w:t>
        </w:r>
        <w:r>
          <w:rPr>
            <w:rFonts w:asciiTheme="minorHAnsi" w:eastAsiaTheme="minorEastAsia" w:hAnsiTheme="minorHAnsi" w:cstheme="minorBidi"/>
            <w:noProof/>
            <w:spacing w:val="0"/>
            <w:szCs w:val="22"/>
            <w:lang w:eastAsia="en-GB"/>
          </w:rPr>
          <w:tab/>
        </w:r>
        <w:r w:rsidRPr="0098525F">
          <w:rPr>
            <w:rStyle w:val="Hyperlink"/>
            <w:rFonts w:eastAsia="Cambria"/>
            <w:noProof/>
          </w:rPr>
          <w:t>Change History</w:t>
        </w:r>
        <w:r>
          <w:rPr>
            <w:noProof/>
            <w:webHidden/>
          </w:rPr>
          <w:tab/>
        </w:r>
        <w:r>
          <w:rPr>
            <w:noProof/>
            <w:webHidden/>
          </w:rPr>
          <w:fldChar w:fldCharType="begin"/>
        </w:r>
        <w:r>
          <w:rPr>
            <w:noProof/>
            <w:webHidden/>
          </w:rPr>
          <w:instrText xml:space="preserve"> PAGEREF _Toc225427256 \h </w:instrText>
        </w:r>
        <w:r>
          <w:rPr>
            <w:noProof/>
            <w:webHidden/>
          </w:rPr>
        </w:r>
        <w:r>
          <w:rPr>
            <w:noProof/>
            <w:webHidden/>
          </w:rPr>
          <w:fldChar w:fldCharType="separate"/>
        </w:r>
        <w:r>
          <w:rPr>
            <w:noProof/>
            <w:webHidden/>
          </w:rPr>
          <w:t>10</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257" w:history="1">
        <w:r w:rsidRPr="0098525F">
          <w:rPr>
            <w:rStyle w:val="Hyperlink"/>
            <w:rFonts w:eastAsia="Cambria"/>
            <w:noProof/>
          </w:rPr>
          <w:t>1.7.1</w:t>
        </w:r>
        <w:r>
          <w:rPr>
            <w:rFonts w:asciiTheme="minorHAnsi" w:eastAsiaTheme="minorEastAsia" w:hAnsiTheme="minorHAnsi" w:cstheme="minorBidi"/>
            <w:noProof/>
            <w:lang w:val="en-GB" w:eastAsia="en-GB"/>
          </w:rPr>
          <w:tab/>
        </w:r>
        <w:r w:rsidRPr="0098525F">
          <w:rPr>
            <w:rStyle w:val="Hyperlink"/>
            <w:rFonts w:eastAsia="Cambria"/>
            <w:noProof/>
          </w:rPr>
          <w:t>Edition 01 PD 01</w:t>
        </w:r>
        <w:r>
          <w:rPr>
            <w:noProof/>
            <w:webHidden/>
          </w:rPr>
          <w:tab/>
        </w:r>
        <w:r>
          <w:rPr>
            <w:noProof/>
            <w:webHidden/>
          </w:rPr>
          <w:fldChar w:fldCharType="begin"/>
        </w:r>
        <w:r>
          <w:rPr>
            <w:noProof/>
            <w:webHidden/>
          </w:rPr>
          <w:instrText xml:space="preserve"> PAGEREF _Toc225427257 \h </w:instrText>
        </w:r>
        <w:r>
          <w:rPr>
            <w:noProof/>
            <w:webHidden/>
          </w:rPr>
        </w:r>
        <w:r>
          <w:rPr>
            <w:noProof/>
            <w:webHidden/>
          </w:rPr>
          <w:fldChar w:fldCharType="separate"/>
        </w:r>
        <w:r>
          <w:rPr>
            <w:noProof/>
            <w:webHidden/>
          </w:rPr>
          <w:t>10</w:t>
        </w:r>
        <w:r>
          <w:rPr>
            <w:noProof/>
            <w:webHidden/>
          </w:rPr>
          <w:fldChar w:fldCharType="end"/>
        </w:r>
      </w:hyperlink>
    </w:p>
    <w:p w:rsidR="00A84B4E" w:rsidRDefault="00A84B4E">
      <w:pPr>
        <w:pStyle w:val="TOC1"/>
        <w:rPr>
          <w:rFonts w:asciiTheme="minorHAnsi" w:eastAsiaTheme="minorEastAsia" w:hAnsiTheme="minorHAnsi" w:cstheme="minorBidi"/>
          <w:caps w:val="0"/>
          <w:spacing w:val="0"/>
          <w:lang w:eastAsia="en-GB"/>
        </w:rPr>
      </w:pPr>
      <w:hyperlink w:anchor="_Toc225427258" w:history="1">
        <w:r w:rsidRPr="0098525F">
          <w:rPr>
            <w:rStyle w:val="Hyperlink"/>
            <w:rFonts w:eastAsia="Cambria"/>
            <w:lang w:val="en-US"/>
          </w:rPr>
          <w:t>2.</w:t>
        </w:r>
        <w:r>
          <w:rPr>
            <w:rFonts w:asciiTheme="minorHAnsi" w:eastAsiaTheme="minorEastAsia" w:hAnsiTheme="minorHAnsi" w:cstheme="minorBidi"/>
            <w:caps w:val="0"/>
            <w:spacing w:val="0"/>
            <w:lang w:eastAsia="en-GB"/>
          </w:rPr>
          <w:tab/>
        </w:r>
        <w:r w:rsidRPr="0098525F">
          <w:rPr>
            <w:rStyle w:val="Hyperlink"/>
            <w:rFonts w:eastAsia="Cambria"/>
            <w:lang w:val="en-US"/>
          </w:rPr>
          <w:t>References and Terms</w:t>
        </w:r>
        <w:r>
          <w:rPr>
            <w:webHidden/>
          </w:rPr>
          <w:tab/>
        </w:r>
        <w:r>
          <w:rPr>
            <w:webHidden/>
          </w:rPr>
          <w:fldChar w:fldCharType="begin"/>
        </w:r>
        <w:r>
          <w:rPr>
            <w:webHidden/>
          </w:rPr>
          <w:instrText xml:space="preserve"> PAGEREF _Toc225427258 \h </w:instrText>
        </w:r>
        <w:r>
          <w:rPr>
            <w:webHidden/>
          </w:rPr>
        </w:r>
        <w:r>
          <w:rPr>
            <w:webHidden/>
          </w:rPr>
          <w:fldChar w:fldCharType="separate"/>
        </w:r>
        <w:r>
          <w:rPr>
            <w:webHidden/>
          </w:rPr>
          <w:t>11</w:t>
        </w:r>
        <w:r>
          <w:rPr>
            <w:webHidden/>
          </w:rPr>
          <w:fldChar w:fldCharType="end"/>
        </w:r>
      </w:hyperlink>
    </w:p>
    <w:p w:rsidR="00A84B4E" w:rsidRDefault="00A84B4E">
      <w:pPr>
        <w:pStyle w:val="TOC2"/>
        <w:rPr>
          <w:rFonts w:asciiTheme="minorHAnsi" w:eastAsiaTheme="minorEastAsia" w:hAnsiTheme="minorHAnsi" w:cstheme="minorBidi"/>
          <w:noProof/>
          <w:spacing w:val="0"/>
          <w:szCs w:val="22"/>
          <w:lang w:eastAsia="en-GB"/>
        </w:rPr>
      </w:pPr>
      <w:hyperlink w:anchor="_Toc225427259" w:history="1">
        <w:r w:rsidRPr="0098525F">
          <w:rPr>
            <w:rStyle w:val="Hyperlink"/>
            <w:rFonts w:eastAsia="Cambria"/>
            <w:noProof/>
            <w:lang w:val="en-US"/>
          </w:rPr>
          <w:t>2.1</w:t>
        </w:r>
        <w:r>
          <w:rPr>
            <w:rFonts w:asciiTheme="minorHAnsi" w:eastAsiaTheme="minorEastAsia" w:hAnsiTheme="minorHAnsi" w:cstheme="minorBidi"/>
            <w:noProof/>
            <w:spacing w:val="0"/>
            <w:szCs w:val="22"/>
            <w:lang w:eastAsia="en-GB"/>
          </w:rPr>
          <w:tab/>
        </w:r>
        <w:r w:rsidRPr="0098525F">
          <w:rPr>
            <w:rStyle w:val="Hyperlink"/>
            <w:rFonts w:eastAsia="Cambria"/>
            <w:noProof/>
            <w:lang w:val="en-US"/>
          </w:rPr>
          <w:t>Referenced Documents</w:t>
        </w:r>
        <w:r>
          <w:rPr>
            <w:noProof/>
            <w:webHidden/>
          </w:rPr>
          <w:tab/>
        </w:r>
        <w:r>
          <w:rPr>
            <w:noProof/>
            <w:webHidden/>
          </w:rPr>
          <w:fldChar w:fldCharType="begin"/>
        </w:r>
        <w:r>
          <w:rPr>
            <w:noProof/>
            <w:webHidden/>
          </w:rPr>
          <w:instrText xml:space="preserve"> PAGEREF _Toc225427259 \h </w:instrText>
        </w:r>
        <w:r>
          <w:rPr>
            <w:noProof/>
            <w:webHidden/>
          </w:rPr>
        </w:r>
        <w:r>
          <w:rPr>
            <w:noProof/>
            <w:webHidden/>
          </w:rPr>
          <w:fldChar w:fldCharType="separate"/>
        </w:r>
        <w:r>
          <w:rPr>
            <w:noProof/>
            <w:webHidden/>
          </w:rPr>
          <w:t>11</w:t>
        </w:r>
        <w:r>
          <w:rPr>
            <w:noProof/>
            <w:webHidden/>
          </w:rPr>
          <w:fldChar w:fldCharType="end"/>
        </w:r>
      </w:hyperlink>
    </w:p>
    <w:p w:rsidR="00A84B4E" w:rsidRDefault="00A84B4E">
      <w:pPr>
        <w:pStyle w:val="TOC2"/>
        <w:rPr>
          <w:rFonts w:asciiTheme="minorHAnsi" w:eastAsiaTheme="minorEastAsia" w:hAnsiTheme="minorHAnsi" w:cstheme="minorBidi"/>
          <w:noProof/>
          <w:spacing w:val="0"/>
          <w:szCs w:val="22"/>
          <w:lang w:eastAsia="en-GB"/>
        </w:rPr>
      </w:pPr>
      <w:hyperlink w:anchor="_Toc225427260" w:history="1">
        <w:r w:rsidRPr="0098525F">
          <w:rPr>
            <w:rStyle w:val="Hyperlink"/>
            <w:rFonts w:eastAsia="Cambria"/>
            <w:noProof/>
            <w:lang w:val="en-US"/>
          </w:rPr>
          <w:t>2.2</w:t>
        </w:r>
        <w:r>
          <w:rPr>
            <w:rFonts w:asciiTheme="minorHAnsi" w:eastAsiaTheme="minorEastAsia" w:hAnsiTheme="minorHAnsi" w:cstheme="minorBidi"/>
            <w:noProof/>
            <w:spacing w:val="0"/>
            <w:szCs w:val="22"/>
            <w:lang w:eastAsia="en-GB"/>
          </w:rPr>
          <w:tab/>
        </w:r>
        <w:r w:rsidRPr="0098525F">
          <w:rPr>
            <w:rStyle w:val="Hyperlink"/>
            <w:rFonts w:eastAsia="Cambria"/>
            <w:noProof/>
            <w:lang w:val="en-US"/>
          </w:rPr>
          <w:t>Standards and Procedures</w:t>
        </w:r>
        <w:r>
          <w:rPr>
            <w:noProof/>
            <w:webHidden/>
          </w:rPr>
          <w:tab/>
        </w:r>
        <w:r>
          <w:rPr>
            <w:noProof/>
            <w:webHidden/>
          </w:rPr>
          <w:fldChar w:fldCharType="begin"/>
        </w:r>
        <w:r>
          <w:rPr>
            <w:noProof/>
            <w:webHidden/>
          </w:rPr>
          <w:instrText xml:space="preserve"> PAGEREF _Toc225427260 \h </w:instrText>
        </w:r>
        <w:r>
          <w:rPr>
            <w:noProof/>
            <w:webHidden/>
          </w:rPr>
        </w:r>
        <w:r>
          <w:rPr>
            <w:noProof/>
            <w:webHidden/>
          </w:rPr>
          <w:fldChar w:fldCharType="separate"/>
        </w:r>
        <w:r>
          <w:rPr>
            <w:noProof/>
            <w:webHidden/>
          </w:rPr>
          <w:t>12</w:t>
        </w:r>
        <w:r>
          <w:rPr>
            <w:noProof/>
            <w:webHidden/>
          </w:rPr>
          <w:fldChar w:fldCharType="end"/>
        </w:r>
      </w:hyperlink>
    </w:p>
    <w:p w:rsidR="00A84B4E" w:rsidRDefault="00A84B4E">
      <w:pPr>
        <w:pStyle w:val="TOC2"/>
        <w:rPr>
          <w:rFonts w:asciiTheme="minorHAnsi" w:eastAsiaTheme="minorEastAsia" w:hAnsiTheme="minorHAnsi" w:cstheme="minorBidi"/>
          <w:noProof/>
          <w:spacing w:val="0"/>
          <w:szCs w:val="22"/>
          <w:lang w:eastAsia="en-GB"/>
        </w:rPr>
      </w:pPr>
      <w:hyperlink w:anchor="_Toc225427261" w:history="1">
        <w:r w:rsidRPr="0098525F">
          <w:rPr>
            <w:rStyle w:val="Hyperlink"/>
            <w:rFonts w:eastAsia="Cambria"/>
            <w:noProof/>
            <w:lang w:val="en-US"/>
          </w:rPr>
          <w:t>2.3</w:t>
        </w:r>
        <w:r>
          <w:rPr>
            <w:rFonts w:asciiTheme="minorHAnsi" w:eastAsiaTheme="minorEastAsia" w:hAnsiTheme="minorHAnsi" w:cstheme="minorBidi"/>
            <w:noProof/>
            <w:spacing w:val="0"/>
            <w:szCs w:val="22"/>
            <w:lang w:eastAsia="en-GB"/>
          </w:rPr>
          <w:tab/>
        </w:r>
        <w:r w:rsidRPr="0098525F">
          <w:rPr>
            <w:rStyle w:val="Hyperlink"/>
            <w:rFonts w:eastAsia="Cambria"/>
            <w:noProof/>
            <w:lang w:val="en-US"/>
          </w:rPr>
          <w:t>Terms, Abbreviations and Acronyms</w:t>
        </w:r>
        <w:r>
          <w:rPr>
            <w:noProof/>
            <w:webHidden/>
          </w:rPr>
          <w:tab/>
        </w:r>
        <w:r>
          <w:rPr>
            <w:noProof/>
            <w:webHidden/>
          </w:rPr>
          <w:fldChar w:fldCharType="begin"/>
        </w:r>
        <w:r>
          <w:rPr>
            <w:noProof/>
            <w:webHidden/>
          </w:rPr>
          <w:instrText xml:space="preserve"> PAGEREF _Toc225427261 \h </w:instrText>
        </w:r>
        <w:r>
          <w:rPr>
            <w:noProof/>
            <w:webHidden/>
          </w:rPr>
        </w:r>
        <w:r>
          <w:rPr>
            <w:noProof/>
            <w:webHidden/>
          </w:rPr>
          <w:fldChar w:fldCharType="separate"/>
        </w:r>
        <w:r>
          <w:rPr>
            <w:noProof/>
            <w:webHidden/>
          </w:rPr>
          <w:t>14</w:t>
        </w:r>
        <w:r>
          <w:rPr>
            <w:noProof/>
            <w:webHidden/>
          </w:rPr>
          <w:fldChar w:fldCharType="end"/>
        </w:r>
      </w:hyperlink>
    </w:p>
    <w:p w:rsidR="00A84B4E" w:rsidRDefault="00A84B4E">
      <w:pPr>
        <w:pStyle w:val="TOC1"/>
        <w:rPr>
          <w:rFonts w:asciiTheme="minorHAnsi" w:eastAsiaTheme="minorEastAsia" w:hAnsiTheme="minorHAnsi" w:cstheme="minorBidi"/>
          <w:caps w:val="0"/>
          <w:spacing w:val="0"/>
          <w:lang w:eastAsia="en-GB"/>
        </w:rPr>
      </w:pPr>
      <w:hyperlink w:anchor="_Toc225427262" w:history="1">
        <w:r w:rsidRPr="0098525F">
          <w:rPr>
            <w:rStyle w:val="Hyperlink"/>
            <w:rFonts w:eastAsia="Cambria"/>
            <w:lang w:val="en-US"/>
          </w:rPr>
          <w:t>3.</w:t>
        </w:r>
        <w:r>
          <w:rPr>
            <w:rFonts w:asciiTheme="minorHAnsi" w:eastAsiaTheme="minorEastAsia" w:hAnsiTheme="minorHAnsi" w:cstheme="minorBidi"/>
            <w:caps w:val="0"/>
            <w:spacing w:val="0"/>
            <w:lang w:eastAsia="en-GB"/>
          </w:rPr>
          <w:tab/>
        </w:r>
        <w:r w:rsidRPr="0098525F">
          <w:rPr>
            <w:rStyle w:val="Hyperlink"/>
            <w:rFonts w:eastAsia="Cambria"/>
            <w:lang w:val="en-US"/>
          </w:rPr>
          <w:t>Operational Concepts</w:t>
        </w:r>
        <w:r>
          <w:rPr>
            <w:webHidden/>
          </w:rPr>
          <w:tab/>
        </w:r>
        <w:r>
          <w:rPr>
            <w:webHidden/>
          </w:rPr>
          <w:fldChar w:fldCharType="begin"/>
        </w:r>
        <w:r>
          <w:rPr>
            <w:webHidden/>
          </w:rPr>
          <w:instrText xml:space="preserve"> PAGEREF _Toc225427262 \h </w:instrText>
        </w:r>
        <w:r>
          <w:rPr>
            <w:webHidden/>
          </w:rPr>
        </w:r>
        <w:r>
          <w:rPr>
            <w:webHidden/>
          </w:rPr>
          <w:fldChar w:fldCharType="separate"/>
        </w:r>
        <w:r>
          <w:rPr>
            <w:webHidden/>
          </w:rPr>
          <w:t>15</w:t>
        </w:r>
        <w:r>
          <w:rPr>
            <w:webHidden/>
          </w:rPr>
          <w:fldChar w:fldCharType="end"/>
        </w:r>
      </w:hyperlink>
    </w:p>
    <w:p w:rsidR="00A84B4E" w:rsidRDefault="00A84B4E">
      <w:pPr>
        <w:pStyle w:val="TOC2"/>
        <w:rPr>
          <w:rFonts w:asciiTheme="minorHAnsi" w:eastAsiaTheme="minorEastAsia" w:hAnsiTheme="minorHAnsi" w:cstheme="minorBidi"/>
          <w:noProof/>
          <w:spacing w:val="0"/>
          <w:szCs w:val="22"/>
          <w:lang w:eastAsia="en-GB"/>
        </w:rPr>
      </w:pPr>
      <w:hyperlink w:anchor="_Toc225427263" w:history="1">
        <w:r w:rsidRPr="0098525F">
          <w:rPr>
            <w:rStyle w:val="Hyperlink"/>
            <w:rFonts w:eastAsia="Cambria"/>
            <w:noProof/>
            <w:lang w:val="en-US"/>
          </w:rPr>
          <w:t>3.1</w:t>
        </w:r>
        <w:r>
          <w:rPr>
            <w:rFonts w:asciiTheme="minorHAnsi" w:eastAsiaTheme="minorEastAsia" w:hAnsiTheme="minorHAnsi" w:cstheme="minorBidi"/>
            <w:noProof/>
            <w:spacing w:val="0"/>
            <w:szCs w:val="22"/>
            <w:lang w:eastAsia="en-GB"/>
          </w:rPr>
          <w:tab/>
        </w:r>
        <w:r w:rsidRPr="0098525F">
          <w:rPr>
            <w:rStyle w:val="Hyperlink"/>
            <w:rFonts w:eastAsia="Cambria"/>
            <w:noProof/>
            <w:lang w:val="en-US"/>
          </w:rPr>
          <w:t>Missions</w:t>
        </w:r>
        <w:r>
          <w:rPr>
            <w:noProof/>
            <w:webHidden/>
          </w:rPr>
          <w:tab/>
        </w:r>
        <w:r>
          <w:rPr>
            <w:noProof/>
            <w:webHidden/>
          </w:rPr>
          <w:fldChar w:fldCharType="begin"/>
        </w:r>
        <w:r>
          <w:rPr>
            <w:noProof/>
            <w:webHidden/>
          </w:rPr>
          <w:instrText xml:space="preserve"> PAGEREF _Toc225427263 \h </w:instrText>
        </w:r>
        <w:r>
          <w:rPr>
            <w:noProof/>
            <w:webHidden/>
          </w:rPr>
        </w:r>
        <w:r>
          <w:rPr>
            <w:noProof/>
            <w:webHidden/>
          </w:rPr>
          <w:fldChar w:fldCharType="separate"/>
        </w:r>
        <w:r>
          <w:rPr>
            <w:noProof/>
            <w:webHidden/>
          </w:rPr>
          <w:t>15</w:t>
        </w:r>
        <w:r>
          <w:rPr>
            <w:noProof/>
            <w:webHidden/>
          </w:rPr>
          <w:fldChar w:fldCharType="end"/>
        </w:r>
      </w:hyperlink>
    </w:p>
    <w:p w:rsidR="00A84B4E" w:rsidRDefault="00A84B4E">
      <w:pPr>
        <w:pStyle w:val="TOC2"/>
        <w:rPr>
          <w:rFonts w:asciiTheme="minorHAnsi" w:eastAsiaTheme="minorEastAsia" w:hAnsiTheme="minorHAnsi" w:cstheme="minorBidi"/>
          <w:noProof/>
          <w:spacing w:val="0"/>
          <w:szCs w:val="22"/>
          <w:lang w:eastAsia="en-GB"/>
        </w:rPr>
      </w:pPr>
      <w:hyperlink w:anchor="_Toc225427264" w:history="1">
        <w:r w:rsidRPr="0098525F">
          <w:rPr>
            <w:rStyle w:val="Hyperlink"/>
            <w:rFonts w:eastAsia="Cambria"/>
            <w:noProof/>
            <w:lang w:val="en-US"/>
          </w:rPr>
          <w:t>3.2</w:t>
        </w:r>
        <w:r>
          <w:rPr>
            <w:rFonts w:asciiTheme="minorHAnsi" w:eastAsiaTheme="minorEastAsia" w:hAnsiTheme="minorHAnsi" w:cstheme="minorBidi"/>
            <w:noProof/>
            <w:spacing w:val="0"/>
            <w:szCs w:val="22"/>
            <w:lang w:eastAsia="en-GB"/>
          </w:rPr>
          <w:tab/>
        </w:r>
        <w:r w:rsidRPr="0098525F">
          <w:rPr>
            <w:rStyle w:val="Hyperlink"/>
            <w:rFonts w:eastAsia="Cambria"/>
            <w:noProof/>
            <w:lang w:val="en-US"/>
          </w:rPr>
          <w:t>Threats</w:t>
        </w:r>
        <w:r>
          <w:rPr>
            <w:noProof/>
            <w:webHidden/>
          </w:rPr>
          <w:tab/>
        </w:r>
        <w:r>
          <w:rPr>
            <w:noProof/>
            <w:webHidden/>
          </w:rPr>
          <w:fldChar w:fldCharType="begin"/>
        </w:r>
        <w:r>
          <w:rPr>
            <w:noProof/>
            <w:webHidden/>
          </w:rPr>
          <w:instrText xml:space="preserve"> PAGEREF _Toc225427264 \h </w:instrText>
        </w:r>
        <w:r>
          <w:rPr>
            <w:noProof/>
            <w:webHidden/>
          </w:rPr>
        </w:r>
        <w:r>
          <w:rPr>
            <w:noProof/>
            <w:webHidden/>
          </w:rPr>
          <w:fldChar w:fldCharType="separate"/>
        </w:r>
        <w:r>
          <w:rPr>
            <w:noProof/>
            <w:webHidden/>
          </w:rPr>
          <w:t>15</w:t>
        </w:r>
        <w:r>
          <w:rPr>
            <w:noProof/>
            <w:webHidden/>
          </w:rPr>
          <w:fldChar w:fldCharType="end"/>
        </w:r>
      </w:hyperlink>
    </w:p>
    <w:p w:rsidR="00A84B4E" w:rsidRDefault="00A84B4E">
      <w:pPr>
        <w:pStyle w:val="TOC2"/>
        <w:rPr>
          <w:rFonts w:asciiTheme="minorHAnsi" w:eastAsiaTheme="minorEastAsia" w:hAnsiTheme="minorHAnsi" w:cstheme="minorBidi"/>
          <w:noProof/>
          <w:spacing w:val="0"/>
          <w:szCs w:val="22"/>
          <w:lang w:eastAsia="en-GB"/>
        </w:rPr>
      </w:pPr>
      <w:hyperlink w:anchor="_Toc225427265" w:history="1">
        <w:r w:rsidRPr="0098525F">
          <w:rPr>
            <w:rStyle w:val="Hyperlink"/>
            <w:rFonts w:eastAsia="Cambria"/>
            <w:noProof/>
            <w:lang w:val="en-US"/>
          </w:rPr>
          <w:t>3.3</w:t>
        </w:r>
        <w:r>
          <w:rPr>
            <w:rFonts w:asciiTheme="minorHAnsi" w:eastAsiaTheme="minorEastAsia" w:hAnsiTheme="minorHAnsi" w:cstheme="minorBidi"/>
            <w:noProof/>
            <w:spacing w:val="0"/>
            <w:szCs w:val="22"/>
            <w:lang w:eastAsia="en-GB"/>
          </w:rPr>
          <w:tab/>
        </w:r>
        <w:r w:rsidRPr="0098525F">
          <w:rPr>
            <w:rStyle w:val="Hyperlink"/>
            <w:rFonts w:eastAsia="Cambria"/>
            <w:noProof/>
            <w:lang w:val="en-US"/>
          </w:rPr>
          <w:t>Logistic Support</w:t>
        </w:r>
        <w:r>
          <w:rPr>
            <w:noProof/>
            <w:webHidden/>
          </w:rPr>
          <w:tab/>
        </w:r>
        <w:r>
          <w:rPr>
            <w:noProof/>
            <w:webHidden/>
          </w:rPr>
          <w:fldChar w:fldCharType="begin"/>
        </w:r>
        <w:r>
          <w:rPr>
            <w:noProof/>
            <w:webHidden/>
          </w:rPr>
          <w:instrText xml:space="preserve"> PAGEREF _Toc225427265 \h </w:instrText>
        </w:r>
        <w:r>
          <w:rPr>
            <w:noProof/>
            <w:webHidden/>
          </w:rPr>
        </w:r>
        <w:r>
          <w:rPr>
            <w:noProof/>
            <w:webHidden/>
          </w:rPr>
          <w:fldChar w:fldCharType="separate"/>
        </w:r>
        <w:r>
          <w:rPr>
            <w:noProof/>
            <w:webHidden/>
          </w:rPr>
          <w:t>15</w:t>
        </w:r>
        <w:r>
          <w:rPr>
            <w:noProof/>
            <w:webHidden/>
          </w:rPr>
          <w:fldChar w:fldCharType="end"/>
        </w:r>
      </w:hyperlink>
    </w:p>
    <w:p w:rsidR="00A84B4E" w:rsidRDefault="00A84B4E">
      <w:pPr>
        <w:pStyle w:val="TOC2"/>
        <w:rPr>
          <w:rFonts w:asciiTheme="minorHAnsi" w:eastAsiaTheme="minorEastAsia" w:hAnsiTheme="minorHAnsi" w:cstheme="minorBidi"/>
          <w:noProof/>
          <w:spacing w:val="0"/>
          <w:szCs w:val="22"/>
          <w:lang w:eastAsia="en-GB"/>
        </w:rPr>
      </w:pPr>
      <w:hyperlink w:anchor="_Toc225427266" w:history="1">
        <w:r w:rsidRPr="0098525F">
          <w:rPr>
            <w:rStyle w:val="Hyperlink"/>
            <w:rFonts w:eastAsia="Cambria"/>
            <w:noProof/>
            <w:lang w:val="en-US"/>
          </w:rPr>
          <w:t>3.4</w:t>
        </w:r>
        <w:r>
          <w:rPr>
            <w:rFonts w:asciiTheme="minorHAnsi" w:eastAsiaTheme="minorEastAsia" w:hAnsiTheme="minorHAnsi" w:cstheme="minorBidi"/>
            <w:noProof/>
            <w:spacing w:val="0"/>
            <w:szCs w:val="22"/>
            <w:lang w:eastAsia="en-GB"/>
          </w:rPr>
          <w:tab/>
        </w:r>
        <w:r w:rsidRPr="0098525F">
          <w:rPr>
            <w:rStyle w:val="Hyperlink"/>
            <w:rFonts w:eastAsia="Cambria"/>
            <w:noProof/>
            <w:lang w:val="en-US"/>
          </w:rPr>
          <w:t>Supplies</w:t>
        </w:r>
        <w:r>
          <w:rPr>
            <w:noProof/>
            <w:webHidden/>
          </w:rPr>
          <w:tab/>
        </w:r>
        <w:r>
          <w:rPr>
            <w:noProof/>
            <w:webHidden/>
          </w:rPr>
          <w:fldChar w:fldCharType="begin"/>
        </w:r>
        <w:r>
          <w:rPr>
            <w:noProof/>
            <w:webHidden/>
          </w:rPr>
          <w:instrText xml:space="preserve"> PAGEREF _Toc225427266 \h </w:instrText>
        </w:r>
        <w:r>
          <w:rPr>
            <w:noProof/>
            <w:webHidden/>
          </w:rPr>
        </w:r>
        <w:r>
          <w:rPr>
            <w:noProof/>
            <w:webHidden/>
          </w:rPr>
          <w:fldChar w:fldCharType="separate"/>
        </w:r>
        <w:r>
          <w:rPr>
            <w:noProof/>
            <w:webHidden/>
          </w:rPr>
          <w:t>15</w:t>
        </w:r>
        <w:r>
          <w:rPr>
            <w:noProof/>
            <w:webHidden/>
          </w:rPr>
          <w:fldChar w:fldCharType="end"/>
        </w:r>
      </w:hyperlink>
    </w:p>
    <w:p w:rsidR="00A84B4E" w:rsidRDefault="00A84B4E">
      <w:pPr>
        <w:pStyle w:val="TOC2"/>
        <w:rPr>
          <w:rFonts w:asciiTheme="minorHAnsi" w:eastAsiaTheme="minorEastAsia" w:hAnsiTheme="minorHAnsi" w:cstheme="minorBidi"/>
          <w:noProof/>
          <w:spacing w:val="0"/>
          <w:szCs w:val="22"/>
          <w:lang w:eastAsia="en-GB"/>
        </w:rPr>
      </w:pPr>
      <w:hyperlink w:anchor="_Toc225427267" w:history="1">
        <w:r w:rsidRPr="0098525F">
          <w:rPr>
            <w:rStyle w:val="Hyperlink"/>
            <w:rFonts w:eastAsia="Cambria"/>
            <w:noProof/>
            <w:lang w:val="en-US"/>
          </w:rPr>
          <w:t>3.5</w:t>
        </w:r>
        <w:r>
          <w:rPr>
            <w:rFonts w:asciiTheme="minorHAnsi" w:eastAsiaTheme="minorEastAsia" w:hAnsiTheme="minorHAnsi" w:cstheme="minorBidi"/>
            <w:noProof/>
            <w:spacing w:val="0"/>
            <w:szCs w:val="22"/>
            <w:lang w:eastAsia="en-GB"/>
          </w:rPr>
          <w:tab/>
        </w:r>
        <w:r w:rsidRPr="0098525F">
          <w:rPr>
            <w:rStyle w:val="Hyperlink"/>
            <w:rFonts w:eastAsia="Cambria"/>
            <w:noProof/>
            <w:lang w:val="en-US"/>
          </w:rPr>
          <w:t>Certification Restrictions</w:t>
        </w:r>
        <w:r>
          <w:rPr>
            <w:noProof/>
            <w:webHidden/>
          </w:rPr>
          <w:tab/>
        </w:r>
        <w:r>
          <w:rPr>
            <w:noProof/>
            <w:webHidden/>
          </w:rPr>
          <w:fldChar w:fldCharType="begin"/>
        </w:r>
        <w:r>
          <w:rPr>
            <w:noProof/>
            <w:webHidden/>
          </w:rPr>
          <w:instrText xml:space="preserve"> PAGEREF _Toc225427267 \h </w:instrText>
        </w:r>
        <w:r>
          <w:rPr>
            <w:noProof/>
            <w:webHidden/>
          </w:rPr>
        </w:r>
        <w:r>
          <w:rPr>
            <w:noProof/>
            <w:webHidden/>
          </w:rPr>
          <w:fldChar w:fldCharType="separate"/>
        </w:r>
        <w:r>
          <w:rPr>
            <w:noProof/>
            <w:webHidden/>
          </w:rPr>
          <w:t>15</w:t>
        </w:r>
        <w:r>
          <w:rPr>
            <w:noProof/>
            <w:webHidden/>
          </w:rPr>
          <w:fldChar w:fldCharType="end"/>
        </w:r>
      </w:hyperlink>
    </w:p>
    <w:p w:rsidR="00A84B4E" w:rsidRDefault="00A84B4E">
      <w:pPr>
        <w:pStyle w:val="TOC1"/>
        <w:rPr>
          <w:rFonts w:asciiTheme="minorHAnsi" w:eastAsiaTheme="minorEastAsia" w:hAnsiTheme="minorHAnsi" w:cstheme="minorBidi"/>
          <w:caps w:val="0"/>
          <w:spacing w:val="0"/>
          <w:lang w:eastAsia="en-GB"/>
        </w:rPr>
      </w:pPr>
      <w:hyperlink w:anchor="_Toc225427268" w:history="1">
        <w:r w:rsidRPr="0098525F">
          <w:rPr>
            <w:rStyle w:val="Hyperlink"/>
            <w:rFonts w:eastAsia="Cambria"/>
            <w:lang w:val="en-US"/>
          </w:rPr>
          <w:t>4.</w:t>
        </w:r>
        <w:r>
          <w:rPr>
            <w:rFonts w:asciiTheme="minorHAnsi" w:eastAsiaTheme="minorEastAsia" w:hAnsiTheme="minorHAnsi" w:cstheme="minorBidi"/>
            <w:caps w:val="0"/>
            <w:spacing w:val="0"/>
            <w:lang w:eastAsia="en-GB"/>
          </w:rPr>
          <w:tab/>
        </w:r>
        <w:r w:rsidRPr="0098525F">
          <w:rPr>
            <w:rStyle w:val="Hyperlink"/>
            <w:rFonts w:eastAsia="Cambria"/>
            <w:lang w:val="en-US"/>
          </w:rPr>
          <w:t>System Wide Design Decisions</w:t>
        </w:r>
        <w:r>
          <w:rPr>
            <w:webHidden/>
          </w:rPr>
          <w:tab/>
        </w:r>
        <w:r>
          <w:rPr>
            <w:webHidden/>
          </w:rPr>
          <w:fldChar w:fldCharType="begin"/>
        </w:r>
        <w:r>
          <w:rPr>
            <w:webHidden/>
          </w:rPr>
          <w:instrText xml:space="preserve"> PAGEREF _Toc225427268 \h </w:instrText>
        </w:r>
        <w:r>
          <w:rPr>
            <w:webHidden/>
          </w:rPr>
        </w:r>
        <w:r>
          <w:rPr>
            <w:webHidden/>
          </w:rPr>
          <w:fldChar w:fldCharType="separate"/>
        </w:r>
        <w:r>
          <w:rPr>
            <w:webHidden/>
          </w:rPr>
          <w:t>16</w:t>
        </w:r>
        <w:r>
          <w:rPr>
            <w:webHidden/>
          </w:rPr>
          <w:fldChar w:fldCharType="end"/>
        </w:r>
      </w:hyperlink>
    </w:p>
    <w:p w:rsidR="00A84B4E" w:rsidRDefault="00A84B4E">
      <w:pPr>
        <w:pStyle w:val="TOC2"/>
        <w:rPr>
          <w:rFonts w:asciiTheme="minorHAnsi" w:eastAsiaTheme="minorEastAsia" w:hAnsiTheme="minorHAnsi" w:cstheme="minorBidi"/>
          <w:noProof/>
          <w:spacing w:val="0"/>
          <w:szCs w:val="22"/>
          <w:lang w:eastAsia="en-GB"/>
        </w:rPr>
      </w:pPr>
      <w:hyperlink w:anchor="_Toc225427269" w:history="1">
        <w:r w:rsidRPr="0098525F">
          <w:rPr>
            <w:rStyle w:val="Hyperlink"/>
            <w:rFonts w:eastAsia="Cambria"/>
            <w:noProof/>
            <w:lang w:val="en-US"/>
          </w:rPr>
          <w:t>4.1</w:t>
        </w:r>
        <w:r>
          <w:rPr>
            <w:rFonts w:asciiTheme="minorHAnsi" w:eastAsiaTheme="minorEastAsia" w:hAnsiTheme="minorHAnsi" w:cstheme="minorBidi"/>
            <w:noProof/>
            <w:spacing w:val="0"/>
            <w:szCs w:val="22"/>
            <w:lang w:eastAsia="en-GB"/>
          </w:rPr>
          <w:tab/>
        </w:r>
        <w:r w:rsidRPr="0098525F">
          <w:rPr>
            <w:rStyle w:val="Hyperlink"/>
            <w:rFonts w:eastAsia="Cambria"/>
            <w:noProof/>
            <w:lang w:val="en-US"/>
          </w:rPr>
          <w:t>Safety related Principals</w:t>
        </w:r>
        <w:r>
          <w:rPr>
            <w:noProof/>
            <w:webHidden/>
          </w:rPr>
          <w:tab/>
        </w:r>
        <w:r>
          <w:rPr>
            <w:noProof/>
            <w:webHidden/>
          </w:rPr>
          <w:fldChar w:fldCharType="begin"/>
        </w:r>
        <w:r>
          <w:rPr>
            <w:noProof/>
            <w:webHidden/>
          </w:rPr>
          <w:instrText xml:space="preserve"> PAGEREF _Toc225427269 \h </w:instrText>
        </w:r>
        <w:r>
          <w:rPr>
            <w:noProof/>
            <w:webHidden/>
          </w:rPr>
        </w:r>
        <w:r>
          <w:rPr>
            <w:noProof/>
            <w:webHidden/>
          </w:rPr>
          <w:fldChar w:fldCharType="separate"/>
        </w:r>
        <w:r>
          <w:rPr>
            <w:noProof/>
            <w:webHidden/>
          </w:rPr>
          <w:t>17</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270" w:history="1">
        <w:r w:rsidRPr="0098525F">
          <w:rPr>
            <w:rStyle w:val="Hyperlink"/>
            <w:rFonts w:eastAsia="Cambria"/>
            <w:noProof/>
          </w:rPr>
          <w:t>4.1.1</w:t>
        </w:r>
        <w:r>
          <w:rPr>
            <w:rFonts w:asciiTheme="minorHAnsi" w:eastAsiaTheme="minorEastAsia" w:hAnsiTheme="minorHAnsi" w:cstheme="minorBidi"/>
            <w:noProof/>
            <w:lang w:val="en-GB" w:eastAsia="en-GB"/>
          </w:rPr>
          <w:tab/>
        </w:r>
        <w:r w:rsidRPr="0098525F">
          <w:rPr>
            <w:rStyle w:val="Hyperlink"/>
            <w:rFonts w:eastAsia="Cambria"/>
            <w:noProof/>
          </w:rPr>
          <w:t>MPU defects</w:t>
        </w:r>
        <w:r>
          <w:rPr>
            <w:noProof/>
            <w:webHidden/>
          </w:rPr>
          <w:tab/>
        </w:r>
        <w:r>
          <w:rPr>
            <w:noProof/>
            <w:webHidden/>
          </w:rPr>
          <w:fldChar w:fldCharType="begin"/>
        </w:r>
        <w:r>
          <w:rPr>
            <w:noProof/>
            <w:webHidden/>
          </w:rPr>
          <w:instrText xml:space="preserve"> PAGEREF _Toc225427270 \h </w:instrText>
        </w:r>
        <w:r>
          <w:rPr>
            <w:noProof/>
            <w:webHidden/>
          </w:rPr>
        </w:r>
        <w:r>
          <w:rPr>
            <w:noProof/>
            <w:webHidden/>
          </w:rPr>
          <w:fldChar w:fldCharType="separate"/>
        </w:r>
        <w:r>
          <w:rPr>
            <w:noProof/>
            <w:webHidden/>
          </w:rPr>
          <w:t>17</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271" w:history="1">
        <w:r w:rsidRPr="0098525F">
          <w:rPr>
            <w:rStyle w:val="Hyperlink"/>
            <w:rFonts w:eastAsia="Cambria"/>
            <w:noProof/>
          </w:rPr>
          <w:t>4.1.2</w:t>
        </w:r>
        <w:r>
          <w:rPr>
            <w:rFonts w:asciiTheme="minorHAnsi" w:eastAsiaTheme="minorEastAsia" w:hAnsiTheme="minorHAnsi" w:cstheme="minorBidi"/>
            <w:noProof/>
            <w:lang w:val="en-GB" w:eastAsia="en-GB"/>
          </w:rPr>
          <w:tab/>
        </w:r>
        <w:r w:rsidRPr="0098525F">
          <w:rPr>
            <w:rStyle w:val="Hyperlink"/>
            <w:rFonts w:eastAsia="Cambria"/>
            <w:noProof/>
          </w:rPr>
          <w:t>LED-Converter defect</w:t>
        </w:r>
        <w:r>
          <w:rPr>
            <w:noProof/>
            <w:webHidden/>
          </w:rPr>
          <w:tab/>
        </w:r>
        <w:r>
          <w:rPr>
            <w:noProof/>
            <w:webHidden/>
          </w:rPr>
          <w:fldChar w:fldCharType="begin"/>
        </w:r>
        <w:r>
          <w:rPr>
            <w:noProof/>
            <w:webHidden/>
          </w:rPr>
          <w:instrText xml:space="preserve"> PAGEREF _Toc225427271 \h </w:instrText>
        </w:r>
        <w:r>
          <w:rPr>
            <w:noProof/>
            <w:webHidden/>
          </w:rPr>
        </w:r>
        <w:r>
          <w:rPr>
            <w:noProof/>
            <w:webHidden/>
          </w:rPr>
          <w:fldChar w:fldCharType="separate"/>
        </w:r>
        <w:r>
          <w:rPr>
            <w:noProof/>
            <w:webHidden/>
          </w:rPr>
          <w:t>18</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272" w:history="1">
        <w:r w:rsidRPr="0098525F">
          <w:rPr>
            <w:rStyle w:val="Hyperlink"/>
            <w:rFonts w:eastAsia="Cambria"/>
            <w:noProof/>
          </w:rPr>
          <w:t>4.1.3</w:t>
        </w:r>
        <w:r>
          <w:rPr>
            <w:rFonts w:asciiTheme="minorHAnsi" w:eastAsiaTheme="minorEastAsia" w:hAnsiTheme="minorHAnsi" w:cstheme="minorBidi"/>
            <w:noProof/>
            <w:lang w:val="en-GB" w:eastAsia="en-GB"/>
          </w:rPr>
          <w:tab/>
        </w:r>
        <w:r w:rsidRPr="0098525F">
          <w:rPr>
            <w:rStyle w:val="Hyperlink"/>
            <w:rFonts w:eastAsia="Cambria"/>
            <w:noProof/>
          </w:rPr>
          <w:t>MPU-Converter defect</w:t>
        </w:r>
        <w:r>
          <w:rPr>
            <w:noProof/>
            <w:webHidden/>
          </w:rPr>
          <w:tab/>
        </w:r>
        <w:r>
          <w:rPr>
            <w:noProof/>
            <w:webHidden/>
          </w:rPr>
          <w:fldChar w:fldCharType="begin"/>
        </w:r>
        <w:r>
          <w:rPr>
            <w:noProof/>
            <w:webHidden/>
          </w:rPr>
          <w:instrText xml:space="preserve"> PAGEREF _Toc225427272 \h </w:instrText>
        </w:r>
        <w:r>
          <w:rPr>
            <w:noProof/>
            <w:webHidden/>
          </w:rPr>
        </w:r>
        <w:r>
          <w:rPr>
            <w:noProof/>
            <w:webHidden/>
          </w:rPr>
          <w:fldChar w:fldCharType="separate"/>
        </w:r>
        <w:r>
          <w:rPr>
            <w:noProof/>
            <w:webHidden/>
          </w:rPr>
          <w:t>18</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273" w:history="1">
        <w:r w:rsidRPr="0098525F">
          <w:rPr>
            <w:rStyle w:val="Hyperlink"/>
            <w:rFonts w:eastAsia="Cambria"/>
            <w:noProof/>
          </w:rPr>
          <w:t>4.1.4</w:t>
        </w:r>
        <w:r>
          <w:rPr>
            <w:rFonts w:asciiTheme="minorHAnsi" w:eastAsiaTheme="minorEastAsia" w:hAnsiTheme="minorHAnsi" w:cstheme="minorBidi"/>
            <w:noProof/>
            <w:lang w:val="en-GB" w:eastAsia="en-GB"/>
          </w:rPr>
          <w:tab/>
        </w:r>
        <w:r w:rsidRPr="0098525F">
          <w:rPr>
            <w:rStyle w:val="Hyperlink"/>
            <w:rFonts w:eastAsia="Cambria"/>
            <w:noProof/>
          </w:rPr>
          <w:t>LED Supervisor defect</w:t>
        </w:r>
        <w:r>
          <w:rPr>
            <w:noProof/>
            <w:webHidden/>
          </w:rPr>
          <w:tab/>
        </w:r>
        <w:r>
          <w:rPr>
            <w:noProof/>
            <w:webHidden/>
          </w:rPr>
          <w:fldChar w:fldCharType="begin"/>
        </w:r>
        <w:r>
          <w:rPr>
            <w:noProof/>
            <w:webHidden/>
          </w:rPr>
          <w:instrText xml:space="preserve"> PAGEREF _Toc225427273 \h </w:instrText>
        </w:r>
        <w:r>
          <w:rPr>
            <w:noProof/>
            <w:webHidden/>
          </w:rPr>
        </w:r>
        <w:r>
          <w:rPr>
            <w:noProof/>
            <w:webHidden/>
          </w:rPr>
          <w:fldChar w:fldCharType="separate"/>
        </w:r>
        <w:r>
          <w:rPr>
            <w:noProof/>
            <w:webHidden/>
          </w:rPr>
          <w:t>18</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274" w:history="1">
        <w:r w:rsidRPr="0098525F">
          <w:rPr>
            <w:rStyle w:val="Hyperlink"/>
            <w:rFonts w:eastAsia="Cambria"/>
            <w:noProof/>
          </w:rPr>
          <w:t>4.1.5</w:t>
        </w:r>
        <w:r>
          <w:rPr>
            <w:rFonts w:asciiTheme="minorHAnsi" w:eastAsiaTheme="minorEastAsia" w:hAnsiTheme="minorHAnsi" w:cstheme="minorBidi"/>
            <w:noProof/>
            <w:lang w:val="en-GB" w:eastAsia="en-GB"/>
          </w:rPr>
          <w:tab/>
        </w:r>
        <w:r w:rsidRPr="0098525F">
          <w:rPr>
            <w:rStyle w:val="Hyperlink"/>
            <w:rFonts w:eastAsia="Cambria"/>
            <w:noProof/>
          </w:rPr>
          <w:t>LED Current Low Pass Filter defect</w:t>
        </w:r>
        <w:r>
          <w:rPr>
            <w:noProof/>
            <w:webHidden/>
          </w:rPr>
          <w:tab/>
        </w:r>
        <w:r>
          <w:rPr>
            <w:noProof/>
            <w:webHidden/>
          </w:rPr>
          <w:fldChar w:fldCharType="begin"/>
        </w:r>
        <w:r>
          <w:rPr>
            <w:noProof/>
            <w:webHidden/>
          </w:rPr>
          <w:instrText xml:space="preserve"> PAGEREF _Toc225427274 \h </w:instrText>
        </w:r>
        <w:r>
          <w:rPr>
            <w:noProof/>
            <w:webHidden/>
          </w:rPr>
        </w:r>
        <w:r>
          <w:rPr>
            <w:noProof/>
            <w:webHidden/>
          </w:rPr>
          <w:fldChar w:fldCharType="separate"/>
        </w:r>
        <w:r>
          <w:rPr>
            <w:noProof/>
            <w:webHidden/>
          </w:rPr>
          <w:t>18</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275" w:history="1">
        <w:r w:rsidRPr="0098525F">
          <w:rPr>
            <w:rStyle w:val="Hyperlink"/>
            <w:rFonts w:eastAsia="Cambria"/>
            <w:noProof/>
          </w:rPr>
          <w:t>4.1.6</w:t>
        </w:r>
        <w:r>
          <w:rPr>
            <w:rFonts w:asciiTheme="minorHAnsi" w:eastAsiaTheme="minorEastAsia" w:hAnsiTheme="minorHAnsi" w:cstheme="minorBidi"/>
            <w:noProof/>
            <w:lang w:val="en-GB" w:eastAsia="en-GB"/>
          </w:rPr>
          <w:tab/>
        </w:r>
        <w:r w:rsidRPr="0098525F">
          <w:rPr>
            <w:rStyle w:val="Hyperlink"/>
            <w:rFonts w:eastAsia="Cambria"/>
            <w:noProof/>
          </w:rPr>
          <w:t>LED defect</w:t>
        </w:r>
        <w:r>
          <w:rPr>
            <w:noProof/>
            <w:webHidden/>
          </w:rPr>
          <w:tab/>
        </w:r>
        <w:r>
          <w:rPr>
            <w:noProof/>
            <w:webHidden/>
          </w:rPr>
          <w:fldChar w:fldCharType="begin"/>
        </w:r>
        <w:r>
          <w:rPr>
            <w:noProof/>
            <w:webHidden/>
          </w:rPr>
          <w:instrText xml:space="preserve"> PAGEREF _Toc225427275 \h </w:instrText>
        </w:r>
        <w:r>
          <w:rPr>
            <w:noProof/>
            <w:webHidden/>
          </w:rPr>
        </w:r>
        <w:r>
          <w:rPr>
            <w:noProof/>
            <w:webHidden/>
          </w:rPr>
          <w:fldChar w:fldCharType="separate"/>
        </w:r>
        <w:r>
          <w:rPr>
            <w:noProof/>
            <w:webHidden/>
          </w:rPr>
          <w:t>18</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276" w:history="1">
        <w:r w:rsidRPr="0098525F">
          <w:rPr>
            <w:rStyle w:val="Hyperlink"/>
            <w:rFonts w:eastAsia="Cambria"/>
            <w:noProof/>
          </w:rPr>
          <w:t>4.1.7</w:t>
        </w:r>
        <w:r>
          <w:rPr>
            <w:rFonts w:asciiTheme="minorHAnsi" w:eastAsiaTheme="minorEastAsia" w:hAnsiTheme="minorHAnsi" w:cstheme="minorBidi"/>
            <w:noProof/>
            <w:lang w:val="en-GB" w:eastAsia="en-GB"/>
          </w:rPr>
          <w:tab/>
        </w:r>
        <w:r w:rsidRPr="0098525F">
          <w:rPr>
            <w:rStyle w:val="Hyperlink"/>
            <w:rFonts w:eastAsia="Cambria"/>
            <w:noProof/>
          </w:rPr>
          <w:t>4mA Current Source defect</w:t>
        </w:r>
        <w:r>
          <w:rPr>
            <w:noProof/>
            <w:webHidden/>
          </w:rPr>
          <w:tab/>
        </w:r>
        <w:r>
          <w:rPr>
            <w:noProof/>
            <w:webHidden/>
          </w:rPr>
          <w:fldChar w:fldCharType="begin"/>
        </w:r>
        <w:r>
          <w:rPr>
            <w:noProof/>
            <w:webHidden/>
          </w:rPr>
          <w:instrText xml:space="preserve"> PAGEREF _Toc225427276 \h </w:instrText>
        </w:r>
        <w:r>
          <w:rPr>
            <w:noProof/>
            <w:webHidden/>
          </w:rPr>
        </w:r>
        <w:r>
          <w:rPr>
            <w:noProof/>
            <w:webHidden/>
          </w:rPr>
          <w:fldChar w:fldCharType="separate"/>
        </w:r>
        <w:r>
          <w:rPr>
            <w:noProof/>
            <w:webHidden/>
          </w:rPr>
          <w:t>18</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277" w:history="1">
        <w:r w:rsidRPr="0098525F">
          <w:rPr>
            <w:rStyle w:val="Hyperlink"/>
            <w:rFonts w:eastAsia="Cambria"/>
            <w:noProof/>
          </w:rPr>
          <w:t>4.1.8</w:t>
        </w:r>
        <w:r>
          <w:rPr>
            <w:rFonts w:asciiTheme="minorHAnsi" w:eastAsiaTheme="minorEastAsia" w:hAnsiTheme="minorHAnsi" w:cstheme="minorBidi"/>
            <w:noProof/>
            <w:lang w:val="en-GB" w:eastAsia="en-GB"/>
          </w:rPr>
          <w:tab/>
        </w:r>
        <w:r w:rsidRPr="0098525F">
          <w:rPr>
            <w:rStyle w:val="Hyperlink"/>
            <w:rFonts w:eastAsia="Cambria"/>
            <w:noProof/>
          </w:rPr>
          <w:t>Safety Switches defect</w:t>
        </w:r>
        <w:r>
          <w:rPr>
            <w:noProof/>
            <w:webHidden/>
          </w:rPr>
          <w:tab/>
        </w:r>
        <w:r>
          <w:rPr>
            <w:noProof/>
            <w:webHidden/>
          </w:rPr>
          <w:fldChar w:fldCharType="begin"/>
        </w:r>
        <w:r>
          <w:rPr>
            <w:noProof/>
            <w:webHidden/>
          </w:rPr>
          <w:instrText xml:space="preserve"> PAGEREF _Toc225427277 \h </w:instrText>
        </w:r>
        <w:r>
          <w:rPr>
            <w:noProof/>
            <w:webHidden/>
          </w:rPr>
        </w:r>
        <w:r>
          <w:rPr>
            <w:noProof/>
            <w:webHidden/>
          </w:rPr>
          <w:fldChar w:fldCharType="separate"/>
        </w:r>
        <w:r>
          <w:rPr>
            <w:noProof/>
            <w:webHidden/>
          </w:rPr>
          <w:t>18</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278" w:history="1">
        <w:r w:rsidRPr="0098525F">
          <w:rPr>
            <w:rStyle w:val="Hyperlink"/>
            <w:rFonts w:eastAsia="Cambria"/>
            <w:noProof/>
          </w:rPr>
          <w:t>4.1.9</w:t>
        </w:r>
        <w:r>
          <w:rPr>
            <w:rFonts w:asciiTheme="minorHAnsi" w:eastAsiaTheme="minorEastAsia" w:hAnsiTheme="minorHAnsi" w:cstheme="minorBidi"/>
            <w:noProof/>
            <w:lang w:val="en-GB" w:eastAsia="en-GB"/>
          </w:rPr>
          <w:tab/>
        </w:r>
        <w:r w:rsidRPr="0098525F">
          <w:rPr>
            <w:rStyle w:val="Hyperlink"/>
            <w:rFonts w:eastAsia="Cambria"/>
            <w:noProof/>
          </w:rPr>
          <w:t>EMC-Filter and Inrush Current Limiter</w:t>
        </w:r>
        <w:r>
          <w:rPr>
            <w:noProof/>
            <w:webHidden/>
          </w:rPr>
          <w:tab/>
        </w:r>
        <w:r>
          <w:rPr>
            <w:noProof/>
            <w:webHidden/>
          </w:rPr>
          <w:fldChar w:fldCharType="begin"/>
        </w:r>
        <w:r>
          <w:rPr>
            <w:noProof/>
            <w:webHidden/>
          </w:rPr>
          <w:instrText xml:space="preserve"> PAGEREF _Toc225427278 \h </w:instrText>
        </w:r>
        <w:r>
          <w:rPr>
            <w:noProof/>
            <w:webHidden/>
          </w:rPr>
        </w:r>
        <w:r>
          <w:rPr>
            <w:noProof/>
            <w:webHidden/>
          </w:rPr>
          <w:fldChar w:fldCharType="separate"/>
        </w:r>
        <w:r>
          <w:rPr>
            <w:noProof/>
            <w:webHidden/>
          </w:rPr>
          <w:t>19</w:t>
        </w:r>
        <w:r>
          <w:rPr>
            <w:noProof/>
            <w:webHidden/>
          </w:rPr>
          <w:fldChar w:fldCharType="end"/>
        </w:r>
      </w:hyperlink>
    </w:p>
    <w:p w:rsidR="00A84B4E" w:rsidRDefault="00A84B4E">
      <w:pPr>
        <w:pStyle w:val="TOC2"/>
        <w:rPr>
          <w:rFonts w:asciiTheme="minorHAnsi" w:eastAsiaTheme="minorEastAsia" w:hAnsiTheme="minorHAnsi" w:cstheme="minorBidi"/>
          <w:noProof/>
          <w:spacing w:val="0"/>
          <w:szCs w:val="22"/>
          <w:lang w:eastAsia="en-GB"/>
        </w:rPr>
      </w:pPr>
      <w:hyperlink w:anchor="_Toc225427279" w:history="1">
        <w:r w:rsidRPr="0098525F">
          <w:rPr>
            <w:rStyle w:val="Hyperlink"/>
            <w:rFonts w:eastAsia="Cambria"/>
            <w:noProof/>
            <w:lang w:val="de-DE"/>
          </w:rPr>
          <w:t>4.2</w:t>
        </w:r>
        <w:r>
          <w:rPr>
            <w:rFonts w:asciiTheme="minorHAnsi" w:eastAsiaTheme="minorEastAsia" w:hAnsiTheme="minorHAnsi" w:cstheme="minorBidi"/>
            <w:noProof/>
            <w:spacing w:val="0"/>
            <w:szCs w:val="22"/>
            <w:lang w:eastAsia="en-GB"/>
          </w:rPr>
          <w:tab/>
        </w:r>
        <w:r w:rsidRPr="0098525F">
          <w:rPr>
            <w:rStyle w:val="Hyperlink"/>
            <w:rFonts w:eastAsia="Cambria"/>
            <w:noProof/>
            <w:lang w:val="de-DE"/>
          </w:rPr>
          <w:t>RAM related Principals</w:t>
        </w:r>
        <w:r>
          <w:rPr>
            <w:noProof/>
            <w:webHidden/>
          </w:rPr>
          <w:tab/>
        </w:r>
        <w:r>
          <w:rPr>
            <w:noProof/>
            <w:webHidden/>
          </w:rPr>
          <w:fldChar w:fldCharType="begin"/>
        </w:r>
        <w:r>
          <w:rPr>
            <w:noProof/>
            <w:webHidden/>
          </w:rPr>
          <w:instrText xml:space="preserve"> PAGEREF _Toc225427279 \h </w:instrText>
        </w:r>
        <w:r>
          <w:rPr>
            <w:noProof/>
            <w:webHidden/>
          </w:rPr>
        </w:r>
        <w:r>
          <w:rPr>
            <w:noProof/>
            <w:webHidden/>
          </w:rPr>
          <w:fldChar w:fldCharType="separate"/>
        </w:r>
        <w:r>
          <w:rPr>
            <w:noProof/>
            <w:webHidden/>
          </w:rPr>
          <w:t>19</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280" w:history="1">
        <w:r w:rsidRPr="0098525F">
          <w:rPr>
            <w:rStyle w:val="Hyperlink"/>
            <w:rFonts w:eastAsia="Cambria"/>
            <w:noProof/>
          </w:rPr>
          <w:t>4.2.1</w:t>
        </w:r>
        <w:r>
          <w:rPr>
            <w:rFonts w:asciiTheme="minorHAnsi" w:eastAsiaTheme="minorEastAsia" w:hAnsiTheme="minorHAnsi" w:cstheme="minorBidi"/>
            <w:noProof/>
            <w:lang w:val="en-GB" w:eastAsia="en-GB"/>
          </w:rPr>
          <w:tab/>
        </w:r>
        <w:r w:rsidRPr="0098525F">
          <w:rPr>
            <w:rStyle w:val="Hyperlink"/>
            <w:rFonts w:eastAsia="Cambria"/>
            <w:noProof/>
          </w:rPr>
          <w:t>Reliability</w:t>
        </w:r>
        <w:r>
          <w:rPr>
            <w:noProof/>
            <w:webHidden/>
          </w:rPr>
          <w:tab/>
        </w:r>
        <w:r>
          <w:rPr>
            <w:noProof/>
            <w:webHidden/>
          </w:rPr>
          <w:fldChar w:fldCharType="begin"/>
        </w:r>
        <w:r>
          <w:rPr>
            <w:noProof/>
            <w:webHidden/>
          </w:rPr>
          <w:instrText xml:space="preserve"> PAGEREF _Toc225427280 \h </w:instrText>
        </w:r>
        <w:r>
          <w:rPr>
            <w:noProof/>
            <w:webHidden/>
          </w:rPr>
        </w:r>
        <w:r>
          <w:rPr>
            <w:noProof/>
            <w:webHidden/>
          </w:rPr>
          <w:fldChar w:fldCharType="separate"/>
        </w:r>
        <w:r>
          <w:rPr>
            <w:noProof/>
            <w:webHidden/>
          </w:rPr>
          <w:t>19</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281" w:history="1">
        <w:r w:rsidRPr="0098525F">
          <w:rPr>
            <w:rStyle w:val="Hyperlink"/>
            <w:rFonts w:eastAsia="Cambria"/>
            <w:noProof/>
          </w:rPr>
          <w:t>4.2.2</w:t>
        </w:r>
        <w:r>
          <w:rPr>
            <w:rFonts w:asciiTheme="minorHAnsi" w:eastAsiaTheme="minorEastAsia" w:hAnsiTheme="minorHAnsi" w:cstheme="minorBidi"/>
            <w:noProof/>
            <w:lang w:val="en-GB" w:eastAsia="en-GB"/>
          </w:rPr>
          <w:tab/>
        </w:r>
        <w:r w:rsidRPr="0098525F">
          <w:rPr>
            <w:rStyle w:val="Hyperlink"/>
            <w:rFonts w:eastAsia="Cambria"/>
            <w:noProof/>
          </w:rPr>
          <w:t>Availability</w:t>
        </w:r>
        <w:r>
          <w:rPr>
            <w:noProof/>
            <w:webHidden/>
          </w:rPr>
          <w:tab/>
        </w:r>
        <w:r>
          <w:rPr>
            <w:noProof/>
            <w:webHidden/>
          </w:rPr>
          <w:fldChar w:fldCharType="begin"/>
        </w:r>
        <w:r>
          <w:rPr>
            <w:noProof/>
            <w:webHidden/>
          </w:rPr>
          <w:instrText xml:space="preserve"> PAGEREF _Toc225427281 \h </w:instrText>
        </w:r>
        <w:r>
          <w:rPr>
            <w:noProof/>
            <w:webHidden/>
          </w:rPr>
        </w:r>
        <w:r>
          <w:rPr>
            <w:noProof/>
            <w:webHidden/>
          </w:rPr>
          <w:fldChar w:fldCharType="separate"/>
        </w:r>
        <w:r>
          <w:rPr>
            <w:noProof/>
            <w:webHidden/>
          </w:rPr>
          <w:t>19</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282" w:history="1">
        <w:r w:rsidRPr="0098525F">
          <w:rPr>
            <w:rStyle w:val="Hyperlink"/>
            <w:rFonts w:eastAsia="Cambria"/>
            <w:noProof/>
          </w:rPr>
          <w:t>4.2.3</w:t>
        </w:r>
        <w:r>
          <w:rPr>
            <w:rFonts w:asciiTheme="minorHAnsi" w:eastAsiaTheme="minorEastAsia" w:hAnsiTheme="minorHAnsi" w:cstheme="minorBidi"/>
            <w:noProof/>
            <w:lang w:val="en-GB" w:eastAsia="en-GB"/>
          </w:rPr>
          <w:tab/>
        </w:r>
        <w:r w:rsidRPr="0098525F">
          <w:rPr>
            <w:rStyle w:val="Hyperlink"/>
            <w:rFonts w:eastAsia="Cambria"/>
            <w:noProof/>
          </w:rPr>
          <w:t>Maintainability</w:t>
        </w:r>
        <w:r>
          <w:rPr>
            <w:noProof/>
            <w:webHidden/>
          </w:rPr>
          <w:tab/>
        </w:r>
        <w:r>
          <w:rPr>
            <w:noProof/>
            <w:webHidden/>
          </w:rPr>
          <w:fldChar w:fldCharType="begin"/>
        </w:r>
        <w:r>
          <w:rPr>
            <w:noProof/>
            <w:webHidden/>
          </w:rPr>
          <w:instrText xml:space="preserve"> PAGEREF _Toc225427282 \h </w:instrText>
        </w:r>
        <w:r>
          <w:rPr>
            <w:noProof/>
            <w:webHidden/>
          </w:rPr>
        </w:r>
        <w:r>
          <w:rPr>
            <w:noProof/>
            <w:webHidden/>
          </w:rPr>
          <w:fldChar w:fldCharType="separate"/>
        </w:r>
        <w:r>
          <w:rPr>
            <w:noProof/>
            <w:webHidden/>
          </w:rPr>
          <w:t>19</w:t>
        </w:r>
        <w:r>
          <w:rPr>
            <w:noProof/>
            <w:webHidden/>
          </w:rPr>
          <w:fldChar w:fldCharType="end"/>
        </w:r>
      </w:hyperlink>
    </w:p>
    <w:p w:rsidR="00A84B4E" w:rsidRDefault="00A84B4E">
      <w:pPr>
        <w:pStyle w:val="TOC2"/>
        <w:rPr>
          <w:rFonts w:asciiTheme="minorHAnsi" w:eastAsiaTheme="minorEastAsia" w:hAnsiTheme="minorHAnsi" w:cstheme="minorBidi"/>
          <w:noProof/>
          <w:spacing w:val="0"/>
          <w:szCs w:val="22"/>
          <w:lang w:eastAsia="en-GB"/>
        </w:rPr>
      </w:pPr>
      <w:hyperlink w:anchor="_Toc225427283" w:history="1">
        <w:r w:rsidRPr="0098525F">
          <w:rPr>
            <w:rStyle w:val="Hyperlink"/>
            <w:rFonts w:eastAsia="Cambria"/>
            <w:noProof/>
            <w:lang w:val="de-DE"/>
          </w:rPr>
          <w:t>4.3</w:t>
        </w:r>
        <w:r>
          <w:rPr>
            <w:rFonts w:asciiTheme="minorHAnsi" w:eastAsiaTheme="minorEastAsia" w:hAnsiTheme="minorHAnsi" w:cstheme="minorBidi"/>
            <w:noProof/>
            <w:spacing w:val="0"/>
            <w:szCs w:val="22"/>
            <w:lang w:eastAsia="en-GB"/>
          </w:rPr>
          <w:tab/>
        </w:r>
        <w:r w:rsidRPr="0098525F">
          <w:rPr>
            <w:rStyle w:val="Hyperlink"/>
            <w:rFonts w:eastAsia="Cambria"/>
            <w:noProof/>
            <w:lang w:val="de-DE"/>
          </w:rPr>
          <w:t>Security related Principles</w:t>
        </w:r>
        <w:r>
          <w:rPr>
            <w:noProof/>
            <w:webHidden/>
          </w:rPr>
          <w:tab/>
        </w:r>
        <w:r>
          <w:rPr>
            <w:noProof/>
            <w:webHidden/>
          </w:rPr>
          <w:fldChar w:fldCharType="begin"/>
        </w:r>
        <w:r>
          <w:rPr>
            <w:noProof/>
            <w:webHidden/>
          </w:rPr>
          <w:instrText xml:space="preserve"> PAGEREF _Toc225427283 \h </w:instrText>
        </w:r>
        <w:r>
          <w:rPr>
            <w:noProof/>
            <w:webHidden/>
          </w:rPr>
        </w:r>
        <w:r>
          <w:rPr>
            <w:noProof/>
            <w:webHidden/>
          </w:rPr>
          <w:fldChar w:fldCharType="separate"/>
        </w:r>
        <w:r>
          <w:rPr>
            <w:noProof/>
            <w:webHidden/>
          </w:rPr>
          <w:t>20</w:t>
        </w:r>
        <w:r>
          <w:rPr>
            <w:noProof/>
            <w:webHidden/>
          </w:rPr>
          <w:fldChar w:fldCharType="end"/>
        </w:r>
      </w:hyperlink>
    </w:p>
    <w:p w:rsidR="00A84B4E" w:rsidRDefault="00A84B4E">
      <w:pPr>
        <w:pStyle w:val="TOC1"/>
        <w:rPr>
          <w:rFonts w:asciiTheme="minorHAnsi" w:eastAsiaTheme="minorEastAsia" w:hAnsiTheme="minorHAnsi" w:cstheme="minorBidi"/>
          <w:caps w:val="0"/>
          <w:spacing w:val="0"/>
          <w:lang w:eastAsia="en-GB"/>
        </w:rPr>
      </w:pPr>
      <w:hyperlink w:anchor="_Toc225427284" w:history="1">
        <w:r w:rsidRPr="0098525F">
          <w:rPr>
            <w:rStyle w:val="Hyperlink"/>
            <w:rFonts w:eastAsia="Cambria"/>
            <w:lang w:val="en-US"/>
          </w:rPr>
          <w:t>5.</w:t>
        </w:r>
        <w:r>
          <w:rPr>
            <w:rFonts w:asciiTheme="minorHAnsi" w:eastAsiaTheme="minorEastAsia" w:hAnsiTheme="minorHAnsi" w:cstheme="minorBidi"/>
            <w:caps w:val="0"/>
            <w:spacing w:val="0"/>
            <w:lang w:eastAsia="en-GB"/>
          </w:rPr>
          <w:tab/>
        </w:r>
        <w:r w:rsidRPr="0098525F">
          <w:rPr>
            <w:rStyle w:val="Hyperlink"/>
            <w:rFonts w:eastAsia="Cambria"/>
            <w:lang w:val="en-US"/>
          </w:rPr>
          <w:t>System Architecture</w:t>
        </w:r>
        <w:r>
          <w:rPr>
            <w:webHidden/>
          </w:rPr>
          <w:tab/>
        </w:r>
        <w:r>
          <w:rPr>
            <w:webHidden/>
          </w:rPr>
          <w:fldChar w:fldCharType="begin"/>
        </w:r>
        <w:r>
          <w:rPr>
            <w:webHidden/>
          </w:rPr>
          <w:instrText xml:space="preserve"> PAGEREF _Toc225427284 \h </w:instrText>
        </w:r>
        <w:r>
          <w:rPr>
            <w:webHidden/>
          </w:rPr>
        </w:r>
        <w:r>
          <w:rPr>
            <w:webHidden/>
          </w:rPr>
          <w:fldChar w:fldCharType="separate"/>
        </w:r>
        <w:r>
          <w:rPr>
            <w:webHidden/>
          </w:rPr>
          <w:t>21</w:t>
        </w:r>
        <w:r>
          <w:rPr>
            <w:webHidden/>
          </w:rPr>
          <w:fldChar w:fldCharType="end"/>
        </w:r>
      </w:hyperlink>
    </w:p>
    <w:p w:rsidR="00A84B4E" w:rsidRDefault="00A84B4E">
      <w:pPr>
        <w:pStyle w:val="TOC2"/>
        <w:rPr>
          <w:rFonts w:asciiTheme="minorHAnsi" w:eastAsiaTheme="minorEastAsia" w:hAnsiTheme="minorHAnsi" w:cstheme="minorBidi"/>
          <w:noProof/>
          <w:spacing w:val="0"/>
          <w:szCs w:val="22"/>
          <w:lang w:eastAsia="en-GB"/>
        </w:rPr>
      </w:pPr>
      <w:hyperlink w:anchor="_Toc225427285" w:history="1">
        <w:r w:rsidRPr="0098525F">
          <w:rPr>
            <w:rStyle w:val="Hyperlink"/>
            <w:rFonts w:eastAsia="Cambria"/>
            <w:noProof/>
            <w:lang w:val="en-US"/>
          </w:rPr>
          <w:t>5.1</w:t>
        </w:r>
        <w:r>
          <w:rPr>
            <w:rFonts w:asciiTheme="minorHAnsi" w:eastAsiaTheme="minorEastAsia" w:hAnsiTheme="minorHAnsi" w:cstheme="minorBidi"/>
            <w:noProof/>
            <w:spacing w:val="0"/>
            <w:szCs w:val="22"/>
            <w:lang w:eastAsia="en-GB"/>
          </w:rPr>
          <w:tab/>
        </w:r>
        <w:r w:rsidRPr="0098525F">
          <w:rPr>
            <w:rStyle w:val="Hyperlink"/>
            <w:rFonts w:eastAsia="Cambria"/>
            <w:noProof/>
            <w:lang w:val="en-US"/>
          </w:rPr>
          <w:t>Logical Architecture</w:t>
        </w:r>
        <w:r>
          <w:rPr>
            <w:noProof/>
            <w:webHidden/>
          </w:rPr>
          <w:tab/>
        </w:r>
        <w:r>
          <w:rPr>
            <w:noProof/>
            <w:webHidden/>
          </w:rPr>
          <w:fldChar w:fldCharType="begin"/>
        </w:r>
        <w:r>
          <w:rPr>
            <w:noProof/>
            <w:webHidden/>
          </w:rPr>
          <w:instrText xml:space="preserve"> PAGEREF _Toc225427285 \h </w:instrText>
        </w:r>
        <w:r>
          <w:rPr>
            <w:noProof/>
            <w:webHidden/>
          </w:rPr>
        </w:r>
        <w:r>
          <w:rPr>
            <w:noProof/>
            <w:webHidden/>
          </w:rPr>
          <w:fldChar w:fldCharType="separate"/>
        </w:r>
        <w:r>
          <w:rPr>
            <w:noProof/>
            <w:webHidden/>
          </w:rPr>
          <w:t>21</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286" w:history="1">
        <w:r w:rsidRPr="0098525F">
          <w:rPr>
            <w:rStyle w:val="Hyperlink"/>
            <w:rFonts w:eastAsia="Cambria"/>
            <w:noProof/>
          </w:rPr>
          <w:t>5.1.1</w:t>
        </w:r>
        <w:r>
          <w:rPr>
            <w:rFonts w:asciiTheme="minorHAnsi" w:eastAsiaTheme="minorEastAsia" w:hAnsiTheme="minorHAnsi" w:cstheme="minorBidi"/>
            <w:noProof/>
            <w:lang w:val="en-GB" w:eastAsia="en-GB"/>
          </w:rPr>
          <w:tab/>
        </w:r>
        <w:r w:rsidRPr="0098525F">
          <w:rPr>
            <w:rStyle w:val="Hyperlink"/>
            <w:rFonts w:eastAsia="Cambria"/>
            <w:noProof/>
          </w:rPr>
          <w:t>Global Architecture</w:t>
        </w:r>
        <w:r>
          <w:rPr>
            <w:noProof/>
            <w:webHidden/>
          </w:rPr>
          <w:tab/>
        </w:r>
        <w:r>
          <w:rPr>
            <w:noProof/>
            <w:webHidden/>
          </w:rPr>
          <w:fldChar w:fldCharType="begin"/>
        </w:r>
        <w:r>
          <w:rPr>
            <w:noProof/>
            <w:webHidden/>
          </w:rPr>
          <w:instrText xml:space="preserve"> PAGEREF _Toc225427286 \h </w:instrText>
        </w:r>
        <w:r>
          <w:rPr>
            <w:noProof/>
            <w:webHidden/>
          </w:rPr>
        </w:r>
        <w:r>
          <w:rPr>
            <w:noProof/>
            <w:webHidden/>
          </w:rPr>
          <w:fldChar w:fldCharType="separate"/>
        </w:r>
        <w:r>
          <w:rPr>
            <w:noProof/>
            <w:webHidden/>
          </w:rPr>
          <w:t>21</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287" w:history="1">
        <w:r w:rsidRPr="0098525F">
          <w:rPr>
            <w:rStyle w:val="Hyperlink"/>
            <w:rFonts w:eastAsia="Cambria"/>
            <w:noProof/>
          </w:rPr>
          <w:t>5.1.2</w:t>
        </w:r>
        <w:r>
          <w:rPr>
            <w:rFonts w:asciiTheme="minorHAnsi" w:eastAsiaTheme="minorEastAsia" w:hAnsiTheme="minorHAnsi" w:cstheme="minorBidi"/>
            <w:noProof/>
            <w:lang w:val="en-GB" w:eastAsia="en-GB"/>
          </w:rPr>
          <w:tab/>
        </w:r>
        <w:r w:rsidRPr="0098525F">
          <w:rPr>
            <w:rStyle w:val="Hyperlink"/>
            <w:rFonts w:eastAsia="Cambria"/>
            <w:noProof/>
          </w:rPr>
          <w:t>External Interfaces</w:t>
        </w:r>
        <w:r>
          <w:rPr>
            <w:noProof/>
            <w:webHidden/>
          </w:rPr>
          <w:tab/>
        </w:r>
        <w:r>
          <w:rPr>
            <w:noProof/>
            <w:webHidden/>
          </w:rPr>
          <w:fldChar w:fldCharType="begin"/>
        </w:r>
        <w:r>
          <w:rPr>
            <w:noProof/>
            <w:webHidden/>
          </w:rPr>
          <w:instrText xml:space="preserve"> PAGEREF _Toc225427287 \h </w:instrText>
        </w:r>
        <w:r>
          <w:rPr>
            <w:noProof/>
            <w:webHidden/>
          </w:rPr>
        </w:r>
        <w:r>
          <w:rPr>
            <w:noProof/>
            <w:webHidden/>
          </w:rPr>
          <w:fldChar w:fldCharType="separate"/>
        </w:r>
        <w:r>
          <w:rPr>
            <w:noProof/>
            <w:webHidden/>
          </w:rPr>
          <w:t>21</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288" w:history="1">
        <w:r w:rsidRPr="0098525F">
          <w:rPr>
            <w:rStyle w:val="Hyperlink"/>
            <w:rFonts w:eastAsia="Cambria"/>
            <w:noProof/>
          </w:rPr>
          <w:t>5.1.3</w:t>
        </w:r>
        <w:r>
          <w:rPr>
            <w:rFonts w:asciiTheme="minorHAnsi" w:eastAsiaTheme="minorEastAsia" w:hAnsiTheme="minorHAnsi" w:cstheme="minorBidi"/>
            <w:noProof/>
            <w:lang w:val="en-GB" w:eastAsia="en-GB"/>
          </w:rPr>
          <w:tab/>
        </w:r>
        <w:r w:rsidRPr="0098525F">
          <w:rPr>
            <w:rStyle w:val="Hyperlink"/>
            <w:rFonts w:eastAsia="Cambria"/>
            <w:noProof/>
          </w:rPr>
          <w:t>Internal Interfaces</w:t>
        </w:r>
        <w:r>
          <w:rPr>
            <w:noProof/>
            <w:webHidden/>
          </w:rPr>
          <w:tab/>
        </w:r>
        <w:r>
          <w:rPr>
            <w:noProof/>
            <w:webHidden/>
          </w:rPr>
          <w:fldChar w:fldCharType="begin"/>
        </w:r>
        <w:r>
          <w:rPr>
            <w:noProof/>
            <w:webHidden/>
          </w:rPr>
          <w:instrText xml:space="preserve"> PAGEREF _Toc225427288 \h </w:instrText>
        </w:r>
        <w:r>
          <w:rPr>
            <w:noProof/>
            <w:webHidden/>
          </w:rPr>
        </w:r>
        <w:r>
          <w:rPr>
            <w:noProof/>
            <w:webHidden/>
          </w:rPr>
          <w:fldChar w:fldCharType="separate"/>
        </w:r>
        <w:r>
          <w:rPr>
            <w:noProof/>
            <w:webHidden/>
          </w:rPr>
          <w:t>23</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289" w:history="1">
        <w:r w:rsidRPr="0098525F">
          <w:rPr>
            <w:rStyle w:val="Hyperlink"/>
            <w:rFonts w:eastAsia="Cambria"/>
            <w:noProof/>
          </w:rPr>
          <w:t>5.1.4</w:t>
        </w:r>
        <w:r>
          <w:rPr>
            <w:rFonts w:asciiTheme="minorHAnsi" w:eastAsiaTheme="minorEastAsia" w:hAnsiTheme="minorHAnsi" w:cstheme="minorBidi"/>
            <w:noProof/>
            <w:lang w:val="en-GB" w:eastAsia="en-GB"/>
          </w:rPr>
          <w:tab/>
        </w:r>
        <w:r w:rsidRPr="0098525F">
          <w:rPr>
            <w:rStyle w:val="Hyperlink"/>
            <w:rFonts w:eastAsia="Cambria"/>
            <w:noProof/>
          </w:rPr>
          <w:t>Komponenten</w:t>
        </w:r>
        <w:r>
          <w:rPr>
            <w:noProof/>
            <w:webHidden/>
          </w:rPr>
          <w:tab/>
        </w:r>
        <w:r>
          <w:rPr>
            <w:noProof/>
            <w:webHidden/>
          </w:rPr>
          <w:fldChar w:fldCharType="begin"/>
        </w:r>
        <w:r>
          <w:rPr>
            <w:noProof/>
            <w:webHidden/>
          </w:rPr>
          <w:instrText xml:space="preserve"> PAGEREF _Toc225427289 \h </w:instrText>
        </w:r>
        <w:r>
          <w:rPr>
            <w:noProof/>
            <w:webHidden/>
          </w:rPr>
        </w:r>
        <w:r>
          <w:rPr>
            <w:noProof/>
            <w:webHidden/>
          </w:rPr>
          <w:fldChar w:fldCharType="separate"/>
        </w:r>
        <w:r>
          <w:rPr>
            <w:noProof/>
            <w:webHidden/>
          </w:rPr>
          <w:t>24</w:t>
        </w:r>
        <w:r>
          <w:rPr>
            <w:noProof/>
            <w:webHidden/>
          </w:rPr>
          <w:fldChar w:fldCharType="end"/>
        </w:r>
      </w:hyperlink>
    </w:p>
    <w:p w:rsidR="00A84B4E" w:rsidRDefault="00A84B4E">
      <w:pPr>
        <w:pStyle w:val="TOC2"/>
        <w:rPr>
          <w:rFonts w:asciiTheme="minorHAnsi" w:eastAsiaTheme="minorEastAsia" w:hAnsiTheme="minorHAnsi" w:cstheme="minorBidi"/>
          <w:noProof/>
          <w:spacing w:val="0"/>
          <w:szCs w:val="22"/>
          <w:lang w:eastAsia="en-GB"/>
        </w:rPr>
      </w:pPr>
      <w:hyperlink w:anchor="_Toc225427290" w:history="1">
        <w:r w:rsidRPr="0098525F">
          <w:rPr>
            <w:rStyle w:val="Hyperlink"/>
            <w:rFonts w:eastAsia="Cambria"/>
            <w:noProof/>
            <w:lang w:val="en-US"/>
          </w:rPr>
          <w:t>5.2</w:t>
        </w:r>
        <w:r>
          <w:rPr>
            <w:rFonts w:asciiTheme="minorHAnsi" w:eastAsiaTheme="minorEastAsia" w:hAnsiTheme="minorHAnsi" w:cstheme="minorBidi"/>
            <w:noProof/>
            <w:spacing w:val="0"/>
            <w:szCs w:val="22"/>
            <w:lang w:eastAsia="en-GB"/>
          </w:rPr>
          <w:tab/>
        </w:r>
        <w:r w:rsidRPr="0098525F">
          <w:rPr>
            <w:rStyle w:val="Hyperlink"/>
            <w:rFonts w:eastAsia="Cambria"/>
            <w:noProof/>
            <w:lang w:val="en-US"/>
          </w:rPr>
          <w:t>Physical Architecture</w:t>
        </w:r>
        <w:r>
          <w:rPr>
            <w:noProof/>
            <w:webHidden/>
          </w:rPr>
          <w:tab/>
        </w:r>
        <w:r>
          <w:rPr>
            <w:noProof/>
            <w:webHidden/>
          </w:rPr>
          <w:fldChar w:fldCharType="begin"/>
        </w:r>
        <w:r>
          <w:rPr>
            <w:noProof/>
            <w:webHidden/>
          </w:rPr>
          <w:instrText xml:space="preserve"> PAGEREF _Toc225427290 \h </w:instrText>
        </w:r>
        <w:r>
          <w:rPr>
            <w:noProof/>
            <w:webHidden/>
          </w:rPr>
        </w:r>
        <w:r>
          <w:rPr>
            <w:noProof/>
            <w:webHidden/>
          </w:rPr>
          <w:fldChar w:fldCharType="separate"/>
        </w:r>
        <w:r>
          <w:rPr>
            <w:noProof/>
            <w:webHidden/>
          </w:rPr>
          <w:t>25</w:t>
        </w:r>
        <w:r>
          <w:rPr>
            <w:noProof/>
            <w:webHidden/>
          </w:rPr>
          <w:fldChar w:fldCharType="end"/>
        </w:r>
      </w:hyperlink>
    </w:p>
    <w:p w:rsidR="00A84B4E" w:rsidRDefault="00A84B4E">
      <w:pPr>
        <w:pStyle w:val="TOC2"/>
        <w:rPr>
          <w:rFonts w:asciiTheme="minorHAnsi" w:eastAsiaTheme="minorEastAsia" w:hAnsiTheme="minorHAnsi" w:cstheme="minorBidi"/>
          <w:noProof/>
          <w:spacing w:val="0"/>
          <w:szCs w:val="22"/>
          <w:lang w:eastAsia="en-GB"/>
        </w:rPr>
      </w:pPr>
      <w:hyperlink w:anchor="_Toc225427291" w:history="1">
        <w:r w:rsidRPr="0098525F">
          <w:rPr>
            <w:rStyle w:val="Hyperlink"/>
            <w:rFonts w:eastAsia="Cambria"/>
            <w:noProof/>
            <w:lang w:val="en-US"/>
          </w:rPr>
          <w:t>5.3</w:t>
        </w:r>
        <w:r>
          <w:rPr>
            <w:rFonts w:asciiTheme="minorHAnsi" w:eastAsiaTheme="minorEastAsia" w:hAnsiTheme="minorHAnsi" w:cstheme="minorBidi"/>
            <w:noProof/>
            <w:spacing w:val="0"/>
            <w:szCs w:val="22"/>
            <w:lang w:eastAsia="en-GB"/>
          </w:rPr>
          <w:tab/>
        </w:r>
        <w:r w:rsidRPr="0098525F">
          <w:rPr>
            <w:rStyle w:val="Hyperlink"/>
            <w:rFonts w:eastAsia="Cambria"/>
            <w:noProof/>
            <w:lang w:val="en-US"/>
          </w:rPr>
          <w:t>Definition of Components and related Interfaces</w:t>
        </w:r>
        <w:r>
          <w:rPr>
            <w:noProof/>
            <w:webHidden/>
          </w:rPr>
          <w:tab/>
        </w:r>
        <w:r>
          <w:rPr>
            <w:noProof/>
            <w:webHidden/>
          </w:rPr>
          <w:fldChar w:fldCharType="begin"/>
        </w:r>
        <w:r>
          <w:rPr>
            <w:noProof/>
            <w:webHidden/>
          </w:rPr>
          <w:instrText xml:space="preserve"> PAGEREF _Toc225427291 \h </w:instrText>
        </w:r>
        <w:r>
          <w:rPr>
            <w:noProof/>
            <w:webHidden/>
          </w:rPr>
        </w:r>
        <w:r>
          <w:rPr>
            <w:noProof/>
            <w:webHidden/>
          </w:rPr>
          <w:fldChar w:fldCharType="separate"/>
        </w:r>
        <w:r>
          <w:rPr>
            <w:noProof/>
            <w:webHidden/>
          </w:rPr>
          <w:t>25</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292" w:history="1">
        <w:r w:rsidRPr="0098525F">
          <w:rPr>
            <w:rStyle w:val="Hyperlink"/>
            <w:rFonts w:eastAsia="Cambria"/>
            <w:noProof/>
          </w:rPr>
          <w:t>5.3.1</w:t>
        </w:r>
        <w:r>
          <w:rPr>
            <w:rFonts w:asciiTheme="minorHAnsi" w:eastAsiaTheme="minorEastAsia" w:hAnsiTheme="minorHAnsi" w:cstheme="minorBidi"/>
            <w:noProof/>
            <w:lang w:val="en-GB" w:eastAsia="en-GB"/>
          </w:rPr>
          <w:tab/>
        </w:r>
        <w:r w:rsidRPr="0098525F">
          <w:rPr>
            <w:rStyle w:val="Hyperlink"/>
            <w:rFonts w:eastAsia="Cambria"/>
            <w:noProof/>
          </w:rPr>
          <w:t>Linefilters</w:t>
        </w:r>
        <w:r>
          <w:rPr>
            <w:noProof/>
            <w:webHidden/>
          </w:rPr>
          <w:tab/>
        </w:r>
        <w:r>
          <w:rPr>
            <w:noProof/>
            <w:webHidden/>
          </w:rPr>
          <w:fldChar w:fldCharType="begin"/>
        </w:r>
        <w:r>
          <w:rPr>
            <w:noProof/>
            <w:webHidden/>
          </w:rPr>
          <w:instrText xml:space="preserve"> PAGEREF _Toc225427292 \h </w:instrText>
        </w:r>
        <w:r>
          <w:rPr>
            <w:noProof/>
            <w:webHidden/>
          </w:rPr>
        </w:r>
        <w:r>
          <w:rPr>
            <w:noProof/>
            <w:webHidden/>
          </w:rPr>
          <w:fldChar w:fldCharType="separate"/>
        </w:r>
        <w:r>
          <w:rPr>
            <w:noProof/>
            <w:webHidden/>
          </w:rPr>
          <w:t>25</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293" w:history="1">
        <w:r w:rsidRPr="0098525F">
          <w:rPr>
            <w:rStyle w:val="Hyperlink"/>
            <w:rFonts w:eastAsia="Cambria"/>
            <w:noProof/>
          </w:rPr>
          <w:t>5.3.2</w:t>
        </w:r>
        <w:r>
          <w:rPr>
            <w:rFonts w:asciiTheme="minorHAnsi" w:eastAsiaTheme="minorEastAsia" w:hAnsiTheme="minorHAnsi" w:cstheme="minorBidi"/>
            <w:noProof/>
            <w:lang w:val="en-GB" w:eastAsia="en-GB"/>
          </w:rPr>
          <w:tab/>
        </w:r>
        <w:r w:rsidRPr="0098525F">
          <w:rPr>
            <w:rStyle w:val="Hyperlink"/>
            <w:rFonts w:eastAsia="Cambria"/>
            <w:noProof/>
          </w:rPr>
          <w:t>Inrush current limiter and Power supply supervision</w:t>
        </w:r>
        <w:r>
          <w:rPr>
            <w:noProof/>
            <w:webHidden/>
          </w:rPr>
          <w:tab/>
        </w:r>
        <w:r>
          <w:rPr>
            <w:noProof/>
            <w:webHidden/>
          </w:rPr>
          <w:fldChar w:fldCharType="begin"/>
        </w:r>
        <w:r>
          <w:rPr>
            <w:noProof/>
            <w:webHidden/>
          </w:rPr>
          <w:instrText xml:space="preserve"> PAGEREF _Toc225427293 \h </w:instrText>
        </w:r>
        <w:r>
          <w:rPr>
            <w:noProof/>
            <w:webHidden/>
          </w:rPr>
        </w:r>
        <w:r>
          <w:rPr>
            <w:noProof/>
            <w:webHidden/>
          </w:rPr>
          <w:fldChar w:fldCharType="separate"/>
        </w:r>
        <w:r>
          <w:rPr>
            <w:noProof/>
            <w:webHidden/>
          </w:rPr>
          <w:t>26</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294" w:history="1">
        <w:r w:rsidRPr="0098525F">
          <w:rPr>
            <w:rStyle w:val="Hyperlink"/>
            <w:rFonts w:eastAsia="Cambria"/>
            <w:noProof/>
          </w:rPr>
          <w:t>5.3.3</w:t>
        </w:r>
        <w:r>
          <w:rPr>
            <w:rFonts w:asciiTheme="minorHAnsi" w:eastAsiaTheme="minorEastAsia" w:hAnsiTheme="minorHAnsi" w:cstheme="minorBidi"/>
            <w:noProof/>
            <w:lang w:val="en-GB" w:eastAsia="en-GB"/>
          </w:rPr>
          <w:tab/>
        </w:r>
        <w:r w:rsidRPr="0098525F">
          <w:rPr>
            <w:rStyle w:val="Hyperlink"/>
            <w:rFonts w:eastAsia="Cambria"/>
            <w:noProof/>
          </w:rPr>
          <w:t>Power supply</w:t>
        </w:r>
        <w:r>
          <w:rPr>
            <w:noProof/>
            <w:webHidden/>
          </w:rPr>
          <w:tab/>
        </w:r>
        <w:r>
          <w:rPr>
            <w:noProof/>
            <w:webHidden/>
          </w:rPr>
          <w:fldChar w:fldCharType="begin"/>
        </w:r>
        <w:r>
          <w:rPr>
            <w:noProof/>
            <w:webHidden/>
          </w:rPr>
          <w:instrText xml:space="preserve"> PAGEREF _Toc225427294 \h </w:instrText>
        </w:r>
        <w:r>
          <w:rPr>
            <w:noProof/>
            <w:webHidden/>
          </w:rPr>
        </w:r>
        <w:r>
          <w:rPr>
            <w:noProof/>
            <w:webHidden/>
          </w:rPr>
          <w:fldChar w:fldCharType="separate"/>
        </w:r>
        <w:r>
          <w:rPr>
            <w:noProof/>
            <w:webHidden/>
          </w:rPr>
          <w:t>26</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295" w:history="1">
        <w:r w:rsidRPr="0098525F">
          <w:rPr>
            <w:rStyle w:val="Hyperlink"/>
            <w:rFonts w:eastAsia="Cambria"/>
            <w:noProof/>
          </w:rPr>
          <w:t>5.3.4</w:t>
        </w:r>
        <w:r>
          <w:rPr>
            <w:rFonts w:asciiTheme="minorHAnsi" w:eastAsiaTheme="minorEastAsia" w:hAnsiTheme="minorHAnsi" w:cstheme="minorBidi"/>
            <w:noProof/>
            <w:lang w:val="en-GB" w:eastAsia="en-GB"/>
          </w:rPr>
          <w:tab/>
        </w:r>
        <w:r w:rsidRPr="0098525F">
          <w:rPr>
            <w:rStyle w:val="Hyperlink"/>
            <w:rFonts w:eastAsia="Cambria"/>
            <w:noProof/>
          </w:rPr>
          <w:t>2-Channel-Supply-Switch of LED-Converter</w:t>
        </w:r>
        <w:r>
          <w:rPr>
            <w:noProof/>
            <w:webHidden/>
          </w:rPr>
          <w:tab/>
        </w:r>
        <w:r>
          <w:rPr>
            <w:noProof/>
            <w:webHidden/>
          </w:rPr>
          <w:fldChar w:fldCharType="begin"/>
        </w:r>
        <w:r>
          <w:rPr>
            <w:noProof/>
            <w:webHidden/>
          </w:rPr>
          <w:instrText xml:space="preserve"> PAGEREF _Toc225427295 \h </w:instrText>
        </w:r>
        <w:r>
          <w:rPr>
            <w:noProof/>
            <w:webHidden/>
          </w:rPr>
        </w:r>
        <w:r>
          <w:rPr>
            <w:noProof/>
            <w:webHidden/>
          </w:rPr>
          <w:fldChar w:fldCharType="separate"/>
        </w:r>
        <w:r>
          <w:rPr>
            <w:noProof/>
            <w:webHidden/>
          </w:rPr>
          <w:t>27</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296" w:history="1">
        <w:r w:rsidRPr="0098525F">
          <w:rPr>
            <w:rStyle w:val="Hyperlink"/>
            <w:rFonts w:eastAsia="Cambria"/>
            <w:noProof/>
          </w:rPr>
          <w:t>5.3.5</w:t>
        </w:r>
        <w:r>
          <w:rPr>
            <w:rFonts w:asciiTheme="minorHAnsi" w:eastAsiaTheme="minorEastAsia" w:hAnsiTheme="minorHAnsi" w:cstheme="minorBidi"/>
            <w:noProof/>
            <w:lang w:val="en-GB" w:eastAsia="en-GB"/>
          </w:rPr>
          <w:tab/>
        </w:r>
        <w:r w:rsidRPr="0098525F">
          <w:rPr>
            <w:rStyle w:val="Hyperlink"/>
            <w:rFonts w:eastAsia="Cambria"/>
            <w:noProof/>
          </w:rPr>
          <w:t>MPUs</w:t>
        </w:r>
        <w:r>
          <w:rPr>
            <w:noProof/>
            <w:webHidden/>
          </w:rPr>
          <w:tab/>
        </w:r>
        <w:r>
          <w:rPr>
            <w:noProof/>
            <w:webHidden/>
          </w:rPr>
          <w:fldChar w:fldCharType="begin"/>
        </w:r>
        <w:r>
          <w:rPr>
            <w:noProof/>
            <w:webHidden/>
          </w:rPr>
          <w:instrText xml:space="preserve"> PAGEREF _Toc225427296 \h </w:instrText>
        </w:r>
        <w:r>
          <w:rPr>
            <w:noProof/>
            <w:webHidden/>
          </w:rPr>
        </w:r>
        <w:r>
          <w:rPr>
            <w:noProof/>
            <w:webHidden/>
          </w:rPr>
          <w:fldChar w:fldCharType="separate"/>
        </w:r>
        <w:r>
          <w:rPr>
            <w:noProof/>
            <w:webHidden/>
          </w:rPr>
          <w:t>28</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297" w:history="1">
        <w:r w:rsidRPr="0098525F">
          <w:rPr>
            <w:rStyle w:val="Hyperlink"/>
            <w:rFonts w:eastAsia="Cambria"/>
            <w:noProof/>
          </w:rPr>
          <w:t>5.3.6</w:t>
        </w:r>
        <w:r>
          <w:rPr>
            <w:rFonts w:asciiTheme="minorHAnsi" w:eastAsiaTheme="minorEastAsia" w:hAnsiTheme="minorHAnsi" w:cstheme="minorBidi"/>
            <w:noProof/>
            <w:lang w:val="en-GB" w:eastAsia="en-GB"/>
          </w:rPr>
          <w:tab/>
        </w:r>
        <w:r w:rsidRPr="0098525F">
          <w:rPr>
            <w:rStyle w:val="Hyperlink"/>
            <w:rFonts w:eastAsia="Cambria"/>
            <w:noProof/>
          </w:rPr>
          <w:t>CAN-Transceiver</w:t>
        </w:r>
        <w:r>
          <w:rPr>
            <w:noProof/>
            <w:webHidden/>
          </w:rPr>
          <w:tab/>
        </w:r>
        <w:r>
          <w:rPr>
            <w:noProof/>
            <w:webHidden/>
          </w:rPr>
          <w:fldChar w:fldCharType="begin"/>
        </w:r>
        <w:r>
          <w:rPr>
            <w:noProof/>
            <w:webHidden/>
          </w:rPr>
          <w:instrText xml:space="preserve"> PAGEREF _Toc225427297 \h </w:instrText>
        </w:r>
        <w:r>
          <w:rPr>
            <w:noProof/>
            <w:webHidden/>
          </w:rPr>
        </w:r>
        <w:r>
          <w:rPr>
            <w:noProof/>
            <w:webHidden/>
          </w:rPr>
          <w:fldChar w:fldCharType="separate"/>
        </w:r>
        <w:r>
          <w:rPr>
            <w:noProof/>
            <w:webHidden/>
          </w:rPr>
          <w:t>29</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298" w:history="1">
        <w:r w:rsidRPr="0098525F">
          <w:rPr>
            <w:rStyle w:val="Hyperlink"/>
            <w:rFonts w:eastAsia="Cambria"/>
            <w:noProof/>
          </w:rPr>
          <w:t>5.3.7</w:t>
        </w:r>
        <w:r>
          <w:rPr>
            <w:rFonts w:asciiTheme="minorHAnsi" w:eastAsiaTheme="minorEastAsia" w:hAnsiTheme="minorHAnsi" w:cstheme="minorBidi"/>
            <w:noProof/>
            <w:lang w:val="en-GB" w:eastAsia="en-GB"/>
          </w:rPr>
          <w:tab/>
        </w:r>
        <w:r w:rsidRPr="0098525F">
          <w:rPr>
            <w:rStyle w:val="Hyperlink"/>
            <w:rFonts w:eastAsia="Cambria"/>
            <w:noProof/>
          </w:rPr>
          <w:t>LED-Driver</w:t>
        </w:r>
        <w:r>
          <w:rPr>
            <w:noProof/>
            <w:webHidden/>
          </w:rPr>
          <w:tab/>
        </w:r>
        <w:r>
          <w:rPr>
            <w:noProof/>
            <w:webHidden/>
          </w:rPr>
          <w:fldChar w:fldCharType="begin"/>
        </w:r>
        <w:r>
          <w:rPr>
            <w:noProof/>
            <w:webHidden/>
          </w:rPr>
          <w:instrText xml:space="preserve"> PAGEREF _Toc225427298 \h </w:instrText>
        </w:r>
        <w:r>
          <w:rPr>
            <w:noProof/>
            <w:webHidden/>
          </w:rPr>
        </w:r>
        <w:r>
          <w:rPr>
            <w:noProof/>
            <w:webHidden/>
          </w:rPr>
          <w:fldChar w:fldCharType="separate"/>
        </w:r>
        <w:r>
          <w:rPr>
            <w:noProof/>
            <w:webHidden/>
          </w:rPr>
          <w:t>29</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299" w:history="1">
        <w:r w:rsidRPr="0098525F">
          <w:rPr>
            <w:rStyle w:val="Hyperlink"/>
            <w:rFonts w:eastAsia="Cambria"/>
            <w:noProof/>
          </w:rPr>
          <w:t>5.3.8</w:t>
        </w:r>
        <w:r>
          <w:rPr>
            <w:rFonts w:asciiTheme="minorHAnsi" w:eastAsiaTheme="minorEastAsia" w:hAnsiTheme="minorHAnsi" w:cstheme="minorBidi"/>
            <w:noProof/>
            <w:lang w:val="en-GB" w:eastAsia="en-GB"/>
          </w:rPr>
          <w:tab/>
        </w:r>
        <w:r w:rsidRPr="0098525F">
          <w:rPr>
            <w:rStyle w:val="Hyperlink"/>
            <w:rFonts w:eastAsia="Cambria"/>
            <w:noProof/>
          </w:rPr>
          <w:t>LED-Current supervision</w:t>
        </w:r>
        <w:r>
          <w:rPr>
            <w:noProof/>
            <w:webHidden/>
          </w:rPr>
          <w:tab/>
        </w:r>
        <w:r>
          <w:rPr>
            <w:noProof/>
            <w:webHidden/>
          </w:rPr>
          <w:fldChar w:fldCharType="begin"/>
        </w:r>
        <w:r>
          <w:rPr>
            <w:noProof/>
            <w:webHidden/>
          </w:rPr>
          <w:instrText xml:space="preserve"> PAGEREF _Toc225427299 \h </w:instrText>
        </w:r>
        <w:r>
          <w:rPr>
            <w:noProof/>
            <w:webHidden/>
          </w:rPr>
        </w:r>
        <w:r>
          <w:rPr>
            <w:noProof/>
            <w:webHidden/>
          </w:rPr>
          <w:fldChar w:fldCharType="separate"/>
        </w:r>
        <w:r>
          <w:rPr>
            <w:noProof/>
            <w:webHidden/>
          </w:rPr>
          <w:t>30</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300" w:history="1">
        <w:r w:rsidRPr="0098525F">
          <w:rPr>
            <w:rStyle w:val="Hyperlink"/>
            <w:rFonts w:eastAsia="Cambria"/>
            <w:noProof/>
          </w:rPr>
          <w:t>5.3.9</w:t>
        </w:r>
        <w:r>
          <w:rPr>
            <w:rFonts w:asciiTheme="minorHAnsi" w:eastAsiaTheme="minorEastAsia" w:hAnsiTheme="minorHAnsi" w:cstheme="minorBidi"/>
            <w:noProof/>
            <w:lang w:val="en-GB" w:eastAsia="en-GB"/>
          </w:rPr>
          <w:tab/>
        </w:r>
        <w:r w:rsidRPr="0098525F">
          <w:rPr>
            <w:rStyle w:val="Hyperlink"/>
            <w:rFonts w:eastAsia="Cambria"/>
            <w:noProof/>
          </w:rPr>
          <w:t>LED-INDIVIDUAL VOLTAGE MONITORING</w:t>
        </w:r>
        <w:r>
          <w:rPr>
            <w:noProof/>
            <w:webHidden/>
          </w:rPr>
          <w:tab/>
        </w:r>
        <w:r>
          <w:rPr>
            <w:noProof/>
            <w:webHidden/>
          </w:rPr>
          <w:fldChar w:fldCharType="begin"/>
        </w:r>
        <w:r>
          <w:rPr>
            <w:noProof/>
            <w:webHidden/>
          </w:rPr>
          <w:instrText xml:space="preserve"> PAGEREF _Toc225427300 \h </w:instrText>
        </w:r>
        <w:r>
          <w:rPr>
            <w:noProof/>
            <w:webHidden/>
          </w:rPr>
        </w:r>
        <w:r>
          <w:rPr>
            <w:noProof/>
            <w:webHidden/>
          </w:rPr>
          <w:fldChar w:fldCharType="separate"/>
        </w:r>
        <w:r>
          <w:rPr>
            <w:noProof/>
            <w:webHidden/>
          </w:rPr>
          <w:t>31</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301" w:history="1">
        <w:r w:rsidRPr="0098525F">
          <w:rPr>
            <w:rStyle w:val="Hyperlink"/>
            <w:rFonts w:eastAsia="Cambria"/>
            <w:noProof/>
          </w:rPr>
          <w:t>5.3.10</w:t>
        </w:r>
        <w:r>
          <w:rPr>
            <w:rFonts w:asciiTheme="minorHAnsi" w:eastAsiaTheme="minorEastAsia" w:hAnsiTheme="minorHAnsi" w:cstheme="minorBidi"/>
            <w:noProof/>
            <w:lang w:val="en-GB" w:eastAsia="en-GB"/>
          </w:rPr>
          <w:tab/>
        </w:r>
        <w:r w:rsidRPr="0098525F">
          <w:rPr>
            <w:rStyle w:val="Hyperlink"/>
            <w:rFonts w:eastAsia="Cambria"/>
            <w:noProof/>
          </w:rPr>
          <w:t>Hardware Watchdog</w:t>
        </w:r>
        <w:r>
          <w:rPr>
            <w:noProof/>
            <w:webHidden/>
          </w:rPr>
          <w:tab/>
        </w:r>
        <w:r>
          <w:rPr>
            <w:noProof/>
            <w:webHidden/>
          </w:rPr>
          <w:fldChar w:fldCharType="begin"/>
        </w:r>
        <w:r>
          <w:rPr>
            <w:noProof/>
            <w:webHidden/>
          </w:rPr>
          <w:instrText xml:space="preserve"> PAGEREF _Toc225427301 \h </w:instrText>
        </w:r>
        <w:r>
          <w:rPr>
            <w:noProof/>
            <w:webHidden/>
          </w:rPr>
        </w:r>
        <w:r>
          <w:rPr>
            <w:noProof/>
            <w:webHidden/>
          </w:rPr>
          <w:fldChar w:fldCharType="separate"/>
        </w:r>
        <w:r>
          <w:rPr>
            <w:noProof/>
            <w:webHidden/>
          </w:rPr>
          <w:t>32</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302" w:history="1">
        <w:r w:rsidRPr="0098525F">
          <w:rPr>
            <w:rStyle w:val="Hyperlink"/>
            <w:rFonts w:eastAsia="Cambria"/>
            <w:noProof/>
          </w:rPr>
          <w:t>5.3.11</w:t>
        </w:r>
        <w:r>
          <w:rPr>
            <w:rFonts w:asciiTheme="minorHAnsi" w:eastAsiaTheme="minorEastAsia" w:hAnsiTheme="minorHAnsi" w:cstheme="minorBidi"/>
            <w:noProof/>
            <w:lang w:val="en-GB" w:eastAsia="en-GB"/>
          </w:rPr>
          <w:tab/>
        </w:r>
        <w:r w:rsidRPr="0098525F">
          <w:rPr>
            <w:rStyle w:val="Hyperlink"/>
            <w:rFonts w:eastAsia="Cambria"/>
            <w:noProof/>
          </w:rPr>
          <w:t>Fuses</w:t>
        </w:r>
        <w:r>
          <w:rPr>
            <w:noProof/>
            <w:webHidden/>
          </w:rPr>
          <w:tab/>
        </w:r>
        <w:r>
          <w:rPr>
            <w:noProof/>
            <w:webHidden/>
          </w:rPr>
          <w:fldChar w:fldCharType="begin"/>
        </w:r>
        <w:r>
          <w:rPr>
            <w:noProof/>
            <w:webHidden/>
          </w:rPr>
          <w:instrText xml:space="preserve"> PAGEREF _Toc225427302 \h </w:instrText>
        </w:r>
        <w:r>
          <w:rPr>
            <w:noProof/>
            <w:webHidden/>
          </w:rPr>
        </w:r>
        <w:r>
          <w:rPr>
            <w:noProof/>
            <w:webHidden/>
          </w:rPr>
          <w:fldChar w:fldCharType="separate"/>
        </w:r>
        <w:r>
          <w:rPr>
            <w:noProof/>
            <w:webHidden/>
          </w:rPr>
          <w:t>32</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303" w:history="1">
        <w:r w:rsidRPr="0098525F">
          <w:rPr>
            <w:rStyle w:val="Hyperlink"/>
            <w:rFonts w:eastAsia="Cambria"/>
            <w:noProof/>
          </w:rPr>
          <w:t>5.3.12</w:t>
        </w:r>
        <w:r>
          <w:rPr>
            <w:rFonts w:asciiTheme="minorHAnsi" w:eastAsiaTheme="minorEastAsia" w:hAnsiTheme="minorHAnsi" w:cstheme="minorBidi"/>
            <w:noProof/>
            <w:lang w:val="en-GB" w:eastAsia="en-GB"/>
          </w:rPr>
          <w:tab/>
        </w:r>
        <w:r w:rsidRPr="0098525F">
          <w:rPr>
            <w:rStyle w:val="Hyperlink"/>
            <w:rFonts w:eastAsia="Cambria"/>
            <w:noProof/>
          </w:rPr>
          <w:t>Temperature Measurement</w:t>
        </w:r>
        <w:r>
          <w:rPr>
            <w:noProof/>
            <w:webHidden/>
          </w:rPr>
          <w:tab/>
        </w:r>
        <w:r>
          <w:rPr>
            <w:noProof/>
            <w:webHidden/>
          </w:rPr>
          <w:fldChar w:fldCharType="begin"/>
        </w:r>
        <w:r>
          <w:rPr>
            <w:noProof/>
            <w:webHidden/>
          </w:rPr>
          <w:instrText xml:space="preserve"> PAGEREF _Toc225427303 \h </w:instrText>
        </w:r>
        <w:r>
          <w:rPr>
            <w:noProof/>
            <w:webHidden/>
          </w:rPr>
        </w:r>
        <w:r>
          <w:rPr>
            <w:noProof/>
            <w:webHidden/>
          </w:rPr>
          <w:fldChar w:fldCharType="separate"/>
        </w:r>
        <w:r>
          <w:rPr>
            <w:noProof/>
            <w:webHidden/>
          </w:rPr>
          <w:t>32</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304" w:history="1">
        <w:r w:rsidRPr="0098525F">
          <w:rPr>
            <w:rStyle w:val="Hyperlink"/>
            <w:rFonts w:eastAsia="Cambria"/>
            <w:noProof/>
          </w:rPr>
          <w:t>5.3.13</w:t>
        </w:r>
        <w:r>
          <w:rPr>
            <w:rFonts w:asciiTheme="minorHAnsi" w:eastAsiaTheme="minorEastAsia" w:hAnsiTheme="minorHAnsi" w:cstheme="minorBidi"/>
            <w:noProof/>
            <w:lang w:val="en-GB" w:eastAsia="en-GB"/>
          </w:rPr>
          <w:tab/>
        </w:r>
        <w:r w:rsidRPr="0098525F">
          <w:rPr>
            <w:rStyle w:val="Hyperlink"/>
            <w:rFonts w:eastAsia="Cambria"/>
            <w:noProof/>
          </w:rPr>
          <w:t>Reference Voltage</w:t>
        </w:r>
        <w:r>
          <w:rPr>
            <w:noProof/>
            <w:webHidden/>
          </w:rPr>
          <w:tab/>
        </w:r>
        <w:r>
          <w:rPr>
            <w:noProof/>
            <w:webHidden/>
          </w:rPr>
          <w:fldChar w:fldCharType="begin"/>
        </w:r>
        <w:r>
          <w:rPr>
            <w:noProof/>
            <w:webHidden/>
          </w:rPr>
          <w:instrText xml:space="preserve"> PAGEREF _Toc225427304 \h </w:instrText>
        </w:r>
        <w:r>
          <w:rPr>
            <w:noProof/>
            <w:webHidden/>
          </w:rPr>
        </w:r>
        <w:r>
          <w:rPr>
            <w:noProof/>
            <w:webHidden/>
          </w:rPr>
          <w:fldChar w:fldCharType="separate"/>
        </w:r>
        <w:r>
          <w:rPr>
            <w:noProof/>
            <w:webHidden/>
          </w:rPr>
          <w:t>33</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305" w:history="1">
        <w:r w:rsidRPr="0098525F">
          <w:rPr>
            <w:rStyle w:val="Hyperlink"/>
            <w:rFonts w:eastAsia="Cambria"/>
            <w:noProof/>
          </w:rPr>
          <w:t>5.3.14</w:t>
        </w:r>
        <w:r>
          <w:rPr>
            <w:rFonts w:asciiTheme="minorHAnsi" w:eastAsiaTheme="minorEastAsia" w:hAnsiTheme="minorHAnsi" w:cstheme="minorBidi"/>
            <w:noProof/>
            <w:lang w:val="en-GB" w:eastAsia="en-GB"/>
          </w:rPr>
          <w:tab/>
        </w:r>
        <w:r w:rsidRPr="0098525F">
          <w:rPr>
            <w:rStyle w:val="Hyperlink"/>
            <w:rFonts w:eastAsia="Cambria"/>
            <w:noProof/>
          </w:rPr>
          <w:t>Operating Hour Indicator</w:t>
        </w:r>
        <w:r>
          <w:rPr>
            <w:noProof/>
            <w:webHidden/>
          </w:rPr>
          <w:tab/>
        </w:r>
        <w:r>
          <w:rPr>
            <w:noProof/>
            <w:webHidden/>
          </w:rPr>
          <w:fldChar w:fldCharType="begin"/>
        </w:r>
        <w:r>
          <w:rPr>
            <w:noProof/>
            <w:webHidden/>
          </w:rPr>
          <w:instrText xml:space="preserve"> PAGEREF _Toc225427305 \h </w:instrText>
        </w:r>
        <w:r>
          <w:rPr>
            <w:noProof/>
            <w:webHidden/>
          </w:rPr>
        </w:r>
        <w:r>
          <w:rPr>
            <w:noProof/>
            <w:webHidden/>
          </w:rPr>
          <w:fldChar w:fldCharType="separate"/>
        </w:r>
        <w:r>
          <w:rPr>
            <w:noProof/>
            <w:webHidden/>
          </w:rPr>
          <w:t>33</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306" w:history="1">
        <w:r w:rsidRPr="0098525F">
          <w:rPr>
            <w:rStyle w:val="Hyperlink"/>
            <w:rFonts w:eastAsia="Cambria"/>
            <w:noProof/>
          </w:rPr>
          <w:t>5.3.15</w:t>
        </w:r>
        <w:r>
          <w:rPr>
            <w:rFonts w:asciiTheme="minorHAnsi" w:eastAsiaTheme="minorEastAsia" w:hAnsiTheme="minorHAnsi" w:cstheme="minorBidi"/>
            <w:noProof/>
            <w:lang w:val="en-GB" w:eastAsia="en-GB"/>
          </w:rPr>
          <w:tab/>
        </w:r>
        <w:r w:rsidRPr="0098525F">
          <w:rPr>
            <w:rStyle w:val="Hyperlink"/>
            <w:rFonts w:eastAsia="Cambria"/>
            <w:noProof/>
          </w:rPr>
          <w:t>LED-Board</w:t>
        </w:r>
        <w:r>
          <w:rPr>
            <w:noProof/>
            <w:webHidden/>
          </w:rPr>
          <w:tab/>
        </w:r>
        <w:r>
          <w:rPr>
            <w:noProof/>
            <w:webHidden/>
          </w:rPr>
          <w:fldChar w:fldCharType="begin"/>
        </w:r>
        <w:r>
          <w:rPr>
            <w:noProof/>
            <w:webHidden/>
          </w:rPr>
          <w:instrText xml:space="preserve"> PAGEREF _Toc225427306 \h </w:instrText>
        </w:r>
        <w:r>
          <w:rPr>
            <w:noProof/>
            <w:webHidden/>
          </w:rPr>
        </w:r>
        <w:r>
          <w:rPr>
            <w:noProof/>
            <w:webHidden/>
          </w:rPr>
          <w:fldChar w:fldCharType="separate"/>
        </w:r>
        <w:r>
          <w:rPr>
            <w:noProof/>
            <w:webHidden/>
          </w:rPr>
          <w:t>35</w:t>
        </w:r>
        <w:r>
          <w:rPr>
            <w:noProof/>
            <w:webHidden/>
          </w:rPr>
          <w:fldChar w:fldCharType="end"/>
        </w:r>
      </w:hyperlink>
    </w:p>
    <w:p w:rsidR="00A84B4E" w:rsidRDefault="00A84B4E">
      <w:pPr>
        <w:pStyle w:val="TOC2"/>
        <w:rPr>
          <w:rFonts w:asciiTheme="minorHAnsi" w:eastAsiaTheme="minorEastAsia" w:hAnsiTheme="minorHAnsi" w:cstheme="minorBidi"/>
          <w:noProof/>
          <w:spacing w:val="0"/>
          <w:szCs w:val="22"/>
          <w:lang w:eastAsia="en-GB"/>
        </w:rPr>
      </w:pPr>
      <w:hyperlink w:anchor="_Toc225427307" w:history="1">
        <w:r w:rsidRPr="0098525F">
          <w:rPr>
            <w:rStyle w:val="Hyperlink"/>
            <w:rFonts w:eastAsia="Cambria"/>
            <w:noProof/>
          </w:rPr>
          <w:t>5.4</w:t>
        </w:r>
        <w:r>
          <w:rPr>
            <w:rFonts w:asciiTheme="minorHAnsi" w:eastAsiaTheme="minorEastAsia" w:hAnsiTheme="minorHAnsi" w:cstheme="minorBidi"/>
            <w:noProof/>
            <w:spacing w:val="0"/>
            <w:szCs w:val="22"/>
            <w:lang w:eastAsia="en-GB"/>
          </w:rPr>
          <w:tab/>
        </w:r>
        <w:r w:rsidRPr="0098525F">
          <w:rPr>
            <w:rStyle w:val="Hyperlink"/>
            <w:rFonts w:eastAsia="Cambria"/>
            <w:noProof/>
          </w:rPr>
          <w:t>Manufacturing</w:t>
        </w:r>
        <w:r>
          <w:rPr>
            <w:noProof/>
            <w:webHidden/>
          </w:rPr>
          <w:tab/>
        </w:r>
        <w:r>
          <w:rPr>
            <w:noProof/>
            <w:webHidden/>
          </w:rPr>
          <w:fldChar w:fldCharType="begin"/>
        </w:r>
        <w:r>
          <w:rPr>
            <w:noProof/>
            <w:webHidden/>
          </w:rPr>
          <w:instrText xml:space="preserve"> PAGEREF _Toc225427307 \h </w:instrText>
        </w:r>
        <w:r>
          <w:rPr>
            <w:noProof/>
            <w:webHidden/>
          </w:rPr>
        </w:r>
        <w:r>
          <w:rPr>
            <w:noProof/>
            <w:webHidden/>
          </w:rPr>
          <w:fldChar w:fldCharType="separate"/>
        </w:r>
        <w:r>
          <w:rPr>
            <w:noProof/>
            <w:webHidden/>
          </w:rPr>
          <w:t>36</w:t>
        </w:r>
        <w:r>
          <w:rPr>
            <w:noProof/>
            <w:webHidden/>
          </w:rPr>
          <w:fldChar w:fldCharType="end"/>
        </w:r>
      </w:hyperlink>
    </w:p>
    <w:p w:rsidR="00A84B4E" w:rsidRDefault="00A84B4E">
      <w:pPr>
        <w:pStyle w:val="TOC1"/>
        <w:rPr>
          <w:rFonts w:asciiTheme="minorHAnsi" w:eastAsiaTheme="minorEastAsia" w:hAnsiTheme="minorHAnsi" w:cstheme="minorBidi"/>
          <w:caps w:val="0"/>
          <w:spacing w:val="0"/>
          <w:lang w:eastAsia="en-GB"/>
        </w:rPr>
      </w:pPr>
      <w:hyperlink w:anchor="_Toc225427308" w:history="1">
        <w:r w:rsidRPr="0098525F">
          <w:rPr>
            <w:rStyle w:val="Hyperlink"/>
            <w:rFonts w:eastAsia="Cambria"/>
            <w:lang w:val="en-US"/>
          </w:rPr>
          <w:t>6.</w:t>
        </w:r>
        <w:r>
          <w:rPr>
            <w:rFonts w:asciiTheme="minorHAnsi" w:eastAsiaTheme="minorEastAsia" w:hAnsiTheme="minorHAnsi" w:cstheme="minorBidi"/>
            <w:caps w:val="0"/>
            <w:spacing w:val="0"/>
            <w:lang w:eastAsia="en-GB"/>
          </w:rPr>
          <w:tab/>
        </w:r>
        <w:r w:rsidRPr="0098525F">
          <w:rPr>
            <w:rStyle w:val="Hyperlink"/>
            <w:rFonts w:eastAsia="Cambria"/>
            <w:lang w:val="en-US"/>
          </w:rPr>
          <w:t>Functional and Operational Scenarios</w:t>
        </w:r>
        <w:r>
          <w:rPr>
            <w:webHidden/>
          </w:rPr>
          <w:tab/>
        </w:r>
        <w:r>
          <w:rPr>
            <w:webHidden/>
          </w:rPr>
          <w:fldChar w:fldCharType="begin"/>
        </w:r>
        <w:r>
          <w:rPr>
            <w:webHidden/>
          </w:rPr>
          <w:instrText xml:space="preserve"> PAGEREF _Toc225427308 \h </w:instrText>
        </w:r>
        <w:r>
          <w:rPr>
            <w:webHidden/>
          </w:rPr>
        </w:r>
        <w:r>
          <w:rPr>
            <w:webHidden/>
          </w:rPr>
          <w:fldChar w:fldCharType="separate"/>
        </w:r>
        <w:r>
          <w:rPr>
            <w:webHidden/>
          </w:rPr>
          <w:t>37</w:t>
        </w:r>
        <w:r>
          <w:rPr>
            <w:webHidden/>
          </w:rPr>
          <w:fldChar w:fldCharType="end"/>
        </w:r>
      </w:hyperlink>
    </w:p>
    <w:p w:rsidR="00A84B4E" w:rsidRDefault="00A84B4E">
      <w:pPr>
        <w:pStyle w:val="TOC2"/>
        <w:rPr>
          <w:rFonts w:asciiTheme="minorHAnsi" w:eastAsiaTheme="minorEastAsia" w:hAnsiTheme="minorHAnsi" w:cstheme="minorBidi"/>
          <w:noProof/>
          <w:spacing w:val="0"/>
          <w:szCs w:val="22"/>
          <w:lang w:eastAsia="en-GB"/>
        </w:rPr>
      </w:pPr>
      <w:hyperlink w:anchor="_Toc225427309" w:history="1">
        <w:r w:rsidRPr="0098525F">
          <w:rPr>
            <w:rStyle w:val="Hyperlink"/>
            <w:rFonts w:eastAsia="Cambria"/>
            <w:noProof/>
          </w:rPr>
          <w:t>6.1</w:t>
        </w:r>
        <w:r>
          <w:rPr>
            <w:rFonts w:asciiTheme="minorHAnsi" w:eastAsiaTheme="minorEastAsia" w:hAnsiTheme="minorHAnsi" w:cstheme="minorBidi"/>
            <w:noProof/>
            <w:spacing w:val="0"/>
            <w:szCs w:val="22"/>
            <w:lang w:eastAsia="en-GB"/>
          </w:rPr>
          <w:tab/>
        </w:r>
        <w:r w:rsidRPr="0098525F">
          <w:rPr>
            <w:rStyle w:val="Hyperlink"/>
            <w:rFonts w:eastAsia="Cambria"/>
            <w:noProof/>
          </w:rPr>
          <w:t>Startup Procedure</w:t>
        </w:r>
        <w:r>
          <w:rPr>
            <w:noProof/>
            <w:webHidden/>
          </w:rPr>
          <w:tab/>
        </w:r>
        <w:r>
          <w:rPr>
            <w:noProof/>
            <w:webHidden/>
          </w:rPr>
          <w:fldChar w:fldCharType="begin"/>
        </w:r>
        <w:r>
          <w:rPr>
            <w:noProof/>
            <w:webHidden/>
          </w:rPr>
          <w:instrText xml:space="preserve"> PAGEREF _Toc225427309 \h </w:instrText>
        </w:r>
        <w:r>
          <w:rPr>
            <w:noProof/>
            <w:webHidden/>
          </w:rPr>
        </w:r>
        <w:r>
          <w:rPr>
            <w:noProof/>
            <w:webHidden/>
          </w:rPr>
          <w:fldChar w:fldCharType="separate"/>
        </w:r>
        <w:r>
          <w:rPr>
            <w:noProof/>
            <w:webHidden/>
          </w:rPr>
          <w:t>37</w:t>
        </w:r>
        <w:r>
          <w:rPr>
            <w:noProof/>
            <w:webHidden/>
          </w:rPr>
          <w:fldChar w:fldCharType="end"/>
        </w:r>
      </w:hyperlink>
    </w:p>
    <w:p w:rsidR="00A84B4E" w:rsidRDefault="00A84B4E">
      <w:pPr>
        <w:pStyle w:val="TOC2"/>
        <w:rPr>
          <w:rFonts w:asciiTheme="minorHAnsi" w:eastAsiaTheme="minorEastAsia" w:hAnsiTheme="minorHAnsi" w:cstheme="minorBidi"/>
          <w:noProof/>
          <w:spacing w:val="0"/>
          <w:szCs w:val="22"/>
          <w:lang w:eastAsia="en-GB"/>
        </w:rPr>
      </w:pPr>
      <w:hyperlink w:anchor="_Toc225427310" w:history="1">
        <w:r w:rsidRPr="0098525F">
          <w:rPr>
            <w:rStyle w:val="Hyperlink"/>
            <w:rFonts w:eastAsia="Cambria"/>
            <w:noProof/>
          </w:rPr>
          <w:t>6.2</w:t>
        </w:r>
        <w:r>
          <w:rPr>
            <w:rFonts w:asciiTheme="minorHAnsi" w:eastAsiaTheme="minorEastAsia" w:hAnsiTheme="minorHAnsi" w:cstheme="minorBidi"/>
            <w:noProof/>
            <w:spacing w:val="0"/>
            <w:szCs w:val="22"/>
            <w:lang w:eastAsia="en-GB"/>
          </w:rPr>
          <w:tab/>
        </w:r>
        <w:r w:rsidRPr="0098525F">
          <w:rPr>
            <w:rStyle w:val="Hyperlink"/>
            <w:rFonts w:eastAsia="Cambria"/>
            <w:noProof/>
          </w:rPr>
          <w:t>MPU Startup (Initializing phase)</w:t>
        </w:r>
        <w:r>
          <w:rPr>
            <w:noProof/>
            <w:webHidden/>
          </w:rPr>
          <w:tab/>
        </w:r>
        <w:r>
          <w:rPr>
            <w:noProof/>
            <w:webHidden/>
          </w:rPr>
          <w:fldChar w:fldCharType="begin"/>
        </w:r>
        <w:r>
          <w:rPr>
            <w:noProof/>
            <w:webHidden/>
          </w:rPr>
          <w:instrText xml:space="preserve"> PAGEREF _Toc225427310 \h </w:instrText>
        </w:r>
        <w:r>
          <w:rPr>
            <w:noProof/>
            <w:webHidden/>
          </w:rPr>
        </w:r>
        <w:r>
          <w:rPr>
            <w:noProof/>
            <w:webHidden/>
          </w:rPr>
          <w:fldChar w:fldCharType="separate"/>
        </w:r>
        <w:r>
          <w:rPr>
            <w:noProof/>
            <w:webHidden/>
          </w:rPr>
          <w:t>37</w:t>
        </w:r>
        <w:r>
          <w:rPr>
            <w:noProof/>
            <w:webHidden/>
          </w:rPr>
          <w:fldChar w:fldCharType="end"/>
        </w:r>
      </w:hyperlink>
    </w:p>
    <w:p w:rsidR="00A84B4E" w:rsidRDefault="00A84B4E">
      <w:pPr>
        <w:pStyle w:val="TOC2"/>
        <w:rPr>
          <w:rFonts w:asciiTheme="minorHAnsi" w:eastAsiaTheme="minorEastAsia" w:hAnsiTheme="minorHAnsi" w:cstheme="minorBidi"/>
          <w:noProof/>
          <w:spacing w:val="0"/>
          <w:szCs w:val="22"/>
          <w:lang w:eastAsia="en-GB"/>
        </w:rPr>
      </w:pPr>
      <w:hyperlink w:anchor="_Toc225427311" w:history="1">
        <w:r w:rsidRPr="0098525F">
          <w:rPr>
            <w:rStyle w:val="Hyperlink"/>
            <w:rFonts w:eastAsia="Cambria"/>
            <w:noProof/>
          </w:rPr>
          <w:t>6.3</w:t>
        </w:r>
        <w:r>
          <w:rPr>
            <w:rFonts w:asciiTheme="minorHAnsi" w:eastAsiaTheme="minorEastAsia" w:hAnsiTheme="minorHAnsi" w:cstheme="minorBidi"/>
            <w:noProof/>
            <w:spacing w:val="0"/>
            <w:szCs w:val="22"/>
            <w:lang w:eastAsia="en-GB"/>
          </w:rPr>
          <w:tab/>
        </w:r>
        <w:r w:rsidRPr="0098525F">
          <w:rPr>
            <w:rStyle w:val="Hyperlink"/>
            <w:rFonts w:eastAsia="Cambria"/>
            <w:noProof/>
          </w:rPr>
          <w:t>MPU Main Tasks (Operating phase)</w:t>
        </w:r>
        <w:r>
          <w:rPr>
            <w:noProof/>
            <w:webHidden/>
          </w:rPr>
          <w:tab/>
        </w:r>
        <w:r>
          <w:rPr>
            <w:noProof/>
            <w:webHidden/>
          </w:rPr>
          <w:fldChar w:fldCharType="begin"/>
        </w:r>
        <w:r>
          <w:rPr>
            <w:noProof/>
            <w:webHidden/>
          </w:rPr>
          <w:instrText xml:space="preserve"> PAGEREF _Toc225427311 \h </w:instrText>
        </w:r>
        <w:r>
          <w:rPr>
            <w:noProof/>
            <w:webHidden/>
          </w:rPr>
        </w:r>
        <w:r>
          <w:rPr>
            <w:noProof/>
            <w:webHidden/>
          </w:rPr>
          <w:fldChar w:fldCharType="separate"/>
        </w:r>
        <w:r>
          <w:rPr>
            <w:noProof/>
            <w:webHidden/>
          </w:rPr>
          <w:t>37</w:t>
        </w:r>
        <w:r>
          <w:rPr>
            <w:noProof/>
            <w:webHidden/>
          </w:rPr>
          <w:fldChar w:fldCharType="end"/>
        </w:r>
      </w:hyperlink>
    </w:p>
    <w:p w:rsidR="00A84B4E" w:rsidRDefault="00A84B4E">
      <w:pPr>
        <w:pStyle w:val="TOC2"/>
        <w:rPr>
          <w:rFonts w:asciiTheme="minorHAnsi" w:eastAsiaTheme="minorEastAsia" w:hAnsiTheme="minorHAnsi" w:cstheme="minorBidi"/>
          <w:noProof/>
          <w:spacing w:val="0"/>
          <w:szCs w:val="22"/>
          <w:lang w:eastAsia="en-GB"/>
        </w:rPr>
      </w:pPr>
      <w:hyperlink w:anchor="_Toc225427312" w:history="1">
        <w:r w:rsidRPr="0098525F">
          <w:rPr>
            <w:rStyle w:val="Hyperlink"/>
            <w:rFonts w:eastAsia="Cambria"/>
            <w:noProof/>
          </w:rPr>
          <w:t>6.4</w:t>
        </w:r>
        <w:r>
          <w:rPr>
            <w:rFonts w:asciiTheme="minorHAnsi" w:eastAsiaTheme="minorEastAsia" w:hAnsiTheme="minorHAnsi" w:cstheme="minorBidi"/>
            <w:noProof/>
            <w:spacing w:val="0"/>
            <w:szCs w:val="22"/>
            <w:lang w:eastAsia="en-GB"/>
          </w:rPr>
          <w:tab/>
        </w:r>
        <w:r w:rsidRPr="0098525F">
          <w:rPr>
            <w:rStyle w:val="Hyperlink"/>
            <w:rFonts w:eastAsia="Cambria"/>
            <w:noProof/>
          </w:rPr>
          <w:t>Environmental Conditions</w:t>
        </w:r>
        <w:r>
          <w:rPr>
            <w:noProof/>
            <w:webHidden/>
          </w:rPr>
          <w:tab/>
        </w:r>
        <w:r>
          <w:rPr>
            <w:noProof/>
            <w:webHidden/>
          </w:rPr>
          <w:fldChar w:fldCharType="begin"/>
        </w:r>
        <w:r>
          <w:rPr>
            <w:noProof/>
            <w:webHidden/>
          </w:rPr>
          <w:instrText xml:space="preserve"> PAGEREF _Toc225427312 \h </w:instrText>
        </w:r>
        <w:r>
          <w:rPr>
            <w:noProof/>
            <w:webHidden/>
          </w:rPr>
        </w:r>
        <w:r>
          <w:rPr>
            <w:noProof/>
            <w:webHidden/>
          </w:rPr>
          <w:fldChar w:fldCharType="separate"/>
        </w:r>
        <w:r>
          <w:rPr>
            <w:noProof/>
            <w:webHidden/>
          </w:rPr>
          <w:t>38</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313" w:history="1">
        <w:r w:rsidRPr="0098525F">
          <w:rPr>
            <w:rStyle w:val="Hyperlink"/>
            <w:rFonts w:eastAsia="Cambria"/>
            <w:noProof/>
          </w:rPr>
          <w:t>6.4.1</w:t>
        </w:r>
        <w:r>
          <w:rPr>
            <w:rFonts w:asciiTheme="minorHAnsi" w:eastAsiaTheme="minorEastAsia" w:hAnsiTheme="minorHAnsi" w:cstheme="minorBidi"/>
            <w:noProof/>
            <w:lang w:val="en-GB" w:eastAsia="en-GB"/>
          </w:rPr>
          <w:tab/>
        </w:r>
        <w:r w:rsidRPr="0098525F">
          <w:rPr>
            <w:rStyle w:val="Hyperlink"/>
            <w:rFonts w:eastAsia="Cambria"/>
            <w:noProof/>
          </w:rPr>
          <w:t>Climatic Environmental Conditions</w:t>
        </w:r>
        <w:r>
          <w:rPr>
            <w:noProof/>
            <w:webHidden/>
          </w:rPr>
          <w:tab/>
        </w:r>
        <w:r>
          <w:rPr>
            <w:noProof/>
            <w:webHidden/>
          </w:rPr>
          <w:fldChar w:fldCharType="begin"/>
        </w:r>
        <w:r>
          <w:rPr>
            <w:noProof/>
            <w:webHidden/>
          </w:rPr>
          <w:instrText xml:space="preserve"> PAGEREF _Toc225427313 \h </w:instrText>
        </w:r>
        <w:r>
          <w:rPr>
            <w:noProof/>
            <w:webHidden/>
          </w:rPr>
        </w:r>
        <w:r>
          <w:rPr>
            <w:noProof/>
            <w:webHidden/>
          </w:rPr>
          <w:fldChar w:fldCharType="separate"/>
        </w:r>
        <w:r>
          <w:rPr>
            <w:noProof/>
            <w:webHidden/>
          </w:rPr>
          <w:t>38</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314" w:history="1">
        <w:r w:rsidRPr="0098525F">
          <w:rPr>
            <w:rStyle w:val="Hyperlink"/>
            <w:rFonts w:eastAsia="Cambria"/>
            <w:noProof/>
          </w:rPr>
          <w:t>6.4.2</w:t>
        </w:r>
        <w:r>
          <w:rPr>
            <w:rFonts w:asciiTheme="minorHAnsi" w:eastAsiaTheme="minorEastAsia" w:hAnsiTheme="minorHAnsi" w:cstheme="minorBidi"/>
            <w:noProof/>
            <w:lang w:val="en-GB" w:eastAsia="en-GB"/>
          </w:rPr>
          <w:tab/>
        </w:r>
        <w:r w:rsidRPr="0098525F">
          <w:rPr>
            <w:rStyle w:val="Hyperlink"/>
            <w:rFonts w:eastAsia="Cambria"/>
            <w:noProof/>
          </w:rPr>
          <w:t>Mechanic Environmental Conditions</w:t>
        </w:r>
        <w:r>
          <w:rPr>
            <w:noProof/>
            <w:webHidden/>
          </w:rPr>
          <w:tab/>
        </w:r>
        <w:r>
          <w:rPr>
            <w:noProof/>
            <w:webHidden/>
          </w:rPr>
          <w:fldChar w:fldCharType="begin"/>
        </w:r>
        <w:r>
          <w:rPr>
            <w:noProof/>
            <w:webHidden/>
          </w:rPr>
          <w:instrText xml:space="preserve"> PAGEREF _Toc225427314 \h </w:instrText>
        </w:r>
        <w:r>
          <w:rPr>
            <w:noProof/>
            <w:webHidden/>
          </w:rPr>
        </w:r>
        <w:r>
          <w:rPr>
            <w:noProof/>
            <w:webHidden/>
          </w:rPr>
          <w:fldChar w:fldCharType="separate"/>
        </w:r>
        <w:r>
          <w:rPr>
            <w:noProof/>
            <w:webHidden/>
          </w:rPr>
          <w:t>38</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315" w:history="1">
        <w:r w:rsidRPr="0098525F">
          <w:rPr>
            <w:rStyle w:val="Hyperlink"/>
            <w:rFonts w:eastAsia="Cambria"/>
            <w:noProof/>
          </w:rPr>
          <w:t>6.4.3</w:t>
        </w:r>
        <w:r>
          <w:rPr>
            <w:rFonts w:asciiTheme="minorHAnsi" w:eastAsiaTheme="minorEastAsia" w:hAnsiTheme="minorHAnsi" w:cstheme="minorBidi"/>
            <w:noProof/>
            <w:lang w:val="en-GB" w:eastAsia="en-GB"/>
          </w:rPr>
          <w:tab/>
        </w:r>
        <w:r w:rsidRPr="0098525F">
          <w:rPr>
            <w:rStyle w:val="Hyperlink"/>
            <w:rFonts w:eastAsia="Cambria"/>
            <w:noProof/>
          </w:rPr>
          <w:t>Electromagnetic Environmental Conditions</w:t>
        </w:r>
        <w:r>
          <w:rPr>
            <w:noProof/>
            <w:webHidden/>
          </w:rPr>
          <w:tab/>
        </w:r>
        <w:r>
          <w:rPr>
            <w:noProof/>
            <w:webHidden/>
          </w:rPr>
          <w:fldChar w:fldCharType="begin"/>
        </w:r>
        <w:r>
          <w:rPr>
            <w:noProof/>
            <w:webHidden/>
          </w:rPr>
          <w:instrText xml:space="preserve"> PAGEREF _Toc225427315 \h </w:instrText>
        </w:r>
        <w:r>
          <w:rPr>
            <w:noProof/>
            <w:webHidden/>
          </w:rPr>
        </w:r>
        <w:r>
          <w:rPr>
            <w:noProof/>
            <w:webHidden/>
          </w:rPr>
          <w:fldChar w:fldCharType="separate"/>
        </w:r>
        <w:r>
          <w:rPr>
            <w:noProof/>
            <w:webHidden/>
          </w:rPr>
          <w:t>38</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316" w:history="1">
        <w:r w:rsidRPr="0098525F">
          <w:rPr>
            <w:rStyle w:val="Hyperlink"/>
            <w:rFonts w:eastAsia="Cambria"/>
            <w:noProof/>
          </w:rPr>
          <w:t>6.4.4</w:t>
        </w:r>
        <w:r>
          <w:rPr>
            <w:rFonts w:asciiTheme="minorHAnsi" w:eastAsiaTheme="minorEastAsia" w:hAnsiTheme="minorHAnsi" w:cstheme="minorBidi"/>
            <w:noProof/>
            <w:lang w:val="en-GB" w:eastAsia="en-GB"/>
          </w:rPr>
          <w:tab/>
        </w:r>
        <w:r w:rsidRPr="0098525F">
          <w:rPr>
            <w:rStyle w:val="Hyperlink"/>
            <w:rFonts w:eastAsia="Cambria"/>
            <w:noProof/>
          </w:rPr>
          <w:t>Pollution</w:t>
        </w:r>
        <w:r>
          <w:rPr>
            <w:noProof/>
            <w:webHidden/>
          </w:rPr>
          <w:tab/>
        </w:r>
        <w:r>
          <w:rPr>
            <w:noProof/>
            <w:webHidden/>
          </w:rPr>
          <w:fldChar w:fldCharType="begin"/>
        </w:r>
        <w:r>
          <w:rPr>
            <w:noProof/>
            <w:webHidden/>
          </w:rPr>
          <w:instrText xml:space="preserve"> PAGEREF _Toc225427316 \h </w:instrText>
        </w:r>
        <w:r>
          <w:rPr>
            <w:noProof/>
            <w:webHidden/>
          </w:rPr>
        </w:r>
        <w:r>
          <w:rPr>
            <w:noProof/>
            <w:webHidden/>
          </w:rPr>
          <w:fldChar w:fldCharType="separate"/>
        </w:r>
        <w:r>
          <w:rPr>
            <w:noProof/>
            <w:webHidden/>
          </w:rPr>
          <w:t>38</w:t>
        </w:r>
        <w:r>
          <w:rPr>
            <w:noProof/>
            <w:webHidden/>
          </w:rPr>
          <w:fldChar w:fldCharType="end"/>
        </w:r>
      </w:hyperlink>
    </w:p>
    <w:p w:rsidR="00A84B4E" w:rsidRDefault="00A84B4E">
      <w:pPr>
        <w:pStyle w:val="TOC3"/>
        <w:rPr>
          <w:rFonts w:asciiTheme="minorHAnsi" w:eastAsiaTheme="minorEastAsia" w:hAnsiTheme="minorHAnsi" w:cstheme="minorBidi"/>
          <w:noProof/>
          <w:lang w:val="en-GB" w:eastAsia="en-GB"/>
        </w:rPr>
      </w:pPr>
      <w:hyperlink w:anchor="_Toc225427317" w:history="1">
        <w:r w:rsidRPr="0098525F">
          <w:rPr>
            <w:rStyle w:val="Hyperlink"/>
            <w:rFonts w:eastAsia="Cambria"/>
            <w:noProof/>
          </w:rPr>
          <w:t>6.4.5</w:t>
        </w:r>
        <w:r>
          <w:rPr>
            <w:rFonts w:asciiTheme="minorHAnsi" w:eastAsiaTheme="minorEastAsia" w:hAnsiTheme="minorHAnsi" w:cstheme="minorBidi"/>
            <w:noProof/>
            <w:lang w:val="en-GB" w:eastAsia="en-GB"/>
          </w:rPr>
          <w:tab/>
        </w:r>
        <w:r w:rsidRPr="0098525F">
          <w:rPr>
            <w:rStyle w:val="Hyperlink"/>
            <w:rFonts w:eastAsia="Cambria"/>
            <w:noProof/>
          </w:rPr>
          <w:t>Storage and Transport</w:t>
        </w:r>
        <w:r>
          <w:rPr>
            <w:noProof/>
            <w:webHidden/>
          </w:rPr>
          <w:tab/>
        </w:r>
        <w:r>
          <w:rPr>
            <w:noProof/>
            <w:webHidden/>
          </w:rPr>
          <w:fldChar w:fldCharType="begin"/>
        </w:r>
        <w:r>
          <w:rPr>
            <w:noProof/>
            <w:webHidden/>
          </w:rPr>
          <w:instrText xml:space="preserve"> PAGEREF _Toc225427317 \h </w:instrText>
        </w:r>
        <w:r>
          <w:rPr>
            <w:noProof/>
            <w:webHidden/>
          </w:rPr>
        </w:r>
        <w:r>
          <w:rPr>
            <w:noProof/>
            <w:webHidden/>
          </w:rPr>
          <w:fldChar w:fldCharType="separate"/>
        </w:r>
        <w:r>
          <w:rPr>
            <w:noProof/>
            <w:webHidden/>
          </w:rPr>
          <w:t>38</w:t>
        </w:r>
        <w:r>
          <w:rPr>
            <w:noProof/>
            <w:webHidden/>
          </w:rPr>
          <w:fldChar w:fldCharType="end"/>
        </w:r>
      </w:hyperlink>
    </w:p>
    <w:p w:rsidR="00A84B4E" w:rsidRDefault="00A84B4E">
      <w:pPr>
        <w:pStyle w:val="TOC2"/>
        <w:rPr>
          <w:rFonts w:asciiTheme="minorHAnsi" w:eastAsiaTheme="minorEastAsia" w:hAnsiTheme="minorHAnsi" w:cstheme="minorBidi"/>
          <w:noProof/>
          <w:spacing w:val="0"/>
          <w:szCs w:val="22"/>
          <w:lang w:eastAsia="en-GB"/>
        </w:rPr>
      </w:pPr>
      <w:hyperlink w:anchor="_Toc225427318" w:history="1">
        <w:r w:rsidRPr="0098525F">
          <w:rPr>
            <w:rStyle w:val="Hyperlink"/>
            <w:rFonts w:eastAsia="Cambria"/>
            <w:noProof/>
          </w:rPr>
          <w:t>6.5</w:t>
        </w:r>
        <w:r>
          <w:rPr>
            <w:rFonts w:asciiTheme="minorHAnsi" w:eastAsiaTheme="minorEastAsia" w:hAnsiTheme="minorHAnsi" w:cstheme="minorBidi"/>
            <w:noProof/>
            <w:spacing w:val="0"/>
            <w:szCs w:val="22"/>
            <w:lang w:eastAsia="en-GB"/>
          </w:rPr>
          <w:tab/>
        </w:r>
        <w:r w:rsidRPr="0098525F">
          <w:rPr>
            <w:rStyle w:val="Hyperlink"/>
            <w:rFonts w:eastAsia="Cambria"/>
            <w:noProof/>
          </w:rPr>
          <w:t>Safety Integrity Level and Approval</w:t>
        </w:r>
        <w:r>
          <w:rPr>
            <w:noProof/>
            <w:webHidden/>
          </w:rPr>
          <w:tab/>
        </w:r>
        <w:r>
          <w:rPr>
            <w:noProof/>
            <w:webHidden/>
          </w:rPr>
          <w:fldChar w:fldCharType="begin"/>
        </w:r>
        <w:r>
          <w:rPr>
            <w:noProof/>
            <w:webHidden/>
          </w:rPr>
          <w:instrText xml:space="preserve"> PAGEREF _Toc225427318 \h </w:instrText>
        </w:r>
        <w:r>
          <w:rPr>
            <w:noProof/>
            <w:webHidden/>
          </w:rPr>
        </w:r>
        <w:r>
          <w:rPr>
            <w:noProof/>
            <w:webHidden/>
          </w:rPr>
          <w:fldChar w:fldCharType="separate"/>
        </w:r>
        <w:r>
          <w:rPr>
            <w:noProof/>
            <w:webHidden/>
          </w:rPr>
          <w:t>39</w:t>
        </w:r>
        <w:r>
          <w:rPr>
            <w:noProof/>
            <w:webHidden/>
          </w:rPr>
          <w:fldChar w:fldCharType="end"/>
        </w:r>
      </w:hyperlink>
    </w:p>
    <w:p w:rsidR="00A84B4E" w:rsidRDefault="00A84B4E">
      <w:pPr>
        <w:pStyle w:val="TOC2"/>
        <w:rPr>
          <w:rFonts w:asciiTheme="minorHAnsi" w:eastAsiaTheme="minorEastAsia" w:hAnsiTheme="minorHAnsi" w:cstheme="minorBidi"/>
          <w:noProof/>
          <w:spacing w:val="0"/>
          <w:szCs w:val="22"/>
          <w:lang w:eastAsia="en-GB"/>
        </w:rPr>
      </w:pPr>
      <w:hyperlink w:anchor="_Toc225427319" w:history="1">
        <w:r w:rsidRPr="0098525F">
          <w:rPr>
            <w:rStyle w:val="Hyperlink"/>
            <w:rFonts w:eastAsia="Cambria"/>
            <w:noProof/>
          </w:rPr>
          <w:t>6.6</w:t>
        </w:r>
        <w:r>
          <w:rPr>
            <w:rFonts w:asciiTheme="minorHAnsi" w:eastAsiaTheme="minorEastAsia" w:hAnsiTheme="minorHAnsi" w:cstheme="minorBidi"/>
            <w:noProof/>
            <w:spacing w:val="0"/>
            <w:szCs w:val="22"/>
            <w:lang w:eastAsia="en-GB"/>
          </w:rPr>
          <w:tab/>
        </w:r>
        <w:r w:rsidRPr="0098525F">
          <w:rPr>
            <w:rStyle w:val="Hyperlink"/>
            <w:rFonts w:eastAsia="Cambria"/>
            <w:noProof/>
          </w:rPr>
          <w:t>Measures against systematic HW errors according to EN 50129</w:t>
        </w:r>
        <w:r>
          <w:rPr>
            <w:noProof/>
            <w:webHidden/>
          </w:rPr>
          <w:tab/>
        </w:r>
        <w:r>
          <w:rPr>
            <w:noProof/>
            <w:webHidden/>
          </w:rPr>
          <w:fldChar w:fldCharType="begin"/>
        </w:r>
        <w:r>
          <w:rPr>
            <w:noProof/>
            <w:webHidden/>
          </w:rPr>
          <w:instrText xml:space="preserve"> PAGEREF _Toc225427319 \h </w:instrText>
        </w:r>
        <w:r>
          <w:rPr>
            <w:noProof/>
            <w:webHidden/>
          </w:rPr>
        </w:r>
        <w:r>
          <w:rPr>
            <w:noProof/>
            <w:webHidden/>
          </w:rPr>
          <w:fldChar w:fldCharType="separate"/>
        </w:r>
        <w:r>
          <w:rPr>
            <w:noProof/>
            <w:webHidden/>
          </w:rPr>
          <w:t>39</w:t>
        </w:r>
        <w:r>
          <w:rPr>
            <w:noProof/>
            <w:webHidden/>
          </w:rPr>
          <w:fldChar w:fldCharType="end"/>
        </w:r>
      </w:hyperlink>
    </w:p>
    <w:p w:rsidR="00A84B4E" w:rsidRDefault="00A84B4E">
      <w:pPr>
        <w:pStyle w:val="TOC2"/>
        <w:rPr>
          <w:rFonts w:asciiTheme="minorHAnsi" w:eastAsiaTheme="minorEastAsia" w:hAnsiTheme="minorHAnsi" w:cstheme="minorBidi"/>
          <w:noProof/>
          <w:spacing w:val="0"/>
          <w:szCs w:val="22"/>
          <w:lang w:eastAsia="en-GB"/>
        </w:rPr>
      </w:pPr>
      <w:hyperlink w:anchor="_Toc225427320" w:history="1">
        <w:r w:rsidRPr="0098525F">
          <w:rPr>
            <w:rStyle w:val="Hyperlink"/>
            <w:rFonts w:eastAsia="Cambria"/>
            <w:noProof/>
          </w:rPr>
          <w:t>6.7</w:t>
        </w:r>
        <w:r>
          <w:rPr>
            <w:rFonts w:asciiTheme="minorHAnsi" w:eastAsiaTheme="minorEastAsia" w:hAnsiTheme="minorHAnsi" w:cstheme="minorBidi"/>
            <w:noProof/>
            <w:spacing w:val="0"/>
            <w:szCs w:val="22"/>
            <w:lang w:eastAsia="en-GB"/>
          </w:rPr>
          <w:tab/>
        </w:r>
        <w:r w:rsidRPr="0098525F">
          <w:rPr>
            <w:rStyle w:val="Hyperlink"/>
            <w:rFonts w:eastAsia="Cambria"/>
            <w:noProof/>
          </w:rPr>
          <w:t>Safety requirements for electrical equipment</w:t>
        </w:r>
        <w:r>
          <w:rPr>
            <w:noProof/>
            <w:webHidden/>
          </w:rPr>
          <w:tab/>
        </w:r>
        <w:r>
          <w:rPr>
            <w:noProof/>
            <w:webHidden/>
          </w:rPr>
          <w:fldChar w:fldCharType="begin"/>
        </w:r>
        <w:r>
          <w:rPr>
            <w:noProof/>
            <w:webHidden/>
          </w:rPr>
          <w:instrText xml:space="preserve"> PAGEREF _Toc225427320 \h </w:instrText>
        </w:r>
        <w:r>
          <w:rPr>
            <w:noProof/>
            <w:webHidden/>
          </w:rPr>
        </w:r>
        <w:r>
          <w:rPr>
            <w:noProof/>
            <w:webHidden/>
          </w:rPr>
          <w:fldChar w:fldCharType="separate"/>
        </w:r>
        <w:r>
          <w:rPr>
            <w:noProof/>
            <w:webHidden/>
          </w:rPr>
          <w:t>40</w:t>
        </w:r>
        <w:r>
          <w:rPr>
            <w:noProof/>
            <w:webHidden/>
          </w:rPr>
          <w:fldChar w:fldCharType="end"/>
        </w:r>
      </w:hyperlink>
    </w:p>
    <w:p w:rsidR="00A84B4E" w:rsidRDefault="00A84B4E">
      <w:pPr>
        <w:pStyle w:val="TOC2"/>
        <w:rPr>
          <w:rFonts w:asciiTheme="minorHAnsi" w:eastAsiaTheme="minorEastAsia" w:hAnsiTheme="minorHAnsi" w:cstheme="minorBidi"/>
          <w:noProof/>
          <w:spacing w:val="0"/>
          <w:szCs w:val="22"/>
          <w:lang w:eastAsia="en-GB"/>
        </w:rPr>
      </w:pPr>
      <w:hyperlink w:anchor="_Toc225427321" w:history="1">
        <w:r w:rsidRPr="0098525F">
          <w:rPr>
            <w:rStyle w:val="Hyperlink"/>
            <w:rFonts w:eastAsia="Cambria"/>
            <w:noProof/>
          </w:rPr>
          <w:t>6.8</w:t>
        </w:r>
        <w:r>
          <w:rPr>
            <w:rFonts w:asciiTheme="minorHAnsi" w:eastAsiaTheme="minorEastAsia" w:hAnsiTheme="minorHAnsi" w:cstheme="minorBidi"/>
            <w:noProof/>
            <w:spacing w:val="0"/>
            <w:szCs w:val="22"/>
            <w:lang w:eastAsia="en-GB"/>
          </w:rPr>
          <w:tab/>
        </w:r>
        <w:r w:rsidRPr="0098525F">
          <w:rPr>
            <w:rStyle w:val="Hyperlink"/>
            <w:rFonts w:eastAsia="Cambria"/>
            <w:noProof/>
          </w:rPr>
          <w:t>Lifetime</w:t>
        </w:r>
        <w:r>
          <w:rPr>
            <w:noProof/>
            <w:webHidden/>
          </w:rPr>
          <w:tab/>
        </w:r>
        <w:r>
          <w:rPr>
            <w:noProof/>
            <w:webHidden/>
          </w:rPr>
          <w:fldChar w:fldCharType="begin"/>
        </w:r>
        <w:r>
          <w:rPr>
            <w:noProof/>
            <w:webHidden/>
          </w:rPr>
          <w:instrText xml:space="preserve"> PAGEREF _Toc225427321 \h </w:instrText>
        </w:r>
        <w:r>
          <w:rPr>
            <w:noProof/>
            <w:webHidden/>
          </w:rPr>
        </w:r>
        <w:r>
          <w:rPr>
            <w:noProof/>
            <w:webHidden/>
          </w:rPr>
          <w:fldChar w:fldCharType="separate"/>
        </w:r>
        <w:r>
          <w:rPr>
            <w:noProof/>
            <w:webHidden/>
          </w:rPr>
          <w:t>40</w:t>
        </w:r>
        <w:r>
          <w:rPr>
            <w:noProof/>
            <w:webHidden/>
          </w:rPr>
          <w:fldChar w:fldCharType="end"/>
        </w:r>
      </w:hyperlink>
    </w:p>
    <w:p w:rsidR="00A84B4E" w:rsidRDefault="00A84B4E">
      <w:pPr>
        <w:pStyle w:val="TOC2"/>
        <w:rPr>
          <w:rFonts w:asciiTheme="minorHAnsi" w:eastAsiaTheme="minorEastAsia" w:hAnsiTheme="minorHAnsi" w:cstheme="minorBidi"/>
          <w:noProof/>
          <w:spacing w:val="0"/>
          <w:szCs w:val="22"/>
          <w:lang w:eastAsia="en-GB"/>
        </w:rPr>
      </w:pPr>
      <w:hyperlink w:anchor="_Toc225427322" w:history="1">
        <w:r w:rsidRPr="0098525F">
          <w:rPr>
            <w:rStyle w:val="Hyperlink"/>
            <w:rFonts w:eastAsia="Cambria"/>
            <w:noProof/>
          </w:rPr>
          <w:t>6.9</w:t>
        </w:r>
        <w:r>
          <w:rPr>
            <w:rFonts w:asciiTheme="minorHAnsi" w:eastAsiaTheme="minorEastAsia" w:hAnsiTheme="minorHAnsi" w:cstheme="minorBidi"/>
            <w:noProof/>
            <w:spacing w:val="0"/>
            <w:szCs w:val="22"/>
            <w:lang w:eastAsia="en-GB"/>
          </w:rPr>
          <w:tab/>
        </w:r>
        <w:r w:rsidRPr="0098525F">
          <w:rPr>
            <w:rStyle w:val="Hyperlink"/>
            <w:rFonts w:eastAsia="Cambria"/>
            <w:noProof/>
          </w:rPr>
          <w:t>Documentation</w:t>
        </w:r>
        <w:r>
          <w:rPr>
            <w:noProof/>
            <w:webHidden/>
          </w:rPr>
          <w:tab/>
        </w:r>
        <w:r>
          <w:rPr>
            <w:noProof/>
            <w:webHidden/>
          </w:rPr>
          <w:fldChar w:fldCharType="begin"/>
        </w:r>
        <w:r>
          <w:rPr>
            <w:noProof/>
            <w:webHidden/>
          </w:rPr>
          <w:instrText xml:space="preserve"> PAGEREF _Toc225427322 \h </w:instrText>
        </w:r>
        <w:r>
          <w:rPr>
            <w:noProof/>
            <w:webHidden/>
          </w:rPr>
        </w:r>
        <w:r>
          <w:rPr>
            <w:noProof/>
            <w:webHidden/>
          </w:rPr>
          <w:fldChar w:fldCharType="separate"/>
        </w:r>
        <w:r>
          <w:rPr>
            <w:noProof/>
            <w:webHidden/>
          </w:rPr>
          <w:t>40</w:t>
        </w:r>
        <w:r>
          <w:rPr>
            <w:noProof/>
            <w:webHidden/>
          </w:rPr>
          <w:fldChar w:fldCharType="end"/>
        </w:r>
      </w:hyperlink>
    </w:p>
    <w:p w:rsidR="00A84B4E" w:rsidRDefault="00A84B4E">
      <w:pPr>
        <w:pStyle w:val="TOC1"/>
        <w:rPr>
          <w:rFonts w:asciiTheme="minorHAnsi" w:eastAsiaTheme="minorEastAsia" w:hAnsiTheme="minorHAnsi" w:cstheme="minorBidi"/>
          <w:caps w:val="0"/>
          <w:spacing w:val="0"/>
          <w:lang w:eastAsia="en-GB"/>
        </w:rPr>
      </w:pPr>
      <w:hyperlink w:anchor="_Toc225427323" w:history="1">
        <w:r w:rsidRPr="0098525F">
          <w:rPr>
            <w:rStyle w:val="Hyperlink"/>
            <w:rFonts w:eastAsia="Cambria"/>
            <w:lang w:val="en-US"/>
          </w:rPr>
          <w:t>7.</w:t>
        </w:r>
        <w:r>
          <w:rPr>
            <w:rFonts w:asciiTheme="minorHAnsi" w:eastAsiaTheme="minorEastAsia" w:hAnsiTheme="minorHAnsi" w:cstheme="minorBidi"/>
            <w:caps w:val="0"/>
            <w:spacing w:val="0"/>
            <w:lang w:eastAsia="en-GB"/>
          </w:rPr>
          <w:tab/>
        </w:r>
        <w:r w:rsidRPr="0098525F">
          <w:rPr>
            <w:rStyle w:val="Hyperlink"/>
            <w:rFonts w:eastAsia="Cambria"/>
            <w:lang w:val="en-US"/>
          </w:rPr>
          <w:t>System Design</w:t>
        </w:r>
        <w:r>
          <w:rPr>
            <w:webHidden/>
          </w:rPr>
          <w:tab/>
        </w:r>
        <w:r>
          <w:rPr>
            <w:webHidden/>
          </w:rPr>
          <w:fldChar w:fldCharType="begin"/>
        </w:r>
        <w:r>
          <w:rPr>
            <w:webHidden/>
          </w:rPr>
          <w:instrText xml:space="preserve"> PAGEREF _Toc225427323 \h </w:instrText>
        </w:r>
        <w:r>
          <w:rPr>
            <w:webHidden/>
          </w:rPr>
        </w:r>
        <w:r>
          <w:rPr>
            <w:webHidden/>
          </w:rPr>
          <w:fldChar w:fldCharType="separate"/>
        </w:r>
        <w:r>
          <w:rPr>
            <w:webHidden/>
          </w:rPr>
          <w:t>41</w:t>
        </w:r>
        <w:r>
          <w:rPr>
            <w:webHidden/>
          </w:rPr>
          <w:fldChar w:fldCharType="end"/>
        </w:r>
      </w:hyperlink>
    </w:p>
    <w:p w:rsidR="00A84B4E" w:rsidRDefault="00A84B4E">
      <w:pPr>
        <w:pStyle w:val="TOC2"/>
        <w:rPr>
          <w:rFonts w:asciiTheme="minorHAnsi" w:eastAsiaTheme="minorEastAsia" w:hAnsiTheme="minorHAnsi" w:cstheme="minorBidi"/>
          <w:noProof/>
          <w:spacing w:val="0"/>
          <w:szCs w:val="22"/>
          <w:lang w:eastAsia="en-GB"/>
        </w:rPr>
      </w:pPr>
      <w:hyperlink w:anchor="_Toc225427324" w:history="1">
        <w:r w:rsidRPr="0098525F">
          <w:rPr>
            <w:rStyle w:val="Hyperlink"/>
            <w:rFonts w:eastAsia="Cambria"/>
            <w:noProof/>
            <w:lang w:val="en-US"/>
          </w:rPr>
          <w:t>7.1</w:t>
        </w:r>
        <w:r>
          <w:rPr>
            <w:rFonts w:asciiTheme="minorHAnsi" w:eastAsiaTheme="minorEastAsia" w:hAnsiTheme="minorHAnsi" w:cstheme="minorBidi"/>
            <w:noProof/>
            <w:spacing w:val="0"/>
            <w:szCs w:val="22"/>
            <w:lang w:eastAsia="en-GB"/>
          </w:rPr>
          <w:tab/>
        </w:r>
        <w:r w:rsidRPr="0098525F">
          <w:rPr>
            <w:rStyle w:val="Hyperlink"/>
            <w:rFonts w:eastAsia="Cambria"/>
            <w:noProof/>
            <w:lang w:val="en-US"/>
          </w:rPr>
          <w:t>Hardware</w:t>
        </w:r>
        <w:r>
          <w:rPr>
            <w:noProof/>
            <w:webHidden/>
          </w:rPr>
          <w:tab/>
        </w:r>
        <w:r>
          <w:rPr>
            <w:noProof/>
            <w:webHidden/>
          </w:rPr>
          <w:fldChar w:fldCharType="begin"/>
        </w:r>
        <w:r>
          <w:rPr>
            <w:noProof/>
            <w:webHidden/>
          </w:rPr>
          <w:instrText xml:space="preserve"> PAGEREF _Toc225427324 \h </w:instrText>
        </w:r>
        <w:r>
          <w:rPr>
            <w:noProof/>
            <w:webHidden/>
          </w:rPr>
        </w:r>
        <w:r>
          <w:rPr>
            <w:noProof/>
            <w:webHidden/>
          </w:rPr>
          <w:fldChar w:fldCharType="separate"/>
        </w:r>
        <w:r>
          <w:rPr>
            <w:noProof/>
            <w:webHidden/>
          </w:rPr>
          <w:t>41</w:t>
        </w:r>
        <w:r>
          <w:rPr>
            <w:noProof/>
            <w:webHidden/>
          </w:rPr>
          <w:fldChar w:fldCharType="end"/>
        </w:r>
      </w:hyperlink>
    </w:p>
    <w:p w:rsidR="00A84B4E" w:rsidRDefault="00A84B4E">
      <w:pPr>
        <w:pStyle w:val="TOC2"/>
        <w:rPr>
          <w:rFonts w:asciiTheme="minorHAnsi" w:eastAsiaTheme="minorEastAsia" w:hAnsiTheme="minorHAnsi" w:cstheme="minorBidi"/>
          <w:noProof/>
          <w:spacing w:val="0"/>
          <w:szCs w:val="22"/>
          <w:lang w:eastAsia="en-GB"/>
        </w:rPr>
      </w:pPr>
      <w:hyperlink w:anchor="_Toc225427325" w:history="1">
        <w:r w:rsidRPr="0098525F">
          <w:rPr>
            <w:rStyle w:val="Hyperlink"/>
            <w:rFonts w:eastAsia="Cambria"/>
            <w:noProof/>
            <w:lang w:val="en-US"/>
          </w:rPr>
          <w:t>7.2</w:t>
        </w:r>
        <w:r>
          <w:rPr>
            <w:rFonts w:asciiTheme="minorHAnsi" w:eastAsiaTheme="minorEastAsia" w:hAnsiTheme="minorHAnsi" w:cstheme="minorBidi"/>
            <w:noProof/>
            <w:spacing w:val="0"/>
            <w:szCs w:val="22"/>
            <w:lang w:eastAsia="en-GB"/>
          </w:rPr>
          <w:tab/>
        </w:r>
        <w:r w:rsidRPr="0098525F">
          <w:rPr>
            <w:rStyle w:val="Hyperlink"/>
            <w:rFonts w:eastAsia="Cambria"/>
            <w:noProof/>
            <w:lang w:val="en-US"/>
          </w:rPr>
          <w:t>Software</w:t>
        </w:r>
        <w:r>
          <w:rPr>
            <w:noProof/>
            <w:webHidden/>
          </w:rPr>
          <w:tab/>
        </w:r>
        <w:r>
          <w:rPr>
            <w:noProof/>
            <w:webHidden/>
          </w:rPr>
          <w:fldChar w:fldCharType="begin"/>
        </w:r>
        <w:r>
          <w:rPr>
            <w:noProof/>
            <w:webHidden/>
          </w:rPr>
          <w:instrText xml:space="preserve"> PAGEREF _Toc225427325 \h </w:instrText>
        </w:r>
        <w:r>
          <w:rPr>
            <w:noProof/>
            <w:webHidden/>
          </w:rPr>
        </w:r>
        <w:r>
          <w:rPr>
            <w:noProof/>
            <w:webHidden/>
          </w:rPr>
          <w:fldChar w:fldCharType="separate"/>
        </w:r>
        <w:r>
          <w:rPr>
            <w:noProof/>
            <w:webHidden/>
          </w:rPr>
          <w:t>41</w:t>
        </w:r>
        <w:r>
          <w:rPr>
            <w:noProof/>
            <w:webHidden/>
          </w:rPr>
          <w:fldChar w:fldCharType="end"/>
        </w:r>
      </w:hyperlink>
    </w:p>
    <w:p w:rsidR="00A84B4E" w:rsidRDefault="00A84B4E">
      <w:pPr>
        <w:pStyle w:val="TOC1"/>
        <w:rPr>
          <w:rFonts w:asciiTheme="minorHAnsi" w:eastAsiaTheme="minorEastAsia" w:hAnsiTheme="minorHAnsi" w:cstheme="minorBidi"/>
          <w:caps w:val="0"/>
          <w:spacing w:val="0"/>
          <w:lang w:eastAsia="en-GB"/>
        </w:rPr>
      </w:pPr>
      <w:hyperlink w:anchor="_Toc225427326" w:history="1">
        <w:r w:rsidRPr="0098525F">
          <w:rPr>
            <w:rStyle w:val="Hyperlink"/>
            <w:rFonts w:eastAsia="Cambria"/>
            <w:lang w:val="en-US"/>
          </w:rPr>
          <w:t>8.</w:t>
        </w:r>
        <w:r>
          <w:rPr>
            <w:rFonts w:asciiTheme="minorHAnsi" w:eastAsiaTheme="minorEastAsia" w:hAnsiTheme="minorHAnsi" w:cstheme="minorBidi"/>
            <w:caps w:val="0"/>
            <w:spacing w:val="0"/>
            <w:lang w:eastAsia="en-GB"/>
          </w:rPr>
          <w:tab/>
        </w:r>
        <w:r w:rsidRPr="0098525F">
          <w:rPr>
            <w:rStyle w:val="Hyperlink"/>
            <w:rFonts w:eastAsia="Cambria"/>
            <w:lang w:val="en-US"/>
          </w:rPr>
          <w:t>Traceability of requirements</w:t>
        </w:r>
        <w:r>
          <w:rPr>
            <w:webHidden/>
          </w:rPr>
          <w:tab/>
        </w:r>
        <w:r>
          <w:rPr>
            <w:webHidden/>
          </w:rPr>
          <w:fldChar w:fldCharType="begin"/>
        </w:r>
        <w:r>
          <w:rPr>
            <w:webHidden/>
          </w:rPr>
          <w:instrText xml:space="preserve"> PAGEREF _Toc225427326 \h </w:instrText>
        </w:r>
        <w:r>
          <w:rPr>
            <w:webHidden/>
          </w:rPr>
        </w:r>
        <w:r>
          <w:rPr>
            <w:webHidden/>
          </w:rPr>
          <w:fldChar w:fldCharType="separate"/>
        </w:r>
        <w:r>
          <w:rPr>
            <w:webHidden/>
          </w:rPr>
          <w:t>42</w:t>
        </w:r>
        <w:r>
          <w:rPr>
            <w:webHidden/>
          </w:rPr>
          <w:fldChar w:fldCharType="end"/>
        </w:r>
      </w:hyperlink>
    </w:p>
    <w:p w:rsidR="00A84B4E" w:rsidRDefault="00A84B4E">
      <w:pPr>
        <w:pStyle w:val="TOC1"/>
        <w:rPr>
          <w:rFonts w:asciiTheme="minorHAnsi" w:eastAsiaTheme="minorEastAsia" w:hAnsiTheme="minorHAnsi" w:cstheme="minorBidi"/>
          <w:caps w:val="0"/>
          <w:spacing w:val="0"/>
          <w:lang w:eastAsia="en-GB"/>
        </w:rPr>
      </w:pPr>
      <w:hyperlink w:anchor="_Toc225427327" w:history="1">
        <w:r w:rsidRPr="0098525F">
          <w:rPr>
            <w:rStyle w:val="Hyperlink"/>
            <w:rFonts w:eastAsia="Cambria"/>
            <w:lang w:val="en-US"/>
          </w:rPr>
          <w:t>9.</w:t>
        </w:r>
        <w:r>
          <w:rPr>
            <w:rFonts w:asciiTheme="minorHAnsi" w:eastAsiaTheme="minorEastAsia" w:hAnsiTheme="minorHAnsi" w:cstheme="minorBidi"/>
            <w:caps w:val="0"/>
            <w:spacing w:val="0"/>
            <w:lang w:eastAsia="en-GB"/>
          </w:rPr>
          <w:tab/>
        </w:r>
        <w:r w:rsidRPr="0098525F">
          <w:rPr>
            <w:rStyle w:val="Hyperlink"/>
            <w:rFonts w:eastAsia="Cambria"/>
            <w:lang w:val="en-US"/>
          </w:rPr>
          <w:t>Notes</w:t>
        </w:r>
        <w:r>
          <w:rPr>
            <w:webHidden/>
          </w:rPr>
          <w:tab/>
        </w:r>
        <w:r>
          <w:rPr>
            <w:webHidden/>
          </w:rPr>
          <w:fldChar w:fldCharType="begin"/>
        </w:r>
        <w:r>
          <w:rPr>
            <w:webHidden/>
          </w:rPr>
          <w:instrText xml:space="preserve"> PAGEREF _Toc225427327 \h </w:instrText>
        </w:r>
        <w:r>
          <w:rPr>
            <w:webHidden/>
          </w:rPr>
        </w:r>
        <w:r>
          <w:rPr>
            <w:webHidden/>
          </w:rPr>
          <w:fldChar w:fldCharType="separate"/>
        </w:r>
        <w:r>
          <w:rPr>
            <w:webHidden/>
          </w:rPr>
          <w:t>43</w:t>
        </w:r>
        <w:r>
          <w:rPr>
            <w:webHidden/>
          </w:rPr>
          <w:fldChar w:fldCharType="end"/>
        </w:r>
      </w:hyperlink>
    </w:p>
    <w:p w:rsidR="000D607A" w:rsidRPr="000D607A" w:rsidRDefault="00955032" w:rsidP="000D607A">
      <w:pPr>
        <w:rPr>
          <w:lang w:val="en-US"/>
        </w:rPr>
      </w:pPr>
      <w:r w:rsidRPr="00955032">
        <w:rPr>
          <w:rFonts w:cs="Arial"/>
          <w:lang w:val="en-US"/>
        </w:rPr>
        <w:fldChar w:fldCharType="end"/>
      </w:r>
    </w:p>
    <w:p w:rsidR="00955032" w:rsidRPr="0093111B" w:rsidRDefault="0093111B" w:rsidP="0093111B">
      <w:pPr>
        <w:pStyle w:val="TOCHeading"/>
        <w:rPr>
          <w:color w:val="000000"/>
        </w:rPr>
      </w:pPr>
      <w:r>
        <w:t>List</w:t>
      </w:r>
      <w:r w:rsidR="00955032" w:rsidRPr="00955032">
        <w:t xml:space="preserve"> of Tables</w:t>
      </w:r>
    </w:p>
    <w:p w:rsidR="00A84B4E" w:rsidRDefault="00955032">
      <w:pPr>
        <w:pStyle w:val="TableofFigures"/>
        <w:rPr>
          <w:rFonts w:asciiTheme="minorHAnsi" w:eastAsiaTheme="minorEastAsia" w:hAnsiTheme="minorHAnsi" w:cstheme="minorBidi"/>
          <w:color w:val="auto"/>
          <w:kern w:val="0"/>
          <w:szCs w:val="22"/>
          <w:lang w:eastAsia="en-GB"/>
        </w:rPr>
      </w:pPr>
      <w:r w:rsidRPr="0093111B">
        <w:rPr>
          <w:rStyle w:val="Hyperlink"/>
        </w:rPr>
        <w:fldChar w:fldCharType="begin"/>
      </w:r>
      <w:r w:rsidRPr="0093111B">
        <w:rPr>
          <w:rStyle w:val="Hyperlink"/>
        </w:rPr>
        <w:instrText xml:space="preserve"> TOC \h \z \c "Table" </w:instrText>
      </w:r>
      <w:r w:rsidRPr="0093111B">
        <w:rPr>
          <w:rStyle w:val="Hyperlink"/>
        </w:rPr>
        <w:fldChar w:fldCharType="separate"/>
      </w:r>
      <w:hyperlink w:anchor="_Toc225427328" w:history="1">
        <w:r w:rsidR="00A84B4E" w:rsidRPr="00500818">
          <w:rPr>
            <w:rStyle w:val="Hyperlink"/>
          </w:rPr>
          <w:t>Table 1</w:t>
        </w:r>
        <w:r w:rsidR="00A84B4E" w:rsidRPr="00500818">
          <w:rPr>
            <w:rStyle w:val="Hyperlink"/>
            <w:lang w:val="en-US"/>
          </w:rPr>
          <w:t>: Referenced Documents</w:t>
        </w:r>
        <w:r w:rsidR="00A84B4E">
          <w:rPr>
            <w:webHidden/>
          </w:rPr>
          <w:tab/>
        </w:r>
        <w:r w:rsidR="00A84B4E">
          <w:rPr>
            <w:webHidden/>
          </w:rPr>
          <w:fldChar w:fldCharType="begin"/>
        </w:r>
        <w:r w:rsidR="00A84B4E">
          <w:rPr>
            <w:webHidden/>
          </w:rPr>
          <w:instrText xml:space="preserve"> PAGEREF _Toc225427328 \h </w:instrText>
        </w:r>
        <w:r w:rsidR="00A84B4E">
          <w:rPr>
            <w:webHidden/>
          </w:rPr>
        </w:r>
        <w:r w:rsidR="00A84B4E">
          <w:rPr>
            <w:webHidden/>
          </w:rPr>
          <w:fldChar w:fldCharType="separate"/>
        </w:r>
        <w:r w:rsidR="00A84B4E">
          <w:rPr>
            <w:webHidden/>
          </w:rPr>
          <w:t>11</w:t>
        </w:r>
        <w:r w:rsidR="00A84B4E">
          <w:rPr>
            <w:webHidden/>
          </w:rPr>
          <w:fldChar w:fldCharType="end"/>
        </w:r>
      </w:hyperlink>
    </w:p>
    <w:p w:rsidR="00A84B4E" w:rsidRDefault="00A84B4E">
      <w:pPr>
        <w:pStyle w:val="TableofFigures"/>
        <w:rPr>
          <w:rFonts w:asciiTheme="minorHAnsi" w:eastAsiaTheme="minorEastAsia" w:hAnsiTheme="minorHAnsi" w:cstheme="minorBidi"/>
          <w:color w:val="auto"/>
          <w:kern w:val="0"/>
          <w:szCs w:val="22"/>
          <w:lang w:eastAsia="en-GB"/>
        </w:rPr>
      </w:pPr>
      <w:hyperlink w:anchor="_Toc225427329" w:history="1">
        <w:r w:rsidRPr="00500818">
          <w:rPr>
            <w:rStyle w:val="Hyperlink"/>
          </w:rPr>
          <w:t>Table 2</w:t>
        </w:r>
        <w:r w:rsidRPr="00500818">
          <w:rPr>
            <w:rStyle w:val="Hyperlink"/>
            <w:lang w:val="en-US"/>
          </w:rPr>
          <w:t>: Standards and Procedures</w:t>
        </w:r>
        <w:r>
          <w:rPr>
            <w:webHidden/>
          </w:rPr>
          <w:tab/>
        </w:r>
        <w:r>
          <w:rPr>
            <w:webHidden/>
          </w:rPr>
          <w:fldChar w:fldCharType="begin"/>
        </w:r>
        <w:r>
          <w:rPr>
            <w:webHidden/>
          </w:rPr>
          <w:instrText xml:space="preserve"> PAGEREF _Toc225427329 \h </w:instrText>
        </w:r>
        <w:r>
          <w:rPr>
            <w:webHidden/>
          </w:rPr>
        </w:r>
        <w:r>
          <w:rPr>
            <w:webHidden/>
          </w:rPr>
          <w:fldChar w:fldCharType="separate"/>
        </w:r>
        <w:r>
          <w:rPr>
            <w:webHidden/>
          </w:rPr>
          <w:t>14</w:t>
        </w:r>
        <w:r>
          <w:rPr>
            <w:webHidden/>
          </w:rPr>
          <w:fldChar w:fldCharType="end"/>
        </w:r>
      </w:hyperlink>
    </w:p>
    <w:p w:rsidR="00A84B4E" w:rsidRDefault="00A84B4E">
      <w:pPr>
        <w:pStyle w:val="TableofFigures"/>
        <w:rPr>
          <w:rFonts w:asciiTheme="minorHAnsi" w:eastAsiaTheme="minorEastAsia" w:hAnsiTheme="minorHAnsi" w:cstheme="minorBidi"/>
          <w:color w:val="auto"/>
          <w:kern w:val="0"/>
          <w:szCs w:val="22"/>
          <w:lang w:eastAsia="en-GB"/>
        </w:rPr>
      </w:pPr>
      <w:hyperlink w:anchor="_Toc225427330" w:history="1">
        <w:r w:rsidRPr="00500818">
          <w:rPr>
            <w:rStyle w:val="Hyperlink"/>
          </w:rPr>
          <w:t>Table 3: Pinning of Harting plug</w:t>
        </w:r>
        <w:r>
          <w:rPr>
            <w:webHidden/>
          </w:rPr>
          <w:tab/>
        </w:r>
        <w:r>
          <w:rPr>
            <w:webHidden/>
          </w:rPr>
          <w:fldChar w:fldCharType="begin"/>
        </w:r>
        <w:r>
          <w:rPr>
            <w:webHidden/>
          </w:rPr>
          <w:instrText xml:space="preserve"> PAGEREF _Toc225427330 \h </w:instrText>
        </w:r>
        <w:r>
          <w:rPr>
            <w:webHidden/>
          </w:rPr>
        </w:r>
        <w:r>
          <w:rPr>
            <w:webHidden/>
          </w:rPr>
          <w:fldChar w:fldCharType="separate"/>
        </w:r>
        <w:r>
          <w:rPr>
            <w:webHidden/>
          </w:rPr>
          <w:t>22</w:t>
        </w:r>
        <w:r>
          <w:rPr>
            <w:webHidden/>
          </w:rPr>
          <w:fldChar w:fldCharType="end"/>
        </w:r>
      </w:hyperlink>
    </w:p>
    <w:p w:rsidR="00A84B4E" w:rsidRDefault="00A84B4E">
      <w:pPr>
        <w:pStyle w:val="TableofFigures"/>
        <w:rPr>
          <w:rFonts w:asciiTheme="minorHAnsi" w:eastAsiaTheme="minorEastAsia" w:hAnsiTheme="minorHAnsi" w:cstheme="minorBidi"/>
          <w:color w:val="auto"/>
          <w:kern w:val="0"/>
          <w:szCs w:val="22"/>
          <w:lang w:eastAsia="en-GB"/>
        </w:rPr>
      </w:pPr>
      <w:hyperlink w:anchor="_Toc225427331" w:history="1">
        <w:r w:rsidRPr="00500818">
          <w:rPr>
            <w:rStyle w:val="Hyperlink"/>
          </w:rPr>
          <w:t>Table 4: STDC14 Connector pinout</w:t>
        </w:r>
        <w:r>
          <w:rPr>
            <w:webHidden/>
          </w:rPr>
          <w:tab/>
        </w:r>
        <w:r>
          <w:rPr>
            <w:webHidden/>
          </w:rPr>
          <w:fldChar w:fldCharType="begin"/>
        </w:r>
        <w:r>
          <w:rPr>
            <w:webHidden/>
          </w:rPr>
          <w:instrText xml:space="preserve"> PAGEREF _Toc225427331 \h </w:instrText>
        </w:r>
        <w:r>
          <w:rPr>
            <w:webHidden/>
          </w:rPr>
        </w:r>
        <w:r>
          <w:rPr>
            <w:webHidden/>
          </w:rPr>
          <w:fldChar w:fldCharType="separate"/>
        </w:r>
        <w:r>
          <w:rPr>
            <w:webHidden/>
          </w:rPr>
          <w:t>23</w:t>
        </w:r>
        <w:r>
          <w:rPr>
            <w:webHidden/>
          </w:rPr>
          <w:fldChar w:fldCharType="end"/>
        </w:r>
      </w:hyperlink>
    </w:p>
    <w:p w:rsidR="00A84B4E" w:rsidRDefault="00A84B4E">
      <w:pPr>
        <w:pStyle w:val="TableofFigures"/>
        <w:rPr>
          <w:rFonts w:asciiTheme="minorHAnsi" w:eastAsiaTheme="minorEastAsia" w:hAnsiTheme="minorHAnsi" w:cstheme="minorBidi"/>
          <w:color w:val="auto"/>
          <w:kern w:val="0"/>
          <w:szCs w:val="22"/>
          <w:lang w:eastAsia="en-GB"/>
        </w:rPr>
      </w:pPr>
      <w:hyperlink w:anchor="_Toc225427332" w:history="1">
        <w:r w:rsidRPr="00500818">
          <w:rPr>
            <w:rStyle w:val="Hyperlink"/>
          </w:rPr>
          <w:t>Table 5: Pinning LED Board</w:t>
        </w:r>
        <w:r>
          <w:rPr>
            <w:webHidden/>
          </w:rPr>
          <w:tab/>
        </w:r>
        <w:r>
          <w:rPr>
            <w:webHidden/>
          </w:rPr>
          <w:fldChar w:fldCharType="begin"/>
        </w:r>
        <w:r>
          <w:rPr>
            <w:webHidden/>
          </w:rPr>
          <w:instrText xml:space="preserve"> PAGEREF _Toc225427332 \h </w:instrText>
        </w:r>
        <w:r>
          <w:rPr>
            <w:webHidden/>
          </w:rPr>
        </w:r>
        <w:r>
          <w:rPr>
            <w:webHidden/>
          </w:rPr>
          <w:fldChar w:fldCharType="separate"/>
        </w:r>
        <w:r>
          <w:rPr>
            <w:webHidden/>
          </w:rPr>
          <w:t>24</w:t>
        </w:r>
        <w:r>
          <w:rPr>
            <w:webHidden/>
          </w:rPr>
          <w:fldChar w:fldCharType="end"/>
        </w:r>
      </w:hyperlink>
    </w:p>
    <w:p w:rsidR="00A84B4E" w:rsidRDefault="00A84B4E">
      <w:pPr>
        <w:pStyle w:val="TableofFigures"/>
        <w:rPr>
          <w:rFonts w:asciiTheme="minorHAnsi" w:eastAsiaTheme="minorEastAsia" w:hAnsiTheme="minorHAnsi" w:cstheme="minorBidi"/>
          <w:color w:val="auto"/>
          <w:kern w:val="0"/>
          <w:szCs w:val="22"/>
          <w:lang w:eastAsia="en-GB"/>
        </w:rPr>
      </w:pPr>
      <w:hyperlink w:anchor="_Toc225427333" w:history="1">
        <w:r w:rsidRPr="00500818">
          <w:rPr>
            <w:rStyle w:val="Hyperlink"/>
          </w:rPr>
          <w:t>Table 6: Pinning Operating Hour Indicator</w:t>
        </w:r>
        <w:r>
          <w:rPr>
            <w:webHidden/>
          </w:rPr>
          <w:tab/>
        </w:r>
        <w:r>
          <w:rPr>
            <w:webHidden/>
          </w:rPr>
          <w:fldChar w:fldCharType="begin"/>
        </w:r>
        <w:r>
          <w:rPr>
            <w:webHidden/>
          </w:rPr>
          <w:instrText xml:space="preserve"> PAGEREF _Toc225427333 \h </w:instrText>
        </w:r>
        <w:r>
          <w:rPr>
            <w:webHidden/>
          </w:rPr>
        </w:r>
        <w:r>
          <w:rPr>
            <w:webHidden/>
          </w:rPr>
          <w:fldChar w:fldCharType="separate"/>
        </w:r>
        <w:r>
          <w:rPr>
            <w:webHidden/>
          </w:rPr>
          <w:t>24</w:t>
        </w:r>
        <w:r>
          <w:rPr>
            <w:webHidden/>
          </w:rPr>
          <w:fldChar w:fldCharType="end"/>
        </w:r>
      </w:hyperlink>
    </w:p>
    <w:p w:rsidR="00A84B4E" w:rsidRDefault="00A84B4E">
      <w:pPr>
        <w:pStyle w:val="TableofFigures"/>
        <w:rPr>
          <w:rFonts w:asciiTheme="minorHAnsi" w:eastAsiaTheme="minorEastAsia" w:hAnsiTheme="minorHAnsi" w:cstheme="minorBidi"/>
          <w:color w:val="auto"/>
          <w:kern w:val="0"/>
          <w:szCs w:val="22"/>
          <w:lang w:eastAsia="en-GB"/>
        </w:rPr>
      </w:pPr>
      <w:hyperlink w:anchor="_Toc225427334" w:history="1">
        <w:r w:rsidRPr="00500818">
          <w:rPr>
            <w:rStyle w:val="Hyperlink"/>
          </w:rPr>
          <w:t>Table 7: Technical service life indication</w:t>
        </w:r>
        <w:r>
          <w:rPr>
            <w:webHidden/>
          </w:rPr>
          <w:tab/>
        </w:r>
        <w:r>
          <w:rPr>
            <w:webHidden/>
          </w:rPr>
          <w:fldChar w:fldCharType="begin"/>
        </w:r>
        <w:r>
          <w:rPr>
            <w:webHidden/>
          </w:rPr>
          <w:instrText xml:space="preserve"> PAGEREF _Toc225427334 \h </w:instrText>
        </w:r>
        <w:r>
          <w:rPr>
            <w:webHidden/>
          </w:rPr>
        </w:r>
        <w:r>
          <w:rPr>
            <w:webHidden/>
          </w:rPr>
          <w:fldChar w:fldCharType="separate"/>
        </w:r>
        <w:r>
          <w:rPr>
            <w:webHidden/>
          </w:rPr>
          <w:t>25</w:t>
        </w:r>
        <w:r>
          <w:rPr>
            <w:webHidden/>
          </w:rPr>
          <w:fldChar w:fldCharType="end"/>
        </w:r>
      </w:hyperlink>
    </w:p>
    <w:p w:rsidR="00A84B4E" w:rsidRDefault="00A84B4E">
      <w:pPr>
        <w:pStyle w:val="TableofFigures"/>
        <w:rPr>
          <w:rFonts w:asciiTheme="minorHAnsi" w:eastAsiaTheme="minorEastAsia" w:hAnsiTheme="minorHAnsi" w:cstheme="minorBidi"/>
          <w:color w:val="auto"/>
          <w:kern w:val="0"/>
          <w:szCs w:val="22"/>
          <w:lang w:eastAsia="en-GB"/>
        </w:rPr>
      </w:pPr>
      <w:hyperlink w:anchor="_Toc225427335" w:history="1">
        <w:r w:rsidRPr="00500818">
          <w:rPr>
            <w:rStyle w:val="Hyperlink"/>
          </w:rPr>
          <w:t>Table 8: Electrical characteristics iLED supply input</w:t>
        </w:r>
        <w:r>
          <w:rPr>
            <w:webHidden/>
          </w:rPr>
          <w:tab/>
        </w:r>
        <w:r>
          <w:rPr>
            <w:webHidden/>
          </w:rPr>
          <w:fldChar w:fldCharType="begin"/>
        </w:r>
        <w:r>
          <w:rPr>
            <w:webHidden/>
          </w:rPr>
          <w:instrText xml:space="preserve"> PAGEREF _Toc225427335 \h </w:instrText>
        </w:r>
        <w:r>
          <w:rPr>
            <w:webHidden/>
          </w:rPr>
        </w:r>
        <w:r>
          <w:rPr>
            <w:webHidden/>
          </w:rPr>
          <w:fldChar w:fldCharType="separate"/>
        </w:r>
        <w:r>
          <w:rPr>
            <w:webHidden/>
          </w:rPr>
          <w:t>26</w:t>
        </w:r>
        <w:r>
          <w:rPr>
            <w:webHidden/>
          </w:rPr>
          <w:fldChar w:fldCharType="end"/>
        </w:r>
      </w:hyperlink>
    </w:p>
    <w:p w:rsidR="00A84B4E" w:rsidRDefault="00A84B4E">
      <w:pPr>
        <w:pStyle w:val="TableofFigures"/>
        <w:rPr>
          <w:rFonts w:asciiTheme="minorHAnsi" w:eastAsiaTheme="minorEastAsia" w:hAnsiTheme="minorHAnsi" w:cstheme="minorBidi"/>
          <w:color w:val="auto"/>
          <w:kern w:val="0"/>
          <w:szCs w:val="22"/>
          <w:lang w:eastAsia="en-GB"/>
        </w:rPr>
      </w:pPr>
      <w:hyperlink w:anchor="_Toc225427336" w:history="1">
        <w:r w:rsidRPr="00500818">
          <w:rPr>
            <w:rStyle w:val="Hyperlink"/>
          </w:rPr>
          <w:t>Table 9: Release of input voltage</w:t>
        </w:r>
        <w:r>
          <w:rPr>
            <w:webHidden/>
          </w:rPr>
          <w:tab/>
        </w:r>
        <w:r>
          <w:rPr>
            <w:webHidden/>
          </w:rPr>
          <w:fldChar w:fldCharType="begin"/>
        </w:r>
        <w:r>
          <w:rPr>
            <w:webHidden/>
          </w:rPr>
          <w:instrText xml:space="preserve"> PAGEREF _Toc225427336 \h </w:instrText>
        </w:r>
        <w:r>
          <w:rPr>
            <w:webHidden/>
          </w:rPr>
        </w:r>
        <w:r>
          <w:rPr>
            <w:webHidden/>
          </w:rPr>
          <w:fldChar w:fldCharType="separate"/>
        </w:r>
        <w:r>
          <w:rPr>
            <w:webHidden/>
          </w:rPr>
          <w:t>26</w:t>
        </w:r>
        <w:r>
          <w:rPr>
            <w:webHidden/>
          </w:rPr>
          <w:fldChar w:fldCharType="end"/>
        </w:r>
      </w:hyperlink>
    </w:p>
    <w:p w:rsidR="00A84B4E" w:rsidRDefault="00A84B4E">
      <w:pPr>
        <w:pStyle w:val="TableofFigures"/>
        <w:rPr>
          <w:rFonts w:asciiTheme="minorHAnsi" w:eastAsiaTheme="minorEastAsia" w:hAnsiTheme="minorHAnsi" w:cstheme="minorBidi"/>
          <w:color w:val="auto"/>
          <w:kern w:val="0"/>
          <w:szCs w:val="22"/>
          <w:lang w:eastAsia="en-GB"/>
        </w:rPr>
      </w:pPr>
      <w:hyperlink w:anchor="_Toc225427337" w:history="1">
        <w:r w:rsidRPr="00500818">
          <w:rPr>
            <w:rStyle w:val="Hyperlink"/>
          </w:rPr>
          <w:t>Table 10: Electrical characteristics Channel supply</w:t>
        </w:r>
        <w:r>
          <w:rPr>
            <w:webHidden/>
          </w:rPr>
          <w:tab/>
        </w:r>
        <w:r>
          <w:rPr>
            <w:webHidden/>
          </w:rPr>
          <w:fldChar w:fldCharType="begin"/>
        </w:r>
        <w:r>
          <w:rPr>
            <w:webHidden/>
          </w:rPr>
          <w:instrText xml:space="preserve"> PAGEREF _Toc225427337 \h </w:instrText>
        </w:r>
        <w:r>
          <w:rPr>
            <w:webHidden/>
          </w:rPr>
        </w:r>
        <w:r>
          <w:rPr>
            <w:webHidden/>
          </w:rPr>
          <w:fldChar w:fldCharType="separate"/>
        </w:r>
        <w:r>
          <w:rPr>
            <w:webHidden/>
          </w:rPr>
          <w:t>27</w:t>
        </w:r>
        <w:r>
          <w:rPr>
            <w:webHidden/>
          </w:rPr>
          <w:fldChar w:fldCharType="end"/>
        </w:r>
      </w:hyperlink>
    </w:p>
    <w:p w:rsidR="00955032" w:rsidRPr="00955032" w:rsidRDefault="00955032" w:rsidP="0093111B">
      <w:pPr>
        <w:pStyle w:val="TableofFigures"/>
        <w:rPr>
          <w:lang w:val="en-US"/>
        </w:rPr>
      </w:pPr>
      <w:r w:rsidRPr="0093111B">
        <w:rPr>
          <w:rStyle w:val="Hyperlink"/>
        </w:rPr>
        <w:fldChar w:fldCharType="end"/>
      </w:r>
    </w:p>
    <w:p w:rsidR="00955032" w:rsidRPr="00955032" w:rsidRDefault="0093111B" w:rsidP="0093111B">
      <w:pPr>
        <w:pStyle w:val="ListofFiguresandTablesHeading"/>
        <w:rPr>
          <w:lang w:val="en-US"/>
        </w:rPr>
      </w:pPr>
      <w:r>
        <w:rPr>
          <w:lang w:val="en-US"/>
        </w:rPr>
        <w:t>List</w:t>
      </w:r>
      <w:r w:rsidR="00955032" w:rsidRPr="00955032">
        <w:rPr>
          <w:lang w:val="en-US"/>
        </w:rPr>
        <w:t xml:space="preserve"> of Figures</w:t>
      </w:r>
    </w:p>
    <w:p w:rsidR="00A84B4E" w:rsidRDefault="00955032">
      <w:pPr>
        <w:pStyle w:val="TableofFigures"/>
        <w:rPr>
          <w:rFonts w:asciiTheme="minorHAnsi" w:eastAsiaTheme="minorEastAsia" w:hAnsiTheme="minorHAnsi" w:cstheme="minorBidi"/>
          <w:color w:val="auto"/>
          <w:kern w:val="0"/>
          <w:szCs w:val="22"/>
          <w:lang w:eastAsia="en-GB"/>
        </w:rPr>
      </w:pPr>
      <w:r w:rsidRPr="00955032">
        <w:rPr>
          <w:lang w:val="en-US"/>
        </w:rPr>
        <w:fldChar w:fldCharType="begin"/>
      </w:r>
      <w:r w:rsidRPr="00955032">
        <w:rPr>
          <w:lang w:val="en-US"/>
        </w:rPr>
        <w:instrText xml:space="preserve"> TOC \h \z \c "Figure" </w:instrText>
      </w:r>
      <w:r w:rsidRPr="00955032">
        <w:rPr>
          <w:lang w:val="en-US"/>
        </w:rPr>
        <w:fldChar w:fldCharType="separate"/>
      </w:r>
      <w:hyperlink w:anchor="_Toc225427338" w:history="1">
        <w:r w:rsidR="00A84B4E" w:rsidRPr="002C0A9B">
          <w:rPr>
            <w:rStyle w:val="Hyperlink"/>
          </w:rPr>
          <w:t>Figure 1: Sytem overview iLED and TCU</w:t>
        </w:r>
        <w:r w:rsidR="00A84B4E">
          <w:rPr>
            <w:webHidden/>
          </w:rPr>
          <w:tab/>
        </w:r>
        <w:r w:rsidR="00A84B4E">
          <w:rPr>
            <w:webHidden/>
          </w:rPr>
          <w:fldChar w:fldCharType="begin"/>
        </w:r>
        <w:r w:rsidR="00A84B4E">
          <w:rPr>
            <w:webHidden/>
          </w:rPr>
          <w:instrText xml:space="preserve"> PAGEREF _Toc225427338 \h </w:instrText>
        </w:r>
        <w:r w:rsidR="00A84B4E">
          <w:rPr>
            <w:webHidden/>
          </w:rPr>
        </w:r>
        <w:r w:rsidR="00A84B4E">
          <w:rPr>
            <w:webHidden/>
          </w:rPr>
          <w:fldChar w:fldCharType="separate"/>
        </w:r>
        <w:r w:rsidR="00A84B4E">
          <w:rPr>
            <w:webHidden/>
          </w:rPr>
          <w:t>8</w:t>
        </w:r>
        <w:r w:rsidR="00A84B4E">
          <w:rPr>
            <w:webHidden/>
          </w:rPr>
          <w:fldChar w:fldCharType="end"/>
        </w:r>
      </w:hyperlink>
    </w:p>
    <w:p w:rsidR="00A84B4E" w:rsidRDefault="00A84B4E">
      <w:pPr>
        <w:pStyle w:val="TableofFigures"/>
        <w:rPr>
          <w:rFonts w:asciiTheme="minorHAnsi" w:eastAsiaTheme="minorEastAsia" w:hAnsiTheme="minorHAnsi" w:cstheme="minorBidi"/>
          <w:color w:val="auto"/>
          <w:kern w:val="0"/>
          <w:szCs w:val="22"/>
          <w:lang w:eastAsia="en-GB"/>
        </w:rPr>
      </w:pPr>
      <w:hyperlink w:anchor="_Toc225427339" w:history="1">
        <w:r w:rsidRPr="002C0A9B">
          <w:rPr>
            <w:rStyle w:val="Hyperlink"/>
          </w:rPr>
          <w:t>Figure 2: Mechanical modular system iLED</w:t>
        </w:r>
        <w:r>
          <w:rPr>
            <w:webHidden/>
          </w:rPr>
          <w:tab/>
        </w:r>
        <w:r>
          <w:rPr>
            <w:webHidden/>
          </w:rPr>
          <w:fldChar w:fldCharType="begin"/>
        </w:r>
        <w:r>
          <w:rPr>
            <w:webHidden/>
          </w:rPr>
          <w:instrText xml:space="preserve"> PAGEREF _Toc225427339 \h </w:instrText>
        </w:r>
        <w:r>
          <w:rPr>
            <w:webHidden/>
          </w:rPr>
        </w:r>
        <w:r>
          <w:rPr>
            <w:webHidden/>
          </w:rPr>
          <w:fldChar w:fldCharType="separate"/>
        </w:r>
        <w:r>
          <w:rPr>
            <w:webHidden/>
          </w:rPr>
          <w:t>9</w:t>
        </w:r>
        <w:r>
          <w:rPr>
            <w:webHidden/>
          </w:rPr>
          <w:fldChar w:fldCharType="end"/>
        </w:r>
      </w:hyperlink>
    </w:p>
    <w:p w:rsidR="00A84B4E" w:rsidRDefault="00A84B4E">
      <w:pPr>
        <w:pStyle w:val="TableofFigures"/>
        <w:rPr>
          <w:rFonts w:asciiTheme="minorHAnsi" w:eastAsiaTheme="minorEastAsia" w:hAnsiTheme="minorHAnsi" w:cstheme="minorBidi"/>
          <w:color w:val="auto"/>
          <w:kern w:val="0"/>
          <w:szCs w:val="22"/>
          <w:lang w:eastAsia="en-GB"/>
        </w:rPr>
      </w:pPr>
      <w:hyperlink w:anchor="_Toc225427340" w:history="1">
        <w:r w:rsidRPr="002C0A9B">
          <w:rPr>
            <w:rStyle w:val="Hyperlink"/>
          </w:rPr>
          <w:t>Figure 3: Block diagram iLED 2.0</w:t>
        </w:r>
        <w:r>
          <w:rPr>
            <w:webHidden/>
          </w:rPr>
          <w:tab/>
        </w:r>
        <w:r>
          <w:rPr>
            <w:webHidden/>
          </w:rPr>
          <w:fldChar w:fldCharType="begin"/>
        </w:r>
        <w:r>
          <w:rPr>
            <w:webHidden/>
          </w:rPr>
          <w:instrText xml:space="preserve"> PAGEREF _Toc225427340 \h </w:instrText>
        </w:r>
        <w:r>
          <w:rPr>
            <w:webHidden/>
          </w:rPr>
        </w:r>
        <w:r>
          <w:rPr>
            <w:webHidden/>
          </w:rPr>
          <w:fldChar w:fldCharType="separate"/>
        </w:r>
        <w:r>
          <w:rPr>
            <w:webHidden/>
          </w:rPr>
          <w:t>17</w:t>
        </w:r>
        <w:r>
          <w:rPr>
            <w:webHidden/>
          </w:rPr>
          <w:fldChar w:fldCharType="end"/>
        </w:r>
      </w:hyperlink>
    </w:p>
    <w:p w:rsidR="00A84B4E" w:rsidRDefault="00A84B4E">
      <w:pPr>
        <w:pStyle w:val="TableofFigures"/>
        <w:rPr>
          <w:rFonts w:asciiTheme="minorHAnsi" w:eastAsiaTheme="minorEastAsia" w:hAnsiTheme="minorHAnsi" w:cstheme="minorBidi"/>
          <w:color w:val="auto"/>
          <w:kern w:val="0"/>
          <w:szCs w:val="22"/>
          <w:lang w:eastAsia="en-GB"/>
        </w:rPr>
      </w:pPr>
      <w:hyperlink w:anchor="_Toc225427341" w:history="1">
        <w:r w:rsidRPr="002C0A9B">
          <w:rPr>
            <w:rStyle w:val="Hyperlink"/>
          </w:rPr>
          <w:t>Figure 4: iLED Components</w:t>
        </w:r>
        <w:r>
          <w:rPr>
            <w:webHidden/>
          </w:rPr>
          <w:tab/>
        </w:r>
        <w:r>
          <w:rPr>
            <w:webHidden/>
          </w:rPr>
          <w:fldChar w:fldCharType="begin"/>
        </w:r>
        <w:r>
          <w:rPr>
            <w:webHidden/>
          </w:rPr>
          <w:instrText xml:space="preserve"> PAGEREF _Toc225427341 \h </w:instrText>
        </w:r>
        <w:r>
          <w:rPr>
            <w:webHidden/>
          </w:rPr>
        </w:r>
        <w:r>
          <w:rPr>
            <w:webHidden/>
          </w:rPr>
          <w:fldChar w:fldCharType="separate"/>
        </w:r>
        <w:r>
          <w:rPr>
            <w:webHidden/>
          </w:rPr>
          <w:t>21</w:t>
        </w:r>
        <w:r>
          <w:rPr>
            <w:webHidden/>
          </w:rPr>
          <w:fldChar w:fldCharType="end"/>
        </w:r>
      </w:hyperlink>
    </w:p>
    <w:p w:rsidR="00A84B4E" w:rsidRDefault="00A84B4E">
      <w:pPr>
        <w:pStyle w:val="TableofFigures"/>
        <w:rPr>
          <w:rFonts w:asciiTheme="minorHAnsi" w:eastAsiaTheme="minorEastAsia" w:hAnsiTheme="minorHAnsi" w:cstheme="minorBidi"/>
          <w:color w:val="auto"/>
          <w:kern w:val="0"/>
          <w:szCs w:val="22"/>
          <w:lang w:eastAsia="en-GB"/>
        </w:rPr>
      </w:pPr>
      <w:hyperlink w:anchor="_Toc225427342" w:history="1">
        <w:r w:rsidRPr="002C0A9B">
          <w:rPr>
            <w:rStyle w:val="Hyperlink"/>
          </w:rPr>
          <w:t>Figure 5: Harting HAN-Q12</w:t>
        </w:r>
        <w:r>
          <w:rPr>
            <w:webHidden/>
          </w:rPr>
          <w:tab/>
        </w:r>
        <w:r>
          <w:rPr>
            <w:webHidden/>
          </w:rPr>
          <w:fldChar w:fldCharType="begin"/>
        </w:r>
        <w:r>
          <w:rPr>
            <w:webHidden/>
          </w:rPr>
          <w:instrText xml:space="preserve"> PAGEREF _Toc225427342 \h </w:instrText>
        </w:r>
        <w:r>
          <w:rPr>
            <w:webHidden/>
          </w:rPr>
        </w:r>
        <w:r>
          <w:rPr>
            <w:webHidden/>
          </w:rPr>
          <w:fldChar w:fldCharType="separate"/>
        </w:r>
        <w:r>
          <w:rPr>
            <w:webHidden/>
          </w:rPr>
          <w:t>21</w:t>
        </w:r>
        <w:r>
          <w:rPr>
            <w:webHidden/>
          </w:rPr>
          <w:fldChar w:fldCharType="end"/>
        </w:r>
      </w:hyperlink>
    </w:p>
    <w:p w:rsidR="00A84B4E" w:rsidRDefault="00A84B4E">
      <w:pPr>
        <w:pStyle w:val="TableofFigures"/>
        <w:rPr>
          <w:rFonts w:asciiTheme="minorHAnsi" w:eastAsiaTheme="minorEastAsia" w:hAnsiTheme="minorHAnsi" w:cstheme="minorBidi"/>
          <w:color w:val="auto"/>
          <w:kern w:val="0"/>
          <w:szCs w:val="22"/>
          <w:lang w:eastAsia="en-GB"/>
        </w:rPr>
      </w:pPr>
      <w:hyperlink w:anchor="_Toc225427343" w:history="1">
        <w:r w:rsidRPr="002C0A9B">
          <w:rPr>
            <w:rStyle w:val="Hyperlink"/>
          </w:rPr>
          <w:t>Figure 6: STLINK-V3</w:t>
        </w:r>
        <w:r>
          <w:rPr>
            <w:webHidden/>
          </w:rPr>
          <w:tab/>
        </w:r>
        <w:r>
          <w:rPr>
            <w:webHidden/>
          </w:rPr>
          <w:fldChar w:fldCharType="begin"/>
        </w:r>
        <w:r>
          <w:rPr>
            <w:webHidden/>
          </w:rPr>
          <w:instrText xml:space="preserve"> PAGEREF _Toc225427343 \h </w:instrText>
        </w:r>
        <w:r>
          <w:rPr>
            <w:webHidden/>
          </w:rPr>
        </w:r>
        <w:r>
          <w:rPr>
            <w:webHidden/>
          </w:rPr>
          <w:fldChar w:fldCharType="separate"/>
        </w:r>
        <w:r>
          <w:rPr>
            <w:webHidden/>
          </w:rPr>
          <w:t>23</w:t>
        </w:r>
        <w:r>
          <w:rPr>
            <w:webHidden/>
          </w:rPr>
          <w:fldChar w:fldCharType="end"/>
        </w:r>
      </w:hyperlink>
    </w:p>
    <w:p w:rsidR="00A84B4E" w:rsidRDefault="00A84B4E">
      <w:pPr>
        <w:pStyle w:val="TableofFigures"/>
        <w:rPr>
          <w:rFonts w:asciiTheme="minorHAnsi" w:eastAsiaTheme="minorEastAsia" w:hAnsiTheme="minorHAnsi" w:cstheme="minorBidi"/>
          <w:color w:val="auto"/>
          <w:kern w:val="0"/>
          <w:szCs w:val="22"/>
          <w:lang w:eastAsia="en-GB"/>
        </w:rPr>
      </w:pPr>
      <w:hyperlink w:anchor="_Toc225427344" w:history="1">
        <w:r w:rsidRPr="002C0A9B">
          <w:rPr>
            <w:rStyle w:val="Hyperlink"/>
          </w:rPr>
          <w:t>Figure 7: iLED housing with operating hour indicator</w:t>
        </w:r>
        <w:r>
          <w:rPr>
            <w:webHidden/>
          </w:rPr>
          <w:tab/>
        </w:r>
        <w:r>
          <w:rPr>
            <w:webHidden/>
          </w:rPr>
          <w:fldChar w:fldCharType="begin"/>
        </w:r>
        <w:r>
          <w:rPr>
            <w:webHidden/>
          </w:rPr>
          <w:instrText xml:space="preserve"> PAGEREF _Toc225427344 \h </w:instrText>
        </w:r>
        <w:r>
          <w:rPr>
            <w:webHidden/>
          </w:rPr>
        </w:r>
        <w:r>
          <w:rPr>
            <w:webHidden/>
          </w:rPr>
          <w:fldChar w:fldCharType="separate"/>
        </w:r>
        <w:r>
          <w:rPr>
            <w:webHidden/>
          </w:rPr>
          <w:t>25</w:t>
        </w:r>
        <w:r>
          <w:rPr>
            <w:webHidden/>
          </w:rPr>
          <w:fldChar w:fldCharType="end"/>
        </w:r>
      </w:hyperlink>
    </w:p>
    <w:p w:rsidR="00A84B4E" w:rsidRDefault="00A84B4E">
      <w:pPr>
        <w:pStyle w:val="TableofFigures"/>
        <w:rPr>
          <w:rFonts w:asciiTheme="minorHAnsi" w:eastAsiaTheme="minorEastAsia" w:hAnsiTheme="minorHAnsi" w:cstheme="minorBidi"/>
          <w:color w:val="auto"/>
          <w:kern w:val="0"/>
          <w:szCs w:val="22"/>
          <w:lang w:eastAsia="en-GB"/>
        </w:rPr>
      </w:pPr>
      <w:hyperlink w:anchor="_Toc225427345" w:history="1">
        <w:r w:rsidRPr="002C0A9B">
          <w:rPr>
            <w:rStyle w:val="Hyperlink"/>
          </w:rPr>
          <w:t>Figure 8: Arrangement of safety switches</w:t>
        </w:r>
        <w:r>
          <w:rPr>
            <w:webHidden/>
          </w:rPr>
          <w:tab/>
        </w:r>
        <w:r>
          <w:rPr>
            <w:webHidden/>
          </w:rPr>
          <w:fldChar w:fldCharType="begin"/>
        </w:r>
        <w:r>
          <w:rPr>
            <w:webHidden/>
          </w:rPr>
          <w:instrText xml:space="preserve"> PAGEREF _Toc225427345 \h </w:instrText>
        </w:r>
        <w:r>
          <w:rPr>
            <w:webHidden/>
          </w:rPr>
        </w:r>
        <w:r>
          <w:rPr>
            <w:webHidden/>
          </w:rPr>
          <w:fldChar w:fldCharType="separate"/>
        </w:r>
        <w:r>
          <w:rPr>
            <w:webHidden/>
          </w:rPr>
          <w:t>27</w:t>
        </w:r>
        <w:r>
          <w:rPr>
            <w:webHidden/>
          </w:rPr>
          <w:fldChar w:fldCharType="end"/>
        </w:r>
      </w:hyperlink>
    </w:p>
    <w:p w:rsidR="00A84B4E" w:rsidRDefault="00A84B4E">
      <w:pPr>
        <w:pStyle w:val="TableofFigures"/>
        <w:rPr>
          <w:rFonts w:asciiTheme="minorHAnsi" w:eastAsiaTheme="minorEastAsia" w:hAnsiTheme="minorHAnsi" w:cstheme="minorBidi"/>
          <w:color w:val="auto"/>
          <w:kern w:val="0"/>
          <w:szCs w:val="22"/>
          <w:lang w:eastAsia="en-GB"/>
        </w:rPr>
      </w:pPr>
      <w:hyperlink w:anchor="_Toc225427346" w:history="1">
        <w:r w:rsidRPr="002C0A9B">
          <w:rPr>
            <w:rStyle w:val="Hyperlink"/>
          </w:rPr>
          <w:t xml:space="preserve">Figure 9: Layout recommendation for </w:t>
        </w:r>
        <w:r w:rsidRPr="002C0A9B">
          <w:rPr>
            <w:rStyle w:val="Hyperlink"/>
            <w:lang w:eastAsia="ja-JP"/>
          </w:rPr>
          <w:t>ISOW1044BDFMR</w:t>
        </w:r>
        <w:r>
          <w:rPr>
            <w:webHidden/>
          </w:rPr>
          <w:tab/>
        </w:r>
        <w:r>
          <w:rPr>
            <w:webHidden/>
          </w:rPr>
          <w:fldChar w:fldCharType="begin"/>
        </w:r>
        <w:r>
          <w:rPr>
            <w:webHidden/>
          </w:rPr>
          <w:instrText xml:space="preserve"> PAGEREF _Toc225427346 \h </w:instrText>
        </w:r>
        <w:r>
          <w:rPr>
            <w:webHidden/>
          </w:rPr>
        </w:r>
        <w:r>
          <w:rPr>
            <w:webHidden/>
          </w:rPr>
          <w:fldChar w:fldCharType="separate"/>
        </w:r>
        <w:r>
          <w:rPr>
            <w:webHidden/>
          </w:rPr>
          <w:t>29</w:t>
        </w:r>
        <w:r>
          <w:rPr>
            <w:webHidden/>
          </w:rPr>
          <w:fldChar w:fldCharType="end"/>
        </w:r>
      </w:hyperlink>
    </w:p>
    <w:p w:rsidR="00A84B4E" w:rsidRDefault="00A84B4E">
      <w:pPr>
        <w:pStyle w:val="TableofFigures"/>
        <w:rPr>
          <w:rFonts w:asciiTheme="minorHAnsi" w:eastAsiaTheme="minorEastAsia" w:hAnsiTheme="minorHAnsi" w:cstheme="minorBidi"/>
          <w:color w:val="auto"/>
          <w:kern w:val="0"/>
          <w:szCs w:val="22"/>
          <w:lang w:eastAsia="en-GB"/>
        </w:rPr>
      </w:pPr>
      <w:hyperlink w:anchor="_Toc225427347" w:history="1">
        <w:r w:rsidRPr="002C0A9B">
          <w:rPr>
            <w:rStyle w:val="Hyperlink"/>
          </w:rPr>
          <w:t>Figure 10: Principle of buck-boost converter for LEDs</w:t>
        </w:r>
        <w:r>
          <w:rPr>
            <w:webHidden/>
          </w:rPr>
          <w:tab/>
        </w:r>
        <w:r>
          <w:rPr>
            <w:webHidden/>
          </w:rPr>
          <w:fldChar w:fldCharType="begin"/>
        </w:r>
        <w:r>
          <w:rPr>
            <w:webHidden/>
          </w:rPr>
          <w:instrText xml:space="preserve"> PAGEREF _Toc225427347 \h </w:instrText>
        </w:r>
        <w:r>
          <w:rPr>
            <w:webHidden/>
          </w:rPr>
        </w:r>
        <w:r>
          <w:rPr>
            <w:webHidden/>
          </w:rPr>
          <w:fldChar w:fldCharType="separate"/>
        </w:r>
        <w:r>
          <w:rPr>
            <w:webHidden/>
          </w:rPr>
          <w:t>30</w:t>
        </w:r>
        <w:r>
          <w:rPr>
            <w:webHidden/>
          </w:rPr>
          <w:fldChar w:fldCharType="end"/>
        </w:r>
      </w:hyperlink>
    </w:p>
    <w:p w:rsidR="00A84B4E" w:rsidRDefault="00A84B4E">
      <w:pPr>
        <w:pStyle w:val="TableofFigures"/>
        <w:rPr>
          <w:rFonts w:asciiTheme="minorHAnsi" w:eastAsiaTheme="minorEastAsia" w:hAnsiTheme="minorHAnsi" w:cstheme="minorBidi"/>
          <w:color w:val="auto"/>
          <w:kern w:val="0"/>
          <w:szCs w:val="22"/>
          <w:lang w:eastAsia="en-GB"/>
        </w:rPr>
      </w:pPr>
      <w:hyperlink w:anchor="_Toc225427348" w:history="1">
        <w:r w:rsidRPr="002C0A9B">
          <w:rPr>
            <w:rStyle w:val="Hyperlink"/>
          </w:rPr>
          <w:t>Figure 11: Principle of LED Current Supervision</w:t>
        </w:r>
        <w:r>
          <w:rPr>
            <w:webHidden/>
          </w:rPr>
          <w:tab/>
        </w:r>
        <w:r>
          <w:rPr>
            <w:webHidden/>
          </w:rPr>
          <w:fldChar w:fldCharType="begin"/>
        </w:r>
        <w:r>
          <w:rPr>
            <w:webHidden/>
          </w:rPr>
          <w:instrText xml:space="preserve"> PAGEREF _Toc225427348 \h </w:instrText>
        </w:r>
        <w:r>
          <w:rPr>
            <w:webHidden/>
          </w:rPr>
        </w:r>
        <w:r>
          <w:rPr>
            <w:webHidden/>
          </w:rPr>
          <w:fldChar w:fldCharType="separate"/>
        </w:r>
        <w:r>
          <w:rPr>
            <w:webHidden/>
          </w:rPr>
          <w:t>31</w:t>
        </w:r>
        <w:r>
          <w:rPr>
            <w:webHidden/>
          </w:rPr>
          <w:fldChar w:fldCharType="end"/>
        </w:r>
      </w:hyperlink>
    </w:p>
    <w:p w:rsidR="00A84B4E" w:rsidRDefault="00A84B4E">
      <w:pPr>
        <w:pStyle w:val="TableofFigures"/>
        <w:rPr>
          <w:rFonts w:asciiTheme="minorHAnsi" w:eastAsiaTheme="minorEastAsia" w:hAnsiTheme="minorHAnsi" w:cstheme="minorBidi"/>
          <w:color w:val="auto"/>
          <w:kern w:val="0"/>
          <w:szCs w:val="22"/>
          <w:lang w:eastAsia="en-GB"/>
        </w:rPr>
      </w:pPr>
      <w:hyperlink w:anchor="_Toc225427349" w:history="1">
        <w:r w:rsidRPr="002C0A9B">
          <w:rPr>
            <w:rStyle w:val="Hyperlink"/>
          </w:rPr>
          <w:t>Figure 12: Principle of LED Voltage Monitoring</w:t>
        </w:r>
        <w:r>
          <w:rPr>
            <w:webHidden/>
          </w:rPr>
          <w:tab/>
        </w:r>
        <w:r>
          <w:rPr>
            <w:webHidden/>
          </w:rPr>
          <w:fldChar w:fldCharType="begin"/>
        </w:r>
        <w:r>
          <w:rPr>
            <w:webHidden/>
          </w:rPr>
          <w:instrText xml:space="preserve"> PAGEREF _Toc225427349 \h </w:instrText>
        </w:r>
        <w:r>
          <w:rPr>
            <w:webHidden/>
          </w:rPr>
        </w:r>
        <w:r>
          <w:rPr>
            <w:webHidden/>
          </w:rPr>
          <w:fldChar w:fldCharType="separate"/>
        </w:r>
        <w:r>
          <w:rPr>
            <w:webHidden/>
          </w:rPr>
          <w:t>31</w:t>
        </w:r>
        <w:r>
          <w:rPr>
            <w:webHidden/>
          </w:rPr>
          <w:fldChar w:fldCharType="end"/>
        </w:r>
      </w:hyperlink>
    </w:p>
    <w:p w:rsidR="00A84B4E" w:rsidRDefault="00A84B4E">
      <w:pPr>
        <w:pStyle w:val="TableofFigures"/>
        <w:rPr>
          <w:rFonts w:asciiTheme="minorHAnsi" w:eastAsiaTheme="minorEastAsia" w:hAnsiTheme="minorHAnsi" w:cstheme="minorBidi"/>
          <w:color w:val="auto"/>
          <w:kern w:val="0"/>
          <w:szCs w:val="22"/>
          <w:lang w:eastAsia="en-GB"/>
        </w:rPr>
      </w:pPr>
      <w:hyperlink w:anchor="_Toc225427350" w:history="1">
        <w:r w:rsidRPr="002C0A9B">
          <w:rPr>
            <w:rStyle w:val="Hyperlink"/>
          </w:rPr>
          <w:t>Figure 13: Combined Reset and Watchdog</w:t>
        </w:r>
        <w:r>
          <w:rPr>
            <w:webHidden/>
          </w:rPr>
          <w:tab/>
        </w:r>
        <w:r>
          <w:rPr>
            <w:webHidden/>
          </w:rPr>
          <w:fldChar w:fldCharType="begin"/>
        </w:r>
        <w:r>
          <w:rPr>
            <w:webHidden/>
          </w:rPr>
          <w:instrText xml:space="preserve"> PAGEREF _Toc225427350 \h </w:instrText>
        </w:r>
        <w:r>
          <w:rPr>
            <w:webHidden/>
          </w:rPr>
        </w:r>
        <w:r>
          <w:rPr>
            <w:webHidden/>
          </w:rPr>
          <w:fldChar w:fldCharType="separate"/>
        </w:r>
        <w:r>
          <w:rPr>
            <w:webHidden/>
          </w:rPr>
          <w:t>32</w:t>
        </w:r>
        <w:r>
          <w:rPr>
            <w:webHidden/>
          </w:rPr>
          <w:fldChar w:fldCharType="end"/>
        </w:r>
      </w:hyperlink>
    </w:p>
    <w:p w:rsidR="00A84B4E" w:rsidRDefault="00A84B4E">
      <w:pPr>
        <w:pStyle w:val="TableofFigures"/>
        <w:rPr>
          <w:rFonts w:asciiTheme="minorHAnsi" w:eastAsiaTheme="minorEastAsia" w:hAnsiTheme="minorHAnsi" w:cstheme="minorBidi"/>
          <w:color w:val="auto"/>
          <w:kern w:val="0"/>
          <w:szCs w:val="22"/>
          <w:lang w:eastAsia="en-GB"/>
        </w:rPr>
      </w:pPr>
      <w:hyperlink w:anchor="_Toc225427351" w:history="1">
        <w:r w:rsidRPr="002C0A9B">
          <w:rPr>
            <w:rStyle w:val="Hyperlink"/>
          </w:rPr>
          <w:t>Figure 14: 3.0V Voltage Reference</w:t>
        </w:r>
        <w:r>
          <w:rPr>
            <w:webHidden/>
          </w:rPr>
          <w:tab/>
        </w:r>
        <w:r>
          <w:rPr>
            <w:webHidden/>
          </w:rPr>
          <w:fldChar w:fldCharType="begin"/>
        </w:r>
        <w:r>
          <w:rPr>
            <w:webHidden/>
          </w:rPr>
          <w:instrText xml:space="preserve"> PAGEREF _Toc225427351 \h </w:instrText>
        </w:r>
        <w:r>
          <w:rPr>
            <w:webHidden/>
          </w:rPr>
        </w:r>
        <w:r>
          <w:rPr>
            <w:webHidden/>
          </w:rPr>
          <w:fldChar w:fldCharType="separate"/>
        </w:r>
        <w:r>
          <w:rPr>
            <w:webHidden/>
          </w:rPr>
          <w:t>33</w:t>
        </w:r>
        <w:r>
          <w:rPr>
            <w:webHidden/>
          </w:rPr>
          <w:fldChar w:fldCharType="end"/>
        </w:r>
      </w:hyperlink>
    </w:p>
    <w:p w:rsidR="00A84B4E" w:rsidRDefault="00A84B4E">
      <w:pPr>
        <w:pStyle w:val="TableofFigures"/>
        <w:rPr>
          <w:rFonts w:asciiTheme="minorHAnsi" w:eastAsiaTheme="minorEastAsia" w:hAnsiTheme="minorHAnsi" w:cstheme="minorBidi"/>
          <w:color w:val="auto"/>
          <w:kern w:val="0"/>
          <w:szCs w:val="22"/>
          <w:lang w:eastAsia="en-GB"/>
        </w:rPr>
      </w:pPr>
      <w:hyperlink w:anchor="_Toc225427352" w:history="1">
        <w:r w:rsidRPr="002C0A9B">
          <w:rPr>
            <w:rStyle w:val="Hyperlink"/>
          </w:rPr>
          <w:t>Figure 15: Possible RGY-LED for Operating hour indicator</w:t>
        </w:r>
        <w:r>
          <w:rPr>
            <w:webHidden/>
          </w:rPr>
          <w:tab/>
        </w:r>
        <w:r>
          <w:rPr>
            <w:webHidden/>
          </w:rPr>
          <w:fldChar w:fldCharType="begin"/>
        </w:r>
        <w:r>
          <w:rPr>
            <w:webHidden/>
          </w:rPr>
          <w:instrText xml:space="preserve"> PAGEREF _Toc225427352 \h </w:instrText>
        </w:r>
        <w:r>
          <w:rPr>
            <w:webHidden/>
          </w:rPr>
        </w:r>
        <w:r>
          <w:rPr>
            <w:webHidden/>
          </w:rPr>
          <w:fldChar w:fldCharType="separate"/>
        </w:r>
        <w:r>
          <w:rPr>
            <w:webHidden/>
          </w:rPr>
          <w:t>33</w:t>
        </w:r>
        <w:r>
          <w:rPr>
            <w:webHidden/>
          </w:rPr>
          <w:fldChar w:fldCharType="end"/>
        </w:r>
      </w:hyperlink>
    </w:p>
    <w:p w:rsidR="00A84B4E" w:rsidRDefault="00A84B4E">
      <w:pPr>
        <w:pStyle w:val="TableofFigures"/>
        <w:rPr>
          <w:rFonts w:asciiTheme="minorHAnsi" w:eastAsiaTheme="minorEastAsia" w:hAnsiTheme="minorHAnsi" w:cstheme="minorBidi"/>
          <w:color w:val="auto"/>
          <w:kern w:val="0"/>
          <w:szCs w:val="22"/>
          <w:lang w:eastAsia="en-GB"/>
        </w:rPr>
      </w:pPr>
      <w:hyperlink w:anchor="_Toc225427353" w:history="1">
        <w:r w:rsidRPr="002C0A9B">
          <w:rPr>
            <w:rStyle w:val="Hyperlink"/>
          </w:rPr>
          <w:t>Figure 16: Excerpt from [Spec_LEDB4]</w:t>
        </w:r>
        <w:r>
          <w:rPr>
            <w:webHidden/>
          </w:rPr>
          <w:tab/>
        </w:r>
        <w:r>
          <w:rPr>
            <w:webHidden/>
          </w:rPr>
          <w:fldChar w:fldCharType="begin"/>
        </w:r>
        <w:r>
          <w:rPr>
            <w:webHidden/>
          </w:rPr>
          <w:instrText xml:space="preserve"> PAGEREF _Toc225427353 \h </w:instrText>
        </w:r>
        <w:r>
          <w:rPr>
            <w:webHidden/>
          </w:rPr>
        </w:r>
        <w:r>
          <w:rPr>
            <w:webHidden/>
          </w:rPr>
          <w:fldChar w:fldCharType="separate"/>
        </w:r>
        <w:r>
          <w:rPr>
            <w:webHidden/>
          </w:rPr>
          <w:t>35</w:t>
        </w:r>
        <w:r>
          <w:rPr>
            <w:webHidden/>
          </w:rPr>
          <w:fldChar w:fldCharType="end"/>
        </w:r>
      </w:hyperlink>
    </w:p>
    <w:p w:rsidR="00A84B4E" w:rsidRDefault="00A84B4E">
      <w:pPr>
        <w:pStyle w:val="TableofFigures"/>
        <w:rPr>
          <w:rFonts w:asciiTheme="minorHAnsi" w:eastAsiaTheme="minorEastAsia" w:hAnsiTheme="minorHAnsi" w:cstheme="minorBidi"/>
          <w:color w:val="auto"/>
          <w:kern w:val="0"/>
          <w:szCs w:val="22"/>
          <w:lang w:eastAsia="en-GB"/>
        </w:rPr>
      </w:pPr>
      <w:hyperlink w:anchor="_Toc225427354" w:history="1">
        <w:r w:rsidRPr="002C0A9B">
          <w:rPr>
            <w:rStyle w:val="Hyperlink"/>
          </w:rPr>
          <w:t>Figure 17: GTS Design Environment</w:t>
        </w:r>
        <w:r>
          <w:rPr>
            <w:webHidden/>
          </w:rPr>
          <w:tab/>
        </w:r>
        <w:r>
          <w:rPr>
            <w:webHidden/>
          </w:rPr>
          <w:fldChar w:fldCharType="begin"/>
        </w:r>
        <w:r>
          <w:rPr>
            <w:webHidden/>
          </w:rPr>
          <w:instrText xml:space="preserve"> PAGEREF _Toc225427354 \h </w:instrText>
        </w:r>
        <w:r>
          <w:rPr>
            <w:webHidden/>
          </w:rPr>
        </w:r>
        <w:r>
          <w:rPr>
            <w:webHidden/>
          </w:rPr>
          <w:fldChar w:fldCharType="separate"/>
        </w:r>
        <w:r>
          <w:rPr>
            <w:webHidden/>
          </w:rPr>
          <w:t>41</w:t>
        </w:r>
        <w:r>
          <w:rPr>
            <w:webHidden/>
          </w:rPr>
          <w:fldChar w:fldCharType="end"/>
        </w:r>
      </w:hyperlink>
    </w:p>
    <w:p w:rsidR="00955032" w:rsidRPr="00955032" w:rsidRDefault="00955032" w:rsidP="00955032">
      <w:pPr>
        <w:rPr>
          <w:lang w:val="en-US"/>
        </w:rPr>
      </w:pPr>
      <w:r w:rsidRPr="00955032">
        <w:rPr>
          <w:lang w:val="en-US"/>
        </w:rPr>
        <w:fldChar w:fldCharType="end"/>
      </w:r>
    </w:p>
    <w:p w:rsidR="00955032" w:rsidRPr="00955032" w:rsidRDefault="00955032" w:rsidP="00E7681B">
      <w:pPr>
        <w:pStyle w:val="Heading1"/>
        <w:rPr>
          <w:lang w:val="en-US"/>
        </w:rPr>
      </w:pPr>
      <w:bookmarkStart w:id="6" w:name="_Toc311809333"/>
      <w:bookmarkStart w:id="7" w:name="_Toc311810157"/>
      <w:bookmarkStart w:id="8" w:name="_Toc318751750"/>
      <w:bookmarkStart w:id="9" w:name="_Toc321145977"/>
      <w:bookmarkStart w:id="10" w:name="_Toc321226943"/>
      <w:bookmarkStart w:id="11" w:name="_Toc321227210"/>
      <w:bookmarkStart w:id="12" w:name="_Toc311417554"/>
      <w:bookmarkStart w:id="13" w:name="_Toc225427247"/>
      <w:r w:rsidRPr="00955032">
        <w:rPr>
          <w:lang w:val="en-US"/>
        </w:rPr>
        <w:t>SCOPE</w:t>
      </w:r>
      <w:bookmarkEnd w:id="6"/>
      <w:bookmarkEnd w:id="7"/>
      <w:bookmarkEnd w:id="8"/>
      <w:bookmarkEnd w:id="9"/>
      <w:bookmarkEnd w:id="10"/>
      <w:bookmarkEnd w:id="11"/>
      <w:bookmarkEnd w:id="13"/>
      <w:r w:rsidRPr="00955032">
        <w:rPr>
          <w:lang w:val="en-US"/>
        </w:rPr>
        <w:t xml:space="preserve"> </w:t>
      </w:r>
    </w:p>
    <w:p w:rsidR="009A7A08" w:rsidRDefault="009A7A08" w:rsidP="00955032">
      <w:pPr>
        <w:rPr>
          <w:color w:val="auto"/>
          <w:lang w:val="en-US"/>
        </w:rPr>
      </w:pPr>
      <w:r w:rsidRPr="009A7A08">
        <w:rPr>
          <w:color w:val="auto"/>
          <w:lang w:val="en-US"/>
        </w:rPr>
        <w:t xml:space="preserve">The existing </w:t>
      </w:r>
      <w:proofErr w:type="spellStart"/>
      <w:r w:rsidRPr="009A7A08">
        <w:rPr>
          <w:color w:val="auto"/>
          <w:lang w:val="en-US"/>
        </w:rPr>
        <w:t>iLED</w:t>
      </w:r>
      <w:proofErr w:type="spellEnd"/>
      <w:r w:rsidRPr="009A7A08">
        <w:rPr>
          <w:color w:val="auto"/>
          <w:lang w:val="en-US"/>
        </w:rPr>
        <w:t xml:space="preserve"> is undergoing a redesign due to a new tender from ÖBB (Austrian Federal Railways) and component obsolescence. Additionally, a required operating hours counter will be implemented. The </w:t>
      </w:r>
      <w:proofErr w:type="spellStart"/>
      <w:r w:rsidRPr="009A7A08">
        <w:rPr>
          <w:color w:val="auto"/>
          <w:lang w:val="en-US"/>
        </w:rPr>
        <w:t>iLED's</w:t>
      </w:r>
      <w:proofErr w:type="spellEnd"/>
      <w:r w:rsidRPr="009A7A08">
        <w:rPr>
          <w:color w:val="auto"/>
          <w:lang w:val="en-US"/>
        </w:rPr>
        <w:t xml:space="preserve"> mechanical components will remain unchanged.</w:t>
      </w:r>
      <w:r>
        <w:rPr>
          <w:color w:val="auto"/>
          <w:lang w:val="en-US"/>
        </w:rPr>
        <w:t xml:space="preserve"> </w:t>
      </w:r>
      <w:r w:rsidRPr="009A7A08">
        <w:rPr>
          <w:color w:val="auto"/>
          <w:lang w:val="en-US"/>
        </w:rPr>
        <w:t xml:space="preserve">The new ÖBB specifications are summarized in the feature </w:t>
      </w:r>
      <w:r>
        <w:rPr>
          <w:color w:val="auto"/>
          <w:lang w:val="en-US"/>
        </w:rPr>
        <w:t xml:space="preserve">list </w:t>
      </w:r>
      <w:r>
        <w:rPr>
          <w:color w:val="auto"/>
          <w:lang w:val="en-US"/>
        </w:rPr>
        <w:fldChar w:fldCharType="begin"/>
      </w:r>
      <w:r>
        <w:rPr>
          <w:color w:val="auto"/>
          <w:lang w:val="en-US"/>
        </w:rPr>
        <w:instrText xml:space="preserve"> REF FLiLED \h </w:instrText>
      </w:r>
      <w:r>
        <w:rPr>
          <w:color w:val="auto"/>
          <w:lang w:val="en-US"/>
        </w:rPr>
      </w:r>
      <w:r>
        <w:rPr>
          <w:color w:val="auto"/>
          <w:lang w:val="en-US"/>
        </w:rPr>
        <w:fldChar w:fldCharType="separate"/>
      </w:r>
      <w:r w:rsidR="00A84B4E">
        <w:t>[</w:t>
      </w:r>
      <w:proofErr w:type="spellStart"/>
      <w:r w:rsidR="00A84B4E">
        <w:t>FLiLED</w:t>
      </w:r>
      <w:proofErr w:type="spellEnd"/>
      <w:r w:rsidR="00A84B4E">
        <w:t>]</w:t>
      </w:r>
      <w:r>
        <w:rPr>
          <w:color w:val="auto"/>
          <w:lang w:val="en-US"/>
        </w:rPr>
        <w:fldChar w:fldCharType="end"/>
      </w:r>
      <w:r>
        <w:rPr>
          <w:color w:val="auto"/>
          <w:lang w:val="en-US"/>
        </w:rPr>
        <w:t>.</w:t>
      </w:r>
    </w:p>
    <w:p w:rsidR="00955032" w:rsidRPr="008C66D3" w:rsidRDefault="008C66D3" w:rsidP="00955032">
      <w:pPr>
        <w:rPr>
          <w:color w:val="auto"/>
          <w:lang w:val="en-US"/>
        </w:rPr>
      </w:pPr>
      <w:r w:rsidRPr="008C66D3">
        <w:rPr>
          <w:color w:val="auto"/>
          <w:lang w:val="en-US"/>
        </w:rPr>
        <w:t xml:space="preserve">This document provides the HW System </w:t>
      </w:r>
      <w:r>
        <w:rPr>
          <w:color w:val="auto"/>
          <w:lang w:val="en-US"/>
        </w:rPr>
        <w:t>Segment Design</w:t>
      </w:r>
      <w:r w:rsidRPr="008C66D3">
        <w:rPr>
          <w:color w:val="auto"/>
          <w:lang w:val="en-US"/>
        </w:rPr>
        <w:t xml:space="preserve"> of the Intelligent </w:t>
      </w:r>
      <w:proofErr w:type="spellStart"/>
      <w:r w:rsidRPr="008C66D3">
        <w:rPr>
          <w:color w:val="auto"/>
          <w:lang w:val="en-US"/>
        </w:rPr>
        <w:t>RaiLed</w:t>
      </w:r>
      <w:proofErr w:type="spellEnd"/>
      <w:r w:rsidR="00CC2199">
        <w:rPr>
          <w:color w:val="auto"/>
          <w:lang w:val="en-US"/>
        </w:rPr>
        <w:t xml:space="preserve"> (</w:t>
      </w:r>
      <w:proofErr w:type="spellStart"/>
      <w:r w:rsidR="00CC2199">
        <w:rPr>
          <w:color w:val="auto"/>
          <w:lang w:val="en-US"/>
        </w:rPr>
        <w:t>iLED</w:t>
      </w:r>
      <w:proofErr w:type="spellEnd"/>
      <w:r w:rsidR="00CC2199">
        <w:rPr>
          <w:color w:val="auto"/>
          <w:lang w:val="en-US"/>
        </w:rPr>
        <w:t xml:space="preserve"> 2.0)</w:t>
      </w:r>
      <w:r w:rsidRPr="008C66D3">
        <w:rPr>
          <w:color w:val="auto"/>
          <w:lang w:val="en-US"/>
        </w:rPr>
        <w:t>. The optical and mechanical aspects are covered by</w:t>
      </w:r>
      <w:r>
        <w:rPr>
          <w:color w:val="auto"/>
          <w:lang w:val="en-US"/>
        </w:rPr>
        <w:t xml:space="preserve"> </w:t>
      </w:r>
      <w:r>
        <w:rPr>
          <w:color w:val="auto"/>
          <w:lang w:val="en-US"/>
        </w:rPr>
        <w:fldChar w:fldCharType="begin"/>
      </w:r>
      <w:r>
        <w:rPr>
          <w:color w:val="auto"/>
          <w:lang w:val="en-US"/>
        </w:rPr>
        <w:instrText xml:space="preserve"> REF ADD_M_O \h </w:instrText>
      </w:r>
      <w:r>
        <w:rPr>
          <w:color w:val="auto"/>
          <w:lang w:val="en-US"/>
        </w:rPr>
      </w:r>
      <w:r>
        <w:rPr>
          <w:color w:val="auto"/>
          <w:lang w:val="en-US"/>
        </w:rPr>
        <w:fldChar w:fldCharType="separate"/>
      </w:r>
      <w:r w:rsidR="00A84B4E">
        <w:t>[ADD M/O]</w:t>
      </w:r>
      <w:r>
        <w:rPr>
          <w:color w:val="auto"/>
          <w:lang w:val="en-US"/>
        </w:rPr>
        <w:fldChar w:fldCharType="end"/>
      </w:r>
      <w:r>
        <w:rPr>
          <w:color w:val="auto"/>
          <w:lang w:val="en-US"/>
        </w:rPr>
        <w:t>.</w:t>
      </w:r>
    </w:p>
    <w:p w:rsidR="00955032" w:rsidRDefault="00955032" w:rsidP="00E7681B">
      <w:pPr>
        <w:pStyle w:val="Heading2"/>
        <w:rPr>
          <w:lang w:val="en-US"/>
        </w:rPr>
      </w:pPr>
      <w:bookmarkStart w:id="14" w:name="_Toc311809334"/>
      <w:bookmarkStart w:id="15" w:name="_Toc311810158"/>
      <w:bookmarkStart w:id="16" w:name="_Toc318751751"/>
      <w:bookmarkStart w:id="17" w:name="_Toc321145978"/>
      <w:bookmarkStart w:id="18" w:name="_Toc321227211"/>
      <w:bookmarkStart w:id="19" w:name="_Toc225427248"/>
      <w:r w:rsidRPr="00955032">
        <w:rPr>
          <w:lang w:val="en-US"/>
        </w:rPr>
        <w:t>Identification</w:t>
      </w:r>
      <w:bookmarkEnd w:id="14"/>
      <w:bookmarkEnd w:id="15"/>
      <w:bookmarkEnd w:id="16"/>
      <w:bookmarkEnd w:id="17"/>
      <w:bookmarkEnd w:id="18"/>
      <w:bookmarkEnd w:id="19"/>
    </w:p>
    <w:p w:rsidR="008C66D3" w:rsidRPr="00E53EAE" w:rsidRDefault="008C66D3" w:rsidP="008C66D3">
      <w:pPr>
        <w:pStyle w:val="Paragraph"/>
      </w:pPr>
      <w:r w:rsidRPr="00E53EAE">
        <w:t>The usage of light bulbs in light points declines steadily since LEDs got more reliable and energy efficient. Using LEDs instead of light bulbs can be achieved by the following two ways:</w:t>
      </w:r>
    </w:p>
    <w:p w:rsidR="008C66D3" w:rsidRPr="00E53EAE" w:rsidRDefault="008C66D3" w:rsidP="00995A41">
      <w:pPr>
        <w:pStyle w:val="Paragraph"/>
        <w:numPr>
          <w:ilvl w:val="0"/>
          <w:numId w:val="34"/>
        </w:numPr>
        <w:spacing w:before="60"/>
      </w:pPr>
      <w:r w:rsidRPr="00E53EAE">
        <w:t>Drop in replacement that mimics all characteristics of a light bulb (no change of the interlocking interface)</w:t>
      </w:r>
    </w:p>
    <w:p w:rsidR="008C66D3" w:rsidRPr="00E53EAE" w:rsidRDefault="008C66D3" w:rsidP="00995A41">
      <w:pPr>
        <w:pStyle w:val="Paragraph"/>
        <w:numPr>
          <w:ilvl w:val="0"/>
          <w:numId w:val="34"/>
        </w:numPr>
        <w:spacing w:before="60"/>
      </w:pPr>
      <w:r w:rsidRPr="00E53EAE">
        <w:t>Complete new design with no legacy to consider (major change of the interlocking interface)</w:t>
      </w:r>
    </w:p>
    <w:p w:rsidR="008C66D3" w:rsidRPr="00E53EAE" w:rsidRDefault="008C66D3" w:rsidP="008C66D3">
      <w:pPr>
        <w:pStyle w:val="Paragraph"/>
      </w:pPr>
      <w:r w:rsidRPr="00E53EAE">
        <w:t xml:space="preserve">The </w:t>
      </w:r>
      <w:proofErr w:type="spellStart"/>
      <w:r w:rsidRPr="00E53EAE">
        <w:t>iLED</w:t>
      </w:r>
      <w:proofErr w:type="spellEnd"/>
      <w:r w:rsidRPr="00E53EAE">
        <w:t xml:space="preserve"> </w:t>
      </w:r>
      <w:r w:rsidR="003D59FE">
        <w:t>2</w:t>
      </w:r>
      <w:r w:rsidRPr="00E53EAE">
        <w:t xml:space="preserve">.0 follows the second approach and is a completely new design but the mechanical and optical features are shared with the </w:t>
      </w:r>
      <w:proofErr w:type="spellStart"/>
      <w:r w:rsidRPr="00E53EAE">
        <w:t>RaiLed</w:t>
      </w:r>
      <w:proofErr w:type="spellEnd"/>
      <w:r w:rsidRPr="00E53EAE">
        <w:t xml:space="preserve"> AT 1.1 (which is a drop-in replacement type). </w:t>
      </w:r>
    </w:p>
    <w:p w:rsidR="008C66D3" w:rsidRPr="00E53EAE" w:rsidRDefault="008C66D3" w:rsidP="008C66D3">
      <w:pPr>
        <w:pStyle w:val="Paragraph"/>
      </w:pPr>
      <w:r w:rsidRPr="00E53EAE">
        <w:t xml:space="preserve">In contrast to the conventional light point, the </w:t>
      </w:r>
      <w:proofErr w:type="spellStart"/>
      <w:r w:rsidRPr="00E53EAE">
        <w:t>iLED</w:t>
      </w:r>
      <w:proofErr w:type="spellEnd"/>
      <w:r w:rsidRPr="00E53EAE">
        <w:t xml:space="preserve"> </w:t>
      </w:r>
      <w:r w:rsidR="003D59FE">
        <w:t>2</w:t>
      </w:r>
      <w:r w:rsidRPr="00E53EAE">
        <w:t xml:space="preserve">.0 is always powered and therefore able to acquire supervision information via its inbuilt microcontrollers. The </w:t>
      </w:r>
      <w:proofErr w:type="spellStart"/>
      <w:r w:rsidRPr="00E53EAE">
        <w:t>iLED</w:t>
      </w:r>
      <w:proofErr w:type="spellEnd"/>
      <w:r w:rsidRPr="00E53EAE">
        <w:t xml:space="preserve"> </w:t>
      </w:r>
      <w:r w:rsidR="003D59FE">
        <w:t>2</w:t>
      </w:r>
      <w:r w:rsidRPr="00E53EAE">
        <w:t>.0 communicates via a CAN-bus with a controller at or near the stand of the railway signal that links the outdoor equipment with the indoor interlocking.</w:t>
      </w:r>
    </w:p>
    <w:p w:rsidR="00955032" w:rsidRDefault="00955032" w:rsidP="00E7681B">
      <w:pPr>
        <w:pStyle w:val="Heading2"/>
        <w:rPr>
          <w:lang w:val="en-US"/>
        </w:rPr>
      </w:pPr>
      <w:bookmarkStart w:id="20" w:name="_Toc311809335"/>
      <w:bookmarkStart w:id="21" w:name="_Toc311810159"/>
      <w:bookmarkStart w:id="22" w:name="_Toc318751752"/>
      <w:bookmarkStart w:id="23" w:name="_Toc321145979"/>
      <w:bookmarkStart w:id="24" w:name="_Toc321227212"/>
      <w:bookmarkStart w:id="25" w:name="_Toc225427249"/>
      <w:r w:rsidRPr="00955032">
        <w:rPr>
          <w:lang w:val="en-US"/>
        </w:rPr>
        <w:t>System Overvie</w:t>
      </w:r>
      <w:bookmarkEnd w:id="20"/>
      <w:bookmarkEnd w:id="21"/>
      <w:bookmarkEnd w:id="22"/>
      <w:bookmarkEnd w:id="23"/>
      <w:bookmarkEnd w:id="24"/>
      <w:r w:rsidRPr="00955032">
        <w:rPr>
          <w:lang w:val="en-US"/>
        </w:rPr>
        <w:t>w</w:t>
      </w:r>
      <w:bookmarkEnd w:id="25"/>
    </w:p>
    <w:p w:rsidR="00D03853" w:rsidRPr="00D03853" w:rsidRDefault="00D03853" w:rsidP="00D03853">
      <w:pPr>
        <w:pStyle w:val="Caption"/>
        <w:rPr>
          <w:lang w:val="en-US" w:eastAsia="ja-JP"/>
        </w:rPr>
      </w:pPr>
      <w:bookmarkStart w:id="26" w:name="_Ref224885881"/>
      <w:bookmarkStart w:id="27" w:name="_Toc225427338"/>
      <w:r>
        <w:t xml:space="preserve">Figure </w:t>
      </w:r>
      <w:r>
        <w:fldChar w:fldCharType="begin"/>
      </w:r>
      <w:r>
        <w:instrText xml:space="preserve"> SEQ Figure \* ARABIC </w:instrText>
      </w:r>
      <w:r>
        <w:fldChar w:fldCharType="separate"/>
      </w:r>
      <w:r w:rsidR="00A84B4E">
        <w:rPr>
          <w:noProof/>
        </w:rPr>
        <w:t>1</w:t>
      </w:r>
      <w:r>
        <w:fldChar w:fldCharType="end"/>
      </w:r>
      <w:bookmarkEnd w:id="26"/>
      <w:r>
        <w:t xml:space="preserve">: </w:t>
      </w:r>
      <w:proofErr w:type="spellStart"/>
      <w:r>
        <w:t>Sytem</w:t>
      </w:r>
      <w:proofErr w:type="spellEnd"/>
      <w:r>
        <w:t xml:space="preserve"> overview </w:t>
      </w:r>
      <w:proofErr w:type="spellStart"/>
      <w:r>
        <w:t>iLED</w:t>
      </w:r>
      <w:proofErr w:type="spellEnd"/>
      <w:r>
        <w:t xml:space="preserve"> and TCU</w:t>
      </w:r>
      <w:bookmarkEnd w:id="27"/>
    </w:p>
    <w:bookmarkStart w:id="28" w:name="_MON_1309856675"/>
    <w:bookmarkEnd w:id="28"/>
    <w:p w:rsidR="00955032" w:rsidRDefault="00D03853" w:rsidP="00D03853">
      <w:pPr>
        <w:jc w:val="center"/>
        <w:rPr>
          <w:lang w:val="en-GB"/>
        </w:rPr>
      </w:pPr>
      <w:r w:rsidRPr="00E53EAE">
        <w:rPr>
          <w:lang w:val="en-GB"/>
        </w:rPr>
        <w:object w:dxaOrig="3511" w:dyaOrig="28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6.45pt;height:201.95pt" o:ole="">
            <v:imagedata r:id="rId14" o:title=""/>
          </v:shape>
          <o:OLEObject Type="Embed" ProgID="Word.Picture.8" ShapeID="_x0000_i1025" DrawAspect="Content" ObjectID="_1836040043" r:id="rId15"/>
        </w:object>
      </w:r>
    </w:p>
    <w:p w:rsidR="00D03853" w:rsidRPr="00D03853" w:rsidRDefault="00D03853" w:rsidP="00D03853">
      <w:pPr>
        <w:pStyle w:val="Paragraph"/>
      </w:pPr>
      <w:r w:rsidRPr="00D03853">
        <w:t xml:space="preserve">The </w:t>
      </w:r>
      <w:proofErr w:type="spellStart"/>
      <w:r w:rsidRPr="00D03853">
        <w:t>iLED</w:t>
      </w:r>
      <w:proofErr w:type="spellEnd"/>
      <w:r w:rsidRPr="00D03853">
        <w:t xml:space="preserve"> is just a small part of the overall system. It needs a TCU (Trackside Control Unit) to communicate with the interlocking. This unit makes use of the OEC (Outdoor Element Controller) which is responsible for the correct activation of each connected light point (</w:t>
      </w:r>
      <w:proofErr w:type="spellStart"/>
      <w:r w:rsidRPr="00D03853">
        <w:t>iLED</w:t>
      </w:r>
      <w:proofErr w:type="spellEnd"/>
      <w:r w:rsidRPr="00D03853">
        <w:t xml:space="preserve">). </w:t>
      </w:r>
    </w:p>
    <w:p w:rsidR="00D03853" w:rsidRDefault="00D03853" w:rsidP="00D03853">
      <w:pPr>
        <w:pStyle w:val="Paragraph"/>
      </w:pPr>
      <w:r w:rsidRPr="00D03853">
        <w:t>The indoor unit of the system is the EC-MUX (Element Controller Multiplexer) and the Modem cabinet. These devices are needed to connect several TCU sites with the interlocking system. The monitoring of all connections (life cycle) is also done by the EC-MUX.</w:t>
      </w:r>
    </w:p>
    <w:p w:rsidR="00EA00E5" w:rsidRDefault="003932FA" w:rsidP="00D03853">
      <w:pPr>
        <w:pStyle w:val="Paragraph"/>
      </w:pPr>
      <w:r w:rsidRPr="003932FA">
        <w:t xml:space="preserve">The mechanical part of the </w:t>
      </w:r>
      <w:proofErr w:type="spellStart"/>
      <w:r w:rsidRPr="003932FA">
        <w:t>iLED</w:t>
      </w:r>
      <w:proofErr w:type="spellEnd"/>
      <w:r w:rsidRPr="003932FA">
        <w:t xml:space="preserve"> is designed as a modular system.</w:t>
      </w:r>
    </w:p>
    <w:p w:rsidR="003932FA" w:rsidRDefault="003932FA" w:rsidP="003932FA">
      <w:pPr>
        <w:pStyle w:val="Caption"/>
      </w:pPr>
      <w:bookmarkStart w:id="29" w:name="_Toc225427339"/>
      <w:r>
        <w:t xml:space="preserve">Figure </w:t>
      </w:r>
      <w:r>
        <w:fldChar w:fldCharType="begin"/>
      </w:r>
      <w:r>
        <w:instrText xml:space="preserve"> SEQ Figure \* ARABIC </w:instrText>
      </w:r>
      <w:r>
        <w:fldChar w:fldCharType="separate"/>
      </w:r>
      <w:r w:rsidR="00A84B4E">
        <w:rPr>
          <w:noProof/>
        </w:rPr>
        <w:t>2</w:t>
      </w:r>
      <w:r>
        <w:fldChar w:fldCharType="end"/>
      </w:r>
      <w:r>
        <w:t xml:space="preserve">: Mechanical modular system </w:t>
      </w:r>
      <w:proofErr w:type="spellStart"/>
      <w:r>
        <w:t>iLED</w:t>
      </w:r>
      <w:bookmarkEnd w:id="29"/>
      <w:proofErr w:type="spellEnd"/>
    </w:p>
    <w:p w:rsidR="003932FA" w:rsidRDefault="003932FA" w:rsidP="003932FA">
      <w:pPr>
        <w:jc w:val="center"/>
      </w:pPr>
      <w:r w:rsidRPr="003932FA">
        <w:rPr>
          <w:noProof/>
        </w:rPr>
        <w:drawing>
          <wp:inline distT="0" distB="0" distL="0" distR="0" wp14:anchorId="268C68FB" wp14:editId="23564DA4">
            <wp:extent cx="3625850" cy="38530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28786" cy="3856197"/>
                    </a:xfrm>
                    <a:prstGeom prst="rect">
                      <a:avLst/>
                    </a:prstGeom>
                  </pic:spPr>
                </pic:pic>
              </a:graphicData>
            </a:graphic>
          </wp:inline>
        </w:drawing>
      </w:r>
    </w:p>
    <w:p w:rsidR="003932FA" w:rsidRPr="00324702" w:rsidRDefault="003932FA" w:rsidP="00D03853">
      <w:pPr>
        <w:pStyle w:val="Paragraph"/>
      </w:pPr>
      <w:r w:rsidRPr="003932FA">
        <w:rPr>
          <w:rFonts w:eastAsia="Cambria" w:cs="Angsana New"/>
          <w:iCs w:val="0"/>
          <w:color w:val="000000"/>
          <w:kern w:val="20"/>
          <w:szCs w:val="20"/>
          <w:lang w:val="en-CA" w:eastAsia="en-US"/>
        </w:rPr>
        <w:t>The front part contains the lens system for the different sizes and the rear part contains the control electronics with the LED board of the defined color</w:t>
      </w:r>
      <w:r>
        <w:rPr>
          <w:rFonts w:eastAsia="Cambria" w:cs="Angsana New"/>
          <w:iCs w:val="0"/>
          <w:color w:val="000000"/>
          <w:kern w:val="20"/>
          <w:szCs w:val="20"/>
          <w:lang w:val="en-CA" w:eastAsia="en-US"/>
        </w:rPr>
        <w:t xml:space="preserve"> (Red, yellow, green, white or blue)</w:t>
      </w:r>
      <w:r w:rsidRPr="003932FA">
        <w:rPr>
          <w:rFonts w:eastAsia="Cambria" w:cs="Angsana New"/>
          <w:iCs w:val="0"/>
          <w:color w:val="000000"/>
          <w:kern w:val="20"/>
          <w:szCs w:val="20"/>
          <w:lang w:val="en-CA" w:eastAsia="en-US"/>
        </w:rPr>
        <w:t>.</w:t>
      </w:r>
    </w:p>
    <w:p w:rsidR="00955032" w:rsidRPr="00955032" w:rsidRDefault="00955032" w:rsidP="00E7681B">
      <w:pPr>
        <w:pStyle w:val="Heading2"/>
        <w:rPr>
          <w:lang w:val="en-US"/>
        </w:rPr>
      </w:pPr>
      <w:bookmarkStart w:id="30" w:name="_Toc311809336"/>
      <w:bookmarkStart w:id="31" w:name="_Toc311810160"/>
      <w:bookmarkStart w:id="32" w:name="_Toc318751753"/>
      <w:bookmarkStart w:id="33" w:name="_Toc321145980"/>
      <w:bookmarkStart w:id="34" w:name="_Toc321227213"/>
      <w:bookmarkStart w:id="35" w:name="_Toc225427250"/>
      <w:r w:rsidRPr="00955032">
        <w:rPr>
          <w:lang w:val="en-US"/>
        </w:rPr>
        <w:t>Document Overview</w:t>
      </w:r>
      <w:bookmarkEnd w:id="30"/>
      <w:bookmarkEnd w:id="31"/>
      <w:bookmarkEnd w:id="32"/>
      <w:bookmarkEnd w:id="33"/>
      <w:bookmarkEnd w:id="34"/>
      <w:bookmarkEnd w:id="35"/>
    </w:p>
    <w:p w:rsidR="002A1E53" w:rsidRDefault="002A1E53" w:rsidP="00955032">
      <w:pPr>
        <w:rPr>
          <w:color w:val="auto"/>
          <w:lang w:val="en-US"/>
        </w:rPr>
      </w:pPr>
      <w:r>
        <w:rPr>
          <w:color w:val="auto"/>
          <w:lang w:val="en-US"/>
        </w:rPr>
        <w:t xml:space="preserve">The </w:t>
      </w:r>
      <w:r w:rsidRPr="002A1E53">
        <w:rPr>
          <w:color w:val="auto"/>
          <w:lang w:val="en-US"/>
        </w:rPr>
        <w:t>System Design Description describes the architecture, components, interfaces, and behavior of a system.</w:t>
      </w:r>
    </w:p>
    <w:p w:rsidR="002A1E53" w:rsidRDefault="002A1E53" w:rsidP="002A1E53">
      <w:pPr>
        <w:rPr>
          <w:lang w:val="en-US"/>
        </w:rPr>
      </w:pPr>
      <w:r w:rsidRPr="002A1E53">
        <w:rPr>
          <w:lang w:val="en-US"/>
        </w:rPr>
        <w:t>It is divided into the following areas:</w:t>
      </w:r>
    </w:p>
    <w:p w:rsidR="002A1E53" w:rsidRPr="002A1E53" w:rsidRDefault="002A1E53" w:rsidP="002A1E53">
      <w:pPr>
        <w:pStyle w:val="ListParagraph"/>
        <w:numPr>
          <w:ilvl w:val="0"/>
          <w:numId w:val="44"/>
        </w:numPr>
        <w:jc w:val="left"/>
        <w:rPr>
          <w:color w:val="auto"/>
          <w:lang w:val="en-US"/>
        </w:rPr>
      </w:pPr>
      <w:r w:rsidRPr="002A1E53">
        <w:rPr>
          <w:color w:val="auto"/>
          <w:lang w:val="en-US"/>
        </w:rPr>
        <w:t>Logical Architecture</w:t>
      </w:r>
    </w:p>
    <w:p w:rsidR="002A1E53" w:rsidRPr="002A1E53" w:rsidRDefault="002A1E53" w:rsidP="002A1E53">
      <w:pPr>
        <w:pStyle w:val="ListParagraph"/>
        <w:numPr>
          <w:ilvl w:val="0"/>
          <w:numId w:val="44"/>
        </w:numPr>
        <w:jc w:val="left"/>
        <w:rPr>
          <w:color w:val="auto"/>
          <w:lang w:val="en-US"/>
        </w:rPr>
      </w:pPr>
      <w:r w:rsidRPr="002A1E53">
        <w:rPr>
          <w:color w:val="auto"/>
          <w:lang w:val="en-US"/>
        </w:rPr>
        <w:t>Physical Architecture</w:t>
      </w:r>
    </w:p>
    <w:p w:rsidR="002A1E53" w:rsidRPr="002A1E53" w:rsidRDefault="002A1E53" w:rsidP="002A1E53">
      <w:pPr>
        <w:pStyle w:val="ListParagraph"/>
        <w:numPr>
          <w:ilvl w:val="0"/>
          <w:numId w:val="44"/>
        </w:numPr>
        <w:jc w:val="left"/>
        <w:rPr>
          <w:color w:val="auto"/>
          <w:lang w:val="en-US"/>
        </w:rPr>
      </w:pPr>
      <w:r w:rsidRPr="002A1E53">
        <w:rPr>
          <w:color w:val="auto"/>
          <w:lang w:val="en-US"/>
        </w:rPr>
        <w:t>System Design</w:t>
      </w:r>
    </w:p>
    <w:p w:rsidR="00F12780" w:rsidRPr="00E53EAE" w:rsidRDefault="00F12780" w:rsidP="00F12780">
      <w:pPr>
        <w:pStyle w:val="Heading2"/>
        <w:keepLines w:val="0"/>
        <w:tabs>
          <w:tab w:val="clear" w:pos="1080"/>
          <w:tab w:val="num" w:pos="720"/>
        </w:tabs>
        <w:spacing w:before="240" w:after="120" w:line="240" w:lineRule="auto"/>
        <w:ind w:left="0" w:firstLine="0"/>
      </w:pPr>
      <w:bookmarkStart w:id="36" w:name="_Toc368789619"/>
      <w:bookmarkStart w:id="37" w:name="_Toc368882623"/>
      <w:bookmarkStart w:id="38" w:name="_Toc369567736"/>
      <w:bookmarkStart w:id="39" w:name="_Toc530385645"/>
      <w:bookmarkStart w:id="40" w:name="_Toc190084071"/>
      <w:bookmarkStart w:id="41" w:name="_Ref254156861"/>
      <w:bookmarkStart w:id="42" w:name="_Ref254156878"/>
      <w:bookmarkStart w:id="43" w:name="_Toc301509662"/>
      <w:bookmarkStart w:id="44" w:name="_Toc94618516"/>
      <w:bookmarkStart w:id="45" w:name="_Ref224281137"/>
      <w:bookmarkStart w:id="46" w:name="_Ref224281153"/>
      <w:bookmarkStart w:id="47" w:name="_Toc225427251"/>
      <w:r w:rsidRPr="00E53EAE">
        <w:t>Intended Audience</w:t>
      </w:r>
      <w:bookmarkEnd w:id="36"/>
      <w:bookmarkEnd w:id="37"/>
      <w:bookmarkEnd w:id="38"/>
      <w:bookmarkEnd w:id="39"/>
      <w:r w:rsidRPr="00E53EAE">
        <w:t xml:space="preserve"> and </w:t>
      </w:r>
      <w:bookmarkStart w:id="48" w:name="_Toc368789621"/>
      <w:bookmarkStart w:id="49" w:name="_Toc368882625"/>
      <w:bookmarkStart w:id="50" w:name="_Toc369567738"/>
      <w:bookmarkStart w:id="51" w:name="_Toc530385647"/>
      <w:r w:rsidRPr="00E53EAE">
        <w:t>Distribution</w:t>
      </w:r>
      <w:bookmarkEnd w:id="40"/>
      <w:bookmarkEnd w:id="41"/>
      <w:bookmarkEnd w:id="42"/>
      <w:bookmarkEnd w:id="43"/>
      <w:bookmarkEnd w:id="44"/>
      <w:bookmarkEnd w:id="48"/>
      <w:bookmarkEnd w:id="49"/>
      <w:bookmarkEnd w:id="50"/>
      <w:bookmarkEnd w:id="51"/>
      <w:bookmarkEnd w:id="45"/>
      <w:bookmarkEnd w:id="46"/>
      <w:bookmarkEnd w:id="47"/>
    </w:p>
    <w:p w:rsidR="00F12780" w:rsidRPr="00E53EAE" w:rsidRDefault="00F12780" w:rsidP="00995A41">
      <w:pPr>
        <w:pStyle w:val="Paragraph"/>
        <w:numPr>
          <w:ilvl w:val="0"/>
          <w:numId w:val="35"/>
        </w:numPr>
        <w:spacing w:before="0" w:after="0"/>
        <w:ind w:left="714" w:hanging="357"/>
      </w:pPr>
      <w:bookmarkStart w:id="52" w:name="_Hlk94591338"/>
      <w:r>
        <w:t>Solution</w:t>
      </w:r>
      <w:r w:rsidRPr="00E53EAE">
        <w:t xml:space="preserve"> </w:t>
      </w:r>
      <w:bookmarkEnd w:id="52"/>
      <w:r w:rsidRPr="00E53EAE">
        <w:t>Engineer Manager (SEM)</w:t>
      </w:r>
    </w:p>
    <w:p w:rsidR="00F12780" w:rsidRPr="00E53EAE" w:rsidRDefault="00F12780" w:rsidP="00995A41">
      <w:pPr>
        <w:pStyle w:val="Paragraph"/>
        <w:numPr>
          <w:ilvl w:val="0"/>
          <w:numId w:val="35"/>
        </w:numPr>
        <w:spacing w:before="0" w:after="0"/>
        <w:ind w:left="714" w:hanging="357"/>
      </w:pPr>
      <w:r w:rsidRPr="00E53EAE">
        <w:t>Work Package Manager (WPM)</w:t>
      </w:r>
    </w:p>
    <w:p w:rsidR="00F12780" w:rsidRPr="00E53EAE" w:rsidRDefault="00F12780" w:rsidP="00995A41">
      <w:pPr>
        <w:pStyle w:val="Paragraph"/>
        <w:numPr>
          <w:ilvl w:val="0"/>
          <w:numId w:val="35"/>
        </w:numPr>
        <w:spacing w:before="0" w:after="0"/>
        <w:ind w:left="714" w:hanging="357"/>
      </w:pPr>
      <w:r w:rsidRPr="00E53EAE">
        <w:t>Project Manager (PM)</w:t>
      </w:r>
    </w:p>
    <w:p w:rsidR="00F12780" w:rsidRPr="00E53EAE" w:rsidRDefault="00F12780" w:rsidP="00995A41">
      <w:pPr>
        <w:pStyle w:val="Paragraph"/>
        <w:numPr>
          <w:ilvl w:val="0"/>
          <w:numId w:val="35"/>
        </w:numPr>
        <w:spacing w:before="0" w:after="0"/>
        <w:ind w:left="714" w:hanging="357"/>
      </w:pPr>
      <w:r w:rsidRPr="00E53EAE">
        <w:t>Test Manager (TM)</w:t>
      </w:r>
    </w:p>
    <w:p w:rsidR="00F12780" w:rsidRPr="00E53EAE" w:rsidRDefault="00F12780" w:rsidP="00995A41">
      <w:pPr>
        <w:pStyle w:val="Paragraph"/>
        <w:numPr>
          <w:ilvl w:val="0"/>
          <w:numId w:val="35"/>
        </w:numPr>
        <w:spacing w:before="0" w:after="0"/>
        <w:ind w:left="714" w:hanging="357"/>
      </w:pPr>
      <w:r w:rsidRPr="00E53EAE">
        <w:t>Product Line Manager (PLM)</w:t>
      </w:r>
    </w:p>
    <w:p w:rsidR="00F12780" w:rsidRPr="00E53EAE" w:rsidRDefault="00F12780" w:rsidP="00995A41">
      <w:pPr>
        <w:pStyle w:val="Paragraph"/>
        <w:numPr>
          <w:ilvl w:val="0"/>
          <w:numId w:val="35"/>
        </w:numPr>
        <w:spacing w:before="0" w:after="0"/>
        <w:ind w:left="714" w:hanging="357"/>
      </w:pPr>
      <w:r w:rsidRPr="00E53EAE">
        <w:t>Quality Assurance Manager (QAM)</w:t>
      </w:r>
    </w:p>
    <w:p w:rsidR="00F12780" w:rsidRPr="00E53EAE" w:rsidRDefault="00F12780" w:rsidP="00995A41">
      <w:pPr>
        <w:pStyle w:val="Paragraph"/>
        <w:numPr>
          <w:ilvl w:val="0"/>
          <w:numId w:val="35"/>
        </w:numPr>
        <w:spacing w:before="0" w:after="0"/>
        <w:ind w:left="714" w:hanging="357"/>
      </w:pPr>
      <w:r>
        <w:rPr>
          <w:lang w:val="en-US" w:eastAsia="de-AT"/>
        </w:rPr>
        <w:t>Safety</w:t>
      </w:r>
      <w:r w:rsidRPr="00367DF4">
        <w:rPr>
          <w:lang w:val="en-US" w:eastAsia="de-AT"/>
        </w:rPr>
        <w:t xml:space="preserve"> </w:t>
      </w:r>
      <w:r w:rsidRPr="00E53EAE">
        <w:t>Assurance Manager (</w:t>
      </w:r>
      <w:r>
        <w:t>SAM</w:t>
      </w:r>
      <w:r w:rsidRPr="00E53EAE">
        <w:t>)</w:t>
      </w:r>
    </w:p>
    <w:p w:rsidR="00F12780" w:rsidRPr="00E53EAE" w:rsidRDefault="00F12780" w:rsidP="00995A41">
      <w:pPr>
        <w:pStyle w:val="Paragraph"/>
        <w:numPr>
          <w:ilvl w:val="0"/>
          <w:numId w:val="35"/>
        </w:numPr>
        <w:spacing w:before="0" w:after="0"/>
        <w:ind w:left="714" w:hanging="357"/>
      </w:pPr>
      <w:r w:rsidRPr="00E53EAE">
        <w:t>RAM Assurance Manager (RAM-AM)</w:t>
      </w:r>
    </w:p>
    <w:p w:rsidR="00F12780" w:rsidRPr="00E53EAE" w:rsidRDefault="00F12780" w:rsidP="00995A41">
      <w:pPr>
        <w:pStyle w:val="Paragraph"/>
        <w:numPr>
          <w:ilvl w:val="0"/>
          <w:numId w:val="35"/>
        </w:numPr>
        <w:spacing w:before="0" w:after="0"/>
        <w:ind w:left="714" w:hanging="357"/>
      </w:pPr>
      <w:r w:rsidRPr="00E53EAE">
        <w:t>Hardware Designer (HD)</w:t>
      </w:r>
    </w:p>
    <w:p w:rsidR="00F12780" w:rsidRPr="00E53EAE" w:rsidRDefault="00F12780" w:rsidP="00995A41">
      <w:pPr>
        <w:pStyle w:val="Paragraph"/>
        <w:numPr>
          <w:ilvl w:val="0"/>
          <w:numId w:val="35"/>
        </w:numPr>
        <w:spacing w:before="0" w:after="0"/>
        <w:ind w:left="714" w:hanging="357"/>
      </w:pPr>
      <w:r w:rsidRPr="00E53EAE">
        <w:t>Architect (ARC)</w:t>
      </w:r>
    </w:p>
    <w:p w:rsidR="00F12780" w:rsidRPr="00E53EAE" w:rsidRDefault="00F12780" w:rsidP="00995A41">
      <w:pPr>
        <w:pStyle w:val="Paragraph"/>
        <w:numPr>
          <w:ilvl w:val="0"/>
          <w:numId w:val="35"/>
        </w:numPr>
        <w:spacing w:before="0" w:after="0"/>
        <w:ind w:left="714" w:hanging="357"/>
      </w:pPr>
      <w:r w:rsidRPr="00E53EAE">
        <w:t>Verifier (VER)</w:t>
      </w:r>
    </w:p>
    <w:p w:rsidR="00F12780" w:rsidRPr="00E53EAE" w:rsidRDefault="00F12780" w:rsidP="00995A41">
      <w:pPr>
        <w:pStyle w:val="Paragraph"/>
        <w:numPr>
          <w:ilvl w:val="0"/>
          <w:numId w:val="35"/>
        </w:numPr>
        <w:spacing w:before="0" w:after="0"/>
        <w:ind w:left="714" w:hanging="357"/>
      </w:pPr>
      <w:r w:rsidRPr="00E53EAE">
        <w:t>Validator (VAL)</w:t>
      </w:r>
    </w:p>
    <w:p w:rsidR="00F12780" w:rsidRPr="00E53EAE" w:rsidRDefault="00F12780" w:rsidP="00995A41">
      <w:pPr>
        <w:pStyle w:val="Paragraph"/>
        <w:numPr>
          <w:ilvl w:val="0"/>
          <w:numId w:val="35"/>
        </w:numPr>
        <w:spacing w:before="0" w:after="0"/>
        <w:ind w:left="714" w:hanging="357"/>
      </w:pPr>
      <w:r w:rsidRPr="00E53EAE">
        <w:t>Assessor</w:t>
      </w:r>
    </w:p>
    <w:p w:rsidR="00F12780" w:rsidRDefault="00F12780" w:rsidP="00F12780">
      <w:pPr>
        <w:autoSpaceDE w:val="0"/>
        <w:autoSpaceDN w:val="0"/>
        <w:adjustRightInd w:val="0"/>
        <w:rPr>
          <w:rFonts w:cs="Arial"/>
          <w:color w:val="auto"/>
          <w:lang w:val="en-US"/>
        </w:rPr>
      </w:pPr>
    </w:p>
    <w:p w:rsidR="00F12780" w:rsidRPr="00E53EAE" w:rsidRDefault="00F12780" w:rsidP="00F12780">
      <w:pPr>
        <w:pStyle w:val="Heading2"/>
        <w:tabs>
          <w:tab w:val="num" w:pos="720"/>
        </w:tabs>
        <w:spacing w:before="240"/>
      </w:pPr>
      <w:bookmarkStart w:id="53" w:name="_Ref485650545"/>
      <w:bookmarkStart w:id="54" w:name="_Toc94618517"/>
      <w:bookmarkStart w:id="55" w:name="_Toc225427252"/>
      <w:r w:rsidRPr="00E53EAE">
        <w:t xml:space="preserve">Evolution of the </w:t>
      </w:r>
      <w:r>
        <w:t>System</w:t>
      </w:r>
      <w:r w:rsidRPr="00E53EAE">
        <w:t xml:space="preserve"> Design Document</w:t>
      </w:r>
      <w:bookmarkEnd w:id="53"/>
      <w:bookmarkEnd w:id="54"/>
      <w:bookmarkEnd w:id="55"/>
    </w:p>
    <w:p w:rsidR="00F12780" w:rsidRPr="00E53EAE" w:rsidRDefault="00F12780" w:rsidP="00F12780">
      <w:pPr>
        <w:pStyle w:val="Heading3"/>
        <w:tabs>
          <w:tab w:val="clear" w:pos="1080"/>
          <w:tab w:val="num" w:pos="720"/>
        </w:tabs>
        <w:spacing w:before="120"/>
        <w:ind w:left="0" w:firstLine="0"/>
      </w:pPr>
      <w:bookmarkStart w:id="56" w:name="_Toc94618518"/>
      <w:bookmarkStart w:id="57" w:name="_Toc225427253"/>
      <w:r w:rsidRPr="00E53EAE">
        <w:t>Distribution</w:t>
      </w:r>
      <w:bookmarkEnd w:id="56"/>
      <w:bookmarkEnd w:id="57"/>
    </w:p>
    <w:p w:rsidR="00F12780" w:rsidRPr="00E53EAE" w:rsidRDefault="00F12780" w:rsidP="00F12780">
      <w:pPr>
        <w:pStyle w:val="Paragraph"/>
      </w:pPr>
      <w:r w:rsidRPr="00E53EAE">
        <w:t>A new version (proposal) of this document has to be sent via e-mail to all functions listed in section</w:t>
      </w:r>
      <w:r>
        <w:t xml:space="preserve"> </w:t>
      </w:r>
      <w:r>
        <w:fldChar w:fldCharType="begin"/>
      </w:r>
      <w:r>
        <w:instrText xml:space="preserve"> REF _Ref224281153 \r \h </w:instrText>
      </w:r>
      <w:r>
        <w:fldChar w:fldCharType="separate"/>
      </w:r>
      <w:r w:rsidR="00A84B4E">
        <w:t>1.4</w:t>
      </w:r>
      <w:r>
        <w:fldChar w:fldCharType="end"/>
      </w:r>
      <w:r w:rsidRPr="00E53EAE">
        <w:t>, “</w:t>
      </w:r>
      <w:r w:rsidRPr="00E53EAE">
        <w:fldChar w:fldCharType="begin"/>
      </w:r>
      <w:r w:rsidRPr="00E53EAE">
        <w:instrText xml:space="preserve"> REF _Ref254156878 \h </w:instrText>
      </w:r>
      <w:r w:rsidRPr="00E53EAE">
        <w:fldChar w:fldCharType="separate"/>
      </w:r>
      <w:r w:rsidR="00A84B4E" w:rsidRPr="00E53EAE">
        <w:t>Intended Audience and Distribution</w:t>
      </w:r>
      <w:r w:rsidRPr="00E53EAE">
        <w:fldChar w:fldCharType="end"/>
      </w:r>
      <w:r w:rsidRPr="00E53EAE">
        <w:t>”.</w:t>
      </w:r>
    </w:p>
    <w:p w:rsidR="00F12780" w:rsidRPr="00E53EAE" w:rsidRDefault="00F12780" w:rsidP="00F12780">
      <w:pPr>
        <w:pStyle w:val="Paragraph"/>
      </w:pPr>
      <w:r w:rsidRPr="00E53EAE">
        <w:t>A new version (proposal) of this document has to be distributed to all participants of Decision-Reviews.</w:t>
      </w:r>
    </w:p>
    <w:p w:rsidR="00F12780" w:rsidRPr="00E53EAE" w:rsidRDefault="00F12780" w:rsidP="00F12780">
      <w:r w:rsidRPr="00E53EAE">
        <w:t xml:space="preserve">All released versions of this document have to be kept in </w:t>
      </w:r>
      <w:r>
        <w:t xml:space="preserve">Hitachi Rail </w:t>
      </w:r>
      <w:r w:rsidRPr="00E53EAE">
        <w:t>Austria archive. Proposals may be stored in the archive too. The document manager is responsible for archiving the document.</w:t>
      </w:r>
    </w:p>
    <w:p w:rsidR="00F12780" w:rsidRPr="00E53EAE" w:rsidRDefault="00F12780" w:rsidP="00F12780">
      <w:pPr>
        <w:pStyle w:val="Heading3"/>
        <w:tabs>
          <w:tab w:val="clear" w:pos="1080"/>
          <w:tab w:val="num" w:pos="720"/>
        </w:tabs>
        <w:spacing w:before="120"/>
        <w:ind w:left="0" w:firstLine="0"/>
      </w:pPr>
      <w:bookmarkStart w:id="58" w:name="_Toc94618519"/>
      <w:bookmarkStart w:id="59" w:name="_Toc225427254"/>
      <w:r w:rsidRPr="00E53EAE">
        <w:t>Configuration Management and Archival</w:t>
      </w:r>
      <w:bookmarkEnd w:id="58"/>
      <w:bookmarkEnd w:id="59"/>
    </w:p>
    <w:p w:rsidR="00F12780" w:rsidRPr="00E53EAE" w:rsidRDefault="00F12780" w:rsidP="00F12780">
      <w:pPr>
        <w:pStyle w:val="Paragraph"/>
      </w:pPr>
      <w:r w:rsidRPr="00E53EAE">
        <w:t>A new version of this document has to be created, if the architecture or interfaces change or if mistakes are found in the existing document.</w:t>
      </w:r>
    </w:p>
    <w:p w:rsidR="00F12780" w:rsidRPr="00E53EAE" w:rsidRDefault="00F12780" w:rsidP="00F12780">
      <w:pPr>
        <w:pStyle w:val="Paragraph"/>
      </w:pPr>
      <w:r w:rsidRPr="00E53EAE">
        <w:t xml:space="preserve">The </w:t>
      </w:r>
      <w:r>
        <w:t>System</w:t>
      </w:r>
      <w:r w:rsidRPr="00E53EAE">
        <w:t xml:space="preserve"> Design Document should be drawn up during the planning phase of the project. The content of this </w:t>
      </w:r>
      <w:r>
        <w:t>System</w:t>
      </w:r>
      <w:r w:rsidRPr="00E53EAE">
        <w:t xml:space="preserve"> Design Document has to be checked at least at each key milestone (defined in Project Plan). The </w:t>
      </w:r>
      <w:r>
        <w:t xml:space="preserve">System </w:t>
      </w:r>
      <w:r w:rsidRPr="00E53EAE">
        <w:t>Design Document shall be updated and reviewed if subsequent alterations or additions are made to the original system/subsystem.</w:t>
      </w:r>
    </w:p>
    <w:p w:rsidR="00F12780" w:rsidRPr="00E53EAE" w:rsidRDefault="00F12780" w:rsidP="00F12780">
      <w:pPr>
        <w:pStyle w:val="Paragraph"/>
      </w:pPr>
      <w:r w:rsidRPr="00E53EAE">
        <w:t xml:space="preserve">The Technical Project Manager is responsible for proposal of a new version of this </w:t>
      </w:r>
      <w:r>
        <w:t>System</w:t>
      </w:r>
      <w:r w:rsidRPr="00E53EAE">
        <w:t xml:space="preserve"> Design Document.</w:t>
      </w:r>
    </w:p>
    <w:p w:rsidR="00955032" w:rsidRDefault="00955032" w:rsidP="00E7681B">
      <w:pPr>
        <w:pStyle w:val="Heading2"/>
        <w:rPr>
          <w:lang w:val="en-US"/>
        </w:rPr>
      </w:pPr>
      <w:bookmarkStart w:id="60" w:name="_Toc311809337"/>
      <w:bookmarkStart w:id="61" w:name="_Toc311810161"/>
      <w:bookmarkStart w:id="62" w:name="_Toc318751754"/>
      <w:bookmarkStart w:id="63" w:name="_Toc321145981"/>
      <w:bookmarkStart w:id="64" w:name="_Toc321227214"/>
      <w:bookmarkStart w:id="65" w:name="_Toc225427255"/>
      <w:r w:rsidRPr="00955032">
        <w:rPr>
          <w:lang w:val="en-US"/>
        </w:rPr>
        <w:t>Relationship to other Plans</w:t>
      </w:r>
      <w:bookmarkEnd w:id="60"/>
      <w:bookmarkEnd w:id="61"/>
      <w:bookmarkEnd w:id="62"/>
      <w:bookmarkEnd w:id="63"/>
      <w:bookmarkEnd w:id="64"/>
      <w:bookmarkEnd w:id="65"/>
      <w:r w:rsidRPr="00955032">
        <w:rPr>
          <w:lang w:val="en-US"/>
        </w:rPr>
        <w:t xml:space="preserve"> </w:t>
      </w:r>
    </w:p>
    <w:p w:rsidR="003E60F0" w:rsidRDefault="003E60F0" w:rsidP="003E60F0">
      <w:pPr>
        <w:pStyle w:val="Heading2"/>
      </w:pPr>
      <w:bookmarkStart w:id="66" w:name="_Hlk183423362"/>
      <w:bookmarkStart w:id="67" w:name="_Toc225427256"/>
      <w:r>
        <w:t>Change History</w:t>
      </w:r>
      <w:bookmarkEnd w:id="67"/>
    </w:p>
    <w:p w:rsidR="003E60F0" w:rsidRPr="00194AC2" w:rsidRDefault="003E60F0" w:rsidP="003E60F0">
      <w:pPr>
        <w:pStyle w:val="Heading3"/>
      </w:pPr>
      <w:bookmarkStart w:id="68" w:name="_Toc225427257"/>
      <w:r>
        <w:t>Edition 01</w:t>
      </w:r>
      <w:r w:rsidR="00D26D59">
        <w:t xml:space="preserve"> PD 01</w:t>
      </w:r>
      <w:bookmarkEnd w:id="68"/>
    </w:p>
    <w:bookmarkEnd w:id="66"/>
    <w:p w:rsidR="003E60F0" w:rsidRPr="003E60F0" w:rsidRDefault="00051A8A" w:rsidP="00D26D59">
      <w:pPr>
        <w:pStyle w:val="Paragraph"/>
      </w:pPr>
      <w:r>
        <w:t>First Draft</w:t>
      </w:r>
    </w:p>
    <w:p w:rsidR="00955032" w:rsidRPr="00955032" w:rsidRDefault="00955032" w:rsidP="00E7681B">
      <w:pPr>
        <w:pStyle w:val="Heading1"/>
        <w:rPr>
          <w:lang w:val="en-US"/>
        </w:rPr>
      </w:pPr>
      <w:bookmarkStart w:id="69" w:name="_Toc310615796"/>
      <w:bookmarkStart w:id="70" w:name="_Toc310947117"/>
      <w:bookmarkStart w:id="71" w:name="_Toc318753353"/>
      <w:bookmarkStart w:id="72" w:name="_Toc318814573"/>
      <w:bookmarkStart w:id="73" w:name="_Toc321145982"/>
      <w:bookmarkStart w:id="74" w:name="_Toc321226944"/>
      <w:bookmarkStart w:id="75" w:name="_Toc321227215"/>
      <w:bookmarkStart w:id="76" w:name="_Toc311809341"/>
      <w:bookmarkStart w:id="77" w:name="_Toc311810165"/>
      <w:bookmarkStart w:id="78" w:name="_Toc318751758"/>
      <w:bookmarkStart w:id="79" w:name="_Toc311417578"/>
      <w:bookmarkStart w:id="80" w:name="_Toc225427258"/>
      <w:bookmarkEnd w:id="12"/>
      <w:r w:rsidRPr="00955032">
        <w:rPr>
          <w:lang w:val="en-US"/>
        </w:rPr>
        <w:t>References and Terms</w:t>
      </w:r>
      <w:bookmarkEnd w:id="69"/>
      <w:bookmarkEnd w:id="70"/>
      <w:bookmarkEnd w:id="71"/>
      <w:bookmarkEnd w:id="72"/>
      <w:bookmarkEnd w:id="73"/>
      <w:bookmarkEnd w:id="74"/>
      <w:bookmarkEnd w:id="75"/>
      <w:bookmarkEnd w:id="80"/>
    </w:p>
    <w:p w:rsidR="00955032" w:rsidRDefault="00955032" w:rsidP="00E7681B">
      <w:pPr>
        <w:pStyle w:val="Heading2"/>
        <w:rPr>
          <w:lang w:val="en-US"/>
        </w:rPr>
      </w:pPr>
      <w:bookmarkStart w:id="81" w:name="_Toc310615797"/>
      <w:bookmarkStart w:id="82" w:name="_Toc310947118"/>
      <w:bookmarkStart w:id="83" w:name="_Toc318753355"/>
      <w:bookmarkStart w:id="84" w:name="_Toc318814575"/>
      <w:bookmarkStart w:id="85" w:name="_Toc321145983"/>
      <w:bookmarkStart w:id="86" w:name="_Toc321227216"/>
      <w:bookmarkStart w:id="87" w:name="_Toc225427259"/>
      <w:r w:rsidRPr="00955032">
        <w:rPr>
          <w:lang w:val="en-US"/>
        </w:rPr>
        <w:t>Referenced Documents</w:t>
      </w:r>
      <w:bookmarkEnd w:id="81"/>
      <w:bookmarkEnd w:id="82"/>
      <w:bookmarkEnd w:id="83"/>
      <w:bookmarkEnd w:id="84"/>
      <w:bookmarkEnd w:id="85"/>
      <w:bookmarkEnd w:id="86"/>
      <w:bookmarkEnd w:id="8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98"/>
        <w:gridCol w:w="4335"/>
        <w:gridCol w:w="2532"/>
        <w:gridCol w:w="863"/>
      </w:tblGrid>
      <w:tr w:rsidR="007C0667" w:rsidRPr="002A1417" w:rsidTr="00A01FA7">
        <w:trPr>
          <w:cantSplit/>
          <w:tblHeader/>
        </w:trPr>
        <w:tc>
          <w:tcPr>
            <w:tcW w:w="986" w:type="pct"/>
            <w:shd w:val="clear" w:color="auto" w:fill="D3D3D3"/>
          </w:tcPr>
          <w:p w:rsidR="007C0667" w:rsidRPr="002A1417" w:rsidRDefault="007C0667" w:rsidP="006555B8">
            <w:pPr>
              <w:rPr>
                <w:b/>
              </w:rPr>
            </w:pPr>
            <w:bookmarkStart w:id="88" w:name="_Hlk183422088"/>
            <w:r>
              <w:rPr>
                <w:b/>
              </w:rPr>
              <w:t>ID</w:t>
            </w:r>
          </w:p>
        </w:tc>
        <w:tc>
          <w:tcPr>
            <w:tcW w:w="2251" w:type="pct"/>
            <w:shd w:val="clear" w:color="auto" w:fill="D3D3D3"/>
          </w:tcPr>
          <w:p w:rsidR="007C0667" w:rsidRPr="002A1417" w:rsidRDefault="007C0667" w:rsidP="006555B8">
            <w:pPr>
              <w:rPr>
                <w:b/>
              </w:rPr>
            </w:pPr>
            <w:r>
              <w:rPr>
                <w:b/>
              </w:rPr>
              <w:t>Title</w:t>
            </w:r>
          </w:p>
        </w:tc>
        <w:tc>
          <w:tcPr>
            <w:tcW w:w="1315" w:type="pct"/>
            <w:shd w:val="clear" w:color="auto" w:fill="D3D3D3"/>
          </w:tcPr>
          <w:p w:rsidR="007C0667" w:rsidRPr="002A1417" w:rsidRDefault="007C0667" w:rsidP="006555B8">
            <w:pPr>
              <w:rPr>
                <w:b/>
              </w:rPr>
            </w:pPr>
            <w:r w:rsidRPr="002A1417">
              <w:rPr>
                <w:b/>
              </w:rPr>
              <w:t>Reference</w:t>
            </w:r>
          </w:p>
        </w:tc>
        <w:tc>
          <w:tcPr>
            <w:tcW w:w="448" w:type="pct"/>
            <w:shd w:val="clear" w:color="auto" w:fill="D3D3D3"/>
          </w:tcPr>
          <w:p w:rsidR="007C0667" w:rsidRPr="002A1417" w:rsidRDefault="007C0667" w:rsidP="006555B8">
            <w:pPr>
              <w:rPr>
                <w:b/>
              </w:rPr>
            </w:pPr>
            <w:r w:rsidRPr="002A1417">
              <w:rPr>
                <w:b/>
              </w:rPr>
              <w:t>Version</w:t>
            </w:r>
          </w:p>
        </w:tc>
      </w:tr>
      <w:tr w:rsidR="007C0667" w:rsidRPr="002A1417" w:rsidTr="00A01FA7">
        <w:trPr>
          <w:cantSplit/>
        </w:trPr>
        <w:tc>
          <w:tcPr>
            <w:tcW w:w="986" w:type="pct"/>
          </w:tcPr>
          <w:p w:rsidR="007C0667" w:rsidRPr="002A1417" w:rsidRDefault="00F12780" w:rsidP="00F12780">
            <w:bookmarkStart w:id="89" w:name="QMP"/>
            <w:r>
              <w:t>[QMP]</w:t>
            </w:r>
            <w:bookmarkEnd w:id="89"/>
          </w:p>
        </w:tc>
        <w:tc>
          <w:tcPr>
            <w:tcW w:w="2251" w:type="pct"/>
          </w:tcPr>
          <w:p w:rsidR="007C0667" w:rsidRPr="002A1417" w:rsidRDefault="0010336F" w:rsidP="006555B8">
            <w:r>
              <w:t>Quality Management Plan (</w:t>
            </w:r>
            <w:r w:rsidRPr="002A1417">
              <w:t>QMP</w:t>
            </w:r>
            <w:r>
              <w:t>)</w:t>
            </w:r>
          </w:p>
        </w:tc>
        <w:tc>
          <w:tcPr>
            <w:tcW w:w="1315" w:type="pct"/>
          </w:tcPr>
          <w:p w:rsidR="007C0667" w:rsidRPr="002A1417" w:rsidRDefault="007C0667" w:rsidP="006555B8"/>
        </w:tc>
        <w:tc>
          <w:tcPr>
            <w:tcW w:w="448" w:type="pct"/>
          </w:tcPr>
          <w:p w:rsidR="007C0667" w:rsidRPr="002A1417" w:rsidRDefault="007C0667" w:rsidP="006555B8"/>
        </w:tc>
      </w:tr>
      <w:tr w:rsidR="007C0667" w:rsidRPr="002A1417" w:rsidTr="00A01FA7">
        <w:trPr>
          <w:cantSplit/>
        </w:trPr>
        <w:tc>
          <w:tcPr>
            <w:tcW w:w="986" w:type="pct"/>
          </w:tcPr>
          <w:p w:rsidR="007C0667" w:rsidRPr="002A1417" w:rsidRDefault="00F12780" w:rsidP="00F12780">
            <w:bookmarkStart w:id="90" w:name="SP"/>
            <w:r>
              <w:t>[SP]</w:t>
            </w:r>
            <w:bookmarkEnd w:id="90"/>
          </w:p>
        </w:tc>
        <w:tc>
          <w:tcPr>
            <w:tcW w:w="2251" w:type="pct"/>
          </w:tcPr>
          <w:p w:rsidR="007C0667" w:rsidRPr="002A1417" w:rsidRDefault="00561646" w:rsidP="006555B8">
            <w:r>
              <w:t xml:space="preserve">Safety Plan </w:t>
            </w:r>
            <w:r w:rsidR="0010336F">
              <w:t>(SP)</w:t>
            </w:r>
          </w:p>
        </w:tc>
        <w:tc>
          <w:tcPr>
            <w:tcW w:w="1315" w:type="pct"/>
          </w:tcPr>
          <w:p w:rsidR="007C0667" w:rsidRPr="002A1417" w:rsidRDefault="007C0667" w:rsidP="006555B8"/>
        </w:tc>
        <w:tc>
          <w:tcPr>
            <w:tcW w:w="448" w:type="pct"/>
          </w:tcPr>
          <w:p w:rsidR="007C0667" w:rsidRPr="002A1417" w:rsidRDefault="007C0667" w:rsidP="006555B8"/>
        </w:tc>
      </w:tr>
      <w:tr w:rsidR="00B958E0" w:rsidRPr="002A1417" w:rsidTr="00A01FA7">
        <w:trPr>
          <w:cantSplit/>
        </w:trPr>
        <w:tc>
          <w:tcPr>
            <w:tcW w:w="986" w:type="pct"/>
          </w:tcPr>
          <w:p w:rsidR="00B958E0" w:rsidRDefault="00B958E0" w:rsidP="00F12780">
            <w:bookmarkStart w:id="91" w:name="RAM"/>
            <w:r>
              <w:t>[RAM]</w:t>
            </w:r>
            <w:bookmarkEnd w:id="91"/>
          </w:p>
        </w:tc>
        <w:tc>
          <w:tcPr>
            <w:tcW w:w="2251" w:type="pct"/>
          </w:tcPr>
          <w:p w:rsidR="00B958E0" w:rsidRPr="002A1417" w:rsidRDefault="00561646" w:rsidP="006555B8">
            <w:r>
              <w:t>RAM Plan (RP)</w:t>
            </w:r>
          </w:p>
        </w:tc>
        <w:tc>
          <w:tcPr>
            <w:tcW w:w="1315" w:type="pct"/>
          </w:tcPr>
          <w:p w:rsidR="00B958E0" w:rsidRPr="002A1417" w:rsidRDefault="00B958E0" w:rsidP="006555B8"/>
        </w:tc>
        <w:tc>
          <w:tcPr>
            <w:tcW w:w="448" w:type="pct"/>
          </w:tcPr>
          <w:p w:rsidR="00B958E0" w:rsidRPr="002A1417" w:rsidRDefault="00B958E0" w:rsidP="006555B8"/>
        </w:tc>
      </w:tr>
      <w:tr w:rsidR="0010336F" w:rsidRPr="002A1417" w:rsidTr="00A01FA7">
        <w:trPr>
          <w:cantSplit/>
        </w:trPr>
        <w:tc>
          <w:tcPr>
            <w:tcW w:w="986" w:type="pct"/>
          </w:tcPr>
          <w:p w:rsidR="0010336F" w:rsidRPr="002A1417" w:rsidRDefault="00F12780" w:rsidP="00F12780">
            <w:bookmarkStart w:id="92" w:name="SecMP"/>
            <w:r>
              <w:t>[</w:t>
            </w:r>
            <w:proofErr w:type="spellStart"/>
            <w:r>
              <w:t>SecMP</w:t>
            </w:r>
            <w:proofErr w:type="spellEnd"/>
            <w:r>
              <w:t>]</w:t>
            </w:r>
            <w:bookmarkEnd w:id="92"/>
          </w:p>
        </w:tc>
        <w:tc>
          <w:tcPr>
            <w:tcW w:w="2251" w:type="pct"/>
          </w:tcPr>
          <w:p w:rsidR="0010336F" w:rsidRDefault="0010336F" w:rsidP="006555B8">
            <w:r>
              <w:t>Security</w:t>
            </w:r>
            <w:r w:rsidR="003C6044">
              <w:t xml:space="preserve"> Management</w:t>
            </w:r>
            <w:r>
              <w:t xml:space="preserve"> Plan</w:t>
            </w:r>
            <w:r w:rsidR="003C6044">
              <w:t xml:space="preserve"> (</w:t>
            </w:r>
            <w:proofErr w:type="spellStart"/>
            <w:r w:rsidR="003C6044">
              <w:t>SecMP</w:t>
            </w:r>
            <w:proofErr w:type="spellEnd"/>
            <w:r w:rsidR="003C6044">
              <w:t>)</w:t>
            </w:r>
          </w:p>
        </w:tc>
        <w:tc>
          <w:tcPr>
            <w:tcW w:w="1315" w:type="pct"/>
          </w:tcPr>
          <w:p w:rsidR="0010336F" w:rsidRPr="002A1417" w:rsidRDefault="0010336F" w:rsidP="006555B8"/>
        </w:tc>
        <w:tc>
          <w:tcPr>
            <w:tcW w:w="448" w:type="pct"/>
          </w:tcPr>
          <w:p w:rsidR="0010336F" w:rsidRPr="002A1417" w:rsidRDefault="0010336F" w:rsidP="006555B8"/>
        </w:tc>
      </w:tr>
      <w:tr w:rsidR="00F12780" w:rsidRPr="002A1417" w:rsidTr="00A01FA7">
        <w:trPr>
          <w:cantSplit/>
        </w:trPr>
        <w:tc>
          <w:tcPr>
            <w:tcW w:w="986" w:type="pct"/>
          </w:tcPr>
          <w:p w:rsidR="00F12780" w:rsidRDefault="00F12780" w:rsidP="00F12780">
            <w:bookmarkStart w:id="93" w:name="FLiLED"/>
            <w:r>
              <w:t>[</w:t>
            </w:r>
            <w:proofErr w:type="spellStart"/>
            <w:r>
              <w:t>FLiLED</w:t>
            </w:r>
            <w:proofErr w:type="spellEnd"/>
            <w:r>
              <w:t>]</w:t>
            </w:r>
            <w:bookmarkEnd w:id="93"/>
          </w:p>
        </w:tc>
        <w:tc>
          <w:tcPr>
            <w:tcW w:w="2251" w:type="pct"/>
          </w:tcPr>
          <w:p w:rsidR="00F12780" w:rsidRDefault="009A7A08" w:rsidP="009A7A08">
            <w:proofErr w:type="spellStart"/>
            <w:r>
              <w:t>Feature_List</w:t>
            </w:r>
            <w:proofErr w:type="spellEnd"/>
            <w:r>
              <w:t xml:space="preserve">, Feature List </w:t>
            </w:r>
            <w:proofErr w:type="spellStart"/>
            <w:r>
              <w:t>Signalgeber</w:t>
            </w:r>
            <w:proofErr w:type="spellEnd"/>
            <w:r>
              <w:t xml:space="preserve"> (</w:t>
            </w:r>
            <w:proofErr w:type="spellStart"/>
            <w:r>
              <w:t>iLED</w:t>
            </w:r>
            <w:proofErr w:type="spellEnd"/>
            <w:r>
              <w:t>/</w:t>
            </w:r>
            <w:proofErr w:type="spellStart"/>
            <w:r>
              <w:t>iAnzeiger</w:t>
            </w:r>
            <w:proofErr w:type="spellEnd"/>
            <w:r>
              <w:t>/</w:t>
            </w:r>
            <w:proofErr w:type="spellStart"/>
            <w:r>
              <w:t>RaiLED</w:t>
            </w:r>
            <w:proofErr w:type="spellEnd"/>
            <w:r>
              <w:t>)</w:t>
            </w:r>
          </w:p>
        </w:tc>
        <w:tc>
          <w:tcPr>
            <w:tcW w:w="1315" w:type="pct"/>
          </w:tcPr>
          <w:p w:rsidR="00F12780" w:rsidRPr="002A1417" w:rsidRDefault="009A7A08" w:rsidP="006555B8">
            <w:r>
              <w:t>3BU62200 10001 FLAPQ</w:t>
            </w:r>
          </w:p>
        </w:tc>
        <w:tc>
          <w:tcPr>
            <w:tcW w:w="448" w:type="pct"/>
          </w:tcPr>
          <w:p w:rsidR="00F12780" w:rsidRPr="002A1417" w:rsidRDefault="009A7A08" w:rsidP="006555B8">
            <w:r>
              <w:t>Ed. 01</w:t>
            </w:r>
          </w:p>
        </w:tc>
      </w:tr>
      <w:tr w:rsidR="007C0667" w:rsidRPr="002A1417" w:rsidTr="00A01FA7">
        <w:trPr>
          <w:cantSplit/>
        </w:trPr>
        <w:tc>
          <w:tcPr>
            <w:tcW w:w="986" w:type="pct"/>
          </w:tcPr>
          <w:p w:rsidR="007C0667" w:rsidRPr="002A1417" w:rsidRDefault="008C66D3" w:rsidP="008C66D3">
            <w:bookmarkStart w:id="94" w:name="ADD_M_O"/>
            <w:r>
              <w:t>[ADD M/O]</w:t>
            </w:r>
            <w:bookmarkEnd w:id="94"/>
          </w:p>
        </w:tc>
        <w:tc>
          <w:tcPr>
            <w:tcW w:w="2251" w:type="pct"/>
          </w:tcPr>
          <w:p w:rsidR="007C0667" w:rsidRPr="002A1417" w:rsidRDefault="008C66D3" w:rsidP="0010336F">
            <w:pPr>
              <w:tabs>
                <w:tab w:val="left" w:pos="1140"/>
              </w:tabs>
            </w:pPr>
            <w:r w:rsidRPr="008C66D3">
              <w:t xml:space="preserve">Architectural Design Document </w:t>
            </w:r>
            <w:proofErr w:type="spellStart"/>
            <w:r w:rsidRPr="008C66D3">
              <w:t>Optischer</w:t>
            </w:r>
            <w:proofErr w:type="spellEnd"/>
            <w:r w:rsidRPr="008C66D3">
              <w:t xml:space="preserve"> / </w:t>
            </w:r>
            <w:proofErr w:type="spellStart"/>
            <w:r w:rsidRPr="008C66D3">
              <w:t>Mechanischer</w:t>
            </w:r>
            <w:proofErr w:type="spellEnd"/>
            <w:r w:rsidRPr="008C66D3">
              <w:t xml:space="preserve"> </w:t>
            </w:r>
            <w:proofErr w:type="spellStart"/>
            <w:r w:rsidRPr="008C66D3">
              <w:t>Teil</w:t>
            </w:r>
            <w:proofErr w:type="spellEnd"/>
            <w:r>
              <w:t xml:space="preserve">, </w:t>
            </w:r>
            <w:proofErr w:type="spellStart"/>
            <w:r>
              <w:t>iLED</w:t>
            </w:r>
            <w:proofErr w:type="spellEnd"/>
            <w:r>
              <w:t xml:space="preserve"> 1.0</w:t>
            </w:r>
          </w:p>
        </w:tc>
        <w:tc>
          <w:tcPr>
            <w:tcW w:w="1315" w:type="pct"/>
          </w:tcPr>
          <w:p w:rsidR="007C0667" w:rsidRPr="002A1417" w:rsidRDefault="008C66D3" w:rsidP="006555B8">
            <w:r w:rsidRPr="008C66D3">
              <w:t>3BU 61000 0809 PEAPC</w:t>
            </w:r>
          </w:p>
        </w:tc>
        <w:tc>
          <w:tcPr>
            <w:tcW w:w="448" w:type="pct"/>
          </w:tcPr>
          <w:p w:rsidR="007C0667" w:rsidRPr="002A1417" w:rsidRDefault="008C66D3" w:rsidP="006555B8">
            <w:r>
              <w:t>Ed. 09</w:t>
            </w:r>
          </w:p>
        </w:tc>
      </w:tr>
      <w:tr w:rsidR="00E97A58" w:rsidRPr="002A1417" w:rsidTr="00A01FA7">
        <w:trPr>
          <w:cantSplit/>
        </w:trPr>
        <w:tc>
          <w:tcPr>
            <w:tcW w:w="986" w:type="pct"/>
          </w:tcPr>
          <w:p w:rsidR="00E97A58" w:rsidRDefault="004C4DC8" w:rsidP="008C66D3">
            <w:bookmarkStart w:id="95" w:name="CAN_Spec"/>
            <w:r>
              <w:t>[CAN Spec]</w:t>
            </w:r>
            <w:bookmarkEnd w:id="95"/>
          </w:p>
        </w:tc>
        <w:tc>
          <w:tcPr>
            <w:tcW w:w="2251" w:type="pct"/>
          </w:tcPr>
          <w:p w:rsidR="00E97A58" w:rsidRPr="008C66D3" w:rsidRDefault="004C4DC8" w:rsidP="0010336F">
            <w:pPr>
              <w:tabs>
                <w:tab w:val="left" w:pos="1140"/>
              </w:tabs>
            </w:pPr>
            <w:proofErr w:type="spellStart"/>
            <w:r>
              <w:t>Schnittstellenbeschreibung</w:t>
            </w:r>
            <w:proofErr w:type="spellEnd"/>
            <w:r>
              <w:t>, Interface Specification OEC / OIFB</w:t>
            </w:r>
          </w:p>
        </w:tc>
        <w:tc>
          <w:tcPr>
            <w:tcW w:w="1315" w:type="pct"/>
          </w:tcPr>
          <w:p w:rsidR="00E97A58" w:rsidRPr="008C66D3" w:rsidRDefault="004C4DC8" w:rsidP="006555B8">
            <w:r>
              <w:t>3BU 61400 0035 PBAPA</w:t>
            </w:r>
          </w:p>
        </w:tc>
        <w:tc>
          <w:tcPr>
            <w:tcW w:w="448" w:type="pct"/>
          </w:tcPr>
          <w:p w:rsidR="00E97A58" w:rsidRDefault="004C4DC8" w:rsidP="006555B8">
            <w:r>
              <w:t>Ed. 09</w:t>
            </w:r>
          </w:p>
        </w:tc>
      </w:tr>
      <w:tr w:rsidR="004C4DC8" w:rsidRPr="002A1417" w:rsidTr="00A01FA7">
        <w:trPr>
          <w:cantSplit/>
        </w:trPr>
        <w:tc>
          <w:tcPr>
            <w:tcW w:w="986" w:type="pct"/>
          </w:tcPr>
          <w:p w:rsidR="004C4DC8" w:rsidRDefault="004C4DC8" w:rsidP="008C66D3">
            <w:bookmarkStart w:id="96" w:name="ENV_SPEC"/>
            <w:r>
              <w:t>[</w:t>
            </w:r>
            <w:proofErr w:type="spellStart"/>
            <w:r>
              <w:t>Env_Spec</w:t>
            </w:r>
            <w:proofErr w:type="spellEnd"/>
            <w:r>
              <w:t>]</w:t>
            </w:r>
            <w:bookmarkEnd w:id="96"/>
          </w:p>
        </w:tc>
        <w:tc>
          <w:tcPr>
            <w:tcW w:w="2251" w:type="pct"/>
          </w:tcPr>
          <w:p w:rsidR="004C4DC8" w:rsidRDefault="004C4DC8" w:rsidP="0010336F">
            <w:pPr>
              <w:tabs>
                <w:tab w:val="left" w:pos="1140"/>
              </w:tabs>
            </w:pPr>
            <w:r>
              <w:t xml:space="preserve">Specification, </w:t>
            </w:r>
            <w:proofErr w:type="spellStart"/>
            <w:r w:rsidRPr="004C4DC8">
              <w:t>Umgebungsbedingungen</w:t>
            </w:r>
            <w:proofErr w:type="spellEnd"/>
            <w:r w:rsidRPr="004C4DC8">
              <w:t xml:space="preserve"> ELEKTRA 2.x - </w:t>
            </w:r>
            <w:proofErr w:type="spellStart"/>
            <w:r w:rsidRPr="004C4DC8">
              <w:t>Entwicklungsvorgaben</w:t>
            </w:r>
            <w:proofErr w:type="spellEnd"/>
          </w:p>
        </w:tc>
        <w:tc>
          <w:tcPr>
            <w:tcW w:w="1315" w:type="pct"/>
          </w:tcPr>
          <w:p w:rsidR="004C4DC8" w:rsidRDefault="004C4DC8" w:rsidP="006555B8">
            <w:r>
              <w:t>3BU 15000 5062 EDAPC</w:t>
            </w:r>
          </w:p>
        </w:tc>
        <w:tc>
          <w:tcPr>
            <w:tcW w:w="448" w:type="pct"/>
          </w:tcPr>
          <w:p w:rsidR="004C4DC8" w:rsidRDefault="004C4DC8" w:rsidP="006555B8">
            <w:r>
              <w:t>Ed. 07</w:t>
            </w:r>
          </w:p>
        </w:tc>
      </w:tr>
      <w:tr w:rsidR="004C4DC8" w:rsidRPr="002A1417" w:rsidTr="00A01FA7">
        <w:trPr>
          <w:cantSplit/>
        </w:trPr>
        <w:tc>
          <w:tcPr>
            <w:tcW w:w="986" w:type="pct"/>
          </w:tcPr>
          <w:p w:rsidR="004C4DC8" w:rsidRDefault="00E02BF6" w:rsidP="008C66D3">
            <w:bookmarkStart w:id="97" w:name="SSDD_HW_RaiLED"/>
            <w:r>
              <w:t xml:space="preserve">[SSDD HW </w:t>
            </w:r>
            <w:proofErr w:type="spellStart"/>
            <w:r>
              <w:t>RaiLED</w:t>
            </w:r>
            <w:proofErr w:type="spellEnd"/>
            <w:r>
              <w:t>]</w:t>
            </w:r>
            <w:bookmarkEnd w:id="97"/>
          </w:p>
        </w:tc>
        <w:tc>
          <w:tcPr>
            <w:tcW w:w="2251" w:type="pct"/>
          </w:tcPr>
          <w:p w:rsidR="004C4DC8" w:rsidRDefault="00E02BF6" w:rsidP="00E02BF6">
            <w:pPr>
              <w:tabs>
                <w:tab w:val="left" w:pos="1140"/>
              </w:tabs>
            </w:pPr>
            <w:proofErr w:type="spellStart"/>
            <w:r>
              <w:t>Architectural_Design_Document</w:t>
            </w:r>
            <w:proofErr w:type="spellEnd"/>
            <w:r>
              <w:t xml:space="preserve">, SSDD Hardware </w:t>
            </w:r>
            <w:proofErr w:type="spellStart"/>
            <w:r>
              <w:t>RaiLed</w:t>
            </w:r>
            <w:proofErr w:type="spellEnd"/>
          </w:p>
        </w:tc>
        <w:tc>
          <w:tcPr>
            <w:tcW w:w="1315" w:type="pct"/>
          </w:tcPr>
          <w:p w:rsidR="004C4DC8" w:rsidRDefault="00871A13" w:rsidP="006555B8">
            <w:r>
              <w:t>3BU 61000 0406 DSAPC</w:t>
            </w:r>
          </w:p>
        </w:tc>
        <w:tc>
          <w:tcPr>
            <w:tcW w:w="448" w:type="pct"/>
          </w:tcPr>
          <w:p w:rsidR="004C4DC8" w:rsidRDefault="00871A13" w:rsidP="006555B8">
            <w:r>
              <w:t>Ed. 04</w:t>
            </w:r>
          </w:p>
        </w:tc>
      </w:tr>
      <w:tr w:rsidR="00A01FA7" w:rsidRPr="002A1417" w:rsidTr="00A01FA7">
        <w:trPr>
          <w:cantSplit/>
        </w:trPr>
        <w:tc>
          <w:tcPr>
            <w:tcW w:w="986" w:type="pct"/>
          </w:tcPr>
          <w:p w:rsidR="00A01FA7" w:rsidRDefault="00A01FA7" w:rsidP="008C66D3">
            <w:bookmarkStart w:id="98" w:name="DIM_LEDCBRD"/>
            <w:r>
              <w:t>[</w:t>
            </w:r>
            <w:proofErr w:type="spellStart"/>
            <w:r>
              <w:t>Dimen_LEDCBRD</w:t>
            </w:r>
            <w:proofErr w:type="spellEnd"/>
            <w:r>
              <w:t>]</w:t>
            </w:r>
            <w:bookmarkEnd w:id="98"/>
          </w:p>
        </w:tc>
        <w:tc>
          <w:tcPr>
            <w:tcW w:w="2251" w:type="pct"/>
          </w:tcPr>
          <w:p w:rsidR="00A01FA7" w:rsidRDefault="00A01FA7" w:rsidP="00A01FA7">
            <w:pPr>
              <w:tabs>
                <w:tab w:val="left" w:pos="1140"/>
              </w:tabs>
              <w:jc w:val="left"/>
            </w:pPr>
            <w:proofErr w:type="spellStart"/>
            <w:r>
              <w:t>Konstruktionszeichnung</w:t>
            </w:r>
            <w:proofErr w:type="spellEnd"/>
            <w:r>
              <w:t xml:space="preserve">, </w:t>
            </w:r>
            <w:proofErr w:type="spellStart"/>
            <w:r>
              <w:t>Platzangebot</w:t>
            </w:r>
            <w:proofErr w:type="spellEnd"/>
            <w:r>
              <w:t xml:space="preserve"> </w:t>
            </w:r>
            <w:proofErr w:type="spellStart"/>
            <w:r>
              <w:t>Steuerungsboard</w:t>
            </w:r>
            <w:proofErr w:type="spellEnd"/>
          </w:p>
        </w:tc>
        <w:tc>
          <w:tcPr>
            <w:tcW w:w="1315" w:type="pct"/>
          </w:tcPr>
          <w:p w:rsidR="00A01FA7" w:rsidRDefault="00A01FA7" w:rsidP="006555B8">
            <w:r>
              <w:t>3BU 61000 0114 HDAPC</w:t>
            </w:r>
          </w:p>
        </w:tc>
        <w:tc>
          <w:tcPr>
            <w:tcW w:w="448" w:type="pct"/>
          </w:tcPr>
          <w:p w:rsidR="00A01FA7" w:rsidRDefault="00A01FA7" w:rsidP="006555B8">
            <w:r>
              <w:t>Ed. 01</w:t>
            </w:r>
          </w:p>
        </w:tc>
      </w:tr>
      <w:tr w:rsidR="00B20608" w:rsidRPr="002A1417" w:rsidTr="00A01FA7">
        <w:trPr>
          <w:cantSplit/>
        </w:trPr>
        <w:tc>
          <w:tcPr>
            <w:tcW w:w="986" w:type="pct"/>
          </w:tcPr>
          <w:p w:rsidR="00B20608" w:rsidRDefault="00B20608" w:rsidP="008C66D3">
            <w:bookmarkStart w:id="99" w:name="Circuit_LEDB4"/>
            <w:r>
              <w:t>[Circuit_LEDB4]</w:t>
            </w:r>
            <w:bookmarkEnd w:id="99"/>
          </w:p>
        </w:tc>
        <w:tc>
          <w:tcPr>
            <w:tcW w:w="2251" w:type="pct"/>
          </w:tcPr>
          <w:p w:rsidR="00B20608" w:rsidRDefault="00B20608" w:rsidP="00B20608">
            <w:pPr>
              <w:tabs>
                <w:tab w:val="left" w:pos="1140"/>
              </w:tabs>
              <w:jc w:val="left"/>
            </w:pPr>
            <w:proofErr w:type="spellStart"/>
            <w:r>
              <w:t>Schaltung</w:t>
            </w:r>
            <w:proofErr w:type="spellEnd"/>
            <w:r>
              <w:t>, LEDB4 LED Board 4</w:t>
            </w:r>
          </w:p>
        </w:tc>
        <w:tc>
          <w:tcPr>
            <w:tcW w:w="1315" w:type="pct"/>
          </w:tcPr>
          <w:p w:rsidR="00B20608" w:rsidRDefault="00B20608" w:rsidP="006555B8">
            <w:r>
              <w:t>3BU 61030 BZAA ECAPA</w:t>
            </w:r>
          </w:p>
        </w:tc>
        <w:tc>
          <w:tcPr>
            <w:tcW w:w="448" w:type="pct"/>
          </w:tcPr>
          <w:p w:rsidR="00B20608" w:rsidRDefault="00B20608" w:rsidP="006555B8">
            <w:r>
              <w:t>Ed. 02</w:t>
            </w:r>
          </w:p>
        </w:tc>
      </w:tr>
      <w:tr w:rsidR="004B47AC" w:rsidRPr="002A1417" w:rsidTr="00A01FA7">
        <w:trPr>
          <w:cantSplit/>
        </w:trPr>
        <w:tc>
          <w:tcPr>
            <w:tcW w:w="986" w:type="pct"/>
          </w:tcPr>
          <w:p w:rsidR="004B47AC" w:rsidRDefault="004B47AC" w:rsidP="008C66D3">
            <w:bookmarkStart w:id="100" w:name="Spec_LEDB4"/>
            <w:r>
              <w:t>[Spec_LEDB4]</w:t>
            </w:r>
            <w:bookmarkEnd w:id="100"/>
          </w:p>
        </w:tc>
        <w:tc>
          <w:tcPr>
            <w:tcW w:w="2251" w:type="pct"/>
          </w:tcPr>
          <w:p w:rsidR="004B47AC" w:rsidRDefault="004B47AC" w:rsidP="004B47AC">
            <w:pPr>
              <w:tabs>
                <w:tab w:val="left" w:pos="1140"/>
              </w:tabs>
              <w:jc w:val="left"/>
            </w:pPr>
            <w:r>
              <w:t xml:space="preserve">Specification, </w:t>
            </w:r>
            <w:proofErr w:type="spellStart"/>
            <w:r>
              <w:t>Bahnsignal</w:t>
            </w:r>
            <w:proofErr w:type="spellEnd"/>
            <w:r>
              <w:t xml:space="preserve"> Gen2</w:t>
            </w:r>
          </w:p>
        </w:tc>
        <w:tc>
          <w:tcPr>
            <w:tcW w:w="1315" w:type="pct"/>
          </w:tcPr>
          <w:p w:rsidR="004B47AC" w:rsidRDefault="004B47AC" w:rsidP="006555B8">
            <w:r>
              <w:t>3BU 61030 BZAA DSAPC</w:t>
            </w:r>
          </w:p>
        </w:tc>
        <w:tc>
          <w:tcPr>
            <w:tcW w:w="448" w:type="pct"/>
          </w:tcPr>
          <w:p w:rsidR="004B47AC" w:rsidRDefault="004B47AC" w:rsidP="006555B8">
            <w:r>
              <w:t>Ed. 17</w:t>
            </w:r>
          </w:p>
        </w:tc>
      </w:tr>
      <w:tr w:rsidR="009717E1" w:rsidRPr="002A1417" w:rsidTr="00A01FA7">
        <w:trPr>
          <w:cantSplit/>
        </w:trPr>
        <w:tc>
          <w:tcPr>
            <w:tcW w:w="986" w:type="pct"/>
          </w:tcPr>
          <w:p w:rsidR="009717E1" w:rsidRDefault="009717E1" w:rsidP="008C66D3">
            <w:bookmarkStart w:id="101" w:name="SSS_ILED_SW"/>
            <w:r>
              <w:t>[SSS_ILED_SW]</w:t>
            </w:r>
            <w:bookmarkEnd w:id="101"/>
          </w:p>
        </w:tc>
        <w:tc>
          <w:tcPr>
            <w:tcW w:w="2251" w:type="pct"/>
          </w:tcPr>
          <w:p w:rsidR="009717E1" w:rsidRDefault="009717E1" w:rsidP="004B47AC">
            <w:pPr>
              <w:tabs>
                <w:tab w:val="left" w:pos="1140"/>
              </w:tabs>
              <w:jc w:val="left"/>
            </w:pPr>
            <w:r>
              <w:t xml:space="preserve">SSS, </w:t>
            </w:r>
            <w:proofErr w:type="spellStart"/>
            <w:r>
              <w:t>iLED</w:t>
            </w:r>
            <w:proofErr w:type="spellEnd"/>
            <w:r>
              <w:t xml:space="preserve"> NG</w:t>
            </w:r>
          </w:p>
        </w:tc>
        <w:tc>
          <w:tcPr>
            <w:tcW w:w="1315" w:type="pct"/>
          </w:tcPr>
          <w:p w:rsidR="009717E1" w:rsidRDefault="009717E1" w:rsidP="006555B8"/>
        </w:tc>
        <w:tc>
          <w:tcPr>
            <w:tcW w:w="448" w:type="pct"/>
          </w:tcPr>
          <w:p w:rsidR="009717E1" w:rsidRDefault="009717E1" w:rsidP="006555B8"/>
        </w:tc>
      </w:tr>
      <w:tr w:rsidR="00FA1D70" w:rsidRPr="002A1417" w:rsidTr="00A01FA7">
        <w:trPr>
          <w:cantSplit/>
        </w:trPr>
        <w:tc>
          <w:tcPr>
            <w:tcW w:w="986" w:type="pct"/>
          </w:tcPr>
          <w:p w:rsidR="00FA1D70" w:rsidRDefault="00FA1D70" w:rsidP="008C66D3">
            <w:bookmarkStart w:id="102" w:name="Signal_V2_OeBB"/>
            <w:r>
              <w:t>[Signal_V2_ÖBB]</w:t>
            </w:r>
            <w:bookmarkEnd w:id="102"/>
          </w:p>
        </w:tc>
        <w:tc>
          <w:tcPr>
            <w:tcW w:w="2251" w:type="pct"/>
          </w:tcPr>
          <w:p w:rsidR="00FA1D70" w:rsidRDefault="00B648E6" w:rsidP="004B47AC">
            <w:pPr>
              <w:tabs>
                <w:tab w:val="left" w:pos="1140"/>
              </w:tabs>
              <w:jc w:val="left"/>
            </w:pPr>
            <w:r w:rsidRPr="00B648E6">
              <w:t xml:space="preserve">V2, </w:t>
            </w:r>
            <w:proofErr w:type="spellStart"/>
            <w:r w:rsidRPr="00B648E6">
              <w:t>Signalvorschrift</w:t>
            </w:r>
            <w:proofErr w:type="spellEnd"/>
            <w:r w:rsidRPr="00B648E6">
              <w:t xml:space="preserve"> der ÖBB</w:t>
            </w:r>
          </w:p>
        </w:tc>
        <w:tc>
          <w:tcPr>
            <w:tcW w:w="1315" w:type="pct"/>
          </w:tcPr>
          <w:p w:rsidR="00FA1D70" w:rsidRDefault="00B648E6" w:rsidP="006555B8">
            <w:r w:rsidRPr="00B648E6">
              <w:t xml:space="preserve">22. </w:t>
            </w:r>
            <w:proofErr w:type="spellStart"/>
            <w:r w:rsidRPr="00B648E6">
              <w:t>Änderung</w:t>
            </w:r>
            <w:proofErr w:type="spellEnd"/>
            <w:r w:rsidRPr="00B648E6">
              <w:t xml:space="preserve"> 12/2013</w:t>
            </w:r>
          </w:p>
        </w:tc>
        <w:tc>
          <w:tcPr>
            <w:tcW w:w="448" w:type="pct"/>
          </w:tcPr>
          <w:p w:rsidR="00FA1D70" w:rsidRDefault="00FA1D70" w:rsidP="006555B8"/>
        </w:tc>
      </w:tr>
      <w:tr w:rsidR="00B648E6" w:rsidRPr="002A1417" w:rsidTr="00A01FA7">
        <w:trPr>
          <w:cantSplit/>
        </w:trPr>
        <w:tc>
          <w:tcPr>
            <w:tcW w:w="986" w:type="pct"/>
          </w:tcPr>
          <w:p w:rsidR="00B648E6" w:rsidRDefault="00B648E6" w:rsidP="008C66D3">
            <w:bookmarkStart w:id="103" w:name="DV_30_01"/>
            <w:r>
              <w:t>[DV_30_01]</w:t>
            </w:r>
            <w:bookmarkEnd w:id="103"/>
          </w:p>
        </w:tc>
        <w:tc>
          <w:tcPr>
            <w:tcW w:w="2251" w:type="pct"/>
          </w:tcPr>
          <w:p w:rsidR="00B648E6" w:rsidRPr="00B648E6" w:rsidRDefault="00B648E6" w:rsidP="004B47AC">
            <w:pPr>
              <w:tabs>
                <w:tab w:val="left" w:pos="1140"/>
              </w:tabs>
              <w:jc w:val="left"/>
            </w:pPr>
            <w:r w:rsidRPr="00B648E6">
              <w:t xml:space="preserve">DV 30 01, </w:t>
            </w:r>
            <w:proofErr w:type="spellStart"/>
            <w:r w:rsidRPr="00B648E6">
              <w:t>Betriebsvorschrift</w:t>
            </w:r>
            <w:proofErr w:type="spellEnd"/>
            <w:r w:rsidRPr="00B648E6">
              <w:t xml:space="preserve"> V3</w:t>
            </w:r>
          </w:p>
        </w:tc>
        <w:tc>
          <w:tcPr>
            <w:tcW w:w="1315" w:type="pct"/>
          </w:tcPr>
          <w:p w:rsidR="00B648E6" w:rsidRPr="00B648E6" w:rsidRDefault="00B648E6" w:rsidP="006555B8">
            <w:r>
              <w:t>2020</w:t>
            </w:r>
          </w:p>
        </w:tc>
        <w:tc>
          <w:tcPr>
            <w:tcW w:w="448" w:type="pct"/>
          </w:tcPr>
          <w:p w:rsidR="00B648E6" w:rsidRDefault="00B648E6" w:rsidP="006555B8"/>
        </w:tc>
      </w:tr>
      <w:tr w:rsidR="002D2FD4" w:rsidRPr="002A1417" w:rsidTr="00A01FA7">
        <w:trPr>
          <w:cantSplit/>
        </w:trPr>
        <w:tc>
          <w:tcPr>
            <w:tcW w:w="986" w:type="pct"/>
          </w:tcPr>
          <w:p w:rsidR="002D2FD4" w:rsidRDefault="002D2FD4" w:rsidP="008C66D3">
            <w:bookmarkStart w:id="104" w:name="Lastenheft_OeBB"/>
            <w:r>
              <w:t>[</w:t>
            </w:r>
            <w:proofErr w:type="spellStart"/>
            <w:r>
              <w:t>Lastenheft_OeBB</w:t>
            </w:r>
            <w:proofErr w:type="spellEnd"/>
            <w:r>
              <w:t>]</w:t>
            </w:r>
            <w:bookmarkEnd w:id="104"/>
          </w:p>
        </w:tc>
        <w:tc>
          <w:tcPr>
            <w:tcW w:w="2251" w:type="pct"/>
          </w:tcPr>
          <w:p w:rsidR="002D2FD4" w:rsidRPr="00B648E6" w:rsidRDefault="002D2FD4" w:rsidP="004B47AC">
            <w:pPr>
              <w:tabs>
                <w:tab w:val="left" w:pos="1140"/>
              </w:tabs>
              <w:jc w:val="left"/>
            </w:pPr>
            <w:proofErr w:type="spellStart"/>
            <w:r>
              <w:t>Lastenheft</w:t>
            </w:r>
            <w:proofErr w:type="spellEnd"/>
            <w:r>
              <w:t xml:space="preserve"> DSTW </w:t>
            </w:r>
            <w:proofErr w:type="spellStart"/>
            <w:r>
              <w:t>für</w:t>
            </w:r>
            <w:proofErr w:type="spellEnd"/>
            <w:r>
              <w:t xml:space="preserve"> LED </w:t>
            </w:r>
            <w:proofErr w:type="spellStart"/>
            <w:r>
              <w:t>Signalgeber</w:t>
            </w:r>
            <w:proofErr w:type="spellEnd"/>
            <w:r>
              <w:t xml:space="preserve"> V1.1 </w:t>
            </w:r>
            <w:proofErr w:type="spellStart"/>
            <w:r>
              <w:t>vom</w:t>
            </w:r>
            <w:proofErr w:type="spellEnd"/>
            <w:r>
              <w:t xml:space="preserve"> 21. 05. 2025</w:t>
            </w:r>
          </w:p>
        </w:tc>
        <w:tc>
          <w:tcPr>
            <w:tcW w:w="1315" w:type="pct"/>
          </w:tcPr>
          <w:p w:rsidR="002D2FD4" w:rsidRDefault="002D2FD4" w:rsidP="006555B8">
            <w:r w:rsidRPr="002D2FD4">
              <w:t>3BU 17300 0005 DSAPC</w:t>
            </w:r>
          </w:p>
        </w:tc>
        <w:tc>
          <w:tcPr>
            <w:tcW w:w="448" w:type="pct"/>
          </w:tcPr>
          <w:p w:rsidR="002D2FD4" w:rsidRDefault="002D2FD4" w:rsidP="006555B8">
            <w:r>
              <w:t>Ed 04</w:t>
            </w:r>
          </w:p>
        </w:tc>
      </w:tr>
    </w:tbl>
    <w:p w:rsidR="00955032" w:rsidRPr="00955032" w:rsidRDefault="0036087A" w:rsidP="0036087A">
      <w:pPr>
        <w:pStyle w:val="Caption"/>
        <w:rPr>
          <w:b w:val="0"/>
          <w:lang w:val="en-US"/>
        </w:rPr>
      </w:pPr>
      <w:bookmarkStart w:id="105" w:name="_Toc310615798"/>
      <w:bookmarkStart w:id="106" w:name="_Toc310947119"/>
      <w:bookmarkStart w:id="107" w:name="_Toc318753356"/>
      <w:bookmarkStart w:id="108" w:name="_Toc318814576"/>
      <w:bookmarkStart w:id="109" w:name="_Toc225427328"/>
      <w:bookmarkEnd w:id="88"/>
      <w:r>
        <w:t xml:space="preserve">Table </w:t>
      </w:r>
      <w:r>
        <w:fldChar w:fldCharType="begin"/>
      </w:r>
      <w:r>
        <w:instrText xml:space="preserve"> SEQ Table \* ARABIC </w:instrText>
      </w:r>
      <w:r>
        <w:fldChar w:fldCharType="separate"/>
      </w:r>
      <w:r w:rsidR="00A84B4E">
        <w:rPr>
          <w:noProof/>
        </w:rPr>
        <w:t>1</w:t>
      </w:r>
      <w:r>
        <w:fldChar w:fldCharType="end"/>
      </w:r>
      <w:r w:rsidR="00955032" w:rsidRPr="00955032">
        <w:rPr>
          <w:lang w:val="en-US"/>
        </w:rPr>
        <w:t>: Referenced Documents</w:t>
      </w:r>
      <w:bookmarkEnd w:id="109"/>
    </w:p>
    <w:p w:rsidR="00955032" w:rsidRDefault="00955032" w:rsidP="00E7681B">
      <w:pPr>
        <w:pStyle w:val="Heading2"/>
        <w:rPr>
          <w:lang w:val="en-US"/>
        </w:rPr>
      </w:pPr>
      <w:bookmarkStart w:id="110" w:name="_Toc321145984"/>
      <w:bookmarkStart w:id="111" w:name="_Toc321227217"/>
      <w:bookmarkStart w:id="112" w:name="_Toc225427260"/>
      <w:r w:rsidRPr="00955032">
        <w:rPr>
          <w:lang w:val="en-US"/>
        </w:rPr>
        <w:t>Standards and Procedures</w:t>
      </w:r>
      <w:bookmarkEnd w:id="105"/>
      <w:bookmarkEnd w:id="106"/>
      <w:bookmarkEnd w:id="107"/>
      <w:bookmarkEnd w:id="108"/>
      <w:bookmarkEnd w:id="110"/>
      <w:bookmarkEnd w:id="111"/>
      <w:bookmarkEnd w:id="1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5"/>
        <w:gridCol w:w="4961"/>
        <w:gridCol w:w="2138"/>
        <w:gridCol w:w="974"/>
      </w:tblGrid>
      <w:tr w:rsidR="007C0667" w:rsidRPr="00DD707F" w:rsidTr="00CC2C65">
        <w:trPr>
          <w:cantSplit/>
          <w:tblHeader/>
        </w:trPr>
        <w:tc>
          <w:tcPr>
            <w:tcW w:w="1555" w:type="dxa"/>
            <w:shd w:val="clear" w:color="auto" w:fill="D3D3D3"/>
          </w:tcPr>
          <w:p w:rsidR="007C0667" w:rsidRPr="00DD707F" w:rsidRDefault="007C0667" w:rsidP="006555B8">
            <w:pPr>
              <w:rPr>
                <w:b/>
              </w:rPr>
            </w:pPr>
            <w:bookmarkStart w:id="113" w:name="_Hlk183688119"/>
            <w:r>
              <w:rPr>
                <w:b/>
              </w:rPr>
              <w:t>ID</w:t>
            </w:r>
          </w:p>
        </w:tc>
        <w:tc>
          <w:tcPr>
            <w:tcW w:w="4961" w:type="dxa"/>
            <w:shd w:val="clear" w:color="auto" w:fill="D3D3D3"/>
          </w:tcPr>
          <w:p w:rsidR="007C0667" w:rsidRPr="00DD707F" w:rsidRDefault="007C0667" w:rsidP="006555B8">
            <w:pPr>
              <w:rPr>
                <w:b/>
              </w:rPr>
            </w:pPr>
            <w:r w:rsidRPr="00DD707F">
              <w:rPr>
                <w:b/>
              </w:rPr>
              <w:t>Title</w:t>
            </w:r>
          </w:p>
        </w:tc>
        <w:tc>
          <w:tcPr>
            <w:tcW w:w="2138" w:type="dxa"/>
            <w:shd w:val="clear" w:color="auto" w:fill="D3D3D3"/>
          </w:tcPr>
          <w:p w:rsidR="007C0667" w:rsidRPr="00DD707F" w:rsidRDefault="007C0667" w:rsidP="00CC2C65">
            <w:pPr>
              <w:jc w:val="left"/>
              <w:rPr>
                <w:b/>
              </w:rPr>
            </w:pPr>
            <w:r w:rsidRPr="00DD707F">
              <w:rPr>
                <w:b/>
              </w:rPr>
              <w:t>Publishing Date</w:t>
            </w:r>
            <w:r>
              <w:rPr>
                <w:b/>
              </w:rPr>
              <w:t xml:space="preserve"> / Reference</w:t>
            </w:r>
          </w:p>
        </w:tc>
        <w:tc>
          <w:tcPr>
            <w:tcW w:w="974" w:type="dxa"/>
            <w:shd w:val="clear" w:color="auto" w:fill="D3D3D3"/>
          </w:tcPr>
          <w:p w:rsidR="007C0667" w:rsidRPr="00DD707F" w:rsidRDefault="007C0667" w:rsidP="006555B8">
            <w:pPr>
              <w:rPr>
                <w:b/>
              </w:rPr>
            </w:pPr>
            <w:r w:rsidRPr="00DD707F">
              <w:rPr>
                <w:b/>
              </w:rPr>
              <w:t>Version</w:t>
            </w:r>
            <w:r>
              <w:rPr>
                <w:b/>
              </w:rPr>
              <w:t xml:space="preserve"> / Revision</w:t>
            </w:r>
          </w:p>
        </w:tc>
      </w:tr>
      <w:tr w:rsidR="00234DA9" w:rsidRPr="00742B2E" w:rsidTr="00CC2C65">
        <w:trPr>
          <w:cantSplit/>
        </w:trPr>
        <w:tc>
          <w:tcPr>
            <w:tcW w:w="1555" w:type="dxa"/>
          </w:tcPr>
          <w:p w:rsidR="00234DA9" w:rsidRDefault="00234DA9" w:rsidP="00CC2C65">
            <w:bookmarkStart w:id="114" w:name="AM_VO"/>
            <w:r>
              <w:t>[AM-VO]</w:t>
            </w:r>
            <w:bookmarkEnd w:id="114"/>
          </w:p>
        </w:tc>
        <w:tc>
          <w:tcPr>
            <w:tcW w:w="4961" w:type="dxa"/>
            <w:shd w:val="clear" w:color="auto" w:fill="auto"/>
          </w:tcPr>
          <w:p w:rsidR="00234DA9" w:rsidRPr="00234DA9" w:rsidRDefault="00234DA9" w:rsidP="00942BF9">
            <w:pPr>
              <w:jc w:val="left"/>
            </w:pPr>
            <w:r w:rsidRPr="00234DA9">
              <w:t>[S17]</w:t>
            </w:r>
            <w:r w:rsidRPr="00234DA9">
              <w:tab/>
            </w:r>
            <w:proofErr w:type="spellStart"/>
            <w:r w:rsidRPr="00234DA9">
              <w:t>Arbeitsmittelverordnung</w:t>
            </w:r>
            <w:proofErr w:type="spellEnd"/>
            <w:r w:rsidRPr="00234DA9">
              <w:t xml:space="preserve"> – AM-VO, </w:t>
            </w:r>
            <w:proofErr w:type="spellStart"/>
            <w:r w:rsidRPr="00234DA9">
              <w:t>BGBl</w:t>
            </w:r>
            <w:proofErr w:type="spellEnd"/>
            <w:r w:rsidRPr="00234DA9">
              <w:t xml:space="preserve">. II Nr. </w:t>
            </w:r>
            <w:r>
              <w:t>330</w:t>
            </w:r>
            <w:r w:rsidRPr="00234DA9">
              <w:t>/20</w:t>
            </w:r>
            <w:r>
              <w:t>24</w:t>
            </w:r>
          </w:p>
        </w:tc>
        <w:tc>
          <w:tcPr>
            <w:tcW w:w="2138" w:type="dxa"/>
          </w:tcPr>
          <w:p w:rsidR="00234DA9" w:rsidRDefault="00234DA9" w:rsidP="00B258FB">
            <w:r>
              <w:t>03. 12. 2024</w:t>
            </w:r>
          </w:p>
        </w:tc>
        <w:tc>
          <w:tcPr>
            <w:tcW w:w="974" w:type="dxa"/>
          </w:tcPr>
          <w:p w:rsidR="00234DA9" w:rsidRPr="00742B2E" w:rsidRDefault="00234DA9" w:rsidP="00B258FB"/>
        </w:tc>
      </w:tr>
      <w:tr w:rsidR="009B73B4" w:rsidRPr="00742B2E" w:rsidTr="00CC2C65">
        <w:trPr>
          <w:cantSplit/>
        </w:trPr>
        <w:tc>
          <w:tcPr>
            <w:tcW w:w="1555" w:type="dxa"/>
          </w:tcPr>
          <w:p w:rsidR="009B73B4" w:rsidRDefault="009B73B4" w:rsidP="00CC2C65">
            <w:bookmarkStart w:id="115" w:name="ASchG"/>
            <w:r>
              <w:t>[</w:t>
            </w:r>
            <w:proofErr w:type="spellStart"/>
            <w:r>
              <w:t>ASchG</w:t>
            </w:r>
            <w:proofErr w:type="spellEnd"/>
            <w:r>
              <w:t>]</w:t>
            </w:r>
            <w:bookmarkEnd w:id="115"/>
          </w:p>
        </w:tc>
        <w:tc>
          <w:tcPr>
            <w:tcW w:w="4961" w:type="dxa"/>
            <w:shd w:val="clear" w:color="auto" w:fill="auto"/>
          </w:tcPr>
          <w:p w:rsidR="009B73B4" w:rsidRPr="00987832" w:rsidRDefault="00234DA9" w:rsidP="00942BF9">
            <w:pPr>
              <w:jc w:val="left"/>
            </w:pPr>
            <w:proofErr w:type="spellStart"/>
            <w:r w:rsidRPr="00234DA9">
              <w:t>ArbeitnehmerInnenschutzgesetz</w:t>
            </w:r>
            <w:proofErr w:type="spellEnd"/>
            <w:r>
              <w:t xml:space="preserve"> – </w:t>
            </w:r>
            <w:proofErr w:type="spellStart"/>
            <w:r>
              <w:t>AschG</w:t>
            </w:r>
            <w:proofErr w:type="spellEnd"/>
            <w:r>
              <w:t xml:space="preserve"> </w:t>
            </w:r>
            <w:proofErr w:type="spellStart"/>
            <w:r w:rsidRPr="00234DA9">
              <w:t>BGBl</w:t>
            </w:r>
            <w:proofErr w:type="spellEnd"/>
            <w:r w:rsidRPr="00234DA9">
              <w:t>. I Nr. 56/2024</w:t>
            </w:r>
          </w:p>
        </w:tc>
        <w:tc>
          <w:tcPr>
            <w:tcW w:w="2138" w:type="dxa"/>
          </w:tcPr>
          <w:p w:rsidR="009B73B4" w:rsidRPr="00987832" w:rsidRDefault="00234DA9" w:rsidP="00B258FB">
            <w:r>
              <w:t>05. 06. 2024</w:t>
            </w:r>
          </w:p>
        </w:tc>
        <w:tc>
          <w:tcPr>
            <w:tcW w:w="974" w:type="dxa"/>
          </w:tcPr>
          <w:p w:rsidR="009B73B4" w:rsidRPr="00742B2E" w:rsidRDefault="009B73B4" w:rsidP="00B258FB"/>
        </w:tc>
      </w:tr>
      <w:tr w:rsidR="00CC2C65" w:rsidRPr="00742B2E" w:rsidTr="00CC2C65">
        <w:trPr>
          <w:cantSplit/>
        </w:trPr>
        <w:tc>
          <w:tcPr>
            <w:tcW w:w="1555" w:type="dxa"/>
          </w:tcPr>
          <w:p w:rsidR="00CC2C65" w:rsidRDefault="00987832" w:rsidP="00CC2C65">
            <w:bookmarkStart w:id="116" w:name="CAN_Guide"/>
            <w:r>
              <w:t>[CAN-Guide]</w:t>
            </w:r>
            <w:bookmarkEnd w:id="116"/>
          </w:p>
        </w:tc>
        <w:tc>
          <w:tcPr>
            <w:tcW w:w="4961" w:type="dxa"/>
            <w:shd w:val="clear" w:color="auto" w:fill="auto"/>
          </w:tcPr>
          <w:p w:rsidR="00CC2C65" w:rsidRDefault="00987832" w:rsidP="00942BF9">
            <w:pPr>
              <w:jc w:val="left"/>
            </w:pPr>
            <w:r w:rsidRPr="00987832">
              <w:t>A Comprehensible Guide to Controller Area Network, Wilfried Voss</w:t>
            </w:r>
          </w:p>
        </w:tc>
        <w:tc>
          <w:tcPr>
            <w:tcW w:w="2138" w:type="dxa"/>
          </w:tcPr>
          <w:p w:rsidR="00CC2C65" w:rsidRDefault="00987832" w:rsidP="00B258FB">
            <w:r w:rsidRPr="00987832">
              <w:t>ISBN: 0-9765116-0-6</w:t>
            </w:r>
          </w:p>
        </w:tc>
        <w:tc>
          <w:tcPr>
            <w:tcW w:w="974" w:type="dxa"/>
          </w:tcPr>
          <w:p w:rsidR="00CC2C65" w:rsidRPr="00742B2E" w:rsidRDefault="00CC2C65" w:rsidP="00B258FB"/>
        </w:tc>
      </w:tr>
      <w:tr w:rsidR="009F54D5" w:rsidRPr="00742B2E" w:rsidTr="00CC2C65">
        <w:trPr>
          <w:cantSplit/>
        </w:trPr>
        <w:tc>
          <w:tcPr>
            <w:tcW w:w="1555" w:type="dxa"/>
          </w:tcPr>
          <w:p w:rsidR="009F54D5" w:rsidRDefault="009F54D5" w:rsidP="00CC2C65">
            <w:bookmarkStart w:id="117" w:name="DIN6163"/>
            <w:r>
              <w:t>[DIN6163]</w:t>
            </w:r>
            <w:bookmarkEnd w:id="117"/>
          </w:p>
        </w:tc>
        <w:tc>
          <w:tcPr>
            <w:tcW w:w="4961" w:type="dxa"/>
            <w:shd w:val="clear" w:color="auto" w:fill="auto"/>
          </w:tcPr>
          <w:p w:rsidR="009F54D5" w:rsidRPr="00987832" w:rsidRDefault="009F54D5" w:rsidP="00942BF9">
            <w:pPr>
              <w:jc w:val="left"/>
            </w:pPr>
            <w:r>
              <w:t xml:space="preserve">DIN 6163:2015: </w:t>
            </w:r>
            <w:proofErr w:type="spellStart"/>
            <w:r>
              <w:t>Farben</w:t>
            </w:r>
            <w:proofErr w:type="spellEnd"/>
            <w:r>
              <w:t xml:space="preserve"> und </w:t>
            </w:r>
            <w:proofErr w:type="spellStart"/>
            <w:r>
              <w:t>Farbgrenzen</w:t>
            </w:r>
            <w:proofErr w:type="spellEnd"/>
            <w:r>
              <w:t xml:space="preserve"> </w:t>
            </w:r>
            <w:proofErr w:type="spellStart"/>
            <w:r>
              <w:t>für</w:t>
            </w:r>
            <w:proofErr w:type="spellEnd"/>
            <w:r>
              <w:t xml:space="preserve"> </w:t>
            </w:r>
            <w:proofErr w:type="spellStart"/>
            <w:r>
              <w:t>Signallichter</w:t>
            </w:r>
            <w:proofErr w:type="spellEnd"/>
            <w:r>
              <w:t xml:space="preserve">: </w:t>
            </w:r>
            <w:proofErr w:type="spellStart"/>
            <w:r>
              <w:t>Signallichter</w:t>
            </w:r>
            <w:proofErr w:type="spellEnd"/>
            <w:r>
              <w:t xml:space="preserve"> der </w:t>
            </w:r>
            <w:proofErr w:type="spellStart"/>
            <w:r>
              <w:t>Eisenbahn</w:t>
            </w:r>
            <w:proofErr w:type="spellEnd"/>
            <w:r>
              <w:t xml:space="preserve"> und </w:t>
            </w:r>
            <w:proofErr w:type="spellStart"/>
            <w:r>
              <w:t>im</w:t>
            </w:r>
            <w:proofErr w:type="spellEnd"/>
            <w:r>
              <w:t xml:space="preserve"> </w:t>
            </w:r>
            <w:proofErr w:type="spellStart"/>
            <w:r>
              <w:t>öffentlichen</w:t>
            </w:r>
            <w:proofErr w:type="spellEnd"/>
            <w:r>
              <w:t xml:space="preserve"> </w:t>
            </w:r>
            <w:proofErr w:type="spellStart"/>
            <w:r>
              <w:t>Verkehr</w:t>
            </w:r>
            <w:proofErr w:type="spellEnd"/>
          </w:p>
        </w:tc>
        <w:tc>
          <w:tcPr>
            <w:tcW w:w="2138" w:type="dxa"/>
          </w:tcPr>
          <w:p w:rsidR="009F54D5" w:rsidRPr="00987832" w:rsidRDefault="009F54D5" w:rsidP="00B258FB">
            <w:r>
              <w:t>2015</w:t>
            </w:r>
          </w:p>
        </w:tc>
        <w:tc>
          <w:tcPr>
            <w:tcW w:w="974" w:type="dxa"/>
          </w:tcPr>
          <w:p w:rsidR="009F54D5" w:rsidRPr="00742B2E" w:rsidRDefault="009F54D5" w:rsidP="00B258FB"/>
        </w:tc>
      </w:tr>
      <w:tr w:rsidR="00BB067E" w:rsidRPr="00742B2E" w:rsidTr="00CC2199">
        <w:trPr>
          <w:cantSplit/>
        </w:trPr>
        <w:tc>
          <w:tcPr>
            <w:tcW w:w="1555" w:type="dxa"/>
          </w:tcPr>
          <w:p w:rsidR="00BB067E" w:rsidRDefault="00BB067E" w:rsidP="00CC2199">
            <w:bookmarkStart w:id="118" w:name="EisbAV"/>
            <w:r>
              <w:t>[</w:t>
            </w:r>
            <w:proofErr w:type="spellStart"/>
            <w:r>
              <w:t>EisbAV</w:t>
            </w:r>
            <w:proofErr w:type="spellEnd"/>
            <w:r>
              <w:t>]</w:t>
            </w:r>
            <w:bookmarkEnd w:id="118"/>
          </w:p>
        </w:tc>
        <w:tc>
          <w:tcPr>
            <w:tcW w:w="4961" w:type="dxa"/>
            <w:shd w:val="clear" w:color="auto" w:fill="auto"/>
          </w:tcPr>
          <w:p w:rsidR="00BB067E" w:rsidRPr="00987832" w:rsidRDefault="00BB067E" w:rsidP="00CC2199">
            <w:pPr>
              <w:jc w:val="left"/>
            </w:pPr>
            <w:proofErr w:type="spellStart"/>
            <w:r w:rsidRPr="009B73B4">
              <w:t>Gesamte</w:t>
            </w:r>
            <w:proofErr w:type="spellEnd"/>
            <w:r w:rsidRPr="009B73B4">
              <w:t xml:space="preserve"> </w:t>
            </w:r>
            <w:proofErr w:type="spellStart"/>
            <w:r w:rsidRPr="009B73B4">
              <w:t>Rechtsvorschrift</w:t>
            </w:r>
            <w:proofErr w:type="spellEnd"/>
            <w:r w:rsidRPr="009B73B4">
              <w:t xml:space="preserve"> </w:t>
            </w:r>
            <w:proofErr w:type="spellStart"/>
            <w:r w:rsidRPr="009B73B4">
              <w:t>für</w:t>
            </w:r>
            <w:proofErr w:type="spellEnd"/>
            <w:r w:rsidRPr="009B73B4">
              <w:t xml:space="preserve"> </w:t>
            </w:r>
            <w:proofErr w:type="spellStart"/>
            <w:r w:rsidRPr="009B73B4">
              <w:t>Eisenbahn-ArbeitnehmerInnenschutzverordnung</w:t>
            </w:r>
            <w:proofErr w:type="spellEnd"/>
            <w:r>
              <w:t xml:space="preserve">, </w:t>
            </w:r>
            <w:proofErr w:type="spellStart"/>
            <w:r>
              <w:t>idF</w:t>
            </w:r>
            <w:proofErr w:type="spellEnd"/>
            <w:r>
              <w:t xml:space="preserve"> </w:t>
            </w:r>
            <w:proofErr w:type="spellStart"/>
            <w:r w:rsidRPr="009B73B4">
              <w:t>BGBl</w:t>
            </w:r>
            <w:proofErr w:type="spellEnd"/>
            <w:r w:rsidRPr="009B73B4">
              <w:t>. II Nr. 471/2021</w:t>
            </w:r>
          </w:p>
        </w:tc>
        <w:tc>
          <w:tcPr>
            <w:tcW w:w="2138" w:type="dxa"/>
          </w:tcPr>
          <w:p w:rsidR="00BB067E" w:rsidRPr="00987832" w:rsidRDefault="00BB067E" w:rsidP="00CC2199">
            <w:r>
              <w:t>17. 11. 2021</w:t>
            </w:r>
          </w:p>
        </w:tc>
        <w:tc>
          <w:tcPr>
            <w:tcW w:w="974" w:type="dxa"/>
          </w:tcPr>
          <w:p w:rsidR="00BB067E" w:rsidRPr="00742B2E" w:rsidRDefault="00BB067E" w:rsidP="00CC2199"/>
        </w:tc>
      </w:tr>
      <w:tr w:rsidR="00987832" w:rsidRPr="00742B2E" w:rsidTr="00CC2C65">
        <w:trPr>
          <w:cantSplit/>
        </w:trPr>
        <w:tc>
          <w:tcPr>
            <w:tcW w:w="1555" w:type="dxa"/>
          </w:tcPr>
          <w:p w:rsidR="00987832" w:rsidRDefault="007040C5" w:rsidP="00CC2C65">
            <w:bookmarkStart w:id="119" w:name="EN50121_4"/>
            <w:r>
              <w:t>[EN50121-4]</w:t>
            </w:r>
            <w:bookmarkEnd w:id="119"/>
          </w:p>
        </w:tc>
        <w:tc>
          <w:tcPr>
            <w:tcW w:w="4961" w:type="dxa"/>
            <w:shd w:val="clear" w:color="auto" w:fill="auto"/>
          </w:tcPr>
          <w:p w:rsidR="00987832" w:rsidRDefault="007040C5" w:rsidP="00942BF9">
            <w:pPr>
              <w:jc w:val="left"/>
            </w:pPr>
            <w:r w:rsidRPr="007040C5">
              <w:t>OVE EN 50121-4</w:t>
            </w:r>
            <w:r>
              <w:t>:2017 + A1:2020</w:t>
            </w:r>
            <w:r w:rsidR="009F54D5">
              <w:t xml:space="preserve">: </w:t>
            </w:r>
            <w:r w:rsidR="006244C0" w:rsidRPr="006244C0">
              <w:t>Railway applications - Electromagnetic compatibility - Part 4: Emission and immunity of the signalling and telecommunications apparatus</w:t>
            </w:r>
          </w:p>
        </w:tc>
        <w:tc>
          <w:tcPr>
            <w:tcW w:w="2138" w:type="dxa"/>
          </w:tcPr>
          <w:p w:rsidR="00987832" w:rsidRDefault="007040C5" w:rsidP="00B258FB">
            <w:r>
              <w:t>2017, 2020</w:t>
            </w:r>
          </w:p>
        </w:tc>
        <w:tc>
          <w:tcPr>
            <w:tcW w:w="974" w:type="dxa"/>
          </w:tcPr>
          <w:p w:rsidR="00987832" w:rsidRPr="00742B2E" w:rsidRDefault="00987832" w:rsidP="00B258FB"/>
        </w:tc>
      </w:tr>
      <w:tr w:rsidR="00987832" w:rsidRPr="00742B2E" w:rsidTr="00CC2C65">
        <w:trPr>
          <w:cantSplit/>
        </w:trPr>
        <w:tc>
          <w:tcPr>
            <w:tcW w:w="1555" w:type="dxa"/>
          </w:tcPr>
          <w:p w:rsidR="00987832" w:rsidRDefault="007040C5" w:rsidP="00CC2C65">
            <w:bookmarkStart w:id="120" w:name="EN50122_1"/>
            <w:r>
              <w:t>[EN50122-1]</w:t>
            </w:r>
            <w:bookmarkEnd w:id="120"/>
          </w:p>
        </w:tc>
        <w:tc>
          <w:tcPr>
            <w:tcW w:w="4961" w:type="dxa"/>
            <w:shd w:val="clear" w:color="auto" w:fill="auto"/>
          </w:tcPr>
          <w:p w:rsidR="00987832" w:rsidRDefault="007040C5" w:rsidP="00942BF9">
            <w:pPr>
              <w:jc w:val="left"/>
            </w:pPr>
            <w:r w:rsidRPr="007040C5">
              <w:t>OVE EN 50122-1</w:t>
            </w:r>
            <w:r>
              <w:t>:2023</w:t>
            </w:r>
            <w:r w:rsidR="009F54D5">
              <w:t xml:space="preserve">: </w:t>
            </w:r>
            <w:r w:rsidR="006244C0">
              <w:t>Railway applications – Fixed installations – Electrical safety, earthing and the return circuit - Part 1: Protective provisions against electric shock</w:t>
            </w:r>
          </w:p>
        </w:tc>
        <w:tc>
          <w:tcPr>
            <w:tcW w:w="2138" w:type="dxa"/>
          </w:tcPr>
          <w:p w:rsidR="00987832" w:rsidRDefault="006244C0" w:rsidP="00B258FB">
            <w:r>
              <w:t>2023</w:t>
            </w:r>
          </w:p>
        </w:tc>
        <w:tc>
          <w:tcPr>
            <w:tcW w:w="974" w:type="dxa"/>
          </w:tcPr>
          <w:p w:rsidR="00987832" w:rsidRPr="00742B2E" w:rsidRDefault="00987832" w:rsidP="00B258FB"/>
        </w:tc>
      </w:tr>
      <w:tr w:rsidR="00987832" w:rsidRPr="00742B2E" w:rsidTr="00CC2C65">
        <w:trPr>
          <w:cantSplit/>
        </w:trPr>
        <w:tc>
          <w:tcPr>
            <w:tcW w:w="1555" w:type="dxa"/>
          </w:tcPr>
          <w:p w:rsidR="00987832" w:rsidRDefault="006244C0" w:rsidP="00CC2C65">
            <w:bookmarkStart w:id="121" w:name="EN50124_1"/>
            <w:r>
              <w:t>[EN50124-1]</w:t>
            </w:r>
            <w:bookmarkEnd w:id="121"/>
          </w:p>
        </w:tc>
        <w:tc>
          <w:tcPr>
            <w:tcW w:w="4961" w:type="dxa"/>
            <w:shd w:val="clear" w:color="auto" w:fill="auto"/>
          </w:tcPr>
          <w:p w:rsidR="00987832" w:rsidRDefault="006244C0" w:rsidP="00942BF9">
            <w:pPr>
              <w:jc w:val="left"/>
            </w:pPr>
            <w:r w:rsidRPr="006244C0">
              <w:t>OVE EN 50124-1</w:t>
            </w:r>
            <w:r>
              <w:t>:2018 + AC:2023</w:t>
            </w:r>
            <w:r w:rsidR="009F54D5">
              <w:t xml:space="preserve">: </w:t>
            </w:r>
            <w:r w:rsidRPr="006244C0">
              <w:t>Railway applications - Insulation coordination -- Part 1: Basic requirements - Clearances and creepage distances for all electrical and electronic equipment</w:t>
            </w:r>
          </w:p>
        </w:tc>
        <w:tc>
          <w:tcPr>
            <w:tcW w:w="2138" w:type="dxa"/>
          </w:tcPr>
          <w:p w:rsidR="00987832" w:rsidRDefault="00D23C5C" w:rsidP="00B258FB">
            <w:r>
              <w:t xml:space="preserve">2018, </w:t>
            </w:r>
            <w:r w:rsidR="006244C0">
              <w:t>2023</w:t>
            </w:r>
          </w:p>
        </w:tc>
        <w:tc>
          <w:tcPr>
            <w:tcW w:w="974" w:type="dxa"/>
          </w:tcPr>
          <w:p w:rsidR="00987832" w:rsidRPr="00742B2E" w:rsidRDefault="00987832" w:rsidP="00B258FB"/>
        </w:tc>
      </w:tr>
      <w:tr w:rsidR="009F54D5" w:rsidRPr="00742B2E" w:rsidTr="00CC2C65">
        <w:trPr>
          <w:cantSplit/>
        </w:trPr>
        <w:tc>
          <w:tcPr>
            <w:tcW w:w="1555" w:type="dxa"/>
          </w:tcPr>
          <w:p w:rsidR="009F54D5" w:rsidRDefault="009F54D5" w:rsidP="00CC2C65">
            <w:bookmarkStart w:id="122" w:name="EN50125_3"/>
            <w:r>
              <w:t>[EN50125-3]</w:t>
            </w:r>
            <w:bookmarkEnd w:id="122"/>
          </w:p>
        </w:tc>
        <w:tc>
          <w:tcPr>
            <w:tcW w:w="4961" w:type="dxa"/>
            <w:shd w:val="clear" w:color="auto" w:fill="auto"/>
          </w:tcPr>
          <w:p w:rsidR="009F54D5" w:rsidRPr="006244C0" w:rsidRDefault="009F54D5" w:rsidP="00942BF9">
            <w:pPr>
              <w:jc w:val="left"/>
            </w:pPr>
            <w:r w:rsidRPr="009F54D5">
              <w:t>EN 50125-3:2003</w:t>
            </w:r>
            <w:r>
              <w:t xml:space="preserve"> </w:t>
            </w:r>
            <w:r w:rsidRPr="009F54D5">
              <w:t>+</w:t>
            </w:r>
            <w:r>
              <w:t xml:space="preserve"> </w:t>
            </w:r>
            <w:r w:rsidRPr="009F54D5">
              <w:t>AC:2010</w:t>
            </w:r>
            <w:r>
              <w:t>: Railway applications – Environmental conditions for equipment</w:t>
            </w:r>
            <w:r w:rsidR="00942BF9">
              <w:t xml:space="preserve">, </w:t>
            </w:r>
            <w:r>
              <w:t>Part 3: Equipment for signalling and telecommunications</w:t>
            </w:r>
          </w:p>
        </w:tc>
        <w:tc>
          <w:tcPr>
            <w:tcW w:w="2138" w:type="dxa"/>
          </w:tcPr>
          <w:p w:rsidR="009F54D5" w:rsidRDefault="009F54D5" w:rsidP="00B258FB">
            <w:r>
              <w:t>2003, 2010</w:t>
            </w:r>
          </w:p>
        </w:tc>
        <w:tc>
          <w:tcPr>
            <w:tcW w:w="974" w:type="dxa"/>
          </w:tcPr>
          <w:p w:rsidR="009F54D5" w:rsidRPr="00742B2E" w:rsidRDefault="009F54D5" w:rsidP="00B258FB"/>
        </w:tc>
      </w:tr>
      <w:tr w:rsidR="00942BF9" w:rsidRPr="00742B2E" w:rsidTr="00CC2C65">
        <w:trPr>
          <w:cantSplit/>
        </w:trPr>
        <w:tc>
          <w:tcPr>
            <w:tcW w:w="1555" w:type="dxa"/>
          </w:tcPr>
          <w:p w:rsidR="00942BF9" w:rsidRDefault="00942BF9" w:rsidP="00CC2C65">
            <w:bookmarkStart w:id="123" w:name="EN50126_1"/>
            <w:r>
              <w:t>[EN50126-1]</w:t>
            </w:r>
            <w:bookmarkEnd w:id="123"/>
          </w:p>
        </w:tc>
        <w:tc>
          <w:tcPr>
            <w:tcW w:w="4961" w:type="dxa"/>
            <w:shd w:val="clear" w:color="auto" w:fill="auto"/>
          </w:tcPr>
          <w:p w:rsidR="00942BF9" w:rsidRPr="009F54D5" w:rsidRDefault="00942BF9" w:rsidP="00942BF9">
            <w:pPr>
              <w:jc w:val="left"/>
            </w:pPr>
            <w:r w:rsidRPr="00942BF9">
              <w:t>OVE EN 50126-1</w:t>
            </w:r>
            <w:r>
              <w:t xml:space="preserve">:2025: </w:t>
            </w:r>
            <w:r w:rsidRPr="00942BF9">
              <w:t>Railway applications - The specification and demonstration of Reliability, Availability, Maintainability and Safety (RAMS) -</w:t>
            </w:r>
            <w:r>
              <w:br/>
            </w:r>
            <w:r w:rsidRPr="00942BF9">
              <w:t xml:space="preserve"> Part 1: Generic RAMS process</w:t>
            </w:r>
          </w:p>
        </w:tc>
        <w:tc>
          <w:tcPr>
            <w:tcW w:w="2138" w:type="dxa"/>
          </w:tcPr>
          <w:p w:rsidR="00942BF9" w:rsidRDefault="00942BF9" w:rsidP="00B258FB">
            <w:r>
              <w:t>2025</w:t>
            </w:r>
          </w:p>
        </w:tc>
        <w:tc>
          <w:tcPr>
            <w:tcW w:w="974" w:type="dxa"/>
          </w:tcPr>
          <w:p w:rsidR="00942BF9" w:rsidRPr="00742B2E" w:rsidRDefault="00942BF9" w:rsidP="00B258FB"/>
        </w:tc>
      </w:tr>
      <w:tr w:rsidR="00942BF9" w:rsidRPr="00742B2E" w:rsidTr="00CC2C65">
        <w:trPr>
          <w:cantSplit/>
        </w:trPr>
        <w:tc>
          <w:tcPr>
            <w:tcW w:w="1555" w:type="dxa"/>
          </w:tcPr>
          <w:p w:rsidR="00942BF9" w:rsidRDefault="00942BF9" w:rsidP="00CC2C65">
            <w:bookmarkStart w:id="124" w:name="EN50126_2"/>
            <w:r>
              <w:t>[EN50126-2]</w:t>
            </w:r>
            <w:bookmarkEnd w:id="124"/>
          </w:p>
        </w:tc>
        <w:tc>
          <w:tcPr>
            <w:tcW w:w="4961" w:type="dxa"/>
            <w:shd w:val="clear" w:color="auto" w:fill="auto"/>
          </w:tcPr>
          <w:p w:rsidR="00942BF9" w:rsidRPr="00942BF9" w:rsidRDefault="00942BF9" w:rsidP="00942BF9">
            <w:pPr>
              <w:jc w:val="left"/>
            </w:pPr>
            <w:r w:rsidRPr="00942BF9">
              <w:t>OVE EN 50126-1</w:t>
            </w:r>
            <w:r>
              <w:t xml:space="preserve">:2018 + A1:2025: </w:t>
            </w:r>
            <w:r w:rsidRPr="00942BF9">
              <w:t>Railway applications - The specification and demonstration of Reliability, Availability, Maintainability and Safety (RAMS) -- Part 2: Systems approach to safety</w:t>
            </w:r>
          </w:p>
        </w:tc>
        <w:tc>
          <w:tcPr>
            <w:tcW w:w="2138" w:type="dxa"/>
          </w:tcPr>
          <w:p w:rsidR="00942BF9" w:rsidRDefault="00942BF9" w:rsidP="00B258FB">
            <w:r>
              <w:t>2018, 2025</w:t>
            </w:r>
          </w:p>
        </w:tc>
        <w:tc>
          <w:tcPr>
            <w:tcW w:w="974" w:type="dxa"/>
          </w:tcPr>
          <w:p w:rsidR="00942BF9" w:rsidRPr="00742B2E" w:rsidRDefault="00942BF9" w:rsidP="00B258FB"/>
        </w:tc>
      </w:tr>
      <w:tr w:rsidR="00942BF9" w:rsidRPr="00742B2E" w:rsidTr="00CC2C65">
        <w:trPr>
          <w:cantSplit/>
        </w:trPr>
        <w:tc>
          <w:tcPr>
            <w:tcW w:w="1555" w:type="dxa"/>
          </w:tcPr>
          <w:p w:rsidR="00942BF9" w:rsidRDefault="00942BF9" w:rsidP="00CC2C65">
            <w:bookmarkStart w:id="125" w:name="EN50129"/>
            <w:r>
              <w:t>[EN50129]</w:t>
            </w:r>
            <w:bookmarkEnd w:id="125"/>
          </w:p>
        </w:tc>
        <w:tc>
          <w:tcPr>
            <w:tcW w:w="4961" w:type="dxa"/>
            <w:shd w:val="clear" w:color="auto" w:fill="auto"/>
          </w:tcPr>
          <w:p w:rsidR="00942BF9" w:rsidRPr="00942BF9" w:rsidRDefault="00942BF9" w:rsidP="00942BF9">
            <w:pPr>
              <w:jc w:val="left"/>
            </w:pPr>
            <w:r w:rsidRPr="00942BF9">
              <w:t>OVE EN 5012</w:t>
            </w:r>
            <w:r>
              <w:t xml:space="preserve">9:2024: </w:t>
            </w:r>
            <w:r w:rsidRPr="00942BF9">
              <w:t>Railway Application - Communication, signalling and processing system - Safety related electronic systems for signalling</w:t>
            </w:r>
          </w:p>
        </w:tc>
        <w:tc>
          <w:tcPr>
            <w:tcW w:w="2138" w:type="dxa"/>
          </w:tcPr>
          <w:p w:rsidR="00942BF9" w:rsidRDefault="00942BF9" w:rsidP="00B258FB">
            <w:r>
              <w:t>2024</w:t>
            </w:r>
          </w:p>
        </w:tc>
        <w:tc>
          <w:tcPr>
            <w:tcW w:w="974" w:type="dxa"/>
          </w:tcPr>
          <w:p w:rsidR="00942BF9" w:rsidRPr="00742B2E" w:rsidRDefault="00942BF9" w:rsidP="00B258FB"/>
        </w:tc>
      </w:tr>
      <w:tr w:rsidR="00B258FB" w:rsidRPr="00742B2E" w:rsidTr="00CC2C65">
        <w:trPr>
          <w:cantSplit/>
        </w:trPr>
        <w:tc>
          <w:tcPr>
            <w:tcW w:w="1555" w:type="dxa"/>
          </w:tcPr>
          <w:p w:rsidR="00B258FB" w:rsidRPr="002A1417" w:rsidRDefault="00CC2C65" w:rsidP="00CC2C65">
            <w:bookmarkStart w:id="126" w:name="EN50159"/>
            <w:r>
              <w:t>[EN50159]</w:t>
            </w:r>
            <w:bookmarkEnd w:id="126"/>
          </w:p>
        </w:tc>
        <w:tc>
          <w:tcPr>
            <w:tcW w:w="4961" w:type="dxa"/>
            <w:shd w:val="clear" w:color="auto" w:fill="auto"/>
          </w:tcPr>
          <w:p w:rsidR="00B258FB" w:rsidRDefault="00B258FB" w:rsidP="00942BF9">
            <w:pPr>
              <w:jc w:val="left"/>
            </w:pPr>
            <w:r>
              <w:t>EN 50159:2010 + A1:2020</w:t>
            </w:r>
            <w:r w:rsidR="009F54D5">
              <w:t>:</w:t>
            </w:r>
            <w:r>
              <w:t xml:space="preserve"> Railway applications – Communication, signalling and processing systems – Safety-related communication in transmission systems</w:t>
            </w:r>
          </w:p>
        </w:tc>
        <w:tc>
          <w:tcPr>
            <w:tcW w:w="2138" w:type="dxa"/>
          </w:tcPr>
          <w:p w:rsidR="00B258FB" w:rsidRDefault="00B258FB" w:rsidP="00B258FB">
            <w:r>
              <w:t>2010, 2020</w:t>
            </w:r>
          </w:p>
        </w:tc>
        <w:tc>
          <w:tcPr>
            <w:tcW w:w="974" w:type="dxa"/>
          </w:tcPr>
          <w:p w:rsidR="00B258FB" w:rsidRPr="00742B2E" w:rsidRDefault="00B258FB" w:rsidP="00B258FB"/>
        </w:tc>
      </w:tr>
      <w:tr w:rsidR="00CC2C65" w:rsidRPr="00742B2E" w:rsidTr="00CC2199">
        <w:trPr>
          <w:cantSplit/>
        </w:trPr>
        <w:tc>
          <w:tcPr>
            <w:tcW w:w="1555" w:type="dxa"/>
          </w:tcPr>
          <w:p w:rsidR="00CC2C65" w:rsidRPr="002A1417" w:rsidRDefault="00CC2C65" w:rsidP="00CC2199">
            <w:bookmarkStart w:id="127" w:name="EN50716"/>
            <w:r>
              <w:t>[EN50716]</w:t>
            </w:r>
            <w:bookmarkEnd w:id="127"/>
          </w:p>
        </w:tc>
        <w:tc>
          <w:tcPr>
            <w:tcW w:w="4961" w:type="dxa"/>
          </w:tcPr>
          <w:p w:rsidR="00CC2C65" w:rsidRPr="00CC2C65" w:rsidRDefault="00CC2C65" w:rsidP="00942BF9">
            <w:pPr>
              <w:jc w:val="left"/>
            </w:pPr>
            <w:r w:rsidRPr="00CC2C65">
              <w:t>EN 50716:2024</w:t>
            </w:r>
            <w:r>
              <w:t xml:space="preserve">: </w:t>
            </w:r>
            <w:r w:rsidRPr="00CC2C65">
              <w:t>Railway Applications – Requirements for software development</w:t>
            </w:r>
          </w:p>
        </w:tc>
        <w:tc>
          <w:tcPr>
            <w:tcW w:w="2138" w:type="dxa"/>
          </w:tcPr>
          <w:p w:rsidR="00CC2C65" w:rsidRPr="002A1417" w:rsidRDefault="00CC2C65" w:rsidP="00CC2199">
            <w:r w:rsidRPr="002A1417">
              <w:t>20</w:t>
            </w:r>
            <w:r>
              <w:t>24</w:t>
            </w:r>
          </w:p>
        </w:tc>
        <w:tc>
          <w:tcPr>
            <w:tcW w:w="974" w:type="dxa"/>
          </w:tcPr>
          <w:p w:rsidR="00CC2C65" w:rsidRPr="00742B2E" w:rsidRDefault="00CC2C65" w:rsidP="00CC2199"/>
        </w:tc>
      </w:tr>
      <w:tr w:rsidR="009F62CF" w:rsidRPr="00742B2E" w:rsidTr="00CC2199">
        <w:trPr>
          <w:cantSplit/>
        </w:trPr>
        <w:tc>
          <w:tcPr>
            <w:tcW w:w="1555" w:type="dxa"/>
          </w:tcPr>
          <w:p w:rsidR="009F62CF" w:rsidRDefault="009F62CF" w:rsidP="00CC2199">
            <w:bookmarkStart w:id="128" w:name="EN60529"/>
            <w:r>
              <w:t>[EN60529]</w:t>
            </w:r>
            <w:bookmarkEnd w:id="128"/>
          </w:p>
        </w:tc>
        <w:tc>
          <w:tcPr>
            <w:tcW w:w="4961" w:type="dxa"/>
            <w:shd w:val="clear" w:color="auto" w:fill="auto"/>
          </w:tcPr>
          <w:p w:rsidR="009F62CF" w:rsidRDefault="009F62CF" w:rsidP="00CC2199">
            <w:pPr>
              <w:jc w:val="left"/>
            </w:pPr>
            <w:r w:rsidRPr="00D23C5C">
              <w:t>IEC 60529:1989 + A1:1999 + A2:2013</w:t>
            </w:r>
            <w:r>
              <w:t xml:space="preserve"> + COR1:2019: </w:t>
            </w:r>
            <w:r w:rsidRPr="009F54D5">
              <w:t>Degrees of protection provided by enclosures (IP Code)</w:t>
            </w:r>
          </w:p>
        </w:tc>
        <w:tc>
          <w:tcPr>
            <w:tcW w:w="2138" w:type="dxa"/>
          </w:tcPr>
          <w:p w:rsidR="009F62CF" w:rsidRDefault="009F62CF" w:rsidP="00CC2199">
            <w:r>
              <w:t>1989, 1999, 2013, 2019</w:t>
            </w:r>
          </w:p>
        </w:tc>
        <w:tc>
          <w:tcPr>
            <w:tcW w:w="974" w:type="dxa"/>
          </w:tcPr>
          <w:p w:rsidR="009F62CF" w:rsidRPr="00742B2E" w:rsidRDefault="009F62CF" w:rsidP="00CC2199"/>
        </w:tc>
      </w:tr>
      <w:tr w:rsidR="009F62CF" w:rsidRPr="00742B2E" w:rsidTr="00CC2199">
        <w:trPr>
          <w:cantSplit/>
        </w:trPr>
        <w:tc>
          <w:tcPr>
            <w:tcW w:w="1555" w:type="dxa"/>
          </w:tcPr>
          <w:p w:rsidR="009F62CF" w:rsidRDefault="009F62CF" w:rsidP="00CC2199">
            <w:bookmarkStart w:id="129" w:name="IEC60721_3_1"/>
            <w:r>
              <w:t>[IEC60721-3-1]</w:t>
            </w:r>
            <w:bookmarkEnd w:id="129"/>
          </w:p>
        </w:tc>
        <w:tc>
          <w:tcPr>
            <w:tcW w:w="4961" w:type="dxa"/>
            <w:shd w:val="clear" w:color="auto" w:fill="auto"/>
          </w:tcPr>
          <w:p w:rsidR="009F62CF" w:rsidRPr="00D23C5C" w:rsidRDefault="009F62CF" w:rsidP="00CC2199">
            <w:pPr>
              <w:jc w:val="left"/>
            </w:pPr>
            <w:r>
              <w:t xml:space="preserve">OVE EN IEC 60721-3-1:2019: </w:t>
            </w:r>
            <w:r w:rsidRPr="009F62CF">
              <w:t>Classification of environmental conditions -- Part 3-1: Classification of groups of environmental parameters and their severities - Storage</w:t>
            </w:r>
          </w:p>
        </w:tc>
        <w:tc>
          <w:tcPr>
            <w:tcW w:w="2138" w:type="dxa"/>
          </w:tcPr>
          <w:p w:rsidR="009F62CF" w:rsidRDefault="009F62CF" w:rsidP="00CC2199">
            <w:r>
              <w:t>2019</w:t>
            </w:r>
          </w:p>
        </w:tc>
        <w:tc>
          <w:tcPr>
            <w:tcW w:w="974" w:type="dxa"/>
          </w:tcPr>
          <w:p w:rsidR="009F62CF" w:rsidRPr="00742B2E" w:rsidRDefault="009F62CF" w:rsidP="00CC2199"/>
        </w:tc>
      </w:tr>
      <w:tr w:rsidR="007F1B27" w:rsidRPr="00742B2E" w:rsidTr="00CC2199">
        <w:trPr>
          <w:cantSplit/>
        </w:trPr>
        <w:tc>
          <w:tcPr>
            <w:tcW w:w="1555" w:type="dxa"/>
          </w:tcPr>
          <w:p w:rsidR="007F1B27" w:rsidRDefault="007F1B27" w:rsidP="00CC2199">
            <w:bookmarkStart w:id="130" w:name="IEC60721_3_2"/>
            <w:r>
              <w:t>[IEC60721-3-2]</w:t>
            </w:r>
            <w:bookmarkEnd w:id="130"/>
          </w:p>
        </w:tc>
        <w:tc>
          <w:tcPr>
            <w:tcW w:w="4961" w:type="dxa"/>
            <w:shd w:val="clear" w:color="auto" w:fill="auto"/>
          </w:tcPr>
          <w:p w:rsidR="007F1B27" w:rsidRDefault="007F1B27" w:rsidP="00CC2199">
            <w:pPr>
              <w:jc w:val="left"/>
            </w:pPr>
            <w:r>
              <w:t xml:space="preserve">OVE EN IEC 60721-3-1:2019 + AC:2023: </w:t>
            </w:r>
            <w:r w:rsidRPr="007F1B27">
              <w:t>Classification of environmental conditions -- Part 3-2: Classification of groups of environmental parameters and their severities - Transportation and Handling</w:t>
            </w:r>
          </w:p>
        </w:tc>
        <w:tc>
          <w:tcPr>
            <w:tcW w:w="2138" w:type="dxa"/>
          </w:tcPr>
          <w:p w:rsidR="007F1B27" w:rsidRDefault="007F1B27" w:rsidP="00CC2199">
            <w:r>
              <w:t>2019, 2023</w:t>
            </w:r>
          </w:p>
        </w:tc>
        <w:tc>
          <w:tcPr>
            <w:tcW w:w="974" w:type="dxa"/>
          </w:tcPr>
          <w:p w:rsidR="007F1B27" w:rsidRPr="00742B2E" w:rsidRDefault="007F1B27" w:rsidP="00CC2199"/>
        </w:tc>
      </w:tr>
      <w:tr w:rsidR="00654CE2" w:rsidRPr="00742B2E" w:rsidTr="00CC2C65">
        <w:trPr>
          <w:cantSplit/>
        </w:trPr>
        <w:tc>
          <w:tcPr>
            <w:tcW w:w="1555" w:type="dxa"/>
          </w:tcPr>
          <w:p w:rsidR="00654CE2" w:rsidRPr="002A1417" w:rsidRDefault="00CC2C65" w:rsidP="00CC2C65">
            <w:bookmarkStart w:id="131" w:name="IEC62443_3_3"/>
            <w:r>
              <w:t>[IEC62443-3-3]</w:t>
            </w:r>
            <w:bookmarkEnd w:id="131"/>
          </w:p>
        </w:tc>
        <w:tc>
          <w:tcPr>
            <w:tcW w:w="4961" w:type="dxa"/>
          </w:tcPr>
          <w:p w:rsidR="00654CE2" w:rsidRPr="00742B2E" w:rsidRDefault="004F1353" w:rsidP="00942BF9">
            <w:pPr>
              <w:jc w:val="left"/>
            </w:pPr>
            <w:r w:rsidRPr="004F1353">
              <w:t>IEC 62443-3-3:2013</w:t>
            </w:r>
            <w:r>
              <w:t xml:space="preserve"> </w:t>
            </w:r>
            <w:r w:rsidR="00CC2C65">
              <w:t>+ Corr:2014</w:t>
            </w:r>
            <w:r w:rsidR="009F54D5">
              <w:t>:</w:t>
            </w:r>
            <w:r w:rsidR="00CC2C65">
              <w:t xml:space="preserve"> </w:t>
            </w:r>
            <w:r w:rsidRPr="004F1353">
              <w:t xml:space="preserve">Industrial communication networks–Network and system security </w:t>
            </w:r>
            <w:r w:rsidR="009F62CF">
              <w:t>--</w:t>
            </w:r>
            <w:r w:rsidRPr="004F1353">
              <w:t xml:space="preserve"> Part 3-3: System security requirements and security levels</w:t>
            </w:r>
          </w:p>
        </w:tc>
        <w:tc>
          <w:tcPr>
            <w:tcW w:w="2138" w:type="dxa"/>
          </w:tcPr>
          <w:p w:rsidR="00654CE2" w:rsidRPr="00742B2E" w:rsidRDefault="004F1353" w:rsidP="00654CE2">
            <w:r>
              <w:t>2013</w:t>
            </w:r>
            <w:r w:rsidR="009F54D5">
              <w:t xml:space="preserve">, </w:t>
            </w:r>
            <w:r w:rsidR="00CC2C65">
              <w:t>2014</w:t>
            </w:r>
          </w:p>
        </w:tc>
        <w:tc>
          <w:tcPr>
            <w:tcW w:w="974" w:type="dxa"/>
          </w:tcPr>
          <w:p w:rsidR="00654CE2" w:rsidRPr="00742B2E" w:rsidRDefault="00654CE2" w:rsidP="00654CE2"/>
        </w:tc>
      </w:tr>
      <w:tr w:rsidR="00654CE2" w:rsidRPr="00742B2E" w:rsidTr="00CC2C65">
        <w:trPr>
          <w:cantSplit/>
        </w:trPr>
        <w:tc>
          <w:tcPr>
            <w:tcW w:w="1555" w:type="dxa"/>
          </w:tcPr>
          <w:p w:rsidR="00654CE2" w:rsidRPr="002A1417" w:rsidRDefault="00CC2C65" w:rsidP="00CC2C65">
            <w:bookmarkStart w:id="132" w:name="IEC62443_4_1"/>
            <w:r>
              <w:t>[IEC62443-4-1]</w:t>
            </w:r>
            <w:bookmarkEnd w:id="132"/>
          </w:p>
        </w:tc>
        <w:tc>
          <w:tcPr>
            <w:tcW w:w="4961" w:type="dxa"/>
          </w:tcPr>
          <w:p w:rsidR="00654CE2" w:rsidRPr="004F1353" w:rsidRDefault="004F1353" w:rsidP="00942BF9">
            <w:pPr>
              <w:jc w:val="left"/>
              <w:rPr>
                <w:rFonts w:cs="Arial"/>
              </w:rPr>
            </w:pPr>
            <w:r w:rsidRPr="001203D7">
              <w:rPr>
                <w:rFonts w:cs="Arial"/>
              </w:rPr>
              <w:t>IEC 62443-4-</w:t>
            </w:r>
            <w:r>
              <w:rPr>
                <w:rFonts w:cs="Arial"/>
              </w:rPr>
              <w:t>1</w:t>
            </w:r>
            <w:r w:rsidRPr="001203D7">
              <w:rPr>
                <w:rFonts w:cs="Arial"/>
              </w:rPr>
              <w:t>:20</w:t>
            </w:r>
            <w:r>
              <w:rPr>
                <w:rFonts w:cs="Arial"/>
              </w:rPr>
              <w:t>18</w:t>
            </w:r>
            <w:r w:rsidR="009F54D5">
              <w:rPr>
                <w:rFonts w:cs="Arial"/>
              </w:rPr>
              <w:t>:</w:t>
            </w:r>
            <w:r>
              <w:rPr>
                <w:rFonts w:cs="Arial"/>
              </w:rPr>
              <w:t xml:space="preserve"> </w:t>
            </w:r>
            <w:r w:rsidRPr="004F1353">
              <w:rPr>
                <w:rFonts w:cs="Arial"/>
              </w:rPr>
              <w:t xml:space="preserve">Security for industrial automation and control systems </w:t>
            </w:r>
            <w:r w:rsidR="00987832">
              <w:rPr>
                <w:rFonts w:cs="Arial"/>
              </w:rPr>
              <w:t>-</w:t>
            </w:r>
            <w:r w:rsidR="009F62CF">
              <w:rPr>
                <w:rFonts w:cs="Arial"/>
              </w:rPr>
              <w:t>-</w:t>
            </w:r>
            <w:r>
              <w:rPr>
                <w:rFonts w:cs="Arial"/>
              </w:rPr>
              <w:t xml:space="preserve"> </w:t>
            </w:r>
            <w:r w:rsidRPr="004F1353">
              <w:rPr>
                <w:rFonts w:cs="Arial"/>
              </w:rPr>
              <w:t>Part 4</w:t>
            </w:r>
            <w:r w:rsidR="00987832">
              <w:rPr>
                <w:rFonts w:cs="Arial"/>
              </w:rPr>
              <w:t>-</w:t>
            </w:r>
            <w:r w:rsidRPr="004F1353">
              <w:rPr>
                <w:rFonts w:cs="Arial"/>
              </w:rPr>
              <w:t>1: Secure product development lifecycle requirements</w:t>
            </w:r>
          </w:p>
        </w:tc>
        <w:tc>
          <w:tcPr>
            <w:tcW w:w="2138" w:type="dxa"/>
          </w:tcPr>
          <w:p w:rsidR="00654CE2" w:rsidRPr="00742B2E" w:rsidRDefault="004F1353" w:rsidP="00654CE2">
            <w:r>
              <w:t>2018</w:t>
            </w:r>
          </w:p>
        </w:tc>
        <w:tc>
          <w:tcPr>
            <w:tcW w:w="974" w:type="dxa"/>
          </w:tcPr>
          <w:p w:rsidR="00654CE2" w:rsidRPr="00742B2E" w:rsidRDefault="00654CE2" w:rsidP="00654CE2"/>
        </w:tc>
      </w:tr>
      <w:tr w:rsidR="00654CE2" w:rsidRPr="00742B2E" w:rsidTr="00CC2C65">
        <w:trPr>
          <w:cantSplit/>
        </w:trPr>
        <w:tc>
          <w:tcPr>
            <w:tcW w:w="1555" w:type="dxa"/>
          </w:tcPr>
          <w:p w:rsidR="00654CE2" w:rsidRPr="002A1417" w:rsidRDefault="00CC2C65" w:rsidP="00CC2C65">
            <w:bookmarkStart w:id="133" w:name="IEC62443_4_2"/>
            <w:r>
              <w:t>[IEC62443-4-2]</w:t>
            </w:r>
            <w:bookmarkEnd w:id="133"/>
          </w:p>
        </w:tc>
        <w:tc>
          <w:tcPr>
            <w:tcW w:w="4961" w:type="dxa"/>
          </w:tcPr>
          <w:p w:rsidR="00654CE2" w:rsidRPr="00742B2E" w:rsidRDefault="004F1353" w:rsidP="00942BF9">
            <w:pPr>
              <w:jc w:val="left"/>
            </w:pPr>
            <w:r w:rsidRPr="001203D7">
              <w:rPr>
                <w:rFonts w:cs="Arial"/>
              </w:rPr>
              <w:t>IEC 62443-4-2:2020</w:t>
            </w:r>
            <w:r w:rsidR="009F54D5">
              <w:rPr>
                <w:rFonts w:cs="Arial"/>
              </w:rPr>
              <w:t>:</w:t>
            </w:r>
            <w:r>
              <w:rPr>
                <w:rFonts w:cs="Arial"/>
              </w:rPr>
              <w:t xml:space="preserve"> </w:t>
            </w:r>
            <w:r w:rsidRPr="00F50DFA">
              <w:rPr>
                <w:rFonts w:cs="Arial"/>
              </w:rPr>
              <w:t>S</w:t>
            </w:r>
            <w:r>
              <w:rPr>
                <w:rFonts w:cs="Arial"/>
              </w:rPr>
              <w:t>ecurity for industrial</w:t>
            </w:r>
            <w:r w:rsidRPr="00F50DFA">
              <w:rPr>
                <w:rFonts w:cs="Arial"/>
              </w:rPr>
              <w:t xml:space="preserve"> </w:t>
            </w:r>
            <w:r>
              <w:rPr>
                <w:rFonts w:cs="Arial"/>
              </w:rPr>
              <w:t xml:space="preserve">automation and control systems </w:t>
            </w:r>
            <w:r w:rsidR="007040C5">
              <w:rPr>
                <w:rFonts w:cs="Arial"/>
              </w:rPr>
              <w:t>-</w:t>
            </w:r>
            <w:r w:rsidRPr="00F50DFA">
              <w:rPr>
                <w:rFonts w:cs="Arial"/>
              </w:rPr>
              <w:t xml:space="preserve"> Part 4-2: Technical security requirements for IACS components</w:t>
            </w:r>
          </w:p>
        </w:tc>
        <w:tc>
          <w:tcPr>
            <w:tcW w:w="2138" w:type="dxa"/>
          </w:tcPr>
          <w:p w:rsidR="00654CE2" w:rsidRPr="00742B2E" w:rsidRDefault="004F1353" w:rsidP="00654CE2">
            <w:r>
              <w:t>2020</w:t>
            </w:r>
          </w:p>
        </w:tc>
        <w:tc>
          <w:tcPr>
            <w:tcW w:w="974" w:type="dxa"/>
          </w:tcPr>
          <w:p w:rsidR="00654CE2" w:rsidRPr="00742B2E" w:rsidRDefault="00654CE2" w:rsidP="00654CE2"/>
        </w:tc>
      </w:tr>
      <w:tr w:rsidR="00654CE2" w:rsidRPr="00742B2E" w:rsidTr="00CC2C65">
        <w:trPr>
          <w:cantSplit/>
        </w:trPr>
        <w:tc>
          <w:tcPr>
            <w:tcW w:w="1555" w:type="dxa"/>
          </w:tcPr>
          <w:p w:rsidR="00654CE2" w:rsidRPr="002A1417" w:rsidRDefault="00987832" w:rsidP="00CC2C65">
            <w:bookmarkStart w:id="134" w:name="ISO11898_1"/>
            <w:r>
              <w:t>[ISO11898-1]</w:t>
            </w:r>
            <w:bookmarkEnd w:id="134"/>
          </w:p>
        </w:tc>
        <w:tc>
          <w:tcPr>
            <w:tcW w:w="4961" w:type="dxa"/>
          </w:tcPr>
          <w:p w:rsidR="00654CE2" w:rsidRPr="00742B2E" w:rsidRDefault="00987832" w:rsidP="00942BF9">
            <w:pPr>
              <w:jc w:val="left"/>
            </w:pPr>
            <w:r w:rsidRPr="00987832">
              <w:t>ISO 11898-1:2024</w:t>
            </w:r>
            <w:r w:rsidR="009F54D5">
              <w:t>:</w:t>
            </w:r>
            <w:r>
              <w:t xml:space="preserve"> </w:t>
            </w:r>
            <w:r w:rsidRPr="00987832">
              <w:t>Road vehicles</w:t>
            </w:r>
            <w:r>
              <w:t xml:space="preserve"> -</w:t>
            </w:r>
            <w:r w:rsidRPr="00987832">
              <w:t xml:space="preserve"> Controller area network (CAN) </w:t>
            </w:r>
            <w:r w:rsidR="007040C5">
              <w:t>-</w:t>
            </w:r>
            <w:r w:rsidRPr="00987832">
              <w:t xml:space="preserve"> Part 1: Data link layer and physical coding sublayer</w:t>
            </w:r>
          </w:p>
        </w:tc>
        <w:tc>
          <w:tcPr>
            <w:tcW w:w="2138" w:type="dxa"/>
          </w:tcPr>
          <w:p w:rsidR="00654CE2" w:rsidRPr="00742B2E" w:rsidRDefault="00987832" w:rsidP="00654CE2">
            <w:r>
              <w:t>2024</w:t>
            </w:r>
          </w:p>
        </w:tc>
        <w:tc>
          <w:tcPr>
            <w:tcW w:w="974" w:type="dxa"/>
          </w:tcPr>
          <w:p w:rsidR="00654CE2" w:rsidRPr="00742B2E" w:rsidRDefault="00654CE2" w:rsidP="00654CE2">
            <w:pPr>
              <w:keepNext/>
            </w:pPr>
          </w:p>
        </w:tc>
      </w:tr>
      <w:tr w:rsidR="00987832" w:rsidRPr="00742B2E" w:rsidTr="00CC2C65">
        <w:trPr>
          <w:cantSplit/>
        </w:trPr>
        <w:tc>
          <w:tcPr>
            <w:tcW w:w="1555" w:type="dxa"/>
          </w:tcPr>
          <w:p w:rsidR="00987832" w:rsidRDefault="00987832" w:rsidP="00CC2C65">
            <w:bookmarkStart w:id="135" w:name="ISO11898_2"/>
            <w:r>
              <w:t>[</w:t>
            </w:r>
            <w:r w:rsidRPr="00987832">
              <w:t>ISO11898-2</w:t>
            </w:r>
            <w:r>
              <w:t>]</w:t>
            </w:r>
            <w:bookmarkEnd w:id="135"/>
          </w:p>
        </w:tc>
        <w:tc>
          <w:tcPr>
            <w:tcW w:w="4961" w:type="dxa"/>
          </w:tcPr>
          <w:p w:rsidR="00987832" w:rsidRPr="00987832" w:rsidRDefault="00987832" w:rsidP="00942BF9">
            <w:pPr>
              <w:jc w:val="left"/>
            </w:pPr>
            <w:r w:rsidRPr="00987832">
              <w:t>ISO 11898-2:2024</w:t>
            </w:r>
            <w:r w:rsidR="009F54D5">
              <w:t>:</w:t>
            </w:r>
            <w:r>
              <w:t xml:space="preserve"> </w:t>
            </w:r>
            <w:r w:rsidRPr="00987832">
              <w:t xml:space="preserve">Road vehicles </w:t>
            </w:r>
            <w:r>
              <w:t>-</w:t>
            </w:r>
            <w:r w:rsidRPr="00987832">
              <w:t xml:space="preserve"> Controller area network (CAN) </w:t>
            </w:r>
            <w:r>
              <w:t>-</w:t>
            </w:r>
            <w:r w:rsidRPr="00987832">
              <w:t xml:space="preserve"> Part 2: High-speed physical medium attachment (PMA) sublayer</w:t>
            </w:r>
          </w:p>
        </w:tc>
        <w:tc>
          <w:tcPr>
            <w:tcW w:w="2138" w:type="dxa"/>
          </w:tcPr>
          <w:p w:rsidR="00987832" w:rsidRDefault="00987832" w:rsidP="00654CE2">
            <w:r>
              <w:t>2024</w:t>
            </w:r>
          </w:p>
        </w:tc>
        <w:tc>
          <w:tcPr>
            <w:tcW w:w="974" w:type="dxa"/>
          </w:tcPr>
          <w:p w:rsidR="00987832" w:rsidRPr="00742B2E" w:rsidRDefault="00987832" w:rsidP="00654CE2">
            <w:pPr>
              <w:keepNext/>
            </w:pPr>
          </w:p>
        </w:tc>
      </w:tr>
    </w:tbl>
    <w:p w:rsidR="00955032" w:rsidRDefault="0036087A" w:rsidP="0036087A">
      <w:pPr>
        <w:pStyle w:val="Caption"/>
        <w:rPr>
          <w:b w:val="0"/>
          <w:lang w:val="en-US"/>
        </w:rPr>
      </w:pPr>
      <w:bookmarkStart w:id="136" w:name="_Toc368789626"/>
      <w:bookmarkStart w:id="137" w:name="_Toc368882630"/>
      <w:bookmarkStart w:id="138" w:name="_Toc369567743"/>
      <w:bookmarkStart w:id="139" w:name="_Toc530385652"/>
      <w:bookmarkStart w:id="140" w:name="_Toc107050902"/>
      <w:bookmarkStart w:id="141" w:name="_Toc301688469"/>
      <w:bookmarkStart w:id="142" w:name="_Toc303765203"/>
      <w:bookmarkStart w:id="143" w:name="_Toc303769821"/>
      <w:bookmarkStart w:id="144" w:name="_Toc303864351"/>
      <w:bookmarkStart w:id="145" w:name="_Toc307564543"/>
      <w:bookmarkStart w:id="146" w:name="_Toc308609264"/>
      <w:bookmarkStart w:id="147" w:name="_Toc308696344"/>
      <w:bookmarkStart w:id="148" w:name="_Toc309890308"/>
      <w:bookmarkStart w:id="149" w:name="_Toc310615799"/>
      <w:bookmarkStart w:id="150" w:name="_Toc310947120"/>
      <w:bookmarkStart w:id="151" w:name="_Toc318753358"/>
      <w:bookmarkStart w:id="152" w:name="_Toc318814578"/>
      <w:bookmarkStart w:id="153" w:name="_Toc225427329"/>
      <w:bookmarkEnd w:id="113"/>
      <w:r>
        <w:t xml:space="preserve">Table </w:t>
      </w:r>
      <w:r>
        <w:fldChar w:fldCharType="begin"/>
      </w:r>
      <w:r>
        <w:instrText xml:space="preserve"> SEQ Table \* ARABIC </w:instrText>
      </w:r>
      <w:r>
        <w:fldChar w:fldCharType="separate"/>
      </w:r>
      <w:r w:rsidR="00A84B4E">
        <w:rPr>
          <w:noProof/>
        </w:rPr>
        <w:t>2</w:t>
      </w:r>
      <w:r>
        <w:fldChar w:fldCharType="end"/>
      </w:r>
      <w:r w:rsidR="00955032" w:rsidRPr="00955032">
        <w:rPr>
          <w:lang w:val="en-US"/>
        </w:rPr>
        <w:t>: Standards and Procedures</w:t>
      </w:r>
      <w:bookmarkEnd w:id="153"/>
    </w:p>
    <w:p w:rsidR="00955032" w:rsidRDefault="00955032" w:rsidP="00E7681B">
      <w:pPr>
        <w:pStyle w:val="Heading2"/>
        <w:rPr>
          <w:lang w:val="en-US"/>
        </w:rPr>
      </w:pPr>
      <w:bookmarkStart w:id="154" w:name="_Toc321145985"/>
      <w:bookmarkStart w:id="155" w:name="_Toc321227218"/>
      <w:bookmarkStart w:id="156" w:name="_Ref183427120"/>
      <w:bookmarkStart w:id="157" w:name="_Toc225427261"/>
      <w:r w:rsidRPr="00955032">
        <w:rPr>
          <w:lang w:val="en-US"/>
        </w:rPr>
        <w:t>Terms, Abbreviations and Acronyms</w:t>
      </w:r>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4"/>
      <w:bookmarkEnd w:id="155"/>
      <w:bookmarkEnd w:id="156"/>
      <w:bookmarkEnd w:id="157"/>
    </w:p>
    <w:tbl>
      <w:tblPr>
        <w:tblW w:w="0" w:type="auto"/>
        <w:tblLook w:val="01E0" w:firstRow="1" w:lastRow="1" w:firstColumn="1" w:lastColumn="1" w:noHBand="0" w:noVBand="0"/>
      </w:tblPr>
      <w:tblGrid>
        <w:gridCol w:w="1132"/>
        <w:gridCol w:w="8506"/>
      </w:tblGrid>
      <w:tr w:rsidR="00A51DEC" w:rsidRPr="00E53EAE" w:rsidTr="00A51DEC">
        <w:tc>
          <w:tcPr>
            <w:tcW w:w="1132" w:type="dxa"/>
          </w:tcPr>
          <w:p w:rsidR="00A51DEC" w:rsidRPr="00E53EAE" w:rsidRDefault="00A51DEC" w:rsidP="00EA63DC">
            <w:pPr>
              <w:spacing w:before="60" w:after="60"/>
              <w:rPr>
                <w:lang w:eastAsia="de-DE"/>
              </w:rPr>
            </w:pPr>
            <w:r w:rsidRPr="00E53EAE">
              <w:rPr>
                <w:lang w:eastAsia="de-DE"/>
              </w:rPr>
              <w:t>ADC</w:t>
            </w:r>
          </w:p>
        </w:tc>
        <w:tc>
          <w:tcPr>
            <w:tcW w:w="8506" w:type="dxa"/>
          </w:tcPr>
          <w:p w:rsidR="00A51DEC" w:rsidRPr="00E53EAE" w:rsidRDefault="00A51DEC" w:rsidP="00EA63DC">
            <w:pPr>
              <w:spacing w:before="60" w:after="60"/>
              <w:rPr>
                <w:lang w:eastAsia="de-DE"/>
              </w:rPr>
            </w:pPr>
            <w:r w:rsidRPr="00E53EAE">
              <w:rPr>
                <w:lang w:eastAsia="de-DE"/>
              </w:rPr>
              <w:t>Analog Digital Converter</w:t>
            </w:r>
          </w:p>
        </w:tc>
      </w:tr>
      <w:tr w:rsidR="00A51DEC" w:rsidRPr="00E53EAE" w:rsidTr="00A51DEC">
        <w:tc>
          <w:tcPr>
            <w:tcW w:w="1132" w:type="dxa"/>
          </w:tcPr>
          <w:p w:rsidR="00A51DEC" w:rsidRPr="00E53EAE" w:rsidRDefault="00A51DEC" w:rsidP="00EA63DC">
            <w:pPr>
              <w:spacing w:before="60" w:after="60"/>
              <w:rPr>
                <w:lang w:eastAsia="de-DE"/>
              </w:rPr>
            </w:pPr>
            <w:r w:rsidRPr="00E53EAE">
              <w:rPr>
                <w:lang w:eastAsia="de-DE"/>
              </w:rPr>
              <w:t>CAN</w:t>
            </w:r>
          </w:p>
        </w:tc>
        <w:tc>
          <w:tcPr>
            <w:tcW w:w="8506" w:type="dxa"/>
          </w:tcPr>
          <w:p w:rsidR="00A51DEC" w:rsidRPr="00E53EAE" w:rsidRDefault="00A51DEC" w:rsidP="00EA63DC">
            <w:pPr>
              <w:spacing w:before="60" w:after="60"/>
              <w:rPr>
                <w:lang w:eastAsia="de-DE"/>
              </w:rPr>
            </w:pPr>
            <w:r w:rsidRPr="00E53EAE">
              <w:rPr>
                <w:lang w:eastAsia="de-DE"/>
              </w:rPr>
              <w:t>Co</w:t>
            </w:r>
            <w:r>
              <w:rPr>
                <w:lang w:eastAsia="de-DE"/>
              </w:rPr>
              <w:t>ntroller</w:t>
            </w:r>
            <w:r w:rsidRPr="00E53EAE">
              <w:rPr>
                <w:lang w:eastAsia="de-DE"/>
              </w:rPr>
              <w:t xml:space="preserve"> Area Network</w:t>
            </w:r>
          </w:p>
        </w:tc>
      </w:tr>
      <w:tr w:rsidR="00A51DEC" w:rsidRPr="00E53EAE" w:rsidTr="00A51DEC">
        <w:tc>
          <w:tcPr>
            <w:tcW w:w="1132" w:type="dxa"/>
          </w:tcPr>
          <w:p w:rsidR="00A51DEC" w:rsidRPr="00E53EAE" w:rsidRDefault="00A51DEC" w:rsidP="00EA63DC">
            <w:pPr>
              <w:spacing w:before="60" w:after="60"/>
              <w:rPr>
                <w:lang w:eastAsia="de-DE"/>
              </w:rPr>
            </w:pPr>
            <w:r w:rsidRPr="00E53EAE">
              <w:rPr>
                <w:lang w:eastAsia="de-DE"/>
              </w:rPr>
              <w:t>CPU</w:t>
            </w:r>
          </w:p>
        </w:tc>
        <w:tc>
          <w:tcPr>
            <w:tcW w:w="8506" w:type="dxa"/>
          </w:tcPr>
          <w:p w:rsidR="00A51DEC" w:rsidRPr="00E53EAE" w:rsidRDefault="00A51DEC" w:rsidP="00EA63DC">
            <w:pPr>
              <w:spacing w:before="60" w:after="60"/>
              <w:rPr>
                <w:lang w:eastAsia="de-DE"/>
              </w:rPr>
            </w:pPr>
            <w:r w:rsidRPr="00E53EAE">
              <w:rPr>
                <w:lang w:eastAsia="de-DE"/>
              </w:rPr>
              <w:t>Central Processing Unit</w:t>
            </w:r>
          </w:p>
        </w:tc>
      </w:tr>
      <w:tr w:rsidR="00A51DEC" w:rsidRPr="00E53EAE" w:rsidTr="00A51DEC">
        <w:tc>
          <w:tcPr>
            <w:tcW w:w="1132" w:type="dxa"/>
          </w:tcPr>
          <w:p w:rsidR="00A51DEC" w:rsidRPr="00E53EAE" w:rsidRDefault="00A51DEC" w:rsidP="00EA63DC">
            <w:pPr>
              <w:spacing w:before="60" w:after="60"/>
              <w:rPr>
                <w:lang w:eastAsia="de-DE"/>
              </w:rPr>
            </w:pPr>
            <w:r w:rsidRPr="00E53EAE">
              <w:rPr>
                <w:lang w:eastAsia="de-DE"/>
              </w:rPr>
              <w:t>EC</w:t>
            </w:r>
          </w:p>
        </w:tc>
        <w:tc>
          <w:tcPr>
            <w:tcW w:w="8506" w:type="dxa"/>
          </w:tcPr>
          <w:p w:rsidR="00A51DEC" w:rsidRPr="00E53EAE" w:rsidRDefault="00A51DEC" w:rsidP="00EA63DC">
            <w:pPr>
              <w:spacing w:before="60" w:after="60"/>
              <w:rPr>
                <w:lang w:eastAsia="de-DE"/>
              </w:rPr>
            </w:pPr>
            <w:r w:rsidRPr="00E53EAE">
              <w:rPr>
                <w:lang w:eastAsia="de-DE"/>
              </w:rPr>
              <w:t>Element Controller</w:t>
            </w:r>
          </w:p>
        </w:tc>
      </w:tr>
      <w:tr w:rsidR="00A51DEC" w:rsidRPr="00E53EAE" w:rsidTr="00A51DEC">
        <w:tc>
          <w:tcPr>
            <w:tcW w:w="1132" w:type="dxa"/>
          </w:tcPr>
          <w:p w:rsidR="00A51DEC" w:rsidRPr="00E53EAE" w:rsidRDefault="00A51DEC" w:rsidP="00EA63DC">
            <w:pPr>
              <w:spacing w:before="60" w:after="60"/>
              <w:rPr>
                <w:lang w:eastAsia="de-DE"/>
              </w:rPr>
            </w:pPr>
            <w:r w:rsidRPr="00E53EAE">
              <w:rPr>
                <w:lang w:eastAsia="de-DE"/>
              </w:rPr>
              <w:t>EC-MUX</w:t>
            </w:r>
          </w:p>
        </w:tc>
        <w:tc>
          <w:tcPr>
            <w:tcW w:w="8506" w:type="dxa"/>
          </w:tcPr>
          <w:p w:rsidR="00A51DEC" w:rsidRPr="00E53EAE" w:rsidRDefault="00A51DEC" w:rsidP="00EA63DC">
            <w:pPr>
              <w:spacing w:before="60" w:after="60"/>
              <w:rPr>
                <w:lang w:eastAsia="de-DE"/>
              </w:rPr>
            </w:pPr>
            <w:r w:rsidRPr="00E53EAE">
              <w:rPr>
                <w:lang w:eastAsia="de-DE"/>
              </w:rPr>
              <w:t>Element Controller Multiplexer</w:t>
            </w:r>
          </w:p>
        </w:tc>
      </w:tr>
      <w:tr w:rsidR="00A51DEC" w:rsidRPr="00E53EAE" w:rsidTr="00A51DEC">
        <w:tc>
          <w:tcPr>
            <w:tcW w:w="1132" w:type="dxa"/>
          </w:tcPr>
          <w:p w:rsidR="00A51DEC" w:rsidRPr="00E53EAE" w:rsidRDefault="00A51DEC" w:rsidP="00EA63DC">
            <w:pPr>
              <w:spacing w:before="60" w:after="60"/>
              <w:rPr>
                <w:lang w:eastAsia="de-DE"/>
              </w:rPr>
            </w:pPr>
            <w:r w:rsidRPr="00E53EAE">
              <w:rPr>
                <w:lang w:eastAsia="de-DE"/>
              </w:rPr>
              <w:t>EMI</w:t>
            </w:r>
          </w:p>
        </w:tc>
        <w:tc>
          <w:tcPr>
            <w:tcW w:w="8506" w:type="dxa"/>
          </w:tcPr>
          <w:p w:rsidR="00A51DEC" w:rsidRPr="00E53EAE" w:rsidRDefault="00A51DEC" w:rsidP="00EA63DC">
            <w:pPr>
              <w:spacing w:before="60" w:after="60"/>
              <w:rPr>
                <w:lang w:eastAsia="de-DE"/>
              </w:rPr>
            </w:pPr>
            <w:r w:rsidRPr="00E53EAE">
              <w:rPr>
                <w:lang w:eastAsia="de-DE"/>
              </w:rPr>
              <w:t>Electro Magnetic Interference</w:t>
            </w:r>
          </w:p>
        </w:tc>
      </w:tr>
      <w:tr w:rsidR="00A51DEC" w:rsidRPr="00E53EAE" w:rsidTr="00A51DEC">
        <w:tc>
          <w:tcPr>
            <w:tcW w:w="1132" w:type="dxa"/>
          </w:tcPr>
          <w:p w:rsidR="00A51DEC" w:rsidRPr="00E53EAE" w:rsidRDefault="00A51DEC" w:rsidP="00EA63DC">
            <w:pPr>
              <w:spacing w:before="60" w:after="60"/>
              <w:rPr>
                <w:lang w:eastAsia="de-DE"/>
              </w:rPr>
            </w:pPr>
            <w:r>
              <w:rPr>
                <w:lang w:eastAsia="de-DE"/>
              </w:rPr>
              <w:t>GMB</w:t>
            </w:r>
            <w:r w:rsidR="0001344E">
              <w:rPr>
                <w:lang w:eastAsia="de-DE"/>
              </w:rPr>
              <w:t>S2.0</w:t>
            </w:r>
          </w:p>
        </w:tc>
        <w:tc>
          <w:tcPr>
            <w:tcW w:w="8506" w:type="dxa"/>
          </w:tcPr>
          <w:p w:rsidR="00A51DEC" w:rsidRPr="00E53EAE" w:rsidRDefault="0001344E" w:rsidP="00EA63DC">
            <w:pPr>
              <w:spacing w:before="60" w:after="60"/>
              <w:rPr>
                <w:lang w:eastAsia="de-DE"/>
              </w:rPr>
            </w:pPr>
            <w:r>
              <w:rPr>
                <w:lang w:eastAsia="de-DE"/>
              </w:rPr>
              <w:t>Hitachi Rail Management System</w:t>
            </w:r>
          </w:p>
        </w:tc>
      </w:tr>
      <w:tr w:rsidR="00A51DEC" w:rsidRPr="00E53EAE" w:rsidTr="00A51DEC">
        <w:tc>
          <w:tcPr>
            <w:tcW w:w="1132" w:type="dxa"/>
          </w:tcPr>
          <w:p w:rsidR="00A51DEC" w:rsidRPr="00E53EAE" w:rsidRDefault="00A51DEC" w:rsidP="00EA63DC">
            <w:pPr>
              <w:spacing w:before="60" w:after="60"/>
              <w:rPr>
                <w:lang w:eastAsia="de-DE"/>
              </w:rPr>
            </w:pPr>
            <w:bookmarkStart w:id="158" w:name="_Toc211314386"/>
            <w:bookmarkStart w:id="159" w:name="_Toc211391128"/>
            <w:bookmarkEnd w:id="158"/>
            <w:bookmarkEnd w:id="159"/>
            <w:proofErr w:type="spellStart"/>
            <w:r w:rsidRPr="00E53EAE">
              <w:rPr>
                <w:lang w:eastAsia="de-DE"/>
              </w:rPr>
              <w:t>iLED</w:t>
            </w:r>
            <w:proofErr w:type="spellEnd"/>
          </w:p>
        </w:tc>
        <w:tc>
          <w:tcPr>
            <w:tcW w:w="8506" w:type="dxa"/>
          </w:tcPr>
          <w:p w:rsidR="00A51DEC" w:rsidRPr="00E53EAE" w:rsidRDefault="00A51DEC" w:rsidP="00EA63DC">
            <w:pPr>
              <w:spacing w:before="60" w:after="60"/>
              <w:rPr>
                <w:lang w:eastAsia="de-DE"/>
              </w:rPr>
            </w:pPr>
            <w:r w:rsidRPr="00E53EAE">
              <w:rPr>
                <w:lang w:eastAsia="de-DE"/>
              </w:rPr>
              <w:t>Intelligent LED</w:t>
            </w:r>
          </w:p>
        </w:tc>
      </w:tr>
      <w:tr w:rsidR="00A51DEC" w:rsidRPr="00E53EAE" w:rsidTr="00A51DEC">
        <w:tc>
          <w:tcPr>
            <w:tcW w:w="1132" w:type="dxa"/>
          </w:tcPr>
          <w:p w:rsidR="00A51DEC" w:rsidRPr="00E53EAE" w:rsidRDefault="00A51DEC" w:rsidP="00EA63DC">
            <w:pPr>
              <w:spacing w:before="60" w:after="60"/>
              <w:rPr>
                <w:lang w:eastAsia="de-DE"/>
              </w:rPr>
            </w:pPr>
            <w:proofErr w:type="spellStart"/>
            <w:r w:rsidRPr="00E53EAE">
              <w:rPr>
                <w:lang w:eastAsia="de-DE"/>
              </w:rPr>
              <w:t>iLEDCB</w:t>
            </w:r>
            <w:proofErr w:type="spellEnd"/>
          </w:p>
        </w:tc>
        <w:tc>
          <w:tcPr>
            <w:tcW w:w="8506" w:type="dxa"/>
          </w:tcPr>
          <w:p w:rsidR="00A51DEC" w:rsidRPr="00E53EAE" w:rsidRDefault="00A51DEC" w:rsidP="00EA63DC">
            <w:pPr>
              <w:spacing w:before="60" w:after="60"/>
              <w:rPr>
                <w:lang w:eastAsia="de-DE"/>
              </w:rPr>
            </w:pPr>
            <w:r w:rsidRPr="00E53EAE">
              <w:rPr>
                <w:lang w:eastAsia="de-DE"/>
              </w:rPr>
              <w:t>Intelligent LED Control Board</w:t>
            </w:r>
          </w:p>
        </w:tc>
      </w:tr>
      <w:tr w:rsidR="00A51DEC" w:rsidRPr="00E53EAE" w:rsidTr="00A51DEC">
        <w:tc>
          <w:tcPr>
            <w:tcW w:w="1132" w:type="dxa"/>
          </w:tcPr>
          <w:p w:rsidR="00A51DEC" w:rsidRPr="00E53EAE" w:rsidRDefault="00A51DEC" w:rsidP="00EA63DC">
            <w:pPr>
              <w:spacing w:before="60" w:after="60"/>
              <w:rPr>
                <w:lang w:eastAsia="de-DE"/>
              </w:rPr>
            </w:pPr>
            <w:r w:rsidRPr="00E53EAE">
              <w:rPr>
                <w:lang w:eastAsia="de-DE"/>
              </w:rPr>
              <w:t>ÖBB</w:t>
            </w:r>
          </w:p>
        </w:tc>
        <w:tc>
          <w:tcPr>
            <w:tcW w:w="8506" w:type="dxa"/>
          </w:tcPr>
          <w:p w:rsidR="00A51DEC" w:rsidRPr="00E53EAE" w:rsidRDefault="00A51DEC" w:rsidP="00EA63DC">
            <w:pPr>
              <w:spacing w:before="60" w:after="60"/>
              <w:rPr>
                <w:lang w:eastAsia="de-DE"/>
              </w:rPr>
            </w:pPr>
            <w:proofErr w:type="spellStart"/>
            <w:r w:rsidRPr="00E53EAE">
              <w:rPr>
                <w:lang w:eastAsia="de-DE"/>
              </w:rPr>
              <w:t>Österreichische</w:t>
            </w:r>
            <w:proofErr w:type="spellEnd"/>
            <w:r w:rsidRPr="00E53EAE">
              <w:rPr>
                <w:lang w:eastAsia="de-DE"/>
              </w:rPr>
              <w:t xml:space="preserve"> </w:t>
            </w:r>
            <w:proofErr w:type="spellStart"/>
            <w:r w:rsidRPr="00E53EAE">
              <w:rPr>
                <w:lang w:eastAsia="de-DE"/>
              </w:rPr>
              <w:t>Bundesbahn</w:t>
            </w:r>
            <w:proofErr w:type="spellEnd"/>
          </w:p>
        </w:tc>
      </w:tr>
      <w:tr w:rsidR="00A51DEC" w:rsidRPr="00E53EAE" w:rsidTr="00A51DEC">
        <w:tc>
          <w:tcPr>
            <w:tcW w:w="1132" w:type="dxa"/>
          </w:tcPr>
          <w:p w:rsidR="00A51DEC" w:rsidRPr="00E53EAE" w:rsidRDefault="00A51DEC" w:rsidP="00EA63DC">
            <w:pPr>
              <w:spacing w:before="60" w:after="60"/>
              <w:rPr>
                <w:lang w:eastAsia="de-DE"/>
              </w:rPr>
            </w:pPr>
            <w:r w:rsidRPr="00E53EAE">
              <w:rPr>
                <w:lang w:eastAsia="de-DE"/>
              </w:rPr>
              <w:t>OEC</w:t>
            </w:r>
          </w:p>
        </w:tc>
        <w:tc>
          <w:tcPr>
            <w:tcW w:w="8506" w:type="dxa"/>
          </w:tcPr>
          <w:p w:rsidR="00A51DEC" w:rsidRPr="00E53EAE" w:rsidRDefault="00A51DEC" w:rsidP="00EA63DC">
            <w:pPr>
              <w:spacing w:before="60" w:after="60"/>
              <w:rPr>
                <w:lang w:eastAsia="de-DE"/>
              </w:rPr>
            </w:pPr>
            <w:r w:rsidRPr="00E53EAE">
              <w:rPr>
                <w:lang w:eastAsia="de-DE"/>
              </w:rPr>
              <w:t>Outdoor Element Controller</w:t>
            </w:r>
          </w:p>
        </w:tc>
      </w:tr>
      <w:tr w:rsidR="00A51DEC" w:rsidRPr="00E53EAE" w:rsidTr="00A51DEC">
        <w:tc>
          <w:tcPr>
            <w:tcW w:w="1132" w:type="dxa"/>
          </w:tcPr>
          <w:p w:rsidR="00A51DEC" w:rsidRPr="00E53EAE" w:rsidRDefault="00A51DEC" w:rsidP="00EA63DC">
            <w:pPr>
              <w:spacing w:before="60" w:after="60"/>
              <w:rPr>
                <w:lang w:eastAsia="de-DE"/>
              </w:rPr>
            </w:pPr>
            <w:r w:rsidRPr="00E53EAE">
              <w:rPr>
                <w:lang w:eastAsia="de-DE"/>
              </w:rPr>
              <w:t>PCB</w:t>
            </w:r>
          </w:p>
        </w:tc>
        <w:tc>
          <w:tcPr>
            <w:tcW w:w="8506" w:type="dxa"/>
          </w:tcPr>
          <w:p w:rsidR="00A51DEC" w:rsidRPr="00E53EAE" w:rsidRDefault="00A51DEC" w:rsidP="00EA63DC">
            <w:pPr>
              <w:spacing w:before="60" w:after="60"/>
              <w:rPr>
                <w:lang w:eastAsia="de-DE"/>
              </w:rPr>
            </w:pPr>
            <w:r w:rsidRPr="00E53EAE">
              <w:rPr>
                <w:lang w:eastAsia="de-DE"/>
              </w:rPr>
              <w:t>Printed Circuit Board</w:t>
            </w:r>
          </w:p>
        </w:tc>
      </w:tr>
      <w:tr w:rsidR="00A51DEC" w:rsidRPr="00E53EAE" w:rsidTr="00A51DEC">
        <w:tc>
          <w:tcPr>
            <w:tcW w:w="1132" w:type="dxa"/>
          </w:tcPr>
          <w:p w:rsidR="00A51DEC" w:rsidRPr="00E53EAE" w:rsidRDefault="00A51DEC" w:rsidP="00EA63DC">
            <w:pPr>
              <w:spacing w:before="60" w:after="60"/>
              <w:rPr>
                <w:lang w:eastAsia="de-DE"/>
              </w:rPr>
            </w:pPr>
            <w:r w:rsidRPr="00E53EAE">
              <w:rPr>
                <w:lang w:eastAsia="de-DE"/>
              </w:rPr>
              <w:t>PWM</w:t>
            </w:r>
          </w:p>
        </w:tc>
        <w:tc>
          <w:tcPr>
            <w:tcW w:w="8506" w:type="dxa"/>
          </w:tcPr>
          <w:p w:rsidR="00A51DEC" w:rsidRPr="00E53EAE" w:rsidRDefault="00A51DEC" w:rsidP="00EA63DC">
            <w:pPr>
              <w:spacing w:before="60" w:after="60"/>
              <w:rPr>
                <w:lang w:eastAsia="de-DE"/>
              </w:rPr>
            </w:pPr>
            <w:r w:rsidRPr="00E53EAE">
              <w:rPr>
                <w:lang w:eastAsia="de-DE"/>
              </w:rPr>
              <w:t>Pulse Width Modulation</w:t>
            </w:r>
          </w:p>
        </w:tc>
      </w:tr>
      <w:tr w:rsidR="00A51DEC" w:rsidRPr="00E53EAE" w:rsidTr="00A51DEC">
        <w:tc>
          <w:tcPr>
            <w:tcW w:w="1132" w:type="dxa"/>
          </w:tcPr>
          <w:p w:rsidR="00A51DEC" w:rsidRPr="00E53EAE" w:rsidRDefault="00A51DEC" w:rsidP="00EA63DC">
            <w:pPr>
              <w:spacing w:before="60" w:after="60"/>
              <w:rPr>
                <w:lang w:eastAsia="de-DE"/>
              </w:rPr>
            </w:pPr>
            <w:r w:rsidRPr="00E53EAE">
              <w:rPr>
                <w:lang w:eastAsia="de-DE"/>
              </w:rPr>
              <w:t>SEA</w:t>
            </w:r>
          </w:p>
        </w:tc>
        <w:tc>
          <w:tcPr>
            <w:tcW w:w="8506" w:type="dxa"/>
          </w:tcPr>
          <w:p w:rsidR="00A51DEC" w:rsidRPr="00E53EAE" w:rsidRDefault="00A51DEC" w:rsidP="00EA63DC">
            <w:pPr>
              <w:spacing w:before="60" w:after="60"/>
              <w:rPr>
                <w:lang w:eastAsia="de-DE"/>
              </w:rPr>
            </w:pPr>
            <w:proofErr w:type="spellStart"/>
            <w:r w:rsidRPr="00E53EAE">
              <w:rPr>
                <w:lang w:eastAsia="de-DE"/>
              </w:rPr>
              <w:t>Sichere</w:t>
            </w:r>
            <w:proofErr w:type="spellEnd"/>
            <w:r w:rsidRPr="00E53EAE">
              <w:rPr>
                <w:lang w:eastAsia="de-DE"/>
              </w:rPr>
              <w:t xml:space="preserve"> </w:t>
            </w:r>
            <w:proofErr w:type="spellStart"/>
            <w:r w:rsidRPr="00E53EAE">
              <w:rPr>
                <w:lang w:eastAsia="de-DE"/>
              </w:rPr>
              <w:t>Elektronische</w:t>
            </w:r>
            <w:proofErr w:type="spellEnd"/>
            <w:r w:rsidRPr="00E53EAE">
              <w:rPr>
                <w:lang w:eastAsia="de-DE"/>
              </w:rPr>
              <w:t xml:space="preserve"> </w:t>
            </w:r>
            <w:proofErr w:type="spellStart"/>
            <w:r w:rsidRPr="00E53EAE">
              <w:rPr>
                <w:lang w:eastAsia="de-DE"/>
              </w:rPr>
              <w:t>Außenelementansteuerung</w:t>
            </w:r>
            <w:proofErr w:type="spellEnd"/>
          </w:p>
        </w:tc>
      </w:tr>
      <w:tr w:rsidR="00A51DEC" w:rsidRPr="00E53EAE" w:rsidTr="00A51DEC">
        <w:tc>
          <w:tcPr>
            <w:tcW w:w="1132" w:type="dxa"/>
          </w:tcPr>
          <w:p w:rsidR="00A51DEC" w:rsidRPr="00E53EAE" w:rsidRDefault="00A51DEC" w:rsidP="00EA63DC">
            <w:pPr>
              <w:spacing w:before="60" w:after="60"/>
              <w:rPr>
                <w:lang w:eastAsia="de-DE"/>
              </w:rPr>
            </w:pPr>
            <w:r w:rsidRPr="00E53EAE">
              <w:rPr>
                <w:lang w:eastAsia="de-DE"/>
              </w:rPr>
              <w:t>SEC</w:t>
            </w:r>
          </w:p>
        </w:tc>
        <w:tc>
          <w:tcPr>
            <w:tcW w:w="8506" w:type="dxa"/>
          </w:tcPr>
          <w:p w:rsidR="00A51DEC" w:rsidRPr="00E53EAE" w:rsidRDefault="00A51DEC" w:rsidP="00EA63DC">
            <w:pPr>
              <w:spacing w:before="60" w:after="60"/>
              <w:rPr>
                <w:lang w:eastAsia="de-DE"/>
              </w:rPr>
            </w:pPr>
            <w:r w:rsidRPr="00E53EAE">
              <w:rPr>
                <w:lang w:eastAsia="de-DE"/>
              </w:rPr>
              <w:t>Single Element Controller</w:t>
            </w:r>
          </w:p>
        </w:tc>
      </w:tr>
      <w:tr w:rsidR="00A51DEC" w:rsidRPr="00E53EAE" w:rsidTr="00A51DEC">
        <w:tc>
          <w:tcPr>
            <w:tcW w:w="1132" w:type="dxa"/>
          </w:tcPr>
          <w:p w:rsidR="00A51DEC" w:rsidRPr="00E53EAE" w:rsidRDefault="00A51DEC" w:rsidP="00EA63DC">
            <w:pPr>
              <w:spacing w:before="60" w:after="60"/>
              <w:rPr>
                <w:lang w:eastAsia="de-DE"/>
              </w:rPr>
            </w:pPr>
            <w:r w:rsidRPr="00E53EAE">
              <w:rPr>
                <w:lang w:eastAsia="de-DE"/>
              </w:rPr>
              <w:t>TCU</w:t>
            </w:r>
          </w:p>
        </w:tc>
        <w:tc>
          <w:tcPr>
            <w:tcW w:w="8506" w:type="dxa"/>
          </w:tcPr>
          <w:p w:rsidR="00A51DEC" w:rsidRPr="00E53EAE" w:rsidRDefault="00A51DEC" w:rsidP="00EA63DC">
            <w:pPr>
              <w:spacing w:before="60" w:after="60"/>
              <w:rPr>
                <w:lang w:eastAsia="de-DE"/>
              </w:rPr>
            </w:pPr>
            <w:r w:rsidRPr="00E53EAE">
              <w:rPr>
                <w:lang w:eastAsia="de-DE"/>
              </w:rPr>
              <w:t>Trackside Control Unit</w:t>
            </w:r>
          </w:p>
        </w:tc>
      </w:tr>
    </w:tbl>
    <w:p w:rsidR="00A51DEC" w:rsidRPr="00A51DEC" w:rsidRDefault="00A51DEC" w:rsidP="00A51DEC">
      <w:pPr>
        <w:pStyle w:val="Paragraph"/>
      </w:pPr>
    </w:p>
    <w:p w:rsidR="00955032" w:rsidRPr="00955032" w:rsidRDefault="00955032" w:rsidP="00E7681B">
      <w:pPr>
        <w:pStyle w:val="Heading1"/>
        <w:rPr>
          <w:lang w:val="en-US"/>
        </w:rPr>
      </w:pPr>
      <w:bookmarkStart w:id="160" w:name="_Toc311193215"/>
      <w:bookmarkStart w:id="161" w:name="_Toc312165499"/>
      <w:bookmarkStart w:id="162" w:name="_Toc225427262"/>
      <w:bookmarkEnd w:id="76"/>
      <w:bookmarkEnd w:id="77"/>
      <w:bookmarkEnd w:id="78"/>
      <w:r w:rsidRPr="00955032">
        <w:rPr>
          <w:lang w:val="en-US"/>
        </w:rPr>
        <w:t>Operational Concepts</w:t>
      </w:r>
      <w:bookmarkEnd w:id="160"/>
      <w:bookmarkEnd w:id="161"/>
      <w:bookmarkEnd w:id="162"/>
    </w:p>
    <w:p w:rsidR="00955032" w:rsidRDefault="00955032" w:rsidP="00E7681B">
      <w:pPr>
        <w:pStyle w:val="Heading2"/>
        <w:rPr>
          <w:lang w:val="en-US"/>
        </w:rPr>
      </w:pPr>
      <w:bookmarkStart w:id="163" w:name="_Toc311193216"/>
      <w:bookmarkStart w:id="164" w:name="_Toc312165500"/>
      <w:bookmarkStart w:id="165" w:name="_Toc225427263"/>
      <w:r w:rsidRPr="00955032">
        <w:rPr>
          <w:lang w:val="en-US"/>
        </w:rPr>
        <w:t>Missions</w:t>
      </w:r>
      <w:bookmarkEnd w:id="163"/>
      <w:bookmarkEnd w:id="164"/>
      <w:bookmarkEnd w:id="165"/>
    </w:p>
    <w:p w:rsidR="00D60DB0" w:rsidRPr="00D60DB0" w:rsidRDefault="00356057" w:rsidP="00356057">
      <w:pPr>
        <w:pStyle w:val="Paragraph"/>
      </w:pPr>
      <w:r w:rsidRPr="00356057">
        <w:t xml:space="preserve">The goal of this project is to replace the existing iLED1.0. The iLED1.0 has been in use for 15 years, and its components will soon be discontinued. The new design will involve switching to a modern 32-bit processor technology. Particular attention must be paid to ensuring the long-term availability of the new components. The </w:t>
      </w:r>
      <w:proofErr w:type="spellStart"/>
      <w:r w:rsidRPr="00356057">
        <w:t>SiliconExpert</w:t>
      </w:r>
      <w:proofErr w:type="spellEnd"/>
      <w:r w:rsidRPr="00356057">
        <w:t xml:space="preserve"> tool can be used for this purpose</w:t>
      </w:r>
      <w:r w:rsidR="006C40CC">
        <w:t xml:space="preserve"> for example</w:t>
      </w:r>
      <w:r w:rsidRPr="00356057">
        <w:t>.</w:t>
      </w:r>
    </w:p>
    <w:p w:rsidR="00955032" w:rsidRDefault="00955032" w:rsidP="00E7681B">
      <w:pPr>
        <w:pStyle w:val="Heading2"/>
        <w:rPr>
          <w:lang w:val="en-US"/>
        </w:rPr>
      </w:pPr>
      <w:bookmarkStart w:id="166" w:name="_Toc311193217"/>
      <w:bookmarkStart w:id="167" w:name="_Toc312165501"/>
      <w:bookmarkStart w:id="168" w:name="_Toc225427264"/>
      <w:r w:rsidRPr="00955032">
        <w:rPr>
          <w:lang w:val="en-US"/>
        </w:rPr>
        <w:t>Threats</w:t>
      </w:r>
      <w:bookmarkEnd w:id="166"/>
      <w:bookmarkEnd w:id="167"/>
      <w:bookmarkEnd w:id="168"/>
    </w:p>
    <w:p w:rsidR="00356057" w:rsidRDefault="00356057" w:rsidP="00356057">
      <w:pPr>
        <w:pStyle w:val="Paragraph"/>
      </w:pPr>
      <w:r>
        <w:t>A hazard from the perspective of the overall application within a signalling system occurs, if the signal aspects allows too high velocity.</w:t>
      </w:r>
    </w:p>
    <w:p w:rsidR="00356057" w:rsidRDefault="00356057" w:rsidP="00356057">
      <w:pPr>
        <w:pStyle w:val="Paragraph"/>
      </w:pPr>
      <w:r>
        <w:t xml:space="preserve">From the perspective of a single </w:t>
      </w:r>
      <w:proofErr w:type="spellStart"/>
      <w:r>
        <w:t>iLED</w:t>
      </w:r>
      <w:proofErr w:type="spellEnd"/>
      <w:r>
        <w:t xml:space="preserve">, the following two hazardous situations are </w:t>
      </w:r>
      <w:r w:rsidR="006666C0">
        <w:t>assumed</w:t>
      </w:r>
      <w:r>
        <w:t>:</w:t>
      </w:r>
    </w:p>
    <w:p w:rsidR="00356057" w:rsidRDefault="00356057" w:rsidP="00356057">
      <w:pPr>
        <w:pStyle w:val="AbsatzBullet"/>
      </w:pPr>
      <w:r>
        <w:t xml:space="preserve">The </w:t>
      </w:r>
      <w:proofErr w:type="spellStart"/>
      <w:r>
        <w:t>iLED</w:t>
      </w:r>
      <w:proofErr w:type="spellEnd"/>
      <w:r>
        <w:t xml:space="preserve"> reports a different state than the one it currently has (e.g. </w:t>
      </w:r>
      <w:proofErr w:type="spellStart"/>
      <w:r>
        <w:t>iLED</w:t>
      </w:r>
      <w:proofErr w:type="spellEnd"/>
      <w:r>
        <w:t xml:space="preserve"> is on but reports off).</w:t>
      </w:r>
    </w:p>
    <w:p w:rsidR="00356057" w:rsidRDefault="00356057" w:rsidP="00356057">
      <w:pPr>
        <w:pStyle w:val="AbsatzBullet"/>
      </w:pPr>
      <w:r>
        <w:t xml:space="preserve">The </w:t>
      </w:r>
      <w:proofErr w:type="spellStart"/>
      <w:r>
        <w:t>iLED</w:t>
      </w:r>
      <w:proofErr w:type="spellEnd"/>
      <w:r>
        <w:t xml:space="preserve"> is on, although it has been commanded off.</w:t>
      </w:r>
    </w:p>
    <w:p w:rsidR="00356057" w:rsidRPr="00356057" w:rsidRDefault="00356057" w:rsidP="00356057">
      <w:pPr>
        <w:pStyle w:val="AbsatzBullet"/>
        <w:numPr>
          <w:ilvl w:val="0"/>
          <w:numId w:val="0"/>
        </w:numPr>
      </w:pPr>
    </w:p>
    <w:p w:rsidR="00955032" w:rsidRPr="00955032" w:rsidRDefault="00955032" w:rsidP="00E7681B">
      <w:pPr>
        <w:pStyle w:val="Heading2"/>
        <w:rPr>
          <w:lang w:val="en-US"/>
        </w:rPr>
      </w:pPr>
      <w:bookmarkStart w:id="169" w:name="_Toc311193218"/>
      <w:bookmarkStart w:id="170" w:name="_Toc312165502"/>
      <w:bookmarkStart w:id="171" w:name="_Toc225427265"/>
      <w:r w:rsidRPr="00955032">
        <w:rPr>
          <w:lang w:val="en-US"/>
        </w:rPr>
        <w:t>Logistic Support</w:t>
      </w:r>
      <w:bookmarkEnd w:id="169"/>
      <w:bookmarkEnd w:id="170"/>
      <w:bookmarkEnd w:id="171"/>
    </w:p>
    <w:p w:rsidR="00356057" w:rsidRDefault="00356057" w:rsidP="00356057">
      <w:pPr>
        <w:pStyle w:val="Paragraph"/>
      </w:pPr>
      <w:r w:rsidRPr="00356057">
        <w:t>A maintenance</w:t>
      </w:r>
      <w:r w:rsidR="006666C0">
        <w:t>-</w:t>
      </w:r>
      <w:r w:rsidRPr="00356057">
        <w:t xml:space="preserve"> and repair manual is provided for the operator of the </w:t>
      </w:r>
      <w:proofErr w:type="spellStart"/>
      <w:r w:rsidRPr="00356057">
        <w:t>iLE</w:t>
      </w:r>
      <w:r>
        <w:t>D</w:t>
      </w:r>
      <w:proofErr w:type="spellEnd"/>
      <w:r w:rsidRPr="00356057">
        <w:t>.</w:t>
      </w:r>
    </w:p>
    <w:p w:rsidR="00955032" w:rsidRDefault="00955032" w:rsidP="00E7681B">
      <w:pPr>
        <w:pStyle w:val="Heading2"/>
        <w:rPr>
          <w:lang w:val="en-US"/>
        </w:rPr>
      </w:pPr>
      <w:bookmarkStart w:id="172" w:name="_Toc311193219"/>
      <w:bookmarkStart w:id="173" w:name="_Toc312165503"/>
      <w:bookmarkStart w:id="174" w:name="_Toc225427266"/>
      <w:r w:rsidRPr="00955032">
        <w:rPr>
          <w:lang w:val="en-US"/>
        </w:rPr>
        <w:t>Supplies</w:t>
      </w:r>
      <w:bookmarkEnd w:id="172"/>
      <w:bookmarkEnd w:id="173"/>
      <w:bookmarkEnd w:id="174"/>
    </w:p>
    <w:p w:rsidR="00D73C16" w:rsidRDefault="00D73C16" w:rsidP="00D73C16">
      <w:pPr>
        <w:pStyle w:val="Paragraph"/>
      </w:pPr>
      <w:r w:rsidRPr="00D73C16">
        <w:t>A part number must be created for each colo</w:t>
      </w:r>
      <w:r w:rsidR="008D49A0">
        <w:t>u</w:t>
      </w:r>
      <w:r w:rsidRPr="00D73C16">
        <w:t>r and diameter combination. Part numbers must also be created for the rear sections containing the control board and the LED board, which serve as spare parts.</w:t>
      </w:r>
    </w:p>
    <w:p w:rsidR="00955032" w:rsidRDefault="00955032" w:rsidP="00E7681B">
      <w:pPr>
        <w:pStyle w:val="Heading2"/>
        <w:rPr>
          <w:lang w:val="en-US"/>
        </w:rPr>
      </w:pPr>
      <w:bookmarkStart w:id="175" w:name="_Toc311193220"/>
      <w:bookmarkStart w:id="176" w:name="_Toc312165504"/>
      <w:bookmarkStart w:id="177" w:name="_Toc225427267"/>
      <w:r w:rsidRPr="00955032">
        <w:rPr>
          <w:lang w:val="en-US"/>
        </w:rPr>
        <w:t>Certification Restrictions</w:t>
      </w:r>
      <w:bookmarkEnd w:id="175"/>
      <w:bookmarkEnd w:id="176"/>
      <w:bookmarkEnd w:id="177"/>
    </w:p>
    <w:p w:rsidR="00D73C16" w:rsidRPr="00D73C16" w:rsidRDefault="00D73C16" w:rsidP="00D73C16">
      <w:pPr>
        <w:pStyle w:val="Paragraph"/>
      </w:pPr>
      <w:r w:rsidRPr="00D73C16">
        <w:t xml:space="preserve">The </w:t>
      </w:r>
      <w:proofErr w:type="spellStart"/>
      <w:r w:rsidRPr="00D73C16">
        <w:t>iLED</w:t>
      </w:r>
      <w:proofErr w:type="spellEnd"/>
      <w:r w:rsidRPr="00D73C16">
        <w:t xml:space="preserve"> may only be used in conjunction with a SEC-TCU</w:t>
      </w:r>
      <w:r w:rsidR="006666C0">
        <w:t xml:space="preserve"> or a future system which uses the proprietary CAN-Bus protocol and is able to work in conjunction with the </w:t>
      </w:r>
      <w:proofErr w:type="spellStart"/>
      <w:r w:rsidR="006666C0">
        <w:t>iLED</w:t>
      </w:r>
      <w:proofErr w:type="spellEnd"/>
      <w:r w:rsidR="006666C0">
        <w:t xml:space="preserve"> to build </w:t>
      </w:r>
      <w:r w:rsidR="00EA63DC">
        <w:t>from the safety aspect a SIL4-System</w:t>
      </w:r>
      <w:r w:rsidRPr="00D73C16">
        <w:t>. Only in this configuration is a compliant safety response from the entire system possible.</w:t>
      </w:r>
    </w:p>
    <w:p w:rsidR="00955032" w:rsidRPr="00955032" w:rsidRDefault="00955032" w:rsidP="00E7681B">
      <w:pPr>
        <w:pStyle w:val="Heading1"/>
        <w:rPr>
          <w:lang w:val="en-US"/>
        </w:rPr>
      </w:pPr>
      <w:bookmarkStart w:id="178" w:name="_Toc311193221"/>
      <w:bookmarkStart w:id="179" w:name="_Toc312165505"/>
      <w:bookmarkStart w:id="180" w:name="_Toc225427268"/>
      <w:r w:rsidRPr="00955032">
        <w:rPr>
          <w:lang w:val="en-US"/>
        </w:rPr>
        <w:t>System Wide Design Decisions</w:t>
      </w:r>
      <w:bookmarkEnd w:id="178"/>
      <w:bookmarkEnd w:id="179"/>
      <w:bookmarkEnd w:id="180"/>
    </w:p>
    <w:p w:rsidR="00BE0EA4" w:rsidRPr="00E53EAE" w:rsidRDefault="00BE0EA4" w:rsidP="00BE0EA4">
      <w:pPr>
        <w:pStyle w:val="Paragraph"/>
      </w:pPr>
      <w:r w:rsidRPr="00BE0EA4">
        <w:t>To guarantee S</w:t>
      </w:r>
      <w:r w:rsidR="00060517">
        <w:t>IL</w:t>
      </w:r>
      <w:r w:rsidRPr="00BE0EA4">
        <w:t>4-safe control of the LED light point, the 2-channel approach is adopted, as with the previous iLED</w:t>
      </w:r>
      <w:proofErr w:type="gramStart"/>
      <w:r w:rsidRPr="00BE0EA4">
        <w:t>1.x.</w:t>
      </w:r>
      <w:proofErr w:type="gramEnd"/>
      <w:r>
        <w:t xml:space="preserve"> </w:t>
      </w:r>
      <w:r w:rsidRPr="00E53EAE">
        <w:t>One channel controls the LEDs brightness whereas both channels measure the LEDs current (the LEDs current is proportional to the light intensity). Both channels can easily check each other and react to any malfunction.</w:t>
      </w:r>
    </w:p>
    <w:p w:rsidR="00955032" w:rsidRDefault="00BE0EA4" w:rsidP="00BE0EA4">
      <w:pPr>
        <w:pStyle w:val="Paragraph"/>
      </w:pPr>
      <w:r w:rsidRPr="00BE0EA4">
        <w:t xml:space="preserve">The following precautions </w:t>
      </w:r>
      <w:r>
        <w:t>are</w:t>
      </w:r>
      <w:r w:rsidRPr="00BE0EA4">
        <w:t xml:space="preserve"> taken</w:t>
      </w:r>
      <w:r>
        <w:t>:</w:t>
      </w:r>
    </w:p>
    <w:p w:rsidR="00BE0EA4" w:rsidRDefault="00BE0EA4" w:rsidP="00995A41">
      <w:pPr>
        <w:pStyle w:val="Paragraph"/>
        <w:numPr>
          <w:ilvl w:val="0"/>
          <w:numId w:val="37"/>
        </w:numPr>
      </w:pPr>
      <w:r>
        <w:t>Both CPU’s communicate over CAN-Bus with different Channel-Numbers</w:t>
      </w:r>
      <w:r w:rsidR="00C83769">
        <w:t>.</w:t>
      </w:r>
    </w:p>
    <w:p w:rsidR="00BE0EA4" w:rsidRDefault="00BE0EA4" w:rsidP="00995A41">
      <w:pPr>
        <w:pStyle w:val="Paragraph"/>
        <w:numPr>
          <w:ilvl w:val="0"/>
          <w:numId w:val="37"/>
        </w:numPr>
      </w:pPr>
      <w:r>
        <w:t>One CPU controls via PWM-signal the brightness of the light point.</w:t>
      </w:r>
    </w:p>
    <w:p w:rsidR="00BE0EA4" w:rsidRDefault="00C83769" w:rsidP="00995A41">
      <w:pPr>
        <w:pStyle w:val="Paragraph"/>
        <w:numPr>
          <w:ilvl w:val="0"/>
          <w:numId w:val="37"/>
        </w:numPr>
      </w:pPr>
      <w:r>
        <w:t xml:space="preserve">Both CPU’s check the resulting LED current </w:t>
      </w:r>
      <w:r w:rsidRPr="00C83769">
        <w:t>according to plausibility</w:t>
      </w:r>
      <w:r>
        <w:t xml:space="preserve"> (correct PWM-Value).</w:t>
      </w:r>
    </w:p>
    <w:p w:rsidR="00C83769" w:rsidRDefault="00C83769" w:rsidP="00995A41">
      <w:pPr>
        <w:pStyle w:val="Paragraph"/>
        <w:numPr>
          <w:ilvl w:val="0"/>
          <w:numId w:val="37"/>
        </w:numPr>
      </w:pPr>
      <w:r>
        <w:t>Both CPU’s check LED failure on the LED-Board.</w:t>
      </w:r>
    </w:p>
    <w:p w:rsidR="00C83769" w:rsidRDefault="00C83769" w:rsidP="00995A41">
      <w:pPr>
        <w:pStyle w:val="Paragraph"/>
        <w:numPr>
          <w:ilvl w:val="0"/>
          <w:numId w:val="37"/>
        </w:numPr>
      </w:pPr>
      <w:r>
        <w:t>Two electronic switches are connected in series to supply the PWM-Converter for a 2-channel safety reaction.</w:t>
      </w:r>
    </w:p>
    <w:p w:rsidR="00C83769" w:rsidRDefault="00C83769" w:rsidP="00995A41">
      <w:pPr>
        <w:pStyle w:val="Paragraph"/>
        <w:numPr>
          <w:ilvl w:val="0"/>
          <w:numId w:val="37"/>
        </w:numPr>
      </w:pPr>
      <w:r>
        <w:t>Both CPU’s must switch on the power supply of the PWM-Converter dynamically via an electronic (safety) switch.</w:t>
      </w:r>
    </w:p>
    <w:p w:rsidR="00C83769" w:rsidRDefault="00C83769" w:rsidP="00995A41">
      <w:pPr>
        <w:pStyle w:val="Paragraph"/>
        <w:numPr>
          <w:ilvl w:val="0"/>
          <w:numId w:val="37"/>
        </w:numPr>
      </w:pPr>
      <w:r>
        <w:t xml:space="preserve">One CPU has to disable both </w:t>
      </w:r>
      <w:r w:rsidR="002223E2">
        <w:t>electronic (safety) switches via dedicated port pins.</w:t>
      </w:r>
    </w:p>
    <w:p w:rsidR="00C83769" w:rsidRDefault="00C83769" w:rsidP="00995A41">
      <w:pPr>
        <w:pStyle w:val="Paragraph"/>
        <w:numPr>
          <w:ilvl w:val="0"/>
          <w:numId w:val="37"/>
        </w:numPr>
      </w:pPr>
      <w:r>
        <w:t>Both CPU’s detect the ambient temperature and switch off if outside the specified working range.</w:t>
      </w:r>
    </w:p>
    <w:p w:rsidR="002223E2" w:rsidRDefault="002223E2" w:rsidP="00995A41">
      <w:pPr>
        <w:pStyle w:val="Paragraph"/>
        <w:numPr>
          <w:ilvl w:val="0"/>
          <w:numId w:val="37"/>
        </w:numPr>
      </w:pPr>
      <w:r>
        <w:t>Both CPU’s have to check the correct power supply range.</w:t>
      </w:r>
    </w:p>
    <w:p w:rsidR="002223E2" w:rsidRDefault="002223E2" w:rsidP="00995A41">
      <w:pPr>
        <w:pStyle w:val="Paragraph"/>
        <w:numPr>
          <w:ilvl w:val="0"/>
          <w:numId w:val="37"/>
        </w:numPr>
      </w:pPr>
      <w:r>
        <w:t xml:space="preserve">Both CPU’s shall be taken from STM32L4 series, because of their </w:t>
      </w:r>
      <w:r w:rsidRPr="002223E2">
        <w:t>Long-term availability</w:t>
      </w:r>
      <w:r>
        <w:t xml:space="preserve"> and the availability of certified compilers and self-test </w:t>
      </w:r>
      <w:r w:rsidR="00EA63DC">
        <w:t>utilities.</w:t>
      </w:r>
    </w:p>
    <w:p w:rsidR="00060517" w:rsidRDefault="00060517">
      <w:pPr>
        <w:spacing w:before="0" w:after="0" w:line="240" w:lineRule="auto"/>
        <w:jc w:val="left"/>
        <w:rPr>
          <w:rFonts w:eastAsia="Times New Roman" w:cs="Arial"/>
          <w:iCs/>
          <w:color w:val="auto"/>
          <w:kern w:val="0"/>
          <w:szCs w:val="22"/>
          <w:lang w:val="en-GB" w:eastAsia="de-DE"/>
        </w:rPr>
      </w:pPr>
      <w:r>
        <w:br w:type="page"/>
      </w:r>
    </w:p>
    <w:p w:rsidR="00955032" w:rsidRDefault="00955032" w:rsidP="00E7681B">
      <w:pPr>
        <w:pStyle w:val="Heading2"/>
        <w:rPr>
          <w:lang w:val="en-US"/>
        </w:rPr>
      </w:pPr>
      <w:bookmarkStart w:id="181" w:name="_Toc225427269"/>
      <w:r w:rsidRPr="00955032">
        <w:rPr>
          <w:lang w:val="en-US"/>
        </w:rPr>
        <w:t>Safety related Principals</w:t>
      </w:r>
      <w:bookmarkEnd w:id="181"/>
    </w:p>
    <w:p w:rsidR="00075A30" w:rsidRDefault="00EA63DC" w:rsidP="00EA63DC">
      <w:pPr>
        <w:pStyle w:val="Paragraph"/>
      </w:pPr>
      <w:r w:rsidRPr="00EA63DC">
        <w:t>The functionality of the safety-related principles is described using the following block diagram.</w:t>
      </w:r>
    </w:p>
    <w:p w:rsidR="00EA63DC" w:rsidRDefault="00222324" w:rsidP="00222324">
      <w:pPr>
        <w:pStyle w:val="Caption"/>
      </w:pPr>
      <w:bookmarkStart w:id="182" w:name="_Toc225427340"/>
      <w:r>
        <w:t xml:space="preserve">Figure </w:t>
      </w:r>
      <w:r>
        <w:fldChar w:fldCharType="begin"/>
      </w:r>
      <w:r>
        <w:instrText xml:space="preserve"> SEQ Figure \* ARABIC </w:instrText>
      </w:r>
      <w:r>
        <w:fldChar w:fldCharType="separate"/>
      </w:r>
      <w:r w:rsidR="00A84B4E">
        <w:rPr>
          <w:noProof/>
        </w:rPr>
        <w:t>3</w:t>
      </w:r>
      <w:r>
        <w:fldChar w:fldCharType="end"/>
      </w:r>
      <w:r>
        <w:t xml:space="preserve">: Block diagram </w:t>
      </w:r>
      <w:proofErr w:type="spellStart"/>
      <w:r>
        <w:t>iLED</w:t>
      </w:r>
      <w:proofErr w:type="spellEnd"/>
      <w:r>
        <w:t xml:space="preserve"> 2.0</w:t>
      </w:r>
      <w:bookmarkEnd w:id="182"/>
    </w:p>
    <w:p w:rsidR="00EA63DC" w:rsidRDefault="00222324" w:rsidP="00EA63DC">
      <w:pPr>
        <w:pStyle w:val="Paragraph"/>
      </w:pPr>
      <w:r>
        <w:object w:dxaOrig="15855" w:dyaOrig="10246">
          <v:shape id="_x0000_i1026" type="#_x0000_t75" style="width:453.45pt;height:293.05pt" o:ole="">
            <v:imagedata r:id="rId17" o:title=""/>
          </v:shape>
          <o:OLEObject Type="Embed" ProgID="Visio.Drawing.15" ShapeID="_x0000_i1026" DrawAspect="Content" ObjectID="_1836040044" r:id="rId18"/>
        </w:object>
      </w:r>
    </w:p>
    <w:p w:rsidR="00222324" w:rsidRDefault="00222324" w:rsidP="00EA63DC">
      <w:pPr>
        <w:pStyle w:val="Paragraph"/>
      </w:pPr>
      <w:r w:rsidRPr="00222324">
        <w:t>A two-channel approach is used in a master-slave configuration.</w:t>
      </w:r>
      <w:r>
        <w:t xml:space="preserve"> </w:t>
      </w:r>
      <w:r w:rsidRPr="00222324">
        <w:t>This means that an action is initiated by the master and the slave must agree to it.</w:t>
      </w:r>
      <w:r>
        <w:t xml:space="preserve"> </w:t>
      </w:r>
      <w:r w:rsidR="0042531F">
        <w:t>The intercommunication link between both MPU’s is used to synchronize the correct action between both channels from the software point of view.</w:t>
      </w:r>
    </w:p>
    <w:p w:rsidR="00A27367" w:rsidRDefault="00A27367" w:rsidP="00EA63DC">
      <w:pPr>
        <w:pStyle w:val="Paragraph"/>
      </w:pPr>
      <w:r>
        <w:t xml:space="preserve">The communication to the TCU or a future system is done via a CAN-Bus Interface. The protocol is defined in </w:t>
      </w:r>
      <w:r>
        <w:fldChar w:fldCharType="begin"/>
      </w:r>
      <w:r>
        <w:instrText xml:space="preserve"> REF CAN_Spec \h </w:instrText>
      </w:r>
      <w:r>
        <w:fldChar w:fldCharType="separate"/>
      </w:r>
      <w:r w:rsidR="00A84B4E">
        <w:t>[CAN Spec]</w:t>
      </w:r>
      <w:r>
        <w:fldChar w:fldCharType="end"/>
      </w:r>
      <w:r>
        <w:t xml:space="preserve">. The Master-MPU has the CAN-Bus-Interface physically implemented and send the slave-related telegrams via the intercommunication link to the Slave-MPU. </w:t>
      </w:r>
    </w:p>
    <w:p w:rsidR="00A83152" w:rsidRDefault="00F20CCE" w:rsidP="00A83152">
      <w:pPr>
        <w:pStyle w:val="Heading3"/>
      </w:pPr>
      <w:bookmarkStart w:id="183" w:name="_Toc225427270"/>
      <w:r>
        <w:t>M</w:t>
      </w:r>
      <w:r w:rsidR="00A83152">
        <w:t>PU defe</w:t>
      </w:r>
      <w:r w:rsidR="00437418">
        <w:t>c</w:t>
      </w:r>
      <w:r w:rsidR="00A83152">
        <w:t>t</w:t>
      </w:r>
      <w:r>
        <w:t>s</w:t>
      </w:r>
      <w:bookmarkEnd w:id="183"/>
    </w:p>
    <w:p w:rsidR="00A83152" w:rsidRDefault="00F20CCE" w:rsidP="00F20CCE">
      <w:pPr>
        <w:pStyle w:val="Paragraph"/>
      </w:pPr>
      <w:r w:rsidRPr="00F20CCE">
        <w:t>The MPU is controlled using a watchdog that must be dynamically controlled.</w:t>
      </w:r>
      <w:r>
        <w:t xml:space="preserve"> </w:t>
      </w:r>
      <w:r w:rsidRPr="00F20CCE">
        <w:t>This activation is done via an output port of the MPU.</w:t>
      </w:r>
      <w:r>
        <w:t xml:space="preserve"> </w:t>
      </w:r>
      <w:r w:rsidRPr="00F20CCE">
        <w:t xml:space="preserve">If this control cannot be carried out in a timely manner due to an internal software malfunction, an NMI </w:t>
      </w:r>
      <w:r>
        <w:t xml:space="preserve">(Non Maskable Interrupt) </w:t>
      </w:r>
      <w:r w:rsidRPr="00F20CCE">
        <w:t>interrupt occurs on the MPU.</w:t>
      </w:r>
      <w:r>
        <w:t xml:space="preserve"> </w:t>
      </w:r>
      <w:r w:rsidRPr="00F20CCE">
        <w:t>After this NMI interrupt occurs, the MPU must adjust its function so that it only outputs the error message via the CAN bus and writes the error information to the EEPROM. The dynamic control of the safety switch is then disabled, and the LEDs are switched off.</w:t>
      </w:r>
    </w:p>
    <w:p w:rsidR="00FD39E0" w:rsidRDefault="00FD39E0" w:rsidP="00F20CCE">
      <w:pPr>
        <w:pStyle w:val="Paragraph"/>
      </w:pPr>
      <w:r>
        <w:t xml:space="preserve">If the watchdog has expired a mechanism has </w:t>
      </w:r>
      <w:r w:rsidR="005833E3">
        <w:t>to be integrated that disables the corresponding safety switch until the power supply is removed</w:t>
      </w:r>
    </w:p>
    <w:p w:rsidR="00F20CCE" w:rsidRDefault="00925512" w:rsidP="00F20CCE">
      <w:pPr>
        <w:pStyle w:val="Paragraph"/>
      </w:pPr>
      <w:r w:rsidRPr="00925512">
        <w:t xml:space="preserve">On the software side, the MPU is continuously tested for the correct functioning of its internal components using a certified safety package. If a fault is detected, the MPU also ceases operation and the watchdog timer </w:t>
      </w:r>
      <w:r>
        <w:t>is triggered</w:t>
      </w:r>
      <w:r w:rsidRPr="00925512">
        <w:t>. The cause of the fault, as detected by the safety package, is written to the EEPROM.</w:t>
      </w:r>
    </w:p>
    <w:p w:rsidR="00925512" w:rsidRDefault="00925512" w:rsidP="00F20CCE">
      <w:pPr>
        <w:pStyle w:val="Paragraph"/>
      </w:pPr>
      <w:r>
        <w:t>The correct power supply of the MPU is monitored via an external reset chip.</w:t>
      </w:r>
    </w:p>
    <w:p w:rsidR="00925512" w:rsidRDefault="00925512" w:rsidP="00F20CCE">
      <w:pPr>
        <w:pStyle w:val="Paragraph"/>
      </w:pPr>
      <w:r w:rsidRPr="00925512">
        <w:t xml:space="preserve">The content of the EEPROM </w:t>
      </w:r>
      <w:r w:rsidR="002C4EC8">
        <w:t>is</w:t>
      </w:r>
      <w:r w:rsidRPr="00925512">
        <w:t xml:space="preserve"> secured with a CRC check of the entire contents of the EEPROM.</w:t>
      </w:r>
    </w:p>
    <w:p w:rsidR="00925512" w:rsidRDefault="00925512" w:rsidP="00F20CCE">
      <w:pPr>
        <w:pStyle w:val="Paragraph"/>
      </w:pPr>
      <w:r w:rsidRPr="00925512">
        <w:t xml:space="preserve">The ambient temperature of the MPU inside the </w:t>
      </w:r>
      <w:proofErr w:type="spellStart"/>
      <w:r w:rsidRPr="00925512">
        <w:t>iLE</w:t>
      </w:r>
      <w:r w:rsidR="00396C49">
        <w:t>D</w:t>
      </w:r>
      <w:proofErr w:type="spellEnd"/>
      <w:r w:rsidRPr="00925512">
        <w:t xml:space="preserve"> housing is continuously monitored. If it falls outside the defined range, the MPU shuts down and writes the reason to the EEPROM.</w:t>
      </w:r>
    </w:p>
    <w:p w:rsidR="00E21650" w:rsidRDefault="00E21650" w:rsidP="00E21650">
      <w:pPr>
        <w:pStyle w:val="Heading3"/>
      </w:pPr>
      <w:bookmarkStart w:id="184" w:name="_Toc225427271"/>
      <w:r>
        <w:t>LED-Converter defect</w:t>
      </w:r>
      <w:bookmarkEnd w:id="184"/>
    </w:p>
    <w:p w:rsidR="005206B4" w:rsidRPr="005206B4" w:rsidRDefault="005206B4" w:rsidP="005206B4">
      <w:pPr>
        <w:pStyle w:val="Paragraph"/>
      </w:pPr>
      <w:r w:rsidRPr="005206B4">
        <w:t>A defect in the LED converter is indirectly measured via the LED current.</w:t>
      </w:r>
      <w:r>
        <w:t xml:space="preserve"> </w:t>
      </w:r>
      <w:r w:rsidRPr="005206B4">
        <w:t>One possible cause could already lie in the control via the PWM signal.</w:t>
      </w:r>
      <w:r>
        <w:t xml:space="preserve"> A defect in the galvanically separation between the windings of the converter can be detect, when both safety switches are turned on and a voltage can be measured on the secondary side of the converter.</w:t>
      </w:r>
    </w:p>
    <w:p w:rsidR="00E21650" w:rsidRDefault="005206B4" w:rsidP="00E21650">
      <w:pPr>
        <w:pStyle w:val="Heading3"/>
      </w:pPr>
      <w:bookmarkStart w:id="185" w:name="_Toc225427272"/>
      <w:r>
        <w:t>M</w:t>
      </w:r>
      <w:r w:rsidR="00E21650">
        <w:t>PU-Converter defect</w:t>
      </w:r>
      <w:bookmarkEnd w:id="185"/>
    </w:p>
    <w:p w:rsidR="005206B4" w:rsidRPr="005206B4" w:rsidRDefault="005206B4" w:rsidP="005206B4">
      <w:pPr>
        <w:pStyle w:val="Paragraph"/>
      </w:pPr>
      <w:r w:rsidRPr="005206B4">
        <w:t>A defect in the MPU converter manifests itself in either no voltage or that the supply voltage is outside the defined limits of the MPU.</w:t>
      </w:r>
      <w:r>
        <w:t xml:space="preserve"> If </w:t>
      </w:r>
      <w:r w:rsidR="00B210FA">
        <w:t>there is no voltage, the defect is triggered by the other MPU, no intercommunication is possible. The supply voltage must be supervised by the reset circuit of the MPU. So, if the supply voltage is out of range, the MPU is held in reset. This is also detected by the other MPU.</w:t>
      </w:r>
    </w:p>
    <w:p w:rsidR="00E21650" w:rsidRDefault="00E21650" w:rsidP="00E21650">
      <w:pPr>
        <w:pStyle w:val="Heading3"/>
      </w:pPr>
      <w:bookmarkStart w:id="186" w:name="_Toc225427273"/>
      <w:r>
        <w:t>LED Supervis</w:t>
      </w:r>
      <w:r w:rsidR="00024924">
        <w:t>or</w:t>
      </w:r>
      <w:r>
        <w:t xml:space="preserve"> defect</w:t>
      </w:r>
      <w:bookmarkEnd w:id="186"/>
    </w:p>
    <w:p w:rsidR="00024924" w:rsidRDefault="004D4CA7" w:rsidP="004D4CA7">
      <w:pPr>
        <w:pStyle w:val="Paragraph"/>
      </w:pPr>
      <w:r>
        <w:t xml:space="preserve">Each channel has its own </w:t>
      </w:r>
      <w:r w:rsidRPr="004D4CA7">
        <w:t>independent of the other channel</w:t>
      </w:r>
      <w:r>
        <w:t xml:space="preserve"> LED supervis</w:t>
      </w:r>
      <w:r w:rsidR="00024924">
        <w:t>or</w:t>
      </w:r>
      <w:r>
        <w:t xml:space="preserve"> circuit. </w:t>
      </w:r>
      <w:r w:rsidR="00024924">
        <w:t>A short circuit of a LED can be detected by these circuits.</w:t>
      </w:r>
    </w:p>
    <w:p w:rsidR="00024924" w:rsidRDefault="00024924" w:rsidP="00024924">
      <w:pPr>
        <w:pStyle w:val="Heading3"/>
      </w:pPr>
      <w:bookmarkStart w:id="187" w:name="_Toc225427274"/>
      <w:r>
        <w:t>LED Current Low Pass Filter defect</w:t>
      </w:r>
      <w:bookmarkEnd w:id="187"/>
    </w:p>
    <w:p w:rsidR="004D4CA7" w:rsidRPr="004D4CA7" w:rsidRDefault="004D4CA7" w:rsidP="004D4CA7">
      <w:pPr>
        <w:pStyle w:val="Paragraph"/>
      </w:pPr>
      <w:r>
        <w:t xml:space="preserve">The current is measured across a shunt resistor and the PWM-signal </w:t>
      </w:r>
      <w:r w:rsidRPr="004D4CA7">
        <w:t>is averaged arithmetically using a low-pass filter. This low-pass filter must be designed so that the ripple is less than one bit of the resolution of the A/D converter in the MPU.</w:t>
      </w:r>
      <w:r>
        <w:t xml:space="preserve"> A defect is detected </w:t>
      </w:r>
      <w:r w:rsidRPr="004D4CA7">
        <w:t>when the independent measured values</w:t>
      </w:r>
      <w:r>
        <w:t xml:space="preserve"> </w:t>
      </w:r>
      <w:r w:rsidRPr="004D4CA7">
        <w:t>of both channels differ by a defined range</w:t>
      </w:r>
      <w:r>
        <w:t xml:space="preserve"> and both MPUs initiate a safety reaction.</w:t>
      </w:r>
    </w:p>
    <w:p w:rsidR="00A53860" w:rsidRDefault="00A53860" w:rsidP="00A53860">
      <w:pPr>
        <w:pStyle w:val="Heading3"/>
      </w:pPr>
      <w:bookmarkStart w:id="188" w:name="_Toc225427275"/>
      <w:r>
        <w:t>LED defect</w:t>
      </w:r>
      <w:bookmarkEnd w:id="188"/>
    </w:p>
    <w:p w:rsidR="00024924" w:rsidRDefault="00CC11BB" w:rsidP="00CC11BB">
      <w:pPr>
        <w:pStyle w:val="Paragraph"/>
      </w:pPr>
      <w:r w:rsidRPr="00CC11BB">
        <w:t xml:space="preserve">An interruption of the LED is detected </w:t>
      </w:r>
      <w:r w:rsidR="00024924">
        <w:t xml:space="preserve">by the </w:t>
      </w:r>
      <w:r w:rsidR="008D49A0">
        <w:t xml:space="preserve">measured </w:t>
      </w:r>
      <w:r w:rsidR="00024924">
        <w:t>LED Current</w:t>
      </w:r>
      <w:r>
        <w:t>.</w:t>
      </w:r>
      <w:r w:rsidR="00024924">
        <w:t xml:space="preserve"> </w:t>
      </w:r>
    </w:p>
    <w:p w:rsidR="00CC11BB" w:rsidRPr="00CC11BB" w:rsidRDefault="00CC11BB" w:rsidP="00CC11BB">
      <w:pPr>
        <w:pStyle w:val="Paragraph"/>
      </w:pPr>
      <w:r w:rsidRPr="00CC11BB">
        <w:t>Another fault scenario, where the brightness of the LED is reduced by a parallel resistor, is detected by a constant current source of 4</w:t>
      </w:r>
      <w:r w:rsidR="00EE6B10">
        <w:t xml:space="preserve"> </w:t>
      </w:r>
      <w:r w:rsidRPr="00CC11BB">
        <w:t>mA. This small test current causes a "broken" LED to be detected</w:t>
      </w:r>
      <w:r w:rsidR="008D49A0">
        <w:t xml:space="preserve"> by the LED supervisor circuit</w:t>
      </w:r>
      <w:r w:rsidRPr="00CC11BB">
        <w:t>, and the safety re</w:t>
      </w:r>
      <w:r w:rsidR="009616CD">
        <w:t>action</w:t>
      </w:r>
      <w:r w:rsidRPr="00CC11BB">
        <w:t xml:space="preserve"> is initiated.</w:t>
      </w:r>
    </w:p>
    <w:p w:rsidR="00CC11BB" w:rsidRDefault="00CC11BB" w:rsidP="00CC11BB">
      <w:pPr>
        <w:pStyle w:val="Heading3"/>
      </w:pPr>
      <w:bookmarkStart w:id="189" w:name="_Toc225427276"/>
      <w:r>
        <w:t>4mA Current Source defect</w:t>
      </w:r>
      <w:bookmarkEnd w:id="189"/>
    </w:p>
    <w:p w:rsidR="00CC11BB" w:rsidRPr="00CC11BB" w:rsidRDefault="00CC11BB" w:rsidP="009616CD">
      <w:pPr>
        <w:pStyle w:val="Paragraph"/>
      </w:pPr>
      <w:r>
        <w:t>A defect is detected with the aim of the 2</w:t>
      </w:r>
      <w:r w:rsidR="009616CD">
        <w:t>-</w:t>
      </w:r>
      <w:r>
        <w:t>c</w:t>
      </w:r>
      <w:r w:rsidR="009616CD">
        <w:t xml:space="preserve">hannel LED current </w:t>
      </w:r>
      <w:r w:rsidR="008618E5">
        <w:t xml:space="preserve">low pass filter </w:t>
      </w:r>
      <w:r w:rsidR="008D49A0">
        <w:t xml:space="preserve">for current measurement </w:t>
      </w:r>
      <w:r w:rsidR="008618E5">
        <w:t>when the 4mA current has a wrong value</w:t>
      </w:r>
      <w:r w:rsidR="009616CD">
        <w:t>.</w:t>
      </w:r>
    </w:p>
    <w:p w:rsidR="00CC11BB" w:rsidRDefault="00CC11BB" w:rsidP="00CC11BB">
      <w:pPr>
        <w:pStyle w:val="Heading3"/>
      </w:pPr>
      <w:bookmarkStart w:id="190" w:name="_Toc225427277"/>
      <w:r>
        <w:t>Safety Switches defect</w:t>
      </w:r>
      <w:bookmarkEnd w:id="190"/>
    </w:p>
    <w:p w:rsidR="00E21650" w:rsidRPr="00E21650" w:rsidRDefault="009616CD" w:rsidP="009616CD">
      <w:pPr>
        <w:pStyle w:val="Paragraph"/>
      </w:pPr>
      <w:r w:rsidRPr="009616CD">
        <w:t>An interruption in the safety switch circuit is detected by the absence of LED current.</w:t>
      </w:r>
    </w:p>
    <w:p w:rsidR="00601DAC" w:rsidRDefault="009616CD" w:rsidP="009616CD">
      <w:pPr>
        <w:pStyle w:val="Paragraph"/>
      </w:pPr>
      <w:r w:rsidRPr="009616CD">
        <w:t xml:space="preserve">A short circuit </w:t>
      </w:r>
      <w:r w:rsidR="008D49A0">
        <w:t xml:space="preserve">in the safety switch </w:t>
      </w:r>
      <w:r w:rsidRPr="009616CD">
        <w:t>is detected, triggering a staggered power-on of the LED PWM converter. The safety switches are activated sequentially. The LED current is only allowed to flow during the second switching operation. The next time the LED PWM converter is powered on, the order of the safety switches is reversed.</w:t>
      </w:r>
    </w:p>
    <w:p w:rsidR="008618E5" w:rsidRDefault="008618E5" w:rsidP="008618E5">
      <w:pPr>
        <w:pStyle w:val="Heading3"/>
      </w:pPr>
      <w:bookmarkStart w:id="191" w:name="_Toc225427278"/>
      <w:r>
        <w:t>EMC-Filter and Inrush Current Limiter</w:t>
      </w:r>
      <w:bookmarkEnd w:id="191"/>
    </w:p>
    <w:p w:rsidR="008618E5" w:rsidRDefault="008618E5" w:rsidP="009616CD">
      <w:pPr>
        <w:pStyle w:val="Paragraph"/>
      </w:pPr>
      <w:r>
        <w:t xml:space="preserve">A defect of both components is detected by a 2-channel monitoring of the supply voltage. If the supply voltage is not in the defined range, the associated channel will not enable the corresponding MPU. Both MPU’s have to be enabled for correct function of the </w:t>
      </w:r>
      <w:proofErr w:type="spellStart"/>
      <w:r>
        <w:t>iLED</w:t>
      </w:r>
      <w:proofErr w:type="spellEnd"/>
      <w:r>
        <w:t xml:space="preserve">. </w:t>
      </w:r>
      <w:r w:rsidRPr="008618E5">
        <w:t xml:space="preserve">Otherwise, the </w:t>
      </w:r>
      <w:proofErr w:type="spellStart"/>
      <w:r w:rsidRPr="008618E5">
        <w:t>iLED</w:t>
      </w:r>
      <w:proofErr w:type="spellEnd"/>
      <w:r w:rsidRPr="008618E5">
        <w:t xml:space="preserve"> will report a fault.</w:t>
      </w:r>
    </w:p>
    <w:p w:rsidR="00955032" w:rsidRDefault="00955032" w:rsidP="00E7681B">
      <w:pPr>
        <w:pStyle w:val="Heading2"/>
        <w:rPr>
          <w:lang w:val="de-DE"/>
        </w:rPr>
      </w:pPr>
      <w:bookmarkStart w:id="192" w:name="_Toc225427279"/>
      <w:r w:rsidRPr="00955032">
        <w:rPr>
          <w:lang w:val="de-DE"/>
        </w:rPr>
        <w:t xml:space="preserve">RAM </w:t>
      </w:r>
      <w:proofErr w:type="spellStart"/>
      <w:r w:rsidRPr="00955032">
        <w:rPr>
          <w:lang w:val="de-DE"/>
        </w:rPr>
        <w:t>related</w:t>
      </w:r>
      <w:proofErr w:type="spellEnd"/>
      <w:r w:rsidRPr="00955032">
        <w:rPr>
          <w:lang w:val="de-DE"/>
        </w:rPr>
        <w:t xml:space="preserve"> </w:t>
      </w:r>
      <w:proofErr w:type="spellStart"/>
      <w:r w:rsidRPr="00955032">
        <w:rPr>
          <w:lang w:val="de-DE"/>
        </w:rPr>
        <w:t>Principals</w:t>
      </w:r>
      <w:bookmarkEnd w:id="192"/>
      <w:proofErr w:type="spellEnd"/>
    </w:p>
    <w:p w:rsidR="008618E5" w:rsidRDefault="00B958E0" w:rsidP="008618E5">
      <w:pPr>
        <w:pStyle w:val="Paragraph"/>
      </w:pPr>
      <w:r w:rsidRPr="00B958E0">
        <w:t xml:space="preserve">These principles are addressed in a separate document </w:t>
      </w:r>
      <w:r w:rsidR="00561646">
        <w:fldChar w:fldCharType="begin"/>
      </w:r>
      <w:r w:rsidR="00561646">
        <w:instrText xml:space="preserve"> REF RAM \h </w:instrText>
      </w:r>
      <w:r w:rsidR="00561646">
        <w:fldChar w:fldCharType="separate"/>
      </w:r>
      <w:r w:rsidR="00A84B4E">
        <w:t>[RAM]</w:t>
      </w:r>
      <w:r w:rsidR="00561646">
        <w:fldChar w:fldCharType="end"/>
      </w:r>
      <w:r w:rsidR="00561646">
        <w:t xml:space="preserve"> </w:t>
      </w:r>
      <w:r w:rsidRPr="00B958E0">
        <w:t>and cover the following aspects.</w:t>
      </w:r>
    </w:p>
    <w:p w:rsidR="008618E5" w:rsidRDefault="00B958E0" w:rsidP="008618E5">
      <w:pPr>
        <w:pStyle w:val="Heading3"/>
      </w:pPr>
      <w:bookmarkStart w:id="193" w:name="_Toc225427280"/>
      <w:r w:rsidRPr="00B958E0">
        <w:t>Reliability</w:t>
      </w:r>
      <w:bookmarkEnd w:id="193"/>
    </w:p>
    <w:p w:rsidR="00B958E0" w:rsidRPr="00B958E0" w:rsidRDefault="00B958E0" w:rsidP="00B958E0">
      <w:pPr>
        <w:pStyle w:val="Paragraph"/>
      </w:pPr>
      <w:r w:rsidRPr="00B958E0">
        <w:t xml:space="preserve">How </w:t>
      </w:r>
      <w:r>
        <w:t xml:space="preserve">the </w:t>
      </w:r>
      <w:r w:rsidRPr="00B958E0">
        <w:t>system or component will perform its required function without failure for a specified period under stated conditions.</w:t>
      </w:r>
    </w:p>
    <w:p w:rsidR="00B958E0" w:rsidRPr="00B958E0" w:rsidRDefault="00B958E0" w:rsidP="00B958E0">
      <w:pPr>
        <w:pStyle w:val="Paragraph"/>
      </w:pPr>
      <w:r w:rsidRPr="00B958E0">
        <w:t>Key aspects</w:t>
      </w:r>
      <w:r>
        <w:t xml:space="preserve"> are</w:t>
      </w:r>
      <w:r w:rsidRPr="00B958E0">
        <w:t>:</w:t>
      </w:r>
    </w:p>
    <w:p w:rsidR="00B958E0" w:rsidRPr="00B958E0" w:rsidRDefault="00B958E0" w:rsidP="00995A41">
      <w:pPr>
        <w:pStyle w:val="Paragraph"/>
        <w:numPr>
          <w:ilvl w:val="0"/>
          <w:numId w:val="38"/>
        </w:numPr>
      </w:pPr>
      <w:r w:rsidRPr="00B958E0">
        <w:t>Probability of failure-free operation</w:t>
      </w:r>
    </w:p>
    <w:p w:rsidR="00B958E0" w:rsidRPr="00B958E0" w:rsidRDefault="00B958E0" w:rsidP="00995A41">
      <w:pPr>
        <w:pStyle w:val="Paragraph"/>
        <w:numPr>
          <w:ilvl w:val="0"/>
          <w:numId w:val="38"/>
        </w:numPr>
      </w:pPr>
      <w:r w:rsidRPr="00B958E0">
        <w:t>Mean Time Between Failure (MTBF)</w:t>
      </w:r>
    </w:p>
    <w:p w:rsidR="00B958E0" w:rsidRPr="00B958E0" w:rsidRDefault="00B958E0" w:rsidP="00995A41">
      <w:pPr>
        <w:pStyle w:val="Paragraph"/>
        <w:numPr>
          <w:ilvl w:val="0"/>
          <w:numId w:val="38"/>
        </w:numPr>
      </w:pPr>
      <w:r w:rsidRPr="00B958E0">
        <w:t>Failure modes and effects (FMEA, FMECA)</w:t>
      </w:r>
    </w:p>
    <w:p w:rsidR="00B958E0" w:rsidRDefault="00B958E0" w:rsidP="00995A41">
      <w:pPr>
        <w:pStyle w:val="Paragraph"/>
        <w:numPr>
          <w:ilvl w:val="0"/>
          <w:numId w:val="38"/>
        </w:numPr>
      </w:pPr>
      <w:r w:rsidRPr="00B958E0">
        <w:t>Lifecycle fatigue, stress factors (thermal, mechanical, electrical)</w:t>
      </w:r>
    </w:p>
    <w:p w:rsidR="00B958E0" w:rsidRPr="00B958E0" w:rsidRDefault="00B958E0" w:rsidP="00B958E0">
      <w:pPr>
        <w:pStyle w:val="Heading3"/>
      </w:pPr>
      <w:bookmarkStart w:id="194" w:name="_Toc225427281"/>
      <w:r w:rsidRPr="00B958E0">
        <w:t>Availability</w:t>
      </w:r>
      <w:bookmarkEnd w:id="194"/>
    </w:p>
    <w:p w:rsidR="00B958E0" w:rsidRPr="00B958E0" w:rsidRDefault="00B958E0" w:rsidP="00B958E0">
      <w:pPr>
        <w:spacing w:before="0" w:after="0" w:line="300" w:lineRule="atLeast"/>
        <w:jc w:val="left"/>
        <w:rPr>
          <w:rFonts w:eastAsia="Times New Roman" w:cs="Arial"/>
          <w:color w:val="auto"/>
          <w:kern w:val="0"/>
          <w:sz w:val="21"/>
          <w:szCs w:val="21"/>
          <w:lang w:val="en-GB" w:eastAsia="en-GB"/>
        </w:rPr>
      </w:pPr>
      <w:r w:rsidRPr="00B958E0">
        <w:rPr>
          <w:rFonts w:eastAsia="Times New Roman" w:cs="Arial"/>
          <w:color w:val="auto"/>
          <w:kern w:val="0"/>
          <w:sz w:val="21"/>
          <w:szCs w:val="21"/>
          <w:lang w:val="en-GB" w:eastAsia="en-GB"/>
        </w:rPr>
        <w:t xml:space="preserve">The </w:t>
      </w:r>
      <w:r w:rsidRPr="00B958E0">
        <w:rPr>
          <w:rFonts w:eastAsia="Times New Roman" w:cs="Arial"/>
          <w:bCs/>
          <w:color w:val="auto"/>
          <w:kern w:val="0"/>
          <w:sz w:val="21"/>
          <w:szCs w:val="21"/>
          <w:lang w:val="en-GB" w:eastAsia="en-GB"/>
        </w:rPr>
        <w:t>percentage of time</w:t>
      </w:r>
      <w:r w:rsidRPr="00B958E0">
        <w:rPr>
          <w:rFonts w:eastAsia="Times New Roman" w:cs="Arial"/>
          <w:color w:val="auto"/>
          <w:kern w:val="0"/>
          <w:sz w:val="21"/>
          <w:szCs w:val="21"/>
          <w:lang w:val="en-GB" w:eastAsia="en-GB"/>
        </w:rPr>
        <w:t xml:space="preserve"> a system is operational and ready for use.</w:t>
      </w:r>
    </w:p>
    <w:p w:rsidR="00B958E0" w:rsidRDefault="00B958E0" w:rsidP="00B958E0">
      <w:pPr>
        <w:pStyle w:val="Paragraph"/>
      </w:pPr>
      <w:r>
        <w:t>Availability depends on:</w:t>
      </w:r>
    </w:p>
    <w:p w:rsidR="00B958E0" w:rsidRDefault="00B958E0" w:rsidP="00995A41">
      <w:pPr>
        <w:pStyle w:val="Paragraph"/>
        <w:numPr>
          <w:ilvl w:val="0"/>
          <w:numId w:val="39"/>
        </w:numPr>
      </w:pPr>
      <w:r>
        <w:t>Reliability (how often failures occur)</w:t>
      </w:r>
    </w:p>
    <w:p w:rsidR="00B958E0" w:rsidRDefault="00B958E0" w:rsidP="00995A41">
      <w:pPr>
        <w:pStyle w:val="Paragraph"/>
        <w:numPr>
          <w:ilvl w:val="0"/>
          <w:numId w:val="39"/>
        </w:numPr>
      </w:pPr>
      <w:r>
        <w:t>Maintainability (how quickly repairs can be made)</w:t>
      </w:r>
    </w:p>
    <w:p w:rsidR="00B958E0" w:rsidRDefault="00B958E0" w:rsidP="00995A41">
      <w:pPr>
        <w:pStyle w:val="Paragraph"/>
        <w:numPr>
          <w:ilvl w:val="0"/>
          <w:numId w:val="39"/>
        </w:numPr>
      </w:pPr>
      <w:r>
        <w:t>Logistics (spare parts, tools, access)</w:t>
      </w:r>
    </w:p>
    <w:p w:rsidR="00B958E0" w:rsidRPr="00B958E0" w:rsidRDefault="00B958E0" w:rsidP="00B958E0">
      <w:pPr>
        <w:pStyle w:val="Heading3"/>
      </w:pPr>
      <w:bookmarkStart w:id="195" w:name="_Toc225427282"/>
      <w:r w:rsidRPr="00B958E0">
        <w:t>Maintainability</w:t>
      </w:r>
      <w:bookmarkEnd w:id="195"/>
    </w:p>
    <w:p w:rsidR="00B958E0" w:rsidRDefault="00B958E0" w:rsidP="00B958E0">
      <w:pPr>
        <w:pStyle w:val="Paragraph"/>
      </w:pPr>
      <w:r>
        <w:t>How easily and quickly a system can be inspected, repaired, or restored to operation.</w:t>
      </w:r>
    </w:p>
    <w:p w:rsidR="00B958E0" w:rsidRDefault="00B958E0" w:rsidP="00B958E0">
      <w:pPr>
        <w:pStyle w:val="Paragraph"/>
      </w:pPr>
      <w:r>
        <w:t>Measured by:</w:t>
      </w:r>
    </w:p>
    <w:p w:rsidR="00B958E0" w:rsidRPr="001821D9" w:rsidRDefault="00B958E0" w:rsidP="00995A41">
      <w:pPr>
        <w:pStyle w:val="Paragraph"/>
        <w:numPr>
          <w:ilvl w:val="0"/>
          <w:numId w:val="39"/>
        </w:numPr>
      </w:pPr>
      <w:r w:rsidRPr="001821D9">
        <w:t>Mean Time to Repair (MTTR)</w:t>
      </w:r>
    </w:p>
    <w:p w:rsidR="00B958E0" w:rsidRPr="001821D9" w:rsidRDefault="00B958E0" w:rsidP="00995A41">
      <w:pPr>
        <w:pStyle w:val="Paragraph"/>
        <w:numPr>
          <w:ilvl w:val="0"/>
          <w:numId w:val="39"/>
        </w:numPr>
      </w:pPr>
      <w:r w:rsidRPr="001821D9">
        <w:t>Accessibility of components</w:t>
      </w:r>
    </w:p>
    <w:p w:rsidR="00B958E0" w:rsidRPr="001821D9" w:rsidRDefault="00B958E0" w:rsidP="00995A41">
      <w:pPr>
        <w:pStyle w:val="Paragraph"/>
        <w:numPr>
          <w:ilvl w:val="0"/>
          <w:numId w:val="39"/>
        </w:numPr>
      </w:pPr>
      <w:r w:rsidRPr="001821D9">
        <w:t>Diagnostic tools and built-in test features (BIT)</w:t>
      </w:r>
    </w:p>
    <w:p w:rsidR="00B958E0" w:rsidRDefault="00B958E0" w:rsidP="00995A41">
      <w:pPr>
        <w:pStyle w:val="Paragraph"/>
        <w:numPr>
          <w:ilvl w:val="0"/>
          <w:numId w:val="39"/>
        </w:numPr>
      </w:pPr>
      <w:r w:rsidRPr="001821D9">
        <w:t>Modular design</w:t>
      </w:r>
    </w:p>
    <w:p w:rsidR="001821D9" w:rsidRDefault="001821D9">
      <w:pPr>
        <w:spacing w:before="0" w:after="0" w:line="240" w:lineRule="auto"/>
        <w:jc w:val="left"/>
        <w:rPr>
          <w:rFonts w:eastAsia="Times New Roman" w:cs="Arial"/>
          <w:iCs/>
          <w:color w:val="auto"/>
          <w:kern w:val="0"/>
          <w:szCs w:val="22"/>
          <w:lang w:val="en-GB" w:eastAsia="de-DE"/>
        </w:rPr>
      </w:pPr>
      <w:r>
        <w:br w:type="page"/>
      </w:r>
    </w:p>
    <w:p w:rsidR="00955032" w:rsidRPr="008C27CE" w:rsidRDefault="00955032" w:rsidP="00E7681B">
      <w:pPr>
        <w:pStyle w:val="Heading2"/>
        <w:rPr>
          <w:lang w:val="de-DE"/>
        </w:rPr>
      </w:pPr>
      <w:bookmarkStart w:id="196" w:name="_Toc225427283"/>
      <w:r w:rsidRPr="008C27CE">
        <w:rPr>
          <w:lang w:val="de-DE"/>
        </w:rPr>
        <w:t xml:space="preserve">Security </w:t>
      </w:r>
      <w:proofErr w:type="spellStart"/>
      <w:r w:rsidRPr="008C27CE">
        <w:rPr>
          <w:lang w:val="de-DE"/>
        </w:rPr>
        <w:t>related</w:t>
      </w:r>
      <w:proofErr w:type="spellEnd"/>
      <w:r w:rsidRPr="008C27CE">
        <w:rPr>
          <w:lang w:val="de-DE"/>
        </w:rPr>
        <w:t xml:space="preserve"> </w:t>
      </w:r>
      <w:proofErr w:type="spellStart"/>
      <w:r w:rsidRPr="008C27CE">
        <w:rPr>
          <w:lang w:val="de-DE"/>
        </w:rPr>
        <w:t>Princip</w:t>
      </w:r>
      <w:r w:rsidR="004229CC">
        <w:rPr>
          <w:lang w:val="de-DE"/>
        </w:rPr>
        <w:t>le</w:t>
      </w:r>
      <w:r w:rsidRPr="008C27CE">
        <w:rPr>
          <w:lang w:val="de-DE"/>
        </w:rPr>
        <w:t>s</w:t>
      </w:r>
      <w:bookmarkEnd w:id="196"/>
      <w:proofErr w:type="spellEnd"/>
    </w:p>
    <w:p w:rsidR="008332ED" w:rsidRPr="008332ED" w:rsidRDefault="004229CC" w:rsidP="008332ED">
      <w:pPr>
        <w:rPr>
          <w:lang w:val="en-US"/>
        </w:rPr>
      </w:pPr>
      <w:r>
        <w:rPr>
          <w:lang w:val="en-US"/>
        </w:rPr>
        <w:t>Following principles will be applied</w:t>
      </w:r>
      <w:r w:rsidR="001821D9">
        <w:rPr>
          <w:lang w:val="en-US"/>
        </w:rPr>
        <w:t>:</w:t>
      </w:r>
    </w:p>
    <w:p w:rsidR="008332ED" w:rsidRPr="001821D9" w:rsidRDefault="008332ED" w:rsidP="00995A41">
      <w:pPr>
        <w:pStyle w:val="Paragraph"/>
        <w:numPr>
          <w:ilvl w:val="0"/>
          <w:numId w:val="39"/>
        </w:numPr>
      </w:pPr>
      <w:r w:rsidRPr="001821D9">
        <w:t>Verified boot images</w:t>
      </w:r>
    </w:p>
    <w:p w:rsidR="008332ED" w:rsidRPr="001821D9" w:rsidRDefault="008332ED" w:rsidP="00995A41">
      <w:pPr>
        <w:pStyle w:val="Paragraph"/>
        <w:numPr>
          <w:ilvl w:val="0"/>
          <w:numId w:val="39"/>
        </w:numPr>
      </w:pPr>
      <w:r w:rsidRPr="001821D9">
        <w:t>Secure firmware updates</w:t>
      </w:r>
    </w:p>
    <w:p w:rsidR="008332ED" w:rsidRPr="001821D9" w:rsidRDefault="008332ED" w:rsidP="00995A41">
      <w:pPr>
        <w:pStyle w:val="Paragraph"/>
        <w:numPr>
          <w:ilvl w:val="0"/>
          <w:numId w:val="39"/>
        </w:numPr>
      </w:pPr>
      <w:r w:rsidRPr="001821D9">
        <w:t>Secure Boot</w:t>
      </w:r>
      <w:r w:rsidR="004229CC" w:rsidRPr="001821D9">
        <w:t xml:space="preserve">: </w:t>
      </w:r>
      <w:r w:rsidRPr="001821D9">
        <w:t>Ensures that only signed and trusted firmware and software run on the device.</w:t>
      </w:r>
    </w:p>
    <w:p w:rsidR="008332ED" w:rsidRPr="001821D9" w:rsidRDefault="008332ED" w:rsidP="00995A41">
      <w:pPr>
        <w:pStyle w:val="Paragraph"/>
        <w:numPr>
          <w:ilvl w:val="0"/>
          <w:numId w:val="39"/>
        </w:numPr>
      </w:pPr>
      <w:r w:rsidRPr="001821D9">
        <w:t>Signed firmware images</w:t>
      </w:r>
    </w:p>
    <w:p w:rsidR="008332ED" w:rsidRPr="001821D9" w:rsidRDefault="008332ED" w:rsidP="00995A41">
      <w:pPr>
        <w:pStyle w:val="Paragraph"/>
        <w:numPr>
          <w:ilvl w:val="0"/>
          <w:numId w:val="39"/>
        </w:numPr>
      </w:pPr>
      <w:r w:rsidRPr="001821D9">
        <w:t>Locked-down JTAG/SWD</w:t>
      </w:r>
    </w:p>
    <w:p w:rsidR="001821D9" w:rsidRDefault="001821D9" w:rsidP="00995A41">
      <w:pPr>
        <w:pStyle w:val="Paragraph"/>
        <w:numPr>
          <w:ilvl w:val="0"/>
          <w:numId w:val="39"/>
        </w:numPr>
      </w:pPr>
      <w:r w:rsidRPr="001821D9">
        <w:t>Use of a proprietary CAN-Bus-Protocol</w:t>
      </w:r>
    </w:p>
    <w:p w:rsidR="006C40CC" w:rsidRPr="001821D9" w:rsidRDefault="006C40CC" w:rsidP="006C40CC">
      <w:pPr>
        <w:pStyle w:val="Paragraph"/>
      </w:pPr>
      <w:r w:rsidRPr="006C40CC">
        <w:t>A more detailed description of these principles is presented in a separate document,</w:t>
      </w:r>
      <w:r w:rsidR="00060517">
        <w:t xml:space="preserve"> </w:t>
      </w:r>
      <w:r w:rsidR="00060517">
        <w:fldChar w:fldCharType="begin"/>
      </w:r>
      <w:r w:rsidR="00060517">
        <w:instrText xml:space="preserve"> REF SSS_ILED_SW \h </w:instrText>
      </w:r>
      <w:r w:rsidR="00060517">
        <w:fldChar w:fldCharType="separate"/>
      </w:r>
      <w:r w:rsidR="00A84B4E">
        <w:t>[SSS_ILED_SW]</w:t>
      </w:r>
      <w:r w:rsidR="00060517">
        <w:fldChar w:fldCharType="end"/>
      </w:r>
      <w:r w:rsidRPr="006C40CC">
        <w:t>.</w:t>
      </w:r>
    </w:p>
    <w:p w:rsidR="00955032" w:rsidRPr="00955032" w:rsidRDefault="00955032" w:rsidP="00E7681B">
      <w:pPr>
        <w:pStyle w:val="Heading1"/>
        <w:rPr>
          <w:lang w:val="en-US"/>
        </w:rPr>
      </w:pPr>
      <w:bookmarkStart w:id="197" w:name="_Toc311193222"/>
      <w:bookmarkStart w:id="198" w:name="_Toc312165506"/>
      <w:bookmarkStart w:id="199" w:name="_Toc225427284"/>
      <w:r w:rsidRPr="00955032">
        <w:rPr>
          <w:lang w:val="en-US"/>
        </w:rPr>
        <w:t>System Architecture</w:t>
      </w:r>
      <w:bookmarkEnd w:id="197"/>
      <w:bookmarkEnd w:id="198"/>
      <w:bookmarkEnd w:id="199"/>
    </w:p>
    <w:p w:rsidR="00955032" w:rsidRDefault="00955032" w:rsidP="00E7681B">
      <w:pPr>
        <w:pStyle w:val="Heading2"/>
        <w:rPr>
          <w:lang w:val="en-US"/>
        </w:rPr>
      </w:pPr>
      <w:bookmarkStart w:id="200" w:name="_Toc311193223"/>
      <w:bookmarkStart w:id="201" w:name="_Toc312165507"/>
      <w:bookmarkStart w:id="202" w:name="_Toc225427285"/>
      <w:r w:rsidRPr="00955032">
        <w:rPr>
          <w:lang w:val="en-US"/>
        </w:rPr>
        <w:t>Logical Architecture</w:t>
      </w:r>
      <w:bookmarkEnd w:id="200"/>
      <w:bookmarkEnd w:id="201"/>
      <w:bookmarkEnd w:id="202"/>
    </w:p>
    <w:p w:rsidR="001D443A" w:rsidRDefault="00400F9C" w:rsidP="001D443A">
      <w:pPr>
        <w:pStyle w:val="Heading3"/>
      </w:pPr>
      <w:bookmarkStart w:id="203" w:name="_Toc225427286"/>
      <w:r>
        <w:t>Global Architecture</w:t>
      </w:r>
      <w:bookmarkEnd w:id="203"/>
    </w:p>
    <w:p w:rsidR="001D3C64" w:rsidRDefault="001D3C64" w:rsidP="001D3C64">
      <w:pPr>
        <w:pStyle w:val="Caption"/>
        <w:rPr>
          <w:lang w:val="en-GB" w:eastAsia="ja-JP"/>
        </w:rPr>
      </w:pPr>
      <w:bookmarkStart w:id="204" w:name="_Toc225427341"/>
      <w:r>
        <w:t xml:space="preserve">Figure </w:t>
      </w:r>
      <w:r>
        <w:fldChar w:fldCharType="begin"/>
      </w:r>
      <w:r>
        <w:instrText xml:space="preserve"> SEQ Figure \* ARABIC </w:instrText>
      </w:r>
      <w:r>
        <w:fldChar w:fldCharType="separate"/>
      </w:r>
      <w:r w:rsidR="00A84B4E">
        <w:rPr>
          <w:noProof/>
        </w:rPr>
        <w:t>4</w:t>
      </w:r>
      <w:r>
        <w:fldChar w:fldCharType="end"/>
      </w:r>
      <w:r>
        <w:t xml:space="preserve">: </w:t>
      </w:r>
      <w:proofErr w:type="spellStart"/>
      <w:r>
        <w:t>iLED</w:t>
      </w:r>
      <w:proofErr w:type="spellEnd"/>
      <w:r>
        <w:t xml:space="preserve"> Components</w:t>
      </w:r>
      <w:bookmarkEnd w:id="204"/>
    </w:p>
    <w:p w:rsidR="00BE5B3B" w:rsidRDefault="00CE0947" w:rsidP="001D3C64">
      <w:pPr>
        <w:pStyle w:val="Paragraph"/>
        <w:jc w:val="center"/>
      </w:pPr>
      <w:r>
        <w:object w:dxaOrig="11686" w:dyaOrig="4306">
          <v:shape id="_x0000_i1027" type="#_x0000_t75" style="width:453.4pt;height:167.3pt" o:ole="">
            <v:imagedata r:id="rId19" o:title=""/>
          </v:shape>
          <o:OLEObject Type="Embed" ProgID="Visio.Drawing.15" ShapeID="_x0000_i1027" DrawAspect="Content" ObjectID="_1836040045" r:id="rId20"/>
        </w:object>
      </w:r>
    </w:p>
    <w:p w:rsidR="001D3C64" w:rsidRDefault="001D3C64" w:rsidP="001D3C64">
      <w:pPr>
        <w:pStyle w:val="Paragraph"/>
        <w:jc w:val="left"/>
      </w:pPr>
    </w:p>
    <w:p w:rsidR="001D3C64" w:rsidRDefault="001D3C64" w:rsidP="001D3C64">
      <w:pPr>
        <w:pStyle w:val="Paragraph"/>
        <w:jc w:val="left"/>
      </w:pPr>
      <w:r w:rsidRPr="001D3C64">
        <w:t xml:space="preserve">The </w:t>
      </w:r>
      <w:proofErr w:type="spellStart"/>
      <w:r w:rsidRPr="001D3C64">
        <w:t>iLED</w:t>
      </w:r>
      <w:proofErr w:type="spellEnd"/>
      <w:r w:rsidRPr="001D3C64">
        <w:t xml:space="preserve"> product comprises four components: the connector, the operating hours </w:t>
      </w:r>
      <w:r w:rsidR="00B717FE">
        <w:t>indicator</w:t>
      </w:r>
      <w:r w:rsidRPr="001D3C64">
        <w:t xml:space="preserve">, the LED </w:t>
      </w:r>
      <w:r>
        <w:t>B</w:t>
      </w:r>
      <w:r w:rsidRPr="001D3C64">
        <w:t xml:space="preserve">oard with the LEDs, and the central control and monitoring unit, the LED </w:t>
      </w:r>
      <w:r>
        <w:t>C</w:t>
      </w:r>
      <w:r w:rsidRPr="001D3C64">
        <w:t>ontrol board.</w:t>
      </w:r>
    </w:p>
    <w:p w:rsidR="00400F9C" w:rsidRDefault="00CE0947" w:rsidP="00400F9C">
      <w:pPr>
        <w:pStyle w:val="Heading3"/>
      </w:pPr>
      <w:bookmarkStart w:id="205" w:name="_Toc225427287"/>
      <w:r>
        <w:t xml:space="preserve">External </w:t>
      </w:r>
      <w:r w:rsidR="00400F9C">
        <w:t>Interfaces</w:t>
      </w:r>
      <w:bookmarkEnd w:id="205"/>
    </w:p>
    <w:p w:rsidR="000D4AE6" w:rsidRDefault="000D4AE6" w:rsidP="000D4AE6">
      <w:pPr>
        <w:pStyle w:val="Heading4"/>
      </w:pPr>
      <w:r>
        <w:t>Connector</w:t>
      </w:r>
      <w:r w:rsidR="00CE0947">
        <w:t xml:space="preserve"> </w:t>
      </w:r>
      <w:proofErr w:type="spellStart"/>
      <w:r w:rsidR="00CE0947">
        <w:t>Harting</w:t>
      </w:r>
      <w:proofErr w:type="spellEnd"/>
    </w:p>
    <w:p w:rsidR="00991013" w:rsidRPr="00E53EAE" w:rsidRDefault="00991013" w:rsidP="00991013">
      <w:pPr>
        <w:pStyle w:val="Paragraph"/>
      </w:pPr>
      <w:r w:rsidRPr="00991013">
        <w:t xml:space="preserve">The connection to the TCU or a compatible system is made using a rugged </w:t>
      </w:r>
      <w:proofErr w:type="spellStart"/>
      <w:r w:rsidRPr="00991013">
        <w:t>Harting</w:t>
      </w:r>
      <w:proofErr w:type="spellEnd"/>
      <w:r w:rsidRPr="00991013">
        <w:t xml:space="preserve"> connector (12 pins + PE).</w:t>
      </w:r>
      <w:r>
        <w:t xml:space="preserve"> </w:t>
      </w:r>
      <w:r w:rsidRPr="00E53EAE">
        <w:t>Usage of a rugged connector is essential because of the harsh environment</w:t>
      </w:r>
      <w:r>
        <w:t>al</w:t>
      </w:r>
      <w:r w:rsidRPr="00E53EAE">
        <w:t xml:space="preserve"> conditions an </w:t>
      </w:r>
      <w:proofErr w:type="spellStart"/>
      <w:r w:rsidRPr="00E53EAE">
        <w:t>iLED</w:t>
      </w:r>
      <w:proofErr w:type="spellEnd"/>
      <w:r w:rsidRPr="00E53EAE">
        <w:t xml:space="preserve"> will experience during its lifetime. Therefore, the overall </w:t>
      </w:r>
      <w:proofErr w:type="spellStart"/>
      <w:r w:rsidRPr="00E53EAE">
        <w:t>iLED</w:t>
      </w:r>
      <w:proofErr w:type="spellEnd"/>
      <w:r w:rsidRPr="00E53EAE">
        <w:t xml:space="preserve"> enclosure (chassis + front lens and plug</w:t>
      </w:r>
      <w:r>
        <w:t xml:space="preserve"> with integrated Operating Hour </w:t>
      </w:r>
      <w:r w:rsidR="00060517">
        <w:t>Indicator</w:t>
      </w:r>
      <w:r w:rsidRPr="00E53EAE">
        <w:t>) needs to meet at least IP65 performance.</w:t>
      </w:r>
    </w:p>
    <w:p w:rsidR="00CE0947" w:rsidRDefault="00CE0947" w:rsidP="00CE0947">
      <w:pPr>
        <w:pStyle w:val="Paragraph"/>
      </w:pPr>
      <w:r>
        <w:t xml:space="preserve">One cable (Power and CAN-bus) connects the TCU to a connector box at the rear side of the signal plate. In this connector box the electrical connections are made with the cables coming from the </w:t>
      </w:r>
      <w:proofErr w:type="spellStart"/>
      <w:r>
        <w:t>iLEDs</w:t>
      </w:r>
      <w:proofErr w:type="spellEnd"/>
      <w:r>
        <w:t>.</w:t>
      </w:r>
    </w:p>
    <w:p w:rsidR="00991013" w:rsidRDefault="00CE0947" w:rsidP="00CE0947">
      <w:pPr>
        <w:pStyle w:val="Paragraph"/>
      </w:pPr>
      <w:r>
        <w:t xml:space="preserve">The </w:t>
      </w:r>
      <w:proofErr w:type="spellStart"/>
      <w:r>
        <w:t>Harting</w:t>
      </w:r>
      <w:proofErr w:type="spellEnd"/>
      <w:r>
        <w:t xml:space="preserve"> socket is connected with single wires to the </w:t>
      </w:r>
      <w:proofErr w:type="spellStart"/>
      <w:r>
        <w:t>iLED</w:t>
      </w:r>
      <w:proofErr w:type="spellEnd"/>
      <w:r>
        <w:t xml:space="preserve"> Control Board.</w:t>
      </w:r>
    </w:p>
    <w:p w:rsidR="0029627F" w:rsidRDefault="00CE0947" w:rsidP="0029627F">
      <w:pPr>
        <w:pStyle w:val="Caption"/>
      </w:pPr>
      <w:bookmarkStart w:id="206" w:name="_Toc225427342"/>
      <w:r>
        <w:t xml:space="preserve">Figure </w:t>
      </w:r>
      <w:r>
        <w:fldChar w:fldCharType="begin"/>
      </w:r>
      <w:r>
        <w:instrText xml:space="preserve"> SEQ Figure \* ARABIC </w:instrText>
      </w:r>
      <w:r>
        <w:fldChar w:fldCharType="separate"/>
      </w:r>
      <w:r w:rsidR="00A84B4E">
        <w:rPr>
          <w:noProof/>
        </w:rPr>
        <w:t>5</w:t>
      </w:r>
      <w:r>
        <w:fldChar w:fldCharType="end"/>
      </w:r>
      <w:r>
        <w:t xml:space="preserve">: </w:t>
      </w:r>
      <w:proofErr w:type="spellStart"/>
      <w:r>
        <w:t>Harting</w:t>
      </w:r>
      <w:proofErr w:type="spellEnd"/>
      <w:r>
        <w:t xml:space="preserve"> HAN-Q12</w:t>
      </w:r>
      <w:bookmarkEnd w:id="206"/>
    </w:p>
    <w:p w:rsidR="00CE0947" w:rsidRDefault="0029627F" w:rsidP="0029627F">
      <w:pPr>
        <w:pStyle w:val="Caption"/>
      </w:pPr>
      <w:r>
        <w:rPr>
          <w:noProof/>
        </w:rPr>
        <w:drawing>
          <wp:inline distT="0" distB="0" distL="0" distR="0" wp14:anchorId="233E030E" wp14:editId="1D07FCD1">
            <wp:extent cx="1357312" cy="1405789"/>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65236" cy="1413996"/>
                    </a:xfrm>
                    <a:prstGeom prst="rect">
                      <a:avLst/>
                    </a:prstGeom>
                    <a:noFill/>
                  </pic:spPr>
                </pic:pic>
              </a:graphicData>
            </a:graphic>
          </wp:inline>
        </w:drawing>
      </w:r>
    </w:p>
    <w:p w:rsidR="0029627F" w:rsidRPr="0029627F" w:rsidRDefault="0036087A" w:rsidP="0036087A">
      <w:pPr>
        <w:pStyle w:val="Caption"/>
      </w:pPr>
      <w:bookmarkStart w:id="207" w:name="_Toc225427330"/>
      <w:r>
        <w:t xml:space="preserve">Table </w:t>
      </w:r>
      <w:r>
        <w:fldChar w:fldCharType="begin"/>
      </w:r>
      <w:r>
        <w:instrText xml:space="preserve"> SEQ Table \* ARABIC </w:instrText>
      </w:r>
      <w:r>
        <w:fldChar w:fldCharType="separate"/>
      </w:r>
      <w:r w:rsidR="00A84B4E">
        <w:rPr>
          <w:noProof/>
        </w:rPr>
        <w:t>3</w:t>
      </w:r>
      <w:r>
        <w:fldChar w:fldCharType="end"/>
      </w:r>
      <w:r>
        <w:t xml:space="preserve">: </w:t>
      </w:r>
      <w:r w:rsidR="0029627F">
        <w:t xml:space="preserve">Pinning of </w:t>
      </w:r>
      <w:proofErr w:type="spellStart"/>
      <w:r w:rsidR="0029627F">
        <w:t>Harting</w:t>
      </w:r>
      <w:proofErr w:type="spellEnd"/>
      <w:r w:rsidR="0029627F">
        <w:t xml:space="preserve"> plug</w:t>
      </w:r>
      <w:bookmarkEnd w:id="207"/>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407"/>
        <w:gridCol w:w="1134"/>
        <w:gridCol w:w="443"/>
        <w:gridCol w:w="1134"/>
        <w:gridCol w:w="443"/>
        <w:gridCol w:w="1134"/>
        <w:gridCol w:w="407"/>
        <w:gridCol w:w="1134"/>
      </w:tblGrid>
      <w:tr w:rsidR="0029627F" w:rsidRPr="00E53EAE" w:rsidTr="0029627F">
        <w:trPr>
          <w:cantSplit/>
          <w:trHeight w:val="354"/>
          <w:jc w:val="center"/>
        </w:trPr>
        <w:tc>
          <w:tcPr>
            <w:tcW w:w="407" w:type="dxa"/>
          </w:tcPr>
          <w:p w:rsidR="0029627F" w:rsidRPr="00E53EAE" w:rsidRDefault="0029627F" w:rsidP="0036087A">
            <w:pPr>
              <w:pStyle w:val="Paragraph"/>
              <w:jc w:val="center"/>
              <w:rPr>
                <w:b/>
                <w:bCs/>
                <w:sz w:val="16"/>
              </w:rPr>
            </w:pPr>
            <w:r w:rsidRPr="00E53EAE">
              <w:rPr>
                <w:b/>
                <w:bCs/>
                <w:sz w:val="16"/>
              </w:rPr>
              <w:t>11</w:t>
            </w:r>
          </w:p>
        </w:tc>
        <w:tc>
          <w:tcPr>
            <w:tcW w:w="1134" w:type="dxa"/>
          </w:tcPr>
          <w:p w:rsidR="0029627F" w:rsidRPr="00E53EAE" w:rsidRDefault="0029627F" w:rsidP="0036087A">
            <w:pPr>
              <w:pStyle w:val="Paragraph"/>
              <w:jc w:val="center"/>
              <w:rPr>
                <w:i/>
                <w:iCs w:val="0"/>
                <w:sz w:val="16"/>
              </w:rPr>
            </w:pPr>
            <w:r w:rsidRPr="00E53EAE">
              <w:rPr>
                <w:i/>
                <w:iCs w:val="0"/>
                <w:sz w:val="16"/>
              </w:rPr>
              <w:t>POWER_1</w:t>
            </w:r>
          </w:p>
        </w:tc>
        <w:tc>
          <w:tcPr>
            <w:tcW w:w="3154" w:type="dxa"/>
            <w:gridSpan w:val="4"/>
            <w:vMerge w:val="restart"/>
          </w:tcPr>
          <w:p w:rsidR="0029627F" w:rsidRPr="00E53EAE" w:rsidRDefault="0029627F" w:rsidP="0036087A">
            <w:pPr>
              <w:pStyle w:val="Paragraph"/>
              <w:jc w:val="center"/>
              <w:rPr>
                <w:b/>
                <w:bCs/>
                <w:sz w:val="16"/>
              </w:rPr>
            </w:pPr>
            <w:r w:rsidRPr="00E53EAE">
              <w:rPr>
                <w:b/>
                <w:bCs/>
                <w:sz w:val="16"/>
              </w:rPr>
              <w:t>PE</w:t>
            </w:r>
          </w:p>
          <w:p w:rsidR="0029627F" w:rsidRPr="00E53EAE" w:rsidRDefault="0029627F" w:rsidP="0036087A">
            <w:pPr>
              <w:pStyle w:val="Paragraph"/>
              <w:jc w:val="center"/>
              <w:rPr>
                <w:i/>
                <w:iCs w:val="0"/>
                <w:sz w:val="16"/>
              </w:rPr>
            </w:pPr>
            <w:r w:rsidRPr="00E53EAE">
              <w:rPr>
                <w:i/>
                <w:iCs w:val="0"/>
                <w:sz w:val="16"/>
              </w:rPr>
              <w:t>EARTH</w:t>
            </w:r>
          </w:p>
        </w:tc>
        <w:tc>
          <w:tcPr>
            <w:tcW w:w="407" w:type="dxa"/>
          </w:tcPr>
          <w:p w:rsidR="0029627F" w:rsidRPr="00E53EAE" w:rsidRDefault="0029627F" w:rsidP="0036087A">
            <w:pPr>
              <w:pStyle w:val="Paragraph"/>
              <w:jc w:val="center"/>
              <w:rPr>
                <w:b/>
                <w:bCs/>
                <w:sz w:val="16"/>
              </w:rPr>
            </w:pPr>
            <w:r w:rsidRPr="00E53EAE">
              <w:rPr>
                <w:b/>
                <w:bCs/>
                <w:sz w:val="16"/>
              </w:rPr>
              <w:t>12</w:t>
            </w:r>
          </w:p>
        </w:tc>
        <w:tc>
          <w:tcPr>
            <w:tcW w:w="1134" w:type="dxa"/>
          </w:tcPr>
          <w:p w:rsidR="0029627F" w:rsidRPr="00E53EAE" w:rsidRDefault="0029627F" w:rsidP="0036087A">
            <w:pPr>
              <w:pStyle w:val="Paragraph"/>
              <w:jc w:val="center"/>
              <w:rPr>
                <w:i/>
                <w:iCs w:val="0"/>
                <w:sz w:val="16"/>
              </w:rPr>
            </w:pPr>
            <w:r w:rsidRPr="00E53EAE">
              <w:rPr>
                <w:i/>
                <w:iCs w:val="0"/>
                <w:sz w:val="16"/>
              </w:rPr>
              <w:t>POWER_2</w:t>
            </w:r>
          </w:p>
        </w:tc>
      </w:tr>
      <w:tr w:rsidR="0029627F" w:rsidRPr="00E53EAE" w:rsidTr="0029627F">
        <w:trPr>
          <w:cantSplit/>
          <w:trHeight w:val="355"/>
          <w:jc w:val="center"/>
        </w:trPr>
        <w:tc>
          <w:tcPr>
            <w:tcW w:w="407" w:type="dxa"/>
          </w:tcPr>
          <w:p w:rsidR="0029627F" w:rsidRPr="00E53EAE" w:rsidRDefault="0029627F" w:rsidP="0036087A">
            <w:pPr>
              <w:pStyle w:val="Paragraph"/>
              <w:jc w:val="center"/>
              <w:rPr>
                <w:b/>
                <w:bCs/>
                <w:sz w:val="16"/>
              </w:rPr>
            </w:pPr>
            <w:r w:rsidRPr="00E53EAE">
              <w:rPr>
                <w:b/>
                <w:bCs/>
                <w:sz w:val="16"/>
              </w:rPr>
              <w:t>9</w:t>
            </w:r>
          </w:p>
        </w:tc>
        <w:tc>
          <w:tcPr>
            <w:tcW w:w="1134" w:type="dxa"/>
          </w:tcPr>
          <w:p w:rsidR="0029627F" w:rsidRPr="00E53EAE" w:rsidRDefault="0029627F" w:rsidP="0036087A">
            <w:pPr>
              <w:pStyle w:val="Paragraph"/>
              <w:jc w:val="center"/>
              <w:rPr>
                <w:i/>
                <w:iCs w:val="0"/>
                <w:sz w:val="16"/>
              </w:rPr>
            </w:pPr>
            <w:r w:rsidRPr="00E53EAE">
              <w:rPr>
                <w:i/>
                <w:iCs w:val="0"/>
                <w:sz w:val="16"/>
              </w:rPr>
              <w:t>CAN_H</w:t>
            </w:r>
          </w:p>
        </w:tc>
        <w:tc>
          <w:tcPr>
            <w:tcW w:w="3154" w:type="dxa"/>
            <w:gridSpan w:val="4"/>
            <w:vMerge/>
          </w:tcPr>
          <w:p w:rsidR="0029627F" w:rsidRPr="00E53EAE" w:rsidRDefault="0029627F" w:rsidP="0036087A">
            <w:pPr>
              <w:pStyle w:val="Paragraph"/>
              <w:jc w:val="center"/>
              <w:rPr>
                <w:i/>
                <w:iCs w:val="0"/>
                <w:sz w:val="16"/>
              </w:rPr>
            </w:pPr>
          </w:p>
        </w:tc>
        <w:tc>
          <w:tcPr>
            <w:tcW w:w="407" w:type="dxa"/>
          </w:tcPr>
          <w:p w:rsidR="0029627F" w:rsidRPr="00E53EAE" w:rsidRDefault="0029627F" w:rsidP="0036087A">
            <w:pPr>
              <w:pStyle w:val="Paragraph"/>
              <w:jc w:val="center"/>
              <w:rPr>
                <w:b/>
                <w:bCs/>
                <w:sz w:val="16"/>
              </w:rPr>
            </w:pPr>
            <w:r w:rsidRPr="00E53EAE">
              <w:rPr>
                <w:b/>
                <w:bCs/>
                <w:sz w:val="16"/>
              </w:rPr>
              <w:t>10</w:t>
            </w:r>
          </w:p>
        </w:tc>
        <w:tc>
          <w:tcPr>
            <w:tcW w:w="1134" w:type="dxa"/>
          </w:tcPr>
          <w:p w:rsidR="0029627F" w:rsidRPr="00E53EAE" w:rsidRDefault="0029627F" w:rsidP="0036087A">
            <w:pPr>
              <w:pStyle w:val="Paragraph"/>
              <w:jc w:val="center"/>
              <w:rPr>
                <w:i/>
                <w:iCs w:val="0"/>
                <w:sz w:val="16"/>
              </w:rPr>
            </w:pPr>
            <w:r w:rsidRPr="00E53EAE">
              <w:rPr>
                <w:i/>
                <w:iCs w:val="0"/>
                <w:sz w:val="16"/>
              </w:rPr>
              <w:t>GND</w:t>
            </w:r>
          </w:p>
        </w:tc>
      </w:tr>
      <w:tr w:rsidR="0029627F" w:rsidRPr="00E53EAE" w:rsidTr="0029627F">
        <w:trPr>
          <w:trHeight w:val="355"/>
          <w:jc w:val="center"/>
        </w:trPr>
        <w:tc>
          <w:tcPr>
            <w:tcW w:w="407" w:type="dxa"/>
          </w:tcPr>
          <w:p w:rsidR="0029627F" w:rsidRPr="00E53EAE" w:rsidRDefault="0029627F" w:rsidP="0036087A">
            <w:pPr>
              <w:pStyle w:val="Paragraph"/>
              <w:jc w:val="center"/>
              <w:rPr>
                <w:b/>
                <w:bCs/>
                <w:sz w:val="16"/>
              </w:rPr>
            </w:pPr>
            <w:r w:rsidRPr="00E53EAE">
              <w:rPr>
                <w:b/>
                <w:bCs/>
                <w:sz w:val="16"/>
              </w:rPr>
              <w:t>5</w:t>
            </w:r>
          </w:p>
        </w:tc>
        <w:tc>
          <w:tcPr>
            <w:tcW w:w="1134" w:type="dxa"/>
          </w:tcPr>
          <w:p w:rsidR="0029627F" w:rsidRPr="00E53EAE" w:rsidRDefault="0029627F" w:rsidP="0036087A">
            <w:pPr>
              <w:pStyle w:val="Paragraph"/>
              <w:jc w:val="center"/>
              <w:rPr>
                <w:i/>
                <w:iCs w:val="0"/>
                <w:sz w:val="16"/>
              </w:rPr>
            </w:pPr>
            <w:r w:rsidRPr="00E53EAE">
              <w:rPr>
                <w:i/>
                <w:iCs w:val="0"/>
                <w:sz w:val="16"/>
              </w:rPr>
              <w:t>CAN_L</w:t>
            </w:r>
          </w:p>
        </w:tc>
        <w:tc>
          <w:tcPr>
            <w:tcW w:w="443" w:type="dxa"/>
          </w:tcPr>
          <w:p w:rsidR="0029627F" w:rsidRPr="00E53EAE" w:rsidRDefault="0029627F" w:rsidP="0036087A">
            <w:pPr>
              <w:pStyle w:val="Paragraph"/>
              <w:jc w:val="center"/>
              <w:rPr>
                <w:b/>
                <w:bCs/>
                <w:sz w:val="16"/>
              </w:rPr>
            </w:pPr>
            <w:r w:rsidRPr="00E53EAE">
              <w:rPr>
                <w:b/>
                <w:bCs/>
                <w:sz w:val="16"/>
              </w:rPr>
              <w:t>6</w:t>
            </w:r>
          </w:p>
        </w:tc>
        <w:tc>
          <w:tcPr>
            <w:tcW w:w="1134" w:type="dxa"/>
          </w:tcPr>
          <w:p w:rsidR="0029627F" w:rsidRPr="00E53EAE" w:rsidRDefault="0029627F" w:rsidP="0036087A">
            <w:pPr>
              <w:pStyle w:val="Paragraph"/>
              <w:jc w:val="center"/>
              <w:rPr>
                <w:i/>
                <w:iCs w:val="0"/>
                <w:sz w:val="16"/>
              </w:rPr>
            </w:pPr>
            <w:r w:rsidRPr="00E53EAE">
              <w:rPr>
                <w:i/>
                <w:iCs w:val="0"/>
                <w:sz w:val="16"/>
              </w:rPr>
              <w:t>CAN_ID_0</w:t>
            </w:r>
          </w:p>
        </w:tc>
        <w:tc>
          <w:tcPr>
            <w:tcW w:w="443" w:type="dxa"/>
          </w:tcPr>
          <w:p w:rsidR="0029627F" w:rsidRPr="00E53EAE" w:rsidRDefault="0029627F" w:rsidP="0036087A">
            <w:pPr>
              <w:pStyle w:val="Paragraph"/>
              <w:jc w:val="center"/>
              <w:rPr>
                <w:b/>
                <w:bCs/>
                <w:sz w:val="16"/>
              </w:rPr>
            </w:pPr>
            <w:r w:rsidRPr="00E53EAE">
              <w:rPr>
                <w:b/>
                <w:bCs/>
                <w:sz w:val="16"/>
              </w:rPr>
              <w:t>7</w:t>
            </w:r>
          </w:p>
        </w:tc>
        <w:tc>
          <w:tcPr>
            <w:tcW w:w="1134" w:type="dxa"/>
          </w:tcPr>
          <w:p w:rsidR="0029627F" w:rsidRPr="00E53EAE" w:rsidRDefault="0029627F" w:rsidP="0036087A">
            <w:pPr>
              <w:pStyle w:val="Paragraph"/>
              <w:jc w:val="center"/>
              <w:rPr>
                <w:i/>
                <w:iCs w:val="0"/>
                <w:sz w:val="16"/>
              </w:rPr>
            </w:pPr>
            <w:r w:rsidRPr="00E53EAE">
              <w:rPr>
                <w:i/>
                <w:iCs w:val="0"/>
                <w:sz w:val="16"/>
              </w:rPr>
              <w:t>CAN_ID_1</w:t>
            </w:r>
          </w:p>
        </w:tc>
        <w:tc>
          <w:tcPr>
            <w:tcW w:w="407" w:type="dxa"/>
          </w:tcPr>
          <w:p w:rsidR="0029627F" w:rsidRPr="00E53EAE" w:rsidRDefault="0029627F" w:rsidP="0036087A">
            <w:pPr>
              <w:pStyle w:val="Paragraph"/>
              <w:jc w:val="center"/>
              <w:rPr>
                <w:b/>
                <w:bCs/>
                <w:sz w:val="16"/>
              </w:rPr>
            </w:pPr>
            <w:r w:rsidRPr="00E53EAE">
              <w:rPr>
                <w:b/>
                <w:bCs/>
                <w:sz w:val="16"/>
              </w:rPr>
              <w:t>8</w:t>
            </w:r>
          </w:p>
        </w:tc>
        <w:tc>
          <w:tcPr>
            <w:tcW w:w="1134" w:type="dxa"/>
          </w:tcPr>
          <w:p w:rsidR="0029627F" w:rsidRPr="00E53EAE" w:rsidRDefault="0029627F" w:rsidP="0036087A">
            <w:pPr>
              <w:pStyle w:val="Paragraph"/>
              <w:jc w:val="center"/>
              <w:rPr>
                <w:i/>
                <w:iCs w:val="0"/>
                <w:sz w:val="16"/>
              </w:rPr>
            </w:pPr>
            <w:r w:rsidRPr="00E53EAE">
              <w:rPr>
                <w:i/>
                <w:iCs w:val="0"/>
                <w:sz w:val="16"/>
              </w:rPr>
              <w:t>CAN_ID_2</w:t>
            </w:r>
          </w:p>
        </w:tc>
      </w:tr>
      <w:tr w:rsidR="0029627F" w:rsidRPr="00E53EAE" w:rsidTr="0029627F">
        <w:trPr>
          <w:trHeight w:val="355"/>
          <w:jc w:val="center"/>
        </w:trPr>
        <w:tc>
          <w:tcPr>
            <w:tcW w:w="407" w:type="dxa"/>
          </w:tcPr>
          <w:p w:rsidR="0029627F" w:rsidRPr="00E53EAE" w:rsidRDefault="0029627F" w:rsidP="0036087A">
            <w:pPr>
              <w:pStyle w:val="Paragraph"/>
              <w:jc w:val="center"/>
              <w:rPr>
                <w:b/>
                <w:bCs/>
                <w:sz w:val="16"/>
              </w:rPr>
            </w:pPr>
            <w:r w:rsidRPr="00E53EAE">
              <w:rPr>
                <w:b/>
                <w:bCs/>
                <w:sz w:val="16"/>
              </w:rPr>
              <w:t>1</w:t>
            </w:r>
          </w:p>
        </w:tc>
        <w:tc>
          <w:tcPr>
            <w:tcW w:w="1134" w:type="dxa"/>
          </w:tcPr>
          <w:p w:rsidR="0029627F" w:rsidRPr="00E53EAE" w:rsidRDefault="0029627F" w:rsidP="0036087A">
            <w:pPr>
              <w:pStyle w:val="Paragraph"/>
              <w:jc w:val="center"/>
              <w:rPr>
                <w:i/>
                <w:iCs w:val="0"/>
                <w:sz w:val="16"/>
              </w:rPr>
            </w:pPr>
            <w:r w:rsidRPr="00E53EAE">
              <w:rPr>
                <w:i/>
                <w:iCs w:val="0"/>
                <w:sz w:val="16"/>
              </w:rPr>
              <w:t>CAN_GND</w:t>
            </w:r>
          </w:p>
        </w:tc>
        <w:tc>
          <w:tcPr>
            <w:tcW w:w="443" w:type="dxa"/>
          </w:tcPr>
          <w:p w:rsidR="0029627F" w:rsidRPr="00E53EAE" w:rsidRDefault="0029627F" w:rsidP="0036087A">
            <w:pPr>
              <w:pStyle w:val="Paragraph"/>
              <w:jc w:val="center"/>
              <w:rPr>
                <w:b/>
                <w:bCs/>
                <w:sz w:val="16"/>
              </w:rPr>
            </w:pPr>
            <w:r w:rsidRPr="00E53EAE">
              <w:rPr>
                <w:b/>
                <w:bCs/>
                <w:sz w:val="16"/>
              </w:rPr>
              <w:t>2</w:t>
            </w:r>
          </w:p>
        </w:tc>
        <w:tc>
          <w:tcPr>
            <w:tcW w:w="1134" w:type="dxa"/>
          </w:tcPr>
          <w:p w:rsidR="0029627F" w:rsidRPr="00E53EAE" w:rsidRDefault="0029627F" w:rsidP="0036087A">
            <w:pPr>
              <w:pStyle w:val="Paragraph"/>
              <w:jc w:val="center"/>
              <w:rPr>
                <w:i/>
                <w:iCs w:val="0"/>
                <w:sz w:val="16"/>
              </w:rPr>
            </w:pPr>
            <w:r w:rsidRPr="00E53EAE">
              <w:rPr>
                <w:i/>
                <w:iCs w:val="0"/>
                <w:sz w:val="16"/>
              </w:rPr>
              <w:t>CAN_ID_3</w:t>
            </w:r>
          </w:p>
        </w:tc>
        <w:tc>
          <w:tcPr>
            <w:tcW w:w="443" w:type="dxa"/>
          </w:tcPr>
          <w:p w:rsidR="0029627F" w:rsidRPr="00E53EAE" w:rsidRDefault="0029627F" w:rsidP="0036087A">
            <w:pPr>
              <w:pStyle w:val="Paragraph"/>
              <w:jc w:val="center"/>
              <w:rPr>
                <w:b/>
                <w:bCs/>
                <w:sz w:val="16"/>
              </w:rPr>
            </w:pPr>
            <w:r w:rsidRPr="00E53EAE">
              <w:rPr>
                <w:b/>
                <w:bCs/>
                <w:sz w:val="16"/>
              </w:rPr>
              <w:t>3</w:t>
            </w:r>
          </w:p>
        </w:tc>
        <w:tc>
          <w:tcPr>
            <w:tcW w:w="1134" w:type="dxa"/>
          </w:tcPr>
          <w:p w:rsidR="0029627F" w:rsidRPr="00E53EAE" w:rsidRDefault="0029627F" w:rsidP="0036087A">
            <w:pPr>
              <w:pStyle w:val="Paragraph"/>
              <w:jc w:val="center"/>
              <w:rPr>
                <w:i/>
                <w:iCs w:val="0"/>
                <w:sz w:val="16"/>
              </w:rPr>
            </w:pPr>
            <w:r w:rsidRPr="00E53EAE">
              <w:rPr>
                <w:i/>
                <w:iCs w:val="0"/>
                <w:sz w:val="16"/>
              </w:rPr>
              <w:t>CAN_ID_4</w:t>
            </w:r>
          </w:p>
        </w:tc>
        <w:tc>
          <w:tcPr>
            <w:tcW w:w="407" w:type="dxa"/>
          </w:tcPr>
          <w:p w:rsidR="0029627F" w:rsidRPr="00E53EAE" w:rsidRDefault="0029627F" w:rsidP="0036087A">
            <w:pPr>
              <w:pStyle w:val="Paragraph"/>
              <w:jc w:val="center"/>
              <w:rPr>
                <w:b/>
                <w:bCs/>
                <w:sz w:val="16"/>
              </w:rPr>
            </w:pPr>
            <w:r w:rsidRPr="00E53EAE">
              <w:rPr>
                <w:b/>
                <w:bCs/>
                <w:sz w:val="16"/>
              </w:rPr>
              <w:t>4</w:t>
            </w:r>
          </w:p>
        </w:tc>
        <w:tc>
          <w:tcPr>
            <w:tcW w:w="1134" w:type="dxa"/>
          </w:tcPr>
          <w:p w:rsidR="0029627F" w:rsidRPr="00E53EAE" w:rsidRDefault="0029627F" w:rsidP="0036087A">
            <w:pPr>
              <w:pStyle w:val="Paragraph"/>
              <w:jc w:val="center"/>
              <w:rPr>
                <w:i/>
                <w:iCs w:val="0"/>
                <w:sz w:val="16"/>
              </w:rPr>
            </w:pPr>
            <w:r w:rsidRPr="00E53EAE">
              <w:rPr>
                <w:i/>
                <w:iCs w:val="0"/>
                <w:sz w:val="16"/>
              </w:rPr>
              <w:t>CAN_ID_5</w:t>
            </w:r>
          </w:p>
        </w:tc>
      </w:tr>
    </w:tbl>
    <w:p w:rsidR="00CE0947" w:rsidRDefault="0029627F" w:rsidP="00CE0947">
      <w:pPr>
        <w:pStyle w:val="Paragraph"/>
      </w:pPr>
      <w:r>
        <w:t>….</w:t>
      </w:r>
      <w:r>
        <w:tab/>
      </w:r>
      <w:r w:rsidRPr="0029627F">
        <w:t xml:space="preserve">Pin numbers are </w:t>
      </w:r>
      <w:r w:rsidRPr="0029627F">
        <w:rPr>
          <w:b/>
        </w:rPr>
        <w:t>bold</w:t>
      </w:r>
      <w:r w:rsidRPr="0029627F">
        <w:t xml:space="preserve"> and </w:t>
      </w:r>
      <w:r w:rsidRPr="0029627F">
        <w:rPr>
          <w:i/>
        </w:rPr>
        <w:t>signal names</w:t>
      </w:r>
      <w:r w:rsidRPr="0029627F">
        <w:t xml:space="preserve"> are in italic letters</w:t>
      </w:r>
    </w:p>
    <w:p w:rsidR="00985C09" w:rsidRDefault="00985C09" w:rsidP="00985C09">
      <w:pPr>
        <w:pStyle w:val="Heading4"/>
      </w:pPr>
      <w:r>
        <w:t>CAN-Interface</w:t>
      </w:r>
    </w:p>
    <w:p w:rsidR="00985C09" w:rsidRPr="00E53EAE" w:rsidRDefault="00985C09" w:rsidP="00985C09">
      <w:pPr>
        <w:pStyle w:val="Paragraph"/>
      </w:pPr>
      <w:r w:rsidRPr="00E53EAE">
        <w:t xml:space="preserve">A Controller Area Network (CAN) bus is used to control the </w:t>
      </w:r>
      <w:proofErr w:type="spellStart"/>
      <w:r w:rsidRPr="00E53EAE">
        <w:t>iLEDs</w:t>
      </w:r>
      <w:proofErr w:type="spellEnd"/>
      <w:r w:rsidRPr="00E53EAE">
        <w:t>. The OEC is connected via a cable (CAN_H, CAN_L, CAN_GND, POWER_1, POWER_2) to the connection box at the signal pylon. All elements are connected to a plain bus topology, this means that all nodes connected to the bus are able to receive the same data at the same time.</w:t>
      </w:r>
    </w:p>
    <w:p w:rsidR="00985C09" w:rsidRPr="00E53EAE" w:rsidRDefault="00985C09" w:rsidP="00985C09">
      <w:pPr>
        <w:pStyle w:val="Paragraph"/>
      </w:pPr>
      <w:r w:rsidRPr="00E53EAE">
        <w:t>To fulfil safety requirements a polling interval of 50</w:t>
      </w:r>
      <w:r w:rsidR="00EE6B10">
        <w:t xml:space="preserve"> </w:t>
      </w:r>
      <w:proofErr w:type="spellStart"/>
      <w:r w:rsidRPr="00E53EAE">
        <w:t>ms</w:t>
      </w:r>
      <w:proofErr w:type="spellEnd"/>
      <w:r w:rsidRPr="00E53EAE">
        <w:t xml:space="preserve"> is used. To transmit the relevant data of all elements connected to one CAN bus a speed of 250</w:t>
      </w:r>
      <w:r w:rsidR="00EE6B10">
        <w:t xml:space="preserve"> </w:t>
      </w:r>
      <w:proofErr w:type="spellStart"/>
      <w:r w:rsidRPr="00E53EAE">
        <w:t>kBit</w:t>
      </w:r>
      <w:proofErr w:type="spellEnd"/>
      <w:r w:rsidRPr="00E53EAE">
        <w:t xml:space="preserve">/s is needed. This calculation is based on a full-blown signal pylon installation (16 </w:t>
      </w:r>
      <w:proofErr w:type="spellStart"/>
      <w:r w:rsidRPr="00E53EAE">
        <w:t>iLEDs</w:t>
      </w:r>
      <w:proofErr w:type="spellEnd"/>
      <w:r w:rsidRPr="00E53EAE">
        <w:t xml:space="preserve">). </w:t>
      </w:r>
    </w:p>
    <w:p w:rsidR="00985C09" w:rsidRDefault="00985C09" w:rsidP="00985C09">
      <w:pPr>
        <w:pStyle w:val="Paragraph"/>
      </w:pPr>
      <w:r w:rsidRPr="00E53EAE">
        <w:t>Due to the needed CAN bus speed required by the overall design (250</w:t>
      </w:r>
      <w:r w:rsidR="00EE6B10">
        <w:t xml:space="preserve"> </w:t>
      </w:r>
      <w:proofErr w:type="spellStart"/>
      <w:r w:rsidRPr="00E53EAE">
        <w:t>kBit</w:t>
      </w:r>
      <w:proofErr w:type="spellEnd"/>
      <w:r w:rsidRPr="00E53EAE">
        <w:t xml:space="preserve">/s) its length is limited to 100m. </w:t>
      </w:r>
      <w:r w:rsidR="00DF6CDC">
        <w:t>A solution for cable distance of 250m has to be found.</w:t>
      </w:r>
    </w:p>
    <w:p w:rsidR="00EE6B10" w:rsidRPr="00E53EAE" w:rsidRDefault="00EE6B10" w:rsidP="00985C09">
      <w:pPr>
        <w:pStyle w:val="Paragraph"/>
      </w:pPr>
      <w:r>
        <w:t xml:space="preserve">The specification of the protocol can be found in </w:t>
      </w:r>
      <w:r>
        <w:fldChar w:fldCharType="begin"/>
      </w:r>
      <w:r>
        <w:instrText xml:space="preserve"> REF CAN_Spec \h </w:instrText>
      </w:r>
      <w:r>
        <w:fldChar w:fldCharType="separate"/>
      </w:r>
      <w:r w:rsidR="00A84B4E">
        <w:t>[CAN Spec]</w:t>
      </w:r>
      <w:r>
        <w:fldChar w:fldCharType="end"/>
      </w:r>
      <w:r>
        <w:t>.</w:t>
      </w:r>
    </w:p>
    <w:p w:rsidR="00DF6CDC" w:rsidRDefault="00DF6CDC" w:rsidP="00DF6CDC">
      <w:pPr>
        <w:pStyle w:val="Heading4"/>
      </w:pPr>
      <w:r>
        <w:t>Power-Interface</w:t>
      </w:r>
    </w:p>
    <w:p w:rsidR="00DF6CDC" w:rsidRPr="00E53EAE" w:rsidRDefault="00DF6CDC" w:rsidP="00DF6CDC">
      <w:pPr>
        <w:pStyle w:val="Paragraph"/>
      </w:pPr>
      <w:r w:rsidRPr="00E53EAE">
        <w:t xml:space="preserve">Due to the fact that the </w:t>
      </w:r>
      <w:proofErr w:type="spellStart"/>
      <w:r w:rsidRPr="00E53EAE">
        <w:t>iLED</w:t>
      </w:r>
      <w:proofErr w:type="spellEnd"/>
      <w:r w:rsidRPr="00E53EAE">
        <w:t xml:space="preserve"> uses two microcontrollers for all operations the power supply is essential. To simplify the use of an </w:t>
      </w:r>
      <w:proofErr w:type="spellStart"/>
      <w:r w:rsidRPr="00E53EAE">
        <w:t>iLED</w:t>
      </w:r>
      <w:proofErr w:type="spellEnd"/>
      <w:r w:rsidRPr="00E53EAE">
        <w:t xml:space="preserve"> its design is flexible to adapt to different supply voltages. It is possible to operate an </w:t>
      </w:r>
      <w:proofErr w:type="spellStart"/>
      <w:r w:rsidRPr="00E53EAE">
        <w:t>iLED</w:t>
      </w:r>
      <w:proofErr w:type="spellEnd"/>
      <w:r w:rsidRPr="00E53EAE">
        <w:t xml:space="preserve"> with 15</w:t>
      </w:r>
      <w:r w:rsidR="006F72E1">
        <w:t xml:space="preserve"> </w:t>
      </w:r>
      <w:r w:rsidRPr="00E53EAE">
        <w:t>V</w:t>
      </w:r>
      <w:r w:rsidRPr="00E53EAE">
        <w:rPr>
          <w:vertAlign w:val="subscript"/>
        </w:rPr>
        <w:t>DC</w:t>
      </w:r>
      <w:r w:rsidRPr="00E53EAE">
        <w:t xml:space="preserve"> up to </w:t>
      </w:r>
      <w:r>
        <w:t>53</w:t>
      </w:r>
      <w:r w:rsidR="006F72E1">
        <w:t xml:space="preserve"> </w:t>
      </w:r>
      <w:r w:rsidRPr="00E53EAE">
        <w:t>V</w:t>
      </w:r>
      <w:r w:rsidRPr="00E53EAE">
        <w:rPr>
          <w:vertAlign w:val="subscript"/>
        </w:rPr>
        <w:t>DC</w:t>
      </w:r>
      <w:r w:rsidRPr="00E53EAE">
        <w:t xml:space="preserve">. The highest efficiency is achieved when it’s powered with </w:t>
      </w:r>
      <w:r>
        <w:t>48</w:t>
      </w:r>
      <w:r w:rsidR="006F72E1">
        <w:t xml:space="preserve"> </w:t>
      </w:r>
      <w:r w:rsidRPr="00E53EAE">
        <w:t>V</w:t>
      </w:r>
      <w:r w:rsidRPr="00E53EAE">
        <w:rPr>
          <w:vertAlign w:val="subscript"/>
        </w:rPr>
        <w:t>DC</w:t>
      </w:r>
      <w:r w:rsidRPr="00E53EAE">
        <w:t>.</w:t>
      </w:r>
    </w:p>
    <w:p w:rsidR="00DF6CDC" w:rsidRPr="00E53EAE" w:rsidRDefault="00DF6CDC" w:rsidP="00DF6CDC">
      <w:pPr>
        <w:pStyle w:val="Paragraph"/>
      </w:pPr>
      <w:r w:rsidRPr="00E53EAE">
        <w:t xml:space="preserve">The huge difference between a conventional light point and the </w:t>
      </w:r>
      <w:proofErr w:type="spellStart"/>
      <w:r w:rsidRPr="00E53EAE">
        <w:t>iLED</w:t>
      </w:r>
      <w:proofErr w:type="spellEnd"/>
      <w:r w:rsidRPr="00E53EAE">
        <w:t xml:space="preserve"> is that a “dark” light point still consumes power. The idea behind the </w:t>
      </w:r>
      <w:proofErr w:type="spellStart"/>
      <w:r w:rsidRPr="00E53EAE">
        <w:t>iLED</w:t>
      </w:r>
      <w:proofErr w:type="spellEnd"/>
      <w:r w:rsidRPr="00E53EAE">
        <w:t xml:space="preserve"> is that it is always powered and therefore able to permanently monitor all safety critical functions (LED current, environment temperature …). Every fault is broadcasted via its CAN bus to the OEC.</w:t>
      </w:r>
    </w:p>
    <w:p w:rsidR="00DF6CDC" w:rsidRPr="00DF6CDC" w:rsidRDefault="00DF6CDC" w:rsidP="00DF6CDC">
      <w:pPr>
        <w:pStyle w:val="Paragraph"/>
      </w:pPr>
      <w:r w:rsidRPr="00DF6CDC">
        <w:t xml:space="preserve">Depending on its state the power consumption of an </w:t>
      </w:r>
      <w:proofErr w:type="spellStart"/>
      <w:r w:rsidRPr="00DF6CDC">
        <w:t>iLED</w:t>
      </w:r>
      <w:proofErr w:type="spellEnd"/>
      <w:r w:rsidRPr="00DF6CDC">
        <w:t xml:space="preserve"> is assumed to the following values:</w:t>
      </w:r>
    </w:p>
    <w:p w:rsidR="00DF6CDC" w:rsidRPr="00E53EAE" w:rsidRDefault="00DF6CDC" w:rsidP="00995A41">
      <w:pPr>
        <w:pStyle w:val="Paragraph"/>
        <w:numPr>
          <w:ilvl w:val="0"/>
          <w:numId w:val="40"/>
        </w:numPr>
        <w:spacing w:before="60"/>
      </w:pPr>
      <w:r w:rsidRPr="00E53EAE">
        <w:t>Switched off: &lt; 2</w:t>
      </w:r>
      <w:r w:rsidR="006F72E1">
        <w:t xml:space="preserve"> </w:t>
      </w:r>
      <w:r w:rsidRPr="00E53EAE">
        <w:t>W</w:t>
      </w:r>
    </w:p>
    <w:p w:rsidR="00DF6CDC" w:rsidRPr="00E53EAE" w:rsidRDefault="00DF6CDC" w:rsidP="00995A41">
      <w:pPr>
        <w:pStyle w:val="Paragraph"/>
        <w:numPr>
          <w:ilvl w:val="0"/>
          <w:numId w:val="40"/>
        </w:numPr>
        <w:tabs>
          <w:tab w:val="left" w:pos="1560"/>
          <w:tab w:val="left" w:pos="2977"/>
        </w:tabs>
        <w:spacing w:before="60"/>
        <w:jc w:val="left"/>
      </w:pPr>
      <w:r w:rsidRPr="00E53EAE">
        <w:t>Switched on:</w:t>
      </w:r>
      <w:r w:rsidRPr="00E53EAE">
        <w:br/>
        <w:t>red:</w:t>
      </w:r>
      <w:r w:rsidRPr="00E53EAE">
        <w:tab/>
      </w:r>
      <w:r>
        <w:t>7,8</w:t>
      </w:r>
      <w:r w:rsidR="006F72E1">
        <w:t xml:space="preserve"> </w:t>
      </w:r>
      <w:r w:rsidRPr="00E53EAE">
        <w:t>W</w:t>
      </w:r>
      <w:r w:rsidR="006F72E1">
        <w:tab/>
      </w:r>
      <w:r w:rsidRPr="00E53EAE">
        <w:t>(</w:t>
      </w:r>
      <w:proofErr w:type="spellStart"/>
      <w:r w:rsidRPr="00E53EAE">
        <w:t>iLEDCB</w:t>
      </w:r>
      <w:proofErr w:type="spellEnd"/>
      <w:r w:rsidRPr="00E53EAE">
        <w:t xml:space="preserve">: </w:t>
      </w:r>
      <w:r>
        <w:t>4,0</w:t>
      </w:r>
      <w:r w:rsidR="006F72E1">
        <w:t xml:space="preserve"> </w:t>
      </w:r>
      <w:r w:rsidRPr="00E53EAE">
        <w:t xml:space="preserve">W + LEDB: </w:t>
      </w:r>
      <w:r>
        <w:t>3</w:t>
      </w:r>
      <w:r w:rsidRPr="00E53EAE">
        <w:t>,</w:t>
      </w:r>
      <w:r>
        <w:t>8</w:t>
      </w:r>
      <w:r w:rsidR="006F72E1">
        <w:t xml:space="preserve"> </w:t>
      </w:r>
      <w:r w:rsidRPr="00E53EAE">
        <w:t>W)</w:t>
      </w:r>
      <w:r w:rsidRPr="00E53EAE">
        <w:br/>
        <w:t>green:</w:t>
      </w:r>
      <w:r w:rsidRPr="00E53EAE">
        <w:tab/>
      </w:r>
      <w:r>
        <w:t>8,5</w:t>
      </w:r>
      <w:r w:rsidR="006F72E1">
        <w:t xml:space="preserve"> </w:t>
      </w:r>
      <w:r w:rsidRPr="00E53EAE">
        <w:t>W</w:t>
      </w:r>
      <w:r w:rsidR="006F72E1">
        <w:tab/>
      </w:r>
      <w:r w:rsidRPr="00E53EAE">
        <w:t>(</w:t>
      </w:r>
      <w:proofErr w:type="spellStart"/>
      <w:r w:rsidRPr="00E53EAE">
        <w:t>iLEDCB</w:t>
      </w:r>
      <w:proofErr w:type="spellEnd"/>
      <w:r w:rsidRPr="00E53EAE">
        <w:t xml:space="preserve">: </w:t>
      </w:r>
      <w:r>
        <w:t>4,0</w:t>
      </w:r>
      <w:r w:rsidR="006F72E1">
        <w:t xml:space="preserve"> </w:t>
      </w:r>
      <w:r w:rsidRPr="00E53EAE">
        <w:t xml:space="preserve">W + LEDB: </w:t>
      </w:r>
      <w:r>
        <w:t>4</w:t>
      </w:r>
      <w:r w:rsidRPr="00E53EAE">
        <w:t>,</w:t>
      </w:r>
      <w:r>
        <w:t>5</w:t>
      </w:r>
      <w:r w:rsidR="006F72E1">
        <w:t xml:space="preserve"> </w:t>
      </w:r>
      <w:r w:rsidRPr="00E53EAE">
        <w:t>W)</w:t>
      </w:r>
      <w:r w:rsidRPr="00E53EAE">
        <w:br/>
        <w:t>yellow:</w:t>
      </w:r>
      <w:r w:rsidRPr="00E53EAE">
        <w:tab/>
      </w:r>
      <w:r>
        <w:t>9,2</w:t>
      </w:r>
      <w:r w:rsidR="006F72E1">
        <w:t xml:space="preserve"> </w:t>
      </w:r>
      <w:r w:rsidRPr="00E53EAE">
        <w:t>W</w:t>
      </w:r>
      <w:r w:rsidR="006F72E1">
        <w:tab/>
      </w:r>
      <w:r w:rsidRPr="00E53EAE">
        <w:t>(</w:t>
      </w:r>
      <w:proofErr w:type="spellStart"/>
      <w:r w:rsidRPr="00E53EAE">
        <w:t>iLEDCB</w:t>
      </w:r>
      <w:proofErr w:type="spellEnd"/>
      <w:r w:rsidRPr="00E53EAE">
        <w:t xml:space="preserve">: </w:t>
      </w:r>
      <w:r>
        <w:t>4,0</w:t>
      </w:r>
      <w:r w:rsidR="006F72E1">
        <w:t xml:space="preserve"> </w:t>
      </w:r>
      <w:r w:rsidRPr="00E53EAE">
        <w:t xml:space="preserve">W + LEDB: </w:t>
      </w:r>
      <w:r>
        <w:t>5</w:t>
      </w:r>
      <w:r w:rsidRPr="00E53EAE">
        <w:t>,</w:t>
      </w:r>
      <w:r>
        <w:t>2</w:t>
      </w:r>
      <w:r w:rsidR="006F72E1">
        <w:t xml:space="preserve"> </w:t>
      </w:r>
      <w:r w:rsidRPr="00E53EAE">
        <w:t>W)</w:t>
      </w:r>
      <w:r w:rsidRPr="00E53EAE">
        <w:br/>
        <w:t>white:</w:t>
      </w:r>
      <w:r w:rsidRPr="00E53EAE">
        <w:tab/>
        <w:t>8,</w:t>
      </w:r>
      <w:r>
        <w:t>8</w:t>
      </w:r>
      <w:r w:rsidR="006F72E1">
        <w:t xml:space="preserve"> </w:t>
      </w:r>
      <w:r w:rsidRPr="00E53EAE">
        <w:t>W</w:t>
      </w:r>
      <w:r w:rsidR="006F72E1">
        <w:tab/>
      </w:r>
      <w:r w:rsidRPr="00E53EAE">
        <w:t>(</w:t>
      </w:r>
      <w:proofErr w:type="spellStart"/>
      <w:r w:rsidRPr="00E53EAE">
        <w:t>iLEDCB</w:t>
      </w:r>
      <w:proofErr w:type="spellEnd"/>
      <w:r w:rsidRPr="00E53EAE">
        <w:t xml:space="preserve">: </w:t>
      </w:r>
      <w:r>
        <w:t>4,0</w:t>
      </w:r>
      <w:r w:rsidR="006F72E1">
        <w:t xml:space="preserve"> </w:t>
      </w:r>
      <w:r w:rsidRPr="00E53EAE">
        <w:t xml:space="preserve">W + LEDB: </w:t>
      </w:r>
      <w:r>
        <w:t>4</w:t>
      </w:r>
      <w:r w:rsidRPr="00E53EAE">
        <w:t>,</w:t>
      </w:r>
      <w:r>
        <w:t>8</w:t>
      </w:r>
      <w:r w:rsidR="006F72E1">
        <w:t xml:space="preserve"> </w:t>
      </w:r>
      <w:r w:rsidRPr="00E53EAE">
        <w:t>W)</w:t>
      </w:r>
      <w:r>
        <w:br/>
        <w:t>blue</w:t>
      </w:r>
      <w:r w:rsidRPr="00E53EAE">
        <w:t>:</w:t>
      </w:r>
      <w:r w:rsidRPr="00E53EAE">
        <w:tab/>
        <w:t>8,</w:t>
      </w:r>
      <w:r>
        <w:t>8</w:t>
      </w:r>
      <w:r w:rsidR="006F72E1">
        <w:t xml:space="preserve"> </w:t>
      </w:r>
      <w:r w:rsidRPr="00E53EAE">
        <w:t>W</w:t>
      </w:r>
      <w:r w:rsidR="006F72E1">
        <w:tab/>
      </w:r>
      <w:r w:rsidRPr="00E53EAE">
        <w:t>(</w:t>
      </w:r>
      <w:proofErr w:type="spellStart"/>
      <w:r w:rsidRPr="00E53EAE">
        <w:t>iLEDCB</w:t>
      </w:r>
      <w:proofErr w:type="spellEnd"/>
      <w:r w:rsidRPr="00E53EAE">
        <w:t xml:space="preserve">: </w:t>
      </w:r>
      <w:r>
        <w:t>4,0</w:t>
      </w:r>
      <w:r w:rsidR="006F72E1">
        <w:t xml:space="preserve"> </w:t>
      </w:r>
      <w:r w:rsidRPr="00E53EAE">
        <w:t xml:space="preserve">W + LEDB: </w:t>
      </w:r>
      <w:r>
        <w:t>4</w:t>
      </w:r>
      <w:r w:rsidRPr="00E53EAE">
        <w:t>,</w:t>
      </w:r>
      <w:r>
        <w:t>8</w:t>
      </w:r>
      <w:r w:rsidR="006F72E1">
        <w:t xml:space="preserve"> </w:t>
      </w:r>
      <w:r w:rsidRPr="00E53EAE">
        <w:t>W)</w:t>
      </w:r>
    </w:p>
    <w:p w:rsidR="0029627F" w:rsidRDefault="00DF6CDC" w:rsidP="00CE0947">
      <w:pPr>
        <w:pStyle w:val="Paragraph"/>
      </w:pPr>
      <w:r w:rsidRPr="00DF6CDC">
        <w:t>The input current must be limited to a maximum of 1</w:t>
      </w:r>
      <w:r w:rsidR="006F72E1">
        <w:t xml:space="preserve"> </w:t>
      </w:r>
      <w:r w:rsidRPr="00DF6CDC">
        <w:t>A.</w:t>
      </w:r>
    </w:p>
    <w:p w:rsidR="00EE6B10" w:rsidRDefault="00EE6B10" w:rsidP="00EE6B10">
      <w:pPr>
        <w:pStyle w:val="Heading4"/>
        <w:spacing w:after="120"/>
        <w:ind w:left="1077" w:hanging="1077"/>
      </w:pPr>
      <w:r>
        <w:t>Device Identifier</w:t>
      </w:r>
    </w:p>
    <w:p w:rsidR="00EE6B10" w:rsidRPr="00E53EAE" w:rsidRDefault="00EE6B10" w:rsidP="00EE6B10">
      <w:pPr>
        <w:pStyle w:val="Paragraph"/>
      </w:pPr>
      <w:r w:rsidRPr="00E53EAE">
        <w:t xml:space="preserve">A typical signal aspect consists of several light points, so mixing up light points is a severe safety problem. Therefore, each </w:t>
      </w:r>
      <w:proofErr w:type="spellStart"/>
      <w:r w:rsidRPr="00E53EAE">
        <w:t>iLED</w:t>
      </w:r>
      <w:proofErr w:type="spellEnd"/>
      <w:r w:rsidRPr="00E53EAE">
        <w:t xml:space="preserve"> is identified by a unique identifier, the CAN_ID. Each node (</w:t>
      </w:r>
      <w:proofErr w:type="spellStart"/>
      <w:r w:rsidRPr="00E53EAE">
        <w:t>iLED</w:t>
      </w:r>
      <w:proofErr w:type="spellEnd"/>
      <w:r w:rsidRPr="00E53EAE">
        <w:t xml:space="preserve">) is connected to the CAN bus and address via its unique ID. To assign such an address to each </w:t>
      </w:r>
      <w:proofErr w:type="spellStart"/>
      <w:r w:rsidRPr="00E53EAE">
        <w:t>iLED</w:t>
      </w:r>
      <w:proofErr w:type="spellEnd"/>
      <w:r w:rsidRPr="00E53EAE">
        <w:t xml:space="preserve"> a device ID is coded into the </w:t>
      </w:r>
      <w:proofErr w:type="spellStart"/>
      <w:r w:rsidRPr="00E53EAE">
        <w:t>Harting</w:t>
      </w:r>
      <w:proofErr w:type="spellEnd"/>
      <w:r w:rsidRPr="00E53EAE">
        <w:t xml:space="preserve"> plug. </w:t>
      </w:r>
    </w:p>
    <w:p w:rsidR="00EE6B10" w:rsidRPr="00E53EAE" w:rsidRDefault="00EE6B10" w:rsidP="00EE6B10">
      <w:pPr>
        <w:pStyle w:val="Paragraph"/>
      </w:pPr>
      <w:r w:rsidRPr="00E53EAE">
        <w:t>It consists of 7 pins:</w:t>
      </w:r>
    </w:p>
    <w:p w:rsidR="00EE6B10" w:rsidRPr="00E53EAE" w:rsidRDefault="00EE6B10" w:rsidP="00995A41">
      <w:pPr>
        <w:pStyle w:val="Paragraph"/>
        <w:numPr>
          <w:ilvl w:val="0"/>
          <w:numId w:val="41"/>
        </w:numPr>
        <w:spacing w:before="60"/>
      </w:pPr>
      <w:r w:rsidRPr="00E53EAE">
        <w:t>GND</w:t>
      </w:r>
    </w:p>
    <w:p w:rsidR="00EE6B10" w:rsidRPr="00E53EAE" w:rsidRDefault="00EE6B10" w:rsidP="00995A41">
      <w:pPr>
        <w:pStyle w:val="Paragraph"/>
        <w:numPr>
          <w:ilvl w:val="0"/>
          <w:numId w:val="41"/>
        </w:numPr>
        <w:spacing w:before="60"/>
      </w:pPr>
      <w:r w:rsidRPr="00E53EAE">
        <w:t>CAN_ID_0, CAN_ID_1, CAN_ID_2, CAN_ID_3, CAN_ID_4, CAN_ID_5, CAN_ID_6</w:t>
      </w:r>
    </w:p>
    <w:p w:rsidR="00EE6B10" w:rsidRPr="00E53EAE" w:rsidRDefault="00EE6B10" w:rsidP="00EE6B10">
      <w:pPr>
        <w:pStyle w:val="Paragraph"/>
      </w:pPr>
      <w:r w:rsidRPr="00E53EAE">
        <w:t xml:space="preserve">Left open the </w:t>
      </w:r>
      <w:proofErr w:type="spellStart"/>
      <w:r w:rsidRPr="00E53EAE">
        <w:t>CAN_ID_</w:t>
      </w:r>
      <w:r>
        <w:t>x</w:t>
      </w:r>
      <w:proofErr w:type="spellEnd"/>
      <w:r w:rsidRPr="00E53EAE">
        <w:t xml:space="preserve"> pins results in a logical high “1”, if connected to GND the bit is logical low “0”. This results in fix defined voltages that each </w:t>
      </w:r>
      <w:proofErr w:type="spellStart"/>
      <w:r w:rsidRPr="00E53EAE">
        <w:t>CAN_ID_</w:t>
      </w:r>
      <w:r>
        <w:t>x</w:t>
      </w:r>
      <w:proofErr w:type="spellEnd"/>
      <w:r w:rsidRPr="00E53EAE">
        <w:t xml:space="preserve"> bit. These voltages are fed into 6 digital I/O lines at each channel.</w:t>
      </w:r>
    </w:p>
    <w:p w:rsidR="00EE6B10" w:rsidRDefault="00EE6B10" w:rsidP="00EE6B10">
      <w:pPr>
        <w:pStyle w:val="Paragraph"/>
      </w:pPr>
      <w:r w:rsidRPr="00E53EAE">
        <w:t>To fulfil safety requirements the CAN_ID is protected via two parity bits. The remaining 4 CAN_ID (2</w:t>
      </w:r>
      <w:r w:rsidRPr="00E53EAE">
        <w:rPr>
          <w:vertAlign w:val="superscript"/>
        </w:rPr>
        <w:t>4</w:t>
      </w:r>
      <w:r w:rsidRPr="00E53EAE">
        <w:t xml:space="preserve"> = 16) bits are used to address 16 </w:t>
      </w:r>
      <w:proofErr w:type="spellStart"/>
      <w:r w:rsidRPr="00E53EAE">
        <w:t>iLEDs</w:t>
      </w:r>
      <w:proofErr w:type="spellEnd"/>
      <w:r w:rsidRPr="00E53EAE">
        <w:t>.</w:t>
      </w:r>
    </w:p>
    <w:p w:rsidR="00CE0947" w:rsidRDefault="00CE0947" w:rsidP="00CE0947">
      <w:pPr>
        <w:pStyle w:val="Heading3"/>
      </w:pPr>
      <w:bookmarkStart w:id="208" w:name="_Toc225427288"/>
      <w:r>
        <w:t>Internal Interfaces</w:t>
      </w:r>
      <w:bookmarkEnd w:id="208"/>
    </w:p>
    <w:p w:rsidR="008D2C85" w:rsidRDefault="00F970AD" w:rsidP="00F970AD">
      <w:pPr>
        <w:pStyle w:val="Heading4"/>
      </w:pPr>
      <w:proofErr w:type="spellStart"/>
      <w:r>
        <w:t>Jtag</w:t>
      </w:r>
      <w:proofErr w:type="spellEnd"/>
      <w:r>
        <w:t xml:space="preserve"> Socket</w:t>
      </w:r>
    </w:p>
    <w:p w:rsidR="00FA54A9" w:rsidRDefault="00F970AD" w:rsidP="00F970AD">
      <w:pPr>
        <w:pStyle w:val="Paragraph"/>
      </w:pPr>
      <w:r>
        <w:t xml:space="preserve">For each MPU (Channel A and B) a dedicated socket has to be foreseen. </w:t>
      </w:r>
      <w:r w:rsidR="00FA54A9">
        <w:t xml:space="preserve">This socket is from type </w:t>
      </w:r>
      <w:r w:rsidR="00FA54A9" w:rsidRPr="00FA54A9">
        <w:t>SAMTEC</w:t>
      </w:r>
      <w:r w:rsidR="00FA54A9">
        <w:t> </w:t>
      </w:r>
      <w:r w:rsidR="00FA54A9" w:rsidRPr="00FA54A9">
        <w:t>FTSH-107-01-L-DV-K-A</w:t>
      </w:r>
      <w:r w:rsidR="00FA54A9">
        <w:t>.</w:t>
      </w:r>
    </w:p>
    <w:p w:rsidR="00FA54A9" w:rsidRDefault="0036087A" w:rsidP="0036087A">
      <w:pPr>
        <w:pStyle w:val="Caption"/>
      </w:pPr>
      <w:bookmarkStart w:id="209" w:name="_Toc225427331"/>
      <w:r>
        <w:t xml:space="preserve">Table </w:t>
      </w:r>
      <w:r>
        <w:fldChar w:fldCharType="begin"/>
      </w:r>
      <w:r>
        <w:instrText xml:space="preserve"> SEQ Table \* ARABIC </w:instrText>
      </w:r>
      <w:r>
        <w:fldChar w:fldCharType="separate"/>
      </w:r>
      <w:r w:rsidR="00A84B4E">
        <w:rPr>
          <w:noProof/>
        </w:rPr>
        <w:t>4</w:t>
      </w:r>
      <w:r>
        <w:fldChar w:fldCharType="end"/>
      </w:r>
      <w:r>
        <w:t>:</w:t>
      </w:r>
      <w:r w:rsidR="00FA54A9">
        <w:t xml:space="preserve"> STDC14 Connector pinout</w:t>
      </w:r>
      <w:bookmarkEnd w:id="209"/>
    </w:p>
    <w:tbl>
      <w:tblPr>
        <w:tblStyle w:val="TableGrid"/>
        <w:tblW w:w="0" w:type="auto"/>
        <w:tblLook w:val="04A0" w:firstRow="1" w:lastRow="0" w:firstColumn="1" w:lastColumn="0" w:noHBand="0" w:noVBand="1"/>
      </w:tblPr>
      <w:tblGrid>
        <w:gridCol w:w="1555"/>
        <w:gridCol w:w="3255"/>
        <w:gridCol w:w="1564"/>
        <w:gridCol w:w="3119"/>
      </w:tblGrid>
      <w:tr w:rsidR="00FA54A9" w:rsidRPr="00577E8E" w:rsidTr="00577E8E">
        <w:tc>
          <w:tcPr>
            <w:tcW w:w="1555" w:type="dxa"/>
            <w:tcBorders>
              <w:bottom w:val="single" w:sz="12" w:space="0" w:color="auto"/>
            </w:tcBorders>
            <w:vAlign w:val="bottom"/>
          </w:tcPr>
          <w:p w:rsidR="00FA54A9" w:rsidRPr="00577E8E" w:rsidRDefault="00FA54A9" w:rsidP="00577E8E">
            <w:pPr>
              <w:pStyle w:val="Tabletext"/>
              <w:rPr>
                <w:rFonts w:ascii="Arial" w:hAnsi="Arial" w:cs="Arial"/>
                <w:b/>
              </w:rPr>
            </w:pPr>
            <w:r w:rsidRPr="00577E8E">
              <w:rPr>
                <w:rFonts w:ascii="Arial" w:hAnsi="Arial" w:cs="Arial"/>
                <w:b/>
              </w:rPr>
              <w:t>Pin number</w:t>
            </w:r>
          </w:p>
        </w:tc>
        <w:tc>
          <w:tcPr>
            <w:tcW w:w="3255" w:type="dxa"/>
            <w:tcBorders>
              <w:bottom w:val="single" w:sz="12" w:space="0" w:color="auto"/>
            </w:tcBorders>
            <w:vAlign w:val="bottom"/>
          </w:tcPr>
          <w:p w:rsidR="00FA54A9" w:rsidRPr="00577E8E" w:rsidRDefault="00FA54A9" w:rsidP="00577E8E">
            <w:pPr>
              <w:pStyle w:val="Tabletext"/>
              <w:rPr>
                <w:rFonts w:ascii="Arial" w:hAnsi="Arial" w:cs="Arial"/>
                <w:b/>
              </w:rPr>
            </w:pPr>
            <w:r w:rsidRPr="00577E8E">
              <w:rPr>
                <w:rFonts w:ascii="Arial" w:hAnsi="Arial" w:cs="Arial"/>
                <w:b/>
              </w:rPr>
              <w:t>Description</w:t>
            </w:r>
          </w:p>
        </w:tc>
        <w:tc>
          <w:tcPr>
            <w:tcW w:w="1564" w:type="dxa"/>
            <w:tcBorders>
              <w:bottom w:val="single" w:sz="12" w:space="0" w:color="auto"/>
            </w:tcBorders>
            <w:vAlign w:val="bottom"/>
          </w:tcPr>
          <w:p w:rsidR="00FA54A9" w:rsidRPr="00577E8E" w:rsidRDefault="00FA54A9" w:rsidP="00577E8E">
            <w:pPr>
              <w:pStyle w:val="Tabletext"/>
              <w:rPr>
                <w:rFonts w:ascii="Arial" w:hAnsi="Arial" w:cs="Arial"/>
                <w:b/>
              </w:rPr>
            </w:pPr>
            <w:r w:rsidRPr="00577E8E">
              <w:rPr>
                <w:rFonts w:ascii="Arial" w:hAnsi="Arial" w:cs="Arial"/>
                <w:b/>
              </w:rPr>
              <w:t>Pin number</w:t>
            </w:r>
          </w:p>
        </w:tc>
        <w:tc>
          <w:tcPr>
            <w:tcW w:w="3119" w:type="dxa"/>
            <w:tcBorders>
              <w:bottom w:val="single" w:sz="12" w:space="0" w:color="auto"/>
            </w:tcBorders>
            <w:vAlign w:val="bottom"/>
          </w:tcPr>
          <w:p w:rsidR="00FA54A9" w:rsidRPr="00577E8E" w:rsidRDefault="00FA54A9" w:rsidP="00577E8E">
            <w:pPr>
              <w:pStyle w:val="Tabletext"/>
              <w:rPr>
                <w:rFonts w:ascii="Arial" w:hAnsi="Arial" w:cs="Arial"/>
                <w:b/>
              </w:rPr>
            </w:pPr>
            <w:r w:rsidRPr="00577E8E">
              <w:rPr>
                <w:rFonts w:ascii="Arial" w:hAnsi="Arial" w:cs="Arial"/>
                <w:b/>
              </w:rPr>
              <w:t>Description</w:t>
            </w:r>
          </w:p>
        </w:tc>
      </w:tr>
      <w:tr w:rsidR="00FA54A9" w:rsidRPr="00577E8E" w:rsidTr="00577E8E">
        <w:tc>
          <w:tcPr>
            <w:tcW w:w="1555" w:type="dxa"/>
            <w:tcBorders>
              <w:top w:val="single" w:sz="12" w:space="0" w:color="auto"/>
            </w:tcBorders>
            <w:vAlign w:val="center"/>
          </w:tcPr>
          <w:p w:rsidR="00FA54A9" w:rsidRPr="00577E8E" w:rsidRDefault="0006443D" w:rsidP="00577E8E">
            <w:pPr>
              <w:pStyle w:val="Tabletext"/>
              <w:rPr>
                <w:rFonts w:ascii="Arial" w:hAnsi="Arial" w:cs="Arial"/>
              </w:rPr>
            </w:pPr>
            <w:r w:rsidRPr="00577E8E">
              <w:rPr>
                <w:rFonts w:ascii="Arial" w:hAnsi="Arial" w:cs="Arial"/>
              </w:rPr>
              <w:t>1</w:t>
            </w:r>
          </w:p>
        </w:tc>
        <w:tc>
          <w:tcPr>
            <w:tcW w:w="3255" w:type="dxa"/>
            <w:tcBorders>
              <w:top w:val="single" w:sz="12" w:space="0" w:color="auto"/>
            </w:tcBorders>
          </w:tcPr>
          <w:p w:rsidR="00FA54A9" w:rsidRPr="00577E8E" w:rsidRDefault="00412845" w:rsidP="00577E8E">
            <w:pPr>
              <w:pStyle w:val="Tabletext"/>
              <w:rPr>
                <w:rFonts w:ascii="Arial" w:hAnsi="Arial" w:cs="Arial"/>
              </w:rPr>
            </w:pPr>
            <w:r w:rsidRPr="00577E8E">
              <w:rPr>
                <w:rFonts w:ascii="Arial" w:hAnsi="Arial" w:cs="Arial"/>
              </w:rPr>
              <w:t>R</w:t>
            </w:r>
            <w:r w:rsidR="0006443D" w:rsidRPr="00577E8E">
              <w:rPr>
                <w:rFonts w:ascii="Arial" w:hAnsi="Arial" w:cs="Arial"/>
              </w:rPr>
              <w:t>eserved</w:t>
            </w:r>
          </w:p>
        </w:tc>
        <w:tc>
          <w:tcPr>
            <w:tcW w:w="1564" w:type="dxa"/>
            <w:tcBorders>
              <w:top w:val="single" w:sz="12" w:space="0" w:color="auto"/>
            </w:tcBorders>
            <w:vAlign w:val="center"/>
          </w:tcPr>
          <w:p w:rsidR="00FA54A9" w:rsidRPr="00577E8E" w:rsidRDefault="0006443D" w:rsidP="00577E8E">
            <w:pPr>
              <w:pStyle w:val="Tabletext"/>
              <w:rPr>
                <w:rFonts w:ascii="Arial" w:hAnsi="Arial" w:cs="Arial"/>
              </w:rPr>
            </w:pPr>
            <w:r w:rsidRPr="00577E8E">
              <w:rPr>
                <w:rFonts w:ascii="Arial" w:hAnsi="Arial" w:cs="Arial"/>
              </w:rPr>
              <w:t>2</w:t>
            </w:r>
          </w:p>
        </w:tc>
        <w:tc>
          <w:tcPr>
            <w:tcW w:w="3119" w:type="dxa"/>
            <w:tcBorders>
              <w:top w:val="single" w:sz="12" w:space="0" w:color="auto"/>
            </w:tcBorders>
          </w:tcPr>
          <w:p w:rsidR="00FA54A9" w:rsidRPr="00577E8E" w:rsidRDefault="0006443D" w:rsidP="00577E8E">
            <w:pPr>
              <w:pStyle w:val="Tabletext"/>
              <w:rPr>
                <w:rFonts w:ascii="Arial" w:hAnsi="Arial" w:cs="Arial"/>
              </w:rPr>
            </w:pPr>
            <w:r w:rsidRPr="00577E8E">
              <w:rPr>
                <w:rFonts w:ascii="Arial" w:hAnsi="Arial" w:cs="Arial"/>
              </w:rPr>
              <w:t>Reserved</w:t>
            </w:r>
          </w:p>
        </w:tc>
      </w:tr>
      <w:tr w:rsidR="00FA54A9" w:rsidRPr="00577E8E" w:rsidTr="00577E8E">
        <w:tc>
          <w:tcPr>
            <w:tcW w:w="1555" w:type="dxa"/>
            <w:vAlign w:val="center"/>
          </w:tcPr>
          <w:p w:rsidR="00FA54A9" w:rsidRPr="00577E8E" w:rsidRDefault="0006443D" w:rsidP="00577E8E">
            <w:pPr>
              <w:pStyle w:val="Tabletext"/>
              <w:rPr>
                <w:rFonts w:ascii="Arial" w:hAnsi="Arial" w:cs="Arial"/>
              </w:rPr>
            </w:pPr>
            <w:r w:rsidRPr="00577E8E">
              <w:rPr>
                <w:rFonts w:ascii="Arial" w:hAnsi="Arial" w:cs="Arial"/>
              </w:rPr>
              <w:t>3</w:t>
            </w:r>
          </w:p>
        </w:tc>
        <w:tc>
          <w:tcPr>
            <w:tcW w:w="3255" w:type="dxa"/>
          </w:tcPr>
          <w:p w:rsidR="00FA54A9" w:rsidRPr="00577E8E" w:rsidRDefault="0006443D" w:rsidP="00577E8E">
            <w:pPr>
              <w:pStyle w:val="Tabletext"/>
              <w:rPr>
                <w:rFonts w:ascii="Arial" w:hAnsi="Arial" w:cs="Arial"/>
              </w:rPr>
            </w:pPr>
            <w:r w:rsidRPr="00577E8E">
              <w:rPr>
                <w:rFonts w:ascii="Arial" w:hAnsi="Arial" w:cs="Arial"/>
              </w:rPr>
              <w:t>T_VCC</w:t>
            </w:r>
          </w:p>
        </w:tc>
        <w:tc>
          <w:tcPr>
            <w:tcW w:w="1564" w:type="dxa"/>
            <w:vAlign w:val="center"/>
          </w:tcPr>
          <w:p w:rsidR="00FA54A9" w:rsidRPr="00577E8E" w:rsidRDefault="0006443D" w:rsidP="00577E8E">
            <w:pPr>
              <w:pStyle w:val="Tabletext"/>
              <w:rPr>
                <w:rFonts w:ascii="Arial" w:hAnsi="Arial" w:cs="Arial"/>
              </w:rPr>
            </w:pPr>
            <w:r w:rsidRPr="00577E8E">
              <w:rPr>
                <w:rFonts w:ascii="Arial" w:hAnsi="Arial" w:cs="Arial"/>
              </w:rPr>
              <w:t>4</w:t>
            </w:r>
          </w:p>
        </w:tc>
        <w:tc>
          <w:tcPr>
            <w:tcW w:w="3119" w:type="dxa"/>
          </w:tcPr>
          <w:p w:rsidR="00FA54A9" w:rsidRPr="00577E8E" w:rsidRDefault="0006443D" w:rsidP="00577E8E">
            <w:pPr>
              <w:pStyle w:val="Tabletext"/>
              <w:rPr>
                <w:rFonts w:ascii="Arial" w:hAnsi="Arial" w:cs="Arial"/>
              </w:rPr>
            </w:pPr>
            <w:r w:rsidRPr="00577E8E">
              <w:rPr>
                <w:rFonts w:ascii="Arial" w:hAnsi="Arial" w:cs="Arial"/>
              </w:rPr>
              <w:t>T_JTMS/T_SWDIO</w:t>
            </w:r>
          </w:p>
        </w:tc>
      </w:tr>
      <w:tr w:rsidR="00FA54A9" w:rsidRPr="00577E8E" w:rsidTr="00577E8E">
        <w:tc>
          <w:tcPr>
            <w:tcW w:w="1555" w:type="dxa"/>
            <w:vAlign w:val="center"/>
          </w:tcPr>
          <w:p w:rsidR="00FA54A9" w:rsidRPr="00577E8E" w:rsidRDefault="0006443D" w:rsidP="00577E8E">
            <w:pPr>
              <w:pStyle w:val="Tabletext"/>
              <w:rPr>
                <w:rFonts w:ascii="Arial" w:hAnsi="Arial" w:cs="Arial"/>
              </w:rPr>
            </w:pPr>
            <w:r w:rsidRPr="00577E8E">
              <w:rPr>
                <w:rFonts w:ascii="Arial" w:hAnsi="Arial" w:cs="Arial"/>
              </w:rPr>
              <w:t>5</w:t>
            </w:r>
          </w:p>
        </w:tc>
        <w:tc>
          <w:tcPr>
            <w:tcW w:w="3255" w:type="dxa"/>
          </w:tcPr>
          <w:p w:rsidR="00FA54A9" w:rsidRPr="00577E8E" w:rsidRDefault="0006443D" w:rsidP="00577E8E">
            <w:pPr>
              <w:pStyle w:val="Tabletext"/>
              <w:rPr>
                <w:rFonts w:ascii="Arial" w:hAnsi="Arial" w:cs="Arial"/>
              </w:rPr>
            </w:pPr>
            <w:r w:rsidRPr="00577E8E">
              <w:rPr>
                <w:rFonts w:ascii="Arial" w:hAnsi="Arial" w:cs="Arial"/>
              </w:rPr>
              <w:t>GND</w:t>
            </w:r>
          </w:p>
        </w:tc>
        <w:tc>
          <w:tcPr>
            <w:tcW w:w="1564" w:type="dxa"/>
            <w:vAlign w:val="center"/>
          </w:tcPr>
          <w:p w:rsidR="00FA54A9" w:rsidRPr="00577E8E" w:rsidRDefault="0006443D" w:rsidP="00577E8E">
            <w:pPr>
              <w:pStyle w:val="Tabletext"/>
              <w:rPr>
                <w:rFonts w:ascii="Arial" w:hAnsi="Arial" w:cs="Arial"/>
              </w:rPr>
            </w:pPr>
            <w:r w:rsidRPr="00577E8E">
              <w:rPr>
                <w:rFonts w:ascii="Arial" w:hAnsi="Arial" w:cs="Arial"/>
              </w:rPr>
              <w:t>6</w:t>
            </w:r>
          </w:p>
        </w:tc>
        <w:tc>
          <w:tcPr>
            <w:tcW w:w="3119" w:type="dxa"/>
          </w:tcPr>
          <w:p w:rsidR="00FA54A9" w:rsidRPr="00577E8E" w:rsidRDefault="0006443D" w:rsidP="00577E8E">
            <w:pPr>
              <w:pStyle w:val="Tabletext"/>
              <w:rPr>
                <w:rFonts w:ascii="Arial" w:hAnsi="Arial" w:cs="Arial"/>
              </w:rPr>
            </w:pPr>
            <w:r w:rsidRPr="00577E8E">
              <w:rPr>
                <w:rFonts w:ascii="Arial" w:hAnsi="Arial" w:cs="Arial"/>
              </w:rPr>
              <w:t>T_JCLK/T_SWCLK</w:t>
            </w:r>
          </w:p>
        </w:tc>
      </w:tr>
      <w:tr w:rsidR="00FA54A9" w:rsidRPr="00577E8E" w:rsidTr="00577E8E">
        <w:tc>
          <w:tcPr>
            <w:tcW w:w="1555" w:type="dxa"/>
            <w:vAlign w:val="center"/>
          </w:tcPr>
          <w:p w:rsidR="00FA54A9" w:rsidRPr="00577E8E" w:rsidRDefault="0006443D" w:rsidP="00577E8E">
            <w:pPr>
              <w:pStyle w:val="Tabletext"/>
              <w:rPr>
                <w:rFonts w:ascii="Arial" w:hAnsi="Arial" w:cs="Arial"/>
              </w:rPr>
            </w:pPr>
            <w:r w:rsidRPr="00577E8E">
              <w:rPr>
                <w:rFonts w:ascii="Arial" w:hAnsi="Arial" w:cs="Arial"/>
              </w:rPr>
              <w:t>7</w:t>
            </w:r>
          </w:p>
        </w:tc>
        <w:tc>
          <w:tcPr>
            <w:tcW w:w="3255" w:type="dxa"/>
          </w:tcPr>
          <w:p w:rsidR="00FA54A9" w:rsidRPr="00577E8E" w:rsidRDefault="0006443D" w:rsidP="00577E8E">
            <w:pPr>
              <w:pStyle w:val="Tabletext"/>
              <w:rPr>
                <w:rFonts w:ascii="Arial" w:hAnsi="Arial" w:cs="Arial"/>
              </w:rPr>
            </w:pPr>
            <w:r w:rsidRPr="00577E8E">
              <w:rPr>
                <w:rFonts w:ascii="Arial" w:hAnsi="Arial" w:cs="Arial"/>
              </w:rPr>
              <w:t>GND</w:t>
            </w:r>
          </w:p>
        </w:tc>
        <w:tc>
          <w:tcPr>
            <w:tcW w:w="1564" w:type="dxa"/>
            <w:vAlign w:val="center"/>
          </w:tcPr>
          <w:p w:rsidR="00FA54A9" w:rsidRPr="00577E8E" w:rsidRDefault="0006443D" w:rsidP="00577E8E">
            <w:pPr>
              <w:pStyle w:val="Tabletext"/>
              <w:rPr>
                <w:rFonts w:ascii="Arial" w:hAnsi="Arial" w:cs="Arial"/>
              </w:rPr>
            </w:pPr>
            <w:r w:rsidRPr="00577E8E">
              <w:rPr>
                <w:rFonts w:ascii="Arial" w:hAnsi="Arial" w:cs="Arial"/>
              </w:rPr>
              <w:t>8</w:t>
            </w:r>
          </w:p>
        </w:tc>
        <w:tc>
          <w:tcPr>
            <w:tcW w:w="3119" w:type="dxa"/>
          </w:tcPr>
          <w:p w:rsidR="00FA54A9" w:rsidRPr="00577E8E" w:rsidRDefault="0006443D" w:rsidP="00577E8E">
            <w:pPr>
              <w:pStyle w:val="Tabletext"/>
              <w:rPr>
                <w:rFonts w:ascii="Arial" w:hAnsi="Arial" w:cs="Arial"/>
              </w:rPr>
            </w:pPr>
            <w:r w:rsidRPr="00577E8E">
              <w:rPr>
                <w:rFonts w:ascii="Arial" w:hAnsi="Arial" w:cs="Arial"/>
              </w:rPr>
              <w:t>T_JTDO/T_SWO</w:t>
            </w:r>
          </w:p>
        </w:tc>
      </w:tr>
      <w:tr w:rsidR="00FA54A9" w:rsidRPr="00577E8E" w:rsidTr="00577E8E">
        <w:tc>
          <w:tcPr>
            <w:tcW w:w="1555" w:type="dxa"/>
            <w:vAlign w:val="center"/>
          </w:tcPr>
          <w:p w:rsidR="00FA54A9" w:rsidRPr="00577E8E" w:rsidRDefault="0006443D" w:rsidP="00577E8E">
            <w:pPr>
              <w:pStyle w:val="Tabletext"/>
              <w:rPr>
                <w:rFonts w:ascii="Arial" w:hAnsi="Arial" w:cs="Arial"/>
              </w:rPr>
            </w:pPr>
            <w:r w:rsidRPr="00577E8E">
              <w:rPr>
                <w:rFonts w:ascii="Arial" w:hAnsi="Arial" w:cs="Arial"/>
              </w:rPr>
              <w:t>9</w:t>
            </w:r>
          </w:p>
        </w:tc>
        <w:tc>
          <w:tcPr>
            <w:tcW w:w="3255" w:type="dxa"/>
          </w:tcPr>
          <w:p w:rsidR="00FA54A9" w:rsidRPr="00577E8E" w:rsidRDefault="0006443D" w:rsidP="00577E8E">
            <w:pPr>
              <w:pStyle w:val="Tabletext"/>
              <w:rPr>
                <w:rFonts w:ascii="Arial" w:hAnsi="Arial" w:cs="Arial"/>
              </w:rPr>
            </w:pPr>
            <w:r w:rsidRPr="00577E8E">
              <w:rPr>
                <w:rFonts w:ascii="Arial" w:hAnsi="Arial" w:cs="Arial"/>
              </w:rPr>
              <w:t>T_JRCLK</w:t>
            </w:r>
          </w:p>
        </w:tc>
        <w:tc>
          <w:tcPr>
            <w:tcW w:w="1564" w:type="dxa"/>
            <w:vAlign w:val="center"/>
          </w:tcPr>
          <w:p w:rsidR="00FA54A9" w:rsidRPr="00577E8E" w:rsidRDefault="0006443D" w:rsidP="00577E8E">
            <w:pPr>
              <w:pStyle w:val="Tabletext"/>
              <w:rPr>
                <w:rFonts w:ascii="Arial" w:hAnsi="Arial" w:cs="Arial"/>
              </w:rPr>
            </w:pPr>
            <w:r w:rsidRPr="00577E8E">
              <w:rPr>
                <w:rFonts w:ascii="Arial" w:hAnsi="Arial" w:cs="Arial"/>
              </w:rPr>
              <w:t>10</w:t>
            </w:r>
          </w:p>
        </w:tc>
        <w:tc>
          <w:tcPr>
            <w:tcW w:w="3119" w:type="dxa"/>
          </w:tcPr>
          <w:p w:rsidR="00FA54A9" w:rsidRPr="00577E8E" w:rsidRDefault="0006443D" w:rsidP="00577E8E">
            <w:pPr>
              <w:pStyle w:val="Tabletext"/>
              <w:rPr>
                <w:rFonts w:ascii="Arial" w:hAnsi="Arial" w:cs="Arial"/>
              </w:rPr>
            </w:pPr>
            <w:r w:rsidRPr="00577E8E">
              <w:rPr>
                <w:rFonts w:ascii="Arial" w:hAnsi="Arial" w:cs="Arial"/>
              </w:rPr>
              <w:t>T_JTDI/NC</w:t>
            </w:r>
          </w:p>
        </w:tc>
      </w:tr>
      <w:tr w:rsidR="00FA54A9" w:rsidRPr="00577E8E" w:rsidTr="00577E8E">
        <w:tc>
          <w:tcPr>
            <w:tcW w:w="1555" w:type="dxa"/>
            <w:vAlign w:val="center"/>
          </w:tcPr>
          <w:p w:rsidR="00FA54A9" w:rsidRPr="00577E8E" w:rsidRDefault="0006443D" w:rsidP="00577E8E">
            <w:pPr>
              <w:pStyle w:val="Tabletext"/>
              <w:rPr>
                <w:rFonts w:ascii="Arial" w:hAnsi="Arial" w:cs="Arial"/>
              </w:rPr>
            </w:pPr>
            <w:r w:rsidRPr="00577E8E">
              <w:rPr>
                <w:rFonts w:ascii="Arial" w:hAnsi="Arial" w:cs="Arial"/>
              </w:rPr>
              <w:t>11</w:t>
            </w:r>
          </w:p>
        </w:tc>
        <w:tc>
          <w:tcPr>
            <w:tcW w:w="3255" w:type="dxa"/>
          </w:tcPr>
          <w:p w:rsidR="00FA54A9" w:rsidRPr="00577E8E" w:rsidRDefault="0006443D" w:rsidP="00577E8E">
            <w:pPr>
              <w:pStyle w:val="Tabletext"/>
              <w:rPr>
                <w:rFonts w:ascii="Arial" w:hAnsi="Arial" w:cs="Arial"/>
              </w:rPr>
            </w:pPr>
            <w:proofErr w:type="spellStart"/>
            <w:r w:rsidRPr="00577E8E">
              <w:rPr>
                <w:rFonts w:ascii="Arial" w:hAnsi="Arial" w:cs="Arial"/>
              </w:rPr>
              <w:t>GNDDetect</w:t>
            </w:r>
            <w:proofErr w:type="spellEnd"/>
          </w:p>
        </w:tc>
        <w:tc>
          <w:tcPr>
            <w:tcW w:w="1564" w:type="dxa"/>
            <w:vAlign w:val="center"/>
          </w:tcPr>
          <w:p w:rsidR="00FA54A9" w:rsidRPr="00577E8E" w:rsidRDefault="0006443D" w:rsidP="00577E8E">
            <w:pPr>
              <w:pStyle w:val="Tabletext"/>
              <w:rPr>
                <w:rFonts w:ascii="Arial" w:hAnsi="Arial" w:cs="Arial"/>
              </w:rPr>
            </w:pPr>
            <w:r w:rsidRPr="00577E8E">
              <w:rPr>
                <w:rFonts w:ascii="Arial" w:hAnsi="Arial" w:cs="Arial"/>
              </w:rPr>
              <w:t>12</w:t>
            </w:r>
          </w:p>
        </w:tc>
        <w:tc>
          <w:tcPr>
            <w:tcW w:w="3119" w:type="dxa"/>
          </w:tcPr>
          <w:p w:rsidR="00FA54A9" w:rsidRPr="00577E8E" w:rsidRDefault="0006443D" w:rsidP="00577E8E">
            <w:pPr>
              <w:pStyle w:val="Tabletext"/>
              <w:rPr>
                <w:rFonts w:ascii="Arial" w:hAnsi="Arial" w:cs="Arial"/>
              </w:rPr>
            </w:pPr>
            <w:r w:rsidRPr="00577E8E">
              <w:rPr>
                <w:rFonts w:ascii="Arial" w:hAnsi="Arial" w:cs="Arial"/>
              </w:rPr>
              <w:t>T_NRST</w:t>
            </w:r>
          </w:p>
        </w:tc>
      </w:tr>
      <w:tr w:rsidR="00FA54A9" w:rsidRPr="00577E8E" w:rsidTr="00577E8E">
        <w:tc>
          <w:tcPr>
            <w:tcW w:w="1555" w:type="dxa"/>
            <w:vAlign w:val="center"/>
          </w:tcPr>
          <w:p w:rsidR="00FA54A9" w:rsidRPr="00577E8E" w:rsidRDefault="0006443D" w:rsidP="00577E8E">
            <w:pPr>
              <w:pStyle w:val="Tabletext"/>
              <w:rPr>
                <w:rFonts w:ascii="Arial" w:hAnsi="Arial" w:cs="Arial"/>
              </w:rPr>
            </w:pPr>
            <w:r w:rsidRPr="00577E8E">
              <w:rPr>
                <w:rFonts w:ascii="Arial" w:hAnsi="Arial" w:cs="Arial"/>
              </w:rPr>
              <w:t>13</w:t>
            </w:r>
          </w:p>
        </w:tc>
        <w:tc>
          <w:tcPr>
            <w:tcW w:w="3255" w:type="dxa"/>
          </w:tcPr>
          <w:p w:rsidR="00FA54A9" w:rsidRPr="00577E8E" w:rsidRDefault="0006443D" w:rsidP="00577E8E">
            <w:pPr>
              <w:pStyle w:val="Tabletext"/>
              <w:rPr>
                <w:rFonts w:ascii="Arial" w:hAnsi="Arial" w:cs="Arial"/>
              </w:rPr>
            </w:pPr>
            <w:r w:rsidRPr="00577E8E">
              <w:rPr>
                <w:rFonts w:ascii="Arial" w:hAnsi="Arial" w:cs="Arial"/>
              </w:rPr>
              <w:t>T_VCP_RX</w:t>
            </w:r>
          </w:p>
        </w:tc>
        <w:tc>
          <w:tcPr>
            <w:tcW w:w="1564" w:type="dxa"/>
            <w:vAlign w:val="center"/>
          </w:tcPr>
          <w:p w:rsidR="00FA54A9" w:rsidRPr="00577E8E" w:rsidRDefault="0006443D" w:rsidP="00577E8E">
            <w:pPr>
              <w:pStyle w:val="Tabletext"/>
              <w:rPr>
                <w:rFonts w:ascii="Arial" w:hAnsi="Arial" w:cs="Arial"/>
              </w:rPr>
            </w:pPr>
            <w:r w:rsidRPr="00577E8E">
              <w:rPr>
                <w:rFonts w:ascii="Arial" w:hAnsi="Arial" w:cs="Arial"/>
              </w:rPr>
              <w:t>14</w:t>
            </w:r>
          </w:p>
        </w:tc>
        <w:tc>
          <w:tcPr>
            <w:tcW w:w="3119" w:type="dxa"/>
          </w:tcPr>
          <w:p w:rsidR="00FA54A9" w:rsidRPr="00577E8E" w:rsidRDefault="0006443D" w:rsidP="00577E8E">
            <w:pPr>
              <w:pStyle w:val="Tabletext"/>
              <w:rPr>
                <w:rFonts w:ascii="Arial" w:hAnsi="Arial" w:cs="Arial"/>
              </w:rPr>
            </w:pPr>
            <w:r w:rsidRPr="00577E8E">
              <w:rPr>
                <w:rFonts w:ascii="Arial" w:hAnsi="Arial" w:cs="Arial"/>
              </w:rPr>
              <w:t>T_VCP_TX</w:t>
            </w:r>
          </w:p>
        </w:tc>
      </w:tr>
    </w:tbl>
    <w:p w:rsidR="0006443D" w:rsidRDefault="0006443D" w:rsidP="00F970AD">
      <w:pPr>
        <w:pStyle w:val="Paragraph"/>
      </w:pPr>
      <w:r>
        <w:t xml:space="preserve">More information can be found in </w:t>
      </w:r>
      <w:hyperlink r:id="rId22" w:history="1">
        <w:r w:rsidRPr="00DB4033">
          <w:rPr>
            <w:rStyle w:val="Hyperlink"/>
          </w:rPr>
          <w:t>https://www.st.com/resource/en/user_manual/dm00526767.pdf</w:t>
        </w:r>
      </w:hyperlink>
    </w:p>
    <w:p w:rsidR="00F970AD" w:rsidRDefault="00F970AD" w:rsidP="00F970AD">
      <w:pPr>
        <w:pStyle w:val="Paragraph"/>
      </w:pPr>
      <w:r>
        <w:t>For debugging purpose and software downloading the STLINK-V3 von ST (Manufacturer of MPU STM32L4x) has to be used.</w:t>
      </w:r>
    </w:p>
    <w:p w:rsidR="00F970AD" w:rsidRDefault="00F970AD" w:rsidP="00F970AD">
      <w:pPr>
        <w:pStyle w:val="Caption"/>
      </w:pPr>
      <w:bookmarkStart w:id="210" w:name="_Toc225427343"/>
      <w:r>
        <w:t xml:space="preserve">Figure </w:t>
      </w:r>
      <w:r>
        <w:fldChar w:fldCharType="begin"/>
      </w:r>
      <w:r>
        <w:instrText xml:space="preserve"> SEQ Figure \* ARABIC </w:instrText>
      </w:r>
      <w:r>
        <w:fldChar w:fldCharType="separate"/>
      </w:r>
      <w:r w:rsidR="00A84B4E">
        <w:rPr>
          <w:noProof/>
        </w:rPr>
        <w:t>6</w:t>
      </w:r>
      <w:r>
        <w:fldChar w:fldCharType="end"/>
      </w:r>
      <w:r>
        <w:t>: STLINK-V3</w:t>
      </w:r>
      <w:bookmarkEnd w:id="210"/>
    </w:p>
    <w:p w:rsidR="00F970AD" w:rsidRDefault="00F970AD" w:rsidP="00F970AD">
      <w:pPr>
        <w:pStyle w:val="Paragraph"/>
        <w:jc w:val="center"/>
      </w:pPr>
      <w:r w:rsidRPr="00F970AD">
        <w:rPr>
          <w:noProof/>
        </w:rPr>
        <w:drawing>
          <wp:inline distT="0" distB="0" distL="0" distR="0" wp14:anchorId="50911727" wp14:editId="01DB682A">
            <wp:extent cx="2691681" cy="162176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16772" cy="1636884"/>
                    </a:xfrm>
                    <a:prstGeom prst="rect">
                      <a:avLst/>
                    </a:prstGeom>
                  </pic:spPr>
                </pic:pic>
              </a:graphicData>
            </a:graphic>
          </wp:inline>
        </w:drawing>
      </w:r>
    </w:p>
    <w:p w:rsidR="00F970AD" w:rsidRDefault="00F970AD" w:rsidP="00F970AD">
      <w:pPr>
        <w:pStyle w:val="Paragraph"/>
        <w:jc w:val="left"/>
      </w:pPr>
      <w:r>
        <w:t>Interface: USB Micro-B connector</w:t>
      </w:r>
    </w:p>
    <w:p w:rsidR="004F491F" w:rsidRDefault="004F491F" w:rsidP="004F491F">
      <w:pPr>
        <w:pStyle w:val="Heading4"/>
      </w:pPr>
      <w:r>
        <w:t>Intercommunication Interface</w:t>
      </w:r>
    </w:p>
    <w:p w:rsidR="00F970AD" w:rsidRDefault="00E02BF6" w:rsidP="00F970AD">
      <w:pPr>
        <w:pStyle w:val="Paragraph"/>
      </w:pPr>
      <w:r w:rsidRPr="00E02BF6">
        <w:t>Both channel (A, B) are separated and communicate with each other via a direct serial link. The serial link is electrically protected by safety resistors to ensure the independence of both channels</w:t>
      </w:r>
      <w:r>
        <w:t>.</w:t>
      </w:r>
    </w:p>
    <w:p w:rsidR="00E02BF6" w:rsidRDefault="00E02BF6" w:rsidP="00F970AD">
      <w:pPr>
        <w:pStyle w:val="Paragraph"/>
      </w:pPr>
      <w:r>
        <w:t>Up to 2 SPI-Interfaces of the STM32L4x can be used for this communication.</w:t>
      </w:r>
    </w:p>
    <w:p w:rsidR="00E02BF6" w:rsidRDefault="00E02BF6" w:rsidP="00E02BF6">
      <w:pPr>
        <w:pStyle w:val="Heading4"/>
      </w:pPr>
      <w:r>
        <w:t>Interface to LED-Board</w:t>
      </w:r>
    </w:p>
    <w:p w:rsidR="00E02BF6" w:rsidRPr="00E53EAE" w:rsidRDefault="00E02BF6" w:rsidP="00E02BF6">
      <w:pPr>
        <w:pStyle w:val="Paragraph"/>
      </w:pPr>
      <w:r w:rsidRPr="00E53EAE">
        <w:t>The LED Board is connected via a 4 pole plug where 2 pins are used to power the LED’s and the remaining two pins are used for the LED supervision.</w:t>
      </w:r>
      <w:r>
        <w:t xml:space="preserve"> A Tyco: 2-292174-4 compatible plug has to be used.</w:t>
      </w:r>
    </w:p>
    <w:p w:rsidR="00E02BF6" w:rsidRPr="00E53EAE" w:rsidRDefault="0036087A" w:rsidP="0036087A">
      <w:pPr>
        <w:pStyle w:val="Caption"/>
      </w:pPr>
      <w:bookmarkStart w:id="211" w:name="_Toc94618580"/>
      <w:bookmarkStart w:id="212" w:name="_Toc225427332"/>
      <w:r>
        <w:t xml:space="preserve">Table </w:t>
      </w:r>
      <w:r>
        <w:fldChar w:fldCharType="begin"/>
      </w:r>
      <w:r>
        <w:instrText xml:space="preserve"> SEQ Table \* ARABIC </w:instrText>
      </w:r>
      <w:r>
        <w:fldChar w:fldCharType="separate"/>
      </w:r>
      <w:r w:rsidR="00A84B4E">
        <w:rPr>
          <w:noProof/>
        </w:rPr>
        <w:t>5</w:t>
      </w:r>
      <w:r>
        <w:fldChar w:fldCharType="end"/>
      </w:r>
      <w:r w:rsidR="00E02BF6">
        <w:t>:</w:t>
      </w:r>
      <w:r w:rsidR="00E02BF6" w:rsidRPr="00E53EAE">
        <w:t xml:space="preserve"> Pinning LED Board</w:t>
      </w:r>
      <w:bookmarkEnd w:id="211"/>
      <w:bookmarkEnd w:id="21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63"/>
        <w:gridCol w:w="2067"/>
      </w:tblGrid>
      <w:tr w:rsidR="00E02BF6" w:rsidRPr="00E02BF6" w:rsidTr="00E02BF6">
        <w:trPr>
          <w:jc w:val="center"/>
        </w:trPr>
        <w:tc>
          <w:tcPr>
            <w:tcW w:w="563" w:type="dxa"/>
            <w:shd w:val="clear" w:color="auto" w:fill="auto"/>
            <w:vAlign w:val="center"/>
          </w:tcPr>
          <w:p w:rsidR="00E02BF6" w:rsidRPr="00E02BF6" w:rsidRDefault="00E02BF6" w:rsidP="00E02BF6">
            <w:pPr>
              <w:pStyle w:val="Tabletext"/>
              <w:rPr>
                <w:b/>
              </w:rPr>
            </w:pPr>
            <w:r w:rsidRPr="00E02BF6">
              <w:rPr>
                <w:b/>
              </w:rPr>
              <w:t>Pin</w:t>
            </w:r>
          </w:p>
        </w:tc>
        <w:tc>
          <w:tcPr>
            <w:tcW w:w="2067" w:type="dxa"/>
            <w:shd w:val="clear" w:color="auto" w:fill="auto"/>
            <w:vAlign w:val="center"/>
          </w:tcPr>
          <w:p w:rsidR="00E02BF6" w:rsidRPr="00E02BF6" w:rsidRDefault="00E02BF6" w:rsidP="00E02BF6">
            <w:pPr>
              <w:pStyle w:val="Tabletext"/>
              <w:rPr>
                <w:b/>
              </w:rPr>
            </w:pPr>
            <w:r w:rsidRPr="00E02BF6">
              <w:rPr>
                <w:b/>
                <w:iCs/>
              </w:rPr>
              <w:t>Signal name</w:t>
            </w:r>
          </w:p>
        </w:tc>
      </w:tr>
      <w:tr w:rsidR="00E02BF6" w:rsidRPr="00E02BF6" w:rsidTr="0036087A">
        <w:trPr>
          <w:jc w:val="center"/>
        </w:trPr>
        <w:tc>
          <w:tcPr>
            <w:tcW w:w="563" w:type="dxa"/>
            <w:vAlign w:val="center"/>
          </w:tcPr>
          <w:p w:rsidR="00E02BF6" w:rsidRPr="00E02BF6" w:rsidRDefault="00E02BF6" w:rsidP="00E02BF6">
            <w:pPr>
              <w:pStyle w:val="Tabletext"/>
            </w:pPr>
            <w:r w:rsidRPr="00E02BF6">
              <w:t>1</w:t>
            </w:r>
          </w:p>
        </w:tc>
        <w:tc>
          <w:tcPr>
            <w:tcW w:w="2067" w:type="dxa"/>
            <w:vAlign w:val="center"/>
          </w:tcPr>
          <w:p w:rsidR="00E02BF6" w:rsidRPr="00E02BF6" w:rsidRDefault="00E02BF6" w:rsidP="00E02BF6">
            <w:pPr>
              <w:pStyle w:val="Tabletext"/>
              <w:rPr>
                <w:iCs/>
              </w:rPr>
            </w:pPr>
            <w:proofErr w:type="spellStart"/>
            <w:r w:rsidRPr="00E02BF6">
              <w:rPr>
                <w:iCs/>
              </w:rPr>
              <w:t>Ueberwachung_A</w:t>
            </w:r>
            <w:proofErr w:type="spellEnd"/>
          </w:p>
        </w:tc>
      </w:tr>
      <w:tr w:rsidR="00E02BF6" w:rsidRPr="00E02BF6" w:rsidTr="0036087A">
        <w:trPr>
          <w:jc w:val="center"/>
        </w:trPr>
        <w:tc>
          <w:tcPr>
            <w:tcW w:w="563" w:type="dxa"/>
            <w:vAlign w:val="center"/>
          </w:tcPr>
          <w:p w:rsidR="00E02BF6" w:rsidRPr="00E02BF6" w:rsidRDefault="00E02BF6" w:rsidP="00E02BF6">
            <w:pPr>
              <w:pStyle w:val="Tabletext"/>
            </w:pPr>
            <w:r w:rsidRPr="00E02BF6">
              <w:t>2</w:t>
            </w:r>
          </w:p>
        </w:tc>
        <w:tc>
          <w:tcPr>
            <w:tcW w:w="2067" w:type="dxa"/>
            <w:vAlign w:val="center"/>
          </w:tcPr>
          <w:p w:rsidR="00E02BF6" w:rsidRPr="00E02BF6" w:rsidRDefault="00E02BF6" w:rsidP="00E02BF6">
            <w:pPr>
              <w:pStyle w:val="Tabletext"/>
              <w:rPr>
                <w:iCs/>
              </w:rPr>
            </w:pPr>
            <w:proofErr w:type="spellStart"/>
            <w:r w:rsidRPr="00E02BF6">
              <w:rPr>
                <w:iCs/>
              </w:rPr>
              <w:t>Ueberwachung_B</w:t>
            </w:r>
            <w:proofErr w:type="spellEnd"/>
          </w:p>
        </w:tc>
      </w:tr>
      <w:tr w:rsidR="00E02BF6" w:rsidRPr="00E02BF6" w:rsidTr="0036087A">
        <w:trPr>
          <w:jc w:val="center"/>
        </w:trPr>
        <w:tc>
          <w:tcPr>
            <w:tcW w:w="563" w:type="dxa"/>
            <w:vAlign w:val="center"/>
          </w:tcPr>
          <w:p w:rsidR="00E02BF6" w:rsidRPr="00E02BF6" w:rsidRDefault="00E02BF6" w:rsidP="00E02BF6">
            <w:pPr>
              <w:pStyle w:val="Tabletext"/>
            </w:pPr>
            <w:r w:rsidRPr="00E02BF6">
              <w:t>3</w:t>
            </w:r>
          </w:p>
        </w:tc>
        <w:tc>
          <w:tcPr>
            <w:tcW w:w="2067" w:type="dxa"/>
            <w:vAlign w:val="center"/>
          </w:tcPr>
          <w:p w:rsidR="00E02BF6" w:rsidRPr="00E02BF6" w:rsidRDefault="00E02BF6" w:rsidP="00E02BF6">
            <w:pPr>
              <w:pStyle w:val="Tabletext"/>
              <w:rPr>
                <w:iCs/>
              </w:rPr>
            </w:pPr>
            <w:r w:rsidRPr="00E02BF6">
              <w:rPr>
                <w:iCs/>
              </w:rPr>
              <w:t>LED +</w:t>
            </w:r>
          </w:p>
        </w:tc>
      </w:tr>
      <w:tr w:rsidR="00E02BF6" w:rsidRPr="00E02BF6" w:rsidTr="0036087A">
        <w:trPr>
          <w:jc w:val="center"/>
        </w:trPr>
        <w:tc>
          <w:tcPr>
            <w:tcW w:w="563" w:type="dxa"/>
            <w:vAlign w:val="center"/>
          </w:tcPr>
          <w:p w:rsidR="00E02BF6" w:rsidRPr="00E02BF6" w:rsidRDefault="00E02BF6" w:rsidP="00E02BF6">
            <w:pPr>
              <w:pStyle w:val="Tabletext"/>
            </w:pPr>
            <w:r w:rsidRPr="00E02BF6">
              <w:t>4</w:t>
            </w:r>
          </w:p>
        </w:tc>
        <w:tc>
          <w:tcPr>
            <w:tcW w:w="2067" w:type="dxa"/>
            <w:vAlign w:val="center"/>
          </w:tcPr>
          <w:p w:rsidR="00E02BF6" w:rsidRPr="00E02BF6" w:rsidRDefault="00E02BF6" w:rsidP="00E02BF6">
            <w:pPr>
              <w:pStyle w:val="Tabletext"/>
              <w:rPr>
                <w:iCs/>
              </w:rPr>
            </w:pPr>
            <w:r w:rsidRPr="00E02BF6">
              <w:rPr>
                <w:iCs/>
              </w:rPr>
              <w:t>LED -</w:t>
            </w:r>
          </w:p>
        </w:tc>
      </w:tr>
    </w:tbl>
    <w:p w:rsidR="00E02BF6" w:rsidRDefault="00E02BF6" w:rsidP="00E02BF6">
      <w:pPr>
        <w:pStyle w:val="Paragraph"/>
      </w:pPr>
      <w:r w:rsidRPr="00E53EAE">
        <w:t>For more information about the LED Board see</w:t>
      </w:r>
      <w:r w:rsidR="00871A13">
        <w:t xml:space="preserve"> </w:t>
      </w:r>
      <w:r w:rsidR="00871A13">
        <w:fldChar w:fldCharType="begin"/>
      </w:r>
      <w:r w:rsidR="00871A13">
        <w:instrText xml:space="preserve"> REF SSDD_HW_RaiLED \h </w:instrText>
      </w:r>
      <w:r w:rsidR="00871A13">
        <w:fldChar w:fldCharType="separate"/>
      </w:r>
      <w:r w:rsidR="00A84B4E">
        <w:t xml:space="preserve">[SSDD HW </w:t>
      </w:r>
      <w:proofErr w:type="spellStart"/>
      <w:r w:rsidR="00A84B4E">
        <w:t>RaiLED</w:t>
      </w:r>
      <w:proofErr w:type="spellEnd"/>
      <w:r w:rsidR="00A84B4E">
        <w:t>]</w:t>
      </w:r>
      <w:r w:rsidR="00871A13">
        <w:fldChar w:fldCharType="end"/>
      </w:r>
      <w:r w:rsidR="00871A13">
        <w:t>.</w:t>
      </w:r>
    </w:p>
    <w:p w:rsidR="00871A13" w:rsidRDefault="00871A13" w:rsidP="00871A13">
      <w:pPr>
        <w:pStyle w:val="Heading4"/>
      </w:pPr>
      <w:r>
        <w:t xml:space="preserve">Interface to Operating Hour </w:t>
      </w:r>
      <w:r w:rsidR="00060517">
        <w:t>Indicator</w:t>
      </w:r>
    </w:p>
    <w:p w:rsidR="00871A13" w:rsidRPr="00E02BF6" w:rsidRDefault="00871A13" w:rsidP="00E02BF6">
      <w:pPr>
        <w:pStyle w:val="Paragraph"/>
      </w:pPr>
      <w:r>
        <w:t xml:space="preserve">The Operating Hour </w:t>
      </w:r>
      <w:r w:rsidR="00060517">
        <w:t>Indicator</w:t>
      </w:r>
      <w:r>
        <w:t xml:space="preserve"> </w:t>
      </w:r>
      <w:r w:rsidRPr="00871A13">
        <w:t>consists mainly of light-emitting diodes</w:t>
      </w:r>
      <w:r w:rsidR="003E07E0">
        <w:t xml:space="preserve"> (LED)</w:t>
      </w:r>
      <w:r w:rsidRPr="00871A13">
        <w:t>.</w:t>
      </w:r>
      <w:r>
        <w:t xml:space="preserve"> The colours are red, yellow and green.</w:t>
      </w:r>
    </w:p>
    <w:p w:rsidR="00871A13" w:rsidRPr="00E53EAE" w:rsidRDefault="0036087A" w:rsidP="0036087A">
      <w:pPr>
        <w:pStyle w:val="Caption"/>
      </w:pPr>
      <w:bookmarkStart w:id="213" w:name="_Toc225427333"/>
      <w:r>
        <w:t xml:space="preserve">Table </w:t>
      </w:r>
      <w:r>
        <w:fldChar w:fldCharType="begin"/>
      </w:r>
      <w:r>
        <w:instrText xml:space="preserve"> SEQ Table \* ARABIC </w:instrText>
      </w:r>
      <w:r>
        <w:fldChar w:fldCharType="separate"/>
      </w:r>
      <w:r w:rsidR="00A84B4E">
        <w:rPr>
          <w:noProof/>
        </w:rPr>
        <w:t>6</w:t>
      </w:r>
      <w:r>
        <w:fldChar w:fldCharType="end"/>
      </w:r>
      <w:r w:rsidR="00871A13">
        <w:t>:</w:t>
      </w:r>
      <w:r w:rsidR="00871A13" w:rsidRPr="00E53EAE">
        <w:t xml:space="preserve"> Pinning </w:t>
      </w:r>
      <w:r w:rsidR="003E07E0">
        <w:t xml:space="preserve">Operating Hour </w:t>
      </w:r>
      <w:r w:rsidR="00060517">
        <w:t>Indicator</w:t>
      </w:r>
      <w:bookmarkEnd w:id="21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63"/>
        <w:gridCol w:w="2067"/>
      </w:tblGrid>
      <w:tr w:rsidR="00871A13" w:rsidRPr="00E02BF6" w:rsidTr="0036087A">
        <w:trPr>
          <w:jc w:val="center"/>
        </w:trPr>
        <w:tc>
          <w:tcPr>
            <w:tcW w:w="563" w:type="dxa"/>
            <w:shd w:val="clear" w:color="auto" w:fill="auto"/>
            <w:vAlign w:val="center"/>
          </w:tcPr>
          <w:p w:rsidR="00871A13" w:rsidRPr="00E02BF6" w:rsidRDefault="00871A13" w:rsidP="0036087A">
            <w:pPr>
              <w:pStyle w:val="Tabletext"/>
              <w:rPr>
                <w:b/>
              </w:rPr>
            </w:pPr>
            <w:r w:rsidRPr="00E02BF6">
              <w:rPr>
                <w:b/>
              </w:rPr>
              <w:t>Pin</w:t>
            </w:r>
          </w:p>
        </w:tc>
        <w:tc>
          <w:tcPr>
            <w:tcW w:w="2067" w:type="dxa"/>
            <w:shd w:val="clear" w:color="auto" w:fill="auto"/>
            <w:vAlign w:val="center"/>
          </w:tcPr>
          <w:p w:rsidR="00871A13" w:rsidRPr="00E02BF6" w:rsidRDefault="00871A13" w:rsidP="0036087A">
            <w:pPr>
              <w:pStyle w:val="Tabletext"/>
              <w:rPr>
                <w:b/>
              </w:rPr>
            </w:pPr>
            <w:r w:rsidRPr="00E02BF6">
              <w:rPr>
                <w:b/>
                <w:iCs/>
              </w:rPr>
              <w:t>Signal name</w:t>
            </w:r>
          </w:p>
        </w:tc>
      </w:tr>
      <w:tr w:rsidR="00871A13" w:rsidRPr="00E02BF6" w:rsidTr="0036087A">
        <w:trPr>
          <w:jc w:val="center"/>
        </w:trPr>
        <w:tc>
          <w:tcPr>
            <w:tcW w:w="563" w:type="dxa"/>
            <w:vAlign w:val="center"/>
          </w:tcPr>
          <w:p w:rsidR="00871A13" w:rsidRPr="00E02BF6" w:rsidRDefault="00871A13" w:rsidP="0036087A">
            <w:pPr>
              <w:pStyle w:val="Tabletext"/>
            </w:pPr>
            <w:r w:rsidRPr="00E02BF6">
              <w:t>1</w:t>
            </w:r>
          </w:p>
        </w:tc>
        <w:tc>
          <w:tcPr>
            <w:tcW w:w="2067" w:type="dxa"/>
            <w:vAlign w:val="center"/>
          </w:tcPr>
          <w:p w:rsidR="00871A13" w:rsidRPr="00E02BF6" w:rsidRDefault="00871A13" w:rsidP="0036087A">
            <w:pPr>
              <w:pStyle w:val="Tabletext"/>
              <w:rPr>
                <w:iCs/>
              </w:rPr>
            </w:pPr>
            <w:r>
              <w:rPr>
                <w:iCs/>
              </w:rPr>
              <w:t>LED green</w:t>
            </w:r>
          </w:p>
        </w:tc>
      </w:tr>
      <w:tr w:rsidR="00871A13" w:rsidRPr="00E02BF6" w:rsidTr="0036087A">
        <w:trPr>
          <w:jc w:val="center"/>
        </w:trPr>
        <w:tc>
          <w:tcPr>
            <w:tcW w:w="563" w:type="dxa"/>
            <w:vAlign w:val="center"/>
          </w:tcPr>
          <w:p w:rsidR="00871A13" w:rsidRPr="00E02BF6" w:rsidRDefault="00871A13" w:rsidP="0036087A">
            <w:pPr>
              <w:pStyle w:val="Tabletext"/>
            </w:pPr>
            <w:r w:rsidRPr="00E02BF6">
              <w:t>2</w:t>
            </w:r>
          </w:p>
        </w:tc>
        <w:tc>
          <w:tcPr>
            <w:tcW w:w="2067" w:type="dxa"/>
            <w:vAlign w:val="center"/>
          </w:tcPr>
          <w:p w:rsidR="00871A13" w:rsidRPr="00E02BF6" w:rsidRDefault="00871A13" w:rsidP="0036087A">
            <w:pPr>
              <w:pStyle w:val="Tabletext"/>
              <w:rPr>
                <w:iCs/>
              </w:rPr>
            </w:pPr>
            <w:r>
              <w:rPr>
                <w:iCs/>
              </w:rPr>
              <w:t>LED yellow</w:t>
            </w:r>
          </w:p>
        </w:tc>
      </w:tr>
      <w:tr w:rsidR="00871A13" w:rsidRPr="00E02BF6" w:rsidTr="0036087A">
        <w:trPr>
          <w:jc w:val="center"/>
        </w:trPr>
        <w:tc>
          <w:tcPr>
            <w:tcW w:w="563" w:type="dxa"/>
            <w:vAlign w:val="center"/>
          </w:tcPr>
          <w:p w:rsidR="00871A13" w:rsidRPr="00E02BF6" w:rsidRDefault="00871A13" w:rsidP="0036087A">
            <w:pPr>
              <w:pStyle w:val="Tabletext"/>
            </w:pPr>
            <w:r w:rsidRPr="00E02BF6">
              <w:t>3</w:t>
            </w:r>
          </w:p>
        </w:tc>
        <w:tc>
          <w:tcPr>
            <w:tcW w:w="2067" w:type="dxa"/>
            <w:vAlign w:val="center"/>
          </w:tcPr>
          <w:p w:rsidR="00871A13" w:rsidRPr="00E02BF6" w:rsidRDefault="00871A13" w:rsidP="0036087A">
            <w:pPr>
              <w:pStyle w:val="Tabletext"/>
              <w:rPr>
                <w:iCs/>
              </w:rPr>
            </w:pPr>
            <w:r w:rsidRPr="00E02BF6">
              <w:rPr>
                <w:iCs/>
              </w:rPr>
              <w:t xml:space="preserve">LED </w:t>
            </w:r>
            <w:r>
              <w:rPr>
                <w:iCs/>
              </w:rPr>
              <w:t>red</w:t>
            </w:r>
          </w:p>
        </w:tc>
      </w:tr>
      <w:tr w:rsidR="00871A13" w:rsidRPr="00E02BF6" w:rsidTr="0036087A">
        <w:trPr>
          <w:jc w:val="center"/>
        </w:trPr>
        <w:tc>
          <w:tcPr>
            <w:tcW w:w="563" w:type="dxa"/>
            <w:vAlign w:val="center"/>
          </w:tcPr>
          <w:p w:rsidR="00871A13" w:rsidRPr="00E02BF6" w:rsidRDefault="00871A13" w:rsidP="0036087A">
            <w:pPr>
              <w:pStyle w:val="Tabletext"/>
            </w:pPr>
            <w:r w:rsidRPr="00E02BF6">
              <w:t>4</w:t>
            </w:r>
          </w:p>
        </w:tc>
        <w:tc>
          <w:tcPr>
            <w:tcW w:w="2067" w:type="dxa"/>
            <w:vAlign w:val="center"/>
          </w:tcPr>
          <w:p w:rsidR="00871A13" w:rsidRPr="00E02BF6" w:rsidRDefault="00871A13" w:rsidP="0036087A">
            <w:pPr>
              <w:pStyle w:val="Tabletext"/>
              <w:rPr>
                <w:iCs/>
              </w:rPr>
            </w:pPr>
            <w:r>
              <w:rPr>
                <w:iCs/>
              </w:rPr>
              <w:t>Common GND</w:t>
            </w:r>
          </w:p>
        </w:tc>
      </w:tr>
    </w:tbl>
    <w:p w:rsidR="00E02BF6" w:rsidRPr="00F970AD" w:rsidRDefault="00E02BF6" w:rsidP="00F970AD">
      <w:pPr>
        <w:pStyle w:val="Paragraph"/>
      </w:pPr>
    </w:p>
    <w:p w:rsidR="00400F9C" w:rsidRDefault="00AF64D2" w:rsidP="00AF64D2">
      <w:pPr>
        <w:pStyle w:val="Heading3"/>
      </w:pPr>
      <w:bookmarkStart w:id="214" w:name="_Toc225427289"/>
      <w:proofErr w:type="spellStart"/>
      <w:r>
        <w:t>Komponenten</w:t>
      </w:r>
      <w:bookmarkEnd w:id="214"/>
      <w:proofErr w:type="spellEnd"/>
    </w:p>
    <w:p w:rsidR="00AF64D2" w:rsidRDefault="00AF64D2" w:rsidP="00AF64D2">
      <w:pPr>
        <w:pStyle w:val="Heading4"/>
      </w:pPr>
      <w:r>
        <w:t>ILED Control Board</w:t>
      </w:r>
    </w:p>
    <w:p w:rsidR="00A01FA7" w:rsidRPr="00AF64D2" w:rsidRDefault="00A01FA7" w:rsidP="00A01FA7">
      <w:pPr>
        <w:pStyle w:val="Paragraph"/>
      </w:pPr>
      <w:r w:rsidRPr="00A01FA7">
        <w:t xml:space="preserve">The dimensions of the </w:t>
      </w:r>
      <w:proofErr w:type="spellStart"/>
      <w:r w:rsidRPr="00A01FA7">
        <w:t>iLED</w:t>
      </w:r>
      <w:proofErr w:type="spellEnd"/>
      <w:r w:rsidRPr="00A01FA7">
        <w:t xml:space="preserve"> / LED control board must meet the requirements of the </w:t>
      </w:r>
      <w:proofErr w:type="spellStart"/>
      <w:r w:rsidRPr="00A01FA7">
        <w:t>Swarco-Futurit</w:t>
      </w:r>
      <w:proofErr w:type="spellEnd"/>
      <w:r w:rsidRPr="00A01FA7">
        <w:t xml:space="preserve"> specification </w:t>
      </w:r>
      <w:r w:rsidR="002368FC">
        <w:fldChar w:fldCharType="begin"/>
      </w:r>
      <w:r w:rsidR="002368FC">
        <w:instrText xml:space="preserve"> REF DIM_LEDCBRD \h </w:instrText>
      </w:r>
      <w:r w:rsidR="002368FC">
        <w:fldChar w:fldCharType="separate"/>
      </w:r>
      <w:r w:rsidR="00A84B4E">
        <w:t>[</w:t>
      </w:r>
      <w:proofErr w:type="spellStart"/>
      <w:r w:rsidR="00A84B4E">
        <w:t>Dimen_LEDCBRD</w:t>
      </w:r>
      <w:proofErr w:type="spellEnd"/>
      <w:r w:rsidR="00A84B4E">
        <w:t>]</w:t>
      </w:r>
      <w:r w:rsidR="002368FC">
        <w:fldChar w:fldCharType="end"/>
      </w:r>
      <w:r w:rsidRPr="00A01FA7">
        <w:t xml:space="preserve">. The maximum installation height of the </w:t>
      </w:r>
      <w:proofErr w:type="spellStart"/>
      <w:r w:rsidRPr="00A01FA7">
        <w:t>iLED</w:t>
      </w:r>
      <w:proofErr w:type="spellEnd"/>
      <w:r w:rsidRPr="00A01FA7">
        <w:t xml:space="preserve"> / LED control board must not exceed 10mm in the direction of the LED board and 30mm in the direction of the housing cover.</w:t>
      </w:r>
      <w:r>
        <w:t xml:space="preserve"> In addition to the prescribed air and creepage distances, additional</w:t>
      </w:r>
      <w:r w:rsidR="00D30BAC">
        <w:t xml:space="preserve"> </w:t>
      </w:r>
      <w:r>
        <w:t xml:space="preserve">1.5 mm must be </w:t>
      </w:r>
      <w:r w:rsidR="00CE1BD3">
        <w:t>considered</w:t>
      </w:r>
      <w:r>
        <w:t>.</w:t>
      </w:r>
    </w:p>
    <w:p w:rsidR="00AF64D2" w:rsidRDefault="00AF64D2" w:rsidP="00AF64D2">
      <w:pPr>
        <w:pStyle w:val="Heading4"/>
      </w:pPr>
      <w:r>
        <w:t>LED Board</w:t>
      </w:r>
    </w:p>
    <w:p w:rsidR="007D4726" w:rsidRPr="007D4726" w:rsidRDefault="002368FC" w:rsidP="00CE1BD3">
      <w:pPr>
        <w:pStyle w:val="Paragraph"/>
      </w:pPr>
      <w:r w:rsidRPr="002368FC">
        <w:t>The LEDB4</w:t>
      </w:r>
      <w:r>
        <w:t xml:space="preserve"> </w:t>
      </w:r>
      <w:r w:rsidRPr="002368FC">
        <w:t xml:space="preserve">and its derivatives with part number 3BU 61030 </w:t>
      </w:r>
      <w:proofErr w:type="spellStart"/>
      <w:r w:rsidRPr="002368FC">
        <w:t>BxAA</w:t>
      </w:r>
      <w:proofErr w:type="spellEnd"/>
      <w:r w:rsidRPr="002368FC">
        <w:t xml:space="preserve"> are used. The mechanical dimensions </w:t>
      </w:r>
      <w:r w:rsidR="004B47AC">
        <w:t xml:space="preserve">can be seen in </w:t>
      </w:r>
      <w:r w:rsidR="004B47AC">
        <w:fldChar w:fldCharType="begin"/>
      </w:r>
      <w:r w:rsidR="004B47AC">
        <w:instrText xml:space="preserve"> REF Spec_LEDB4 \h </w:instrText>
      </w:r>
      <w:r w:rsidR="004B47AC">
        <w:fldChar w:fldCharType="separate"/>
      </w:r>
      <w:r w:rsidR="00A84B4E">
        <w:t>[Spec_LEDB4]</w:t>
      </w:r>
      <w:r w:rsidR="004B47AC">
        <w:fldChar w:fldCharType="end"/>
      </w:r>
      <w:r w:rsidR="004B47AC">
        <w:t>.</w:t>
      </w:r>
    </w:p>
    <w:p w:rsidR="007D4726" w:rsidRDefault="007D4726" w:rsidP="007D4726">
      <w:pPr>
        <w:pStyle w:val="Heading4"/>
      </w:pPr>
      <w:r>
        <w:t xml:space="preserve">Operating hours </w:t>
      </w:r>
      <w:r w:rsidR="00B717FE">
        <w:t>Indicator</w:t>
      </w:r>
      <w:r>
        <w:t xml:space="preserve"> Board</w:t>
      </w:r>
    </w:p>
    <w:p w:rsidR="007D4726" w:rsidRDefault="00D30BAC" w:rsidP="000F5096">
      <w:pPr>
        <w:pStyle w:val="Paragraph"/>
      </w:pPr>
      <w:r w:rsidRPr="00D30BAC">
        <w:t xml:space="preserve">A new housing for the HAN3A connector must be used to accommodate the additional operating hour </w:t>
      </w:r>
      <w:r w:rsidR="00186504">
        <w:t>indicator</w:t>
      </w:r>
      <w:r w:rsidRPr="00D30BAC">
        <w:t>. The dimensions for this circuit board must be defined and a corresponding optical display designed.</w:t>
      </w:r>
    </w:p>
    <w:p w:rsidR="00955032" w:rsidRDefault="00955032" w:rsidP="00E7681B">
      <w:pPr>
        <w:pStyle w:val="Heading2"/>
        <w:rPr>
          <w:lang w:val="en-US"/>
        </w:rPr>
      </w:pPr>
      <w:bookmarkStart w:id="215" w:name="_Toc311193224"/>
      <w:bookmarkStart w:id="216" w:name="_Toc312165508"/>
      <w:bookmarkStart w:id="217" w:name="_Toc225427290"/>
      <w:r w:rsidRPr="00955032">
        <w:rPr>
          <w:lang w:val="en-US"/>
        </w:rPr>
        <w:t>Physical Architecture</w:t>
      </w:r>
      <w:bookmarkEnd w:id="215"/>
      <w:bookmarkEnd w:id="216"/>
      <w:bookmarkEnd w:id="217"/>
    </w:p>
    <w:p w:rsidR="0082111F" w:rsidRPr="0082111F" w:rsidRDefault="00ED24EE" w:rsidP="0082111F">
      <w:pPr>
        <w:pStyle w:val="Paragraph"/>
      </w:pPr>
      <w:r w:rsidRPr="00ED24EE">
        <w:t>The mechanical design remains the same except for the</w:t>
      </w:r>
      <w:r>
        <w:t xml:space="preserve"> operating hour </w:t>
      </w:r>
      <w:r w:rsidR="00186504">
        <w:t>indicator</w:t>
      </w:r>
      <w:r>
        <w:t>.</w:t>
      </w:r>
    </w:p>
    <w:p w:rsidR="00C061AE" w:rsidRDefault="00C061AE" w:rsidP="00C061AE">
      <w:pPr>
        <w:pStyle w:val="Caption"/>
      </w:pPr>
      <w:bookmarkStart w:id="218" w:name="_Ref224885887"/>
      <w:bookmarkStart w:id="219" w:name="_Toc225427344"/>
      <w:r>
        <w:t xml:space="preserve">Figure </w:t>
      </w:r>
      <w:r>
        <w:fldChar w:fldCharType="begin"/>
      </w:r>
      <w:r>
        <w:instrText xml:space="preserve"> SEQ Figure \* ARABIC </w:instrText>
      </w:r>
      <w:r>
        <w:fldChar w:fldCharType="separate"/>
      </w:r>
      <w:r w:rsidR="00A84B4E">
        <w:rPr>
          <w:noProof/>
        </w:rPr>
        <w:t>7</w:t>
      </w:r>
      <w:r>
        <w:fldChar w:fldCharType="end"/>
      </w:r>
      <w:bookmarkEnd w:id="218"/>
      <w:r>
        <w:t xml:space="preserve">: </w:t>
      </w:r>
      <w:proofErr w:type="spellStart"/>
      <w:r>
        <w:t>iLED</w:t>
      </w:r>
      <w:proofErr w:type="spellEnd"/>
      <w:r>
        <w:t xml:space="preserve"> housing with operating hour </w:t>
      </w:r>
      <w:r w:rsidR="00186504">
        <w:t>indicator</w:t>
      </w:r>
      <w:bookmarkEnd w:id="219"/>
    </w:p>
    <w:p w:rsidR="000F5096" w:rsidRDefault="000F5096" w:rsidP="00D30BAC">
      <w:pPr>
        <w:pStyle w:val="Paragraph"/>
        <w:jc w:val="center"/>
      </w:pPr>
      <w:r>
        <w:rPr>
          <w:noProof/>
        </w:rPr>
        <w:drawing>
          <wp:inline distT="0" distB="0" distL="0" distR="0" wp14:anchorId="1636D6C8" wp14:editId="50DA7DC3">
            <wp:extent cx="1506779" cy="159702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17751" cy="1608654"/>
                    </a:xfrm>
                    <a:prstGeom prst="rect">
                      <a:avLst/>
                    </a:prstGeom>
                  </pic:spPr>
                </pic:pic>
              </a:graphicData>
            </a:graphic>
          </wp:inline>
        </w:drawing>
      </w:r>
      <w:r>
        <w:rPr>
          <w:noProof/>
        </w:rPr>
        <w:drawing>
          <wp:inline distT="0" distB="0" distL="0" distR="0" wp14:anchorId="27666DC3" wp14:editId="1F8D9547">
            <wp:extent cx="1524000" cy="1619007"/>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540674" cy="1636720"/>
                    </a:xfrm>
                    <a:prstGeom prst="rect">
                      <a:avLst/>
                    </a:prstGeom>
                  </pic:spPr>
                </pic:pic>
              </a:graphicData>
            </a:graphic>
          </wp:inline>
        </w:drawing>
      </w:r>
      <w:r>
        <w:rPr>
          <w:noProof/>
        </w:rPr>
        <w:drawing>
          <wp:inline distT="0" distB="0" distL="0" distR="0" wp14:anchorId="6C23A4D3" wp14:editId="2E772A64">
            <wp:extent cx="1701800" cy="164572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1986" b="1430"/>
                    <a:stretch/>
                  </pic:blipFill>
                  <pic:spPr bwMode="auto">
                    <a:xfrm>
                      <a:off x="0" y="0"/>
                      <a:ext cx="1709570" cy="1653236"/>
                    </a:xfrm>
                    <a:prstGeom prst="rect">
                      <a:avLst/>
                    </a:prstGeom>
                    <a:ln>
                      <a:noFill/>
                    </a:ln>
                    <a:extLst>
                      <a:ext uri="{53640926-AAD7-44D8-BBD7-CCE9431645EC}">
                        <a14:shadowObscured xmlns:a14="http://schemas.microsoft.com/office/drawing/2010/main"/>
                      </a:ext>
                    </a:extLst>
                  </pic:spPr>
                </pic:pic>
              </a:graphicData>
            </a:graphic>
          </wp:inline>
        </w:drawing>
      </w:r>
    </w:p>
    <w:p w:rsidR="00C061AE" w:rsidRDefault="00C061AE" w:rsidP="00C061AE">
      <w:pPr>
        <w:pStyle w:val="Paragraph"/>
        <w:jc w:val="left"/>
      </w:pPr>
      <w:r>
        <w:fldChar w:fldCharType="begin"/>
      </w:r>
      <w:r>
        <w:instrText xml:space="preserve"> REF _Ref224885887 \h </w:instrText>
      </w:r>
      <w:r>
        <w:fldChar w:fldCharType="separate"/>
      </w:r>
      <w:r w:rsidR="00A84B4E">
        <w:t xml:space="preserve">Figure </w:t>
      </w:r>
      <w:r w:rsidR="00A84B4E">
        <w:rPr>
          <w:noProof/>
        </w:rPr>
        <w:t>7</w:t>
      </w:r>
      <w:r>
        <w:fldChar w:fldCharType="end"/>
      </w:r>
      <w:r w:rsidRPr="00C061AE">
        <w:t xml:space="preserve"> shows the arrangement of the </w:t>
      </w:r>
      <w:proofErr w:type="spellStart"/>
      <w:r w:rsidRPr="00C061AE">
        <w:t>iLED</w:t>
      </w:r>
      <w:proofErr w:type="spellEnd"/>
      <w:r w:rsidRPr="00C061AE">
        <w:t xml:space="preserve"> rear section with the operating hours indicator.</w:t>
      </w:r>
    </w:p>
    <w:p w:rsidR="00C061AE" w:rsidRPr="00C061AE" w:rsidRDefault="00C061AE" w:rsidP="00C061AE">
      <w:pPr>
        <w:pStyle w:val="Paragraph"/>
      </w:pPr>
      <w:r w:rsidRPr="00C061AE">
        <w:t>The position of the operating hours indicator (M20 blanking plug, semi-transparent) is shown</w:t>
      </w:r>
      <w:r w:rsidR="00A12DFE">
        <w:t xml:space="preserve"> </w:t>
      </w:r>
      <w:r w:rsidRPr="00C061AE">
        <w:t xml:space="preserve">in </w:t>
      </w:r>
      <w:r w:rsidRPr="00C061AE">
        <w:fldChar w:fldCharType="begin"/>
      </w:r>
      <w:r w:rsidRPr="00C061AE">
        <w:instrText xml:space="preserve"> REF _Ref224885887 \h </w:instrText>
      </w:r>
      <w:r>
        <w:instrText xml:space="preserve"> \* MERGEFORMAT </w:instrText>
      </w:r>
      <w:r w:rsidRPr="00C061AE">
        <w:fldChar w:fldCharType="separate"/>
      </w:r>
      <w:r w:rsidR="00A84B4E">
        <w:t>Figure 7</w:t>
      </w:r>
      <w:r w:rsidRPr="00C061AE">
        <w:fldChar w:fldCharType="end"/>
      </w:r>
      <w:r w:rsidRPr="00C061AE">
        <w:t>.</w:t>
      </w:r>
    </w:p>
    <w:p w:rsidR="00C061AE" w:rsidRDefault="00C061AE" w:rsidP="00C061AE">
      <w:pPr>
        <w:pStyle w:val="Paragraph"/>
      </w:pPr>
      <w:r w:rsidRPr="00C061AE">
        <w:t xml:space="preserve">Once the </w:t>
      </w:r>
      <w:proofErr w:type="spellStart"/>
      <w:r w:rsidRPr="00C061AE">
        <w:t>iLED</w:t>
      </w:r>
      <w:proofErr w:type="spellEnd"/>
      <w:r w:rsidRPr="00C061AE">
        <w:t xml:space="preserve"> is powered, the indicator illuminates green, yellow or red, depending on the number of operating hours. The possible states of the operating hours indicator are shown in </w:t>
      </w:r>
      <w:r w:rsidR="00A12DFE">
        <w:fldChar w:fldCharType="begin"/>
      </w:r>
      <w:r w:rsidR="00A12DFE">
        <w:instrText xml:space="preserve"> REF _Ref224886398 \h </w:instrText>
      </w:r>
      <w:r w:rsidR="00A12DFE">
        <w:fldChar w:fldCharType="separate"/>
      </w:r>
      <w:r w:rsidR="00A84B4E">
        <w:t xml:space="preserve">Table </w:t>
      </w:r>
      <w:r w:rsidR="00A84B4E">
        <w:rPr>
          <w:noProof/>
        </w:rPr>
        <w:t>7</w:t>
      </w:r>
      <w:r w:rsidR="00A12DFE">
        <w:fldChar w:fldCharType="end"/>
      </w:r>
      <w:r w:rsidRPr="00C061AE">
        <w:t>.</w:t>
      </w:r>
    </w:p>
    <w:p w:rsidR="00C061AE" w:rsidRPr="00C061AE" w:rsidRDefault="00C061AE" w:rsidP="00C061AE">
      <w:pPr>
        <w:pStyle w:val="Paragraph"/>
      </w:pPr>
      <w:r w:rsidRPr="00C061AE">
        <w:t>The following areas</w:t>
      </w:r>
      <w:r w:rsidR="00A12DFE">
        <w:t xml:space="preserve"> for</w:t>
      </w:r>
      <w:r w:rsidRPr="00C061AE">
        <w:t xml:space="preserve"> colo</w:t>
      </w:r>
      <w:r>
        <w:t>u</w:t>
      </w:r>
      <w:r w:rsidRPr="00C061AE">
        <w:t>r codes are required:</w:t>
      </w:r>
    </w:p>
    <w:p w:rsidR="00C061AE" w:rsidRPr="003A1E68" w:rsidRDefault="00C061AE" w:rsidP="00C061AE">
      <w:pPr>
        <w:pStyle w:val="Caption"/>
      </w:pPr>
      <w:bookmarkStart w:id="220" w:name="_Ref224886398"/>
      <w:bookmarkStart w:id="221" w:name="_Toc225427334"/>
      <w:r>
        <w:t xml:space="preserve">Table </w:t>
      </w:r>
      <w:r>
        <w:fldChar w:fldCharType="begin"/>
      </w:r>
      <w:r>
        <w:instrText xml:space="preserve"> SEQ Table \* ARABIC </w:instrText>
      </w:r>
      <w:r>
        <w:fldChar w:fldCharType="separate"/>
      </w:r>
      <w:r w:rsidR="00A84B4E">
        <w:rPr>
          <w:noProof/>
        </w:rPr>
        <w:t>7</w:t>
      </w:r>
      <w:r>
        <w:fldChar w:fldCharType="end"/>
      </w:r>
      <w:bookmarkEnd w:id="220"/>
      <w:r>
        <w:t>: Technical service life indication</w:t>
      </w:r>
      <w:bookmarkEnd w:id="221"/>
    </w:p>
    <w:tbl>
      <w:tblPr>
        <w:tblStyle w:val="TableGrid"/>
        <w:tblW w:w="0" w:type="auto"/>
        <w:jc w:val="center"/>
        <w:tblLook w:val="04A0" w:firstRow="1" w:lastRow="0" w:firstColumn="1" w:lastColumn="0" w:noHBand="0" w:noVBand="1"/>
      </w:tblPr>
      <w:tblGrid>
        <w:gridCol w:w="2186"/>
        <w:gridCol w:w="1912"/>
        <w:gridCol w:w="1912"/>
        <w:gridCol w:w="1912"/>
      </w:tblGrid>
      <w:tr w:rsidR="000F5096" w:rsidRPr="000F5096" w:rsidTr="003E07E0">
        <w:trPr>
          <w:trHeight w:val="514"/>
          <w:jc w:val="center"/>
        </w:trPr>
        <w:tc>
          <w:tcPr>
            <w:tcW w:w="2186" w:type="dxa"/>
          </w:tcPr>
          <w:p w:rsidR="000F5096" w:rsidRPr="00A12DFE" w:rsidRDefault="00C061AE" w:rsidP="00C061AE">
            <w:pPr>
              <w:pStyle w:val="Text"/>
              <w:ind w:left="0"/>
              <w:jc w:val="center"/>
              <w:rPr>
                <w:rFonts w:ascii="Arial" w:hAnsi="Arial" w:cs="Arial"/>
                <w:b/>
                <w:lang w:val="de-AT" w:eastAsia="ja-JP"/>
              </w:rPr>
            </w:pPr>
            <w:r w:rsidRPr="00A12DFE">
              <w:rPr>
                <w:rFonts w:ascii="Arial" w:hAnsi="Arial" w:cs="Arial"/>
                <w:b/>
                <w:lang w:val="de-AT" w:eastAsia="ja-JP"/>
              </w:rPr>
              <w:t>Colour</w:t>
            </w:r>
          </w:p>
        </w:tc>
        <w:tc>
          <w:tcPr>
            <w:tcW w:w="1912" w:type="dxa"/>
          </w:tcPr>
          <w:p w:rsidR="000F5096" w:rsidRPr="000F5096" w:rsidRDefault="00C061AE" w:rsidP="00C061AE">
            <w:pPr>
              <w:pStyle w:val="Text"/>
              <w:ind w:left="0"/>
              <w:jc w:val="center"/>
              <w:rPr>
                <w:rFonts w:ascii="Arial" w:hAnsi="Arial" w:cs="Arial"/>
                <w:lang w:val="de-AT" w:eastAsia="ja-JP"/>
              </w:rPr>
            </w:pPr>
            <w:r>
              <w:rPr>
                <w:rFonts w:ascii="Arial" w:hAnsi="Arial" w:cs="Arial"/>
                <w:lang w:val="de-AT" w:eastAsia="ja-JP"/>
              </w:rPr>
              <w:t>Green</w:t>
            </w:r>
          </w:p>
        </w:tc>
        <w:tc>
          <w:tcPr>
            <w:tcW w:w="1912" w:type="dxa"/>
          </w:tcPr>
          <w:p w:rsidR="000F5096" w:rsidRPr="000F5096" w:rsidRDefault="00C061AE" w:rsidP="00C061AE">
            <w:pPr>
              <w:pStyle w:val="Text"/>
              <w:ind w:left="0"/>
              <w:jc w:val="center"/>
              <w:rPr>
                <w:rFonts w:ascii="Arial" w:hAnsi="Arial" w:cs="Arial"/>
                <w:lang w:val="de-AT" w:eastAsia="ja-JP"/>
              </w:rPr>
            </w:pPr>
            <w:r>
              <w:rPr>
                <w:rFonts w:ascii="Arial" w:hAnsi="Arial" w:cs="Arial"/>
                <w:lang w:val="de-AT" w:eastAsia="ja-JP"/>
              </w:rPr>
              <w:t>Yellow</w:t>
            </w:r>
          </w:p>
        </w:tc>
        <w:tc>
          <w:tcPr>
            <w:tcW w:w="1912" w:type="dxa"/>
          </w:tcPr>
          <w:p w:rsidR="000F5096" w:rsidRPr="000F5096" w:rsidRDefault="00C061AE" w:rsidP="00C061AE">
            <w:pPr>
              <w:pStyle w:val="Text"/>
              <w:ind w:left="0"/>
              <w:jc w:val="center"/>
              <w:rPr>
                <w:rFonts w:ascii="Arial" w:hAnsi="Arial" w:cs="Arial"/>
                <w:lang w:val="de-AT" w:eastAsia="ja-JP"/>
              </w:rPr>
            </w:pPr>
            <w:proofErr w:type="spellStart"/>
            <w:r>
              <w:rPr>
                <w:rFonts w:ascii="Arial" w:hAnsi="Arial" w:cs="Arial"/>
                <w:lang w:val="de-AT" w:eastAsia="ja-JP"/>
              </w:rPr>
              <w:t>Red</w:t>
            </w:r>
            <w:proofErr w:type="spellEnd"/>
          </w:p>
        </w:tc>
      </w:tr>
      <w:tr w:rsidR="000F5096" w:rsidRPr="000F5096" w:rsidTr="003E07E0">
        <w:trPr>
          <w:trHeight w:val="771"/>
          <w:jc w:val="center"/>
        </w:trPr>
        <w:tc>
          <w:tcPr>
            <w:tcW w:w="2186" w:type="dxa"/>
          </w:tcPr>
          <w:p w:rsidR="000F5096" w:rsidRPr="00A12DFE" w:rsidRDefault="00C061AE" w:rsidP="00C061AE">
            <w:pPr>
              <w:pStyle w:val="Text"/>
              <w:ind w:left="0"/>
              <w:jc w:val="center"/>
              <w:rPr>
                <w:rFonts w:ascii="Arial" w:hAnsi="Arial" w:cs="Arial"/>
                <w:b/>
                <w:lang w:val="de-AT" w:eastAsia="ja-JP"/>
              </w:rPr>
            </w:pPr>
            <w:r w:rsidRPr="00A12DFE">
              <w:rPr>
                <w:rFonts w:ascii="Arial" w:hAnsi="Arial" w:cs="Arial"/>
                <w:b/>
                <w:lang w:val="de-AT" w:eastAsia="ja-JP"/>
              </w:rPr>
              <w:t xml:space="preserve">Technical Service </w:t>
            </w:r>
            <w:proofErr w:type="spellStart"/>
            <w:r w:rsidRPr="00A12DFE">
              <w:rPr>
                <w:rFonts w:ascii="Arial" w:hAnsi="Arial" w:cs="Arial"/>
                <w:b/>
                <w:lang w:val="de-AT" w:eastAsia="ja-JP"/>
              </w:rPr>
              <w:t>life</w:t>
            </w:r>
            <w:proofErr w:type="spellEnd"/>
            <w:r w:rsidR="000F5096" w:rsidRPr="00A12DFE">
              <w:rPr>
                <w:rFonts w:ascii="Arial" w:hAnsi="Arial" w:cs="Arial"/>
                <w:b/>
                <w:lang w:val="de-AT" w:eastAsia="ja-JP"/>
              </w:rPr>
              <w:t xml:space="preserve"> [%]</w:t>
            </w:r>
          </w:p>
        </w:tc>
        <w:tc>
          <w:tcPr>
            <w:tcW w:w="1912" w:type="dxa"/>
          </w:tcPr>
          <w:p w:rsidR="000F5096" w:rsidRPr="000F5096" w:rsidRDefault="00C061AE" w:rsidP="00C061AE">
            <w:pPr>
              <w:pStyle w:val="Text"/>
              <w:ind w:left="0"/>
              <w:jc w:val="center"/>
              <w:rPr>
                <w:rFonts w:ascii="Arial" w:hAnsi="Arial" w:cs="Arial"/>
                <w:lang w:val="de-AT" w:eastAsia="ja-JP"/>
              </w:rPr>
            </w:pPr>
            <w:r>
              <w:rPr>
                <w:rFonts w:ascii="Arial" w:hAnsi="Arial" w:cs="Arial"/>
                <w:lang w:val="de-AT" w:eastAsia="ja-JP"/>
              </w:rPr>
              <w:t>&lt;</w:t>
            </w:r>
            <w:r w:rsidR="000F5096" w:rsidRPr="000F5096">
              <w:rPr>
                <w:rFonts w:ascii="Arial" w:hAnsi="Arial" w:cs="Arial"/>
                <w:lang w:val="de-AT" w:eastAsia="ja-JP"/>
              </w:rPr>
              <w:t xml:space="preserve"> 68%</w:t>
            </w:r>
          </w:p>
        </w:tc>
        <w:tc>
          <w:tcPr>
            <w:tcW w:w="1912" w:type="dxa"/>
          </w:tcPr>
          <w:p w:rsidR="000F5096" w:rsidRPr="000F5096" w:rsidRDefault="00C061AE" w:rsidP="00C061AE">
            <w:pPr>
              <w:pStyle w:val="Text"/>
              <w:ind w:left="0"/>
              <w:jc w:val="center"/>
              <w:rPr>
                <w:rFonts w:ascii="Arial" w:hAnsi="Arial" w:cs="Arial"/>
                <w:lang w:val="de-AT" w:eastAsia="ja-JP"/>
              </w:rPr>
            </w:pPr>
            <w:r>
              <w:rPr>
                <w:rFonts w:ascii="Arial" w:hAnsi="Arial" w:cs="Arial"/>
                <w:lang w:val="de-AT" w:eastAsia="ja-JP"/>
              </w:rPr>
              <w:t xml:space="preserve">&gt; </w:t>
            </w:r>
            <w:r w:rsidR="000F5096" w:rsidRPr="000F5096">
              <w:rPr>
                <w:rFonts w:ascii="Arial" w:hAnsi="Arial" w:cs="Arial"/>
                <w:lang w:val="de-AT" w:eastAsia="ja-JP"/>
              </w:rPr>
              <w:t xml:space="preserve">68.1% </w:t>
            </w:r>
            <w:r>
              <w:rPr>
                <w:rFonts w:ascii="Arial" w:hAnsi="Arial" w:cs="Arial"/>
                <w:lang w:val="de-AT" w:eastAsia="ja-JP"/>
              </w:rPr>
              <w:t>&lt;</w:t>
            </w:r>
            <w:r w:rsidR="000F5096" w:rsidRPr="000F5096">
              <w:rPr>
                <w:rFonts w:ascii="Arial" w:hAnsi="Arial" w:cs="Arial"/>
                <w:lang w:val="de-AT" w:eastAsia="ja-JP"/>
              </w:rPr>
              <w:t xml:space="preserve"> 81.1%</w:t>
            </w:r>
          </w:p>
        </w:tc>
        <w:tc>
          <w:tcPr>
            <w:tcW w:w="1912" w:type="dxa"/>
          </w:tcPr>
          <w:p w:rsidR="000F5096" w:rsidRPr="000F5096" w:rsidRDefault="00C061AE" w:rsidP="00C061AE">
            <w:pPr>
              <w:pStyle w:val="Text"/>
              <w:ind w:left="0"/>
              <w:jc w:val="center"/>
              <w:rPr>
                <w:rFonts w:ascii="Arial" w:hAnsi="Arial" w:cs="Arial"/>
                <w:lang w:val="de-AT" w:eastAsia="ja-JP"/>
              </w:rPr>
            </w:pPr>
            <w:r>
              <w:rPr>
                <w:rFonts w:ascii="Arial" w:hAnsi="Arial" w:cs="Arial"/>
                <w:lang w:val="de-AT" w:eastAsia="ja-JP"/>
              </w:rPr>
              <w:t>&gt;</w:t>
            </w:r>
            <w:r w:rsidR="000F5096" w:rsidRPr="000F5096">
              <w:rPr>
                <w:rFonts w:ascii="Arial" w:hAnsi="Arial" w:cs="Arial"/>
                <w:lang w:val="de-AT" w:eastAsia="ja-JP"/>
              </w:rPr>
              <w:t xml:space="preserve"> 81,2%</w:t>
            </w:r>
          </w:p>
        </w:tc>
      </w:tr>
    </w:tbl>
    <w:p w:rsidR="00955032" w:rsidRPr="00955032" w:rsidRDefault="00955032" w:rsidP="00E7681B">
      <w:pPr>
        <w:pStyle w:val="Heading2"/>
        <w:rPr>
          <w:lang w:val="en-US"/>
        </w:rPr>
      </w:pPr>
      <w:bookmarkStart w:id="222" w:name="_Toc225427291"/>
      <w:r w:rsidRPr="00955032">
        <w:rPr>
          <w:lang w:val="en-US"/>
        </w:rPr>
        <w:t>Definition of Components and related Interfaces</w:t>
      </w:r>
      <w:bookmarkEnd w:id="222"/>
    </w:p>
    <w:p w:rsidR="00F12A07" w:rsidRDefault="00AA68CC" w:rsidP="00F12A07">
      <w:pPr>
        <w:pStyle w:val="Heading3"/>
      </w:pPr>
      <w:bookmarkStart w:id="223" w:name="_Toc225427292"/>
      <w:proofErr w:type="spellStart"/>
      <w:r>
        <w:t>Linefilters</w:t>
      </w:r>
      <w:bookmarkEnd w:id="223"/>
      <w:proofErr w:type="spellEnd"/>
    </w:p>
    <w:p w:rsidR="00AA68CC" w:rsidRDefault="00AA68CC" w:rsidP="00AA68CC">
      <w:pPr>
        <w:pStyle w:val="Paragraph"/>
      </w:pPr>
      <w:r>
        <w:t>Electric filters like chokes, capacitors and so forth are necessary for following interface lines:</w:t>
      </w:r>
    </w:p>
    <w:p w:rsidR="00AA68CC" w:rsidRDefault="00AA68CC" w:rsidP="00995A41">
      <w:pPr>
        <w:pStyle w:val="Paragraph"/>
        <w:numPr>
          <w:ilvl w:val="0"/>
          <w:numId w:val="42"/>
        </w:numPr>
      </w:pPr>
      <w:r>
        <w:t>Power Supply</w:t>
      </w:r>
    </w:p>
    <w:p w:rsidR="00AA68CC" w:rsidRDefault="00AA68CC" w:rsidP="00995A41">
      <w:pPr>
        <w:pStyle w:val="Paragraph"/>
        <w:numPr>
          <w:ilvl w:val="0"/>
          <w:numId w:val="42"/>
        </w:numPr>
      </w:pPr>
      <w:r>
        <w:t>CAN-Bus</w:t>
      </w:r>
    </w:p>
    <w:p w:rsidR="00AA68CC" w:rsidRDefault="00AA68CC" w:rsidP="00995A41">
      <w:pPr>
        <w:pStyle w:val="Paragraph"/>
        <w:numPr>
          <w:ilvl w:val="0"/>
          <w:numId w:val="42"/>
        </w:numPr>
      </w:pPr>
      <w:r>
        <w:t>CAN-Bus address lines</w:t>
      </w:r>
    </w:p>
    <w:p w:rsidR="00AA68CC" w:rsidRDefault="00AA68CC" w:rsidP="00995A41">
      <w:pPr>
        <w:pStyle w:val="Paragraph"/>
        <w:numPr>
          <w:ilvl w:val="0"/>
          <w:numId w:val="42"/>
        </w:numPr>
      </w:pPr>
      <w:r>
        <w:t>O</w:t>
      </w:r>
      <w:r w:rsidRPr="00C061AE">
        <w:t xml:space="preserve">perating </w:t>
      </w:r>
      <w:r>
        <w:t>H</w:t>
      </w:r>
      <w:r w:rsidRPr="00C061AE">
        <w:t xml:space="preserve">ours </w:t>
      </w:r>
      <w:r>
        <w:t>I</w:t>
      </w:r>
      <w:r w:rsidRPr="00C061AE">
        <w:t>ndicator</w:t>
      </w:r>
    </w:p>
    <w:p w:rsidR="00AA68CC" w:rsidRPr="00AA68CC" w:rsidRDefault="00AA68CC" w:rsidP="00AA68CC">
      <w:pPr>
        <w:pStyle w:val="Paragraph"/>
      </w:pPr>
      <w:r>
        <w:t>They</w:t>
      </w:r>
      <w:r w:rsidRPr="00AA68CC">
        <w:t xml:space="preserve"> filter the provided supply voltage </w:t>
      </w:r>
      <w:r>
        <w:t xml:space="preserve">and CAN-Bus </w:t>
      </w:r>
      <w:r w:rsidRPr="00AA68CC">
        <w:t xml:space="preserve">by the TCU. To suppress in- and outgoing </w:t>
      </w:r>
      <w:proofErr w:type="spellStart"/>
      <w:r w:rsidRPr="00AA68CC">
        <w:t>Electromagnetical</w:t>
      </w:r>
      <w:proofErr w:type="spellEnd"/>
      <w:r w:rsidRPr="00AA68CC">
        <w:t xml:space="preserve"> Interference (EMI) several high voltage capacitors are used. A common mode choke reduces EMI once again. Additional measures like suppressor diodes and metal oxide varistors limit the input voltage of the power supply stages further.</w:t>
      </w:r>
    </w:p>
    <w:p w:rsidR="006B53A4" w:rsidRDefault="006B53A4" w:rsidP="006B53A4">
      <w:pPr>
        <w:pStyle w:val="Heading3"/>
      </w:pPr>
      <w:bookmarkStart w:id="224" w:name="_Toc225427293"/>
      <w:r>
        <w:t>Inrush current limiter and Power supply supervision</w:t>
      </w:r>
      <w:bookmarkEnd w:id="224"/>
    </w:p>
    <w:p w:rsidR="00442D45" w:rsidRDefault="00AA68CC" w:rsidP="0006572E">
      <w:pPr>
        <w:pStyle w:val="Paragraph"/>
      </w:pPr>
      <w:r w:rsidRPr="00E53EAE">
        <w:t xml:space="preserve">To limit the inrush current and the total power consumption at power up a start-up circuit is implemented. Its aim is to reduce the inrush current to a reasonable value. If the current surge is too large the voltage drop at the feed line would waste too much energy and therefore start a power up / power down loop due to the undervoltage shutdown. </w:t>
      </w:r>
    </w:p>
    <w:p w:rsidR="000D1BB3" w:rsidRDefault="00AA68CC" w:rsidP="00995A41">
      <w:pPr>
        <w:pStyle w:val="Paragraph"/>
        <w:numPr>
          <w:ilvl w:val="0"/>
          <w:numId w:val="43"/>
        </w:numPr>
      </w:pPr>
      <w:r w:rsidRPr="00E53EAE">
        <w:t>The start-up time has to be less than 2 seconds.</w:t>
      </w:r>
    </w:p>
    <w:p w:rsidR="000D1BB3" w:rsidRDefault="0006572E" w:rsidP="00995A41">
      <w:pPr>
        <w:pStyle w:val="Paragraph"/>
        <w:numPr>
          <w:ilvl w:val="0"/>
          <w:numId w:val="43"/>
        </w:numPr>
      </w:pPr>
      <w:r>
        <w:t>The inrush current has to be limited to a value smaller than 1,5</w:t>
      </w:r>
      <w:r w:rsidR="000D1BB3">
        <w:t xml:space="preserve"> </w:t>
      </w:r>
      <w:r>
        <w:t>A. Typically inrush current of 1</w:t>
      </w:r>
      <w:r w:rsidR="000D1BB3">
        <w:t xml:space="preserve"> </w:t>
      </w:r>
      <w:r>
        <w:t>A is preferred.</w:t>
      </w:r>
    </w:p>
    <w:p w:rsidR="00AA68CC" w:rsidRDefault="000D1BB3" w:rsidP="00995A41">
      <w:pPr>
        <w:pStyle w:val="Paragraph"/>
        <w:numPr>
          <w:ilvl w:val="0"/>
          <w:numId w:val="43"/>
        </w:numPr>
      </w:pPr>
      <w:r>
        <w:t>The supply voltage range is 15 V to 53 V.</w:t>
      </w:r>
    </w:p>
    <w:p w:rsidR="000D1BB3" w:rsidRPr="00E53EAE" w:rsidRDefault="000D1BB3" w:rsidP="00995A41">
      <w:pPr>
        <w:pStyle w:val="Paragraph"/>
        <w:numPr>
          <w:ilvl w:val="0"/>
          <w:numId w:val="43"/>
        </w:numPr>
      </w:pPr>
      <w:r w:rsidRPr="00E53EAE">
        <w:t xml:space="preserve">If the supply voltage of the </w:t>
      </w:r>
      <w:proofErr w:type="spellStart"/>
      <w:r w:rsidRPr="00E53EAE">
        <w:t>iLED</w:t>
      </w:r>
      <w:proofErr w:type="spellEnd"/>
      <w:r w:rsidRPr="00E53EAE">
        <w:t xml:space="preserve"> is too high or too low, it switches off automatically (safe state).</w:t>
      </w:r>
    </w:p>
    <w:p w:rsidR="00AA68CC" w:rsidRPr="00E53EAE" w:rsidRDefault="00AA68CC" w:rsidP="0006572E">
      <w:pPr>
        <w:pStyle w:val="Paragraph"/>
      </w:pPr>
      <w:r w:rsidRPr="00E53EAE">
        <w:t xml:space="preserve">The voltage at the </w:t>
      </w:r>
      <w:r>
        <w:t>large input</w:t>
      </w:r>
      <w:r w:rsidRPr="00E53EAE">
        <w:t xml:space="preserve"> capacitors is measured and the converters for the </w:t>
      </w:r>
      <w:r>
        <w:t>M</w:t>
      </w:r>
      <w:r w:rsidRPr="00E53EAE">
        <w:t>PUs are enabled after a sufficient voltage is reached.</w:t>
      </w:r>
      <w:r>
        <w:t xml:space="preserve"> A 10</w:t>
      </w:r>
      <w:r w:rsidR="000D1BB3">
        <w:t xml:space="preserve"> </w:t>
      </w:r>
      <w:proofErr w:type="spellStart"/>
      <w:r>
        <w:t>ms</w:t>
      </w:r>
      <w:proofErr w:type="spellEnd"/>
      <w:r>
        <w:t xml:space="preserve"> interruption of the power supply has to be covered by these capacitors.</w:t>
      </w:r>
    </w:p>
    <w:p w:rsidR="00AA68CC" w:rsidRDefault="00AA68CC" w:rsidP="0006572E">
      <w:pPr>
        <w:pStyle w:val="Paragraph"/>
      </w:pPr>
      <w:r w:rsidRPr="00E53EAE">
        <w:t>To prevent large feed line losses a low resistance (-&gt; large cross section for the supply cable) is essential.</w:t>
      </w:r>
    </w:p>
    <w:p w:rsidR="00442D45" w:rsidRDefault="00442D45" w:rsidP="00442D45">
      <w:pPr>
        <w:pStyle w:val="Caption"/>
      </w:pPr>
      <w:bookmarkStart w:id="225" w:name="_Toc225427335"/>
      <w:r>
        <w:t xml:space="preserve">Table </w:t>
      </w:r>
      <w:r>
        <w:fldChar w:fldCharType="begin"/>
      </w:r>
      <w:r>
        <w:instrText xml:space="preserve"> SEQ Table \* ARABIC </w:instrText>
      </w:r>
      <w:r>
        <w:fldChar w:fldCharType="separate"/>
      </w:r>
      <w:r w:rsidR="00A84B4E">
        <w:rPr>
          <w:noProof/>
        </w:rPr>
        <w:t>8</w:t>
      </w:r>
      <w:r>
        <w:fldChar w:fldCharType="end"/>
      </w:r>
      <w:r>
        <w:t xml:space="preserve">: Electrical characteristics </w:t>
      </w:r>
      <w:proofErr w:type="spellStart"/>
      <w:r>
        <w:t>iLED</w:t>
      </w:r>
      <w:proofErr w:type="spellEnd"/>
      <w:r>
        <w:t xml:space="preserve"> supply input</w:t>
      </w:r>
      <w:bookmarkEnd w:id="225"/>
    </w:p>
    <w:tbl>
      <w:tblPr>
        <w:tblStyle w:val="TableGrid"/>
        <w:tblW w:w="0" w:type="auto"/>
        <w:jc w:val="center"/>
        <w:tblLook w:val="04A0" w:firstRow="1" w:lastRow="0" w:firstColumn="1" w:lastColumn="0" w:noHBand="0" w:noVBand="1"/>
      </w:tblPr>
      <w:tblGrid>
        <w:gridCol w:w="2692"/>
        <w:gridCol w:w="2694"/>
      </w:tblGrid>
      <w:tr w:rsidR="00442D45" w:rsidRPr="00B349E4" w:rsidTr="00B349E4">
        <w:trPr>
          <w:jc w:val="center"/>
        </w:trPr>
        <w:tc>
          <w:tcPr>
            <w:tcW w:w="2692" w:type="dxa"/>
            <w:shd w:val="clear" w:color="auto" w:fill="F2F2F2" w:themeFill="background1" w:themeFillShade="F2"/>
            <w:vAlign w:val="center"/>
          </w:tcPr>
          <w:p w:rsidR="00442D45" w:rsidRPr="00B349E4" w:rsidRDefault="00442D45" w:rsidP="00B349E4">
            <w:pPr>
              <w:pStyle w:val="Tabletext"/>
              <w:jc w:val="center"/>
              <w:rPr>
                <w:rFonts w:ascii="Arial" w:hAnsi="Arial" w:cs="Arial"/>
              </w:rPr>
            </w:pPr>
            <w:r w:rsidRPr="00B349E4">
              <w:rPr>
                <w:rFonts w:ascii="Arial" w:hAnsi="Arial" w:cs="Arial"/>
              </w:rPr>
              <w:t>Input voltage range [V</w:t>
            </w:r>
            <w:r w:rsidR="004E326F" w:rsidRPr="00B349E4">
              <w:rPr>
                <w:rFonts w:ascii="Arial" w:hAnsi="Arial" w:cs="Arial"/>
                <w:vertAlign w:val="subscript"/>
              </w:rPr>
              <w:t>DC</w:t>
            </w:r>
            <w:r w:rsidRPr="00B349E4">
              <w:rPr>
                <w:rFonts w:ascii="Arial" w:hAnsi="Arial" w:cs="Arial"/>
              </w:rPr>
              <w:t>]</w:t>
            </w:r>
          </w:p>
        </w:tc>
        <w:tc>
          <w:tcPr>
            <w:tcW w:w="2694" w:type="dxa"/>
            <w:shd w:val="clear" w:color="auto" w:fill="F2F2F2" w:themeFill="background1" w:themeFillShade="F2"/>
            <w:vAlign w:val="center"/>
          </w:tcPr>
          <w:p w:rsidR="00442D45" w:rsidRPr="00B349E4" w:rsidRDefault="00442D45" w:rsidP="00B349E4">
            <w:pPr>
              <w:pStyle w:val="Tabletext"/>
              <w:jc w:val="center"/>
              <w:rPr>
                <w:rFonts w:ascii="Arial" w:hAnsi="Arial" w:cs="Arial"/>
              </w:rPr>
            </w:pPr>
            <w:r w:rsidRPr="00B349E4">
              <w:rPr>
                <w:rFonts w:ascii="Arial" w:hAnsi="Arial" w:cs="Arial"/>
              </w:rPr>
              <w:t>Input current [A]</w:t>
            </w:r>
          </w:p>
        </w:tc>
      </w:tr>
      <w:tr w:rsidR="00442D45" w:rsidRPr="00B349E4" w:rsidTr="00B349E4">
        <w:trPr>
          <w:jc w:val="center"/>
        </w:trPr>
        <w:tc>
          <w:tcPr>
            <w:tcW w:w="2692" w:type="dxa"/>
            <w:vAlign w:val="center"/>
          </w:tcPr>
          <w:p w:rsidR="00442D45" w:rsidRPr="00B349E4" w:rsidRDefault="00442D45" w:rsidP="00B349E4">
            <w:pPr>
              <w:pStyle w:val="Tabletext"/>
              <w:jc w:val="center"/>
              <w:rPr>
                <w:rFonts w:ascii="Arial" w:hAnsi="Arial" w:cs="Arial"/>
              </w:rPr>
            </w:pPr>
            <w:r w:rsidRPr="00B349E4">
              <w:rPr>
                <w:rFonts w:ascii="Arial" w:hAnsi="Arial" w:cs="Arial"/>
              </w:rPr>
              <w:t>15 - 53</w:t>
            </w:r>
          </w:p>
        </w:tc>
        <w:tc>
          <w:tcPr>
            <w:tcW w:w="2694" w:type="dxa"/>
            <w:vAlign w:val="center"/>
          </w:tcPr>
          <w:p w:rsidR="00442D45" w:rsidRPr="00B349E4" w:rsidRDefault="00442D45" w:rsidP="00B349E4">
            <w:pPr>
              <w:pStyle w:val="Tabletext"/>
              <w:jc w:val="center"/>
              <w:rPr>
                <w:rFonts w:ascii="Arial" w:hAnsi="Arial" w:cs="Arial"/>
              </w:rPr>
            </w:pPr>
            <w:r w:rsidRPr="00B349E4">
              <w:rPr>
                <w:rFonts w:ascii="Arial" w:hAnsi="Arial" w:cs="Arial"/>
              </w:rPr>
              <w:t>Max 1,5</w:t>
            </w:r>
          </w:p>
        </w:tc>
      </w:tr>
    </w:tbl>
    <w:p w:rsidR="00442D45" w:rsidRDefault="00D12BD5" w:rsidP="0006572E">
      <w:pPr>
        <w:pStyle w:val="Paragraph"/>
      </w:pPr>
      <w:r w:rsidRPr="00D12BD5">
        <w:t>The input voltage monitoring must be switchable depending on the input voltage. Two zones must be provided.</w:t>
      </w:r>
    </w:p>
    <w:p w:rsidR="00ED2C30" w:rsidRDefault="00ED2C30" w:rsidP="0006572E">
      <w:pPr>
        <w:pStyle w:val="Paragraph"/>
      </w:pPr>
      <w:r>
        <w:t>The inrush current limiter m</w:t>
      </w:r>
      <w:r w:rsidRPr="00ED2C30">
        <w:t>ay only be enabled in the following areas, depending on the input voltage.</w:t>
      </w:r>
    </w:p>
    <w:p w:rsidR="00ED2C30" w:rsidRDefault="00ED2C30" w:rsidP="00ED2C30">
      <w:pPr>
        <w:pStyle w:val="Caption"/>
      </w:pPr>
      <w:bookmarkStart w:id="226" w:name="_Toc225427336"/>
      <w:r>
        <w:t xml:space="preserve">Table </w:t>
      </w:r>
      <w:r>
        <w:fldChar w:fldCharType="begin"/>
      </w:r>
      <w:r>
        <w:instrText xml:space="preserve"> SEQ Table \* ARABIC </w:instrText>
      </w:r>
      <w:r>
        <w:fldChar w:fldCharType="separate"/>
      </w:r>
      <w:r w:rsidR="00A84B4E">
        <w:rPr>
          <w:noProof/>
        </w:rPr>
        <w:t>9</w:t>
      </w:r>
      <w:r>
        <w:fldChar w:fldCharType="end"/>
      </w:r>
      <w:r>
        <w:t xml:space="preserve">: </w:t>
      </w:r>
      <w:r w:rsidRPr="00ED2C30">
        <w:t>Release of input voltage</w:t>
      </w:r>
      <w:bookmarkEnd w:id="226"/>
    </w:p>
    <w:tbl>
      <w:tblPr>
        <w:tblStyle w:val="TableGrid"/>
        <w:tblW w:w="0" w:type="auto"/>
        <w:jc w:val="center"/>
        <w:tblLook w:val="04A0" w:firstRow="1" w:lastRow="0" w:firstColumn="1" w:lastColumn="0" w:noHBand="0" w:noVBand="1"/>
      </w:tblPr>
      <w:tblGrid>
        <w:gridCol w:w="2692"/>
        <w:gridCol w:w="2694"/>
      </w:tblGrid>
      <w:tr w:rsidR="00ED2C30" w:rsidRPr="00B349E4" w:rsidTr="004B3FEF">
        <w:trPr>
          <w:jc w:val="center"/>
        </w:trPr>
        <w:tc>
          <w:tcPr>
            <w:tcW w:w="2692" w:type="dxa"/>
            <w:shd w:val="clear" w:color="auto" w:fill="F2F2F2" w:themeFill="background1" w:themeFillShade="F2"/>
            <w:vAlign w:val="center"/>
          </w:tcPr>
          <w:p w:rsidR="00ED2C30" w:rsidRPr="00B349E4" w:rsidRDefault="00ED2C30" w:rsidP="004B3FEF">
            <w:pPr>
              <w:pStyle w:val="Tabletext"/>
              <w:jc w:val="center"/>
              <w:rPr>
                <w:rFonts w:ascii="Arial" w:hAnsi="Arial" w:cs="Arial"/>
              </w:rPr>
            </w:pPr>
            <w:r w:rsidRPr="00B349E4">
              <w:rPr>
                <w:rFonts w:ascii="Arial" w:hAnsi="Arial" w:cs="Arial"/>
              </w:rPr>
              <w:t>Input voltage range [V</w:t>
            </w:r>
            <w:r w:rsidRPr="00B349E4">
              <w:rPr>
                <w:rFonts w:ascii="Arial" w:hAnsi="Arial" w:cs="Arial"/>
                <w:vertAlign w:val="subscript"/>
              </w:rPr>
              <w:t>DC</w:t>
            </w:r>
            <w:r w:rsidRPr="00B349E4">
              <w:rPr>
                <w:rFonts w:ascii="Arial" w:hAnsi="Arial" w:cs="Arial"/>
              </w:rPr>
              <w:t>]</w:t>
            </w:r>
          </w:p>
        </w:tc>
        <w:tc>
          <w:tcPr>
            <w:tcW w:w="2694" w:type="dxa"/>
            <w:shd w:val="clear" w:color="auto" w:fill="F2F2F2" w:themeFill="background1" w:themeFillShade="F2"/>
            <w:vAlign w:val="center"/>
          </w:tcPr>
          <w:p w:rsidR="00ED2C30" w:rsidRPr="00B349E4" w:rsidRDefault="00ED2C30" w:rsidP="004B3FEF">
            <w:pPr>
              <w:pStyle w:val="Tabletext"/>
              <w:jc w:val="center"/>
              <w:rPr>
                <w:rFonts w:ascii="Arial" w:hAnsi="Arial" w:cs="Arial"/>
              </w:rPr>
            </w:pPr>
            <w:r>
              <w:rPr>
                <w:rFonts w:ascii="Arial" w:hAnsi="Arial" w:cs="Arial"/>
              </w:rPr>
              <w:t>Inrush enable range</w:t>
            </w:r>
            <w:r w:rsidRPr="00B349E4">
              <w:rPr>
                <w:rFonts w:ascii="Arial" w:hAnsi="Arial" w:cs="Arial"/>
              </w:rPr>
              <w:t xml:space="preserve"> [</w:t>
            </w:r>
            <w:r>
              <w:rPr>
                <w:rFonts w:ascii="Arial" w:hAnsi="Arial" w:cs="Arial"/>
              </w:rPr>
              <w:t>V</w:t>
            </w:r>
            <w:r w:rsidRPr="00B349E4">
              <w:rPr>
                <w:rFonts w:ascii="Arial" w:hAnsi="Arial" w:cs="Arial"/>
              </w:rPr>
              <w:t>]</w:t>
            </w:r>
          </w:p>
        </w:tc>
      </w:tr>
      <w:tr w:rsidR="00ED2C30" w:rsidRPr="00B349E4" w:rsidTr="004B3FEF">
        <w:trPr>
          <w:jc w:val="center"/>
        </w:trPr>
        <w:tc>
          <w:tcPr>
            <w:tcW w:w="2692" w:type="dxa"/>
            <w:vAlign w:val="center"/>
          </w:tcPr>
          <w:p w:rsidR="00ED2C30" w:rsidRPr="00B349E4" w:rsidRDefault="00ED2C30" w:rsidP="004B3FEF">
            <w:pPr>
              <w:pStyle w:val="Tabletext"/>
              <w:jc w:val="center"/>
              <w:rPr>
                <w:rFonts w:ascii="Arial" w:hAnsi="Arial" w:cs="Arial"/>
              </w:rPr>
            </w:pPr>
            <w:r>
              <w:rPr>
                <w:rFonts w:ascii="Arial" w:hAnsi="Arial" w:cs="Arial"/>
              </w:rPr>
              <w:t>0 – 35</w:t>
            </w:r>
          </w:p>
        </w:tc>
        <w:tc>
          <w:tcPr>
            <w:tcW w:w="2694" w:type="dxa"/>
            <w:vAlign w:val="center"/>
          </w:tcPr>
          <w:p w:rsidR="00ED2C30" w:rsidRPr="00B349E4" w:rsidRDefault="00ED2C30" w:rsidP="004B3FEF">
            <w:pPr>
              <w:pStyle w:val="Tabletext"/>
              <w:jc w:val="center"/>
              <w:rPr>
                <w:rFonts w:ascii="Arial" w:hAnsi="Arial" w:cs="Arial"/>
              </w:rPr>
            </w:pPr>
            <w:r>
              <w:rPr>
                <w:rFonts w:ascii="Arial" w:hAnsi="Arial" w:cs="Arial"/>
              </w:rPr>
              <w:t>15 – 35</w:t>
            </w:r>
          </w:p>
        </w:tc>
      </w:tr>
      <w:tr w:rsidR="00ED2C30" w:rsidRPr="00ED2C30" w:rsidTr="004B3FEF">
        <w:trPr>
          <w:jc w:val="center"/>
        </w:trPr>
        <w:tc>
          <w:tcPr>
            <w:tcW w:w="2692" w:type="dxa"/>
            <w:vAlign w:val="center"/>
          </w:tcPr>
          <w:p w:rsidR="00ED2C30" w:rsidRPr="00ED2C30" w:rsidRDefault="00ED2C30" w:rsidP="004B3FEF">
            <w:pPr>
              <w:pStyle w:val="Tabletext"/>
              <w:jc w:val="center"/>
              <w:rPr>
                <w:rFonts w:ascii="Arial" w:hAnsi="Arial" w:cs="Arial"/>
              </w:rPr>
            </w:pPr>
            <w:r w:rsidRPr="00ED2C30">
              <w:rPr>
                <w:rFonts w:ascii="Arial" w:hAnsi="Arial" w:cs="Arial"/>
              </w:rPr>
              <w:t>35</w:t>
            </w:r>
            <w:r>
              <w:rPr>
                <w:rFonts w:ascii="Arial" w:hAnsi="Arial" w:cs="Arial"/>
              </w:rPr>
              <w:t xml:space="preserve"> - 53</w:t>
            </w:r>
          </w:p>
        </w:tc>
        <w:tc>
          <w:tcPr>
            <w:tcW w:w="2694" w:type="dxa"/>
            <w:vAlign w:val="center"/>
          </w:tcPr>
          <w:p w:rsidR="00ED2C30" w:rsidRPr="00ED2C30" w:rsidRDefault="00ED2C30" w:rsidP="004B3FEF">
            <w:pPr>
              <w:pStyle w:val="Tabletext"/>
              <w:jc w:val="center"/>
              <w:rPr>
                <w:rFonts w:ascii="Arial" w:hAnsi="Arial" w:cs="Arial"/>
              </w:rPr>
            </w:pPr>
            <w:r>
              <w:rPr>
                <w:rFonts w:ascii="Arial" w:hAnsi="Arial" w:cs="Arial"/>
              </w:rPr>
              <w:t>35 - 53</w:t>
            </w:r>
          </w:p>
        </w:tc>
      </w:tr>
    </w:tbl>
    <w:p w:rsidR="006B53A4" w:rsidRDefault="006B53A4" w:rsidP="006B53A4">
      <w:pPr>
        <w:pStyle w:val="Heading3"/>
      </w:pPr>
      <w:bookmarkStart w:id="227" w:name="_Toc225427294"/>
      <w:r>
        <w:t>Power supply</w:t>
      </w:r>
      <w:bookmarkEnd w:id="227"/>
    </w:p>
    <w:p w:rsidR="004E326F" w:rsidRDefault="004E326F" w:rsidP="004E326F">
      <w:pPr>
        <w:pStyle w:val="Paragraph"/>
        <w:rPr>
          <w:lang w:eastAsia="ja-JP"/>
        </w:rPr>
      </w:pPr>
      <w:r w:rsidRPr="004E326F">
        <w:t>Both channels are powered via separated power supplies. These step-down (buck) converters are powered by the Filter and Rectifier unit. Basically, these converters use Pulse Width Modulation (PWM) to store energy in a coil. If the output voltage drops below a predefined threshold the converter recharges the coil again.</w:t>
      </w:r>
    </w:p>
    <w:p w:rsidR="004E326F" w:rsidRDefault="004E326F" w:rsidP="004E326F">
      <w:pPr>
        <w:pStyle w:val="Paragraph"/>
        <w:rPr>
          <w:lang w:eastAsia="ja-JP"/>
        </w:rPr>
      </w:pPr>
      <w:r>
        <w:rPr>
          <w:lang w:eastAsia="ja-JP"/>
        </w:rPr>
        <w:t>Channel A differs in following way form Channel B. For the galvanically separated CAN-Bus-Interface a power supply voltage of 5 V is necessary.</w:t>
      </w:r>
    </w:p>
    <w:p w:rsidR="004E326F" w:rsidRDefault="004E326F" w:rsidP="004E326F">
      <w:pPr>
        <w:pStyle w:val="Paragraph"/>
        <w:rPr>
          <w:lang w:eastAsia="ja-JP"/>
        </w:rPr>
      </w:pPr>
      <w:r>
        <w:rPr>
          <w:lang w:eastAsia="ja-JP"/>
        </w:rPr>
        <w:t xml:space="preserve">So, in </w:t>
      </w:r>
      <w:r w:rsidR="006A24CA">
        <w:rPr>
          <w:lang w:eastAsia="ja-JP"/>
        </w:rPr>
        <w:t>C</w:t>
      </w:r>
      <w:r>
        <w:rPr>
          <w:lang w:eastAsia="ja-JP"/>
        </w:rPr>
        <w:t xml:space="preserve">hannel A </w:t>
      </w:r>
      <w:proofErr w:type="spellStart"/>
      <w:r>
        <w:rPr>
          <w:lang w:eastAsia="ja-JP"/>
        </w:rPr>
        <w:t>a</w:t>
      </w:r>
      <w:proofErr w:type="spellEnd"/>
      <w:r>
        <w:rPr>
          <w:lang w:eastAsia="ja-JP"/>
        </w:rPr>
        <w:t xml:space="preserve"> DC/DC-converter to 5 V is necessary with a dropout regulator to 3,3V for the MPU and its periphery. This voltage of 5 V is also used for the CAN-Address Input interface and the </w:t>
      </w:r>
      <w:r w:rsidRPr="00C061AE">
        <w:t xml:space="preserve">operating hour </w:t>
      </w:r>
      <w:r w:rsidR="00186504">
        <w:t>indicator</w:t>
      </w:r>
      <w:r>
        <w:rPr>
          <w:lang w:eastAsia="ja-JP"/>
        </w:rPr>
        <w:t>.</w:t>
      </w:r>
    </w:p>
    <w:p w:rsidR="006B53A4" w:rsidRDefault="004E326F" w:rsidP="004E326F">
      <w:pPr>
        <w:pStyle w:val="Text"/>
        <w:tabs>
          <w:tab w:val="clear" w:pos="1080"/>
          <w:tab w:val="left" w:pos="0"/>
        </w:tabs>
        <w:ind w:hanging="1080"/>
        <w:rPr>
          <w:lang w:val="en-GB" w:eastAsia="ja-JP"/>
        </w:rPr>
      </w:pPr>
      <w:r>
        <w:rPr>
          <w:lang w:val="en-GB" w:eastAsia="ja-JP"/>
        </w:rPr>
        <w:t xml:space="preserve">In </w:t>
      </w:r>
      <w:r w:rsidR="006A24CA">
        <w:rPr>
          <w:lang w:val="en-GB" w:eastAsia="ja-JP"/>
        </w:rPr>
        <w:t>C</w:t>
      </w:r>
      <w:r>
        <w:rPr>
          <w:lang w:val="en-GB" w:eastAsia="ja-JP"/>
        </w:rPr>
        <w:t>hannel B a DC/DC-converter to 3,3 V is used</w:t>
      </w:r>
      <w:r w:rsidR="006A24CA">
        <w:rPr>
          <w:lang w:val="en-GB" w:eastAsia="ja-JP"/>
        </w:rPr>
        <w:t xml:space="preserve"> so supply the MPU with its periphery</w:t>
      </w:r>
      <w:r>
        <w:rPr>
          <w:lang w:val="en-GB" w:eastAsia="ja-JP"/>
        </w:rPr>
        <w:t>.</w:t>
      </w:r>
    </w:p>
    <w:p w:rsidR="004E326F" w:rsidRDefault="004E326F" w:rsidP="004E326F">
      <w:pPr>
        <w:pStyle w:val="Text"/>
        <w:tabs>
          <w:tab w:val="clear" w:pos="1080"/>
          <w:tab w:val="left" w:pos="0"/>
        </w:tabs>
        <w:ind w:hanging="1080"/>
        <w:rPr>
          <w:lang w:val="en-GB" w:eastAsia="ja-JP"/>
        </w:rPr>
      </w:pPr>
      <w:r>
        <w:rPr>
          <w:lang w:val="en-GB" w:eastAsia="ja-JP"/>
        </w:rPr>
        <w:t xml:space="preserve">The output current </w:t>
      </w:r>
      <w:r w:rsidR="006A24CA">
        <w:rPr>
          <w:lang w:val="en-GB" w:eastAsia="ja-JP"/>
        </w:rPr>
        <w:t>on</w:t>
      </w:r>
      <w:r>
        <w:rPr>
          <w:lang w:val="en-GB" w:eastAsia="ja-JP"/>
        </w:rPr>
        <w:t xml:space="preserve"> both channels </w:t>
      </w:r>
      <w:r w:rsidR="006A24CA">
        <w:rPr>
          <w:lang w:val="en-GB" w:eastAsia="ja-JP"/>
        </w:rPr>
        <w:t xml:space="preserve">(A and B) </w:t>
      </w:r>
      <w:r>
        <w:rPr>
          <w:lang w:val="en-GB" w:eastAsia="ja-JP"/>
        </w:rPr>
        <w:t xml:space="preserve">should be limited to </w:t>
      </w:r>
      <w:r w:rsidR="006A24CA">
        <w:rPr>
          <w:lang w:val="en-GB" w:eastAsia="ja-JP"/>
        </w:rPr>
        <w:t>max. 0,5A.</w:t>
      </w:r>
    </w:p>
    <w:p w:rsidR="006A24CA" w:rsidRDefault="006A24CA" w:rsidP="006A24CA">
      <w:pPr>
        <w:pStyle w:val="Caption"/>
      </w:pPr>
      <w:bookmarkStart w:id="228" w:name="_Toc225427337"/>
      <w:r>
        <w:t xml:space="preserve">Table </w:t>
      </w:r>
      <w:r>
        <w:fldChar w:fldCharType="begin"/>
      </w:r>
      <w:r>
        <w:instrText xml:space="preserve"> SEQ Table \* ARABIC </w:instrText>
      </w:r>
      <w:r>
        <w:fldChar w:fldCharType="separate"/>
      </w:r>
      <w:r w:rsidR="00A84B4E">
        <w:rPr>
          <w:noProof/>
        </w:rPr>
        <w:t>10</w:t>
      </w:r>
      <w:r>
        <w:fldChar w:fldCharType="end"/>
      </w:r>
      <w:r>
        <w:t>: Electrical characteristics Channel supply</w:t>
      </w:r>
      <w:bookmarkEnd w:id="228"/>
    </w:p>
    <w:tbl>
      <w:tblPr>
        <w:tblStyle w:val="TableGrid"/>
        <w:tblW w:w="0" w:type="auto"/>
        <w:jc w:val="center"/>
        <w:tblLook w:val="04A0" w:firstRow="1" w:lastRow="0" w:firstColumn="1" w:lastColumn="0" w:noHBand="0" w:noVBand="1"/>
      </w:tblPr>
      <w:tblGrid>
        <w:gridCol w:w="2422"/>
        <w:gridCol w:w="2429"/>
        <w:gridCol w:w="2429"/>
        <w:gridCol w:w="2348"/>
      </w:tblGrid>
      <w:tr w:rsidR="00B349E4" w:rsidRPr="00B349E4" w:rsidTr="00B349E4">
        <w:trPr>
          <w:jc w:val="center"/>
        </w:trPr>
        <w:tc>
          <w:tcPr>
            <w:tcW w:w="2422" w:type="dxa"/>
            <w:shd w:val="clear" w:color="auto" w:fill="F2F2F2" w:themeFill="background1" w:themeFillShade="F2"/>
            <w:vAlign w:val="center"/>
          </w:tcPr>
          <w:p w:rsidR="00B349E4" w:rsidRPr="00B349E4" w:rsidRDefault="00B349E4" w:rsidP="00B349E4">
            <w:pPr>
              <w:pStyle w:val="Tabletext"/>
              <w:jc w:val="center"/>
              <w:rPr>
                <w:rFonts w:ascii="Arial" w:hAnsi="Arial" w:cs="Arial"/>
              </w:rPr>
            </w:pPr>
            <w:r w:rsidRPr="00B349E4">
              <w:rPr>
                <w:rFonts w:ascii="Arial" w:hAnsi="Arial" w:cs="Arial"/>
              </w:rPr>
              <w:t>Channel</w:t>
            </w:r>
          </w:p>
        </w:tc>
        <w:tc>
          <w:tcPr>
            <w:tcW w:w="2429" w:type="dxa"/>
            <w:shd w:val="clear" w:color="auto" w:fill="F2F2F2" w:themeFill="background1" w:themeFillShade="F2"/>
            <w:vAlign w:val="center"/>
          </w:tcPr>
          <w:p w:rsidR="00B349E4" w:rsidRPr="00B349E4" w:rsidRDefault="00B349E4" w:rsidP="00B349E4">
            <w:pPr>
              <w:pStyle w:val="Tabletext"/>
              <w:jc w:val="center"/>
              <w:rPr>
                <w:rFonts w:ascii="Arial" w:hAnsi="Arial" w:cs="Arial"/>
              </w:rPr>
            </w:pPr>
            <w:r w:rsidRPr="00B349E4">
              <w:rPr>
                <w:rFonts w:ascii="Arial" w:hAnsi="Arial" w:cs="Arial"/>
              </w:rPr>
              <w:t>Input voltage range [V</w:t>
            </w:r>
            <w:r w:rsidRPr="00B349E4">
              <w:rPr>
                <w:rFonts w:ascii="Arial" w:hAnsi="Arial" w:cs="Arial"/>
                <w:vertAlign w:val="subscript"/>
              </w:rPr>
              <w:t>DC</w:t>
            </w:r>
            <w:r w:rsidRPr="00B349E4">
              <w:rPr>
                <w:rFonts w:ascii="Arial" w:hAnsi="Arial" w:cs="Arial"/>
              </w:rPr>
              <w:t>]</w:t>
            </w:r>
          </w:p>
        </w:tc>
        <w:tc>
          <w:tcPr>
            <w:tcW w:w="2429" w:type="dxa"/>
            <w:shd w:val="clear" w:color="auto" w:fill="F2F2F2" w:themeFill="background1" w:themeFillShade="F2"/>
            <w:vAlign w:val="center"/>
          </w:tcPr>
          <w:p w:rsidR="00B349E4" w:rsidRPr="00B349E4" w:rsidRDefault="00B349E4" w:rsidP="00B349E4">
            <w:pPr>
              <w:pStyle w:val="Tabletext"/>
              <w:jc w:val="center"/>
              <w:rPr>
                <w:rFonts w:ascii="Arial" w:hAnsi="Arial" w:cs="Arial"/>
              </w:rPr>
            </w:pPr>
            <w:r w:rsidRPr="00B349E4">
              <w:rPr>
                <w:rFonts w:ascii="Arial" w:hAnsi="Arial" w:cs="Arial"/>
              </w:rPr>
              <w:t>Output voltage [V]</w:t>
            </w:r>
          </w:p>
        </w:tc>
        <w:tc>
          <w:tcPr>
            <w:tcW w:w="2348" w:type="dxa"/>
            <w:shd w:val="clear" w:color="auto" w:fill="F2F2F2" w:themeFill="background1" w:themeFillShade="F2"/>
            <w:vAlign w:val="center"/>
          </w:tcPr>
          <w:p w:rsidR="00B349E4" w:rsidRPr="00B349E4" w:rsidRDefault="00B349E4" w:rsidP="00B349E4">
            <w:pPr>
              <w:pStyle w:val="Tabletext"/>
              <w:jc w:val="center"/>
              <w:rPr>
                <w:rFonts w:ascii="Arial" w:hAnsi="Arial" w:cs="Arial"/>
              </w:rPr>
            </w:pPr>
            <w:r w:rsidRPr="00B349E4">
              <w:rPr>
                <w:rFonts w:ascii="Arial" w:hAnsi="Arial" w:cs="Arial"/>
              </w:rPr>
              <w:t>Output current [A]</w:t>
            </w:r>
          </w:p>
        </w:tc>
      </w:tr>
      <w:tr w:rsidR="00B349E4" w:rsidRPr="00B349E4" w:rsidTr="00B349E4">
        <w:trPr>
          <w:jc w:val="center"/>
        </w:trPr>
        <w:tc>
          <w:tcPr>
            <w:tcW w:w="2422" w:type="dxa"/>
            <w:vAlign w:val="center"/>
          </w:tcPr>
          <w:p w:rsidR="00B349E4" w:rsidRPr="00B349E4" w:rsidRDefault="00B349E4" w:rsidP="00B349E4">
            <w:pPr>
              <w:pStyle w:val="Tabletext"/>
              <w:jc w:val="center"/>
              <w:rPr>
                <w:rFonts w:ascii="Arial" w:hAnsi="Arial" w:cs="Arial"/>
              </w:rPr>
            </w:pPr>
            <w:r w:rsidRPr="00B349E4">
              <w:rPr>
                <w:rFonts w:ascii="Arial" w:hAnsi="Arial" w:cs="Arial"/>
              </w:rPr>
              <w:t>A</w:t>
            </w:r>
          </w:p>
        </w:tc>
        <w:tc>
          <w:tcPr>
            <w:tcW w:w="2429" w:type="dxa"/>
            <w:vAlign w:val="center"/>
          </w:tcPr>
          <w:p w:rsidR="00B349E4" w:rsidRPr="00B349E4" w:rsidRDefault="00B349E4" w:rsidP="00B349E4">
            <w:pPr>
              <w:pStyle w:val="Tabletext"/>
              <w:jc w:val="center"/>
              <w:rPr>
                <w:rFonts w:ascii="Arial" w:hAnsi="Arial" w:cs="Arial"/>
              </w:rPr>
            </w:pPr>
            <w:r w:rsidRPr="00B349E4">
              <w:rPr>
                <w:rFonts w:ascii="Arial" w:hAnsi="Arial" w:cs="Arial"/>
              </w:rPr>
              <w:t>15 - 53</w:t>
            </w:r>
          </w:p>
        </w:tc>
        <w:tc>
          <w:tcPr>
            <w:tcW w:w="2429" w:type="dxa"/>
            <w:vAlign w:val="center"/>
          </w:tcPr>
          <w:p w:rsidR="00B349E4" w:rsidRPr="00B349E4" w:rsidRDefault="00B349E4" w:rsidP="00B349E4">
            <w:pPr>
              <w:pStyle w:val="Tabletext"/>
              <w:jc w:val="center"/>
              <w:rPr>
                <w:rFonts w:ascii="Arial" w:hAnsi="Arial" w:cs="Arial"/>
              </w:rPr>
            </w:pPr>
            <w:r w:rsidRPr="00B349E4">
              <w:rPr>
                <w:rFonts w:ascii="Arial" w:hAnsi="Arial" w:cs="Arial"/>
              </w:rPr>
              <w:t>5</w:t>
            </w:r>
          </w:p>
        </w:tc>
        <w:tc>
          <w:tcPr>
            <w:tcW w:w="2348" w:type="dxa"/>
            <w:vAlign w:val="center"/>
          </w:tcPr>
          <w:p w:rsidR="00B349E4" w:rsidRPr="00B349E4" w:rsidRDefault="00B349E4" w:rsidP="00B349E4">
            <w:pPr>
              <w:pStyle w:val="Tabletext"/>
              <w:jc w:val="center"/>
              <w:rPr>
                <w:rFonts w:ascii="Arial" w:hAnsi="Arial" w:cs="Arial"/>
              </w:rPr>
            </w:pPr>
            <w:r w:rsidRPr="00B349E4">
              <w:rPr>
                <w:rFonts w:ascii="Arial" w:hAnsi="Arial" w:cs="Arial"/>
              </w:rPr>
              <w:t>0,5</w:t>
            </w:r>
          </w:p>
        </w:tc>
      </w:tr>
      <w:tr w:rsidR="00B349E4" w:rsidRPr="00B349E4" w:rsidTr="00B349E4">
        <w:trPr>
          <w:jc w:val="center"/>
        </w:trPr>
        <w:tc>
          <w:tcPr>
            <w:tcW w:w="2422" w:type="dxa"/>
            <w:vAlign w:val="center"/>
          </w:tcPr>
          <w:p w:rsidR="00B349E4" w:rsidRPr="00B349E4" w:rsidRDefault="00B349E4" w:rsidP="00B349E4">
            <w:pPr>
              <w:pStyle w:val="Tabletext"/>
              <w:jc w:val="center"/>
              <w:rPr>
                <w:rFonts w:ascii="Arial" w:hAnsi="Arial" w:cs="Arial"/>
              </w:rPr>
            </w:pPr>
            <w:r w:rsidRPr="00B349E4">
              <w:rPr>
                <w:rFonts w:ascii="Arial" w:hAnsi="Arial" w:cs="Arial"/>
              </w:rPr>
              <w:t>B</w:t>
            </w:r>
          </w:p>
        </w:tc>
        <w:tc>
          <w:tcPr>
            <w:tcW w:w="2429" w:type="dxa"/>
            <w:vAlign w:val="center"/>
          </w:tcPr>
          <w:p w:rsidR="00B349E4" w:rsidRPr="00B349E4" w:rsidRDefault="00B349E4" w:rsidP="00B349E4">
            <w:pPr>
              <w:pStyle w:val="Tabletext"/>
              <w:jc w:val="center"/>
              <w:rPr>
                <w:rFonts w:ascii="Arial" w:hAnsi="Arial" w:cs="Arial"/>
              </w:rPr>
            </w:pPr>
            <w:r w:rsidRPr="00B349E4">
              <w:rPr>
                <w:rFonts w:ascii="Arial" w:hAnsi="Arial" w:cs="Arial"/>
              </w:rPr>
              <w:t>15 - 53</w:t>
            </w:r>
          </w:p>
        </w:tc>
        <w:tc>
          <w:tcPr>
            <w:tcW w:w="2429" w:type="dxa"/>
            <w:vAlign w:val="center"/>
          </w:tcPr>
          <w:p w:rsidR="00B349E4" w:rsidRPr="00B349E4" w:rsidRDefault="00B349E4" w:rsidP="00B349E4">
            <w:pPr>
              <w:pStyle w:val="Tabletext"/>
              <w:jc w:val="center"/>
              <w:rPr>
                <w:rFonts w:ascii="Arial" w:hAnsi="Arial" w:cs="Arial"/>
              </w:rPr>
            </w:pPr>
            <w:r w:rsidRPr="00B349E4">
              <w:rPr>
                <w:rFonts w:ascii="Arial" w:hAnsi="Arial" w:cs="Arial"/>
              </w:rPr>
              <w:t>3,3</w:t>
            </w:r>
          </w:p>
        </w:tc>
        <w:tc>
          <w:tcPr>
            <w:tcW w:w="2348" w:type="dxa"/>
            <w:vAlign w:val="center"/>
          </w:tcPr>
          <w:p w:rsidR="00B349E4" w:rsidRPr="00B349E4" w:rsidRDefault="00B349E4" w:rsidP="00B349E4">
            <w:pPr>
              <w:pStyle w:val="Tabletext"/>
              <w:jc w:val="center"/>
              <w:rPr>
                <w:rFonts w:ascii="Arial" w:hAnsi="Arial" w:cs="Arial"/>
              </w:rPr>
            </w:pPr>
            <w:r w:rsidRPr="00B349E4">
              <w:rPr>
                <w:rFonts w:ascii="Arial" w:hAnsi="Arial" w:cs="Arial"/>
              </w:rPr>
              <w:t>0,5</w:t>
            </w:r>
          </w:p>
        </w:tc>
      </w:tr>
    </w:tbl>
    <w:p w:rsidR="00057B67" w:rsidRDefault="00057B67" w:rsidP="00057B67">
      <w:pPr>
        <w:pStyle w:val="Paragraph"/>
      </w:pPr>
      <w:r w:rsidRPr="00057B67">
        <w:t>The 3.3V supply voltage of the MPUs must be monitored within the required range of 3.0–3.6</w:t>
      </w:r>
      <w:r w:rsidR="00AA0D18">
        <w:t xml:space="preserve"> </w:t>
      </w:r>
      <w:r w:rsidRPr="00057B67">
        <w:t xml:space="preserve">V. If the supply voltage is outside this range, the corresponding MPU is held in reset mode. The MPUs must also measure the supply voltage of the other MPU and </w:t>
      </w:r>
      <w:r w:rsidR="00AA0D18">
        <w:t xml:space="preserve">detect a </w:t>
      </w:r>
      <w:r w:rsidRPr="00057B67">
        <w:t xml:space="preserve">safety </w:t>
      </w:r>
      <w:r w:rsidR="00AA0D18">
        <w:t>issue</w:t>
      </w:r>
      <w:r w:rsidRPr="00057B67">
        <w:t>.</w:t>
      </w:r>
      <w:r w:rsidR="00AA0D18">
        <w:t xml:space="preserve"> </w:t>
      </w:r>
      <w:r w:rsidR="00765B37">
        <w:t>Also,</w:t>
      </w:r>
      <w:r w:rsidR="00AA0D18">
        <w:t xml:space="preserve"> the 5V supply of channel A has to be monitored.</w:t>
      </w:r>
    </w:p>
    <w:p w:rsidR="000D1BB3" w:rsidRDefault="000D1BB3" w:rsidP="000D1BB3">
      <w:pPr>
        <w:pStyle w:val="Heading3"/>
      </w:pPr>
      <w:bookmarkStart w:id="229" w:name="_Toc225427295"/>
      <w:r>
        <w:t>2-Channel-Supply-Switch of LED-Converter</w:t>
      </w:r>
      <w:bookmarkEnd w:id="229"/>
    </w:p>
    <w:p w:rsidR="000D1BB3" w:rsidRDefault="000D1BB3" w:rsidP="000D1BB3">
      <w:pPr>
        <w:pStyle w:val="Paragraph"/>
      </w:pPr>
      <w:r w:rsidRPr="0006572E">
        <w:t>These two independent switches are the most important components to guarantee a safety response in all cases.</w:t>
      </w:r>
      <w:r>
        <w:t xml:space="preserve"> </w:t>
      </w:r>
      <w:r w:rsidRPr="0006572E">
        <w:t>These two independent switches are the most important components to guarantee a safety response in all cases.</w:t>
      </w:r>
    </w:p>
    <w:p w:rsidR="000D1BB3" w:rsidRDefault="000D1BB3" w:rsidP="000D1BB3">
      <w:pPr>
        <w:pStyle w:val="Paragraph"/>
      </w:pPr>
      <w:r>
        <w:t>If a fault is detected in one of the two channels, both safety switches must be able to be deactivated from that channel.</w:t>
      </w:r>
    </w:p>
    <w:p w:rsidR="000D1BB3" w:rsidRDefault="000D1BB3" w:rsidP="000D1BB3">
      <w:pPr>
        <w:pStyle w:val="Paragraph"/>
      </w:pPr>
      <w:r>
        <w:t>An additional mechanism must be implemented when the external watchdogs of the MPUs expire.</w:t>
      </w:r>
    </w:p>
    <w:p w:rsidR="000D1BB3" w:rsidRDefault="000D1BB3" w:rsidP="000D1BB3">
      <w:pPr>
        <w:pStyle w:val="Paragraph"/>
      </w:pPr>
      <w:r w:rsidRPr="0006572E">
        <w:t>The correct function of the switches must be checked every time the LED is switched on. This switching must be done sequentially to test the correct activation of each of the two switches. In the next switching cycle, this procedure must be reversed. This ensures that each switch can be tested individually.</w:t>
      </w:r>
    </w:p>
    <w:p w:rsidR="006A24CA" w:rsidRDefault="00B349E4" w:rsidP="000D1BB3">
      <w:pPr>
        <w:pStyle w:val="Paragraph"/>
      </w:pPr>
      <w:r>
        <w:t xml:space="preserve">A minimized solution is shown in following </w:t>
      </w:r>
      <w:r w:rsidR="001E22ED">
        <w:fldChar w:fldCharType="begin"/>
      </w:r>
      <w:r w:rsidR="001E22ED">
        <w:instrText xml:space="preserve"> REF _Ref224891311 \h </w:instrText>
      </w:r>
      <w:r w:rsidR="001E22ED">
        <w:fldChar w:fldCharType="separate"/>
      </w:r>
      <w:r w:rsidR="00A84B4E">
        <w:t xml:space="preserve">Figure </w:t>
      </w:r>
      <w:r w:rsidR="00A84B4E">
        <w:rPr>
          <w:noProof/>
        </w:rPr>
        <w:t>8</w:t>
      </w:r>
      <w:r w:rsidR="001E22ED">
        <w:fldChar w:fldCharType="end"/>
      </w:r>
      <w:r w:rsidR="001E22ED">
        <w:t>:</w:t>
      </w:r>
    </w:p>
    <w:p w:rsidR="00B349E4" w:rsidRDefault="001E22ED" w:rsidP="001E22ED">
      <w:pPr>
        <w:pStyle w:val="Caption"/>
      </w:pPr>
      <w:bookmarkStart w:id="230" w:name="_Ref224891311"/>
      <w:bookmarkStart w:id="231" w:name="_Toc225427345"/>
      <w:r>
        <w:t xml:space="preserve">Figure </w:t>
      </w:r>
      <w:r>
        <w:fldChar w:fldCharType="begin"/>
      </w:r>
      <w:r>
        <w:instrText xml:space="preserve"> SEQ Figure \* ARABIC </w:instrText>
      </w:r>
      <w:r>
        <w:fldChar w:fldCharType="separate"/>
      </w:r>
      <w:r w:rsidR="00A84B4E">
        <w:rPr>
          <w:noProof/>
        </w:rPr>
        <w:t>8</w:t>
      </w:r>
      <w:r>
        <w:fldChar w:fldCharType="end"/>
      </w:r>
      <w:bookmarkEnd w:id="230"/>
      <w:r>
        <w:t>: Arrangement of safety switches</w:t>
      </w:r>
      <w:bookmarkEnd w:id="231"/>
    </w:p>
    <w:p w:rsidR="001E22ED" w:rsidRPr="001E22ED" w:rsidRDefault="008657AD" w:rsidP="001E22ED">
      <w:r w:rsidRPr="008657AD">
        <w:rPr>
          <w:noProof/>
        </w:rPr>
        <w:drawing>
          <wp:inline distT="0" distB="0" distL="0" distR="0" wp14:anchorId="68F642FD" wp14:editId="79022234">
            <wp:extent cx="6120130" cy="28816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2881630"/>
                    </a:xfrm>
                    <a:prstGeom prst="rect">
                      <a:avLst/>
                    </a:prstGeom>
                  </pic:spPr>
                </pic:pic>
              </a:graphicData>
            </a:graphic>
          </wp:inline>
        </w:drawing>
      </w:r>
    </w:p>
    <w:p w:rsidR="006A24CA" w:rsidRDefault="001E22ED" w:rsidP="000D1BB3">
      <w:pPr>
        <w:pStyle w:val="Paragraph"/>
      </w:pPr>
      <w:r>
        <w:t xml:space="preserve">This </w:t>
      </w:r>
      <w:r>
        <w:fldChar w:fldCharType="begin"/>
      </w:r>
      <w:r>
        <w:instrText xml:space="preserve"> REF _Ref224891311 \h </w:instrText>
      </w:r>
      <w:r>
        <w:fldChar w:fldCharType="separate"/>
      </w:r>
      <w:r w:rsidR="00A84B4E">
        <w:t xml:space="preserve">Figure </w:t>
      </w:r>
      <w:r w:rsidR="00A84B4E">
        <w:rPr>
          <w:noProof/>
        </w:rPr>
        <w:t>8</w:t>
      </w:r>
      <w:r>
        <w:fldChar w:fldCharType="end"/>
      </w:r>
      <w:r>
        <w:t xml:space="preserve"> is taken from a principal simulation to show the correct functionality of the safety-switches</w:t>
      </w:r>
      <w:r w:rsidR="008657AD">
        <w:t>. If the MPUs are not working or they are in the reset state additional pull-ups have to disable the safety switches across the FETs. A single 3</w:t>
      </w:r>
      <w:r w:rsidR="00995A41">
        <w:t>-Input AND-Gate (74LVC1G11GW) can also be used instead of the FET control circuit.</w:t>
      </w:r>
    </w:p>
    <w:p w:rsidR="00AA0D18" w:rsidRDefault="00AA0D18" w:rsidP="000D1BB3">
      <w:pPr>
        <w:pStyle w:val="Paragraph"/>
      </w:pPr>
      <w:r w:rsidRPr="00AA0D18">
        <w:t>If a fault occurs in both safety switches and a short circuit exists in the subsequent LED converter, an additional fuse must be provided.</w:t>
      </w:r>
    </w:p>
    <w:p w:rsidR="00AA0D18" w:rsidRDefault="00F63A63" w:rsidP="000D1BB3">
      <w:pPr>
        <w:pStyle w:val="Paragraph"/>
      </w:pPr>
      <w:r>
        <w:t xml:space="preserve">The output voltage of the safety switches has to be monitored periodically to detect a misfunction. </w:t>
      </w:r>
      <w:r w:rsidRPr="00F63A63">
        <w:t>During these tests, the switching on must be done alternately in order to test both FETs.</w:t>
      </w:r>
    </w:p>
    <w:p w:rsidR="00AA0D18" w:rsidRDefault="00AA0D18" w:rsidP="000D1BB3">
      <w:pPr>
        <w:pStyle w:val="Paragraph"/>
      </w:pPr>
    </w:p>
    <w:p w:rsidR="006B53A4" w:rsidRDefault="006B53A4" w:rsidP="006B53A4">
      <w:pPr>
        <w:pStyle w:val="Heading3"/>
      </w:pPr>
      <w:bookmarkStart w:id="232" w:name="_Toc225427296"/>
      <w:r>
        <w:t>M</w:t>
      </w:r>
      <w:r w:rsidR="006A24CA">
        <w:t>P</w:t>
      </w:r>
      <w:r>
        <w:t>U</w:t>
      </w:r>
      <w:r w:rsidR="00F63A63">
        <w:t>s</w:t>
      </w:r>
      <w:bookmarkEnd w:id="232"/>
    </w:p>
    <w:p w:rsidR="009A479C" w:rsidRDefault="009A479C" w:rsidP="009A479C">
      <w:pPr>
        <w:pStyle w:val="Paragraph"/>
      </w:pPr>
      <w:r w:rsidRPr="009A479C">
        <w:t xml:space="preserve">For the processing of data, which are received via the CAN bus and handling the I/O lines which control the </w:t>
      </w:r>
      <w:proofErr w:type="spellStart"/>
      <w:r w:rsidRPr="009A479C">
        <w:t>iLED</w:t>
      </w:r>
      <w:proofErr w:type="spellEnd"/>
      <w:r w:rsidRPr="009A479C">
        <w:t xml:space="preserve"> </w:t>
      </w:r>
      <w:r>
        <w:t>2</w:t>
      </w:r>
      <w:r w:rsidRPr="009A479C">
        <w:t xml:space="preserve">.0 a </w:t>
      </w:r>
      <w:r>
        <w:t>32</w:t>
      </w:r>
      <w:r w:rsidRPr="009A479C">
        <w:t>-bit microcontroller (</w:t>
      </w:r>
      <w:r>
        <w:rPr>
          <w:lang w:eastAsia="ja-JP"/>
        </w:rPr>
        <w:t>Member of STM32L4 Series)</w:t>
      </w:r>
      <w:r w:rsidRPr="009A479C">
        <w:t>) is used</w:t>
      </w:r>
      <w:r>
        <w:t>.</w:t>
      </w:r>
    </w:p>
    <w:p w:rsidR="009A479C" w:rsidRDefault="009A479C" w:rsidP="009A479C">
      <w:pPr>
        <w:pStyle w:val="Paragraph"/>
      </w:pPr>
      <w:r w:rsidRPr="009A479C">
        <w:t>For further information about the software see</w:t>
      </w:r>
      <w:r w:rsidR="00060517">
        <w:t xml:space="preserve"> </w:t>
      </w:r>
      <w:r w:rsidR="00060517">
        <w:fldChar w:fldCharType="begin"/>
      </w:r>
      <w:r w:rsidR="00060517">
        <w:instrText xml:space="preserve"> REF SSS_ILED_SW \h </w:instrText>
      </w:r>
      <w:r w:rsidR="00060517">
        <w:fldChar w:fldCharType="separate"/>
      </w:r>
      <w:r w:rsidR="00A84B4E">
        <w:t>[SSS_ILED_SW]</w:t>
      </w:r>
      <w:r w:rsidR="00060517">
        <w:fldChar w:fldCharType="end"/>
      </w:r>
      <w:r>
        <w:t>.</w:t>
      </w:r>
    </w:p>
    <w:p w:rsidR="009A479C" w:rsidRPr="009A479C" w:rsidRDefault="009A479C" w:rsidP="009A479C">
      <w:pPr>
        <w:pStyle w:val="Heading4"/>
      </w:pPr>
      <w:r>
        <w:t>MPU A</w:t>
      </w:r>
    </w:p>
    <w:p w:rsidR="006B53A4" w:rsidRDefault="006B53A4" w:rsidP="00995A41">
      <w:pPr>
        <w:pStyle w:val="Text"/>
        <w:numPr>
          <w:ilvl w:val="0"/>
          <w:numId w:val="28"/>
        </w:numPr>
        <w:rPr>
          <w:lang w:val="en-GB" w:eastAsia="ja-JP"/>
        </w:rPr>
      </w:pPr>
      <w:r>
        <w:rPr>
          <w:lang w:val="en-GB" w:eastAsia="ja-JP"/>
        </w:rPr>
        <w:t>CPU</w:t>
      </w:r>
      <w:r w:rsidR="00741B58">
        <w:rPr>
          <w:lang w:val="en-GB" w:eastAsia="ja-JP"/>
        </w:rPr>
        <w:t xml:space="preserve"> (Member of STM32L4 Series)</w:t>
      </w:r>
    </w:p>
    <w:p w:rsidR="006B53A4" w:rsidRDefault="006B53A4" w:rsidP="00995A41">
      <w:pPr>
        <w:pStyle w:val="Text"/>
        <w:numPr>
          <w:ilvl w:val="0"/>
          <w:numId w:val="28"/>
        </w:numPr>
        <w:rPr>
          <w:lang w:val="en-GB" w:eastAsia="ja-JP"/>
        </w:rPr>
      </w:pPr>
      <w:r>
        <w:rPr>
          <w:lang w:val="en-GB" w:eastAsia="ja-JP"/>
        </w:rPr>
        <w:t>Watch-Dog</w:t>
      </w:r>
    </w:p>
    <w:p w:rsidR="006B53A4" w:rsidRDefault="006B53A4" w:rsidP="00995A41">
      <w:pPr>
        <w:pStyle w:val="Text"/>
        <w:numPr>
          <w:ilvl w:val="0"/>
          <w:numId w:val="28"/>
        </w:numPr>
        <w:rPr>
          <w:lang w:val="en-GB" w:eastAsia="ja-JP"/>
        </w:rPr>
      </w:pPr>
      <w:r>
        <w:rPr>
          <w:lang w:val="en-GB" w:eastAsia="ja-JP"/>
        </w:rPr>
        <w:t>Reset</w:t>
      </w:r>
    </w:p>
    <w:p w:rsidR="006B53A4" w:rsidRDefault="006B53A4" w:rsidP="00995A41">
      <w:pPr>
        <w:pStyle w:val="Text"/>
        <w:numPr>
          <w:ilvl w:val="0"/>
          <w:numId w:val="28"/>
        </w:numPr>
        <w:rPr>
          <w:lang w:val="en-GB" w:eastAsia="ja-JP"/>
        </w:rPr>
      </w:pPr>
      <w:r>
        <w:rPr>
          <w:lang w:val="en-GB" w:eastAsia="ja-JP"/>
        </w:rPr>
        <w:t>Extern</w:t>
      </w:r>
      <w:r w:rsidR="0060181A">
        <w:rPr>
          <w:lang w:val="en-GB" w:eastAsia="ja-JP"/>
        </w:rPr>
        <w:t xml:space="preserve">al memory </w:t>
      </w:r>
      <w:r>
        <w:rPr>
          <w:lang w:val="en-GB" w:eastAsia="ja-JP"/>
        </w:rPr>
        <w:t xml:space="preserve">(EEPROM </w:t>
      </w:r>
      <w:r w:rsidR="0060181A">
        <w:rPr>
          <w:lang w:val="en-GB" w:eastAsia="ja-JP"/>
        </w:rPr>
        <w:t>or</w:t>
      </w:r>
      <w:r>
        <w:rPr>
          <w:lang w:val="en-GB" w:eastAsia="ja-JP"/>
        </w:rPr>
        <w:t xml:space="preserve"> FERAM </w:t>
      </w:r>
      <w:r w:rsidR="0060181A">
        <w:rPr>
          <w:lang w:val="en-GB" w:eastAsia="ja-JP"/>
        </w:rPr>
        <w:t>across</w:t>
      </w:r>
      <w:r>
        <w:rPr>
          <w:lang w:val="en-GB" w:eastAsia="ja-JP"/>
        </w:rPr>
        <w:t xml:space="preserve"> SPI-Interface</w:t>
      </w:r>
      <w:r w:rsidR="0060181A">
        <w:rPr>
          <w:lang w:val="en-GB" w:eastAsia="ja-JP"/>
        </w:rPr>
        <w:t>)</w:t>
      </w:r>
    </w:p>
    <w:p w:rsidR="006B53A4" w:rsidRDefault="006B53A4" w:rsidP="00995A41">
      <w:pPr>
        <w:pStyle w:val="Text"/>
        <w:numPr>
          <w:ilvl w:val="0"/>
          <w:numId w:val="28"/>
        </w:numPr>
        <w:rPr>
          <w:lang w:val="en-GB" w:eastAsia="ja-JP"/>
        </w:rPr>
      </w:pPr>
      <w:r>
        <w:rPr>
          <w:lang w:val="en-GB" w:eastAsia="ja-JP"/>
        </w:rPr>
        <w:t xml:space="preserve">Intercommunication </w:t>
      </w:r>
      <w:r w:rsidR="00AD5163">
        <w:rPr>
          <w:lang w:val="en-GB" w:eastAsia="ja-JP"/>
        </w:rPr>
        <w:t>i</w:t>
      </w:r>
      <w:r w:rsidR="0060181A">
        <w:rPr>
          <w:lang w:val="en-GB" w:eastAsia="ja-JP"/>
        </w:rPr>
        <w:t>nterface</w:t>
      </w:r>
      <w:r w:rsidR="00AD5163">
        <w:rPr>
          <w:lang w:val="en-GB" w:eastAsia="ja-JP"/>
        </w:rPr>
        <w:t xml:space="preserve"> </w:t>
      </w:r>
      <w:r>
        <w:rPr>
          <w:lang w:val="en-GB" w:eastAsia="ja-JP"/>
        </w:rPr>
        <w:t>(1</w:t>
      </w:r>
      <w:r w:rsidR="0060181A">
        <w:rPr>
          <w:lang w:val="en-GB" w:eastAsia="ja-JP"/>
        </w:rPr>
        <w:t xml:space="preserve"> or 2</w:t>
      </w:r>
      <w:r>
        <w:rPr>
          <w:lang w:val="en-GB" w:eastAsia="ja-JP"/>
        </w:rPr>
        <w:t xml:space="preserve"> SPI</w:t>
      </w:r>
      <w:r w:rsidR="0060181A">
        <w:rPr>
          <w:lang w:val="en-GB" w:eastAsia="ja-JP"/>
        </w:rPr>
        <w:t>-Interface(s)</w:t>
      </w:r>
      <w:r>
        <w:rPr>
          <w:lang w:val="en-GB" w:eastAsia="ja-JP"/>
        </w:rPr>
        <w:t>)</w:t>
      </w:r>
    </w:p>
    <w:p w:rsidR="006B53A4" w:rsidRDefault="006B53A4" w:rsidP="00995A41">
      <w:pPr>
        <w:pStyle w:val="Text"/>
        <w:numPr>
          <w:ilvl w:val="0"/>
          <w:numId w:val="28"/>
        </w:numPr>
        <w:rPr>
          <w:lang w:val="en-GB" w:eastAsia="ja-JP"/>
        </w:rPr>
      </w:pPr>
      <w:r>
        <w:rPr>
          <w:lang w:val="en-GB" w:eastAsia="ja-JP"/>
        </w:rPr>
        <w:t>CAN-Interface</w:t>
      </w:r>
    </w:p>
    <w:p w:rsidR="006B53A4" w:rsidRDefault="0060181A" w:rsidP="00995A41">
      <w:pPr>
        <w:pStyle w:val="Text"/>
        <w:numPr>
          <w:ilvl w:val="0"/>
          <w:numId w:val="28"/>
        </w:numPr>
        <w:rPr>
          <w:lang w:val="en-GB" w:eastAsia="ja-JP"/>
        </w:rPr>
      </w:pPr>
      <w:r>
        <w:rPr>
          <w:lang w:val="en-GB" w:eastAsia="ja-JP"/>
        </w:rPr>
        <w:t xml:space="preserve">Operating Hour </w:t>
      </w:r>
      <w:r w:rsidR="006B53A4">
        <w:rPr>
          <w:lang w:val="en-GB" w:eastAsia="ja-JP"/>
        </w:rPr>
        <w:t>Interface</w:t>
      </w:r>
      <w:r>
        <w:rPr>
          <w:lang w:val="en-GB" w:eastAsia="ja-JP"/>
        </w:rPr>
        <w:t xml:space="preserve"> on Channel A (no safety function)</w:t>
      </w:r>
    </w:p>
    <w:p w:rsidR="006B53A4" w:rsidRDefault="006B53A4" w:rsidP="00995A41">
      <w:pPr>
        <w:pStyle w:val="Text"/>
        <w:numPr>
          <w:ilvl w:val="0"/>
          <w:numId w:val="28"/>
        </w:numPr>
        <w:rPr>
          <w:lang w:val="en-GB" w:eastAsia="ja-JP"/>
        </w:rPr>
      </w:pPr>
      <w:r>
        <w:rPr>
          <w:lang w:val="en-GB" w:eastAsia="ja-JP"/>
        </w:rPr>
        <w:t xml:space="preserve">Channel Separation </w:t>
      </w:r>
      <w:r w:rsidR="0060181A">
        <w:rPr>
          <w:lang w:val="en-GB" w:eastAsia="ja-JP"/>
        </w:rPr>
        <w:t>according</w:t>
      </w:r>
      <w:r>
        <w:rPr>
          <w:lang w:val="en-GB" w:eastAsia="ja-JP"/>
        </w:rPr>
        <w:t xml:space="preserve"> Insulation Coordination</w:t>
      </w:r>
    </w:p>
    <w:p w:rsidR="00AE11BB" w:rsidRDefault="00AE11BB" w:rsidP="00995A41">
      <w:pPr>
        <w:pStyle w:val="Text"/>
        <w:numPr>
          <w:ilvl w:val="0"/>
          <w:numId w:val="28"/>
        </w:numPr>
        <w:rPr>
          <w:lang w:val="en-GB" w:eastAsia="ja-JP"/>
        </w:rPr>
      </w:pPr>
      <w:r>
        <w:rPr>
          <w:lang w:val="en-GB" w:eastAsia="ja-JP"/>
        </w:rPr>
        <w:t xml:space="preserve">Parallel-Interface </w:t>
      </w:r>
      <w:r w:rsidR="0060181A">
        <w:rPr>
          <w:lang w:val="en-GB" w:eastAsia="ja-JP"/>
        </w:rPr>
        <w:t>for</w:t>
      </w:r>
      <w:r>
        <w:rPr>
          <w:lang w:val="en-GB" w:eastAsia="ja-JP"/>
        </w:rPr>
        <w:t xml:space="preserve"> GPIO, </w:t>
      </w:r>
      <w:r w:rsidR="0060181A">
        <w:rPr>
          <w:lang w:val="en-GB" w:eastAsia="ja-JP"/>
        </w:rPr>
        <w:t>Operating Hour Interface</w:t>
      </w:r>
      <w:r>
        <w:rPr>
          <w:lang w:val="en-GB" w:eastAsia="ja-JP"/>
        </w:rPr>
        <w:t xml:space="preserve">, </w:t>
      </w:r>
      <w:r w:rsidR="0060181A">
        <w:rPr>
          <w:lang w:val="en-GB" w:eastAsia="ja-JP"/>
        </w:rPr>
        <w:t>PWM for LED brightness</w:t>
      </w:r>
      <w:r w:rsidR="009A479C">
        <w:rPr>
          <w:lang w:val="en-GB" w:eastAsia="ja-JP"/>
        </w:rPr>
        <w:t>, CAN-ID</w:t>
      </w:r>
    </w:p>
    <w:p w:rsidR="00AE11BB" w:rsidRDefault="00AE11BB" w:rsidP="00995A41">
      <w:pPr>
        <w:pStyle w:val="Text"/>
        <w:numPr>
          <w:ilvl w:val="0"/>
          <w:numId w:val="28"/>
        </w:numPr>
        <w:rPr>
          <w:lang w:val="en-GB" w:eastAsia="ja-JP"/>
        </w:rPr>
      </w:pPr>
      <w:r>
        <w:rPr>
          <w:lang w:val="en-GB" w:eastAsia="ja-JP"/>
        </w:rPr>
        <w:t xml:space="preserve">ADCs </w:t>
      </w:r>
      <w:r w:rsidR="0060181A">
        <w:rPr>
          <w:lang w:val="en-GB" w:eastAsia="ja-JP"/>
        </w:rPr>
        <w:t>for measurement of</w:t>
      </w:r>
      <w:r>
        <w:rPr>
          <w:lang w:val="en-GB" w:eastAsia="ja-JP"/>
        </w:rPr>
        <w:t xml:space="preserve"> LED-</w:t>
      </w:r>
      <w:r w:rsidR="0060181A">
        <w:rPr>
          <w:lang w:val="en-GB" w:eastAsia="ja-JP"/>
        </w:rPr>
        <w:t>Current</w:t>
      </w:r>
      <w:r>
        <w:rPr>
          <w:lang w:val="en-GB" w:eastAsia="ja-JP"/>
        </w:rPr>
        <w:t xml:space="preserve">, </w:t>
      </w:r>
      <w:r w:rsidR="0060181A">
        <w:rPr>
          <w:lang w:val="en-GB" w:eastAsia="ja-JP"/>
        </w:rPr>
        <w:t>power supply voltages</w:t>
      </w:r>
      <w:r>
        <w:rPr>
          <w:lang w:val="en-GB" w:eastAsia="ja-JP"/>
        </w:rPr>
        <w:t xml:space="preserve">, </w:t>
      </w:r>
      <w:r w:rsidR="0060181A">
        <w:rPr>
          <w:lang w:val="en-GB" w:eastAsia="ja-JP"/>
        </w:rPr>
        <w:t>t</w:t>
      </w:r>
      <w:r>
        <w:rPr>
          <w:lang w:val="en-GB" w:eastAsia="ja-JP"/>
        </w:rPr>
        <w:t>emperatur</w:t>
      </w:r>
      <w:r w:rsidR="0060181A">
        <w:rPr>
          <w:lang w:val="en-GB" w:eastAsia="ja-JP"/>
        </w:rPr>
        <w:t>e</w:t>
      </w:r>
    </w:p>
    <w:p w:rsidR="00AE11BB" w:rsidRDefault="00AE11BB" w:rsidP="00995A41">
      <w:pPr>
        <w:pStyle w:val="Text"/>
        <w:numPr>
          <w:ilvl w:val="0"/>
          <w:numId w:val="28"/>
        </w:numPr>
        <w:rPr>
          <w:lang w:val="en-GB" w:eastAsia="ja-JP"/>
        </w:rPr>
      </w:pPr>
      <w:r>
        <w:rPr>
          <w:lang w:val="en-GB" w:eastAsia="ja-JP"/>
        </w:rPr>
        <w:t xml:space="preserve">ADC-Test </w:t>
      </w:r>
      <w:r w:rsidR="0060181A">
        <w:rPr>
          <w:lang w:val="en-GB" w:eastAsia="ja-JP"/>
        </w:rPr>
        <w:t>against</w:t>
      </w:r>
      <w:r>
        <w:rPr>
          <w:lang w:val="en-GB" w:eastAsia="ja-JP"/>
        </w:rPr>
        <w:t xml:space="preserve"> </w:t>
      </w:r>
      <w:r w:rsidR="00AD5163">
        <w:rPr>
          <w:lang w:val="en-GB" w:eastAsia="ja-JP"/>
        </w:rPr>
        <w:t>second r</w:t>
      </w:r>
      <w:r>
        <w:rPr>
          <w:lang w:val="en-GB" w:eastAsia="ja-JP"/>
        </w:rPr>
        <w:t>eferen</w:t>
      </w:r>
      <w:r w:rsidR="00AD5163">
        <w:rPr>
          <w:lang w:val="en-GB" w:eastAsia="ja-JP"/>
        </w:rPr>
        <w:t>ce</w:t>
      </w:r>
      <w:r w:rsidR="007F0465">
        <w:rPr>
          <w:lang w:val="en-GB" w:eastAsia="ja-JP"/>
        </w:rPr>
        <w:t xml:space="preserve"> (</w:t>
      </w:r>
      <w:r w:rsidR="00AD5163">
        <w:rPr>
          <w:lang w:val="en-GB" w:eastAsia="ja-JP"/>
        </w:rPr>
        <w:t xml:space="preserve">e.g. </w:t>
      </w:r>
      <w:r w:rsidR="007F0465">
        <w:rPr>
          <w:lang w:val="en-GB" w:eastAsia="ja-JP"/>
        </w:rPr>
        <w:t>power supply)</w:t>
      </w:r>
    </w:p>
    <w:p w:rsidR="009A479C" w:rsidRDefault="009A479C" w:rsidP="00995A41">
      <w:pPr>
        <w:pStyle w:val="Text"/>
        <w:numPr>
          <w:ilvl w:val="0"/>
          <w:numId w:val="28"/>
        </w:numPr>
        <w:rPr>
          <w:lang w:val="en-GB" w:eastAsia="ja-JP"/>
        </w:rPr>
      </w:pPr>
      <w:r>
        <w:rPr>
          <w:lang w:val="en-GB" w:eastAsia="ja-JP"/>
        </w:rPr>
        <w:t>Perform online tests to check correct functionality with certified ST Safety package.</w:t>
      </w:r>
    </w:p>
    <w:p w:rsidR="00765B37" w:rsidRDefault="00765B37" w:rsidP="00995A41">
      <w:pPr>
        <w:pStyle w:val="Text"/>
        <w:numPr>
          <w:ilvl w:val="0"/>
          <w:numId w:val="28"/>
        </w:numPr>
        <w:rPr>
          <w:lang w:val="en-GB" w:eastAsia="ja-JP"/>
        </w:rPr>
      </w:pPr>
      <w:r>
        <w:rPr>
          <w:lang w:val="en-GB" w:eastAsia="ja-JP"/>
        </w:rPr>
        <w:t>Hard coded port pins to detect correct MPU channel.</w:t>
      </w:r>
    </w:p>
    <w:p w:rsidR="00AE11BB" w:rsidRDefault="00AE11BB" w:rsidP="00995A41">
      <w:pPr>
        <w:pStyle w:val="Text"/>
        <w:numPr>
          <w:ilvl w:val="0"/>
          <w:numId w:val="28"/>
        </w:numPr>
        <w:rPr>
          <w:lang w:val="en-GB" w:eastAsia="ja-JP"/>
        </w:rPr>
      </w:pPr>
      <w:r>
        <w:rPr>
          <w:lang w:val="en-GB" w:eastAsia="ja-JP"/>
        </w:rPr>
        <w:t xml:space="preserve">ST-Link, JTAG-Interface, </w:t>
      </w:r>
      <w:r w:rsidR="00AD5163">
        <w:rPr>
          <w:lang w:val="en-GB" w:eastAsia="ja-JP"/>
        </w:rPr>
        <w:t>s</w:t>
      </w:r>
      <w:r>
        <w:rPr>
          <w:lang w:val="en-GB" w:eastAsia="ja-JP"/>
        </w:rPr>
        <w:t>eri</w:t>
      </w:r>
      <w:r w:rsidR="00AD5163">
        <w:rPr>
          <w:lang w:val="en-GB" w:eastAsia="ja-JP"/>
        </w:rPr>
        <w:t>al i</w:t>
      </w:r>
      <w:r>
        <w:rPr>
          <w:lang w:val="en-GB" w:eastAsia="ja-JP"/>
        </w:rPr>
        <w:t xml:space="preserve">nterface </w:t>
      </w:r>
      <w:r w:rsidR="00AD5163">
        <w:rPr>
          <w:lang w:val="en-GB" w:eastAsia="ja-JP"/>
        </w:rPr>
        <w:t>for software development</w:t>
      </w:r>
    </w:p>
    <w:p w:rsidR="009A479C" w:rsidRPr="009A479C" w:rsidRDefault="009A479C" w:rsidP="009A479C">
      <w:pPr>
        <w:pStyle w:val="Heading4"/>
      </w:pPr>
      <w:r>
        <w:t>MPU B</w:t>
      </w:r>
    </w:p>
    <w:p w:rsidR="009A479C" w:rsidRDefault="009A479C" w:rsidP="009A479C">
      <w:pPr>
        <w:pStyle w:val="Paragraph"/>
      </w:pPr>
      <w:r w:rsidRPr="009A479C">
        <w:rPr>
          <w:rStyle w:val="ParagraphChar"/>
          <w:lang w:eastAsia="ja-JP"/>
        </w:rPr>
        <w:t>The features of the B channel are nearly identical to the ones of the A channel. The</w:t>
      </w:r>
      <w:r w:rsidRPr="009A479C">
        <w:t xml:space="preserve"> difference is that the diverse firmware is loaded to the </w:t>
      </w:r>
      <w:r>
        <w:t>M</w:t>
      </w:r>
      <w:r w:rsidRPr="009A479C">
        <w:t>PU B</w:t>
      </w:r>
      <w:r>
        <w:t>. The messages of the CAN-Interface are received over Intercommunication interface form MPU A.</w:t>
      </w:r>
    </w:p>
    <w:p w:rsidR="00657CA8" w:rsidRDefault="00657CA8" w:rsidP="00657CA8">
      <w:pPr>
        <w:pStyle w:val="Heading3"/>
      </w:pPr>
      <w:bookmarkStart w:id="233" w:name="_Toc225427297"/>
      <w:r>
        <w:t>CAN-Transceiver</w:t>
      </w:r>
      <w:bookmarkEnd w:id="233"/>
    </w:p>
    <w:p w:rsidR="00342185" w:rsidRDefault="00342185" w:rsidP="00342185">
      <w:pPr>
        <w:pStyle w:val="Paragraph"/>
      </w:pPr>
      <w:r w:rsidRPr="00342185">
        <w:t xml:space="preserve">This interface enables communication with the TCU. All </w:t>
      </w:r>
      <w:proofErr w:type="spellStart"/>
      <w:r w:rsidRPr="00342185">
        <w:t>iLEDs</w:t>
      </w:r>
      <w:proofErr w:type="spellEnd"/>
      <w:r w:rsidRPr="00342185">
        <w:t xml:space="preserve"> are connected to the TCU via this interface. The selection of the appropriate </w:t>
      </w:r>
      <w:proofErr w:type="spellStart"/>
      <w:r w:rsidRPr="00342185">
        <w:t>iLED</w:t>
      </w:r>
      <w:proofErr w:type="spellEnd"/>
      <w:r w:rsidRPr="00342185">
        <w:t xml:space="preserve"> is done using a 4-bit wide address secured with 2 bits. </w:t>
      </w:r>
    </w:p>
    <w:p w:rsidR="00AD5163" w:rsidRPr="00AD5163" w:rsidRDefault="00342185" w:rsidP="00342185">
      <w:pPr>
        <w:pStyle w:val="Paragraph"/>
      </w:pPr>
      <w:r w:rsidRPr="00342185">
        <w:t>The CAN interface is only connected to channel A. Information for channel B is also received from channel A and passed on to channel B unchanged via the intercommunication link.</w:t>
      </w:r>
      <w:r>
        <w:t xml:space="preserve"> </w:t>
      </w:r>
    </w:p>
    <w:p w:rsidR="00657CA8" w:rsidRDefault="00657CA8" w:rsidP="00995A41">
      <w:pPr>
        <w:pStyle w:val="Text"/>
        <w:numPr>
          <w:ilvl w:val="0"/>
          <w:numId w:val="29"/>
        </w:numPr>
        <w:rPr>
          <w:lang w:val="en-GB" w:eastAsia="ja-JP"/>
        </w:rPr>
      </w:pPr>
      <w:r>
        <w:rPr>
          <w:lang w:val="en-GB" w:eastAsia="ja-JP"/>
        </w:rPr>
        <w:t>Galvanic Separation</w:t>
      </w:r>
      <w:r w:rsidR="00342185">
        <w:rPr>
          <w:lang w:val="en-GB" w:eastAsia="ja-JP"/>
        </w:rPr>
        <w:t xml:space="preserve"> of 2000V</w:t>
      </w:r>
      <w:r w:rsidR="00342185" w:rsidRPr="00342185">
        <w:rPr>
          <w:vertAlign w:val="subscript"/>
          <w:lang w:val="en-GB" w:eastAsia="ja-JP"/>
        </w:rPr>
        <w:t>AC</w:t>
      </w:r>
    </w:p>
    <w:p w:rsidR="00657CA8" w:rsidRDefault="00657CA8" w:rsidP="00995A41">
      <w:pPr>
        <w:pStyle w:val="Text"/>
        <w:numPr>
          <w:ilvl w:val="0"/>
          <w:numId w:val="29"/>
        </w:numPr>
        <w:rPr>
          <w:lang w:val="en-GB" w:eastAsia="ja-JP"/>
        </w:rPr>
      </w:pPr>
      <w:r>
        <w:rPr>
          <w:lang w:val="en-GB" w:eastAsia="ja-JP"/>
        </w:rPr>
        <w:t xml:space="preserve">CAN H/L </w:t>
      </w:r>
      <w:r w:rsidR="00342185">
        <w:rPr>
          <w:lang w:val="en-GB" w:eastAsia="ja-JP"/>
        </w:rPr>
        <w:t xml:space="preserve">– Driver </w:t>
      </w:r>
      <w:r>
        <w:rPr>
          <w:lang w:val="en-GB" w:eastAsia="ja-JP"/>
        </w:rPr>
        <w:t>Interface</w:t>
      </w:r>
      <w:r w:rsidR="00342185">
        <w:rPr>
          <w:lang w:val="en-GB" w:eastAsia="ja-JP"/>
        </w:rPr>
        <w:t xml:space="preserve"> with dedicated CAN-GND as reference potential.</w:t>
      </w:r>
    </w:p>
    <w:p w:rsidR="00342185" w:rsidRDefault="00342185" w:rsidP="00995A41">
      <w:pPr>
        <w:pStyle w:val="Text"/>
        <w:numPr>
          <w:ilvl w:val="0"/>
          <w:numId w:val="29"/>
        </w:numPr>
        <w:rPr>
          <w:lang w:val="en-GB" w:eastAsia="ja-JP"/>
        </w:rPr>
      </w:pPr>
      <w:r>
        <w:rPr>
          <w:lang w:val="en-GB" w:eastAsia="ja-JP"/>
        </w:rPr>
        <w:t xml:space="preserve">Preferred driver chip </w:t>
      </w:r>
      <w:r w:rsidR="00A12867">
        <w:rPr>
          <w:lang w:val="en-GB" w:eastAsia="ja-JP"/>
        </w:rPr>
        <w:t xml:space="preserve">Texas Instruments </w:t>
      </w:r>
      <w:r w:rsidR="00E72966">
        <w:rPr>
          <w:lang w:val="en-GB" w:eastAsia="ja-JP"/>
        </w:rPr>
        <w:t>I</w:t>
      </w:r>
      <w:r w:rsidR="00A12867" w:rsidRPr="00A12867">
        <w:rPr>
          <w:lang w:val="en-GB" w:eastAsia="ja-JP"/>
        </w:rPr>
        <w:t>SOW1044BDFMR</w:t>
      </w:r>
    </w:p>
    <w:p w:rsidR="00A12867" w:rsidRDefault="00937464" w:rsidP="00937464">
      <w:pPr>
        <w:pStyle w:val="Paragraph"/>
      </w:pPr>
      <w:r>
        <w:t>The layout recommendations of the data sheet have to be ob</w:t>
      </w:r>
      <w:r w:rsidR="00057B67">
        <w:t>served</w:t>
      </w:r>
      <w:r>
        <w:t>:</w:t>
      </w:r>
    </w:p>
    <w:p w:rsidR="00937464" w:rsidRDefault="00937464" w:rsidP="00937464">
      <w:pPr>
        <w:pStyle w:val="Caption"/>
      </w:pPr>
      <w:bookmarkStart w:id="234" w:name="_Toc225427346"/>
      <w:r>
        <w:t xml:space="preserve">Figure </w:t>
      </w:r>
      <w:r>
        <w:fldChar w:fldCharType="begin"/>
      </w:r>
      <w:r>
        <w:instrText xml:space="preserve"> SEQ Figure \* ARABIC </w:instrText>
      </w:r>
      <w:r>
        <w:fldChar w:fldCharType="separate"/>
      </w:r>
      <w:r w:rsidR="00A84B4E">
        <w:rPr>
          <w:noProof/>
        </w:rPr>
        <w:t>9</w:t>
      </w:r>
      <w:r>
        <w:fldChar w:fldCharType="end"/>
      </w:r>
      <w:r>
        <w:t xml:space="preserve">: Layout recommendation </w:t>
      </w:r>
      <w:r w:rsidR="001F1CD5">
        <w:t xml:space="preserve">for </w:t>
      </w:r>
      <w:r w:rsidR="001F1CD5">
        <w:rPr>
          <w:lang w:val="en-GB" w:eastAsia="ja-JP"/>
        </w:rPr>
        <w:t>I</w:t>
      </w:r>
      <w:r w:rsidR="001F1CD5" w:rsidRPr="00A12867">
        <w:rPr>
          <w:lang w:val="en-GB" w:eastAsia="ja-JP"/>
        </w:rPr>
        <w:t>SOW1044BDFMR</w:t>
      </w:r>
      <w:bookmarkEnd w:id="234"/>
    </w:p>
    <w:p w:rsidR="00A12867" w:rsidRDefault="00937464" w:rsidP="00A12867">
      <w:pPr>
        <w:pStyle w:val="Text"/>
        <w:rPr>
          <w:lang w:val="en-GB" w:eastAsia="ja-JP"/>
        </w:rPr>
      </w:pPr>
      <w:r w:rsidRPr="00937464">
        <w:rPr>
          <w:noProof/>
          <w:lang w:val="en-GB" w:eastAsia="ja-JP"/>
        </w:rPr>
        <w:drawing>
          <wp:inline distT="0" distB="0" distL="0" distR="0" wp14:anchorId="3D91B163" wp14:editId="14BB144F">
            <wp:extent cx="5213944" cy="2265615"/>
            <wp:effectExtent l="0" t="0" r="635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24664" cy="2270273"/>
                    </a:xfrm>
                    <a:prstGeom prst="rect">
                      <a:avLst/>
                    </a:prstGeom>
                  </pic:spPr>
                </pic:pic>
              </a:graphicData>
            </a:graphic>
          </wp:inline>
        </w:drawing>
      </w:r>
    </w:p>
    <w:p w:rsidR="00657CA8" w:rsidRDefault="00630E5B" w:rsidP="00657CA8">
      <w:pPr>
        <w:pStyle w:val="Heading3"/>
      </w:pPr>
      <w:bookmarkStart w:id="235" w:name="_Toc225427298"/>
      <w:r>
        <w:t>LED-Driver</w:t>
      </w:r>
      <w:bookmarkEnd w:id="235"/>
    </w:p>
    <w:p w:rsidR="00126EBD" w:rsidRDefault="00466E50" w:rsidP="00466E50">
      <w:pPr>
        <w:pStyle w:val="Paragraph"/>
      </w:pPr>
      <w:r w:rsidRPr="00466E50">
        <w:t>Since the input voltage can fluctuate over a very wide range, and the LED boards on the other hand require a defined voltage with a regulated constant current, a back-boost converter must be used.</w:t>
      </w:r>
      <w:r>
        <w:t xml:space="preserve"> </w:t>
      </w:r>
      <w:r w:rsidRPr="00466E50">
        <w:t xml:space="preserve">To cover these requirements a new approach was used. </w:t>
      </w:r>
      <w:r w:rsidR="00126EBD" w:rsidRPr="00126EBD">
        <w:t>To cover this wide spectrum, a transformer is needed.</w:t>
      </w:r>
    </w:p>
    <w:p w:rsidR="00126EBD" w:rsidRDefault="00126EBD" w:rsidP="00466E50">
      <w:pPr>
        <w:pStyle w:val="Paragraph"/>
      </w:pPr>
      <w:r w:rsidRPr="00126EBD">
        <w:t>A short circuit detection by measuring the voltage on the secondary side of the transformer is necessary.</w:t>
      </w:r>
    </w:p>
    <w:p w:rsidR="00466E50" w:rsidRDefault="00466E50" w:rsidP="00466E50">
      <w:pPr>
        <w:pStyle w:val="Paragraph"/>
      </w:pPr>
      <w:r w:rsidRPr="00466E50">
        <w:t>To cover these requirements a new approach was used. The LEDs are operated with a constant current and they are dimmed by a PWM signal. The DIM signal is generated by channel A via its inbuilt PWM unit. Channel B enables the LED current with a</w:t>
      </w:r>
      <w:r w:rsidR="00126EBD">
        <w:t xml:space="preserve"> AND-Gate</w:t>
      </w:r>
      <w:r w:rsidRPr="00466E50">
        <w:t>. So, both channels are needed to generate a valid DIM signal. Flash is generated by channel A with 1 (2 Hz are foreseen for new markets).</w:t>
      </w:r>
      <w:r w:rsidR="00126EBD">
        <w:t xml:space="preserve"> The DIM signal is used to define the brightness of the LEDs.</w:t>
      </w:r>
      <w:r w:rsidR="00B634AA">
        <w:t xml:space="preserve"> A constant current of 200 mA has to be used.</w:t>
      </w:r>
    </w:p>
    <w:p w:rsidR="00466E50" w:rsidRDefault="00126EBD" w:rsidP="00466E50">
      <w:pPr>
        <w:pStyle w:val="Paragraph"/>
      </w:pPr>
      <w:r w:rsidRPr="00126EBD">
        <w:t>To detect a specific fault case of the individual LEDs, in which a bypass resistor becomes effective and reduces the brightness of the LED, a current source with 4</w:t>
      </w:r>
      <w:r w:rsidR="00B634AA">
        <w:t xml:space="preserve"> </w:t>
      </w:r>
      <w:r w:rsidRPr="00126EBD">
        <w:t>mA must be implemented for testing purposes.</w:t>
      </w:r>
    </w:p>
    <w:p w:rsidR="00126EBD" w:rsidRDefault="00126EBD" w:rsidP="00466E50">
      <w:pPr>
        <w:pStyle w:val="Paragraph"/>
      </w:pPr>
      <w:r>
        <w:t>A defect in the 4mA current source can be detected by the LED current supervision circuits. A possible realization can be seen in following figure.</w:t>
      </w:r>
    </w:p>
    <w:p w:rsidR="00126EBD" w:rsidRDefault="00126EBD" w:rsidP="00466E50">
      <w:pPr>
        <w:pStyle w:val="Paragraph"/>
      </w:pPr>
    </w:p>
    <w:p w:rsidR="00436665" w:rsidRDefault="00436665" w:rsidP="00436665">
      <w:pPr>
        <w:pStyle w:val="Caption"/>
      </w:pPr>
      <w:bookmarkStart w:id="236" w:name="_Toc225427347"/>
      <w:r>
        <w:t xml:space="preserve">Figure </w:t>
      </w:r>
      <w:r>
        <w:fldChar w:fldCharType="begin"/>
      </w:r>
      <w:r>
        <w:instrText xml:space="preserve"> SEQ Figure \* ARABIC </w:instrText>
      </w:r>
      <w:r>
        <w:fldChar w:fldCharType="separate"/>
      </w:r>
      <w:r w:rsidR="00A84B4E">
        <w:rPr>
          <w:noProof/>
        </w:rPr>
        <w:t>10</w:t>
      </w:r>
      <w:r>
        <w:fldChar w:fldCharType="end"/>
      </w:r>
      <w:r>
        <w:t>: Principle of buck-boost converter for LEDs</w:t>
      </w:r>
      <w:bookmarkEnd w:id="236"/>
    </w:p>
    <w:p w:rsidR="00126EBD" w:rsidRDefault="00436665" w:rsidP="00466E50">
      <w:pPr>
        <w:pStyle w:val="Paragraph"/>
      </w:pPr>
      <w:r w:rsidRPr="00436665">
        <w:rPr>
          <w:noProof/>
        </w:rPr>
        <w:drawing>
          <wp:inline distT="0" distB="0" distL="0" distR="0" wp14:anchorId="77261333" wp14:editId="06F1B6E9">
            <wp:extent cx="6120130" cy="25425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2542540"/>
                    </a:xfrm>
                    <a:prstGeom prst="rect">
                      <a:avLst/>
                    </a:prstGeom>
                  </pic:spPr>
                </pic:pic>
              </a:graphicData>
            </a:graphic>
          </wp:inline>
        </w:drawing>
      </w:r>
    </w:p>
    <w:p w:rsidR="00126EBD" w:rsidRDefault="00126EBD" w:rsidP="00466E50">
      <w:pPr>
        <w:pStyle w:val="Paragraph"/>
      </w:pPr>
    </w:p>
    <w:p w:rsidR="002E14F4" w:rsidRDefault="002E14F4" w:rsidP="002E14F4">
      <w:pPr>
        <w:pStyle w:val="Heading3"/>
      </w:pPr>
      <w:bookmarkStart w:id="237" w:name="_Toc225427299"/>
      <w:r>
        <w:t>LED-</w:t>
      </w:r>
      <w:r w:rsidR="00B13A24">
        <w:t>Current supervision</w:t>
      </w:r>
      <w:bookmarkEnd w:id="237"/>
    </w:p>
    <w:p w:rsidR="00B13A24" w:rsidRDefault="008D05CC" w:rsidP="008D05CC">
      <w:pPr>
        <w:pStyle w:val="Paragraph"/>
      </w:pPr>
      <w:r w:rsidRPr="008D05CC">
        <w:t>The LED current monitoring is implemented in a 2-channel manner using 2 shunt resistors connected in series.</w:t>
      </w:r>
      <w:r>
        <w:t xml:space="preserve"> </w:t>
      </w:r>
      <w:r w:rsidRPr="008D05CC">
        <w:t>To avoid current measurement being distorted by contact resistances, a Kelvin voltage tap should be used.</w:t>
      </w:r>
      <w:r>
        <w:t xml:space="preserve"> </w:t>
      </w:r>
    </w:p>
    <w:p w:rsidR="00B13A24" w:rsidRDefault="00B13A24" w:rsidP="008D05CC">
      <w:pPr>
        <w:pStyle w:val="Paragraph"/>
      </w:pPr>
      <w:r w:rsidRPr="00B13A24">
        <w:t xml:space="preserve">The 2-channel current </w:t>
      </w:r>
      <w:r>
        <w:t>supervision</w:t>
      </w:r>
      <w:r w:rsidRPr="00B13A24">
        <w:t xml:space="preserve"> must be decoupled using safety resistors.</w:t>
      </w:r>
    </w:p>
    <w:p w:rsidR="008D05CC" w:rsidRDefault="008D05CC" w:rsidP="008D05CC">
      <w:pPr>
        <w:pStyle w:val="Paragraph"/>
      </w:pPr>
      <w:r w:rsidRPr="008D05CC">
        <w:t>The PWM LED current to be measured must be smoothed with a 4th-order low-pass filter. Its cut</w:t>
      </w:r>
      <w:r w:rsidR="00013933">
        <w:t>-</w:t>
      </w:r>
      <w:r w:rsidRPr="008D05CC">
        <w:t>off frequency should be 50 Hz. This ensures that a smoothed signal arrives at the MPU's ADC.</w:t>
      </w:r>
    </w:p>
    <w:p w:rsidR="00B634AA" w:rsidRDefault="00B634AA" w:rsidP="008D05CC">
      <w:pPr>
        <w:pStyle w:val="Paragraph"/>
      </w:pPr>
      <w:r w:rsidRPr="00B634AA">
        <w:t>To better measure the 4mA test current, a switchable amplifier should be implemented after the low-pass filter.</w:t>
      </w:r>
      <w:r>
        <w:t xml:space="preserve"> The amplifier has to be controlled by the MPU.</w:t>
      </w:r>
    </w:p>
    <w:p w:rsidR="00B634AA" w:rsidRDefault="00B13A24" w:rsidP="00ED2C30">
      <w:pPr>
        <w:pStyle w:val="Caption"/>
        <w:keepNext/>
      </w:pPr>
      <w:bookmarkStart w:id="238" w:name="_Toc225427348"/>
      <w:r>
        <w:t xml:space="preserve">Figure </w:t>
      </w:r>
      <w:r>
        <w:fldChar w:fldCharType="begin"/>
      </w:r>
      <w:r>
        <w:instrText xml:space="preserve"> SEQ Figure \* ARABIC </w:instrText>
      </w:r>
      <w:r>
        <w:fldChar w:fldCharType="separate"/>
      </w:r>
      <w:r w:rsidR="00A84B4E">
        <w:rPr>
          <w:noProof/>
        </w:rPr>
        <w:t>11</w:t>
      </w:r>
      <w:r>
        <w:fldChar w:fldCharType="end"/>
      </w:r>
      <w:r>
        <w:t>: Principle of LED Current Supervision</w:t>
      </w:r>
      <w:bookmarkEnd w:id="238"/>
    </w:p>
    <w:p w:rsidR="00B634AA" w:rsidRDefault="00B634AA" w:rsidP="008D05CC">
      <w:pPr>
        <w:pStyle w:val="Paragraph"/>
      </w:pPr>
      <w:r w:rsidRPr="00B634AA">
        <w:rPr>
          <w:noProof/>
        </w:rPr>
        <w:drawing>
          <wp:inline distT="0" distB="0" distL="0" distR="0" wp14:anchorId="0A081816" wp14:editId="00DDE8D9">
            <wp:extent cx="6120130" cy="22479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2247900"/>
                    </a:xfrm>
                    <a:prstGeom prst="rect">
                      <a:avLst/>
                    </a:prstGeom>
                  </pic:spPr>
                </pic:pic>
              </a:graphicData>
            </a:graphic>
          </wp:inline>
        </w:drawing>
      </w:r>
    </w:p>
    <w:p w:rsidR="00B634AA" w:rsidRPr="008D05CC" w:rsidRDefault="00B634AA" w:rsidP="008D05CC">
      <w:pPr>
        <w:pStyle w:val="Paragraph"/>
      </w:pPr>
    </w:p>
    <w:p w:rsidR="00F364AB" w:rsidRDefault="00F364AB" w:rsidP="00F364AB">
      <w:pPr>
        <w:pStyle w:val="Heading3"/>
      </w:pPr>
      <w:bookmarkStart w:id="239" w:name="_Toc225427300"/>
      <w:r>
        <w:t>LED-</w:t>
      </w:r>
      <w:r w:rsidR="003F5A62" w:rsidRPr="003F5A62">
        <w:t>INDIVIDUAL VOLTAGE MONITORING</w:t>
      </w:r>
      <w:bookmarkEnd w:id="239"/>
    </w:p>
    <w:p w:rsidR="00A93CA2" w:rsidRDefault="00B20608" w:rsidP="00B13A24">
      <w:pPr>
        <w:pStyle w:val="Paragraph"/>
      </w:pPr>
      <w:r w:rsidRPr="00B20608">
        <w:t xml:space="preserve">The individual LED voltage monitoring is located on LED </w:t>
      </w:r>
      <w:r>
        <w:t>B</w:t>
      </w:r>
      <w:r w:rsidRPr="00B20608">
        <w:t>oard 4</w:t>
      </w:r>
      <w:r>
        <w:t xml:space="preserve"> </w:t>
      </w:r>
      <w:r>
        <w:fldChar w:fldCharType="begin"/>
      </w:r>
      <w:r>
        <w:instrText xml:space="preserve"> REF Circuit_LEDB4 \h </w:instrText>
      </w:r>
      <w:r>
        <w:fldChar w:fldCharType="separate"/>
      </w:r>
      <w:r w:rsidR="00A84B4E">
        <w:t>[Circuit_LEDB4]</w:t>
      </w:r>
      <w:r>
        <w:fldChar w:fldCharType="end"/>
      </w:r>
      <w:r w:rsidRPr="00B20608">
        <w:t>.</w:t>
      </w:r>
      <w:r>
        <w:t xml:space="preserve"> </w:t>
      </w:r>
    </w:p>
    <w:p w:rsidR="00B13A24" w:rsidRDefault="00B13A24" w:rsidP="00B13A24">
      <w:pPr>
        <w:pStyle w:val="Paragraph"/>
      </w:pPr>
      <w:r w:rsidRPr="00B13A24">
        <w:t>To detect a short circuit in the LED, an optocoupler with a series resistor is used in each channel. If a short circuit occurs, the entire chain voltage of the optocoupler outputs becomes high-impedance.</w:t>
      </w:r>
    </w:p>
    <w:p w:rsidR="003F5A62" w:rsidRDefault="003F5A62" w:rsidP="00B13A24">
      <w:pPr>
        <w:pStyle w:val="Paragraph"/>
      </w:pPr>
      <w:r w:rsidRPr="003F5A62">
        <w:t>If all LEDs are working correctly, a PWM signal of the LED current passes through the optocoupler chain to a low-pass filter, which averages out the PWM signal</w:t>
      </w:r>
      <w:r>
        <w:t xml:space="preserve"> and generates an LED OK to the MPU.</w:t>
      </w:r>
    </w:p>
    <w:p w:rsidR="00B20608" w:rsidRDefault="00B20608" w:rsidP="00B20608">
      <w:pPr>
        <w:pStyle w:val="Caption"/>
      </w:pPr>
      <w:bookmarkStart w:id="240" w:name="_Toc225427349"/>
      <w:r>
        <w:t xml:space="preserve">Figure </w:t>
      </w:r>
      <w:r>
        <w:fldChar w:fldCharType="begin"/>
      </w:r>
      <w:r>
        <w:instrText xml:space="preserve"> SEQ Figure \* ARABIC </w:instrText>
      </w:r>
      <w:r>
        <w:fldChar w:fldCharType="separate"/>
      </w:r>
      <w:r w:rsidR="00A84B4E">
        <w:rPr>
          <w:noProof/>
        </w:rPr>
        <w:t>12</w:t>
      </w:r>
      <w:r>
        <w:fldChar w:fldCharType="end"/>
      </w:r>
      <w:r>
        <w:t>: Principle of LED Voltage Monitoring</w:t>
      </w:r>
      <w:bookmarkEnd w:id="240"/>
    </w:p>
    <w:p w:rsidR="00B20608" w:rsidRDefault="00B20608" w:rsidP="00B13A24">
      <w:pPr>
        <w:pStyle w:val="Paragraph"/>
      </w:pPr>
      <w:r w:rsidRPr="00B20608">
        <w:rPr>
          <w:noProof/>
        </w:rPr>
        <w:drawing>
          <wp:inline distT="0" distB="0" distL="0" distR="0" wp14:anchorId="536DBB33" wp14:editId="2355F496">
            <wp:extent cx="6120130" cy="23482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2348230"/>
                    </a:xfrm>
                    <a:prstGeom prst="rect">
                      <a:avLst/>
                    </a:prstGeom>
                  </pic:spPr>
                </pic:pic>
              </a:graphicData>
            </a:graphic>
          </wp:inline>
        </w:drawing>
      </w:r>
    </w:p>
    <w:p w:rsidR="003F5A62" w:rsidRDefault="003F5A62" w:rsidP="003F5A62">
      <w:pPr>
        <w:pStyle w:val="Paragraph"/>
      </w:pPr>
      <w:r>
        <w:t>To reduce the discharge time of the low-pass filter, a FET is used to discharge the capacitor before the 4mA fault detection function</w:t>
      </w:r>
      <w:r w:rsidR="00B20608">
        <w:t xml:space="preserve"> is activated</w:t>
      </w:r>
      <w:r>
        <w:t>. This ensures that the fault can be detected within a short test time.</w:t>
      </w:r>
    </w:p>
    <w:p w:rsidR="00FF443B" w:rsidRDefault="00FF443B" w:rsidP="00B97008">
      <w:pPr>
        <w:pStyle w:val="Heading3"/>
      </w:pPr>
      <w:bookmarkStart w:id="241" w:name="_Toc225427301"/>
      <w:r>
        <w:t>Hardware Watchdog</w:t>
      </w:r>
      <w:bookmarkEnd w:id="241"/>
    </w:p>
    <w:p w:rsidR="00B97008" w:rsidRDefault="00F233C5" w:rsidP="00F233C5">
      <w:pPr>
        <w:pStyle w:val="Paragraph"/>
      </w:pPr>
      <w:r w:rsidRPr="00F233C5">
        <w:t>The following circuit is taken from an already implemented project using an STM32 MPU.</w:t>
      </w:r>
      <w:r>
        <w:t xml:space="preserve"> </w:t>
      </w:r>
      <w:r w:rsidRPr="00F233C5">
        <w:t xml:space="preserve">The reset </w:t>
      </w:r>
      <w:r>
        <w:t>circuit</w:t>
      </w:r>
      <w:r w:rsidRPr="00F233C5">
        <w:t xml:space="preserve"> monitors the supply voltage at 3.3 V and only enables the reset when the voltage is within this range. Resistor R353 allows you to select whether the MPU reset is triggered in addition to an interrupt.</w:t>
      </w:r>
    </w:p>
    <w:p w:rsidR="00F233C5" w:rsidRDefault="00F233C5" w:rsidP="00F233C5">
      <w:pPr>
        <w:pStyle w:val="Caption"/>
      </w:pPr>
      <w:bookmarkStart w:id="242" w:name="_Toc225427350"/>
      <w:r>
        <w:t xml:space="preserve">Figure </w:t>
      </w:r>
      <w:r>
        <w:fldChar w:fldCharType="begin"/>
      </w:r>
      <w:r>
        <w:instrText xml:space="preserve"> SEQ Figure \* ARABIC </w:instrText>
      </w:r>
      <w:r>
        <w:fldChar w:fldCharType="separate"/>
      </w:r>
      <w:r w:rsidR="00A84B4E">
        <w:rPr>
          <w:noProof/>
        </w:rPr>
        <w:t>13</w:t>
      </w:r>
      <w:r>
        <w:fldChar w:fldCharType="end"/>
      </w:r>
      <w:r>
        <w:t>: Combined Reset and Watchdog</w:t>
      </w:r>
      <w:bookmarkEnd w:id="242"/>
    </w:p>
    <w:p w:rsidR="00F233C5" w:rsidRDefault="00F233C5" w:rsidP="00F233C5">
      <w:pPr>
        <w:pStyle w:val="Paragraph"/>
        <w:jc w:val="center"/>
      </w:pPr>
      <w:r w:rsidRPr="00F233C5">
        <w:rPr>
          <w:noProof/>
        </w:rPr>
        <w:drawing>
          <wp:inline distT="0" distB="0" distL="0" distR="0" wp14:anchorId="2CD48D00" wp14:editId="33190107">
            <wp:extent cx="4552962" cy="2265616"/>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69011" cy="2273602"/>
                    </a:xfrm>
                    <a:prstGeom prst="rect">
                      <a:avLst/>
                    </a:prstGeom>
                  </pic:spPr>
                </pic:pic>
              </a:graphicData>
            </a:graphic>
          </wp:inline>
        </w:drawing>
      </w:r>
    </w:p>
    <w:p w:rsidR="00FF443B" w:rsidRDefault="00F233C5" w:rsidP="00FF443B">
      <w:pPr>
        <w:pStyle w:val="Heading3"/>
      </w:pPr>
      <w:bookmarkStart w:id="243" w:name="_Toc225427302"/>
      <w:r>
        <w:t>Fuses</w:t>
      </w:r>
      <w:bookmarkEnd w:id="243"/>
    </w:p>
    <w:p w:rsidR="00F233C5" w:rsidRDefault="00F233C5" w:rsidP="00F233C5">
      <w:pPr>
        <w:pStyle w:val="Paragraph"/>
      </w:pPr>
      <w:r w:rsidRPr="00F233C5">
        <w:t>A fuse must be installed in the input circuit to prevent a short circuit from causing the entire signal mast to fail.</w:t>
      </w:r>
    </w:p>
    <w:p w:rsidR="004B1078" w:rsidRPr="00F233C5" w:rsidRDefault="004B1078" w:rsidP="00F233C5">
      <w:pPr>
        <w:pStyle w:val="Paragraph"/>
      </w:pPr>
      <w:r w:rsidRPr="004B1078">
        <w:t>Since a lot of energy is stored in the backup capacitors for the 10ms time bridging, an additional fuse must be connected in series with the "safety switches" for safety reasons.</w:t>
      </w:r>
    </w:p>
    <w:p w:rsidR="00FF443B" w:rsidRDefault="00FF443B" w:rsidP="00FF443B">
      <w:pPr>
        <w:pStyle w:val="Heading3"/>
      </w:pPr>
      <w:bookmarkStart w:id="244" w:name="_Toc225427303"/>
      <w:r>
        <w:t>Temperatur</w:t>
      </w:r>
      <w:r w:rsidR="004B1078">
        <w:t>e Measurement</w:t>
      </w:r>
      <w:bookmarkEnd w:id="244"/>
    </w:p>
    <w:p w:rsidR="004B1078" w:rsidRDefault="004B1078" w:rsidP="004B1078">
      <w:pPr>
        <w:pStyle w:val="Paragraph"/>
      </w:pPr>
      <w:r w:rsidRPr="004B1078">
        <w:t>To measure the temperature, a sensor is connected to an I2C interface of the MPU. A component from the following family is used for this purpose.</w:t>
      </w:r>
      <w:r>
        <w:t xml:space="preserve"> </w:t>
      </w:r>
      <w:r w:rsidRPr="004B1078">
        <w:t>Additionally, the humidity can also be measured.</w:t>
      </w:r>
    </w:p>
    <w:p w:rsidR="004B1078" w:rsidRDefault="004B1078" w:rsidP="004B1078">
      <w:pPr>
        <w:pStyle w:val="Paragraph"/>
      </w:pPr>
      <w:r>
        <w:t xml:space="preserve">Manufacturer: </w:t>
      </w:r>
      <w:proofErr w:type="spellStart"/>
      <w:r>
        <w:t>Sensirion</w:t>
      </w:r>
      <w:proofErr w:type="spellEnd"/>
      <w:r>
        <w:tab/>
      </w:r>
      <w:r>
        <w:tab/>
      </w:r>
      <w:r>
        <w:tab/>
        <w:t>Type: SHT4x</w:t>
      </w:r>
    </w:p>
    <w:p w:rsidR="004B1078" w:rsidRDefault="004B1078" w:rsidP="004B1078">
      <w:pPr>
        <w:pStyle w:val="Paragraph"/>
        <w:jc w:val="center"/>
      </w:pPr>
      <w:r w:rsidRPr="004B1078">
        <w:rPr>
          <w:noProof/>
        </w:rPr>
        <w:drawing>
          <wp:inline distT="0" distB="0" distL="0" distR="0" wp14:anchorId="563F7993" wp14:editId="337E09D1">
            <wp:extent cx="3896393" cy="2604738"/>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07060" cy="2611869"/>
                    </a:xfrm>
                    <a:prstGeom prst="rect">
                      <a:avLst/>
                    </a:prstGeom>
                  </pic:spPr>
                </pic:pic>
              </a:graphicData>
            </a:graphic>
          </wp:inline>
        </w:drawing>
      </w:r>
    </w:p>
    <w:p w:rsidR="00FF443B" w:rsidRDefault="00FF443B" w:rsidP="00FF443B">
      <w:pPr>
        <w:pStyle w:val="Heading3"/>
      </w:pPr>
      <w:bookmarkStart w:id="245" w:name="_Toc225427304"/>
      <w:r>
        <w:t>Referen</w:t>
      </w:r>
      <w:r w:rsidR="004B1078">
        <w:t>ce Voltage</w:t>
      </w:r>
      <w:bookmarkEnd w:id="245"/>
    </w:p>
    <w:p w:rsidR="00FF443B" w:rsidRDefault="00A10F31" w:rsidP="004B1078">
      <w:pPr>
        <w:pStyle w:val="Paragraph"/>
      </w:pPr>
      <w:r w:rsidRPr="00A10F31">
        <w:t>For precise measurement of the LED currents</w:t>
      </w:r>
      <w:r>
        <w:t xml:space="preserve"> with the MPU A/D-converters, </w:t>
      </w:r>
      <w:r w:rsidRPr="00A10F31">
        <w:t>a precision voltage reference with a tolerance of 0.1% is used. This</w:t>
      </w:r>
      <w:r w:rsidR="00B32587">
        <w:t xml:space="preserve"> reference</w:t>
      </w:r>
      <w:r w:rsidRPr="00A10F31">
        <w:t xml:space="preserve"> can be tested against the internal reference of the MPU.</w:t>
      </w:r>
    </w:p>
    <w:p w:rsidR="007930D5" w:rsidRDefault="007930D5" w:rsidP="004B1078">
      <w:pPr>
        <w:pStyle w:val="Paragraph"/>
      </w:pPr>
      <w:r>
        <w:t>Manufacturer: Analog Devices</w:t>
      </w:r>
      <w:r w:rsidR="00A10F31">
        <w:tab/>
      </w:r>
      <w:r w:rsidR="00A10F31">
        <w:tab/>
        <w:t xml:space="preserve">Type: </w:t>
      </w:r>
      <w:r w:rsidR="00A10F31" w:rsidRPr="00A10F31">
        <w:t>ADR5043BKSZ-REEL7</w:t>
      </w:r>
    </w:p>
    <w:p w:rsidR="007930D5" w:rsidRDefault="00A10F31" w:rsidP="00A10F31">
      <w:pPr>
        <w:pStyle w:val="Caption"/>
      </w:pPr>
      <w:bookmarkStart w:id="246" w:name="_Toc225427351"/>
      <w:r>
        <w:t xml:space="preserve">Figure </w:t>
      </w:r>
      <w:r>
        <w:fldChar w:fldCharType="begin"/>
      </w:r>
      <w:r>
        <w:instrText xml:space="preserve"> SEQ Figure \* ARABIC </w:instrText>
      </w:r>
      <w:r>
        <w:fldChar w:fldCharType="separate"/>
      </w:r>
      <w:r w:rsidR="00A84B4E">
        <w:rPr>
          <w:noProof/>
        </w:rPr>
        <w:t>14</w:t>
      </w:r>
      <w:r>
        <w:fldChar w:fldCharType="end"/>
      </w:r>
      <w:r>
        <w:t>: 3.0V Voltage Reference</w:t>
      </w:r>
      <w:bookmarkEnd w:id="246"/>
    </w:p>
    <w:p w:rsidR="00A10F31" w:rsidRDefault="00A10F31" w:rsidP="00A10F31">
      <w:pPr>
        <w:pStyle w:val="Paragraph"/>
        <w:jc w:val="center"/>
      </w:pPr>
      <w:r w:rsidRPr="00A10F31">
        <w:rPr>
          <w:noProof/>
        </w:rPr>
        <w:drawing>
          <wp:inline distT="0" distB="0" distL="0" distR="0" wp14:anchorId="0975E924" wp14:editId="32E3F6EA">
            <wp:extent cx="3465401" cy="1962816"/>
            <wp:effectExtent l="0" t="0" r="190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470797" cy="1965872"/>
                    </a:xfrm>
                    <a:prstGeom prst="rect">
                      <a:avLst/>
                    </a:prstGeom>
                  </pic:spPr>
                </pic:pic>
              </a:graphicData>
            </a:graphic>
          </wp:inline>
        </w:drawing>
      </w:r>
    </w:p>
    <w:p w:rsidR="007F0465" w:rsidRDefault="00C4139E" w:rsidP="007F0465">
      <w:pPr>
        <w:pStyle w:val="Heading3"/>
      </w:pPr>
      <w:bookmarkStart w:id="247" w:name="_Toc225427305"/>
      <w:r>
        <w:t xml:space="preserve">Operating </w:t>
      </w:r>
      <w:r w:rsidR="00186504">
        <w:t>H</w:t>
      </w:r>
      <w:r>
        <w:t xml:space="preserve">our </w:t>
      </w:r>
      <w:r w:rsidR="00186504">
        <w:t>Indicator</w:t>
      </w:r>
      <w:bookmarkEnd w:id="247"/>
    </w:p>
    <w:p w:rsidR="00C4139E" w:rsidRPr="00C4139E" w:rsidRDefault="00C4139E" w:rsidP="00C4139E">
      <w:pPr>
        <w:pStyle w:val="Paragraph"/>
      </w:pPr>
      <w:r w:rsidRPr="00C4139E">
        <w:t>The operating hours indicator is implemented on a separate circuit board using an RGY LED. The series resistors and capacitors for EMC protection are also located on this circuit board.</w:t>
      </w:r>
    </w:p>
    <w:p w:rsidR="003007C7" w:rsidRDefault="00C4139E" w:rsidP="00C4139E">
      <w:pPr>
        <w:pStyle w:val="Caption"/>
      </w:pPr>
      <w:bookmarkStart w:id="248" w:name="_Toc225427352"/>
      <w:r>
        <w:t xml:space="preserve">Figure </w:t>
      </w:r>
      <w:r>
        <w:fldChar w:fldCharType="begin"/>
      </w:r>
      <w:r>
        <w:instrText xml:space="preserve"> SEQ Figure \* ARABIC </w:instrText>
      </w:r>
      <w:r>
        <w:fldChar w:fldCharType="separate"/>
      </w:r>
      <w:r w:rsidR="00A84B4E">
        <w:rPr>
          <w:noProof/>
        </w:rPr>
        <w:t>15</w:t>
      </w:r>
      <w:r>
        <w:fldChar w:fldCharType="end"/>
      </w:r>
      <w:r>
        <w:t xml:space="preserve">: Possible RGY-LED for Operating hour </w:t>
      </w:r>
      <w:r w:rsidR="00186504">
        <w:t>indicator</w:t>
      </w:r>
      <w:bookmarkEnd w:id="248"/>
    </w:p>
    <w:p w:rsidR="003007C7" w:rsidRDefault="00C4139E" w:rsidP="00C4139E">
      <w:pPr>
        <w:pStyle w:val="Paragraph"/>
        <w:jc w:val="center"/>
      </w:pPr>
      <w:r w:rsidRPr="00C4139E">
        <w:rPr>
          <w:noProof/>
        </w:rPr>
        <w:drawing>
          <wp:inline distT="0" distB="0" distL="0" distR="0" wp14:anchorId="09AE7485" wp14:editId="40E2AFBC">
            <wp:extent cx="4339032" cy="3307173"/>
            <wp:effectExtent l="0" t="0" r="4445"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44949" cy="3311683"/>
                    </a:xfrm>
                    <a:prstGeom prst="rect">
                      <a:avLst/>
                    </a:prstGeom>
                  </pic:spPr>
                </pic:pic>
              </a:graphicData>
            </a:graphic>
          </wp:inline>
        </w:drawing>
      </w:r>
    </w:p>
    <w:p w:rsidR="00C4139E" w:rsidRDefault="00C4139E" w:rsidP="00C4139E">
      <w:pPr>
        <w:pStyle w:val="Paragraph"/>
        <w:jc w:val="left"/>
      </w:pPr>
      <w:r>
        <w:t xml:space="preserve">The operating hours </w:t>
      </w:r>
      <w:r w:rsidR="00B717FE">
        <w:t>indicator</w:t>
      </w:r>
      <w:r>
        <w:t xml:space="preserve"> must be able to display three states:</w:t>
      </w:r>
    </w:p>
    <w:p w:rsidR="00C4139E" w:rsidRDefault="00C4139E" w:rsidP="00C4139E">
      <w:pPr>
        <w:pStyle w:val="Paragraph"/>
        <w:numPr>
          <w:ilvl w:val="0"/>
          <w:numId w:val="45"/>
        </w:numPr>
        <w:jc w:val="left"/>
      </w:pPr>
      <w:r>
        <w:t>Green: up to 68% of the technical service life</w:t>
      </w:r>
    </w:p>
    <w:p w:rsidR="00C4139E" w:rsidRDefault="00C4139E" w:rsidP="00C4139E">
      <w:pPr>
        <w:pStyle w:val="Paragraph"/>
        <w:numPr>
          <w:ilvl w:val="0"/>
          <w:numId w:val="45"/>
        </w:numPr>
        <w:jc w:val="left"/>
      </w:pPr>
      <w:r>
        <w:t>Yellow: from 68.1% to 81.1% of the technical service life</w:t>
      </w:r>
    </w:p>
    <w:p w:rsidR="00C4139E" w:rsidRDefault="00C4139E" w:rsidP="00C4139E">
      <w:pPr>
        <w:pStyle w:val="Paragraph"/>
        <w:numPr>
          <w:ilvl w:val="0"/>
          <w:numId w:val="45"/>
        </w:numPr>
        <w:jc w:val="left"/>
      </w:pPr>
      <w:r>
        <w:t xml:space="preserve"> Red: from 81.2% of the technical service life</w:t>
      </w:r>
    </w:p>
    <w:p w:rsidR="00C4139E" w:rsidRDefault="00C4139E" w:rsidP="00C4139E">
      <w:pPr>
        <w:pStyle w:val="Paragraph"/>
      </w:pPr>
      <w:r>
        <w:t>The elapsed running time is counted by the MPU of channel A and stored in the EEPROM. This time can be read out over the CAN-Interface by a special command sequence.</w:t>
      </w:r>
    </w:p>
    <w:p w:rsidR="009E3F08" w:rsidRDefault="009E3F08" w:rsidP="00C4139E">
      <w:pPr>
        <w:pStyle w:val="Paragraph"/>
      </w:pPr>
      <w:r>
        <w:t xml:space="preserve">Instead of a triple LED </w:t>
      </w:r>
      <w:r w:rsidR="00123696">
        <w:t>3 separated LEDs can also be taken</w:t>
      </w:r>
      <w:r w:rsidR="00A84B4E">
        <w:t xml:space="preserve"> for better availability</w:t>
      </w:r>
      <w:r w:rsidR="00123696">
        <w:t>.</w:t>
      </w:r>
    </w:p>
    <w:p w:rsidR="009A1BE7" w:rsidRDefault="009A1BE7">
      <w:pPr>
        <w:spacing w:before="0" w:after="0" w:line="240" w:lineRule="auto"/>
        <w:jc w:val="left"/>
        <w:rPr>
          <w:rFonts w:eastAsia="Times New Roman" w:cs="Arial"/>
          <w:iCs/>
          <w:color w:val="auto"/>
          <w:kern w:val="0"/>
          <w:szCs w:val="22"/>
          <w:lang w:val="en-GB" w:eastAsia="de-DE"/>
        </w:rPr>
      </w:pPr>
      <w:r>
        <w:br w:type="page"/>
      </w:r>
      <w:bookmarkStart w:id="249" w:name="_GoBack"/>
      <w:bookmarkEnd w:id="249"/>
    </w:p>
    <w:p w:rsidR="009A1BE7" w:rsidRPr="00C4139E" w:rsidRDefault="009A1BE7" w:rsidP="00C4139E">
      <w:pPr>
        <w:pStyle w:val="Paragraph"/>
      </w:pPr>
    </w:p>
    <w:p w:rsidR="00E1735C" w:rsidRDefault="00E1735C" w:rsidP="00E1735C">
      <w:pPr>
        <w:pStyle w:val="Heading3"/>
      </w:pPr>
      <w:bookmarkStart w:id="250" w:name="_Toc225427306"/>
      <w:r>
        <w:t>LED-Board</w:t>
      </w:r>
      <w:bookmarkEnd w:id="250"/>
    </w:p>
    <w:p w:rsidR="00E1735C" w:rsidRDefault="009A1BE7" w:rsidP="009A1BE7">
      <w:pPr>
        <w:pStyle w:val="Paragraph"/>
      </w:pPr>
      <w:r w:rsidRPr="009A1BE7">
        <w:t xml:space="preserve">LED board 4, part number 3BU 61030 </w:t>
      </w:r>
      <w:proofErr w:type="spellStart"/>
      <w:r w:rsidRPr="009A1BE7">
        <w:t>BxAA</w:t>
      </w:r>
      <w:proofErr w:type="spellEnd"/>
      <w:r w:rsidRPr="009A1BE7">
        <w:t>, is carried over unchanged from the previous project. Depending on the colo</w:t>
      </w:r>
      <w:r>
        <w:t>u</w:t>
      </w:r>
      <w:r w:rsidRPr="009A1BE7">
        <w:t>r, it has 7</w:t>
      </w:r>
      <w:r>
        <w:t xml:space="preserve"> </w:t>
      </w:r>
      <w:r w:rsidRPr="009A1BE7">
        <w:t>-</w:t>
      </w:r>
      <w:r>
        <w:t xml:space="preserve"> </w:t>
      </w:r>
      <w:r w:rsidRPr="009A1BE7">
        <w:t>9 LEDs connected in series on the carrier board. Individual LED monitoring with optocouplers is also integrated on this board in a 2-channel configuration.</w:t>
      </w:r>
    </w:p>
    <w:p w:rsidR="009A1BE7" w:rsidRDefault="00173496" w:rsidP="00173496">
      <w:pPr>
        <w:pStyle w:val="Caption"/>
      </w:pPr>
      <w:bookmarkStart w:id="251" w:name="_Toc225427353"/>
      <w:r>
        <w:t xml:space="preserve">Figure </w:t>
      </w:r>
      <w:r>
        <w:fldChar w:fldCharType="begin"/>
      </w:r>
      <w:r>
        <w:instrText xml:space="preserve"> SEQ Figure \* ARABIC </w:instrText>
      </w:r>
      <w:r>
        <w:fldChar w:fldCharType="separate"/>
      </w:r>
      <w:r w:rsidR="00A84B4E">
        <w:rPr>
          <w:noProof/>
        </w:rPr>
        <w:t>16</w:t>
      </w:r>
      <w:r>
        <w:fldChar w:fldCharType="end"/>
      </w:r>
      <w:r>
        <w:t xml:space="preserve">: Excerpt from </w:t>
      </w:r>
      <w:r>
        <w:fldChar w:fldCharType="begin"/>
      </w:r>
      <w:r>
        <w:instrText xml:space="preserve"> REF Spec_LEDB4 \h </w:instrText>
      </w:r>
      <w:r>
        <w:fldChar w:fldCharType="separate"/>
      </w:r>
      <w:r w:rsidR="00A84B4E">
        <w:t>[Spec_LEDB4]</w:t>
      </w:r>
      <w:bookmarkEnd w:id="251"/>
      <w:r>
        <w:fldChar w:fldCharType="end"/>
      </w:r>
    </w:p>
    <w:p w:rsidR="009A1BE7" w:rsidRDefault="00173496" w:rsidP="00173496">
      <w:pPr>
        <w:pStyle w:val="Paragraph"/>
        <w:jc w:val="center"/>
      </w:pPr>
      <w:r w:rsidRPr="00173496">
        <w:rPr>
          <w:noProof/>
        </w:rPr>
        <w:drawing>
          <wp:inline distT="0" distB="0" distL="0" distR="0" wp14:anchorId="589F2495" wp14:editId="42898D4C">
            <wp:extent cx="2783970" cy="2969414"/>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96167" cy="2982424"/>
                    </a:xfrm>
                    <a:prstGeom prst="rect">
                      <a:avLst/>
                    </a:prstGeom>
                  </pic:spPr>
                </pic:pic>
              </a:graphicData>
            </a:graphic>
          </wp:inline>
        </w:drawing>
      </w:r>
    </w:p>
    <w:p w:rsidR="00173496" w:rsidRDefault="00173496" w:rsidP="00173496">
      <w:pPr>
        <w:pStyle w:val="Paragraph"/>
        <w:jc w:val="center"/>
      </w:pPr>
      <w:r w:rsidRPr="00173496">
        <w:rPr>
          <w:noProof/>
        </w:rPr>
        <w:drawing>
          <wp:inline distT="0" distB="0" distL="0" distR="0" wp14:anchorId="405562E0" wp14:editId="22703476">
            <wp:extent cx="2492759" cy="3198355"/>
            <wp:effectExtent l="0" t="0" r="3175"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01538" cy="3209619"/>
                    </a:xfrm>
                    <a:prstGeom prst="rect">
                      <a:avLst/>
                    </a:prstGeom>
                  </pic:spPr>
                </pic:pic>
              </a:graphicData>
            </a:graphic>
          </wp:inline>
        </w:drawing>
      </w:r>
    </w:p>
    <w:p w:rsidR="00ED24EE" w:rsidRDefault="00ED24EE" w:rsidP="00173496">
      <w:pPr>
        <w:pStyle w:val="Paragraph"/>
        <w:jc w:val="center"/>
      </w:pPr>
    </w:p>
    <w:p w:rsidR="00ED24EE" w:rsidRDefault="00ED24EE" w:rsidP="00ED24EE">
      <w:pPr>
        <w:pStyle w:val="Heading2"/>
      </w:pPr>
      <w:bookmarkStart w:id="252" w:name="_Toc225427307"/>
      <w:r>
        <w:t>Manufacturing</w:t>
      </w:r>
      <w:bookmarkEnd w:id="252"/>
    </w:p>
    <w:p w:rsidR="00ED24EE" w:rsidRPr="00E53EAE" w:rsidRDefault="00ED24EE" w:rsidP="00ED24EE">
      <w:pPr>
        <w:pStyle w:val="Paragraph"/>
      </w:pPr>
      <w:r w:rsidRPr="00E53EAE">
        <w:t xml:space="preserve">The components of the </w:t>
      </w:r>
      <w:proofErr w:type="spellStart"/>
      <w:r w:rsidRPr="00E53EAE">
        <w:t>iLED</w:t>
      </w:r>
      <w:proofErr w:type="spellEnd"/>
      <w:r w:rsidRPr="00E53EAE">
        <w:t xml:space="preserve"> </w:t>
      </w:r>
      <w:r>
        <w:t>2.0</w:t>
      </w:r>
      <w:r w:rsidRPr="00E53EAE">
        <w:t xml:space="preserve"> (</w:t>
      </w:r>
      <w:proofErr w:type="spellStart"/>
      <w:r w:rsidRPr="00E53EAE">
        <w:t>iLEDCB</w:t>
      </w:r>
      <w:proofErr w:type="spellEnd"/>
      <w:r w:rsidRPr="00E53EAE">
        <w:t>, LED Board) are assembled in the chassis of the light point. The available space is defined by the manufacturer of the chassis.</w:t>
      </w:r>
    </w:p>
    <w:p w:rsidR="00ED24EE" w:rsidRPr="00E53EAE" w:rsidRDefault="00ED24EE" w:rsidP="00ED24EE">
      <w:pPr>
        <w:pStyle w:val="Paragraph"/>
      </w:pPr>
      <w:r w:rsidRPr="00E53EAE">
        <w:t xml:space="preserve">An unchangeable serial number is programmed into the microcontroller during the manufacturing process. This is done to track all changes to an </w:t>
      </w:r>
      <w:proofErr w:type="spellStart"/>
      <w:r w:rsidRPr="00E53EAE">
        <w:t>iLED</w:t>
      </w:r>
      <w:proofErr w:type="spellEnd"/>
      <w:r w:rsidRPr="00E53EAE">
        <w:t xml:space="preserve"> </w:t>
      </w:r>
      <w:r>
        <w:t>2</w:t>
      </w:r>
      <w:r w:rsidRPr="00E53EAE">
        <w:t>.0 (e.g. replacement of components, operating hours…).</w:t>
      </w:r>
    </w:p>
    <w:p w:rsidR="00ED24EE" w:rsidRPr="00E53EAE" w:rsidRDefault="00ED24EE" w:rsidP="00ED24EE">
      <w:pPr>
        <w:pStyle w:val="Paragraph"/>
      </w:pPr>
      <w:r w:rsidRPr="00E53EAE">
        <w:t xml:space="preserve">The default mode of an </w:t>
      </w:r>
      <w:proofErr w:type="spellStart"/>
      <w:r w:rsidRPr="00E53EAE">
        <w:t>iLED</w:t>
      </w:r>
      <w:proofErr w:type="spellEnd"/>
      <w:r w:rsidRPr="00E53EAE">
        <w:t xml:space="preserve"> </w:t>
      </w:r>
      <w:r>
        <w:t>2</w:t>
      </w:r>
      <w:r w:rsidRPr="00E53EAE">
        <w:t>.0 is also non-erasable programmed into the flash. Several Modes are available like light points that indicate stop are switched on and the free indicating ones are switched off. This information depends on the colour information of the light point. This is why the colour is also stored at the flash memory</w:t>
      </w:r>
      <w:r>
        <w:t xml:space="preserve"> for software purpose</w:t>
      </w:r>
      <w:r w:rsidRPr="00E53EAE">
        <w:t>.</w:t>
      </w:r>
    </w:p>
    <w:p w:rsidR="00ED24EE" w:rsidRPr="00ED24EE" w:rsidRDefault="00ED24EE" w:rsidP="00ED24EE">
      <w:pPr>
        <w:pStyle w:val="Paragraph"/>
      </w:pPr>
      <w:r w:rsidRPr="00E53EAE">
        <w:t xml:space="preserve">The luminous test procedure is done analogue to the </w:t>
      </w:r>
      <w:proofErr w:type="spellStart"/>
      <w:r w:rsidRPr="00E53EAE">
        <w:t>RaiLed</w:t>
      </w:r>
      <w:proofErr w:type="spellEnd"/>
      <w:r w:rsidRPr="00E53EAE">
        <w:t xml:space="preserve"> AT 1.1</w:t>
      </w:r>
    </w:p>
    <w:p w:rsidR="00955032" w:rsidRPr="00955032" w:rsidRDefault="00955032" w:rsidP="00117916">
      <w:pPr>
        <w:pStyle w:val="Heading1"/>
        <w:rPr>
          <w:lang w:val="en-US"/>
        </w:rPr>
      </w:pPr>
      <w:bookmarkStart w:id="253" w:name="_Toc311193226"/>
      <w:bookmarkStart w:id="254" w:name="_Toc312165510"/>
      <w:bookmarkStart w:id="255" w:name="_Toc225427308"/>
      <w:r w:rsidRPr="00955032">
        <w:rPr>
          <w:lang w:val="en-US"/>
        </w:rPr>
        <w:t>Functional and Operational Scenarios</w:t>
      </w:r>
      <w:bookmarkEnd w:id="253"/>
      <w:bookmarkEnd w:id="254"/>
      <w:bookmarkEnd w:id="255"/>
    </w:p>
    <w:p w:rsidR="00955032" w:rsidRDefault="00F909F3" w:rsidP="00F909F3">
      <w:pPr>
        <w:pStyle w:val="Heading2"/>
      </w:pPr>
      <w:bookmarkStart w:id="256" w:name="_Toc225427309"/>
      <w:proofErr w:type="spellStart"/>
      <w:r>
        <w:t>Startup</w:t>
      </w:r>
      <w:proofErr w:type="spellEnd"/>
      <w:r>
        <w:t xml:space="preserve"> Procedure</w:t>
      </w:r>
      <w:bookmarkEnd w:id="256"/>
    </w:p>
    <w:p w:rsidR="00F909F3" w:rsidRDefault="00F909F3" w:rsidP="00F909F3">
      <w:pPr>
        <w:pStyle w:val="Paragraph"/>
      </w:pPr>
      <w:r w:rsidRPr="00F909F3">
        <w:t xml:space="preserve">When the supply voltage is applied, the input voltage must be evaluated before the inrush current limiter is </w:t>
      </w:r>
      <w:r>
        <w:t>enabled</w:t>
      </w:r>
      <w:r w:rsidRPr="00F909F3">
        <w:t>.</w:t>
      </w:r>
      <w:r>
        <w:t xml:space="preserve"> </w:t>
      </w:r>
      <w:r w:rsidRPr="00F909F3">
        <w:t xml:space="preserve">This is absolutely necessary so that if the input voltage falls below half the supply voltage, the </w:t>
      </w:r>
      <w:proofErr w:type="spellStart"/>
      <w:r w:rsidRPr="00F909F3">
        <w:t>iLED</w:t>
      </w:r>
      <w:proofErr w:type="spellEnd"/>
      <w:r w:rsidRPr="00F909F3">
        <w:t xml:space="preserve"> is switched off to prevent the supply voltage from collapsing completely.</w:t>
      </w:r>
    </w:p>
    <w:p w:rsidR="00F909F3" w:rsidRDefault="00F909F3" w:rsidP="00F909F3">
      <w:pPr>
        <w:pStyle w:val="Paragraph"/>
      </w:pPr>
      <w:r w:rsidRPr="00F909F3">
        <w:t>Next, the inrush current limiter begins charging the decoupling capacitors that are necessary for the 10ms input voltage interruption.</w:t>
      </w:r>
    </w:p>
    <w:p w:rsidR="002130CA" w:rsidRDefault="002130CA" w:rsidP="00F909F3">
      <w:pPr>
        <w:pStyle w:val="Paragraph"/>
      </w:pPr>
      <w:r w:rsidRPr="002130CA">
        <w:t>Then the DC/DC converters start up to supply the MPUs.</w:t>
      </w:r>
      <w:r>
        <w:t xml:space="preserve"> </w:t>
      </w:r>
    </w:p>
    <w:p w:rsidR="002130CA" w:rsidRDefault="002130CA" w:rsidP="00F909F3">
      <w:pPr>
        <w:pStyle w:val="Paragraph"/>
      </w:pPr>
      <w:r>
        <w:t>The reset ICs hold the MPUs in reset until the supply voltage for the MPUs are in their working area.</w:t>
      </w:r>
    </w:p>
    <w:p w:rsidR="002130CA" w:rsidRDefault="002130CA" w:rsidP="002130CA">
      <w:pPr>
        <w:pStyle w:val="Heading2"/>
      </w:pPr>
      <w:bookmarkStart w:id="257" w:name="_Toc225427310"/>
      <w:r>
        <w:t xml:space="preserve">MPU </w:t>
      </w:r>
      <w:proofErr w:type="spellStart"/>
      <w:r>
        <w:t>Startup</w:t>
      </w:r>
      <w:proofErr w:type="spellEnd"/>
      <w:r w:rsidR="00BF350D">
        <w:t xml:space="preserve"> (Initializing phase)</w:t>
      </w:r>
      <w:bookmarkEnd w:id="257"/>
    </w:p>
    <w:p w:rsidR="002130CA" w:rsidRDefault="002130CA" w:rsidP="00F909F3">
      <w:pPr>
        <w:pStyle w:val="Paragraph"/>
      </w:pPr>
      <w:r>
        <w:t>After the reset is released the MPU starts to work in following manner:</w:t>
      </w:r>
    </w:p>
    <w:p w:rsidR="002130CA" w:rsidRDefault="002130CA" w:rsidP="002130CA">
      <w:pPr>
        <w:pStyle w:val="Paragraph"/>
        <w:numPr>
          <w:ilvl w:val="0"/>
          <w:numId w:val="46"/>
        </w:numPr>
      </w:pPr>
      <w:r>
        <w:t>Check the program memory for correct content (Flash checked against stored CRCs)</w:t>
      </w:r>
    </w:p>
    <w:p w:rsidR="002130CA" w:rsidRDefault="002130CA" w:rsidP="002130CA">
      <w:pPr>
        <w:pStyle w:val="Paragraph"/>
        <w:numPr>
          <w:ilvl w:val="0"/>
          <w:numId w:val="46"/>
        </w:numPr>
      </w:pPr>
      <w:r>
        <w:t>Check the RAM for correct functionality</w:t>
      </w:r>
    </w:p>
    <w:p w:rsidR="002130CA" w:rsidRDefault="002130CA" w:rsidP="002130CA">
      <w:pPr>
        <w:pStyle w:val="Paragraph"/>
        <w:numPr>
          <w:ilvl w:val="0"/>
          <w:numId w:val="46"/>
        </w:numPr>
      </w:pPr>
      <w:r>
        <w:t xml:space="preserve">Check the MPU functionality with the </w:t>
      </w:r>
      <w:r w:rsidR="00BF350D">
        <w:t>safety package of ST.</w:t>
      </w:r>
    </w:p>
    <w:p w:rsidR="009717E1" w:rsidRDefault="009717E1" w:rsidP="002130CA">
      <w:pPr>
        <w:pStyle w:val="Paragraph"/>
        <w:numPr>
          <w:ilvl w:val="0"/>
          <w:numId w:val="46"/>
        </w:numPr>
      </w:pPr>
      <w:r>
        <w:t>Check EEPROM with CRC</w:t>
      </w:r>
    </w:p>
    <w:p w:rsidR="00BF350D" w:rsidRDefault="00BF350D" w:rsidP="002130CA">
      <w:pPr>
        <w:pStyle w:val="Paragraph"/>
        <w:numPr>
          <w:ilvl w:val="0"/>
          <w:numId w:val="46"/>
        </w:numPr>
      </w:pPr>
      <w:r>
        <w:t>Retrigger Watchdog</w:t>
      </w:r>
    </w:p>
    <w:p w:rsidR="00BF350D" w:rsidRDefault="00BF350D" w:rsidP="002130CA">
      <w:pPr>
        <w:pStyle w:val="Paragraph"/>
        <w:numPr>
          <w:ilvl w:val="0"/>
          <w:numId w:val="46"/>
        </w:numPr>
      </w:pPr>
      <w:r>
        <w:t>Measure ambient temperature and check for operating range</w:t>
      </w:r>
    </w:p>
    <w:p w:rsidR="00BF350D" w:rsidRDefault="00BF350D" w:rsidP="002130CA">
      <w:pPr>
        <w:pStyle w:val="Paragraph"/>
        <w:numPr>
          <w:ilvl w:val="0"/>
          <w:numId w:val="46"/>
        </w:numPr>
      </w:pPr>
      <w:r>
        <w:t>Check correct function of A/D-Converter by comparison of external and internal voltage reference</w:t>
      </w:r>
    </w:p>
    <w:p w:rsidR="00BF350D" w:rsidRDefault="00BF350D" w:rsidP="002130CA">
      <w:pPr>
        <w:pStyle w:val="Paragraph"/>
        <w:numPr>
          <w:ilvl w:val="0"/>
          <w:numId w:val="46"/>
        </w:numPr>
      </w:pPr>
      <w:r>
        <w:t>Check Channel Information (A or B)</w:t>
      </w:r>
    </w:p>
    <w:p w:rsidR="00BF350D" w:rsidRDefault="00BF350D" w:rsidP="002130CA">
      <w:pPr>
        <w:pStyle w:val="Paragraph"/>
        <w:numPr>
          <w:ilvl w:val="0"/>
          <w:numId w:val="46"/>
        </w:numPr>
      </w:pPr>
      <w:r>
        <w:t xml:space="preserve">Start communication with MPU of second channel (Master – Slave </w:t>
      </w:r>
      <w:proofErr w:type="spellStart"/>
      <w:r>
        <w:t>Prinzip</w:t>
      </w:r>
      <w:proofErr w:type="spellEnd"/>
      <w:r>
        <w:t>)</w:t>
      </w:r>
    </w:p>
    <w:p w:rsidR="00BF350D" w:rsidRDefault="00BF350D" w:rsidP="002130CA">
      <w:pPr>
        <w:pStyle w:val="Paragraph"/>
        <w:numPr>
          <w:ilvl w:val="0"/>
          <w:numId w:val="46"/>
        </w:numPr>
      </w:pPr>
      <w:r>
        <w:t>Test Safety switches in combination with other MPU</w:t>
      </w:r>
    </w:p>
    <w:p w:rsidR="00BF350D" w:rsidRDefault="00BF350D" w:rsidP="002130CA">
      <w:pPr>
        <w:pStyle w:val="Paragraph"/>
        <w:numPr>
          <w:ilvl w:val="0"/>
          <w:numId w:val="46"/>
        </w:numPr>
      </w:pPr>
      <w:r>
        <w:t>Check for disabled LEDs with measurement of LED current</w:t>
      </w:r>
    </w:p>
    <w:p w:rsidR="00BF350D" w:rsidRDefault="00BF350D" w:rsidP="002130CA">
      <w:pPr>
        <w:pStyle w:val="Paragraph"/>
        <w:numPr>
          <w:ilvl w:val="0"/>
          <w:numId w:val="46"/>
        </w:numPr>
      </w:pPr>
      <w:r>
        <w:t xml:space="preserve">Switch ON/OFF of LED in </w:t>
      </w:r>
      <w:r w:rsidR="0003373D" w:rsidRPr="0003373D">
        <w:t>dependence of the operating mode</w:t>
      </w:r>
    </w:p>
    <w:p w:rsidR="0003373D" w:rsidRDefault="0003373D" w:rsidP="002130CA">
      <w:pPr>
        <w:pStyle w:val="Paragraph"/>
        <w:numPr>
          <w:ilvl w:val="0"/>
          <w:numId w:val="46"/>
        </w:numPr>
      </w:pPr>
      <w:r>
        <w:t>Read CAN-Address</w:t>
      </w:r>
    </w:p>
    <w:p w:rsidR="0003373D" w:rsidRDefault="0003373D" w:rsidP="002130CA">
      <w:pPr>
        <w:pStyle w:val="Paragraph"/>
        <w:numPr>
          <w:ilvl w:val="0"/>
          <w:numId w:val="46"/>
        </w:numPr>
      </w:pPr>
      <w:r>
        <w:t>Start communication with TCU</w:t>
      </w:r>
    </w:p>
    <w:p w:rsidR="0003373D" w:rsidRDefault="0003373D" w:rsidP="0003373D">
      <w:pPr>
        <w:pStyle w:val="Heading2"/>
      </w:pPr>
      <w:bookmarkStart w:id="258" w:name="_Toc225427311"/>
      <w:r>
        <w:t>MPU Main Tasks (Operating phase)</w:t>
      </w:r>
      <w:bookmarkEnd w:id="258"/>
    </w:p>
    <w:p w:rsidR="0003373D" w:rsidRDefault="0003373D" w:rsidP="0003373D">
      <w:pPr>
        <w:pStyle w:val="Paragraph"/>
        <w:numPr>
          <w:ilvl w:val="0"/>
          <w:numId w:val="47"/>
        </w:numPr>
      </w:pPr>
      <w:r>
        <w:t xml:space="preserve">Check CAN-Interface for received frames. </w:t>
      </w:r>
      <w:r w:rsidRPr="0003373D">
        <w:t>If necessary, send them unaltered to the slave MPU.</w:t>
      </w:r>
    </w:p>
    <w:p w:rsidR="0003373D" w:rsidRDefault="006F0E42" w:rsidP="0003373D">
      <w:pPr>
        <w:pStyle w:val="Paragraph"/>
        <w:numPr>
          <w:ilvl w:val="0"/>
          <w:numId w:val="47"/>
        </w:numPr>
      </w:pPr>
      <w:r>
        <w:t>Change the operating for the light point to one of the following modes, On, Off, day or night and blinking.</w:t>
      </w:r>
    </w:p>
    <w:p w:rsidR="006F0E42" w:rsidRDefault="006F0E42" w:rsidP="0003373D">
      <w:pPr>
        <w:pStyle w:val="Paragraph"/>
        <w:numPr>
          <w:ilvl w:val="0"/>
          <w:numId w:val="47"/>
        </w:numPr>
      </w:pPr>
      <w:r>
        <w:t>Permanently supervise the LED Current for its correct value</w:t>
      </w:r>
    </w:p>
    <w:p w:rsidR="006F0E42" w:rsidRDefault="006F0E42" w:rsidP="0003373D">
      <w:pPr>
        <w:pStyle w:val="Paragraph"/>
        <w:numPr>
          <w:ilvl w:val="0"/>
          <w:numId w:val="47"/>
        </w:numPr>
      </w:pPr>
      <w:r>
        <w:t>Every 10 minutes check the measuring circuit by varying the LED Current (e.g. +/- 10%) alternating with the 4mA test current for bypass resistor on a defined LED.</w:t>
      </w:r>
    </w:p>
    <w:p w:rsidR="006F0E42" w:rsidRDefault="006F0E42" w:rsidP="0003373D">
      <w:pPr>
        <w:pStyle w:val="Paragraph"/>
        <w:numPr>
          <w:ilvl w:val="0"/>
          <w:numId w:val="47"/>
        </w:numPr>
      </w:pPr>
      <w:r>
        <w:t>Permanently check supply voltage and temperature for correct operating range</w:t>
      </w:r>
    </w:p>
    <w:p w:rsidR="006F0E42" w:rsidRDefault="006F0E42" w:rsidP="0003373D">
      <w:pPr>
        <w:pStyle w:val="Paragraph"/>
        <w:numPr>
          <w:ilvl w:val="0"/>
          <w:numId w:val="47"/>
        </w:numPr>
      </w:pPr>
      <w:r w:rsidRPr="006F0E42">
        <w:t>Alternating connection of the LED driver in the following manner</w:t>
      </w:r>
      <w:r>
        <w:t>:</w:t>
      </w:r>
    </w:p>
    <w:p w:rsidR="006F0E42" w:rsidRDefault="006F0E42" w:rsidP="006F0E42">
      <w:pPr>
        <w:pStyle w:val="Paragraph"/>
        <w:numPr>
          <w:ilvl w:val="1"/>
          <w:numId w:val="47"/>
        </w:numPr>
      </w:pPr>
      <w:r>
        <w:t xml:space="preserve">Safety switch 1 -&gt; Safety switch 2 -&gt; PWM on </w:t>
      </w:r>
    </w:p>
    <w:p w:rsidR="006F0E42" w:rsidRDefault="006F0E42" w:rsidP="006F0E42">
      <w:pPr>
        <w:pStyle w:val="Paragraph"/>
        <w:numPr>
          <w:ilvl w:val="1"/>
          <w:numId w:val="47"/>
        </w:numPr>
      </w:pPr>
      <w:r>
        <w:t>Safety switch 2 -&gt; Safety switch 1 -&gt; PWM on</w:t>
      </w:r>
    </w:p>
    <w:p w:rsidR="006F0E42" w:rsidRDefault="006F0E42" w:rsidP="009717E1">
      <w:pPr>
        <w:pStyle w:val="Paragraph"/>
        <w:numPr>
          <w:ilvl w:val="1"/>
          <w:numId w:val="47"/>
        </w:numPr>
        <w:ind w:left="709" w:firstLine="371"/>
        <w:jc w:val="left"/>
      </w:pPr>
      <w:r>
        <w:t>PWM on -&gt; Safety Switch 1 -&gt; Safety Switch 2</w:t>
      </w:r>
      <w:r w:rsidR="009717E1">
        <w:br/>
      </w:r>
      <w:r w:rsidR="009717E1">
        <w:br/>
      </w:r>
      <w:r w:rsidR="009717E1" w:rsidRPr="009717E1">
        <w:t>The LED current may only flow once the last of the 3 steps has been completed.</w:t>
      </w:r>
    </w:p>
    <w:p w:rsidR="009717E1" w:rsidRDefault="009717E1" w:rsidP="009717E1">
      <w:pPr>
        <w:pStyle w:val="Paragraph"/>
        <w:numPr>
          <w:ilvl w:val="0"/>
          <w:numId w:val="47"/>
        </w:numPr>
        <w:jc w:val="left"/>
      </w:pPr>
      <w:r>
        <w:t>Permanently check the Flash and RAM memory of the MPU</w:t>
      </w:r>
    </w:p>
    <w:p w:rsidR="009717E1" w:rsidRDefault="009717E1" w:rsidP="009717E1">
      <w:pPr>
        <w:pStyle w:val="Paragraph"/>
        <w:numPr>
          <w:ilvl w:val="0"/>
          <w:numId w:val="47"/>
        </w:numPr>
        <w:jc w:val="left"/>
      </w:pPr>
      <w:r>
        <w:t>Permanently check the intercommunication between both MPUs</w:t>
      </w:r>
    </w:p>
    <w:p w:rsidR="009717E1" w:rsidRDefault="009717E1" w:rsidP="009717E1">
      <w:pPr>
        <w:pStyle w:val="Paragraph"/>
        <w:numPr>
          <w:ilvl w:val="0"/>
          <w:numId w:val="47"/>
        </w:numPr>
        <w:jc w:val="left"/>
      </w:pPr>
      <w:r>
        <w:t>Permanently check the correct function of the MPU</w:t>
      </w:r>
    </w:p>
    <w:p w:rsidR="009717E1" w:rsidRPr="0003373D" w:rsidRDefault="009717E1" w:rsidP="009717E1">
      <w:pPr>
        <w:pStyle w:val="Paragraph"/>
        <w:numPr>
          <w:ilvl w:val="0"/>
          <w:numId w:val="47"/>
        </w:numPr>
        <w:jc w:val="left"/>
      </w:pPr>
      <w:r>
        <w:t>Measure operating time and save it to the EEPROM</w:t>
      </w:r>
    </w:p>
    <w:p w:rsidR="00BF350D" w:rsidRDefault="00BF350D" w:rsidP="00BF350D">
      <w:pPr>
        <w:pStyle w:val="Paragraph"/>
      </w:pPr>
    </w:p>
    <w:p w:rsidR="009717E1" w:rsidRDefault="009717E1" w:rsidP="00BF350D">
      <w:pPr>
        <w:pStyle w:val="Paragraph"/>
      </w:pPr>
      <w:r>
        <w:t xml:space="preserve">More detailed information for the software running on the MPUs can be found in </w:t>
      </w:r>
      <w:r>
        <w:fldChar w:fldCharType="begin"/>
      </w:r>
      <w:r>
        <w:instrText xml:space="preserve"> REF SSS_ILED_SW \h </w:instrText>
      </w:r>
      <w:r>
        <w:fldChar w:fldCharType="separate"/>
      </w:r>
      <w:r w:rsidR="00A84B4E">
        <w:t>[SSS_ILED_SW]</w:t>
      </w:r>
      <w:r>
        <w:fldChar w:fldCharType="end"/>
      </w:r>
      <w:r>
        <w:t>.</w:t>
      </w:r>
    </w:p>
    <w:p w:rsidR="00ED24EE" w:rsidRDefault="00ED24EE" w:rsidP="00BF350D">
      <w:pPr>
        <w:pStyle w:val="Paragraph"/>
      </w:pPr>
    </w:p>
    <w:p w:rsidR="009717E1" w:rsidRDefault="009717E1" w:rsidP="009717E1">
      <w:pPr>
        <w:pStyle w:val="Heading2"/>
      </w:pPr>
      <w:bookmarkStart w:id="259" w:name="_Toc225427312"/>
      <w:r>
        <w:t>Environmental Conditions</w:t>
      </w:r>
      <w:bookmarkEnd w:id="259"/>
    </w:p>
    <w:p w:rsidR="00ED24EE" w:rsidRPr="00E53EAE" w:rsidRDefault="00ED24EE" w:rsidP="00ED24EE">
      <w:pPr>
        <w:pStyle w:val="Heading3"/>
      </w:pPr>
      <w:bookmarkStart w:id="260" w:name="_Ref234133968"/>
      <w:bookmarkStart w:id="261" w:name="_Ref234134132"/>
      <w:bookmarkStart w:id="262" w:name="_Ref234134677"/>
      <w:bookmarkStart w:id="263" w:name="_Toc301509691"/>
      <w:bookmarkStart w:id="264" w:name="_Toc94618558"/>
      <w:bookmarkStart w:id="265" w:name="_Toc225427313"/>
      <w:r w:rsidRPr="00E53EAE">
        <w:t>Climatic Environmental Conditions</w:t>
      </w:r>
      <w:bookmarkEnd w:id="260"/>
      <w:bookmarkEnd w:id="261"/>
      <w:bookmarkEnd w:id="262"/>
      <w:bookmarkEnd w:id="263"/>
      <w:bookmarkEnd w:id="264"/>
      <w:bookmarkEnd w:id="265"/>
    </w:p>
    <w:p w:rsidR="00ED24EE" w:rsidRPr="00E53EAE" w:rsidRDefault="00ED24EE" w:rsidP="00ED24EE">
      <w:pPr>
        <w:pStyle w:val="Paragraph"/>
      </w:pPr>
      <w:r w:rsidRPr="00E53EAE">
        <w:t xml:space="preserve">The </w:t>
      </w:r>
      <w:proofErr w:type="spellStart"/>
      <w:r w:rsidRPr="00E53EAE">
        <w:t>iLED</w:t>
      </w:r>
      <w:proofErr w:type="spellEnd"/>
      <w:r w:rsidRPr="00E53EAE">
        <w:t xml:space="preserve"> </w:t>
      </w:r>
      <w:r>
        <w:t>2</w:t>
      </w:r>
      <w:r w:rsidRPr="00E53EAE">
        <w:t>.0 will be designed according to the</w:t>
      </w:r>
      <w:r>
        <w:t xml:space="preserve"> </w:t>
      </w:r>
      <w:r>
        <w:fldChar w:fldCharType="begin"/>
      </w:r>
      <w:r>
        <w:instrText xml:space="preserve"> REF EN50125_3 \h </w:instrText>
      </w:r>
      <w:r>
        <w:fldChar w:fldCharType="separate"/>
      </w:r>
      <w:r w:rsidR="00A84B4E">
        <w:t>[EN50125-3]</w:t>
      </w:r>
      <w:r>
        <w:fldChar w:fldCharType="end"/>
      </w:r>
      <w:r>
        <w:t>, “</w:t>
      </w:r>
      <w:r w:rsidRPr="00E53EAE">
        <w:t>EN 50125-3</w:t>
      </w:r>
      <w:r>
        <w:t>”</w:t>
      </w:r>
      <w:r w:rsidRPr="00E53EAE">
        <w:t xml:space="preserve"> / temperature class T1/T2</w:t>
      </w:r>
      <w:r>
        <w:t xml:space="preserve"> enhanced to +45°C </w:t>
      </w:r>
      <w:r w:rsidRPr="00E53EAE">
        <w:t>(-40°C up to +4</w:t>
      </w:r>
      <w:r>
        <w:t>5</w:t>
      </w:r>
      <w:r w:rsidRPr="00E53EAE">
        <w:t>°C, humidity in tunnels) altitude class AX (2000m) and wind speed of 35m/s.</w:t>
      </w:r>
    </w:p>
    <w:p w:rsidR="00ED24EE" w:rsidRPr="00E53EAE" w:rsidRDefault="00ED24EE" w:rsidP="00ED24EE">
      <w:pPr>
        <w:pStyle w:val="Paragraph"/>
      </w:pPr>
      <w:r w:rsidRPr="00E53EAE">
        <w:t>The radiated power of the sun will be considered (1120W per square meter) or it will be protected from direct sun light.</w:t>
      </w:r>
    </w:p>
    <w:p w:rsidR="00ED24EE" w:rsidRPr="00E53EAE" w:rsidRDefault="00ED24EE" w:rsidP="00ED24EE">
      <w:pPr>
        <w:pStyle w:val="Heading3"/>
      </w:pPr>
      <w:bookmarkStart w:id="266" w:name="_Ref234133956"/>
      <w:bookmarkStart w:id="267" w:name="_Ref234133992"/>
      <w:bookmarkStart w:id="268" w:name="_Ref234134678"/>
      <w:bookmarkStart w:id="269" w:name="_Toc301509692"/>
      <w:bookmarkStart w:id="270" w:name="_Toc94618559"/>
      <w:bookmarkStart w:id="271" w:name="_Toc225427314"/>
      <w:r w:rsidRPr="00E53EAE">
        <w:t>Mechanic Environmental Conditions</w:t>
      </w:r>
      <w:bookmarkEnd w:id="266"/>
      <w:bookmarkEnd w:id="267"/>
      <w:bookmarkEnd w:id="268"/>
      <w:bookmarkEnd w:id="269"/>
      <w:bookmarkEnd w:id="270"/>
      <w:bookmarkEnd w:id="271"/>
    </w:p>
    <w:p w:rsidR="00ED24EE" w:rsidRPr="00E53EAE" w:rsidRDefault="00ED24EE" w:rsidP="00ED24EE">
      <w:pPr>
        <w:pStyle w:val="Paragraph"/>
      </w:pPr>
      <w:r w:rsidRPr="00E53EAE">
        <w:t xml:space="preserve">The </w:t>
      </w:r>
      <w:proofErr w:type="spellStart"/>
      <w:r w:rsidRPr="00E53EAE">
        <w:t>iLED</w:t>
      </w:r>
      <w:proofErr w:type="spellEnd"/>
      <w:r w:rsidRPr="00E53EAE">
        <w:t xml:space="preserve"> </w:t>
      </w:r>
      <w:r>
        <w:t>2</w:t>
      </w:r>
      <w:r w:rsidRPr="00E53EAE">
        <w:t>.0 will be designed according to the</w:t>
      </w:r>
      <w:r>
        <w:t xml:space="preserve"> </w:t>
      </w:r>
      <w:r>
        <w:fldChar w:fldCharType="begin"/>
      </w:r>
      <w:r>
        <w:instrText xml:space="preserve"> REF EN50125_3 \h </w:instrText>
      </w:r>
      <w:r>
        <w:fldChar w:fldCharType="separate"/>
      </w:r>
      <w:r w:rsidR="00A84B4E">
        <w:t>[EN50125-3]</w:t>
      </w:r>
      <w:r>
        <w:fldChar w:fldCharType="end"/>
      </w:r>
      <w:r>
        <w:t>, “</w:t>
      </w:r>
      <w:r w:rsidRPr="00E53EAE">
        <w:t>EN 50125-3</w:t>
      </w:r>
      <w:r>
        <w:t>”</w:t>
      </w:r>
      <w:r w:rsidRPr="00E53EAE">
        <w:t xml:space="preserve"> / table 5</w:t>
      </w:r>
      <w:r>
        <w:t xml:space="preserve"> and 6 </w:t>
      </w:r>
      <w:r w:rsidRPr="00E53EAE">
        <w:t>(outside the track 1 to 3m from the rail).</w:t>
      </w:r>
    </w:p>
    <w:p w:rsidR="00ED24EE" w:rsidRPr="00E53EAE" w:rsidRDefault="00ED24EE" w:rsidP="00ED24EE">
      <w:pPr>
        <w:pStyle w:val="Heading3"/>
      </w:pPr>
      <w:bookmarkStart w:id="272" w:name="_Ref234134680"/>
      <w:bookmarkStart w:id="273" w:name="_Toc301509693"/>
      <w:bookmarkStart w:id="274" w:name="_Toc94618560"/>
      <w:bookmarkStart w:id="275" w:name="_Toc225427315"/>
      <w:r w:rsidRPr="00E53EAE">
        <w:t>Electromagnetic Environmental Conditions</w:t>
      </w:r>
      <w:bookmarkEnd w:id="272"/>
      <w:bookmarkEnd w:id="273"/>
      <w:bookmarkEnd w:id="274"/>
      <w:bookmarkEnd w:id="275"/>
    </w:p>
    <w:p w:rsidR="00ED24EE" w:rsidRPr="00E53EAE" w:rsidRDefault="00ED24EE" w:rsidP="00ED24EE">
      <w:pPr>
        <w:pStyle w:val="Paragraph"/>
      </w:pPr>
      <w:r w:rsidRPr="00E53EAE">
        <w:t xml:space="preserve">The </w:t>
      </w:r>
      <w:proofErr w:type="spellStart"/>
      <w:r w:rsidRPr="00E53EAE">
        <w:t>iLED</w:t>
      </w:r>
      <w:proofErr w:type="spellEnd"/>
      <w:r w:rsidRPr="00E53EAE">
        <w:t xml:space="preserve"> </w:t>
      </w:r>
      <w:r>
        <w:t>2</w:t>
      </w:r>
      <w:r w:rsidRPr="00E53EAE">
        <w:t>.0 will be designed according to the</w:t>
      </w:r>
      <w:r>
        <w:t xml:space="preserve"> </w:t>
      </w:r>
      <w:r>
        <w:fldChar w:fldCharType="begin"/>
      </w:r>
      <w:r>
        <w:instrText xml:space="preserve"> REF EN50121_4 \h </w:instrText>
      </w:r>
      <w:r>
        <w:fldChar w:fldCharType="separate"/>
      </w:r>
      <w:r w:rsidR="00A84B4E">
        <w:t>[EN50121-4]</w:t>
      </w:r>
      <w:r>
        <w:fldChar w:fldCharType="end"/>
      </w:r>
      <w:r>
        <w:t>, “</w:t>
      </w:r>
      <w:r w:rsidRPr="00E53EAE">
        <w:t>EN 50121-4</w:t>
      </w:r>
      <w:r>
        <w:t>”</w:t>
      </w:r>
      <w:r w:rsidRPr="00E53EAE">
        <w:t>.</w:t>
      </w:r>
    </w:p>
    <w:p w:rsidR="00ED24EE" w:rsidRDefault="00ED24EE" w:rsidP="00ED24EE">
      <w:pPr>
        <w:pStyle w:val="Heading3"/>
      </w:pPr>
      <w:bookmarkStart w:id="276" w:name="_Toc94618561"/>
      <w:bookmarkStart w:id="277" w:name="_Ref234204292"/>
      <w:bookmarkStart w:id="278" w:name="_Toc301509694"/>
      <w:bookmarkStart w:id="279" w:name="_Toc225427316"/>
      <w:r>
        <w:t>Pollution</w:t>
      </w:r>
      <w:bookmarkEnd w:id="276"/>
      <w:bookmarkEnd w:id="279"/>
    </w:p>
    <w:p w:rsidR="00ED24EE" w:rsidRPr="0082105F" w:rsidRDefault="00ED24EE" w:rsidP="00ED24EE">
      <w:pPr>
        <w:pStyle w:val="Paragraph"/>
      </w:pPr>
      <w:r w:rsidRPr="0082105F">
        <w:t xml:space="preserve">The </w:t>
      </w:r>
      <w:proofErr w:type="spellStart"/>
      <w:r w:rsidRPr="0082105F">
        <w:t>iLED</w:t>
      </w:r>
      <w:proofErr w:type="spellEnd"/>
      <w:r w:rsidRPr="0082105F">
        <w:t xml:space="preserve"> </w:t>
      </w:r>
      <w:r>
        <w:t>2</w:t>
      </w:r>
      <w:r w:rsidRPr="0082105F">
        <w:t xml:space="preserve">.0 will be designed </w:t>
      </w:r>
      <w:r>
        <w:t xml:space="preserve">for the level high </w:t>
      </w:r>
      <w:r w:rsidRPr="0082105F">
        <w:t xml:space="preserve">according to the </w:t>
      </w:r>
      <w:r>
        <w:fldChar w:fldCharType="begin"/>
      </w:r>
      <w:r>
        <w:instrText xml:space="preserve"> REF EN50125_3 \h </w:instrText>
      </w:r>
      <w:r>
        <w:fldChar w:fldCharType="separate"/>
      </w:r>
      <w:r w:rsidR="00A84B4E">
        <w:t>[EN50125-3]</w:t>
      </w:r>
      <w:r>
        <w:fldChar w:fldCharType="end"/>
      </w:r>
      <w:r w:rsidRPr="0082105F">
        <w:t>, “EN 50125-3”</w:t>
      </w:r>
      <w:r>
        <w:t>, table 4.</w:t>
      </w:r>
    </w:p>
    <w:p w:rsidR="00ED24EE" w:rsidRPr="00E53EAE" w:rsidRDefault="00ED24EE" w:rsidP="00ED24EE">
      <w:pPr>
        <w:pStyle w:val="Heading3"/>
      </w:pPr>
      <w:bookmarkStart w:id="280" w:name="_Ref89345670"/>
      <w:bookmarkStart w:id="281" w:name="_Toc94618562"/>
      <w:bookmarkStart w:id="282" w:name="_Toc225427317"/>
      <w:r w:rsidRPr="00E53EAE">
        <w:t>Storage and Transport</w:t>
      </w:r>
      <w:bookmarkEnd w:id="277"/>
      <w:bookmarkEnd w:id="278"/>
      <w:bookmarkEnd w:id="280"/>
      <w:bookmarkEnd w:id="281"/>
      <w:bookmarkEnd w:id="282"/>
    </w:p>
    <w:p w:rsidR="00ED24EE" w:rsidRDefault="00ED24EE" w:rsidP="00ED24EE">
      <w:pPr>
        <w:pStyle w:val="Paragraph"/>
      </w:pPr>
      <w:r w:rsidRPr="00E53EAE">
        <w:t xml:space="preserve">The </w:t>
      </w:r>
      <w:proofErr w:type="spellStart"/>
      <w:r w:rsidRPr="00E53EAE">
        <w:t>iLEDs</w:t>
      </w:r>
      <w:proofErr w:type="spellEnd"/>
      <w:r w:rsidRPr="00E53EAE">
        <w:t xml:space="preserve"> (including the packaging material) must be stored and transported in a temperature range of </w:t>
      </w:r>
      <w:r w:rsidRPr="00E53EAE">
        <w:br/>
        <w:t xml:space="preserve">-40°C to + 70°C at an air pressure </w:t>
      </w:r>
      <w:r>
        <w:t>down to</w:t>
      </w:r>
      <w:r w:rsidRPr="00E53EAE">
        <w:t xml:space="preserve"> 70 kPa in accordance with</w:t>
      </w:r>
      <w:r>
        <w:t xml:space="preserve"> </w:t>
      </w:r>
      <w:r>
        <w:fldChar w:fldCharType="begin"/>
      </w:r>
      <w:r>
        <w:instrText xml:space="preserve"> REF IEC60721_3_1 \h </w:instrText>
      </w:r>
      <w:r>
        <w:fldChar w:fldCharType="separate"/>
      </w:r>
      <w:r w:rsidR="00A84B4E">
        <w:t>[IEC60721-3-1]</w:t>
      </w:r>
      <w:r>
        <w:fldChar w:fldCharType="end"/>
      </w:r>
      <w:r>
        <w:t xml:space="preserve">, </w:t>
      </w:r>
      <w:r>
        <w:fldChar w:fldCharType="begin"/>
      </w:r>
      <w:r>
        <w:instrText xml:space="preserve"> REF IEC60721_3_2 \h </w:instrText>
      </w:r>
      <w:r>
        <w:fldChar w:fldCharType="separate"/>
      </w:r>
      <w:r w:rsidR="00A84B4E">
        <w:t>[IEC60721-3-2]</w:t>
      </w:r>
      <w:r>
        <w:fldChar w:fldCharType="end"/>
      </w:r>
      <w:r>
        <w:t>, “</w:t>
      </w:r>
      <w:r w:rsidRPr="00E53EAE">
        <w:t>IEC</w:t>
      </w:r>
      <w:r w:rsidR="00FA1D70">
        <w:t> </w:t>
      </w:r>
      <w:r w:rsidRPr="00E53EAE">
        <w:t>60721</w:t>
      </w:r>
      <w:r>
        <w:t>”</w:t>
      </w:r>
      <w:r w:rsidRPr="00E53EAE">
        <w:t>.</w:t>
      </w:r>
    </w:p>
    <w:p w:rsidR="00FA1D70" w:rsidRDefault="00FA1D70" w:rsidP="00ED24EE">
      <w:pPr>
        <w:pStyle w:val="Paragraph"/>
      </w:pPr>
    </w:p>
    <w:p w:rsidR="00FA1D70" w:rsidRPr="00E53EAE" w:rsidRDefault="00FA1D70" w:rsidP="00ED24EE">
      <w:pPr>
        <w:pStyle w:val="Paragraph"/>
      </w:pPr>
    </w:p>
    <w:p w:rsidR="00ED24EE" w:rsidRPr="00E53EAE" w:rsidRDefault="00ED24EE" w:rsidP="00ED24EE">
      <w:pPr>
        <w:pStyle w:val="Paragraph"/>
        <w:rPr>
          <w:b/>
          <w:i/>
        </w:rPr>
      </w:pPr>
      <w:r w:rsidRPr="00E53EAE">
        <w:rPr>
          <w:b/>
          <w:i/>
        </w:rPr>
        <w:t>Storage:</w:t>
      </w:r>
    </w:p>
    <w:p w:rsidR="00ED24EE" w:rsidRPr="00E53EAE" w:rsidRDefault="00ED24EE" w:rsidP="00ED24EE">
      <w:pPr>
        <w:tabs>
          <w:tab w:val="left" w:pos="2977"/>
        </w:tabs>
        <w:spacing w:after="60"/>
        <w:rPr>
          <w:rFonts w:cs="Arial"/>
          <w:iCs/>
          <w:szCs w:val="22"/>
          <w:lang w:eastAsia="de-DE"/>
        </w:rPr>
      </w:pPr>
      <w:r w:rsidRPr="00E53EAE">
        <w:rPr>
          <w:rFonts w:cs="Arial"/>
          <w:iCs/>
          <w:szCs w:val="22"/>
          <w:lang w:eastAsia="de-DE"/>
        </w:rPr>
        <w:t>Climatic conditions</w:t>
      </w:r>
      <w:r w:rsidRPr="00E53EAE">
        <w:rPr>
          <w:rFonts w:cs="Arial"/>
          <w:iCs/>
          <w:szCs w:val="22"/>
          <w:lang w:eastAsia="de-DE"/>
        </w:rPr>
        <w:tab/>
        <w:t>1K</w:t>
      </w:r>
      <w:r>
        <w:rPr>
          <w:rFonts w:cs="Arial"/>
          <w:iCs/>
          <w:szCs w:val="22"/>
          <w:lang w:eastAsia="de-DE"/>
        </w:rPr>
        <w:t>23</w:t>
      </w:r>
    </w:p>
    <w:p w:rsidR="00ED24EE" w:rsidRPr="00E53EAE" w:rsidRDefault="00ED24EE" w:rsidP="00ED24EE">
      <w:pPr>
        <w:tabs>
          <w:tab w:val="left" w:pos="2977"/>
        </w:tabs>
        <w:spacing w:after="60"/>
        <w:rPr>
          <w:rFonts w:cs="Arial"/>
          <w:iCs/>
          <w:szCs w:val="22"/>
          <w:lang w:eastAsia="de-DE"/>
        </w:rPr>
      </w:pPr>
      <w:r w:rsidRPr="00E53EAE">
        <w:rPr>
          <w:rFonts w:cs="Arial"/>
          <w:iCs/>
          <w:szCs w:val="22"/>
          <w:lang w:eastAsia="de-DE"/>
        </w:rPr>
        <w:t>Biological conditions</w:t>
      </w:r>
      <w:r w:rsidRPr="00E53EAE">
        <w:rPr>
          <w:rFonts w:cs="Arial"/>
          <w:iCs/>
          <w:szCs w:val="22"/>
          <w:lang w:eastAsia="de-DE"/>
        </w:rPr>
        <w:tab/>
        <w:t>1B</w:t>
      </w:r>
      <w:r>
        <w:rPr>
          <w:rFonts w:cs="Arial"/>
          <w:iCs/>
          <w:szCs w:val="22"/>
          <w:lang w:eastAsia="de-DE"/>
        </w:rPr>
        <w:t>1</w:t>
      </w:r>
    </w:p>
    <w:p w:rsidR="00ED24EE" w:rsidRPr="00E53EAE" w:rsidRDefault="00ED24EE" w:rsidP="00ED24EE">
      <w:pPr>
        <w:tabs>
          <w:tab w:val="left" w:pos="2977"/>
        </w:tabs>
        <w:spacing w:after="60"/>
        <w:rPr>
          <w:rFonts w:cs="Arial"/>
          <w:iCs/>
          <w:szCs w:val="22"/>
          <w:lang w:eastAsia="de-DE"/>
        </w:rPr>
      </w:pPr>
      <w:r w:rsidRPr="00E53EAE">
        <w:rPr>
          <w:rFonts w:cs="Arial"/>
          <w:iCs/>
          <w:szCs w:val="22"/>
          <w:lang w:eastAsia="de-DE"/>
        </w:rPr>
        <w:t>Chemically active substances</w:t>
      </w:r>
      <w:r w:rsidRPr="00E53EAE">
        <w:rPr>
          <w:rFonts w:cs="Arial"/>
          <w:iCs/>
          <w:szCs w:val="22"/>
          <w:lang w:eastAsia="de-DE"/>
        </w:rPr>
        <w:tab/>
        <w:t>1C2</w:t>
      </w:r>
    </w:p>
    <w:p w:rsidR="00ED24EE" w:rsidRPr="00E53EAE" w:rsidRDefault="00ED24EE" w:rsidP="00ED24EE">
      <w:pPr>
        <w:tabs>
          <w:tab w:val="left" w:pos="2977"/>
        </w:tabs>
        <w:spacing w:after="60"/>
        <w:rPr>
          <w:rFonts w:cs="Arial"/>
          <w:iCs/>
          <w:szCs w:val="22"/>
          <w:lang w:eastAsia="de-DE"/>
        </w:rPr>
      </w:pPr>
      <w:r w:rsidRPr="00E53EAE">
        <w:rPr>
          <w:rFonts w:cs="Arial"/>
          <w:iCs/>
          <w:szCs w:val="22"/>
          <w:lang w:eastAsia="de-DE"/>
        </w:rPr>
        <w:t>Mechanically active substances</w:t>
      </w:r>
      <w:r w:rsidRPr="00E53EAE">
        <w:rPr>
          <w:rFonts w:cs="Arial"/>
          <w:iCs/>
          <w:szCs w:val="22"/>
          <w:lang w:eastAsia="de-DE"/>
        </w:rPr>
        <w:tab/>
        <w:t>1S</w:t>
      </w:r>
      <w:r>
        <w:rPr>
          <w:rFonts w:cs="Arial"/>
          <w:iCs/>
          <w:szCs w:val="22"/>
          <w:lang w:eastAsia="de-DE"/>
        </w:rPr>
        <w:t>11</w:t>
      </w:r>
    </w:p>
    <w:p w:rsidR="00ED24EE" w:rsidRPr="00E53EAE" w:rsidRDefault="00ED24EE" w:rsidP="00ED24EE">
      <w:pPr>
        <w:tabs>
          <w:tab w:val="left" w:pos="2977"/>
        </w:tabs>
        <w:spacing w:after="60"/>
        <w:rPr>
          <w:rFonts w:cs="Arial"/>
          <w:iCs/>
          <w:szCs w:val="22"/>
          <w:lang w:eastAsia="de-DE"/>
        </w:rPr>
      </w:pPr>
      <w:r w:rsidRPr="00E53EAE">
        <w:rPr>
          <w:rFonts w:cs="Arial"/>
          <w:iCs/>
          <w:szCs w:val="22"/>
          <w:lang w:eastAsia="de-DE"/>
        </w:rPr>
        <w:t>Mechanical conditions</w:t>
      </w:r>
      <w:r w:rsidRPr="00E53EAE">
        <w:rPr>
          <w:rFonts w:cs="Arial"/>
          <w:iCs/>
          <w:szCs w:val="22"/>
          <w:lang w:eastAsia="de-DE"/>
        </w:rPr>
        <w:tab/>
        <w:t>1M</w:t>
      </w:r>
      <w:r>
        <w:rPr>
          <w:rFonts w:cs="Arial"/>
          <w:iCs/>
          <w:szCs w:val="22"/>
          <w:lang w:eastAsia="de-DE"/>
        </w:rPr>
        <w:t>11</w:t>
      </w:r>
    </w:p>
    <w:p w:rsidR="00ED24EE" w:rsidRPr="00E53EAE" w:rsidRDefault="00ED24EE" w:rsidP="00ED24EE">
      <w:pPr>
        <w:pStyle w:val="Paragraph"/>
      </w:pPr>
      <w:r w:rsidRPr="00E53EAE">
        <w:rPr>
          <w:rFonts w:cs="Times New Roman"/>
          <w:iCs w:val="0"/>
          <w:szCs w:val="20"/>
          <w:lang w:eastAsia="fr-FR"/>
        </w:rPr>
        <w:t>The meaning of the classes is described in</w:t>
      </w:r>
      <w:r w:rsidR="00FA1D70">
        <w:t xml:space="preserve"> </w:t>
      </w:r>
      <w:r w:rsidR="00FA1D70">
        <w:fldChar w:fldCharType="begin"/>
      </w:r>
      <w:r w:rsidR="00FA1D70">
        <w:instrText xml:space="preserve"> REF IEC60721_3_1 \h </w:instrText>
      </w:r>
      <w:r w:rsidR="00FA1D70">
        <w:fldChar w:fldCharType="separate"/>
      </w:r>
      <w:r w:rsidR="00A84B4E">
        <w:t>[IEC60721-3-1]</w:t>
      </w:r>
      <w:r w:rsidR="00FA1D70">
        <w:fldChar w:fldCharType="end"/>
      </w:r>
      <w:r>
        <w:t>, “IEC 60721-3-1”</w:t>
      </w:r>
    </w:p>
    <w:p w:rsidR="00ED24EE" w:rsidRPr="00E53EAE" w:rsidRDefault="00ED24EE" w:rsidP="00ED24EE">
      <w:pPr>
        <w:pStyle w:val="Paragraph"/>
        <w:rPr>
          <w:b/>
          <w:i/>
        </w:rPr>
      </w:pPr>
      <w:r w:rsidRPr="00E53EAE">
        <w:rPr>
          <w:b/>
          <w:i/>
        </w:rPr>
        <w:t>Transport:</w:t>
      </w:r>
    </w:p>
    <w:p w:rsidR="00ED24EE" w:rsidRPr="00E30189" w:rsidRDefault="00ED24EE" w:rsidP="00ED24EE">
      <w:pPr>
        <w:tabs>
          <w:tab w:val="left" w:pos="2977"/>
        </w:tabs>
        <w:spacing w:after="60"/>
        <w:rPr>
          <w:rFonts w:cs="Arial"/>
          <w:iCs/>
          <w:szCs w:val="22"/>
          <w:lang w:eastAsia="de-DE"/>
        </w:rPr>
      </w:pPr>
      <w:r w:rsidRPr="00E53EAE">
        <w:rPr>
          <w:rFonts w:cs="Arial"/>
          <w:iCs/>
          <w:szCs w:val="22"/>
          <w:lang w:eastAsia="de-DE"/>
        </w:rPr>
        <w:t>Climatic conditions</w:t>
      </w:r>
      <w:r w:rsidRPr="00E53EAE">
        <w:rPr>
          <w:rFonts w:cs="Arial"/>
          <w:iCs/>
          <w:szCs w:val="22"/>
          <w:lang w:eastAsia="de-DE"/>
        </w:rPr>
        <w:tab/>
        <w:t>2K</w:t>
      </w:r>
      <w:r>
        <w:rPr>
          <w:rFonts w:cs="Arial"/>
          <w:iCs/>
          <w:szCs w:val="22"/>
          <w:lang w:eastAsia="de-DE"/>
        </w:rPr>
        <w:t>12</w:t>
      </w:r>
    </w:p>
    <w:p w:rsidR="00ED24EE" w:rsidRPr="00E30189" w:rsidRDefault="00ED24EE" w:rsidP="00ED24EE">
      <w:pPr>
        <w:tabs>
          <w:tab w:val="left" w:pos="2977"/>
        </w:tabs>
        <w:spacing w:after="60"/>
        <w:rPr>
          <w:rFonts w:cs="Arial"/>
          <w:iCs/>
          <w:szCs w:val="22"/>
          <w:lang w:eastAsia="de-DE"/>
        </w:rPr>
      </w:pPr>
      <w:r w:rsidRPr="00E53EAE">
        <w:rPr>
          <w:rFonts w:cs="Arial"/>
          <w:iCs/>
          <w:szCs w:val="22"/>
          <w:lang w:eastAsia="de-DE"/>
        </w:rPr>
        <w:t>Biological conditions</w:t>
      </w:r>
      <w:r w:rsidRPr="00E53EAE">
        <w:rPr>
          <w:rFonts w:cs="Arial"/>
          <w:iCs/>
          <w:szCs w:val="22"/>
          <w:lang w:eastAsia="de-DE"/>
        </w:rPr>
        <w:tab/>
        <w:t>2B1</w:t>
      </w:r>
    </w:p>
    <w:p w:rsidR="00ED24EE" w:rsidRPr="00E30189" w:rsidRDefault="00ED24EE" w:rsidP="00ED24EE">
      <w:pPr>
        <w:tabs>
          <w:tab w:val="left" w:pos="2977"/>
        </w:tabs>
        <w:spacing w:after="60"/>
        <w:rPr>
          <w:rFonts w:cs="Arial"/>
          <w:iCs/>
          <w:szCs w:val="22"/>
          <w:lang w:eastAsia="de-DE"/>
        </w:rPr>
      </w:pPr>
      <w:r w:rsidRPr="00E53EAE">
        <w:rPr>
          <w:rFonts w:cs="Arial"/>
          <w:iCs/>
          <w:szCs w:val="22"/>
          <w:lang w:eastAsia="de-DE"/>
        </w:rPr>
        <w:t>Chemically active substances</w:t>
      </w:r>
      <w:r w:rsidRPr="00E53EAE">
        <w:rPr>
          <w:rFonts w:cs="Arial"/>
          <w:iCs/>
          <w:szCs w:val="22"/>
          <w:lang w:eastAsia="de-DE"/>
        </w:rPr>
        <w:tab/>
        <w:t>2C2</w:t>
      </w:r>
    </w:p>
    <w:p w:rsidR="00ED24EE" w:rsidRPr="00E30189" w:rsidRDefault="00ED24EE" w:rsidP="00ED24EE">
      <w:pPr>
        <w:tabs>
          <w:tab w:val="left" w:pos="2977"/>
        </w:tabs>
        <w:spacing w:after="60"/>
        <w:rPr>
          <w:rFonts w:cs="Arial"/>
          <w:iCs/>
          <w:szCs w:val="22"/>
          <w:lang w:eastAsia="de-DE"/>
        </w:rPr>
      </w:pPr>
      <w:r w:rsidRPr="00E53EAE">
        <w:rPr>
          <w:rFonts w:cs="Arial"/>
          <w:iCs/>
          <w:szCs w:val="22"/>
          <w:lang w:eastAsia="de-DE"/>
        </w:rPr>
        <w:t>Mechanically active substances</w:t>
      </w:r>
      <w:r w:rsidRPr="00E53EAE">
        <w:rPr>
          <w:rFonts w:cs="Arial"/>
          <w:iCs/>
          <w:szCs w:val="22"/>
          <w:lang w:eastAsia="de-DE"/>
        </w:rPr>
        <w:tab/>
        <w:t>2S</w:t>
      </w:r>
      <w:r>
        <w:rPr>
          <w:rFonts w:cs="Arial"/>
          <w:iCs/>
          <w:szCs w:val="22"/>
          <w:lang w:eastAsia="de-DE"/>
        </w:rPr>
        <w:t>5</w:t>
      </w:r>
    </w:p>
    <w:p w:rsidR="00ED24EE" w:rsidRPr="00E30189" w:rsidRDefault="00ED24EE" w:rsidP="00ED24EE">
      <w:pPr>
        <w:tabs>
          <w:tab w:val="left" w:pos="2977"/>
        </w:tabs>
        <w:spacing w:after="60"/>
        <w:rPr>
          <w:rFonts w:cs="Arial"/>
          <w:iCs/>
          <w:szCs w:val="22"/>
          <w:lang w:eastAsia="de-DE"/>
        </w:rPr>
      </w:pPr>
      <w:r w:rsidRPr="00E53EAE">
        <w:rPr>
          <w:rFonts w:cs="Arial"/>
          <w:iCs/>
          <w:szCs w:val="22"/>
          <w:lang w:eastAsia="de-DE"/>
        </w:rPr>
        <w:t>Mechanical conditions</w:t>
      </w:r>
      <w:r w:rsidRPr="00E53EAE">
        <w:rPr>
          <w:rFonts w:cs="Arial"/>
          <w:iCs/>
          <w:szCs w:val="22"/>
          <w:lang w:eastAsia="de-DE"/>
        </w:rPr>
        <w:tab/>
        <w:t>2M</w:t>
      </w:r>
      <w:r>
        <w:rPr>
          <w:rFonts w:cs="Arial"/>
          <w:iCs/>
          <w:szCs w:val="22"/>
          <w:lang w:eastAsia="de-DE"/>
        </w:rPr>
        <w:t>4</w:t>
      </w:r>
    </w:p>
    <w:p w:rsidR="00ED24EE" w:rsidRPr="00E53EAE" w:rsidRDefault="00ED24EE" w:rsidP="00ED24EE">
      <w:pPr>
        <w:pStyle w:val="Paragraph"/>
      </w:pPr>
      <w:r w:rsidRPr="00E53EAE">
        <w:rPr>
          <w:rFonts w:cs="Times New Roman"/>
          <w:iCs w:val="0"/>
          <w:szCs w:val="20"/>
          <w:lang w:eastAsia="fr-FR"/>
        </w:rPr>
        <w:t>The meaning of the classes is described in</w:t>
      </w:r>
      <w:r w:rsidR="00FA1D70">
        <w:rPr>
          <w:rFonts w:cs="Times New Roman"/>
          <w:iCs w:val="0"/>
          <w:szCs w:val="20"/>
          <w:lang w:eastAsia="fr-FR"/>
        </w:rPr>
        <w:t xml:space="preserve"> </w:t>
      </w:r>
      <w:r w:rsidR="00FA1D70">
        <w:rPr>
          <w:rFonts w:cs="Times New Roman"/>
          <w:iCs w:val="0"/>
          <w:szCs w:val="20"/>
          <w:lang w:eastAsia="fr-FR"/>
        </w:rPr>
        <w:fldChar w:fldCharType="begin"/>
      </w:r>
      <w:r w:rsidR="00FA1D70">
        <w:rPr>
          <w:rFonts w:cs="Times New Roman"/>
          <w:iCs w:val="0"/>
          <w:szCs w:val="20"/>
          <w:lang w:eastAsia="fr-FR"/>
        </w:rPr>
        <w:instrText xml:space="preserve"> REF IEC60721_3_2 \h </w:instrText>
      </w:r>
      <w:r w:rsidR="00FA1D70">
        <w:rPr>
          <w:rFonts w:cs="Times New Roman"/>
          <w:iCs w:val="0"/>
          <w:szCs w:val="20"/>
          <w:lang w:eastAsia="fr-FR"/>
        </w:rPr>
      </w:r>
      <w:r w:rsidR="00FA1D70">
        <w:rPr>
          <w:rFonts w:cs="Times New Roman"/>
          <w:iCs w:val="0"/>
          <w:szCs w:val="20"/>
          <w:lang w:eastAsia="fr-FR"/>
        </w:rPr>
        <w:fldChar w:fldCharType="separate"/>
      </w:r>
      <w:r w:rsidR="00A84B4E">
        <w:t>[IEC60721-3-2]</w:t>
      </w:r>
      <w:r w:rsidR="00FA1D70">
        <w:rPr>
          <w:rFonts w:cs="Times New Roman"/>
          <w:iCs w:val="0"/>
          <w:szCs w:val="20"/>
          <w:lang w:eastAsia="fr-FR"/>
        </w:rPr>
        <w:fldChar w:fldCharType="end"/>
      </w:r>
      <w:r>
        <w:t>, “IEC 60721-3-2”</w:t>
      </w:r>
    </w:p>
    <w:p w:rsidR="00ED24EE" w:rsidRPr="00E53EAE" w:rsidRDefault="00ED24EE" w:rsidP="00ED24EE">
      <w:pPr>
        <w:pStyle w:val="Paragraph"/>
      </w:pPr>
      <w:r w:rsidRPr="00E53EAE">
        <w:t>To protect the LEDs at the LED Board during transport a protective layer (e.g. black plastic foil) is attached to the front lens assembly. This measure eliminates the risk of overheating by</w:t>
      </w:r>
      <w:r>
        <w:t xml:space="preserve"> </w:t>
      </w:r>
      <w:r w:rsidRPr="00820B18">
        <w:t>avoiding the bundling of the sun's rays through the lens</w:t>
      </w:r>
      <w:r w:rsidRPr="00E53EAE">
        <w:t>.</w:t>
      </w:r>
    </w:p>
    <w:p w:rsidR="00EA0065" w:rsidRPr="00EA0065" w:rsidRDefault="00EA0065" w:rsidP="00EA0065">
      <w:pPr>
        <w:pStyle w:val="Paragraph"/>
      </w:pPr>
    </w:p>
    <w:p w:rsidR="00FA1D70" w:rsidRPr="00E53EAE" w:rsidRDefault="00FA1D70" w:rsidP="00FA1D70">
      <w:pPr>
        <w:pStyle w:val="Heading2"/>
      </w:pPr>
      <w:bookmarkStart w:id="283" w:name="_Ref484523820"/>
      <w:bookmarkStart w:id="284" w:name="_Ref62734384"/>
      <w:bookmarkStart w:id="285" w:name="_Toc94618563"/>
      <w:bookmarkStart w:id="286" w:name="_Toc225427318"/>
      <w:r w:rsidRPr="00E53EAE">
        <w:t>Safety Integrity Level</w:t>
      </w:r>
      <w:bookmarkEnd w:id="283"/>
      <w:r w:rsidRPr="00E53EAE">
        <w:t xml:space="preserve"> and </w:t>
      </w:r>
      <w:r>
        <w:t>A</w:t>
      </w:r>
      <w:r w:rsidRPr="00E53EAE">
        <w:t>pproval</w:t>
      </w:r>
      <w:bookmarkEnd w:id="284"/>
      <w:bookmarkEnd w:id="285"/>
      <w:bookmarkEnd w:id="286"/>
    </w:p>
    <w:p w:rsidR="00FA1D70" w:rsidRDefault="00FA1D70" w:rsidP="00FA1D70">
      <w:pPr>
        <w:pStyle w:val="Paragraph"/>
        <w:tabs>
          <w:tab w:val="left" w:pos="0"/>
        </w:tabs>
      </w:pPr>
      <w:r w:rsidRPr="00E53EAE">
        <w:t xml:space="preserve">The </w:t>
      </w:r>
      <w:proofErr w:type="spellStart"/>
      <w:r w:rsidRPr="00E53EAE">
        <w:t>iLED</w:t>
      </w:r>
      <w:proofErr w:type="spellEnd"/>
      <w:r w:rsidRPr="00E53EAE">
        <w:t xml:space="preserve"> </w:t>
      </w:r>
      <w:r>
        <w:t>2</w:t>
      </w:r>
      <w:r w:rsidRPr="00E53EAE">
        <w:t>.0 is developed for SIL4 applications according to the CENELEC standard. That means, that the standards and regulations</w:t>
      </w:r>
      <w:r>
        <w:t xml:space="preserve"> </w:t>
      </w:r>
      <w:r>
        <w:fldChar w:fldCharType="begin"/>
      </w:r>
      <w:r>
        <w:instrText xml:space="preserve"> REF EN50121_4 \h </w:instrText>
      </w:r>
      <w:r>
        <w:fldChar w:fldCharType="separate"/>
      </w:r>
      <w:r w:rsidR="00A84B4E">
        <w:t>[EN50121-4]</w:t>
      </w:r>
      <w:r>
        <w:fldChar w:fldCharType="end"/>
      </w:r>
      <w:r>
        <w:t xml:space="preserve">, </w:t>
      </w:r>
      <w:r>
        <w:fldChar w:fldCharType="begin"/>
      </w:r>
      <w:r>
        <w:instrText xml:space="preserve"> REF EN50122_1 \h </w:instrText>
      </w:r>
      <w:r>
        <w:fldChar w:fldCharType="separate"/>
      </w:r>
      <w:r w:rsidR="00A84B4E">
        <w:t>[EN50122-1]</w:t>
      </w:r>
      <w:r>
        <w:fldChar w:fldCharType="end"/>
      </w:r>
      <w:r>
        <w:t xml:space="preserve">, </w:t>
      </w:r>
      <w:r>
        <w:fldChar w:fldCharType="begin"/>
      </w:r>
      <w:r>
        <w:instrText xml:space="preserve"> REF EN50124_1 \h </w:instrText>
      </w:r>
      <w:r>
        <w:fldChar w:fldCharType="separate"/>
      </w:r>
      <w:r w:rsidR="00A84B4E">
        <w:t>[EN50124-1]</w:t>
      </w:r>
      <w:r>
        <w:fldChar w:fldCharType="end"/>
      </w:r>
      <w:r>
        <w:t xml:space="preserve">, </w:t>
      </w:r>
      <w:r>
        <w:fldChar w:fldCharType="begin"/>
      </w:r>
      <w:r>
        <w:instrText xml:space="preserve"> REF EN60529 \h </w:instrText>
      </w:r>
      <w:r>
        <w:fldChar w:fldCharType="separate"/>
      </w:r>
      <w:r w:rsidR="00A84B4E">
        <w:t>[EN60529]</w:t>
      </w:r>
      <w:r>
        <w:fldChar w:fldCharType="end"/>
      </w:r>
      <w:r>
        <w:t xml:space="preserve">, </w:t>
      </w:r>
      <w:r>
        <w:fldChar w:fldCharType="begin"/>
      </w:r>
      <w:r>
        <w:instrText xml:space="preserve"> REF DIN6163 \h </w:instrText>
      </w:r>
      <w:r>
        <w:fldChar w:fldCharType="separate"/>
      </w:r>
      <w:r w:rsidR="00A84B4E">
        <w:t>[DIN6163]</w:t>
      </w:r>
      <w:r>
        <w:fldChar w:fldCharType="end"/>
      </w:r>
      <w:r>
        <w:t xml:space="preserve">, </w:t>
      </w:r>
      <w:r>
        <w:fldChar w:fldCharType="begin"/>
      </w:r>
      <w:r>
        <w:instrText xml:space="preserve"> REF EN50125_3 \h </w:instrText>
      </w:r>
      <w:r>
        <w:fldChar w:fldCharType="separate"/>
      </w:r>
      <w:r w:rsidR="00A84B4E">
        <w:t>[EN50125-3]</w:t>
      </w:r>
      <w:r>
        <w:fldChar w:fldCharType="end"/>
      </w:r>
      <w:r>
        <w:t xml:space="preserve">, </w:t>
      </w:r>
      <w:r>
        <w:fldChar w:fldCharType="begin"/>
      </w:r>
      <w:r>
        <w:instrText xml:space="preserve"> REF EN50126_1 \h </w:instrText>
      </w:r>
      <w:r>
        <w:fldChar w:fldCharType="separate"/>
      </w:r>
      <w:r w:rsidR="00A84B4E">
        <w:t>[EN50126-1]</w:t>
      </w:r>
      <w:r>
        <w:fldChar w:fldCharType="end"/>
      </w:r>
      <w:r>
        <w:t xml:space="preserve">, </w:t>
      </w:r>
      <w:r>
        <w:fldChar w:fldCharType="begin"/>
      </w:r>
      <w:r>
        <w:instrText xml:space="preserve"> REF EN50129 \h </w:instrText>
      </w:r>
      <w:r>
        <w:fldChar w:fldCharType="separate"/>
      </w:r>
      <w:r w:rsidR="00A84B4E">
        <w:t>[EN50129]</w:t>
      </w:r>
      <w:r>
        <w:fldChar w:fldCharType="end"/>
      </w:r>
      <w:r w:rsidR="00B648E6">
        <w:t>, “</w:t>
      </w:r>
      <w:proofErr w:type="spellStart"/>
      <w:r w:rsidR="00B648E6">
        <w:t>Sgnalvorschrift</w:t>
      </w:r>
      <w:proofErr w:type="spellEnd"/>
      <w:r w:rsidR="00B648E6">
        <w:t xml:space="preserve"> V2” </w:t>
      </w:r>
      <w:r w:rsidR="00B648E6">
        <w:fldChar w:fldCharType="begin"/>
      </w:r>
      <w:r w:rsidR="00B648E6">
        <w:instrText xml:space="preserve"> REF Signal_V2_OeBB \h </w:instrText>
      </w:r>
      <w:r w:rsidR="00B648E6">
        <w:fldChar w:fldCharType="separate"/>
      </w:r>
      <w:r w:rsidR="00A84B4E">
        <w:t>[Signal_V2_ÖBB]</w:t>
      </w:r>
      <w:r w:rsidR="00B648E6">
        <w:fldChar w:fldCharType="end"/>
      </w:r>
      <w:r w:rsidR="00B648E6">
        <w:t>, “</w:t>
      </w:r>
      <w:proofErr w:type="spellStart"/>
      <w:r w:rsidR="00B648E6">
        <w:t>Betriebsvorschrift</w:t>
      </w:r>
      <w:proofErr w:type="spellEnd"/>
      <w:r w:rsidR="00B648E6">
        <w:t xml:space="preserve"> V3” </w:t>
      </w:r>
      <w:r w:rsidR="00B648E6">
        <w:fldChar w:fldCharType="begin"/>
      </w:r>
      <w:r w:rsidR="00B648E6">
        <w:instrText xml:space="preserve"> REF DV_30_01 \h </w:instrText>
      </w:r>
      <w:r w:rsidR="00B648E6">
        <w:fldChar w:fldCharType="separate"/>
      </w:r>
      <w:r w:rsidR="00A84B4E">
        <w:t>[DV_30_01]</w:t>
      </w:r>
      <w:r w:rsidR="00B648E6">
        <w:fldChar w:fldCharType="end"/>
      </w:r>
      <w:r w:rsidRPr="00E53EAE">
        <w:t xml:space="preserve"> must be observed to obtain the approval</w:t>
      </w:r>
      <w:r>
        <w:t xml:space="preserve"> according to CENELEC</w:t>
      </w:r>
      <w:r w:rsidRPr="00E53EAE">
        <w:t>.</w:t>
      </w:r>
    </w:p>
    <w:p w:rsidR="00FA1D70" w:rsidRDefault="00FA1D70" w:rsidP="00FA1D70">
      <w:pPr>
        <w:pStyle w:val="Paragraph"/>
        <w:tabs>
          <w:tab w:val="left" w:pos="0"/>
        </w:tabs>
      </w:pPr>
      <w:r w:rsidRPr="00D04B8B">
        <w:t>When using</w:t>
      </w:r>
      <w:r w:rsidR="00B648E6">
        <w:t xml:space="preserve"> </w:t>
      </w:r>
      <w:r w:rsidR="00B648E6">
        <w:fldChar w:fldCharType="begin"/>
      </w:r>
      <w:r w:rsidR="00B648E6">
        <w:instrText xml:space="preserve"> REF EN50121_4 \h </w:instrText>
      </w:r>
      <w:r w:rsidR="00B648E6">
        <w:fldChar w:fldCharType="separate"/>
      </w:r>
      <w:r w:rsidR="00A84B4E">
        <w:t>[EN50121-4]</w:t>
      </w:r>
      <w:r w:rsidR="00B648E6">
        <w:fldChar w:fldCharType="end"/>
      </w:r>
      <w:r w:rsidRPr="00D04B8B">
        <w:t>, overvoltage category OV3 must be used</w:t>
      </w:r>
      <w:r>
        <w:t>.</w:t>
      </w:r>
    </w:p>
    <w:p w:rsidR="00B648E6" w:rsidRDefault="00B648E6" w:rsidP="00B648E6">
      <w:pPr>
        <w:pStyle w:val="Paragraph"/>
        <w:tabs>
          <w:tab w:val="left" w:pos="0"/>
        </w:tabs>
        <w:rPr>
          <w:rStyle w:val="jlqj4b"/>
          <w:rFonts w:eastAsia="Cambria"/>
        </w:rPr>
      </w:pPr>
      <w:r w:rsidRPr="00E53EAE">
        <w:rPr>
          <w:rStyle w:val="jlqj4b"/>
          <w:rFonts w:eastAsia="Cambria"/>
        </w:rPr>
        <w:t xml:space="preserve">A safety </w:t>
      </w:r>
      <w:r>
        <w:rPr>
          <w:rStyle w:val="jlqj4b"/>
          <w:rFonts w:eastAsia="Cambria"/>
        </w:rPr>
        <w:t>case</w:t>
      </w:r>
      <w:r w:rsidRPr="00E53EAE">
        <w:rPr>
          <w:rStyle w:val="jlqj4b"/>
          <w:rFonts w:eastAsia="Cambria"/>
        </w:rPr>
        <w:t xml:space="preserve"> has to be created according to </w:t>
      </w:r>
      <w:r w:rsidR="00571CD9">
        <w:rPr>
          <w:rStyle w:val="jlqj4b"/>
          <w:rFonts w:eastAsia="Cambria"/>
        </w:rPr>
        <w:fldChar w:fldCharType="begin"/>
      </w:r>
      <w:r w:rsidR="00571CD9">
        <w:rPr>
          <w:rStyle w:val="jlqj4b"/>
          <w:rFonts w:eastAsia="Cambria"/>
        </w:rPr>
        <w:instrText xml:space="preserve"> REF EN50126_1 \h </w:instrText>
      </w:r>
      <w:r w:rsidR="00571CD9">
        <w:rPr>
          <w:rStyle w:val="jlqj4b"/>
          <w:rFonts w:eastAsia="Cambria"/>
        </w:rPr>
      </w:r>
      <w:r w:rsidR="00571CD9">
        <w:rPr>
          <w:rStyle w:val="jlqj4b"/>
          <w:rFonts w:eastAsia="Cambria"/>
        </w:rPr>
        <w:fldChar w:fldCharType="separate"/>
      </w:r>
      <w:r w:rsidR="00A84B4E">
        <w:t>[EN50126-1]</w:t>
      </w:r>
      <w:r w:rsidR="00571CD9">
        <w:rPr>
          <w:rStyle w:val="jlqj4b"/>
          <w:rFonts w:eastAsia="Cambria"/>
        </w:rPr>
        <w:fldChar w:fldCharType="end"/>
      </w:r>
      <w:r w:rsidR="00571CD9">
        <w:rPr>
          <w:rStyle w:val="jlqj4b"/>
          <w:rFonts w:eastAsia="Cambria"/>
        </w:rPr>
        <w:t xml:space="preserve">, </w:t>
      </w:r>
      <w:r w:rsidR="00571CD9">
        <w:rPr>
          <w:rStyle w:val="jlqj4b"/>
          <w:rFonts w:eastAsia="Cambria"/>
        </w:rPr>
        <w:fldChar w:fldCharType="begin"/>
      </w:r>
      <w:r w:rsidR="00571CD9">
        <w:rPr>
          <w:rStyle w:val="jlqj4b"/>
          <w:rFonts w:eastAsia="Cambria"/>
        </w:rPr>
        <w:instrText xml:space="preserve"> REF EN50126_2 \h </w:instrText>
      </w:r>
      <w:r w:rsidR="00571CD9">
        <w:rPr>
          <w:rStyle w:val="jlqj4b"/>
          <w:rFonts w:eastAsia="Cambria"/>
        </w:rPr>
      </w:r>
      <w:r w:rsidR="00571CD9">
        <w:rPr>
          <w:rStyle w:val="jlqj4b"/>
          <w:rFonts w:eastAsia="Cambria"/>
        </w:rPr>
        <w:fldChar w:fldCharType="separate"/>
      </w:r>
      <w:r w:rsidR="00A84B4E">
        <w:t>[EN50126-2]</w:t>
      </w:r>
      <w:r w:rsidR="00571CD9">
        <w:rPr>
          <w:rStyle w:val="jlqj4b"/>
          <w:rFonts w:eastAsia="Cambria"/>
        </w:rPr>
        <w:fldChar w:fldCharType="end"/>
      </w:r>
      <w:r w:rsidR="00571CD9">
        <w:rPr>
          <w:rStyle w:val="jlqj4b"/>
          <w:rFonts w:eastAsia="Cambria"/>
        </w:rPr>
        <w:t xml:space="preserve"> and </w:t>
      </w:r>
      <w:r w:rsidR="00571CD9">
        <w:rPr>
          <w:rStyle w:val="jlqj4b"/>
          <w:rFonts w:eastAsia="Cambria"/>
        </w:rPr>
        <w:fldChar w:fldCharType="begin"/>
      </w:r>
      <w:r w:rsidR="00571CD9">
        <w:rPr>
          <w:rStyle w:val="jlqj4b"/>
          <w:rFonts w:eastAsia="Cambria"/>
        </w:rPr>
        <w:instrText xml:space="preserve"> REF EN50129 \h </w:instrText>
      </w:r>
      <w:r w:rsidR="00571CD9">
        <w:rPr>
          <w:rStyle w:val="jlqj4b"/>
          <w:rFonts w:eastAsia="Cambria"/>
        </w:rPr>
      </w:r>
      <w:r w:rsidR="00571CD9">
        <w:rPr>
          <w:rStyle w:val="jlqj4b"/>
          <w:rFonts w:eastAsia="Cambria"/>
        </w:rPr>
        <w:fldChar w:fldCharType="separate"/>
      </w:r>
      <w:r w:rsidR="00A84B4E">
        <w:t>[EN50129]</w:t>
      </w:r>
      <w:r w:rsidR="00571CD9">
        <w:rPr>
          <w:rStyle w:val="jlqj4b"/>
          <w:rFonts w:eastAsia="Cambria"/>
        </w:rPr>
        <w:fldChar w:fldCharType="end"/>
      </w:r>
      <w:r w:rsidRPr="00E53EAE">
        <w:rPr>
          <w:rStyle w:val="jlqj4b"/>
          <w:rFonts w:eastAsia="Cambria"/>
        </w:rPr>
        <w:fldChar w:fldCharType="begin"/>
      </w:r>
      <w:r w:rsidRPr="00E53EAE">
        <w:rPr>
          <w:rStyle w:val="jlqj4b"/>
          <w:rFonts w:eastAsia="Cambria"/>
        </w:rPr>
        <w:instrText xml:space="preserve"> REF _Ref62655351 \r \h </w:instrText>
      </w:r>
      <w:r w:rsidRPr="00E53EAE">
        <w:rPr>
          <w:rStyle w:val="jlqj4b"/>
          <w:rFonts w:eastAsia="Cambria"/>
        </w:rPr>
        <w:fldChar w:fldCharType="separate"/>
      </w:r>
      <w:r w:rsidR="00A84B4E">
        <w:rPr>
          <w:rStyle w:val="jlqj4b"/>
          <w:rFonts w:eastAsia="Cambria"/>
          <w:b/>
          <w:bCs/>
          <w:lang w:val="en-US"/>
        </w:rPr>
        <w:t>Error! Reference source not found.</w:t>
      </w:r>
      <w:r w:rsidRPr="00E53EAE">
        <w:rPr>
          <w:rStyle w:val="jlqj4b"/>
          <w:rFonts w:eastAsia="Cambria"/>
        </w:rPr>
        <w:fldChar w:fldCharType="end"/>
      </w:r>
      <w:r w:rsidRPr="00E53EAE">
        <w:rPr>
          <w:rStyle w:val="jlqj4b"/>
          <w:rFonts w:eastAsia="Cambria"/>
        </w:rPr>
        <w:t>.</w:t>
      </w:r>
      <w:r w:rsidRPr="00E53EAE">
        <w:rPr>
          <w:rStyle w:val="viiyi"/>
          <w:rFonts w:eastAsia="Cambria"/>
        </w:rPr>
        <w:t xml:space="preserve"> </w:t>
      </w:r>
      <w:r w:rsidRPr="00E53EAE">
        <w:rPr>
          <w:rStyle w:val="jlqj4b"/>
          <w:rFonts w:eastAsia="Cambria"/>
        </w:rPr>
        <w:t xml:space="preserve">When creating the safety report, it should be noted that the product life of the </w:t>
      </w:r>
      <w:proofErr w:type="spellStart"/>
      <w:r w:rsidR="00571CD9">
        <w:rPr>
          <w:rStyle w:val="jlqj4b"/>
          <w:rFonts w:eastAsia="Cambria"/>
        </w:rPr>
        <w:t>i</w:t>
      </w:r>
      <w:r w:rsidRPr="00E53EAE">
        <w:rPr>
          <w:rStyle w:val="jlqj4b"/>
          <w:rFonts w:eastAsia="Cambria"/>
        </w:rPr>
        <w:t>LED</w:t>
      </w:r>
      <w:proofErr w:type="spellEnd"/>
      <w:r w:rsidRPr="00E53EAE">
        <w:rPr>
          <w:rStyle w:val="jlqj4b"/>
          <w:rFonts w:eastAsia="Cambria"/>
        </w:rPr>
        <w:t xml:space="preserve"> </w:t>
      </w:r>
      <w:r w:rsidR="00571CD9">
        <w:rPr>
          <w:rStyle w:val="jlqj4b"/>
          <w:rFonts w:eastAsia="Cambria"/>
        </w:rPr>
        <w:t>2.0</w:t>
      </w:r>
      <w:r w:rsidRPr="00E53EAE">
        <w:rPr>
          <w:rStyle w:val="jlqj4b"/>
          <w:rFonts w:eastAsia="Cambria"/>
        </w:rPr>
        <w:t xml:space="preserve"> can ideally be up to 25 years and the LED signal may only be switched on every 2 years.</w:t>
      </w:r>
    </w:p>
    <w:p w:rsidR="00B648E6" w:rsidRPr="00E53EAE" w:rsidRDefault="00B648E6" w:rsidP="00B648E6">
      <w:pPr>
        <w:pStyle w:val="Paragraph"/>
        <w:tabs>
          <w:tab w:val="left" w:pos="0"/>
        </w:tabs>
      </w:pPr>
      <w:r w:rsidRPr="00224781">
        <w:t>The tolerable hazard rate must be less than 1e-9 / h for the service life of 25 years</w:t>
      </w:r>
      <w:r>
        <w:t>.</w:t>
      </w:r>
    </w:p>
    <w:p w:rsidR="00571CD9" w:rsidRPr="00E53EAE" w:rsidRDefault="00571CD9" w:rsidP="00571CD9">
      <w:pPr>
        <w:pStyle w:val="Heading2"/>
        <w:tabs>
          <w:tab w:val="num" w:pos="720"/>
        </w:tabs>
        <w:spacing w:before="240"/>
      </w:pPr>
      <w:bookmarkStart w:id="287" w:name="_Ref484525928"/>
      <w:bookmarkStart w:id="288" w:name="_Toc94618564"/>
      <w:bookmarkStart w:id="289" w:name="_Toc225427319"/>
      <w:r w:rsidRPr="00E53EAE">
        <w:t>Measures against systematic HW errors according to EN 50129</w:t>
      </w:r>
      <w:bookmarkEnd w:id="287"/>
      <w:bookmarkEnd w:id="288"/>
      <w:bookmarkEnd w:id="289"/>
    </w:p>
    <w:p w:rsidR="00571CD9" w:rsidRPr="00E53EAE" w:rsidRDefault="00571CD9" w:rsidP="00571CD9">
      <w:pPr>
        <w:pStyle w:val="Paragraph"/>
        <w:tabs>
          <w:tab w:val="left" w:pos="0"/>
        </w:tabs>
      </w:pPr>
      <w:r w:rsidRPr="00E53EAE">
        <w:t>The types of faults are defined in th</w:t>
      </w:r>
      <w:r>
        <w:t xml:space="preserve">e </w:t>
      </w:r>
      <w:r>
        <w:fldChar w:fldCharType="begin"/>
      </w:r>
      <w:r>
        <w:instrText xml:space="preserve"> REF EN50129 \h </w:instrText>
      </w:r>
      <w:r>
        <w:fldChar w:fldCharType="separate"/>
      </w:r>
      <w:r w:rsidR="00A84B4E">
        <w:t>[EN50129]</w:t>
      </w:r>
      <w:r>
        <w:fldChar w:fldCharType="end"/>
      </w:r>
      <w:r w:rsidRPr="00E53EAE">
        <w:t xml:space="preserve">. The measures against the systematic HW errors according to </w:t>
      </w:r>
      <w:r>
        <w:rPr>
          <w:iCs w:val="0"/>
        </w:rPr>
        <w:fldChar w:fldCharType="begin"/>
      </w:r>
      <w:r>
        <w:instrText xml:space="preserve"> REF EN50129 \h </w:instrText>
      </w:r>
      <w:r>
        <w:rPr>
          <w:iCs w:val="0"/>
        </w:rPr>
      </w:r>
      <w:r>
        <w:rPr>
          <w:iCs w:val="0"/>
        </w:rPr>
        <w:fldChar w:fldCharType="separate"/>
      </w:r>
      <w:r w:rsidR="00A84B4E">
        <w:t>[EN50129]</w:t>
      </w:r>
      <w:r>
        <w:rPr>
          <w:iCs w:val="0"/>
        </w:rPr>
        <w:fldChar w:fldCharType="end"/>
      </w:r>
      <w:r>
        <w:rPr>
          <w:iCs w:val="0"/>
        </w:rPr>
        <w:t xml:space="preserve"> have to be</w:t>
      </w:r>
      <w:r w:rsidRPr="00E53EAE">
        <w:t xml:space="preserve"> considered in the "</w:t>
      </w:r>
      <w:proofErr w:type="spellStart"/>
      <w:r w:rsidRPr="00E53EAE">
        <w:t>iLED</w:t>
      </w:r>
      <w:proofErr w:type="spellEnd"/>
      <w:r w:rsidRPr="00E53EAE">
        <w:t xml:space="preserve"> hazard analysis".</w:t>
      </w:r>
    </w:p>
    <w:p w:rsidR="00571CD9" w:rsidRPr="00E53EAE" w:rsidRDefault="00571CD9" w:rsidP="00571CD9">
      <w:pPr>
        <w:pStyle w:val="Paragraph"/>
        <w:tabs>
          <w:tab w:val="left" w:pos="0"/>
        </w:tabs>
      </w:pPr>
      <w:r w:rsidRPr="00E53EAE">
        <w:t>Single faults may not lead to a hazard. Due to the 2-channel architecture only a double fault could cause a hazard and has to be excluded by appropriate error detection (coordination between hardware and software measures).</w:t>
      </w:r>
    </w:p>
    <w:p w:rsidR="00571CD9" w:rsidRPr="00E53EAE" w:rsidRDefault="00571CD9" w:rsidP="00571CD9">
      <w:pPr>
        <w:pStyle w:val="Heading2"/>
        <w:tabs>
          <w:tab w:val="num" w:pos="720"/>
        </w:tabs>
        <w:spacing w:before="240"/>
      </w:pPr>
      <w:bookmarkStart w:id="290" w:name="_Ref62712280"/>
      <w:bookmarkStart w:id="291" w:name="_Toc94618565"/>
      <w:bookmarkStart w:id="292" w:name="_Toc225427320"/>
      <w:r w:rsidRPr="00E53EAE">
        <w:t>Safety requirements for electrical equipment</w:t>
      </w:r>
      <w:bookmarkEnd w:id="290"/>
      <w:bookmarkEnd w:id="291"/>
      <w:bookmarkEnd w:id="292"/>
    </w:p>
    <w:p w:rsidR="00571CD9" w:rsidRDefault="00571CD9" w:rsidP="00571CD9">
      <w:pPr>
        <w:pStyle w:val="Paragraph"/>
        <w:rPr>
          <w:rStyle w:val="jlqj4b"/>
          <w:rFonts w:eastAsia="Cambria"/>
        </w:rPr>
      </w:pPr>
      <w:r w:rsidRPr="00E53EAE">
        <w:rPr>
          <w:rStyle w:val="jlqj4b"/>
          <w:rFonts w:eastAsia="Cambria"/>
        </w:rPr>
        <w:t>The statutory provisions from the</w:t>
      </w:r>
      <w:r>
        <w:rPr>
          <w:rStyle w:val="jlqj4b"/>
          <w:rFonts w:eastAsia="Cambria"/>
        </w:rPr>
        <w:t xml:space="preserve"> </w:t>
      </w:r>
      <w:r>
        <w:rPr>
          <w:rStyle w:val="jlqj4b"/>
          <w:rFonts w:eastAsia="Cambria"/>
        </w:rPr>
        <w:fldChar w:fldCharType="begin"/>
      </w:r>
      <w:r>
        <w:rPr>
          <w:rStyle w:val="jlqj4b"/>
          <w:rFonts w:eastAsia="Cambria"/>
        </w:rPr>
        <w:instrText xml:space="preserve"> REF AM_VO \h </w:instrText>
      </w:r>
      <w:r>
        <w:rPr>
          <w:rStyle w:val="jlqj4b"/>
          <w:rFonts w:eastAsia="Cambria"/>
        </w:rPr>
      </w:r>
      <w:r>
        <w:rPr>
          <w:rStyle w:val="jlqj4b"/>
          <w:rFonts w:eastAsia="Cambria"/>
        </w:rPr>
        <w:fldChar w:fldCharType="separate"/>
      </w:r>
      <w:r w:rsidR="00A84B4E">
        <w:t>[AM-VO]</w:t>
      </w:r>
      <w:r>
        <w:rPr>
          <w:rStyle w:val="jlqj4b"/>
          <w:rFonts w:eastAsia="Cambria"/>
        </w:rPr>
        <w:fldChar w:fldCharType="end"/>
      </w:r>
      <w:r>
        <w:rPr>
          <w:rStyle w:val="jlqj4b"/>
          <w:rFonts w:eastAsia="Cambria"/>
        </w:rPr>
        <w:t>, “</w:t>
      </w:r>
      <w:r w:rsidRPr="00E53EAE">
        <w:rPr>
          <w:rStyle w:val="jlqj4b"/>
          <w:rFonts w:eastAsia="Cambria"/>
        </w:rPr>
        <w:t>Employee Protection Act</w:t>
      </w:r>
      <w:r>
        <w:rPr>
          <w:rStyle w:val="jlqj4b"/>
          <w:rFonts w:eastAsia="Cambria"/>
        </w:rPr>
        <w:t>”</w:t>
      </w:r>
      <w:r w:rsidRPr="00E53EAE">
        <w:rPr>
          <w:rStyle w:val="jlqj4b"/>
          <w:rFonts w:eastAsia="Cambria"/>
        </w:rPr>
        <w:t xml:space="preserve">, </w:t>
      </w:r>
      <w:r>
        <w:rPr>
          <w:rStyle w:val="jlqj4b"/>
          <w:rFonts w:eastAsia="Cambria"/>
        </w:rPr>
        <w:fldChar w:fldCharType="begin"/>
      </w:r>
      <w:r>
        <w:rPr>
          <w:rStyle w:val="jlqj4b"/>
          <w:rFonts w:eastAsia="Cambria"/>
        </w:rPr>
        <w:instrText xml:space="preserve"> REF EisbAV \h </w:instrText>
      </w:r>
      <w:r>
        <w:rPr>
          <w:rStyle w:val="jlqj4b"/>
          <w:rFonts w:eastAsia="Cambria"/>
        </w:rPr>
      </w:r>
      <w:r>
        <w:rPr>
          <w:rStyle w:val="jlqj4b"/>
          <w:rFonts w:eastAsia="Cambria"/>
        </w:rPr>
        <w:fldChar w:fldCharType="separate"/>
      </w:r>
      <w:r w:rsidR="00A84B4E">
        <w:t>[</w:t>
      </w:r>
      <w:proofErr w:type="spellStart"/>
      <w:r w:rsidR="00A84B4E">
        <w:t>EisbAV</w:t>
      </w:r>
      <w:proofErr w:type="spellEnd"/>
      <w:r w:rsidR="00A84B4E">
        <w:t>]</w:t>
      </w:r>
      <w:r>
        <w:rPr>
          <w:rStyle w:val="jlqj4b"/>
          <w:rFonts w:eastAsia="Cambria"/>
        </w:rPr>
        <w:fldChar w:fldCharType="end"/>
      </w:r>
      <w:r>
        <w:rPr>
          <w:rStyle w:val="jlqj4b"/>
          <w:rFonts w:eastAsia="Cambria"/>
        </w:rPr>
        <w:t>, “</w:t>
      </w:r>
      <w:r w:rsidRPr="00E53EAE">
        <w:rPr>
          <w:rStyle w:val="jlqj4b"/>
          <w:rFonts w:eastAsia="Cambria"/>
        </w:rPr>
        <w:t>Railway Employee Protection Ordinance</w:t>
      </w:r>
      <w:r>
        <w:rPr>
          <w:rStyle w:val="jlqj4b"/>
          <w:rFonts w:eastAsia="Cambria"/>
        </w:rPr>
        <w:t>”</w:t>
      </w:r>
      <w:r w:rsidRPr="00E53EAE">
        <w:rPr>
          <w:rStyle w:val="jlqj4b"/>
          <w:rFonts w:eastAsia="Cambria"/>
        </w:rPr>
        <w:t xml:space="preserve">, </w:t>
      </w:r>
      <w:r>
        <w:rPr>
          <w:rStyle w:val="jlqj4b"/>
          <w:rFonts w:eastAsia="Cambria"/>
        </w:rPr>
        <w:fldChar w:fldCharType="begin"/>
      </w:r>
      <w:r>
        <w:rPr>
          <w:rStyle w:val="jlqj4b"/>
          <w:rFonts w:eastAsia="Cambria"/>
        </w:rPr>
        <w:instrText xml:space="preserve"> REF AM_VO \h </w:instrText>
      </w:r>
      <w:r>
        <w:rPr>
          <w:rStyle w:val="jlqj4b"/>
          <w:rFonts w:eastAsia="Cambria"/>
        </w:rPr>
      </w:r>
      <w:r>
        <w:rPr>
          <w:rStyle w:val="jlqj4b"/>
          <w:rFonts w:eastAsia="Cambria"/>
        </w:rPr>
        <w:fldChar w:fldCharType="separate"/>
      </w:r>
      <w:r w:rsidR="00A84B4E">
        <w:t>[AM-VO]</w:t>
      </w:r>
      <w:r>
        <w:rPr>
          <w:rStyle w:val="jlqj4b"/>
          <w:rFonts w:eastAsia="Cambria"/>
        </w:rPr>
        <w:fldChar w:fldCharType="end"/>
      </w:r>
      <w:r>
        <w:rPr>
          <w:rStyle w:val="jlqj4b"/>
          <w:rFonts w:eastAsia="Cambria"/>
        </w:rPr>
        <w:t>, “</w:t>
      </w:r>
      <w:r w:rsidRPr="00E53EAE">
        <w:rPr>
          <w:rStyle w:val="jlqj4b"/>
          <w:rFonts w:eastAsia="Cambria"/>
        </w:rPr>
        <w:t>Work Equipment Ordinance for Work Safety of Austrian Railways (ÖBB)</w:t>
      </w:r>
      <w:r>
        <w:rPr>
          <w:rStyle w:val="jlqj4b"/>
          <w:rFonts w:eastAsia="Cambria"/>
        </w:rPr>
        <w:t>”</w:t>
      </w:r>
      <w:r w:rsidRPr="00E53EAE">
        <w:rPr>
          <w:rStyle w:val="jlqj4b"/>
          <w:rFonts w:eastAsia="Cambria"/>
        </w:rPr>
        <w:t xml:space="preserve"> must also be observed.</w:t>
      </w:r>
    </w:p>
    <w:p w:rsidR="00571CD9" w:rsidRDefault="00571CD9" w:rsidP="00571CD9">
      <w:pPr>
        <w:pStyle w:val="Paragraph"/>
        <w:rPr>
          <w:rStyle w:val="jlqj4b"/>
          <w:rFonts w:eastAsia="Cambria"/>
        </w:rPr>
      </w:pPr>
      <w:r w:rsidRPr="00224781">
        <w:rPr>
          <w:rStyle w:val="jlqj4b"/>
          <w:rFonts w:eastAsia="Cambria"/>
        </w:rPr>
        <w:t>Special attention must be paid to hot surfaces</w:t>
      </w:r>
      <w:r>
        <w:rPr>
          <w:rStyle w:val="jlqj4b"/>
          <w:rFonts w:eastAsia="Cambria"/>
        </w:rPr>
        <w:t>.</w:t>
      </w:r>
    </w:p>
    <w:p w:rsidR="00571CD9" w:rsidRPr="00571CD9" w:rsidRDefault="00571CD9" w:rsidP="00571CD9">
      <w:pPr>
        <w:pStyle w:val="Heading2"/>
        <w:tabs>
          <w:tab w:val="num" w:pos="720"/>
        </w:tabs>
        <w:spacing w:before="240"/>
      </w:pPr>
      <w:bookmarkStart w:id="293" w:name="_Toc225427321"/>
      <w:r w:rsidRPr="00571CD9">
        <w:t>Lifetime</w:t>
      </w:r>
      <w:bookmarkEnd w:id="293"/>
    </w:p>
    <w:p w:rsidR="00571CD9" w:rsidRDefault="00571CD9" w:rsidP="00571CD9">
      <w:pPr>
        <w:pStyle w:val="Paragraph"/>
      </w:pPr>
      <w:r w:rsidRPr="00E53EAE">
        <w:t xml:space="preserve">designed life time is validated via the RAMS analysis. The product lifetime of 15 years, which is required in </w:t>
      </w:r>
      <w:r>
        <w:t>has to</w:t>
      </w:r>
      <w:r w:rsidRPr="00E53EAE">
        <w:t xml:space="preserve"> be fulfilled.</w:t>
      </w:r>
    </w:p>
    <w:p w:rsidR="00571CD9" w:rsidRPr="00E53EAE" w:rsidRDefault="00571CD9" w:rsidP="00571CD9">
      <w:pPr>
        <w:pStyle w:val="Paragraph"/>
      </w:pPr>
      <w:r>
        <w:rPr>
          <w:rStyle w:val="jlqj4b"/>
          <w:rFonts w:eastAsia="Cambria"/>
          <w:lang w:val="en"/>
        </w:rPr>
        <w:t>The failure rate during this time must not be more than 2% per year. It is assumed that there are 300 switch-on cycles (permanent light) per day or a lighting duration of 24 hours per day at an average ambient temperature of 20° C.</w:t>
      </w:r>
    </w:p>
    <w:p w:rsidR="00571CD9" w:rsidRDefault="00571CD9" w:rsidP="00571CD9">
      <w:pPr>
        <w:pStyle w:val="Paragraph"/>
      </w:pPr>
      <w:r w:rsidRPr="00E53EAE">
        <w:t xml:space="preserve">Due to the nature of the </w:t>
      </w:r>
      <w:proofErr w:type="spellStart"/>
      <w:r w:rsidRPr="00E53EAE">
        <w:t>iLED</w:t>
      </w:r>
      <w:proofErr w:type="spellEnd"/>
      <w:r w:rsidRPr="00E53EAE">
        <w:t xml:space="preserve"> </w:t>
      </w:r>
      <w:r>
        <w:t>2</w:t>
      </w:r>
      <w:r w:rsidRPr="00E53EAE">
        <w:t>.0 and its underlying technology no change in the lifetime is expected when operated in blinking mode.</w:t>
      </w:r>
    </w:p>
    <w:p w:rsidR="00571CD9" w:rsidRPr="00E53EAE" w:rsidRDefault="00571CD9" w:rsidP="00571CD9">
      <w:pPr>
        <w:pStyle w:val="Paragraph"/>
      </w:pPr>
      <w:r w:rsidRPr="00E53EAE">
        <w:t xml:space="preserve">When choosing components, the following points </w:t>
      </w:r>
      <w:r>
        <w:t>have to be</w:t>
      </w:r>
      <w:r w:rsidRPr="00E53EAE">
        <w:t xml:space="preserve"> considered:</w:t>
      </w:r>
    </w:p>
    <w:p w:rsidR="00571CD9" w:rsidRPr="00E53EAE" w:rsidRDefault="00571CD9" w:rsidP="00571CD9">
      <w:pPr>
        <w:pStyle w:val="Paragraph"/>
        <w:numPr>
          <w:ilvl w:val="0"/>
          <w:numId w:val="49"/>
        </w:numPr>
        <w:spacing w:before="0" w:after="0"/>
        <w:ind w:left="714" w:hanging="357"/>
      </w:pPr>
      <w:r w:rsidRPr="00E53EAE">
        <w:t>Fulfilment of environmental conditions, observance of the specified limits in the data sheets</w:t>
      </w:r>
    </w:p>
    <w:p w:rsidR="00571CD9" w:rsidRPr="00E53EAE" w:rsidRDefault="00571CD9" w:rsidP="00571CD9">
      <w:pPr>
        <w:pStyle w:val="Paragraph"/>
        <w:numPr>
          <w:ilvl w:val="0"/>
          <w:numId w:val="49"/>
        </w:numPr>
        <w:spacing w:before="0" w:after="0"/>
        <w:ind w:left="714" w:hanging="357"/>
      </w:pPr>
      <w:r w:rsidRPr="00E53EAE">
        <w:t>Availability from other suppliers („Second Source “)</w:t>
      </w:r>
      <w:r>
        <w:t xml:space="preserve"> if applicable</w:t>
      </w:r>
    </w:p>
    <w:p w:rsidR="00571CD9" w:rsidRDefault="00571CD9" w:rsidP="00571CD9">
      <w:pPr>
        <w:pStyle w:val="Paragraph"/>
        <w:numPr>
          <w:ilvl w:val="0"/>
          <w:numId w:val="49"/>
        </w:numPr>
        <w:spacing w:before="0" w:after="0"/>
        <w:ind w:left="714" w:hanging="357"/>
      </w:pPr>
      <w:r w:rsidRPr="00E53EAE">
        <w:t>Future-proof</w:t>
      </w:r>
      <w:r>
        <w:t>ed</w:t>
      </w:r>
      <w:r w:rsidRPr="00E53EAE">
        <w:t xml:space="preserve"> technology</w:t>
      </w:r>
    </w:p>
    <w:p w:rsidR="00571CD9" w:rsidRPr="00E53EAE" w:rsidRDefault="00571CD9" w:rsidP="00571CD9">
      <w:pPr>
        <w:pStyle w:val="Paragraph"/>
        <w:numPr>
          <w:ilvl w:val="0"/>
          <w:numId w:val="49"/>
        </w:numPr>
        <w:spacing w:before="0" w:after="0"/>
        <w:ind w:left="714" w:hanging="357"/>
      </w:pPr>
      <w:r>
        <w:t xml:space="preserve">Components with long life-time have to be </w:t>
      </w:r>
      <w:r w:rsidR="00FC44DD">
        <w:t>chosen</w:t>
      </w:r>
    </w:p>
    <w:p w:rsidR="009717E1" w:rsidRDefault="00571CD9" w:rsidP="00571CD9">
      <w:pPr>
        <w:pStyle w:val="Paragraph"/>
      </w:pPr>
      <w:r w:rsidRPr="00E53EAE">
        <w:t>Over dimensioning of components (e.g. larger cases for resistors)</w:t>
      </w:r>
    </w:p>
    <w:p w:rsidR="00FC44DD" w:rsidRPr="00571CD9" w:rsidRDefault="002D2FD4" w:rsidP="00FC44DD">
      <w:pPr>
        <w:pStyle w:val="Heading2"/>
        <w:tabs>
          <w:tab w:val="num" w:pos="720"/>
        </w:tabs>
        <w:spacing w:before="240"/>
      </w:pPr>
      <w:bookmarkStart w:id="294" w:name="_Toc225427322"/>
      <w:r>
        <w:t>Documentation</w:t>
      </w:r>
      <w:bookmarkEnd w:id="294"/>
    </w:p>
    <w:p w:rsidR="002D2FD4" w:rsidRDefault="002D2FD4" w:rsidP="002D2FD4">
      <w:pPr>
        <w:pStyle w:val="Paragraph"/>
        <w:rPr>
          <w:rStyle w:val="jlqj4b"/>
          <w:rFonts w:eastAsia="Cambria"/>
        </w:rPr>
      </w:pPr>
      <w:r>
        <w:rPr>
          <w:rStyle w:val="jlqj4b"/>
          <w:rFonts w:eastAsia="Cambria"/>
        </w:rPr>
        <w:t>For design, development, test, verification and validation a GTS Management compatible document set has to be created.</w:t>
      </w:r>
    </w:p>
    <w:p w:rsidR="002D2FD4" w:rsidRPr="00E53EAE" w:rsidRDefault="002D2FD4" w:rsidP="002D2FD4">
      <w:pPr>
        <w:pStyle w:val="Paragraph"/>
        <w:rPr>
          <w:rStyle w:val="jlqj4b"/>
          <w:rFonts w:eastAsia="Cambria"/>
        </w:rPr>
      </w:pPr>
      <w:r w:rsidRPr="00E53EAE">
        <w:rPr>
          <w:rStyle w:val="jlqj4b"/>
          <w:rFonts w:eastAsia="Cambria"/>
        </w:rPr>
        <w:t xml:space="preserve">An installation and maintenance manual must be </w:t>
      </w:r>
      <w:r>
        <w:rPr>
          <w:rStyle w:val="jlqj4b"/>
          <w:rFonts w:eastAsia="Cambria"/>
        </w:rPr>
        <w:t>prepared</w:t>
      </w:r>
      <w:r w:rsidRPr="00E53EAE">
        <w:rPr>
          <w:rStyle w:val="jlqj4b"/>
          <w:rFonts w:eastAsia="Cambria"/>
        </w:rPr>
        <w:t>.</w:t>
      </w:r>
      <w:r w:rsidRPr="00E53EAE">
        <w:rPr>
          <w:rStyle w:val="viiyi"/>
          <w:rFonts w:eastAsia="Cambria"/>
        </w:rPr>
        <w:t xml:space="preserve"> </w:t>
      </w:r>
      <w:r w:rsidRPr="00E53EAE">
        <w:rPr>
          <w:rStyle w:val="jlqj4b"/>
          <w:rFonts w:eastAsia="Cambria"/>
        </w:rPr>
        <w:t>If settings or measurements are necessary on the product, a data or measurement sheet must be created.</w:t>
      </w:r>
    </w:p>
    <w:p w:rsidR="002D2FD4" w:rsidRPr="00E53EAE" w:rsidRDefault="002D2FD4" w:rsidP="002D2FD4">
      <w:pPr>
        <w:pStyle w:val="Paragraph"/>
        <w:rPr>
          <w:rStyle w:val="jlqj4b"/>
          <w:rFonts w:eastAsia="Cambria"/>
        </w:rPr>
      </w:pPr>
      <w:r w:rsidRPr="00E53EAE">
        <w:rPr>
          <w:rStyle w:val="jlqj4b"/>
          <w:rFonts w:eastAsia="Cambria"/>
        </w:rPr>
        <w:t xml:space="preserve">Documents for planning, acceptance and commissioning regulations with a structure according to </w:t>
      </w:r>
      <w:r>
        <w:rPr>
          <w:rStyle w:val="jlqj4b"/>
          <w:rFonts w:eastAsia="Cambria"/>
        </w:rPr>
        <w:fldChar w:fldCharType="begin"/>
      </w:r>
      <w:r>
        <w:rPr>
          <w:rStyle w:val="jlqj4b"/>
          <w:rFonts w:eastAsia="Cambria"/>
        </w:rPr>
        <w:instrText xml:space="preserve"> REF Lastenheft_OeBB \h </w:instrText>
      </w:r>
      <w:r>
        <w:rPr>
          <w:rStyle w:val="jlqj4b"/>
          <w:rFonts w:eastAsia="Cambria"/>
        </w:rPr>
      </w:r>
      <w:r>
        <w:rPr>
          <w:rStyle w:val="jlqj4b"/>
          <w:rFonts w:eastAsia="Cambria"/>
        </w:rPr>
        <w:fldChar w:fldCharType="separate"/>
      </w:r>
      <w:r w:rsidR="00A84B4E">
        <w:t>[</w:t>
      </w:r>
      <w:proofErr w:type="spellStart"/>
      <w:r w:rsidR="00A84B4E">
        <w:t>Lastenheft_OeBB</w:t>
      </w:r>
      <w:proofErr w:type="spellEnd"/>
      <w:r w:rsidR="00A84B4E">
        <w:t>]</w:t>
      </w:r>
      <w:r>
        <w:rPr>
          <w:rStyle w:val="jlqj4b"/>
          <w:rFonts w:eastAsia="Cambria"/>
        </w:rPr>
        <w:fldChar w:fldCharType="end"/>
      </w:r>
      <w:r w:rsidRPr="00E53EAE">
        <w:rPr>
          <w:rStyle w:val="jlqj4b"/>
          <w:rFonts w:eastAsia="Cambria"/>
        </w:rPr>
        <w:t xml:space="preserve"> have to be created.</w:t>
      </w:r>
    </w:p>
    <w:p w:rsidR="002D2FD4" w:rsidRPr="00E53EAE" w:rsidRDefault="002D2FD4" w:rsidP="002D2FD4">
      <w:pPr>
        <w:pStyle w:val="Paragraph"/>
        <w:rPr>
          <w:rStyle w:val="jlqj4b"/>
          <w:rFonts w:eastAsia="Cambria"/>
        </w:rPr>
      </w:pPr>
      <w:r w:rsidRPr="00E53EAE">
        <w:rPr>
          <w:rStyle w:val="jlqj4b"/>
          <w:rFonts w:eastAsia="Cambria"/>
        </w:rPr>
        <w:t xml:space="preserve">The customer documentation has to be </w:t>
      </w:r>
      <w:r>
        <w:rPr>
          <w:rStyle w:val="jlqj4b"/>
          <w:rFonts w:eastAsia="Cambria"/>
        </w:rPr>
        <w:t xml:space="preserve">done </w:t>
      </w:r>
      <w:r w:rsidRPr="00E53EAE">
        <w:rPr>
          <w:rStyle w:val="jlqj4b"/>
          <w:rFonts w:eastAsia="Cambria"/>
        </w:rPr>
        <w:t>in German language.</w:t>
      </w:r>
    </w:p>
    <w:p w:rsidR="00FC44DD" w:rsidRPr="00F909F3" w:rsidRDefault="00FC44DD" w:rsidP="00571CD9">
      <w:pPr>
        <w:pStyle w:val="Paragraph"/>
      </w:pPr>
    </w:p>
    <w:p w:rsidR="00955032" w:rsidRPr="00955032" w:rsidRDefault="00955032" w:rsidP="00E7681B">
      <w:pPr>
        <w:pStyle w:val="Heading1"/>
        <w:rPr>
          <w:lang w:val="en-US"/>
        </w:rPr>
      </w:pPr>
      <w:bookmarkStart w:id="295" w:name="_Toc311193227"/>
      <w:bookmarkStart w:id="296" w:name="_Toc312165511"/>
      <w:bookmarkStart w:id="297" w:name="_Toc225427323"/>
      <w:r w:rsidRPr="00955032">
        <w:rPr>
          <w:lang w:val="en-US"/>
        </w:rPr>
        <w:t>System Design</w:t>
      </w:r>
      <w:bookmarkEnd w:id="295"/>
      <w:bookmarkEnd w:id="296"/>
      <w:bookmarkEnd w:id="297"/>
    </w:p>
    <w:p w:rsidR="00955032" w:rsidRDefault="002D2FD4" w:rsidP="00E7681B">
      <w:pPr>
        <w:pStyle w:val="Heading2"/>
        <w:rPr>
          <w:lang w:val="en-US"/>
        </w:rPr>
      </w:pPr>
      <w:bookmarkStart w:id="298" w:name="_Toc225427324"/>
      <w:r>
        <w:rPr>
          <w:lang w:val="en-US"/>
        </w:rPr>
        <w:t>Hardware</w:t>
      </w:r>
      <w:bookmarkEnd w:id="298"/>
    </w:p>
    <w:p w:rsidR="002D2FD4" w:rsidRDefault="00C8225C" w:rsidP="002D2FD4">
      <w:pPr>
        <w:pStyle w:val="Paragraph"/>
      </w:pPr>
      <w:r w:rsidRPr="00C8225C">
        <w:t xml:space="preserve">During the design phase, simulation or testing with evaluation boards from the component manufacturers </w:t>
      </w:r>
      <w:r w:rsidR="00EC6D8F">
        <w:t>can</w:t>
      </w:r>
      <w:r>
        <w:t xml:space="preserve"> be done.</w:t>
      </w:r>
    </w:p>
    <w:p w:rsidR="00C8225C" w:rsidRDefault="00C8225C" w:rsidP="002D2FD4">
      <w:pPr>
        <w:pStyle w:val="Paragraph"/>
      </w:pPr>
      <w:r w:rsidRPr="00C8225C">
        <w:t>Circuit diagram</w:t>
      </w:r>
      <w:r w:rsidR="00EC6D8F">
        <w:t>s</w:t>
      </w:r>
      <w:r w:rsidRPr="00C8225C">
        <w:t>, parts list</w:t>
      </w:r>
      <w:r w:rsidR="00EC6D8F">
        <w:t>s</w:t>
      </w:r>
      <w:r w:rsidRPr="00C8225C">
        <w:t xml:space="preserve"> and layout</w:t>
      </w:r>
      <w:r w:rsidR="00EC6D8F">
        <w:t>s</w:t>
      </w:r>
      <w:r w:rsidRPr="00C8225C">
        <w:t xml:space="preserve"> are created using the Hitachi Rail Electronic Workbench.</w:t>
      </w:r>
      <w:r>
        <w:t xml:space="preserve"> This workbench is running on AWS-Server. </w:t>
      </w:r>
      <w:r w:rsidRPr="00C8225C">
        <w:t xml:space="preserve">The Cadence Tool </w:t>
      </w:r>
      <w:r w:rsidR="00EC6D8F">
        <w:t xml:space="preserve">Set </w:t>
      </w:r>
      <w:r w:rsidRPr="00C8225C">
        <w:t>supports circuit design and the integration of the layout tool.</w:t>
      </w:r>
      <w:r>
        <w:t xml:space="preserve"> All information is stored and versioned with the Pulse system of </w:t>
      </w:r>
      <w:r w:rsidR="00B3165E">
        <w:t>C</w:t>
      </w:r>
      <w:r>
        <w:t>adence</w:t>
      </w:r>
      <w:r w:rsidR="00B3165E">
        <w:t>.</w:t>
      </w:r>
    </w:p>
    <w:p w:rsidR="001F69FA" w:rsidRDefault="00C8225C" w:rsidP="002D2FD4">
      <w:pPr>
        <w:pStyle w:val="Paragraph"/>
      </w:pPr>
      <w:r>
        <w:t xml:space="preserve">The components are taken from the </w:t>
      </w:r>
      <w:r w:rsidR="00B3165E">
        <w:t>Component Information System</w:t>
      </w:r>
      <w:r w:rsidR="001F69FA">
        <w:t xml:space="preserve"> (CIS)</w:t>
      </w:r>
      <w:r w:rsidR="00B3165E">
        <w:t xml:space="preserve">, which is a Windchill </w:t>
      </w:r>
      <w:proofErr w:type="spellStart"/>
      <w:r w:rsidR="00B3165E">
        <w:t>PDMLink</w:t>
      </w:r>
      <w:proofErr w:type="spellEnd"/>
      <w:r w:rsidR="00B3165E">
        <w:t xml:space="preserve"> application.</w:t>
      </w:r>
      <w:r w:rsidR="001F69FA">
        <w:t xml:space="preserve"> </w:t>
      </w:r>
      <w:r w:rsidR="001F69FA" w:rsidRPr="001F69FA">
        <w:t xml:space="preserve">New components must be requested in the CIS system. This system manages, among other things, the symbols for the circuit and the footprint of the component. </w:t>
      </w:r>
    </w:p>
    <w:p w:rsidR="00B3165E" w:rsidRDefault="00B3165E" w:rsidP="002D2FD4">
      <w:pPr>
        <w:pStyle w:val="Paragraph"/>
      </w:pPr>
      <w:r>
        <w:t xml:space="preserve">The part list is stored in shared Palma. </w:t>
      </w:r>
    </w:p>
    <w:p w:rsidR="00B3165E" w:rsidRDefault="00B3165E" w:rsidP="00B3165E">
      <w:pPr>
        <w:pStyle w:val="Caption"/>
      </w:pPr>
      <w:bookmarkStart w:id="299" w:name="_Toc225427354"/>
      <w:r>
        <w:t xml:space="preserve">Figure </w:t>
      </w:r>
      <w:r>
        <w:fldChar w:fldCharType="begin"/>
      </w:r>
      <w:r>
        <w:instrText xml:space="preserve"> SEQ Figure \* ARABIC </w:instrText>
      </w:r>
      <w:r>
        <w:fldChar w:fldCharType="separate"/>
      </w:r>
      <w:r w:rsidR="00A84B4E">
        <w:rPr>
          <w:noProof/>
        </w:rPr>
        <w:t>17</w:t>
      </w:r>
      <w:r>
        <w:fldChar w:fldCharType="end"/>
      </w:r>
      <w:r>
        <w:t>: GTS Design Environment</w:t>
      </w:r>
      <w:bookmarkEnd w:id="299"/>
    </w:p>
    <w:p w:rsidR="00B3165E" w:rsidRPr="002D2FD4" w:rsidRDefault="00B3165E" w:rsidP="00EC6D8F">
      <w:pPr>
        <w:pStyle w:val="Paragraph"/>
        <w:jc w:val="center"/>
      </w:pPr>
      <w:r w:rsidRPr="00B3165E">
        <w:rPr>
          <w:noProof/>
        </w:rPr>
        <w:drawing>
          <wp:inline distT="0" distB="0" distL="0" distR="0" wp14:anchorId="3D3ADDAB" wp14:editId="76CA09B7">
            <wp:extent cx="4977184" cy="232540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980996" cy="2327187"/>
                    </a:xfrm>
                    <a:prstGeom prst="rect">
                      <a:avLst/>
                    </a:prstGeom>
                  </pic:spPr>
                </pic:pic>
              </a:graphicData>
            </a:graphic>
          </wp:inline>
        </w:drawing>
      </w:r>
    </w:p>
    <w:p w:rsidR="00955032" w:rsidRDefault="002D2FD4" w:rsidP="00E7681B">
      <w:pPr>
        <w:pStyle w:val="Heading2"/>
        <w:rPr>
          <w:lang w:val="en-US"/>
        </w:rPr>
      </w:pPr>
      <w:bookmarkStart w:id="300" w:name="_Toc225427325"/>
      <w:r>
        <w:rPr>
          <w:lang w:val="en-US"/>
        </w:rPr>
        <w:t>Software</w:t>
      </w:r>
      <w:bookmarkEnd w:id="300"/>
    </w:p>
    <w:p w:rsidR="001F69FA" w:rsidRDefault="001F69FA" w:rsidP="001F69FA">
      <w:pPr>
        <w:pStyle w:val="Paragraph"/>
      </w:pPr>
      <w:r w:rsidRPr="001F69FA">
        <w:t>The creation of the software is covered in a separate document</w:t>
      </w:r>
      <w:r>
        <w:t xml:space="preserve"> </w:t>
      </w:r>
      <w:r>
        <w:fldChar w:fldCharType="begin"/>
      </w:r>
      <w:r>
        <w:instrText xml:space="preserve"> REF SSS_ILED_SW \h </w:instrText>
      </w:r>
      <w:r>
        <w:fldChar w:fldCharType="separate"/>
      </w:r>
      <w:r w:rsidR="00A84B4E">
        <w:t>[SSS_ILED_SW]</w:t>
      </w:r>
      <w:r>
        <w:fldChar w:fldCharType="end"/>
      </w:r>
      <w:r w:rsidRPr="001F69FA">
        <w:t>.</w:t>
      </w:r>
      <w:r>
        <w:t xml:space="preserve"> </w:t>
      </w:r>
      <w:r w:rsidRPr="001F69FA">
        <w:t>The following points are addressed there:</w:t>
      </w:r>
    </w:p>
    <w:p w:rsidR="001F69FA" w:rsidRDefault="001F69FA" w:rsidP="001F69FA">
      <w:pPr>
        <w:pStyle w:val="Paragraph"/>
        <w:numPr>
          <w:ilvl w:val="0"/>
          <w:numId w:val="50"/>
        </w:numPr>
      </w:pPr>
      <w:r>
        <w:t xml:space="preserve">Usage of compilers (certified for </w:t>
      </w:r>
      <w:r>
        <w:fldChar w:fldCharType="begin"/>
      </w:r>
      <w:r>
        <w:instrText xml:space="preserve"> REF EN50716 \h </w:instrText>
      </w:r>
      <w:r>
        <w:fldChar w:fldCharType="separate"/>
      </w:r>
      <w:r w:rsidR="00A84B4E">
        <w:t>[EN50716]</w:t>
      </w:r>
      <w:r>
        <w:fldChar w:fldCharType="end"/>
      </w:r>
      <w:r>
        <w:t>)</w:t>
      </w:r>
    </w:p>
    <w:p w:rsidR="001F69FA" w:rsidRDefault="001F69FA" w:rsidP="001F69FA">
      <w:pPr>
        <w:pStyle w:val="Paragraph"/>
        <w:numPr>
          <w:ilvl w:val="0"/>
          <w:numId w:val="50"/>
        </w:numPr>
      </w:pPr>
      <w:r>
        <w:t>Test environment for module tests, integrations tests on software level</w:t>
      </w:r>
    </w:p>
    <w:p w:rsidR="00171B34" w:rsidRDefault="00171B34" w:rsidP="001F69FA">
      <w:pPr>
        <w:pStyle w:val="Paragraph"/>
        <w:numPr>
          <w:ilvl w:val="0"/>
          <w:numId w:val="50"/>
        </w:numPr>
      </w:pPr>
      <w:r>
        <w:t xml:space="preserve">Integrations test </w:t>
      </w:r>
      <w:r w:rsidRPr="00171B34">
        <w:t>into the overall system</w:t>
      </w:r>
    </w:p>
    <w:p w:rsidR="001F69FA" w:rsidRDefault="001F69FA" w:rsidP="001F69FA">
      <w:pPr>
        <w:pStyle w:val="Paragraph"/>
        <w:numPr>
          <w:ilvl w:val="0"/>
          <w:numId w:val="50"/>
        </w:numPr>
      </w:pPr>
      <w:r>
        <w:t>Code coverage</w:t>
      </w:r>
    </w:p>
    <w:p w:rsidR="001F69FA" w:rsidRDefault="001F69FA" w:rsidP="001F69FA">
      <w:pPr>
        <w:pStyle w:val="Paragraph"/>
        <w:numPr>
          <w:ilvl w:val="0"/>
          <w:numId w:val="50"/>
        </w:numPr>
      </w:pPr>
      <w:r>
        <w:t>Use of Coding rules</w:t>
      </w:r>
    </w:p>
    <w:p w:rsidR="00171B34" w:rsidRDefault="00171B34" w:rsidP="001F69FA">
      <w:pPr>
        <w:pStyle w:val="Paragraph"/>
        <w:numPr>
          <w:ilvl w:val="0"/>
          <w:numId w:val="50"/>
        </w:numPr>
      </w:pPr>
      <w:r>
        <w:t>Code readings</w:t>
      </w:r>
    </w:p>
    <w:p w:rsidR="001F69FA" w:rsidRPr="001F69FA" w:rsidRDefault="00171B34" w:rsidP="001F69FA">
      <w:pPr>
        <w:pStyle w:val="Paragraph"/>
        <w:numPr>
          <w:ilvl w:val="0"/>
          <w:numId w:val="50"/>
        </w:numPr>
      </w:pPr>
      <w:r>
        <w:t>Verification, Validation of software</w:t>
      </w:r>
    </w:p>
    <w:p w:rsidR="00955032" w:rsidRPr="00955032" w:rsidRDefault="00955032" w:rsidP="00E7681B">
      <w:pPr>
        <w:pStyle w:val="Heading1"/>
        <w:rPr>
          <w:lang w:val="en-US"/>
        </w:rPr>
      </w:pPr>
      <w:bookmarkStart w:id="301" w:name="_Toc311193232"/>
      <w:bookmarkStart w:id="302" w:name="_Toc312165516"/>
      <w:bookmarkStart w:id="303" w:name="_Toc225427326"/>
      <w:r w:rsidRPr="00955032">
        <w:rPr>
          <w:lang w:val="en-US"/>
        </w:rPr>
        <w:t>Traceability of requirements</w:t>
      </w:r>
      <w:bookmarkEnd w:id="301"/>
      <w:bookmarkEnd w:id="302"/>
      <w:bookmarkEnd w:id="303"/>
    </w:p>
    <w:p w:rsidR="00955032" w:rsidRPr="00955032" w:rsidRDefault="002D2FD4" w:rsidP="00955032">
      <w:pPr>
        <w:rPr>
          <w:lang w:val="en-US"/>
        </w:rPr>
      </w:pPr>
      <w:r>
        <w:rPr>
          <w:lang w:val="en-US"/>
        </w:rPr>
        <w:t xml:space="preserve">!!! </w:t>
      </w:r>
      <w:proofErr w:type="spellStart"/>
      <w:r>
        <w:rPr>
          <w:lang w:val="en-US"/>
        </w:rPr>
        <w:t>T.b.d.</w:t>
      </w:r>
      <w:proofErr w:type="spellEnd"/>
      <w:r>
        <w:rPr>
          <w:lang w:val="en-US"/>
        </w:rPr>
        <w:t xml:space="preserve"> when requirements are </w:t>
      </w:r>
      <w:proofErr w:type="gramStart"/>
      <w:r>
        <w:rPr>
          <w:lang w:val="en-US"/>
        </w:rPr>
        <w:t>available !!!</w:t>
      </w:r>
      <w:proofErr w:type="gramEnd"/>
    </w:p>
    <w:p w:rsidR="00955032" w:rsidRPr="00955032" w:rsidRDefault="00955032" w:rsidP="00E7681B">
      <w:pPr>
        <w:pStyle w:val="Heading1"/>
        <w:rPr>
          <w:lang w:val="en-US"/>
        </w:rPr>
      </w:pPr>
      <w:bookmarkStart w:id="304" w:name="_Toc311809343"/>
      <w:bookmarkStart w:id="305" w:name="_Toc321145987"/>
      <w:bookmarkStart w:id="306" w:name="_Toc321226946"/>
      <w:bookmarkStart w:id="307" w:name="_Toc321227220"/>
      <w:bookmarkStart w:id="308" w:name="_Toc225427327"/>
      <w:bookmarkEnd w:id="79"/>
      <w:r w:rsidRPr="00955032">
        <w:rPr>
          <w:lang w:val="en-US"/>
        </w:rPr>
        <w:t>N</w:t>
      </w:r>
      <w:bookmarkEnd w:id="304"/>
      <w:bookmarkEnd w:id="305"/>
      <w:bookmarkEnd w:id="306"/>
      <w:bookmarkEnd w:id="307"/>
      <w:r w:rsidRPr="00955032">
        <w:rPr>
          <w:lang w:val="en-US"/>
        </w:rPr>
        <w:t>otes</w:t>
      </w:r>
      <w:bookmarkEnd w:id="308"/>
      <w:r w:rsidRPr="00955032">
        <w:rPr>
          <w:lang w:val="en-US"/>
        </w:rPr>
        <w:t xml:space="preserve"> </w:t>
      </w:r>
    </w:p>
    <w:p w:rsidR="00955032" w:rsidRPr="00AD3BDB" w:rsidRDefault="00955032" w:rsidP="00E0543B">
      <w:pPr>
        <w:jc w:val="center"/>
        <w:outlineLvl w:val="0"/>
      </w:pPr>
      <w:bookmarkStart w:id="309" w:name="_Toc311021792"/>
      <w:bookmarkStart w:id="310" w:name="_Toc311809344"/>
      <w:bookmarkStart w:id="311" w:name="_Toc321145989"/>
      <w:r w:rsidRPr="00955032">
        <w:rPr>
          <w:b/>
          <w:lang w:val="en-US"/>
        </w:rPr>
        <w:t>END OF DOCUMENT</w:t>
      </w:r>
      <w:bookmarkEnd w:id="309"/>
      <w:bookmarkEnd w:id="310"/>
      <w:bookmarkEnd w:id="311"/>
    </w:p>
    <w:sectPr w:rsidR="00955032" w:rsidRPr="00AD3BDB" w:rsidSect="00E7681B">
      <w:headerReference w:type="even" r:id="rId39"/>
      <w:headerReference w:type="default" r:id="rId40"/>
      <w:footerReference w:type="even" r:id="rId41"/>
      <w:footerReference w:type="default" r:id="rId42"/>
      <w:pgSz w:w="11906" w:h="16838" w:code="9"/>
      <w:pgMar w:top="1134" w:right="1134" w:bottom="1418" w:left="1134" w:header="227" w:footer="1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E3F08" w:rsidRDefault="009E3F08">
      <w:r>
        <w:separator/>
      </w:r>
    </w:p>
    <w:p w:rsidR="009E3F08" w:rsidRDefault="009E3F08"/>
    <w:p w:rsidR="009E3F08" w:rsidRDefault="009E3F08"/>
    <w:p w:rsidR="009E3F08" w:rsidRDefault="009E3F08"/>
  </w:endnote>
  <w:endnote w:type="continuationSeparator" w:id="0">
    <w:p w:rsidR="009E3F08" w:rsidRDefault="009E3F08">
      <w:r>
        <w:continuationSeparator/>
      </w:r>
    </w:p>
    <w:p w:rsidR="009E3F08" w:rsidRDefault="009E3F08"/>
    <w:p w:rsidR="009E3F08" w:rsidRDefault="009E3F08"/>
    <w:p w:rsidR="009E3F08" w:rsidRDefault="009E3F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gras">
    <w:altName w:val="Cambri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HelveticaNeueLT Std">
    <w:altName w:val="Arial"/>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3F08" w:rsidRDefault="009E3F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780"/>
      <w:gridCol w:w="1620"/>
      <w:gridCol w:w="270"/>
      <w:gridCol w:w="3150"/>
      <w:gridCol w:w="1620"/>
    </w:tblGrid>
    <w:tr w:rsidR="009E3F08" w:rsidRPr="002C0FB5" w:rsidTr="0093111B">
      <w:trPr>
        <w:jc w:val="center"/>
      </w:trPr>
      <w:tc>
        <w:tcPr>
          <w:tcW w:w="5400" w:type="dxa"/>
          <w:gridSpan w:val="2"/>
          <w:tcBorders>
            <w:top w:val="nil"/>
            <w:left w:val="nil"/>
            <w:bottom w:val="single" w:sz="4" w:space="0" w:color="auto"/>
            <w:right w:val="nil"/>
          </w:tcBorders>
          <w:shd w:val="clear" w:color="auto" w:fill="auto"/>
          <w:vAlign w:val="center"/>
        </w:tcPr>
        <w:p w:rsidR="009E3F08" w:rsidRPr="002C0FB5" w:rsidRDefault="009E3F08" w:rsidP="0093111B">
          <w:pPr>
            <w:spacing w:before="0" w:after="0"/>
            <w:jc w:val="center"/>
            <w:rPr>
              <w:b/>
              <w:color w:val="auto"/>
              <w:szCs w:val="12"/>
              <w:lang w:val="en-GB"/>
            </w:rPr>
          </w:pPr>
          <w:r w:rsidRPr="002C0FB5">
            <w:rPr>
              <w:rFonts w:ascii="Century Gothic" w:hAnsi="Century Gothic"/>
              <w:b/>
              <w:lang w:val="en-GB"/>
            </w:rPr>
            <w:t xml:space="preserve">NOT EXPORT CONTROLLED </w:t>
          </w:r>
        </w:p>
      </w:tc>
      <w:tc>
        <w:tcPr>
          <w:tcW w:w="5040" w:type="dxa"/>
          <w:gridSpan w:val="3"/>
          <w:tcBorders>
            <w:top w:val="nil"/>
            <w:left w:val="nil"/>
            <w:bottom w:val="single" w:sz="4" w:space="0" w:color="auto"/>
            <w:right w:val="nil"/>
          </w:tcBorders>
          <w:shd w:val="clear" w:color="auto" w:fill="auto"/>
          <w:vAlign w:val="center"/>
        </w:tcPr>
        <w:p w:rsidR="009E3F08" w:rsidRPr="002C0FB5" w:rsidRDefault="009E3F08" w:rsidP="0093111B">
          <w:pPr>
            <w:spacing w:before="0" w:after="0"/>
            <w:rPr>
              <w:rFonts w:ascii="Cambria" w:hAnsi="Cambria" w:cs="Cambria"/>
              <w:sz w:val="4"/>
              <w:szCs w:val="4"/>
              <w:lang w:val="en-GB" w:eastAsia="ja-JP"/>
            </w:rPr>
          </w:pPr>
        </w:p>
        <w:p w:rsidR="009E3F08" w:rsidRPr="002C0FB5" w:rsidRDefault="009E3F08" w:rsidP="0093111B">
          <w:pPr>
            <w:pStyle w:val="Default"/>
            <w:jc w:val="center"/>
            <w:rPr>
              <w:rFonts w:cs="Times New Roman"/>
              <w:b/>
              <w:bCs/>
              <w:color w:val="76923C"/>
              <w:sz w:val="20"/>
              <w:szCs w:val="20"/>
              <w:lang w:val="en-GB"/>
            </w:rPr>
          </w:pPr>
          <w:r w:rsidRPr="002C0FB5">
            <w:rPr>
              <w:rFonts w:cs="Times New Roman"/>
              <w:b/>
              <w:bCs/>
              <w:color w:val="76923C"/>
              <w:sz w:val="20"/>
              <w:szCs w:val="20"/>
              <w:lang w:val="en-GB"/>
            </w:rPr>
            <w:t>Hitachi Rail – Internal</w:t>
          </w:r>
        </w:p>
        <w:p w:rsidR="009E3F08" w:rsidRPr="00291FC3" w:rsidRDefault="009E3F08" w:rsidP="0093111B">
          <w:pPr>
            <w:spacing w:before="0" w:after="0"/>
            <w:jc w:val="center"/>
            <w:rPr>
              <w:b/>
              <w:bCs/>
              <w:color w:val="00B050"/>
              <w:sz w:val="4"/>
              <w:szCs w:val="4"/>
              <w:lang w:val="en-GB"/>
            </w:rPr>
          </w:pPr>
        </w:p>
      </w:tc>
    </w:tr>
    <w:tr w:rsidR="009E3F08" w:rsidRPr="002C3BC6" w:rsidTr="0093111B">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rsidR="009E3F08" w:rsidRPr="002C3BC6" w:rsidRDefault="009E3F08" w:rsidP="0093111B">
          <w:pPr>
            <w:spacing w:before="0" w:after="0" w:line="240" w:lineRule="atLeast"/>
            <w:ind w:hanging="221"/>
            <w:jc w:val="center"/>
            <w:rPr>
              <w:rFonts w:cs="Arial"/>
              <w:b/>
              <w:color w:val="auto"/>
              <w:szCs w:val="12"/>
              <w:lang w:val="en-GB"/>
            </w:rPr>
          </w:pPr>
          <w:r w:rsidRPr="002C3BC6">
            <w:rPr>
              <w:rFonts w:cs="Arial"/>
              <w:b/>
              <w:color w:val="auto"/>
              <w:szCs w:val="12"/>
              <w:lang w:val="en-GB"/>
            </w:rPr>
            <w:t>Document Identifier Radical</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9E3F08" w:rsidRPr="002C3BC6" w:rsidRDefault="009E3F08" w:rsidP="0093111B">
          <w:pPr>
            <w:spacing w:before="0" w:after="0" w:line="240" w:lineRule="atLeast"/>
            <w:jc w:val="center"/>
            <w:rPr>
              <w:rFonts w:cs="Arial"/>
              <w:b/>
              <w:color w:val="auto"/>
              <w:szCs w:val="12"/>
              <w:lang w:val="en-GB"/>
            </w:rPr>
          </w:pPr>
          <w:r w:rsidRPr="002C3BC6">
            <w:rPr>
              <w:rFonts w:cs="Arial"/>
              <w:b/>
              <w:color w:val="auto"/>
              <w:szCs w:val="12"/>
              <w:lang w:val="en-GB"/>
            </w:rPr>
            <w:t>DTC</w:t>
          </w:r>
        </w:p>
      </w:tc>
      <w:tc>
        <w:tcPr>
          <w:tcW w:w="3150" w:type="dxa"/>
          <w:tcBorders>
            <w:top w:val="single" w:sz="4" w:space="0" w:color="auto"/>
            <w:left w:val="single" w:sz="4" w:space="0" w:color="auto"/>
            <w:bottom w:val="single" w:sz="4" w:space="0" w:color="auto"/>
            <w:right w:val="single" w:sz="4" w:space="0" w:color="auto"/>
          </w:tcBorders>
          <w:shd w:val="clear" w:color="auto" w:fill="auto"/>
          <w:vAlign w:val="center"/>
        </w:tcPr>
        <w:p w:rsidR="009E3F08" w:rsidRPr="002C3BC6" w:rsidRDefault="009E3F08" w:rsidP="0093111B">
          <w:pPr>
            <w:spacing w:before="0" w:after="0" w:line="240" w:lineRule="atLeast"/>
            <w:ind w:left="371" w:hanging="354"/>
            <w:jc w:val="center"/>
            <w:rPr>
              <w:rFonts w:cs="Arial"/>
              <w:b/>
              <w:color w:val="auto"/>
              <w:szCs w:val="12"/>
              <w:lang w:val="en-GB"/>
            </w:rPr>
          </w:pPr>
          <w:r w:rsidRPr="002C3BC6">
            <w:rPr>
              <w:rFonts w:cs="Arial"/>
              <w:b/>
              <w:color w:val="auto"/>
              <w:szCs w:val="12"/>
              <w:lang w:val="en-GB"/>
            </w:rPr>
            <w:t>Enterprise Identifier</w:t>
          </w:r>
        </w:p>
      </w:tc>
      <w:tc>
        <w:tcPr>
          <w:tcW w:w="162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rsidR="009E3F08" w:rsidRPr="002C3BC6" w:rsidRDefault="009E3F08" w:rsidP="0093111B">
          <w:pPr>
            <w:spacing w:before="0" w:after="0" w:line="240" w:lineRule="atLeast"/>
            <w:jc w:val="center"/>
            <w:rPr>
              <w:rFonts w:cs="Arial"/>
              <w:b/>
              <w:color w:val="auto"/>
              <w:szCs w:val="12"/>
              <w:lang w:val="en-GB"/>
            </w:rPr>
          </w:pPr>
          <w:r w:rsidRPr="002C3BC6">
            <w:rPr>
              <w:rFonts w:cs="Arial"/>
              <w:b/>
              <w:color w:val="auto"/>
              <w:szCs w:val="12"/>
              <w:lang w:val="en-GB"/>
            </w:rPr>
            <w:t>Revision</w:t>
          </w:r>
        </w:p>
      </w:tc>
    </w:tr>
    <w:tr w:rsidR="009E3F08" w:rsidRPr="002C3BC6" w:rsidTr="0093111B">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rsidR="009E3F08" w:rsidRPr="002C3BC6" w:rsidRDefault="009E3F08" w:rsidP="0093111B">
          <w:pPr>
            <w:tabs>
              <w:tab w:val="center" w:pos="4680"/>
              <w:tab w:val="right" w:pos="9360"/>
            </w:tabs>
            <w:spacing w:before="0" w:after="0" w:line="240" w:lineRule="auto"/>
            <w:jc w:val="center"/>
            <w:rPr>
              <w:rFonts w:cs="Arial"/>
              <w:lang w:val="en-GB"/>
            </w:rPr>
          </w:pPr>
          <w:r>
            <w:rPr>
              <w:rFonts w:cs="Arial"/>
              <w:lang w:val="en-GB"/>
            </w:rPr>
            <w:t>N/A</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9E3F08" w:rsidRPr="002C3BC6" w:rsidRDefault="009E3F08" w:rsidP="0093111B">
          <w:pPr>
            <w:tabs>
              <w:tab w:val="center" w:pos="4680"/>
              <w:tab w:val="right" w:pos="9360"/>
            </w:tabs>
            <w:spacing w:before="0" w:after="0" w:line="240" w:lineRule="auto"/>
            <w:jc w:val="center"/>
            <w:rPr>
              <w:rFonts w:cs="Arial"/>
              <w:lang w:val="en-GB"/>
            </w:rPr>
          </w:pPr>
          <w:r>
            <w:rPr>
              <w:rFonts w:cs="Arial"/>
            </w:rPr>
            <w:t>424</w:t>
          </w:r>
        </w:p>
      </w:tc>
      <w:tc>
        <w:tcPr>
          <w:tcW w:w="3150" w:type="dxa"/>
          <w:tcBorders>
            <w:top w:val="single" w:sz="4" w:space="0" w:color="auto"/>
            <w:left w:val="single" w:sz="4" w:space="0" w:color="auto"/>
            <w:bottom w:val="single" w:sz="4" w:space="0" w:color="auto"/>
            <w:right w:val="single" w:sz="4" w:space="0" w:color="auto"/>
          </w:tcBorders>
          <w:shd w:val="clear" w:color="auto" w:fill="auto"/>
        </w:tcPr>
        <w:p w:rsidR="009E3F08" w:rsidRPr="002C3BC6" w:rsidRDefault="009E3F08" w:rsidP="0093111B">
          <w:pPr>
            <w:tabs>
              <w:tab w:val="center" w:pos="4680"/>
              <w:tab w:val="right" w:pos="9360"/>
            </w:tabs>
            <w:spacing w:before="0" w:after="0" w:line="240" w:lineRule="auto"/>
            <w:jc w:val="center"/>
            <w:rPr>
              <w:rFonts w:cs="Arial"/>
              <w:lang w:val="en-GB"/>
            </w:rPr>
          </w:pPr>
          <w:r w:rsidRPr="009D38CF">
            <w:rPr>
              <w:rFonts w:cs="Arial"/>
            </w:rPr>
            <w:t>16282~</w:t>
          </w:r>
          <w:r>
            <w:rPr>
              <w:rFonts w:cs="Arial"/>
            </w:rPr>
            <w:t>0241</w:t>
          </w:r>
        </w:p>
      </w:tc>
      <w:tc>
        <w:tcPr>
          <w:tcW w:w="1620" w:type="dxa"/>
          <w:tcBorders>
            <w:top w:val="single" w:sz="4" w:space="0" w:color="auto"/>
            <w:left w:val="single" w:sz="4" w:space="0" w:color="auto"/>
            <w:right w:val="single" w:sz="4" w:space="0" w:color="auto"/>
          </w:tcBorders>
          <w:shd w:val="clear" w:color="auto" w:fill="auto"/>
          <w:tcMar>
            <w:left w:w="57" w:type="dxa"/>
            <w:right w:w="57" w:type="dxa"/>
          </w:tcMar>
          <w:vAlign w:val="center"/>
        </w:tcPr>
        <w:p w:rsidR="009E3F08" w:rsidRPr="002C3BC6" w:rsidRDefault="009E3F08" w:rsidP="0093111B">
          <w:pPr>
            <w:tabs>
              <w:tab w:val="center" w:pos="4680"/>
              <w:tab w:val="right" w:pos="9360"/>
            </w:tabs>
            <w:spacing w:before="0" w:after="0" w:line="240" w:lineRule="auto"/>
            <w:jc w:val="center"/>
            <w:rPr>
              <w:rFonts w:cs="Arial"/>
              <w:sz w:val="16"/>
              <w:lang w:val="en-GB"/>
            </w:rPr>
          </w:pPr>
          <w:r>
            <w:rPr>
              <w:rFonts w:cs="Arial"/>
              <w:lang w:val="en-GB"/>
            </w:rPr>
            <w:t>01 PD 01</w:t>
          </w:r>
        </w:p>
      </w:tc>
    </w:tr>
    <w:tr w:rsidR="009E3F08" w:rsidRPr="002C3BC6" w:rsidTr="0093111B">
      <w:trPr>
        <w:jc w:val="center"/>
      </w:trPr>
      <w:tc>
        <w:tcPr>
          <w:tcW w:w="104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9E3F08" w:rsidRPr="002C3BC6" w:rsidRDefault="009E3F08" w:rsidP="0093111B">
          <w:pPr>
            <w:tabs>
              <w:tab w:val="center" w:pos="4680"/>
              <w:tab w:val="right" w:pos="9360"/>
            </w:tabs>
            <w:spacing w:before="0" w:after="0" w:line="240" w:lineRule="auto"/>
            <w:jc w:val="center"/>
            <w:rPr>
              <w:rFonts w:cs="Arial"/>
              <w:color w:val="auto"/>
              <w:sz w:val="16"/>
              <w:szCs w:val="18"/>
              <w:lang w:val="en-GB"/>
            </w:rPr>
          </w:pPr>
          <w:r>
            <w:rPr>
              <w:rFonts w:cs="Arial"/>
              <w:lang w:val="en-GB"/>
            </w:rPr>
            <w:t xml:space="preserve">ANV: </w:t>
          </w:r>
          <w:r w:rsidRPr="00291FC3">
            <w:rPr>
              <w:rFonts w:cs="Arial"/>
              <w:lang w:val="en-GB"/>
            </w:rPr>
            <w:t>3BU NNNNN XXXX XXXXX</w:t>
          </w:r>
        </w:p>
      </w:tc>
    </w:tr>
  </w:tbl>
  <w:p w:rsidR="009E3F08" w:rsidRPr="002C0FB5" w:rsidRDefault="009E3F08" w:rsidP="0093111B">
    <w:pPr>
      <w:spacing w:before="60" w:after="0" w:line="240" w:lineRule="auto"/>
      <w:contextualSpacing/>
      <w:rPr>
        <w:color w:val="auto"/>
        <w:sz w:val="6"/>
        <w:szCs w:val="12"/>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9E3F08" w:rsidRPr="002C0FB5" w:rsidTr="0093111B">
      <w:trPr>
        <w:trHeight w:val="311"/>
        <w:jc w:val="center"/>
      </w:trPr>
      <w:tc>
        <w:tcPr>
          <w:tcW w:w="192" w:type="dxa"/>
          <w:vMerge w:val="restart"/>
          <w:shd w:val="clear" w:color="auto" w:fill="auto"/>
          <w:vAlign w:val="bottom"/>
        </w:tcPr>
        <w:p w:rsidR="009E3F08" w:rsidRPr="002C0FB5" w:rsidRDefault="009E3F08" w:rsidP="0093111B">
          <w:pPr>
            <w:spacing w:before="0" w:after="0" w:line="240" w:lineRule="auto"/>
            <w:jc w:val="left"/>
            <w:rPr>
              <w:rFonts w:eastAsia="Calibri" w:cs="Times New Roman"/>
              <w:color w:val="auto"/>
              <w:sz w:val="12"/>
              <w:szCs w:val="12"/>
              <w:lang w:val="en-GB"/>
            </w:rPr>
          </w:pPr>
        </w:p>
      </w:tc>
      <w:tc>
        <w:tcPr>
          <w:tcW w:w="10014" w:type="dxa"/>
          <w:gridSpan w:val="3"/>
          <w:shd w:val="clear" w:color="auto" w:fill="auto"/>
          <w:vAlign w:val="center"/>
        </w:tcPr>
        <w:p w:rsidR="009E3F08" w:rsidRPr="002C0FB5" w:rsidRDefault="009E3F08" w:rsidP="0093111B">
          <w:pPr>
            <w:tabs>
              <w:tab w:val="center" w:pos="4536"/>
              <w:tab w:val="right" w:pos="9072"/>
            </w:tabs>
            <w:spacing w:before="0" w:after="0" w:line="240" w:lineRule="auto"/>
            <w:jc w:val="center"/>
            <w:rPr>
              <w:rFonts w:eastAsia="Calibri" w:cs="Times New Roman"/>
              <w:color w:val="auto"/>
              <w:sz w:val="18"/>
              <w:szCs w:val="18"/>
              <w:lang w:val="en-GB"/>
            </w:rPr>
          </w:pPr>
          <w:r w:rsidRPr="003C1DFD">
            <w:rPr>
              <w:sz w:val="14"/>
              <w:szCs w:val="14"/>
              <w:lang w:val="en-GB"/>
            </w:rPr>
            <w:t>This document is not to be reproduced, modified, adapted, published, neither translated in any material form in whole or in part nor disclosed to any third party without the prior written permission of Hitachi</w:t>
          </w:r>
          <w:r>
            <w:rPr>
              <w:sz w:val="14"/>
              <w:szCs w:val="14"/>
              <w:lang w:val="en-GB"/>
            </w:rPr>
            <w:t xml:space="preserve">. © 2026 Hitachi Rail Ltd. </w:t>
          </w:r>
          <w:r w:rsidRPr="002C0FB5">
            <w:rPr>
              <w:sz w:val="14"/>
              <w:szCs w:val="14"/>
              <w:lang w:val="en-GB"/>
            </w:rPr>
            <w:t>All rights reserved</w:t>
          </w:r>
        </w:p>
      </w:tc>
      <w:tc>
        <w:tcPr>
          <w:tcW w:w="229" w:type="dxa"/>
          <w:vMerge w:val="restart"/>
          <w:shd w:val="clear" w:color="auto" w:fill="auto"/>
          <w:vAlign w:val="bottom"/>
        </w:tcPr>
        <w:p w:rsidR="009E3F08" w:rsidRPr="002C0FB5" w:rsidRDefault="009E3F08" w:rsidP="0093111B">
          <w:pPr>
            <w:spacing w:before="0" w:after="0" w:line="240" w:lineRule="auto"/>
            <w:jc w:val="right"/>
            <w:rPr>
              <w:rFonts w:eastAsia="Calibri" w:cs="Times New Roman"/>
              <w:color w:val="auto"/>
              <w:sz w:val="12"/>
              <w:szCs w:val="12"/>
              <w:lang w:val="en-GB"/>
            </w:rPr>
          </w:pPr>
          <w:r>
            <w:rPr>
              <w:sz w:val="14"/>
              <w:szCs w:val="14"/>
              <w:lang w:val="en-GB"/>
            </w:rPr>
            <w:t>.</w:t>
          </w:r>
        </w:p>
      </w:tc>
    </w:tr>
    <w:tr w:rsidR="009E3F08" w:rsidRPr="002C0FB5" w:rsidTr="0093111B">
      <w:trPr>
        <w:trHeight w:val="311"/>
        <w:jc w:val="center"/>
      </w:trPr>
      <w:tc>
        <w:tcPr>
          <w:tcW w:w="192" w:type="dxa"/>
          <w:vMerge/>
          <w:shd w:val="clear" w:color="auto" w:fill="auto"/>
          <w:vAlign w:val="center"/>
        </w:tcPr>
        <w:p w:rsidR="009E3F08" w:rsidRPr="00DB684A" w:rsidRDefault="009E3F08" w:rsidP="0093111B">
          <w:pPr>
            <w:spacing w:before="0" w:after="0" w:line="240" w:lineRule="auto"/>
            <w:jc w:val="left"/>
            <w:rPr>
              <w:rFonts w:eastAsia="Calibri" w:cs="Times New Roman"/>
              <w:color w:val="auto"/>
              <w:sz w:val="14"/>
              <w:szCs w:val="14"/>
              <w:lang w:val="en-GB"/>
            </w:rPr>
          </w:pPr>
        </w:p>
      </w:tc>
      <w:tc>
        <w:tcPr>
          <w:tcW w:w="3338" w:type="dxa"/>
          <w:shd w:val="clear" w:color="auto" w:fill="auto"/>
          <w:vAlign w:val="center"/>
        </w:tcPr>
        <w:p w:rsidR="009E3F08" w:rsidRDefault="009E3F08" w:rsidP="0093111B">
          <w:pPr>
            <w:spacing w:before="0" w:after="0" w:line="240" w:lineRule="auto"/>
            <w:jc w:val="left"/>
            <w:rPr>
              <w:rFonts w:ascii="Century Gothic" w:hAnsi="Century Gothic"/>
              <w:b/>
              <w:noProof/>
              <w:lang w:val="en-GB"/>
            </w:rPr>
          </w:pPr>
          <w:r w:rsidRPr="0093111B">
            <w:rPr>
              <w:rFonts w:eastAsia="Calibri"/>
              <w:sz w:val="14"/>
              <w:szCs w:val="14"/>
            </w:rPr>
            <w:t>83530011-DDQ-AUT-EN</w:t>
          </w:r>
          <w:r>
            <w:rPr>
              <w:rFonts w:eastAsia="Calibri"/>
              <w:sz w:val="14"/>
              <w:szCs w:val="14"/>
            </w:rPr>
            <w:t xml:space="preserve"> 07</w:t>
          </w:r>
        </w:p>
      </w:tc>
      <w:tc>
        <w:tcPr>
          <w:tcW w:w="3338" w:type="dxa"/>
          <w:shd w:val="clear" w:color="auto" w:fill="auto"/>
          <w:vAlign w:val="center"/>
        </w:tcPr>
        <w:p w:rsidR="009E3F08" w:rsidRDefault="009E3F08" w:rsidP="0093111B">
          <w:pPr>
            <w:spacing w:before="0" w:after="0" w:line="240" w:lineRule="auto"/>
            <w:jc w:val="center"/>
            <w:rPr>
              <w:rFonts w:ascii="Century Gothic" w:hAnsi="Century Gothic"/>
              <w:b/>
              <w:noProof/>
              <w:lang w:val="en-GB"/>
            </w:rPr>
          </w:pP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PAGE </w:instrText>
          </w:r>
          <w:r w:rsidRPr="002C0FB5">
            <w:rPr>
              <w:rFonts w:eastAsia="Times New Roman" w:cs="Times New Roman"/>
              <w:color w:val="auto"/>
              <w:kern w:val="0"/>
              <w:sz w:val="22"/>
              <w:szCs w:val="18"/>
              <w:lang w:val="en-GB" w:eastAsia="fr-FR"/>
            </w:rPr>
            <w:fldChar w:fldCharType="separate"/>
          </w:r>
          <w:r>
            <w:rPr>
              <w:rFonts w:eastAsia="Times New Roman" w:cs="Times New Roman"/>
              <w:color w:val="auto"/>
              <w:kern w:val="0"/>
              <w:sz w:val="22"/>
              <w:szCs w:val="18"/>
              <w:lang w:val="en-GB" w:eastAsia="fr-FR"/>
            </w:rPr>
            <w:t>1</w:t>
          </w:r>
          <w:r w:rsidRPr="002C0FB5">
            <w:rPr>
              <w:rFonts w:eastAsia="Times New Roman" w:cs="Times New Roman"/>
              <w:color w:val="auto"/>
              <w:kern w:val="0"/>
              <w:sz w:val="22"/>
              <w:szCs w:val="18"/>
              <w:lang w:val="en-GB" w:eastAsia="fr-FR"/>
            </w:rPr>
            <w:fldChar w:fldCharType="end"/>
          </w:r>
          <w:r w:rsidRPr="002C0FB5">
            <w:rPr>
              <w:rFonts w:eastAsia="Times New Roman" w:cs="Times New Roman"/>
              <w:color w:val="auto"/>
              <w:kern w:val="0"/>
              <w:szCs w:val="18"/>
              <w:lang w:val="en-GB" w:eastAsia="fr-FR"/>
            </w:rPr>
            <w:t xml:space="preserve"> / </w:t>
          </w: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NUMPAGES </w:instrText>
          </w:r>
          <w:r w:rsidRPr="002C0FB5">
            <w:rPr>
              <w:rFonts w:eastAsia="Times New Roman" w:cs="Times New Roman"/>
              <w:color w:val="auto"/>
              <w:kern w:val="0"/>
              <w:sz w:val="22"/>
              <w:szCs w:val="18"/>
              <w:lang w:val="en-GB" w:eastAsia="fr-FR"/>
            </w:rPr>
            <w:fldChar w:fldCharType="separate"/>
          </w:r>
          <w:r>
            <w:rPr>
              <w:rFonts w:eastAsia="Times New Roman" w:cs="Times New Roman"/>
              <w:color w:val="auto"/>
              <w:kern w:val="0"/>
              <w:sz w:val="22"/>
              <w:szCs w:val="18"/>
              <w:lang w:val="en-GB" w:eastAsia="fr-FR"/>
            </w:rPr>
            <w:t>11</w:t>
          </w:r>
          <w:r w:rsidRPr="002C0FB5">
            <w:rPr>
              <w:rFonts w:eastAsia="Times New Roman" w:cs="Times New Roman"/>
              <w:color w:val="auto"/>
              <w:kern w:val="0"/>
              <w:sz w:val="22"/>
              <w:szCs w:val="18"/>
              <w:lang w:val="en-GB" w:eastAsia="fr-FR"/>
            </w:rPr>
            <w:fldChar w:fldCharType="end"/>
          </w:r>
        </w:p>
      </w:tc>
      <w:tc>
        <w:tcPr>
          <w:tcW w:w="3338" w:type="dxa"/>
          <w:shd w:val="clear" w:color="auto" w:fill="auto"/>
          <w:vAlign w:val="center"/>
        </w:tcPr>
        <w:p w:rsidR="009E3F08" w:rsidRDefault="009E3F08" w:rsidP="0093111B">
          <w:pPr>
            <w:spacing w:before="0" w:after="0" w:line="240" w:lineRule="auto"/>
            <w:jc w:val="center"/>
            <w:rPr>
              <w:rFonts w:ascii="Century Gothic" w:hAnsi="Century Gothic"/>
              <w:b/>
              <w:noProof/>
              <w:lang w:val="en-GB"/>
            </w:rPr>
          </w:pPr>
        </w:p>
      </w:tc>
      <w:tc>
        <w:tcPr>
          <w:tcW w:w="229" w:type="dxa"/>
          <w:vMerge/>
          <w:shd w:val="clear" w:color="auto" w:fill="auto"/>
          <w:vAlign w:val="center"/>
        </w:tcPr>
        <w:p w:rsidR="009E3F08" w:rsidRPr="003C1DFD" w:rsidRDefault="009E3F08" w:rsidP="0093111B">
          <w:pPr>
            <w:spacing w:before="0" w:after="0" w:line="240" w:lineRule="auto"/>
            <w:jc w:val="right"/>
            <w:rPr>
              <w:sz w:val="14"/>
              <w:szCs w:val="14"/>
              <w:lang w:val="en-GB"/>
            </w:rPr>
          </w:pPr>
        </w:p>
      </w:tc>
    </w:tr>
  </w:tbl>
  <w:p w:rsidR="009E3F08" w:rsidRDefault="009E3F08" w:rsidP="00564999">
    <w:pPr>
      <w:rPr>
        <w:lang w:val="fr-F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3F08" w:rsidRDefault="009E3F0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3F08" w:rsidRPr="00AB5155" w:rsidRDefault="009E3F08" w:rsidP="00FB5A76">
    <w:pPr>
      <w:spacing w:after="240"/>
      <w:rPr>
        <w:rFonts w:eastAsia="Calibri" w:cs="Arial"/>
        <w:lang w:val="en-US"/>
      </w:rPr>
    </w:pPr>
    <w:r>
      <w:rPr>
        <w:rFonts w:eastAsia="Calibri" w:cs="Arial"/>
        <w:noProof/>
        <w:lang w:val="de-AT" w:eastAsia="de-AT"/>
      </w:rPr>
      <mc:AlternateContent>
        <mc:Choice Requires="wps">
          <w:drawing>
            <wp:anchor distT="0" distB="0" distL="114300" distR="114300" simplePos="0" relativeHeight="251650048" behindDoc="0" locked="0" layoutInCell="1" allowOverlap="1" wp14:anchorId="4225E9DA" wp14:editId="438916DA">
              <wp:simplePos x="0" y="0"/>
              <wp:positionH relativeFrom="column">
                <wp:posOffset>-923925</wp:posOffset>
              </wp:positionH>
              <wp:positionV relativeFrom="paragraph">
                <wp:posOffset>-95885</wp:posOffset>
              </wp:positionV>
              <wp:extent cx="6939915" cy="5080"/>
              <wp:effectExtent l="9525" t="18415" r="13335" b="14605"/>
              <wp:wrapNone/>
              <wp:docPr id="2"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39915" cy="5080"/>
                      </a:xfrm>
                      <a:prstGeom prst="straightConnector1">
                        <a:avLst/>
                      </a:prstGeom>
                      <a:noFill/>
                      <a:ln w="19050">
                        <a:solidFill>
                          <a:srgbClr val="33336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D233C9" id="_x0000_t32" coordsize="21600,21600" o:spt="32" o:oned="t" path="m,l21600,21600e" filled="f">
              <v:path arrowok="t" fillok="f" o:connecttype="none"/>
              <o:lock v:ext="edit" shapetype="t"/>
            </v:shapetype>
            <v:shape id="AutoShape 34" o:spid="_x0000_s1026" type="#_x0000_t32" style="position:absolute;margin-left:-72.75pt;margin-top:-7.55pt;width:546.45pt;height:.4pt;flip:y;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" strokecolor="#336" strokeweight="1.5pt"/>
          </w:pict>
        </mc:Fallback>
      </mc:AlternateContent>
    </w:r>
    <w:r>
      <w:rPr>
        <w:rFonts w:eastAsia="Calibri" w:cs="Arial"/>
        <w:noProof/>
        <w:lang w:val="de-AT" w:eastAsia="de-AT"/>
      </w:rPr>
      <mc:AlternateContent>
        <mc:Choice Requires="wps">
          <w:drawing>
            <wp:anchor distT="0" distB="0" distL="114300" distR="114300" simplePos="0" relativeHeight="251651072" behindDoc="0" locked="0" layoutInCell="1" allowOverlap="1" wp14:anchorId="7D3E8E0C" wp14:editId="63DC4EEE">
              <wp:simplePos x="0" y="0"/>
              <wp:positionH relativeFrom="column">
                <wp:posOffset>6015990</wp:posOffset>
              </wp:positionH>
              <wp:positionV relativeFrom="paragraph">
                <wp:posOffset>-100965</wp:posOffset>
              </wp:positionV>
              <wp:extent cx="845185" cy="845185"/>
              <wp:effectExtent l="15240" t="13335" r="15875" b="17780"/>
              <wp:wrapNone/>
              <wp:docPr id="1"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5185" cy="845185"/>
                      </a:xfrm>
                      <a:prstGeom prst="straightConnector1">
                        <a:avLst/>
                      </a:prstGeom>
                      <a:noFill/>
                      <a:ln w="19050">
                        <a:solidFill>
                          <a:srgbClr val="33336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CEC27D" id="AutoShape 35" o:spid="_x0000_s1026" type="#_x0000_t32" style="position:absolute;margin-left:473.7pt;margin-top:-7.95pt;width:66.55pt;height:66.5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" strokecolor="#336" strokeweight="1.5pt"/>
          </w:pict>
        </mc:Fallback>
      </mc:AlternateContent>
    </w:r>
    <w:r w:rsidRPr="00AB5155">
      <w:rPr>
        <w:rFonts w:eastAsia="Calibri" w:cs="Arial"/>
        <w:lang w:val="en-US"/>
      </w:rPr>
      <w:t xml:space="preserve">Page </w:t>
    </w:r>
    <w:r w:rsidRPr="002F25F8">
      <w:rPr>
        <w:rFonts w:eastAsia="Calibri" w:cs="Arial"/>
      </w:rPr>
      <w:fldChar w:fldCharType="begin"/>
    </w:r>
    <w:r w:rsidRPr="00AB5155">
      <w:rPr>
        <w:rFonts w:eastAsia="Calibri" w:cs="Arial"/>
        <w:lang w:val="en-US"/>
      </w:rPr>
      <w:instrText xml:space="preserve"> PAGE </w:instrText>
    </w:r>
    <w:r w:rsidRPr="002F25F8">
      <w:rPr>
        <w:rFonts w:eastAsia="Calibri" w:cs="Arial"/>
      </w:rPr>
      <w:fldChar w:fldCharType="separate"/>
    </w:r>
    <w:r>
      <w:rPr>
        <w:rFonts w:eastAsia="Calibri" w:cs="Arial"/>
        <w:noProof/>
        <w:lang w:val="en-US"/>
      </w:rPr>
      <w:t>8</w:t>
    </w:r>
    <w:r w:rsidRPr="002F25F8">
      <w:rPr>
        <w:rFonts w:eastAsia="Calibri" w:cs="Arial"/>
      </w:rPr>
      <w:fldChar w:fldCharType="end"/>
    </w:r>
    <w:r w:rsidRPr="00AB5155">
      <w:rPr>
        <w:rFonts w:eastAsia="Calibri" w:cs="Arial"/>
        <w:lang w:val="en-US"/>
      </w:rPr>
      <w:t xml:space="preserve"> / </w:t>
    </w:r>
    <w:r w:rsidRPr="002F25F8">
      <w:rPr>
        <w:rFonts w:eastAsia="Calibri" w:cs="Arial"/>
      </w:rPr>
      <w:fldChar w:fldCharType="begin"/>
    </w:r>
    <w:r w:rsidRPr="00AB5155">
      <w:rPr>
        <w:rFonts w:eastAsia="Calibri" w:cs="Arial"/>
        <w:lang w:val="en-US"/>
      </w:rPr>
      <w:instrText xml:space="preserve"> = </w:instrText>
    </w:r>
    <w:r w:rsidRPr="002F25F8">
      <w:rPr>
        <w:rFonts w:eastAsia="Calibri" w:cs="Arial"/>
      </w:rPr>
      <w:fldChar w:fldCharType="begin"/>
    </w:r>
    <w:r w:rsidRPr="00AB5155">
      <w:rPr>
        <w:rFonts w:eastAsia="Calibri" w:cs="Arial"/>
        <w:lang w:val="en-US"/>
      </w:rPr>
      <w:instrText xml:space="preserve"> NUMPAGES </w:instrText>
    </w:r>
    <w:r w:rsidRPr="002F25F8">
      <w:rPr>
        <w:rFonts w:eastAsia="Calibri" w:cs="Arial"/>
      </w:rPr>
      <w:fldChar w:fldCharType="separate"/>
    </w:r>
    <w:r>
      <w:rPr>
        <w:rFonts w:eastAsia="Calibri" w:cs="Arial"/>
        <w:noProof/>
        <w:lang w:val="en-US"/>
      </w:rPr>
      <w:instrText>1</w:instrText>
    </w:r>
    <w:r w:rsidRPr="002F25F8">
      <w:rPr>
        <w:rFonts w:eastAsia="Calibri" w:cs="Arial"/>
      </w:rPr>
      <w:fldChar w:fldCharType="end"/>
    </w:r>
    <w:r w:rsidRPr="00AB5155">
      <w:rPr>
        <w:rFonts w:eastAsia="Calibri" w:cs="Arial"/>
        <w:lang w:val="en-US"/>
      </w:rPr>
      <w:instrText xml:space="preserve">-4 </w:instrText>
    </w:r>
    <w:r w:rsidRPr="002F25F8">
      <w:rPr>
        <w:rFonts w:eastAsia="Calibri" w:cs="Arial"/>
      </w:rPr>
      <w:fldChar w:fldCharType="separate"/>
    </w:r>
    <w:r>
      <w:rPr>
        <w:rFonts w:eastAsia="Calibri" w:cs="Arial"/>
        <w:noProof/>
        <w:lang w:val="en-US"/>
      </w:rPr>
      <w:t>-3</w:t>
    </w:r>
    <w:r w:rsidRPr="002F25F8">
      <w:rPr>
        <w:rFonts w:eastAsia="Calibri" w:cs="Arial"/>
      </w:rPr>
      <w:fldChar w:fldCharType="end"/>
    </w:r>
    <w:r w:rsidRPr="00AB5155">
      <w:rPr>
        <w:rFonts w:eastAsia="Calibri" w:cs="Arial"/>
        <w:lang w:val="en-US"/>
      </w:rPr>
      <w:tab/>
    </w:r>
    <w:r w:rsidRPr="00AB5155">
      <w:rPr>
        <w:rFonts w:eastAsia="Calibri" w:cs="Arial"/>
        <w:lang w:val="en-US"/>
      </w:rPr>
      <w:tab/>
      <w:t xml:space="preserve">                    © Thales Austria GmbH                      </w:t>
    </w:r>
    <w:r>
      <w:fldChar w:fldCharType="begin"/>
    </w:r>
    <w:r w:rsidRPr="00AB5155">
      <w:rPr>
        <w:lang w:val="en-US"/>
      </w:rPr>
      <w:instrText xml:space="preserve"> STYLEREF  :Cover:TRN  \* MERGEFORMAT </w:instrText>
    </w:r>
    <w:r>
      <w:fldChar w:fldCharType="separate"/>
    </w:r>
    <w:r>
      <w:rPr>
        <w:b/>
        <w:bCs/>
        <w:noProof/>
        <w:lang w:val="en-US"/>
      </w:rPr>
      <w:t>Error! Use the Home tab to apply :Cover:TRN to the text that you want to appear here.</w:t>
    </w:r>
    <w:r>
      <w:fldChar w:fldCharType="end"/>
    </w:r>
  </w:p>
  <w:p w:rsidR="009E3F08" w:rsidRPr="003500B9" w:rsidRDefault="009E3F08" w:rsidP="00FB5A76">
    <w:pPr>
      <w:spacing w:after="240"/>
      <w:rPr>
        <w:rFonts w:eastAsia="Calibri" w:cs="Arial"/>
      </w:rPr>
    </w:pPr>
    <w:proofErr w:type="spellStart"/>
    <w:r w:rsidRPr="00430C7D">
      <w:rPr>
        <w:sz w:val="16"/>
        <w:szCs w:val="16"/>
        <w:lang w:val="es-ES_tradnl"/>
      </w:rPr>
      <w:t>Template</w:t>
    </w:r>
    <w:proofErr w:type="spellEnd"/>
    <w:r w:rsidRPr="00430C7D">
      <w:rPr>
        <w:sz w:val="16"/>
        <w:szCs w:val="16"/>
        <w:lang w:val="es-ES_tradnl"/>
      </w:rPr>
      <w:t xml:space="preserve">: </w:t>
    </w:r>
    <w:r>
      <w:fldChar w:fldCharType="begin"/>
    </w:r>
    <w:r w:rsidRPr="00D55EF8">
      <w:rPr>
        <w:lang w:val="es-ES_tradnl"/>
      </w:rPr>
      <w:instrText xml:space="preserve"> DOCPROPERTY  Doc_Reference  \* MERGEFORMAT </w:instrText>
    </w:r>
    <w:r>
      <w:fldChar w:fldCharType="separate"/>
    </w:r>
    <w:r>
      <w:rPr>
        <w:b/>
        <w:bCs/>
        <w:lang w:val="en-US"/>
      </w:rPr>
      <w:t>Error! Unknown document property name.</w:t>
    </w:r>
    <w:r>
      <w:fldChar w:fldCharType="end"/>
    </w:r>
    <w:r w:rsidRPr="00430C7D">
      <w:rPr>
        <w:sz w:val="16"/>
        <w:szCs w:val="16"/>
        <w:lang w:val="es-ES_tradnl"/>
      </w:rPr>
      <w:t>-</w:t>
    </w:r>
    <w:r>
      <w:fldChar w:fldCharType="begin"/>
    </w:r>
    <w:r w:rsidRPr="00430C7D">
      <w:rPr>
        <w:lang w:val="es-ES_tradnl"/>
      </w:rPr>
      <w:instrText xml:space="preserve"> DOCPROPERTY  Doc_Edition  \* MERGEFORMAT </w:instrText>
    </w:r>
    <w:r>
      <w:fldChar w:fldCharType="separate"/>
    </w:r>
    <w:r>
      <w:rPr>
        <w:b/>
        <w:bCs/>
        <w:lang w:val="en-US"/>
      </w:rPr>
      <w:t>Error! Unknown document property name.</w:t>
    </w:r>
    <w:r>
      <w:fldChar w:fldCharType="end"/>
    </w:r>
    <w:r w:rsidRPr="003500B9">
      <w:rPr>
        <w:rFonts w:eastAsia="Calibri" w:cs="Arial"/>
      </w:rPr>
      <w:t xml:space="preserve">                 </w:t>
    </w:r>
    <w:r>
      <w:rPr>
        <w:rFonts w:eastAsia="Calibri" w:cs="Arial"/>
      </w:rPr>
      <w:t xml:space="preserve">  </w:t>
    </w:r>
    <w:r w:rsidRPr="003500B9">
      <w:rPr>
        <w:rFonts w:eastAsia="Calibri" w:cs="Arial"/>
      </w:rPr>
      <w:t xml:space="preserve"> </w:t>
    </w:r>
    <w:r>
      <w:fldChar w:fldCharType="begin"/>
    </w:r>
    <w:r>
      <w:instrText xml:space="preserve"> STYLEREF  :Cover:Confidentiality  \* MERGEFORMAT </w:instrText>
    </w:r>
    <w:r>
      <w:fldChar w:fldCharType="separate"/>
    </w:r>
    <w:r>
      <w:rPr>
        <w:b/>
        <w:bCs/>
        <w:noProof/>
        <w:lang w:val="en-US"/>
      </w:rPr>
      <w:t>Error! Use the Home tab to apply :Cover:Confidentiality to the text that you want to appear here.</w:t>
    </w:r>
    <w:r>
      <w:fldChar w:fldCharType="end"/>
    </w:r>
    <w:r>
      <w:t xml:space="preserve">                    </w:t>
    </w:r>
    <w:r>
      <w:fldChar w:fldCharType="begin"/>
    </w:r>
    <w:r>
      <w:instrText xml:space="preserve"> STYLEREF  :Cover:ANV  \* MERGEFORMAT </w:instrText>
    </w:r>
    <w:r>
      <w:fldChar w:fldCharType="separate"/>
    </w:r>
    <w:r>
      <w:rPr>
        <w:b/>
        <w:bCs/>
        <w:noProof/>
        <w:lang w:val="en-US"/>
      </w:rPr>
      <w:t>Error! Use the Home tab to apply :Cover:ANV to the text that you want to appear here.</w:t>
    </w:r>
    <w:r>
      <w:fldChar w:fldCharType="end"/>
    </w:r>
  </w:p>
  <w:p w:rsidR="009E3F08" w:rsidRPr="003500B9" w:rsidRDefault="009E3F0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780"/>
      <w:gridCol w:w="1620"/>
      <w:gridCol w:w="270"/>
      <w:gridCol w:w="3150"/>
      <w:gridCol w:w="1620"/>
    </w:tblGrid>
    <w:tr w:rsidR="009E3F08" w:rsidRPr="002C0FB5" w:rsidTr="0093111B">
      <w:trPr>
        <w:jc w:val="center"/>
      </w:trPr>
      <w:tc>
        <w:tcPr>
          <w:tcW w:w="5400" w:type="dxa"/>
          <w:gridSpan w:val="2"/>
          <w:tcBorders>
            <w:top w:val="nil"/>
            <w:left w:val="nil"/>
            <w:bottom w:val="single" w:sz="4" w:space="0" w:color="auto"/>
            <w:right w:val="nil"/>
          </w:tcBorders>
          <w:shd w:val="clear" w:color="auto" w:fill="auto"/>
          <w:vAlign w:val="center"/>
        </w:tcPr>
        <w:p w:rsidR="009E3F08" w:rsidRPr="002C0FB5" w:rsidRDefault="009E3F08" w:rsidP="0093111B">
          <w:pPr>
            <w:spacing w:before="0" w:after="0"/>
            <w:jc w:val="center"/>
            <w:rPr>
              <w:b/>
              <w:color w:val="auto"/>
              <w:szCs w:val="12"/>
              <w:lang w:val="en-GB"/>
            </w:rPr>
          </w:pPr>
          <w:r w:rsidRPr="002C0FB5">
            <w:rPr>
              <w:rFonts w:ascii="Century Gothic" w:hAnsi="Century Gothic"/>
              <w:b/>
              <w:lang w:val="en-GB"/>
            </w:rPr>
            <w:t xml:space="preserve">NOT EXPORT CONTROLLED </w:t>
          </w:r>
        </w:p>
      </w:tc>
      <w:tc>
        <w:tcPr>
          <w:tcW w:w="5040" w:type="dxa"/>
          <w:gridSpan w:val="3"/>
          <w:tcBorders>
            <w:top w:val="nil"/>
            <w:left w:val="nil"/>
            <w:bottom w:val="single" w:sz="4" w:space="0" w:color="auto"/>
            <w:right w:val="nil"/>
          </w:tcBorders>
          <w:shd w:val="clear" w:color="auto" w:fill="auto"/>
          <w:vAlign w:val="center"/>
        </w:tcPr>
        <w:p w:rsidR="009E3F08" w:rsidRPr="002C0FB5" w:rsidRDefault="009E3F08" w:rsidP="0093111B">
          <w:pPr>
            <w:spacing w:before="0" w:after="0"/>
            <w:rPr>
              <w:rFonts w:ascii="Cambria" w:hAnsi="Cambria" w:cs="Cambria"/>
              <w:sz w:val="4"/>
              <w:szCs w:val="4"/>
              <w:lang w:val="en-GB" w:eastAsia="ja-JP"/>
            </w:rPr>
          </w:pPr>
        </w:p>
        <w:p w:rsidR="009E3F08" w:rsidRPr="002C0FB5" w:rsidRDefault="009E3F08" w:rsidP="0093111B">
          <w:pPr>
            <w:pStyle w:val="Default"/>
            <w:jc w:val="center"/>
            <w:rPr>
              <w:rFonts w:cs="Times New Roman"/>
              <w:b/>
              <w:bCs/>
              <w:color w:val="76923C"/>
              <w:sz w:val="20"/>
              <w:szCs w:val="20"/>
              <w:lang w:val="en-GB"/>
            </w:rPr>
          </w:pPr>
          <w:r w:rsidRPr="002C0FB5">
            <w:rPr>
              <w:rFonts w:cs="Times New Roman"/>
              <w:b/>
              <w:bCs/>
              <w:color w:val="76923C"/>
              <w:sz w:val="20"/>
              <w:szCs w:val="20"/>
              <w:lang w:val="en-GB"/>
            </w:rPr>
            <w:t>Hitachi Rail – Internal</w:t>
          </w:r>
        </w:p>
        <w:p w:rsidR="009E3F08" w:rsidRPr="00291FC3" w:rsidRDefault="009E3F08" w:rsidP="0093111B">
          <w:pPr>
            <w:spacing w:before="0" w:after="0"/>
            <w:jc w:val="center"/>
            <w:rPr>
              <w:b/>
              <w:bCs/>
              <w:color w:val="00B050"/>
              <w:sz w:val="4"/>
              <w:szCs w:val="4"/>
              <w:lang w:val="en-GB"/>
            </w:rPr>
          </w:pPr>
        </w:p>
      </w:tc>
    </w:tr>
    <w:tr w:rsidR="009E3F08" w:rsidRPr="002C3BC6" w:rsidTr="0093111B">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rsidR="009E3F08" w:rsidRPr="002C3BC6" w:rsidRDefault="009E3F08" w:rsidP="0093111B">
          <w:pPr>
            <w:spacing w:before="0" w:after="0" w:line="240" w:lineRule="atLeast"/>
            <w:ind w:hanging="221"/>
            <w:jc w:val="center"/>
            <w:rPr>
              <w:rFonts w:cs="Arial"/>
              <w:b/>
              <w:color w:val="auto"/>
              <w:szCs w:val="12"/>
              <w:lang w:val="en-GB"/>
            </w:rPr>
          </w:pPr>
          <w:r w:rsidRPr="002C3BC6">
            <w:rPr>
              <w:rFonts w:cs="Arial"/>
              <w:b/>
              <w:color w:val="auto"/>
              <w:szCs w:val="12"/>
              <w:lang w:val="en-GB"/>
            </w:rPr>
            <w:t>Document Identifier Radical</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9E3F08" w:rsidRPr="002C3BC6" w:rsidRDefault="009E3F08" w:rsidP="0093111B">
          <w:pPr>
            <w:spacing w:before="0" w:after="0" w:line="240" w:lineRule="atLeast"/>
            <w:jc w:val="center"/>
            <w:rPr>
              <w:rFonts w:cs="Arial"/>
              <w:b/>
              <w:color w:val="auto"/>
              <w:szCs w:val="12"/>
              <w:lang w:val="en-GB"/>
            </w:rPr>
          </w:pPr>
          <w:r w:rsidRPr="002C3BC6">
            <w:rPr>
              <w:rFonts w:cs="Arial"/>
              <w:b/>
              <w:color w:val="auto"/>
              <w:szCs w:val="12"/>
              <w:lang w:val="en-GB"/>
            </w:rPr>
            <w:t>DTC</w:t>
          </w:r>
        </w:p>
      </w:tc>
      <w:tc>
        <w:tcPr>
          <w:tcW w:w="3150" w:type="dxa"/>
          <w:tcBorders>
            <w:top w:val="single" w:sz="4" w:space="0" w:color="auto"/>
            <w:left w:val="single" w:sz="4" w:space="0" w:color="auto"/>
            <w:bottom w:val="single" w:sz="4" w:space="0" w:color="auto"/>
            <w:right w:val="single" w:sz="4" w:space="0" w:color="auto"/>
          </w:tcBorders>
          <w:shd w:val="clear" w:color="auto" w:fill="auto"/>
          <w:vAlign w:val="center"/>
        </w:tcPr>
        <w:p w:rsidR="009E3F08" w:rsidRPr="002C3BC6" w:rsidRDefault="009E3F08" w:rsidP="0093111B">
          <w:pPr>
            <w:spacing w:before="0" w:after="0" w:line="240" w:lineRule="atLeast"/>
            <w:ind w:left="371" w:hanging="354"/>
            <w:jc w:val="center"/>
            <w:rPr>
              <w:rFonts w:cs="Arial"/>
              <w:b/>
              <w:color w:val="auto"/>
              <w:szCs w:val="12"/>
              <w:lang w:val="en-GB"/>
            </w:rPr>
          </w:pPr>
          <w:r w:rsidRPr="002C3BC6">
            <w:rPr>
              <w:rFonts w:cs="Arial"/>
              <w:b/>
              <w:color w:val="auto"/>
              <w:szCs w:val="12"/>
              <w:lang w:val="en-GB"/>
            </w:rPr>
            <w:t>Enterprise Identifier</w:t>
          </w:r>
        </w:p>
      </w:tc>
      <w:tc>
        <w:tcPr>
          <w:tcW w:w="162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rsidR="009E3F08" w:rsidRPr="002C3BC6" w:rsidRDefault="009E3F08" w:rsidP="0093111B">
          <w:pPr>
            <w:spacing w:before="0" w:after="0" w:line="240" w:lineRule="atLeast"/>
            <w:jc w:val="center"/>
            <w:rPr>
              <w:rFonts w:cs="Arial"/>
              <w:b/>
              <w:color w:val="auto"/>
              <w:szCs w:val="12"/>
              <w:lang w:val="en-GB"/>
            </w:rPr>
          </w:pPr>
          <w:r w:rsidRPr="002C3BC6">
            <w:rPr>
              <w:rFonts w:cs="Arial"/>
              <w:b/>
              <w:color w:val="auto"/>
              <w:szCs w:val="12"/>
              <w:lang w:val="en-GB"/>
            </w:rPr>
            <w:t>Revision</w:t>
          </w:r>
        </w:p>
      </w:tc>
    </w:tr>
    <w:tr w:rsidR="009E3F08" w:rsidRPr="002C3BC6" w:rsidTr="0093111B">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rsidR="009E3F08" w:rsidRPr="002C3BC6" w:rsidRDefault="009E3F08" w:rsidP="0093111B">
          <w:pPr>
            <w:tabs>
              <w:tab w:val="center" w:pos="4680"/>
              <w:tab w:val="right" w:pos="9360"/>
            </w:tabs>
            <w:spacing w:before="0" w:after="0" w:line="240" w:lineRule="auto"/>
            <w:jc w:val="center"/>
            <w:rPr>
              <w:rFonts w:cs="Arial"/>
              <w:lang w:val="en-GB"/>
            </w:rPr>
          </w:pPr>
          <w:r>
            <w:rPr>
              <w:rFonts w:cs="Arial"/>
              <w:lang w:val="en-GB"/>
            </w:rPr>
            <w:t>N/A</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9E3F08" w:rsidRPr="002C3BC6" w:rsidRDefault="009E3F08" w:rsidP="0093111B">
          <w:pPr>
            <w:tabs>
              <w:tab w:val="center" w:pos="4680"/>
              <w:tab w:val="right" w:pos="9360"/>
            </w:tabs>
            <w:spacing w:before="0" w:after="0" w:line="240" w:lineRule="auto"/>
            <w:jc w:val="center"/>
            <w:rPr>
              <w:rFonts w:cs="Arial"/>
              <w:lang w:val="en-GB"/>
            </w:rPr>
          </w:pPr>
          <w:r>
            <w:rPr>
              <w:rFonts w:cs="Arial"/>
            </w:rPr>
            <w:t>424</w:t>
          </w:r>
        </w:p>
      </w:tc>
      <w:tc>
        <w:tcPr>
          <w:tcW w:w="3150" w:type="dxa"/>
          <w:tcBorders>
            <w:top w:val="single" w:sz="4" w:space="0" w:color="auto"/>
            <w:left w:val="single" w:sz="4" w:space="0" w:color="auto"/>
            <w:bottom w:val="single" w:sz="4" w:space="0" w:color="auto"/>
            <w:right w:val="single" w:sz="4" w:space="0" w:color="auto"/>
          </w:tcBorders>
          <w:shd w:val="clear" w:color="auto" w:fill="auto"/>
        </w:tcPr>
        <w:p w:rsidR="009E3F08" w:rsidRPr="002C3BC6" w:rsidRDefault="009E3F08" w:rsidP="0093111B">
          <w:pPr>
            <w:tabs>
              <w:tab w:val="center" w:pos="4680"/>
              <w:tab w:val="right" w:pos="9360"/>
            </w:tabs>
            <w:spacing w:before="0" w:after="0" w:line="240" w:lineRule="auto"/>
            <w:jc w:val="center"/>
            <w:rPr>
              <w:rFonts w:cs="Arial"/>
              <w:lang w:val="en-GB"/>
            </w:rPr>
          </w:pPr>
          <w:r w:rsidRPr="009D38CF">
            <w:rPr>
              <w:rFonts w:cs="Arial"/>
            </w:rPr>
            <w:t>16282~</w:t>
          </w:r>
          <w:r>
            <w:rPr>
              <w:rFonts w:cs="Arial"/>
            </w:rPr>
            <w:t>0241</w:t>
          </w:r>
        </w:p>
      </w:tc>
      <w:tc>
        <w:tcPr>
          <w:tcW w:w="1620" w:type="dxa"/>
          <w:tcBorders>
            <w:top w:val="single" w:sz="4" w:space="0" w:color="auto"/>
            <w:left w:val="single" w:sz="4" w:space="0" w:color="auto"/>
            <w:right w:val="single" w:sz="4" w:space="0" w:color="auto"/>
          </w:tcBorders>
          <w:shd w:val="clear" w:color="auto" w:fill="auto"/>
          <w:tcMar>
            <w:left w:w="57" w:type="dxa"/>
            <w:right w:w="57" w:type="dxa"/>
          </w:tcMar>
          <w:vAlign w:val="center"/>
        </w:tcPr>
        <w:p w:rsidR="009E3F08" w:rsidRPr="002C3BC6" w:rsidRDefault="009E3F08" w:rsidP="0093111B">
          <w:pPr>
            <w:tabs>
              <w:tab w:val="center" w:pos="4680"/>
              <w:tab w:val="right" w:pos="9360"/>
            </w:tabs>
            <w:spacing w:before="0" w:after="0" w:line="240" w:lineRule="auto"/>
            <w:jc w:val="center"/>
            <w:rPr>
              <w:rFonts w:cs="Arial"/>
              <w:sz w:val="16"/>
              <w:lang w:val="en-GB"/>
            </w:rPr>
          </w:pPr>
          <w:r>
            <w:rPr>
              <w:rFonts w:cs="Arial"/>
              <w:lang w:val="en-GB"/>
            </w:rPr>
            <w:t>01 PD 01</w:t>
          </w:r>
        </w:p>
      </w:tc>
    </w:tr>
    <w:tr w:rsidR="009E3F08" w:rsidRPr="002C3BC6" w:rsidTr="0093111B">
      <w:trPr>
        <w:jc w:val="center"/>
      </w:trPr>
      <w:tc>
        <w:tcPr>
          <w:tcW w:w="104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9E3F08" w:rsidRPr="002C3BC6" w:rsidRDefault="009E3F08" w:rsidP="0093111B">
          <w:pPr>
            <w:tabs>
              <w:tab w:val="center" w:pos="4680"/>
              <w:tab w:val="right" w:pos="9360"/>
            </w:tabs>
            <w:spacing w:before="0" w:after="0" w:line="240" w:lineRule="auto"/>
            <w:jc w:val="center"/>
            <w:rPr>
              <w:rFonts w:cs="Arial"/>
              <w:color w:val="auto"/>
              <w:sz w:val="16"/>
              <w:szCs w:val="18"/>
              <w:lang w:val="en-GB"/>
            </w:rPr>
          </w:pPr>
          <w:r>
            <w:rPr>
              <w:rFonts w:cs="Arial"/>
              <w:lang w:val="en-GB"/>
            </w:rPr>
            <w:t xml:space="preserve">ANV: </w:t>
          </w:r>
          <w:r w:rsidRPr="00291FC3">
            <w:rPr>
              <w:rFonts w:cs="Arial"/>
              <w:lang w:val="en-GB"/>
            </w:rPr>
            <w:t>3BU NNNNN XXXX XXXXX</w:t>
          </w:r>
        </w:p>
      </w:tc>
    </w:tr>
  </w:tbl>
  <w:p w:rsidR="009E3F08" w:rsidRPr="002C0FB5" w:rsidRDefault="009E3F08" w:rsidP="0093111B">
    <w:pPr>
      <w:spacing w:before="60" w:after="0" w:line="240" w:lineRule="auto"/>
      <w:contextualSpacing/>
      <w:rPr>
        <w:color w:val="auto"/>
        <w:sz w:val="6"/>
        <w:szCs w:val="12"/>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9E3F08" w:rsidRPr="002C0FB5" w:rsidTr="0093111B">
      <w:trPr>
        <w:trHeight w:val="311"/>
        <w:jc w:val="center"/>
      </w:trPr>
      <w:tc>
        <w:tcPr>
          <w:tcW w:w="192" w:type="dxa"/>
          <w:vMerge w:val="restart"/>
          <w:shd w:val="clear" w:color="auto" w:fill="auto"/>
          <w:vAlign w:val="bottom"/>
        </w:tcPr>
        <w:p w:rsidR="009E3F08" w:rsidRPr="002C0FB5" w:rsidRDefault="009E3F08" w:rsidP="0093111B">
          <w:pPr>
            <w:spacing w:before="0" w:after="0" w:line="240" w:lineRule="auto"/>
            <w:jc w:val="left"/>
            <w:rPr>
              <w:rFonts w:eastAsia="Calibri" w:cs="Times New Roman"/>
              <w:color w:val="auto"/>
              <w:sz w:val="12"/>
              <w:szCs w:val="12"/>
              <w:lang w:val="en-GB"/>
            </w:rPr>
          </w:pPr>
        </w:p>
      </w:tc>
      <w:tc>
        <w:tcPr>
          <w:tcW w:w="10014" w:type="dxa"/>
          <w:gridSpan w:val="3"/>
          <w:shd w:val="clear" w:color="auto" w:fill="auto"/>
          <w:vAlign w:val="center"/>
        </w:tcPr>
        <w:p w:rsidR="009E3F08" w:rsidRPr="002C0FB5" w:rsidRDefault="009E3F08" w:rsidP="0093111B">
          <w:pPr>
            <w:tabs>
              <w:tab w:val="center" w:pos="4536"/>
              <w:tab w:val="right" w:pos="9072"/>
            </w:tabs>
            <w:spacing w:before="0" w:after="0" w:line="240" w:lineRule="auto"/>
            <w:jc w:val="center"/>
            <w:rPr>
              <w:rFonts w:eastAsia="Calibri" w:cs="Times New Roman"/>
              <w:color w:val="auto"/>
              <w:sz w:val="18"/>
              <w:szCs w:val="18"/>
              <w:lang w:val="en-GB"/>
            </w:rPr>
          </w:pPr>
          <w:r w:rsidRPr="003C1DFD">
            <w:rPr>
              <w:sz w:val="14"/>
              <w:szCs w:val="14"/>
              <w:lang w:val="en-GB"/>
            </w:rPr>
            <w:t>This document is not to be reproduced, modified, adapted, published, neither translated in any material form in whole or in part nor disclosed to any third party without the prior written permission of Hitachi</w:t>
          </w:r>
          <w:r>
            <w:rPr>
              <w:sz w:val="14"/>
              <w:szCs w:val="14"/>
              <w:lang w:val="en-GB"/>
            </w:rPr>
            <w:t xml:space="preserve">. © 2026 Hitachi Rail Ltd. </w:t>
          </w:r>
          <w:r w:rsidRPr="002C0FB5">
            <w:rPr>
              <w:sz w:val="14"/>
              <w:szCs w:val="14"/>
              <w:lang w:val="en-GB"/>
            </w:rPr>
            <w:t>All rights reserved</w:t>
          </w:r>
        </w:p>
      </w:tc>
      <w:tc>
        <w:tcPr>
          <w:tcW w:w="229" w:type="dxa"/>
          <w:vMerge w:val="restart"/>
          <w:shd w:val="clear" w:color="auto" w:fill="auto"/>
          <w:vAlign w:val="bottom"/>
        </w:tcPr>
        <w:p w:rsidR="009E3F08" w:rsidRPr="002C0FB5" w:rsidRDefault="009E3F08" w:rsidP="0093111B">
          <w:pPr>
            <w:spacing w:before="0" w:after="0" w:line="240" w:lineRule="auto"/>
            <w:jc w:val="right"/>
            <w:rPr>
              <w:rFonts w:eastAsia="Calibri" w:cs="Times New Roman"/>
              <w:color w:val="auto"/>
              <w:sz w:val="12"/>
              <w:szCs w:val="12"/>
              <w:lang w:val="en-GB"/>
            </w:rPr>
          </w:pPr>
          <w:r>
            <w:rPr>
              <w:sz w:val="14"/>
              <w:szCs w:val="14"/>
              <w:lang w:val="en-GB"/>
            </w:rPr>
            <w:t>.</w:t>
          </w:r>
        </w:p>
      </w:tc>
    </w:tr>
    <w:tr w:rsidR="009E3F08" w:rsidRPr="002C0FB5" w:rsidTr="0093111B">
      <w:trPr>
        <w:trHeight w:val="311"/>
        <w:jc w:val="center"/>
      </w:trPr>
      <w:tc>
        <w:tcPr>
          <w:tcW w:w="192" w:type="dxa"/>
          <w:vMerge/>
          <w:shd w:val="clear" w:color="auto" w:fill="auto"/>
          <w:vAlign w:val="center"/>
        </w:tcPr>
        <w:p w:rsidR="009E3F08" w:rsidRPr="00DB684A" w:rsidRDefault="009E3F08" w:rsidP="0093111B">
          <w:pPr>
            <w:spacing w:before="0" w:after="0" w:line="240" w:lineRule="auto"/>
            <w:jc w:val="left"/>
            <w:rPr>
              <w:rFonts w:eastAsia="Calibri" w:cs="Times New Roman"/>
              <w:color w:val="auto"/>
              <w:sz w:val="14"/>
              <w:szCs w:val="14"/>
              <w:lang w:val="en-GB"/>
            </w:rPr>
          </w:pPr>
        </w:p>
      </w:tc>
      <w:tc>
        <w:tcPr>
          <w:tcW w:w="3338" w:type="dxa"/>
          <w:shd w:val="clear" w:color="auto" w:fill="auto"/>
          <w:vAlign w:val="center"/>
        </w:tcPr>
        <w:p w:rsidR="009E3F08" w:rsidRDefault="009E3F08" w:rsidP="0093111B">
          <w:pPr>
            <w:spacing w:before="0" w:after="0" w:line="240" w:lineRule="auto"/>
            <w:jc w:val="left"/>
            <w:rPr>
              <w:rFonts w:ascii="Century Gothic" w:hAnsi="Century Gothic"/>
              <w:b/>
              <w:noProof/>
              <w:lang w:val="en-GB"/>
            </w:rPr>
          </w:pPr>
          <w:r w:rsidRPr="0093111B">
            <w:rPr>
              <w:rFonts w:eastAsia="Calibri"/>
              <w:sz w:val="14"/>
              <w:szCs w:val="14"/>
            </w:rPr>
            <w:t>83530011-DDQ-AUT-EN</w:t>
          </w:r>
          <w:r>
            <w:rPr>
              <w:rFonts w:eastAsia="Calibri"/>
              <w:sz w:val="14"/>
              <w:szCs w:val="14"/>
            </w:rPr>
            <w:t xml:space="preserve"> 07</w:t>
          </w:r>
        </w:p>
      </w:tc>
      <w:tc>
        <w:tcPr>
          <w:tcW w:w="3338" w:type="dxa"/>
          <w:shd w:val="clear" w:color="auto" w:fill="auto"/>
          <w:vAlign w:val="center"/>
        </w:tcPr>
        <w:p w:rsidR="009E3F08" w:rsidRDefault="009E3F08" w:rsidP="0093111B">
          <w:pPr>
            <w:spacing w:before="0" w:after="0" w:line="240" w:lineRule="auto"/>
            <w:jc w:val="center"/>
            <w:rPr>
              <w:rFonts w:ascii="Century Gothic" w:hAnsi="Century Gothic"/>
              <w:b/>
              <w:noProof/>
              <w:lang w:val="en-GB"/>
            </w:rPr>
          </w:pP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PAGE </w:instrText>
          </w:r>
          <w:r w:rsidRPr="002C0FB5">
            <w:rPr>
              <w:rFonts w:eastAsia="Times New Roman" w:cs="Times New Roman"/>
              <w:color w:val="auto"/>
              <w:kern w:val="0"/>
              <w:sz w:val="22"/>
              <w:szCs w:val="18"/>
              <w:lang w:val="en-GB" w:eastAsia="fr-FR"/>
            </w:rPr>
            <w:fldChar w:fldCharType="separate"/>
          </w:r>
          <w:r>
            <w:rPr>
              <w:sz w:val="22"/>
              <w:szCs w:val="18"/>
            </w:rPr>
            <w:t>1</w:t>
          </w:r>
          <w:r w:rsidRPr="002C0FB5">
            <w:rPr>
              <w:rFonts w:eastAsia="Times New Roman" w:cs="Times New Roman"/>
              <w:color w:val="auto"/>
              <w:kern w:val="0"/>
              <w:sz w:val="22"/>
              <w:szCs w:val="18"/>
              <w:lang w:val="en-GB" w:eastAsia="fr-FR"/>
            </w:rPr>
            <w:fldChar w:fldCharType="end"/>
          </w:r>
          <w:r w:rsidRPr="002C0FB5">
            <w:rPr>
              <w:rFonts w:eastAsia="Times New Roman" w:cs="Times New Roman"/>
              <w:color w:val="auto"/>
              <w:kern w:val="0"/>
              <w:szCs w:val="18"/>
              <w:lang w:val="en-GB" w:eastAsia="fr-FR"/>
            </w:rPr>
            <w:t xml:space="preserve"> / </w:t>
          </w: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NUMPAGES </w:instrText>
          </w:r>
          <w:r w:rsidRPr="002C0FB5">
            <w:rPr>
              <w:rFonts w:eastAsia="Times New Roman" w:cs="Times New Roman"/>
              <w:color w:val="auto"/>
              <w:kern w:val="0"/>
              <w:sz w:val="22"/>
              <w:szCs w:val="18"/>
              <w:lang w:val="en-GB" w:eastAsia="fr-FR"/>
            </w:rPr>
            <w:fldChar w:fldCharType="separate"/>
          </w:r>
          <w:r>
            <w:rPr>
              <w:sz w:val="22"/>
              <w:szCs w:val="18"/>
            </w:rPr>
            <w:t>15</w:t>
          </w:r>
          <w:r w:rsidRPr="002C0FB5">
            <w:rPr>
              <w:rFonts w:eastAsia="Times New Roman" w:cs="Times New Roman"/>
              <w:color w:val="auto"/>
              <w:kern w:val="0"/>
              <w:sz w:val="22"/>
              <w:szCs w:val="18"/>
              <w:lang w:val="en-GB" w:eastAsia="fr-FR"/>
            </w:rPr>
            <w:fldChar w:fldCharType="end"/>
          </w:r>
        </w:p>
      </w:tc>
      <w:tc>
        <w:tcPr>
          <w:tcW w:w="3338" w:type="dxa"/>
          <w:shd w:val="clear" w:color="auto" w:fill="auto"/>
          <w:vAlign w:val="center"/>
        </w:tcPr>
        <w:p w:rsidR="009E3F08" w:rsidRDefault="009E3F08" w:rsidP="0093111B">
          <w:pPr>
            <w:spacing w:before="0" w:after="0" w:line="240" w:lineRule="auto"/>
            <w:jc w:val="center"/>
            <w:rPr>
              <w:rFonts w:ascii="Century Gothic" w:hAnsi="Century Gothic"/>
              <w:b/>
              <w:noProof/>
              <w:lang w:val="en-GB"/>
            </w:rPr>
          </w:pPr>
        </w:p>
      </w:tc>
      <w:tc>
        <w:tcPr>
          <w:tcW w:w="229" w:type="dxa"/>
          <w:vMerge/>
          <w:shd w:val="clear" w:color="auto" w:fill="auto"/>
          <w:vAlign w:val="center"/>
        </w:tcPr>
        <w:p w:rsidR="009E3F08" w:rsidRPr="003C1DFD" w:rsidRDefault="009E3F08" w:rsidP="0093111B">
          <w:pPr>
            <w:spacing w:before="0" w:after="0" w:line="240" w:lineRule="auto"/>
            <w:jc w:val="right"/>
            <w:rPr>
              <w:sz w:val="14"/>
              <w:szCs w:val="14"/>
              <w:lang w:val="en-GB"/>
            </w:rPr>
          </w:pPr>
        </w:p>
      </w:tc>
    </w:tr>
  </w:tbl>
  <w:p w:rsidR="009E3F08" w:rsidRPr="00691C5D" w:rsidRDefault="009E3F08" w:rsidP="00E03B79">
    <w:pPr>
      <w:spacing w:after="24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E3F08" w:rsidRDefault="009E3F08">
      <w:r>
        <w:separator/>
      </w:r>
    </w:p>
  </w:footnote>
  <w:footnote w:type="continuationSeparator" w:id="0">
    <w:p w:rsidR="009E3F08" w:rsidRDefault="009E3F08">
      <w:r>
        <w:continuationSeparator/>
      </w:r>
    </w:p>
    <w:p w:rsidR="009E3F08" w:rsidRDefault="009E3F08"/>
    <w:p w:rsidR="009E3F08" w:rsidRDefault="009E3F08"/>
    <w:p w:rsidR="009E3F08" w:rsidRDefault="009E3F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3F08" w:rsidRDefault="009E3F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190" w:type="dxa"/>
      <w:tblInd w:w="-185" w:type="dxa"/>
      <w:tblLook w:val="04A0" w:firstRow="1" w:lastRow="0" w:firstColumn="1" w:lastColumn="0" w:noHBand="0" w:noVBand="1"/>
    </w:tblPr>
    <w:tblGrid>
      <w:gridCol w:w="7205"/>
      <w:gridCol w:w="2985"/>
    </w:tblGrid>
    <w:tr w:rsidR="009E3F08" w:rsidRPr="00EB2D43" w:rsidTr="00BF7E9C">
      <w:trPr>
        <w:trHeight w:val="993"/>
      </w:trPr>
      <w:tc>
        <w:tcPr>
          <w:tcW w:w="7205" w:type="dxa"/>
          <w:shd w:val="clear" w:color="auto" w:fill="auto"/>
        </w:tcPr>
        <w:p w:rsidR="009E3F08" w:rsidRDefault="009E3F08" w:rsidP="0093111B">
          <w:pPr>
            <w:spacing w:before="60" w:after="60" w:line="220" w:lineRule="exact"/>
            <w:rPr>
              <w:rFonts w:ascii="HelveticaNeueLT Std" w:hAnsi="HelveticaNeueLT Std"/>
              <w:sz w:val="21"/>
              <w:szCs w:val="21"/>
              <w:lang w:val="fr-FR"/>
            </w:rPr>
          </w:pPr>
          <w:bookmarkStart w:id="0" w:name="_Hlk182559459"/>
          <w:bookmarkStart w:id="1" w:name="_Hlk182559460"/>
          <w:r w:rsidRPr="009D38CF">
            <w:rPr>
              <w:rFonts w:ascii="HelveticaNeueLT Std" w:hAnsi="HelveticaNeueLT Std"/>
              <w:sz w:val="21"/>
              <w:szCs w:val="21"/>
              <w:lang w:val="fr-FR"/>
            </w:rPr>
            <w:t xml:space="preserve">Hitachi Rail GTS </w:t>
          </w:r>
          <w:proofErr w:type="spellStart"/>
          <w:r w:rsidRPr="009D38CF">
            <w:rPr>
              <w:rFonts w:ascii="HelveticaNeueLT Std" w:hAnsi="HelveticaNeueLT Std"/>
              <w:sz w:val="21"/>
              <w:szCs w:val="21"/>
              <w:lang w:val="fr-FR"/>
            </w:rPr>
            <w:t>Austria</w:t>
          </w:r>
          <w:proofErr w:type="spellEnd"/>
          <w:r w:rsidRPr="009D38CF">
            <w:rPr>
              <w:rFonts w:ascii="HelveticaNeueLT Std" w:hAnsi="HelveticaNeueLT Std"/>
              <w:sz w:val="21"/>
              <w:szCs w:val="21"/>
              <w:lang w:val="fr-FR"/>
            </w:rPr>
            <w:t xml:space="preserve"> </w:t>
          </w:r>
          <w:proofErr w:type="spellStart"/>
          <w:r w:rsidRPr="009D38CF">
            <w:rPr>
              <w:rFonts w:ascii="HelveticaNeueLT Std" w:hAnsi="HelveticaNeueLT Std"/>
              <w:sz w:val="21"/>
              <w:szCs w:val="21"/>
              <w:lang w:val="fr-FR"/>
            </w:rPr>
            <w:t>GmbH</w:t>
          </w:r>
          <w:proofErr w:type="spellEnd"/>
        </w:p>
        <w:p w:rsidR="009E3F08" w:rsidRPr="00EB2D43" w:rsidRDefault="009E3F08" w:rsidP="0093111B">
          <w:pPr>
            <w:spacing w:before="60" w:after="60" w:line="220" w:lineRule="exact"/>
            <w:rPr>
              <w:rFonts w:ascii="HelveticaNeueLT Std" w:hAnsi="HelveticaNeueLT Std"/>
              <w:sz w:val="21"/>
              <w:szCs w:val="21"/>
              <w:lang w:val="fr-FR"/>
            </w:rPr>
          </w:pPr>
          <w:hyperlink r:id="rId1" w:history="1">
            <w:r w:rsidRPr="007E1494">
              <w:rPr>
                <w:rStyle w:val="Hyperlink"/>
                <w:rFonts w:ascii="HelveticaNeueLT Std" w:hAnsi="HelveticaNeueLT Std"/>
                <w:color w:val="A6A6A6" w:themeColor="background1" w:themeShade="A6"/>
                <w:sz w:val="21"/>
                <w:szCs w:val="21"/>
                <w:lang w:val="fr-FR"/>
              </w:rPr>
              <w:t>www.hitachirail.com</w:t>
            </w:r>
          </w:hyperlink>
        </w:p>
      </w:tc>
      <w:tc>
        <w:tcPr>
          <w:tcW w:w="2985" w:type="dxa"/>
        </w:tcPr>
        <w:p w:rsidR="009E3F08" w:rsidRPr="00EB2D43" w:rsidRDefault="009E3F08" w:rsidP="0093111B">
          <w:pPr>
            <w:ind w:right="-364"/>
            <w:jc w:val="right"/>
            <w:rPr>
              <w:rFonts w:ascii="HelveticaNeueLT Std" w:hAnsi="HelveticaNeueLT Std"/>
              <w:sz w:val="21"/>
              <w:szCs w:val="21"/>
            </w:rPr>
          </w:pPr>
          <w:r>
            <w:rPr>
              <w:rFonts w:ascii="HelveticaNeueLT Std" w:hAnsi="HelveticaNeueLT Std"/>
              <w:noProof/>
              <w:sz w:val="21"/>
              <w:szCs w:val="21"/>
            </w:rPr>
            <w:drawing>
              <wp:anchor distT="0" distB="0" distL="114300" distR="114300" simplePos="0" relativeHeight="251665408" behindDoc="1" locked="0" layoutInCell="1" allowOverlap="1" wp14:anchorId="3D26B3E2" wp14:editId="10CFAEAF">
                <wp:simplePos x="0" y="0"/>
                <wp:positionH relativeFrom="column">
                  <wp:posOffset>0</wp:posOffset>
                </wp:positionH>
                <wp:positionV relativeFrom="paragraph">
                  <wp:posOffset>3175</wp:posOffset>
                </wp:positionV>
                <wp:extent cx="1792224" cy="585216"/>
                <wp:effectExtent l="0" t="0" r="0" b="0"/>
                <wp:wrapNone/>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2"/>
                        <a:stretch>
                          <a:fillRect/>
                        </a:stretch>
                      </pic:blipFill>
                      <pic:spPr>
                        <a:xfrm>
                          <a:off x="0" y="0"/>
                          <a:ext cx="1792224" cy="585216"/>
                        </a:xfrm>
                        <a:prstGeom prst="rect">
                          <a:avLst/>
                        </a:prstGeom>
                      </pic:spPr>
                    </pic:pic>
                  </a:graphicData>
                </a:graphic>
              </wp:anchor>
            </w:drawing>
          </w:r>
        </w:p>
      </w:tc>
    </w:tr>
    <w:bookmarkEnd w:id="0"/>
    <w:bookmarkEnd w:id="1"/>
  </w:tbl>
  <w:p w:rsidR="009E3F08" w:rsidRDefault="009E3F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3F08" w:rsidRDefault="009E3F0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3F08" w:rsidRDefault="009E3F08" w:rsidP="006035F1">
    <w:pPr>
      <w:tabs>
        <w:tab w:val="left" w:pos="4335"/>
        <w:tab w:val="center" w:pos="4819"/>
      </w:tabs>
    </w:pPr>
    <w:r>
      <w:rPr>
        <w:noProof/>
        <w:lang w:val="de-AT" w:eastAsia="de-AT"/>
      </w:rPr>
      <mc:AlternateContent>
        <mc:Choice Requires="wps">
          <w:drawing>
            <wp:anchor distT="0" distB="0" distL="114300" distR="114300" simplePos="0" relativeHeight="251653120" behindDoc="0" locked="0" layoutInCell="1" allowOverlap="1" wp14:anchorId="17CB8866" wp14:editId="763C5CA9">
              <wp:simplePos x="0" y="0"/>
              <wp:positionH relativeFrom="column">
                <wp:posOffset>85725</wp:posOffset>
              </wp:positionH>
              <wp:positionV relativeFrom="paragraph">
                <wp:posOffset>467360</wp:posOffset>
              </wp:positionV>
              <wp:extent cx="2644775" cy="252095"/>
              <wp:effectExtent l="0" t="635" r="3175" b="4445"/>
              <wp:wrapNone/>
              <wp:docPr id="13"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477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E3F08" w:rsidRPr="006035F1" w:rsidRDefault="009E3F08" w:rsidP="00E34E1F">
                          <w:pPr>
                            <w:jc w:val="right"/>
                            <w:rPr>
                              <w:rFonts w:cs="Arial"/>
                              <w:b/>
                              <w:szCs w:val="22"/>
                            </w:rPr>
                          </w:pPr>
                          <w:r>
                            <w:fldChar w:fldCharType="begin"/>
                          </w:r>
                          <w:r>
                            <w:instrText xml:space="preserve"> STYLEREF  :Cover:Title1  \* MERGEFORMAT </w:instrText>
                          </w:r>
                          <w:r>
                            <w:fldChar w:fldCharType="separate"/>
                          </w:r>
                          <w:r>
                            <w:rPr>
                              <w:b/>
                              <w:bCs/>
                              <w:noProof/>
                              <w:lang w:val="en-US"/>
                            </w:rPr>
                            <w:t>Error! Use the Home tab to apply :Cover:Title1 to the text that you want to appear here.</w:t>
                          </w:r>
                          <w:r>
                            <w:fldChar w:fldCharType="end"/>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17CB8866" id="_x0000_t202" coordsize="21600,21600" o:spt="202" path="m,l,21600r21600,l21600,xe">
              <v:stroke joinstyle="miter"/>
              <v:path gradientshapeok="t" o:connecttype="rect"/>
            </v:shapetype>
            <v:shape id="Text Box 40" o:spid="_x0000_s1026" type="#_x0000_t202" style="position:absolute;left:0;text-align:left;margin-left:6.75pt;margin-top:36.8pt;width:208.25pt;height:19.85pt;z-index:25165312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" filled="f" stroked="f">
              <v:textbox style="mso-fit-shape-to-text:t">
                <w:txbxContent>
                  <w:p w:rsidR="009E3F08" w:rsidRPr="006035F1" w:rsidRDefault="009E3F08" w:rsidP="00E34E1F">
                    <w:pPr>
                      <w:jc w:val="right"/>
                      <w:rPr>
                        <w:rFonts w:cs="Arial"/>
                        <w:b/>
                        <w:szCs w:val="22"/>
                      </w:rPr>
                    </w:pPr>
                    <w:r>
                      <w:fldChar w:fldCharType="begin"/>
                    </w:r>
                    <w:r>
                      <w:instrText xml:space="preserve"> STYLEREF  :Cover:Title1  \* MERGEFORMAT </w:instrText>
                    </w:r>
                    <w:r>
                      <w:fldChar w:fldCharType="separate"/>
                    </w:r>
                    <w:r>
                      <w:rPr>
                        <w:b/>
                        <w:bCs/>
                        <w:noProof/>
                        <w:lang w:val="en-US"/>
                      </w:rPr>
                      <w:t>Error! Use the Home tab to apply :Cover:Title1 to the text that you want to appear here.</w:t>
                    </w:r>
                    <w:r>
                      <w:fldChar w:fldCharType="end"/>
                    </w:r>
                  </w:p>
                </w:txbxContent>
              </v:textbox>
            </v:shape>
          </w:pict>
        </mc:Fallback>
      </mc:AlternateContent>
    </w:r>
    <w:r>
      <w:rPr>
        <w:noProof/>
        <w:lang w:val="de-AT" w:eastAsia="de-AT"/>
      </w:rPr>
      <w:drawing>
        <wp:anchor distT="0" distB="0" distL="114300" distR="114300" simplePos="0" relativeHeight="251655168" behindDoc="0" locked="0" layoutInCell="1" allowOverlap="1" wp14:anchorId="04BBC02A" wp14:editId="31C7B166">
          <wp:simplePos x="0" y="0"/>
          <wp:positionH relativeFrom="column">
            <wp:posOffset>4051300</wp:posOffset>
          </wp:positionH>
          <wp:positionV relativeFrom="paragraph">
            <wp:posOffset>149860</wp:posOffset>
          </wp:positionV>
          <wp:extent cx="2366010" cy="51879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6010" cy="518795"/>
                  </a:xfrm>
                  <a:prstGeom prst="rect">
                    <a:avLst/>
                  </a:prstGeom>
                  <a:noFill/>
                </pic:spPr>
              </pic:pic>
            </a:graphicData>
          </a:graphic>
          <wp14:sizeRelH relativeFrom="page">
            <wp14:pctWidth>0</wp14:pctWidth>
          </wp14:sizeRelH>
          <wp14:sizeRelV relativeFrom="page">
            <wp14:pctHeight>0</wp14:pctHeight>
          </wp14:sizeRelV>
        </wp:anchor>
      </w:drawing>
    </w:r>
    <w:r>
      <w:rPr>
        <w:noProof/>
        <w:lang w:val="de-AT" w:eastAsia="de-AT"/>
      </w:rPr>
      <mc:AlternateContent>
        <mc:Choice Requires="wpg">
          <w:drawing>
            <wp:anchor distT="0" distB="0" distL="114300" distR="114300" simplePos="0" relativeHeight="251654144" behindDoc="0" locked="0" layoutInCell="1" allowOverlap="1" wp14:anchorId="54ED5AFD" wp14:editId="30C879F2">
              <wp:simplePos x="0" y="0"/>
              <wp:positionH relativeFrom="column">
                <wp:posOffset>-386715</wp:posOffset>
              </wp:positionH>
              <wp:positionV relativeFrom="paragraph">
                <wp:posOffset>562610</wp:posOffset>
              </wp:positionV>
              <wp:extent cx="927100" cy="217170"/>
              <wp:effectExtent l="3810" t="635" r="2540" b="1270"/>
              <wp:wrapNone/>
              <wp:docPr id="7"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27100" cy="217170"/>
                        <a:chOff x="5674" y="5517"/>
                        <a:chExt cx="1460" cy="342"/>
                      </a:xfrm>
                    </wpg:grpSpPr>
                    <wps:wsp>
                      <wps:cNvPr id="10" name="Oval 42"/>
                      <wps:cNvSpPr>
                        <a:spLocks noChangeArrowheads="1"/>
                      </wps:cNvSpPr>
                      <wps:spPr bwMode="auto">
                        <a:xfrm rot="10800000" flipH="1">
                          <a:off x="5674" y="5517"/>
                          <a:ext cx="340" cy="340"/>
                        </a:xfrm>
                        <a:prstGeom prst="ellipse">
                          <a:avLst/>
                        </a:prstGeom>
                        <a:solidFill>
                          <a:srgbClr val="5DBF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Oval 43"/>
                      <wps:cNvSpPr>
                        <a:spLocks noChangeArrowheads="1"/>
                      </wps:cNvSpPr>
                      <wps:spPr bwMode="auto">
                        <a:xfrm rot="10800000" flipH="1">
                          <a:off x="6236" y="5519"/>
                          <a:ext cx="340" cy="340"/>
                        </a:xfrm>
                        <a:prstGeom prst="ellipse">
                          <a:avLst/>
                        </a:prstGeom>
                        <a:solidFill>
                          <a:srgbClr val="3333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 name="Oval 44"/>
                      <wps:cNvSpPr>
                        <a:spLocks noChangeArrowheads="1"/>
                      </wps:cNvSpPr>
                      <wps:spPr bwMode="auto">
                        <a:xfrm rot="10800000" flipH="1">
                          <a:off x="6794" y="5519"/>
                          <a:ext cx="340" cy="340"/>
                        </a:xfrm>
                        <a:prstGeom prst="ellipse">
                          <a:avLst/>
                        </a:pr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02F1EA" id="Group 41" o:spid="_x0000_s1026" style="position:absolute;margin-left:-30.45pt;margin-top:44.3pt;width:73pt;height:17.1pt;z-index:251654144" coordorigin="5674,5517" coordsize="1460,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">
              <v:oval id="Oval 42" o:spid="_x0000_s1027" style="position:absolute;left:5674;top:5517;width:340;height:340;rotation:18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" fillcolor="#5dbfd4" stroked="f"/>
              <v:oval id="Oval 43" o:spid="_x0000_s1028" style="position:absolute;left:6236;top:5519;width:340;height:340;rotation:18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" fillcolor="#336" stroked="f"/>
              <v:oval id="Oval 44" o:spid="_x0000_s1029" style="position:absolute;left:6794;top:5519;width:340;height:340;rotation:18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" fillcolor="#333" stroked="f"/>
            </v:group>
          </w:pict>
        </mc:Fallback>
      </mc:AlternateContent>
    </w:r>
    <w:r>
      <w:rPr>
        <w:noProof/>
        <w:lang w:val="de-AT" w:eastAsia="de-AT"/>
      </w:rPr>
      <mc:AlternateContent>
        <mc:Choice Requires="wpg">
          <w:drawing>
            <wp:anchor distT="0" distB="0" distL="114300" distR="114300" simplePos="0" relativeHeight="251652096" behindDoc="0" locked="0" layoutInCell="1" allowOverlap="1" wp14:anchorId="15FB112F" wp14:editId="5BCEEA80">
              <wp:simplePos x="0" y="0"/>
              <wp:positionH relativeFrom="column">
                <wp:posOffset>-920115</wp:posOffset>
              </wp:positionH>
              <wp:positionV relativeFrom="paragraph">
                <wp:posOffset>462915</wp:posOffset>
              </wp:positionV>
              <wp:extent cx="7781290" cy="392430"/>
              <wp:effectExtent l="13335" t="15240" r="15875" b="11430"/>
              <wp:wrapNone/>
              <wp:docPr id="3"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81290" cy="392430"/>
                        <a:chOff x="-9" y="495"/>
                        <a:chExt cx="12254" cy="618"/>
                      </a:xfrm>
                    </wpg:grpSpPr>
                    <wps:wsp>
                      <wps:cNvPr id="4" name="AutoShape 37"/>
                      <wps:cNvCnPr>
                        <a:cxnSpLocks noChangeShapeType="1"/>
                      </wps:cNvCnPr>
                      <wps:spPr bwMode="auto">
                        <a:xfrm>
                          <a:off x="6100" y="1106"/>
                          <a:ext cx="6145" cy="7"/>
                        </a:xfrm>
                        <a:prstGeom prst="straightConnector1">
                          <a:avLst/>
                        </a:prstGeom>
                        <a:noFill/>
                        <a:ln w="19050">
                          <a:solidFill>
                            <a:srgbClr val="333366"/>
                          </a:solidFill>
                          <a:round/>
                          <a:headEnd/>
                          <a:tailEnd/>
                        </a:ln>
                        <a:extLst>
                          <a:ext uri="{909E8E84-426E-40DD-AFC4-6F175D3DCCD1}">
                            <a14:hiddenFill xmlns:a14="http://schemas.microsoft.com/office/drawing/2010/main">
                              <a:noFill/>
                            </a14:hiddenFill>
                          </a:ext>
                        </a:extLst>
                      </wps:spPr>
                      <wps:bodyPr/>
                    </wps:wsp>
                    <wps:wsp>
                      <wps:cNvPr id="5" name="AutoShape 38"/>
                      <wps:cNvCnPr>
                        <a:cxnSpLocks noChangeShapeType="1"/>
                      </wps:cNvCnPr>
                      <wps:spPr bwMode="auto">
                        <a:xfrm>
                          <a:off x="5513" y="503"/>
                          <a:ext cx="596" cy="604"/>
                        </a:xfrm>
                        <a:prstGeom prst="straightConnector1">
                          <a:avLst/>
                        </a:prstGeom>
                        <a:noFill/>
                        <a:ln w="19050">
                          <a:solidFill>
                            <a:srgbClr val="333366"/>
                          </a:solidFill>
                          <a:round/>
                          <a:headEnd/>
                          <a:tailEnd/>
                        </a:ln>
                        <a:extLst>
                          <a:ext uri="{909E8E84-426E-40DD-AFC4-6F175D3DCCD1}">
                            <a14:hiddenFill xmlns:a14="http://schemas.microsoft.com/office/drawing/2010/main">
                              <a:noFill/>
                            </a14:hiddenFill>
                          </a:ext>
                        </a:extLst>
                      </wps:spPr>
                      <wps:bodyPr/>
                    </wps:wsp>
                    <wps:wsp>
                      <wps:cNvPr id="6" name="AutoShape 39"/>
                      <wps:cNvCnPr>
                        <a:cxnSpLocks noChangeShapeType="1"/>
                      </wps:cNvCnPr>
                      <wps:spPr bwMode="auto">
                        <a:xfrm>
                          <a:off x="-9" y="495"/>
                          <a:ext cx="5531" cy="7"/>
                        </a:xfrm>
                        <a:prstGeom prst="straightConnector1">
                          <a:avLst/>
                        </a:prstGeom>
                        <a:noFill/>
                        <a:ln w="19050">
                          <a:solidFill>
                            <a:srgbClr val="333366"/>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05EB0F9" id="Group 36" o:spid="_x0000_s1026" style="position:absolute;margin-left:-72.45pt;margin-top:36.45pt;width:612.7pt;height:30.9pt;z-index:251652096" coordorigin="-9,495" coordsize="12254,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">
              <v:shapetype id="_x0000_t32" coordsize="21600,21600" o:spt="32" o:oned="t" path="m,l21600,21600e" filled="f">
                <v:path arrowok="t" fillok="f" o:connecttype="none"/>
                <o:lock v:ext="edit" shapetype="t"/>
              </v:shapetype>
              <v:shape id="AutoShape 37" o:spid="_x0000_s1027" type="#_x0000_t32" style="position:absolute;left:6100;top:1106;width:6145;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" strokecolor="#336" strokeweight="1.5pt"/>
              <v:shape id="AutoShape 38" o:spid="_x0000_s1028" type="#_x0000_t32" style="position:absolute;left:5513;top:503;width:596;height:6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" strokecolor="#336" strokeweight="1.5pt"/>
              <v:shape id="AutoShape 39" o:spid="_x0000_s1029" type="#_x0000_t32" style="position:absolute;left:-9;top:495;width:5531;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" strokecolor="#336" strokeweight="1.5pt"/>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984"/>
      <w:gridCol w:w="2916"/>
    </w:tblGrid>
    <w:tr w:rsidR="009E3F08" w:rsidTr="0093111B">
      <w:trPr>
        <w:trHeight w:val="851"/>
      </w:trPr>
      <w:tc>
        <w:tcPr>
          <w:tcW w:w="6984" w:type="dxa"/>
          <w:vAlign w:val="center"/>
        </w:tcPr>
        <w:bookmarkStart w:id="312" w:name="_Hlk182559638"/>
        <w:bookmarkStart w:id="313" w:name="_Hlk182559639"/>
        <w:bookmarkStart w:id="314" w:name="_Hlk182559647"/>
        <w:bookmarkStart w:id="315" w:name="_Hlk182559648"/>
        <w:p w:rsidR="009E3F08" w:rsidRPr="00E63C88" w:rsidRDefault="009E3F08" w:rsidP="0093111B">
          <w:pPr>
            <w:pStyle w:val="Headerbar"/>
            <w:pBdr>
              <w:bottom w:val="none" w:sz="0" w:space="0" w:color="auto"/>
            </w:pBdr>
            <w:shd w:val="clear" w:color="auto" w:fill="auto"/>
            <w:rPr>
              <w:rFonts w:ascii="HelveticaNeueLT Std" w:hAnsi="HelveticaNeueLT Std"/>
            </w:rPr>
          </w:pPr>
          <w:sdt>
            <w:sdtPr>
              <w:rPr>
                <w:rFonts w:ascii="HelveticaNeueLT Std" w:hAnsi="HelveticaNeueLT Std"/>
                <w:sz w:val="24"/>
                <w:szCs w:val="32"/>
              </w:rPr>
              <w:alias w:val="Title"/>
              <w:tag w:val=""/>
              <w:id w:val="-2020072276"/>
              <w:placeholder>
                <w:docPart w:val="BF6F1A70E5B0445689FD6D9435881A85"/>
              </w:placeholder>
              <w:dataBinding w:prefixMappings="xmlns:ns0='http://purl.org/dc/elements/1.1/' xmlns:ns1='http://schemas.openxmlformats.org/package/2006/metadata/core-properties' " w:xpath="/ns1:coreProperties[1]/ns0:title[1]" w:storeItemID="{6C3C8BC8-F283-45AE-878A-BAB7291924A1}"/>
              <w:text/>
            </w:sdtPr>
            <w:sdtContent>
              <w:r>
                <w:rPr>
                  <w:rFonts w:ascii="HelveticaNeueLT Std" w:hAnsi="HelveticaNeueLT Std"/>
                  <w:sz w:val="24"/>
                  <w:szCs w:val="32"/>
                </w:rPr>
                <w:t>System Segment Design Document</w:t>
              </w:r>
            </w:sdtContent>
          </w:sdt>
          <w:r>
            <w:rPr>
              <w:rFonts w:ascii="HelveticaNeueLT Std" w:hAnsi="HelveticaNeueLT Std"/>
              <w:sz w:val="24"/>
              <w:szCs w:val="32"/>
            </w:rPr>
            <w:t xml:space="preserve"> iLED 2.0</w:t>
          </w:r>
        </w:p>
      </w:tc>
      <w:tc>
        <w:tcPr>
          <w:tcW w:w="2916" w:type="dxa"/>
          <w:vAlign w:val="center"/>
        </w:tcPr>
        <w:p w:rsidR="009E3F08" w:rsidRDefault="009E3F08" w:rsidP="0093111B">
          <w:pPr>
            <w:pStyle w:val="Headerbar"/>
            <w:pBdr>
              <w:bottom w:val="none" w:sz="0" w:space="0" w:color="auto"/>
            </w:pBdr>
            <w:shd w:val="clear" w:color="auto" w:fill="auto"/>
            <w:jc w:val="right"/>
          </w:pPr>
        </w:p>
      </w:tc>
    </w:tr>
  </w:tbl>
  <w:bookmarkEnd w:id="312"/>
  <w:bookmarkEnd w:id="313"/>
  <w:bookmarkEnd w:id="314"/>
  <w:bookmarkEnd w:id="315"/>
  <w:p w:rsidR="009E3F08" w:rsidRPr="0077784D" w:rsidRDefault="009E3F08" w:rsidP="0093111B">
    <w:pPr>
      <w:pStyle w:val="Header"/>
      <w:tabs>
        <w:tab w:val="left" w:pos="1775"/>
      </w:tabs>
    </w:pPr>
    <w:r>
      <w:rPr>
        <w:rFonts w:ascii="HelveticaNeueLT Std" w:hAnsi="HelveticaNeueLT Std"/>
        <w:noProof/>
        <w:sz w:val="21"/>
        <w:szCs w:val="21"/>
      </w:rPr>
      <w:drawing>
        <wp:anchor distT="0" distB="0" distL="114300" distR="114300" simplePos="0" relativeHeight="251667456" behindDoc="1" locked="0" layoutInCell="1" allowOverlap="1" wp14:anchorId="3D26B3E2" wp14:editId="10CFAEAF">
          <wp:simplePos x="0" y="0"/>
          <wp:positionH relativeFrom="column">
            <wp:posOffset>4342130</wp:posOffset>
          </wp:positionH>
          <wp:positionV relativeFrom="paragraph">
            <wp:posOffset>-573405</wp:posOffset>
          </wp:positionV>
          <wp:extent cx="1792224" cy="585216"/>
          <wp:effectExtent l="0" t="0" r="0" b="0"/>
          <wp:wrapNone/>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1"/>
                  <a:stretch>
                    <a:fillRect/>
                  </a:stretch>
                </pic:blipFill>
                <pic:spPr>
                  <a:xfrm>
                    <a:off x="0" y="0"/>
                    <a:ext cx="1792224" cy="58521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0067502"/>
    <w:lvl w:ilvl="0">
      <w:start w:val="1"/>
      <w:numFmt w:val="decimal"/>
      <w:pStyle w:val="ListNumber5"/>
      <w:lvlText w:val="%1."/>
      <w:lvlJc w:val="left"/>
      <w:pPr>
        <w:tabs>
          <w:tab w:val="num" w:pos="1492"/>
        </w:tabs>
        <w:ind w:left="1492" w:hanging="360"/>
      </w:pPr>
    </w:lvl>
  </w:abstractNum>
  <w:abstractNum w:abstractNumId="1"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3" w15:restartNumberingAfterBreak="0">
    <w:nsid w:val="04D50A64"/>
    <w:multiLevelType w:val="hybridMultilevel"/>
    <w:tmpl w:val="B97A2E8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0A1E5A9B"/>
    <w:multiLevelType w:val="multilevel"/>
    <w:tmpl w:val="AB02F834"/>
    <w:lvl w:ilvl="0">
      <w:start w:val="1"/>
      <w:numFmt w:val="bullet"/>
      <w:pStyle w:val="ULbullet1"/>
      <w:lvlText w:val=""/>
      <w:lvlJc w:val="left"/>
      <w:pPr>
        <w:ind w:left="425" w:hanging="425"/>
      </w:pPr>
      <w:rPr>
        <w:rFonts w:ascii="Symbol" w:hAnsi="Symbol" w:hint="default"/>
      </w:rPr>
    </w:lvl>
    <w:lvl w:ilvl="1">
      <w:start w:val="1"/>
      <w:numFmt w:val="bullet"/>
      <w:pStyle w:val="ULbullet2"/>
      <w:lvlText w:val=""/>
      <w:lvlJc w:val="left"/>
      <w:pPr>
        <w:ind w:left="850" w:hanging="425"/>
      </w:pPr>
      <w:rPr>
        <w:rFonts w:ascii="Symbol" w:hAnsi="Symbol" w:hint="default"/>
        <w:color w:val="auto"/>
      </w:rPr>
    </w:lvl>
    <w:lvl w:ilvl="2">
      <w:start w:val="1"/>
      <w:numFmt w:val="bullet"/>
      <w:pStyle w:val="ULbullet3"/>
      <w:lvlText w:val=""/>
      <w:lvlJc w:val="left"/>
      <w:pPr>
        <w:tabs>
          <w:tab w:val="num" w:pos="1276"/>
        </w:tabs>
        <w:ind w:left="1275" w:hanging="425"/>
      </w:pPr>
      <w:rPr>
        <w:rFonts w:ascii="Symbol" w:hAnsi="Symbol" w:hint="default"/>
        <w:color w:val="auto"/>
      </w:rPr>
    </w:lvl>
    <w:lvl w:ilvl="3">
      <w:numFmt w:val="decimal"/>
      <w:lvlText w:val=""/>
      <w:lvlJc w:val="left"/>
      <w:pPr>
        <w:ind w:left="1700" w:hanging="425"/>
      </w:pPr>
      <w:rPr>
        <w:rFonts w:hint="default"/>
      </w:rPr>
    </w:lvl>
    <w:lvl w:ilvl="4">
      <w:numFmt w:val="decimal"/>
      <w:lvlText w:val=""/>
      <w:lvlJc w:val="left"/>
      <w:pPr>
        <w:ind w:left="2125" w:hanging="425"/>
      </w:pPr>
      <w:rPr>
        <w:rFonts w:hint="default"/>
      </w:rPr>
    </w:lvl>
    <w:lvl w:ilvl="5">
      <w:numFmt w:val="decimal"/>
      <w:lvlText w:val=""/>
      <w:lvlJc w:val="left"/>
      <w:pPr>
        <w:ind w:left="2550" w:hanging="425"/>
      </w:pPr>
      <w:rPr>
        <w:rFonts w:hint="default"/>
      </w:rPr>
    </w:lvl>
    <w:lvl w:ilvl="6">
      <w:numFmt w:val="decimal"/>
      <w:lvlText w:val=""/>
      <w:lvlJc w:val="left"/>
      <w:pPr>
        <w:ind w:left="2975" w:hanging="425"/>
      </w:pPr>
      <w:rPr>
        <w:rFonts w:hint="default"/>
      </w:rPr>
    </w:lvl>
    <w:lvl w:ilvl="7">
      <w:numFmt w:val="decimal"/>
      <w:lvlText w:val=""/>
      <w:lvlJc w:val="left"/>
      <w:pPr>
        <w:ind w:left="3400" w:hanging="425"/>
      </w:pPr>
      <w:rPr>
        <w:rFonts w:hint="default"/>
      </w:rPr>
    </w:lvl>
    <w:lvl w:ilvl="8">
      <w:numFmt w:val="decimal"/>
      <w:lvlText w:val=""/>
      <w:lvlJc w:val="left"/>
      <w:pPr>
        <w:ind w:left="3825" w:hanging="425"/>
      </w:pPr>
      <w:rPr>
        <w:rFonts w:hint="default"/>
      </w:rPr>
    </w:lvl>
  </w:abstractNum>
  <w:abstractNum w:abstractNumId="5"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6" w15:restartNumberingAfterBreak="0">
    <w:nsid w:val="0EE76CAA"/>
    <w:multiLevelType w:val="hybridMultilevel"/>
    <w:tmpl w:val="A45855E8"/>
    <w:lvl w:ilvl="0" w:tplc="9A8A0E74">
      <w:start w:val="1"/>
      <w:numFmt w:val="upperLetter"/>
      <w:pStyle w:val="ANNEXE"/>
      <w:lvlText w:val="Appendix %1 :"/>
      <w:lvlJc w:val="left"/>
      <w:pPr>
        <w:tabs>
          <w:tab w:val="num" w:pos="1135"/>
        </w:tabs>
        <w:ind w:left="284" w:firstLine="0"/>
      </w:pPr>
      <w:rPr>
        <w:rFonts w:ascii="Arial gras" w:hAnsi="Arial gras" w:hint="default"/>
        <w:b/>
        <w:i w:val="0"/>
        <w:caps/>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7" w15:restartNumberingAfterBreak="0">
    <w:nsid w:val="11C85005"/>
    <w:multiLevelType w:val="hybridMultilevel"/>
    <w:tmpl w:val="2A2C57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8218B8"/>
    <w:multiLevelType w:val="hybridMultilevel"/>
    <w:tmpl w:val="DEC26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911EFA"/>
    <w:multiLevelType w:val="hybridMultilevel"/>
    <w:tmpl w:val="0E9CD41A"/>
    <w:lvl w:ilvl="0" w:tplc="6982F8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66248A"/>
    <w:multiLevelType w:val="multilevel"/>
    <w:tmpl w:val="043A6606"/>
    <w:lvl w:ilvl="0">
      <w:start w:val="1"/>
      <w:numFmt w:val="upperLetter"/>
      <w:pStyle w:val="Appendix1"/>
      <w:suff w:val="nothing"/>
      <w:lvlText w:val="APPENDIX %1"/>
      <w:lvlJc w:val="left"/>
      <w:pPr>
        <w:ind w:left="0" w:firstLine="0"/>
      </w:pPr>
      <w:rPr>
        <w:rFonts w:hint="default"/>
      </w:rPr>
    </w:lvl>
    <w:lvl w:ilvl="1">
      <w:start w:val="1"/>
      <w:numFmt w:val="decimal"/>
      <w:pStyle w:val="Appendix2"/>
      <w:lvlText w:val="%1.%2"/>
      <w:lvlJc w:val="left"/>
      <w:pPr>
        <w:tabs>
          <w:tab w:val="num" w:pos="360"/>
        </w:tabs>
        <w:ind w:left="0" w:firstLine="0"/>
      </w:pPr>
      <w:rPr>
        <w:rFonts w:hint="default"/>
      </w:rPr>
    </w:lvl>
    <w:lvl w:ilvl="2">
      <w:start w:val="1"/>
      <w:numFmt w:val="decimal"/>
      <w:pStyle w:val="Appendix3"/>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1.%2.%3.%4.%5"/>
      <w:lvlJc w:val="left"/>
      <w:pPr>
        <w:tabs>
          <w:tab w:val="num" w:pos="1080"/>
        </w:tabs>
        <w:ind w:left="0" w:firstLine="0"/>
      </w:pPr>
      <w:rPr>
        <w:rFonts w:hint="default"/>
      </w:rPr>
    </w:lvl>
    <w:lvl w:ilvl="5">
      <w:start w:val="1"/>
      <w:numFmt w:val="decimal"/>
      <w:lvlText w:val="%1.%2.%3.%4.%5.%6"/>
      <w:lvlJc w:val="left"/>
      <w:pPr>
        <w:tabs>
          <w:tab w:val="num" w:pos="2007"/>
        </w:tabs>
        <w:ind w:left="567" w:firstLine="0"/>
      </w:pPr>
      <w:rPr>
        <w:rFonts w:hint="default"/>
      </w:rPr>
    </w:lvl>
    <w:lvl w:ilvl="6">
      <w:start w:val="1"/>
      <w:numFmt w:val="decimal"/>
      <w:lvlText w:val="%1.%2.%3.%4.%5.%6.%7"/>
      <w:lvlJc w:val="left"/>
      <w:pPr>
        <w:tabs>
          <w:tab w:val="num" w:pos="2651"/>
        </w:tabs>
        <w:ind w:left="851" w:firstLine="0"/>
      </w:pPr>
      <w:rPr>
        <w:rFonts w:hint="default"/>
      </w:rPr>
    </w:lvl>
    <w:lvl w:ilvl="7">
      <w:start w:val="1"/>
      <w:numFmt w:val="decimal"/>
      <w:lvlText w:val="%1.%2.%3.%4.%5.%6.%7.%8"/>
      <w:lvlJc w:val="left"/>
      <w:pPr>
        <w:tabs>
          <w:tab w:val="num" w:pos="2934"/>
        </w:tabs>
        <w:ind w:left="1134" w:firstLine="0"/>
      </w:pPr>
      <w:rPr>
        <w:rFonts w:hint="default"/>
      </w:rPr>
    </w:lvl>
    <w:lvl w:ilvl="8">
      <w:start w:val="1"/>
      <w:numFmt w:val="none"/>
      <w:lvlText w:val=""/>
      <w:lvlJc w:val="left"/>
      <w:pPr>
        <w:tabs>
          <w:tab w:val="num" w:pos="360"/>
        </w:tabs>
        <w:ind w:left="0" w:firstLine="0"/>
      </w:pPr>
      <w:rPr>
        <w:rFonts w:hint="default"/>
      </w:rPr>
    </w:lvl>
  </w:abstractNum>
  <w:abstractNum w:abstractNumId="11" w15:restartNumberingAfterBreak="0">
    <w:nsid w:val="186C2621"/>
    <w:multiLevelType w:val="singleLevel"/>
    <w:tmpl w:val="65D64C28"/>
    <w:lvl w:ilvl="0">
      <w:start w:val="1"/>
      <w:numFmt w:val="none"/>
      <w:pStyle w:val="GuidanceNote"/>
      <w:lvlText w:val="NOTE"/>
      <w:lvlJc w:val="left"/>
      <w:pPr>
        <w:tabs>
          <w:tab w:val="num" w:pos="425"/>
        </w:tabs>
        <w:ind w:left="850" w:firstLine="0"/>
      </w:pPr>
      <w:rPr>
        <w:rFonts w:ascii="Times New Roman" w:hAnsi="Times New Roman" w:hint="default"/>
        <w:b/>
        <w:i/>
        <w:caps/>
        <w:strike w:val="0"/>
        <w:dstrike w:val="0"/>
        <w:vanish/>
        <w:color w:val="FF6600"/>
        <w:sz w:val="20"/>
        <w:szCs w:val="20"/>
        <w:vertAlign w:val="baseline"/>
      </w:rPr>
    </w:lvl>
  </w:abstractNum>
  <w:abstractNum w:abstractNumId="12" w15:restartNumberingAfterBreak="0">
    <w:nsid w:val="19D961C3"/>
    <w:multiLevelType w:val="hybridMultilevel"/>
    <w:tmpl w:val="6242D6C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3" w15:restartNumberingAfterBreak="0">
    <w:nsid w:val="19E33C6D"/>
    <w:multiLevelType w:val="hybridMultilevel"/>
    <w:tmpl w:val="AD808DF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4" w15:restartNumberingAfterBreak="0">
    <w:nsid w:val="1A0E4566"/>
    <w:multiLevelType w:val="hybridMultilevel"/>
    <w:tmpl w:val="5176AA2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BFA0E27"/>
    <w:multiLevelType w:val="multilevel"/>
    <w:tmpl w:val="9E2ED8FA"/>
    <w:lvl w:ilvl="0">
      <w:start w:val="1"/>
      <w:numFmt w:val="lowerLetter"/>
      <w:pStyle w:val="OLalpha1"/>
      <w:lvlText w:val="%1)"/>
      <w:lvlJc w:val="left"/>
      <w:pPr>
        <w:tabs>
          <w:tab w:val="num" w:pos="425"/>
        </w:tabs>
        <w:ind w:left="425" w:hanging="425"/>
      </w:pPr>
      <w:rPr>
        <w:rFonts w:hint="default"/>
      </w:rPr>
    </w:lvl>
    <w:lvl w:ilvl="1">
      <w:start w:val="1"/>
      <w:numFmt w:val="lowerLetter"/>
      <w:pStyle w:val="OLalpha2"/>
      <w:lvlText w:val="%2)"/>
      <w:lvlJc w:val="left"/>
      <w:pPr>
        <w:tabs>
          <w:tab w:val="num" w:pos="850"/>
        </w:tabs>
        <w:ind w:left="850" w:hanging="425"/>
      </w:pPr>
      <w:rPr>
        <w:rFonts w:hint="default"/>
      </w:rPr>
    </w:lvl>
    <w:lvl w:ilvl="2">
      <w:start w:val="1"/>
      <w:numFmt w:val="lowerLetter"/>
      <w:pStyle w:val="OLalpha3"/>
      <w:lvlText w:val="%3)"/>
      <w:lvlJc w:val="left"/>
      <w:pPr>
        <w:ind w:left="1275" w:hanging="425"/>
      </w:pPr>
      <w:rPr>
        <w:rFonts w:hint="default"/>
      </w:rPr>
    </w:lvl>
    <w:lvl w:ilvl="3">
      <w:numFmt w:val="decimal"/>
      <w:lvlText w:val=""/>
      <w:lvlJc w:val="left"/>
      <w:pPr>
        <w:tabs>
          <w:tab w:val="num" w:pos="1700"/>
        </w:tabs>
        <w:ind w:left="1700" w:hanging="425"/>
      </w:pPr>
      <w:rPr>
        <w:rFonts w:hint="default"/>
      </w:rPr>
    </w:lvl>
    <w:lvl w:ilvl="4">
      <w:numFmt w:val="decimal"/>
      <w:lvlText w:val=""/>
      <w:lvlJc w:val="left"/>
      <w:pPr>
        <w:tabs>
          <w:tab w:val="num" w:pos="2125"/>
        </w:tabs>
        <w:ind w:left="2125" w:hanging="425"/>
      </w:pPr>
      <w:rPr>
        <w:rFonts w:hint="default"/>
      </w:rPr>
    </w:lvl>
    <w:lvl w:ilvl="5">
      <w:numFmt w:val="decimal"/>
      <w:lvlText w:val=""/>
      <w:lvlJc w:val="left"/>
      <w:pPr>
        <w:tabs>
          <w:tab w:val="num" w:pos="2550"/>
        </w:tabs>
        <w:ind w:left="2550" w:hanging="425"/>
      </w:pPr>
      <w:rPr>
        <w:rFonts w:hint="default"/>
      </w:rPr>
    </w:lvl>
    <w:lvl w:ilvl="6">
      <w:numFmt w:val="decimal"/>
      <w:lvlText w:val=""/>
      <w:lvlJc w:val="left"/>
      <w:pPr>
        <w:tabs>
          <w:tab w:val="num" w:pos="2975"/>
        </w:tabs>
        <w:ind w:left="2975" w:hanging="425"/>
      </w:pPr>
      <w:rPr>
        <w:rFonts w:hint="default"/>
      </w:rPr>
    </w:lvl>
    <w:lvl w:ilvl="7">
      <w:numFmt w:val="decimal"/>
      <w:lvlText w:val=""/>
      <w:lvlJc w:val="left"/>
      <w:pPr>
        <w:tabs>
          <w:tab w:val="num" w:pos="3400"/>
        </w:tabs>
        <w:ind w:left="3400" w:hanging="425"/>
      </w:pPr>
      <w:rPr>
        <w:rFonts w:hint="default"/>
      </w:rPr>
    </w:lvl>
    <w:lvl w:ilvl="8">
      <w:numFmt w:val="decimal"/>
      <w:lvlText w:val=""/>
      <w:lvlJc w:val="left"/>
      <w:pPr>
        <w:tabs>
          <w:tab w:val="num" w:pos="3825"/>
        </w:tabs>
        <w:ind w:left="3825" w:hanging="425"/>
      </w:pPr>
      <w:rPr>
        <w:rFonts w:hint="default"/>
      </w:rPr>
    </w:lvl>
  </w:abstractNum>
  <w:abstractNum w:abstractNumId="16" w15:restartNumberingAfterBreak="0">
    <w:nsid w:val="1D7E2355"/>
    <w:multiLevelType w:val="multilevel"/>
    <w:tmpl w:val="98825E84"/>
    <w:lvl w:ilvl="0">
      <w:start w:val="1"/>
      <w:numFmt w:val="bullet"/>
      <w:lvlText w:val=""/>
      <w:lvlJc w:val="left"/>
      <w:pPr>
        <w:ind w:left="1440" w:hanging="360"/>
      </w:pPr>
      <w:rPr>
        <w:rFonts w:ascii="Symbol" w:hAnsi="Symbol" w:hint="default"/>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pStyle w:val="ListBullet"/>
      <w:lvlText w:val="o"/>
      <w:lvlJc w:val="left"/>
      <w:pPr>
        <w:ind w:left="2880" w:hanging="360"/>
      </w:pPr>
      <w:rPr>
        <w:rFonts w:ascii="Courier New" w:hAnsi="Courier New" w:hint="default"/>
        <w:color w:val="FF0026"/>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7" w15:restartNumberingAfterBreak="0">
    <w:nsid w:val="1D8B0C09"/>
    <w:multiLevelType w:val="multilevel"/>
    <w:tmpl w:val="153E6AD0"/>
    <w:lvl w:ilvl="0">
      <w:start w:val="1"/>
      <w:numFmt w:val="bullet"/>
      <w:pStyle w:val="ULdash1"/>
      <w:lvlText w:val="–"/>
      <w:lvlJc w:val="left"/>
      <w:pPr>
        <w:ind w:left="425" w:hanging="425"/>
      </w:pPr>
      <w:rPr>
        <w:rFonts w:ascii="Arial" w:hAnsi="Arial" w:hint="default"/>
      </w:rPr>
    </w:lvl>
    <w:lvl w:ilvl="1">
      <w:start w:val="1"/>
      <w:numFmt w:val="bullet"/>
      <w:pStyle w:val="ULdash2"/>
      <w:lvlText w:val="–"/>
      <w:lvlJc w:val="left"/>
      <w:pPr>
        <w:ind w:left="850" w:hanging="425"/>
      </w:pPr>
      <w:rPr>
        <w:rFonts w:ascii="Arial" w:hAnsi="Arial" w:hint="default"/>
      </w:rPr>
    </w:lvl>
    <w:lvl w:ilvl="2">
      <w:start w:val="1"/>
      <w:numFmt w:val="bullet"/>
      <w:pStyle w:val="ULdash3"/>
      <w:lvlText w:val="–"/>
      <w:lvlJc w:val="left"/>
      <w:pPr>
        <w:ind w:left="1275" w:hanging="425"/>
      </w:pPr>
      <w:rPr>
        <w:rFonts w:ascii="Arial" w:hAnsi="Arial"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DF86088"/>
    <w:multiLevelType w:val="multilevel"/>
    <w:tmpl w:val="904074FE"/>
    <w:lvl w:ilvl="0">
      <w:start w:val="1"/>
      <w:numFmt w:val="lowerLetter"/>
      <w:pStyle w:val="GuidanceListAlpha1"/>
      <w:lvlText w:val="%1)"/>
      <w:lvlJc w:val="left"/>
      <w:pPr>
        <w:ind w:left="851" w:hanging="426"/>
      </w:pPr>
      <w:rPr>
        <w:rFonts w:hint="default"/>
      </w:rPr>
    </w:lvl>
    <w:lvl w:ilvl="1">
      <w:start w:val="1"/>
      <w:numFmt w:val="lowerLetter"/>
      <w:pStyle w:val="GuidanceListAlpha2"/>
      <w:lvlText w:val="%2)"/>
      <w:lvlJc w:val="left"/>
      <w:pPr>
        <w:ind w:left="1276" w:hanging="426"/>
      </w:pPr>
      <w:rPr>
        <w:rFonts w:hint="default"/>
      </w:rPr>
    </w:lvl>
    <w:lvl w:ilvl="2">
      <w:start w:val="1"/>
      <w:numFmt w:val="lowerLetter"/>
      <w:pStyle w:val="GuidanceListAlpha3"/>
      <w:lvlText w:val="%3)"/>
      <w:lvlJc w:val="left"/>
      <w:pPr>
        <w:ind w:left="1701" w:hanging="426"/>
      </w:pPr>
      <w:rPr>
        <w:rFonts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089678A"/>
    <w:multiLevelType w:val="multilevel"/>
    <w:tmpl w:val="2C14595E"/>
    <w:lvl w:ilvl="0">
      <w:start w:val="1"/>
      <w:numFmt w:val="decimal"/>
      <w:pStyle w:val="TableEntryOL1"/>
      <w:lvlText w:val="%1)"/>
      <w:lvlJc w:val="left"/>
      <w:pPr>
        <w:ind w:left="425" w:hanging="425"/>
      </w:pPr>
      <w:rPr>
        <w:rFonts w:hint="default"/>
      </w:rPr>
    </w:lvl>
    <w:lvl w:ilvl="1">
      <w:start w:val="1"/>
      <w:numFmt w:val="decimal"/>
      <w:pStyle w:val="TableEntryOL2"/>
      <w:lvlText w:val="%2)"/>
      <w:lvlJc w:val="left"/>
      <w:pPr>
        <w:ind w:left="850" w:hanging="425"/>
      </w:pPr>
      <w:rPr>
        <w:rFonts w:hint="default"/>
      </w:rPr>
    </w:lvl>
    <w:lvl w:ilvl="2">
      <w:start w:val="1"/>
      <w:numFmt w:val="lowerRoman"/>
      <w:lvlText w:val="%3."/>
      <w:lvlJc w:val="right"/>
      <w:pPr>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ind w:left="2125" w:hanging="425"/>
      </w:pPr>
      <w:rPr>
        <w:rFonts w:hint="default"/>
      </w:rPr>
    </w:lvl>
    <w:lvl w:ilvl="5">
      <w:start w:val="1"/>
      <w:numFmt w:val="lowerRoman"/>
      <w:lvlText w:val="%6."/>
      <w:lvlJc w:val="right"/>
      <w:pPr>
        <w:ind w:left="2550" w:hanging="425"/>
      </w:pPr>
      <w:rPr>
        <w:rFonts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right"/>
      <w:pPr>
        <w:ind w:left="3825" w:hanging="425"/>
      </w:pPr>
      <w:rPr>
        <w:rFonts w:hint="default"/>
      </w:rPr>
    </w:lvl>
  </w:abstractNum>
  <w:abstractNum w:abstractNumId="21" w15:restartNumberingAfterBreak="0">
    <w:nsid w:val="21E45397"/>
    <w:multiLevelType w:val="hybridMultilevel"/>
    <w:tmpl w:val="39C82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672957"/>
    <w:multiLevelType w:val="hybridMultilevel"/>
    <w:tmpl w:val="715AFA0C"/>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ListBullet3"/>
      <w:lvlText w:val="o"/>
      <w:lvlJc w:val="left"/>
      <w:pPr>
        <w:ind w:left="1080" w:hanging="360"/>
      </w:pPr>
      <w:rPr>
        <w:rFonts w:ascii="Courier New" w:hAnsi="Courier New" w:cs="Courier New" w:hint="default"/>
      </w:rPr>
    </w:lvl>
    <w:lvl w:ilvl="3">
      <w:start w:val="1"/>
      <w:numFmt w:val="bullet"/>
      <w:pStyle w:val="ListBullet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2E3326F9"/>
    <w:multiLevelType w:val="hybridMultilevel"/>
    <w:tmpl w:val="9A16DF58"/>
    <w:lvl w:ilvl="0" w:tplc="CC2672B8">
      <w:start w:val="1"/>
      <w:numFmt w:val="bullet"/>
      <w:pStyle w:val="GuidanceList1"/>
      <w:lvlText w:val=""/>
      <w:lvlJc w:val="left"/>
      <w:pPr>
        <w:ind w:left="1145" w:hanging="360"/>
      </w:pPr>
      <w:rPr>
        <w:rFonts w:ascii="Symbol" w:hAnsi="Symbol" w:hint="default"/>
      </w:rPr>
    </w:lvl>
    <w:lvl w:ilvl="1" w:tplc="0C070003">
      <w:start w:val="1"/>
      <w:numFmt w:val="bullet"/>
      <w:lvlText w:val="o"/>
      <w:lvlJc w:val="left"/>
      <w:pPr>
        <w:ind w:left="1865" w:hanging="360"/>
      </w:pPr>
      <w:rPr>
        <w:rFonts w:ascii="Courier New" w:hAnsi="Courier New" w:cs="Courier New" w:hint="default"/>
      </w:rPr>
    </w:lvl>
    <w:lvl w:ilvl="2" w:tplc="0C070005">
      <w:start w:val="1"/>
      <w:numFmt w:val="bullet"/>
      <w:lvlText w:val=""/>
      <w:lvlJc w:val="left"/>
      <w:pPr>
        <w:ind w:left="2585" w:hanging="360"/>
      </w:pPr>
      <w:rPr>
        <w:rFonts w:ascii="Wingdings" w:hAnsi="Wingdings" w:hint="default"/>
      </w:rPr>
    </w:lvl>
    <w:lvl w:ilvl="3" w:tplc="0C070001" w:tentative="1">
      <w:start w:val="1"/>
      <w:numFmt w:val="bullet"/>
      <w:lvlText w:val=""/>
      <w:lvlJc w:val="left"/>
      <w:pPr>
        <w:ind w:left="3305" w:hanging="360"/>
      </w:pPr>
      <w:rPr>
        <w:rFonts w:ascii="Symbol" w:hAnsi="Symbol" w:hint="default"/>
      </w:rPr>
    </w:lvl>
    <w:lvl w:ilvl="4" w:tplc="0C070003" w:tentative="1">
      <w:start w:val="1"/>
      <w:numFmt w:val="bullet"/>
      <w:lvlText w:val="o"/>
      <w:lvlJc w:val="left"/>
      <w:pPr>
        <w:ind w:left="4025" w:hanging="360"/>
      </w:pPr>
      <w:rPr>
        <w:rFonts w:ascii="Courier New" w:hAnsi="Courier New" w:cs="Courier New" w:hint="default"/>
      </w:rPr>
    </w:lvl>
    <w:lvl w:ilvl="5" w:tplc="0C070005" w:tentative="1">
      <w:start w:val="1"/>
      <w:numFmt w:val="bullet"/>
      <w:lvlText w:val=""/>
      <w:lvlJc w:val="left"/>
      <w:pPr>
        <w:ind w:left="4745" w:hanging="360"/>
      </w:pPr>
      <w:rPr>
        <w:rFonts w:ascii="Wingdings" w:hAnsi="Wingdings" w:hint="default"/>
      </w:rPr>
    </w:lvl>
    <w:lvl w:ilvl="6" w:tplc="0C070001" w:tentative="1">
      <w:start w:val="1"/>
      <w:numFmt w:val="bullet"/>
      <w:lvlText w:val=""/>
      <w:lvlJc w:val="left"/>
      <w:pPr>
        <w:ind w:left="5465" w:hanging="360"/>
      </w:pPr>
      <w:rPr>
        <w:rFonts w:ascii="Symbol" w:hAnsi="Symbol" w:hint="default"/>
      </w:rPr>
    </w:lvl>
    <w:lvl w:ilvl="7" w:tplc="0C070003" w:tentative="1">
      <w:start w:val="1"/>
      <w:numFmt w:val="bullet"/>
      <w:lvlText w:val="o"/>
      <w:lvlJc w:val="left"/>
      <w:pPr>
        <w:ind w:left="6185" w:hanging="360"/>
      </w:pPr>
      <w:rPr>
        <w:rFonts w:ascii="Courier New" w:hAnsi="Courier New" w:cs="Courier New" w:hint="default"/>
      </w:rPr>
    </w:lvl>
    <w:lvl w:ilvl="8" w:tplc="0C070005" w:tentative="1">
      <w:start w:val="1"/>
      <w:numFmt w:val="bullet"/>
      <w:lvlText w:val=""/>
      <w:lvlJc w:val="left"/>
      <w:pPr>
        <w:ind w:left="6905" w:hanging="360"/>
      </w:pPr>
      <w:rPr>
        <w:rFonts w:ascii="Wingdings" w:hAnsi="Wingdings" w:hint="default"/>
      </w:rPr>
    </w:lvl>
  </w:abstractNum>
  <w:abstractNum w:abstractNumId="25" w15:restartNumberingAfterBreak="0">
    <w:nsid w:val="2F3717B4"/>
    <w:multiLevelType w:val="hybridMultilevel"/>
    <w:tmpl w:val="1D5E2812"/>
    <w:lvl w:ilvl="0" w:tplc="0C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03758CB"/>
    <w:multiLevelType w:val="hybridMultilevel"/>
    <w:tmpl w:val="6B6ED44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73C2E59"/>
    <w:multiLevelType w:val="hybridMultilevel"/>
    <w:tmpl w:val="84B236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7421AA5"/>
    <w:multiLevelType w:val="multilevel"/>
    <w:tmpl w:val="B32AE01A"/>
    <w:lvl w:ilvl="0">
      <w:start w:val="1"/>
      <w:numFmt w:val="bullet"/>
      <w:pStyle w:val="ULtriangle1"/>
      <w:lvlText w:val=""/>
      <w:lvlJc w:val="left"/>
      <w:pPr>
        <w:ind w:left="425" w:hanging="425"/>
      </w:pPr>
      <w:rPr>
        <w:rFonts w:ascii="Wingdings" w:hAnsi="Wingdings" w:hint="default"/>
        <w:color w:val="auto"/>
      </w:rPr>
    </w:lvl>
    <w:lvl w:ilvl="1">
      <w:start w:val="1"/>
      <w:numFmt w:val="bullet"/>
      <w:pStyle w:val="ULtriangle2"/>
      <w:lvlText w:val=""/>
      <w:lvlJc w:val="left"/>
      <w:pPr>
        <w:ind w:left="850" w:hanging="425"/>
      </w:pPr>
      <w:rPr>
        <w:rFonts w:ascii="Wingdings" w:hAnsi="Wingdings" w:hint="default"/>
        <w:color w:val="auto"/>
      </w:rPr>
    </w:lvl>
    <w:lvl w:ilvl="2">
      <w:start w:val="1"/>
      <w:numFmt w:val="bullet"/>
      <w:pStyle w:val="ULtriangle3"/>
      <w:lvlText w:val=""/>
      <w:lvlJc w:val="left"/>
      <w:pPr>
        <w:ind w:left="1275" w:hanging="425"/>
      </w:pPr>
      <w:rPr>
        <w:rFonts w:ascii="Wingdings" w:hAnsi="Wingdings" w:hint="default"/>
        <w:color w:val="auto"/>
      </w:rPr>
    </w:lvl>
    <w:lvl w:ilvl="3">
      <w:numFmt w:val="decimal"/>
      <w:lvlText w:val=""/>
      <w:lvlJc w:val="left"/>
      <w:pPr>
        <w:tabs>
          <w:tab w:val="num" w:pos="1635"/>
        </w:tabs>
        <w:ind w:left="1700" w:hanging="425"/>
      </w:pPr>
      <w:rPr>
        <w:rFonts w:hint="default"/>
      </w:rPr>
    </w:lvl>
    <w:lvl w:ilvl="4">
      <w:numFmt w:val="decimal"/>
      <w:lvlText w:val=""/>
      <w:lvlJc w:val="left"/>
      <w:pPr>
        <w:tabs>
          <w:tab w:val="num" w:pos="2060"/>
        </w:tabs>
        <w:ind w:left="2125" w:hanging="425"/>
      </w:pPr>
      <w:rPr>
        <w:rFonts w:hint="default"/>
      </w:rPr>
    </w:lvl>
    <w:lvl w:ilvl="5">
      <w:numFmt w:val="decimal"/>
      <w:lvlText w:val=""/>
      <w:lvlJc w:val="left"/>
      <w:pPr>
        <w:tabs>
          <w:tab w:val="num" w:pos="2485"/>
        </w:tabs>
        <w:ind w:left="2550" w:hanging="425"/>
      </w:pPr>
      <w:rPr>
        <w:rFonts w:hint="default"/>
      </w:rPr>
    </w:lvl>
    <w:lvl w:ilvl="6">
      <w:numFmt w:val="decimal"/>
      <w:lvlText w:val=""/>
      <w:lvlJc w:val="left"/>
      <w:pPr>
        <w:tabs>
          <w:tab w:val="num" w:pos="2910"/>
        </w:tabs>
        <w:ind w:left="2975" w:hanging="425"/>
      </w:pPr>
      <w:rPr>
        <w:rFonts w:hint="default"/>
      </w:rPr>
    </w:lvl>
    <w:lvl w:ilvl="7">
      <w:numFmt w:val="decimal"/>
      <w:lvlText w:val=""/>
      <w:lvlJc w:val="left"/>
      <w:pPr>
        <w:tabs>
          <w:tab w:val="num" w:pos="3335"/>
        </w:tabs>
        <w:ind w:left="3400" w:hanging="425"/>
      </w:pPr>
      <w:rPr>
        <w:rFonts w:hint="default"/>
      </w:rPr>
    </w:lvl>
    <w:lvl w:ilvl="8">
      <w:numFmt w:val="decimal"/>
      <w:lvlText w:val=""/>
      <w:lvlJc w:val="left"/>
      <w:pPr>
        <w:tabs>
          <w:tab w:val="num" w:pos="3760"/>
        </w:tabs>
        <w:ind w:left="3825" w:hanging="425"/>
      </w:pPr>
      <w:rPr>
        <w:rFonts w:hint="default"/>
      </w:rPr>
    </w:lvl>
  </w:abstractNum>
  <w:abstractNum w:abstractNumId="29" w15:restartNumberingAfterBreak="0">
    <w:nsid w:val="3FE33566"/>
    <w:multiLevelType w:val="hybridMultilevel"/>
    <w:tmpl w:val="7D046A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0DE3F14"/>
    <w:multiLevelType w:val="hybridMultilevel"/>
    <w:tmpl w:val="F0D24B52"/>
    <w:lvl w:ilvl="0" w:tplc="0C07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22A7700"/>
    <w:multiLevelType w:val="multilevel"/>
    <w:tmpl w:val="C7929EC8"/>
    <w:lvl w:ilvl="0">
      <w:start w:val="1"/>
      <w:numFmt w:val="lowerRoman"/>
      <w:pStyle w:val="OLroman1"/>
      <w:lvlText w:val="%1."/>
      <w:lvlJc w:val="left"/>
      <w:pPr>
        <w:tabs>
          <w:tab w:val="num" w:pos="720"/>
        </w:tabs>
        <w:ind w:left="425" w:hanging="425"/>
      </w:pPr>
      <w:rPr>
        <w:rFonts w:hint="default"/>
      </w:rPr>
    </w:lvl>
    <w:lvl w:ilvl="1">
      <w:start w:val="1"/>
      <w:numFmt w:val="lowerRoman"/>
      <w:pStyle w:val="OLroman2"/>
      <w:lvlText w:val="%2."/>
      <w:lvlJc w:val="left"/>
      <w:pPr>
        <w:ind w:left="850" w:hanging="425"/>
      </w:pPr>
      <w:rPr>
        <w:rFonts w:hint="default"/>
      </w:rPr>
    </w:lvl>
    <w:lvl w:ilvl="2">
      <w:start w:val="1"/>
      <w:numFmt w:val="lowerRoman"/>
      <w:pStyle w:val="OLroman3"/>
      <w:lvlText w:val="%3."/>
      <w:lvlJc w:val="left"/>
      <w:pPr>
        <w:tabs>
          <w:tab w:val="num" w:pos="1570"/>
        </w:tabs>
        <w:ind w:left="1275" w:hanging="425"/>
      </w:pPr>
      <w:rPr>
        <w:rFonts w:hint="default"/>
      </w:rPr>
    </w:lvl>
    <w:lvl w:ilvl="3">
      <w:start w:val="1"/>
      <w:numFmt w:val="decimal"/>
      <w:lvlText w:val="%4."/>
      <w:lvlJc w:val="left"/>
      <w:pPr>
        <w:tabs>
          <w:tab w:val="num" w:pos="1995"/>
        </w:tabs>
        <w:ind w:left="1700" w:hanging="425"/>
      </w:pPr>
      <w:rPr>
        <w:rFonts w:hint="default"/>
      </w:rPr>
    </w:lvl>
    <w:lvl w:ilvl="4">
      <w:start w:val="1"/>
      <w:numFmt w:val="decimal"/>
      <w:lvlText w:val="%5."/>
      <w:lvlJc w:val="left"/>
      <w:pPr>
        <w:tabs>
          <w:tab w:val="num" w:pos="2420"/>
        </w:tabs>
        <w:ind w:left="2125" w:hanging="425"/>
      </w:pPr>
      <w:rPr>
        <w:rFonts w:hint="default"/>
      </w:rPr>
    </w:lvl>
    <w:lvl w:ilvl="5">
      <w:start w:val="1"/>
      <w:numFmt w:val="decimal"/>
      <w:lvlText w:val="%6."/>
      <w:lvlJc w:val="left"/>
      <w:pPr>
        <w:tabs>
          <w:tab w:val="num" w:pos="2845"/>
        </w:tabs>
        <w:ind w:left="2550" w:hanging="425"/>
      </w:pPr>
      <w:rPr>
        <w:rFonts w:hint="default"/>
      </w:rPr>
    </w:lvl>
    <w:lvl w:ilvl="6">
      <w:start w:val="1"/>
      <w:numFmt w:val="decimal"/>
      <w:lvlText w:val="%7."/>
      <w:lvlJc w:val="left"/>
      <w:pPr>
        <w:tabs>
          <w:tab w:val="num" w:pos="3270"/>
        </w:tabs>
        <w:ind w:left="2975" w:hanging="425"/>
      </w:pPr>
      <w:rPr>
        <w:rFonts w:hint="default"/>
      </w:rPr>
    </w:lvl>
    <w:lvl w:ilvl="7">
      <w:start w:val="1"/>
      <w:numFmt w:val="decimal"/>
      <w:lvlText w:val="%8."/>
      <w:lvlJc w:val="left"/>
      <w:pPr>
        <w:tabs>
          <w:tab w:val="num" w:pos="3695"/>
        </w:tabs>
        <w:ind w:left="3400" w:hanging="425"/>
      </w:pPr>
      <w:rPr>
        <w:rFonts w:hint="default"/>
      </w:rPr>
    </w:lvl>
    <w:lvl w:ilvl="8">
      <w:start w:val="1"/>
      <w:numFmt w:val="decimal"/>
      <w:lvlText w:val="%9."/>
      <w:lvlJc w:val="left"/>
      <w:pPr>
        <w:tabs>
          <w:tab w:val="num" w:pos="4120"/>
        </w:tabs>
        <w:ind w:left="3825" w:hanging="425"/>
      </w:pPr>
      <w:rPr>
        <w:rFonts w:hint="default"/>
      </w:rPr>
    </w:lvl>
  </w:abstractNum>
  <w:abstractNum w:abstractNumId="32" w15:restartNumberingAfterBreak="0">
    <w:nsid w:val="47FF3838"/>
    <w:multiLevelType w:val="hybridMultilevel"/>
    <w:tmpl w:val="E04E988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3" w15:restartNumberingAfterBreak="0">
    <w:nsid w:val="4C290E94"/>
    <w:multiLevelType w:val="multilevel"/>
    <w:tmpl w:val="B92A099C"/>
    <w:lvl w:ilvl="0">
      <w:start w:val="1"/>
      <w:numFmt w:val="bullet"/>
      <w:pStyle w:val="TableEntryUL1"/>
      <w:lvlText w:val=""/>
      <w:lvlJc w:val="left"/>
      <w:pPr>
        <w:ind w:left="425" w:hanging="425"/>
      </w:pPr>
      <w:rPr>
        <w:rFonts w:ascii="Symbol" w:hAnsi="Symbol" w:hint="default"/>
      </w:rPr>
    </w:lvl>
    <w:lvl w:ilvl="1">
      <w:start w:val="1"/>
      <w:numFmt w:val="bullet"/>
      <w:pStyle w:val="TableEntryUL2"/>
      <w:lvlText w:val=""/>
      <w:lvlJc w:val="left"/>
      <w:pPr>
        <w:ind w:left="850" w:hanging="425"/>
      </w:pPr>
      <w:rPr>
        <w:rFonts w:ascii="Symbol" w:hAnsi="Symbol" w:hint="default"/>
        <w:color w:val="auto"/>
      </w:rPr>
    </w:lvl>
    <w:lvl w:ilvl="2">
      <w:start w:val="1"/>
      <w:numFmt w:val="bullet"/>
      <w:lvlText w:val=""/>
      <w:lvlJc w:val="left"/>
      <w:pPr>
        <w:ind w:left="1275" w:hanging="425"/>
      </w:pPr>
      <w:rPr>
        <w:rFonts w:ascii="Wingdings" w:hAnsi="Wingdings" w:hint="default"/>
      </w:rPr>
    </w:lvl>
    <w:lvl w:ilvl="3">
      <w:start w:val="1"/>
      <w:numFmt w:val="bullet"/>
      <w:lvlText w:val=""/>
      <w:lvlJc w:val="left"/>
      <w:pPr>
        <w:ind w:left="1700" w:hanging="425"/>
      </w:pPr>
      <w:rPr>
        <w:rFonts w:ascii="Symbol" w:hAnsi="Symbol" w:hint="default"/>
      </w:rPr>
    </w:lvl>
    <w:lvl w:ilvl="4">
      <w:start w:val="1"/>
      <w:numFmt w:val="bullet"/>
      <w:lvlText w:val="o"/>
      <w:lvlJc w:val="left"/>
      <w:pPr>
        <w:ind w:left="2125" w:hanging="425"/>
      </w:pPr>
      <w:rPr>
        <w:rFonts w:ascii="Courier New" w:hAnsi="Courier New" w:cs="Courier New" w:hint="default"/>
      </w:rPr>
    </w:lvl>
    <w:lvl w:ilvl="5">
      <w:start w:val="1"/>
      <w:numFmt w:val="bullet"/>
      <w:lvlText w:val=""/>
      <w:lvlJc w:val="left"/>
      <w:pPr>
        <w:ind w:left="2550" w:hanging="425"/>
      </w:pPr>
      <w:rPr>
        <w:rFonts w:ascii="Wingdings" w:hAnsi="Wingdings" w:hint="default"/>
      </w:rPr>
    </w:lvl>
    <w:lvl w:ilvl="6">
      <w:start w:val="1"/>
      <w:numFmt w:val="bullet"/>
      <w:lvlText w:val=""/>
      <w:lvlJc w:val="left"/>
      <w:pPr>
        <w:ind w:left="2975" w:hanging="425"/>
      </w:pPr>
      <w:rPr>
        <w:rFonts w:ascii="Symbol" w:hAnsi="Symbol" w:hint="default"/>
      </w:rPr>
    </w:lvl>
    <w:lvl w:ilvl="7">
      <w:start w:val="1"/>
      <w:numFmt w:val="bullet"/>
      <w:lvlText w:val="o"/>
      <w:lvlJc w:val="left"/>
      <w:pPr>
        <w:ind w:left="3400" w:hanging="425"/>
      </w:pPr>
      <w:rPr>
        <w:rFonts w:ascii="Courier New" w:hAnsi="Courier New" w:cs="Courier New" w:hint="default"/>
      </w:rPr>
    </w:lvl>
    <w:lvl w:ilvl="8">
      <w:start w:val="1"/>
      <w:numFmt w:val="bullet"/>
      <w:lvlText w:val=""/>
      <w:lvlJc w:val="left"/>
      <w:pPr>
        <w:ind w:left="3825" w:hanging="425"/>
      </w:pPr>
      <w:rPr>
        <w:rFonts w:ascii="Wingdings" w:hAnsi="Wingdings" w:hint="default"/>
      </w:rPr>
    </w:lvl>
  </w:abstractNum>
  <w:abstractNum w:abstractNumId="34" w15:restartNumberingAfterBreak="0">
    <w:nsid w:val="4DC137F7"/>
    <w:multiLevelType w:val="hybridMultilevel"/>
    <w:tmpl w:val="89F0581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5" w15:restartNumberingAfterBreak="0">
    <w:nsid w:val="4DE22139"/>
    <w:multiLevelType w:val="hybridMultilevel"/>
    <w:tmpl w:val="67D6E0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B8C564E"/>
    <w:multiLevelType w:val="multilevel"/>
    <w:tmpl w:val="E8B0359C"/>
    <w:lvl w:ilvl="0">
      <w:start w:val="1"/>
      <w:numFmt w:val="decimal"/>
      <w:pStyle w:val="OLnum1"/>
      <w:lvlText w:val="%1)"/>
      <w:lvlJc w:val="left"/>
      <w:pPr>
        <w:tabs>
          <w:tab w:val="num" w:pos="708"/>
        </w:tabs>
        <w:ind w:left="708" w:hanging="425"/>
      </w:pPr>
      <w:rPr>
        <w:rFonts w:ascii="Arial" w:hAnsi="Arial" w:hint="default"/>
        <w:sz w:val="20"/>
      </w:rPr>
    </w:lvl>
    <w:lvl w:ilvl="1">
      <w:start w:val="1"/>
      <w:numFmt w:val="decimal"/>
      <w:pStyle w:val="OLnum2"/>
      <w:lvlText w:val="%2)"/>
      <w:lvlJc w:val="left"/>
      <w:pPr>
        <w:ind w:left="1133" w:hanging="425"/>
      </w:pPr>
      <w:rPr>
        <w:rFonts w:hint="default"/>
      </w:rPr>
    </w:lvl>
    <w:lvl w:ilvl="2">
      <w:start w:val="1"/>
      <w:numFmt w:val="decimal"/>
      <w:pStyle w:val="OLnum3"/>
      <w:lvlText w:val="%3)"/>
      <w:lvlJc w:val="left"/>
      <w:pPr>
        <w:tabs>
          <w:tab w:val="num" w:pos="1558"/>
        </w:tabs>
        <w:ind w:left="1558" w:hanging="425"/>
      </w:pPr>
      <w:rPr>
        <w:rFonts w:hint="default"/>
      </w:rPr>
    </w:lvl>
    <w:lvl w:ilvl="3">
      <w:start w:val="1"/>
      <w:numFmt w:val="decimal"/>
      <w:lvlText w:val="%4)"/>
      <w:lvlJc w:val="left"/>
      <w:pPr>
        <w:ind w:left="1983" w:hanging="425"/>
      </w:pPr>
      <w:rPr>
        <w:rFonts w:hint="default"/>
      </w:rPr>
    </w:lvl>
    <w:lvl w:ilvl="4">
      <w:start w:val="1"/>
      <w:numFmt w:val="lowerLetter"/>
      <w:lvlText w:val="%5."/>
      <w:lvlJc w:val="left"/>
      <w:pPr>
        <w:tabs>
          <w:tab w:val="num" w:pos="2408"/>
        </w:tabs>
        <w:ind w:left="2408" w:hanging="425"/>
      </w:pPr>
      <w:rPr>
        <w:rFonts w:hint="default"/>
      </w:rPr>
    </w:lvl>
    <w:lvl w:ilvl="5">
      <w:start w:val="1"/>
      <w:numFmt w:val="lowerRoman"/>
      <w:lvlText w:val="%6."/>
      <w:lvlJc w:val="right"/>
      <w:pPr>
        <w:tabs>
          <w:tab w:val="num" w:pos="2833"/>
        </w:tabs>
        <w:ind w:left="2833" w:hanging="425"/>
      </w:pPr>
      <w:rPr>
        <w:rFonts w:hint="default"/>
      </w:rPr>
    </w:lvl>
    <w:lvl w:ilvl="6">
      <w:start w:val="1"/>
      <w:numFmt w:val="decimal"/>
      <w:lvlText w:val="%7."/>
      <w:lvlJc w:val="left"/>
      <w:pPr>
        <w:tabs>
          <w:tab w:val="num" w:pos="3258"/>
        </w:tabs>
        <w:ind w:left="3258" w:hanging="425"/>
      </w:pPr>
      <w:rPr>
        <w:rFonts w:hint="default"/>
      </w:rPr>
    </w:lvl>
    <w:lvl w:ilvl="7">
      <w:start w:val="1"/>
      <w:numFmt w:val="lowerLetter"/>
      <w:lvlText w:val="%8."/>
      <w:lvlJc w:val="left"/>
      <w:pPr>
        <w:tabs>
          <w:tab w:val="num" w:pos="3683"/>
        </w:tabs>
        <w:ind w:left="3683" w:hanging="425"/>
      </w:pPr>
      <w:rPr>
        <w:rFonts w:hint="default"/>
      </w:rPr>
    </w:lvl>
    <w:lvl w:ilvl="8">
      <w:start w:val="1"/>
      <w:numFmt w:val="lowerRoman"/>
      <w:lvlText w:val="%9."/>
      <w:lvlJc w:val="right"/>
      <w:pPr>
        <w:tabs>
          <w:tab w:val="num" w:pos="4108"/>
        </w:tabs>
        <w:ind w:left="4108" w:hanging="425"/>
      </w:pPr>
      <w:rPr>
        <w:rFonts w:hint="default"/>
      </w:rPr>
    </w:lvl>
  </w:abstractNum>
  <w:abstractNum w:abstractNumId="37" w15:restartNumberingAfterBreak="0">
    <w:nsid w:val="627B54A7"/>
    <w:multiLevelType w:val="multilevel"/>
    <w:tmpl w:val="96748252"/>
    <w:lvl w:ilvl="0">
      <w:start w:val="1"/>
      <w:numFmt w:val="bullet"/>
      <w:pStyle w:val="GuidanceFinger"/>
      <w:lvlText w:val=""/>
      <w:lvlJc w:val="left"/>
      <w:pPr>
        <w:ind w:left="851" w:hanging="426"/>
      </w:pPr>
      <w:rPr>
        <w:rFonts w:ascii="Wingdings" w:hAnsi="Wingdings" w:hint="default"/>
        <w:color w:val="FF0000"/>
      </w:rPr>
    </w:lvl>
    <w:lvl w:ilvl="1">
      <w:start w:val="1"/>
      <w:numFmt w:val="bullet"/>
      <w:lvlText w:val="o"/>
      <w:lvlJc w:val="left"/>
      <w:pPr>
        <w:ind w:left="1276" w:hanging="426"/>
      </w:pPr>
      <w:rPr>
        <w:rFonts w:ascii="Courier New" w:hAnsi="Courier New" w:cs="Courier New" w:hint="default"/>
      </w:rPr>
    </w:lvl>
    <w:lvl w:ilvl="2">
      <w:start w:val="1"/>
      <w:numFmt w:val="bullet"/>
      <w:lvlText w:val=""/>
      <w:lvlJc w:val="left"/>
      <w:pPr>
        <w:ind w:left="1701" w:hanging="426"/>
      </w:pPr>
      <w:rPr>
        <w:rFonts w:ascii="Wingdings" w:hAnsi="Wingdings" w:hint="default"/>
      </w:rPr>
    </w:lvl>
    <w:lvl w:ilvl="3">
      <w:start w:val="1"/>
      <w:numFmt w:val="bullet"/>
      <w:lvlText w:val=""/>
      <w:lvlJc w:val="left"/>
      <w:pPr>
        <w:ind w:left="2126" w:hanging="426"/>
      </w:pPr>
      <w:rPr>
        <w:rFonts w:ascii="Symbol" w:hAnsi="Symbol" w:hint="default"/>
      </w:rPr>
    </w:lvl>
    <w:lvl w:ilvl="4">
      <w:start w:val="1"/>
      <w:numFmt w:val="bullet"/>
      <w:lvlText w:val="o"/>
      <w:lvlJc w:val="left"/>
      <w:pPr>
        <w:ind w:left="2551" w:hanging="426"/>
      </w:pPr>
      <w:rPr>
        <w:rFonts w:ascii="Courier New" w:hAnsi="Courier New" w:cs="Courier New" w:hint="default"/>
      </w:rPr>
    </w:lvl>
    <w:lvl w:ilvl="5">
      <w:start w:val="1"/>
      <w:numFmt w:val="bullet"/>
      <w:lvlText w:val=""/>
      <w:lvlJc w:val="left"/>
      <w:pPr>
        <w:ind w:left="2976" w:hanging="426"/>
      </w:pPr>
      <w:rPr>
        <w:rFonts w:ascii="Wingdings" w:hAnsi="Wingdings" w:hint="default"/>
      </w:rPr>
    </w:lvl>
    <w:lvl w:ilvl="6">
      <w:start w:val="1"/>
      <w:numFmt w:val="bullet"/>
      <w:lvlText w:val=""/>
      <w:lvlJc w:val="left"/>
      <w:pPr>
        <w:ind w:left="3401" w:hanging="426"/>
      </w:pPr>
      <w:rPr>
        <w:rFonts w:ascii="Symbol" w:hAnsi="Symbol" w:hint="default"/>
      </w:rPr>
    </w:lvl>
    <w:lvl w:ilvl="7">
      <w:start w:val="1"/>
      <w:numFmt w:val="bullet"/>
      <w:lvlText w:val="o"/>
      <w:lvlJc w:val="left"/>
      <w:pPr>
        <w:ind w:left="3826" w:hanging="426"/>
      </w:pPr>
      <w:rPr>
        <w:rFonts w:ascii="Courier New" w:hAnsi="Courier New" w:cs="Courier New" w:hint="default"/>
      </w:rPr>
    </w:lvl>
    <w:lvl w:ilvl="8">
      <w:start w:val="1"/>
      <w:numFmt w:val="bullet"/>
      <w:lvlText w:val=""/>
      <w:lvlJc w:val="left"/>
      <w:pPr>
        <w:ind w:left="4251" w:hanging="426"/>
      </w:pPr>
      <w:rPr>
        <w:rFonts w:ascii="Wingdings" w:hAnsi="Wingdings" w:hint="default"/>
      </w:rPr>
    </w:lvl>
  </w:abstractNum>
  <w:abstractNum w:abstractNumId="38" w15:restartNumberingAfterBreak="0">
    <w:nsid w:val="62F52CDF"/>
    <w:multiLevelType w:val="hybridMultilevel"/>
    <w:tmpl w:val="399EB2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3463213"/>
    <w:multiLevelType w:val="multilevel"/>
    <w:tmpl w:val="FC1EA8CC"/>
    <w:lvl w:ilvl="0">
      <w:start w:val="1"/>
      <w:numFmt w:val="bullet"/>
      <w:pStyle w:val="NoteList1"/>
      <w:lvlText w:val=""/>
      <w:lvlJc w:val="left"/>
      <w:pPr>
        <w:ind w:left="720" w:hanging="360"/>
      </w:pPr>
      <w:rPr>
        <w:rFonts w:ascii="Symbol" w:hAnsi="Symbol" w:hint="default"/>
      </w:rPr>
    </w:lvl>
    <w:lvl w:ilvl="1">
      <w:start w:val="1"/>
      <w:numFmt w:val="bullet"/>
      <w:pStyle w:val="NoteList2"/>
      <w:lvlText w:val="–"/>
      <w:lvlJc w:val="left"/>
      <w:pPr>
        <w:ind w:left="1440" w:hanging="360"/>
      </w:pPr>
      <w:rPr>
        <w:rFonts w:ascii="Arial" w:hAnsi="Arial" w:hint="default"/>
        <w:color w:val="00000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64DB5FBF"/>
    <w:multiLevelType w:val="hybridMultilevel"/>
    <w:tmpl w:val="E1C0FD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59B44B9"/>
    <w:multiLevelType w:val="hybridMultilevel"/>
    <w:tmpl w:val="6A34D5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6161EB4"/>
    <w:multiLevelType w:val="hybridMultilevel"/>
    <w:tmpl w:val="EDDA7740"/>
    <w:lvl w:ilvl="0" w:tplc="B33ECD3A">
      <w:start w:val="1"/>
      <w:numFmt w:val="bullet"/>
      <w:pStyle w:val="AbsatzBullet"/>
      <w:lvlText w:val=""/>
      <w:lvlJc w:val="left"/>
      <w:pPr>
        <w:tabs>
          <w:tab w:val="num" w:pos="928"/>
        </w:tabs>
        <w:ind w:left="909" w:hanging="341"/>
      </w:pPr>
      <w:rPr>
        <w:rFonts w:ascii="Symbol" w:hAnsi="Symbol" w:hint="default"/>
      </w:rPr>
    </w:lvl>
    <w:lvl w:ilvl="1" w:tplc="04070003">
      <w:start w:val="1"/>
      <w:numFmt w:val="bullet"/>
      <w:lvlText w:val="o"/>
      <w:lvlJc w:val="left"/>
      <w:pPr>
        <w:tabs>
          <w:tab w:val="num" w:pos="1328"/>
        </w:tabs>
        <w:ind w:left="1328" w:hanging="360"/>
      </w:pPr>
      <w:rPr>
        <w:rFonts w:ascii="Courier New" w:hAnsi="Courier New" w:hint="default"/>
      </w:rPr>
    </w:lvl>
    <w:lvl w:ilvl="2" w:tplc="04070005">
      <w:start w:val="1"/>
      <w:numFmt w:val="bullet"/>
      <w:lvlText w:val=""/>
      <w:lvlJc w:val="left"/>
      <w:pPr>
        <w:tabs>
          <w:tab w:val="num" w:pos="2048"/>
        </w:tabs>
        <w:ind w:left="2048" w:hanging="360"/>
      </w:pPr>
      <w:rPr>
        <w:rFonts w:ascii="Wingdings" w:hAnsi="Wingdings" w:hint="default"/>
      </w:rPr>
    </w:lvl>
    <w:lvl w:ilvl="3" w:tplc="04070001" w:tentative="1">
      <w:start w:val="1"/>
      <w:numFmt w:val="bullet"/>
      <w:lvlText w:val=""/>
      <w:lvlJc w:val="left"/>
      <w:pPr>
        <w:tabs>
          <w:tab w:val="num" w:pos="2768"/>
        </w:tabs>
        <w:ind w:left="2768" w:hanging="360"/>
      </w:pPr>
      <w:rPr>
        <w:rFonts w:ascii="Symbol" w:hAnsi="Symbol" w:hint="default"/>
      </w:rPr>
    </w:lvl>
    <w:lvl w:ilvl="4" w:tplc="04070003" w:tentative="1">
      <w:start w:val="1"/>
      <w:numFmt w:val="bullet"/>
      <w:lvlText w:val="o"/>
      <w:lvlJc w:val="left"/>
      <w:pPr>
        <w:tabs>
          <w:tab w:val="num" w:pos="3488"/>
        </w:tabs>
        <w:ind w:left="3488" w:hanging="360"/>
      </w:pPr>
      <w:rPr>
        <w:rFonts w:ascii="Courier New" w:hAnsi="Courier New" w:hint="default"/>
      </w:rPr>
    </w:lvl>
    <w:lvl w:ilvl="5" w:tplc="04070005" w:tentative="1">
      <w:start w:val="1"/>
      <w:numFmt w:val="bullet"/>
      <w:lvlText w:val=""/>
      <w:lvlJc w:val="left"/>
      <w:pPr>
        <w:tabs>
          <w:tab w:val="num" w:pos="4208"/>
        </w:tabs>
        <w:ind w:left="4208" w:hanging="360"/>
      </w:pPr>
      <w:rPr>
        <w:rFonts w:ascii="Wingdings" w:hAnsi="Wingdings" w:hint="default"/>
      </w:rPr>
    </w:lvl>
    <w:lvl w:ilvl="6" w:tplc="04070001" w:tentative="1">
      <w:start w:val="1"/>
      <w:numFmt w:val="bullet"/>
      <w:lvlText w:val=""/>
      <w:lvlJc w:val="left"/>
      <w:pPr>
        <w:tabs>
          <w:tab w:val="num" w:pos="4928"/>
        </w:tabs>
        <w:ind w:left="4928" w:hanging="360"/>
      </w:pPr>
      <w:rPr>
        <w:rFonts w:ascii="Symbol" w:hAnsi="Symbol" w:hint="default"/>
      </w:rPr>
    </w:lvl>
    <w:lvl w:ilvl="7" w:tplc="04070003" w:tentative="1">
      <w:start w:val="1"/>
      <w:numFmt w:val="bullet"/>
      <w:lvlText w:val="o"/>
      <w:lvlJc w:val="left"/>
      <w:pPr>
        <w:tabs>
          <w:tab w:val="num" w:pos="5648"/>
        </w:tabs>
        <w:ind w:left="5648" w:hanging="360"/>
      </w:pPr>
      <w:rPr>
        <w:rFonts w:ascii="Courier New" w:hAnsi="Courier New" w:hint="default"/>
      </w:rPr>
    </w:lvl>
    <w:lvl w:ilvl="8" w:tplc="04070005" w:tentative="1">
      <w:start w:val="1"/>
      <w:numFmt w:val="bullet"/>
      <w:lvlText w:val=""/>
      <w:lvlJc w:val="left"/>
      <w:pPr>
        <w:tabs>
          <w:tab w:val="num" w:pos="6368"/>
        </w:tabs>
        <w:ind w:left="6368" w:hanging="360"/>
      </w:pPr>
      <w:rPr>
        <w:rFonts w:ascii="Wingdings" w:hAnsi="Wingdings" w:hint="default"/>
      </w:rPr>
    </w:lvl>
  </w:abstractNum>
  <w:abstractNum w:abstractNumId="43" w15:restartNumberingAfterBreak="0">
    <w:nsid w:val="687D4F36"/>
    <w:multiLevelType w:val="hybridMultilevel"/>
    <w:tmpl w:val="293C288C"/>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C455A12"/>
    <w:multiLevelType w:val="hybridMultilevel"/>
    <w:tmpl w:val="74EE2FE8"/>
    <w:lvl w:ilvl="0" w:tplc="8BA25A1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DCC6D43"/>
    <w:multiLevelType w:val="hybridMultilevel"/>
    <w:tmpl w:val="DA383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1CF56D9"/>
    <w:multiLevelType w:val="hybridMultilevel"/>
    <w:tmpl w:val="3858DF8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7" w15:restartNumberingAfterBreak="0">
    <w:nsid w:val="753132DC"/>
    <w:multiLevelType w:val="multilevel"/>
    <w:tmpl w:val="AE7A3090"/>
    <w:lvl w:ilvl="0">
      <w:start w:val="1"/>
      <w:numFmt w:val="decimal"/>
      <w:pStyle w:val="Heading1"/>
      <w:lvlText w:val="%1."/>
      <w:lvlJc w:val="left"/>
      <w:pPr>
        <w:ind w:left="1080" w:hanging="1080"/>
      </w:pPr>
      <w:rPr>
        <w:rFonts w:hint="default"/>
      </w:rPr>
    </w:lvl>
    <w:lvl w:ilvl="1">
      <w:start w:val="1"/>
      <w:numFmt w:val="decimal"/>
      <w:pStyle w:val="Heading2"/>
      <w:lvlText w:val="%1.%2"/>
      <w:lvlJc w:val="left"/>
      <w:pPr>
        <w:ind w:left="1080" w:hanging="1080"/>
      </w:pPr>
      <w:rPr>
        <w:rFonts w:ascii="Arial" w:hAnsi="Arial" w:cs="Arial" w:hint="default"/>
        <w:color w:val="auto"/>
        <w:sz w:val="24"/>
        <w:szCs w:val="24"/>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080" w:hanging="1080"/>
      </w:pPr>
      <w:rPr>
        <w:rFonts w:hint="default"/>
      </w:rPr>
    </w:lvl>
    <w:lvl w:ilvl="7">
      <w:start w:val="1"/>
      <w:numFmt w:val="decimal"/>
      <w:pStyle w:val="Heading8"/>
      <w:lvlText w:val="%1.%2.%3.%4.%5.%6.%7.%8"/>
      <w:lvlJc w:val="left"/>
      <w:pPr>
        <w:ind w:left="1080" w:hanging="1080"/>
      </w:pPr>
      <w:rPr>
        <w:rFonts w:hint="default"/>
      </w:rPr>
    </w:lvl>
    <w:lvl w:ilvl="8">
      <w:start w:val="1"/>
      <w:numFmt w:val="decimal"/>
      <w:pStyle w:val="Heading9"/>
      <w:lvlText w:val="%1.%2.%3.%4.%5.%6.%7.%8.%9"/>
      <w:lvlJc w:val="left"/>
      <w:pPr>
        <w:ind w:left="1080" w:hanging="1080"/>
      </w:pPr>
      <w:rPr>
        <w:rFonts w:hint="default"/>
      </w:rPr>
    </w:lvl>
  </w:abstractNum>
  <w:abstractNum w:abstractNumId="48"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24"/>
  </w:num>
  <w:num w:numId="3">
    <w:abstractNumId w:val="28"/>
  </w:num>
  <w:num w:numId="4">
    <w:abstractNumId w:val="11"/>
  </w:num>
  <w:num w:numId="5">
    <w:abstractNumId w:val="18"/>
  </w:num>
  <w:num w:numId="6">
    <w:abstractNumId w:val="36"/>
  </w:num>
  <w:num w:numId="7">
    <w:abstractNumId w:val="31"/>
  </w:num>
  <w:num w:numId="8">
    <w:abstractNumId w:val="4"/>
  </w:num>
  <w:num w:numId="9">
    <w:abstractNumId w:val="17"/>
  </w:num>
  <w:num w:numId="10">
    <w:abstractNumId w:val="15"/>
  </w:num>
  <w:num w:numId="11">
    <w:abstractNumId w:val="33"/>
  </w:num>
  <w:num w:numId="12">
    <w:abstractNumId w:val="20"/>
  </w:num>
  <w:num w:numId="13">
    <w:abstractNumId w:val="39"/>
  </w:num>
  <w:num w:numId="14">
    <w:abstractNumId w:val="6"/>
  </w:num>
  <w:num w:numId="15">
    <w:abstractNumId w:val="21"/>
  </w:num>
  <w:num w:numId="16">
    <w:abstractNumId w:val="9"/>
  </w:num>
  <w:num w:numId="17">
    <w:abstractNumId w:val="44"/>
  </w:num>
  <w:num w:numId="18">
    <w:abstractNumId w:val="1"/>
  </w:num>
  <w:num w:numId="19">
    <w:abstractNumId w:val="19"/>
  </w:num>
  <w:num w:numId="20">
    <w:abstractNumId w:val="47"/>
  </w:num>
  <w:num w:numId="21">
    <w:abstractNumId w:val="23"/>
  </w:num>
  <w:num w:numId="22">
    <w:abstractNumId w:val="48"/>
  </w:num>
  <w:num w:numId="23">
    <w:abstractNumId w:val="16"/>
  </w:num>
  <w:num w:numId="24">
    <w:abstractNumId w:val="2"/>
  </w:num>
  <w:num w:numId="25">
    <w:abstractNumId w:val="5"/>
  </w:num>
  <w:num w:numId="26">
    <w:abstractNumId w:val="37"/>
  </w:num>
  <w:num w:numId="27">
    <w:abstractNumId w:val="0"/>
  </w:num>
  <w:num w:numId="28">
    <w:abstractNumId w:val="3"/>
  </w:num>
  <w:num w:numId="29">
    <w:abstractNumId w:val="12"/>
  </w:num>
  <w:num w:numId="30">
    <w:abstractNumId w:val="46"/>
  </w:num>
  <w:num w:numId="31">
    <w:abstractNumId w:val="13"/>
  </w:num>
  <w:num w:numId="32">
    <w:abstractNumId w:val="34"/>
  </w:num>
  <w:num w:numId="33">
    <w:abstractNumId w:val="32"/>
  </w:num>
  <w:num w:numId="34">
    <w:abstractNumId w:val="43"/>
  </w:num>
  <w:num w:numId="35">
    <w:abstractNumId w:val="26"/>
  </w:num>
  <w:num w:numId="36">
    <w:abstractNumId w:val="42"/>
  </w:num>
  <w:num w:numId="37">
    <w:abstractNumId w:val="27"/>
  </w:num>
  <w:num w:numId="38">
    <w:abstractNumId w:val="7"/>
  </w:num>
  <w:num w:numId="39">
    <w:abstractNumId w:val="45"/>
  </w:num>
  <w:num w:numId="40">
    <w:abstractNumId w:val="22"/>
  </w:num>
  <w:num w:numId="41">
    <w:abstractNumId w:val="14"/>
  </w:num>
  <w:num w:numId="42">
    <w:abstractNumId w:val="35"/>
  </w:num>
  <w:num w:numId="43">
    <w:abstractNumId w:val="38"/>
  </w:num>
  <w:num w:numId="44">
    <w:abstractNumId w:val="29"/>
  </w:num>
  <w:num w:numId="45">
    <w:abstractNumId w:val="40"/>
  </w:num>
  <w:num w:numId="46">
    <w:abstractNumId w:val="41"/>
  </w:num>
  <w:num w:numId="47">
    <w:abstractNumId w:val="30"/>
  </w:num>
  <w:num w:numId="48">
    <w:abstractNumId w:val="47"/>
  </w:num>
  <w:num w:numId="49">
    <w:abstractNumId w:val="8"/>
  </w:num>
  <w:num w:numId="50">
    <w:abstractNumId w:val="2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4"/>
  <w:proofState w:spelling="clean" w:grammar="clean"/>
  <w:attachedTemplate r:id="rId1"/>
  <w:linkStyles/>
  <w:stylePaneFormatFilter w:val="B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1"/>
  <w:defaultTabStop w:val="709"/>
  <w:hyphenationZone w:val="425"/>
  <w:drawingGridHorizontalSpacing w:val="102"/>
  <w:drawingGridVerticalSpacing w:val="91"/>
  <w:displayHorizontalDrawingGridEvery w:val="2"/>
  <w:noPunctuationKerning/>
  <w:characterSpacingControl w:val="doNotCompress"/>
  <w:savePreviewPicture/>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C98"/>
    <w:rsid w:val="00002990"/>
    <w:rsid w:val="000104AA"/>
    <w:rsid w:val="0001094B"/>
    <w:rsid w:val="00013319"/>
    <w:rsid w:val="0001344E"/>
    <w:rsid w:val="00013933"/>
    <w:rsid w:val="00013BD7"/>
    <w:rsid w:val="00014EAE"/>
    <w:rsid w:val="00014FA4"/>
    <w:rsid w:val="00015295"/>
    <w:rsid w:val="00015ED8"/>
    <w:rsid w:val="000203A4"/>
    <w:rsid w:val="000212DC"/>
    <w:rsid w:val="00021B2D"/>
    <w:rsid w:val="00022A02"/>
    <w:rsid w:val="00024924"/>
    <w:rsid w:val="00025652"/>
    <w:rsid w:val="000278A1"/>
    <w:rsid w:val="00027C1E"/>
    <w:rsid w:val="000318BB"/>
    <w:rsid w:val="0003373D"/>
    <w:rsid w:val="000338AC"/>
    <w:rsid w:val="00040F67"/>
    <w:rsid w:val="00041FD6"/>
    <w:rsid w:val="000479D8"/>
    <w:rsid w:val="0005139A"/>
    <w:rsid w:val="00051749"/>
    <w:rsid w:val="00051A8A"/>
    <w:rsid w:val="00053067"/>
    <w:rsid w:val="000571D9"/>
    <w:rsid w:val="00057B67"/>
    <w:rsid w:val="00060517"/>
    <w:rsid w:val="000608E8"/>
    <w:rsid w:val="00063812"/>
    <w:rsid w:val="0006443D"/>
    <w:rsid w:val="00064563"/>
    <w:rsid w:val="0006572E"/>
    <w:rsid w:val="00065DBD"/>
    <w:rsid w:val="00067D23"/>
    <w:rsid w:val="00071531"/>
    <w:rsid w:val="000717D6"/>
    <w:rsid w:val="00071D4B"/>
    <w:rsid w:val="00072CF0"/>
    <w:rsid w:val="00075A30"/>
    <w:rsid w:val="00076E46"/>
    <w:rsid w:val="00082F5C"/>
    <w:rsid w:val="0008523A"/>
    <w:rsid w:val="00085C89"/>
    <w:rsid w:val="00090302"/>
    <w:rsid w:val="00090F91"/>
    <w:rsid w:val="000A2242"/>
    <w:rsid w:val="000A23FE"/>
    <w:rsid w:val="000B0B61"/>
    <w:rsid w:val="000B1F7F"/>
    <w:rsid w:val="000B3B97"/>
    <w:rsid w:val="000B574E"/>
    <w:rsid w:val="000C105B"/>
    <w:rsid w:val="000C31FC"/>
    <w:rsid w:val="000C59D9"/>
    <w:rsid w:val="000C6797"/>
    <w:rsid w:val="000C6D72"/>
    <w:rsid w:val="000D1BB3"/>
    <w:rsid w:val="000D3C29"/>
    <w:rsid w:val="000D4AE6"/>
    <w:rsid w:val="000D607A"/>
    <w:rsid w:val="000D7F69"/>
    <w:rsid w:val="000E462D"/>
    <w:rsid w:val="000F0EDD"/>
    <w:rsid w:val="000F19D1"/>
    <w:rsid w:val="000F474A"/>
    <w:rsid w:val="000F5096"/>
    <w:rsid w:val="0010336F"/>
    <w:rsid w:val="00104985"/>
    <w:rsid w:val="00106E07"/>
    <w:rsid w:val="001113A1"/>
    <w:rsid w:val="00112A37"/>
    <w:rsid w:val="001141B0"/>
    <w:rsid w:val="001142A7"/>
    <w:rsid w:val="00115CB2"/>
    <w:rsid w:val="00117916"/>
    <w:rsid w:val="00122BB7"/>
    <w:rsid w:val="00123696"/>
    <w:rsid w:val="00126EBD"/>
    <w:rsid w:val="00127503"/>
    <w:rsid w:val="0012757C"/>
    <w:rsid w:val="00127667"/>
    <w:rsid w:val="00134E9B"/>
    <w:rsid w:val="00135A03"/>
    <w:rsid w:val="0013616C"/>
    <w:rsid w:val="00141455"/>
    <w:rsid w:val="00146A2F"/>
    <w:rsid w:val="00146CB6"/>
    <w:rsid w:val="00146EC4"/>
    <w:rsid w:val="00150A47"/>
    <w:rsid w:val="00150B16"/>
    <w:rsid w:val="00150DB1"/>
    <w:rsid w:val="00152B60"/>
    <w:rsid w:val="0015468B"/>
    <w:rsid w:val="00154A26"/>
    <w:rsid w:val="001570B7"/>
    <w:rsid w:val="001610E5"/>
    <w:rsid w:val="0016523B"/>
    <w:rsid w:val="00170B09"/>
    <w:rsid w:val="00171B34"/>
    <w:rsid w:val="001730A8"/>
    <w:rsid w:val="00173496"/>
    <w:rsid w:val="00173CCF"/>
    <w:rsid w:val="00176F79"/>
    <w:rsid w:val="001800EE"/>
    <w:rsid w:val="00180843"/>
    <w:rsid w:val="00181B09"/>
    <w:rsid w:val="001821D9"/>
    <w:rsid w:val="001851FC"/>
    <w:rsid w:val="00185B1B"/>
    <w:rsid w:val="00186504"/>
    <w:rsid w:val="001943F4"/>
    <w:rsid w:val="00197085"/>
    <w:rsid w:val="001A01EE"/>
    <w:rsid w:val="001A0BBD"/>
    <w:rsid w:val="001A0D97"/>
    <w:rsid w:val="001A4281"/>
    <w:rsid w:val="001B29D0"/>
    <w:rsid w:val="001B37FF"/>
    <w:rsid w:val="001B63E8"/>
    <w:rsid w:val="001B7430"/>
    <w:rsid w:val="001C1742"/>
    <w:rsid w:val="001C2B5D"/>
    <w:rsid w:val="001C3D7C"/>
    <w:rsid w:val="001C4F3A"/>
    <w:rsid w:val="001C5B48"/>
    <w:rsid w:val="001D3692"/>
    <w:rsid w:val="001D3C64"/>
    <w:rsid w:val="001D443A"/>
    <w:rsid w:val="001D4AC5"/>
    <w:rsid w:val="001D7F56"/>
    <w:rsid w:val="001E1396"/>
    <w:rsid w:val="001E1590"/>
    <w:rsid w:val="001E22ED"/>
    <w:rsid w:val="001E2B5D"/>
    <w:rsid w:val="001E3D92"/>
    <w:rsid w:val="001E4C98"/>
    <w:rsid w:val="001E52E9"/>
    <w:rsid w:val="001E5DF3"/>
    <w:rsid w:val="001E71A8"/>
    <w:rsid w:val="001F1CD5"/>
    <w:rsid w:val="001F3669"/>
    <w:rsid w:val="001F69FA"/>
    <w:rsid w:val="00201B0F"/>
    <w:rsid w:val="00203CA7"/>
    <w:rsid w:val="00204145"/>
    <w:rsid w:val="00205BF0"/>
    <w:rsid w:val="00206C61"/>
    <w:rsid w:val="00210AC4"/>
    <w:rsid w:val="00211663"/>
    <w:rsid w:val="0021303E"/>
    <w:rsid w:val="002130CA"/>
    <w:rsid w:val="00214460"/>
    <w:rsid w:val="00214C52"/>
    <w:rsid w:val="0021584F"/>
    <w:rsid w:val="002161D5"/>
    <w:rsid w:val="002164E7"/>
    <w:rsid w:val="00216987"/>
    <w:rsid w:val="00216D12"/>
    <w:rsid w:val="00220179"/>
    <w:rsid w:val="00222324"/>
    <w:rsid w:val="002223E2"/>
    <w:rsid w:val="00222987"/>
    <w:rsid w:val="002230EB"/>
    <w:rsid w:val="00224787"/>
    <w:rsid w:val="002278F0"/>
    <w:rsid w:val="002328E1"/>
    <w:rsid w:val="0023364F"/>
    <w:rsid w:val="00234DA9"/>
    <w:rsid w:val="00235471"/>
    <w:rsid w:val="00235CD6"/>
    <w:rsid w:val="002368FC"/>
    <w:rsid w:val="002417CF"/>
    <w:rsid w:val="00252D12"/>
    <w:rsid w:val="002574F1"/>
    <w:rsid w:val="002619AE"/>
    <w:rsid w:val="00264AD4"/>
    <w:rsid w:val="00265781"/>
    <w:rsid w:val="00275E04"/>
    <w:rsid w:val="00280FA8"/>
    <w:rsid w:val="002812A4"/>
    <w:rsid w:val="00282B51"/>
    <w:rsid w:val="00284B91"/>
    <w:rsid w:val="0028700D"/>
    <w:rsid w:val="00292ECE"/>
    <w:rsid w:val="00295D67"/>
    <w:rsid w:val="0029627F"/>
    <w:rsid w:val="002962B9"/>
    <w:rsid w:val="00296F5C"/>
    <w:rsid w:val="002A0236"/>
    <w:rsid w:val="002A0F38"/>
    <w:rsid w:val="002A1007"/>
    <w:rsid w:val="002A1E53"/>
    <w:rsid w:val="002A2E32"/>
    <w:rsid w:val="002A5577"/>
    <w:rsid w:val="002A782D"/>
    <w:rsid w:val="002B016F"/>
    <w:rsid w:val="002B214C"/>
    <w:rsid w:val="002B2E51"/>
    <w:rsid w:val="002B6413"/>
    <w:rsid w:val="002B75AC"/>
    <w:rsid w:val="002C2BF4"/>
    <w:rsid w:val="002C3081"/>
    <w:rsid w:val="002C4EC8"/>
    <w:rsid w:val="002C566E"/>
    <w:rsid w:val="002C6249"/>
    <w:rsid w:val="002C7220"/>
    <w:rsid w:val="002C736C"/>
    <w:rsid w:val="002D0452"/>
    <w:rsid w:val="002D1F07"/>
    <w:rsid w:val="002D1FCC"/>
    <w:rsid w:val="002D245E"/>
    <w:rsid w:val="002D2FD4"/>
    <w:rsid w:val="002D62EF"/>
    <w:rsid w:val="002E14F4"/>
    <w:rsid w:val="002E1FEE"/>
    <w:rsid w:val="002E2885"/>
    <w:rsid w:val="002E4FA6"/>
    <w:rsid w:val="002E59E6"/>
    <w:rsid w:val="002E7D44"/>
    <w:rsid w:val="002F25F8"/>
    <w:rsid w:val="002F309A"/>
    <w:rsid w:val="002F344C"/>
    <w:rsid w:val="003007C7"/>
    <w:rsid w:val="00303CF0"/>
    <w:rsid w:val="0030411F"/>
    <w:rsid w:val="0030642B"/>
    <w:rsid w:val="00306A53"/>
    <w:rsid w:val="00306C12"/>
    <w:rsid w:val="00310250"/>
    <w:rsid w:val="0031516E"/>
    <w:rsid w:val="003153B5"/>
    <w:rsid w:val="003154F0"/>
    <w:rsid w:val="00315A7F"/>
    <w:rsid w:val="00317594"/>
    <w:rsid w:val="00317CC1"/>
    <w:rsid w:val="00321A9A"/>
    <w:rsid w:val="00321E1C"/>
    <w:rsid w:val="00323FF9"/>
    <w:rsid w:val="00324702"/>
    <w:rsid w:val="00325E4C"/>
    <w:rsid w:val="003359F7"/>
    <w:rsid w:val="003374CB"/>
    <w:rsid w:val="00342185"/>
    <w:rsid w:val="0034324E"/>
    <w:rsid w:val="00343AA7"/>
    <w:rsid w:val="00345EAE"/>
    <w:rsid w:val="00346979"/>
    <w:rsid w:val="00347D60"/>
    <w:rsid w:val="003500B9"/>
    <w:rsid w:val="003517BB"/>
    <w:rsid w:val="003551F6"/>
    <w:rsid w:val="00356057"/>
    <w:rsid w:val="00357FD5"/>
    <w:rsid w:val="0036087A"/>
    <w:rsid w:val="00362018"/>
    <w:rsid w:val="00362AC8"/>
    <w:rsid w:val="0036552E"/>
    <w:rsid w:val="00370DC4"/>
    <w:rsid w:val="00371C9E"/>
    <w:rsid w:val="00372F66"/>
    <w:rsid w:val="00373F15"/>
    <w:rsid w:val="00374930"/>
    <w:rsid w:val="00380D6E"/>
    <w:rsid w:val="003855BA"/>
    <w:rsid w:val="00386C29"/>
    <w:rsid w:val="00387162"/>
    <w:rsid w:val="003903A0"/>
    <w:rsid w:val="00392EC8"/>
    <w:rsid w:val="003932FA"/>
    <w:rsid w:val="00396ABC"/>
    <w:rsid w:val="00396C49"/>
    <w:rsid w:val="00396F5C"/>
    <w:rsid w:val="003A0C5A"/>
    <w:rsid w:val="003A0EC8"/>
    <w:rsid w:val="003A1276"/>
    <w:rsid w:val="003A1EBA"/>
    <w:rsid w:val="003A278B"/>
    <w:rsid w:val="003A2E8E"/>
    <w:rsid w:val="003A3367"/>
    <w:rsid w:val="003A5D01"/>
    <w:rsid w:val="003A6010"/>
    <w:rsid w:val="003A6D4D"/>
    <w:rsid w:val="003A7CEF"/>
    <w:rsid w:val="003B1589"/>
    <w:rsid w:val="003C0913"/>
    <w:rsid w:val="003C14AA"/>
    <w:rsid w:val="003C2F3F"/>
    <w:rsid w:val="003C6044"/>
    <w:rsid w:val="003D075A"/>
    <w:rsid w:val="003D09A2"/>
    <w:rsid w:val="003D0D93"/>
    <w:rsid w:val="003D1456"/>
    <w:rsid w:val="003D267D"/>
    <w:rsid w:val="003D428B"/>
    <w:rsid w:val="003D59FE"/>
    <w:rsid w:val="003D5AA0"/>
    <w:rsid w:val="003D61C1"/>
    <w:rsid w:val="003D7F82"/>
    <w:rsid w:val="003E00B7"/>
    <w:rsid w:val="003E05D5"/>
    <w:rsid w:val="003E07E0"/>
    <w:rsid w:val="003E2A70"/>
    <w:rsid w:val="003E33B4"/>
    <w:rsid w:val="003E52DC"/>
    <w:rsid w:val="003E60F0"/>
    <w:rsid w:val="003E7895"/>
    <w:rsid w:val="003F0251"/>
    <w:rsid w:val="003F5A62"/>
    <w:rsid w:val="00400F9C"/>
    <w:rsid w:val="004034A4"/>
    <w:rsid w:val="00406335"/>
    <w:rsid w:val="00411B41"/>
    <w:rsid w:val="00412310"/>
    <w:rsid w:val="00412845"/>
    <w:rsid w:val="00414218"/>
    <w:rsid w:val="00416294"/>
    <w:rsid w:val="004177AA"/>
    <w:rsid w:val="00420005"/>
    <w:rsid w:val="004209CE"/>
    <w:rsid w:val="004229CC"/>
    <w:rsid w:val="00423CD3"/>
    <w:rsid w:val="004252D4"/>
    <w:rsid w:val="0042531F"/>
    <w:rsid w:val="0042542E"/>
    <w:rsid w:val="004259B9"/>
    <w:rsid w:val="0042605D"/>
    <w:rsid w:val="00426161"/>
    <w:rsid w:val="00426266"/>
    <w:rsid w:val="00426E96"/>
    <w:rsid w:val="00427FD8"/>
    <w:rsid w:val="00430C7D"/>
    <w:rsid w:val="00431498"/>
    <w:rsid w:val="00432E4E"/>
    <w:rsid w:val="0043384C"/>
    <w:rsid w:val="00434550"/>
    <w:rsid w:val="00434641"/>
    <w:rsid w:val="00436665"/>
    <w:rsid w:val="00437418"/>
    <w:rsid w:val="00437BAB"/>
    <w:rsid w:val="00440322"/>
    <w:rsid w:val="00440465"/>
    <w:rsid w:val="00440469"/>
    <w:rsid w:val="004412F0"/>
    <w:rsid w:val="00442D45"/>
    <w:rsid w:val="00452F1A"/>
    <w:rsid w:val="00456794"/>
    <w:rsid w:val="00457DF9"/>
    <w:rsid w:val="00463974"/>
    <w:rsid w:val="0046492F"/>
    <w:rsid w:val="00464C7C"/>
    <w:rsid w:val="004663BE"/>
    <w:rsid w:val="00466E50"/>
    <w:rsid w:val="00466FAF"/>
    <w:rsid w:val="004712A0"/>
    <w:rsid w:val="00471552"/>
    <w:rsid w:val="00473547"/>
    <w:rsid w:val="00474E01"/>
    <w:rsid w:val="004753D3"/>
    <w:rsid w:val="00477114"/>
    <w:rsid w:val="004771AC"/>
    <w:rsid w:val="00480BA9"/>
    <w:rsid w:val="00481CE4"/>
    <w:rsid w:val="00482530"/>
    <w:rsid w:val="00482AE0"/>
    <w:rsid w:val="00483520"/>
    <w:rsid w:val="00483B09"/>
    <w:rsid w:val="00485D70"/>
    <w:rsid w:val="00490538"/>
    <w:rsid w:val="004905F0"/>
    <w:rsid w:val="00497331"/>
    <w:rsid w:val="004B1078"/>
    <w:rsid w:val="004B2C2A"/>
    <w:rsid w:val="004B3FEF"/>
    <w:rsid w:val="004B47AC"/>
    <w:rsid w:val="004C33F3"/>
    <w:rsid w:val="004C4DC8"/>
    <w:rsid w:val="004C5C58"/>
    <w:rsid w:val="004C5C7D"/>
    <w:rsid w:val="004C5DDC"/>
    <w:rsid w:val="004D037F"/>
    <w:rsid w:val="004D4CA7"/>
    <w:rsid w:val="004D4D1C"/>
    <w:rsid w:val="004D5289"/>
    <w:rsid w:val="004D6C26"/>
    <w:rsid w:val="004D6DBE"/>
    <w:rsid w:val="004D781E"/>
    <w:rsid w:val="004E2513"/>
    <w:rsid w:val="004E2E90"/>
    <w:rsid w:val="004E326F"/>
    <w:rsid w:val="004E4C40"/>
    <w:rsid w:val="004E6466"/>
    <w:rsid w:val="004F03DE"/>
    <w:rsid w:val="004F1353"/>
    <w:rsid w:val="004F18FC"/>
    <w:rsid w:val="004F3C17"/>
    <w:rsid w:val="004F491F"/>
    <w:rsid w:val="004F59A1"/>
    <w:rsid w:val="004F6244"/>
    <w:rsid w:val="004F677C"/>
    <w:rsid w:val="005071FA"/>
    <w:rsid w:val="00510172"/>
    <w:rsid w:val="005129D7"/>
    <w:rsid w:val="005144BD"/>
    <w:rsid w:val="00514833"/>
    <w:rsid w:val="00514953"/>
    <w:rsid w:val="005206B4"/>
    <w:rsid w:val="00522FFB"/>
    <w:rsid w:val="00527101"/>
    <w:rsid w:val="00527799"/>
    <w:rsid w:val="0053020F"/>
    <w:rsid w:val="00540512"/>
    <w:rsid w:val="00542540"/>
    <w:rsid w:val="00544A1E"/>
    <w:rsid w:val="00554CC9"/>
    <w:rsid w:val="00557BD2"/>
    <w:rsid w:val="005607FB"/>
    <w:rsid w:val="00560860"/>
    <w:rsid w:val="00561646"/>
    <w:rsid w:val="0056170F"/>
    <w:rsid w:val="00564999"/>
    <w:rsid w:val="00564C01"/>
    <w:rsid w:val="005659E0"/>
    <w:rsid w:val="00570D21"/>
    <w:rsid w:val="00571979"/>
    <w:rsid w:val="00571CD9"/>
    <w:rsid w:val="005722E0"/>
    <w:rsid w:val="0057266D"/>
    <w:rsid w:val="00573451"/>
    <w:rsid w:val="0057462E"/>
    <w:rsid w:val="00574F20"/>
    <w:rsid w:val="00577E8E"/>
    <w:rsid w:val="00581E5D"/>
    <w:rsid w:val="005833E3"/>
    <w:rsid w:val="005839FD"/>
    <w:rsid w:val="00583DC8"/>
    <w:rsid w:val="00584F00"/>
    <w:rsid w:val="005850C4"/>
    <w:rsid w:val="0059189E"/>
    <w:rsid w:val="00592034"/>
    <w:rsid w:val="005923F9"/>
    <w:rsid w:val="0059658B"/>
    <w:rsid w:val="00596772"/>
    <w:rsid w:val="00597EF4"/>
    <w:rsid w:val="005A5967"/>
    <w:rsid w:val="005A64FF"/>
    <w:rsid w:val="005B594A"/>
    <w:rsid w:val="005C0F60"/>
    <w:rsid w:val="005C4FC2"/>
    <w:rsid w:val="005D0893"/>
    <w:rsid w:val="005D0981"/>
    <w:rsid w:val="005E00C6"/>
    <w:rsid w:val="005E28FE"/>
    <w:rsid w:val="005E48E4"/>
    <w:rsid w:val="005E55A2"/>
    <w:rsid w:val="005E5AAE"/>
    <w:rsid w:val="005E6D82"/>
    <w:rsid w:val="005E7F86"/>
    <w:rsid w:val="005F0030"/>
    <w:rsid w:val="005F5653"/>
    <w:rsid w:val="005F6648"/>
    <w:rsid w:val="0060181A"/>
    <w:rsid w:val="00601983"/>
    <w:rsid w:val="00601DAC"/>
    <w:rsid w:val="006035F1"/>
    <w:rsid w:val="00604645"/>
    <w:rsid w:val="00606417"/>
    <w:rsid w:val="0061052B"/>
    <w:rsid w:val="00610D84"/>
    <w:rsid w:val="00611FDB"/>
    <w:rsid w:val="00612F43"/>
    <w:rsid w:val="00613544"/>
    <w:rsid w:val="00613F20"/>
    <w:rsid w:val="006159ED"/>
    <w:rsid w:val="006244C0"/>
    <w:rsid w:val="00624AA3"/>
    <w:rsid w:val="0062763A"/>
    <w:rsid w:val="00627D3D"/>
    <w:rsid w:val="00630E5B"/>
    <w:rsid w:val="00631CAA"/>
    <w:rsid w:val="006334CA"/>
    <w:rsid w:val="0063472F"/>
    <w:rsid w:val="006350BF"/>
    <w:rsid w:val="006364BB"/>
    <w:rsid w:val="006372B4"/>
    <w:rsid w:val="00640801"/>
    <w:rsid w:val="0064122D"/>
    <w:rsid w:val="00641275"/>
    <w:rsid w:val="00641C30"/>
    <w:rsid w:val="006438F4"/>
    <w:rsid w:val="006449EC"/>
    <w:rsid w:val="00645BA7"/>
    <w:rsid w:val="0064710C"/>
    <w:rsid w:val="006520B2"/>
    <w:rsid w:val="00654128"/>
    <w:rsid w:val="00654CE2"/>
    <w:rsid w:val="006555B8"/>
    <w:rsid w:val="006570A8"/>
    <w:rsid w:val="00657CA8"/>
    <w:rsid w:val="006666C0"/>
    <w:rsid w:val="00666AB5"/>
    <w:rsid w:val="00670CCA"/>
    <w:rsid w:val="0067294C"/>
    <w:rsid w:val="006846A2"/>
    <w:rsid w:val="00684734"/>
    <w:rsid w:val="00687CEE"/>
    <w:rsid w:val="00691C05"/>
    <w:rsid w:val="00691C5D"/>
    <w:rsid w:val="0069296E"/>
    <w:rsid w:val="006929B6"/>
    <w:rsid w:val="006A045E"/>
    <w:rsid w:val="006A0635"/>
    <w:rsid w:val="006A23C9"/>
    <w:rsid w:val="006A24CA"/>
    <w:rsid w:val="006A24EC"/>
    <w:rsid w:val="006A35AB"/>
    <w:rsid w:val="006A653E"/>
    <w:rsid w:val="006A6865"/>
    <w:rsid w:val="006A756B"/>
    <w:rsid w:val="006B077F"/>
    <w:rsid w:val="006B1824"/>
    <w:rsid w:val="006B53A4"/>
    <w:rsid w:val="006B78D2"/>
    <w:rsid w:val="006C2906"/>
    <w:rsid w:val="006C2FDD"/>
    <w:rsid w:val="006C3EFF"/>
    <w:rsid w:val="006C3FD9"/>
    <w:rsid w:val="006C3FF2"/>
    <w:rsid w:val="006C40CC"/>
    <w:rsid w:val="006C68D6"/>
    <w:rsid w:val="006D2BF2"/>
    <w:rsid w:val="006D2BFD"/>
    <w:rsid w:val="006D3EB0"/>
    <w:rsid w:val="006D5D60"/>
    <w:rsid w:val="006E1D5A"/>
    <w:rsid w:val="006E2783"/>
    <w:rsid w:val="006E5242"/>
    <w:rsid w:val="006E5D33"/>
    <w:rsid w:val="006F0E42"/>
    <w:rsid w:val="006F1695"/>
    <w:rsid w:val="006F605A"/>
    <w:rsid w:val="006F64C0"/>
    <w:rsid w:val="006F728E"/>
    <w:rsid w:val="006F72E1"/>
    <w:rsid w:val="006F74E4"/>
    <w:rsid w:val="007040C5"/>
    <w:rsid w:val="00705C7D"/>
    <w:rsid w:val="00710DBC"/>
    <w:rsid w:val="00711C44"/>
    <w:rsid w:val="00714451"/>
    <w:rsid w:val="00715A76"/>
    <w:rsid w:val="00720998"/>
    <w:rsid w:val="00723256"/>
    <w:rsid w:val="00725E1A"/>
    <w:rsid w:val="007275AF"/>
    <w:rsid w:val="007305C6"/>
    <w:rsid w:val="00730BCF"/>
    <w:rsid w:val="0073131C"/>
    <w:rsid w:val="00735F0E"/>
    <w:rsid w:val="0074177C"/>
    <w:rsid w:val="00741B58"/>
    <w:rsid w:val="00741BB3"/>
    <w:rsid w:val="007421EC"/>
    <w:rsid w:val="00742B2E"/>
    <w:rsid w:val="00744538"/>
    <w:rsid w:val="00746AFD"/>
    <w:rsid w:val="007470EA"/>
    <w:rsid w:val="0075257A"/>
    <w:rsid w:val="00753ABA"/>
    <w:rsid w:val="00753F91"/>
    <w:rsid w:val="0075661D"/>
    <w:rsid w:val="00756DE6"/>
    <w:rsid w:val="00757CB8"/>
    <w:rsid w:val="00760561"/>
    <w:rsid w:val="00760D8A"/>
    <w:rsid w:val="00764492"/>
    <w:rsid w:val="007648A1"/>
    <w:rsid w:val="007649AD"/>
    <w:rsid w:val="00765B37"/>
    <w:rsid w:val="00766C14"/>
    <w:rsid w:val="00770311"/>
    <w:rsid w:val="00772825"/>
    <w:rsid w:val="00773283"/>
    <w:rsid w:val="00773550"/>
    <w:rsid w:val="00773581"/>
    <w:rsid w:val="007735F0"/>
    <w:rsid w:val="00773D83"/>
    <w:rsid w:val="0077425F"/>
    <w:rsid w:val="00775A40"/>
    <w:rsid w:val="0077784D"/>
    <w:rsid w:val="00780C3D"/>
    <w:rsid w:val="00786C29"/>
    <w:rsid w:val="00791926"/>
    <w:rsid w:val="00791C7C"/>
    <w:rsid w:val="00792FE8"/>
    <w:rsid w:val="007930D5"/>
    <w:rsid w:val="00794D9F"/>
    <w:rsid w:val="007A0552"/>
    <w:rsid w:val="007A2082"/>
    <w:rsid w:val="007A4425"/>
    <w:rsid w:val="007A63C4"/>
    <w:rsid w:val="007A7E45"/>
    <w:rsid w:val="007B2587"/>
    <w:rsid w:val="007B7FE8"/>
    <w:rsid w:val="007C0667"/>
    <w:rsid w:val="007C06DA"/>
    <w:rsid w:val="007C1DAD"/>
    <w:rsid w:val="007C5D57"/>
    <w:rsid w:val="007D0E02"/>
    <w:rsid w:val="007D2EC6"/>
    <w:rsid w:val="007D3644"/>
    <w:rsid w:val="007D3D83"/>
    <w:rsid w:val="007D4726"/>
    <w:rsid w:val="007D4A4E"/>
    <w:rsid w:val="007D6B3A"/>
    <w:rsid w:val="007E06A4"/>
    <w:rsid w:val="007E13AC"/>
    <w:rsid w:val="007E4257"/>
    <w:rsid w:val="007F01D6"/>
    <w:rsid w:val="007F0465"/>
    <w:rsid w:val="007F1B27"/>
    <w:rsid w:val="007F2E60"/>
    <w:rsid w:val="00803CB3"/>
    <w:rsid w:val="00804E70"/>
    <w:rsid w:val="00806902"/>
    <w:rsid w:val="00812518"/>
    <w:rsid w:val="0081519D"/>
    <w:rsid w:val="008204B6"/>
    <w:rsid w:val="0082111F"/>
    <w:rsid w:val="0082302C"/>
    <w:rsid w:val="0082351F"/>
    <w:rsid w:val="00825731"/>
    <w:rsid w:val="008307B2"/>
    <w:rsid w:val="008332ED"/>
    <w:rsid w:val="00840BCD"/>
    <w:rsid w:val="00842CFA"/>
    <w:rsid w:val="00843E5A"/>
    <w:rsid w:val="0084424A"/>
    <w:rsid w:val="00844DD1"/>
    <w:rsid w:val="008463C6"/>
    <w:rsid w:val="00851528"/>
    <w:rsid w:val="00857D22"/>
    <w:rsid w:val="008603CD"/>
    <w:rsid w:val="00860456"/>
    <w:rsid w:val="00861156"/>
    <w:rsid w:val="008618E5"/>
    <w:rsid w:val="00862B6A"/>
    <w:rsid w:val="00864AFF"/>
    <w:rsid w:val="008657AD"/>
    <w:rsid w:val="008658E0"/>
    <w:rsid w:val="00870884"/>
    <w:rsid w:val="008719EB"/>
    <w:rsid w:val="00871A13"/>
    <w:rsid w:val="0087232D"/>
    <w:rsid w:val="00872EF1"/>
    <w:rsid w:val="00876F1B"/>
    <w:rsid w:val="008810C6"/>
    <w:rsid w:val="008821BC"/>
    <w:rsid w:val="008832AC"/>
    <w:rsid w:val="008873DB"/>
    <w:rsid w:val="00887AC9"/>
    <w:rsid w:val="008933C8"/>
    <w:rsid w:val="00893D12"/>
    <w:rsid w:val="008A09FC"/>
    <w:rsid w:val="008A0BFB"/>
    <w:rsid w:val="008A1325"/>
    <w:rsid w:val="008A63F1"/>
    <w:rsid w:val="008A6C97"/>
    <w:rsid w:val="008A711F"/>
    <w:rsid w:val="008B1C7A"/>
    <w:rsid w:val="008B7849"/>
    <w:rsid w:val="008C0268"/>
    <w:rsid w:val="008C1369"/>
    <w:rsid w:val="008C20AA"/>
    <w:rsid w:val="008C27CE"/>
    <w:rsid w:val="008C2ECC"/>
    <w:rsid w:val="008C3BDD"/>
    <w:rsid w:val="008C66D3"/>
    <w:rsid w:val="008C6ECD"/>
    <w:rsid w:val="008C7E1A"/>
    <w:rsid w:val="008D05CC"/>
    <w:rsid w:val="008D0DDE"/>
    <w:rsid w:val="008D2A8F"/>
    <w:rsid w:val="008D2C85"/>
    <w:rsid w:val="008D47E7"/>
    <w:rsid w:val="008D49A0"/>
    <w:rsid w:val="008E1C3E"/>
    <w:rsid w:val="008E287A"/>
    <w:rsid w:val="008F072E"/>
    <w:rsid w:val="008F24FA"/>
    <w:rsid w:val="008F28E0"/>
    <w:rsid w:val="008F2A2B"/>
    <w:rsid w:val="008F4489"/>
    <w:rsid w:val="009016FE"/>
    <w:rsid w:val="00912292"/>
    <w:rsid w:val="0091535E"/>
    <w:rsid w:val="00915AA5"/>
    <w:rsid w:val="00921BF5"/>
    <w:rsid w:val="00921D68"/>
    <w:rsid w:val="00922186"/>
    <w:rsid w:val="009238FF"/>
    <w:rsid w:val="00923A9F"/>
    <w:rsid w:val="00923FFC"/>
    <w:rsid w:val="009250AB"/>
    <w:rsid w:val="00925512"/>
    <w:rsid w:val="00927C51"/>
    <w:rsid w:val="0093111B"/>
    <w:rsid w:val="00931912"/>
    <w:rsid w:val="00937464"/>
    <w:rsid w:val="009421A7"/>
    <w:rsid w:val="00942BF9"/>
    <w:rsid w:val="00942C0E"/>
    <w:rsid w:val="00944F2D"/>
    <w:rsid w:val="00946C86"/>
    <w:rsid w:val="00951477"/>
    <w:rsid w:val="009521CB"/>
    <w:rsid w:val="009534B0"/>
    <w:rsid w:val="00953ED9"/>
    <w:rsid w:val="00954BD3"/>
    <w:rsid w:val="00955032"/>
    <w:rsid w:val="00961436"/>
    <w:rsid w:val="009616CD"/>
    <w:rsid w:val="0096220E"/>
    <w:rsid w:val="00962EC6"/>
    <w:rsid w:val="00964B4E"/>
    <w:rsid w:val="00965D48"/>
    <w:rsid w:val="00967840"/>
    <w:rsid w:val="00970427"/>
    <w:rsid w:val="00970F2E"/>
    <w:rsid w:val="009714AC"/>
    <w:rsid w:val="009717E1"/>
    <w:rsid w:val="009734B2"/>
    <w:rsid w:val="00973E52"/>
    <w:rsid w:val="0097460D"/>
    <w:rsid w:val="00974A13"/>
    <w:rsid w:val="009751BB"/>
    <w:rsid w:val="009776CE"/>
    <w:rsid w:val="009821D0"/>
    <w:rsid w:val="0098521A"/>
    <w:rsid w:val="00985590"/>
    <w:rsid w:val="00985C09"/>
    <w:rsid w:val="009872B0"/>
    <w:rsid w:val="00987832"/>
    <w:rsid w:val="00987F98"/>
    <w:rsid w:val="00990D4D"/>
    <w:rsid w:val="00991013"/>
    <w:rsid w:val="00995A41"/>
    <w:rsid w:val="0099690A"/>
    <w:rsid w:val="009A1BE7"/>
    <w:rsid w:val="009A479C"/>
    <w:rsid w:val="009A4B02"/>
    <w:rsid w:val="009A52EA"/>
    <w:rsid w:val="009A57B4"/>
    <w:rsid w:val="009A61E4"/>
    <w:rsid w:val="009A748D"/>
    <w:rsid w:val="009A7A08"/>
    <w:rsid w:val="009B04CB"/>
    <w:rsid w:val="009B09C2"/>
    <w:rsid w:val="009B236E"/>
    <w:rsid w:val="009B44FB"/>
    <w:rsid w:val="009B73B4"/>
    <w:rsid w:val="009C0A73"/>
    <w:rsid w:val="009C2694"/>
    <w:rsid w:val="009C6D44"/>
    <w:rsid w:val="009C7010"/>
    <w:rsid w:val="009C74B2"/>
    <w:rsid w:val="009D1CB2"/>
    <w:rsid w:val="009D2282"/>
    <w:rsid w:val="009D250D"/>
    <w:rsid w:val="009D30E0"/>
    <w:rsid w:val="009D5DC5"/>
    <w:rsid w:val="009D680E"/>
    <w:rsid w:val="009D72A5"/>
    <w:rsid w:val="009D73BA"/>
    <w:rsid w:val="009D7CAA"/>
    <w:rsid w:val="009E2D6D"/>
    <w:rsid w:val="009E3F08"/>
    <w:rsid w:val="009E4F51"/>
    <w:rsid w:val="009E518F"/>
    <w:rsid w:val="009E5693"/>
    <w:rsid w:val="009F06F6"/>
    <w:rsid w:val="009F0891"/>
    <w:rsid w:val="009F376B"/>
    <w:rsid w:val="009F530E"/>
    <w:rsid w:val="009F54D5"/>
    <w:rsid w:val="009F62CF"/>
    <w:rsid w:val="00A00E9C"/>
    <w:rsid w:val="00A00F9B"/>
    <w:rsid w:val="00A01FA7"/>
    <w:rsid w:val="00A10F31"/>
    <w:rsid w:val="00A1248A"/>
    <w:rsid w:val="00A12867"/>
    <w:rsid w:val="00A12DFE"/>
    <w:rsid w:val="00A12F5A"/>
    <w:rsid w:val="00A14798"/>
    <w:rsid w:val="00A16F15"/>
    <w:rsid w:val="00A17C8A"/>
    <w:rsid w:val="00A20DD4"/>
    <w:rsid w:val="00A21912"/>
    <w:rsid w:val="00A236E6"/>
    <w:rsid w:val="00A247FF"/>
    <w:rsid w:val="00A24B67"/>
    <w:rsid w:val="00A26598"/>
    <w:rsid w:val="00A27367"/>
    <w:rsid w:val="00A303A5"/>
    <w:rsid w:val="00A339E3"/>
    <w:rsid w:val="00A3655C"/>
    <w:rsid w:val="00A371F1"/>
    <w:rsid w:val="00A41B83"/>
    <w:rsid w:val="00A442B8"/>
    <w:rsid w:val="00A44ACB"/>
    <w:rsid w:val="00A44B11"/>
    <w:rsid w:val="00A46C66"/>
    <w:rsid w:val="00A51DEC"/>
    <w:rsid w:val="00A530ED"/>
    <w:rsid w:val="00A536C7"/>
    <w:rsid w:val="00A53860"/>
    <w:rsid w:val="00A5389D"/>
    <w:rsid w:val="00A542EE"/>
    <w:rsid w:val="00A57AA2"/>
    <w:rsid w:val="00A60920"/>
    <w:rsid w:val="00A62F50"/>
    <w:rsid w:val="00A65609"/>
    <w:rsid w:val="00A66A61"/>
    <w:rsid w:val="00A67F07"/>
    <w:rsid w:val="00A71DA2"/>
    <w:rsid w:val="00A7285C"/>
    <w:rsid w:val="00A72B02"/>
    <w:rsid w:val="00A74F34"/>
    <w:rsid w:val="00A7631D"/>
    <w:rsid w:val="00A77A85"/>
    <w:rsid w:val="00A821C9"/>
    <w:rsid w:val="00A83152"/>
    <w:rsid w:val="00A8463F"/>
    <w:rsid w:val="00A84B4E"/>
    <w:rsid w:val="00A918E6"/>
    <w:rsid w:val="00A93436"/>
    <w:rsid w:val="00A935D2"/>
    <w:rsid w:val="00A93CA2"/>
    <w:rsid w:val="00A95866"/>
    <w:rsid w:val="00A974E5"/>
    <w:rsid w:val="00AA0A82"/>
    <w:rsid w:val="00AA0D18"/>
    <w:rsid w:val="00AA3C6C"/>
    <w:rsid w:val="00AA68CC"/>
    <w:rsid w:val="00AA71B4"/>
    <w:rsid w:val="00AA7371"/>
    <w:rsid w:val="00AB2603"/>
    <w:rsid w:val="00AB36EA"/>
    <w:rsid w:val="00AB3BDE"/>
    <w:rsid w:val="00AB5155"/>
    <w:rsid w:val="00AB60E8"/>
    <w:rsid w:val="00AC01A3"/>
    <w:rsid w:val="00AC2A17"/>
    <w:rsid w:val="00AC2F3D"/>
    <w:rsid w:val="00AC40D9"/>
    <w:rsid w:val="00AC51DE"/>
    <w:rsid w:val="00AC5BDE"/>
    <w:rsid w:val="00AC637E"/>
    <w:rsid w:val="00AC6855"/>
    <w:rsid w:val="00AD3BDB"/>
    <w:rsid w:val="00AD44F3"/>
    <w:rsid w:val="00AD5163"/>
    <w:rsid w:val="00AD6A22"/>
    <w:rsid w:val="00AD753A"/>
    <w:rsid w:val="00AE11BB"/>
    <w:rsid w:val="00AF5D5C"/>
    <w:rsid w:val="00AF64D2"/>
    <w:rsid w:val="00B02414"/>
    <w:rsid w:val="00B02463"/>
    <w:rsid w:val="00B03540"/>
    <w:rsid w:val="00B05EE6"/>
    <w:rsid w:val="00B06DB0"/>
    <w:rsid w:val="00B12700"/>
    <w:rsid w:val="00B13A24"/>
    <w:rsid w:val="00B20608"/>
    <w:rsid w:val="00B210FA"/>
    <w:rsid w:val="00B24238"/>
    <w:rsid w:val="00B243B7"/>
    <w:rsid w:val="00B258FB"/>
    <w:rsid w:val="00B260E3"/>
    <w:rsid w:val="00B31237"/>
    <w:rsid w:val="00B3165E"/>
    <w:rsid w:val="00B32587"/>
    <w:rsid w:val="00B3379E"/>
    <w:rsid w:val="00B349E4"/>
    <w:rsid w:val="00B37490"/>
    <w:rsid w:val="00B378FC"/>
    <w:rsid w:val="00B4110D"/>
    <w:rsid w:val="00B43ED9"/>
    <w:rsid w:val="00B462AC"/>
    <w:rsid w:val="00B52B83"/>
    <w:rsid w:val="00B535A4"/>
    <w:rsid w:val="00B55933"/>
    <w:rsid w:val="00B571F0"/>
    <w:rsid w:val="00B57D6C"/>
    <w:rsid w:val="00B60167"/>
    <w:rsid w:val="00B61486"/>
    <w:rsid w:val="00B62661"/>
    <w:rsid w:val="00B634AA"/>
    <w:rsid w:val="00B648E6"/>
    <w:rsid w:val="00B65F34"/>
    <w:rsid w:val="00B6698B"/>
    <w:rsid w:val="00B672E5"/>
    <w:rsid w:val="00B67EAD"/>
    <w:rsid w:val="00B705CF"/>
    <w:rsid w:val="00B70857"/>
    <w:rsid w:val="00B717FE"/>
    <w:rsid w:val="00B72FFA"/>
    <w:rsid w:val="00B73898"/>
    <w:rsid w:val="00B759CE"/>
    <w:rsid w:val="00B75EF9"/>
    <w:rsid w:val="00B760E8"/>
    <w:rsid w:val="00B76748"/>
    <w:rsid w:val="00B76775"/>
    <w:rsid w:val="00B867EC"/>
    <w:rsid w:val="00B9077B"/>
    <w:rsid w:val="00B916C4"/>
    <w:rsid w:val="00B93729"/>
    <w:rsid w:val="00B958E0"/>
    <w:rsid w:val="00B97008"/>
    <w:rsid w:val="00BB067E"/>
    <w:rsid w:val="00BB2916"/>
    <w:rsid w:val="00BC29FE"/>
    <w:rsid w:val="00BC4BF9"/>
    <w:rsid w:val="00BC52C9"/>
    <w:rsid w:val="00BD0173"/>
    <w:rsid w:val="00BE0EA4"/>
    <w:rsid w:val="00BE3FE2"/>
    <w:rsid w:val="00BE4B4C"/>
    <w:rsid w:val="00BE5178"/>
    <w:rsid w:val="00BE5B3B"/>
    <w:rsid w:val="00BE5D49"/>
    <w:rsid w:val="00BF204F"/>
    <w:rsid w:val="00BF350D"/>
    <w:rsid w:val="00BF67E3"/>
    <w:rsid w:val="00BF7E9C"/>
    <w:rsid w:val="00C05360"/>
    <w:rsid w:val="00C055A9"/>
    <w:rsid w:val="00C05D23"/>
    <w:rsid w:val="00C061AE"/>
    <w:rsid w:val="00C078E8"/>
    <w:rsid w:val="00C1676C"/>
    <w:rsid w:val="00C17721"/>
    <w:rsid w:val="00C17FEF"/>
    <w:rsid w:val="00C204AD"/>
    <w:rsid w:val="00C230D9"/>
    <w:rsid w:val="00C2310F"/>
    <w:rsid w:val="00C23A03"/>
    <w:rsid w:val="00C23A6E"/>
    <w:rsid w:val="00C2631A"/>
    <w:rsid w:val="00C26ABC"/>
    <w:rsid w:val="00C26ADF"/>
    <w:rsid w:val="00C27B46"/>
    <w:rsid w:val="00C30C25"/>
    <w:rsid w:val="00C3238C"/>
    <w:rsid w:val="00C33ED2"/>
    <w:rsid w:val="00C34AA5"/>
    <w:rsid w:val="00C4139E"/>
    <w:rsid w:val="00C4185C"/>
    <w:rsid w:val="00C4270E"/>
    <w:rsid w:val="00C442AF"/>
    <w:rsid w:val="00C5581E"/>
    <w:rsid w:val="00C57508"/>
    <w:rsid w:val="00C57720"/>
    <w:rsid w:val="00C57C10"/>
    <w:rsid w:val="00C634E8"/>
    <w:rsid w:val="00C64289"/>
    <w:rsid w:val="00C70E26"/>
    <w:rsid w:val="00C71ADF"/>
    <w:rsid w:val="00C71E5C"/>
    <w:rsid w:val="00C72DAB"/>
    <w:rsid w:val="00C73434"/>
    <w:rsid w:val="00C745DA"/>
    <w:rsid w:val="00C752F1"/>
    <w:rsid w:val="00C75433"/>
    <w:rsid w:val="00C75B4F"/>
    <w:rsid w:val="00C8225C"/>
    <w:rsid w:val="00C82599"/>
    <w:rsid w:val="00C82839"/>
    <w:rsid w:val="00C82C6F"/>
    <w:rsid w:val="00C83769"/>
    <w:rsid w:val="00C84D5A"/>
    <w:rsid w:val="00C8538D"/>
    <w:rsid w:val="00C9111F"/>
    <w:rsid w:val="00C9450A"/>
    <w:rsid w:val="00C97F45"/>
    <w:rsid w:val="00CB0A70"/>
    <w:rsid w:val="00CB12BD"/>
    <w:rsid w:val="00CB5CD4"/>
    <w:rsid w:val="00CB67C5"/>
    <w:rsid w:val="00CB6C49"/>
    <w:rsid w:val="00CC0BD0"/>
    <w:rsid w:val="00CC11BB"/>
    <w:rsid w:val="00CC17D1"/>
    <w:rsid w:val="00CC2199"/>
    <w:rsid w:val="00CC2861"/>
    <w:rsid w:val="00CC2C65"/>
    <w:rsid w:val="00CC301E"/>
    <w:rsid w:val="00CC67A4"/>
    <w:rsid w:val="00CC7182"/>
    <w:rsid w:val="00CD3B5D"/>
    <w:rsid w:val="00CD4145"/>
    <w:rsid w:val="00CD7B62"/>
    <w:rsid w:val="00CE0314"/>
    <w:rsid w:val="00CE0947"/>
    <w:rsid w:val="00CE1BD3"/>
    <w:rsid w:val="00CE3E04"/>
    <w:rsid w:val="00CE63C1"/>
    <w:rsid w:val="00CE69E8"/>
    <w:rsid w:val="00CF334B"/>
    <w:rsid w:val="00CF4637"/>
    <w:rsid w:val="00CF4C04"/>
    <w:rsid w:val="00CF4D21"/>
    <w:rsid w:val="00CF5871"/>
    <w:rsid w:val="00CF7026"/>
    <w:rsid w:val="00D00835"/>
    <w:rsid w:val="00D03853"/>
    <w:rsid w:val="00D051DF"/>
    <w:rsid w:val="00D0590D"/>
    <w:rsid w:val="00D05EA7"/>
    <w:rsid w:val="00D060C5"/>
    <w:rsid w:val="00D10D80"/>
    <w:rsid w:val="00D11145"/>
    <w:rsid w:val="00D12BD5"/>
    <w:rsid w:val="00D12C5C"/>
    <w:rsid w:val="00D133A1"/>
    <w:rsid w:val="00D1617A"/>
    <w:rsid w:val="00D17038"/>
    <w:rsid w:val="00D22BDC"/>
    <w:rsid w:val="00D23C5C"/>
    <w:rsid w:val="00D24022"/>
    <w:rsid w:val="00D26D59"/>
    <w:rsid w:val="00D3013C"/>
    <w:rsid w:val="00D30BAC"/>
    <w:rsid w:val="00D30FC1"/>
    <w:rsid w:val="00D32AB6"/>
    <w:rsid w:val="00D35316"/>
    <w:rsid w:val="00D356F3"/>
    <w:rsid w:val="00D35C06"/>
    <w:rsid w:val="00D35D5F"/>
    <w:rsid w:val="00D36306"/>
    <w:rsid w:val="00D40A4F"/>
    <w:rsid w:val="00D437DA"/>
    <w:rsid w:val="00D445E4"/>
    <w:rsid w:val="00D45915"/>
    <w:rsid w:val="00D477D3"/>
    <w:rsid w:val="00D534DB"/>
    <w:rsid w:val="00D55EF8"/>
    <w:rsid w:val="00D55EFE"/>
    <w:rsid w:val="00D60DB0"/>
    <w:rsid w:val="00D618BF"/>
    <w:rsid w:val="00D657BE"/>
    <w:rsid w:val="00D65CC4"/>
    <w:rsid w:val="00D6676D"/>
    <w:rsid w:val="00D67153"/>
    <w:rsid w:val="00D70EBA"/>
    <w:rsid w:val="00D73C16"/>
    <w:rsid w:val="00D86ED1"/>
    <w:rsid w:val="00D86FE4"/>
    <w:rsid w:val="00D8778F"/>
    <w:rsid w:val="00D927F5"/>
    <w:rsid w:val="00D950D8"/>
    <w:rsid w:val="00DA051B"/>
    <w:rsid w:val="00DA0640"/>
    <w:rsid w:val="00DA0CC4"/>
    <w:rsid w:val="00DA107B"/>
    <w:rsid w:val="00DA189D"/>
    <w:rsid w:val="00DA1999"/>
    <w:rsid w:val="00DA1BDB"/>
    <w:rsid w:val="00DA494E"/>
    <w:rsid w:val="00DA6FE0"/>
    <w:rsid w:val="00DA71AE"/>
    <w:rsid w:val="00DB0387"/>
    <w:rsid w:val="00DB3DB8"/>
    <w:rsid w:val="00DB4822"/>
    <w:rsid w:val="00DB5B88"/>
    <w:rsid w:val="00DB78FE"/>
    <w:rsid w:val="00DB7AB6"/>
    <w:rsid w:val="00DB7DC2"/>
    <w:rsid w:val="00DC0406"/>
    <w:rsid w:val="00DC4F59"/>
    <w:rsid w:val="00DC51D8"/>
    <w:rsid w:val="00DD4089"/>
    <w:rsid w:val="00DD6C1C"/>
    <w:rsid w:val="00DD707F"/>
    <w:rsid w:val="00DE3D5A"/>
    <w:rsid w:val="00DF4ADD"/>
    <w:rsid w:val="00DF4D06"/>
    <w:rsid w:val="00DF578D"/>
    <w:rsid w:val="00DF6506"/>
    <w:rsid w:val="00DF6CDC"/>
    <w:rsid w:val="00E02250"/>
    <w:rsid w:val="00E02BF6"/>
    <w:rsid w:val="00E02E58"/>
    <w:rsid w:val="00E03B79"/>
    <w:rsid w:val="00E03C5B"/>
    <w:rsid w:val="00E0543B"/>
    <w:rsid w:val="00E05D63"/>
    <w:rsid w:val="00E071C8"/>
    <w:rsid w:val="00E10A2F"/>
    <w:rsid w:val="00E13860"/>
    <w:rsid w:val="00E1429B"/>
    <w:rsid w:val="00E14619"/>
    <w:rsid w:val="00E152F4"/>
    <w:rsid w:val="00E15B5C"/>
    <w:rsid w:val="00E1735C"/>
    <w:rsid w:val="00E21650"/>
    <w:rsid w:val="00E26509"/>
    <w:rsid w:val="00E2731A"/>
    <w:rsid w:val="00E27D8E"/>
    <w:rsid w:val="00E319CD"/>
    <w:rsid w:val="00E319CE"/>
    <w:rsid w:val="00E34E1F"/>
    <w:rsid w:val="00E351B6"/>
    <w:rsid w:val="00E36D92"/>
    <w:rsid w:val="00E371AF"/>
    <w:rsid w:val="00E40B09"/>
    <w:rsid w:val="00E40EB0"/>
    <w:rsid w:val="00E41A64"/>
    <w:rsid w:val="00E429F1"/>
    <w:rsid w:val="00E4331D"/>
    <w:rsid w:val="00E46865"/>
    <w:rsid w:val="00E5412B"/>
    <w:rsid w:val="00E54E6E"/>
    <w:rsid w:val="00E56390"/>
    <w:rsid w:val="00E56EF4"/>
    <w:rsid w:val="00E570F0"/>
    <w:rsid w:val="00E604E3"/>
    <w:rsid w:val="00E60BDE"/>
    <w:rsid w:val="00E62298"/>
    <w:rsid w:val="00E66914"/>
    <w:rsid w:val="00E676C2"/>
    <w:rsid w:val="00E72966"/>
    <w:rsid w:val="00E75373"/>
    <w:rsid w:val="00E76477"/>
    <w:rsid w:val="00E7681B"/>
    <w:rsid w:val="00E800A8"/>
    <w:rsid w:val="00E811FA"/>
    <w:rsid w:val="00E84D2A"/>
    <w:rsid w:val="00E853C6"/>
    <w:rsid w:val="00E91232"/>
    <w:rsid w:val="00E9150D"/>
    <w:rsid w:val="00E918E3"/>
    <w:rsid w:val="00E973C8"/>
    <w:rsid w:val="00E97A58"/>
    <w:rsid w:val="00EA0065"/>
    <w:rsid w:val="00EA00E5"/>
    <w:rsid w:val="00EA1A08"/>
    <w:rsid w:val="00EA268D"/>
    <w:rsid w:val="00EA30AA"/>
    <w:rsid w:val="00EA4CC2"/>
    <w:rsid w:val="00EA5553"/>
    <w:rsid w:val="00EA63DC"/>
    <w:rsid w:val="00EB113F"/>
    <w:rsid w:val="00EB219E"/>
    <w:rsid w:val="00EB257F"/>
    <w:rsid w:val="00EB266C"/>
    <w:rsid w:val="00EB39B7"/>
    <w:rsid w:val="00EB3B0C"/>
    <w:rsid w:val="00EB3C1F"/>
    <w:rsid w:val="00EB5919"/>
    <w:rsid w:val="00EC0102"/>
    <w:rsid w:val="00EC03E3"/>
    <w:rsid w:val="00EC210B"/>
    <w:rsid w:val="00EC22D8"/>
    <w:rsid w:val="00EC4BF5"/>
    <w:rsid w:val="00EC6D8F"/>
    <w:rsid w:val="00EC7A0A"/>
    <w:rsid w:val="00ED0B25"/>
    <w:rsid w:val="00ED1454"/>
    <w:rsid w:val="00ED15EB"/>
    <w:rsid w:val="00ED2021"/>
    <w:rsid w:val="00ED24EE"/>
    <w:rsid w:val="00ED2C30"/>
    <w:rsid w:val="00ED3FEB"/>
    <w:rsid w:val="00ED5201"/>
    <w:rsid w:val="00ED5C5F"/>
    <w:rsid w:val="00EE19B2"/>
    <w:rsid w:val="00EE591C"/>
    <w:rsid w:val="00EE6B10"/>
    <w:rsid w:val="00EE7BDE"/>
    <w:rsid w:val="00EF32E4"/>
    <w:rsid w:val="00EF3CD4"/>
    <w:rsid w:val="00EF670F"/>
    <w:rsid w:val="00EF691C"/>
    <w:rsid w:val="00F02551"/>
    <w:rsid w:val="00F029A2"/>
    <w:rsid w:val="00F04569"/>
    <w:rsid w:val="00F04D4D"/>
    <w:rsid w:val="00F0732F"/>
    <w:rsid w:val="00F12780"/>
    <w:rsid w:val="00F12A07"/>
    <w:rsid w:val="00F13208"/>
    <w:rsid w:val="00F13960"/>
    <w:rsid w:val="00F1607C"/>
    <w:rsid w:val="00F20710"/>
    <w:rsid w:val="00F20CCE"/>
    <w:rsid w:val="00F233C5"/>
    <w:rsid w:val="00F23469"/>
    <w:rsid w:val="00F25C0E"/>
    <w:rsid w:val="00F2649F"/>
    <w:rsid w:val="00F30AB0"/>
    <w:rsid w:val="00F32020"/>
    <w:rsid w:val="00F3290D"/>
    <w:rsid w:val="00F364AB"/>
    <w:rsid w:val="00F36D54"/>
    <w:rsid w:val="00F3779E"/>
    <w:rsid w:val="00F417D1"/>
    <w:rsid w:val="00F47CF5"/>
    <w:rsid w:val="00F50382"/>
    <w:rsid w:val="00F53BA3"/>
    <w:rsid w:val="00F54743"/>
    <w:rsid w:val="00F54865"/>
    <w:rsid w:val="00F55666"/>
    <w:rsid w:val="00F56214"/>
    <w:rsid w:val="00F56838"/>
    <w:rsid w:val="00F62844"/>
    <w:rsid w:val="00F63A63"/>
    <w:rsid w:val="00F6609D"/>
    <w:rsid w:val="00F72DF1"/>
    <w:rsid w:val="00F7359A"/>
    <w:rsid w:val="00F74D86"/>
    <w:rsid w:val="00F7613F"/>
    <w:rsid w:val="00F766AF"/>
    <w:rsid w:val="00F77705"/>
    <w:rsid w:val="00F777D9"/>
    <w:rsid w:val="00F8085F"/>
    <w:rsid w:val="00F80A57"/>
    <w:rsid w:val="00F80F60"/>
    <w:rsid w:val="00F81DF2"/>
    <w:rsid w:val="00F821B4"/>
    <w:rsid w:val="00F8397D"/>
    <w:rsid w:val="00F909F3"/>
    <w:rsid w:val="00F91DA8"/>
    <w:rsid w:val="00F92DC2"/>
    <w:rsid w:val="00F94012"/>
    <w:rsid w:val="00F9497F"/>
    <w:rsid w:val="00F97042"/>
    <w:rsid w:val="00F970AD"/>
    <w:rsid w:val="00FA0295"/>
    <w:rsid w:val="00FA0FEE"/>
    <w:rsid w:val="00FA1D70"/>
    <w:rsid w:val="00FA3435"/>
    <w:rsid w:val="00FA4B8E"/>
    <w:rsid w:val="00FA54A9"/>
    <w:rsid w:val="00FA7D58"/>
    <w:rsid w:val="00FB0BBD"/>
    <w:rsid w:val="00FB0D0F"/>
    <w:rsid w:val="00FB48F8"/>
    <w:rsid w:val="00FB5A76"/>
    <w:rsid w:val="00FB6D3A"/>
    <w:rsid w:val="00FC0701"/>
    <w:rsid w:val="00FC12E3"/>
    <w:rsid w:val="00FC1C18"/>
    <w:rsid w:val="00FC301F"/>
    <w:rsid w:val="00FC3574"/>
    <w:rsid w:val="00FC3BD4"/>
    <w:rsid w:val="00FC44DD"/>
    <w:rsid w:val="00FD1A25"/>
    <w:rsid w:val="00FD39E0"/>
    <w:rsid w:val="00FE1182"/>
    <w:rsid w:val="00FE3107"/>
    <w:rsid w:val="00FE33F3"/>
    <w:rsid w:val="00FE3CC7"/>
    <w:rsid w:val="00FE4B06"/>
    <w:rsid w:val="00FE6E2E"/>
    <w:rsid w:val="00FE7E2E"/>
    <w:rsid w:val="00FF443B"/>
    <w:rsid w:val="00FF6A4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21"/>
    <o:shapelayout v:ext="edit">
      <o:idmap v:ext="edit" data="1"/>
    </o:shapelayout>
  </w:shapeDefaults>
  <w:decimalSymbol w:val=","/>
  <w:listSeparator w:val=";"/>
  <w14:docId w14:val="0797FF2A"/>
  <w15:docId w15:val="{A30E9956-754F-4AD9-B32A-0AD1E5218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lang w:val="de-AT" w:eastAsia="de-AT"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18"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uiPriority="1" w:qFormat="1"/>
    <w:lsdException w:name="List Number" w:uiPriority="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2" w:unhideWhenUsed="1"/>
    <w:lsdException w:name="List Number 3" w:semiHidden="1" w:uiPriority="18" w:unhideWhenUsed="1"/>
    <w:lsdException w:name="List Number 4" w:semiHidden="1" w:unhideWhenUsed="1"/>
    <w:lsdException w:name="List Number 5" w:semiHidden="1" w:uiPriority="0" w:unhideWhenUsed="1"/>
    <w:lsdException w:name="Title" w:uiPriority="19" w:qFormat="1"/>
    <w:lsdException w:name="Closing" w:semiHidden="1" w:unhideWhenUsed="1"/>
    <w:lsdException w:name="Signature" w:semiHidden="1" w:uiPriority="9" w:unhideWhenUsed="1" w:qFormat="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Subtitle" w:uiPriority="3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D2C30"/>
    <w:pPr>
      <w:spacing w:before="40" w:after="160" w:line="288" w:lineRule="auto"/>
      <w:jc w:val="both"/>
    </w:pPr>
    <w:rPr>
      <w:rFonts w:eastAsia="Cambria" w:cs="Angsana New"/>
      <w:color w:val="000000"/>
      <w:kern w:val="20"/>
      <w:lang w:val="en-CA" w:eastAsia="en-US"/>
    </w:rPr>
  </w:style>
  <w:style w:type="paragraph" w:styleId="Heading1">
    <w:name w:val="heading 1"/>
    <w:aliases w:val="TITLE1,Kapitel"/>
    <w:basedOn w:val="Normal"/>
    <w:next w:val="Text"/>
    <w:link w:val="Heading1Char"/>
    <w:qFormat/>
    <w:rsid w:val="008204B6"/>
    <w:pPr>
      <w:keepNext/>
      <w:keepLines/>
      <w:pageBreakBefore/>
      <w:numPr>
        <w:numId w:val="20"/>
      </w:numPr>
      <w:pBdr>
        <w:bottom w:val="single" w:sz="2" w:space="1" w:color="333366"/>
      </w:pBdr>
      <w:tabs>
        <w:tab w:val="left" w:pos="1080"/>
      </w:tabs>
      <w:spacing w:before="60" w:after="240" w:line="300" w:lineRule="atLeast"/>
      <w:jc w:val="left"/>
      <w:outlineLvl w:val="0"/>
    </w:pPr>
    <w:rPr>
      <w:rFonts w:ascii="Arial Bold" w:hAnsi="Arial Bold"/>
      <w:b/>
      <w:caps/>
      <w:color w:val="auto"/>
      <w:kern w:val="0"/>
      <w:sz w:val="28"/>
      <w:szCs w:val="28"/>
      <w:lang w:val="en-GB" w:eastAsia="ja-JP"/>
    </w:rPr>
  </w:style>
  <w:style w:type="paragraph" w:styleId="Heading2">
    <w:name w:val="heading 2"/>
    <w:aliases w:val="TITLE2,Unterkapitel,Heading 21,h2,2,H2,subtitle2,1.1.1 heading,2 headline,h,headline,S&amp;R2,ERMH2,título 2"/>
    <w:basedOn w:val="Heading1"/>
    <w:next w:val="Text"/>
    <w:link w:val="Heading2Char"/>
    <w:unhideWhenUsed/>
    <w:qFormat/>
    <w:rsid w:val="008204B6"/>
    <w:pPr>
      <w:pageBreakBefore w:val="0"/>
      <w:numPr>
        <w:ilvl w:val="1"/>
      </w:numPr>
      <w:pBdr>
        <w:bottom w:val="none" w:sz="0" w:space="0" w:color="auto"/>
      </w:pBdr>
      <w:outlineLvl w:val="1"/>
    </w:pPr>
    <w:rPr>
      <w:rFonts w:eastAsia="Times New Roman" w:cs="Arial"/>
      <w:caps w:val="0"/>
      <w:smallCaps/>
      <w:sz w:val="24"/>
      <w:szCs w:val="24"/>
    </w:rPr>
  </w:style>
  <w:style w:type="paragraph" w:styleId="Heading3">
    <w:name w:val="heading 3"/>
    <w:aliases w:val="TITLE3,Title 3"/>
    <w:basedOn w:val="Heading2"/>
    <w:next w:val="Text"/>
    <w:link w:val="Heading3Char"/>
    <w:unhideWhenUsed/>
    <w:qFormat/>
    <w:rsid w:val="008204B6"/>
    <w:pPr>
      <w:numPr>
        <w:ilvl w:val="2"/>
      </w:numPr>
      <w:outlineLvl w:val="2"/>
    </w:pPr>
    <w:rPr>
      <w:bCs/>
    </w:rPr>
  </w:style>
  <w:style w:type="paragraph" w:styleId="Heading4">
    <w:name w:val="heading 4"/>
    <w:aliases w:val="TITLE4"/>
    <w:basedOn w:val="Heading3"/>
    <w:next w:val="Text"/>
    <w:link w:val="Heading4Char"/>
    <w:unhideWhenUsed/>
    <w:qFormat/>
    <w:rsid w:val="008204B6"/>
    <w:pPr>
      <w:numPr>
        <w:ilvl w:val="3"/>
      </w:numPr>
      <w:tabs>
        <w:tab w:val="left" w:pos="1800"/>
      </w:tabs>
      <w:outlineLvl w:val="3"/>
    </w:pPr>
    <w:rPr>
      <w:bCs w:val="0"/>
      <w:iCs/>
    </w:rPr>
  </w:style>
  <w:style w:type="paragraph" w:styleId="Heading5">
    <w:name w:val="heading 5"/>
    <w:aliases w:val="TITLE5"/>
    <w:basedOn w:val="Heading4"/>
    <w:next w:val="Text"/>
    <w:link w:val="Heading5Char"/>
    <w:unhideWhenUsed/>
    <w:qFormat/>
    <w:rsid w:val="008204B6"/>
    <w:pPr>
      <w:numPr>
        <w:ilvl w:val="4"/>
      </w:numPr>
      <w:outlineLvl w:val="4"/>
    </w:pPr>
  </w:style>
  <w:style w:type="paragraph" w:styleId="Heading6">
    <w:name w:val="heading 6"/>
    <w:aliases w:val="TITLE6"/>
    <w:basedOn w:val="Heading5"/>
    <w:next w:val="Text"/>
    <w:link w:val="Heading6Char"/>
    <w:unhideWhenUsed/>
    <w:qFormat/>
    <w:rsid w:val="008204B6"/>
    <w:pPr>
      <w:numPr>
        <w:ilvl w:val="5"/>
      </w:numPr>
      <w:outlineLvl w:val="5"/>
    </w:pPr>
    <w:rPr>
      <w:iCs w:val="0"/>
    </w:rPr>
  </w:style>
  <w:style w:type="paragraph" w:styleId="Heading7">
    <w:name w:val="heading 7"/>
    <w:aliases w:val="TITLE7"/>
    <w:basedOn w:val="Heading6"/>
    <w:next w:val="Text"/>
    <w:link w:val="Heading7Char"/>
    <w:unhideWhenUsed/>
    <w:qFormat/>
    <w:rsid w:val="008204B6"/>
    <w:pPr>
      <w:numPr>
        <w:ilvl w:val="6"/>
      </w:numPr>
      <w:outlineLvl w:val="6"/>
    </w:pPr>
  </w:style>
  <w:style w:type="paragraph" w:styleId="Heading8">
    <w:name w:val="heading 8"/>
    <w:aliases w:val="TITLE8"/>
    <w:basedOn w:val="Heading7"/>
    <w:next w:val="Text"/>
    <w:link w:val="Heading8Char"/>
    <w:unhideWhenUsed/>
    <w:qFormat/>
    <w:rsid w:val="008204B6"/>
    <w:pPr>
      <w:numPr>
        <w:ilvl w:val="7"/>
      </w:numPr>
      <w:outlineLvl w:val="7"/>
    </w:pPr>
  </w:style>
  <w:style w:type="paragraph" w:styleId="Heading9">
    <w:name w:val="heading 9"/>
    <w:aliases w:val="TITLE9"/>
    <w:basedOn w:val="Heading8"/>
    <w:next w:val="Normal"/>
    <w:link w:val="Heading9Char"/>
    <w:unhideWhenUsed/>
    <w:qFormat/>
    <w:rsid w:val="008204B6"/>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BaseFormat"/>
    <w:link w:val="ParagraphChar"/>
    <w:qFormat/>
    <w:rsid w:val="00B02463"/>
    <w:pPr>
      <w:spacing w:before="180" w:after="60"/>
      <w:jc w:val="both"/>
    </w:pPr>
    <w:rPr>
      <w:rFonts w:cs="Arial"/>
      <w:iCs/>
    </w:rPr>
  </w:style>
  <w:style w:type="paragraph" w:customStyle="1" w:styleId="BaseFormat">
    <w:name w:val=":BaseFormat"/>
    <w:link w:val="BaseFormatChar"/>
    <w:uiPriority w:val="59"/>
    <w:semiHidden/>
    <w:rsid w:val="009D2282"/>
    <w:rPr>
      <w:szCs w:val="22"/>
      <w:lang w:val="en-GB" w:eastAsia="de-DE"/>
    </w:rPr>
  </w:style>
  <w:style w:type="character" w:customStyle="1" w:styleId="BaseFormatChar">
    <w:name w:val=":BaseFormat Char"/>
    <w:basedOn w:val="DefaultParagraphFont"/>
    <w:link w:val="BaseFormat"/>
    <w:uiPriority w:val="59"/>
    <w:semiHidden/>
    <w:rsid w:val="001C5B48"/>
    <w:rPr>
      <w:szCs w:val="22"/>
      <w:lang w:val="en-GB" w:eastAsia="de-DE" w:bidi="ar-SA"/>
    </w:rPr>
  </w:style>
  <w:style w:type="character" w:customStyle="1" w:styleId="ParagraphChar">
    <w:name w:val="Paragraph Char"/>
    <w:basedOn w:val="BaseFormatChar"/>
    <w:link w:val="Paragraph"/>
    <w:rsid w:val="003517BB"/>
    <w:rPr>
      <w:rFonts w:cs="Arial"/>
      <w:iCs/>
      <w:szCs w:val="22"/>
      <w:lang w:val="en-GB" w:eastAsia="de-DE" w:bidi="ar-SA"/>
    </w:rPr>
  </w:style>
  <w:style w:type="paragraph" w:styleId="DocumentMap">
    <w:name w:val="Document Map"/>
    <w:basedOn w:val="Normal"/>
    <w:link w:val="DocumentMapChar"/>
    <w:uiPriority w:val="99"/>
    <w:unhideWhenUsed/>
    <w:rsid w:val="008204B6"/>
    <w:pPr>
      <w:spacing w:after="0" w:line="240" w:lineRule="auto"/>
    </w:pPr>
    <w:rPr>
      <w:rFonts w:ascii="Tahoma" w:hAnsi="Tahoma" w:cs="Tahoma"/>
      <w:sz w:val="16"/>
    </w:rPr>
  </w:style>
  <w:style w:type="character" w:customStyle="1" w:styleId="DocumentMapChar">
    <w:name w:val="Document Map Char"/>
    <w:link w:val="DocumentMap"/>
    <w:uiPriority w:val="99"/>
    <w:rsid w:val="008204B6"/>
    <w:rPr>
      <w:rFonts w:ascii="Tahoma" w:eastAsia="Cambria" w:hAnsi="Tahoma" w:cs="Tahoma"/>
      <w:color w:val="000000"/>
      <w:kern w:val="20"/>
      <w:sz w:val="16"/>
      <w:lang w:val="en-CA" w:eastAsia="en-US"/>
    </w:rPr>
  </w:style>
  <w:style w:type="paragraph" w:styleId="Footer">
    <w:name w:val="footer"/>
    <w:basedOn w:val="Normal"/>
    <w:link w:val="FooterChar"/>
    <w:unhideWhenUsed/>
    <w:rsid w:val="008204B6"/>
    <w:pPr>
      <w:spacing w:before="0" w:after="0" w:line="240" w:lineRule="atLeast"/>
      <w:jc w:val="center"/>
    </w:pPr>
    <w:rPr>
      <w:color w:val="auto"/>
      <w:sz w:val="18"/>
      <w:szCs w:val="18"/>
      <w:lang w:val="en-US"/>
    </w:rPr>
  </w:style>
  <w:style w:type="paragraph" w:customStyle="1" w:styleId="ChangeHistory">
    <w:name w:val=":ChangeHistory"/>
    <w:basedOn w:val="Normal"/>
    <w:uiPriority w:val="59"/>
    <w:semiHidden/>
    <w:qFormat/>
    <w:rsid w:val="001C5B48"/>
    <w:pPr>
      <w:keepNext/>
      <w:pageBreakBefore/>
      <w:spacing w:before="240" w:after="120"/>
    </w:pPr>
    <w:rPr>
      <w:rFonts w:cs="Arial"/>
      <w:b/>
      <w:bCs/>
      <w:iCs/>
      <w:szCs w:val="24"/>
      <w:lang w:eastAsia="de-DE"/>
    </w:rPr>
  </w:style>
  <w:style w:type="paragraph" w:styleId="Header">
    <w:name w:val="header"/>
    <w:basedOn w:val="Normal"/>
    <w:link w:val="HeaderChar"/>
    <w:uiPriority w:val="99"/>
    <w:unhideWhenUsed/>
    <w:rsid w:val="008204B6"/>
    <w:pPr>
      <w:tabs>
        <w:tab w:val="center" w:pos="4536"/>
        <w:tab w:val="right" w:pos="9072"/>
      </w:tabs>
    </w:pPr>
    <w:rPr>
      <w:color w:val="auto"/>
      <w:kern w:val="0"/>
      <w:lang w:val="en-GB" w:eastAsia="ja-JP"/>
    </w:rPr>
  </w:style>
  <w:style w:type="character" w:customStyle="1" w:styleId="HeaderChar">
    <w:name w:val="Header Char"/>
    <w:link w:val="Header"/>
    <w:uiPriority w:val="99"/>
    <w:rsid w:val="008204B6"/>
    <w:rPr>
      <w:rFonts w:eastAsia="Cambria" w:cs="Angsana New"/>
      <w:lang w:val="en-GB" w:eastAsia="ja-JP"/>
    </w:rPr>
  </w:style>
  <w:style w:type="character" w:customStyle="1" w:styleId="Highlight">
    <w:name w:val="Highlight"/>
    <w:uiPriority w:val="1"/>
    <w:qFormat/>
    <w:rsid w:val="00DB7DC2"/>
    <w:rPr>
      <w:bdr w:val="none" w:sz="0" w:space="0" w:color="auto"/>
      <w:shd w:val="clear" w:color="auto" w:fill="FFFF00"/>
    </w:rPr>
  </w:style>
  <w:style w:type="paragraph" w:styleId="TOC9">
    <w:name w:val="toc 9"/>
    <w:basedOn w:val="Normal"/>
    <w:next w:val="Normal"/>
    <w:uiPriority w:val="24"/>
    <w:rsid w:val="00FD1A25"/>
    <w:pPr>
      <w:ind w:left="1600"/>
    </w:pPr>
  </w:style>
  <w:style w:type="paragraph" w:styleId="Index9">
    <w:name w:val="index 9"/>
    <w:basedOn w:val="Normal"/>
    <w:next w:val="Normal"/>
    <w:autoRedefine/>
    <w:uiPriority w:val="99"/>
    <w:unhideWhenUsed/>
    <w:rsid w:val="008204B6"/>
    <w:pPr>
      <w:spacing w:after="0" w:line="240" w:lineRule="auto"/>
      <w:ind w:left="1980" w:hanging="220"/>
    </w:pPr>
  </w:style>
  <w:style w:type="paragraph" w:styleId="Index8">
    <w:name w:val="index 8"/>
    <w:basedOn w:val="Normal"/>
    <w:next w:val="Normal"/>
    <w:autoRedefine/>
    <w:uiPriority w:val="99"/>
    <w:unhideWhenUsed/>
    <w:rsid w:val="008204B6"/>
    <w:pPr>
      <w:spacing w:after="0" w:line="240" w:lineRule="auto"/>
      <w:ind w:left="1760" w:hanging="220"/>
    </w:pPr>
  </w:style>
  <w:style w:type="paragraph" w:styleId="Index7">
    <w:name w:val="index 7"/>
    <w:basedOn w:val="Normal"/>
    <w:next w:val="Normal"/>
    <w:autoRedefine/>
    <w:uiPriority w:val="99"/>
    <w:unhideWhenUsed/>
    <w:rsid w:val="008204B6"/>
    <w:pPr>
      <w:spacing w:after="0" w:line="240" w:lineRule="auto"/>
      <w:ind w:left="1540" w:hanging="220"/>
    </w:pPr>
  </w:style>
  <w:style w:type="paragraph" w:styleId="Index6">
    <w:name w:val="index 6"/>
    <w:basedOn w:val="Normal"/>
    <w:next w:val="Normal"/>
    <w:autoRedefine/>
    <w:uiPriority w:val="99"/>
    <w:unhideWhenUsed/>
    <w:rsid w:val="008204B6"/>
    <w:pPr>
      <w:spacing w:after="0" w:line="240" w:lineRule="auto"/>
      <w:ind w:left="1320" w:hanging="220"/>
    </w:pPr>
  </w:style>
  <w:style w:type="paragraph" w:styleId="Index5">
    <w:name w:val="index 5"/>
    <w:basedOn w:val="Normal"/>
    <w:next w:val="Normal"/>
    <w:autoRedefine/>
    <w:uiPriority w:val="99"/>
    <w:unhideWhenUsed/>
    <w:rsid w:val="008204B6"/>
    <w:pPr>
      <w:spacing w:after="0" w:line="240" w:lineRule="auto"/>
      <w:ind w:left="1100" w:hanging="220"/>
    </w:pPr>
  </w:style>
  <w:style w:type="paragraph" w:styleId="Index4">
    <w:name w:val="index 4"/>
    <w:basedOn w:val="Normal"/>
    <w:next w:val="Normal"/>
    <w:autoRedefine/>
    <w:uiPriority w:val="99"/>
    <w:unhideWhenUsed/>
    <w:rsid w:val="008204B6"/>
    <w:pPr>
      <w:spacing w:after="0" w:line="240" w:lineRule="auto"/>
      <w:ind w:left="880" w:hanging="220"/>
    </w:pPr>
  </w:style>
  <w:style w:type="paragraph" w:styleId="Index3">
    <w:name w:val="index 3"/>
    <w:basedOn w:val="Normal"/>
    <w:next w:val="Normal"/>
    <w:autoRedefine/>
    <w:uiPriority w:val="99"/>
    <w:unhideWhenUsed/>
    <w:rsid w:val="008204B6"/>
    <w:pPr>
      <w:spacing w:after="0" w:line="240" w:lineRule="auto"/>
      <w:ind w:left="660" w:hanging="220"/>
    </w:pPr>
  </w:style>
  <w:style w:type="paragraph" w:styleId="Index2">
    <w:name w:val="index 2"/>
    <w:basedOn w:val="Normal"/>
    <w:next w:val="Normal"/>
    <w:autoRedefine/>
    <w:uiPriority w:val="99"/>
    <w:unhideWhenUsed/>
    <w:rsid w:val="008204B6"/>
    <w:pPr>
      <w:spacing w:after="0" w:line="240" w:lineRule="auto"/>
      <w:ind w:left="440" w:hanging="220"/>
    </w:pPr>
  </w:style>
  <w:style w:type="paragraph" w:styleId="Index1">
    <w:name w:val="index 1"/>
    <w:basedOn w:val="Normal"/>
    <w:next w:val="Normal"/>
    <w:autoRedefine/>
    <w:uiPriority w:val="99"/>
    <w:unhideWhenUsed/>
    <w:rsid w:val="008204B6"/>
    <w:pPr>
      <w:spacing w:after="0" w:line="240" w:lineRule="auto"/>
      <w:ind w:left="220" w:hanging="220"/>
    </w:pPr>
  </w:style>
  <w:style w:type="character" w:styleId="IntenseEmphasis">
    <w:name w:val="Intense Emphasis"/>
    <w:uiPriority w:val="21"/>
    <w:unhideWhenUsed/>
    <w:rsid w:val="008204B6"/>
    <w:rPr>
      <w:b/>
      <w:bCs/>
      <w:i/>
      <w:iCs/>
      <w:color w:val="7E97AD"/>
    </w:rPr>
  </w:style>
  <w:style w:type="paragraph" w:styleId="Title">
    <w:name w:val="Title"/>
    <w:aliases w:val="Project Title"/>
    <w:basedOn w:val="Normal"/>
    <w:next w:val="Normal"/>
    <w:link w:val="TitleChar"/>
    <w:uiPriority w:val="19"/>
    <w:unhideWhenUsed/>
    <w:qFormat/>
    <w:rsid w:val="008204B6"/>
    <w:pPr>
      <w:pBdr>
        <w:bottom w:val="single" w:sz="24" w:space="1" w:color="FF0000"/>
      </w:pBdr>
      <w:spacing w:before="0" w:after="0" w:line="240" w:lineRule="auto"/>
      <w:ind w:left="113" w:right="113"/>
    </w:pPr>
    <w:rPr>
      <w:rFonts w:eastAsia="Times New Roman" w:cs="Cordia New"/>
      <w:b/>
      <w:caps/>
      <w:color w:val="000000" w:themeColor="text1"/>
      <w:spacing w:val="40"/>
      <w:kern w:val="28"/>
      <w:sz w:val="52"/>
      <w:lang w:val="en-US"/>
    </w:rPr>
  </w:style>
  <w:style w:type="paragraph" w:customStyle="1" w:styleId="Figure">
    <w:name w:val="Figure"/>
    <w:basedOn w:val="Text"/>
    <w:qFormat/>
    <w:rsid w:val="008204B6"/>
    <w:pPr>
      <w:keepNext/>
      <w:ind w:left="0"/>
      <w:jc w:val="center"/>
    </w:pPr>
  </w:style>
  <w:style w:type="paragraph" w:styleId="Caption">
    <w:name w:val="caption"/>
    <w:basedOn w:val="Normal"/>
    <w:next w:val="Normal"/>
    <w:unhideWhenUsed/>
    <w:qFormat/>
    <w:rsid w:val="008204B6"/>
    <w:pPr>
      <w:spacing w:before="120" w:after="240" w:line="300" w:lineRule="atLeast"/>
      <w:jc w:val="center"/>
    </w:pPr>
    <w:rPr>
      <w:rFonts w:ascii="Arial Bold" w:hAnsi="Arial Bold"/>
      <w:b/>
      <w:bCs/>
      <w:color w:val="auto"/>
      <w:sz w:val="22"/>
      <w:szCs w:val="22"/>
    </w:rPr>
  </w:style>
  <w:style w:type="character" w:customStyle="1" w:styleId="Terminology">
    <w:name w:val="Terminology"/>
    <w:uiPriority w:val="4"/>
    <w:rsid w:val="00EA1A08"/>
    <w:rPr>
      <w:i/>
      <w:color w:val="800000"/>
      <w:lang w:val="en-US"/>
    </w:rPr>
  </w:style>
  <w:style w:type="paragraph" w:styleId="TOC1">
    <w:name w:val="toc 1"/>
    <w:basedOn w:val="Normal"/>
    <w:next w:val="Normal"/>
    <w:uiPriority w:val="39"/>
    <w:qFormat/>
    <w:rsid w:val="008204B6"/>
    <w:pPr>
      <w:tabs>
        <w:tab w:val="left" w:pos="720"/>
        <w:tab w:val="right" w:leader="dot" w:pos="9720"/>
      </w:tabs>
      <w:suppressAutoHyphens/>
      <w:spacing w:before="240" w:after="0" w:line="300" w:lineRule="atLeast"/>
      <w:ind w:left="720" w:hanging="720"/>
      <w:jc w:val="left"/>
    </w:pPr>
    <w:rPr>
      <w:rFonts w:eastAsia="Times New Roman" w:cs="Times New Roman"/>
      <w:caps/>
      <w:noProof/>
      <w:color w:val="auto"/>
      <w:spacing w:val="-3"/>
      <w:kern w:val="0"/>
      <w:sz w:val="22"/>
      <w:szCs w:val="22"/>
      <w:lang w:val="en-GB"/>
    </w:rPr>
  </w:style>
  <w:style w:type="paragraph" w:styleId="TOC2">
    <w:name w:val="toc 2"/>
    <w:basedOn w:val="Normal"/>
    <w:next w:val="Normal"/>
    <w:uiPriority w:val="39"/>
    <w:qFormat/>
    <w:rsid w:val="008204B6"/>
    <w:pPr>
      <w:tabs>
        <w:tab w:val="left" w:pos="1440"/>
        <w:tab w:val="right" w:leader="dot" w:pos="9720"/>
      </w:tabs>
      <w:suppressAutoHyphens/>
      <w:spacing w:before="0" w:after="0" w:line="300" w:lineRule="atLeast"/>
      <w:ind w:left="1440" w:hanging="720"/>
      <w:jc w:val="left"/>
    </w:pPr>
    <w:rPr>
      <w:rFonts w:eastAsia="Times New Roman" w:cs="Times New Roman"/>
      <w:color w:val="auto"/>
      <w:spacing w:val="-3"/>
      <w:kern w:val="0"/>
      <w:sz w:val="22"/>
      <w:lang w:val="en-GB"/>
    </w:rPr>
  </w:style>
  <w:style w:type="paragraph" w:styleId="TOC3">
    <w:name w:val="toc 3"/>
    <w:basedOn w:val="Normal"/>
    <w:next w:val="Normal"/>
    <w:uiPriority w:val="39"/>
    <w:qFormat/>
    <w:rsid w:val="008204B6"/>
    <w:pPr>
      <w:tabs>
        <w:tab w:val="left" w:pos="2304"/>
        <w:tab w:val="right" w:leader="dot" w:pos="9720"/>
      </w:tabs>
      <w:spacing w:before="0" w:after="0" w:line="300" w:lineRule="atLeast"/>
      <w:ind w:left="2304" w:hanging="864"/>
      <w:jc w:val="left"/>
    </w:pPr>
    <w:rPr>
      <w:rFonts w:eastAsia="Times New Roman" w:cs="Times New Roman"/>
      <w:color w:val="auto"/>
      <w:kern w:val="0"/>
      <w:sz w:val="22"/>
      <w:szCs w:val="22"/>
    </w:rPr>
  </w:style>
  <w:style w:type="paragraph" w:styleId="TOC4">
    <w:name w:val="toc 4"/>
    <w:basedOn w:val="Normal"/>
    <w:next w:val="Normal"/>
    <w:uiPriority w:val="39"/>
    <w:rsid w:val="008204B6"/>
    <w:pPr>
      <w:tabs>
        <w:tab w:val="left" w:pos="3024"/>
        <w:tab w:val="right" w:pos="9360"/>
      </w:tabs>
      <w:suppressAutoHyphens/>
      <w:spacing w:before="0" w:after="0" w:line="300" w:lineRule="atLeast"/>
      <w:ind w:left="3024" w:hanging="864"/>
      <w:jc w:val="left"/>
    </w:pPr>
    <w:rPr>
      <w:rFonts w:eastAsia="Times New Roman" w:cs="Times New Roman"/>
      <w:color w:val="auto"/>
      <w:spacing w:val="-3"/>
      <w:kern w:val="0"/>
      <w:sz w:val="22"/>
      <w:lang w:val="en-GB"/>
    </w:rPr>
  </w:style>
  <w:style w:type="paragraph" w:styleId="TOC5">
    <w:name w:val="toc 5"/>
    <w:basedOn w:val="Normal"/>
    <w:next w:val="Normal"/>
    <w:uiPriority w:val="24"/>
    <w:rsid w:val="00EA1A08"/>
    <w:pPr>
      <w:ind w:left="800"/>
    </w:pPr>
    <w:rPr>
      <w:sz w:val="18"/>
      <w:szCs w:val="18"/>
    </w:rPr>
  </w:style>
  <w:style w:type="paragraph" w:styleId="TOC6">
    <w:name w:val="toc 6"/>
    <w:basedOn w:val="Normal"/>
    <w:next w:val="Normal"/>
    <w:uiPriority w:val="24"/>
    <w:rsid w:val="00EA1A08"/>
    <w:pPr>
      <w:ind w:left="1000"/>
    </w:pPr>
    <w:rPr>
      <w:sz w:val="18"/>
      <w:szCs w:val="18"/>
    </w:rPr>
  </w:style>
  <w:style w:type="paragraph" w:styleId="TOC7">
    <w:name w:val="toc 7"/>
    <w:basedOn w:val="Normal"/>
    <w:next w:val="Normal"/>
    <w:uiPriority w:val="24"/>
    <w:rsid w:val="00EA1A08"/>
    <w:pPr>
      <w:ind w:left="1200"/>
    </w:pPr>
    <w:rPr>
      <w:sz w:val="18"/>
      <w:szCs w:val="18"/>
    </w:rPr>
  </w:style>
  <w:style w:type="paragraph" w:styleId="TOC8">
    <w:name w:val="toc 8"/>
    <w:basedOn w:val="Normal"/>
    <w:next w:val="Normal"/>
    <w:uiPriority w:val="24"/>
    <w:rsid w:val="00EA1A08"/>
    <w:pPr>
      <w:ind w:left="1400"/>
    </w:pPr>
    <w:rPr>
      <w:sz w:val="18"/>
      <w:szCs w:val="18"/>
    </w:rPr>
  </w:style>
  <w:style w:type="paragraph" w:customStyle="1" w:styleId="ULdash2">
    <w:name w:val="UL:dash:2"/>
    <w:basedOn w:val="ULdash1"/>
    <w:uiPriority w:val="7"/>
    <w:qFormat/>
    <w:rsid w:val="002E2885"/>
    <w:pPr>
      <w:numPr>
        <w:ilvl w:val="1"/>
      </w:numPr>
      <w:tabs>
        <w:tab w:val="left" w:pos="851"/>
      </w:tabs>
      <w:contextualSpacing/>
    </w:pPr>
  </w:style>
  <w:style w:type="paragraph" w:customStyle="1" w:styleId="ULdash1">
    <w:name w:val="UL:dash:1"/>
    <w:basedOn w:val="Paragraph"/>
    <w:uiPriority w:val="7"/>
    <w:qFormat/>
    <w:rsid w:val="002E2885"/>
    <w:pPr>
      <w:numPr>
        <w:numId w:val="9"/>
      </w:numPr>
      <w:tabs>
        <w:tab w:val="left" w:pos="426"/>
      </w:tabs>
      <w:spacing w:before="60"/>
    </w:pPr>
  </w:style>
  <w:style w:type="paragraph" w:customStyle="1" w:styleId="ULdash3">
    <w:name w:val="UL:dash:3"/>
    <w:basedOn w:val="ULdash2"/>
    <w:uiPriority w:val="7"/>
    <w:qFormat/>
    <w:rsid w:val="002E2885"/>
    <w:pPr>
      <w:numPr>
        <w:ilvl w:val="2"/>
      </w:numPr>
      <w:tabs>
        <w:tab w:val="left" w:pos="1276"/>
      </w:tabs>
      <w:spacing w:before="0"/>
      <w:ind w:left="1276"/>
    </w:pPr>
  </w:style>
  <w:style w:type="paragraph" w:customStyle="1" w:styleId="OLnum1">
    <w:name w:val="OL:num:1"/>
    <w:basedOn w:val="Paragraph"/>
    <w:uiPriority w:val="7"/>
    <w:qFormat/>
    <w:rsid w:val="00C1676C"/>
    <w:pPr>
      <w:numPr>
        <w:numId w:val="6"/>
      </w:numPr>
      <w:spacing w:before="60"/>
    </w:pPr>
  </w:style>
  <w:style w:type="paragraph" w:customStyle="1" w:styleId="OLroman3">
    <w:name w:val="OL:roman:3"/>
    <w:basedOn w:val="OLroman2"/>
    <w:uiPriority w:val="7"/>
    <w:qFormat/>
    <w:rsid w:val="00C1676C"/>
    <w:pPr>
      <w:numPr>
        <w:ilvl w:val="2"/>
      </w:numPr>
      <w:spacing w:before="0"/>
      <w:ind w:left="1276"/>
    </w:pPr>
  </w:style>
  <w:style w:type="paragraph" w:customStyle="1" w:styleId="OLroman2">
    <w:name w:val="OL:roman:2"/>
    <w:basedOn w:val="OLroman1"/>
    <w:uiPriority w:val="7"/>
    <w:qFormat/>
    <w:rsid w:val="00C1676C"/>
    <w:pPr>
      <w:numPr>
        <w:ilvl w:val="1"/>
      </w:numPr>
      <w:contextualSpacing/>
    </w:pPr>
  </w:style>
  <w:style w:type="paragraph" w:customStyle="1" w:styleId="OLroman1">
    <w:name w:val="OL:roman:1"/>
    <w:basedOn w:val="Paragraph"/>
    <w:uiPriority w:val="7"/>
    <w:qFormat/>
    <w:rsid w:val="00C1676C"/>
    <w:pPr>
      <w:numPr>
        <w:numId w:val="7"/>
      </w:numPr>
      <w:spacing w:before="60"/>
    </w:pPr>
  </w:style>
  <w:style w:type="table" w:styleId="LightList-Accent3">
    <w:name w:val="Light List Accent 3"/>
    <w:basedOn w:val="TableNormal"/>
    <w:uiPriority w:val="61"/>
    <w:rsid w:val="008204B6"/>
    <w:rPr>
      <w:rFonts w:ascii="Cambria" w:eastAsia="Cambria" w:hAnsi="Cambria" w:cs="Angsana New"/>
      <w:lang w:val="fr-FR" w:eastAsia="fr-FR"/>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rsid w:val="008204B6"/>
    <w:rPr>
      <w:rFonts w:ascii="Cambria" w:eastAsia="Cambria" w:hAnsi="Cambria" w:cs="Angsana New"/>
      <w:lang w:val="fr-FR" w:eastAsia="fr-FR"/>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rsid w:val="008204B6"/>
    <w:rPr>
      <w:rFonts w:ascii="Cambria" w:eastAsia="Cambria" w:hAnsi="Cambria" w:cs="Angsana New"/>
      <w:lang w:val="fr-FR" w:eastAsia="fr-FR"/>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rsid w:val="008204B6"/>
    <w:rPr>
      <w:rFonts w:ascii="Cambria" w:eastAsia="Cambria" w:hAnsi="Cambria" w:cs="Angsana New"/>
      <w:lang w:val="fr-FR" w:eastAsia="fr-FR"/>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Accent2">
    <w:name w:val="Light Shading Accent 2"/>
    <w:basedOn w:val="TableNormal"/>
    <w:uiPriority w:val="60"/>
    <w:rsid w:val="008204B6"/>
    <w:rPr>
      <w:rFonts w:ascii="Cambria" w:eastAsia="Cambria" w:hAnsi="Cambria" w:cs="Angsana New"/>
      <w:color w:val="AA6736"/>
      <w:lang w:val="fr-FR" w:eastAsia="fr-FR"/>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sid w:val="008204B6"/>
    <w:rPr>
      <w:rFonts w:ascii="Cambria" w:eastAsia="Cambria" w:hAnsi="Cambria" w:cs="Angsana New"/>
      <w:color w:val="5B4F47"/>
      <w:lang w:val="fr-FR" w:eastAsia="fr-FR"/>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sid w:val="008204B6"/>
    <w:rPr>
      <w:rFonts w:ascii="Cambria" w:eastAsia="Cambria" w:hAnsi="Cambria" w:cs="Angsana New"/>
      <w:color w:val="8E6E49"/>
      <w:lang w:val="fr-FR" w:eastAsia="fr-FR"/>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sid w:val="008204B6"/>
    <w:rPr>
      <w:rFonts w:ascii="Cambria" w:eastAsia="Cambria" w:hAnsi="Cambria" w:cs="Angsana New"/>
      <w:color w:val="4D595B"/>
      <w:lang w:val="fr-FR" w:eastAsia="fr-FR"/>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sid w:val="008204B6"/>
    <w:rPr>
      <w:rFonts w:ascii="Cambria" w:eastAsia="Cambria" w:hAnsi="Cambria" w:cs="Angsana New"/>
      <w:color w:val="776E51"/>
      <w:lang w:val="fr-FR" w:eastAsia="fr-FR"/>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table" w:styleId="Table3Deffects1">
    <w:name w:val="Table 3D effects 1"/>
    <w:basedOn w:val="TableNormal"/>
    <w:uiPriority w:val="99"/>
    <w:unhideWhenUsed/>
    <w:rsid w:val="008204B6"/>
    <w:pPr>
      <w:spacing w:line="300" w:lineRule="auto"/>
    </w:pPr>
    <w:rPr>
      <w:rFonts w:ascii="Cambria" w:eastAsia="Cambria" w:hAnsi="Cambria" w:cs="Angsana New"/>
      <w:lang w:val="fr-FR" w:eastAsia="fr-FR"/>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04B6"/>
    <w:pPr>
      <w:spacing w:line="300" w:lineRule="auto"/>
    </w:pPr>
    <w:rPr>
      <w:rFonts w:ascii="Cambria" w:eastAsia="Cambria" w:hAnsi="Cambria" w:cs="Angsana New"/>
      <w:lang w:val="fr-FR" w:eastAsia="fr-FR"/>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04B6"/>
    <w:pPr>
      <w:spacing w:line="300" w:lineRule="auto"/>
    </w:pPr>
    <w:rPr>
      <w:rFonts w:ascii="Cambria" w:eastAsia="Cambria" w:hAnsi="Cambria" w:cs="Angsana New"/>
      <w:lang w:val="fr-FR" w:eastAsia="fr-FR"/>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04B6"/>
    <w:pPr>
      <w:spacing w:line="300" w:lineRule="auto"/>
    </w:pPr>
    <w:rPr>
      <w:rFonts w:ascii="Cambria" w:eastAsia="Cambria" w:hAnsi="Cambria" w:cs="Angsana New"/>
      <w:lang w:val="fr-FR" w:eastAsia="fr-F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04B6"/>
    <w:pPr>
      <w:spacing w:line="300" w:lineRule="auto"/>
    </w:pPr>
    <w:rPr>
      <w:rFonts w:ascii="Cambria" w:eastAsia="Cambria" w:hAnsi="Cambria" w:cs="Angsana New"/>
      <w:lang w:val="fr-FR" w:eastAsia="fr-FR"/>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04B6"/>
    <w:pPr>
      <w:spacing w:line="300" w:lineRule="auto"/>
    </w:pPr>
    <w:rPr>
      <w:rFonts w:ascii="Cambria" w:eastAsia="Cambria" w:hAnsi="Cambria" w:cs="Angsana New"/>
      <w:color w:val="000080"/>
      <w:lang w:val="fr-FR" w:eastAsia="fr-FR"/>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04B6"/>
    <w:pPr>
      <w:spacing w:line="300" w:lineRule="auto"/>
    </w:pPr>
    <w:rPr>
      <w:rFonts w:ascii="Cambria" w:eastAsia="Cambria" w:hAnsi="Cambria" w:cs="Angsana New"/>
      <w:lang w:val="fr-FR" w:eastAsia="fr-FR"/>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04B6"/>
    <w:pPr>
      <w:spacing w:line="300" w:lineRule="auto"/>
    </w:pPr>
    <w:rPr>
      <w:rFonts w:ascii="Cambria" w:eastAsia="Cambria" w:hAnsi="Cambria" w:cs="Angsana New"/>
      <w:color w:val="FFFFFF"/>
      <w:lang w:val="fr-FR" w:eastAsia="fr-FR"/>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04B6"/>
    <w:pPr>
      <w:spacing w:line="300" w:lineRule="auto"/>
    </w:pPr>
    <w:rPr>
      <w:rFonts w:ascii="Cambria" w:eastAsia="Cambria" w:hAnsi="Cambria" w:cs="Angsana New"/>
      <w:lang w:val="fr-FR" w:eastAsia="fr-FR"/>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04B6"/>
    <w:pPr>
      <w:spacing w:line="300" w:lineRule="auto"/>
    </w:pPr>
    <w:rPr>
      <w:rFonts w:ascii="Cambria" w:eastAsia="Cambria" w:hAnsi="Cambria" w:cs="Angsana New"/>
      <w:lang w:val="fr-FR" w:eastAsia="fr-FR"/>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04B6"/>
    <w:pPr>
      <w:spacing w:line="300" w:lineRule="auto"/>
    </w:pPr>
    <w:rPr>
      <w:rFonts w:ascii="Cambria" w:eastAsia="Cambria" w:hAnsi="Cambria" w:cs="Angsana New"/>
      <w:b/>
      <w:bCs/>
      <w:lang w:val="fr-FR" w:eastAsia="fr-FR"/>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04B6"/>
    <w:pPr>
      <w:spacing w:line="300" w:lineRule="auto"/>
    </w:pPr>
    <w:rPr>
      <w:rFonts w:ascii="Cambria" w:eastAsia="Cambria" w:hAnsi="Cambria" w:cs="Angsana New"/>
      <w:b/>
      <w:bCs/>
      <w:lang w:val="fr-FR" w:eastAsia="fr-FR"/>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04B6"/>
    <w:pPr>
      <w:spacing w:line="300" w:lineRule="auto"/>
    </w:pPr>
    <w:rPr>
      <w:rFonts w:ascii="Cambria" w:eastAsia="Cambria" w:hAnsi="Cambria" w:cs="Angsana New"/>
      <w:b/>
      <w:bCs/>
      <w:lang w:val="fr-FR" w:eastAsia="fr-FR"/>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04B6"/>
    <w:pPr>
      <w:spacing w:line="300" w:lineRule="auto"/>
    </w:pPr>
    <w:rPr>
      <w:rFonts w:ascii="Cambria" w:eastAsia="Cambria" w:hAnsi="Cambria" w:cs="Angsana New"/>
      <w:lang w:val="fr-FR" w:eastAsia="fr-FR"/>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04B6"/>
    <w:pPr>
      <w:spacing w:line="300" w:lineRule="auto"/>
    </w:pPr>
    <w:rPr>
      <w:rFonts w:ascii="Cambria" w:eastAsia="Cambria" w:hAnsi="Cambria" w:cs="Angsana New"/>
      <w:lang w:val="fr-FR" w:eastAsia="fr-FR"/>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customStyle="1" w:styleId="TitlePageClass">
    <w:name w:val=":TitlePage:Class"/>
    <w:basedOn w:val="Paragraph"/>
    <w:uiPriority w:val="59"/>
    <w:semiHidden/>
    <w:rsid w:val="00EA1A08"/>
    <w:pPr>
      <w:spacing w:before="2400" w:after="1200"/>
      <w:jc w:val="center"/>
      <w:outlineLvl w:val="0"/>
    </w:pPr>
    <w:rPr>
      <w:b/>
      <w:noProof/>
      <w:sz w:val="24"/>
      <w:szCs w:val="24"/>
    </w:rPr>
  </w:style>
  <w:style w:type="paragraph" w:customStyle="1" w:styleId="Appendix1">
    <w:name w:val="Appendix 1"/>
    <w:basedOn w:val="Heading1"/>
    <w:next w:val="Paragraph"/>
    <w:uiPriority w:val="16"/>
    <w:rsid w:val="00D30FC1"/>
    <w:pPr>
      <w:numPr>
        <w:numId w:val="1"/>
      </w:numPr>
      <w:tabs>
        <w:tab w:val="center" w:pos="4536"/>
        <w:tab w:val="right" w:pos="9072"/>
      </w:tabs>
      <w:spacing w:before="600"/>
      <w:jc w:val="center"/>
    </w:pPr>
    <w:rPr>
      <w:bCs/>
      <w:kern w:val="28"/>
      <w:sz w:val="24"/>
      <w:szCs w:val="24"/>
    </w:rPr>
  </w:style>
  <w:style w:type="paragraph" w:customStyle="1" w:styleId="Appendix2">
    <w:name w:val="Appendix 2"/>
    <w:basedOn w:val="Heading2"/>
    <w:next w:val="Paragraph"/>
    <w:uiPriority w:val="16"/>
    <w:rsid w:val="009751BB"/>
    <w:pPr>
      <w:numPr>
        <w:numId w:val="1"/>
      </w:numPr>
      <w:tabs>
        <w:tab w:val="left" w:pos="720"/>
      </w:tabs>
    </w:pPr>
    <w:rPr>
      <w:spacing w:val="20"/>
    </w:rPr>
  </w:style>
  <w:style w:type="paragraph" w:customStyle="1" w:styleId="Appendix3">
    <w:name w:val="Appendix 3"/>
    <w:basedOn w:val="Heading3"/>
    <w:next w:val="Paragraph"/>
    <w:uiPriority w:val="16"/>
    <w:rsid w:val="009751BB"/>
    <w:pPr>
      <w:numPr>
        <w:numId w:val="1"/>
      </w:numPr>
      <w:tabs>
        <w:tab w:val="clear" w:pos="1080"/>
        <w:tab w:val="left" w:pos="1077"/>
      </w:tabs>
    </w:pPr>
    <w:rPr>
      <w:i/>
    </w:rPr>
  </w:style>
  <w:style w:type="paragraph" w:customStyle="1" w:styleId="DocumentAssignment">
    <w:name w:val="Document:Assignment"/>
    <w:basedOn w:val="BaseFormat"/>
    <w:uiPriority w:val="60"/>
    <w:rsid w:val="004E2E90"/>
    <w:pPr>
      <w:spacing w:before="60" w:after="60"/>
      <w:jc w:val="center"/>
    </w:pPr>
    <w:rPr>
      <w:sz w:val="18"/>
    </w:rPr>
  </w:style>
  <w:style w:type="character" w:styleId="Emphasis">
    <w:name w:val="Emphasis"/>
    <w:uiPriority w:val="20"/>
    <w:unhideWhenUsed/>
    <w:rsid w:val="008204B6"/>
    <w:rPr>
      <w:i/>
      <w:iCs/>
    </w:rPr>
  </w:style>
  <w:style w:type="paragraph" w:customStyle="1" w:styleId="EndOfDocument">
    <w:name w:val="EndOfDocument"/>
    <w:basedOn w:val="Paragraph"/>
    <w:uiPriority w:val="15"/>
    <w:rsid w:val="00EA1A08"/>
    <w:pPr>
      <w:jc w:val="center"/>
    </w:pPr>
    <w:rPr>
      <w:b/>
      <w:bCs/>
      <w:caps/>
      <w:sz w:val="24"/>
      <w:szCs w:val="24"/>
    </w:rPr>
  </w:style>
  <w:style w:type="paragraph" w:customStyle="1" w:styleId="GuidanceText">
    <w:name w:val="Guidance:Text"/>
    <w:basedOn w:val="BaseFormat"/>
    <w:uiPriority w:val="19"/>
    <w:qFormat/>
    <w:rsid w:val="00FD1A25"/>
    <w:pPr>
      <w:spacing w:before="60"/>
      <w:ind w:left="425"/>
      <w:jc w:val="both"/>
    </w:pPr>
    <w:rPr>
      <w:i/>
      <w:vanish/>
      <w:color w:val="FF6600"/>
      <w:sz w:val="18"/>
    </w:rPr>
  </w:style>
  <w:style w:type="paragraph" w:customStyle="1" w:styleId="GuidanceList1">
    <w:name w:val="Guidance:List:1"/>
    <w:basedOn w:val="GuidanceText"/>
    <w:uiPriority w:val="19"/>
    <w:semiHidden/>
    <w:rsid w:val="00FD1A25"/>
    <w:pPr>
      <w:numPr>
        <w:numId w:val="2"/>
      </w:numPr>
      <w:spacing w:before="0"/>
      <w:ind w:left="850" w:hanging="425"/>
      <w:jc w:val="left"/>
    </w:pPr>
  </w:style>
  <w:style w:type="paragraph" w:customStyle="1" w:styleId="OLalpha1">
    <w:name w:val="OL:alpha:1"/>
    <w:basedOn w:val="Paragraph"/>
    <w:uiPriority w:val="7"/>
    <w:qFormat/>
    <w:rsid w:val="00A66A61"/>
    <w:pPr>
      <w:numPr>
        <w:numId w:val="10"/>
      </w:numPr>
      <w:spacing w:before="60"/>
    </w:pPr>
  </w:style>
  <w:style w:type="paragraph" w:customStyle="1" w:styleId="OLalpha2">
    <w:name w:val="OL:alpha:2"/>
    <w:basedOn w:val="OLalpha1"/>
    <w:uiPriority w:val="7"/>
    <w:qFormat/>
    <w:rsid w:val="00A66A61"/>
    <w:pPr>
      <w:numPr>
        <w:ilvl w:val="1"/>
      </w:numPr>
      <w:contextualSpacing/>
    </w:pPr>
  </w:style>
  <w:style w:type="paragraph" w:customStyle="1" w:styleId="OLalpha3">
    <w:name w:val="OL:alpha:3"/>
    <w:basedOn w:val="OLalpha2"/>
    <w:uiPriority w:val="7"/>
    <w:qFormat/>
    <w:rsid w:val="00C1676C"/>
    <w:pPr>
      <w:numPr>
        <w:ilvl w:val="2"/>
      </w:numPr>
      <w:spacing w:before="0"/>
      <w:ind w:left="1276"/>
    </w:pPr>
  </w:style>
  <w:style w:type="paragraph" w:customStyle="1" w:styleId="OLnum2">
    <w:name w:val="OL:num:2"/>
    <w:basedOn w:val="OLnum1"/>
    <w:uiPriority w:val="7"/>
    <w:qFormat/>
    <w:rsid w:val="00C1676C"/>
    <w:pPr>
      <w:numPr>
        <w:ilvl w:val="1"/>
      </w:numPr>
      <w:contextualSpacing/>
    </w:pPr>
  </w:style>
  <w:style w:type="paragraph" w:customStyle="1" w:styleId="OLnum3">
    <w:name w:val="OL:num:3"/>
    <w:basedOn w:val="OLnum2"/>
    <w:uiPriority w:val="7"/>
    <w:qFormat/>
    <w:rsid w:val="00C1676C"/>
    <w:pPr>
      <w:numPr>
        <w:ilvl w:val="2"/>
      </w:numPr>
      <w:spacing w:before="0"/>
    </w:pPr>
  </w:style>
  <w:style w:type="paragraph" w:customStyle="1" w:styleId="Paragraph2">
    <w:name w:val="Paragraph:2"/>
    <w:basedOn w:val="Paragraph1"/>
    <w:uiPriority w:val="3"/>
    <w:qFormat/>
    <w:rsid w:val="00A66A61"/>
    <w:pPr>
      <w:ind w:left="851"/>
      <w:contextualSpacing/>
    </w:pPr>
  </w:style>
  <w:style w:type="paragraph" w:customStyle="1" w:styleId="Paragraph1">
    <w:name w:val="Paragraph:1"/>
    <w:basedOn w:val="Paragraph"/>
    <w:uiPriority w:val="3"/>
    <w:qFormat/>
    <w:rsid w:val="00FE33F3"/>
    <w:pPr>
      <w:spacing w:before="60"/>
      <w:ind w:left="425"/>
    </w:pPr>
  </w:style>
  <w:style w:type="paragraph" w:customStyle="1" w:styleId="Paragraph3">
    <w:name w:val="Paragraph:3"/>
    <w:basedOn w:val="Paragraph2"/>
    <w:uiPriority w:val="3"/>
    <w:rsid w:val="00A66A61"/>
    <w:pPr>
      <w:spacing w:before="0"/>
      <w:ind w:left="1276"/>
    </w:pPr>
  </w:style>
  <w:style w:type="paragraph" w:customStyle="1" w:styleId="ULbullet1">
    <w:name w:val="UL:bullet:1"/>
    <w:basedOn w:val="Paragraph"/>
    <w:uiPriority w:val="7"/>
    <w:qFormat/>
    <w:rsid w:val="002E2885"/>
    <w:pPr>
      <w:numPr>
        <w:numId w:val="8"/>
      </w:numPr>
      <w:spacing w:before="60"/>
    </w:pPr>
  </w:style>
  <w:style w:type="paragraph" w:customStyle="1" w:styleId="ULbullet2">
    <w:name w:val="UL:bullet:2"/>
    <w:basedOn w:val="ULbullet1"/>
    <w:uiPriority w:val="7"/>
    <w:qFormat/>
    <w:rsid w:val="002E2885"/>
    <w:pPr>
      <w:numPr>
        <w:ilvl w:val="1"/>
      </w:numPr>
      <w:contextualSpacing/>
    </w:pPr>
  </w:style>
  <w:style w:type="paragraph" w:customStyle="1" w:styleId="ULbullet3">
    <w:name w:val="UL:bullet:3"/>
    <w:basedOn w:val="ULbullet2"/>
    <w:uiPriority w:val="7"/>
    <w:qFormat/>
    <w:rsid w:val="002E2885"/>
    <w:pPr>
      <w:numPr>
        <w:ilvl w:val="2"/>
      </w:numPr>
      <w:tabs>
        <w:tab w:val="left" w:pos="851"/>
      </w:tabs>
      <w:ind w:left="1276"/>
    </w:pPr>
  </w:style>
  <w:style w:type="paragraph" w:customStyle="1" w:styleId="ULtriangle1">
    <w:name w:val="UL:triangle:1"/>
    <w:basedOn w:val="Paragraph"/>
    <w:uiPriority w:val="7"/>
    <w:qFormat/>
    <w:rsid w:val="002E2885"/>
    <w:pPr>
      <w:numPr>
        <w:numId w:val="3"/>
      </w:numPr>
      <w:spacing w:before="60"/>
    </w:pPr>
  </w:style>
  <w:style w:type="paragraph" w:customStyle="1" w:styleId="ULtriangle2">
    <w:name w:val="UL:triangle:2"/>
    <w:basedOn w:val="ULtriangle1"/>
    <w:uiPriority w:val="7"/>
    <w:rsid w:val="002E2885"/>
    <w:pPr>
      <w:numPr>
        <w:ilvl w:val="1"/>
      </w:numPr>
      <w:tabs>
        <w:tab w:val="left" w:pos="851"/>
      </w:tabs>
      <w:contextualSpacing/>
    </w:pPr>
  </w:style>
  <w:style w:type="paragraph" w:customStyle="1" w:styleId="ULtriangle3">
    <w:name w:val="UL:triangle:3"/>
    <w:basedOn w:val="ULtriangle2"/>
    <w:uiPriority w:val="7"/>
    <w:rsid w:val="002E2885"/>
    <w:pPr>
      <w:numPr>
        <w:ilvl w:val="2"/>
      </w:numPr>
      <w:tabs>
        <w:tab w:val="left" w:pos="1276"/>
      </w:tabs>
      <w:spacing w:before="0"/>
      <w:ind w:left="1276"/>
    </w:pPr>
  </w:style>
  <w:style w:type="paragraph" w:customStyle="1" w:styleId="Warning">
    <w:name w:val="Warning"/>
    <w:basedOn w:val="Paragraph"/>
    <w:uiPriority w:val="4"/>
    <w:rsid w:val="00581E5D"/>
    <w:pPr>
      <w:keepLines/>
      <w:jc w:val="center"/>
    </w:pPr>
    <w:rPr>
      <w:b/>
      <w:i/>
      <w:iCs w:val="0"/>
      <w:color w:val="FF0000"/>
      <w:lang w:val="en-US" w:eastAsia="en-US"/>
    </w:rPr>
  </w:style>
  <w:style w:type="character" w:styleId="FootnoteReference">
    <w:name w:val="footnote reference"/>
    <w:semiHidden/>
    <w:unhideWhenUsed/>
    <w:rsid w:val="008204B6"/>
    <w:rPr>
      <w:vertAlign w:val="superscript"/>
    </w:rPr>
  </w:style>
  <w:style w:type="character" w:styleId="Strong">
    <w:name w:val="Strong"/>
    <w:uiPriority w:val="22"/>
    <w:qFormat/>
    <w:rsid w:val="00EA1A08"/>
    <w:rPr>
      <w:b/>
      <w:bCs/>
      <w:lang w:val="en-US"/>
    </w:rPr>
  </w:style>
  <w:style w:type="character" w:styleId="SubtleEmphasis">
    <w:name w:val="Subtle Emphasis"/>
    <w:uiPriority w:val="19"/>
    <w:unhideWhenUsed/>
    <w:rsid w:val="008204B6"/>
    <w:rPr>
      <w:i/>
      <w:iCs/>
      <w:color w:val="808080"/>
    </w:rPr>
  </w:style>
  <w:style w:type="character" w:styleId="SubtleReference">
    <w:name w:val="Subtle Reference"/>
    <w:uiPriority w:val="31"/>
    <w:unhideWhenUsed/>
    <w:rsid w:val="008204B6"/>
    <w:rPr>
      <w:smallCaps/>
      <w:color w:val="CC8E60"/>
      <w:u w:val="single"/>
    </w:rPr>
  </w:style>
  <w:style w:type="character" w:styleId="IntenseReference">
    <w:name w:val="Intense Reference"/>
    <w:uiPriority w:val="32"/>
    <w:unhideWhenUsed/>
    <w:rsid w:val="008204B6"/>
    <w:rPr>
      <w:b/>
      <w:bCs/>
      <w:smallCaps/>
      <w:color w:val="CC8E60"/>
      <w:spacing w:val="5"/>
      <w:u w:val="single"/>
    </w:rPr>
  </w:style>
  <w:style w:type="paragraph" w:styleId="Bibliography">
    <w:name w:val="Bibliography"/>
    <w:basedOn w:val="Normal"/>
    <w:next w:val="Normal"/>
    <w:uiPriority w:val="37"/>
    <w:unhideWhenUsed/>
    <w:rsid w:val="008204B6"/>
  </w:style>
  <w:style w:type="paragraph" w:customStyle="1" w:styleId="DocumentInstructions">
    <w:name w:val="Document:Instructions"/>
    <w:basedOn w:val="Paragraph"/>
    <w:uiPriority w:val="60"/>
    <w:rsid w:val="004E2E90"/>
    <w:pPr>
      <w:spacing w:before="60"/>
      <w:jc w:val="center"/>
    </w:pPr>
    <w:rPr>
      <w:sz w:val="16"/>
    </w:rPr>
  </w:style>
  <w:style w:type="paragraph" w:customStyle="1" w:styleId="DocumentDesc">
    <w:name w:val="Document:Desc"/>
    <w:basedOn w:val="BaseFormat"/>
    <w:uiPriority w:val="60"/>
    <w:qFormat/>
    <w:rsid w:val="00A536C7"/>
    <w:pPr>
      <w:spacing w:before="60" w:after="60"/>
      <w:jc w:val="center"/>
    </w:pPr>
    <w:rPr>
      <w:b/>
    </w:rPr>
  </w:style>
  <w:style w:type="paragraph" w:customStyle="1" w:styleId="TitlePageTitle">
    <w:name w:val=":Title:Page:Title"/>
    <w:basedOn w:val="Normal"/>
    <w:uiPriority w:val="59"/>
    <w:semiHidden/>
    <w:qFormat/>
    <w:rsid w:val="001C5B48"/>
    <w:pPr>
      <w:spacing w:before="100" w:beforeAutospacing="1"/>
      <w:jc w:val="center"/>
    </w:pPr>
    <w:rPr>
      <w:b/>
      <w:sz w:val="48"/>
    </w:rPr>
  </w:style>
  <w:style w:type="paragraph" w:customStyle="1" w:styleId="TitlePageProduct">
    <w:name w:val=":Title:Page:Product"/>
    <w:basedOn w:val="Normal"/>
    <w:uiPriority w:val="59"/>
    <w:semiHidden/>
    <w:qFormat/>
    <w:rsid w:val="001C5B48"/>
    <w:pPr>
      <w:spacing w:before="480"/>
      <w:jc w:val="center"/>
    </w:pPr>
    <w:rPr>
      <w:sz w:val="32"/>
    </w:rPr>
  </w:style>
  <w:style w:type="paragraph" w:customStyle="1" w:styleId="TitlePageSubject">
    <w:name w:val=":Title:Page:Subject"/>
    <w:basedOn w:val="Normal"/>
    <w:uiPriority w:val="59"/>
    <w:semiHidden/>
    <w:qFormat/>
    <w:rsid w:val="001C5B48"/>
    <w:pPr>
      <w:spacing w:before="360"/>
      <w:jc w:val="center"/>
    </w:pPr>
    <w:rPr>
      <w:sz w:val="32"/>
    </w:rPr>
  </w:style>
  <w:style w:type="paragraph" w:customStyle="1" w:styleId="TitlePageProgram">
    <w:name w:val=":Title:Page:Program"/>
    <w:basedOn w:val="TitlePageSubject"/>
    <w:uiPriority w:val="59"/>
    <w:semiHidden/>
    <w:qFormat/>
    <w:rsid w:val="00150B16"/>
    <w:pPr>
      <w:spacing w:before="1080"/>
    </w:pPr>
  </w:style>
  <w:style w:type="paragraph" w:customStyle="1" w:styleId="GuidanceNote">
    <w:name w:val="Guidance:Note"/>
    <w:basedOn w:val="GuidanceText"/>
    <w:uiPriority w:val="19"/>
    <w:semiHidden/>
    <w:qFormat/>
    <w:rsid w:val="00540512"/>
    <w:pPr>
      <w:numPr>
        <w:numId w:val="4"/>
      </w:numPr>
      <w:tabs>
        <w:tab w:val="clear" w:pos="425"/>
        <w:tab w:val="left" w:pos="1276"/>
      </w:tabs>
      <w:spacing w:after="60"/>
      <w:ind w:left="1276" w:hanging="851"/>
    </w:pPr>
    <w:rPr>
      <w:lang w:val="en-US" w:eastAsia="de-AT"/>
    </w:rPr>
  </w:style>
  <w:style w:type="paragraph" w:customStyle="1" w:styleId="GuidanceListAlpha1">
    <w:name w:val="Guidance:List:Alpha:1"/>
    <w:basedOn w:val="GuidanceList1"/>
    <w:uiPriority w:val="19"/>
    <w:semiHidden/>
    <w:rsid w:val="00540512"/>
    <w:pPr>
      <w:numPr>
        <w:numId w:val="5"/>
      </w:numPr>
      <w:tabs>
        <w:tab w:val="left" w:pos="851"/>
      </w:tabs>
    </w:pPr>
    <w:rPr>
      <w:bCs/>
      <w:lang w:val="en-US" w:eastAsia="de-AT"/>
    </w:rPr>
  </w:style>
  <w:style w:type="paragraph" w:customStyle="1" w:styleId="GuidanceListNum1">
    <w:name w:val="Guidance:List:Num:1"/>
    <w:basedOn w:val="GuidanceListAlpha1"/>
    <w:uiPriority w:val="19"/>
    <w:semiHidden/>
    <w:rsid w:val="00540512"/>
    <w:pPr>
      <w:numPr>
        <w:numId w:val="0"/>
      </w:numPr>
      <w:ind w:left="851" w:hanging="426"/>
    </w:pPr>
  </w:style>
  <w:style w:type="paragraph" w:customStyle="1" w:styleId="GuidanceListNum2">
    <w:name w:val="Guidance:List:Num:2"/>
    <w:basedOn w:val="GuidanceListNum1"/>
    <w:uiPriority w:val="19"/>
    <w:semiHidden/>
    <w:rsid w:val="00540512"/>
    <w:pPr>
      <w:numPr>
        <w:ilvl w:val="1"/>
      </w:numPr>
      <w:tabs>
        <w:tab w:val="left" w:pos="1276"/>
      </w:tabs>
      <w:ind w:left="851" w:hanging="426"/>
    </w:pPr>
  </w:style>
  <w:style w:type="paragraph" w:customStyle="1" w:styleId="GuidanceListAlpha2">
    <w:name w:val="Guidance:List:Alpha:2"/>
    <w:basedOn w:val="GuidanceListAlpha1"/>
    <w:uiPriority w:val="19"/>
    <w:semiHidden/>
    <w:rsid w:val="00540512"/>
    <w:pPr>
      <w:numPr>
        <w:ilvl w:val="1"/>
      </w:numPr>
      <w:tabs>
        <w:tab w:val="clear" w:pos="851"/>
      </w:tabs>
    </w:pPr>
  </w:style>
  <w:style w:type="paragraph" w:customStyle="1" w:styleId="GuidanceList3">
    <w:name w:val="Guidance:List:3"/>
    <w:basedOn w:val="GuidanceList1"/>
    <w:uiPriority w:val="19"/>
    <w:semiHidden/>
    <w:rsid w:val="00540512"/>
    <w:pPr>
      <w:numPr>
        <w:numId w:val="0"/>
      </w:numPr>
      <w:ind w:left="1701" w:hanging="426"/>
    </w:pPr>
    <w:rPr>
      <w:lang w:val="en-US" w:eastAsia="de-AT"/>
    </w:rPr>
  </w:style>
  <w:style w:type="paragraph" w:customStyle="1" w:styleId="GuidanceList2">
    <w:name w:val="Guidance:List:2"/>
    <w:basedOn w:val="GuidanceList3"/>
    <w:uiPriority w:val="19"/>
    <w:semiHidden/>
    <w:rsid w:val="00540512"/>
    <w:pPr>
      <w:tabs>
        <w:tab w:val="left" w:pos="1276"/>
      </w:tabs>
      <w:ind w:left="1276"/>
    </w:pPr>
  </w:style>
  <w:style w:type="paragraph" w:customStyle="1" w:styleId="GuidanceListAlpha3">
    <w:name w:val="Guidance:List:Alpha:3"/>
    <w:basedOn w:val="GuidanceListAlpha2"/>
    <w:uiPriority w:val="19"/>
    <w:semiHidden/>
    <w:rsid w:val="00540512"/>
    <w:pPr>
      <w:numPr>
        <w:ilvl w:val="2"/>
      </w:numPr>
    </w:pPr>
  </w:style>
  <w:style w:type="paragraph" w:customStyle="1" w:styleId="GuidanceListNum3">
    <w:name w:val="Guidance:List:Num:3"/>
    <w:basedOn w:val="GuidanceListNum2"/>
    <w:uiPriority w:val="19"/>
    <w:semiHidden/>
    <w:rsid w:val="00540512"/>
    <w:pPr>
      <w:numPr>
        <w:ilvl w:val="2"/>
      </w:numPr>
      <w:ind w:left="851" w:hanging="426"/>
    </w:pPr>
  </w:style>
  <w:style w:type="paragraph" w:styleId="FootnoteText">
    <w:name w:val="footnote text"/>
    <w:basedOn w:val="Normal"/>
    <w:link w:val="FootnoteTextChar"/>
    <w:unhideWhenUsed/>
    <w:rsid w:val="008204B6"/>
    <w:pPr>
      <w:spacing w:after="0" w:line="240" w:lineRule="auto"/>
    </w:pPr>
    <w:rPr>
      <w:color w:val="auto"/>
      <w:kern w:val="0"/>
      <w:lang w:val="en-GB" w:eastAsia="ja-JP"/>
    </w:rPr>
  </w:style>
  <w:style w:type="paragraph" w:styleId="EndnoteText">
    <w:name w:val="endnote text"/>
    <w:basedOn w:val="Normal"/>
    <w:link w:val="EndnoteTextChar"/>
    <w:uiPriority w:val="99"/>
    <w:unhideWhenUsed/>
    <w:rsid w:val="008204B6"/>
    <w:pPr>
      <w:spacing w:after="0" w:line="240" w:lineRule="auto"/>
    </w:pPr>
  </w:style>
  <w:style w:type="paragraph" w:customStyle="1" w:styleId="Code">
    <w:name w:val="Code"/>
    <w:basedOn w:val="Paragraph"/>
    <w:link w:val="CodeChar"/>
    <w:uiPriority w:val="1"/>
    <w:qFormat/>
    <w:rsid w:val="003517BB"/>
    <w:pPr>
      <w:spacing w:before="240" w:after="120"/>
      <w:contextualSpacing/>
      <w:jc w:val="left"/>
    </w:pPr>
    <w:rPr>
      <w:rFonts w:ascii="Courier" w:eastAsia="Arial Unicode MS" w:hAnsi="Courier"/>
    </w:rPr>
  </w:style>
  <w:style w:type="character" w:customStyle="1" w:styleId="CodeChar">
    <w:name w:val="Code Char"/>
    <w:basedOn w:val="ParagraphChar"/>
    <w:link w:val="Code"/>
    <w:uiPriority w:val="1"/>
    <w:rsid w:val="001C5B48"/>
    <w:rPr>
      <w:rFonts w:ascii="Courier" w:eastAsia="Arial Unicode MS" w:hAnsi="Courier" w:cs="Arial"/>
      <w:iCs/>
      <w:szCs w:val="22"/>
      <w:lang w:val="en-GB" w:eastAsia="de-DE" w:bidi="ar-SA"/>
    </w:rPr>
  </w:style>
  <w:style w:type="character" w:styleId="EndnoteReference">
    <w:name w:val="endnote reference"/>
    <w:uiPriority w:val="99"/>
    <w:unhideWhenUsed/>
    <w:rsid w:val="008204B6"/>
    <w:rPr>
      <w:vertAlign w:val="superscript"/>
    </w:rPr>
  </w:style>
  <w:style w:type="paragraph" w:customStyle="1" w:styleId="NoteText">
    <w:name w:val="Note:Text"/>
    <w:basedOn w:val="Paragraph"/>
    <w:uiPriority w:val="13"/>
    <w:qFormat/>
    <w:rsid w:val="0077425F"/>
    <w:pPr>
      <w:spacing w:before="0" w:after="120"/>
      <w:contextualSpacing/>
    </w:pPr>
    <w:rPr>
      <w:rFonts w:cs="Times New Roman"/>
      <w:i/>
      <w:iCs w:val="0"/>
      <w:sz w:val="16"/>
    </w:rPr>
  </w:style>
  <w:style w:type="paragraph" w:customStyle="1" w:styleId="GuidanceText1">
    <w:name w:val="Guidance:Text:1"/>
    <w:basedOn w:val="GuidanceText"/>
    <w:uiPriority w:val="18"/>
    <w:qFormat/>
    <w:rsid w:val="0077425F"/>
    <w:pPr>
      <w:ind w:left="851"/>
    </w:pPr>
    <w:rPr>
      <w:rFonts w:ascii="Times New Roman" w:hAnsi="Times New Roman"/>
      <w:sz w:val="20"/>
      <w:lang w:val="en-US" w:eastAsia="de-AT"/>
    </w:rPr>
  </w:style>
  <w:style w:type="paragraph" w:customStyle="1" w:styleId="DrawingNormal">
    <w:name w:val="Drawing:Normal"/>
    <w:basedOn w:val="Paragraph"/>
    <w:uiPriority w:val="15"/>
    <w:rsid w:val="0077425F"/>
    <w:pPr>
      <w:spacing w:before="0" w:after="0"/>
      <w:jc w:val="center"/>
    </w:pPr>
    <w:rPr>
      <w:rFonts w:cs="Times New Roman"/>
      <w:iCs w:val="0"/>
      <w:color w:val="000000"/>
      <w:sz w:val="16"/>
    </w:rPr>
  </w:style>
  <w:style w:type="paragraph" w:customStyle="1" w:styleId="DrawingTiny">
    <w:name w:val="Drawing:Tiny"/>
    <w:basedOn w:val="Paragraph"/>
    <w:uiPriority w:val="15"/>
    <w:rsid w:val="0077425F"/>
    <w:pPr>
      <w:spacing w:before="0" w:after="0"/>
      <w:jc w:val="center"/>
    </w:pPr>
    <w:rPr>
      <w:rFonts w:cs="Times New Roman"/>
      <w:iCs w:val="0"/>
      <w:sz w:val="12"/>
    </w:rPr>
  </w:style>
  <w:style w:type="paragraph" w:customStyle="1" w:styleId="TableEntry">
    <w:name w:val="Table:Entry"/>
    <w:basedOn w:val="Paragraph"/>
    <w:uiPriority w:val="10"/>
    <w:rsid w:val="00E15B5C"/>
    <w:pPr>
      <w:spacing w:before="40" w:after="40"/>
      <w:jc w:val="left"/>
    </w:pPr>
    <w:rPr>
      <w:rFonts w:cs="Times New Roman"/>
      <w:iCs w:val="0"/>
      <w:sz w:val="18"/>
    </w:rPr>
  </w:style>
  <w:style w:type="paragraph" w:customStyle="1" w:styleId="TableEntryUL1">
    <w:name w:val="Table:Entry:UL:1"/>
    <w:basedOn w:val="TableEntry"/>
    <w:uiPriority w:val="11"/>
    <w:qFormat/>
    <w:rsid w:val="00E15B5C"/>
    <w:pPr>
      <w:numPr>
        <w:numId w:val="11"/>
      </w:numPr>
      <w:contextualSpacing/>
    </w:pPr>
  </w:style>
  <w:style w:type="paragraph" w:customStyle="1" w:styleId="NonNumberedHeader">
    <w:name w:val="NonNumberedHeader"/>
    <w:basedOn w:val="Paragraph"/>
    <w:next w:val="Paragraph"/>
    <w:uiPriority w:val="4"/>
    <w:qFormat/>
    <w:rsid w:val="0077425F"/>
    <w:pPr>
      <w:keepNext/>
      <w:spacing w:before="360"/>
    </w:pPr>
    <w:rPr>
      <w:rFonts w:cs="Times New Roman"/>
      <w:b/>
      <w:iCs w:val="0"/>
      <w:sz w:val="22"/>
    </w:rPr>
  </w:style>
  <w:style w:type="paragraph" w:customStyle="1" w:styleId="TableEntryOL1">
    <w:name w:val="Table:Entry:OL:1"/>
    <w:basedOn w:val="TableEntry"/>
    <w:uiPriority w:val="11"/>
    <w:rsid w:val="00E15B5C"/>
    <w:pPr>
      <w:numPr>
        <w:numId w:val="12"/>
      </w:numPr>
      <w:snapToGrid w:val="0"/>
      <w:spacing w:before="0"/>
      <w:contextualSpacing/>
    </w:pPr>
    <w:rPr>
      <w:szCs w:val="18"/>
      <w:lang w:val="de-AT" w:eastAsia="fr-FR"/>
    </w:rPr>
  </w:style>
  <w:style w:type="paragraph" w:customStyle="1" w:styleId="NoteListUL1">
    <w:name w:val="Note:List:UL:1"/>
    <w:basedOn w:val="NoteText"/>
    <w:uiPriority w:val="13"/>
    <w:rsid w:val="0077425F"/>
    <w:pPr>
      <w:ind w:left="851" w:hanging="426"/>
    </w:pPr>
  </w:style>
  <w:style w:type="paragraph" w:customStyle="1" w:styleId="NoteListUL2">
    <w:name w:val="Note:List:UL:2"/>
    <w:basedOn w:val="NoteListUL1"/>
    <w:uiPriority w:val="13"/>
    <w:rsid w:val="0077425F"/>
    <w:pPr>
      <w:numPr>
        <w:ilvl w:val="1"/>
      </w:numPr>
      <w:ind w:left="851" w:hanging="426"/>
    </w:pPr>
  </w:style>
  <w:style w:type="paragraph" w:customStyle="1" w:styleId="NoteText2">
    <w:name w:val="Note:Text:2"/>
    <w:basedOn w:val="NoteText"/>
    <w:uiPriority w:val="13"/>
    <w:qFormat/>
    <w:rsid w:val="0077425F"/>
    <w:pPr>
      <w:spacing w:after="60"/>
      <w:ind w:left="851"/>
    </w:pPr>
  </w:style>
  <w:style w:type="paragraph" w:customStyle="1" w:styleId="NoteText1">
    <w:name w:val="Note:Text:1"/>
    <w:basedOn w:val="NoteText"/>
    <w:uiPriority w:val="13"/>
    <w:qFormat/>
    <w:rsid w:val="0077425F"/>
    <w:pPr>
      <w:ind w:left="425"/>
    </w:pPr>
  </w:style>
  <w:style w:type="paragraph" w:customStyle="1" w:styleId="ReferencedDocument">
    <w:name w:val="Referenced Document"/>
    <w:basedOn w:val="Paragraph"/>
    <w:uiPriority w:val="9"/>
    <w:rsid w:val="0077425F"/>
    <w:pPr>
      <w:spacing w:before="60"/>
      <w:jc w:val="left"/>
    </w:pPr>
    <w:rPr>
      <w:rFonts w:cs="Times New Roman"/>
      <w:iCs w:val="0"/>
      <w:noProof/>
    </w:rPr>
  </w:style>
  <w:style w:type="paragraph" w:customStyle="1" w:styleId="Paragraph0">
    <w:name w:val="Paragraph:0"/>
    <w:basedOn w:val="Paragraph"/>
    <w:uiPriority w:val="3"/>
    <w:qFormat/>
    <w:rsid w:val="001D3692"/>
    <w:pPr>
      <w:spacing w:before="60"/>
    </w:pPr>
  </w:style>
  <w:style w:type="paragraph" w:styleId="TOCHeading">
    <w:name w:val="TOC Heading"/>
    <w:basedOn w:val="Heading1"/>
    <w:next w:val="Normal"/>
    <w:uiPriority w:val="39"/>
    <w:unhideWhenUsed/>
    <w:qFormat/>
    <w:rsid w:val="008204B6"/>
    <w:pPr>
      <w:numPr>
        <w:numId w:val="0"/>
      </w:numPr>
      <w:outlineLvl w:val="9"/>
    </w:pPr>
  </w:style>
  <w:style w:type="table" w:styleId="TableGrid">
    <w:name w:val="Table Grid"/>
    <w:basedOn w:val="TableNormal"/>
    <w:uiPriority w:val="59"/>
    <w:rsid w:val="008204B6"/>
    <w:rPr>
      <w:rFonts w:ascii="Cambria" w:eastAsia="Cambria" w:hAnsi="Cambria" w:cs="Angsana New"/>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Top">
    <w:name w:val="Table:Caption:Top"/>
    <w:basedOn w:val="Caption"/>
    <w:uiPriority w:val="11"/>
    <w:rsid w:val="006C3FD9"/>
    <w:pPr>
      <w:keepNext/>
      <w:autoSpaceDE w:val="0"/>
      <w:autoSpaceDN w:val="0"/>
      <w:adjustRightInd w:val="0"/>
      <w:spacing w:before="240" w:after="120"/>
    </w:pPr>
    <w:rPr>
      <w:rFonts w:eastAsia="Arial Unicode MS"/>
      <w:bCs w:val="0"/>
      <w:szCs w:val="20"/>
      <w:lang w:val="en-US" w:eastAsia="de-AT"/>
    </w:rPr>
  </w:style>
  <w:style w:type="paragraph" w:customStyle="1" w:styleId="NoteList2">
    <w:name w:val="Note:List:2"/>
    <w:basedOn w:val="NoteList1"/>
    <w:uiPriority w:val="13"/>
    <w:qFormat/>
    <w:rsid w:val="006C3FD9"/>
    <w:pPr>
      <w:numPr>
        <w:ilvl w:val="1"/>
      </w:numPr>
      <w:tabs>
        <w:tab w:val="clear" w:pos="425"/>
        <w:tab w:val="left" w:pos="851"/>
      </w:tabs>
      <w:spacing w:after="60"/>
    </w:pPr>
  </w:style>
  <w:style w:type="paragraph" w:customStyle="1" w:styleId="NoteList1">
    <w:name w:val="Note:List:1"/>
    <w:basedOn w:val="Normal"/>
    <w:uiPriority w:val="13"/>
    <w:qFormat/>
    <w:rsid w:val="006C3FD9"/>
    <w:pPr>
      <w:numPr>
        <w:numId w:val="13"/>
      </w:numPr>
      <w:tabs>
        <w:tab w:val="left" w:pos="425"/>
      </w:tabs>
      <w:spacing w:after="120"/>
      <w:contextualSpacing/>
    </w:pPr>
    <w:rPr>
      <w:rFonts w:cs="Arial"/>
      <w:sz w:val="16"/>
      <w:lang w:val="en-US" w:eastAsia="de-AT"/>
    </w:rPr>
  </w:style>
  <w:style w:type="character" w:customStyle="1" w:styleId="Fixed">
    <w:name w:val="Fixed"/>
    <w:uiPriority w:val="1"/>
    <w:rsid w:val="006C3FD9"/>
    <w:rPr>
      <w:rFonts w:ascii="Arial" w:hAnsi="Arial"/>
      <w:dstrike w:val="0"/>
      <w:noProof/>
      <w:color w:val="auto"/>
      <w:sz w:val="20"/>
      <w:vertAlign w:val="baseline"/>
      <w:lang w:val="en-US"/>
    </w:rPr>
  </w:style>
  <w:style w:type="paragraph" w:customStyle="1" w:styleId="TableEntry1">
    <w:name w:val="Table:Entry:1"/>
    <w:basedOn w:val="TableEntry"/>
    <w:uiPriority w:val="10"/>
    <w:qFormat/>
    <w:rsid w:val="006C3FD9"/>
    <w:pPr>
      <w:tabs>
        <w:tab w:val="left" w:pos="426"/>
      </w:tabs>
      <w:spacing w:before="60" w:after="60"/>
      <w:ind w:left="425"/>
    </w:pPr>
    <w:rPr>
      <w:bCs/>
      <w:szCs w:val="20"/>
      <w:lang w:eastAsia="de-AT"/>
    </w:rPr>
  </w:style>
  <w:style w:type="paragraph" w:customStyle="1" w:styleId="TitlePageTitle0">
    <w:name w:val=":TitlePage:Title"/>
    <w:basedOn w:val="Normal"/>
    <w:uiPriority w:val="59"/>
    <w:semiHidden/>
    <w:rsid w:val="006C3FD9"/>
    <w:pPr>
      <w:spacing w:line="480" w:lineRule="auto"/>
      <w:jc w:val="center"/>
    </w:pPr>
    <w:rPr>
      <w:rFonts w:cs="Arial"/>
      <w:b/>
      <w:noProof/>
      <w:sz w:val="36"/>
      <w:szCs w:val="36"/>
      <w:lang w:eastAsia="de-DE"/>
    </w:rPr>
  </w:style>
  <w:style w:type="paragraph" w:customStyle="1" w:styleId="TableEntryHanging">
    <w:name w:val="Table:Entry:Hanging"/>
    <w:basedOn w:val="TableEntry"/>
    <w:uiPriority w:val="11"/>
    <w:rsid w:val="00E15B5C"/>
    <w:pPr>
      <w:tabs>
        <w:tab w:val="left" w:pos="425"/>
      </w:tabs>
      <w:ind w:left="425" w:hanging="425"/>
    </w:pPr>
    <w:rPr>
      <w:bCs/>
      <w:szCs w:val="20"/>
      <w:lang w:eastAsia="de-AT"/>
    </w:rPr>
  </w:style>
  <w:style w:type="paragraph" w:customStyle="1" w:styleId="NoteText1Table">
    <w:name w:val="Note:Text:1:Table"/>
    <w:basedOn w:val="Paragraph1"/>
    <w:uiPriority w:val="13"/>
    <w:rsid w:val="006C3FD9"/>
    <w:rPr>
      <w:rFonts w:eastAsia="Arial Unicode MS"/>
      <w:i/>
      <w:sz w:val="16"/>
      <w:szCs w:val="20"/>
    </w:rPr>
  </w:style>
  <w:style w:type="paragraph" w:styleId="Quote">
    <w:name w:val="Quote"/>
    <w:basedOn w:val="Paragraph"/>
    <w:next w:val="Normal"/>
    <w:link w:val="QuoteChar"/>
    <w:uiPriority w:val="47"/>
    <w:qFormat/>
    <w:rsid w:val="006C3FD9"/>
    <w:pPr>
      <w:spacing w:before="120" w:after="120"/>
      <w:ind w:left="567" w:right="284"/>
      <w:contextualSpacing/>
    </w:pPr>
    <w:rPr>
      <w:rFonts w:eastAsia="Arial Unicode MS"/>
      <w:i/>
      <w:iCs w:val="0"/>
      <w:color w:val="000000"/>
      <w:szCs w:val="20"/>
    </w:rPr>
  </w:style>
  <w:style w:type="character" w:customStyle="1" w:styleId="QuoteChar">
    <w:name w:val="Quote Char"/>
    <w:basedOn w:val="DefaultParagraphFont"/>
    <w:link w:val="Quote"/>
    <w:uiPriority w:val="47"/>
    <w:rsid w:val="00306A53"/>
    <w:rPr>
      <w:rFonts w:eastAsia="Arial Unicode MS" w:cs="Arial"/>
      <w:i/>
      <w:color w:val="000000"/>
      <w:lang w:eastAsia="de-DE"/>
    </w:rPr>
  </w:style>
  <w:style w:type="paragraph" w:customStyle="1" w:styleId="list">
    <w:name w:val=":list"/>
    <w:basedOn w:val="Paragraph"/>
    <w:autoRedefine/>
    <w:uiPriority w:val="59"/>
    <w:semiHidden/>
    <w:rsid w:val="006C3FD9"/>
    <w:rPr>
      <w:rFonts w:eastAsia="Arial Unicode MS"/>
      <w:szCs w:val="20"/>
    </w:rPr>
  </w:style>
  <w:style w:type="paragraph" w:styleId="IndexHeading">
    <w:name w:val="index heading"/>
    <w:basedOn w:val="Normal"/>
    <w:next w:val="Index1"/>
    <w:uiPriority w:val="99"/>
    <w:unhideWhenUsed/>
    <w:rsid w:val="008204B6"/>
    <w:rPr>
      <w:rFonts w:ascii="Calibri" w:eastAsia="Times New Roman" w:hAnsi="Calibri" w:cs="Cordia New"/>
      <w:b/>
      <w:bCs/>
    </w:rPr>
  </w:style>
  <w:style w:type="paragraph" w:styleId="TableofFigures">
    <w:name w:val="table of figures"/>
    <w:basedOn w:val="Normal"/>
    <w:next w:val="Normal"/>
    <w:uiPriority w:val="99"/>
    <w:unhideWhenUsed/>
    <w:rsid w:val="008204B6"/>
    <w:pPr>
      <w:tabs>
        <w:tab w:val="left" w:pos="1440"/>
        <w:tab w:val="right" w:leader="dot" w:pos="9720"/>
      </w:tabs>
      <w:spacing w:before="0" w:after="0" w:line="300" w:lineRule="atLeast"/>
      <w:jc w:val="left"/>
    </w:pPr>
    <w:rPr>
      <w:noProof/>
      <w:sz w:val="22"/>
      <w:lang w:val="en-GB"/>
    </w:rPr>
  </w:style>
  <w:style w:type="paragraph" w:styleId="IntenseQuote">
    <w:name w:val="Intense Quote"/>
    <w:basedOn w:val="Normal"/>
    <w:next w:val="Normal"/>
    <w:link w:val="IntenseQuoteChar"/>
    <w:uiPriority w:val="30"/>
    <w:unhideWhenUsed/>
    <w:rsid w:val="008204B6"/>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30"/>
    <w:rsid w:val="008204B6"/>
    <w:rPr>
      <w:rFonts w:eastAsia="Cambria" w:cs="Angsana New"/>
      <w:b/>
      <w:bCs/>
      <w:i/>
      <w:iCs/>
      <w:color w:val="7E97AD"/>
      <w:kern w:val="20"/>
      <w:lang w:val="en-CA" w:eastAsia="en-US"/>
    </w:rPr>
  </w:style>
  <w:style w:type="paragraph" w:customStyle="1" w:styleId="TableEntryUL2">
    <w:name w:val="Table:Entry:UL:2"/>
    <w:basedOn w:val="TableEntryUL1"/>
    <w:autoRedefine/>
    <w:uiPriority w:val="11"/>
    <w:qFormat/>
    <w:rsid w:val="00E15B5C"/>
    <w:pPr>
      <w:numPr>
        <w:ilvl w:val="1"/>
      </w:numPr>
      <w:tabs>
        <w:tab w:val="left" w:pos="426"/>
      </w:tabs>
      <w:spacing w:before="0"/>
    </w:pPr>
    <w:rPr>
      <w:bCs/>
      <w:szCs w:val="20"/>
      <w:lang w:eastAsia="de-AT"/>
    </w:rPr>
  </w:style>
  <w:style w:type="paragraph" w:customStyle="1" w:styleId="TableEntryOL2">
    <w:name w:val="Table:Entry:OL:2"/>
    <w:basedOn w:val="TableEntryOL1"/>
    <w:uiPriority w:val="11"/>
    <w:rsid w:val="00E15B5C"/>
    <w:pPr>
      <w:numPr>
        <w:ilvl w:val="1"/>
      </w:numPr>
      <w:tabs>
        <w:tab w:val="left" w:pos="426"/>
      </w:tabs>
    </w:pPr>
    <w:rPr>
      <w:rFonts w:cs="Arial"/>
      <w:lang w:val="en-GB"/>
    </w:rPr>
  </w:style>
  <w:style w:type="paragraph" w:customStyle="1" w:styleId="TemplateHeading">
    <w:name w:val=":Template:Heading"/>
    <w:basedOn w:val="Normal"/>
    <w:uiPriority w:val="59"/>
    <w:semiHidden/>
    <w:qFormat/>
    <w:rsid w:val="006A653E"/>
    <w:pPr>
      <w:tabs>
        <w:tab w:val="left" w:pos="1276"/>
      </w:tabs>
      <w:spacing w:before="60" w:after="60"/>
      <w:jc w:val="center"/>
    </w:pPr>
    <w:rPr>
      <w:b/>
      <w:caps/>
      <w:lang w:eastAsia="de-DE"/>
    </w:rPr>
  </w:style>
  <w:style w:type="paragraph" w:customStyle="1" w:styleId="Templatetext">
    <w:name w:val=":Template:text"/>
    <w:basedOn w:val="Paragraph"/>
    <w:uiPriority w:val="59"/>
    <w:semiHidden/>
    <w:qFormat/>
    <w:rsid w:val="006C3FD9"/>
    <w:pPr>
      <w:spacing w:before="60"/>
    </w:pPr>
    <w:rPr>
      <w:rFonts w:eastAsia="Arial Unicode MS"/>
      <w:szCs w:val="20"/>
    </w:rPr>
  </w:style>
  <w:style w:type="paragraph" w:customStyle="1" w:styleId="Appendix4">
    <w:name w:val="Appendix 4"/>
    <w:basedOn w:val="Heading4"/>
    <w:next w:val="Paragraph"/>
    <w:uiPriority w:val="16"/>
    <w:rsid w:val="006C3FD9"/>
    <w:pPr>
      <w:numPr>
        <w:ilvl w:val="0"/>
        <w:numId w:val="0"/>
      </w:numPr>
      <w:tabs>
        <w:tab w:val="num" w:pos="1080"/>
      </w:tabs>
      <w:spacing w:line="240" w:lineRule="exact"/>
      <w:ind w:left="885" w:hanging="885"/>
    </w:pPr>
    <w:rPr>
      <w:iCs w:val="0"/>
      <w:szCs w:val="20"/>
      <w:lang w:eastAsia="fr-FR"/>
    </w:rPr>
  </w:style>
  <w:style w:type="paragraph" w:customStyle="1" w:styleId="ColumnTitle">
    <w:name w:val="Column Title"/>
    <w:aliases w:val="Table:Heading"/>
    <w:basedOn w:val="TableEntry"/>
    <w:uiPriority w:val="11"/>
    <w:qFormat/>
    <w:rsid w:val="006C3FD9"/>
    <w:pPr>
      <w:keepNext/>
      <w:tabs>
        <w:tab w:val="left" w:pos="426"/>
      </w:tabs>
      <w:spacing w:before="120" w:after="120"/>
      <w:jc w:val="center"/>
    </w:pPr>
    <w:rPr>
      <w:b/>
      <w:bCs/>
      <w:szCs w:val="20"/>
      <w:lang w:eastAsia="de-AT"/>
    </w:rPr>
  </w:style>
  <w:style w:type="paragraph" w:customStyle="1" w:styleId="TableEntryCentered">
    <w:name w:val="Table:Entry:Centered"/>
    <w:basedOn w:val="TableEntry"/>
    <w:uiPriority w:val="11"/>
    <w:qFormat/>
    <w:rsid w:val="00E15B5C"/>
    <w:pPr>
      <w:jc w:val="center"/>
    </w:pPr>
    <w:rPr>
      <w:bCs/>
      <w:szCs w:val="20"/>
      <w:lang w:eastAsia="de-AT"/>
    </w:rPr>
  </w:style>
  <w:style w:type="character" w:styleId="Hyperlink">
    <w:name w:val="Hyperlink"/>
    <w:uiPriority w:val="99"/>
    <w:unhideWhenUsed/>
    <w:rsid w:val="008204B6"/>
    <w:rPr>
      <w:rFonts w:ascii="Arial" w:hAnsi="Arial"/>
      <w:color w:val="646464"/>
      <w:u w:val="single"/>
    </w:rPr>
  </w:style>
  <w:style w:type="paragraph" w:customStyle="1" w:styleId="frametext">
    <w:name w:val=":frame:text"/>
    <w:basedOn w:val="Normal"/>
    <w:autoRedefine/>
    <w:rsid w:val="000212DC"/>
    <w:pPr>
      <w:widowControl w:val="0"/>
      <w:spacing w:before="60" w:after="60"/>
      <w:jc w:val="center"/>
    </w:pPr>
    <w:rPr>
      <w:sz w:val="14"/>
      <w:szCs w:val="14"/>
      <w:lang w:val="en-US" w:eastAsia="de-DE"/>
    </w:rPr>
  </w:style>
  <w:style w:type="paragraph" w:customStyle="1" w:styleId="Appendix">
    <w:name w:val="Appendix"/>
    <w:basedOn w:val="Heading1"/>
    <w:next w:val="Normal"/>
    <w:uiPriority w:val="3"/>
    <w:rsid w:val="008204B6"/>
    <w:pPr>
      <w:numPr>
        <w:numId w:val="0"/>
      </w:numPr>
    </w:pPr>
  </w:style>
  <w:style w:type="paragraph" w:customStyle="1" w:styleId="ANNEXE">
    <w:name w:val="ANNEXE"/>
    <w:basedOn w:val="Normal"/>
    <w:autoRedefine/>
    <w:rsid w:val="000212DC"/>
    <w:pPr>
      <w:pageBreakBefore/>
      <w:numPr>
        <w:numId w:val="14"/>
      </w:numPr>
      <w:spacing w:before="120" w:after="120"/>
      <w:jc w:val="center"/>
    </w:pPr>
    <w:rPr>
      <w:b/>
      <w:caps/>
      <w:sz w:val="22"/>
      <w:lang w:val="en-US"/>
    </w:rPr>
  </w:style>
  <w:style w:type="paragraph" w:styleId="BalloonText">
    <w:name w:val="Balloon Text"/>
    <w:basedOn w:val="Normal"/>
    <w:link w:val="BalloonTextChar"/>
    <w:uiPriority w:val="99"/>
    <w:unhideWhenUsed/>
    <w:rsid w:val="008204B6"/>
    <w:pPr>
      <w:spacing w:after="0" w:line="240" w:lineRule="auto"/>
    </w:pPr>
    <w:rPr>
      <w:rFonts w:ascii="Tahoma" w:hAnsi="Tahoma" w:cs="Tahoma"/>
      <w:sz w:val="16"/>
    </w:rPr>
  </w:style>
  <w:style w:type="character" w:customStyle="1" w:styleId="BalloonTextChar">
    <w:name w:val="Balloon Text Char"/>
    <w:link w:val="BalloonText"/>
    <w:uiPriority w:val="99"/>
    <w:rsid w:val="008204B6"/>
    <w:rPr>
      <w:rFonts w:ascii="Tahoma" w:eastAsia="Cambria" w:hAnsi="Tahoma" w:cs="Tahoma"/>
      <w:color w:val="000000"/>
      <w:kern w:val="20"/>
      <w:sz w:val="16"/>
      <w:lang w:val="en-CA" w:eastAsia="en-US"/>
    </w:rPr>
  </w:style>
  <w:style w:type="paragraph" w:styleId="ListParagraph">
    <w:name w:val="List Paragraph"/>
    <w:basedOn w:val="Normal"/>
    <w:uiPriority w:val="34"/>
    <w:unhideWhenUsed/>
    <w:rsid w:val="008204B6"/>
    <w:pPr>
      <w:ind w:left="720"/>
      <w:contextualSpacing/>
    </w:pPr>
  </w:style>
  <w:style w:type="paragraph" w:customStyle="1" w:styleId="StyleTitleProjectTitleLatinHelveticaNeueLTStdBlk18pt">
    <w:name w:val="Style TitleProject Title + (Latin) HelveticaNeueLT Std Blk 18 pt..."/>
    <w:basedOn w:val="Title"/>
    <w:rsid w:val="008204B6"/>
    <w:pPr>
      <w:spacing w:line="240" w:lineRule="atLeast"/>
      <w:ind w:left="0"/>
      <w:jc w:val="left"/>
    </w:pPr>
    <w:rPr>
      <w:rFonts w:ascii="HelveticaNeueLT Std Blk" w:hAnsi="HelveticaNeueLT Std Blk" w:cs="Times New Roman"/>
      <w:b w:val="0"/>
      <w:sz w:val="36"/>
    </w:rPr>
  </w:style>
  <w:style w:type="paragraph" w:customStyle="1" w:styleId="normal-p">
    <w:name w:val="normal-p"/>
    <w:basedOn w:val="Normal"/>
    <w:rsid w:val="0093111B"/>
    <w:pPr>
      <w:spacing w:before="100" w:beforeAutospacing="1" w:after="100" w:afterAutospacing="1"/>
    </w:pPr>
    <w:rPr>
      <w:rFonts w:ascii="Times New Roman" w:hAnsi="Times New Roman"/>
      <w:sz w:val="24"/>
      <w:szCs w:val="24"/>
      <w:lang w:val="de-AT" w:eastAsia="de-AT"/>
    </w:rPr>
  </w:style>
  <w:style w:type="character" w:customStyle="1" w:styleId="normal-h">
    <w:name w:val="normal-h"/>
    <w:basedOn w:val="DefaultParagraphFont"/>
    <w:rsid w:val="0093111B"/>
  </w:style>
  <w:style w:type="paragraph" w:customStyle="1" w:styleId="Default">
    <w:name w:val="Default"/>
    <w:rsid w:val="008204B6"/>
    <w:pPr>
      <w:autoSpaceDE w:val="0"/>
      <w:autoSpaceDN w:val="0"/>
      <w:adjustRightInd w:val="0"/>
    </w:pPr>
    <w:rPr>
      <w:rFonts w:ascii="Century Gothic" w:hAnsi="Century Gothic" w:cs="Century Gothic"/>
      <w:color w:val="000000"/>
      <w:sz w:val="24"/>
      <w:szCs w:val="24"/>
      <w:lang w:val="en-US" w:eastAsia="fr-FR"/>
    </w:rPr>
  </w:style>
  <w:style w:type="paragraph" w:customStyle="1" w:styleId="Headerbar">
    <w:name w:val="Header bar"/>
    <w:basedOn w:val="Normal"/>
    <w:link w:val="HeaderbarChar"/>
    <w:uiPriority w:val="4"/>
    <w:qFormat/>
    <w:rsid w:val="008204B6"/>
    <w:pPr>
      <w:pageBreakBefore/>
      <w:pBdr>
        <w:bottom w:val="single" w:sz="24" w:space="3" w:color="FF0000"/>
      </w:pBdr>
      <w:shd w:val="clear" w:color="auto" w:fill="FFFFFF" w:themeFill="background1"/>
      <w:spacing w:before="100" w:beforeAutospacing="1" w:after="240"/>
      <w:jc w:val="left"/>
    </w:pPr>
    <w:rPr>
      <w:rFonts w:ascii="Arial gras" w:hAnsi="Arial gras"/>
      <w:b/>
      <w:caps/>
      <w:noProof/>
      <w:color w:val="000000" w:themeColor="text1"/>
      <w:kern w:val="0"/>
      <w:sz w:val="28"/>
      <w:szCs w:val="36"/>
      <w:lang w:eastAsia="ja-JP"/>
    </w:rPr>
  </w:style>
  <w:style w:type="character" w:customStyle="1" w:styleId="HeaderbarChar">
    <w:name w:val="Header bar Char"/>
    <w:link w:val="Headerbar"/>
    <w:uiPriority w:val="4"/>
    <w:rsid w:val="008204B6"/>
    <w:rPr>
      <w:rFonts w:ascii="Arial gras" w:eastAsia="Cambria" w:hAnsi="Arial gras" w:cs="Angsana New"/>
      <w:b/>
      <w:caps/>
      <w:noProof/>
      <w:color w:val="000000" w:themeColor="text1"/>
      <w:sz w:val="28"/>
      <w:szCs w:val="36"/>
      <w:shd w:val="clear" w:color="auto" w:fill="FFFFFF" w:themeFill="background1"/>
      <w:lang w:val="en-CA" w:eastAsia="ja-JP"/>
    </w:rPr>
  </w:style>
  <w:style w:type="paragraph" w:styleId="Signature">
    <w:name w:val="Signature"/>
    <w:basedOn w:val="Normal"/>
    <w:link w:val="SignatureChar"/>
    <w:uiPriority w:val="9"/>
    <w:semiHidden/>
    <w:unhideWhenUsed/>
    <w:qFormat/>
    <w:rsid w:val="008204B6"/>
    <w:pPr>
      <w:ind w:left="4252"/>
    </w:pPr>
  </w:style>
  <w:style w:type="character" w:customStyle="1" w:styleId="SignatureChar">
    <w:name w:val="Signature Char"/>
    <w:link w:val="Signature"/>
    <w:uiPriority w:val="9"/>
    <w:semiHidden/>
    <w:rsid w:val="008204B6"/>
    <w:rPr>
      <w:rFonts w:eastAsia="Cambria" w:cs="Angsana New"/>
      <w:color w:val="000000"/>
      <w:kern w:val="20"/>
      <w:lang w:val="en-CA" w:eastAsia="en-US"/>
    </w:rPr>
  </w:style>
  <w:style w:type="character" w:customStyle="1" w:styleId="Heading1Char">
    <w:name w:val="Heading 1 Char"/>
    <w:aliases w:val="TITLE1 Char,Kapitel Char"/>
    <w:link w:val="Heading1"/>
    <w:rsid w:val="008204B6"/>
    <w:rPr>
      <w:rFonts w:ascii="Arial Bold" w:eastAsia="Cambria" w:hAnsi="Arial Bold" w:cs="Angsana New"/>
      <w:b/>
      <w:caps/>
      <w:sz w:val="28"/>
      <w:szCs w:val="28"/>
      <w:lang w:val="en-GB" w:eastAsia="ja-JP"/>
    </w:rPr>
  </w:style>
  <w:style w:type="character" w:customStyle="1" w:styleId="Heading2Char">
    <w:name w:val="Heading 2 Char"/>
    <w:aliases w:val="TITLE2 Char,Unterkapitel Char,Heading 21 Char,h2 Char,2 Char,H2 Char,subtitle2 Char,1.1.1 heading Char,2 headline Char,h Char,headline Char,S&amp;R2 Char,ERMH2 Char,título 2 Char"/>
    <w:link w:val="Heading2"/>
    <w:rsid w:val="008204B6"/>
    <w:rPr>
      <w:rFonts w:ascii="Arial Bold" w:hAnsi="Arial Bold" w:cs="Arial"/>
      <w:b/>
      <w:smallCaps/>
      <w:sz w:val="24"/>
      <w:szCs w:val="24"/>
      <w:lang w:val="en-GB" w:eastAsia="ja-JP"/>
    </w:rPr>
  </w:style>
  <w:style w:type="character" w:styleId="PlaceholderText">
    <w:name w:val="Placeholder Text"/>
    <w:uiPriority w:val="99"/>
    <w:rsid w:val="008204B6"/>
    <w:rPr>
      <w:color w:val="808080"/>
    </w:rPr>
  </w:style>
  <w:style w:type="paragraph" w:styleId="BlockText">
    <w:name w:val="Block Text"/>
    <w:basedOn w:val="Normal"/>
    <w:uiPriority w:val="99"/>
    <w:semiHidden/>
    <w:unhideWhenUsed/>
    <w:rsid w:val="008204B6"/>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semiHidden/>
    <w:unhideWhenUsed/>
    <w:rsid w:val="008204B6"/>
    <w:pPr>
      <w:spacing w:after="120"/>
    </w:pPr>
  </w:style>
  <w:style w:type="character" w:customStyle="1" w:styleId="BodyTextChar">
    <w:name w:val="Body Text Char"/>
    <w:basedOn w:val="DefaultParagraphFont"/>
    <w:link w:val="BodyText"/>
    <w:semiHidden/>
    <w:rsid w:val="008204B6"/>
    <w:rPr>
      <w:rFonts w:eastAsia="Cambria" w:cs="Angsana New"/>
      <w:color w:val="000000"/>
      <w:kern w:val="20"/>
      <w:lang w:val="en-CA" w:eastAsia="en-US"/>
    </w:rPr>
  </w:style>
  <w:style w:type="paragraph" w:styleId="BodyText2">
    <w:name w:val="Body Text 2"/>
    <w:basedOn w:val="Normal"/>
    <w:link w:val="BodyText2Char"/>
    <w:uiPriority w:val="99"/>
    <w:semiHidden/>
    <w:unhideWhenUsed/>
    <w:rsid w:val="008204B6"/>
    <w:pPr>
      <w:spacing w:after="120" w:line="480" w:lineRule="auto"/>
    </w:pPr>
  </w:style>
  <w:style w:type="character" w:customStyle="1" w:styleId="BodyText2Char">
    <w:name w:val="Body Text 2 Char"/>
    <w:basedOn w:val="DefaultParagraphFont"/>
    <w:link w:val="BodyText2"/>
    <w:uiPriority w:val="99"/>
    <w:semiHidden/>
    <w:rsid w:val="008204B6"/>
    <w:rPr>
      <w:rFonts w:eastAsia="Cambria" w:cs="Angsana New"/>
      <w:color w:val="000000"/>
      <w:kern w:val="20"/>
      <w:lang w:val="en-CA" w:eastAsia="en-US"/>
    </w:rPr>
  </w:style>
  <w:style w:type="paragraph" w:styleId="BodyText3">
    <w:name w:val="Body Text 3"/>
    <w:basedOn w:val="Normal"/>
    <w:link w:val="BodyText3Char"/>
    <w:uiPriority w:val="99"/>
    <w:semiHidden/>
    <w:unhideWhenUsed/>
    <w:rsid w:val="008204B6"/>
    <w:pPr>
      <w:spacing w:after="120"/>
    </w:pPr>
    <w:rPr>
      <w:sz w:val="16"/>
    </w:rPr>
  </w:style>
  <w:style w:type="character" w:customStyle="1" w:styleId="BodyText3Char">
    <w:name w:val="Body Text 3 Char"/>
    <w:link w:val="BodyText3"/>
    <w:uiPriority w:val="99"/>
    <w:semiHidden/>
    <w:rsid w:val="008204B6"/>
    <w:rPr>
      <w:rFonts w:eastAsia="Cambria" w:cs="Angsana New"/>
      <w:color w:val="000000"/>
      <w:kern w:val="20"/>
      <w:sz w:val="16"/>
      <w:lang w:val="en-CA" w:eastAsia="en-US"/>
    </w:rPr>
  </w:style>
  <w:style w:type="paragraph" w:styleId="BodyTextFirstIndent">
    <w:name w:val="Body Text First Indent"/>
    <w:basedOn w:val="BodyText"/>
    <w:link w:val="BodyTextFirstIndentChar"/>
    <w:uiPriority w:val="99"/>
    <w:semiHidden/>
    <w:unhideWhenUsed/>
    <w:rsid w:val="008204B6"/>
    <w:pPr>
      <w:spacing w:after="200"/>
      <w:ind w:firstLine="360"/>
    </w:pPr>
  </w:style>
  <w:style w:type="character" w:customStyle="1" w:styleId="BodyTextFirstIndentChar">
    <w:name w:val="Body Text First Indent Char"/>
    <w:basedOn w:val="BodyTextChar"/>
    <w:link w:val="BodyTextFirstIndent"/>
    <w:uiPriority w:val="99"/>
    <w:semiHidden/>
    <w:rsid w:val="008204B6"/>
    <w:rPr>
      <w:rFonts w:eastAsia="Cambria" w:cs="Angsana New"/>
      <w:color w:val="000000"/>
      <w:kern w:val="20"/>
      <w:lang w:val="en-CA" w:eastAsia="en-US"/>
    </w:rPr>
  </w:style>
  <w:style w:type="paragraph" w:styleId="BodyTextIndent">
    <w:name w:val="Body Text Indent"/>
    <w:basedOn w:val="Normal"/>
    <w:link w:val="BodyTextIndentChar"/>
    <w:uiPriority w:val="99"/>
    <w:semiHidden/>
    <w:unhideWhenUsed/>
    <w:rsid w:val="008204B6"/>
    <w:pPr>
      <w:spacing w:after="120"/>
      <w:ind w:left="360"/>
    </w:pPr>
  </w:style>
  <w:style w:type="character" w:customStyle="1" w:styleId="BodyTextIndentChar">
    <w:name w:val="Body Text Indent Char"/>
    <w:basedOn w:val="DefaultParagraphFont"/>
    <w:link w:val="BodyTextIndent"/>
    <w:uiPriority w:val="99"/>
    <w:semiHidden/>
    <w:rsid w:val="008204B6"/>
    <w:rPr>
      <w:rFonts w:eastAsia="Cambria" w:cs="Angsana New"/>
      <w:color w:val="000000"/>
      <w:kern w:val="20"/>
      <w:lang w:val="en-CA" w:eastAsia="en-US"/>
    </w:rPr>
  </w:style>
  <w:style w:type="paragraph" w:styleId="BodyTextFirstIndent2">
    <w:name w:val="Body Text First Indent 2"/>
    <w:basedOn w:val="BodyTextIndent"/>
    <w:link w:val="BodyTextFirstIndent2Char"/>
    <w:uiPriority w:val="99"/>
    <w:semiHidden/>
    <w:unhideWhenUsed/>
    <w:rsid w:val="008204B6"/>
    <w:pPr>
      <w:spacing w:after="200"/>
      <w:ind w:firstLine="360"/>
    </w:pPr>
  </w:style>
  <w:style w:type="character" w:customStyle="1" w:styleId="BodyTextFirstIndent2Char">
    <w:name w:val="Body Text First Indent 2 Char"/>
    <w:basedOn w:val="BodyTextIndentChar"/>
    <w:link w:val="BodyTextFirstIndent2"/>
    <w:uiPriority w:val="99"/>
    <w:semiHidden/>
    <w:rsid w:val="008204B6"/>
    <w:rPr>
      <w:rFonts w:eastAsia="Cambria" w:cs="Angsana New"/>
      <w:color w:val="000000"/>
      <w:kern w:val="20"/>
      <w:lang w:val="en-CA" w:eastAsia="en-US"/>
    </w:rPr>
  </w:style>
  <w:style w:type="paragraph" w:styleId="BodyTextIndent2">
    <w:name w:val="Body Text Indent 2"/>
    <w:basedOn w:val="Normal"/>
    <w:link w:val="BodyTextIndent2Char"/>
    <w:uiPriority w:val="99"/>
    <w:semiHidden/>
    <w:unhideWhenUsed/>
    <w:rsid w:val="008204B6"/>
    <w:pPr>
      <w:spacing w:after="120" w:line="480" w:lineRule="auto"/>
      <w:ind w:left="360"/>
    </w:pPr>
  </w:style>
  <w:style w:type="character" w:customStyle="1" w:styleId="BodyTextIndent2Char">
    <w:name w:val="Body Text Indent 2 Char"/>
    <w:basedOn w:val="DefaultParagraphFont"/>
    <w:link w:val="BodyTextIndent2"/>
    <w:uiPriority w:val="99"/>
    <w:semiHidden/>
    <w:rsid w:val="008204B6"/>
    <w:rPr>
      <w:rFonts w:eastAsia="Cambria" w:cs="Angsana New"/>
      <w:color w:val="000000"/>
      <w:kern w:val="20"/>
      <w:lang w:val="en-CA" w:eastAsia="en-US"/>
    </w:rPr>
  </w:style>
  <w:style w:type="paragraph" w:styleId="BodyTextIndent3">
    <w:name w:val="Body Text Indent 3"/>
    <w:basedOn w:val="Normal"/>
    <w:link w:val="BodyTextIndent3Char"/>
    <w:uiPriority w:val="99"/>
    <w:semiHidden/>
    <w:unhideWhenUsed/>
    <w:rsid w:val="008204B6"/>
    <w:pPr>
      <w:spacing w:after="120"/>
      <w:ind w:left="360"/>
    </w:pPr>
    <w:rPr>
      <w:sz w:val="16"/>
    </w:rPr>
  </w:style>
  <w:style w:type="character" w:customStyle="1" w:styleId="BodyTextIndent3Char">
    <w:name w:val="Body Text Indent 3 Char"/>
    <w:link w:val="BodyTextIndent3"/>
    <w:uiPriority w:val="99"/>
    <w:semiHidden/>
    <w:rsid w:val="008204B6"/>
    <w:rPr>
      <w:rFonts w:eastAsia="Cambria" w:cs="Angsana New"/>
      <w:color w:val="000000"/>
      <w:kern w:val="20"/>
      <w:sz w:val="16"/>
      <w:lang w:val="en-CA" w:eastAsia="en-US"/>
    </w:rPr>
  </w:style>
  <w:style w:type="character" w:styleId="BookTitle">
    <w:name w:val="Book Title"/>
    <w:uiPriority w:val="33"/>
    <w:unhideWhenUsed/>
    <w:rsid w:val="008204B6"/>
    <w:rPr>
      <w:b/>
      <w:bCs/>
      <w:smallCaps/>
      <w:spacing w:val="5"/>
    </w:rPr>
  </w:style>
  <w:style w:type="paragraph" w:styleId="Closing">
    <w:name w:val="Closing"/>
    <w:basedOn w:val="Normal"/>
    <w:link w:val="ClosingChar"/>
    <w:uiPriority w:val="99"/>
    <w:semiHidden/>
    <w:unhideWhenUsed/>
    <w:rsid w:val="008204B6"/>
    <w:pPr>
      <w:spacing w:after="0" w:line="240" w:lineRule="auto"/>
      <w:ind w:left="4320"/>
    </w:pPr>
  </w:style>
  <w:style w:type="character" w:customStyle="1" w:styleId="ClosingChar">
    <w:name w:val="Closing Char"/>
    <w:basedOn w:val="DefaultParagraphFont"/>
    <w:link w:val="Closing"/>
    <w:uiPriority w:val="99"/>
    <w:semiHidden/>
    <w:rsid w:val="008204B6"/>
    <w:rPr>
      <w:rFonts w:eastAsia="Cambria" w:cs="Angsana New"/>
      <w:color w:val="000000"/>
      <w:kern w:val="20"/>
      <w:lang w:val="en-CA" w:eastAsia="en-US"/>
    </w:rPr>
  </w:style>
  <w:style w:type="table" w:styleId="ColorfulGrid">
    <w:name w:val="Colorful Grid"/>
    <w:basedOn w:val="TableNormal"/>
    <w:uiPriority w:val="73"/>
    <w:rsid w:val="008204B6"/>
    <w:rPr>
      <w:rFonts w:ascii="Cambria" w:eastAsia="Cambria" w:hAnsi="Cambria" w:cs="Angsana New"/>
      <w:color w:val="000000"/>
      <w:lang w:val="fr-FR" w:eastAsia="fr-FR"/>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8204B6"/>
    <w:rPr>
      <w:rFonts w:ascii="Cambria" w:eastAsia="Cambria" w:hAnsi="Cambria" w:cs="Angsana New"/>
      <w:color w:val="000000"/>
      <w:lang w:val="fr-FR" w:eastAsia="fr-FR"/>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sid w:val="008204B6"/>
    <w:rPr>
      <w:rFonts w:ascii="Cambria" w:eastAsia="Cambria" w:hAnsi="Cambria" w:cs="Angsana New"/>
      <w:color w:val="000000"/>
      <w:lang w:val="fr-FR" w:eastAsia="fr-FR"/>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sid w:val="008204B6"/>
    <w:rPr>
      <w:rFonts w:ascii="Cambria" w:eastAsia="Cambria" w:hAnsi="Cambria" w:cs="Angsana New"/>
      <w:color w:val="000000"/>
      <w:lang w:val="fr-FR" w:eastAsia="fr-FR"/>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sid w:val="008204B6"/>
    <w:rPr>
      <w:rFonts w:ascii="Cambria" w:eastAsia="Cambria" w:hAnsi="Cambria" w:cs="Angsana New"/>
      <w:color w:val="000000"/>
      <w:lang w:val="fr-FR" w:eastAsia="fr-FR"/>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sid w:val="008204B6"/>
    <w:rPr>
      <w:rFonts w:ascii="Cambria" w:eastAsia="Cambria" w:hAnsi="Cambria" w:cs="Angsana New"/>
      <w:color w:val="000000"/>
      <w:lang w:val="fr-FR" w:eastAsia="fr-FR"/>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sid w:val="008204B6"/>
    <w:rPr>
      <w:rFonts w:ascii="Cambria" w:eastAsia="Cambria" w:hAnsi="Cambria" w:cs="Angsana New"/>
      <w:color w:val="000000"/>
      <w:lang w:val="fr-FR" w:eastAsia="fr-FR"/>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8204B6"/>
    <w:rPr>
      <w:rFonts w:ascii="Cambria" w:eastAsia="Cambria" w:hAnsi="Cambria" w:cs="Angsana New"/>
      <w:color w:val="000000"/>
      <w:lang w:val="fr-FR" w:eastAsia="fr-FR"/>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sid w:val="008204B6"/>
    <w:rPr>
      <w:rFonts w:ascii="Cambria" w:eastAsia="Cambria" w:hAnsi="Cambria" w:cs="Angsana New"/>
      <w:color w:val="000000"/>
      <w:lang w:val="fr-FR" w:eastAsia="fr-FR"/>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sid w:val="008204B6"/>
    <w:rPr>
      <w:rFonts w:ascii="Cambria" w:eastAsia="Cambria" w:hAnsi="Cambria" w:cs="Angsana New"/>
      <w:color w:val="000000"/>
      <w:lang w:val="fr-FR" w:eastAsia="fr-FR"/>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sid w:val="008204B6"/>
    <w:rPr>
      <w:rFonts w:ascii="Cambria" w:eastAsia="Cambria" w:hAnsi="Cambria" w:cs="Angsana New"/>
      <w:color w:val="000000"/>
      <w:lang w:val="fr-FR" w:eastAsia="fr-FR"/>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sid w:val="008204B6"/>
    <w:rPr>
      <w:rFonts w:ascii="Cambria" w:eastAsia="Cambria" w:hAnsi="Cambria" w:cs="Angsana New"/>
      <w:color w:val="000000"/>
      <w:lang w:val="fr-FR" w:eastAsia="fr-FR"/>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sid w:val="008204B6"/>
    <w:rPr>
      <w:rFonts w:ascii="Cambria" w:eastAsia="Cambria" w:hAnsi="Cambria" w:cs="Angsana New"/>
      <w:color w:val="000000"/>
      <w:lang w:val="fr-FR" w:eastAsia="fr-FR"/>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sid w:val="008204B6"/>
    <w:rPr>
      <w:rFonts w:ascii="Cambria" w:eastAsia="Cambria" w:hAnsi="Cambria" w:cs="Angsana New"/>
      <w:color w:val="000000"/>
      <w:lang w:val="fr-FR" w:eastAsia="fr-FR"/>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8204B6"/>
    <w:rPr>
      <w:rFonts w:ascii="Cambria" w:eastAsia="Cambria" w:hAnsi="Cambria" w:cs="Angsana New"/>
      <w:color w:val="000000"/>
      <w:lang w:val="fr-FR" w:eastAsia="fr-FR"/>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8204B6"/>
    <w:rPr>
      <w:rFonts w:ascii="Cambria" w:eastAsia="Cambria" w:hAnsi="Cambria" w:cs="Angsana New"/>
      <w:color w:val="000000"/>
      <w:lang w:val="fr-FR" w:eastAsia="fr-FR"/>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8204B6"/>
    <w:rPr>
      <w:rFonts w:ascii="Cambria" w:eastAsia="Cambria" w:hAnsi="Cambria" w:cs="Angsana New"/>
      <w:color w:val="000000"/>
      <w:lang w:val="fr-FR" w:eastAsia="fr-FR"/>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sid w:val="008204B6"/>
    <w:rPr>
      <w:rFonts w:ascii="Cambria" w:eastAsia="Cambria" w:hAnsi="Cambria" w:cs="Angsana New"/>
      <w:color w:val="000000"/>
      <w:lang w:val="fr-FR" w:eastAsia="fr-FR"/>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8204B6"/>
    <w:rPr>
      <w:rFonts w:ascii="Cambria" w:eastAsia="Cambria" w:hAnsi="Cambria" w:cs="Angsana New"/>
      <w:color w:val="000000"/>
      <w:lang w:val="fr-FR" w:eastAsia="fr-FR"/>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8204B6"/>
    <w:rPr>
      <w:rFonts w:ascii="Cambria" w:eastAsia="Cambria" w:hAnsi="Cambria" w:cs="Angsana New"/>
      <w:color w:val="000000"/>
      <w:lang w:val="fr-FR" w:eastAsia="fr-FR"/>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iPriority w:val="99"/>
    <w:semiHidden/>
    <w:unhideWhenUsed/>
    <w:rsid w:val="008204B6"/>
    <w:rPr>
      <w:sz w:val="16"/>
    </w:rPr>
  </w:style>
  <w:style w:type="paragraph" w:styleId="CommentText">
    <w:name w:val="annotation text"/>
    <w:basedOn w:val="Normal"/>
    <w:link w:val="CommentTextChar"/>
    <w:uiPriority w:val="99"/>
    <w:unhideWhenUsed/>
    <w:rsid w:val="008204B6"/>
    <w:pPr>
      <w:spacing w:line="240" w:lineRule="auto"/>
    </w:pPr>
  </w:style>
  <w:style w:type="character" w:customStyle="1" w:styleId="CommentTextChar">
    <w:name w:val="Comment Text Char"/>
    <w:link w:val="CommentText"/>
    <w:uiPriority w:val="99"/>
    <w:rsid w:val="008204B6"/>
    <w:rPr>
      <w:rFonts w:eastAsia="Cambria" w:cs="Angsana New"/>
      <w:color w:val="000000"/>
      <w:kern w:val="20"/>
      <w:lang w:val="en-CA" w:eastAsia="en-US"/>
    </w:rPr>
  </w:style>
  <w:style w:type="paragraph" w:styleId="CommentSubject">
    <w:name w:val="annotation subject"/>
    <w:basedOn w:val="CommentText"/>
    <w:next w:val="CommentText"/>
    <w:link w:val="CommentSubjectChar"/>
    <w:uiPriority w:val="99"/>
    <w:semiHidden/>
    <w:unhideWhenUsed/>
    <w:rsid w:val="008204B6"/>
    <w:rPr>
      <w:b/>
      <w:bCs/>
    </w:rPr>
  </w:style>
  <w:style w:type="character" w:customStyle="1" w:styleId="CommentSubjectChar">
    <w:name w:val="Comment Subject Char"/>
    <w:link w:val="CommentSubject"/>
    <w:uiPriority w:val="99"/>
    <w:semiHidden/>
    <w:rsid w:val="008204B6"/>
    <w:rPr>
      <w:rFonts w:eastAsia="Cambria" w:cs="Angsana New"/>
      <w:b/>
      <w:bCs/>
      <w:color w:val="000000"/>
      <w:kern w:val="20"/>
      <w:lang w:val="en-CA" w:eastAsia="en-US"/>
    </w:rPr>
  </w:style>
  <w:style w:type="table" w:styleId="DarkList">
    <w:name w:val="Dark List"/>
    <w:basedOn w:val="TableNormal"/>
    <w:uiPriority w:val="70"/>
    <w:rsid w:val="008204B6"/>
    <w:rPr>
      <w:rFonts w:ascii="Cambria" w:eastAsia="Cambria" w:hAnsi="Cambria" w:cs="Angsana New"/>
      <w:color w:val="FFFFFF"/>
      <w:lang w:val="fr-FR" w:eastAsia="fr-FR"/>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8204B6"/>
    <w:rPr>
      <w:rFonts w:ascii="Cambria" w:eastAsia="Cambria" w:hAnsi="Cambria" w:cs="Angsana New"/>
      <w:color w:val="FFFFFF"/>
      <w:lang w:val="fr-FR" w:eastAsia="fr-FR"/>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sid w:val="008204B6"/>
    <w:rPr>
      <w:rFonts w:ascii="Cambria" w:eastAsia="Cambria" w:hAnsi="Cambria" w:cs="Angsana New"/>
      <w:color w:val="FFFFFF"/>
      <w:lang w:val="fr-FR" w:eastAsia="fr-FR"/>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sid w:val="008204B6"/>
    <w:rPr>
      <w:rFonts w:ascii="Cambria" w:eastAsia="Cambria" w:hAnsi="Cambria" w:cs="Angsana New"/>
      <w:color w:val="FFFFFF"/>
      <w:lang w:val="fr-FR" w:eastAsia="fr-FR"/>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sid w:val="008204B6"/>
    <w:rPr>
      <w:rFonts w:ascii="Cambria" w:eastAsia="Cambria" w:hAnsi="Cambria" w:cs="Angsana New"/>
      <w:color w:val="FFFFFF"/>
      <w:lang w:val="fr-FR" w:eastAsia="fr-FR"/>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sid w:val="008204B6"/>
    <w:rPr>
      <w:rFonts w:ascii="Cambria" w:eastAsia="Cambria" w:hAnsi="Cambria" w:cs="Angsana New"/>
      <w:color w:val="FFFFFF"/>
      <w:lang w:val="fr-FR" w:eastAsia="fr-FR"/>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sid w:val="008204B6"/>
    <w:rPr>
      <w:rFonts w:ascii="Cambria" w:eastAsia="Cambria" w:hAnsi="Cambria" w:cs="Angsana New"/>
      <w:color w:val="FFFFFF"/>
      <w:lang w:val="fr-FR" w:eastAsia="fr-FR"/>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iPriority w:val="99"/>
    <w:semiHidden/>
    <w:unhideWhenUsed/>
    <w:rsid w:val="008204B6"/>
  </w:style>
  <w:style w:type="character" w:customStyle="1" w:styleId="DateChar">
    <w:name w:val="Date Char"/>
    <w:basedOn w:val="DefaultParagraphFont"/>
    <w:link w:val="Date"/>
    <w:uiPriority w:val="99"/>
    <w:semiHidden/>
    <w:rsid w:val="008204B6"/>
    <w:rPr>
      <w:rFonts w:eastAsia="Cambria" w:cs="Angsana New"/>
      <w:color w:val="000000"/>
      <w:kern w:val="20"/>
      <w:lang w:val="en-CA" w:eastAsia="en-US"/>
    </w:rPr>
  </w:style>
  <w:style w:type="paragraph" w:styleId="E-mailSignature">
    <w:name w:val="E-mail Signature"/>
    <w:basedOn w:val="Normal"/>
    <w:link w:val="E-mailSignatureChar"/>
    <w:uiPriority w:val="99"/>
    <w:semiHidden/>
    <w:unhideWhenUsed/>
    <w:rsid w:val="008204B6"/>
    <w:pPr>
      <w:spacing w:after="0" w:line="240" w:lineRule="auto"/>
    </w:pPr>
  </w:style>
  <w:style w:type="character" w:customStyle="1" w:styleId="E-mailSignatureChar">
    <w:name w:val="E-mail Signature Char"/>
    <w:basedOn w:val="DefaultParagraphFont"/>
    <w:link w:val="E-mailSignature"/>
    <w:uiPriority w:val="99"/>
    <w:semiHidden/>
    <w:rsid w:val="008204B6"/>
    <w:rPr>
      <w:rFonts w:eastAsia="Cambria" w:cs="Angsana New"/>
      <w:color w:val="000000"/>
      <w:kern w:val="20"/>
      <w:lang w:val="en-CA" w:eastAsia="en-US"/>
    </w:rPr>
  </w:style>
  <w:style w:type="character" w:customStyle="1" w:styleId="EndnoteTextChar">
    <w:name w:val="Endnote Text Char"/>
    <w:link w:val="EndnoteText"/>
    <w:uiPriority w:val="99"/>
    <w:rsid w:val="008204B6"/>
    <w:rPr>
      <w:rFonts w:eastAsia="Cambria" w:cs="Angsana New"/>
      <w:color w:val="000000"/>
      <w:kern w:val="20"/>
      <w:lang w:val="en-CA" w:eastAsia="en-US"/>
    </w:rPr>
  </w:style>
  <w:style w:type="paragraph" w:styleId="EnvelopeReturn">
    <w:name w:val="envelope return"/>
    <w:basedOn w:val="Normal"/>
    <w:uiPriority w:val="99"/>
    <w:semiHidden/>
    <w:unhideWhenUsed/>
    <w:rsid w:val="008204B6"/>
    <w:pPr>
      <w:spacing w:after="0" w:line="240" w:lineRule="auto"/>
    </w:pPr>
    <w:rPr>
      <w:rFonts w:ascii="Calibri" w:eastAsia="Times New Roman" w:hAnsi="Calibri" w:cs="Cordia New"/>
    </w:rPr>
  </w:style>
  <w:style w:type="character" w:styleId="FollowedHyperlink">
    <w:name w:val="FollowedHyperlink"/>
    <w:uiPriority w:val="99"/>
    <w:semiHidden/>
    <w:unhideWhenUsed/>
    <w:rsid w:val="008204B6"/>
    <w:rPr>
      <w:color w:val="969696"/>
      <w:u w:val="single"/>
    </w:rPr>
  </w:style>
  <w:style w:type="character" w:customStyle="1" w:styleId="FootnoteTextChar">
    <w:name w:val="Footnote Text Char"/>
    <w:link w:val="FootnoteText"/>
    <w:rsid w:val="008204B6"/>
    <w:rPr>
      <w:rFonts w:eastAsia="Cambria" w:cs="Angsana New"/>
      <w:lang w:val="en-GB" w:eastAsia="ja-JP"/>
    </w:rPr>
  </w:style>
  <w:style w:type="character" w:customStyle="1" w:styleId="Heading3Char">
    <w:name w:val="Heading 3 Char"/>
    <w:aliases w:val="TITLE3 Char,Title 3 Char"/>
    <w:link w:val="Heading3"/>
    <w:rsid w:val="008204B6"/>
    <w:rPr>
      <w:rFonts w:ascii="Arial Bold" w:hAnsi="Arial Bold" w:cs="Arial"/>
      <w:b/>
      <w:bCs/>
      <w:smallCaps/>
      <w:sz w:val="24"/>
      <w:szCs w:val="24"/>
      <w:lang w:val="en-GB" w:eastAsia="ja-JP"/>
    </w:rPr>
  </w:style>
  <w:style w:type="character" w:customStyle="1" w:styleId="Heading4Char">
    <w:name w:val="Heading 4 Char"/>
    <w:aliases w:val="TITLE4 Char"/>
    <w:link w:val="Heading4"/>
    <w:rsid w:val="008204B6"/>
    <w:rPr>
      <w:rFonts w:ascii="Arial Bold" w:hAnsi="Arial Bold" w:cs="Arial"/>
      <w:b/>
      <w:iCs/>
      <w:smallCaps/>
      <w:sz w:val="24"/>
      <w:szCs w:val="24"/>
      <w:lang w:val="en-GB" w:eastAsia="ja-JP"/>
    </w:rPr>
  </w:style>
  <w:style w:type="character" w:customStyle="1" w:styleId="Heading5Char">
    <w:name w:val="Heading 5 Char"/>
    <w:aliases w:val="TITLE5 Char"/>
    <w:link w:val="Heading5"/>
    <w:rsid w:val="008204B6"/>
    <w:rPr>
      <w:rFonts w:ascii="Arial Bold" w:hAnsi="Arial Bold" w:cs="Arial"/>
      <w:b/>
      <w:iCs/>
      <w:smallCaps/>
      <w:sz w:val="24"/>
      <w:szCs w:val="24"/>
      <w:lang w:val="en-GB" w:eastAsia="ja-JP"/>
    </w:rPr>
  </w:style>
  <w:style w:type="character" w:customStyle="1" w:styleId="Heading6Char">
    <w:name w:val="Heading 6 Char"/>
    <w:aliases w:val="TITLE6 Char"/>
    <w:link w:val="Heading6"/>
    <w:rsid w:val="008204B6"/>
    <w:rPr>
      <w:rFonts w:ascii="Arial Bold" w:hAnsi="Arial Bold" w:cs="Arial"/>
      <w:b/>
      <w:smallCaps/>
      <w:sz w:val="24"/>
      <w:szCs w:val="24"/>
      <w:lang w:val="en-GB" w:eastAsia="ja-JP"/>
    </w:rPr>
  </w:style>
  <w:style w:type="character" w:customStyle="1" w:styleId="Heading7Char">
    <w:name w:val="Heading 7 Char"/>
    <w:aliases w:val="TITLE7 Char"/>
    <w:link w:val="Heading7"/>
    <w:rsid w:val="008204B6"/>
    <w:rPr>
      <w:rFonts w:ascii="Arial Bold" w:hAnsi="Arial Bold" w:cs="Arial"/>
      <w:b/>
      <w:smallCaps/>
      <w:sz w:val="24"/>
      <w:szCs w:val="24"/>
      <w:lang w:val="en-GB" w:eastAsia="ja-JP"/>
    </w:rPr>
  </w:style>
  <w:style w:type="character" w:customStyle="1" w:styleId="Heading8Char">
    <w:name w:val="Heading 8 Char"/>
    <w:aliases w:val="TITLE8 Char"/>
    <w:link w:val="Heading8"/>
    <w:rsid w:val="008204B6"/>
    <w:rPr>
      <w:rFonts w:ascii="Arial Bold" w:hAnsi="Arial Bold" w:cs="Arial"/>
      <w:b/>
      <w:smallCaps/>
      <w:sz w:val="24"/>
      <w:szCs w:val="24"/>
      <w:lang w:val="en-GB" w:eastAsia="ja-JP"/>
    </w:rPr>
  </w:style>
  <w:style w:type="character" w:customStyle="1" w:styleId="Heading9Char">
    <w:name w:val="Heading 9 Char"/>
    <w:aliases w:val="TITLE9 Char"/>
    <w:link w:val="Heading9"/>
    <w:rsid w:val="008204B6"/>
    <w:rPr>
      <w:rFonts w:ascii="Arial Bold" w:hAnsi="Arial Bold" w:cs="Arial"/>
      <w:b/>
      <w:smallCaps/>
      <w:sz w:val="24"/>
      <w:szCs w:val="24"/>
      <w:lang w:val="en-GB" w:eastAsia="ja-JP"/>
    </w:rPr>
  </w:style>
  <w:style w:type="character" w:styleId="HTMLAcronym">
    <w:name w:val="HTML Acronym"/>
    <w:basedOn w:val="DefaultParagraphFont"/>
    <w:uiPriority w:val="99"/>
    <w:semiHidden/>
    <w:unhideWhenUsed/>
    <w:rsid w:val="008204B6"/>
  </w:style>
  <w:style w:type="paragraph" w:styleId="HTMLAddress">
    <w:name w:val="HTML Address"/>
    <w:basedOn w:val="Normal"/>
    <w:link w:val="HTMLAddressChar"/>
    <w:uiPriority w:val="99"/>
    <w:semiHidden/>
    <w:unhideWhenUsed/>
    <w:rsid w:val="008204B6"/>
    <w:pPr>
      <w:spacing w:after="0" w:line="240" w:lineRule="auto"/>
    </w:pPr>
    <w:rPr>
      <w:i/>
      <w:iCs/>
    </w:rPr>
  </w:style>
  <w:style w:type="character" w:customStyle="1" w:styleId="HTMLAddressChar">
    <w:name w:val="HTML Address Char"/>
    <w:link w:val="HTMLAddress"/>
    <w:uiPriority w:val="99"/>
    <w:semiHidden/>
    <w:rsid w:val="008204B6"/>
    <w:rPr>
      <w:rFonts w:eastAsia="Cambria" w:cs="Angsana New"/>
      <w:i/>
      <w:iCs/>
      <w:color w:val="000000"/>
      <w:kern w:val="20"/>
      <w:lang w:val="en-CA" w:eastAsia="en-US"/>
    </w:rPr>
  </w:style>
  <w:style w:type="character" w:styleId="HTMLCite">
    <w:name w:val="HTML Cite"/>
    <w:uiPriority w:val="99"/>
    <w:semiHidden/>
    <w:unhideWhenUsed/>
    <w:rsid w:val="008204B6"/>
    <w:rPr>
      <w:i/>
      <w:iCs/>
    </w:rPr>
  </w:style>
  <w:style w:type="character" w:styleId="HTMLCode">
    <w:name w:val="HTML Code"/>
    <w:uiPriority w:val="99"/>
    <w:semiHidden/>
    <w:unhideWhenUsed/>
    <w:rsid w:val="008204B6"/>
    <w:rPr>
      <w:rFonts w:ascii="Consolas" w:hAnsi="Consolas" w:cs="Consolas"/>
      <w:sz w:val="20"/>
    </w:rPr>
  </w:style>
  <w:style w:type="character" w:styleId="HTMLDefinition">
    <w:name w:val="HTML Definition"/>
    <w:uiPriority w:val="99"/>
    <w:semiHidden/>
    <w:unhideWhenUsed/>
    <w:rsid w:val="008204B6"/>
    <w:rPr>
      <w:i/>
      <w:iCs/>
    </w:rPr>
  </w:style>
  <w:style w:type="character" w:styleId="HTMLKeyboard">
    <w:name w:val="HTML Keyboard"/>
    <w:uiPriority w:val="99"/>
    <w:semiHidden/>
    <w:unhideWhenUsed/>
    <w:rsid w:val="008204B6"/>
    <w:rPr>
      <w:rFonts w:ascii="Consolas" w:hAnsi="Consolas" w:cs="Consolas"/>
      <w:sz w:val="20"/>
    </w:rPr>
  </w:style>
  <w:style w:type="paragraph" w:styleId="HTMLPreformatted">
    <w:name w:val="HTML Preformatted"/>
    <w:basedOn w:val="Normal"/>
    <w:link w:val="HTMLPreformattedChar"/>
    <w:uiPriority w:val="99"/>
    <w:semiHidden/>
    <w:unhideWhenUsed/>
    <w:rsid w:val="008204B6"/>
    <w:pPr>
      <w:spacing w:after="0" w:line="240" w:lineRule="auto"/>
    </w:pPr>
    <w:rPr>
      <w:rFonts w:ascii="Consolas" w:hAnsi="Consolas" w:cs="Consolas"/>
    </w:rPr>
  </w:style>
  <w:style w:type="character" w:customStyle="1" w:styleId="HTMLPreformattedChar">
    <w:name w:val="HTML Preformatted Char"/>
    <w:link w:val="HTMLPreformatted"/>
    <w:uiPriority w:val="99"/>
    <w:semiHidden/>
    <w:rsid w:val="008204B6"/>
    <w:rPr>
      <w:rFonts w:ascii="Consolas" w:eastAsia="Cambria" w:hAnsi="Consolas" w:cs="Consolas"/>
      <w:color w:val="000000"/>
      <w:kern w:val="20"/>
      <w:lang w:val="en-CA" w:eastAsia="en-US"/>
    </w:rPr>
  </w:style>
  <w:style w:type="character" w:styleId="HTMLSample">
    <w:name w:val="HTML Sample"/>
    <w:uiPriority w:val="99"/>
    <w:semiHidden/>
    <w:unhideWhenUsed/>
    <w:rsid w:val="008204B6"/>
    <w:rPr>
      <w:rFonts w:ascii="Consolas" w:hAnsi="Consolas" w:cs="Consolas"/>
      <w:sz w:val="24"/>
    </w:rPr>
  </w:style>
  <w:style w:type="character" w:styleId="HTMLTypewriter">
    <w:name w:val="HTML Typewriter"/>
    <w:uiPriority w:val="99"/>
    <w:semiHidden/>
    <w:unhideWhenUsed/>
    <w:rsid w:val="008204B6"/>
    <w:rPr>
      <w:rFonts w:ascii="Consolas" w:hAnsi="Consolas" w:cs="Consolas"/>
      <w:sz w:val="20"/>
    </w:rPr>
  </w:style>
  <w:style w:type="character" w:styleId="HTMLVariable">
    <w:name w:val="HTML Variable"/>
    <w:uiPriority w:val="99"/>
    <w:semiHidden/>
    <w:unhideWhenUsed/>
    <w:rsid w:val="008204B6"/>
    <w:rPr>
      <w:i/>
      <w:iCs/>
    </w:rPr>
  </w:style>
  <w:style w:type="table" w:styleId="LightGrid">
    <w:name w:val="Light Grid"/>
    <w:basedOn w:val="TableNormal"/>
    <w:uiPriority w:val="62"/>
    <w:rsid w:val="008204B6"/>
    <w:rPr>
      <w:rFonts w:ascii="Cambria" w:eastAsia="Cambria" w:hAnsi="Cambria" w:cs="Angsana New"/>
      <w:lang w:val="fr-FR" w:eastAsia="fr-F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8204B6"/>
    <w:rPr>
      <w:rFonts w:ascii="Cambria" w:eastAsia="Cambria" w:hAnsi="Cambria" w:cs="Angsana New"/>
      <w:lang w:val="fr-FR" w:eastAsia="fr-FR"/>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rsid w:val="008204B6"/>
    <w:rPr>
      <w:rFonts w:ascii="Cambria" w:eastAsia="Cambria" w:hAnsi="Cambria" w:cs="Angsana New"/>
      <w:lang w:val="fr-FR" w:eastAsia="fr-FR"/>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rsid w:val="008204B6"/>
    <w:rPr>
      <w:rFonts w:ascii="Cambria" w:eastAsia="Cambria" w:hAnsi="Cambria" w:cs="Angsana New"/>
      <w:lang w:val="fr-FR" w:eastAsia="fr-FR"/>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rsid w:val="008204B6"/>
    <w:rPr>
      <w:rFonts w:ascii="Cambria" w:eastAsia="Cambria" w:hAnsi="Cambria" w:cs="Angsana New"/>
      <w:lang w:val="fr-FR" w:eastAsia="fr-FR"/>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rsid w:val="008204B6"/>
    <w:rPr>
      <w:rFonts w:ascii="Cambria" w:eastAsia="Cambria" w:hAnsi="Cambria" w:cs="Angsana New"/>
      <w:lang w:val="fr-FR" w:eastAsia="fr-FR"/>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rsid w:val="008204B6"/>
    <w:rPr>
      <w:rFonts w:ascii="Cambria" w:eastAsia="Cambria" w:hAnsi="Cambria" w:cs="Angsana New"/>
      <w:lang w:val="fr-FR" w:eastAsia="fr-FR"/>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rsid w:val="008204B6"/>
    <w:rPr>
      <w:rFonts w:ascii="Cambria" w:eastAsia="Cambria" w:hAnsi="Cambria" w:cs="Angsana New"/>
      <w:lang w:val="fr-FR" w:eastAsia="fr-F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8204B6"/>
    <w:rPr>
      <w:rFonts w:ascii="Cambria" w:eastAsia="Cambria" w:hAnsi="Cambria" w:cs="Angsana New"/>
      <w:lang w:val="fr-FR" w:eastAsia="fr-FR"/>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rsid w:val="008204B6"/>
    <w:rPr>
      <w:rFonts w:ascii="Cambria" w:eastAsia="Cambria" w:hAnsi="Cambria" w:cs="Angsana New"/>
      <w:lang w:val="fr-FR" w:eastAsia="fr-FR"/>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Shading">
    <w:name w:val="Light Shading"/>
    <w:basedOn w:val="TableNormal"/>
    <w:uiPriority w:val="60"/>
    <w:rsid w:val="008204B6"/>
    <w:rPr>
      <w:rFonts w:ascii="Cambria" w:eastAsia="Cambria" w:hAnsi="Cambria" w:cs="Angsana New"/>
      <w:color w:val="000000"/>
      <w:lang w:val="fr-FR" w:eastAsia="fr-F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8204B6"/>
    <w:rPr>
      <w:rFonts w:ascii="Cambria" w:eastAsia="Cambria" w:hAnsi="Cambria" w:cs="Angsana New"/>
      <w:color w:val="577188"/>
      <w:lang w:val="fr-FR" w:eastAsia="fr-FR"/>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character" w:styleId="LineNumber">
    <w:name w:val="line number"/>
    <w:basedOn w:val="DefaultParagraphFont"/>
    <w:uiPriority w:val="99"/>
    <w:semiHidden/>
    <w:unhideWhenUsed/>
    <w:rsid w:val="008204B6"/>
  </w:style>
  <w:style w:type="paragraph" w:styleId="List0">
    <w:name w:val="List"/>
    <w:basedOn w:val="Normal"/>
    <w:uiPriority w:val="99"/>
    <w:semiHidden/>
    <w:unhideWhenUsed/>
    <w:rsid w:val="008204B6"/>
    <w:pPr>
      <w:ind w:left="360" w:hanging="360"/>
      <w:contextualSpacing/>
    </w:pPr>
    <w:rPr>
      <w:color w:val="auto"/>
      <w:kern w:val="0"/>
      <w:lang w:val="en-GB" w:eastAsia="ja-JP"/>
    </w:rPr>
  </w:style>
  <w:style w:type="paragraph" w:styleId="List2">
    <w:name w:val="List 2"/>
    <w:basedOn w:val="Normal"/>
    <w:uiPriority w:val="99"/>
    <w:semiHidden/>
    <w:unhideWhenUsed/>
    <w:rsid w:val="008204B6"/>
    <w:pPr>
      <w:ind w:left="720" w:hanging="360"/>
      <w:contextualSpacing/>
    </w:pPr>
    <w:rPr>
      <w:color w:val="auto"/>
      <w:kern w:val="0"/>
      <w:lang w:val="en-GB" w:eastAsia="ja-JP"/>
    </w:rPr>
  </w:style>
  <w:style w:type="paragraph" w:styleId="List3">
    <w:name w:val="List 3"/>
    <w:basedOn w:val="Normal"/>
    <w:uiPriority w:val="99"/>
    <w:semiHidden/>
    <w:unhideWhenUsed/>
    <w:rsid w:val="008204B6"/>
    <w:pPr>
      <w:ind w:left="1080" w:hanging="360"/>
      <w:contextualSpacing/>
    </w:pPr>
    <w:rPr>
      <w:color w:val="auto"/>
      <w:kern w:val="0"/>
      <w:lang w:val="en-GB" w:eastAsia="ja-JP"/>
    </w:rPr>
  </w:style>
  <w:style w:type="paragraph" w:styleId="List4">
    <w:name w:val="List 4"/>
    <w:basedOn w:val="Normal"/>
    <w:uiPriority w:val="99"/>
    <w:semiHidden/>
    <w:unhideWhenUsed/>
    <w:rsid w:val="008204B6"/>
    <w:pPr>
      <w:ind w:left="1440" w:hanging="360"/>
      <w:contextualSpacing/>
    </w:pPr>
    <w:rPr>
      <w:color w:val="auto"/>
      <w:kern w:val="0"/>
      <w:lang w:val="en-GB" w:eastAsia="ja-JP"/>
    </w:rPr>
  </w:style>
  <w:style w:type="paragraph" w:styleId="List5">
    <w:name w:val="List 5"/>
    <w:basedOn w:val="Normal"/>
    <w:uiPriority w:val="99"/>
    <w:semiHidden/>
    <w:unhideWhenUsed/>
    <w:rsid w:val="008204B6"/>
    <w:pPr>
      <w:ind w:left="1800" w:hanging="360"/>
      <w:contextualSpacing/>
    </w:pPr>
    <w:rPr>
      <w:color w:val="auto"/>
      <w:kern w:val="0"/>
      <w:lang w:val="en-GB" w:eastAsia="ja-JP"/>
    </w:rPr>
  </w:style>
  <w:style w:type="paragraph" w:styleId="ListBullet">
    <w:name w:val="List Bullet"/>
    <w:basedOn w:val="Normal"/>
    <w:uiPriority w:val="1"/>
    <w:unhideWhenUsed/>
    <w:qFormat/>
    <w:rsid w:val="008204B6"/>
    <w:pPr>
      <w:numPr>
        <w:ilvl w:val="4"/>
        <w:numId w:val="23"/>
      </w:numPr>
      <w:spacing w:before="60" w:after="120" w:line="300" w:lineRule="atLeast"/>
      <w:jc w:val="left"/>
    </w:pPr>
    <w:rPr>
      <w:color w:val="auto"/>
      <w:kern w:val="0"/>
      <w:sz w:val="22"/>
      <w:lang w:eastAsia="ja-JP"/>
    </w:rPr>
  </w:style>
  <w:style w:type="paragraph" w:styleId="ListBullet2">
    <w:name w:val="List Bullet 2"/>
    <w:basedOn w:val="ListNumber"/>
    <w:uiPriority w:val="99"/>
    <w:unhideWhenUsed/>
    <w:rsid w:val="008204B6"/>
    <w:pPr>
      <w:tabs>
        <w:tab w:val="left" w:pos="1080"/>
      </w:tabs>
      <w:spacing w:after="120" w:line="300" w:lineRule="atLeast"/>
      <w:ind w:left="1080" w:hanging="540"/>
    </w:pPr>
  </w:style>
  <w:style w:type="paragraph" w:styleId="ListBullet3">
    <w:name w:val="List Bullet 3"/>
    <w:basedOn w:val="Normal"/>
    <w:uiPriority w:val="99"/>
    <w:unhideWhenUsed/>
    <w:rsid w:val="008204B6"/>
    <w:pPr>
      <w:numPr>
        <w:ilvl w:val="2"/>
        <w:numId w:val="21"/>
      </w:numPr>
      <w:spacing w:before="60" w:after="120" w:line="300" w:lineRule="atLeast"/>
      <w:ind w:left="1627" w:hanging="547"/>
      <w:contextualSpacing/>
      <w:jc w:val="left"/>
    </w:pPr>
    <w:rPr>
      <w:color w:val="auto"/>
      <w:kern w:val="0"/>
      <w:lang w:val="en-GB" w:eastAsia="ja-JP"/>
    </w:rPr>
  </w:style>
  <w:style w:type="paragraph" w:styleId="ListBullet4">
    <w:name w:val="List Bullet 4"/>
    <w:basedOn w:val="Normal"/>
    <w:uiPriority w:val="99"/>
    <w:unhideWhenUsed/>
    <w:rsid w:val="008204B6"/>
    <w:pPr>
      <w:numPr>
        <w:ilvl w:val="3"/>
        <w:numId w:val="21"/>
      </w:numPr>
      <w:spacing w:before="60" w:after="60"/>
      <w:contextualSpacing/>
    </w:pPr>
    <w:rPr>
      <w:color w:val="auto"/>
      <w:kern w:val="0"/>
      <w:lang w:val="en-GB" w:eastAsia="ja-JP"/>
    </w:rPr>
  </w:style>
  <w:style w:type="paragraph" w:styleId="ListBullet5">
    <w:name w:val="List Bullet 5"/>
    <w:basedOn w:val="Normal"/>
    <w:uiPriority w:val="99"/>
    <w:semiHidden/>
    <w:unhideWhenUsed/>
    <w:rsid w:val="008204B6"/>
    <w:pPr>
      <w:numPr>
        <w:numId w:val="18"/>
      </w:numPr>
      <w:contextualSpacing/>
    </w:pPr>
    <w:rPr>
      <w:color w:val="auto"/>
      <w:kern w:val="0"/>
      <w:lang w:val="en-GB" w:eastAsia="ja-JP"/>
    </w:rPr>
  </w:style>
  <w:style w:type="paragraph" w:styleId="ListContinue">
    <w:name w:val="List Continue"/>
    <w:basedOn w:val="Normal"/>
    <w:uiPriority w:val="99"/>
    <w:semiHidden/>
    <w:unhideWhenUsed/>
    <w:rsid w:val="008204B6"/>
    <w:pPr>
      <w:spacing w:after="120"/>
      <w:ind w:left="360"/>
      <w:contextualSpacing/>
    </w:pPr>
  </w:style>
  <w:style w:type="paragraph" w:styleId="ListContinue2">
    <w:name w:val="List Continue 2"/>
    <w:basedOn w:val="Normal"/>
    <w:uiPriority w:val="99"/>
    <w:semiHidden/>
    <w:unhideWhenUsed/>
    <w:rsid w:val="008204B6"/>
    <w:pPr>
      <w:spacing w:after="120"/>
      <w:ind w:left="720"/>
      <w:contextualSpacing/>
    </w:pPr>
  </w:style>
  <w:style w:type="paragraph" w:styleId="ListContinue3">
    <w:name w:val="List Continue 3"/>
    <w:basedOn w:val="Normal"/>
    <w:uiPriority w:val="99"/>
    <w:unhideWhenUsed/>
    <w:rsid w:val="008204B6"/>
    <w:pPr>
      <w:spacing w:after="120"/>
      <w:ind w:left="1080"/>
      <w:contextualSpacing/>
    </w:pPr>
  </w:style>
  <w:style w:type="paragraph" w:styleId="ListContinue4">
    <w:name w:val="List Continue 4"/>
    <w:basedOn w:val="Normal"/>
    <w:uiPriority w:val="99"/>
    <w:unhideWhenUsed/>
    <w:rsid w:val="008204B6"/>
    <w:pPr>
      <w:spacing w:after="120"/>
      <w:ind w:left="1440"/>
      <w:contextualSpacing/>
    </w:pPr>
  </w:style>
  <w:style w:type="paragraph" w:styleId="ListContinue5">
    <w:name w:val="List Continue 5"/>
    <w:basedOn w:val="Normal"/>
    <w:uiPriority w:val="99"/>
    <w:unhideWhenUsed/>
    <w:rsid w:val="008204B6"/>
    <w:pPr>
      <w:spacing w:after="120"/>
      <w:ind w:left="1800"/>
      <w:contextualSpacing/>
    </w:pPr>
  </w:style>
  <w:style w:type="paragraph" w:styleId="ListNumber">
    <w:name w:val="List Number"/>
    <w:basedOn w:val="Normal"/>
    <w:uiPriority w:val="1"/>
    <w:qFormat/>
    <w:rsid w:val="008204B6"/>
    <w:pPr>
      <w:numPr>
        <w:numId w:val="19"/>
      </w:numPr>
      <w:spacing w:before="60" w:after="60"/>
    </w:pPr>
    <w:rPr>
      <w:color w:val="auto"/>
      <w:kern w:val="0"/>
      <w:lang w:val="en-GB" w:eastAsia="ja-JP"/>
    </w:rPr>
  </w:style>
  <w:style w:type="paragraph" w:styleId="ListNumber2">
    <w:name w:val="List Number 2"/>
    <w:basedOn w:val="ListNumber"/>
    <w:uiPriority w:val="2"/>
    <w:unhideWhenUsed/>
    <w:rsid w:val="008204B6"/>
    <w:pPr>
      <w:numPr>
        <w:numId w:val="22"/>
      </w:numPr>
      <w:tabs>
        <w:tab w:val="left" w:pos="1701"/>
      </w:tabs>
      <w:spacing w:after="120" w:line="300" w:lineRule="atLeast"/>
    </w:pPr>
  </w:style>
  <w:style w:type="paragraph" w:customStyle="1" w:styleId="Tabletext">
    <w:name w:val="Table text"/>
    <w:basedOn w:val="Text"/>
    <w:autoRedefine/>
    <w:qFormat/>
    <w:rsid w:val="00B349E4"/>
    <w:pPr>
      <w:spacing w:after="60" w:line="240" w:lineRule="atLeast"/>
      <w:ind w:left="0"/>
    </w:pPr>
    <w:rPr>
      <w:rFonts w:eastAsia="Arial Unicode MS"/>
      <w:sz w:val="20"/>
    </w:rPr>
  </w:style>
  <w:style w:type="paragraph" w:styleId="MacroText">
    <w:name w:val="macro"/>
    <w:link w:val="MacroTextChar"/>
    <w:uiPriority w:val="99"/>
    <w:unhideWhenUsed/>
    <w:rsid w:val="008204B6"/>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eastAsia="Cambria" w:hAnsi="Consolas" w:cs="Consolas"/>
      <w:color w:val="595959"/>
      <w:lang w:val="en-US" w:eastAsia="en-US"/>
    </w:rPr>
  </w:style>
  <w:style w:type="character" w:customStyle="1" w:styleId="MacroTextChar">
    <w:name w:val="Macro Text Char"/>
    <w:link w:val="MacroText"/>
    <w:uiPriority w:val="99"/>
    <w:rsid w:val="008204B6"/>
    <w:rPr>
      <w:rFonts w:ascii="Consolas" w:eastAsia="Cambria" w:hAnsi="Consolas" w:cs="Consolas"/>
      <w:color w:val="595959"/>
      <w:lang w:val="en-US" w:eastAsia="en-US"/>
    </w:rPr>
  </w:style>
  <w:style w:type="table" w:styleId="MediumGrid1">
    <w:name w:val="Medium Grid 1"/>
    <w:basedOn w:val="TableNormal"/>
    <w:uiPriority w:val="67"/>
    <w:rsid w:val="008204B6"/>
    <w:rPr>
      <w:rFonts w:ascii="Cambria" w:eastAsia="Cambria" w:hAnsi="Cambria" w:cs="Angsana New"/>
      <w:lang w:val="fr-FR" w:eastAsia="fr-F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8204B6"/>
    <w:rPr>
      <w:rFonts w:ascii="Cambria" w:eastAsia="Cambria" w:hAnsi="Cambria" w:cs="Angsana New"/>
      <w:lang w:val="fr-FR" w:eastAsia="fr-FR"/>
    </w:rPr>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rsid w:val="008204B6"/>
    <w:rPr>
      <w:rFonts w:ascii="Cambria" w:eastAsia="Cambria" w:hAnsi="Cambria" w:cs="Angsana New"/>
      <w:lang w:val="fr-FR" w:eastAsia="fr-FR"/>
    </w:rPr>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rsid w:val="008204B6"/>
    <w:rPr>
      <w:rFonts w:ascii="Cambria" w:eastAsia="Cambria" w:hAnsi="Cambria" w:cs="Angsana New"/>
      <w:lang w:val="fr-FR" w:eastAsia="fr-FR"/>
    </w:rPr>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rsid w:val="008204B6"/>
    <w:rPr>
      <w:rFonts w:ascii="Cambria" w:eastAsia="Cambria" w:hAnsi="Cambria" w:cs="Angsana New"/>
      <w:lang w:val="fr-FR" w:eastAsia="fr-FR"/>
    </w:rPr>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rsid w:val="008204B6"/>
    <w:rPr>
      <w:rFonts w:ascii="Cambria" w:eastAsia="Cambria" w:hAnsi="Cambria" w:cs="Angsana New"/>
      <w:lang w:val="fr-FR" w:eastAsia="fr-FR"/>
    </w:rPr>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rsid w:val="008204B6"/>
    <w:rPr>
      <w:rFonts w:ascii="Cambria" w:eastAsia="Cambria" w:hAnsi="Cambria" w:cs="Angsana New"/>
      <w:lang w:val="fr-FR" w:eastAsia="fr-FR"/>
    </w:rPr>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sid w:val="008204B6"/>
    <w:rPr>
      <w:rFonts w:ascii="Calibri" w:hAnsi="Calibri" w:cs="Cordia New"/>
      <w:color w:val="000000"/>
      <w:lang w:val="fr-FR" w:eastAsia="fr-F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8204B6"/>
    <w:rPr>
      <w:rFonts w:ascii="Calibri" w:hAnsi="Calibri" w:cs="Cordia New"/>
      <w:color w:val="000000"/>
      <w:lang w:val="fr-FR" w:eastAsia="fr-FR"/>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sid w:val="008204B6"/>
    <w:rPr>
      <w:rFonts w:ascii="Calibri" w:hAnsi="Calibri" w:cs="Cordia New"/>
      <w:color w:val="000000"/>
      <w:lang w:val="fr-FR" w:eastAsia="fr-FR"/>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sid w:val="008204B6"/>
    <w:rPr>
      <w:rFonts w:ascii="Calibri" w:hAnsi="Calibri" w:cs="Cordia New"/>
      <w:color w:val="000000"/>
      <w:lang w:val="fr-FR" w:eastAsia="fr-FR"/>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sid w:val="008204B6"/>
    <w:rPr>
      <w:rFonts w:ascii="Calibri" w:hAnsi="Calibri" w:cs="Cordia New"/>
      <w:color w:val="000000"/>
      <w:lang w:val="fr-FR" w:eastAsia="fr-FR"/>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sid w:val="008204B6"/>
    <w:rPr>
      <w:rFonts w:ascii="Calibri" w:hAnsi="Calibri" w:cs="Cordia New"/>
      <w:color w:val="000000"/>
      <w:lang w:val="fr-FR" w:eastAsia="fr-FR"/>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sid w:val="008204B6"/>
    <w:rPr>
      <w:rFonts w:ascii="Calibri" w:hAnsi="Calibri" w:cs="Cordia New"/>
      <w:color w:val="000000"/>
      <w:lang w:val="fr-FR" w:eastAsia="fr-FR"/>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rsid w:val="008204B6"/>
    <w:rPr>
      <w:rFonts w:ascii="Cambria" w:eastAsia="Cambria" w:hAnsi="Cambria" w:cs="Angsana New"/>
      <w:lang w:val="fr-FR" w:eastAsia="fr-F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8204B6"/>
    <w:rPr>
      <w:rFonts w:ascii="Cambria" w:eastAsia="Cambria" w:hAnsi="Cambria" w:cs="Angsana New"/>
      <w:lang w:val="fr-FR" w:eastAsia="fr-F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rsid w:val="008204B6"/>
    <w:rPr>
      <w:rFonts w:ascii="Cambria" w:eastAsia="Cambria" w:hAnsi="Cambria" w:cs="Angsana New"/>
      <w:lang w:val="fr-FR" w:eastAsia="fr-F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rsid w:val="008204B6"/>
    <w:rPr>
      <w:rFonts w:ascii="Cambria" w:eastAsia="Cambria" w:hAnsi="Cambria" w:cs="Angsana New"/>
      <w:lang w:val="fr-FR" w:eastAsia="fr-F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rsid w:val="008204B6"/>
    <w:rPr>
      <w:rFonts w:ascii="Cambria" w:eastAsia="Cambria" w:hAnsi="Cambria" w:cs="Angsana New"/>
      <w:lang w:val="fr-FR" w:eastAsia="fr-F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rsid w:val="008204B6"/>
    <w:rPr>
      <w:rFonts w:ascii="Cambria" w:eastAsia="Cambria" w:hAnsi="Cambria" w:cs="Angsana New"/>
      <w:lang w:val="fr-FR" w:eastAsia="fr-F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rsid w:val="008204B6"/>
    <w:rPr>
      <w:rFonts w:ascii="Cambria" w:eastAsia="Cambria" w:hAnsi="Cambria" w:cs="Angsana New"/>
      <w:lang w:val="fr-FR" w:eastAsia="fr-F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sid w:val="008204B6"/>
    <w:rPr>
      <w:rFonts w:ascii="Cambria" w:eastAsia="Cambria" w:hAnsi="Cambria" w:cs="Angsana New"/>
      <w:color w:val="000000"/>
      <w:lang w:val="fr-FR" w:eastAsia="fr-FR"/>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8204B6"/>
    <w:rPr>
      <w:rFonts w:ascii="Cambria" w:eastAsia="Cambria" w:hAnsi="Cambria" w:cs="Angsana New"/>
      <w:color w:val="000000"/>
      <w:lang w:val="fr-FR" w:eastAsia="fr-FR"/>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sid w:val="008204B6"/>
    <w:rPr>
      <w:rFonts w:ascii="Cambria" w:eastAsia="Cambria" w:hAnsi="Cambria" w:cs="Angsana New"/>
      <w:color w:val="000000"/>
      <w:lang w:val="fr-FR" w:eastAsia="fr-FR"/>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sid w:val="008204B6"/>
    <w:rPr>
      <w:rFonts w:ascii="Cambria" w:eastAsia="Cambria" w:hAnsi="Cambria" w:cs="Angsana New"/>
      <w:color w:val="000000"/>
      <w:lang w:val="fr-FR" w:eastAsia="fr-FR"/>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sid w:val="008204B6"/>
    <w:rPr>
      <w:rFonts w:ascii="Cambria" w:eastAsia="Cambria" w:hAnsi="Cambria" w:cs="Angsana New"/>
      <w:color w:val="000000"/>
      <w:lang w:val="fr-FR" w:eastAsia="fr-FR"/>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sid w:val="008204B6"/>
    <w:rPr>
      <w:rFonts w:ascii="Cambria" w:eastAsia="Cambria" w:hAnsi="Cambria" w:cs="Angsana New"/>
      <w:color w:val="000000"/>
      <w:lang w:val="fr-FR" w:eastAsia="fr-FR"/>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sid w:val="008204B6"/>
    <w:rPr>
      <w:rFonts w:ascii="Cambria" w:eastAsia="Cambria" w:hAnsi="Cambria" w:cs="Angsana New"/>
      <w:color w:val="000000"/>
      <w:lang w:val="fr-FR" w:eastAsia="fr-FR"/>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sid w:val="008204B6"/>
    <w:rPr>
      <w:rFonts w:ascii="Calibri" w:hAnsi="Calibri" w:cs="Cordia New"/>
      <w:color w:val="000000"/>
      <w:lang w:val="fr-FR" w:eastAsia="fr-F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8204B6"/>
    <w:rPr>
      <w:rFonts w:ascii="Calibri" w:hAnsi="Calibri" w:cs="Cordia New"/>
      <w:color w:val="000000"/>
      <w:lang w:val="fr-FR" w:eastAsia="fr-FR"/>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8204B6"/>
    <w:rPr>
      <w:rFonts w:ascii="Calibri" w:hAnsi="Calibri" w:cs="Cordia New"/>
      <w:color w:val="000000"/>
      <w:lang w:val="fr-FR" w:eastAsia="fr-FR"/>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8204B6"/>
    <w:rPr>
      <w:rFonts w:ascii="Calibri" w:hAnsi="Calibri" w:cs="Cordia New"/>
      <w:color w:val="000000"/>
      <w:lang w:val="fr-FR" w:eastAsia="fr-FR"/>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8204B6"/>
    <w:rPr>
      <w:rFonts w:ascii="Calibri" w:hAnsi="Calibri" w:cs="Cordia New"/>
      <w:color w:val="000000"/>
      <w:lang w:val="fr-FR" w:eastAsia="fr-FR"/>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8204B6"/>
    <w:rPr>
      <w:rFonts w:ascii="Calibri" w:hAnsi="Calibri" w:cs="Cordia New"/>
      <w:color w:val="000000"/>
      <w:lang w:val="fr-FR" w:eastAsia="fr-FR"/>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8204B6"/>
    <w:rPr>
      <w:rFonts w:ascii="Calibri" w:hAnsi="Calibri" w:cs="Cordia New"/>
      <w:color w:val="000000"/>
      <w:lang w:val="fr-FR" w:eastAsia="fr-FR"/>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rsid w:val="008204B6"/>
    <w:rPr>
      <w:rFonts w:ascii="Cambria" w:eastAsia="Cambria" w:hAnsi="Cambria" w:cs="Angsana New"/>
      <w:lang w:val="fr-FR" w:eastAsia="fr-F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204B6"/>
    <w:rPr>
      <w:rFonts w:ascii="Cambria" w:eastAsia="Cambria" w:hAnsi="Cambria" w:cs="Angsana New"/>
      <w:lang w:val="fr-FR" w:eastAsia="fr-FR"/>
    </w:rPr>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204B6"/>
    <w:rPr>
      <w:rFonts w:ascii="Cambria" w:eastAsia="Cambria" w:hAnsi="Cambria" w:cs="Angsana New"/>
      <w:lang w:val="fr-FR" w:eastAsia="fr-FR"/>
    </w:rPr>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204B6"/>
    <w:rPr>
      <w:rFonts w:ascii="Cambria" w:eastAsia="Cambria" w:hAnsi="Cambria" w:cs="Angsana New"/>
      <w:lang w:val="fr-FR" w:eastAsia="fr-FR"/>
    </w:rPr>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204B6"/>
    <w:rPr>
      <w:rFonts w:ascii="Cambria" w:eastAsia="Cambria" w:hAnsi="Cambria" w:cs="Angsana New"/>
      <w:lang w:val="fr-FR" w:eastAsia="fr-FR"/>
    </w:rPr>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204B6"/>
    <w:rPr>
      <w:rFonts w:ascii="Cambria" w:eastAsia="Cambria" w:hAnsi="Cambria" w:cs="Angsana New"/>
      <w:lang w:val="fr-FR" w:eastAsia="fr-FR"/>
    </w:rPr>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204B6"/>
    <w:rPr>
      <w:rFonts w:ascii="Cambria" w:eastAsia="Cambria" w:hAnsi="Cambria" w:cs="Angsana New"/>
      <w:lang w:val="fr-FR" w:eastAsia="fr-FR"/>
    </w:rPr>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rsid w:val="008204B6"/>
    <w:rPr>
      <w:rFonts w:ascii="Cambria" w:eastAsia="Cambria" w:hAnsi="Cambria" w:cs="Angsana New"/>
      <w:lang w:val="fr-FR"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8204B6"/>
    <w:rPr>
      <w:rFonts w:ascii="Cambria" w:eastAsia="Cambria" w:hAnsi="Cambria" w:cs="Angsana New"/>
      <w:lang w:val="fr-FR"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204B6"/>
    <w:rPr>
      <w:rFonts w:ascii="Cambria" w:eastAsia="Cambria" w:hAnsi="Cambria" w:cs="Angsana New"/>
      <w:lang w:val="fr-FR"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204B6"/>
    <w:rPr>
      <w:rFonts w:ascii="Cambria" w:eastAsia="Cambria" w:hAnsi="Cambria" w:cs="Angsana New"/>
      <w:lang w:val="fr-FR"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204B6"/>
    <w:rPr>
      <w:rFonts w:ascii="Cambria" w:eastAsia="Cambria" w:hAnsi="Cambria" w:cs="Angsana New"/>
      <w:lang w:val="fr-FR"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204B6"/>
    <w:rPr>
      <w:rFonts w:ascii="Cambria" w:eastAsia="Cambria" w:hAnsi="Cambria" w:cs="Angsana New"/>
      <w:lang w:val="fr-FR"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204B6"/>
    <w:rPr>
      <w:rFonts w:ascii="Cambria" w:eastAsia="Cambria" w:hAnsi="Cambria" w:cs="Angsana New"/>
      <w:lang w:val="fr-FR"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unhideWhenUsed/>
    <w:rsid w:val="008204B6"/>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w:eastAsia="Times New Roman" w:hAnsi="Calibri" w:cs="Cordia New"/>
      <w:sz w:val="24"/>
    </w:rPr>
  </w:style>
  <w:style w:type="character" w:customStyle="1" w:styleId="MessageHeaderChar">
    <w:name w:val="Message Header Char"/>
    <w:link w:val="MessageHeader"/>
    <w:uiPriority w:val="99"/>
    <w:rsid w:val="008204B6"/>
    <w:rPr>
      <w:rFonts w:ascii="Calibri" w:hAnsi="Calibri" w:cs="Cordia New"/>
      <w:color w:val="000000"/>
      <w:kern w:val="20"/>
      <w:sz w:val="24"/>
      <w:shd w:val="pct20" w:color="auto" w:fill="auto"/>
      <w:lang w:val="en-CA" w:eastAsia="en-US"/>
    </w:rPr>
  </w:style>
  <w:style w:type="paragraph" w:styleId="NormalWeb">
    <w:name w:val="Normal (Web)"/>
    <w:basedOn w:val="Normal"/>
    <w:uiPriority w:val="99"/>
    <w:semiHidden/>
    <w:unhideWhenUsed/>
    <w:rsid w:val="008204B6"/>
    <w:rPr>
      <w:rFonts w:ascii="Times New Roman" w:hAnsi="Times New Roman" w:cs="Times New Roman"/>
      <w:sz w:val="24"/>
    </w:rPr>
  </w:style>
  <w:style w:type="paragraph" w:styleId="NormalIndent">
    <w:name w:val="Normal Indent"/>
    <w:basedOn w:val="Normal"/>
    <w:uiPriority w:val="99"/>
    <w:semiHidden/>
    <w:unhideWhenUsed/>
    <w:rsid w:val="008204B6"/>
    <w:pPr>
      <w:ind w:left="720"/>
    </w:pPr>
  </w:style>
  <w:style w:type="paragraph" w:styleId="NoteHeading">
    <w:name w:val="Note Heading"/>
    <w:basedOn w:val="Normal"/>
    <w:next w:val="Normal"/>
    <w:link w:val="NoteHeadingChar"/>
    <w:uiPriority w:val="99"/>
    <w:semiHidden/>
    <w:unhideWhenUsed/>
    <w:rsid w:val="008204B6"/>
    <w:pPr>
      <w:spacing w:after="0" w:line="240" w:lineRule="auto"/>
    </w:pPr>
  </w:style>
  <w:style w:type="character" w:customStyle="1" w:styleId="NoteHeadingChar">
    <w:name w:val="Note Heading Char"/>
    <w:basedOn w:val="DefaultParagraphFont"/>
    <w:link w:val="NoteHeading"/>
    <w:uiPriority w:val="99"/>
    <w:semiHidden/>
    <w:rsid w:val="008204B6"/>
    <w:rPr>
      <w:rFonts w:eastAsia="Cambria" w:cs="Angsana New"/>
      <w:color w:val="000000"/>
      <w:kern w:val="20"/>
      <w:lang w:val="en-CA" w:eastAsia="en-US"/>
    </w:rPr>
  </w:style>
  <w:style w:type="character" w:styleId="PageNumber">
    <w:name w:val="page number"/>
    <w:basedOn w:val="DefaultParagraphFont"/>
    <w:uiPriority w:val="99"/>
    <w:semiHidden/>
    <w:unhideWhenUsed/>
    <w:rsid w:val="008204B6"/>
  </w:style>
  <w:style w:type="paragraph" w:styleId="PlainText">
    <w:name w:val="Plain Text"/>
    <w:basedOn w:val="Normal"/>
    <w:link w:val="PlainTextChar"/>
    <w:uiPriority w:val="99"/>
    <w:semiHidden/>
    <w:unhideWhenUsed/>
    <w:rsid w:val="008204B6"/>
    <w:pPr>
      <w:spacing w:after="0" w:line="240" w:lineRule="auto"/>
    </w:pPr>
    <w:rPr>
      <w:rFonts w:ascii="Consolas" w:hAnsi="Consolas" w:cs="Consolas"/>
      <w:sz w:val="21"/>
    </w:rPr>
  </w:style>
  <w:style w:type="character" w:customStyle="1" w:styleId="PlainTextChar">
    <w:name w:val="Plain Text Char"/>
    <w:link w:val="PlainText"/>
    <w:uiPriority w:val="99"/>
    <w:semiHidden/>
    <w:rsid w:val="008204B6"/>
    <w:rPr>
      <w:rFonts w:ascii="Consolas" w:eastAsia="Cambria" w:hAnsi="Consolas" w:cs="Consolas"/>
      <w:color w:val="000000"/>
      <w:kern w:val="20"/>
      <w:sz w:val="21"/>
      <w:lang w:val="en-CA" w:eastAsia="en-US"/>
    </w:rPr>
  </w:style>
  <w:style w:type="paragraph" w:styleId="Salutation">
    <w:name w:val="Salutation"/>
    <w:basedOn w:val="Normal"/>
    <w:next w:val="Normal"/>
    <w:link w:val="SalutationChar"/>
    <w:uiPriority w:val="99"/>
    <w:semiHidden/>
    <w:unhideWhenUsed/>
    <w:rsid w:val="008204B6"/>
  </w:style>
  <w:style w:type="character" w:customStyle="1" w:styleId="SalutationChar">
    <w:name w:val="Salutation Char"/>
    <w:basedOn w:val="DefaultParagraphFont"/>
    <w:link w:val="Salutation"/>
    <w:uiPriority w:val="99"/>
    <w:semiHidden/>
    <w:rsid w:val="008204B6"/>
    <w:rPr>
      <w:rFonts w:eastAsia="Cambria" w:cs="Angsana New"/>
      <w:color w:val="000000"/>
      <w:kern w:val="20"/>
      <w:lang w:val="en-CA" w:eastAsia="en-US"/>
    </w:rPr>
  </w:style>
  <w:style w:type="paragraph" w:customStyle="1" w:styleId="CommandText">
    <w:name w:val="Command Text"/>
    <w:basedOn w:val="Text"/>
    <w:qFormat/>
    <w:rsid w:val="008204B6"/>
    <w:pPr>
      <w:keepNext/>
      <w:keepLines w:val="0"/>
      <w:spacing w:before="0" w:after="0"/>
      <w:ind w:left="3960" w:hanging="2160"/>
    </w:pPr>
    <w:rPr>
      <w:rFonts w:ascii="Courier New" w:hAnsi="Courier New"/>
      <w:b/>
      <w:sz w:val="20"/>
      <w:szCs w:val="22"/>
      <w:lang w:eastAsia="ja-JP"/>
    </w:rPr>
  </w:style>
  <w:style w:type="table" w:styleId="TableContemporary">
    <w:name w:val="Table Contemporary"/>
    <w:basedOn w:val="TableNormal"/>
    <w:uiPriority w:val="99"/>
    <w:semiHidden/>
    <w:unhideWhenUsed/>
    <w:rsid w:val="008204B6"/>
    <w:pPr>
      <w:spacing w:line="300" w:lineRule="auto"/>
    </w:pPr>
    <w:rPr>
      <w:rFonts w:ascii="Cambria" w:eastAsia="Cambria" w:hAnsi="Cambria" w:cs="Angsana New"/>
      <w:lang w:val="fr-FR" w:eastAsia="fr-FR"/>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8204B6"/>
    <w:pPr>
      <w:spacing w:line="300" w:lineRule="auto"/>
    </w:pPr>
    <w:rPr>
      <w:rFonts w:ascii="Cambria" w:eastAsia="Cambria" w:hAnsi="Cambria" w:cs="Angsana New"/>
      <w:lang w:val="fr-FR" w:eastAsia="fr-FR"/>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8204B6"/>
    <w:pPr>
      <w:spacing w:line="300" w:lineRule="auto"/>
    </w:pPr>
    <w:rPr>
      <w:rFonts w:ascii="Cambria" w:eastAsia="Cambria" w:hAnsi="Cambria" w:cs="Angsana New"/>
      <w:lang w:val="fr-FR" w:eastAsia="fr-FR"/>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8204B6"/>
    <w:pPr>
      <w:spacing w:line="300" w:lineRule="auto"/>
    </w:pPr>
    <w:rPr>
      <w:rFonts w:ascii="Cambria" w:eastAsia="Cambria" w:hAnsi="Cambria" w:cs="Angsana New"/>
      <w:lang w:val="fr-FR" w:eastAsia="fr-FR"/>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8204B6"/>
    <w:pPr>
      <w:spacing w:line="300" w:lineRule="auto"/>
    </w:pPr>
    <w:rPr>
      <w:rFonts w:ascii="Cambria" w:eastAsia="Cambria" w:hAnsi="Cambria" w:cs="Angsana New"/>
      <w:lang w:val="fr-FR" w:eastAsia="fr-FR"/>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8204B6"/>
    <w:pPr>
      <w:spacing w:line="300" w:lineRule="auto"/>
    </w:pPr>
    <w:rPr>
      <w:rFonts w:ascii="Cambria" w:eastAsia="Cambria" w:hAnsi="Cambria" w:cs="Angsana New"/>
      <w:lang w:val="fr-FR" w:eastAsia="fr-FR"/>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8204B6"/>
    <w:pPr>
      <w:spacing w:line="300" w:lineRule="auto"/>
    </w:pPr>
    <w:rPr>
      <w:rFonts w:ascii="Cambria" w:eastAsia="Cambria" w:hAnsi="Cambria" w:cs="Angsana New"/>
      <w:lang w:val="fr-FR" w:eastAsia="fr-FR"/>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8204B6"/>
    <w:pPr>
      <w:spacing w:line="300" w:lineRule="auto"/>
    </w:pPr>
    <w:rPr>
      <w:rFonts w:ascii="Cambria" w:eastAsia="Cambria" w:hAnsi="Cambria" w:cs="Angsana New"/>
      <w:lang w:val="fr-FR" w:eastAsia="fr-FR"/>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8204B6"/>
    <w:pPr>
      <w:spacing w:line="300" w:lineRule="auto"/>
    </w:pPr>
    <w:rPr>
      <w:rFonts w:ascii="Cambria" w:eastAsia="Cambria" w:hAnsi="Cambria" w:cs="Angsana New"/>
      <w:b/>
      <w:bCs/>
      <w:lang w:val="fr-FR" w:eastAsia="fr-FR"/>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8204B6"/>
    <w:pPr>
      <w:spacing w:line="300" w:lineRule="auto"/>
    </w:pPr>
    <w:rPr>
      <w:rFonts w:ascii="Cambria" w:eastAsia="Cambria" w:hAnsi="Cambria" w:cs="Angsana New"/>
      <w:lang w:val="fr-FR" w:eastAsia="fr-FR"/>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8204B6"/>
    <w:pPr>
      <w:spacing w:line="300" w:lineRule="auto"/>
    </w:pPr>
    <w:rPr>
      <w:rFonts w:ascii="Cambria" w:eastAsia="Cambria" w:hAnsi="Cambria" w:cs="Angsana New"/>
      <w:lang w:val="fr-FR" w:eastAsia="fr-FR"/>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8204B6"/>
    <w:pPr>
      <w:spacing w:line="300" w:lineRule="auto"/>
    </w:pPr>
    <w:rPr>
      <w:rFonts w:ascii="Cambria" w:eastAsia="Cambria" w:hAnsi="Cambria" w:cs="Angsana New"/>
      <w:lang w:val="fr-FR" w:eastAsia="fr-FR"/>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8204B6"/>
    <w:pPr>
      <w:spacing w:line="300" w:lineRule="auto"/>
    </w:pPr>
    <w:rPr>
      <w:rFonts w:ascii="Cambria" w:eastAsia="Cambria" w:hAnsi="Cambria" w:cs="Angsana New"/>
      <w:lang w:val="fr-FR" w:eastAsia="fr-FR"/>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8204B6"/>
    <w:pPr>
      <w:spacing w:line="300" w:lineRule="auto"/>
    </w:pPr>
    <w:rPr>
      <w:rFonts w:ascii="Cambria" w:eastAsia="Cambria" w:hAnsi="Cambria" w:cs="Angsana New"/>
      <w:lang w:val="fr-FR" w:eastAsia="fr-FR"/>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8204B6"/>
    <w:pPr>
      <w:spacing w:line="300" w:lineRule="auto"/>
    </w:pPr>
    <w:rPr>
      <w:rFonts w:ascii="Cambria" w:eastAsia="Cambria" w:hAnsi="Cambria" w:cs="Angsana New"/>
      <w:lang w:val="fr-FR" w:eastAsia="fr-FR"/>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8204B6"/>
    <w:pPr>
      <w:spacing w:line="300" w:lineRule="auto"/>
    </w:pPr>
    <w:rPr>
      <w:rFonts w:ascii="Cambria" w:eastAsia="Cambria" w:hAnsi="Cambria" w:cs="Angsana New"/>
      <w:lang w:val="fr-FR" w:eastAsia="fr-FR"/>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8204B6"/>
    <w:pPr>
      <w:spacing w:line="300" w:lineRule="auto"/>
    </w:pPr>
    <w:rPr>
      <w:rFonts w:ascii="Cambria" w:eastAsia="Cambria" w:hAnsi="Cambria" w:cs="Angsana New"/>
      <w:lang w:val="fr-FR" w:eastAsia="fr-FR"/>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8204B6"/>
    <w:pPr>
      <w:spacing w:line="300" w:lineRule="auto"/>
    </w:pPr>
    <w:rPr>
      <w:rFonts w:ascii="Cambria" w:eastAsia="Cambria" w:hAnsi="Cambria" w:cs="Angsana New"/>
      <w:lang w:val="fr-FR" w:eastAsia="fr-FR"/>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8204B6"/>
    <w:pPr>
      <w:spacing w:after="0"/>
      <w:ind w:left="220" w:hanging="220"/>
    </w:pPr>
    <w:rPr>
      <w:lang w:val="en-GB"/>
    </w:rPr>
  </w:style>
  <w:style w:type="table" w:styleId="TableProfessional">
    <w:name w:val="Table Professional"/>
    <w:basedOn w:val="TableNormal"/>
    <w:uiPriority w:val="99"/>
    <w:semiHidden/>
    <w:unhideWhenUsed/>
    <w:rsid w:val="008204B6"/>
    <w:pPr>
      <w:spacing w:line="300" w:lineRule="auto"/>
    </w:pPr>
    <w:rPr>
      <w:rFonts w:ascii="Cambria" w:eastAsia="Cambria" w:hAnsi="Cambria" w:cs="Angsana New"/>
      <w:lang w:val="fr-FR" w:eastAsia="fr-FR"/>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8204B6"/>
    <w:pPr>
      <w:spacing w:line="300" w:lineRule="auto"/>
    </w:pPr>
    <w:rPr>
      <w:rFonts w:ascii="Cambria" w:eastAsia="Cambria" w:hAnsi="Cambria" w:cs="Angsana New"/>
      <w:lang w:val="fr-FR" w:eastAsia="fr-FR"/>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8204B6"/>
    <w:pPr>
      <w:spacing w:line="300" w:lineRule="auto"/>
    </w:pPr>
    <w:rPr>
      <w:rFonts w:ascii="Cambria" w:eastAsia="Cambria" w:hAnsi="Cambria" w:cs="Angsana New"/>
      <w:lang w:val="fr-FR" w:eastAsia="fr-FR"/>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8204B6"/>
    <w:pPr>
      <w:spacing w:line="300" w:lineRule="auto"/>
    </w:pPr>
    <w:rPr>
      <w:rFonts w:ascii="Cambria" w:eastAsia="Cambria" w:hAnsi="Cambria" w:cs="Angsana New"/>
      <w:lang w:val="fr-FR" w:eastAsia="fr-FR"/>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8204B6"/>
    <w:pPr>
      <w:spacing w:line="300" w:lineRule="auto"/>
    </w:pPr>
    <w:rPr>
      <w:rFonts w:ascii="Cambria" w:eastAsia="Cambria" w:hAnsi="Cambria" w:cs="Angsana New"/>
      <w:lang w:val="fr-FR" w:eastAsia="fr-FR"/>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8204B6"/>
    <w:pPr>
      <w:spacing w:line="300" w:lineRule="auto"/>
    </w:pPr>
    <w:rPr>
      <w:rFonts w:ascii="Cambria" w:eastAsia="Cambria" w:hAnsi="Cambria" w:cs="Angsana New"/>
      <w:lang w:val="fr-FR" w:eastAsia="fr-FR"/>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8204B6"/>
    <w:pPr>
      <w:spacing w:line="300" w:lineRule="auto"/>
    </w:pPr>
    <w:rPr>
      <w:rFonts w:ascii="Cambria" w:eastAsia="Cambria" w:hAnsi="Cambria" w:cs="Angsana New"/>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8204B6"/>
    <w:pPr>
      <w:spacing w:line="300" w:lineRule="auto"/>
    </w:pPr>
    <w:rPr>
      <w:rFonts w:ascii="Cambria" w:eastAsia="Cambria" w:hAnsi="Cambria" w:cs="Angsana New"/>
      <w:lang w:val="fr-FR" w:eastAsia="fr-FR"/>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8204B6"/>
    <w:pPr>
      <w:spacing w:line="300" w:lineRule="auto"/>
    </w:pPr>
    <w:rPr>
      <w:rFonts w:ascii="Cambria" w:eastAsia="Cambria" w:hAnsi="Cambria" w:cs="Angsana New"/>
      <w:lang w:val="fr-FR" w:eastAsia="fr-FR"/>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8204B6"/>
    <w:pPr>
      <w:spacing w:line="300" w:lineRule="auto"/>
    </w:pPr>
    <w:rPr>
      <w:rFonts w:ascii="Cambria" w:eastAsia="Cambria" w:hAnsi="Cambria" w:cs="Angsana New"/>
      <w:lang w:val="fr-FR" w:eastAsia="fr-FR"/>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TitleChar">
    <w:name w:val="Title Char"/>
    <w:aliases w:val="Project Title Char"/>
    <w:link w:val="Title"/>
    <w:uiPriority w:val="19"/>
    <w:rsid w:val="008204B6"/>
    <w:rPr>
      <w:rFonts w:cs="Cordia New"/>
      <w:b/>
      <w:caps/>
      <w:color w:val="000000" w:themeColor="text1"/>
      <w:spacing w:val="40"/>
      <w:kern w:val="28"/>
      <w:sz w:val="52"/>
      <w:lang w:val="en-US" w:eastAsia="en-US"/>
    </w:rPr>
  </w:style>
  <w:style w:type="paragraph" w:styleId="TOAHeading">
    <w:name w:val="toa heading"/>
    <w:basedOn w:val="Normal"/>
    <w:next w:val="Normal"/>
    <w:uiPriority w:val="99"/>
    <w:semiHidden/>
    <w:unhideWhenUsed/>
    <w:rsid w:val="008204B6"/>
    <w:pPr>
      <w:spacing w:before="120"/>
    </w:pPr>
    <w:rPr>
      <w:rFonts w:ascii="Calibri" w:eastAsia="Times New Roman" w:hAnsi="Calibri" w:cs="Cordia New"/>
      <w:b/>
      <w:bCs/>
      <w:sz w:val="24"/>
      <w:lang w:val="en-GB"/>
    </w:rPr>
  </w:style>
  <w:style w:type="character" w:customStyle="1" w:styleId="FooterChar">
    <w:name w:val="Footer Char"/>
    <w:link w:val="Footer"/>
    <w:rsid w:val="008204B6"/>
    <w:rPr>
      <w:rFonts w:eastAsia="Cambria" w:cs="Angsana New"/>
      <w:kern w:val="20"/>
      <w:sz w:val="18"/>
      <w:szCs w:val="18"/>
      <w:lang w:val="en-US" w:eastAsia="en-US"/>
    </w:rPr>
  </w:style>
  <w:style w:type="table" w:customStyle="1" w:styleId="Tablestyle">
    <w:name w:val="Table style"/>
    <w:basedOn w:val="TableNormal"/>
    <w:uiPriority w:val="99"/>
    <w:rsid w:val="008204B6"/>
    <w:pPr>
      <w:spacing w:before="60" w:after="60" w:line="240" w:lineRule="atLeast"/>
    </w:pPr>
    <w:rPr>
      <w:rFonts w:eastAsia="Cambria" w:cs="Angsana New"/>
      <w:lang w:val="fr-FR" w:eastAsia="fr-FR"/>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Heading1"/>
    <w:next w:val="Normal"/>
    <w:uiPriority w:val="3"/>
    <w:rsid w:val="008204B6"/>
    <w:pPr>
      <w:numPr>
        <w:numId w:val="0"/>
      </w:numPr>
      <w:outlineLvl w:val="9"/>
    </w:pPr>
  </w:style>
  <w:style w:type="paragraph" w:customStyle="1" w:styleId="ListofFiguresandTablesHeading">
    <w:name w:val="List of Figures and Tables Heading"/>
    <w:basedOn w:val="Heading1"/>
    <w:next w:val="Normal"/>
    <w:uiPriority w:val="3"/>
    <w:qFormat/>
    <w:rsid w:val="008204B6"/>
    <w:pPr>
      <w:pageBreakBefore w:val="0"/>
      <w:numPr>
        <w:numId w:val="0"/>
      </w:numPr>
      <w:outlineLvl w:val="9"/>
    </w:pPr>
    <w:rPr>
      <w:color w:val="000000" w:themeColor="text1"/>
      <w:lang w:val="en-CA"/>
    </w:rPr>
  </w:style>
  <w:style w:type="paragraph" w:styleId="ListNumber4">
    <w:name w:val="List Number 4"/>
    <w:basedOn w:val="Normal"/>
    <w:uiPriority w:val="99"/>
    <w:unhideWhenUsed/>
    <w:rsid w:val="008204B6"/>
    <w:pPr>
      <w:numPr>
        <w:ilvl w:val="3"/>
        <w:numId w:val="19"/>
      </w:numPr>
      <w:spacing w:before="60" w:after="60"/>
    </w:pPr>
    <w:rPr>
      <w:color w:val="auto"/>
      <w:kern w:val="0"/>
      <w:lang w:val="en-GB" w:eastAsia="ja-JP"/>
    </w:rPr>
  </w:style>
  <w:style w:type="paragraph" w:customStyle="1" w:styleId="Informationslgales-Pieddepage">
    <w:name w:val="Informations légales - Pied de page"/>
    <w:basedOn w:val="Normal"/>
    <w:link w:val="Informationslgales-PieddepageCar"/>
    <w:uiPriority w:val="9"/>
    <w:rsid w:val="008204B6"/>
    <w:pPr>
      <w:spacing w:before="0" w:after="0"/>
      <w:ind w:left="-210"/>
      <w:contextualSpacing/>
      <w:jc w:val="center"/>
    </w:pPr>
    <w:rPr>
      <w:color w:val="333366"/>
      <w:sz w:val="12"/>
      <w:szCs w:val="12"/>
      <w:lang w:val="en-US"/>
    </w:rPr>
  </w:style>
  <w:style w:type="character" w:customStyle="1" w:styleId="Informationslgales-PieddepageCar">
    <w:name w:val="Informations légales - Pied de page Car"/>
    <w:link w:val="Informationslgales-Pieddepage"/>
    <w:uiPriority w:val="9"/>
    <w:rsid w:val="008204B6"/>
    <w:rPr>
      <w:rFonts w:eastAsia="Cambria" w:cs="Angsana New"/>
      <w:color w:val="333366"/>
      <w:kern w:val="20"/>
      <w:sz w:val="12"/>
      <w:szCs w:val="12"/>
      <w:lang w:val="en-US" w:eastAsia="en-US"/>
    </w:rPr>
  </w:style>
  <w:style w:type="paragraph" w:customStyle="1" w:styleId="Text">
    <w:name w:val="Text"/>
    <w:qFormat/>
    <w:rsid w:val="00B349E4"/>
    <w:pPr>
      <w:keepLines/>
      <w:tabs>
        <w:tab w:val="left" w:pos="1080"/>
      </w:tabs>
      <w:spacing w:before="60" w:after="240" w:line="300" w:lineRule="atLeast"/>
      <w:ind w:left="1080"/>
    </w:pPr>
    <w:rPr>
      <w:sz w:val="22"/>
      <w:lang w:val="en-CA" w:eastAsia="fr-FR"/>
    </w:rPr>
  </w:style>
  <w:style w:type="table" w:customStyle="1" w:styleId="TableGrid10">
    <w:name w:val="Table Grid1"/>
    <w:basedOn w:val="TableNormal"/>
    <w:next w:val="TableGrid"/>
    <w:uiPriority w:val="59"/>
    <w:rsid w:val="008204B6"/>
    <w:rPr>
      <w:rFonts w:ascii="Calibri" w:eastAsia="Calibri" w:hAnsi="Calibri"/>
      <w:sz w:val="22"/>
      <w:szCs w:val="22"/>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Heading1"/>
    <w:next w:val="Normal"/>
    <w:qFormat/>
    <w:rsid w:val="008204B6"/>
    <w:pPr>
      <w:numPr>
        <w:numId w:val="24"/>
      </w:numPr>
    </w:pPr>
  </w:style>
  <w:style w:type="paragraph" w:customStyle="1" w:styleId="AppendixHeadingLevel2">
    <w:name w:val="Appendix Heading Level 2"/>
    <w:basedOn w:val="AppendixHeadingLevel1"/>
    <w:next w:val="Normal"/>
    <w:qFormat/>
    <w:rsid w:val="008204B6"/>
    <w:pPr>
      <w:pageBreakBefore w:val="0"/>
      <w:numPr>
        <w:ilvl w:val="1"/>
      </w:numPr>
      <w:pBdr>
        <w:bottom w:val="none" w:sz="0" w:space="0" w:color="auto"/>
      </w:pBdr>
      <w:tabs>
        <w:tab w:val="clear" w:pos="1080"/>
      </w:tabs>
      <w:outlineLvl w:val="1"/>
    </w:pPr>
    <w:rPr>
      <w:caps w:val="0"/>
      <w:smallCaps/>
      <w:sz w:val="24"/>
    </w:rPr>
  </w:style>
  <w:style w:type="paragraph" w:customStyle="1" w:styleId="AppendixHeadingLevel3">
    <w:name w:val="Appendix Heading Level 3"/>
    <w:basedOn w:val="AppendixHeadingLevel2"/>
    <w:next w:val="Normal"/>
    <w:qFormat/>
    <w:rsid w:val="008204B6"/>
    <w:pPr>
      <w:numPr>
        <w:ilvl w:val="2"/>
      </w:numPr>
      <w:outlineLvl w:val="2"/>
    </w:pPr>
  </w:style>
  <w:style w:type="paragraph" w:customStyle="1" w:styleId="AppendixHeadingLevel4">
    <w:name w:val="Appendix Heading Level 4"/>
    <w:basedOn w:val="AppendixHeadingLevel3"/>
    <w:next w:val="Normal"/>
    <w:qFormat/>
    <w:rsid w:val="008204B6"/>
    <w:pPr>
      <w:numPr>
        <w:ilvl w:val="3"/>
      </w:numPr>
      <w:outlineLvl w:val="3"/>
    </w:pPr>
  </w:style>
  <w:style w:type="numbering" w:customStyle="1" w:styleId="HitachiTemplateBulletStyle">
    <w:name w:val="HitachiTemplateBulletStyle"/>
    <w:uiPriority w:val="99"/>
    <w:rsid w:val="008204B6"/>
    <w:pPr>
      <w:numPr>
        <w:numId w:val="25"/>
      </w:numPr>
    </w:pPr>
  </w:style>
  <w:style w:type="paragraph" w:customStyle="1" w:styleId="GuidanceFinger">
    <w:name w:val="Guidance:Finger"/>
    <w:basedOn w:val="Normal"/>
    <w:uiPriority w:val="18"/>
    <w:rsid w:val="003E60F0"/>
    <w:pPr>
      <w:keepNext/>
      <w:numPr>
        <w:numId w:val="26"/>
      </w:numPr>
      <w:spacing w:before="60"/>
    </w:pPr>
    <w:rPr>
      <w:color w:val="FF0000"/>
      <w:sz w:val="18"/>
      <w:szCs w:val="22"/>
      <w:lang w:eastAsia="de-DE"/>
    </w:rPr>
  </w:style>
  <w:style w:type="paragraph" w:styleId="ListNumber5">
    <w:name w:val="List Number 5"/>
    <w:basedOn w:val="Normal"/>
    <w:autoRedefine/>
    <w:rsid w:val="003E60F0"/>
    <w:pPr>
      <w:numPr>
        <w:numId w:val="27"/>
      </w:numPr>
      <w:contextualSpacing/>
    </w:pPr>
    <w:rPr>
      <w:lang w:val="en-US"/>
    </w:rPr>
  </w:style>
  <w:style w:type="paragraph" w:customStyle="1" w:styleId="AbsatzBullet">
    <w:name w:val="Absatz Bullet"/>
    <w:basedOn w:val="Normal"/>
    <w:rsid w:val="00356057"/>
    <w:pPr>
      <w:numPr>
        <w:numId w:val="36"/>
      </w:numPr>
      <w:spacing w:before="60" w:after="60" w:line="240" w:lineRule="auto"/>
      <w:jc w:val="left"/>
    </w:pPr>
    <w:rPr>
      <w:rFonts w:eastAsia="Times New Roman" w:cs="Times New Roman"/>
      <w:color w:val="auto"/>
      <w:kern w:val="0"/>
      <w:lang w:val="en-US" w:eastAsia="de-DE"/>
    </w:rPr>
  </w:style>
  <w:style w:type="character" w:styleId="UnresolvedMention">
    <w:name w:val="Unresolved Mention"/>
    <w:basedOn w:val="DefaultParagraphFont"/>
    <w:uiPriority w:val="99"/>
    <w:semiHidden/>
    <w:unhideWhenUsed/>
    <w:rsid w:val="0006443D"/>
    <w:rPr>
      <w:color w:val="605E5C"/>
      <w:shd w:val="clear" w:color="auto" w:fill="E1DFDD"/>
    </w:rPr>
  </w:style>
  <w:style w:type="character" w:customStyle="1" w:styleId="viiyi">
    <w:name w:val="viiyi"/>
    <w:basedOn w:val="DefaultParagraphFont"/>
    <w:rsid w:val="00B648E6"/>
  </w:style>
  <w:style w:type="character" w:customStyle="1" w:styleId="jlqj4b">
    <w:name w:val="jlqj4b"/>
    <w:basedOn w:val="DefaultParagraphFont"/>
    <w:rsid w:val="00B648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187155">
      <w:bodyDiv w:val="1"/>
      <w:marLeft w:val="0"/>
      <w:marRight w:val="0"/>
      <w:marTop w:val="0"/>
      <w:marBottom w:val="0"/>
      <w:divBdr>
        <w:top w:val="none" w:sz="0" w:space="0" w:color="auto"/>
        <w:left w:val="none" w:sz="0" w:space="0" w:color="auto"/>
        <w:bottom w:val="none" w:sz="0" w:space="0" w:color="auto"/>
        <w:right w:val="none" w:sz="0" w:space="0" w:color="auto"/>
      </w:divBdr>
      <w:divsChild>
        <w:div w:id="1515072742">
          <w:marLeft w:val="0"/>
          <w:marRight w:val="0"/>
          <w:marTop w:val="0"/>
          <w:marBottom w:val="0"/>
          <w:divBdr>
            <w:top w:val="none" w:sz="0" w:space="0" w:color="auto"/>
            <w:left w:val="none" w:sz="0" w:space="0" w:color="auto"/>
            <w:bottom w:val="none" w:sz="0" w:space="0" w:color="auto"/>
            <w:right w:val="none" w:sz="0" w:space="0" w:color="auto"/>
          </w:divBdr>
        </w:div>
      </w:divsChild>
    </w:div>
    <w:div w:id="120732279">
      <w:bodyDiv w:val="1"/>
      <w:marLeft w:val="0"/>
      <w:marRight w:val="0"/>
      <w:marTop w:val="0"/>
      <w:marBottom w:val="0"/>
      <w:divBdr>
        <w:top w:val="none" w:sz="0" w:space="0" w:color="auto"/>
        <w:left w:val="none" w:sz="0" w:space="0" w:color="auto"/>
        <w:bottom w:val="none" w:sz="0" w:space="0" w:color="auto"/>
        <w:right w:val="none" w:sz="0" w:space="0" w:color="auto"/>
      </w:divBdr>
    </w:div>
    <w:div w:id="289213306">
      <w:bodyDiv w:val="1"/>
      <w:marLeft w:val="0"/>
      <w:marRight w:val="0"/>
      <w:marTop w:val="0"/>
      <w:marBottom w:val="0"/>
      <w:divBdr>
        <w:top w:val="none" w:sz="0" w:space="0" w:color="auto"/>
        <w:left w:val="none" w:sz="0" w:space="0" w:color="auto"/>
        <w:bottom w:val="none" w:sz="0" w:space="0" w:color="auto"/>
        <w:right w:val="none" w:sz="0" w:space="0" w:color="auto"/>
      </w:divBdr>
      <w:divsChild>
        <w:div w:id="126165715">
          <w:marLeft w:val="0"/>
          <w:marRight w:val="0"/>
          <w:marTop w:val="0"/>
          <w:marBottom w:val="0"/>
          <w:divBdr>
            <w:top w:val="none" w:sz="0" w:space="0" w:color="auto"/>
            <w:left w:val="none" w:sz="0" w:space="0" w:color="auto"/>
            <w:bottom w:val="none" w:sz="0" w:space="0" w:color="auto"/>
            <w:right w:val="none" w:sz="0" w:space="0" w:color="auto"/>
          </w:divBdr>
        </w:div>
      </w:divsChild>
    </w:div>
    <w:div w:id="409617266">
      <w:bodyDiv w:val="1"/>
      <w:marLeft w:val="0"/>
      <w:marRight w:val="0"/>
      <w:marTop w:val="0"/>
      <w:marBottom w:val="0"/>
      <w:divBdr>
        <w:top w:val="none" w:sz="0" w:space="0" w:color="auto"/>
        <w:left w:val="none" w:sz="0" w:space="0" w:color="auto"/>
        <w:bottom w:val="none" w:sz="0" w:space="0" w:color="auto"/>
        <w:right w:val="none" w:sz="0" w:space="0" w:color="auto"/>
      </w:divBdr>
    </w:div>
    <w:div w:id="641807207">
      <w:bodyDiv w:val="1"/>
      <w:marLeft w:val="0"/>
      <w:marRight w:val="0"/>
      <w:marTop w:val="0"/>
      <w:marBottom w:val="0"/>
      <w:divBdr>
        <w:top w:val="none" w:sz="0" w:space="0" w:color="auto"/>
        <w:left w:val="none" w:sz="0" w:space="0" w:color="auto"/>
        <w:bottom w:val="none" w:sz="0" w:space="0" w:color="auto"/>
        <w:right w:val="none" w:sz="0" w:space="0" w:color="auto"/>
      </w:divBdr>
      <w:divsChild>
        <w:div w:id="1967001909">
          <w:marLeft w:val="0"/>
          <w:marRight w:val="0"/>
          <w:marTop w:val="0"/>
          <w:marBottom w:val="0"/>
          <w:divBdr>
            <w:top w:val="none" w:sz="0" w:space="0" w:color="auto"/>
            <w:left w:val="none" w:sz="0" w:space="0" w:color="auto"/>
            <w:bottom w:val="none" w:sz="0" w:space="0" w:color="auto"/>
            <w:right w:val="none" w:sz="0" w:space="0" w:color="auto"/>
          </w:divBdr>
        </w:div>
      </w:divsChild>
    </w:div>
    <w:div w:id="710308488">
      <w:bodyDiv w:val="1"/>
      <w:marLeft w:val="0"/>
      <w:marRight w:val="0"/>
      <w:marTop w:val="0"/>
      <w:marBottom w:val="0"/>
      <w:divBdr>
        <w:top w:val="none" w:sz="0" w:space="0" w:color="auto"/>
        <w:left w:val="none" w:sz="0" w:space="0" w:color="auto"/>
        <w:bottom w:val="none" w:sz="0" w:space="0" w:color="auto"/>
        <w:right w:val="none" w:sz="0" w:space="0" w:color="auto"/>
      </w:divBdr>
      <w:divsChild>
        <w:div w:id="634220806">
          <w:marLeft w:val="0"/>
          <w:marRight w:val="0"/>
          <w:marTop w:val="0"/>
          <w:marBottom w:val="0"/>
          <w:divBdr>
            <w:top w:val="none" w:sz="0" w:space="0" w:color="auto"/>
            <w:left w:val="none" w:sz="0" w:space="0" w:color="auto"/>
            <w:bottom w:val="none" w:sz="0" w:space="0" w:color="auto"/>
            <w:right w:val="none" w:sz="0" w:space="0" w:color="auto"/>
          </w:divBdr>
        </w:div>
      </w:divsChild>
    </w:div>
    <w:div w:id="757482114">
      <w:bodyDiv w:val="1"/>
      <w:marLeft w:val="0"/>
      <w:marRight w:val="0"/>
      <w:marTop w:val="0"/>
      <w:marBottom w:val="0"/>
      <w:divBdr>
        <w:top w:val="none" w:sz="0" w:space="0" w:color="auto"/>
        <w:left w:val="none" w:sz="0" w:space="0" w:color="auto"/>
        <w:bottom w:val="none" w:sz="0" w:space="0" w:color="auto"/>
        <w:right w:val="none" w:sz="0" w:space="0" w:color="auto"/>
      </w:divBdr>
    </w:div>
    <w:div w:id="773129486">
      <w:bodyDiv w:val="1"/>
      <w:marLeft w:val="0"/>
      <w:marRight w:val="0"/>
      <w:marTop w:val="0"/>
      <w:marBottom w:val="0"/>
      <w:divBdr>
        <w:top w:val="none" w:sz="0" w:space="0" w:color="auto"/>
        <w:left w:val="none" w:sz="0" w:space="0" w:color="auto"/>
        <w:bottom w:val="none" w:sz="0" w:space="0" w:color="auto"/>
        <w:right w:val="none" w:sz="0" w:space="0" w:color="auto"/>
      </w:divBdr>
    </w:div>
    <w:div w:id="934244048">
      <w:bodyDiv w:val="1"/>
      <w:marLeft w:val="0"/>
      <w:marRight w:val="0"/>
      <w:marTop w:val="0"/>
      <w:marBottom w:val="0"/>
      <w:divBdr>
        <w:top w:val="none" w:sz="0" w:space="0" w:color="auto"/>
        <w:left w:val="none" w:sz="0" w:space="0" w:color="auto"/>
        <w:bottom w:val="none" w:sz="0" w:space="0" w:color="auto"/>
        <w:right w:val="none" w:sz="0" w:space="0" w:color="auto"/>
      </w:divBdr>
    </w:div>
    <w:div w:id="985204904">
      <w:bodyDiv w:val="1"/>
      <w:marLeft w:val="0"/>
      <w:marRight w:val="0"/>
      <w:marTop w:val="0"/>
      <w:marBottom w:val="0"/>
      <w:divBdr>
        <w:top w:val="none" w:sz="0" w:space="0" w:color="auto"/>
        <w:left w:val="none" w:sz="0" w:space="0" w:color="auto"/>
        <w:bottom w:val="none" w:sz="0" w:space="0" w:color="auto"/>
        <w:right w:val="none" w:sz="0" w:space="0" w:color="auto"/>
      </w:divBdr>
    </w:div>
    <w:div w:id="998338918">
      <w:bodyDiv w:val="1"/>
      <w:marLeft w:val="0"/>
      <w:marRight w:val="0"/>
      <w:marTop w:val="0"/>
      <w:marBottom w:val="0"/>
      <w:divBdr>
        <w:top w:val="none" w:sz="0" w:space="0" w:color="auto"/>
        <w:left w:val="none" w:sz="0" w:space="0" w:color="auto"/>
        <w:bottom w:val="none" w:sz="0" w:space="0" w:color="auto"/>
        <w:right w:val="none" w:sz="0" w:space="0" w:color="auto"/>
      </w:divBdr>
    </w:div>
    <w:div w:id="1057438688">
      <w:bodyDiv w:val="1"/>
      <w:marLeft w:val="0"/>
      <w:marRight w:val="0"/>
      <w:marTop w:val="0"/>
      <w:marBottom w:val="0"/>
      <w:divBdr>
        <w:top w:val="none" w:sz="0" w:space="0" w:color="auto"/>
        <w:left w:val="none" w:sz="0" w:space="0" w:color="auto"/>
        <w:bottom w:val="none" w:sz="0" w:space="0" w:color="auto"/>
        <w:right w:val="none" w:sz="0" w:space="0" w:color="auto"/>
      </w:divBdr>
    </w:div>
    <w:div w:id="1144198909">
      <w:bodyDiv w:val="1"/>
      <w:marLeft w:val="0"/>
      <w:marRight w:val="0"/>
      <w:marTop w:val="0"/>
      <w:marBottom w:val="0"/>
      <w:divBdr>
        <w:top w:val="none" w:sz="0" w:space="0" w:color="auto"/>
        <w:left w:val="none" w:sz="0" w:space="0" w:color="auto"/>
        <w:bottom w:val="none" w:sz="0" w:space="0" w:color="auto"/>
        <w:right w:val="none" w:sz="0" w:space="0" w:color="auto"/>
      </w:divBdr>
    </w:div>
    <w:div w:id="1209957847">
      <w:bodyDiv w:val="1"/>
      <w:marLeft w:val="0"/>
      <w:marRight w:val="0"/>
      <w:marTop w:val="0"/>
      <w:marBottom w:val="0"/>
      <w:divBdr>
        <w:top w:val="none" w:sz="0" w:space="0" w:color="auto"/>
        <w:left w:val="none" w:sz="0" w:space="0" w:color="auto"/>
        <w:bottom w:val="none" w:sz="0" w:space="0" w:color="auto"/>
        <w:right w:val="none" w:sz="0" w:space="0" w:color="auto"/>
      </w:divBdr>
      <w:divsChild>
        <w:div w:id="1808665132">
          <w:marLeft w:val="0"/>
          <w:marRight w:val="0"/>
          <w:marTop w:val="0"/>
          <w:marBottom w:val="0"/>
          <w:divBdr>
            <w:top w:val="none" w:sz="0" w:space="0" w:color="auto"/>
            <w:left w:val="none" w:sz="0" w:space="0" w:color="auto"/>
            <w:bottom w:val="none" w:sz="0" w:space="0" w:color="auto"/>
            <w:right w:val="none" w:sz="0" w:space="0" w:color="auto"/>
          </w:divBdr>
        </w:div>
      </w:divsChild>
    </w:div>
    <w:div w:id="1221135239">
      <w:bodyDiv w:val="1"/>
      <w:marLeft w:val="0"/>
      <w:marRight w:val="0"/>
      <w:marTop w:val="0"/>
      <w:marBottom w:val="0"/>
      <w:divBdr>
        <w:top w:val="none" w:sz="0" w:space="0" w:color="auto"/>
        <w:left w:val="none" w:sz="0" w:space="0" w:color="auto"/>
        <w:bottom w:val="none" w:sz="0" w:space="0" w:color="auto"/>
        <w:right w:val="none" w:sz="0" w:space="0" w:color="auto"/>
      </w:divBdr>
    </w:div>
    <w:div w:id="1399790741">
      <w:bodyDiv w:val="1"/>
      <w:marLeft w:val="0"/>
      <w:marRight w:val="0"/>
      <w:marTop w:val="0"/>
      <w:marBottom w:val="0"/>
      <w:divBdr>
        <w:top w:val="none" w:sz="0" w:space="0" w:color="auto"/>
        <w:left w:val="none" w:sz="0" w:space="0" w:color="auto"/>
        <w:bottom w:val="none" w:sz="0" w:space="0" w:color="auto"/>
        <w:right w:val="none" w:sz="0" w:space="0" w:color="auto"/>
      </w:divBdr>
      <w:divsChild>
        <w:div w:id="2102604716">
          <w:marLeft w:val="0"/>
          <w:marRight w:val="0"/>
          <w:marTop w:val="0"/>
          <w:marBottom w:val="0"/>
          <w:divBdr>
            <w:top w:val="none" w:sz="0" w:space="0" w:color="auto"/>
            <w:left w:val="none" w:sz="0" w:space="0" w:color="auto"/>
            <w:bottom w:val="none" w:sz="0" w:space="0" w:color="auto"/>
            <w:right w:val="none" w:sz="0" w:space="0" w:color="auto"/>
          </w:divBdr>
        </w:div>
      </w:divsChild>
    </w:div>
    <w:div w:id="1450203588">
      <w:bodyDiv w:val="1"/>
      <w:marLeft w:val="0"/>
      <w:marRight w:val="0"/>
      <w:marTop w:val="0"/>
      <w:marBottom w:val="0"/>
      <w:divBdr>
        <w:top w:val="none" w:sz="0" w:space="0" w:color="auto"/>
        <w:left w:val="none" w:sz="0" w:space="0" w:color="auto"/>
        <w:bottom w:val="none" w:sz="0" w:space="0" w:color="auto"/>
        <w:right w:val="none" w:sz="0" w:space="0" w:color="auto"/>
      </w:divBdr>
    </w:div>
    <w:div w:id="1459566773">
      <w:bodyDiv w:val="1"/>
      <w:marLeft w:val="0"/>
      <w:marRight w:val="0"/>
      <w:marTop w:val="0"/>
      <w:marBottom w:val="0"/>
      <w:divBdr>
        <w:top w:val="none" w:sz="0" w:space="0" w:color="auto"/>
        <w:left w:val="none" w:sz="0" w:space="0" w:color="auto"/>
        <w:bottom w:val="none" w:sz="0" w:space="0" w:color="auto"/>
        <w:right w:val="none" w:sz="0" w:space="0" w:color="auto"/>
      </w:divBdr>
    </w:div>
    <w:div w:id="1485005115">
      <w:bodyDiv w:val="1"/>
      <w:marLeft w:val="0"/>
      <w:marRight w:val="0"/>
      <w:marTop w:val="0"/>
      <w:marBottom w:val="0"/>
      <w:divBdr>
        <w:top w:val="none" w:sz="0" w:space="0" w:color="auto"/>
        <w:left w:val="none" w:sz="0" w:space="0" w:color="auto"/>
        <w:bottom w:val="none" w:sz="0" w:space="0" w:color="auto"/>
        <w:right w:val="none" w:sz="0" w:space="0" w:color="auto"/>
      </w:divBdr>
    </w:div>
    <w:div w:id="1724863755">
      <w:bodyDiv w:val="1"/>
      <w:marLeft w:val="0"/>
      <w:marRight w:val="0"/>
      <w:marTop w:val="0"/>
      <w:marBottom w:val="0"/>
      <w:divBdr>
        <w:top w:val="none" w:sz="0" w:space="0" w:color="auto"/>
        <w:left w:val="none" w:sz="0" w:space="0" w:color="auto"/>
        <w:bottom w:val="none" w:sz="0" w:space="0" w:color="auto"/>
        <w:right w:val="none" w:sz="0" w:space="0" w:color="auto"/>
      </w:divBdr>
      <w:divsChild>
        <w:div w:id="1191534308">
          <w:marLeft w:val="0"/>
          <w:marRight w:val="0"/>
          <w:marTop w:val="0"/>
          <w:marBottom w:val="0"/>
          <w:divBdr>
            <w:top w:val="none" w:sz="0" w:space="0" w:color="auto"/>
            <w:left w:val="none" w:sz="0" w:space="0" w:color="auto"/>
            <w:bottom w:val="none" w:sz="0" w:space="0" w:color="auto"/>
            <w:right w:val="none" w:sz="0" w:space="0" w:color="auto"/>
          </w:divBdr>
        </w:div>
      </w:divsChild>
    </w:div>
    <w:div w:id="1769501742">
      <w:bodyDiv w:val="1"/>
      <w:marLeft w:val="0"/>
      <w:marRight w:val="0"/>
      <w:marTop w:val="0"/>
      <w:marBottom w:val="0"/>
      <w:divBdr>
        <w:top w:val="none" w:sz="0" w:space="0" w:color="auto"/>
        <w:left w:val="none" w:sz="0" w:space="0" w:color="auto"/>
        <w:bottom w:val="none" w:sz="0" w:space="0" w:color="auto"/>
        <w:right w:val="none" w:sz="0" w:space="0" w:color="auto"/>
      </w:divBdr>
    </w:div>
    <w:div w:id="1774858598">
      <w:bodyDiv w:val="1"/>
      <w:marLeft w:val="0"/>
      <w:marRight w:val="0"/>
      <w:marTop w:val="0"/>
      <w:marBottom w:val="0"/>
      <w:divBdr>
        <w:top w:val="none" w:sz="0" w:space="0" w:color="auto"/>
        <w:left w:val="none" w:sz="0" w:space="0" w:color="auto"/>
        <w:bottom w:val="none" w:sz="0" w:space="0" w:color="auto"/>
        <w:right w:val="none" w:sz="0" w:space="0" w:color="auto"/>
      </w:divBdr>
    </w:div>
    <w:div w:id="1849637169">
      <w:bodyDiv w:val="1"/>
      <w:marLeft w:val="0"/>
      <w:marRight w:val="0"/>
      <w:marTop w:val="0"/>
      <w:marBottom w:val="0"/>
      <w:divBdr>
        <w:top w:val="none" w:sz="0" w:space="0" w:color="auto"/>
        <w:left w:val="none" w:sz="0" w:space="0" w:color="auto"/>
        <w:bottom w:val="none" w:sz="0" w:space="0" w:color="auto"/>
        <w:right w:val="none" w:sz="0" w:space="0" w:color="auto"/>
      </w:divBdr>
      <w:divsChild>
        <w:div w:id="995458673">
          <w:marLeft w:val="0"/>
          <w:marRight w:val="0"/>
          <w:marTop w:val="0"/>
          <w:marBottom w:val="0"/>
          <w:divBdr>
            <w:top w:val="none" w:sz="0" w:space="0" w:color="auto"/>
            <w:left w:val="none" w:sz="0" w:space="0" w:color="auto"/>
            <w:bottom w:val="none" w:sz="0" w:space="0" w:color="auto"/>
            <w:right w:val="none" w:sz="0" w:space="0" w:color="auto"/>
          </w:divBdr>
          <w:divsChild>
            <w:div w:id="57239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983843">
      <w:bodyDiv w:val="1"/>
      <w:marLeft w:val="0"/>
      <w:marRight w:val="0"/>
      <w:marTop w:val="0"/>
      <w:marBottom w:val="0"/>
      <w:divBdr>
        <w:top w:val="none" w:sz="0" w:space="0" w:color="auto"/>
        <w:left w:val="none" w:sz="0" w:space="0" w:color="auto"/>
        <w:bottom w:val="none" w:sz="0" w:space="0" w:color="auto"/>
        <w:right w:val="none" w:sz="0" w:space="0" w:color="auto"/>
      </w:divBdr>
    </w:div>
    <w:div w:id="1907761049">
      <w:bodyDiv w:val="1"/>
      <w:marLeft w:val="0"/>
      <w:marRight w:val="0"/>
      <w:marTop w:val="0"/>
      <w:marBottom w:val="0"/>
      <w:divBdr>
        <w:top w:val="none" w:sz="0" w:space="0" w:color="auto"/>
        <w:left w:val="none" w:sz="0" w:space="0" w:color="auto"/>
        <w:bottom w:val="none" w:sz="0" w:space="0" w:color="auto"/>
        <w:right w:val="none" w:sz="0" w:space="0" w:color="auto"/>
      </w:divBdr>
      <w:divsChild>
        <w:div w:id="2099209396">
          <w:marLeft w:val="0"/>
          <w:marRight w:val="0"/>
          <w:marTop w:val="0"/>
          <w:marBottom w:val="0"/>
          <w:divBdr>
            <w:top w:val="none" w:sz="0" w:space="0" w:color="auto"/>
            <w:left w:val="none" w:sz="0" w:space="0" w:color="auto"/>
            <w:bottom w:val="none" w:sz="0" w:space="0" w:color="auto"/>
            <w:right w:val="none" w:sz="0" w:space="0" w:color="auto"/>
          </w:divBdr>
        </w:div>
      </w:divsChild>
    </w:div>
    <w:div w:id="1918398656">
      <w:bodyDiv w:val="1"/>
      <w:marLeft w:val="0"/>
      <w:marRight w:val="0"/>
      <w:marTop w:val="0"/>
      <w:marBottom w:val="0"/>
      <w:divBdr>
        <w:top w:val="none" w:sz="0" w:space="0" w:color="auto"/>
        <w:left w:val="none" w:sz="0" w:space="0" w:color="auto"/>
        <w:bottom w:val="none" w:sz="0" w:space="0" w:color="auto"/>
        <w:right w:val="none" w:sz="0" w:space="0" w:color="auto"/>
      </w:divBdr>
    </w:div>
    <w:div w:id="1921475557">
      <w:bodyDiv w:val="1"/>
      <w:marLeft w:val="0"/>
      <w:marRight w:val="0"/>
      <w:marTop w:val="0"/>
      <w:marBottom w:val="0"/>
      <w:divBdr>
        <w:top w:val="none" w:sz="0" w:space="0" w:color="auto"/>
        <w:left w:val="none" w:sz="0" w:space="0" w:color="auto"/>
        <w:bottom w:val="none" w:sz="0" w:space="0" w:color="auto"/>
        <w:right w:val="none" w:sz="0" w:space="0" w:color="auto"/>
      </w:divBdr>
      <w:divsChild>
        <w:div w:id="948203407">
          <w:marLeft w:val="0"/>
          <w:marRight w:val="0"/>
          <w:marTop w:val="0"/>
          <w:marBottom w:val="0"/>
          <w:divBdr>
            <w:top w:val="none" w:sz="0" w:space="0" w:color="auto"/>
            <w:left w:val="none" w:sz="0" w:space="0" w:color="auto"/>
            <w:bottom w:val="none" w:sz="0" w:space="0" w:color="auto"/>
            <w:right w:val="none" w:sz="0" w:space="0" w:color="auto"/>
          </w:divBdr>
        </w:div>
      </w:divsChild>
    </w:div>
    <w:div w:id="1990206411">
      <w:bodyDiv w:val="1"/>
      <w:marLeft w:val="0"/>
      <w:marRight w:val="0"/>
      <w:marTop w:val="0"/>
      <w:marBottom w:val="0"/>
      <w:divBdr>
        <w:top w:val="none" w:sz="0" w:space="0" w:color="auto"/>
        <w:left w:val="none" w:sz="0" w:space="0" w:color="auto"/>
        <w:bottom w:val="none" w:sz="0" w:space="0" w:color="auto"/>
        <w:right w:val="none" w:sz="0" w:space="0" w:color="auto"/>
      </w:divBdr>
      <w:divsChild>
        <w:div w:id="10541570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package" Target="embeddings/Microsoft_Visio_Drawing.vsdx"/><Relationship Id="rId26" Type="http://schemas.openxmlformats.org/officeDocument/2006/relationships/image" Target="media/image10.png"/><Relationship Id="rId39" Type="http://schemas.openxmlformats.org/officeDocument/2006/relationships/header" Target="header4.xml"/><Relationship Id="rId21" Type="http://schemas.openxmlformats.org/officeDocument/2006/relationships/image" Target="media/image6.png"/><Relationship Id="rId34" Type="http://schemas.openxmlformats.org/officeDocument/2006/relationships/image" Target="media/image18.png"/><Relationship Id="rId42"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header" Target="header5.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5.emf"/><Relationship Id="rId31" Type="http://schemas.openxmlformats.org/officeDocument/2006/relationships/image" Target="media/image15.png"/><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wmf"/><Relationship Id="rId22" Type="http://schemas.openxmlformats.org/officeDocument/2006/relationships/hyperlink" Target="https://www.st.com/resource/en/user_manual/dm00526767.pdf" TargetMode="Externa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emf"/><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20" Type="http://schemas.openxmlformats.org/officeDocument/2006/relationships/package" Target="embeddings/Microsoft_Visio_Drawing1.vsdx"/><Relationship Id="rId41" Type="http://schemas.openxmlformats.org/officeDocument/2006/relationships/footer" Target="footer4.xm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file:///C:\Users\T0030495\AppData\Local\Microsoft\Windows\INetCache\Content.Word\www.hitachirail.com"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23.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herasko\Documents\Custom%20Office%20Templates\Hitachi%20technical%20doc%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2CF7F1B89624C27BDE4C1FE5E86B4F7"/>
        <w:category>
          <w:name w:val="General"/>
          <w:gallery w:val="placeholder"/>
        </w:category>
        <w:types>
          <w:type w:val="bbPlcHdr"/>
        </w:types>
        <w:behaviors>
          <w:behavior w:val="content"/>
        </w:behaviors>
        <w:guid w:val="{E8CFFF01-6543-4B62-9C01-B2E62E3EB25E}"/>
      </w:docPartPr>
      <w:docPartBody>
        <w:p w:rsidR="0003148F" w:rsidRDefault="0003148F" w:rsidP="0003148F">
          <w:pPr>
            <w:pStyle w:val="82CF7F1B89624C27BDE4C1FE5E86B4F7"/>
          </w:pPr>
          <w:r w:rsidRPr="00934502">
            <w:rPr>
              <w:rStyle w:val="PlaceholderText"/>
            </w:rPr>
            <w:t>[Title]</w:t>
          </w:r>
        </w:p>
      </w:docPartBody>
    </w:docPart>
    <w:docPart>
      <w:docPartPr>
        <w:name w:val="BF6F1A70E5B0445689FD6D9435881A85"/>
        <w:category>
          <w:name w:val="General"/>
          <w:gallery w:val="placeholder"/>
        </w:category>
        <w:types>
          <w:type w:val="bbPlcHdr"/>
        </w:types>
        <w:behaviors>
          <w:behavior w:val="content"/>
        </w:behaviors>
        <w:guid w:val="{C5C73938-6160-4E6C-B247-1B043D1B3F1E}"/>
      </w:docPartPr>
      <w:docPartBody>
        <w:p w:rsidR="0003148F" w:rsidRDefault="0003148F" w:rsidP="0003148F">
          <w:pPr>
            <w:pStyle w:val="BF6F1A70E5B0445689FD6D9435881A85"/>
          </w:pPr>
          <w:r w:rsidRPr="0093450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gras">
    <w:altName w:val="Cambri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HelveticaNeueLT Std">
    <w:altName w:val="Arial"/>
    <w:panose1 w:val="00000000000000000000"/>
    <w:charset w:val="00"/>
    <w:family w:val="swiss"/>
    <w:notTrueType/>
    <w:pitch w:val="variable"/>
    <w:sig w:usb0="800000AF" w:usb1="40002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48F"/>
    <w:rsid w:val="0003148F"/>
    <w:rsid w:val="000439E5"/>
    <w:rsid w:val="002B74EF"/>
    <w:rsid w:val="00327923"/>
    <w:rsid w:val="005A6DFE"/>
    <w:rsid w:val="005B1E9B"/>
    <w:rsid w:val="00855C2B"/>
    <w:rsid w:val="008A7E1E"/>
    <w:rsid w:val="008F1B20"/>
    <w:rsid w:val="00917D70"/>
    <w:rsid w:val="00921115"/>
    <w:rsid w:val="00983958"/>
    <w:rsid w:val="009C31BB"/>
    <w:rsid w:val="009C7F66"/>
    <w:rsid w:val="00BF3E81"/>
    <w:rsid w:val="00CB61BA"/>
    <w:rsid w:val="00D5038C"/>
    <w:rsid w:val="00E72211"/>
    <w:rsid w:val="00FC5EA4"/>
    <w:rsid w:val="00FE2C1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AT" w:eastAsia="de-AT"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03148F"/>
    <w:rPr>
      <w:color w:val="808080"/>
    </w:rPr>
  </w:style>
  <w:style w:type="paragraph" w:customStyle="1" w:styleId="82CF7F1B89624C27BDE4C1FE5E86B4F7">
    <w:name w:val="82CF7F1B89624C27BDE4C1FE5E86B4F7"/>
    <w:rsid w:val="0003148F"/>
  </w:style>
  <w:style w:type="paragraph" w:customStyle="1" w:styleId="BF6F1A70E5B0445689FD6D9435881A85">
    <w:name w:val="BF6F1A70E5B0445689FD6D9435881A85"/>
    <w:rsid w:val="000314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s>
</file>

<file path=customXml/itemProps1.xml><?xml version="1.0" encoding="utf-8"?>
<ds:datastoreItem xmlns:ds="http://schemas.openxmlformats.org/officeDocument/2006/customXml" ds:itemID="{FF5DD82B-8C2D-4D82-BDA6-9AC3BA4A0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Hitachi technical doc template.dotx</Template>
  <TotalTime>4215</TotalTime>
  <Pages>43</Pages>
  <Words>8096</Words>
  <Characters>51731</Characters>
  <Application>Microsoft Office Word</Application>
  <DocSecurity>0</DocSecurity>
  <Lines>431</Lines>
  <Paragraphs>119</Paragraphs>
  <ScaleCrop>false</ScaleCrop>
  <HeadingPairs>
    <vt:vector size="6" baseType="variant">
      <vt:variant>
        <vt:lpstr>Title</vt:lpstr>
      </vt:variant>
      <vt:variant>
        <vt:i4>1</vt:i4>
      </vt:variant>
      <vt:variant>
        <vt:lpstr>Headings</vt:lpstr>
      </vt:variant>
      <vt:variant>
        <vt:i4>82</vt:i4>
      </vt:variant>
      <vt:variant>
        <vt:lpstr>Titel</vt:lpstr>
      </vt:variant>
      <vt:variant>
        <vt:i4>1</vt:i4>
      </vt:variant>
    </vt:vector>
  </HeadingPairs>
  <TitlesOfParts>
    <vt:vector size="84" baseType="lpstr">
      <vt:lpstr>System Segment Design Document</vt:lpstr>
      <vt:lpstr>SCOPE </vt:lpstr>
      <vt:lpstr>    Identification</vt:lpstr>
      <vt:lpstr>    System Overview</vt:lpstr>
      <vt:lpstr>    Document Overview</vt:lpstr>
      <vt:lpstr>    Intended Audience and Distribution</vt:lpstr>
      <vt:lpstr>    Evolution of the System Design Document</vt:lpstr>
      <vt:lpstr>        Distribution</vt:lpstr>
      <vt:lpstr>        Configuration Management and Archival</vt:lpstr>
      <vt:lpstr>    Relationship to other Plans </vt:lpstr>
      <vt:lpstr>    Change History</vt:lpstr>
      <vt:lpstr>        Edition 01 PD 01</vt:lpstr>
      <vt:lpstr>References and Terms</vt:lpstr>
      <vt:lpstr>    Referenced Documents</vt:lpstr>
      <vt:lpstr>    Standards and Procedures</vt:lpstr>
      <vt:lpstr>    Terms, Abbreviations and Acronyms</vt:lpstr>
      <vt:lpstr>Operational Concepts</vt:lpstr>
      <vt:lpstr>    Missions</vt:lpstr>
      <vt:lpstr>    Threats</vt:lpstr>
      <vt:lpstr>    Logistic Support</vt:lpstr>
      <vt:lpstr>    Supplies</vt:lpstr>
      <vt:lpstr>    Certification Restrictions</vt:lpstr>
      <vt:lpstr>System Wide Design Decisions</vt:lpstr>
      <vt:lpstr>    Safety related Principals</vt:lpstr>
      <vt:lpstr>        MPU defects</vt:lpstr>
      <vt:lpstr>        LED-Converter defect</vt:lpstr>
      <vt:lpstr>        MPU-Converter defect</vt:lpstr>
      <vt:lpstr>        LED Supervisor defect</vt:lpstr>
      <vt:lpstr>        LED Current Low Pass Filter defect</vt:lpstr>
      <vt:lpstr>        LED defect</vt:lpstr>
      <vt:lpstr>        4mA Current Source defect</vt:lpstr>
      <vt:lpstr>        Safety Switches defect</vt:lpstr>
      <vt:lpstr>        EMC-Filter and Inrush Current Limiter</vt:lpstr>
      <vt:lpstr>    RAM related Principals</vt:lpstr>
      <vt:lpstr>        Reliability</vt:lpstr>
      <vt:lpstr>        Availability</vt:lpstr>
      <vt:lpstr>        Maintainability</vt:lpstr>
      <vt:lpstr>    Security related Principles</vt:lpstr>
      <vt:lpstr>System Architecture</vt:lpstr>
      <vt:lpstr>    Logical Architecture</vt:lpstr>
      <vt:lpstr>        Global Architecture</vt:lpstr>
      <vt:lpstr>        External Interfaces</vt:lpstr>
      <vt:lpstr>        Internal Interfaces</vt:lpstr>
      <vt:lpstr>        Komponenten</vt:lpstr>
      <vt:lpstr>    Physical Architecture</vt:lpstr>
      <vt:lpstr>    Definition of Components and related Interfaces</vt:lpstr>
      <vt:lpstr>        Linefilters</vt:lpstr>
      <vt:lpstr>        Inrush current limiter and Power supply supervision</vt:lpstr>
      <vt:lpstr>        Power supply</vt:lpstr>
      <vt:lpstr>        2-Channel-Supply-Switch of LED-Converter</vt:lpstr>
      <vt:lpstr>        MPUs</vt:lpstr>
      <vt:lpstr>        CAN-Transceiver</vt:lpstr>
      <vt:lpstr>        LED-Driver</vt:lpstr>
      <vt:lpstr>        LED-Current supervision</vt:lpstr>
      <vt:lpstr>        LED-INDIVIDUAL VOLTAGE MONITORING</vt:lpstr>
      <vt:lpstr>        Hardware Watchdog</vt:lpstr>
      <vt:lpstr>        Fuses</vt:lpstr>
      <vt:lpstr>        Temperature Measurement</vt:lpstr>
      <vt:lpstr>        Reference Voltage</vt:lpstr>
      <vt:lpstr>        Operating Hour Indicator</vt:lpstr>
      <vt:lpstr>        LED-Board</vt:lpstr>
      <vt:lpstr>    Manufacturing</vt:lpstr>
      <vt:lpstr>Functional and Operational Scenarios</vt:lpstr>
      <vt:lpstr>    Startup Procedure</vt:lpstr>
      <vt:lpstr>    MPU Startup (Initializing phase)</vt:lpstr>
      <vt:lpstr>    MPU Main Tasks (Operating phase)</vt:lpstr>
      <vt:lpstr>    Environmental Conditions</vt:lpstr>
      <vt:lpstr>        Climatic Environmental Conditions</vt:lpstr>
      <vt:lpstr>        Mechanic Environmental Conditions</vt:lpstr>
      <vt:lpstr>        Electromagnetic Environmental Conditions</vt:lpstr>
      <vt:lpstr>        Pollution</vt:lpstr>
      <vt:lpstr>        Storage and Transport</vt:lpstr>
      <vt:lpstr>    Safety Integrity Level and Approval</vt:lpstr>
      <vt:lpstr>    Measures against systematic HW errors according to EN 50129</vt:lpstr>
      <vt:lpstr>    Safety requirements for electrical equipment</vt:lpstr>
      <vt:lpstr>    Lifetime</vt:lpstr>
      <vt:lpstr>    Documentation</vt:lpstr>
      <vt:lpstr>System Design</vt:lpstr>
      <vt:lpstr>    Hardware</vt:lpstr>
      <vt:lpstr>    Software</vt:lpstr>
      <vt:lpstr>Traceability of requirements</vt:lpstr>
      <vt:lpstr>Notes </vt:lpstr>
      <vt:lpstr>END OF DOCUMENT</vt:lpstr>
      <vt:lpstr>&lt;Title&gt;</vt:lpstr>
    </vt:vector>
  </TitlesOfParts>
  <Company>Thales Austria</Company>
  <LinksUpToDate>false</LinksUpToDate>
  <CharactersWithSpaces>59708</CharactersWithSpaces>
  <SharedDoc>false</SharedDoc>
  <HLinks>
    <vt:vector size="84" baseType="variant">
      <vt:variant>
        <vt:i4>1572923</vt:i4>
      </vt:variant>
      <vt:variant>
        <vt:i4>116</vt:i4>
      </vt:variant>
      <vt:variant>
        <vt:i4>0</vt:i4>
      </vt:variant>
      <vt:variant>
        <vt:i4>5</vt:i4>
      </vt:variant>
      <vt:variant>
        <vt:lpwstr/>
      </vt:variant>
      <vt:variant>
        <vt:lpwstr>_Toc347498670</vt:lpwstr>
      </vt:variant>
      <vt:variant>
        <vt:i4>1638459</vt:i4>
      </vt:variant>
      <vt:variant>
        <vt:i4>110</vt:i4>
      </vt:variant>
      <vt:variant>
        <vt:i4>0</vt:i4>
      </vt:variant>
      <vt:variant>
        <vt:i4>5</vt:i4>
      </vt:variant>
      <vt:variant>
        <vt:lpwstr/>
      </vt:variant>
      <vt:variant>
        <vt:lpwstr>_Toc347498669</vt:lpwstr>
      </vt:variant>
      <vt:variant>
        <vt:i4>1638459</vt:i4>
      </vt:variant>
      <vt:variant>
        <vt:i4>104</vt:i4>
      </vt:variant>
      <vt:variant>
        <vt:i4>0</vt:i4>
      </vt:variant>
      <vt:variant>
        <vt:i4>5</vt:i4>
      </vt:variant>
      <vt:variant>
        <vt:lpwstr/>
      </vt:variant>
      <vt:variant>
        <vt:lpwstr>_Toc347498668</vt:lpwstr>
      </vt:variant>
      <vt:variant>
        <vt:i4>1638459</vt:i4>
      </vt:variant>
      <vt:variant>
        <vt:i4>92</vt:i4>
      </vt:variant>
      <vt:variant>
        <vt:i4>0</vt:i4>
      </vt:variant>
      <vt:variant>
        <vt:i4>5</vt:i4>
      </vt:variant>
      <vt:variant>
        <vt:lpwstr/>
      </vt:variant>
      <vt:variant>
        <vt:lpwstr>_Toc347498667</vt:lpwstr>
      </vt:variant>
      <vt:variant>
        <vt:i4>1638459</vt:i4>
      </vt:variant>
      <vt:variant>
        <vt:i4>86</vt:i4>
      </vt:variant>
      <vt:variant>
        <vt:i4>0</vt:i4>
      </vt:variant>
      <vt:variant>
        <vt:i4>5</vt:i4>
      </vt:variant>
      <vt:variant>
        <vt:lpwstr/>
      </vt:variant>
      <vt:variant>
        <vt:lpwstr>_Toc347498666</vt:lpwstr>
      </vt:variant>
      <vt:variant>
        <vt:i4>1638459</vt:i4>
      </vt:variant>
      <vt:variant>
        <vt:i4>80</vt:i4>
      </vt:variant>
      <vt:variant>
        <vt:i4>0</vt:i4>
      </vt:variant>
      <vt:variant>
        <vt:i4>5</vt:i4>
      </vt:variant>
      <vt:variant>
        <vt:lpwstr/>
      </vt:variant>
      <vt:variant>
        <vt:lpwstr>_Toc347498665</vt:lpwstr>
      </vt:variant>
      <vt:variant>
        <vt:i4>1638459</vt:i4>
      </vt:variant>
      <vt:variant>
        <vt:i4>74</vt:i4>
      </vt:variant>
      <vt:variant>
        <vt:i4>0</vt:i4>
      </vt:variant>
      <vt:variant>
        <vt:i4>5</vt:i4>
      </vt:variant>
      <vt:variant>
        <vt:lpwstr/>
      </vt:variant>
      <vt:variant>
        <vt:lpwstr>_Toc347498664</vt:lpwstr>
      </vt:variant>
      <vt:variant>
        <vt:i4>1638459</vt:i4>
      </vt:variant>
      <vt:variant>
        <vt:i4>68</vt:i4>
      </vt:variant>
      <vt:variant>
        <vt:i4>0</vt:i4>
      </vt:variant>
      <vt:variant>
        <vt:i4>5</vt:i4>
      </vt:variant>
      <vt:variant>
        <vt:lpwstr/>
      </vt:variant>
      <vt:variant>
        <vt:lpwstr>_Toc347498663</vt:lpwstr>
      </vt:variant>
      <vt:variant>
        <vt:i4>1638459</vt:i4>
      </vt:variant>
      <vt:variant>
        <vt:i4>62</vt:i4>
      </vt:variant>
      <vt:variant>
        <vt:i4>0</vt:i4>
      </vt:variant>
      <vt:variant>
        <vt:i4>5</vt:i4>
      </vt:variant>
      <vt:variant>
        <vt:lpwstr/>
      </vt:variant>
      <vt:variant>
        <vt:lpwstr>_Toc347498662</vt:lpwstr>
      </vt:variant>
      <vt:variant>
        <vt:i4>1638459</vt:i4>
      </vt:variant>
      <vt:variant>
        <vt:i4>56</vt:i4>
      </vt:variant>
      <vt:variant>
        <vt:i4>0</vt:i4>
      </vt:variant>
      <vt:variant>
        <vt:i4>5</vt:i4>
      </vt:variant>
      <vt:variant>
        <vt:lpwstr/>
      </vt:variant>
      <vt:variant>
        <vt:lpwstr>_Toc347498661</vt:lpwstr>
      </vt:variant>
      <vt:variant>
        <vt:i4>1638459</vt:i4>
      </vt:variant>
      <vt:variant>
        <vt:i4>50</vt:i4>
      </vt:variant>
      <vt:variant>
        <vt:i4>0</vt:i4>
      </vt:variant>
      <vt:variant>
        <vt:i4>5</vt:i4>
      </vt:variant>
      <vt:variant>
        <vt:lpwstr/>
      </vt:variant>
      <vt:variant>
        <vt:lpwstr>_Toc347498660</vt:lpwstr>
      </vt:variant>
      <vt:variant>
        <vt:i4>1703995</vt:i4>
      </vt:variant>
      <vt:variant>
        <vt:i4>44</vt:i4>
      </vt:variant>
      <vt:variant>
        <vt:i4>0</vt:i4>
      </vt:variant>
      <vt:variant>
        <vt:i4>5</vt:i4>
      </vt:variant>
      <vt:variant>
        <vt:lpwstr/>
      </vt:variant>
      <vt:variant>
        <vt:lpwstr>_Toc347498659</vt:lpwstr>
      </vt:variant>
      <vt:variant>
        <vt:i4>1703995</vt:i4>
      </vt:variant>
      <vt:variant>
        <vt:i4>38</vt:i4>
      </vt:variant>
      <vt:variant>
        <vt:i4>0</vt:i4>
      </vt:variant>
      <vt:variant>
        <vt:i4>5</vt:i4>
      </vt:variant>
      <vt:variant>
        <vt:lpwstr/>
      </vt:variant>
      <vt:variant>
        <vt:lpwstr>_Toc347498658</vt:lpwstr>
      </vt:variant>
      <vt:variant>
        <vt:i4>1703995</vt:i4>
      </vt:variant>
      <vt:variant>
        <vt:i4>32</vt:i4>
      </vt:variant>
      <vt:variant>
        <vt:i4>0</vt:i4>
      </vt:variant>
      <vt:variant>
        <vt:i4>5</vt:i4>
      </vt:variant>
      <vt:variant>
        <vt:lpwstr/>
      </vt:variant>
      <vt:variant>
        <vt:lpwstr>_Toc347498657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Segment Design Document</dc:title>
  <dc:subject>006</dc:subject>
  <dc:creator>WEISZ Patrick</dc:creator>
  <cp:keywords>424</cp:keywords>
  <dc:description>83530011-DDQ-AUT-EN</dc:description>
  <cp:lastModifiedBy>Manfred SCHIMKOWITSCH</cp:lastModifiedBy>
  <cp:revision>42</cp:revision>
  <cp:lastPrinted>2013-02-01T15:15:00Z</cp:lastPrinted>
  <dcterms:created xsi:type="dcterms:W3CDTF">2026-02-17T07:06:00Z</dcterms:created>
  <dcterms:modified xsi:type="dcterms:W3CDTF">2026-03-26T13:21:00Z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of Sensitivity">
    <vt:lpwstr>THALES GROUP INTERNAL</vt:lpwstr>
  </property>
  <property fmtid="{D5CDD505-2E9C-101B-9397-08002B2CF9AE}" pid="3" name="Document Type">
    <vt:lpwstr>System Segment Design Document</vt:lpwstr>
  </property>
  <property fmtid="{D5CDD505-2E9C-101B-9397-08002B2CF9AE}" pid="4" name="Document Code">
    <vt:lpwstr>424</vt:lpwstr>
  </property>
  <property fmtid="{D5CDD505-2E9C-101B-9397-08002B2CF9AE}" pid="5" name="BI 1">
    <vt:lpwstr>3BU NNNNN XXXX XXXXX </vt:lpwstr>
  </property>
  <property fmtid="{D5CDD505-2E9C-101B-9397-08002B2CF9AE}" pid="6" name="BI 2">
    <vt:lpwstr> </vt:lpwstr>
  </property>
  <property fmtid="{D5CDD505-2E9C-101B-9397-08002B2CF9AE}" pid="7" name="TRN">
    <vt:lpwstr> </vt:lpwstr>
  </property>
  <property fmtid="{D5CDD505-2E9C-101B-9397-08002B2CF9AE}" pid="8" name="Edition">
    <vt:lpwstr>01</vt:lpwstr>
  </property>
  <property fmtid="{D5CDD505-2E9C-101B-9397-08002B2CF9AE}" pid="9" name="Status">
    <vt:lpwstr>PD</vt:lpwstr>
  </property>
  <property fmtid="{D5CDD505-2E9C-101B-9397-08002B2CF9AE}" pid="10" name="Proposal">
    <vt:lpwstr>01</vt:lpwstr>
  </property>
  <property fmtid="{D5CDD505-2E9C-101B-9397-08002B2CF9AE}" pid="11" name="Title 1">
    <vt:lpwstr> </vt:lpwstr>
  </property>
  <property fmtid="{D5CDD505-2E9C-101B-9397-08002B2CF9AE}" pid="12" name="Title 2">
    <vt:lpwstr> </vt:lpwstr>
  </property>
  <property fmtid="{D5CDD505-2E9C-101B-9397-08002B2CF9AE}" pid="13" name="Title 3">
    <vt:lpwstr> </vt:lpwstr>
  </property>
  <property fmtid="{D5CDD505-2E9C-101B-9397-08002B2CF9AE}" pid="14" name="Class 1">
    <vt:lpwstr> </vt:lpwstr>
  </property>
  <property fmtid="{D5CDD505-2E9C-101B-9397-08002B2CF9AE}" pid="15" name="Class 2">
    <vt:lpwstr> </vt:lpwstr>
  </property>
  <property fmtid="{D5CDD505-2E9C-101B-9397-08002B2CF9AE}" pid="16" name="Class 3">
    <vt:lpwstr> </vt:lpwstr>
  </property>
  <property fmtid="{D5CDD505-2E9C-101B-9397-08002B2CF9AE}" pid="17" name="Class 4">
    <vt:lpwstr> </vt:lpwstr>
  </property>
  <property fmtid="{D5CDD505-2E9C-101B-9397-08002B2CF9AE}" pid="18" name="Written by">
    <vt:lpwstr>Firstname Lastname</vt:lpwstr>
  </property>
  <property fmtid="{D5CDD505-2E9C-101B-9397-08002B2CF9AE}" pid="19" name="Verified by">
    <vt:lpwstr>Firstname Lastname</vt:lpwstr>
  </property>
  <property fmtid="{D5CDD505-2E9C-101B-9397-08002B2CF9AE}" pid="20" name="Approved by">
    <vt:lpwstr>Firstname Lastname</vt:lpwstr>
  </property>
  <property fmtid="{D5CDD505-2E9C-101B-9397-08002B2CF9AE}" pid="21" name="Date">
    <vt:lpwstr>YYYY-MM-DD</vt:lpwstr>
  </property>
  <property fmtid="{D5CDD505-2E9C-101B-9397-08002B2CF9AE}" pid="22" name="Special Tag">
    <vt:lpwstr> </vt:lpwstr>
  </property>
  <property fmtid="{D5CDD505-2E9C-101B-9397-08002B2CF9AE}" pid="23" name="Local Identifier">
    <vt:lpwstr> </vt:lpwstr>
  </property>
  <property fmtid="{D5CDD505-2E9C-101B-9397-08002B2CF9AE}" pid="24" name="Change Note Identifier">
    <vt:lpwstr> </vt:lpwstr>
  </property>
  <property fmtid="{D5CDD505-2E9C-101B-9397-08002B2CF9AE}" pid="25" name="TemplateReference">
    <vt:lpwstr>83530171-DOC-AUT-EN</vt:lpwstr>
  </property>
  <property fmtid="{D5CDD505-2E9C-101B-9397-08002B2CF9AE}" pid="26" name="TemplateRevision">
    <vt:lpwstr>002</vt:lpwstr>
  </property>
  <property fmtid="{D5CDD505-2E9C-101B-9397-08002B2CF9AE}" pid="27" name="MSIP_Label_35f56cb4-cf75-4ce6-b7c8-188d9e5f1dd3_Enabled">
    <vt:lpwstr>true</vt:lpwstr>
  </property>
  <property fmtid="{D5CDD505-2E9C-101B-9397-08002B2CF9AE}" pid="28" name="MSIP_Label_35f56cb4-cf75-4ce6-b7c8-188d9e5f1dd3_SetDate">
    <vt:lpwstr>2026-03-13T05:56:37Z</vt:lpwstr>
  </property>
  <property fmtid="{D5CDD505-2E9C-101B-9397-08002B2CF9AE}" pid="29" name="MSIP_Label_35f56cb4-cf75-4ce6-b7c8-188d9e5f1dd3_Method">
    <vt:lpwstr>Privileged</vt:lpwstr>
  </property>
  <property fmtid="{D5CDD505-2E9C-101B-9397-08002B2CF9AE}" pid="30" name="MSIP_Label_35f56cb4-cf75-4ce6-b7c8-188d9e5f1dd3_Name">
    <vt:lpwstr>NEST-CORE-06</vt:lpwstr>
  </property>
  <property fmtid="{D5CDD505-2E9C-101B-9397-08002B2CF9AE}" pid="31" name="MSIP_Label_35f56cb4-cf75-4ce6-b7c8-188d9e5f1dd3_SiteId">
    <vt:lpwstr>f33c7791-13ed-4c20-878e-518e247895dc</vt:lpwstr>
  </property>
  <property fmtid="{D5CDD505-2E9C-101B-9397-08002B2CF9AE}" pid="32" name="MSIP_Label_35f56cb4-cf75-4ce6-b7c8-188d9e5f1dd3_ActionId">
    <vt:lpwstr>803db3ea-00e5-481c-8ccd-369b6627235b</vt:lpwstr>
  </property>
  <property fmtid="{D5CDD505-2E9C-101B-9397-08002B2CF9AE}" pid="33" name="MSIP_Label_35f56cb4-cf75-4ce6-b7c8-188d9e5f1dd3_ContentBits">
    <vt:lpwstr>0</vt:lpwstr>
  </property>
</Properties>
</file>