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spacing w:after="0" w:before="0" w:line="240" w:lineRule="auto"/>
        <w:ind w:left="0" w:right="0" w:firstLine="0"/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API - Sistema de Controle Financeiro (Crédito e Débito)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pacing w:after="0" w:before="0" w:line="240" w:lineRule="auto"/>
        <w:ind w:left="0" w:right="0" w:firstLine="0"/>
        <w:jc w:val="righ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4"/>
          <w:szCs w:val="34"/>
          <w:u w:val="none"/>
          <w:vertAlign w:val="baseli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Relatório crítico da documentação existente e da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Versão 1.</w:t>
      </w:r>
      <w:r w:rsidDel="00000000" w:rsidR="00000000" w:rsidRPr="00000000">
        <w:rPr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spacing w:after="0" w:before="0" w:line="240" w:lineRule="auto"/>
        <w:ind w:left="0" w:righ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spacing w:after="0" w:before="0" w:line="240" w:lineRule="auto"/>
        <w:ind w:left="0" w:righ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spacing w:after="0" w:before="0" w:line="240" w:lineRule="auto"/>
        <w:ind w:left="1440" w:right="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  <w:tab/>
        <w:t xml:space="preserve">     Adriano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spacing w:after="0" w:before="0" w:line="240" w:lineRule="auto"/>
        <w:ind w:left="5040" w:right="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Hítallo Oliveira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spacing w:after="0" w:before="0" w:line="240" w:lineRule="auto"/>
        <w:ind w:left="648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Marcello Alves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spacing w:after="0" w:before="0" w:line="240" w:lineRule="auto"/>
        <w:ind w:left="5760" w:righ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Reinaldo Albernaz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Histórico da Revisão</w:t>
      </w:r>
    </w:p>
    <w:tbl>
      <w:tblPr>
        <w:tblStyle w:val="Table1"/>
        <w:tblW w:w="951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303"/>
        <w:gridCol w:w="1152"/>
        <w:gridCol w:w="3744"/>
        <w:gridCol w:w="2320"/>
        <w:tblGridChange w:id="0">
          <w:tblGrid>
            <w:gridCol w:w="2303"/>
            <w:gridCol w:w="1152"/>
            <w:gridCol w:w="3744"/>
            <w:gridCol w:w="23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Adriano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Hítallo Flávyo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Marcello Alves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Reinaldo Albernaz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8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Finalidade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Escopo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Arquitetura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kw4dcvqx1aad">
            <w:r w:rsidDel="00000000" w:rsidR="00000000" w:rsidRPr="00000000">
              <w:rPr>
                <w:b w:val="1"/>
                <w:rtl w:val="0"/>
              </w:rPr>
              <w:t xml:space="preserve">Repositório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_kw4dcvqx1aad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Documentação Existente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widowControl w:val="0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center"/>
        <w:rPr>
          <w:rFonts w:ascii="Calibri" w:cs="Calibri" w:eastAsia="Calibri" w:hAnsi="Calibri"/>
          <w:sz w:val="36"/>
          <w:szCs w:val="36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Documento de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Documentação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xistente 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1"/>
        <w:numPr>
          <w:ilvl w:val="0"/>
          <w:numId w:val="1"/>
        </w:numPr>
        <w:spacing w:after="60" w:before="120" w:line="240" w:lineRule="auto"/>
        <w:ind w:left="360" w:right="0" w:firstLine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1"/>
        <w:numPr>
          <w:ilvl w:val="1"/>
          <w:numId w:val="1"/>
        </w:numPr>
        <w:spacing w:after="60" w:before="120" w:line="240" w:lineRule="auto"/>
        <w:ind w:left="0" w:firstLine="720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2C">
      <w:pPr>
        <w:ind w:left="720" w:right="0" w:firstLine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Este docu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mento fornece uma visão</w:t>
      </w:r>
      <w:r w:rsidDel="00000000" w:rsidR="00000000" w:rsidRPr="00000000">
        <w:rPr>
          <w:rtl w:val="0"/>
        </w:rPr>
        <w:t xml:space="preserve"> sobre a documentação existente do software AlgaMoney, que tem a finalidade de ser um sistema de controle financeiro, utilizado no curso de spring boot api restful da empresa AlgaWorks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right="0" w:firstLine="144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1"/>
        <w:numPr>
          <w:ilvl w:val="1"/>
          <w:numId w:val="1"/>
        </w:numPr>
        <w:spacing w:after="60" w:before="120" w:line="240" w:lineRule="auto"/>
        <w:ind w:left="0" w:firstLine="720"/>
        <w:rPr>
          <w:rFonts w:ascii="Calibri" w:cs="Calibri" w:eastAsia="Calibri" w:hAnsi="Calibri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spacing w:after="120" w:before="0" w:line="240" w:lineRule="auto"/>
        <w:ind w:left="720" w:right="0" w:firstLine="72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Esse documento se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aplica </w:t>
      </w:r>
      <w:r w:rsidDel="00000000" w:rsidR="00000000" w:rsidRPr="00000000">
        <w:rPr>
          <w:rtl w:val="0"/>
        </w:rPr>
        <w:t xml:space="preserve">à API do Sistema de Controle Financeiro (Débito e Crédito)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da AlgaMoney que </w:t>
      </w:r>
      <w:r w:rsidDel="00000000" w:rsidR="00000000" w:rsidRPr="00000000">
        <w:rPr>
          <w:rtl w:val="0"/>
        </w:rPr>
        <w:t xml:space="preserve">foi desenvolvido pela AlgaWorks, e toda a sua documentação existente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spacing w:after="120" w:before="0" w:line="240" w:lineRule="auto"/>
        <w:ind w:left="720" w:right="0" w:firstLine="72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1"/>
        <w:numPr>
          <w:ilvl w:val="1"/>
          <w:numId w:val="1"/>
        </w:numPr>
        <w:spacing w:after="60" w:before="120" w:line="240" w:lineRule="auto"/>
        <w:ind w:left="720" w:firstLine="0"/>
        <w:rPr>
          <w:rFonts w:ascii="Calibri" w:cs="Calibri" w:eastAsia="Calibri" w:hAnsi="Calibri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spacing w:after="120" w:before="0" w:line="240" w:lineRule="auto"/>
        <w:ind w:left="720" w:right="0" w:firstLine="720"/>
        <w:jc w:val="left"/>
        <w:rPr>
          <w:i w:val="0"/>
          <w:smallCaps w:val="0"/>
          <w:strike w:val="0"/>
          <w:sz w:val="20"/>
          <w:szCs w:val="20"/>
          <w:u w:val="none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Este documento está organizado em tópicos relacionados </w:t>
      </w:r>
      <w:r w:rsidDel="00000000" w:rsidR="00000000" w:rsidRPr="00000000">
        <w:rPr>
          <w:rtl w:val="0"/>
        </w:rPr>
        <w:t xml:space="preserve">aos artefatos de documentação encontrados. Fazendo a observação que se trata de um software, pautado em um curso de spring boot com aulas em vídeos a respeito de sua construção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spacing w:after="120" w:before="0" w:line="240" w:lineRule="auto"/>
        <w:ind w:left="720" w:right="0" w:firstLine="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numPr>
          <w:ilvl w:val="0"/>
          <w:numId w:val="1"/>
        </w:numPr>
        <w:spacing w:after="60" w:before="120" w:line="240" w:lineRule="auto"/>
        <w:ind w:left="360" w:right="0" w:firstLine="0"/>
        <w:rPr>
          <w:rFonts w:ascii="Calibri" w:cs="Calibri" w:eastAsia="Calibri" w:hAnsi="Calibri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O AlgaMoney é um sistema de controle financeiro, que fornece uma API RESTful, para fazer comunicação entre cliente e servidor por meio do formato JSON. O backend usa principalmente java na arquitetura do spring boot. O repositório que se encontra esse software, está organizado por pastas, essas estão enumeradas e descrevendo a qual vídeo aula a ele pertence, separando como se fosse em um sistema de versões. 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rPr>
          <w:rFonts w:ascii="Calibri" w:cs="Calibri" w:eastAsia="Calibri" w:hAnsi="Calibri"/>
        </w:rPr>
      </w:pPr>
      <w:bookmarkStart w:colFirst="0" w:colLast="0" w:name="_kw4dcvqx1aad" w:id="12"/>
      <w:bookmarkEnd w:id="12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Repositório</w:t>
      </w:r>
    </w:p>
    <w:p w:rsidR="00000000" w:rsidDel="00000000" w:rsidP="00000000" w:rsidRDefault="00000000" w:rsidRPr="00000000" w14:paraId="00000038">
      <w:pPr>
        <w:ind w:firstLine="1440"/>
        <w:rPr/>
      </w:pPr>
      <w:r w:rsidDel="00000000" w:rsidR="00000000" w:rsidRPr="00000000">
        <w:rPr>
          <w:rtl w:val="0"/>
        </w:rPr>
        <w:t xml:space="preserve">Esse software pode ser baixado através do link do repositório da AlgaWorks no github: </w:t>
      </w:r>
    </w:p>
    <w:p w:rsidR="00000000" w:rsidDel="00000000" w:rsidP="00000000" w:rsidRDefault="00000000" w:rsidRPr="00000000" w14:paraId="00000039">
      <w:pPr>
        <w:spacing w:after="120" w:lineRule="auto"/>
        <w:ind w:left="0"/>
        <w:rPr/>
      </w:pPr>
      <w:bookmarkStart w:colFirst="0" w:colLast="0" w:name="_783k00rzxjzs" w:id="13"/>
      <w:bookmarkEnd w:id="13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https://github.com/algaworks/curso-angular-rest-spring-boot-api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spacing w:after="120" w:before="0" w:line="240" w:lineRule="auto"/>
        <w:ind w:left="720" w:right="0" w:firstLine="0"/>
        <w:jc w:val="left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numPr>
          <w:ilvl w:val="0"/>
          <w:numId w:val="1"/>
        </w:numPr>
        <w:spacing w:after="60" w:before="120" w:line="240" w:lineRule="auto"/>
        <w:ind w:left="360" w:right="0" w:firstLine="0"/>
        <w:rPr>
          <w:rFonts w:ascii="Calibri" w:cs="Calibri" w:eastAsia="Calibri" w:hAnsi="Calibri"/>
        </w:rPr>
      </w:pPr>
      <w:bookmarkStart w:colFirst="0" w:colLast="0" w:name="_35nkun2" w:id="15"/>
      <w:bookmarkEnd w:id="15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Documentação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spacing w:after="120" w:before="0" w:line="240" w:lineRule="auto"/>
        <w:ind w:right="0" w:firstLine="1440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Por se tratar de um curso gravado em vídeo aulas, o seu criador não se preocupou em documentar o seu software de forma escrita. Não havendo nenhum tipo de documento de requisitos, casos de teste, diagrama UML e nem mesmo comentários no código, creio que seja na finalidade de facilitar a leitura, já que está sendo acompanhado passo a passo com vídeo.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spacing w:after="120" w:before="0" w:line="240" w:lineRule="auto"/>
        <w:ind w:right="0" w:firstLine="1440"/>
        <w:jc w:val="left"/>
        <w:rPr/>
      </w:pPr>
      <w:bookmarkStart w:colFirst="0" w:colLast="0" w:name="_6ul4iqfwtoif" w:id="17"/>
      <w:bookmarkEnd w:id="17"/>
      <w:r w:rsidDel="00000000" w:rsidR="00000000" w:rsidRPr="00000000">
        <w:rPr>
          <w:rtl w:val="0"/>
        </w:rPr>
        <w:t xml:space="preserve">A sua melhor documentação existente são as vídeos aulas, que não deixa de ser uma boa documentação. Elas contém o passo a passo da criação do software, sendo construído e explicado verbalmente pelo autor e mostrando a sua prática e funcionamento. As vídeo aulas estão bem organizadas e divididas por etapas do sistema, sendo possível ver como foi feito uma determinada função.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spacing w:after="120" w:before="0" w:line="240" w:lineRule="auto"/>
        <w:ind w:right="0" w:firstLine="1440"/>
        <w:jc w:val="left"/>
        <w:rPr/>
      </w:pPr>
      <w:bookmarkStart w:colFirst="0" w:colLast="0" w:name="_tgc46tmzihqv" w:id="18"/>
      <w:bookmarkEnd w:id="18"/>
      <w:r w:rsidDel="00000000" w:rsidR="00000000" w:rsidRPr="00000000">
        <w:rPr>
          <w:rtl w:val="0"/>
        </w:rPr>
        <w:t xml:space="preserve">A respeito da qualidade, são vídeo aulas de grande qualidade sonora e visual, organizadas em funcionalidades adicionadas ao sistema ao longo das aulas. Pode se facilmente encontrar cada etapa do sistema devido a sua organização dos diretórios e arquivos. Código fonte organizado e bem legível, sem nenhum comentário, creio eu que seja devido a busca de uma legibilidade mais fácil. A sua documentação, consistiria em transcrever os passos e finalidades que são explicadas em cada vídeo, para um formato de documento que pudesse ser mais rápido e eficiente que procurar entre os vídeo, na qual pudesse ser feito uma rastreabilidade dos requisitos e seus casos de uso, utilização de diagramas de UML para representar o sistema. E se tratando de uma API restful, seria necessário fazer uma documentação de seus endpoints e objetos esperado pelos métodos HTTP. Se tratando de um projeto spring boot, seria interessante a utilização de uma ferramenta de documentação para API’s Restful como o Swagger para mapear e documentar todos endpoints da aplicação.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spacing w:after="120" w:before="0" w:line="240" w:lineRule="auto"/>
        <w:ind w:left="720" w:right="0" w:firstLine="0"/>
        <w:jc w:val="left"/>
        <w:rPr/>
      </w:pPr>
      <w:bookmarkStart w:colFirst="0" w:colLast="0" w:name="_2jxsxq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17" w:top="1417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48">
          <w:pPr>
            <w:ind w:left="0" w:right="360" w:firstLine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Confidential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9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AlgaMoney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A">
          <w:pPr>
            <w:jc w:val="right"/>
            <w:rPr/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after="720" w:before="0" w:line="240" w:lineRule="auto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trHeight w:val="460" w:hRule="atLeast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AlgaMoney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rPr>
        <w:trHeight w:val="280" w:hRule="atLeast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Documento de Arquitetura de Software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Data: 18/05/2019</w:t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0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after="0" w:before="720"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AlgaMoney</w:t>
    </w:r>
    <w:r w:rsidDel="00000000" w:rsidR="00000000" w:rsidRPr="00000000">
      <w:rPr>
        <w:rFonts w:ascii="Arial" w:cs="Arial" w:eastAsia="Arial" w:hAnsi="Arial"/>
        <w:b w:val="1"/>
        <w:sz w:val="34"/>
        <w:szCs w:val="34"/>
        <w:rtl w:val="0"/>
      </w:rPr>
      <w:t xml:space="preserve"> </w:t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36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algaworks/curso-angular-rest-spring-boot-api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