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76A" w:rsidRDefault="00B45A20">
      <w:pPr>
        <w:spacing w:after="0" w:line="259" w:lineRule="auto"/>
        <w:jc w:val="center"/>
      </w:pPr>
      <w:r>
        <w:t xml:space="preserve">CS 550 Homework Assignment 4 </w:t>
      </w:r>
    </w:p>
    <w:p w:rsidR="006D776A" w:rsidRDefault="00AD443F">
      <w:pPr>
        <w:spacing w:after="358" w:line="259" w:lineRule="auto"/>
        <w:ind w:right="1"/>
        <w:jc w:val="center"/>
      </w:pPr>
      <w:r>
        <w:t xml:space="preserve"> </w:t>
      </w:r>
    </w:p>
    <w:p w:rsidR="006D776A" w:rsidRDefault="00AD443F">
      <w:pPr>
        <w:spacing w:after="362"/>
        <w:ind w:left="9"/>
      </w:pPr>
      <w:r w:rsidRPr="00B45A20">
        <w:rPr>
          <w:b/>
          <w:bCs/>
        </w:rPr>
        <w:t>Collaboration Policy</w:t>
      </w:r>
      <w:r>
        <w:t xml:space="preserve">. Homework </w:t>
      </w:r>
      <w:r>
        <w:t>will be done individually: each student must hand in their own answers. It is acceptable for students to collaborate in understanding the material but not in solving the problems or programming. Use of the Internet is allowed, but should not include search</w:t>
      </w:r>
      <w:r>
        <w:t xml:space="preserve">ing for existing solutions. </w:t>
      </w:r>
    </w:p>
    <w:p w:rsidR="006D776A" w:rsidRDefault="00AD443F">
      <w:pPr>
        <w:spacing w:after="366"/>
        <w:ind w:left="9"/>
      </w:pPr>
      <w:r>
        <w:t xml:space="preserve">Under absolutely no circumstances code can be exchanged between students. If some code was shown in class, it can be used, but it must be obtained from Canvas, the instructor or the TA. </w:t>
      </w:r>
    </w:p>
    <w:p w:rsidR="006D776A" w:rsidRDefault="00AD443F">
      <w:pPr>
        <w:spacing w:after="370"/>
        <w:ind w:left="9"/>
      </w:pPr>
      <w:r>
        <w:t>Assignments from previous offerings of t</w:t>
      </w:r>
      <w:r>
        <w:t xml:space="preserve">he course must not be re-used. Violations will be penalized. </w:t>
      </w:r>
    </w:p>
    <w:p w:rsidR="006D776A" w:rsidRDefault="00AD443F">
      <w:pPr>
        <w:spacing w:after="360"/>
        <w:ind w:left="9"/>
      </w:pPr>
      <w:r w:rsidRPr="00B45A20">
        <w:rPr>
          <w:b/>
          <w:bCs/>
        </w:rPr>
        <w:t>Late Policy</w:t>
      </w:r>
      <w:r>
        <w:t xml:space="preserve">. No late submissions will be allowed without consent from the instructor. If urgent or unusual circumstances prohibit you from submitting a homework assignment in time, please email </w:t>
      </w:r>
      <w:r>
        <w:t xml:space="preserve">me. </w:t>
      </w:r>
    </w:p>
    <w:p w:rsidR="006D776A" w:rsidRDefault="00AD443F">
      <w:pPr>
        <w:spacing w:after="10"/>
        <w:ind w:left="9"/>
      </w:pPr>
      <w:r w:rsidRPr="00B45A20">
        <w:rPr>
          <w:b/>
          <w:bCs/>
        </w:rPr>
        <w:t>Deliverable</w:t>
      </w:r>
      <w:r>
        <w:t xml:space="preserve">: A single file on Canvas. </w:t>
      </w:r>
      <w:r w:rsidR="00B45A20">
        <w:t>Answers must be typed, no handwritten.</w:t>
      </w:r>
    </w:p>
    <w:p w:rsidR="006D776A" w:rsidRDefault="00AD443F">
      <w:pPr>
        <w:spacing w:after="368"/>
        <w:ind w:left="9"/>
      </w:pPr>
      <w:r>
        <w:t xml:space="preserve">Pay attention to the section of the textbook each problem is based on. </w:t>
      </w:r>
    </w:p>
    <w:p w:rsidR="006D776A" w:rsidRDefault="00AD443F">
      <w:pPr>
        <w:spacing w:after="255"/>
        <w:ind w:left="9"/>
      </w:pPr>
      <w:r w:rsidRPr="00B45A20">
        <w:rPr>
          <w:b/>
          <w:bCs/>
        </w:rPr>
        <w:t>Problem 1</w:t>
      </w:r>
      <w:r>
        <w:t xml:space="preserve"> (25 points) In this exercise we look at memory locality properties of matrix computation. The following code is written in C, wher</w:t>
      </w:r>
      <w:r>
        <w:t xml:space="preserve">e elements within the same row are stored contiguously. Assume each word is a 64-bit integer. Answer the following questions based on Section 5.1 of the textbook. </w:t>
      </w:r>
    </w:p>
    <w:p w:rsidR="006D776A" w:rsidRDefault="00AD443F">
      <w:pPr>
        <w:spacing w:after="23"/>
        <w:ind w:left="9"/>
      </w:pPr>
      <w:r>
        <w:t xml:space="preserve">for (j=0; j&lt;100; j++)  </w:t>
      </w:r>
    </w:p>
    <w:p w:rsidR="006D776A" w:rsidRDefault="00AD443F">
      <w:pPr>
        <w:tabs>
          <w:tab w:val="center" w:pos="1500"/>
        </w:tabs>
        <w:spacing w:after="10"/>
        <w:ind w:left="-1" w:firstLine="0"/>
        <w:jc w:val="left"/>
      </w:pPr>
      <w:r>
        <w:t xml:space="preserve"> </w:t>
      </w:r>
      <w:r>
        <w:tab/>
        <w:t xml:space="preserve">for (i=0; i&lt;300; i++) </w:t>
      </w:r>
    </w:p>
    <w:p w:rsidR="006D776A" w:rsidRDefault="00AD443F">
      <w:pPr>
        <w:ind w:left="1172"/>
      </w:pPr>
      <w:r>
        <w:t xml:space="preserve">A[j][i] = B[i][0] + C[i][j]; </w:t>
      </w:r>
    </w:p>
    <w:p w:rsidR="006D776A" w:rsidRDefault="00AD443F">
      <w:pPr>
        <w:numPr>
          <w:ilvl w:val="0"/>
          <w:numId w:val="1"/>
        </w:numPr>
        <w:ind w:hanging="530"/>
      </w:pPr>
      <w:r>
        <w:t>How many 64-b</w:t>
      </w:r>
      <w:r>
        <w:t xml:space="preserve">it integers can be stored in a 16-byte cache block? </w:t>
      </w:r>
    </w:p>
    <w:p w:rsidR="006D776A" w:rsidRDefault="00AD443F">
      <w:pPr>
        <w:numPr>
          <w:ilvl w:val="0"/>
          <w:numId w:val="1"/>
        </w:numPr>
        <w:ind w:hanging="530"/>
      </w:pPr>
      <w:r>
        <w:t xml:space="preserve">Which variable references exhibit temporal locality? </w:t>
      </w:r>
    </w:p>
    <w:p w:rsidR="006D776A" w:rsidRDefault="00AD443F">
      <w:pPr>
        <w:numPr>
          <w:ilvl w:val="0"/>
          <w:numId w:val="1"/>
        </w:numPr>
        <w:spacing w:after="363"/>
        <w:ind w:hanging="530"/>
      </w:pPr>
      <w:r>
        <w:t xml:space="preserve">Which variable references exhibit spatial locality? Locality is affected by both the reference order and data layout. </w:t>
      </w:r>
    </w:p>
    <w:p w:rsidR="006D776A" w:rsidRDefault="00AD443F">
      <w:pPr>
        <w:spacing w:after="10"/>
        <w:ind w:left="9"/>
      </w:pPr>
      <w:r w:rsidRPr="00B45A20">
        <w:rPr>
          <w:b/>
          <w:bCs/>
        </w:rPr>
        <w:lastRenderedPageBreak/>
        <w:t>Problem 2</w:t>
      </w:r>
      <w:r>
        <w:t xml:space="preserve"> (35 points)</w:t>
      </w:r>
      <w:r w:rsidR="00B45A20">
        <w:t xml:space="preserve">. </w:t>
      </w:r>
      <w:r>
        <w:t xml:space="preserve"> Below is a list of 8-bit memory address references, given as word addresses. </w:t>
      </w:r>
    </w:p>
    <w:p w:rsidR="006D776A" w:rsidRDefault="00AD443F">
      <w:pPr>
        <w:ind w:left="9"/>
      </w:pPr>
      <w:r>
        <w:t xml:space="preserve">Answer the following questions based on Section 5.3 of the textbook. </w:t>
      </w:r>
    </w:p>
    <w:p w:rsidR="006D776A" w:rsidRDefault="00AD443F">
      <w:pPr>
        <w:tabs>
          <w:tab w:val="center" w:pos="4159"/>
        </w:tabs>
        <w:spacing w:after="10"/>
        <w:ind w:left="-1" w:firstLine="0"/>
        <w:jc w:val="left"/>
      </w:pPr>
      <w:r>
        <w:t xml:space="preserve"> </w:t>
      </w:r>
      <w:r>
        <w:tab/>
        <w:t xml:space="preserve">0x43, 0xc4, 0x2b, 0x42, 0xc5, 0x28, 0xbe, 0x05, 0x92, 0x2a, 0xba, 0xbd </w:t>
      </w:r>
    </w:p>
    <w:p w:rsidR="006D776A" w:rsidRDefault="00AD443F">
      <w:pPr>
        <w:spacing w:after="37" w:line="259" w:lineRule="auto"/>
        <w:ind w:left="0" w:firstLine="0"/>
        <w:jc w:val="left"/>
      </w:pPr>
      <w:r>
        <w:t xml:space="preserve"> </w:t>
      </w:r>
    </w:p>
    <w:p w:rsidR="006D776A" w:rsidRDefault="00AD443F">
      <w:pPr>
        <w:numPr>
          <w:ilvl w:val="0"/>
          <w:numId w:val="2"/>
        </w:numPr>
      </w:pPr>
      <w:r>
        <w:t>For each o</w:t>
      </w:r>
      <w:r>
        <w:t xml:space="preserve">f these references, identify the binary word address, the tag, and the index given a direct-mapped cache with 16 one-word blocks. Also list whether each reference is a hit or a miss, assuming the cache is initially empty. </w:t>
      </w:r>
    </w:p>
    <w:p w:rsidR="006D776A" w:rsidRDefault="00AD443F">
      <w:pPr>
        <w:numPr>
          <w:ilvl w:val="0"/>
          <w:numId w:val="2"/>
        </w:numPr>
      </w:pPr>
      <w:r>
        <w:t>For each of these references, ide</w:t>
      </w:r>
      <w:r>
        <w:t xml:space="preserve">ntify the binary word address, the tag, the index, and the offset given a direct-mapped cache with two-word blocks and a total size of eight blocks. Also list if each reference is a hit or a miss, assuming the cache is initially empty. </w:t>
      </w:r>
    </w:p>
    <w:p w:rsidR="006D776A" w:rsidRDefault="00AD443F">
      <w:pPr>
        <w:numPr>
          <w:ilvl w:val="0"/>
          <w:numId w:val="2"/>
        </w:numPr>
        <w:spacing w:after="158"/>
      </w:pPr>
      <w:r>
        <w:t>You are asked to op</w:t>
      </w:r>
      <w:r>
        <w:t>timize a cache design for the given references. There are three direct</w:t>
      </w:r>
      <w:r w:rsidR="00B45A20">
        <w:t>-</w:t>
      </w:r>
      <w:bookmarkStart w:id="0" w:name="_GoBack"/>
      <w:bookmarkEnd w:id="0"/>
      <w:r>
        <w:t xml:space="preserve">mapped cache designs possible, all with a total of 16 words of data. Which one is better for the above sequence of accesses? Justify your answer. </w:t>
      </w:r>
    </w:p>
    <w:p w:rsidR="006D776A" w:rsidRDefault="00AD443F">
      <w:pPr>
        <w:numPr>
          <w:ilvl w:val="1"/>
          <w:numId w:val="2"/>
        </w:numPr>
        <w:spacing w:after="196"/>
        <w:ind w:hanging="298"/>
      </w:pPr>
      <w:r>
        <w:t xml:space="preserve">C1 has 1-word blocks, </w:t>
      </w:r>
    </w:p>
    <w:p w:rsidR="006D776A" w:rsidRDefault="00AD443F">
      <w:pPr>
        <w:numPr>
          <w:ilvl w:val="1"/>
          <w:numId w:val="2"/>
        </w:numPr>
        <w:spacing w:after="195"/>
        <w:ind w:hanging="298"/>
      </w:pPr>
      <w:r>
        <w:t>C2 has 2-word bl</w:t>
      </w:r>
      <w:r>
        <w:t xml:space="preserve">ocks, and </w:t>
      </w:r>
    </w:p>
    <w:p w:rsidR="006D776A" w:rsidRDefault="00AD443F">
      <w:pPr>
        <w:numPr>
          <w:ilvl w:val="1"/>
          <w:numId w:val="2"/>
        </w:numPr>
        <w:spacing w:after="150"/>
        <w:ind w:hanging="298"/>
      </w:pPr>
      <w:r>
        <w:t xml:space="preserve">C3 has 4-word blocks. </w:t>
      </w:r>
    </w:p>
    <w:p w:rsidR="006D776A" w:rsidRDefault="00AD443F">
      <w:pPr>
        <w:spacing w:after="363"/>
        <w:ind w:left="9"/>
      </w:pPr>
      <w:r>
        <w:t xml:space="preserve">Consider Section 5.4 in addition to 5.3 for this question. </w:t>
      </w:r>
    </w:p>
    <w:p w:rsidR="006D776A" w:rsidRDefault="00AD443F">
      <w:pPr>
        <w:spacing w:after="10"/>
        <w:ind w:left="9"/>
      </w:pPr>
      <w:r w:rsidRPr="00B45A20">
        <w:rPr>
          <w:b/>
          <w:bCs/>
        </w:rPr>
        <w:t>Problem 3</w:t>
      </w:r>
      <w:r>
        <w:t xml:space="preserve"> (15 points) Cache block size (B) can affect both miss rate and miss latency. Assuming a machine with a base CPI of 1, and an average of 1.35 references </w:t>
      </w:r>
      <w:r>
        <w:t xml:space="preserve">(both instruction and data) per instruction, find the block size that minimizes the total miss latency given the following miss rates for various block sizes. </w:t>
      </w:r>
    </w:p>
    <w:tbl>
      <w:tblPr>
        <w:tblStyle w:val="TableGrid"/>
        <w:tblW w:w="4431" w:type="dxa"/>
        <w:tblInd w:w="370" w:type="dxa"/>
        <w:tblCellMar>
          <w:top w:w="94" w:type="dxa"/>
          <w:left w:w="120" w:type="dxa"/>
          <w:bottom w:w="0" w:type="dxa"/>
          <w:right w:w="66" w:type="dxa"/>
        </w:tblCellMar>
        <w:tblLook w:val="04A0" w:firstRow="1" w:lastRow="0" w:firstColumn="1" w:lastColumn="0" w:noHBand="0" w:noVBand="1"/>
      </w:tblPr>
      <w:tblGrid>
        <w:gridCol w:w="1257"/>
        <w:gridCol w:w="557"/>
        <w:gridCol w:w="565"/>
        <w:gridCol w:w="564"/>
        <w:gridCol w:w="744"/>
        <w:gridCol w:w="744"/>
      </w:tblGrid>
      <w:tr w:rsidR="006D776A">
        <w:trPr>
          <w:trHeight w:val="367"/>
        </w:trPr>
        <w:tc>
          <w:tcPr>
            <w:tcW w:w="1258"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Block Size </w:t>
            </w:r>
          </w:p>
        </w:tc>
        <w:tc>
          <w:tcPr>
            <w:tcW w:w="557"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right="55" w:firstLine="0"/>
              <w:jc w:val="right"/>
            </w:pPr>
            <w:r>
              <w:t xml:space="preserve">8 </w:t>
            </w:r>
          </w:p>
        </w:tc>
        <w:tc>
          <w:tcPr>
            <w:tcW w:w="565"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right="56" w:firstLine="0"/>
              <w:jc w:val="right"/>
            </w:pPr>
            <w:r>
              <w:t xml:space="preserve">16 </w:t>
            </w:r>
          </w:p>
        </w:tc>
        <w:tc>
          <w:tcPr>
            <w:tcW w:w="56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right="55" w:firstLine="0"/>
              <w:jc w:val="right"/>
            </w:pPr>
            <w:r>
              <w:t xml:space="preserve">32 </w:t>
            </w:r>
          </w:p>
        </w:tc>
        <w:tc>
          <w:tcPr>
            <w:tcW w:w="74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right="55" w:firstLine="0"/>
              <w:jc w:val="right"/>
            </w:pPr>
            <w:r>
              <w:t xml:space="preserve">64 </w:t>
            </w:r>
          </w:p>
        </w:tc>
        <w:tc>
          <w:tcPr>
            <w:tcW w:w="74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right="53" w:firstLine="0"/>
              <w:jc w:val="right"/>
            </w:pPr>
            <w:r>
              <w:t xml:space="preserve">128 </w:t>
            </w:r>
          </w:p>
        </w:tc>
      </w:tr>
      <w:tr w:rsidR="006D776A">
        <w:trPr>
          <w:trHeight w:val="686"/>
        </w:trPr>
        <w:tc>
          <w:tcPr>
            <w:tcW w:w="1258"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79" w:firstLine="0"/>
              <w:jc w:val="left"/>
            </w:pPr>
            <w:r>
              <w:t xml:space="preserve">Miss </w:t>
            </w:r>
          </w:p>
          <w:p w:rsidR="006D776A" w:rsidRDefault="00AD443F">
            <w:pPr>
              <w:spacing w:after="0" w:line="259" w:lineRule="auto"/>
              <w:ind w:left="79" w:firstLine="0"/>
              <w:jc w:val="left"/>
            </w:pPr>
            <w:r>
              <w:t xml:space="preserve">Rate </w:t>
            </w:r>
          </w:p>
        </w:tc>
        <w:tc>
          <w:tcPr>
            <w:tcW w:w="557"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5% </w:t>
            </w:r>
          </w:p>
        </w:tc>
        <w:tc>
          <w:tcPr>
            <w:tcW w:w="565"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3% </w:t>
            </w:r>
          </w:p>
        </w:tc>
        <w:tc>
          <w:tcPr>
            <w:tcW w:w="56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2% </w:t>
            </w:r>
          </w:p>
        </w:tc>
        <w:tc>
          <w:tcPr>
            <w:tcW w:w="74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1.5% </w:t>
            </w:r>
          </w:p>
        </w:tc>
        <w:tc>
          <w:tcPr>
            <w:tcW w:w="744" w:type="dxa"/>
            <w:tcBorders>
              <w:top w:val="single" w:sz="2" w:space="0" w:color="000000"/>
              <w:left w:val="single" w:sz="2" w:space="0" w:color="000000"/>
              <w:bottom w:val="single" w:sz="2" w:space="0" w:color="000000"/>
              <w:right w:val="single" w:sz="2" w:space="0" w:color="000000"/>
            </w:tcBorders>
          </w:tcPr>
          <w:p w:rsidR="006D776A" w:rsidRDefault="00AD443F">
            <w:pPr>
              <w:spacing w:after="0" w:line="259" w:lineRule="auto"/>
              <w:ind w:left="0" w:firstLine="0"/>
              <w:jc w:val="left"/>
            </w:pPr>
            <w:r>
              <w:t xml:space="preserve">1.1% </w:t>
            </w:r>
          </w:p>
        </w:tc>
      </w:tr>
    </w:tbl>
    <w:p w:rsidR="006D776A" w:rsidRDefault="00AD443F">
      <w:pPr>
        <w:ind w:left="9"/>
      </w:pPr>
      <w:r>
        <w:t xml:space="preserve">Answer the following questions based on Section 5.3 of the textbook. </w:t>
      </w:r>
    </w:p>
    <w:p w:rsidR="006D776A" w:rsidRDefault="00AD443F">
      <w:pPr>
        <w:numPr>
          <w:ilvl w:val="0"/>
          <w:numId w:val="3"/>
        </w:numPr>
        <w:ind w:hanging="530"/>
      </w:pPr>
      <w:r>
        <w:t xml:space="preserve">What is the optimal block size for a miss penalty of 30 </w:t>
      </w:r>
      <w:r>
        <w:rPr>
          <w:rFonts w:ascii="Cambria" w:eastAsia="Cambria" w:hAnsi="Cambria" w:cs="Cambria"/>
        </w:rPr>
        <w:t xml:space="preserve">× </w:t>
      </w:r>
      <w:r>
        <w:t xml:space="preserve">B cycles? </w:t>
      </w:r>
    </w:p>
    <w:p w:rsidR="006D776A" w:rsidRDefault="00AD443F">
      <w:pPr>
        <w:numPr>
          <w:ilvl w:val="0"/>
          <w:numId w:val="3"/>
        </w:numPr>
        <w:ind w:hanging="530"/>
      </w:pPr>
      <w:r>
        <w:t xml:space="preserve">If miss latency was constant (independent of B), what is the optimal block size? </w:t>
      </w:r>
    </w:p>
    <w:p w:rsidR="006D776A" w:rsidRDefault="00AD443F">
      <w:pPr>
        <w:tabs>
          <w:tab w:val="right" w:pos="9380"/>
        </w:tabs>
        <w:ind w:left="-1" w:firstLine="0"/>
        <w:jc w:val="left"/>
      </w:pPr>
      <w:r w:rsidRPr="00B45A20">
        <w:lastRenderedPageBreak/>
        <w:t>Problem 4</w:t>
      </w:r>
      <w:r>
        <w:t xml:space="preserve"> (25 points) </w:t>
      </w:r>
      <w:r>
        <w:tab/>
        <w:t>Consider a b</w:t>
      </w:r>
      <w:r>
        <w:t xml:space="preserve">yte addressing architecture with 64-bit memory addresses. </w:t>
      </w:r>
    </w:p>
    <w:p w:rsidR="006D776A" w:rsidRDefault="00AD443F">
      <w:pPr>
        <w:numPr>
          <w:ilvl w:val="0"/>
          <w:numId w:val="4"/>
        </w:numPr>
      </w:pPr>
      <w:r>
        <w:t xml:space="preserve">Which bits of the address would be used in the tag, index and offset in a direct-mapped cache with 512 1-word blocks. </w:t>
      </w:r>
    </w:p>
    <w:p w:rsidR="006D776A" w:rsidRDefault="00AD443F">
      <w:pPr>
        <w:numPr>
          <w:ilvl w:val="0"/>
          <w:numId w:val="4"/>
        </w:numPr>
      </w:pPr>
      <w:r>
        <w:t>Which bits of the address would be used in the tag, index and offset in a dire</w:t>
      </w:r>
      <w:r>
        <w:t xml:space="preserve">ct-mapped cache with 64 8-word blocks. </w:t>
      </w:r>
    </w:p>
    <w:p w:rsidR="006D776A" w:rsidRDefault="00AD443F">
      <w:pPr>
        <w:numPr>
          <w:ilvl w:val="0"/>
          <w:numId w:val="4"/>
        </w:numPr>
      </w:pPr>
      <w:r>
        <w:t xml:space="preserve">What is the ratio of bits used for storing data to total bits stored in the cache in each of the above cases? </w:t>
      </w:r>
    </w:p>
    <w:p w:rsidR="006D776A" w:rsidRDefault="00AD443F">
      <w:pPr>
        <w:numPr>
          <w:ilvl w:val="0"/>
          <w:numId w:val="4"/>
        </w:numPr>
      </w:pPr>
      <w:r>
        <w:t>Which bits of the address would be used in the tag, index and offset in a two-</w:t>
      </w:r>
      <w:r>
        <w:t xml:space="preserve">way set associative cache with 1-word blocks and a total capacity of 512 words. </w:t>
      </w:r>
    </w:p>
    <w:sectPr w:rsidR="006D776A">
      <w:footerReference w:type="even" r:id="rId7"/>
      <w:footerReference w:type="default" r:id="rId8"/>
      <w:footerReference w:type="first" r:id="rId9"/>
      <w:pgSz w:w="12240" w:h="15840"/>
      <w:pgMar w:top="1560" w:right="1434" w:bottom="1882" w:left="1426" w:header="720" w:footer="6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43F" w:rsidRDefault="00AD443F">
      <w:pPr>
        <w:spacing w:after="0" w:line="240" w:lineRule="auto"/>
      </w:pPr>
      <w:r>
        <w:separator/>
      </w:r>
    </w:p>
  </w:endnote>
  <w:endnote w:type="continuationSeparator" w:id="0">
    <w:p w:rsidR="00AD443F" w:rsidRDefault="00AD4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76A" w:rsidRDefault="00AD443F">
    <w:pPr>
      <w:spacing w:after="0" w:line="259" w:lineRule="auto"/>
      <w:ind w:left="7"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76A" w:rsidRDefault="00AD443F">
    <w:pPr>
      <w:spacing w:after="0" w:line="259" w:lineRule="auto"/>
      <w:ind w:left="7" w:firstLine="0"/>
      <w:jc w:val="center"/>
    </w:pPr>
    <w:r>
      <w:fldChar w:fldCharType="begin"/>
    </w:r>
    <w:r>
      <w:instrText xml:space="preserve"> PAGE   \* MERGEFORMAT </w:instrText>
    </w:r>
    <w:r>
      <w:fldChar w:fldCharType="separate"/>
    </w:r>
    <w:r w:rsidR="00B45A20">
      <w:rPr>
        <w:noProof/>
      </w:rPr>
      <w:t>1</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76A" w:rsidRDefault="00AD443F">
    <w:pPr>
      <w:spacing w:after="0" w:line="259" w:lineRule="auto"/>
      <w:ind w:left="7"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43F" w:rsidRDefault="00AD443F">
      <w:pPr>
        <w:spacing w:after="0" w:line="240" w:lineRule="auto"/>
      </w:pPr>
      <w:r>
        <w:separator/>
      </w:r>
    </w:p>
  </w:footnote>
  <w:footnote w:type="continuationSeparator" w:id="0">
    <w:p w:rsidR="00AD443F" w:rsidRDefault="00AD44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21E1D"/>
    <w:multiLevelType w:val="hybridMultilevel"/>
    <w:tmpl w:val="D938DECC"/>
    <w:lvl w:ilvl="0" w:tplc="E21A83CE">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E67702">
      <w:start w:val="1"/>
      <w:numFmt w:val="lowerLetter"/>
      <w:lvlText w:val="%2"/>
      <w:lvlJc w:val="left"/>
      <w:pPr>
        <w:ind w:left="1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6EA1FA">
      <w:start w:val="1"/>
      <w:numFmt w:val="lowerRoman"/>
      <w:lvlText w:val="%3"/>
      <w:lvlJc w:val="left"/>
      <w:pPr>
        <w:ind w:left="1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D64C44">
      <w:start w:val="1"/>
      <w:numFmt w:val="decimal"/>
      <w:lvlText w:val="%4"/>
      <w:lvlJc w:val="left"/>
      <w:pPr>
        <w:ind w:left="2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845C3A">
      <w:start w:val="1"/>
      <w:numFmt w:val="lowerLetter"/>
      <w:lvlText w:val="%5"/>
      <w:lvlJc w:val="left"/>
      <w:pPr>
        <w:ind w:left="3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6AD2C8">
      <w:start w:val="1"/>
      <w:numFmt w:val="lowerRoman"/>
      <w:lvlText w:val="%6"/>
      <w:lvlJc w:val="left"/>
      <w:pPr>
        <w:ind w:left="3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1CD02E">
      <w:start w:val="1"/>
      <w:numFmt w:val="decimal"/>
      <w:lvlText w:val="%7"/>
      <w:lvlJc w:val="left"/>
      <w:pPr>
        <w:ind w:left="4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E4BB10">
      <w:start w:val="1"/>
      <w:numFmt w:val="lowerLetter"/>
      <w:lvlText w:val="%8"/>
      <w:lvlJc w:val="left"/>
      <w:pPr>
        <w:ind w:left="5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76C28A">
      <w:start w:val="1"/>
      <w:numFmt w:val="lowerRoman"/>
      <w:lvlText w:val="%9"/>
      <w:lvlJc w:val="left"/>
      <w:pPr>
        <w:ind w:left="6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C43BA3"/>
    <w:multiLevelType w:val="hybridMultilevel"/>
    <w:tmpl w:val="22186A60"/>
    <w:lvl w:ilvl="0" w:tplc="5038EAC2">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ACA078">
      <w:start w:val="1"/>
      <w:numFmt w:val="decimal"/>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E896B2">
      <w:start w:val="1"/>
      <w:numFmt w:val="lowerRoman"/>
      <w:lvlText w:val="%3"/>
      <w:lvlJc w:val="left"/>
      <w:pPr>
        <w:ind w:left="1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42777E">
      <w:start w:val="1"/>
      <w:numFmt w:val="decimal"/>
      <w:lvlText w:val="%4"/>
      <w:lvlJc w:val="left"/>
      <w:pPr>
        <w:ind w:left="2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5843F4">
      <w:start w:val="1"/>
      <w:numFmt w:val="lowerLetter"/>
      <w:lvlText w:val="%5"/>
      <w:lvlJc w:val="left"/>
      <w:pPr>
        <w:ind w:left="2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EFD40">
      <w:start w:val="1"/>
      <w:numFmt w:val="lowerRoman"/>
      <w:lvlText w:val="%6"/>
      <w:lvlJc w:val="left"/>
      <w:pPr>
        <w:ind w:left="3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F29B02">
      <w:start w:val="1"/>
      <w:numFmt w:val="decimal"/>
      <w:lvlText w:val="%7"/>
      <w:lvlJc w:val="left"/>
      <w:pPr>
        <w:ind w:left="4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740768">
      <w:start w:val="1"/>
      <w:numFmt w:val="lowerLetter"/>
      <w:lvlText w:val="%8"/>
      <w:lvlJc w:val="left"/>
      <w:pPr>
        <w:ind w:left="4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9C2A5E">
      <w:start w:val="1"/>
      <w:numFmt w:val="lowerRoman"/>
      <w:lvlText w:val="%9"/>
      <w:lvlJc w:val="left"/>
      <w:pPr>
        <w:ind w:left="5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7E6EB4"/>
    <w:multiLevelType w:val="hybridMultilevel"/>
    <w:tmpl w:val="A0182DF2"/>
    <w:lvl w:ilvl="0" w:tplc="F432AAAC">
      <w:start w:val="1"/>
      <w:numFmt w:val="lowerLetter"/>
      <w:lvlText w:val="(%1)"/>
      <w:lvlJc w:val="left"/>
      <w:pPr>
        <w:ind w:left="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C4D0E2">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86090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828AE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1AF262">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E4FAB6">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9CEAB8">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C0320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9EB05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76566BE"/>
    <w:multiLevelType w:val="hybridMultilevel"/>
    <w:tmpl w:val="B74C7682"/>
    <w:lvl w:ilvl="0" w:tplc="CFFC84CA">
      <w:start w:val="1"/>
      <w:numFmt w:val="lowerLetter"/>
      <w:lvlText w:val="(%1)"/>
      <w:lvlJc w:val="left"/>
      <w:pPr>
        <w:ind w:left="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E4764C">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A6682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22719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5C9AC8">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AE81B8">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0C4ED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9E15DE">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543994">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76A"/>
    <w:rsid w:val="006D776A"/>
    <w:rsid w:val="00AD443F"/>
    <w:rsid w:val="00B45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854493-0653-4CC0-A0A8-82BBC024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98" w:line="250" w:lineRule="auto"/>
      <w:ind w:left="2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Peyrovian</dc:creator>
  <cp:keywords/>
  <cp:lastModifiedBy>Reza Peyrovian</cp:lastModifiedBy>
  <cp:revision>2</cp:revision>
  <dcterms:created xsi:type="dcterms:W3CDTF">2021-03-14T05:16:00Z</dcterms:created>
  <dcterms:modified xsi:type="dcterms:W3CDTF">2021-03-14T05:16:00Z</dcterms:modified>
</cp:coreProperties>
</file>