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893F" w14:textId="25E6E024" w:rsidR="00031263" w:rsidRPr="00031263" w:rsidRDefault="00031263" w:rsidP="00031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031263">
        <w:rPr>
          <w:b/>
          <w:bCs/>
          <w:sz w:val="28"/>
          <w:szCs w:val="28"/>
        </w:rPr>
        <w:t xml:space="preserve"> </w:t>
      </w:r>
      <w:proofErr w:type="spellStart"/>
      <w:r w:rsidRPr="00031263">
        <w:rPr>
          <w:b/>
          <w:bCs/>
          <w:sz w:val="28"/>
          <w:szCs w:val="28"/>
        </w:rPr>
        <w:t>Zepto</w:t>
      </w:r>
      <w:proofErr w:type="spellEnd"/>
      <w:r w:rsidRPr="00031263">
        <w:rPr>
          <w:b/>
          <w:bCs/>
          <w:sz w:val="28"/>
          <w:szCs w:val="28"/>
        </w:rPr>
        <w:t xml:space="preserve"> Inventory Analysis </w:t>
      </w:r>
      <w:proofErr w:type="gramStart"/>
      <w:r w:rsidR="00C86AC3">
        <w:rPr>
          <w:b/>
          <w:bCs/>
          <w:sz w:val="28"/>
          <w:szCs w:val="28"/>
        </w:rPr>
        <w:t xml:space="preserve">- </w:t>
      </w:r>
      <w:r w:rsidRPr="00031263">
        <w:rPr>
          <w:b/>
          <w:bCs/>
          <w:sz w:val="28"/>
          <w:szCs w:val="28"/>
        </w:rPr>
        <w:t xml:space="preserve"> Business</w:t>
      </w:r>
      <w:proofErr w:type="gramEnd"/>
      <w:r w:rsidRPr="00031263">
        <w:rPr>
          <w:b/>
          <w:bCs/>
          <w:sz w:val="28"/>
          <w:szCs w:val="28"/>
        </w:rPr>
        <w:t xml:space="preserve"> Report</w:t>
      </w:r>
    </w:p>
    <w:p w14:paraId="58341532" w14:textId="77777777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Prepared by: Hitanshi Shroff</w:t>
      </w:r>
    </w:p>
    <w:p w14:paraId="611DFACD" w14:textId="16B7493E" w:rsidR="00031263" w:rsidRPr="00031263" w:rsidRDefault="00031263" w:rsidP="00031263">
      <w:r w:rsidRPr="00031263">
        <w:rPr>
          <w:b/>
          <w:bCs/>
        </w:rPr>
        <w:t>Role:</w:t>
      </w:r>
      <w:r w:rsidRPr="00031263">
        <w:t xml:space="preserve"> Data Analyst</w:t>
      </w:r>
      <w:r>
        <w:t xml:space="preserve"> </w:t>
      </w:r>
      <w:r w:rsidRPr="00031263">
        <w:br/>
      </w:r>
      <w:r w:rsidRPr="00031263">
        <w:rPr>
          <w:b/>
          <w:bCs/>
        </w:rPr>
        <w:t>Tools Used:</w:t>
      </w:r>
      <w:r w:rsidRPr="00031263">
        <w:t xml:space="preserve"> PostgreSQL, </w:t>
      </w:r>
      <w:proofErr w:type="spellStart"/>
      <w:r w:rsidRPr="00031263">
        <w:t>pgAdmin</w:t>
      </w:r>
      <w:proofErr w:type="spellEnd"/>
      <w:r w:rsidRPr="00031263">
        <w:t>, Excel</w:t>
      </w:r>
    </w:p>
    <w:p w14:paraId="5A8BB909" w14:textId="038EFBC7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 xml:space="preserve"> Executive Summary</w:t>
      </w:r>
    </w:p>
    <w:p w14:paraId="3D46657D" w14:textId="15738193" w:rsidR="00031263" w:rsidRPr="00031263" w:rsidRDefault="00031263" w:rsidP="00031263">
      <w:r w:rsidRPr="00031263">
        <w:t xml:space="preserve">This report provides a detailed analysis of </w:t>
      </w:r>
      <w:proofErr w:type="spellStart"/>
      <w:r w:rsidRPr="00031263">
        <w:t>Zepto’s</w:t>
      </w:r>
      <w:proofErr w:type="spellEnd"/>
      <w:r w:rsidRPr="00031263">
        <w:t xml:space="preserve"> inventory dataset, simulating a </w:t>
      </w:r>
      <w:proofErr w:type="gramStart"/>
      <w:r w:rsidRPr="00031263">
        <w:t>real</w:t>
      </w:r>
      <w:r>
        <w:t xml:space="preserve"> </w:t>
      </w:r>
      <w:r w:rsidRPr="00031263">
        <w:t>world</w:t>
      </w:r>
      <w:proofErr w:type="gramEnd"/>
      <w:r w:rsidRPr="00031263">
        <w:t xml:space="preserve"> ecommerce data analyst's workflow. The objective was to draw meaningful insights from raw product data, improve business decision</w:t>
      </w:r>
      <w:r>
        <w:t xml:space="preserve"> </w:t>
      </w:r>
      <w:r w:rsidRPr="00031263">
        <w:t>making, and highlight areas with growth or optimization potential. The focus areas include pricing trends, stock availability, discount strategies, and category</w:t>
      </w:r>
      <w:r w:rsidR="006462D3">
        <w:t xml:space="preserve"> </w:t>
      </w:r>
      <w:r w:rsidRPr="00031263">
        <w:t>wise product performance.</w:t>
      </w:r>
    </w:p>
    <w:p w14:paraId="50B0305F" w14:textId="762C35E8" w:rsidR="00031263" w:rsidRPr="00031263" w:rsidRDefault="00031263" w:rsidP="00031263"/>
    <w:p w14:paraId="123C7CB0" w14:textId="057D0502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Dataset Overview</w:t>
      </w:r>
    </w:p>
    <w:p w14:paraId="35882D0D" w14:textId="77777777" w:rsidR="00031263" w:rsidRPr="00031263" w:rsidRDefault="00031263" w:rsidP="00031263">
      <w:r w:rsidRPr="00031263">
        <w:t xml:space="preserve">The dataset was originally scraped from </w:t>
      </w:r>
      <w:proofErr w:type="spellStart"/>
      <w:r w:rsidRPr="00031263">
        <w:t>Zepto’s</w:t>
      </w:r>
      <w:proofErr w:type="spellEnd"/>
      <w:r w:rsidRPr="00031263">
        <w:t xml:space="preserve"> official product listings and mimics what a real retail inventory system looks like:</w:t>
      </w:r>
    </w:p>
    <w:p w14:paraId="44351FA4" w14:textId="77777777" w:rsidR="00031263" w:rsidRPr="00031263" w:rsidRDefault="00031263" w:rsidP="00031263">
      <w:pPr>
        <w:numPr>
          <w:ilvl w:val="0"/>
          <w:numId w:val="1"/>
        </w:numPr>
      </w:pPr>
      <w:r w:rsidRPr="00031263">
        <w:t>Each row represents a unique product SKU.</w:t>
      </w:r>
    </w:p>
    <w:p w14:paraId="450BC133" w14:textId="77777777" w:rsidR="00031263" w:rsidRPr="00031263" w:rsidRDefault="00031263" w:rsidP="00031263">
      <w:pPr>
        <w:numPr>
          <w:ilvl w:val="0"/>
          <w:numId w:val="1"/>
        </w:numPr>
      </w:pPr>
      <w:r w:rsidRPr="00031263">
        <w:t>Duplicate product names exist due to variations in weight, packaging, or discount.</w:t>
      </w:r>
    </w:p>
    <w:p w14:paraId="6EFFAD92" w14:textId="77777777" w:rsidR="00031263" w:rsidRPr="00031263" w:rsidRDefault="00031263" w:rsidP="00031263">
      <w:pPr>
        <w:numPr>
          <w:ilvl w:val="0"/>
          <w:numId w:val="1"/>
        </w:numPr>
      </w:pPr>
      <w:r w:rsidRPr="00031263">
        <w:t>The dataset reflects actual business scenarios like missing data, inconsistent formats, and mixed units.</w:t>
      </w:r>
    </w:p>
    <w:p w14:paraId="61B2B764" w14:textId="77777777" w:rsidR="00031263" w:rsidRPr="00031263" w:rsidRDefault="00031263" w:rsidP="00031263">
      <w:r w:rsidRPr="00031263">
        <w:t>Key columns included:</w:t>
      </w:r>
    </w:p>
    <w:p w14:paraId="20327330" w14:textId="77777777" w:rsidR="00031263" w:rsidRPr="00031263" w:rsidRDefault="00031263" w:rsidP="00031263">
      <w:pPr>
        <w:numPr>
          <w:ilvl w:val="0"/>
          <w:numId w:val="2"/>
        </w:numPr>
      </w:pPr>
      <w:r w:rsidRPr="00031263">
        <w:rPr>
          <w:b/>
          <w:bCs/>
        </w:rPr>
        <w:t>Product Name</w:t>
      </w:r>
    </w:p>
    <w:p w14:paraId="4A79B594" w14:textId="77777777" w:rsidR="00031263" w:rsidRPr="00031263" w:rsidRDefault="00031263" w:rsidP="00031263">
      <w:pPr>
        <w:numPr>
          <w:ilvl w:val="0"/>
          <w:numId w:val="2"/>
        </w:numPr>
      </w:pPr>
      <w:r w:rsidRPr="00031263">
        <w:rPr>
          <w:b/>
          <w:bCs/>
        </w:rPr>
        <w:t>Category</w:t>
      </w:r>
    </w:p>
    <w:p w14:paraId="3A37D0FF" w14:textId="77777777" w:rsidR="00031263" w:rsidRPr="00031263" w:rsidRDefault="00031263" w:rsidP="00031263">
      <w:pPr>
        <w:numPr>
          <w:ilvl w:val="0"/>
          <w:numId w:val="2"/>
        </w:numPr>
      </w:pPr>
      <w:r w:rsidRPr="00031263">
        <w:rPr>
          <w:b/>
          <w:bCs/>
        </w:rPr>
        <w:t>MRP &amp; Discounted Selling Price</w:t>
      </w:r>
    </w:p>
    <w:p w14:paraId="0A59A580" w14:textId="77777777" w:rsidR="00031263" w:rsidRPr="00031263" w:rsidRDefault="00031263" w:rsidP="00031263">
      <w:pPr>
        <w:numPr>
          <w:ilvl w:val="0"/>
          <w:numId w:val="2"/>
        </w:numPr>
      </w:pPr>
      <w:r w:rsidRPr="00031263">
        <w:rPr>
          <w:b/>
          <w:bCs/>
        </w:rPr>
        <w:t>Stock Availability</w:t>
      </w:r>
    </w:p>
    <w:p w14:paraId="2C2ED154" w14:textId="77777777" w:rsidR="00031263" w:rsidRPr="00031263" w:rsidRDefault="00031263" w:rsidP="00031263">
      <w:pPr>
        <w:numPr>
          <w:ilvl w:val="0"/>
          <w:numId w:val="2"/>
        </w:numPr>
      </w:pPr>
      <w:r w:rsidRPr="00031263">
        <w:rPr>
          <w:b/>
          <w:bCs/>
        </w:rPr>
        <w:t>Weight</w:t>
      </w:r>
    </w:p>
    <w:p w14:paraId="1B215557" w14:textId="77777777" w:rsidR="00031263" w:rsidRPr="00031263" w:rsidRDefault="00031263" w:rsidP="00031263">
      <w:pPr>
        <w:numPr>
          <w:ilvl w:val="0"/>
          <w:numId w:val="2"/>
        </w:numPr>
      </w:pPr>
      <w:r w:rsidRPr="00031263">
        <w:rPr>
          <w:b/>
          <w:bCs/>
        </w:rPr>
        <w:t>Discount %</w:t>
      </w:r>
    </w:p>
    <w:p w14:paraId="68D3AB91" w14:textId="2835CB23" w:rsidR="00031263" w:rsidRPr="00031263" w:rsidRDefault="00031263" w:rsidP="00031263"/>
    <w:p w14:paraId="1B69C606" w14:textId="590DB18F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Step-by-Step Breakdown</w:t>
      </w:r>
    </w:p>
    <w:p w14:paraId="43DEA0AE" w14:textId="77777777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1. Data Cleaning</w:t>
      </w:r>
    </w:p>
    <w:p w14:paraId="4EC71E82" w14:textId="230BE144" w:rsidR="00031263" w:rsidRPr="00031263" w:rsidRDefault="00031263" w:rsidP="00031263">
      <w:r w:rsidRPr="00031263">
        <w:t>Before diving into analysis, the dataset was cleaned to reflect business</w:t>
      </w:r>
      <w:r>
        <w:t xml:space="preserve"> </w:t>
      </w:r>
      <w:r w:rsidRPr="00031263">
        <w:t>ready data:</w:t>
      </w:r>
    </w:p>
    <w:p w14:paraId="47EA3F43" w14:textId="77777777" w:rsidR="00031263" w:rsidRPr="00031263" w:rsidRDefault="00031263" w:rsidP="00031263">
      <w:pPr>
        <w:numPr>
          <w:ilvl w:val="0"/>
          <w:numId w:val="3"/>
        </w:numPr>
      </w:pPr>
      <w:r w:rsidRPr="00031263">
        <w:rPr>
          <w:b/>
          <w:bCs/>
        </w:rPr>
        <w:t>Removed invalid entries</w:t>
      </w:r>
      <w:r w:rsidRPr="00031263">
        <w:t>: Products with MRP or discounted price marked as ₹0 were excluded.</w:t>
      </w:r>
    </w:p>
    <w:p w14:paraId="0089C59C" w14:textId="77777777" w:rsidR="00031263" w:rsidRPr="00031263" w:rsidRDefault="00031263" w:rsidP="00031263">
      <w:pPr>
        <w:numPr>
          <w:ilvl w:val="0"/>
          <w:numId w:val="3"/>
        </w:numPr>
      </w:pPr>
      <w:r w:rsidRPr="00031263">
        <w:rPr>
          <w:b/>
          <w:bCs/>
        </w:rPr>
        <w:t>Handled missing values</w:t>
      </w:r>
      <w:r w:rsidRPr="00031263">
        <w:t>: Nulls were identified and logically imputed where required.</w:t>
      </w:r>
    </w:p>
    <w:p w14:paraId="406EA419" w14:textId="77777777" w:rsidR="00031263" w:rsidRPr="00031263" w:rsidRDefault="00031263" w:rsidP="00031263">
      <w:pPr>
        <w:numPr>
          <w:ilvl w:val="0"/>
          <w:numId w:val="3"/>
        </w:numPr>
      </w:pPr>
      <w:r w:rsidRPr="00031263">
        <w:rPr>
          <w:b/>
          <w:bCs/>
        </w:rPr>
        <w:t>Standardized pricing</w:t>
      </w:r>
      <w:r w:rsidRPr="00031263">
        <w:t>: All prices were converted from paise to rupees for readability and consistency.</w:t>
      </w:r>
    </w:p>
    <w:p w14:paraId="6F9A3649" w14:textId="77777777" w:rsidR="00031263" w:rsidRPr="00031263" w:rsidRDefault="00031263" w:rsidP="00031263">
      <w:r w:rsidRPr="00031263">
        <w:rPr>
          <w:b/>
          <w:bCs/>
        </w:rPr>
        <w:lastRenderedPageBreak/>
        <w:t>Outcome:</w:t>
      </w:r>
      <w:r w:rsidRPr="00031263">
        <w:t xml:space="preserve"> A clean, reliable dataset ready for exploration and insights.</w:t>
      </w:r>
    </w:p>
    <w:p w14:paraId="0A2186B5" w14:textId="19CDA6E0" w:rsidR="00031263" w:rsidRPr="00031263" w:rsidRDefault="00031263" w:rsidP="00031263"/>
    <w:p w14:paraId="43398EB8" w14:textId="77777777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2. Exploratory Data Analysis (EDA)</w:t>
      </w:r>
    </w:p>
    <w:p w14:paraId="1224EED4" w14:textId="77777777" w:rsidR="00031263" w:rsidRPr="00031263" w:rsidRDefault="00031263" w:rsidP="00031263">
      <w:r w:rsidRPr="00031263">
        <w:t>Key questions explored:</w:t>
      </w:r>
    </w:p>
    <w:p w14:paraId="2DEB0785" w14:textId="77777777" w:rsidR="00031263" w:rsidRPr="00031263" w:rsidRDefault="00031263" w:rsidP="00031263">
      <w:pPr>
        <w:numPr>
          <w:ilvl w:val="0"/>
          <w:numId w:val="4"/>
        </w:numPr>
      </w:pPr>
      <w:r w:rsidRPr="00031263">
        <w:t>What categories have the most products?</w:t>
      </w:r>
    </w:p>
    <w:p w14:paraId="2C8C3E40" w14:textId="77777777" w:rsidR="00031263" w:rsidRPr="00031263" w:rsidRDefault="00031263" w:rsidP="00031263">
      <w:pPr>
        <w:numPr>
          <w:ilvl w:val="0"/>
          <w:numId w:val="4"/>
        </w:numPr>
      </w:pPr>
      <w:r w:rsidRPr="00031263">
        <w:t>How many products are out of stock?</w:t>
      </w:r>
    </w:p>
    <w:p w14:paraId="1B3CFB4A" w14:textId="77777777" w:rsidR="00031263" w:rsidRPr="00031263" w:rsidRDefault="00031263" w:rsidP="00031263">
      <w:pPr>
        <w:numPr>
          <w:ilvl w:val="0"/>
          <w:numId w:val="4"/>
        </w:numPr>
      </w:pPr>
      <w:r w:rsidRPr="00031263">
        <w:t>What’s the average discount across categories?</w:t>
      </w:r>
    </w:p>
    <w:p w14:paraId="0D80F7CA" w14:textId="77777777" w:rsidR="00031263" w:rsidRPr="00031263" w:rsidRDefault="00031263" w:rsidP="00031263">
      <w:pPr>
        <w:numPr>
          <w:ilvl w:val="0"/>
          <w:numId w:val="4"/>
        </w:numPr>
      </w:pPr>
      <w:r w:rsidRPr="00031263">
        <w:t>Are there products listed multiple times?</w:t>
      </w:r>
    </w:p>
    <w:p w14:paraId="27AEB2D0" w14:textId="77777777" w:rsidR="00031263" w:rsidRPr="00031263" w:rsidRDefault="00031263" w:rsidP="00031263">
      <w:r w:rsidRPr="00031263">
        <w:rPr>
          <w:b/>
          <w:bCs/>
        </w:rPr>
        <w:t>Findings:</w:t>
      </w:r>
    </w:p>
    <w:p w14:paraId="740E9267" w14:textId="77777777" w:rsidR="00031263" w:rsidRPr="00031263" w:rsidRDefault="00031263" w:rsidP="00031263">
      <w:pPr>
        <w:numPr>
          <w:ilvl w:val="0"/>
          <w:numId w:val="5"/>
        </w:numPr>
      </w:pPr>
      <w:r w:rsidRPr="00031263">
        <w:rPr>
          <w:b/>
          <w:bCs/>
        </w:rPr>
        <w:t>Snacks</w:t>
      </w:r>
      <w:r w:rsidRPr="00031263">
        <w:t xml:space="preserve"> and </w:t>
      </w:r>
      <w:r w:rsidRPr="00031263">
        <w:rPr>
          <w:b/>
          <w:bCs/>
        </w:rPr>
        <w:t>Beverages</w:t>
      </w:r>
      <w:r w:rsidRPr="00031263">
        <w:t xml:space="preserve"> were the most listed categories.</w:t>
      </w:r>
    </w:p>
    <w:p w14:paraId="6E136623" w14:textId="77777777" w:rsidR="00031263" w:rsidRPr="00031263" w:rsidRDefault="00031263" w:rsidP="00031263">
      <w:pPr>
        <w:numPr>
          <w:ilvl w:val="0"/>
          <w:numId w:val="5"/>
        </w:numPr>
      </w:pPr>
      <w:r w:rsidRPr="00031263">
        <w:t xml:space="preserve">Over </w:t>
      </w:r>
      <w:r w:rsidRPr="00031263">
        <w:rPr>
          <w:b/>
          <w:bCs/>
        </w:rPr>
        <w:t>20%</w:t>
      </w:r>
      <w:r w:rsidRPr="00031263">
        <w:t xml:space="preserve"> of products were marked </w:t>
      </w:r>
      <w:r w:rsidRPr="00031263">
        <w:rPr>
          <w:b/>
          <w:bCs/>
        </w:rPr>
        <w:t>out of stock</w:t>
      </w:r>
      <w:r w:rsidRPr="00031263">
        <w:t>, suggesting either high demand or supply chain inefficiencies.</w:t>
      </w:r>
    </w:p>
    <w:p w14:paraId="79423C21" w14:textId="718E62C2" w:rsidR="00031263" w:rsidRPr="00031263" w:rsidRDefault="00031263" w:rsidP="00031263">
      <w:pPr>
        <w:numPr>
          <w:ilvl w:val="0"/>
          <w:numId w:val="5"/>
        </w:numPr>
      </w:pPr>
      <w:r w:rsidRPr="00031263">
        <w:t xml:space="preserve">A significant number of products had multiple SKUs due to varied pack sizes or </w:t>
      </w:r>
      <w:proofErr w:type="gramStart"/>
      <w:r w:rsidRPr="00031263">
        <w:t>weights  a</w:t>
      </w:r>
      <w:proofErr w:type="gramEnd"/>
      <w:r w:rsidRPr="00031263">
        <w:t xml:space="preserve"> common e</w:t>
      </w:r>
      <w:r>
        <w:t xml:space="preserve"> </w:t>
      </w:r>
      <w:r w:rsidRPr="00031263">
        <w:t>commerce tactic for better visibility.</w:t>
      </w:r>
    </w:p>
    <w:p w14:paraId="7D09C215" w14:textId="4C807FAE" w:rsidR="00031263" w:rsidRPr="00031263" w:rsidRDefault="00031263" w:rsidP="00031263"/>
    <w:p w14:paraId="7A67A8D2" w14:textId="77777777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3. Business Insights</w:t>
      </w:r>
    </w:p>
    <w:p w14:paraId="75C4709B" w14:textId="1B017AD3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Top Discounted Products</w:t>
      </w:r>
    </w:p>
    <w:p w14:paraId="0C20CEF1" w14:textId="22D1BD4E" w:rsidR="00031263" w:rsidRPr="00031263" w:rsidRDefault="00031263" w:rsidP="00031263">
      <w:r w:rsidRPr="00031263">
        <w:t xml:space="preserve">The top 10 products with the highest discounts were </w:t>
      </w:r>
      <w:proofErr w:type="gramStart"/>
      <w:r w:rsidRPr="00031263">
        <w:t>identified  useful</w:t>
      </w:r>
      <w:proofErr w:type="gramEnd"/>
      <w:r w:rsidRPr="00031263">
        <w:t xml:space="preserve"> for promotional targeting and upselling.</w:t>
      </w:r>
    </w:p>
    <w:p w14:paraId="61AFA4ED" w14:textId="48A4C30C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High MRP But Out-of-Stock</w:t>
      </w:r>
    </w:p>
    <w:p w14:paraId="2A570CD6" w14:textId="77777777" w:rsidR="00031263" w:rsidRPr="00031263" w:rsidRDefault="00031263" w:rsidP="00031263">
      <w:r w:rsidRPr="00031263">
        <w:t>Several expensive products (MRP &gt; ₹500) were unavailable. This could indicate missed revenue opportunities or logistic challenges.</w:t>
      </w:r>
    </w:p>
    <w:p w14:paraId="6894476E" w14:textId="463F409F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Revenue Potential by Category</w:t>
      </w:r>
    </w:p>
    <w:p w14:paraId="1B853110" w14:textId="77777777" w:rsidR="00031263" w:rsidRPr="00031263" w:rsidRDefault="00031263" w:rsidP="00031263">
      <w:r w:rsidRPr="00031263">
        <w:t>By estimating revenue as discounted price × available quantity, we found:</w:t>
      </w:r>
    </w:p>
    <w:p w14:paraId="5FB7EE14" w14:textId="77777777" w:rsidR="00031263" w:rsidRPr="00031263" w:rsidRDefault="00031263" w:rsidP="00031263">
      <w:pPr>
        <w:numPr>
          <w:ilvl w:val="0"/>
          <w:numId w:val="6"/>
        </w:numPr>
      </w:pPr>
      <w:r w:rsidRPr="00031263">
        <w:rPr>
          <w:b/>
          <w:bCs/>
        </w:rPr>
        <w:t>Beverages</w:t>
      </w:r>
      <w:r w:rsidRPr="00031263">
        <w:t xml:space="preserve"> and </w:t>
      </w:r>
      <w:r w:rsidRPr="00031263">
        <w:rPr>
          <w:b/>
          <w:bCs/>
        </w:rPr>
        <w:t>Household items</w:t>
      </w:r>
      <w:r w:rsidRPr="00031263">
        <w:t xml:space="preserve"> showed high revenue potential.</w:t>
      </w:r>
    </w:p>
    <w:p w14:paraId="2E35691B" w14:textId="77777777" w:rsidR="00031263" w:rsidRPr="00031263" w:rsidRDefault="00031263" w:rsidP="00031263">
      <w:pPr>
        <w:numPr>
          <w:ilvl w:val="0"/>
          <w:numId w:val="6"/>
        </w:numPr>
      </w:pPr>
      <w:r w:rsidRPr="00031263">
        <w:rPr>
          <w:b/>
          <w:bCs/>
        </w:rPr>
        <w:t>Personal Care</w:t>
      </w:r>
      <w:r w:rsidRPr="00031263">
        <w:t xml:space="preserve"> had lower inventory but higher per-unit prices.</w:t>
      </w:r>
    </w:p>
    <w:p w14:paraId="520E039B" w14:textId="039EF433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 xml:space="preserve"> Value-for-Money Analysis</w:t>
      </w:r>
    </w:p>
    <w:p w14:paraId="7EAD2021" w14:textId="5402E8FC" w:rsidR="00031263" w:rsidRPr="00031263" w:rsidRDefault="00031263" w:rsidP="00031263">
      <w:r w:rsidRPr="00031263">
        <w:t xml:space="preserve">Calculated price per gram to find the best value </w:t>
      </w:r>
      <w:r>
        <w:t xml:space="preserve">Product important </w:t>
      </w:r>
      <w:r w:rsidRPr="00031263">
        <w:t>for pricing strategy and customer satisfaction.</w:t>
      </w:r>
    </w:p>
    <w:p w14:paraId="52B6957D" w14:textId="4211C174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Weight-Based Grouping</w:t>
      </w:r>
    </w:p>
    <w:p w14:paraId="4191ADDC" w14:textId="77777777" w:rsidR="00031263" w:rsidRPr="00031263" w:rsidRDefault="00031263" w:rsidP="00031263">
      <w:r w:rsidRPr="00031263">
        <w:t>Products were categorized into:</w:t>
      </w:r>
    </w:p>
    <w:p w14:paraId="0CC79569" w14:textId="35F7BAA2" w:rsidR="00031263" w:rsidRPr="00031263" w:rsidRDefault="00031263" w:rsidP="00031263">
      <w:pPr>
        <w:numPr>
          <w:ilvl w:val="0"/>
          <w:numId w:val="7"/>
        </w:numPr>
      </w:pPr>
      <w:r w:rsidRPr="00031263">
        <w:rPr>
          <w:b/>
          <w:bCs/>
        </w:rPr>
        <w:t>Low</w:t>
      </w:r>
      <w:r>
        <w:rPr>
          <w:b/>
          <w:bCs/>
        </w:rPr>
        <w:t xml:space="preserve"> </w:t>
      </w:r>
      <w:r w:rsidRPr="00031263">
        <w:rPr>
          <w:b/>
          <w:bCs/>
        </w:rPr>
        <w:t>weight (0–250g)</w:t>
      </w:r>
    </w:p>
    <w:p w14:paraId="5FBB915E" w14:textId="0498BD94" w:rsidR="00031263" w:rsidRPr="00031263" w:rsidRDefault="00031263" w:rsidP="00031263">
      <w:pPr>
        <w:numPr>
          <w:ilvl w:val="0"/>
          <w:numId w:val="7"/>
        </w:numPr>
      </w:pPr>
      <w:r w:rsidRPr="00031263">
        <w:rPr>
          <w:b/>
          <w:bCs/>
        </w:rPr>
        <w:t>Medium</w:t>
      </w:r>
      <w:r>
        <w:rPr>
          <w:b/>
          <w:bCs/>
        </w:rPr>
        <w:t xml:space="preserve"> </w:t>
      </w:r>
      <w:r w:rsidRPr="00031263">
        <w:rPr>
          <w:b/>
          <w:bCs/>
        </w:rPr>
        <w:t>weight (251g–500g)</w:t>
      </w:r>
    </w:p>
    <w:p w14:paraId="39C4B424" w14:textId="77777777" w:rsidR="00031263" w:rsidRPr="00031263" w:rsidRDefault="00031263" w:rsidP="00031263">
      <w:pPr>
        <w:numPr>
          <w:ilvl w:val="0"/>
          <w:numId w:val="7"/>
        </w:numPr>
      </w:pPr>
      <w:r w:rsidRPr="00031263">
        <w:rPr>
          <w:b/>
          <w:bCs/>
        </w:rPr>
        <w:lastRenderedPageBreak/>
        <w:t>Bulk (500g+)</w:t>
      </w:r>
    </w:p>
    <w:p w14:paraId="4A3F9F9F" w14:textId="72AD9720" w:rsidR="00031263" w:rsidRPr="00031263" w:rsidRDefault="00031263" w:rsidP="00031263">
      <w:r w:rsidRPr="00031263">
        <w:t xml:space="preserve">Bulk items had fewer listings but more </w:t>
      </w:r>
      <w:proofErr w:type="gramStart"/>
      <w:r w:rsidRPr="00031263">
        <w:t>stock  indicating</w:t>
      </w:r>
      <w:proofErr w:type="gramEnd"/>
      <w:r w:rsidRPr="00031263">
        <w:t xml:space="preserve"> less frequent purchase but higher basket size per order.</w:t>
      </w:r>
    </w:p>
    <w:p w14:paraId="05DB68BD" w14:textId="088BA7F4" w:rsidR="00031263" w:rsidRPr="00031263" w:rsidRDefault="00031263" w:rsidP="00031263"/>
    <w:p w14:paraId="4D4DC332" w14:textId="37F7016E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Recommendations</w:t>
      </w:r>
    </w:p>
    <w:p w14:paraId="3B463945" w14:textId="77777777" w:rsidR="00031263" w:rsidRPr="00031263" w:rsidRDefault="00031263" w:rsidP="00031263">
      <w:r w:rsidRPr="00031263">
        <w:t>Based on the insights, here are actionable suggestions for business stakeholders:</w:t>
      </w:r>
    </w:p>
    <w:p w14:paraId="100FD952" w14:textId="62C2FB7B" w:rsidR="00031263" w:rsidRPr="00031263" w:rsidRDefault="00031263" w:rsidP="00031263">
      <w:pPr>
        <w:numPr>
          <w:ilvl w:val="0"/>
          <w:numId w:val="8"/>
        </w:numPr>
      </w:pPr>
      <w:r w:rsidRPr="00031263">
        <w:rPr>
          <w:b/>
          <w:bCs/>
        </w:rPr>
        <w:t>Focus on replenishing out-of-stock, high</w:t>
      </w:r>
      <w:r>
        <w:rPr>
          <w:b/>
          <w:bCs/>
        </w:rPr>
        <w:t xml:space="preserve"> </w:t>
      </w:r>
      <w:r w:rsidRPr="00031263">
        <w:rPr>
          <w:b/>
          <w:bCs/>
        </w:rPr>
        <w:t>value items</w:t>
      </w:r>
      <w:r w:rsidRPr="00031263">
        <w:t xml:space="preserve"> to prevent lost sales.</w:t>
      </w:r>
    </w:p>
    <w:p w14:paraId="4B10DCAE" w14:textId="62B2E661" w:rsidR="00031263" w:rsidRPr="00031263" w:rsidRDefault="00031263" w:rsidP="00031263">
      <w:pPr>
        <w:numPr>
          <w:ilvl w:val="0"/>
          <w:numId w:val="8"/>
        </w:numPr>
      </w:pPr>
      <w:r w:rsidRPr="00031263">
        <w:rPr>
          <w:b/>
          <w:bCs/>
        </w:rPr>
        <w:t>Review discount strategy</w:t>
      </w:r>
      <w:r w:rsidRPr="00031263">
        <w:t xml:space="preserve"> for expensive items some high</w:t>
      </w:r>
      <w:r>
        <w:t xml:space="preserve"> </w:t>
      </w:r>
      <w:r w:rsidRPr="00031263">
        <w:t>MRP products had very minimal discounts.</w:t>
      </w:r>
    </w:p>
    <w:p w14:paraId="60EEDA66" w14:textId="3862D1CD" w:rsidR="00031263" w:rsidRPr="00031263" w:rsidRDefault="00031263" w:rsidP="00031263">
      <w:pPr>
        <w:numPr>
          <w:ilvl w:val="0"/>
          <w:numId w:val="8"/>
        </w:numPr>
      </w:pPr>
      <w:r w:rsidRPr="00031263">
        <w:rPr>
          <w:b/>
          <w:bCs/>
        </w:rPr>
        <w:t>Optimize product visibility</w:t>
      </w:r>
      <w:r w:rsidRPr="00031263">
        <w:t xml:space="preserve"> by prioritizing high</w:t>
      </w:r>
      <w:r>
        <w:t xml:space="preserve"> </w:t>
      </w:r>
      <w:r w:rsidRPr="00031263">
        <w:t>revenue SKUs within top</w:t>
      </w:r>
      <w:r>
        <w:t xml:space="preserve"> </w:t>
      </w:r>
      <w:r w:rsidRPr="00031263">
        <w:t>performing categories.</w:t>
      </w:r>
    </w:p>
    <w:p w14:paraId="463D5711" w14:textId="77777777" w:rsidR="00031263" w:rsidRPr="00031263" w:rsidRDefault="00031263" w:rsidP="00031263">
      <w:pPr>
        <w:numPr>
          <w:ilvl w:val="0"/>
          <w:numId w:val="8"/>
        </w:numPr>
      </w:pPr>
      <w:r w:rsidRPr="00031263">
        <w:rPr>
          <w:b/>
          <w:bCs/>
        </w:rPr>
        <w:t>Introduce more SKUs in the bulk category</w:t>
      </w:r>
      <w:r w:rsidRPr="00031263">
        <w:t>, especially for frequently purchased products like rice, flour, or beverages.</w:t>
      </w:r>
    </w:p>
    <w:p w14:paraId="3A42031D" w14:textId="77777777" w:rsidR="00031263" w:rsidRPr="00031263" w:rsidRDefault="00031263" w:rsidP="00031263">
      <w:pPr>
        <w:numPr>
          <w:ilvl w:val="0"/>
          <w:numId w:val="8"/>
        </w:numPr>
      </w:pPr>
      <w:r w:rsidRPr="00031263">
        <w:rPr>
          <w:b/>
          <w:bCs/>
        </w:rPr>
        <w:t>Monitor overstocked low-performing SKUs</w:t>
      </w:r>
      <w:r w:rsidRPr="00031263">
        <w:t xml:space="preserve"> to avoid storage costs and waste.</w:t>
      </w:r>
    </w:p>
    <w:p w14:paraId="117E4482" w14:textId="42178981" w:rsidR="00031263" w:rsidRPr="00031263" w:rsidRDefault="00031263" w:rsidP="00031263"/>
    <w:p w14:paraId="3416E1F4" w14:textId="6B93D3BD" w:rsidR="00031263" w:rsidRPr="00031263" w:rsidRDefault="00031263" w:rsidP="00031263">
      <w:pPr>
        <w:rPr>
          <w:b/>
          <w:bCs/>
        </w:rPr>
      </w:pPr>
      <w:r w:rsidRPr="00031263">
        <w:rPr>
          <w:b/>
          <w:bCs/>
        </w:rPr>
        <w:t>Analyst's Reflection</w:t>
      </w:r>
    </w:p>
    <w:p w14:paraId="6CE7265A" w14:textId="77777777" w:rsidR="00031263" w:rsidRPr="00031263" w:rsidRDefault="00031263" w:rsidP="00031263">
      <w:r w:rsidRPr="00031263">
        <w:t xml:space="preserve">Working on this project allowed me to understand how raw, messy data can hold incredible value when structured and </w:t>
      </w:r>
      <w:proofErr w:type="spellStart"/>
      <w:r w:rsidRPr="00031263">
        <w:t>analyzed</w:t>
      </w:r>
      <w:proofErr w:type="spellEnd"/>
      <w:r w:rsidRPr="00031263">
        <w:t xml:space="preserve"> effectively. From identifying gaps in stock availability to unlocking patterns in discounting, SQL proved to be a powerful tool for turning data into decisions.</w:t>
      </w:r>
    </w:p>
    <w:p w14:paraId="7AB74D4B" w14:textId="4CC19667" w:rsidR="00031263" w:rsidRPr="00031263" w:rsidRDefault="00031263" w:rsidP="00031263">
      <w:r w:rsidRPr="00031263">
        <w:t xml:space="preserve">This </w:t>
      </w:r>
      <w:proofErr w:type="gramStart"/>
      <w:r w:rsidRPr="00031263">
        <w:t>hands</w:t>
      </w:r>
      <w:r>
        <w:t xml:space="preserve"> </w:t>
      </w:r>
      <w:r w:rsidRPr="00031263">
        <w:t>on</w:t>
      </w:r>
      <w:proofErr w:type="gramEnd"/>
      <w:r w:rsidRPr="00031263">
        <w:t xml:space="preserve"> experience enhanced my confidence in:</w:t>
      </w:r>
    </w:p>
    <w:p w14:paraId="651D2729" w14:textId="77777777" w:rsidR="00031263" w:rsidRPr="00031263" w:rsidRDefault="00031263" w:rsidP="00031263">
      <w:pPr>
        <w:numPr>
          <w:ilvl w:val="0"/>
          <w:numId w:val="9"/>
        </w:numPr>
      </w:pPr>
      <w:r w:rsidRPr="00031263">
        <w:t>Writing clean, optimized SQL queries</w:t>
      </w:r>
    </w:p>
    <w:p w14:paraId="2A7445E9" w14:textId="77777777" w:rsidR="00031263" w:rsidRPr="00031263" w:rsidRDefault="00031263" w:rsidP="00031263">
      <w:pPr>
        <w:numPr>
          <w:ilvl w:val="0"/>
          <w:numId w:val="9"/>
        </w:numPr>
      </w:pPr>
      <w:r w:rsidRPr="00031263">
        <w:t>Building a logical analysis pipeline</w:t>
      </w:r>
    </w:p>
    <w:p w14:paraId="49AAB258" w14:textId="77777777" w:rsidR="00031263" w:rsidRPr="00031263" w:rsidRDefault="00031263" w:rsidP="00031263">
      <w:pPr>
        <w:numPr>
          <w:ilvl w:val="0"/>
          <w:numId w:val="9"/>
        </w:numPr>
      </w:pPr>
      <w:r w:rsidRPr="00031263">
        <w:t>Translating technical data into business value</w:t>
      </w:r>
    </w:p>
    <w:p w14:paraId="3488A460" w14:textId="1C02E026" w:rsidR="00031263" w:rsidRPr="00031263" w:rsidRDefault="00031263" w:rsidP="00031263"/>
    <w:p w14:paraId="0DF18C49" w14:textId="77777777" w:rsidR="001077CC" w:rsidRDefault="001077CC"/>
    <w:sectPr w:rsidR="0010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69B5"/>
    <w:multiLevelType w:val="multilevel"/>
    <w:tmpl w:val="284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41CB"/>
    <w:multiLevelType w:val="multilevel"/>
    <w:tmpl w:val="86C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D008D"/>
    <w:multiLevelType w:val="multilevel"/>
    <w:tmpl w:val="8476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9100E"/>
    <w:multiLevelType w:val="multilevel"/>
    <w:tmpl w:val="582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00FA9"/>
    <w:multiLevelType w:val="multilevel"/>
    <w:tmpl w:val="FA2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209C4"/>
    <w:multiLevelType w:val="multilevel"/>
    <w:tmpl w:val="C9B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35CF2"/>
    <w:multiLevelType w:val="multilevel"/>
    <w:tmpl w:val="133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963C5"/>
    <w:multiLevelType w:val="multilevel"/>
    <w:tmpl w:val="7804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77C82"/>
    <w:multiLevelType w:val="multilevel"/>
    <w:tmpl w:val="A1A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084346">
    <w:abstractNumId w:val="2"/>
  </w:num>
  <w:num w:numId="2" w16cid:durableId="1915432601">
    <w:abstractNumId w:val="3"/>
  </w:num>
  <w:num w:numId="3" w16cid:durableId="1158575989">
    <w:abstractNumId w:val="6"/>
  </w:num>
  <w:num w:numId="4" w16cid:durableId="786974790">
    <w:abstractNumId w:val="0"/>
  </w:num>
  <w:num w:numId="5" w16cid:durableId="1694727191">
    <w:abstractNumId w:val="8"/>
  </w:num>
  <w:num w:numId="6" w16cid:durableId="130052627">
    <w:abstractNumId w:val="5"/>
  </w:num>
  <w:num w:numId="7" w16cid:durableId="2104258700">
    <w:abstractNumId w:val="1"/>
  </w:num>
  <w:num w:numId="8" w16cid:durableId="772557787">
    <w:abstractNumId w:val="7"/>
  </w:num>
  <w:num w:numId="9" w16cid:durableId="1975141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63"/>
    <w:rsid w:val="00031263"/>
    <w:rsid w:val="001077CC"/>
    <w:rsid w:val="00273138"/>
    <w:rsid w:val="0030088B"/>
    <w:rsid w:val="006462D3"/>
    <w:rsid w:val="00C8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E431"/>
  <w15:chartTrackingRefBased/>
  <w15:docId w15:val="{7629609A-81F9-4F1D-97EA-FB4095D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2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 shroff</dc:creator>
  <cp:keywords/>
  <dc:description/>
  <cp:lastModifiedBy>hitanshi shroff</cp:lastModifiedBy>
  <cp:revision>2</cp:revision>
  <dcterms:created xsi:type="dcterms:W3CDTF">2025-08-07T08:56:00Z</dcterms:created>
  <dcterms:modified xsi:type="dcterms:W3CDTF">2025-08-07T08:56:00Z</dcterms:modified>
</cp:coreProperties>
</file>