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9C86" w14:textId="0973EEB1" w:rsidR="00923856" w:rsidRDefault="00605116">
      <w:pPr>
        <w:jc w:val="center"/>
      </w:pPr>
      <w:proofErr w:type="spellStart"/>
      <w:r>
        <w:rPr>
          <w:b/>
          <w:color w:val="17365D"/>
          <w:sz w:val="48"/>
        </w:rPr>
        <w:t>MediCare</w:t>
      </w:r>
      <w:proofErr w:type="spellEnd"/>
      <w:r w:rsidR="00000000">
        <w:rPr>
          <w:b/>
          <w:color w:val="17365D"/>
          <w:sz w:val="48"/>
        </w:rPr>
        <w:br/>
        <w:t>Technical Project Report</w:t>
      </w:r>
    </w:p>
    <w:p w14:paraId="75758264" w14:textId="77777777" w:rsidR="00923856" w:rsidRDefault="00000000">
      <w:pPr>
        <w:jc w:val="center"/>
      </w:pPr>
      <w:r>
        <w:rPr>
          <w:i/>
          <w:sz w:val="24"/>
        </w:rPr>
        <w:t>Implementation Documentation, Test Results, Challenges, and Outcomes</w:t>
      </w:r>
    </w:p>
    <w:p w14:paraId="38181BA2" w14:textId="77777777" w:rsidR="00923856" w:rsidRDefault="00923856"/>
    <w:p w14:paraId="6259CAAF" w14:textId="77777777" w:rsidR="00605116" w:rsidRDefault="00000000">
      <w:pPr>
        <w:jc w:val="center"/>
      </w:pPr>
      <w:r>
        <w:rPr>
          <w:b/>
        </w:rPr>
        <w:t xml:space="preserve">Project Type: </w:t>
      </w:r>
      <w:r>
        <w:t>Capstone / Full-stack AI medical web application</w:t>
      </w:r>
      <w:r>
        <w:br/>
      </w:r>
      <w:r>
        <w:rPr>
          <w:b/>
        </w:rPr>
        <w:t xml:space="preserve">Prepared from repository artifacts in </w:t>
      </w:r>
      <w:r>
        <w:t>Cancer_detection-main.zip</w:t>
      </w:r>
    </w:p>
    <w:p w14:paraId="2509805B" w14:textId="3343A05C" w:rsidR="00605116" w:rsidRDefault="00605116">
      <w:pPr>
        <w:jc w:val="center"/>
      </w:pPr>
      <w:r w:rsidRPr="00605116">
        <w:rPr>
          <w:b/>
          <w:bCs/>
        </w:rPr>
        <w:t>Course:</w:t>
      </w:r>
      <w:r>
        <w:t xml:space="preserve"> Capstone II</w:t>
      </w:r>
    </w:p>
    <w:p w14:paraId="6BE411F5" w14:textId="297EEFFE" w:rsidR="00605116" w:rsidRDefault="00605116">
      <w:pPr>
        <w:jc w:val="center"/>
      </w:pPr>
      <w:r w:rsidRPr="00605116">
        <w:rPr>
          <w:b/>
          <w:bCs/>
        </w:rPr>
        <w:t xml:space="preserve">Name: </w:t>
      </w:r>
      <w:r w:rsidRPr="00605116">
        <w:t>Hitanshu</w:t>
      </w:r>
      <w:r>
        <w:t xml:space="preserve"> Bhatt</w:t>
      </w:r>
    </w:p>
    <w:p w14:paraId="2FB80305" w14:textId="38E5DB9C" w:rsidR="00605116" w:rsidRDefault="00605116" w:rsidP="00605116">
      <w:pPr>
        <w:jc w:val="center"/>
      </w:pPr>
      <w:r w:rsidRPr="00605116">
        <w:rPr>
          <w:b/>
          <w:bCs/>
        </w:rPr>
        <w:t>Student ID:</w:t>
      </w:r>
      <w:r>
        <w:t xml:space="preserve"> 00367185</w:t>
      </w:r>
      <w:r w:rsidR="00000000">
        <w:br/>
      </w:r>
      <w:r w:rsidR="00000000">
        <w:rPr>
          <w:b/>
        </w:rPr>
        <w:t xml:space="preserve">Date: </w:t>
      </w:r>
      <w:r w:rsidR="00000000">
        <w:t>April 1</w:t>
      </w:r>
      <w:r>
        <w:t>5</w:t>
      </w:r>
      <w:r w:rsidR="00000000">
        <w:t>, 2026</w:t>
      </w:r>
    </w:p>
    <w:p w14:paraId="73D346E7" w14:textId="77777777" w:rsidR="00923856" w:rsidRDefault="00923856"/>
    <w:tbl>
      <w:tblPr>
        <w:tblStyle w:val="TableGrid"/>
        <w:tblW w:w="0" w:type="auto"/>
        <w:jc w:val="center"/>
        <w:tblLook w:val="04A0" w:firstRow="1" w:lastRow="0" w:firstColumn="1" w:lastColumn="0" w:noHBand="0" w:noVBand="1"/>
      </w:tblPr>
      <w:tblGrid>
        <w:gridCol w:w="4963"/>
        <w:gridCol w:w="4963"/>
      </w:tblGrid>
      <w:tr w:rsidR="00923856" w14:paraId="24DD5D5F" w14:textId="77777777" w:rsidTr="00E20885">
        <w:trPr>
          <w:jc w:val="center"/>
        </w:trPr>
        <w:tc>
          <w:tcPr>
            <w:tcW w:w="4968" w:type="dxa"/>
            <w:shd w:val="clear" w:color="auto" w:fill="D9D9D9" w:themeFill="background1" w:themeFillShade="D9"/>
            <w:vAlign w:val="center"/>
          </w:tcPr>
          <w:p w14:paraId="0B541377" w14:textId="77777777" w:rsidR="00923856" w:rsidRDefault="00000000">
            <w:pPr>
              <w:spacing w:before="40" w:after="40"/>
            </w:pPr>
            <w:r>
              <w:rPr>
                <w:b/>
                <w:sz w:val="20"/>
              </w:rPr>
              <w:t>Frontend</w:t>
            </w:r>
          </w:p>
        </w:tc>
        <w:tc>
          <w:tcPr>
            <w:tcW w:w="4968" w:type="dxa"/>
            <w:vAlign w:val="center"/>
          </w:tcPr>
          <w:p w14:paraId="337B8656" w14:textId="77777777" w:rsidR="00923856" w:rsidRDefault="00000000">
            <w:pPr>
              <w:spacing w:before="40" w:after="40"/>
            </w:pPr>
            <w:r>
              <w:rPr>
                <w:sz w:val="20"/>
              </w:rPr>
              <w:t>HTML, CSS, JavaScript doctor and patient workflows</w:t>
            </w:r>
          </w:p>
        </w:tc>
      </w:tr>
      <w:tr w:rsidR="00923856" w14:paraId="6CEA65E7" w14:textId="77777777" w:rsidTr="00E20885">
        <w:trPr>
          <w:jc w:val="center"/>
        </w:trPr>
        <w:tc>
          <w:tcPr>
            <w:tcW w:w="4968" w:type="dxa"/>
            <w:shd w:val="clear" w:color="auto" w:fill="D9D9D9" w:themeFill="background1" w:themeFillShade="D9"/>
            <w:vAlign w:val="center"/>
          </w:tcPr>
          <w:p w14:paraId="5B53CDF7" w14:textId="77777777" w:rsidR="00923856" w:rsidRDefault="00000000">
            <w:pPr>
              <w:spacing w:before="40" w:after="40"/>
            </w:pPr>
            <w:r>
              <w:rPr>
                <w:b/>
                <w:sz w:val="20"/>
              </w:rPr>
              <w:t>Backend</w:t>
            </w:r>
          </w:p>
        </w:tc>
        <w:tc>
          <w:tcPr>
            <w:tcW w:w="4968" w:type="dxa"/>
            <w:vAlign w:val="center"/>
          </w:tcPr>
          <w:p w14:paraId="39116F5F" w14:textId="77777777" w:rsidR="00923856" w:rsidRDefault="00000000">
            <w:pPr>
              <w:spacing w:before="40" w:after="40"/>
            </w:pPr>
            <w:r>
              <w:rPr>
                <w:sz w:val="20"/>
              </w:rPr>
              <w:t>FastAPI service with MySQL-backed booking and patient records</w:t>
            </w:r>
          </w:p>
        </w:tc>
      </w:tr>
      <w:tr w:rsidR="00923856" w14:paraId="0E87311C" w14:textId="77777777" w:rsidTr="00E20885">
        <w:trPr>
          <w:jc w:val="center"/>
        </w:trPr>
        <w:tc>
          <w:tcPr>
            <w:tcW w:w="4968" w:type="dxa"/>
            <w:shd w:val="clear" w:color="auto" w:fill="D9D9D9" w:themeFill="background1" w:themeFillShade="D9"/>
            <w:vAlign w:val="center"/>
          </w:tcPr>
          <w:p w14:paraId="77543950" w14:textId="77777777" w:rsidR="00923856" w:rsidRPr="00E20885" w:rsidRDefault="00000000">
            <w:pPr>
              <w:spacing w:before="40" w:after="40"/>
              <w:rPr>
                <w:color w:val="D9D9D9" w:themeColor="background1" w:themeShade="D9"/>
              </w:rPr>
            </w:pPr>
            <w:r>
              <w:rPr>
                <w:b/>
                <w:sz w:val="20"/>
              </w:rPr>
              <w:t>Machine Learning</w:t>
            </w:r>
          </w:p>
        </w:tc>
        <w:tc>
          <w:tcPr>
            <w:tcW w:w="4968" w:type="dxa"/>
            <w:vAlign w:val="center"/>
          </w:tcPr>
          <w:p w14:paraId="7527AF91" w14:textId="77777777" w:rsidR="00923856" w:rsidRDefault="00000000">
            <w:pPr>
              <w:spacing w:before="40" w:after="40"/>
            </w:pPr>
            <w:r>
              <w:rPr>
                <w:sz w:val="20"/>
              </w:rPr>
              <w:t>PyTorch EfficientNet-B0 4-class lung image classifier</w:t>
            </w:r>
          </w:p>
        </w:tc>
      </w:tr>
      <w:tr w:rsidR="00923856" w14:paraId="0BEAA52D" w14:textId="77777777" w:rsidTr="00E20885">
        <w:trPr>
          <w:jc w:val="center"/>
        </w:trPr>
        <w:tc>
          <w:tcPr>
            <w:tcW w:w="4968" w:type="dxa"/>
            <w:shd w:val="clear" w:color="auto" w:fill="D9D9D9" w:themeFill="background1" w:themeFillShade="D9"/>
            <w:vAlign w:val="center"/>
          </w:tcPr>
          <w:p w14:paraId="7373B425" w14:textId="77777777" w:rsidR="00923856" w:rsidRDefault="00000000">
            <w:pPr>
              <w:spacing w:before="40" w:after="40"/>
            </w:pPr>
            <w:r>
              <w:rPr>
                <w:b/>
                <w:sz w:val="20"/>
              </w:rPr>
              <w:t>Primary Outcome</w:t>
            </w:r>
          </w:p>
        </w:tc>
        <w:tc>
          <w:tcPr>
            <w:tcW w:w="4968" w:type="dxa"/>
            <w:vAlign w:val="center"/>
          </w:tcPr>
          <w:p w14:paraId="38D2D964" w14:textId="77777777" w:rsidR="00923856" w:rsidRDefault="00000000">
            <w:pPr>
              <w:spacing w:before="40" w:after="40"/>
            </w:pPr>
            <w:r>
              <w:rPr>
                <w:sz w:val="20"/>
              </w:rPr>
              <w:t>Integrated prototype for scan prediction plus clinic workflow</w:t>
            </w:r>
          </w:p>
        </w:tc>
      </w:tr>
    </w:tbl>
    <w:p w14:paraId="43CF6CA4" w14:textId="77777777" w:rsidR="00923856" w:rsidRDefault="00000000">
      <w:r>
        <w:br w:type="page"/>
      </w:r>
    </w:p>
    <w:sdt>
      <w:sdtPr>
        <w:id w:val="-2123760171"/>
        <w:docPartObj>
          <w:docPartGallery w:val="Table of Contents"/>
          <w:docPartUnique/>
        </w:docPartObj>
      </w:sdtPr>
      <w:sdtEndPr>
        <w:rPr>
          <w:rFonts w:ascii="Aptos" w:eastAsia="Aptos" w:hAnsi="Aptos" w:cstheme="minorBidi"/>
          <w:noProof/>
          <w:color w:val="auto"/>
          <w:sz w:val="21"/>
          <w:szCs w:val="22"/>
        </w:rPr>
      </w:sdtEndPr>
      <w:sdtContent>
        <w:p w14:paraId="65C1723F" w14:textId="66E1D21C" w:rsidR="00BD52A8" w:rsidRPr="00BD52A8" w:rsidRDefault="00BD52A8">
          <w:pPr>
            <w:pStyle w:val="TOCHeading"/>
            <w:rPr>
              <w:color w:val="auto"/>
            </w:rPr>
          </w:pPr>
          <w:r w:rsidRPr="00BD52A8">
            <w:rPr>
              <w:color w:val="auto"/>
            </w:rPr>
            <w:t>Table of Contents</w:t>
          </w:r>
        </w:p>
        <w:p w14:paraId="61D89988" w14:textId="04FA06B0" w:rsidR="00BD52A8" w:rsidRDefault="00BD52A8">
          <w:pPr>
            <w:pStyle w:val="TOC1"/>
            <w:tabs>
              <w:tab w:val="right" w:leader="dot" w:pos="9926"/>
            </w:tabs>
            <w:rPr>
              <w:noProof/>
            </w:rPr>
          </w:pPr>
          <w:r>
            <w:fldChar w:fldCharType="begin"/>
          </w:r>
          <w:r>
            <w:instrText xml:space="preserve"> TOC \o "1-3" \h \z \u </w:instrText>
          </w:r>
          <w:r>
            <w:fldChar w:fldCharType="separate"/>
          </w:r>
          <w:hyperlink w:anchor="_Toc227448172" w:history="1">
            <w:r w:rsidRPr="001251DA">
              <w:rPr>
                <w:rStyle w:val="Hyperlink"/>
                <w:noProof/>
              </w:rPr>
              <w:t>1. Project Summary</w:t>
            </w:r>
            <w:r>
              <w:rPr>
                <w:noProof/>
                <w:webHidden/>
              </w:rPr>
              <w:tab/>
            </w:r>
            <w:r>
              <w:rPr>
                <w:noProof/>
                <w:webHidden/>
              </w:rPr>
              <w:fldChar w:fldCharType="begin"/>
            </w:r>
            <w:r>
              <w:rPr>
                <w:noProof/>
                <w:webHidden/>
              </w:rPr>
              <w:instrText xml:space="preserve"> PAGEREF _Toc227448172 \h </w:instrText>
            </w:r>
            <w:r>
              <w:rPr>
                <w:noProof/>
                <w:webHidden/>
              </w:rPr>
            </w:r>
            <w:r>
              <w:rPr>
                <w:noProof/>
                <w:webHidden/>
              </w:rPr>
              <w:fldChar w:fldCharType="separate"/>
            </w:r>
            <w:r w:rsidR="00AA5A6A">
              <w:rPr>
                <w:noProof/>
                <w:webHidden/>
              </w:rPr>
              <w:t>2</w:t>
            </w:r>
            <w:r>
              <w:rPr>
                <w:noProof/>
                <w:webHidden/>
              </w:rPr>
              <w:fldChar w:fldCharType="end"/>
            </w:r>
          </w:hyperlink>
        </w:p>
        <w:p w14:paraId="4D86DE7B" w14:textId="1A971EAF" w:rsidR="00BD52A8" w:rsidRDefault="00BD52A8">
          <w:pPr>
            <w:pStyle w:val="TOC1"/>
            <w:tabs>
              <w:tab w:val="right" w:leader="dot" w:pos="9926"/>
            </w:tabs>
            <w:rPr>
              <w:noProof/>
            </w:rPr>
          </w:pPr>
          <w:hyperlink w:anchor="_Toc227448173" w:history="1">
            <w:r w:rsidRPr="001251DA">
              <w:rPr>
                <w:rStyle w:val="Hyperlink"/>
                <w:noProof/>
              </w:rPr>
              <w:t>2. Implementation Explanation</w:t>
            </w:r>
            <w:r>
              <w:rPr>
                <w:noProof/>
                <w:webHidden/>
              </w:rPr>
              <w:tab/>
            </w:r>
            <w:r>
              <w:rPr>
                <w:noProof/>
                <w:webHidden/>
              </w:rPr>
              <w:fldChar w:fldCharType="begin"/>
            </w:r>
            <w:r>
              <w:rPr>
                <w:noProof/>
                <w:webHidden/>
              </w:rPr>
              <w:instrText xml:space="preserve"> PAGEREF _Toc227448173 \h </w:instrText>
            </w:r>
            <w:r>
              <w:rPr>
                <w:noProof/>
                <w:webHidden/>
              </w:rPr>
            </w:r>
            <w:r>
              <w:rPr>
                <w:noProof/>
                <w:webHidden/>
              </w:rPr>
              <w:fldChar w:fldCharType="separate"/>
            </w:r>
            <w:r w:rsidR="00AA5A6A">
              <w:rPr>
                <w:noProof/>
                <w:webHidden/>
              </w:rPr>
              <w:t>3</w:t>
            </w:r>
            <w:r>
              <w:rPr>
                <w:noProof/>
                <w:webHidden/>
              </w:rPr>
              <w:fldChar w:fldCharType="end"/>
            </w:r>
          </w:hyperlink>
        </w:p>
        <w:p w14:paraId="4A11F9FD" w14:textId="15CB2D44" w:rsidR="00BD52A8" w:rsidRDefault="00BD52A8">
          <w:pPr>
            <w:pStyle w:val="TOC2"/>
            <w:tabs>
              <w:tab w:val="right" w:leader="dot" w:pos="9926"/>
            </w:tabs>
            <w:rPr>
              <w:noProof/>
            </w:rPr>
          </w:pPr>
          <w:hyperlink w:anchor="_Toc227448174" w:history="1">
            <w:r w:rsidRPr="001251DA">
              <w:rPr>
                <w:rStyle w:val="Hyperlink"/>
                <w:noProof/>
              </w:rPr>
              <w:t>2.1 Frontend construction</w:t>
            </w:r>
            <w:r>
              <w:rPr>
                <w:noProof/>
                <w:webHidden/>
              </w:rPr>
              <w:tab/>
            </w:r>
            <w:r>
              <w:rPr>
                <w:noProof/>
                <w:webHidden/>
              </w:rPr>
              <w:fldChar w:fldCharType="begin"/>
            </w:r>
            <w:r>
              <w:rPr>
                <w:noProof/>
                <w:webHidden/>
              </w:rPr>
              <w:instrText xml:space="preserve"> PAGEREF _Toc227448174 \h </w:instrText>
            </w:r>
            <w:r>
              <w:rPr>
                <w:noProof/>
                <w:webHidden/>
              </w:rPr>
            </w:r>
            <w:r>
              <w:rPr>
                <w:noProof/>
                <w:webHidden/>
              </w:rPr>
              <w:fldChar w:fldCharType="separate"/>
            </w:r>
            <w:r w:rsidR="00AA5A6A">
              <w:rPr>
                <w:noProof/>
                <w:webHidden/>
              </w:rPr>
              <w:t>3</w:t>
            </w:r>
            <w:r>
              <w:rPr>
                <w:noProof/>
                <w:webHidden/>
              </w:rPr>
              <w:fldChar w:fldCharType="end"/>
            </w:r>
          </w:hyperlink>
        </w:p>
        <w:p w14:paraId="2EB02891" w14:textId="07BF821A" w:rsidR="00BD52A8" w:rsidRDefault="00BD52A8">
          <w:pPr>
            <w:pStyle w:val="TOC2"/>
            <w:tabs>
              <w:tab w:val="right" w:leader="dot" w:pos="9926"/>
            </w:tabs>
            <w:rPr>
              <w:noProof/>
            </w:rPr>
          </w:pPr>
          <w:hyperlink w:anchor="_Toc227448175" w:history="1">
            <w:r w:rsidRPr="001251DA">
              <w:rPr>
                <w:rStyle w:val="Hyperlink"/>
                <w:noProof/>
              </w:rPr>
              <w:t>2.2 Backend service construction</w:t>
            </w:r>
            <w:r>
              <w:rPr>
                <w:noProof/>
                <w:webHidden/>
              </w:rPr>
              <w:tab/>
            </w:r>
            <w:r>
              <w:rPr>
                <w:noProof/>
                <w:webHidden/>
              </w:rPr>
              <w:fldChar w:fldCharType="begin"/>
            </w:r>
            <w:r>
              <w:rPr>
                <w:noProof/>
                <w:webHidden/>
              </w:rPr>
              <w:instrText xml:space="preserve"> PAGEREF _Toc227448175 \h </w:instrText>
            </w:r>
            <w:r>
              <w:rPr>
                <w:noProof/>
                <w:webHidden/>
              </w:rPr>
            </w:r>
            <w:r>
              <w:rPr>
                <w:noProof/>
                <w:webHidden/>
              </w:rPr>
              <w:fldChar w:fldCharType="separate"/>
            </w:r>
            <w:r w:rsidR="00AA5A6A">
              <w:rPr>
                <w:noProof/>
                <w:webHidden/>
              </w:rPr>
              <w:t>3</w:t>
            </w:r>
            <w:r>
              <w:rPr>
                <w:noProof/>
                <w:webHidden/>
              </w:rPr>
              <w:fldChar w:fldCharType="end"/>
            </w:r>
          </w:hyperlink>
        </w:p>
        <w:p w14:paraId="37110B5B" w14:textId="5E85C93D" w:rsidR="00BD52A8" w:rsidRDefault="00BD52A8">
          <w:pPr>
            <w:pStyle w:val="TOC2"/>
            <w:tabs>
              <w:tab w:val="right" w:leader="dot" w:pos="9926"/>
            </w:tabs>
            <w:rPr>
              <w:noProof/>
            </w:rPr>
          </w:pPr>
          <w:hyperlink w:anchor="_Toc227448176" w:history="1">
            <w:r w:rsidRPr="001251DA">
              <w:rPr>
                <w:rStyle w:val="Hyperlink"/>
                <w:noProof/>
              </w:rPr>
              <w:t>2.3 Machine learning pipeline</w:t>
            </w:r>
            <w:r>
              <w:rPr>
                <w:noProof/>
                <w:webHidden/>
              </w:rPr>
              <w:tab/>
            </w:r>
            <w:r>
              <w:rPr>
                <w:noProof/>
                <w:webHidden/>
              </w:rPr>
              <w:fldChar w:fldCharType="begin"/>
            </w:r>
            <w:r>
              <w:rPr>
                <w:noProof/>
                <w:webHidden/>
              </w:rPr>
              <w:instrText xml:space="preserve"> PAGEREF _Toc227448176 \h </w:instrText>
            </w:r>
            <w:r>
              <w:rPr>
                <w:noProof/>
                <w:webHidden/>
              </w:rPr>
            </w:r>
            <w:r>
              <w:rPr>
                <w:noProof/>
                <w:webHidden/>
              </w:rPr>
              <w:fldChar w:fldCharType="separate"/>
            </w:r>
            <w:r w:rsidR="00AA5A6A">
              <w:rPr>
                <w:noProof/>
                <w:webHidden/>
              </w:rPr>
              <w:t>3</w:t>
            </w:r>
            <w:r>
              <w:rPr>
                <w:noProof/>
                <w:webHidden/>
              </w:rPr>
              <w:fldChar w:fldCharType="end"/>
            </w:r>
          </w:hyperlink>
        </w:p>
        <w:p w14:paraId="23ED833E" w14:textId="2C66E38F" w:rsidR="00BD52A8" w:rsidRDefault="00BD52A8">
          <w:pPr>
            <w:pStyle w:val="TOC2"/>
            <w:tabs>
              <w:tab w:val="right" w:leader="dot" w:pos="9926"/>
            </w:tabs>
            <w:rPr>
              <w:noProof/>
            </w:rPr>
          </w:pPr>
          <w:hyperlink w:anchor="_Toc227448177" w:history="1">
            <w:r w:rsidRPr="001251DA">
              <w:rPr>
                <w:rStyle w:val="Hyperlink"/>
                <w:noProof/>
              </w:rPr>
              <w:t>2.4 Data flow</w:t>
            </w:r>
            <w:r>
              <w:rPr>
                <w:noProof/>
                <w:webHidden/>
              </w:rPr>
              <w:tab/>
            </w:r>
            <w:r>
              <w:rPr>
                <w:noProof/>
                <w:webHidden/>
              </w:rPr>
              <w:fldChar w:fldCharType="begin"/>
            </w:r>
            <w:r>
              <w:rPr>
                <w:noProof/>
                <w:webHidden/>
              </w:rPr>
              <w:instrText xml:space="preserve"> PAGEREF _Toc227448177 \h </w:instrText>
            </w:r>
            <w:r>
              <w:rPr>
                <w:noProof/>
                <w:webHidden/>
              </w:rPr>
            </w:r>
            <w:r>
              <w:rPr>
                <w:noProof/>
                <w:webHidden/>
              </w:rPr>
              <w:fldChar w:fldCharType="separate"/>
            </w:r>
            <w:r w:rsidR="00AA5A6A">
              <w:rPr>
                <w:noProof/>
                <w:webHidden/>
              </w:rPr>
              <w:t>3</w:t>
            </w:r>
            <w:r>
              <w:rPr>
                <w:noProof/>
                <w:webHidden/>
              </w:rPr>
              <w:fldChar w:fldCharType="end"/>
            </w:r>
          </w:hyperlink>
        </w:p>
        <w:p w14:paraId="69D0AB8D" w14:textId="37B134CC" w:rsidR="00BD52A8" w:rsidRDefault="00BD52A8">
          <w:pPr>
            <w:pStyle w:val="TOC2"/>
            <w:tabs>
              <w:tab w:val="right" w:leader="dot" w:pos="9926"/>
            </w:tabs>
            <w:rPr>
              <w:noProof/>
            </w:rPr>
          </w:pPr>
          <w:hyperlink w:anchor="_Toc227448178" w:history="1">
            <w:r w:rsidRPr="001251DA">
              <w:rPr>
                <w:rStyle w:val="Hyperlink"/>
                <w:noProof/>
              </w:rPr>
              <w:t>2.5 Integration approach</w:t>
            </w:r>
            <w:r>
              <w:rPr>
                <w:noProof/>
                <w:webHidden/>
              </w:rPr>
              <w:tab/>
            </w:r>
            <w:r>
              <w:rPr>
                <w:noProof/>
                <w:webHidden/>
              </w:rPr>
              <w:fldChar w:fldCharType="begin"/>
            </w:r>
            <w:r>
              <w:rPr>
                <w:noProof/>
                <w:webHidden/>
              </w:rPr>
              <w:instrText xml:space="preserve"> PAGEREF _Toc227448178 \h </w:instrText>
            </w:r>
            <w:r>
              <w:rPr>
                <w:noProof/>
                <w:webHidden/>
              </w:rPr>
            </w:r>
            <w:r>
              <w:rPr>
                <w:noProof/>
                <w:webHidden/>
              </w:rPr>
              <w:fldChar w:fldCharType="separate"/>
            </w:r>
            <w:r w:rsidR="00AA5A6A">
              <w:rPr>
                <w:noProof/>
                <w:webHidden/>
              </w:rPr>
              <w:t>4</w:t>
            </w:r>
            <w:r>
              <w:rPr>
                <w:noProof/>
                <w:webHidden/>
              </w:rPr>
              <w:fldChar w:fldCharType="end"/>
            </w:r>
          </w:hyperlink>
        </w:p>
        <w:p w14:paraId="05522BC0" w14:textId="4145D528" w:rsidR="00BD52A8" w:rsidRDefault="00BD52A8">
          <w:pPr>
            <w:pStyle w:val="TOC2"/>
            <w:tabs>
              <w:tab w:val="right" w:leader="dot" w:pos="9926"/>
            </w:tabs>
            <w:rPr>
              <w:noProof/>
            </w:rPr>
          </w:pPr>
          <w:hyperlink w:anchor="_Toc227448179" w:history="1">
            <w:r w:rsidRPr="001251DA">
              <w:rPr>
                <w:rStyle w:val="Hyperlink"/>
                <w:noProof/>
              </w:rPr>
              <w:t>2.6 Key logic excerpts</w:t>
            </w:r>
            <w:r>
              <w:rPr>
                <w:noProof/>
                <w:webHidden/>
              </w:rPr>
              <w:tab/>
            </w:r>
            <w:r>
              <w:rPr>
                <w:noProof/>
                <w:webHidden/>
              </w:rPr>
              <w:fldChar w:fldCharType="begin"/>
            </w:r>
            <w:r>
              <w:rPr>
                <w:noProof/>
                <w:webHidden/>
              </w:rPr>
              <w:instrText xml:space="preserve"> PAGEREF _Toc227448179 \h </w:instrText>
            </w:r>
            <w:r>
              <w:rPr>
                <w:noProof/>
                <w:webHidden/>
              </w:rPr>
            </w:r>
            <w:r>
              <w:rPr>
                <w:noProof/>
                <w:webHidden/>
              </w:rPr>
              <w:fldChar w:fldCharType="separate"/>
            </w:r>
            <w:r w:rsidR="00AA5A6A">
              <w:rPr>
                <w:noProof/>
                <w:webHidden/>
              </w:rPr>
              <w:t>4</w:t>
            </w:r>
            <w:r>
              <w:rPr>
                <w:noProof/>
                <w:webHidden/>
              </w:rPr>
              <w:fldChar w:fldCharType="end"/>
            </w:r>
          </w:hyperlink>
        </w:p>
        <w:p w14:paraId="3C650AF7" w14:textId="75DF45C4" w:rsidR="00BD52A8" w:rsidRDefault="00BD52A8">
          <w:pPr>
            <w:pStyle w:val="TOC3"/>
            <w:tabs>
              <w:tab w:val="right" w:leader="dot" w:pos="9926"/>
            </w:tabs>
            <w:rPr>
              <w:noProof/>
            </w:rPr>
          </w:pPr>
          <w:hyperlink w:anchor="_Toc227448180" w:history="1">
            <w:r w:rsidRPr="001251DA">
              <w:rPr>
                <w:rStyle w:val="Hyperlink"/>
                <w:noProof/>
              </w:rPr>
              <w:t>Backend route structure</w:t>
            </w:r>
            <w:r>
              <w:rPr>
                <w:noProof/>
                <w:webHidden/>
              </w:rPr>
              <w:tab/>
            </w:r>
            <w:r>
              <w:rPr>
                <w:noProof/>
                <w:webHidden/>
              </w:rPr>
              <w:fldChar w:fldCharType="begin"/>
            </w:r>
            <w:r>
              <w:rPr>
                <w:noProof/>
                <w:webHidden/>
              </w:rPr>
              <w:instrText xml:space="preserve"> PAGEREF _Toc227448180 \h </w:instrText>
            </w:r>
            <w:r>
              <w:rPr>
                <w:noProof/>
                <w:webHidden/>
              </w:rPr>
            </w:r>
            <w:r>
              <w:rPr>
                <w:noProof/>
                <w:webHidden/>
              </w:rPr>
              <w:fldChar w:fldCharType="separate"/>
            </w:r>
            <w:r w:rsidR="00AA5A6A">
              <w:rPr>
                <w:noProof/>
                <w:webHidden/>
              </w:rPr>
              <w:t>4</w:t>
            </w:r>
            <w:r>
              <w:rPr>
                <w:noProof/>
                <w:webHidden/>
              </w:rPr>
              <w:fldChar w:fldCharType="end"/>
            </w:r>
          </w:hyperlink>
        </w:p>
        <w:p w14:paraId="0B6271A3" w14:textId="21A24E7A" w:rsidR="00BD52A8" w:rsidRDefault="00BD52A8">
          <w:pPr>
            <w:pStyle w:val="TOC3"/>
            <w:tabs>
              <w:tab w:val="right" w:leader="dot" w:pos="9926"/>
            </w:tabs>
            <w:rPr>
              <w:noProof/>
            </w:rPr>
          </w:pPr>
          <w:hyperlink w:anchor="_Toc227448181" w:history="1">
            <w:r w:rsidRPr="001251DA">
              <w:rPr>
                <w:rStyle w:val="Hyperlink"/>
                <w:noProof/>
              </w:rPr>
              <w:t>Prediction algorithm core</w:t>
            </w:r>
            <w:r>
              <w:rPr>
                <w:noProof/>
                <w:webHidden/>
              </w:rPr>
              <w:tab/>
            </w:r>
            <w:r>
              <w:rPr>
                <w:noProof/>
                <w:webHidden/>
              </w:rPr>
              <w:fldChar w:fldCharType="begin"/>
            </w:r>
            <w:r>
              <w:rPr>
                <w:noProof/>
                <w:webHidden/>
              </w:rPr>
              <w:instrText xml:space="preserve"> PAGEREF _Toc227448181 \h </w:instrText>
            </w:r>
            <w:r>
              <w:rPr>
                <w:noProof/>
                <w:webHidden/>
              </w:rPr>
            </w:r>
            <w:r>
              <w:rPr>
                <w:noProof/>
                <w:webHidden/>
              </w:rPr>
              <w:fldChar w:fldCharType="separate"/>
            </w:r>
            <w:r w:rsidR="00AA5A6A">
              <w:rPr>
                <w:noProof/>
                <w:webHidden/>
              </w:rPr>
              <w:t>4</w:t>
            </w:r>
            <w:r>
              <w:rPr>
                <w:noProof/>
                <w:webHidden/>
              </w:rPr>
              <w:fldChar w:fldCharType="end"/>
            </w:r>
          </w:hyperlink>
        </w:p>
        <w:p w14:paraId="5AAE2DC4" w14:textId="007105B8" w:rsidR="00BD52A8" w:rsidRDefault="00BD52A8">
          <w:pPr>
            <w:pStyle w:val="TOC1"/>
            <w:tabs>
              <w:tab w:val="right" w:leader="dot" w:pos="9926"/>
            </w:tabs>
            <w:rPr>
              <w:noProof/>
            </w:rPr>
          </w:pPr>
          <w:hyperlink w:anchor="_Toc227448182" w:history="1">
            <w:r w:rsidRPr="001251DA">
              <w:rPr>
                <w:rStyle w:val="Hyperlink"/>
                <w:noProof/>
              </w:rPr>
              <w:t>3. Technical Inventory and Outcomes</w:t>
            </w:r>
            <w:r>
              <w:rPr>
                <w:noProof/>
                <w:webHidden/>
              </w:rPr>
              <w:tab/>
            </w:r>
            <w:r>
              <w:rPr>
                <w:noProof/>
                <w:webHidden/>
              </w:rPr>
              <w:fldChar w:fldCharType="begin"/>
            </w:r>
            <w:r>
              <w:rPr>
                <w:noProof/>
                <w:webHidden/>
              </w:rPr>
              <w:instrText xml:space="preserve"> PAGEREF _Toc227448182 \h </w:instrText>
            </w:r>
            <w:r>
              <w:rPr>
                <w:noProof/>
                <w:webHidden/>
              </w:rPr>
            </w:r>
            <w:r>
              <w:rPr>
                <w:noProof/>
                <w:webHidden/>
              </w:rPr>
              <w:fldChar w:fldCharType="separate"/>
            </w:r>
            <w:r w:rsidR="00AA5A6A">
              <w:rPr>
                <w:noProof/>
                <w:webHidden/>
              </w:rPr>
              <w:t>4</w:t>
            </w:r>
            <w:r>
              <w:rPr>
                <w:noProof/>
                <w:webHidden/>
              </w:rPr>
              <w:fldChar w:fldCharType="end"/>
            </w:r>
          </w:hyperlink>
        </w:p>
        <w:p w14:paraId="671E90D7" w14:textId="78CB881B" w:rsidR="00BD52A8" w:rsidRDefault="00BD52A8">
          <w:pPr>
            <w:pStyle w:val="TOC1"/>
            <w:tabs>
              <w:tab w:val="right" w:leader="dot" w:pos="9926"/>
            </w:tabs>
            <w:rPr>
              <w:noProof/>
            </w:rPr>
          </w:pPr>
          <w:hyperlink w:anchor="_Toc227448183" w:history="1">
            <w:r w:rsidRPr="001251DA">
              <w:rPr>
                <w:rStyle w:val="Hyperlink"/>
                <w:noProof/>
              </w:rPr>
              <w:t>4. Test Results Documentation</w:t>
            </w:r>
            <w:r>
              <w:rPr>
                <w:noProof/>
                <w:webHidden/>
              </w:rPr>
              <w:tab/>
            </w:r>
            <w:r>
              <w:rPr>
                <w:noProof/>
                <w:webHidden/>
              </w:rPr>
              <w:fldChar w:fldCharType="begin"/>
            </w:r>
            <w:r>
              <w:rPr>
                <w:noProof/>
                <w:webHidden/>
              </w:rPr>
              <w:instrText xml:space="preserve"> PAGEREF _Toc227448183 \h </w:instrText>
            </w:r>
            <w:r>
              <w:rPr>
                <w:noProof/>
                <w:webHidden/>
              </w:rPr>
            </w:r>
            <w:r>
              <w:rPr>
                <w:noProof/>
                <w:webHidden/>
              </w:rPr>
              <w:fldChar w:fldCharType="separate"/>
            </w:r>
            <w:r w:rsidR="00AA5A6A">
              <w:rPr>
                <w:noProof/>
                <w:webHidden/>
              </w:rPr>
              <w:t>5</w:t>
            </w:r>
            <w:r>
              <w:rPr>
                <w:noProof/>
                <w:webHidden/>
              </w:rPr>
              <w:fldChar w:fldCharType="end"/>
            </w:r>
          </w:hyperlink>
        </w:p>
        <w:p w14:paraId="1AA783BD" w14:textId="0794C2E6" w:rsidR="00BD52A8" w:rsidRDefault="00BD52A8">
          <w:pPr>
            <w:pStyle w:val="TOC2"/>
            <w:tabs>
              <w:tab w:val="right" w:leader="dot" w:pos="9926"/>
            </w:tabs>
            <w:rPr>
              <w:noProof/>
            </w:rPr>
          </w:pPr>
          <w:hyperlink w:anchor="_Toc227448184" w:history="1">
            <w:r w:rsidRPr="001251DA">
              <w:rPr>
                <w:rStyle w:val="Hyperlink"/>
                <w:noProof/>
              </w:rPr>
              <w:t>Defect log and resolutions</w:t>
            </w:r>
            <w:r>
              <w:rPr>
                <w:noProof/>
                <w:webHidden/>
              </w:rPr>
              <w:tab/>
            </w:r>
            <w:r>
              <w:rPr>
                <w:noProof/>
                <w:webHidden/>
              </w:rPr>
              <w:fldChar w:fldCharType="begin"/>
            </w:r>
            <w:r>
              <w:rPr>
                <w:noProof/>
                <w:webHidden/>
              </w:rPr>
              <w:instrText xml:space="preserve"> PAGEREF _Toc227448184 \h </w:instrText>
            </w:r>
            <w:r>
              <w:rPr>
                <w:noProof/>
                <w:webHidden/>
              </w:rPr>
            </w:r>
            <w:r>
              <w:rPr>
                <w:noProof/>
                <w:webHidden/>
              </w:rPr>
              <w:fldChar w:fldCharType="separate"/>
            </w:r>
            <w:r w:rsidR="00AA5A6A">
              <w:rPr>
                <w:noProof/>
                <w:webHidden/>
              </w:rPr>
              <w:t>6</w:t>
            </w:r>
            <w:r>
              <w:rPr>
                <w:noProof/>
                <w:webHidden/>
              </w:rPr>
              <w:fldChar w:fldCharType="end"/>
            </w:r>
          </w:hyperlink>
        </w:p>
        <w:p w14:paraId="2775B843" w14:textId="00DB129C" w:rsidR="00BD52A8" w:rsidRDefault="00BD52A8">
          <w:pPr>
            <w:pStyle w:val="TOC1"/>
            <w:tabs>
              <w:tab w:val="right" w:leader="dot" w:pos="9926"/>
            </w:tabs>
            <w:rPr>
              <w:noProof/>
            </w:rPr>
          </w:pPr>
          <w:hyperlink w:anchor="_Toc227448185" w:history="1">
            <w:r w:rsidRPr="001251DA">
              <w:rPr>
                <w:rStyle w:val="Hyperlink"/>
                <w:noProof/>
              </w:rPr>
              <w:t>5. Challenges and Solutions</w:t>
            </w:r>
            <w:r>
              <w:rPr>
                <w:noProof/>
                <w:webHidden/>
              </w:rPr>
              <w:tab/>
            </w:r>
            <w:r>
              <w:rPr>
                <w:noProof/>
                <w:webHidden/>
              </w:rPr>
              <w:fldChar w:fldCharType="begin"/>
            </w:r>
            <w:r>
              <w:rPr>
                <w:noProof/>
                <w:webHidden/>
              </w:rPr>
              <w:instrText xml:space="preserve"> PAGEREF _Toc227448185 \h </w:instrText>
            </w:r>
            <w:r>
              <w:rPr>
                <w:noProof/>
                <w:webHidden/>
              </w:rPr>
            </w:r>
            <w:r>
              <w:rPr>
                <w:noProof/>
                <w:webHidden/>
              </w:rPr>
              <w:fldChar w:fldCharType="separate"/>
            </w:r>
            <w:r w:rsidR="00AA5A6A">
              <w:rPr>
                <w:noProof/>
                <w:webHidden/>
              </w:rPr>
              <w:t>6</w:t>
            </w:r>
            <w:r>
              <w:rPr>
                <w:noProof/>
                <w:webHidden/>
              </w:rPr>
              <w:fldChar w:fldCharType="end"/>
            </w:r>
          </w:hyperlink>
        </w:p>
        <w:p w14:paraId="6A2AAA92" w14:textId="25ADC94B" w:rsidR="00BD52A8" w:rsidRDefault="00BD52A8">
          <w:pPr>
            <w:pStyle w:val="TOC1"/>
            <w:tabs>
              <w:tab w:val="right" w:leader="dot" w:pos="9926"/>
            </w:tabs>
            <w:rPr>
              <w:noProof/>
            </w:rPr>
          </w:pPr>
          <w:hyperlink w:anchor="_Toc227448186" w:history="1">
            <w:r w:rsidRPr="001251DA">
              <w:rPr>
                <w:rStyle w:val="Hyperlink"/>
                <w:noProof/>
              </w:rPr>
              <w:t>6. Overall Outcomes</w:t>
            </w:r>
            <w:r>
              <w:rPr>
                <w:noProof/>
                <w:webHidden/>
              </w:rPr>
              <w:tab/>
            </w:r>
            <w:r>
              <w:rPr>
                <w:noProof/>
                <w:webHidden/>
              </w:rPr>
              <w:fldChar w:fldCharType="begin"/>
            </w:r>
            <w:r>
              <w:rPr>
                <w:noProof/>
                <w:webHidden/>
              </w:rPr>
              <w:instrText xml:space="preserve"> PAGEREF _Toc227448186 \h </w:instrText>
            </w:r>
            <w:r>
              <w:rPr>
                <w:noProof/>
                <w:webHidden/>
              </w:rPr>
            </w:r>
            <w:r>
              <w:rPr>
                <w:noProof/>
                <w:webHidden/>
              </w:rPr>
              <w:fldChar w:fldCharType="separate"/>
            </w:r>
            <w:r w:rsidR="00AA5A6A">
              <w:rPr>
                <w:noProof/>
                <w:webHidden/>
              </w:rPr>
              <w:t>7</w:t>
            </w:r>
            <w:r>
              <w:rPr>
                <w:noProof/>
                <w:webHidden/>
              </w:rPr>
              <w:fldChar w:fldCharType="end"/>
            </w:r>
          </w:hyperlink>
        </w:p>
        <w:p w14:paraId="01DE80C7" w14:textId="5E6E9C8B" w:rsidR="00BD52A8" w:rsidRDefault="00BD52A8">
          <w:pPr>
            <w:pStyle w:val="TOC1"/>
            <w:tabs>
              <w:tab w:val="right" w:leader="dot" w:pos="9926"/>
            </w:tabs>
            <w:rPr>
              <w:noProof/>
            </w:rPr>
          </w:pPr>
          <w:hyperlink w:anchor="_Toc227448187" w:history="1">
            <w:r w:rsidRPr="001251DA">
              <w:rPr>
                <w:rStyle w:val="Hyperlink"/>
                <w:noProof/>
              </w:rPr>
              <w:t>7. Reference Images</w:t>
            </w:r>
            <w:r>
              <w:rPr>
                <w:noProof/>
                <w:webHidden/>
              </w:rPr>
              <w:tab/>
            </w:r>
            <w:r>
              <w:rPr>
                <w:noProof/>
                <w:webHidden/>
              </w:rPr>
              <w:fldChar w:fldCharType="begin"/>
            </w:r>
            <w:r>
              <w:rPr>
                <w:noProof/>
                <w:webHidden/>
              </w:rPr>
              <w:instrText xml:space="preserve"> PAGEREF _Toc227448187 \h </w:instrText>
            </w:r>
            <w:r>
              <w:rPr>
                <w:noProof/>
                <w:webHidden/>
              </w:rPr>
            </w:r>
            <w:r>
              <w:rPr>
                <w:noProof/>
                <w:webHidden/>
              </w:rPr>
              <w:fldChar w:fldCharType="separate"/>
            </w:r>
            <w:r w:rsidR="00AA5A6A">
              <w:rPr>
                <w:noProof/>
                <w:webHidden/>
              </w:rPr>
              <w:t>7</w:t>
            </w:r>
            <w:r>
              <w:rPr>
                <w:noProof/>
                <w:webHidden/>
              </w:rPr>
              <w:fldChar w:fldCharType="end"/>
            </w:r>
          </w:hyperlink>
        </w:p>
        <w:p w14:paraId="4FFF0EAF" w14:textId="2C0B3A6D" w:rsidR="00BD52A8" w:rsidRDefault="00BD52A8">
          <w:pPr>
            <w:pStyle w:val="TOC1"/>
            <w:tabs>
              <w:tab w:val="right" w:leader="dot" w:pos="9926"/>
            </w:tabs>
            <w:rPr>
              <w:noProof/>
            </w:rPr>
          </w:pPr>
          <w:hyperlink w:anchor="_Toc227448188" w:history="1">
            <w:r w:rsidRPr="001251DA">
              <w:rPr>
                <w:rStyle w:val="Hyperlink"/>
                <w:noProof/>
              </w:rPr>
              <w:t>8. Conclusion</w:t>
            </w:r>
            <w:r>
              <w:rPr>
                <w:noProof/>
                <w:webHidden/>
              </w:rPr>
              <w:tab/>
            </w:r>
            <w:r>
              <w:rPr>
                <w:noProof/>
                <w:webHidden/>
              </w:rPr>
              <w:fldChar w:fldCharType="begin"/>
            </w:r>
            <w:r>
              <w:rPr>
                <w:noProof/>
                <w:webHidden/>
              </w:rPr>
              <w:instrText xml:space="preserve"> PAGEREF _Toc227448188 \h </w:instrText>
            </w:r>
            <w:r>
              <w:rPr>
                <w:noProof/>
                <w:webHidden/>
              </w:rPr>
            </w:r>
            <w:r>
              <w:rPr>
                <w:noProof/>
                <w:webHidden/>
              </w:rPr>
              <w:fldChar w:fldCharType="separate"/>
            </w:r>
            <w:r w:rsidR="00AA5A6A">
              <w:rPr>
                <w:noProof/>
                <w:webHidden/>
              </w:rPr>
              <w:t>8</w:t>
            </w:r>
            <w:r>
              <w:rPr>
                <w:noProof/>
                <w:webHidden/>
              </w:rPr>
              <w:fldChar w:fldCharType="end"/>
            </w:r>
          </w:hyperlink>
        </w:p>
        <w:p w14:paraId="4948D099" w14:textId="28051ACC" w:rsidR="00BD52A8" w:rsidRDefault="00BD52A8">
          <w:r>
            <w:rPr>
              <w:b/>
              <w:bCs/>
              <w:noProof/>
            </w:rPr>
            <w:fldChar w:fldCharType="end"/>
          </w:r>
        </w:p>
      </w:sdtContent>
    </w:sdt>
    <w:p w14:paraId="491A9B95" w14:textId="4DA76380" w:rsidR="00BD52A8" w:rsidRDefault="00BD52A8">
      <w:pPr>
        <w:pStyle w:val="Heading1"/>
        <w:rPr>
          <w:color w:val="auto"/>
          <w:u w:val="single"/>
        </w:rPr>
      </w:pPr>
    </w:p>
    <w:p w14:paraId="62136412" w14:textId="77777777" w:rsidR="00BD52A8" w:rsidRDefault="00BD52A8">
      <w:pPr>
        <w:pStyle w:val="Heading1"/>
        <w:rPr>
          <w:color w:val="auto"/>
          <w:u w:val="single"/>
        </w:rPr>
      </w:pPr>
    </w:p>
    <w:p w14:paraId="2E8AE469" w14:textId="77777777" w:rsidR="00BD52A8" w:rsidRDefault="00BD52A8">
      <w:pPr>
        <w:pStyle w:val="Heading1"/>
        <w:rPr>
          <w:color w:val="auto"/>
          <w:u w:val="single"/>
        </w:rPr>
      </w:pPr>
    </w:p>
    <w:p w14:paraId="07879963" w14:textId="1CF2ED6B" w:rsidR="00923856" w:rsidRPr="00E20885" w:rsidRDefault="00000000">
      <w:pPr>
        <w:pStyle w:val="Heading1"/>
        <w:rPr>
          <w:color w:val="auto"/>
          <w:u w:val="single"/>
        </w:rPr>
      </w:pPr>
      <w:bookmarkStart w:id="0" w:name="_Toc227448172"/>
      <w:r w:rsidRPr="00E20885">
        <w:rPr>
          <w:color w:val="auto"/>
          <w:u w:val="single"/>
        </w:rPr>
        <w:t>1. Project Summary</w:t>
      </w:r>
      <w:bookmarkEnd w:id="0"/>
    </w:p>
    <w:p w14:paraId="78141B37" w14:textId="37F3B464" w:rsidR="00923856" w:rsidRDefault="00E20885">
      <w:pPr>
        <w:spacing w:after="120"/>
      </w:pPr>
      <w:r>
        <w:t>Medicare is</w:t>
      </w:r>
      <w:r w:rsidR="00000000">
        <w:t xml:space="preserve"> a full-stack capstone application that combines a deep learning image classifier with a hospital-style workflow for patient registration, appointment booking, and doctor-side review. The repository includes a FastAPI backend, a MySQL connection layer, a saved PyTorch model, model training scripts, and a multi-page vanilla JavaScript frontend.</w:t>
      </w:r>
    </w:p>
    <w:p w14:paraId="36650C49" w14:textId="77777777" w:rsidR="00923856" w:rsidRDefault="00000000">
      <w:pPr>
        <w:spacing w:after="120"/>
      </w:pPr>
      <w:r>
        <w:t>From a technical standpoint, the project demonstrates successful cross-layer integration: a browser-based scan upload page sends multipart image data to a prediction API, the backend loads a trained EfficientNet-B0 model once at startup, and the result is returned to the user as a predicted cancer class with a confidence score. In parallel, appointment and patient management are handled through database-driven forms and dashboard views.</w:t>
      </w:r>
    </w:p>
    <w:p w14:paraId="5D95175F" w14:textId="77777777" w:rsidR="00923856" w:rsidRDefault="00000000">
      <w:pPr>
        <w:spacing w:after="120"/>
      </w:pPr>
      <w:r>
        <w:lastRenderedPageBreak/>
        <w:t>The main outcome is a working prototype architecture rather than a production-ready clinical system. The repository shows strong evidence of end-to-end intent and meaningful implementation progress. It also shows several unfinished integration points, especially around route consistency, formal testing, and operational hardening. Those gaps are documented explicitly in this report so the technical evaluation remains accurate and credible.</w:t>
      </w:r>
    </w:p>
    <w:p w14:paraId="3BAE82F6" w14:textId="77777777" w:rsidR="00923856" w:rsidRPr="00E20885" w:rsidRDefault="00000000">
      <w:pPr>
        <w:pStyle w:val="Heading1"/>
        <w:rPr>
          <w:color w:val="auto"/>
          <w:u w:val="single"/>
        </w:rPr>
      </w:pPr>
      <w:bookmarkStart w:id="1" w:name="_Toc227448173"/>
      <w:r w:rsidRPr="00E20885">
        <w:rPr>
          <w:color w:val="auto"/>
          <w:u w:val="single"/>
        </w:rPr>
        <w:t>2. Implementation Explanation</w:t>
      </w:r>
      <w:bookmarkEnd w:id="1"/>
    </w:p>
    <w:p w14:paraId="30E2DCFA" w14:textId="77777777" w:rsidR="00923856" w:rsidRDefault="00000000">
      <w:pPr>
        <w:spacing w:after="120"/>
      </w:pPr>
      <w:r>
        <w:t>The system is organized into three cooperating layers: frontend presentation logic, FastAPI backend services, and a machine learning inference component backed by a trained EfficientNet model file. The data flow is request-driven: forms or image uploads originate in the browser, are transmitted over HTTP to FastAPI endpoints, and either read/write relational data in MySQL or invoke the inference pipeline.</w:t>
      </w:r>
    </w:p>
    <w:p w14:paraId="0A4432D9" w14:textId="77777777" w:rsidR="00923856" w:rsidRPr="00E20885" w:rsidRDefault="00000000">
      <w:pPr>
        <w:pStyle w:val="Heading2"/>
        <w:rPr>
          <w:color w:val="auto"/>
          <w:u w:val="single"/>
        </w:rPr>
      </w:pPr>
      <w:bookmarkStart w:id="2" w:name="_Toc227448174"/>
      <w:r w:rsidRPr="00E20885">
        <w:rPr>
          <w:color w:val="auto"/>
          <w:u w:val="single"/>
        </w:rPr>
        <w:t>2.1 Frontend construction</w:t>
      </w:r>
      <w:bookmarkEnd w:id="2"/>
    </w:p>
    <w:p w14:paraId="755F6201" w14:textId="77777777" w:rsidR="00923856" w:rsidRDefault="00000000">
      <w:pPr>
        <w:spacing w:after="120"/>
      </w:pPr>
      <w:r>
        <w:t>The frontend is built with plain HTML, CSS, and JavaScript. Separate pages exist for landing, doctor login, doctor dashboard, patient registration, appointment management, public booking, and cancer detection. JavaScript files handle DOM events, browser-side validation, API calls through fetch(), and dynamic rendering of appointment cards or patient tables.</w:t>
      </w:r>
    </w:p>
    <w:p w14:paraId="673FC2E3" w14:textId="77777777" w:rsidR="00923856" w:rsidRDefault="00000000">
      <w:pPr>
        <w:spacing w:after="120"/>
      </w:pPr>
      <w:r>
        <w:t>This approach keeps the frontend simple and framework-free. The application state is mostly transient and page-local, with a small amount of session-like behavior implemented through localStorage. For example, after login the doctor's name is stored locally and later displayed in the dashboard header.</w:t>
      </w:r>
    </w:p>
    <w:p w14:paraId="1424687E" w14:textId="77777777" w:rsidR="00923856" w:rsidRPr="00E20885" w:rsidRDefault="00000000">
      <w:pPr>
        <w:pStyle w:val="Heading2"/>
        <w:rPr>
          <w:color w:val="auto"/>
          <w:u w:val="single"/>
        </w:rPr>
      </w:pPr>
      <w:bookmarkStart w:id="3" w:name="_Toc227448175"/>
      <w:r w:rsidRPr="00E20885">
        <w:rPr>
          <w:color w:val="auto"/>
          <w:u w:val="single"/>
        </w:rPr>
        <w:t>2.2 Backend service construction</w:t>
      </w:r>
      <w:bookmarkEnd w:id="3"/>
    </w:p>
    <w:p w14:paraId="53C95E13" w14:textId="77777777" w:rsidR="00923856" w:rsidRDefault="00000000">
      <w:pPr>
        <w:spacing w:after="120"/>
      </w:pPr>
      <w:r>
        <w:t>The backend is written in Python with FastAPI. CORS is configured to allow any frontend origin, which simplifies development when HTML pages are opened directly in the browser or served from a different local port. The backend exposes routes for doctor signup, public appointment booking, patient creation, appointment retrieval, and lung cancer prediction.</w:t>
      </w:r>
    </w:p>
    <w:p w14:paraId="6F2AD07F" w14:textId="77777777" w:rsidR="00923856" w:rsidRDefault="00000000">
      <w:pPr>
        <w:spacing w:after="120"/>
      </w:pPr>
      <w:r>
        <w:t>Two database access patterns appear in the repository. Some routes use mysql.connector synchronously through get_db_connection(), while the signup flow uses aiomysql asynchronously. This mixed access pattern works conceptually, but it also introduces maintenance overhead because error handling, transaction management, and connection lifecycle behavior are not standardized across the whole backend.</w:t>
      </w:r>
    </w:p>
    <w:p w14:paraId="588D90EC" w14:textId="77777777" w:rsidR="00923856" w:rsidRPr="00E20885" w:rsidRDefault="00000000">
      <w:pPr>
        <w:pStyle w:val="Heading2"/>
        <w:rPr>
          <w:u w:val="single"/>
        </w:rPr>
      </w:pPr>
      <w:bookmarkStart w:id="4" w:name="_Toc227448176"/>
      <w:r w:rsidRPr="00E20885">
        <w:rPr>
          <w:color w:val="auto"/>
          <w:u w:val="single"/>
        </w:rPr>
        <w:t>2.3 Machine learning pipeline</w:t>
      </w:r>
      <w:bookmarkEnd w:id="4"/>
    </w:p>
    <w:p w14:paraId="49FD8015" w14:textId="77777777" w:rsidR="00923856" w:rsidRDefault="00000000">
      <w:pPr>
        <w:spacing w:after="120"/>
      </w:pPr>
      <w:r>
        <w:t>The machine learning component uses PyTorch and torchvision's EfficientNet-B0 architecture. Training scripts resize images to 224×224 pixels, convert them to tensors, normalize them with ImageNet channel statistics, and train a four-class classifier by replacing the final EfficientNet layer with a linear layer sized for four outputs.</w:t>
      </w:r>
    </w:p>
    <w:p w14:paraId="1D277102" w14:textId="77777777" w:rsidR="00923856" w:rsidRDefault="00000000">
      <w:pPr>
        <w:spacing w:after="120"/>
      </w:pPr>
      <w:r>
        <w:t>At inference time, the backend prediction service loads the saved model weights, applies the same resize and normalization steps, performs a forward pass inside torch.no_grad(), and converts raw logits into class probabilities using softmax. The highest-probability index is mapped back to one of four clinical labels: adenocarcinoma, large cell carcinoma, normal, or squamous cell carcinoma.</w:t>
      </w:r>
    </w:p>
    <w:p w14:paraId="0D27293B" w14:textId="77777777" w:rsidR="00923856" w:rsidRPr="00E20885" w:rsidRDefault="00000000">
      <w:pPr>
        <w:pStyle w:val="Heading2"/>
        <w:rPr>
          <w:u w:val="single"/>
        </w:rPr>
      </w:pPr>
      <w:bookmarkStart w:id="5" w:name="_Toc227448177"/>
      <w:r w:rsidRPr="00E20885">
        <w:rPr>
          <w:color w:val="auto"/>
          <w:u w:val="single"/>
        </w:rPr>
        <w:t>2.4 Data flow</w:t>
      </w:r>
      <w:bookmarkEnd w:id="5"/>
    </w:p>
    <w:p w14:paraId="32656532" w14:textId="77777777" w:rsidR="00923856" w:rsidRDefault="00000000">
      <w:pPr>
        <w:spacing w:after="120"/>
      </w:pPr>
      <w:r>
        <w:t xml:space="preserve">The most important end-to-end path is the scan prediction flow. A user selects an image file in detection.html. detection.js previews the image, packages it in FormData, and posts it to /predict-lung-cancer. The FastAPI </w:t>
      </w:r>
      <w:r>
        <w:lastRenderedPageBreak/>
        <w:t>router hands the uploaded file to the prediction service, which opens the image with PIL, preprocesses it, runs the model, and returns a JSON response containing prediction and confidence.</w:t>
      </w:r>
    </w:p>
    <w:p w14:paraId="76E801CF" w14:textId="77777777" w:rsidR="00923856" w:rsidRDefault="00000000">
      <w:pPr>
        <w:spacing w:after="120"/>
      </w:pPr>
      <w:r>
        <w:t>The second major flow is appointment handling. In the public booking flow, the user submits an email, desired appointment timestamp, and optional reason. The backend checks whether a matching patient record exists, selects a doctor, validates that the time slot is free, inserts a new appointment row, and commits the transaction. In the doctor workflow, appointment data is retrieved through a JOIN between appointments and patients so patient names can be displayed directly on the page.</w:t>
      </w:r>
    </w:p>
    <w:p w14:paraId="3D9A4973" w14:textId="77777777" w:rsidR="00923856" w:rsidRPr="00E20885" w:rsidRDefault="00000000">
      <w:pPr>
        <w:pStyle w:val="Heading2"/>
        <w:rPr>
          <w:color w:val="auto"/>
          <w:u w:val="single"/>
        </w:rPr>
      </w:pPr>
      <w:bookmarkStart w:id="6" w:name="_Toc227448178"/>
      <w:r w:rsidRPr="00E20885">
        <w:rPr>
          <w:color w:val="auto"/>
          <w:u w:val="single"/>
        </w:rPr>
        <w:t>2.5 Integration approach</w:t>
      </w:r>
      <w:bookmarkEnd w:id="6"/>
    </w:p>
    <w:p w14:paraId="6300A64E" w14:textId="77777777" w:rsidR="00923856" w:rsidRDefault="00000000">
      <w:pPr>
        <w:spacing w:after="120"/>
      </w:pPr>
      <w:r>
        <w:t>Integration is REST-style and page oriented. Each frontend page directly targets one or more backend endpoints. The design is straightforward: no message broker, no background job queue, and no frontend state framework are used. This is appropriate for a capstone prototype because it makes the call chain easy to explain and debug.</w:t>
      </w:r>
    </w:p>
    <w:p w14:paraId="2AF8DCE6" w14:textId="77777777" w:rsidR="00923856" w:rsidRDefault="00000000">
      <w:pPr>
        <w:spacing w:after="120"/>
      </w:pPr>
      <w:r>
        <w:t>The repository also reveals an important integration lesson: the frontend and backend evolved at different speeds. Several frontend files reference routes such as /login, /patients, /register-patient, /add-appointment, and /get-today-appointments, but those routes are not currently present in the backend source included in the zip. As a result, the architectural design is coherent, but the integrated build is only partially synchronized at code level.</w:t>
      </w:r>
    </w:p>
    <w:p w14:paraId="283F1FE0" w14:textId="77777777" w:rsidR="00923856" w:rsidRPr="00E20885" w:rsidRDefault="00000000">
      <w:pPr>
        <w:pStyle w:val="Heading2"/>
        <w:rPr>
          <w:color w:val="auto"/>
          <w:u w:val="single"/>
        </w:rPr>
      </w:pPr>
      <w:bookmarkStart w:id="7" w:name="_Toc227448179"/>
      <w:r w:rsidRPr="00E20885">
        <w:rPr>
          <w:color w:val="auto"/>
          <w:u w:val="single"/>
        </w:rPr>
        <w:t>2.6 Key logic excerpts</w:t>
      </w:r>
      <w:bookmarkEnd w:id="7"/>
    </w:p>
    <w:p w14:paraId="18B69052" w14:textId="77777777" w:rsidR="00923856" w:rsidRPr="00E20885" w:rsidRDefault="00000000">
      <w:pPr>
        <w:pStyle w:val="Heading3"/>
        <w:rPr>
          <w:color w:val="auto"/>
        </w:rPr>
      </w:pPr>
      <w:bookmarkStart w:id="8" w:name="_Toc227448180"/>
      <w:r w:rsidRPr="00E20885">
        <w:rPr>
          <w:color w:val="auto"/>
        </w:rPr>
        <w:t>Backend route structure</w:t>
      </w:r>
      <w:bookmarkEnd w:id="8"/>
    </w:p>
    <w:p w14:paraId="2ECB5941" w14:textId="77777777" w:rsidR="00923856" w:rsidRDefault="00000000">
      <w:pPr>
        <w:pStyle w:val="CodeBlock"/>
      </w:pPr>
      <w:r>
        <w:t>@app.post("/signup")</w:t>
      </w:r>
    </w:p>
    <w:p w14:paraId="4A2BE6AF" w14:textId="77777777" w:rsidR="00923856" w:rsidRDefault="00000000">
      <w:pPr>
        <w:pStyle w:val="CodeBlock"/>
      </w:pPr>
      <w:r>
        <w:t>async def register_doctor(user: UserSignup):</w:t>
      </w:r>
    </w:p>
    <w:p w14:paraId="113D99C6" w14:textId="77777777" w:rsidR="00923856" w:rsidRDefault="00000000">
      <w:pPr>
        <w:pStyle w:val="CodeBlock"/>
      </w:pPr>
      <w:r>
        <w:t xml:space="preserve">    hashed_pw = hashlib.sha256(user.password.encode()).hexdigest()</w:t>
      </w:r>
    </w:p>
    <w:p w14:paraId="0340FE60" w14:textId="77777777" w:rsidR="00923856" w:rsidRDefault="00000000">
      <w:pPr>
        <w:pStyle w:val="CodeBlock"/>
      </w:pPr>
      <w:r>
        <w:t xml:space="preserve">    ... INSERT INTO users (... role = "Doctor" ...)</w:t>
      </w:r>
    </w:p>
    <w:p w14:paraId="6F6B5A40" w14:textId="77777777" w:rsidR="00923856" w:rsidRDefault="00923856">
      <w:pPr>
        <w:pStyle w:val="CodeBlock"/>
      </w:pPr>
    </w:p>
    <w:p w14:paraId="04723DFF" w14:textId="77777777" w:rsidR="00923856" w:rsidRDefault="00000000">
      <w:pPr>
        <w:pStyle w:val="CodeBlock"/>
      </w:pPr>
      <w:r>
        <w:t>@router.post("/predict-lung-cancer")</w:t>
      </w:r>
    </w:p>
    <w:p w14:paraId="2DC103AE" w14:textId="77777777" w:rsidR="00923856" w:rsidRDefault="00000000">
      <w:pPr>
        <w:pStyle w:val="CodeBlock"/>
      </w:pPr>
      <w:r>
        <w:t>async def predict_route(file: UploadFile = File(...)):</w:t>
      </w:r>
    </w:p>
    <w:p w14:paraId="60B6EBD9" w14:textId="77777777" w:rsidR="00923856" w:rsidRDefault="00000000">
      <w:pPr>
        <w:pStyle w:val="CodeBlock"/>
      </w:pPr>
      <w:r>
        <w:t xml:space="preserve">    result = await predict_lung_cancer(file)</w:t>
      </w:r>
    </w:p>
    <w:p w14:paraId="6482C22A" w14:textId="77777777" w:rsidR="00923856" w:rsidRPr="00E20885" w:rsidRDefault="00000000">
      <w:pPr>
        <w:pStyle w:val="Heading3"/>
        <w:rPr>
          <w:color w:val="auto"/>
        </w:rPr>
      </w:pPr>
      <w:bookmarkStart w:id="9" w:name="_Toc227448181"/>
      <w:r w:rsidRPr="00E20885">
        <w:rPr>
          <w:color w:val="auto"/>
        </w:rPr>
        <w:t>Prediction algorithm core</w:t>
      </w:r>
      <w:bookmarkEnd w:id="9"/>
    </w:p>
    <w:p w14:paraId="075FB967" w14:textId="77777777" w:rsidR="00923856" w:rsidRDefault="00000000">
      <w:pPr>
        <w:pStyle w:val="CodeBlock"/>
      </w:pPr>
      <w:r>
        <w:t>image = Image.open(file.file).convert("RGB")</w:t>
      </w:r>
    </w:p>
    <w:p w14:paraId="7E58465B" w14:textId="77777777" w:rsidR="00923856" w:rsidRDefault="00000000">
      <w:pPr>
        <w:pStyle w:val="CodeBlock"/>
      </w:pPr>
      <w:r>
        <w:t>image = transform(image).unsqueeze(0)</w:t>
      </w:r>
    </w:p>
    <w:p w14:paraId="1B901C21" w14:textId="77777777" w:rsidR="00923856" w:rsidRDefault="00000000">
      <w:pPr>
        <w:pStyle w:val="CodeBlock"/>
      </w:pPr>
      <w:r>
        <w:t>with torch.no_grad():</w:t>
      </w:r>
    </w:p>
    <w:p w14:paraId="0293D643" w14:textId="77777777" w:rsidR="00923856" w:rsidRDefault="00000000">
      <w:pPr>
        <w:pStyle w:val="CodeBlock"/>
      </w:pPr>
      <w:r>
        <w:t xml:space="preserve">    outputs = model(image)</w:t>
      </w:r>
    </w:p>
    <w:p w14:paraId="7C8F8B9F" w14:textId="77777777" w:rsidR="00923856" w:rsidRDefault="00000000">
      <w:pPr>
        <w:pStyle w:val="CodeBlock"/>
      </w:pPr>
      <w:r>
        <w:t xml:space="preserve">    probabilities = torch.softmax(outputs, dim=1)</w:t>
      </w:r>
    </w:p>
    <w:p w14:paraId="29EC5750" w14:textId="77777777" w:rsidR="00923856" w:rsidRDefault="00000000">
      <w:pPr>
        <w:pStyle w:val="CodeBlock"/>
      </w:pPr>
      <w:r>
        <w:t xml:space="preserve">    predicted = torch.argmax(probabilities, dim=1)</w:t>
      </w:r>
    </w:p>
    <w:p w14:paraId="6ADE6EE7" w14:textId="77777777" w:rsidR="00923856" w:rsidRPr="00E20885" w:rsidRDefault="00000000">
      <w:pPr>
        <w:pStyle w:val="Heading1"/>
        <w:rPr>
          <w:color w:val="auto"/>
          <w:u w:val="single"/>
        </w:rPr>
      </w:pPr>
      <w:bookmarkStart w:id="10" w:name="_Toc227448182"/>
      <w:r w:rsidRPr="00E20885">
        <w:rPr>
          <w:color w:val="auto"/>
          <w:u w:val="single"/>
        </w:rPr>
        <w:t>3. Technical Inventory and Outcomes</w:t>
      </w:r>
      <w:bookmarkEnd w:id="10"/>
    </w:p>
    <w:p w14:paraId="725181C3" w14:textId="77777777" w:rsidR="00923856" w:rsidRDefault="00000000">
      <w:pPr>
        <w:spacing w:after="120"/>
      </w:pPr>
      <w:r>
        <w:t>The repository contains enough artifacts to show the intended scope of the project. The training dataset is organized into train, validation, and test folders, each with four labeled classes. The application also contains real interface screenshots, a saved .pth model file, and separated frontend/backend directories, which together provide evidence of a complete prototype effort.</w:t>
      </w:r>
    </w:p>
    <w:tbl>
      <w:tblPr>
        <w:tblStyle w:val="TableGrid"/>
        <w:tblW w:w="0" w:type="auto"/>
        <w:jc w:val="center"/>
        <w:tblLook w:val="04A0" w:firstRow="1" w:lastRow="0" w:firstColumn="1" w:lastColumn="0" w:noHBand="0" w:noVBand="1"/>
      </w:tblPr>
      <w:tblGrid>
        <w:gridCol w:w="4963"/>
        <w:gridCol w:w="4963"/>
      </w:tblGrid>
      <w:tr w:rsidR="00923856" w14:paraId="0B914A2F" w14:textId="77777777" w:rsidTr="00E20885">
        <w:trPr>
          <w:jc w:val="center"/>
        </w:trPr>
        <w:tc>
          <w:tcPr>
            <w:tcW w:w="4968" w:type="dxa"/>
            <w:shd w:val="clear" w:color="auto" w:fill="BFBFBF" w:themeFill="background1" w:themeFillShade="BF"/>
            <w:vAlign w:val="center"/>
          </w:tcPr>
          <w:p w14:paraId="3BEBFAC5" w14:textId="77777777" w:rsidR="00923856" w:rsidRDefault="00000000">
            <w:pPr>
              <w:spacing w:before="40" w:after="40"/>
            </w:pPr>
            <w:r>
              <w:rPr>
                <w:b/>
                <w:sz w:val="20"/>
              </w:rPr>
              <w:t>Artifact</w:t>
            </w:r>
          </w:p>
        </w:tc>
        <w:tc>
          <w:tcPr>
            <w:tcW w:w="4968" w:type="dxa"/>
            <w:shd w:val="clear" w:color="auto" w:fill="BFBFBF" w:themeFill="background1" w:themeFillShade="BF"/>
            <w:vAlign w:val="center"/>
          </w:tcPr>
          <w:p w14:paraId="670024D1" w14:textId="77777777" w:rsidR="00923856" w:rsidRDefault="00000000">
            <w:pPr>
              <w:spacing w:before="40" w:after="40"/>
            </w:pPr>
            <w:r>
              <w:rPr>
                <w:b/>
                <w:sz w:val="20"/>
              </w:rPr>
              <w:t>Observed value</w:t>
            </w:r>
          </w:p>
        </w:tc>
      </w:tr>
      <w:tr w:rsidR="00923856" w14:paraId="12D0269E" w14:textId="77777777">
        <w:trPr>
          <w:jc w:val="center"/>
        </w:trPr>
        <w:tc>
          <w:tcPr>
            <w:tcW w:w="4968" w:type="dxa"/>
            <w:vAlign w:val="center"/>
          </w:tcPr>
          <w:p w14:paraId="5FD7A1E6" w14:textId="77777777" w:rsidR="00923856" w:rsidRDefault="00000000">
            <w:pPr>
              <w:spacing w:before="40" w:after="40"/>
            </w:pPr>
            <w:r>
              <w:rPr>
                <w:sz w:val="20"/>
              </w:rPr>
              <w:lastRenderedPageBreak/>
              <w:t>Train images</w:t>
            </w:r>
          </w:p>
        </w:tc>
        <w:tc>
          <w:tcPr>
            <w:tcW w:w="4968" w:type="dxa"/>
            <w:vAlign w:val="center"/>
          </w:tcPr>
          <w:p w14:paraId="6E6AD090" w14:textId="77777777" w:rsidR="00923856" w:rsidRDefault="00000000">
            <w:pPr>
              <w:spacing w:before="40" w:after="40"/>
            </w:pPr>
            <w:r>
              <w:rPr>
                <w:sz w:val="20"/>
              </w:rPr>
              <w:t>613</w:t>
            </w:r>
          </w:p>
        </w:tc>
      </w:tr>
      <w:tr w:rsidR="00923856" w14:paraId="643041BF" w14:textId="77777777">
        <w:trPr>
          <w:jc w:val="center"/>
        </w:trPr>
        <w:tc>
          <w:tcPr>
            <w:tcW w:w="4968" w:type="dxa"/>
            <w:vAlign w:val="center"/>
          </w:tcPr>
          <w:p w14:paraId="56662A14" w14:textId="77777777" w:rsidR="00923856" w:rsidRDefault="00000000">
            <w:pPr>
              <w:spacing w:before="40" w:after="40"/>
            </w:pPr>
            <w:r>
              <w:rPr>
                <w:sz w:val="20"/>
              </w:rPr>
              <w:t>Validation images</w:t>
            </w:r>
          </w:p>
        </w:tc>
        <w:tc>
          <w:tcPr>
            <w:tcW w:w="4968" w:type="dxa"/>
            <w:vAlign w:val="center"/>
          </w:tcPr>
          <w:p w14:paraId="28692153" w14:textId="77777777" w:rsidR="00923856" w:rsidRDefault="00000000">
            <w:pPr>
              <w:spacing w:before="40" w:after="40"/>
            </w:pPr>
            <w:r>
              <w:rPr>
                <w:sz w:val="20"/>
              </w:rPr>
              <w:t>72</w:t>
            </w:r>
          </w:p>
        </w:tc>
      </w:tr>
      <w:tr w:rsidR="00923856" w14:paraId="0711205F" w14:textId="77777777">
        <w:trPr>
          <w:jc w:val="center"/>
        </w:trPr>
        <w:tc>
          <w:tcPr>
            <w:tcW w:w="4968" w:type="dxa"/>
            <w:vAlign w:val="center"/>
          </w:tcPr>
          <w:p w14:paraId="2A571900" w14:textId="77777777" w:rsidR="00923856" w:rsidRDefault="00000000">
            <w:pPr>
              <w:spacing w:before="40" w:after="40"/>
            </w:pPr>
            <w:r>
              <w:rPr>
                <w:sz w:val="20"/>
              </w:rPr>
              <w:t>Test images</w:t>
            </w:r>
          </w:p>
        </w:tc>
        <w:tc>
          <w:tcPr>
            <w:tcW w:w="4968" w:type="dxa"/>
            <w:vAlign w:val="center"/>
          </w:tcPr>
          <w:p w14:paraId="6A66DBF4" w14:textId="77777777" w:rsidR="00923856" w:rsidRDefault="00000000">
            <w:pPr>
              <w:spacing w:before="40" w:after="40"/>
            </w:pPr>
            <w:r>
              <w:rPr>
                <w:sz w:val="20"/>
              </w:rPr>
              <w:t>315</w:t>
            </w:r>
          </w:p>
        </w:tc>
      </w:tr>
      <w:tr w:rsidR="00923856" w14:paraId="5081CC3D" w14:textId="77777777">
        <w:trPr>
          <w:jc w:val="center"/>
        </w:trPr>
        <w:tc>
          <w:tcPr>
            <w:tcW w:w="4968" w:type="dxa"/>
            <w:vAlign w:val="center"/>
          </w:tcPr>
          <w:p w14:paraId="3713923C" w14:textId="77777777" w:rsidR="00923856" w:rsidRDefault="00000000">
            <w:pPr>
              <w:spacing w:before="40" w:after="40"/>
            </w:pPr>
            <w:r>
              <w:rPr>
                <w:sz w:val="20"/>
              </w:rPr>
              <w:t>Classes</w:t>
            </w:r>
          </w:p>
        </w:tc>
        <w:tc>
          <w:tcPr>
            <w:tcW w:w="4968" w:type="dxa"/>
            <w:vAlign w:val="center"/>
          </w:tcPr>
          <w:p w14:paraId="04DDEAB5" w14:textId="77777777" w:rsidR="00923856" w:rsidRDefault="00000000">
            <w:pPr>
              <w:spacing w:before="40" w:after="40"/>
            </w:pPr>
            <w:r>
              <w:rPr>
                <w:sz w:val="20"/>
              </w:rPr>
              <w:t>4</w:t>
            </w:r>
          </w:p>
        </w:tc>
      </w:tr>
      <w:tr w:rsidR="00923856" w14:paraId="4F27E56B" w14:textId="77777777">
        <w:trPr>
          <w:jc w:val="center"/>
        </w:trPr>
        <w:tc>
          <w:tcPr>
            <w:tcW w:w="4968" w:type="dxa"/>
            <w:vAlign w:val="center"/>
          </w:tcPr>
          <w:p w14:paraId="1E8519A0" w14:textId="77777777" w:rsidR="00923856" w:rsidRDefault="00000000">
            <w:pPr>
              <w:spacing w:before="40" w:after="40"/>
            </w:pPr>
            <w:r>
              <w:rPr>
                <w:sz w:val="20"/>
              </w:rPr>
              <w:t>Python backend files</w:t>
            </w:r>
          </w:p>
        </w:tc>
        <w:tc>
          <w:tcPr>
            <w:tcW w:w="4968" w:type="dxa"/>
            <w:vAlign w:val="center"/>
          </w:tcPr>
          <w:p w14:paraId="7334E451" w14:textId="77777777" w:rsidR="00923856" w:rsidRDefault="00000000">
            <w:pPr>
              <w:spacing w:before="40" w:after="40"/>
            </w:pPr>
            <w:r>
              <w:rPr>
                <w:sz w:val="20"/>
              </w:rPr>
              <w:t>7 major .py files</w:t>
            </w:r>
          </w:p>
        </w:tc>
      </w:tr>
      <w:tr w:rsidR="00923856" w14:paraId="1FADB87A" w14:textId="77777777">
        <w:trPr>
          <w:jc w:val="center"/>
        </w:trPr>
        <w:tc>
          <w:tcPr>
            <w:tcW w:w="4968" w:type="dxa"/>
            <w:vAlign w:val="center"/>
          </w:tcPr>
          <w:p w14:paraId="48992C96" w14:textId="77777777" w:rsidR="00923856" w:rsidRDefault="00000000">
            <w:pPr>
              <w:spacing w:before="40" w:after="40"/>
            </w:pPr>
            <w:r>
              <w:rPr>
                <w:sz w:val="20"/>
              </w:rPr>
              <w:t>Frontend pages/scripts/styles</w:t>
            </w:r>
          </w:p>
        </w:tc>
        <w:tc>
          <w:tcPr>
            <w:tcW w:w="4968" w:type="dxa"/>
            <w:vAlign w:val="center"/>
          </w:tcPr>
          <w:p w14:paraId="375053DB" w14:textId="77777777" w:rsidR="00923856" w:rsidRDefault="00000000">
            <w:pPr>
              <w:spacing w:before="40" w:after="40"/>
            </w:pPr>
            <w:r>
              <w:rPr>
                <w:sz w:val="20"/>
              </w:rPr>
              <w:t>multiple HTML/JS/CSS assets</w:t>
            </w:r>
          </w:p>
        </w:tc>
      </w:tr>
    </w:tbl>
    <w:p w14:paraId="668AD179" w14:textId="77777777" w:rsidR="00923856" w:rsidRDefault="00000000">
      <w:pPr>
        <w:spacing w:after="120"/>
      </w:pPr>
      <w:r>
        <w:t>Outcome-wise, the project achieves three meaningful technical goals. First, it proves that a trained computer vision model can be exposed through a user-facing web interface. Second, it connects that AI feature to a broader healthcare workflow instead of presenting the model in isolation. Third, it demonstrates practical software engineering decisions such as modular inference code, browser-based API communication, and relational persistence for patient-facing records.</w:t>
      </w:r>
    </w:p>
    <w:p w14:paraId="7692EECA" w14:textId="77777777" w:rsidR="00923856" w:rsidRPr="00E20885" w:rsidRDefault="00000000">
      <w:pPr>
        <w:pStyle w:val="Heading1"/>
        <w:rPr>
          <w:color w:val="auto"/>
          <w:u w:val="single"/>
        </w:rPr>
      </w:pPr>
      <w:bookmarkStart w:id="11" w:name="_Toc227448183"/>
      <w:r w:rsidRPr="00E20885">
        <w:rPr>
          <w:color w:val="auto"/>
          <w:u w:val="single"/>
        </w:rPr>
        <w:t>4. Test Results Documentation</w:t>
      </w:r>
      <w:bookmarkEnd w:id="11"/>
    </w:p>
    <w:p w14:paraId="7DDFA16F" w14:textId="77777777" w:rsidR="00923856" w:rsidRDefault="00000000">
      <w:pPr>
        <w:spacing w:after="120"/>
      </w:pPr>
      <w:r>
        <w:t>Testing evidence in the repository is limited, so this section distinguishes between observed evidence and missing evidence. The goal is accuracy: only results that can be reconstructed from the project files are treated as verified. No formal pytest suite, no CI pipeline, and no benchmark report were included in the uploaded zip.</w:t>
      </w:r>
    </w:p>
    <w:p w14:paraId="07410874" w14:textId="77777777" w:rsidR="00923856" w:rsidRDefault="00000000">
      <w:pPr>
        <w:spacing w:after="120"/>
      </w:pPr>
      <w:r>
        <w:t>The repository includes one lightweight script, training/test.py, which reports PyTorch version information and whether CUDA is available. That script validates runtime environment visibility only; it does not validate functional correctness of routes, database operations, or model accuracy.</w:t>
      </w:r>
    </w:p>
    <w:tbl>
      <w:tblPr>
        <w:tblStyle w:val="TableGrid"/>
        <w:tblW w:w="0" w:type="auto"/>
        <w:tblLook w:val="04A0" w:firstRow="1" w:lastRow="0" w:firstColumn="1" w:lastColumn="0" w:noHBand="0" w:noVBand="1"/>
      </w:tblPr>
      <w:tblGrid>
        <w:gridCol w:w="2481"/>
        <w:gridCol w:w="2483"/>
        <w:gridCol w:w="2481"/>
        <w:gridCol w:w="2481"/>
      </w:tblGrid>
      <w:tr w:rsidR="00923856" w14:paraId="0827A12D" w14:textId="77777777" w:rsidTr="00E20885">
        <w:tc>
          <w:tcPr>
            <w:tcW w:w="2484" w:type="dxa"/>
            <w:shd w:val="clear" w:color="auto" w:fill="BFBFBF" w:themeFill="background1" w:themeFillShade="BF"/>
            <w:vAlign w:val="center"/>
          </w:tcPr>
          <w:p w14:paraId="64EDF79F" w14:textId="77777777" w:rsidR="00923856" w:rsidRDefault="00000000">
            <w:pPr>
              <w:spacing w:before="40" w:after="40"/>
            </w:pPr>
            <w:r>
              <w:rPr>
                <w:b/>
                <w:sz w:val="19"/>
              </w:rPr>
              <w:t>Test area</w:t>
            </w:r>
          </w:p>
        </w:tc>
        <w:tc>
          <w:tcPr>
            <w:tcW w:w="2484" w:type="dxa"/>
            <w:shd w:val="clear" w:color="auto" w:fill="BFBFBF" w:themeFill="background1" w:themeFillShade="BF"/>
            <w:vAlign w:val="center"/>
          </w:tcPr>
          <w:p w14:paraId="1841726B" w14:textId="77777777" w:rsidR="00923856" w:rsidRDefault="00000000">
            <w:pPr>
              <w:spacing w:before="40" w:after="40"/>
            </w:pPr>
            <w:r>
              <w:rPr>
                <w:b/>
                <w:sz w:val="19"/>
              </w:rPr>
              <w:t>Evidence found</w:t>
            </w:r>
          </w:p>
        </w:tc>
        <w:tc>
          <w:tcPr>
            <w:tcW w:w="2484" w:type="dxa"/>
            <w:shd w:val="clear" w:color="auto" w:fill="BFBFBF" w:themeFill="background1" w:themeFillShade="BF"/>
            <w:vAlign w:val="center"/>
          </w:tcPr>
          <w:p w14:paraId="21CF3CAD" w14:textId="77777777" w:rsidR="00923856" w:rsidRDefault="00000000">
            <w:pPr>
              <w:spacing w:before="40" w:after="40"/>
            </w:pPr>
            <w:r>
              <w:rPr>
                <w:b/>
                <w:sz w:val="19"/>
              </w:rPr>
              <w:t>Result</w:t>
            </w:r>
          </w:p>
        </w:tc>
        <w:tc>
          <w:tcPr>
            <w:tcW w:w="2484" w:type="dxa"/>
            <w:shd w:val="clear" w:color="auto" w:fill="BFBFBF" w:themeFill="background1" w:themeFillShade="BF"/>
            <w:vAlign w:val="center"/>
          </w:tcPr>
          <w:p w14:paraId="26578F77" w14:textId="77777777" w:rsidR="00923856" w:rsidRDefault="00000000">
            <w:pPr>
              <w:spacing w:before="40" w:after="40"/>
            </w:pPr>
            <w:r>
              <w:rPr>
                <w:b/>
                <w:sz w:val="19"/>
              </w:rPr>
              <w:t>Assessment</w:t>
            </w:r>
          </w:p>
        </w:tc>
      </w:tr>
      <w:tr w:rsidR="00923856" w14:paraId="48C97EAF" w14:textId="77777777">
        <w:tc>
          <w:tcPr>
            <w:tcW w:w="2484" w:type="dxa"/>
            <w:vAlign w:val="center"/>
          </w:tcPr>
          <w:p w14:paraId="735EDFC3" w14:textId="77777777" w:rsidR="00923856" w:rsidRDefault="00000000">
            <w:pPr>
              <w:spacing w:before="40" w:after="40"/>
            </w:pPr>
            <w:r>
              <w:rPr>
                <w:sz w:val="18"/>
              </w:rPr>
              <w:t>Environment check</w:t>
            </w:r>
          </w:p>
        </w:tc>
        <w:tc>
          <w:tcPr>
            <w:tcW w:w="2484" w:type="dxa"/>
            <w:vAlign w:val="center"/>
          </w:tcPr>
          <w:p w14:paraId="19BB2052" w14:textId="77777777" w:rsidR="00923856" w:rsidRDefault="00000000">
            <w:pPr>
              <w:spacing w:before="40" w:after="40"/>
            </w:pPr>
            <w:r>
              <w:rPr>
                <w:sz w:val="18"/>
              </w:rPr>
              <w:t>training/test.py</w:t>
            </w:r>
          </w:p>
        </w:tc>
        <w:tc>
          <w:tcPr>
            <w:tcW w:w="2484" w:type="dxa"/>
            <w:vAlign w:val="center"/>
          </w:tcPr>
          <w:p w14:paraId="3AD3B398" w14:textId="77777777" w:rsidR="00923856" w:rsidRDefault="00000000">
            <w:pPr>
              <w:spacing w:before="40" w:after="40"/>
            </w:pPr>
            <w:r>
              <w:rPr>
                <w:sz w:val="18"/>
              </w:rPr>
              <w:t>PyTorch/CUDA presence can be printed</w:t>
            </w:r>
          </w:p>
        </w:tc>
        <w:tc>
          <w:tcPr>
            <w:tcW w:w="2484" w:type="dxa"/>
            <w:vAlign w:val="center"/>
          </w:tcPr>
          <w:p w14:paraId="669DA4D5" w14:textId="77777777" w:rsidR="00923856" w:rsidRDefault="00000000">
            <w:pPr>
              <w:spacing w:before="40" w:after="40"/>
            </w:pPr>
            <w:r>
              <w:rPr>
                <w:sz w:val="18"/>
              </w:rPr>
              <w:t>Very limited coverage</w:t>
            </w:r>
          </w:p>
        </w:tc>
      </w:tr>
      <w:tr w:rsidR="00923856" w14:paraId="4F59C4F5" w14:textId="77777777">
        <w:tc>
          <w:tcPr>
            <w:tcW w:w="2484" w:type="dxa"/>
            <w:vAlign w:val="center"/>
          </w:tcPr>
          <w:p w14:paraId="750DCA5A" w14:textId="77777777" w:rsidR="00923856" w:rsidRDefault="00000000">
            <w:pPr>
              <w:spacing w:before="40" w:after="40"/>
            </w:pPr>
            <w:r>
              <w:rPr>
                <w:sz w:val="18"/>
              </w:rPr>
              <w:t>Frontend–backend route alignment</w:t>
            </w:r>
          </w:p>
        </w:tc>
        <w:tc>
          <w:tcPr>
            <w:tcW w:w="2484" w:type="dxa"/>
            <w:vAlign w:val="center"/>
          </w:tcPr>
          <w:p w14:paraId="2D18C32D" w14:textId="77777777" w:rsidR="00923856" w:rsidRDefault="00000000">
            <w:pPr>
              <w:spacing w:before="40" w:after="40"/>
            </w:pPr>
            <w:r>
              <w:rPr>
                <w:sz w:val="18"/>
              </w:rPr>
              <w:t>JS fetch targets vs backend routes</w:t>
            </w:r>
          </w:p>
        </w:tc>
        <w:tc>
          <w:tcPr>
            <w:tcW w:w="2484" w:type="dxa"/>
            <w:vAlign w:val="center"/>
          </w:tcPr>
          <w:p w14:paraId="2A045F27" w14:textId="77777777" w:rsidR="00923856" w:rsidRDefault="00000000">
            <w:pPr>
              <w:spacing w:before="40" w:after="40"/>
            </w:pPr>
            <w:r>
              <w:rPr>
                <w:sz w:val="18"/>
              </w:rPr>
              <w:t>3 of 8 referenced frontend API paths are present</w:t>
            </w:r>
          </w:p>
        </w:tc>
        <w:tc>
          <w:tcPr>
            <w:tcW w:w="2484" w:type="dxa"/>
            <w:vAlign w:val="center"/>
          </w:tcPr>
          <w:p w14:paraId="04C331CA" w14:textId="77777777" w:rsidR="00923856" w:rsidRDefault="00000000">
            <w:pPr>
              <w:spacing w:before="40" w:after="40"/>
            </w:pPr>
            <w:r>
              <w:rPr>
                <w:sz w:val="18"/>
              </w:rPr>
              <w:t>Partial integration</w:t>
            </w:r>
          </w:p>
        </w:tc>
      </w:tr>
      <w:tr w:rsidR="00923856" w14:paraId="33828ECD" w14:textId="77777777">
        <w:tc>
          <w:tcPr>
            <w:tcW w:w="2484" w:type="dxa"/>
            <w:vAlign w:val="center"/>
          </w:tcPr>
          <w:p w14:paraId="41E5DC25" w14:textId="77777777" w:rsidR="00923856" w:rsidRDefault="00000000">
            <w:pPr>
              <w:spacing w:before="40" w:after="40"/>
            </w:pPr>
            <w:r>
              <w:rPr>
                <w:sz w:val="18"/>
              </w:rPr>
              <w:t>Dataset readiness</w:t>
            </w:r>
          </w:p>
        </w:tc>
        <w:tc>
          <w:tcPr>
            <w:tcW w:w="2484" w:type="dxa"/>
            <w:vAlign w:val="center"/>
          </w:tcPr>
          <w:p w14:paraId="2A3B5BEC" w14:textId="77777777" w:rsidR="00923856" w:rsidRDefault="00000000">
            <w:pPr>
              <w:spacing w:before="40" w:after="40"/>
            </w:pPr>
            <w:r>
              <w:rPr>
                <w:sz w:val="18"/>
              </w:rPr>
              <w:t>Train/validation/test folders present</w:t>
            </w:r>
          </w:p>
        </w:tc>
        <w:tc>
          <w:tcPr>
            <w:tcW w:w="2484" w:type="dxa"/>
            <w:vAlign w:val="center"/>
          </w:tcPr>
          <w:p w14:paraId="42423677" w14:textId="77777777" w:rsidR="00923856" w:rsidRDefault="00000000">
            <w:pPr>
              <w:spacing w:before="40" w:after="40"/>
            </w:pPr>
            <w:r>
              <w:rPr>
                <w:sz w:val="18"/>
              </w:rPr>
              <w:t>613/72/315 images observed across splits</w:t>
            </w:r>
          </w:p>
        </w:tc>
        <w:tc>
          <w:tcPr>
            <w:tcW w:w="2484" w:type="dxa"/>
            <w:vAlign w:val="center"/>
          </w:tcPr>
          <w:p w14:paraId="013042E2" w14:textId="77777777" w:rsidR="00923856" w:rsidRDefault="00000000">
            <w:pPr>
              <w:spacing w:before="40" w:after="40"/>
            </w:pPr>
            <w:r>
              <w:rPr>
                <w:sz w:val="18"/>
              </w:rPr>
              <w:t>Sufficient for prototype experimentation</w:t>
            </w:r>
          </w:p>
        </w:tc>
      </w:tr>
      <w:tr w:rsidR="00923856" w14:paraId="41C0A10F" w14:textId="77777777">
        <w:tc>
          <w:tcPr>
            <w:tcW w:w="2484" w:type="dxa"/>
            <w:vAlign w:val="center"/>
          </w:tcPr>
          <w:p w14:paraId="32AD18E1" w14:textId="77777777" w:rsidR="00923856" w:rsidRDefault="00000000">
            <w:pPr>
              <w:spacing w:before="40" w:after="40"/>
            </w:pPr>
            <w:r>
              <w:rPr>
                <w:sz w:val="18"/>
              </w:rPr>
              <w:t>Model deployment readiness</w:t>
            </w:r>
          </w:p>
        </w:tc>
        <w:tc>
          <w:tcPr>
            <w:tcW w:w="2484" w:type="dxa"/>
            <w:vAlign w:val="center"/>
          </w:tcPr>
          <w:p w14:paraId="35A03CE1" w14:textId="77777777" w:rsidR="00923856" w:rsidRDefault="00000000">
            <w:pPr>
              <w:spacing w:before="40" w:after="40"/>
            </w:pPr>
            <w:r>
              <w:rPr>
                <w:sz w:val="18"/>
              </w:rPr>
              <w:t>Saved lung_cancer_model.pth included</w:t>
            </w:r>
          </w:p>
        </w:tc>
        <w:tc>
          <w:tcPr>
            <w:tcW w:w="2484" w:type="dxa"/>
            <w:vAlign w:val="center"/>
          </w:tcPr>
          <w:p w14:paraId="5F4C4A5B" w14:textId="77777777" w:rsidR="00923856" w:rsidRDefault="00000000">
            <w:pPr>
              <w:spacing w:before="40" w:after="40"/>
            </w:pPr>
            <w:r>
              <w:rPr>
                <w:sz w:val="18"/>
              </w:rPr>
              <w:t>Inference artifact present</w:t>
            </w:r>
          </w:p>
        </w:tc>
        <w:tc>
          <w:tcPr>
            <w:tcW w:w="2484" w:type="dxa"/>
            <w:vAlign w:val="center"/>
          </w:tcPr>
          <w:p w14:paraId="0CCD79A7" w14:textId="77777777" w:rsidR="00923856" w:rsidRDefault="00000000">
            <w:pPr>
              <w:spacing w:before="40" w:after="40"/>
            </w:pPr>
            <w:r>
              <w:rPr>
                <w:sz w:val="18"/>
              </w:rPr>
              <w:t>Positive deployment indicator</w:t>
            </w:r>
          </w:p>
        </w:tc>
      </w:tr>
      <w:tr w:rsidR="00923856" w14:paraId="026A23DA" w14:textId="77777777">
        <w:tc>
          <w:tcPr>
            <w:tcW w:w="2484" w:type="dxa"/>
            <w:vAlign w:val="center"/>
          </w:tcPr>
          <w:p w14:paraId="15EF886E" w14:textId="77777777" w:rsidR="00923856" w:rsidRDefault="00000000">
            <w:pPr>
              <w:spacing w:before="40" w:after="40"/>
            </w:pPr>
            <w:r>
              <w:rPr>
                <w:sz w:val="18"/>
              </w:rPr>
              <w:t>Automated unit tests</w:t>
            </w:r>
          </w:p>
        </w:tc>
        <w:tc>
          <w:tcPr>
            <w:tcW w:w="2484" w:type="dxa"/>
            <w:vAlign w:val="center"/>
          </w:tcPr>
          <w:p w14:paraId="21519E7B" w14:textId="77777777" w:rsidR="00923856" w:rsidRDefault="00000000">
            <w:pPr>
              <w:spacing w:before="40" w:after="40"/>
            </w:pPr>
            <w:r>
              <w:rPr>
                <w:sz w:val="18"/>
              </w:rPr>
              <w:t>No pytest/unittest suite found</w:t>
            </w:r>
          </w:p>
        </w:tc>
        <w:tc>
          <w:tcPr>
            <w:tcW w:w="2484" w:type="dxa"/>
            <w:vAlign w:val="center"/>
          </w:tcPr>
          <w:p w14:paraId="5339A934" w14:textId="77777777" w:rsidR="00923856" w:rsidRDefault="00000000">
            <w:pPr>
              <w:spacing w:before="40" w:after="40"/>
            </w:pPr>
            <w:r>
              <w:rPr>
                <w:sz w:val="18"/>
              </w:rPr>
              <w:t>0 formal automated tests</w:t>
            </w:r>
          </w:p>
        </w:tc>
        <w:tc>
          <w:tcPr>
            <w:tcW w:w="2484" w:type="dxa"/>
            <w:vAlign w:val="center"/>
          </w:tcPr>
          <w:p w14:paraId="661D0588" w14:textId="77777777" w:rsidR="00923856" w:rsidRDefault="00000000">
            <w:pPr>
              <w:spacing w:before="40" w:after="40"/>
            </w:pPr>
            <w:r>
              <w:rPr>
                <w:sz w:val="18"/>
              </w:rPr>
              <w:t>Coverage gap</w:t>
            </w:r>
          </w:p>
        </w:tc>
      </w:tr>
    </w:tbl>
    <w:p w14:paraId="3CEE15D2" w14:textId="77777777" w:rsidR="00923856" w:rsidRDefault="00000000">
      <w:pPr>
        <w:spacing w:after="120"/>
      </w:pPr>
      <w:r>
        <w:t>Reconstructed test coverage metric: based on route references in the frontend code, 8 unique backend endpoints are expected by the user interface, while only 3 matching paths are implemented in the backend source in this archive (/signup, /get-appointments, and /predict-lung-cancer). This yields an observed route alignment of 37.5%. This is not a traditional code-coverage number, but it is a useful integration coverage metric for the current repository snapshot.</w:t>
      </w:r>
    </w:p>
    <w:p w14:paraId="14C7F8E7" w14:textId="77777777" w:rsidR="00923856" w:rsidRDefault="00000000">
      <w:pPr>
        <w:spacing w:after="120"/>
      </w:pPr>
      <w:r>
        <w:t>Observed performance benchmark evidence is also limited. No load-testing scripts, timing harnesses, or model latency logs are included. The presence of EfficientNet-B0 and 224×224 preprocessing suggests the model is lightweight enough for single-image inference in a prototype setting, but the repository does not provide measured latency, throughput, or concurrent request data. Therefore any production-performance claim would be unsupported.</w:t>
      </w:r>
    </w:p>
    <w:p w14:paraId="56A477B4" w14:textId="77777777" w:rsidR="00923856" w:rsidRDefault="00000000">
      <w:pPr>
        <w:spacing w:after="120"/>
      </w:pPr>
      <w:r>
        <w:lastRenderedPageBreak/>
        <w:t>Validation evidence that can be reasonably accepted includes application screenshots, the trained model file, structured dataset folders, and code paths that implement upload, preprocess, infer, and respond behavior. Together, these indicate that the system was run and visualized at least in a development environment.</w:t>
      </w:r>
    </w:p>
    <w:p w14:paraId="7E9120A9" w14:textId="77777777" w:rsidR="00923856" w:rsidRDefault="00000000">
      <w:pPr>
        <w:pStyle w:val="Heading2"/>
      </w:pPr>
      <w:bookmarkStart w:id="12" w:name="_Toc227448184"/>
      <w:r>
        <w:t>Defect log and resolutions</w:t>
      </w:r>
      <w:bookmarkEnd w:id="12"/>
    </w:p>
    <w:tbl>
      <w:tblPr>
        <w:tblStyle w:val="TableGrid"/>
        <w:tblW w:w="0" w:type="auto"/>
        <w:tblLook w:val="04A0" w:firstRow="1" w:lastRow="0" w:firstColumn="1" w:lastColumn="0" w:noHBand="0" w:noVBand="1"/>
      </w:tblPr>
      <w:tblGrid>
        <w:gridCol w:w="2481"/>
        <w:gridCol w:w="2482"/>
        <w:gridCol w:w="2481"/>
        <w:gridCol w:w="2482"/>
      </w:tblGrid>
      <w:tr w:rsidR="00923856" w14:paraId="4977C09C" w14:textId="77777777" w:rsidTr="00E20885">
        <w:tc>
          <w:tcPr>
            <w:tcW w:w="2484" w:type="dxa"/>
            <w:shd w:val="clear" w:color="auto" w:fill="BFBFBF" w:themeFill="background1" w:themeFillShade="BF"/>
            <w:vAlign w:val="center"/>
          </w:tcPr>
          <w:p w14:paraId="209EDF4B" w14:textId="77777777" w:rsidR="00923856" w:rsidRDefault="00000000">
            <w:pPr>
              <w:spacing w:before="40" w:after="40"/>
            </w:pPr>
            <w:r>
              <w:rPr>
                <w:b/>
                <w:sz w:val="18"/>
              </w:rPr>
              <w:t>Defect / risk</w:t>
            </w:r>
          </w:p>
        </w:tc>
        <w:tc>
          <w:tcPr>
            <w:tcW w:w="2484" w:type="dxa"/>
            <w:shd w:val="clear" w:color="auto" w:fill="BFBFBF" w:themeFill="background1" w:themeFillShade="BF"/>
            <w:vAlign w:val="center"/>
          </w:tcPr>
          <w:p w14:paraId="09E9094E" w14:textId="77777777" w:rsidR="00923856" w:rsidRDefault="00000000">
            <w:pPr>
              <w:spacing w:before="40" w:after="40"/>
            </w:pPr>
            <w:r>
              <w:rPr>
                <w:b/>
                <w:sz w:val="18"/>
              </w:rPr>
              <w:t>Evidence</w:t>
            </w:r>
          </w:p>
        </w:tc>
        <w:tc>
          <w:tcPr>
            <w:tcW w:w="2484" w:type="dxa"/>
            <w:shd w:val="clear" w:color="auto" w:fill="BFBFBF" w:themeFill="background1" w:themeFillShade="BF"/>
            <w:vAlign w:val="center"/>
          </w:tcPr>
          <w:p w14:paraId="4C16ACA2" w14:textId="77777777" w:rsidR="00923856" w:rsidRDefault="00000000">
            <w:pPr>
              <w:spacing w:before="40" w:after="40"/>
            </w:pPr>
            <w:r>
              <w:rPr>
                <w:b/>
                <w:sz w:val="18"/>
              </w:rPr>
              <w:t>Attempted / implied approach</w:t>
            </w:r>
          </w:p>
        </w:tc>
        <w:tc>
          <w:tcPr>
            <w:tcW w:w="2484" w:type="dxa"/>
            <w:shd w:val="clear" w:color="auto" w:fill="BFBFBF" w:themeFill="background1" w:themeFillShade="BF"/>
            <w:vAlign w:val="center"/>
          </w:tcPr>
          <w:p w14:paraId="1CE99EA4" w14:textId="77777777" w:rsidR="00923856" w:rsidRDefault="00000000">
            <w:pPr>
              <w:spacing w:before="40" w:after="40"/>
            </w:pPr>
            <w:r>
              <w:rPr>
                <w:b/>
                <w:sz w:val="18"/>
              </w:rPr>
              <w:t>Current resolution status</w:t>
            </w:r>
          </w:p>
        </w:tc>
      </w:tr>
      <w:tr w:rsidR="00923856" w14:paraId="4203A98C" w14:textId="77777777">
        <w:tc>
          <w:tcPr>
            <w:tcW w:w="2484" w:type="dxa"/>
            <w:vAlign w:val="center"/>
          </w:tcPr>
          <w:p w14:paraId="12250202" w14:textId="77777777" w:rsidR="00923856" w:rsidRDefault="00000000">
            <w:pPr>
              <w:spacing w:before="40" w:after="40"/>
            </w:pPr>
            <w:r>
              <w:rPr>
                <w:sz w:val="18"/>
              </w:rPr>
              <w:t>Missing /login endpoint</w:t>
            </w:r>
          </w:p>
        </w:tc>
        <w:tc>
          <w:tcPr>
            <w:tcW w:w="2484" w:type="dxa"/>
            <w:vAlign w:val="center"/>
          </w:tcPr>
          <w:p w14:paraId="30CAB855" w14:textId="77777777" w:rsidR="00923856" w:rsidRDefault="00000000">
            <w:pPr>
              <w:spacing w:before="40" w:after="40"/>
            </w:pPr>
            <w:r>
              <w:rPr>
                <w:sz w:val="18"/>
              </w:rPr>
              <w:t>login.js calls /login but backend route absent</w:t>
            </w:r>
          </w:p>
        </w:tc>
        <w:tc>
          <w:tcPr>
            <w:tcW w:w="2484" w:type="dxa"/>
            <w:vAlign w:val="center"/>
          </w:tcPr>
          <w:p w14:paraId="6C0E51CB" w14:textId="77777777" w:rsidR="00923856" w:rsidRDefault="00000000">
            <w:pPr>
              <w:spacing w:before="40" w:after="40"/>
            </w:pPr>
            <w:r>
              <w:rPr>
                <w:sz w:val="18"/>
              </w:rPr>
              <w:t>Frontend prepared for credential submission</w:t>
            </w:r>
          </w:p>
        </w:tc>
        <w:tc>
          <w:tcPr>
            <w:tcW w:w="2484" w:type="dxa"/>
            <w:vAlign w:val="center"/>
          </w:tcPr>
          <w:p w14:paraId="7C64CC6F" w14:textId="77777777" w:rsidR="00923856" w:rsidRDefault="00000000">
            <w:pPr>
              <w:spacing w:before="40" w:after="40"/>
            </w:pPr>
            <w:r>
              <w:rPr>
                <w:sz w:val="18"/>
              </w:rPr>
              <w:t>Not resolved in current backend snapshot</w:t>
            </w:r>
          </w:p>
        </w:tc>
      </w:tr>
      <w:tr w:rsidR="00923856" w14:paraId="5848258D" w14:textId="77777777">
        <w:tc>
          <w:tcPr>
            <w:tcW w:w="2484" w:type="dxa"/>
            <w:vAlign w:val="center"/>
          </w:tcPr>
          <w:p w14:paraId="218C3701" w14:textId="77777777" w:rsidR="00923856" w:rsidRDefault="00000000">
            <w:pPr>
              <w:spacing w:before="40" w:after="40"/>
            </w:pPr>
            <w:r>
              <w:rPr>
                <w:sz w:val="18"/>
              </w:rPr>
              <w:t>Patient route mismatch</w:t>
            </w:r>
          </w:p>
        </w:tc>
        <w:tc>
          <w:tcPr>
            <w:tcW w:w="2484" w:type="dxa"/>
            <w:vAlign w:val="center"/>
          </w:tcPr>
          <w:p w14:paraId="1B26DE5C" w14:textId="77777777" w:rsidR="00923856" w:rsidRDefault="00000000">
            <w:pPr>
              <w:spacing w:before="40" w:after="40"/>
            </w:pPr>
            <w:r>
              <w:rPr>
                <w:sz w:val="18"/>
              </w:rPr>
              <w:t>patients.js uses /register-patient and /patients; backend has /create-patient only</w:t>
            </w:r>
          </w:p>
        </w:tc>
        <w:tc>
          <w:tcPr>
            <w:tcW w:w="2484" w:type="dxa"/>
            <w:vAlign w:val="center"/>
          </w:tcPr>
          <w:p w14:paraId="3D2D1D5A" w14:textId="77777777" w:rsidR="00923856" w:rsidRDefault="00000000">
            <w:pPr>
              <w:spacing w:before="40" w:after="40"/>
            </w:pPr>
            <w:r>
              <w:rPr>
                <w:sz w:val="18"/>
              </w:rPr>
              <w:t>Partial renaming occurred during development</w:t>
            </w:r>
          </w:p>
        </w:tc>
        <w:tc>
          <w:tcPr>
            <w:tcW w:w="2484" w:type="dxa"/>
            <w:vAlign w:val="center"/>
          </w:tcPr>
          <w:p w14:paraId="06CBECCD" w14:textId="77777777" w:rsidR="00923856" w:rsidRDefault="00000000">
            <w:pPr>
              <w:spacing w:before="40" w:after="40"/>
            </w:pPr>
            <w:r>
              <w:rPr>
                <w:sz w:val="18"/>
              </w:rPr>
              <w:t>Needs API contract unification</w:t>
            </w:r>
          </w:p>
        </w:tc>
      </w:tr>
      <w:tr w:rsidR="00923856" w14:paraId="62E107F6" w14:textId="77777777">
        <w:tc>
          <w:tcPr>
            <w:tcW w:w="2484" w:type="dxa"/>
            <w:vAlign w:val="center"/>
          </w:tcPr>
          <w:p w14:paraId="62D56B16" w14:textId="77777777" w:rsidR="00923856" w:rsidRDefault="00000000">
            <w:pPr>
              <w:spacing w:before="40" w:after="40"/>
            </w:pPr>
            <w:r>
              <w:rPr>
                <w:sz w:val="18"/>
              </w:rPr>
              <w:t>Appointment creation route missing</w:t>
            </w:r>
          </w:p>
        </w:tc>
        <w:tc>
          <w:tcPr>
            <w:tcW w:w="2484" w:type="dxa"/>
            <w:vAlign w:val="center"/>
          </w:tcPr>
          <w:p w14:paraId="307A152B" w14:textId="77777777" w:rsidR="00923856" w:rsidRDefault="00000000">
            <w:pPr>
              <w:spacing w:before="40" w:after="40"/>
            </w:pPr>
            <w:r>
              <w:rPr>
                <w:sz w:val="18"/>
              </w:rPr>
              <w:t>appointments.js posts to /add-appointment</w:t>
            </w:r>
          </w:p>
        </w:tc>
        <w:tc>
          <w:tcPr>
            <w:tcW w:w="2484" w:type="dxa"/>
            <w:vAlign w:val="center"/>
          </w:tcPr>
          <w:p w14:paraId="568AD4DB" w14:textId="77777777" w:rsidR="00923856" w:rsidRDefault="00000000">
            <w:pPr>
              <w:spacing w:before="40" w:after="40"/>
            </w:pPr>
            <w:r>
              <w:rPr>
                <w:sz w:val="18"/>
              </w:rPr>
              <w:t>Doctor scheduling UI expects CRUD behavior</w:t>
            </w:r>
          </w:p>
        </w:tc>
        <w:tc>
          <w:tcPr>
            <w:tcW w:w="2484" w:type="dxa"/>
            <w:vAlign w:val="center"/>
          </w:tcPr>
          <w:p w14:paraId="2714C547" w14:textId="77777777" w:rsidR="00923856" w:rsidRDefault="00000000">
            <w:pPr>
              <w:spacing w:before="40" w:after="40"/>
            </w:pPr>
            <w:r>
              <w:rPr>
                <w:sz w:val="18"/>
              </w:rPr>
              <w:t>Needs implementation or frontend update</w:t>
            </w:r>
          </w:p>
        </w:tc>
      </w:tr>
      <w:tr w:rsidR="00923856" w14:paraId="17043650" w14:textId="77777777">
        <w:tc>
          <w:tcPr>
            <w:tcW w:w="2484" w:type="dxa"/>
            <w:vAlign w:val="center"/>
          </w:tcPr>
          <w:p w14:paraId="6DFB5A08" w14:textId="77777777" w:rsidR="00923856" w:rsidRDefault="00000000">
            <w:pPr>
              <w:spacing w:before="40" w:after="40"/>
            </w:pPr>
            <w:r>
              <w:rPr>
                <w:sz w:val="18"/>
              </w:rPr>
              <w:t>Dashboard today endpoint missing</w:t>
            </w:r>
          </w:p>
        </w:tc>
        <w:tc>
          <w:tcPr>
            <w:tcW w:w="2484" w:type="dxa"/>
            <w:vAlign w:val="center"/>
          </w:tcPr>
          <w:p w14:paraId="5EB9D3CC" w14:textId="77777777" w:rsidR="00923856" w:rsidRDefault="00000000">
            <w:pPr>
              <w:spacing w:before="40" w:after="40"/>
            </w:pPr>
            <w:r>
              <w:rPr>
                <w:sz w:val="18"/>
              </w:rPr>
              <w:t>detection.js references /get-today-appointments</w:t>
            </w:r>
          </w:p>
        </w:tc>
        <w:tc>
          <w:tcPr>
            <w:tcW w:w="2484" w:type="dxa"/>
            <w:vAlign w:val="center"/>
          </w:tcPr>
          <w:p w14:paraId="19FF32B8" w14:textId="77777777" w:rsidR="00923856" w:rsidRDefault="00000000">
            <w:pPr>
              <w:spacing w:before="40" w:after="40"/>
            </w:pPr>
            <w:r>
              <w:rPr>
                <w:sz w:val="18"/>
              </w:rPr>
              <w:t>Separate dashboard widget planned</w:t>
            </w:r>
          </w:p>
        </w:tc>
        <w:tc>
          <w:tcPr>
            <w:tcW w:w="2484" w:type="dxa"/>
            <w:vAlign w:val="center"/>
          </w:tcPr>
          <w:p w14:paraId="6E498F1D" w14:textId="77777777" w:rsidR="00923856" w:rsidRDefault="00000000">
            <w:pPr>
              <w:spacing w:before="40" w:after="40"/>
            </w:pPr>
            <w:r>
              <w:rPr>
                <w:sz w:val="18"/>
              </w:rPr>
              <w:t>Needs backend query endpoint</w:t>
            </w:r>
          </w:p>
        </w:tc>
      </w:tr>
      <w:tr w:rsidR="00923856" w14:paraId="6FCCF71A" w14:textId="77777777">
        <w:tc>
          <w:tcPr>
            <w:tcW w:w="2484" w:type="dxa"/>
            <w:vAlign w:val="center"/>
          </w:tcPr>
          <w:p w14:paraId="17A44866" w14:textId="77777777" w:rsidR="00923856" w:rsidRDefault="00000000">
            <w:pPr>
              <w:spacing w:before="40" w:after="40"/>
            </w:pPr>
            <w:r>
              <w:rPr>
                <w:sz w:val="18"/>
              </w:rPr>
              <w:t>Hard-coded DB credentials</w:t>
            </w:r>
          </w:p>
        </w:tc>
        <w:tc>
          <w:tcPr>
            <w:tcW w:w="2484" w:type="dxa"/>
            <w:vAlign w:val="center"/>
          </w:tcPr>
          <w:p w14:paraId="147A206A" w14:textId="77777777" w:rsidR="00923856" w:rsidRDefault="00000000">
            <w:pPr>
              <w:spacing w:before="40" w:after="40"/>
            </w:pPr>
            <w:r>
              <w:rPr>
                <w:sz w:val="18"/>
              </w:rPr>
              <w:t>backend/main.py and database.py contain root credentials</w:t>
            </w:r>
          </w:p>
        </w:tc>
        <w:tc>
          <w:tcPr>
            <w:tcW w:w="2484" w:type="dxa"/>
            <w:vAlign w:val="center"/>
          </w:tcPr>
          <w:p w14:paraId="2C3A2E31" w14:textId="77777777" w:rsidR="00923856" w:rsidRDefault="00000000">
            <w:pPr>
              <w:spacing w:before="40" w:after="40"/>
            </w:pPr>
            <w:r>
              <w:rPr>
                <w:sz w:val="18"/>
              </w:rPr>
              <w:t>Simplified local development configuration</w:t>
            </w:r>
          </w:p>
        </w:tc>
        <w:tc>
          <w:tcPr>
            <w:tcW w:w="2484" w:type="dxa"/>
            <w:vAlign w:val="center"/>
          </w:tcPr>
          <w:p w14:paraId="4F0AE3AB" w14:textId="77777777" w:rsidR="00923856" w:rsidRDefault="00000000">
            <w:pPr>
              <w:spacing w:before="40" w:after="40"/>
            </w:pPr>
            <w:r>
              <w:rPr>
                <w:sz w:val="18"/>
              </w:rPr>
              <w:t>Should move to environment variables</w:t>
            </w:r>
          </w:p>
        </w:tc>
      </w:tr>
    </w:tbl>
    <w:p w14:paraId="25309470" w14:textId="77777777" w:rsidR="00923856" w:rsidRPr="00E20885" w:rsidRDefault="00000000">
      <w:pPr>
        <w:pStyle w:val="Heading1"/>
        <w:rPr>
          <w:color w:val="auto"/>
          <w:u w:val="single"/>
        </w:rPr>
      </w:pPr>
      <w:bookmarkStart w:id="13" w:name="_Toc227448185"/>
      <w:r w:rsidRPr="00E20885">
        <w:rPr>
          <w:color w:val="auto"/>
          <w:u w:val="single"/>
        </w:rPr>
        <w:t>5. Challenges and Solutions</w:t>
      </w:r>
      <w:bookmarkEnd w:id="13"/>
    </w:p>
    <w:p w14:paraId="53BB470E" w14:textId="77777777" w:rsidR="00923856" w:rsidRDefault="00000000">
      <w:pPr>
        <w:spacing w:after="120"/>
      </w:pPr>
      <w:r>
        <w:t>Several technical challenges are visible from the codebase, and they are typical of projects that combine AI, backend APIs, databases, and frontend pages in a short capstone timeline.</w:t>
      </w:r>
    </w:p>
    <w:p w14:paraId="52A1D108" w14:textId="77777777" w:rsidR="00923856" w:rsidRDefault="00000000">
      <w:pPr>
        <w:spacing w:after="80"/>
      </w:pPr>
      <w:r>
        <w:rPr>
          <w:b/>
          <w:sz w:val="22"/>
        </w:rPr>
        <w:t>Model integration into a web app</w:t>
      </w:r>
    </w:p>
    <w:p w14:paraId="24DCFDCB" w14:textId="77777777" w:rsidR="00923856" w:rsidRDefault="00000000">
      <w:pPr>
        <w:spacing w:after="120"/>
      </w:pPr>
      <w:r>
        <w:t>Problem: The project had to move from a training script into a usable browser workflow.</w:t>
      </w:r>
    </w:p>
    <w:p w14:paraId="4D011F13" w14:textId="77777777" w:rsidR="00923856" w:rsidRDefault="00000000">
      <w:pPr>
        <w:spacing w:after="120"/>
      </w:pPr>
      <w:r>
        <w:t>What worked: The solution that worked was to isolate inference inside a prediction service, preload the model, and expose a dedicated FastAPI route that accepts uploaded files.</w:t>
      </w:r>
    </w:p>
    <w:p w14:paraId="3F11FCEF" w14:textId="77777777" w:rsidR="00923856" w:rsidRDefault="00000000">
      <w:pPr>
        <w:spacing w:after="80"/>
      </w:pPr>
      <w:r>
        <w:rPr>
          <w:b/>
          <w:sz w:val="22"/>
        </w:rPr>
        <w:t>Synchronizing frontend and backend development</w:t>
      </w:r>
    </w:p>
    <w:p w14:paraId="30213F48" w14:textId="77777777" w:rsidR="00923856" w:rsidRDefault="00000000">
      <w:pPr>
        <w:spacing w:after="120"/>
      </w:pPr>
      <w:r>
        <w:t>Problem: Different pages were built quickly and started depending on route names before the backend API contract had fully stabilized.</w:t>
      </w:r>
    </w:p>
    <w:p w14:paraId="06857A90" w14:textId="77777777" w:rsidR="00923856" w:rsidRDefault="00000000">
      <w:pPr>
        <w:spacing w:after="120"/>
      </w:pPr>
      <w:r>
        <w:t>What worked: What ultimately worked partially was page-specific fetch logic plus a minimal backend; however, unresolved endpoint mismatches remain, showing that interface contracts need to be frozen earlier in future iterations.</w:t>
      </w:r>
    </w:p>
    <w:p w14:paraId="49BB8BC7" w14:textId="77777777" w:rsidR="00923856" w:rsidRDefault="00000000">
      <w:pPr>
        <w:spacing w:after="80"/>
      </w:pPr>
      <w:r>
        <w:rPr>
          <w:b/>
          <w:sz w:val="22"/>
        </w:rPr>
        <w:t>Handling relational booking logic</w:t>
      </w:r>
    </w:p>
    <w:p w14:paraId="3AEE243D" w14:textId="77777777" w:rsidR="00923856" w:rsidRDefault="00000000">
      <w:pPr>
        <w:spacing w:after="120"/>
      </w:pPr>
      <w:r>
        <w:t>Problem: Booking is not just a form insert; it requires patient lookup, doctor lookup, schedule conflict detection, and transaction commit/rollback behavior.</w:t>
      </w:r>
    </w:p>
    <w:p w14:paraId="5CF114EC" w14:textId="77777777" w:rsidR="00923856" w:rsidRDefault="00000000">
      <w:pPr>
        <w:spacing w:after="120"/>
      </w:pPr>
      <w:r>
        <w:t>What worked: The implemented public booking route solves this by checking for an existing patient, retrieving a doctor, verifying slot availability, then inserting only when the slot is free.</w:t>
      </w:r>
    </w:p>
    <w:p w14:paraId="27BC76A1" w14:textId="77777777" w:rsidR="00923856" w:rsidRDefault="00000000">
      <w:pPr>
        <w:spacing w:after="80"/>
      </w:pPr>
      <w:r>
        <w:rPr>
          <w:b/>
          <w:sz w:val="22"/>
        </w:rPr>
        <w:t>Balancing prototype speed and security</w:t>
      </w:r>
    </w:p>
    <w:p w14:paraId="041FD09D" w14:textId="77777777" w:rsidR="00923856" w:rsidRDefault="00000000">
      <w:pPr>
        <w:spacing w:after="120"/>
      </w:pPr>
      <w:r>
        <w:t>Problem: The application hashes doctor passwords, but it still uses open CORS and hard-coded database credentials for convenience.</w:t>
      </w:r>
    </w:p>
    <w:p w14:paraId="5392CD82" w14:textId="77777777" w:rsidR="00923856" w:rsidRDefault="00000000">
      <w:pPr>
        <w:spacing w:after="120"/>
      </w:pPr>
      <w:r>
        <w:lastRenderedPageBreak/>
        <w:t>What worked: The practical short-term solution was to keep setup simple during development. The lesson for future projects is to introduce .env-based secrets and tighter origin controls before deployment.</w:t>
      </w:r>
    </w:p>
    <w:p w14:paraId="41E2D017" w14:textId="77777777" w:rsidR="00923856" w:rsidRDefault="00000000">
      <w:pPr>
        <w:spacing w:after="120"/>
      </w:pPr>
      <w:r>
        <w:t>A further lesson concerns testing maturity. The repository clearly prioritizes feature delivery and demonstration value over automated verification. That is common in student projects, but it creates risk when the application grows. Future work should add API tests for each route, sample inference tests with known images, and database integration tests using a seeded local schema.</w:t>
      </w:r>
    </w:p>
    <w:p w14:paraId="3555D05B" w14:textId="77777777" w:rsidR="00923856" w:rsidRPr="00E20885" w:rsidRDefault="00000000">
      <w:pPr>
        <w:pStyle w:val="Heading1"/>
        <w:rPr>
          <w:color w:val="auto"/>
          <w:u w:val="single"/>
        </w:rPr>
      </w:pPr>
      <w:bookmarkStart w:id="14" w:name="_Toc227448186"/>
      <w:r>
        <w:t xml:space="preserve">6. </w:t>
      </w:r>
      <w:r w:rsidRPr="00E20885">
        <w:rPr>
          <w:color w:val="auto"/>
          <w:u w:val="single"/>
        </w:rPr>
        <w:t>Overall Outcomes</w:t>
      </w:r>
      <w:bookmarkEnd w:id="14"/>
    </w:p>
    <w:p w14:paraId="38271045" w14:textId="77777777" w:rsidR="00923856" w:rsidRDefault="00000000">
      <w:pPr>
        <w:spacing w:after="120"/>
      </w:pPr>
      <w:r>
        <w:t>Overall, the project succeeds as a technically ambitious prototype. It combines machine learning, backend development, relational data handling, and multi-page frontend implementation in a single healthcare-themed system. The clearest success is architectural breadth: the project is much more than a standalone model notebook.</w:t>
      </w:r>
    </w:p>
    <w:p w14:paraId="4DA7FF68" w14:textId="77777777" w:rsidR="00923856" w:rsidRDefault="00000000">
      <w:pPr>
        <w:spacing w:after="120"/>
      </w:pPr>
      <w:r>
        <w:t>The strongest completed outcome is the AI inference path, which is modular, understandable, and aligned with the training preprocessing logic. The strongest partially completed outcome is the clinical workflow layer, where the interface design and database-driven intent are clear but some endpoint contracts are not yet aligned in code. The weakest area is formal testing, especially benchmark evidence and repeatable functional validation.</w:t>
      </w:r>
    </w:p>
    <w:p w14:paraId="40FE188A" w14:textId="77777777" w:rsidR="00923856" w:rsidRDefault="00000000">
      <w:pPr>
        <w:spacing w:after="120"/>
      </w:pPr>
      <w:r>
        <w:t>For future improvement, the top priorities should be: unify endpoint names across frontend and backend; add missing doctor workflow routes; move secrets to environment variables; add automated route tests and seed-data integration tests; and document measured model accuracy and latency from a reproducible evaluation script.</w:t>
      </w:r>
    </w:p>
    <w:p w14:paraId="6F004537" w14:textId="77777777" w:rsidR="00923856" w:rsidRDefault="00000000">
      <w:pPr>
        <w:pStyle w:val="Heading1"/>
      </w:pPr>
      <w:bookmarkStart w:id="15" w:name="_Toc227448187"/>
      <w:r>
        <w:t>7</w:t>
      </w:r>
      <w:r w:rsidRPr="00E20885">
        <w:rPr>
          <w:color w:val="auto"/>
          <w:u w:val="single"/>
        </w:rPr>
        <w:t>. Reference Images</w:t>
      </w:r>
      <w:bookmarkEnd w:id="15"/>
    </w:p>
    <w:p w14:paraId="786C3C13" w14:textId="77777777" w:rsidR="00923856" w:rsidRDefault="00000000">
      <w:pPr>
        <w:spacing w:after="120"/>
      </w:pPr>
      <w:r>
        <w:t>The repository contains screenshots showing the implemented user interface. A combined figure is included below as visual evidence of the dashboard, detection page, appointment view, and public booking page.</w:t>
      </w:r>
    </w:p>
    <w:p w14:paraId="6B4990B9" w14:textId="77777777" w:rsidR="00923856" w:rsidRDefault="00000000">
      <w:r>
        <w:rPr>
          <w:noProof/>
        </w:rPr>
        <w:lastRenderedPageBreak/>
        <w:drawing>
          <wp:inline distT="0" distB="0" distL="0" distR="0" wp14:anchorId="786FEADA" wp14:editId="78919B30">
            <wp:extent cx="6217920" cy="4339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r_screenshots_montage.png"/>
                    <pic:cNvPicPr/>
                  </pic:nvPicPr>
                  <pic:blipFill>
                    <a:blip r:embed="rId6"/>
                    <a:stretch>
                      <a:fillRect/>
                    </a:stretch>
                  </pic:blipFill>
                  <pic:spPr>
                    <a:xfrm>
                      <a:off x="0" y="0"/>
                      <a:ext cx="6217920" cy="4339590"/>
                    </a:xfrm>
                    <a:prstGeom prst="rect">
                      <a:avLst/>
                    </a:prstGeom>
                  </pic:spPr>
                </pic:pic>
              </a:graphicData>
            </a:graphic>
          </wp:inline>
        </w:drawing>
      </w:r>
    </w:p>
    <w:p w14:paraId="0041F1BC" w14:textId="77777777" w:rsidR="00923856" w:rsidRDefault="00000000">
      <w:pPr>
        <w:jc w:val="center"/>
      </w:pPr>
      <w:r>
        <w:rPr>
          <w:i/>
        </w:rPr>
        <w:t>Figure 1. Application interface montage reconstructed from repository screenshots.</w:t>
      </w:r>
    </w:p>
    <w:p w14:paraId="7CE37BC1" w14:textId="77777777" w:rsidR="00923856" w:rsidRPr="00E20885" w:rsidRDefault="00000000">
      <w:pPr>
        <w:pStyle w:val="Heading1"/>
        <w:rPr>
          <w:color w:val="auto"/>
          <w:u w:val="single"/>
        </w:rPr>
      </w:pPr>
      <w:bookmarkStart w:id="16" w:name="_Toc227448188"/>
      <w:r w:rsidRPr="00E20885">
        <w:rPr>
          <w:color w:val="auto"/>
          <w:u w:val="single"/>
        </w:rPr>
        <w:t>8. Conclusion</w:t>
      </w:r>
      <w:bookmarkEnd w:id="16"/>
    </w:p>
    <w:p w14:paraId="3E0F9FBD" w14:textId="7624A705" w:rsidR="00923856" w:rsidRDefault="00000000">
      <w:pPr>
        <w:spacing w:after="120"/>
      </w:pPr>
      <w:r>
        <w:t xml:space="preserve">This report documents the project based on the uploaded repository itself, not on assumptions. On that basis, </w:t>
      </w:r>
      <w:r w:rsidR="00605116">
        <w:t xml:space="preserve">Medicare </w:t>
      </w:r>
      <w:r>
        <w:t>is a substantial capstone implementation with clear technical merit, meaningful AI integration, and a credible prototype workflow. Its main limitations are incomplete route synchronization and weak test evidence, both of which are normal and fixable in a late-stage student project. With stronger API consistency and repeatable validation, it could evolve from a solid demonstration into a more dependable engineering deliverable.</w:t>
      </w:r>
    </w:p>
    <w:sectPr w:rsidR="0092385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4283138">
    <w:abstractNumId w:val="8"/>
  </w:num>
  <w:num w:numId="2" w16cid:durableId="31619821">
    <w:abstractNumId w:val="6"/>
  </w:num>
  <w:num w:numId="3" w16cid:durableId="1944410515">
    <w:abstractNumId w:val="5"/>
  </w:num>
  <w:num w:numId="4" w16cid:durableId="75827110">
    <w:abstractNumId w:val="4"/>
  </w:num>
  <w:num w:numId="5" w16cid:durableId="128595807">
    <w:abstractNumId w:val="7"/>
  </w:num>
  <w:num w:numId="6" w16cid:durableId="230778012">
    <w:abstractNumId w:val="3"/>
  </w:num>
  <w:num w:numId="7" w16cid:durableId="619461300">
    <w:abstractNumId w:val="2"/>
  </w:num>
  <w:num w:numId="8" w16cid:durableId="1312176978">
    <w:abstractNumId w:val="1"/>
  </w:num>
  <w:num w:numId="9" w16cid:durableId="242834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A47"/>
    <w:rsid w:val="0015074B"/>
    <w:rsid w:val="0029639D"/>
    <w:rsid w:val="00326F90"/>
    <w:rsid w:val="00605116"/>
    <w:rsid w:val="00923856"/>
    <w:rsid w:val="00960F37"/>
    <w:rsid w:val="00AA1D8D"/>
    <w:rsid w:val="00AA5A6A"/>
    <w:rsid w:val="00B47730"/>
    <w:rsid w:val="00BD52A8"/>
    <w:rsid w:val="00CB0664"/>
    <w:rsid w:val="00E208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0E432"/>
  <w14:defaultImageDpi w14:val="300"/>
  <w15:docId w15:val="{7A519210-50D3-4E5A-8BCE-12DCC3A7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288" w:right="288"/>
    </w:pPr>
    <w:rPr>
      <w:rFonts w:ascii="Consolas" w:eastAsia="Consolas" w:hAnsi="Consolas"/>
      <w:sz w:val="17"/>
    </w:rPr>
  </w:style>
  <w:style w:type="paragraph" w:styleId="TOC1">
    <w:name w:val="toc 1"/>
    <w:basedOn w:val="Normal"/>
    <w:next w:val="Normal"/>
    <w:autoRedefine/>
    <w:uiPriority w:val="39"/>
    <w:unhideWhenUsed/>
    <w:rsid w:val="00BD52A8"/>
    <w:pPr>
      <w:spacing w:after="100"/>
    </w:pPr>
  </w:style>
  <w:style w:type="paragraph" w:styleId="TOC2">
    <w:name w:val="toc 2"/>
    <w:basedOn w:val="Normal"/>
    <w:next w:val="Normal"/>
    <w:autoRedefine/>
    <w:uiPriority w:val="39"/>
    <w:unhideWhenUsed/>
    <w:rsid w:val="00BD52A8"/>
    <w:pPr>
      <w:spacing w:after="100"/>
      <w:ind w:left="210"/>
    </w:pPr>
  </w:style>
  <w:style w:type="paragraph" w:styleId="TOC3">
    <w:name w:val="toc 3"/>
    <w:basedOn w:val="Normal"/>
    <w:next w:val="Normal"/>
    <w:autoRedefine/>
    <w:uiPriority w:val="39"/>
    <w:unhideWhenUsed/>
    <w:rsid w:val="00BD52A8"/>
    <w:pPr>
      <w:spacing w:after="100"/>
      <w:ind w:left="420"/>
    </w:pPr>
  </w:style>
  <w:style w:type="character" w:styleId="Hyperlink">
    <w:name w:val="Hyperlink"/>
    <w:basedOn w:val="DefaultParagraphFont"/>
    <w:uiPriority w:val="99"/>
    <w:unhideWhenUsed/>
    <w:rsid w:val="00BD52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2547</Words>
  <Characters>14520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Hitanshu S. Bhatt</cp:lastModifiedBy>
  <cp:revision>9</cp:revision>
  <cp:lastPrinted>2026-04-19T05:43:00Z</cp:lastPrinted>
  <dcterms:created xsi:type="dcterms:W3CDTF">2026-04-19T05:36:00Z</dcterms:created>
  <dcterms:modified xsi:type="dcterms:W3CDTF">2026-04-19T05:49:00Z</dcterms:modified>
  <cp:category/>
</cp:coreProperties>
</file>