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B275" w14:textId="77777777" w:rsidR="003F29DA" w:rsidRPr="008C53E5" w:rsidRDefault="00000000" w:rsidP="008C53E5">
      <w:pPr>
        <w:pStyle w:val="Heading1"/>
        <w:jc w:val="center"/>
        <w:rPr>
          <w:sz w:val="48"/>
          <w:szCs w:val="36"/>
        </w:rPr>
      </w:pPr>
      <w:r>
        <w:rPr>
          <w:sz w:val="48"/>
          <w:szCs w:val="36"/>
        </w:rPr>
        <w:t xml:space="preserve">Harshad Mehta Securities Scam: A Case Study</w:t>
      </w:r>
    </w:p>
    <w:p w14:paraId="5BB4346E" w14:textId="3957C8D7" w:rsidR="003F29DA" w:rsidRPr="008C53E5" w:rsidRDefault="00000000" w:rsidP="008C53E5">
      <w:pPr>
        <w:jc w:val="center"/>
        <w:rPr>
          <w:sz w:val="24"/>
          <w:szCs w:val="24"/>
        </w:rPr>
      </w:pPr>
      <w:r w:rsidRPr="008C53E5">
        <w:rPr>
          <w:b/>
          <w:sz w:val="24"/>
          <w:szCs w:val="24"/>
        </w:rPr>
        <w:t>Team members:</w:t>
      </w:r>
      <w:r w:rsidRPr="008C53E5">
        <w:rPr>
          <w:sz w:val="24"/>
          <w:szCs w:val="24"/>
        </w:rPr>
        <w:t xml:space="preserve"> Hitarth Parikh (25030242024) and </w:t>
      </w:r>
      <w:r w:rsidR="008B6FA7">
        <w:rPr>
          <w:sz w:val="24"/>
          <w:szCs w:val="24"/>
        </w:rPr>
        <w:t xml:space="preserve">V </w:t>
      </w:r>
      <w:r w:rsidRPr="008C53E5">
        <w:rPr>
          <w:sz w:val="24"/>
          <w:szCs w:val="24"/>
        </w:rPr>
        <w:t>Adithya</w:t>
      </w:r>
      <w:r w:rsidR="008B6FA7">
        <w:rPr>
          <w:sz w:val="24"/>
          <w:szCs w:val="24"/>
        </w:rPr>
        <w:t xml:space="preserve"> </w:t>
      </w:r>
      <w:r w:rsidRPr="008C53E5">
        <w:rPr>
          <w:sz w:val="24"/>
          <w:szCs w:val="24"/>
        </w:rPr>
        <w:t>(250302420</w:t>
      </w:r>
      <w:r w:rsidR="00A42F27">
        <w:rPr>
          <w:sz w:val="24"/>
          <w:szCs w:val="24"/>
        </w:rPr>
        <w:t>63</w:t>
      </w:r>
      <w:r w:rsidRPr="008C53E5">
        <w:rPr>
          <w:sz w:val="24"/>
          <w:szCs w:val="24"/>
        </w:rPr>
        <w:t>)</w:t>
      </w:r>
    </w:p>
    <w:p w14:paraId="2B4C389A" w14:textId="77777777" w:rsidR="003F29DA" w:rsidRDefault="00000000">
      <w:pPr>
        <w:pStyle w:val="Heading2"/>
      </w:pPr>
      <w:r>
        <w:t xml:space="preserve">1. Introduction and Background</w:t>
      </w:r>
    </w:p>
    <w:p w14:paraId="26244137" w14:textId="77777777" w:rsidR="003F29DA" w:rsidRDefault="00000000">
      <w:r>
        <w:t xml:space="preserve">The Harshad Mehta scam of 1992 was the first major financial fraud of liberalised India and remains its best-known stock market scandal. Harshad Mehta, a Bombay stockbroker known as the "Big Bull", diverted roughly Rs 4,000 crore of bank funds into the stock market. This money fuelled a historic bull run, which collapsed as soon as the fraud came to light.</w:t>
      </w:r>
    </w:p>
    <w:p w14:paraId="26244137" w14:textId="77777777" w:rsidR="003F29DA" w:rsidRDefault="00000000">
      <w:r>
        <w:t xml:space="preserve">Mehta was born in 1954 in Gujarat and moved to Bombay, where he worked in insurance and sales before entering the stock market as a jobber in the early 1980s. His firm, GrowMore Research and Asset Management, became one of the most active in the market. By 1991 he was a celebrity, with a sea-facing home in Worli, imported cars and a reputation for picking stocks that seemed only to rise. The timing mattered: India had just begun opening up its economy in 1991, the market was booming, and the system banks used to trade government securities with one another was still manual and loosely supervised.</w:t>
      </w:r>
    </w:p>
    <w:p w14:paraId="26244137" w14:textId="77777777" w:rsidR="003F29DA" w:rsidRDefault="00000000">
      <w:r>
        <w:t xml:space="preserve">This case study explains what the fraud was, how it was carried out, why it went undetected, its impact and the reforms it triggered.</w:t>
      </w:r>
    </w:p>
    <w:p w14:paraId="2B4C389A" w14:textId="77777777" w:rsidR="003F29DA" w:rsidRDefault="00000000">
      <w:pPr>
        <w:pStyle w:val="Heading2"/>
      </w:pPr>
      <w:r>
        <w:t xml:space="preserve">2. What the Fraud Was</w:t>
      </w:r>
    </w:p>
    <w:p w14:paraId="26244137" w14:textId="77777777" w:rsidR="003F29DA" w:rsidRDefault="00000000">
      <w:r>
        <w:t xml:space="preserve">At its core, the scam was the illegal use of bank money for stock speculation. Banks held large funds that they traded among themselves in government securities. Acting as a broker between banks, Mehta found ways to have these funds routed into his own accounts, often for weeks or months at a time, and used them to buy shares on a massive scale. As prices rose, he sold or pledged shares, returned some of the money and kept the cycle going. The scheme worked only as long as share prices kept rising.</w:t>
      </w:r>
    </w:p>
    <w:p w14:paraId="26244137" w14:textId="77777777" w:rsidR="003F29DA" w:rsidRDefault="00000000">
      <w:r>
        <w:t xml:space="preserve">The key figures of the scam (approximate):</w:t>
      </w:r>
    </w:p>
    <w:tbl>
      <w:tblPr>
        <w:tblStyle w:val="TableGrid"/>
        <w:tblW w:w="0" w:type="auto"/>
        <w:tblLayout w:type="fixed"/>
        <w:tblLook w:val="0420" w:firstRow="1" w:lastRow="0" w:firstColumn="0" w:lastColumn="0" w:noHBand="0" w:noVBand="1"/>
      </w:tblPr>
      <w:tblGrid>
        <w:gridCol w:w="3120"/>
        <w:gridCol w:w="3120"/>
        <w:gridCol w:w="3120"/>
      </w:tblGrid>
      <w:tr w:rsidR="003F29DA" w14:paraId="6349E6B0" w14:textId="77777777">
        <w:trPr>
          <w:tblHeader/>
        </w:trPr>
        <w:tc>
          <w:tcPr>
            <w:tcW w:w="3120" w:type="dxa"/>
            <w:shd w:val="clear" w:color="auto" w:fill="F2F2F2"/>
          </w:tcPr>
          <w:p w14:paraId="778C5F73" w14:textId="77777777" w:rsidR="003F29DA" w:rsidRDefault="00000000">
            <w:r>
              <w:t xml:space="preserve">Item</w:t>
            </w:r>
          </w:p>
        </w:tc>
        <w:tc>
          <w:tcPr>
            <w:tcW w:w="3120" w:type="dxa"/>
            <w:shd w:val="clear" w:color="auto" w:fill="F2F2F2"/>
          </w:tcPr>
          <w:p w14:paraId="5F36B995" w14:textId="77777777" w:rsidR="003F29DA" w:rsidRDefault="00000000">
            <w:r>
              <w:t xml:space="preserve">Figure</w:t>
            </w:r>
          </w:p>
        </w:tc>
        <w:tc>
          <w:tcPr>
            <w:tcW w:w="3120" w:type="dxa"/>
            <w:shd w:val="clear" w:color="auto" w:fill="F2F2F2"/>
          </w:tcPr>
          <w:p w14:paraId="517A7E3E" w14:textId="77777777" w:rsidR="003F29DA" w:rsidRDefault="00000000">
            <w:r>
              <w:t xml:space="preserve">Context</w:t>
            </w:r>
          </w:p>
        </w:tc>
      </w:tr>
      <w:tr w:rsidR="003F29DA" w14:paraId="5A4ED69E" w14:textId="77777777">
        <w:tc>
          <w:tcPr>
            <w:tcW w:w="3120" w:type="dxa"/>
          </w:tcPr>
          <w:p w14:paraId="2523E9CC" w14:textId="77777777" w:rsidR="003F29DA" w:rsidRDefault="00000000">
            <w:r>
              <w:t xml:space="preserve">Bank funds diverted</w:t>
            </w:r>
          </w:p>
        </w:tc>
        <w:tc>
          <w:tcPr>
            <w:tcW w:w="3120" w:type="dxa"/>
          </w:tcPr>
          <w:p w14:paraId="6DCCF440" w14:textId="77777777" w:rsidR="003F29DA" w:rsidRDefault="00000000">
            <w:r>
              <w:t xml:space="preserve">about Rs 4,000 crore</w:t>
            </w:r>
          </w:p>
        </w:tc>
        <w:tc>
          <w:tcPr>
            <w:tcW w:w="3120" w:type="dxa"/>
          </w:tcPr>
          <w:p w14:paraId="6AC31D7B" w14:textId="77777777" w:rsidR="003F29DA" w:rsidRDefault="00000000">
            <w:r>
              <w:t xml:space="preserve">Estimate of the RBI's Janakiraman Committee</w:t>
            </w:r>
          </w:p>
        </w:tc>
      </w:tr>
      <w:tr w:rsidR="003F29DA" w14:paraId="5A4ED69E" w14:textId="77777777">
        <w:tc>
          <w:tcPr>
            <w:tcW w:w="3120" w:type="dxa"/>
          </w:tcPr>
          <w:p w14:paraId="2523E9CC" w14:textId="77777777" w:rsidR="003F29DA" w:rsidRDefault="00000000">
            <w:r>
              <w:t xml:space="preserve">BSE Sensex</w:t>
            </w:r>
          </w:p>
        </w:tc>
        <w:tc>
          <w:tcPr>
            <w:tcW w:w="3120" w:type="dxa"/>
          </w:tcPr>
          <w:p w14:paraId="6DCCF440" w14:textId="77777777" w:rsidR="003F29DA" w:rsidRDefault="00000000">
            <w:r>
              <w:t xml:space="preserve">about 1,000 to about 4,467</w:t>
            </w:r>
          </w:p>
        </w:tc>
        <w:tc>
          <w:tcPr>
            <w:tcW w:w="3120" w:type="dxa"/>
          </w:tcPr>
          <w:p w14:paraId="6AC31D7B" w14:textId="77777777" w:rsidR="003F29DA" w:rsidRDefault="00000000">
            <w:r>
              <w:t xml:space="preserve">April 1991 to April 1992, before the scam broke</w:t>
            </w:r>
          </w:p>
        </w:tc>
      </w:tr>
      <w:tr w:rsidR="003F29DA" w14:paraId="5A4ED69E" w14:textId="77777777">
        <w:tc>
          <w:tcPr>
            <w:tcW w:w="3120" w:type="dxa"/>
          </w:tcPr>
          <w:p w14:paraId="2523E9CC" w14:textId="77777777" w:rsidR="003F29DA" w:rsidRDefault="00000000">
            <w:r>
              <w:t xml:space="preserve">ACC share price</w:t>
            </w:r>
          </w:p>
        </w:tc>
        <w:tc>
          <w:tcPr>
            <w:tcW w:w="3120" w:type="dxa"/>
          </w:tcPr>
          <w:p w14:paraId="6DCCF440" w14:textId="77777777" w:rsidR="003F29DA" w:rsidRDefault="00000000">
            <w:r>
              <w:t xml:space="preserve">about Rs 200 to about Rs 9,000</w:t>
            </w:r>
          </w:p>
        </w:tc>
        <w:tc>
          <w:tcPr>
            <w:tcW w:w="3120" w:type="dxa"/>
          </w:tcPr>
          <w:p w14:paraId="6AC31D7B" w14:textId="77777777" w:rsidR="003F29DA" w:rsidRDefault="00000000">
            <w:r>
              <w:t xml:space="preserve">Mehta's best-known stock, far above what its earnings justified</w:t>
            </w:r>
          </w:p>
        </w:tc>
      </w:tr>
      <w:tr w:rsidR="003F29DA" w14:paraId="5A4ED69E" w14:textId="77777777">
        <w:tc>
          <w:tcPr>
            <w:tcW w:w="3120" w:type="dxa"/>
          </w:tcPr>
          <w:p w14:paraId="2523E9CC" w14:textId="77777777" w:rsidR="003F29DA" w:rsidRDefault="00000000">
            <w:r>
              <w:t xml:space="preserve">Cases against Mehta</w:t>
            </w:r>
          </w:p>
        </w:tc>
        <w:tc>
          <w:tcPr>
            <w:tcW w:w="3120" w:type="dxa"/>
          </w:tcPr>
          <w:p w14:paraId="6DCCF440" w14:textId="77777777" w:rsidR="003F29DA" w:rsidRDefault="00000000">
            <w:r>
              <w:t xml:space="preserve">70+ criminal, about 600 civil</w:t>
            </w:r>
          </w:p>
        </w:tc>
        <w:tc>
          <w:tcPr>
            <w:tcW w:w="3120" w:type="dxa"/>
          </w:tcPr>
          <w:p w14:paraId="6AC31D7B" w14:textId="77777777" w:rsidR="003F29DA" w:rsidRDefault="00000000">
            <w:r>
              <w:t xml:space="preserve">Filed after the scam was exposed</w:t>
            </w:r>
          </w:p>
        </w:tc>
      </w:tr>
      <w:tr w:rsidR="003F29DA" w14:paraId="5A4ED69E" w14:textId="77777777">
        <w:tc>
          <w:tcPr>
            <w:tcW w:w="3120" w:type="dxa"/>
          </w:tcPr>
          <w:p w14:paraId="2523E9CC" w14:textId="77777777" w:rsidR="003F29DA" w:rsidRDefault="00000000">
            <w:r>
              <w:t xml:space="preserve">Bank of Karad</w:t>
            </w:r>
          </w:p>
        </w:tc>
        <w:tc>
          <w:tcPr>
            <w:tcW w:w="3120" w:type="dxa"/>
          </w:tcPr>
          <w:p w14:paraId="6DCCF440" w14:textId="77777777" w:rsidR="003F29DA" w:rsidRDefault="00000000">
            <w:r>
              <w:t xml:space="preserve">Collapsed</w:t>
            </w:r>
          </w:p>
        </w:tc>
        <w:tc>
          <w:tcPr>
            <w:tcW w:w="3120" w:type="dxa"/>
          </w:tcPr>
          <w:p w14:paraId="6AC31D7B" w14:textId="77777777" w:rsidR="003F29DA" w:rsidRDefault="00000000">
            <w:r>
              <w:t xml:space="preserve">Issued fake bank receipts; later went into liquidation</w:t>
            </w:r>
          </w:p>
        </w:tc>
      </w:tr>
    </w:tbl>
    <w:p w14:paraId="26244137" w14:textId="77777777" w:rsidR="003F29DA" w:rsidRDefault="00000000">
      <w:r>
        <w:t xml:space="preserve">In total, about Rs 4,000 crore was missing from the banking system, a very large sum for Indian banks at the time.</w:t>
      </w:r>
    </w:p>
    <w:p w14:paraId="2B4C389A" w14:textId="77777777" w:rsidR="003F29DA" w:rsidRDefault="00000000">
      <w:pPr>
        <w:pStyle w:val="Heading2"/>
      </w:pPr>
      <w:r>
        <w:t xml:space="preserve">3. How the Fraud Was Done</w:t>
      </w:r>
    </w:p>
    <w:p w14:paraId="26244137" w14:textId="77777777" w:rsidR="003F29DA" w:rsidRDefault="00000000">
      <w:r>
        <w:t xml:space="preserve">The fraud exploited loopholes in how banks traded government securities in the early 1990s:</w:t>
      </w:r>
    </w:p>
    <w:p w14:paraId="3E9AC893" w14:textId="77777777" w:rsidR="003F29DA" w:rsidRDefault="00000000">
      <w:pPr>
        <w:pStyle w:val="ListParagraph"/>
        <w:numPr>
          <w:ilvl w:val="0"/>
          <w:numId w:val="2"/>
        </w:numPr>
      </w:pPr>
      <w:r>
        <w:rPr>
          <w:b/>
        </w:rPr>
        <w:t xml:space="preserve">Ready forward (RF) deals:</w:t>
      </w:r>
      <w:r>
        <w:t xml:space="preserve"> Banks lent to one another for short periods through RF deals: one bank sold securities to another and agreed to buy them back later at a fixed price, which made the deal a secured loan. Brokers like Mehta arranged these deals between banks.</w:t>
      </w:r>
    </w:p>
    <w:p w14:paraId="3E9AC893" w14:textId="77777777" w:rsidR="003F29DA" w:rsidRDefault="00000000">
      <w:pPr>
        <w:pStyle w:val="ListParagraph"/>
        <w:numPr>
          <w:ilvl w:val="0"/>
          <w:numId w:val="2"/>
        </w:numPr>
      </w:pPr>
      <w:r>
        <w:rPr>
          <w:b/>
        </w:rPr>
        <w:t xml:space="preserve">Fake bank receipts (BRs):</w:t>
      </w:r>
      <w:r>
        <w:t xml:space="preserve"> Instead of handing over the actual securities, a selling bank could issue a Bank Receipt, a promise that the securities existed and would be delivered. Mehta got two small banks, Bank of Karad and Metropolitan Co-operative Bank, to issue BRs that were not backed by any securities. Larger banks accepted these receipts and paid out money against them.</w:t>
      </w:r>
    </w:p>
    <w:p w14:paraId="3E9AC893" w14:textId="77777777" w:rsidR="003F29DA" w:rsidRDefault="00000000">
      <w:pPr>
        <w:pStyle w:val="ListParagraph"/>
        <w:numPr>
          <w:ilvl w:val="0"/>
          <w:numId w:val="2"/>
        </w:numPr>
      </w:pPr>
      <w:r>
        <w:rPr>
          <w:b/>
        </w:rPr>
        <w:t xml:space="preserve">Cheques routed to the broker:</w:t>
      </w:r>
      <w:r>
        <w:t xml:space="preserve"> Payments between banks were made by cheque, and in practice brokers often carried these cheques. Cheques written in favour of a bank were credited to Mehta's account instead, so money meant for one bank sat with him. Large sums from the State Bank of India and the National Housing Bank, among others, were diverted this way.</w:t>
      </w:r>
    </w:p>
    <w:p w14:paraId="3E9AC893" w14:textId="77777777" w:rsidR="003F29DA" w:rsidRDefault="00000000">
      <w:pPr>
        <w:pStyle w:val="ListParagraph"/>
        <w:numPr>
          <w:ilvl w:val="0"/>
          <w:numId w:val="2"/>
        </w:numPr>
      </w:pPr>
      <w:r>
        <w:rPr>
          <w:b/>
        </w:rPr>
        <w:t xml:space="preserve">Price ramping:</w:t>
      </w:r>
      <w:r>
        <w:t xml:space="preserve"> The diverted money was used to buy large volumes of selected shares, such as ACC, pushing prices far above what the companies' earnings justified. Rising prices drew in more investors, which pushed prices higher still.</w:t>
      </w:r>
    </w:p>
    <w:p w14:paraId="3E9AC893" w14:textId="77777777" w:rsidR="003F29DA" w:rsidRDefault="00000000">
      <w:pPr>
        <w:pStyle w:val="ListParagraph"/>
        <w:numPr>
          <w:ilvl w:val="0"/>
          <w:numId w:val="2"/>
        </w:numPr>
      </w:pPr>
      <w:r>
        <w:rPr>
          <w:b/>
        </w:rPr>
        <w:t xml:space="preserve">Rolling the money over:</w:t>
      </w:r>
      <w:r>
        <w:t xml:space="preserve"> When a deal fell due, Mehta repaid it with money from fresh deals or from selling shares at inflated prices, so the gap was never visible at any single point.</w:t>
      </w:r>
    </w:p>
    <w:p w14:paraId="3E9AC893" w14:textId="77777777" w:rsidR="003F29DA" w:rsidRDefault="00000000">
      <w:pPr>
        <w:pStyle w:val="ListParagraph"/>
        <w:numPr>
          <w:ilvl w:val="0"/>
          <w:numId w:val="2"/>
        </w:numPr>
      </w:pPr>
      <w:r>
        <w:rPr>
          <w:b/>
        </w:rPr>
        <w:t xml:space="preserve">Collusion:</w:t>
      </w:r>
      <w:r>
        <w:t xml:space="preserve"> Officials at several banks cooperated, either by issuing receipts without securities or by not checking where the money went. Others simply chased the profits his deals produced.</w:t>
      </w:r>
    </w:p>
    <w:p w14:paraId="26244137" w14:textId="77777777" w:rsidR="003F29DA" w:rsidRDefault="00000000">
      <w:r>
        <w:t xml:space="preserve">The core of the scheme was simple: bank money was treated as Mehta's own, and the bull run he created made the borrowing look profitable for everyone involved. Like any scheme that depends on rising prices, it was bound to collapse once someone checked the books.</w:t>
      </w:r>
    </w:p>
    <w:p w14:paraId="2B4C389A" w14:textId="77777777" w:rsidR="003F29DA" w:rsidRDefault="00000000">
      <w:pPr>
        <w:pStyle w:val="Heading2"/>
      </w:pPr>
      <w:r>
        <w:t xml:space="preserve">4. Why It Went Undetected: Control Failures</w:t>
      </w:r>
    </w:p>
    <w:p w14:paraId="26244137" w14:textId="77777777" w:rsidR="003F29DA" w:rsidRDefault="00000000">
      <w:r>
        <w:t xml:space="preserve">Several layers of control failed at once:</w:t>
      </w:r>
    </w:p>
    <w:p w14:paraId="3E9AC893" w14:textId="77777777" w:rsidR="003F29DA" w:rsidRDefault="00000000">
      <w:pPr>
        <w:pStyle w:val="ListParagraph"/>
        <w:numPr>
          <w:ilvl w:val="0"/>
          <w:numId w:val="2"/>
        </w:numPr>
      </w:pPr>
      <w:r>
        <w:rPr>
          <w:b/>
        </w:rPr>
        <w:t xml:space="preserve">Bank reconciliation:</w:t>
      </w:r>
      <w:r>
        <w:t xml:space="preserve"> Banks did not reconcile their securities holdings against the actual securities or against the RBI's records (the Subsidiary General Ledger, or SGL). BRs were accepted at face value without checking whether the issuing bank actually held the securities.</w:t>
      </w:r>
    </w:p>
    <w:p w14:paraId="3E9AC893" w14:textId="77777777" w:rsidR="003F29DA" w:rsidRDefault="00000000">
      <w:pPr>
        <w:pStyle w:val="ListParagraph"/>
        <w:numPr>
          <w:ilvl w:val="0"/>
          <w:numId w:val="2"/>
        </w:numPr>
      </w:pPr>
      <w:r>
        <w:rPr>
          <w:b/>
        </w:rPr>
        <w:t xml:space="preserve">Paper-based system:</w:t>
      </w:r>
      <w:r>
        <w:t xml:space="preserve"> Government securities were traded on paper, using physical certificates and receipts, with no central electronic record. This made fake receipts hard to spot.</w:t>
      </w:r>
    </w:p>
    <w:p w14:paraId="3E9AC893" w14:textId="77777777" w:rsidR="003F29DA" w:rsidRDefault="00000000">
      <w:pPr>
        <w:pStyle w:val="ListParagraph"/>
        <w:numPr>
          <w:ilvl w:val="0"/>
          <w:numId w:val="2"/>
        </w:numPr>
      </w:pPr>
      <w:r>
        <w:rPr>
          <w:b/>
        </w:rPr>
        <w:t xml:space="preserve">Brokers handling bank money:</w:t>
      </w:r>
      <w:r>
        <w:t xml:space="preserve"> Brokers were trusted intermediaries who carried bank cheques and paperwork directly, giving them control over money they should never have touched.</w:t>
      </w:r>
    </w:p>
    <w:p w14:paraId="3E9AC893" w14:textId="77777777" w:rsidR="003F29DA" w:rsidRDefault="00000000">
      <w:pPr>
        <w:pStyle w:val="ListParagraph"/>
        <w:numPr>
          <w:ilvl w:val="0"/>
          <w:numId w:val="2"/>
        </w:numPr>
      </w:pPr>
      <w:r>
        <w:rPr>
          <w:b/>
        </w:rPr>
        <w:t xml:space="preserve">Weak regulation:</w:t>
      </w:r>
      <w:r>
        <w:t xml:space="preserve"> The RBI's supervision of banks' treasury operations was weak, and SEBI had only just received statutory powers in 1992, too late and with too little capacity to act.</w:t>
      </w:r>
    </w:p>
    <w:p w14:paraId="3E9AC893" w14:textId="77777777" w:rsidR="003F29DA" w:rsidRDefault="00000000">
      <w:pPr>
        <w:pStyle w:val="ListParagraph"/>
        <w:numPr>
          <w:ilvl w:val="0"/>
          <w:numId w:val="2"/>
        </w:numPr>
      </w:pPr>
      <w:r>
        <w:rPr>
          <w:b/>
        </w:rPr>
        <w:t xml:space="preserve">Profit pressure:</w:t>
      </w:r>
      <w:r>
        <w:t xml:space="preserve"> Treasury desks earned high returns from Mehta's deals, so few people asked where the returns came from.</w:t>
      </w:r>
    </w:p>
    <w:p w14:paraId="3E9AC893" w14:textId="77777777" w:rsidR="003F29DA" w:rsidRDefault="00000000">
      <w:pPr>
        <w:pStyle w:val="ListParagraph"/>
        <w:numPr>
          <w:ilvl w:val="0"/>
          <w:numId w:val="2"/>
        </w:numPr>
      </w:pPr>
      <w:r>
        <w:rPr>
          <w:b/>
        </w:rPr>
        <w:t xml:space="preserve">Misleading reputation:</w:t>
      </w:r>
      <w:r>
        <w:t xml:space="preserve"> Mehta's success and the booming market made him a public hero. Investors and the media celebrated him instead of questioning where his money came from.</w:t>
      </w:r>
    </w:p>
    <w:p w14:paraId="2B4C389A" w14:textId="77777777" w:rsidR="003F29DA" w:rsidRDefault="00000000">
      <w:pPr>
        <w:pStyle w:val="Heading2"/>
      </w:pPr>
      <w:r>
        <w:t xml:space="preserve">5. Exposure and Timeline</w:t>
      </w:r>
    </w:p>
    <w:p w14:paraId="26244137" w14:textId="77777777" w:rsidR="003F29DA" w:rsidRDefault="00000000">
      <w:r>
        <w:t xml:space="preserve">The fraud was exposed by investigative journalism, not by the banks or regulators.</w:t>
      </w:r>
    </w:p>
    <w:tbl>
      <w:tblPr>
        <w:tblStyle w:val="TableGrid"/>
        <w:tblW w:w="0" w:type="auto"/>
        <w:tblLayout w:type="fixed"/>
        <w:tblLook w:val="0420" w:firstRow="1" w:lastRow="0" w:firstColumn="0" w:lastColumn="0" w:noHBand="0" w:noVBand="1"/>
      </w:tblPr>
      <w:tblGrid>
        <w:gridCol w:w="4680"/>
        <w:gridCol w:w="4680"/>
      </w:tblGrid>
      <w:tr w:rsidR="003F29DA" w14:paraId="34D107BF" w14:textId="77777777">
        <w:trPr>
          <w:tblHeader/>
        </w:trPr>
        <w:tc>
          <w:tcPr>
            <w:tcW w:w="4680" w:type="dxa"/>
            <w:shd w:val="clear" w:color="auto" w:fill="F2F2F2"/>
          </w:tcPr>
          <w:p w14:paraId="3E087DE5" w14:textId="77777777" w:rsidR="003F29DA" w:rsidRDefault="00000000">
            <w:r>
              <w:t xml:space="preserve">Date</w:t>
            </w:r>
          </w:p>
        </w:tc>
        <w:tc>
          <w:tcPr>
            <w:tcW w:w="4680" w:type="dxa"/>
            <w:shd w:val="clear" w:color="auto" w:fill="F2F2F2"/>
          </w:tcPr>
          <w:p w14:paraId="66D281F8" w14:textId="77777777" w:rsidR="003F29DA" w:rsidRDefault="00000000">
            <w:r>
              <w:t xml:space="preserve">Event</w:t>
            </w:r>
          </w:p>
        </w:tc>
      </w:tr>
      <w:tr w:rsidR="003F29DA" w14:paraId="5363A14D" w14:textId="77777777">
        <w:tc>
          <w:tcPr>
            <w:tcW w:w="4680" w:type="dxa"/>
          </w:tcPr>
          <w:p w14:paraId="5222FF81" w14:textId="77777777" w:rsidR="003F29DA" w:rsidRDefault="00000000">
            <w:r>
              <w:t xml:space="preserve">July 1991</w:t>
            </w:r>
          </w:p>
        </w:tc>
        <w:tc>
          <w:tcPr>
            <w:tcW w:w="4680" w:type="dxa"/>
          </w:tcPr>
          <w:p w14:paraId="23B0DEE4" w14:textId="77777777" w:rsidR="003F29DA" w:rsidRDefault="00000000">
            <w:r>
              <w:t xml:space="preserve">India begins economic liberalisation, and the stock market starts a rapid rise.</w:t>
            </w:r>
          </w:p>
        </w:tc>
      </w:tr>
      <w:tr w:rsidR="003F29DA" w14:paraId="5363A14D" w14:textId="77777777">
        <w:tc>
          <w:tcPr>
            <w:tcW w:w="4680" w:type="dxa"/>
          </w:tcPr>
          <w:p w14:paraId="5222FF81" w14:textId="77777777" w:rsidR="003F29DA" w:rsidRDefault="00000000">
            <w:r>
              <w:t xml:space="preserve">1991 to April 1992</w:t>
            </w:r>
          </w:p>
        </w:tc>
        <w:tc>
          <w:tcPr>
            <w:tcW w:w="4680" w:type="dxa"/>
          </w:tcPr>
          <w:p w14:paraId="23B0DEE4" w14:textId="77777777" w:rsidR="003F29DA" w:rsidRDefault="00000000">
            <w:r>
              <w:t xml:space="preserve">The Sensex climbs from about 1,000 to about 4,467 on heavy buying led by Mehta.</w:t>
            </w:r>
          </w:p>
        </w:tc>
      </w:tr>
      <w:tr w:rsidR="003F29DA" w14:paraId="5363A14D" w14:textId="77777777">
        <w:tc>
          <w:tcPr>
            <w:tcW w:w="4680" w:type="dxa"/>
          </w:tcPr>
          <w:p w14:paraId="5222FF81" w14:textId="77777777" w:rsidR="003F29DA" w:rsidRDefault="00000000">
            <w:r>
              <w:t xml:space="preserve">23 April 1992</w:t>
            </w:r>
          </w:p>
        </w:tc>
        <w:tc>
          <w:tcPr>
            <w:tcW w:w="4680" w:type="dxa"/>
          </w:tcPr>
          <w:p w14:paraId="23B0DEE4" w14:textId="77777777" w:rsidR="003F29DA" w:rsidRDefault="00000000">
            <w:r>
              <w:t xml:space="preserve">Journalist Sucheta Dalal exposes the scam in The Times of India, revealing a large shortfall in SBI's government securities.</w:t>
            </w:r>
          </w:p>
        </w:tc>
      </w:tr>
      <w:tr w:rsidR="003F29DA" w14:paraId="5363A14D" w14:textId="77777777">
        <w:tc>
          <w:tcPr>
            <w:tcW w:w="4680" w:type="dxa"/>
          </w:tcPr>
          <w:p w14:paraId="5222FF81" w14:textId="77777777" w:rsidR="003F29DA" w:rsidRDefault="00000000">
            <w:r>
              <w:t xml:space="preserve">Late April 1992</w:t>
            </w:r>
          </w:p>
        </w:tc>
        <w:tc>
          <w:tcPr>
            <w:tcW w:w="4680" w:type="dxa"/>
          </w:tcPr>
          <w:p w14:paraId="23B0DEE4" w14:textId="77777777" w:rsidR="003F29DA" w:rsidRDefault="00000000">
            <w:r>
              <w:t xml:space="preserve">The market crashes, and banks discover huge gaps in their securities accounts.</w:t>
            </w:r>
          </w:p>
        </w:tc>
      </w:tr>
      <w:tr w:rsidR="003F29DA" w14:paraId="5363A14D" w14:textId="77777777">
        <w:tc>
          <w:tcPr>
            <w:tcW w:w="4680" w:type="dxa"/>
          </w:tcPr>
          <w:p w14:paraId="5222FF81" w14:textId="77777777" w:rsidR="003F29DA" w:rsidRDefault="00000000">
            <w:r>
              <w:t xml:space="preserve">Mid 1992</w:t>
            </w:r>
          </w:p>
        </w:tc>
        <w:tc>
          <w:tcPr>
            <w:tcW w:w="4680" w:type="dxa"/>
          </w:tcPr>
          <w:p w14:paraId="23B0DEE4" w14:textId="77777777" w:rsidR="003F29DA" w:rsidRDefault="00000000">
            <w:r>
              <w:t xml:space="preserve">The RBI sets up the Janakiraman Committee, a Special Court and Custodian are created to attach the assets of those involved, and Parliament forms a Joint Parliamentary Committee.</w:t>
            </w:r>
          </w:p>
        </w:tc>
      </w:tr>
      <w:tr w:rsidR="003F29DA" w14:paraId="5363A14D" w14:textId="77777777">
        <w:tc>
          <w:tcPr>
            <w:tcW w:w="4680" w:type="dxa"/>
          </w:tcPr>
          <w:p w14:paraId="5222FF81" w14:textId="77777777" w:rsidR="003F29DA" w:rsidRDefault="00000000">
            <w:r>
              <w:t xml:space="preserve">November 1992</w:t>
            </w:r>
          </w:p>
        </w:tc>
        <w:tc>
          <w:tcPr>
            <w:tcW w:w="4680" w:type="dxa"/>
          </w:tcPr>
          <w:p w14:paraId="23B0DEE4" w14:textId="77777777" w:rsidR="003F29DA" w:rsidRDefault="00000000">
            <w:r>
              <w:t xml:space="preserve">The CBI arrests Mehta.</w:t>
            </w:r>
          </w:p>
        </w:tc>
      </w:tr>
      <w:tr w:rsidR="003F29DA" w14:paraId="5363A14D" w14:textId="77777777">
        <w:tc>
          <w:tcPr>
            <w:tcW w:w="4680" w:type="dxa"/>
          </w:tcPr>
          <w:p w14:paraId="5222FF81" w14:textId="77777777" w:rsidR="003F29DA" w:rsidRDefault="00000000">
            <w:r>
              <w:t xml:space="preserve">June 1993</w:t>
            </w:r>
          </w:p>
        </w:tc>
        <w:tc>
          <w:tcPr>
            <w:tcW w:w="4680" w:type="dxa"/>
          </w:tcPr>
          <w:p w14:paraId="23B0DEE4" w14:textId="77777777" w:rsidR="003F29DA" w:rsidRDefault="00000000">
            <w:r>
              <w:t xml:space="preserve">Mehta claims he paid Rs 1 crore to Prime Minister P. V. Narasimha Rao; the claim is denied and never proved.</w:t>
            </w:r>
          </w:p>
        </w:tc>
      </w:tr>
      <w:tr w:rsidR="003F29DA" w14:paraId="5363A14D" w14:textId="77777777">
        <w:tc>
          <w:tcPr>
            <w:tcW w:w="4680" w:type="dxa"/>
          </w:tcPr>
          <w:p w14:paraId="5222FF81" w14:textId="77777777" w:rsidR="003F29DA" w:rsidRDefault="00000000">
            <w:r>
              <w:t xml:space="preserve">1999</w:t>
            </w:r>
          </w:p>
        </w:tc>
        <w:tc>
          <w:tcPr>
            <w:tcW w:w="4680" w:type="dxa"/>
          </w:tcPr>
          <w:p w14:paraId="23B0DEE4" w14:textId="77777777" w:rsidR="003F29DA" w:rsidRDefault="00000000">
            <w:r>
              <w:t xml:space="preserve">Mehta is convicted in one of the cases and sentenced to five years of rigorous imprisonment.</w:t>
            </w:r>
          </w:p>
        </w:tc>
      </w:tr>
      <w:tr w:rsidR="003F29DA" w14:paraId="5363A14D" w14:textId="77777777">
        <w:tc>
          <w:tcPr>
            <w:tcW w:w="4680" w:type="dxa"/>
          </w:tcPr>
          <w:p w14:paraId="5222FF81" w14:textId="77777777" w:rsidR="003F29DA" w:rsidRDefault="00000000">
            <w:r>
              <w:t xml:space="preserve">31 December 2001</w:t>
            </w:r>
          </w:p>
        </w:tc>
        <w:tc>
          <w:tcPr>
            <w:tcW w:w="4680" w:type="dxa"/>
          </w:tcPr>
          <w:p w14:paraId="23B0DEE4" w14:textId="77777777" w:rsidR="003F29DA" w:rsidRDefault="00000000">
            <w:r>
              <w:t xml:space="preserve">Mehta dies in custody in Thane at the age of 47, with most cases still pending.</w:t>
            </w:r>
          </w:p>
        </w:tc>
      </w:tr>
    </w:tbl>
    <w:p w14:paraId="26244137" w14:textId="77777777" w:rsidR="003F29DA" w:rsidRDefault="00000000">
      <w:r>
        <w:t xml:space="preserve">Sucheta Dalal's reporting showed that SBI's records did not match the securities it actually held. Once one bank checked, others found the same problem, and the entire chain unravelled within weeks.</w:t>
      </w:r>
    </w:p>
    <w:p w14:paraId="2B4C389A" w14:textId="77777777" w:rsidR="003F29DA" w:rsidRDefault="00000000">
      <w:pPr>
        <w:pStyle w:val="Heading2"/>
      </w:pPr>
      <w:r>
        <w:t xml:space="preserve">6. Impact</w:t>
      </w:r>
    </w:p>
    <w:p w14:paraId="3E9AC893" w14:textId="77777777" w:rsidR="003F29DA" w:rsidRDefault="00000000">
      <w:pPr>
        <w:pStyle w:val="ListParagraph"/>
        <w:numPr>
          <w:ilvl w:val="0"/>
          <w:numId w:val="2"/>
        </w:numPr>
      </w:pPr>
      <w:r>
        <w:rPr>
          <w:b/>
        </w:rPr>
        <w:t xml:space="preserve">Investors:</w:t>
      </w:r>
      <w:r>
        <w:t xml:space="preserve"> The Sensex fell sharply in the weeks after the scam broke, losing a large share of its value. Retail investors who had bought near the peak suffered heavy losses.</w:t>
      </w:r>
    </w:p>
    <w:p w14:paraId="3E9AC893" w14:textId="77777777" w:rsidR="003F29DA" w:rsidRDefault="00000000">
      <w:pPr>
        <w:pStyle w:val="ListParagraph"/>
        <w:numPr>
          <w:ilvl w:val="0"/>
          <w:numId w:val="2"/>
        </w:numPr>
      </w:pPr>
      <w:r>
        <w:rPr>
          <w:b/>
        </w:rPr>
        <w:t xml:space="preserve">Banks:</w:t>
      </w:r>
      <w:r>
        <w:t xml:space="preserve"> Several banks were left with large losses. Bank of Karad collapsed, and SBI, the National Housing Bank and some foreign banks were among those hit.</w:t>
      </w:r>
    </w:p>
    <w:p w14:paraId="3E9AC893" w14:textId="77777777" w:rsidR="003F29DA" w:rsidRDefault="00000000">
      <w:pPr>
        <w:pStyle w:val="ListParagraph"/>
        <w:numPr>
          <w:ilvl w:val="0"/>
          <w:numId w:val="2"/>
        </w:numPr>
      </w:pPr>
      <w:r>
        <w:rPr>
          <w:b/>
        </w:rPr>
        <w:t xml:space="preserve">Bank officials:</w:t>
      </w:r>
      <w:r>
        <w:t xml:space="preserve"> Senior bank officials lost their jobs, and many were investigated and prosecuted.</w:t>
      </w:r>
    </w:p>
    <w:p w14:paraId="3E9AC893" w14:textId="77777777" w:rsidR="003F29DA" w:rsidRDefault="00000000">
      <w:pPr>
        <w:pStyle w:val="ListParagraph"/>
        <w:numPr>
          <w:ilvl w:val="0"/>
          <w:numId w:val="2"/>
        </w:numPr>
      </w:pPr>
      <w:r>
        <w:rPr>
          <w:b/>
        </w:rPr>
        <w:t xml:space="preserve">Markets:</w:t>
      </w:r>
      <w:r>
        <w:t xml:space="preserve"> Confidence in the stock market was badly damaged, and the shares Mehta had pushed up fell to a fraction of their peak prices.</w:t>
      </w:r>
    </w:p>
    <w:p w14:paraId="3E9AC893" w14:textId="77777777" w:rsidR="003F29DA" w:rsidRDefault="00000000">
      <w:pPr>
        <w:pStyle w:val="ListParagraph"/>
        <w:numPr>
          <w:ilvl w:val="0"/>
          <w:numId w:val="2"/>
        </w:numPr>
      </w:pPr>
      <w:r>
        <w:rPr>
          <w:b/>
        </w:rPr>
        <w:t xml:space="preserve">Politics:</w:t>
      </w:r>
      <w:r>
        <w:t xml:space="preserve"> The scam became a national political issue, especially after Mehta's allegation against the Prime Minister.</w:t>
      </w:r>
    </w:p>
    <w:p w14:paraId="3E9AC893" w14:textId="77777777" w:rsidR="003F29DA" w:rsidRDefault="00000000">
      <w:pPr>
        <w:pStyle w:val="ListParagraph"/>
        <w:numPr>
          <w:ilvl w:val="0"/>
          <w:numId w:val="2"/>
        </w:numPr>
      </w:pPr>
      <w:r>
        <w:rPr>
          <w:b/>
        </w:rPr>
        <w:t xml:space="preserve">Policy:</w:t>
      </w:r>
      <w:r>
        <w:t xml:space="preserve"> It exposed how weak the financial system's infrastructure was at the very start of liberalisation.</w:t>
      </w:r>
    </w:p>
    <w:p w14:paraId="2B4C389A" w14:textId="77777777" w:rsidR="003F29DA" w:rsidRDefault="00000000">
      <w:pPr>
        <w:pStyle w:val="Heading2"/>
      </w:pPr>
      <w:r>
        <w:t xml:space="preserve">7. Aftermath: Recovery, Legal Action and Reforms</w:t>
      </w:r>
    </w:p>
    <w:p w14:paraId="16D72DE0" w14:textId="77777777" w:rsidR="003F29DA" w:rsidRDefault="00000000">
      <w:r>
        <w:rPr>
          <w:b/>
        </w:rPr>
        <w:t xml:space="preserve">Recovery.</w:t>
      </w:r>
      <w:r>
        <w:t xml:space="preserve"> The Special Court (Trial of Offences Relating to Transactions in Securities) Act, 1992 allowed the government to notify those involved and have a Custodian attach all their property. Mehta's assets were frozen and sold over many years to repay banks and pay taxes, but banks recovered only part of their money.</w:t>
      </w:r>
    </w:p>
    <w:p w14:paraId="16D72DE0" w14:textId="77777777" w:rsidR="003F29DA" w:rsidRDefault="00000000">
      <w:r>
        <w:rPr>
          <w:b/>
        </w:rPr>
        <w:t xml:space="preserve">Legal action.</w:t>
      </w:r>
      <w:r>
        <w:t xml:space="preserve"> The CBI filed dozens of cases against Mehta, his associates and bank officials. Mehta spent time in jail, was convicted in one case in 1999, and died in custody in 2001 while most cases were still pending. Several bank officials and other brokers were also prosecuted.</w:t>
      </w:r>
    </w:p>
    <w:p w14:paraId="16D72DE0" w14:textId="77777777" w:rsidR="003F29DA" w:rsidRDefault="00000000">
      <w:r>
        <w:rPr>
          <w:b/>
        </w:rPr>
        <w:t xml:space="preserve">Reforms.</w:t>
      </w:r>
      <w:r>
        <w:t xml:space="preserve"> The scam drove a rebuilding of India's market infrastructure:</w:t>
      </w:r>
    </w:p>
    <w:p w14:paraId="427E9D99" w14:textId="77777777" w:rsidR="003F29DA" w:rsidRDefault="00000000">
      <w:pPr>
        <w:pStyle w:val="ListParagraph"/>
        <w:numPr>
          <w:ilvl w:val="0"/>
          <w:numId w:val="5"/>
        </w:numPr>
      </w:pPr>
      <w:r>
        <w:t xml:space="preserve">SEBI received statutory powers under the SEBI Act, 1992, including the power to regulate brokers and act against insider trading.</w:t>
      </w:r>
    </w:p>
    <w:p w14:paraId="427E9D99" w14:textId="77777777" w:rsidR="003F29DA" w:rsidRDefault="00000000">
      <w:pPr>
        <w:pStyle w:val="ListParagraph"/>
        <w:numPr>
          <w:ilvl w:val="0"/>
          <w:numId w:val="5"/>
        </w:numPr>
      </w:pPr>
      <w:r>
        <w:t xml:space="preserve">The National Stock Exchange was set up in 1992 and began screen-based trading in 1994, making trades transparent and traceable.</w:t>
      </w:r>
    </w:p>
    <w:p w14:paraId="427E9D99" w14:textId="77777777" w:rsidR="003F29DA" w:rsidRDefault="00000000">
      <w:pPr>
        <w:pStyle w:val="ListParagraph"/>
        <w:numPr>
          <w:ilvl w:val="0"/>
          <w:numId w:val="5"/>
        </w:numPr>
      </w:pPr>
      <w:r>
        <w:t xml:space="preserve">The Depositories Act, 1996 created NSDL and allowed shares to be held electronically (dematerialised), ending the reliance on paper certificates.</w:t>
      </w:r>
    </w:p>
    <w:p w14:paraId="427E9D99" w14:textId="77777777" w:rsidR="003F29DA" w:rsidRDefault="00000000">
      <w:pPr>
        <w:pStyle w:val="ListParagraph"/>
        <w:numPr>
          <w:ilvl w:val="0"/>
          <w:numId w:val="5"/>
        </w:numPr>
      </w:pPr>
      <w:r>
        <w:t xml:space="preserve">The RBI tightened rules on RF deals and bank receipts, required government securities to be settled through the SGL, and introduced delivery-versus-payment settlement so money and securities change hands at the same time.</w:t>
      </w:r>
    </w:p>
    <w:p w14:paraId="2B4C389A" w14:textId="77777777" w:rsidR="003F29DA" w:rsidRDefault="00000000">
      <w:pPr>
        <w:pStyle w:val="Heading2"/>
      </w:pPr>
      <w:r>
        <w:t xml:space="preserve">8. Lessons and Conclusion</w:t>
      </w:r>
    </w:p>
    <w:p w14:paraId="26244137" w14:textId="77777777" w:rsidR="003F29DA" w:rsidRDefault="00000000">
      <w:r>
        <w:t xml:space="preserve">The Harshad Mehta case shows how a single broker could move thousands of crores of bank money while the system looked like it was working. The main lessons are:</w:t>
      </w:r>
    </w:p>
    <w:p w14:paraId="3E9AC893" w14:textId="77777777" w:rsidR="003F29DA" w:rsidRDefault="00000000">
      <w:pPr>
        <w:pStyle w:val="ListParagraph"/>
        <w:numPr>
          <w:ilvl w:val="0"/>
          <w:numId w:val="2"/>
        </w:numPr>
      </w:pPr>
      <w:r>
        <w:rPr>
          <w:b/>
        </w:rPr>
        <w:t xml:space="preserve">Reconcile against an independent record.</w:t>
      </w:r>
      <w:r>
        <w:t xml:space="preserve"> Every bank receipt should have been matched against SGL and RBI records. A daily reconciliation would have exposed the fake receipts.</w:t>
      </w:r>
    </w:p>
    <w:p w14:paraId="3E9AC893" w14:textId="77777777" w:rsidR="003F29DA" w:rsidRDefault="00000000">
      <w:pPr>
        <w:pStyle w:val="ListParagraph"/>
        <w:numPr>
          <w:ilvl w:val="0"/>
          <w:numId w:val="2"/>
        </w:numPr>
      </w:pPr>
      <w:r>
        <w:rPr>
          <w:b/>
        </w:rPr>
        <w:t xml:space="preserve">Keep intermediaries away from the money.</w:t>
      </w:r>
      <w:r>
        <w:t xml:space="preserve"> Payments should move directly from bank to bank. A broker should never be able to receive a cheque meant for a bank.</w:t>
      </w:r>
    </w:p>
    <w:p w14:paraId="3E9AC893" w14:textId="77777777" w:rsidR="003F29DA" w:rsidRDefault="00000000">
      <w:pPr>
        <w:pStyle w:val="ListParagraph"/>
        <w:numPr>
          <w:ilvl w:val="0"/>
          <w:numId w:val="2"/>
        </w:numPr>
      </w:pPr>
      <w:r>
        <w:rPr>
          <w:b/>
        </w:rPr>
        <w:t xml:space="preserve">Unusual returns need explanation.</w:t>
      </w:r>
      <w:r>
        <w:t xml:space="preserve"> A share rising 45 times without matching earnings growth is a red flag, not a success story.</w:t>
      </w:r>
    </w:p>
    <w:p w14:paraId="3E9AC893" w14:textId="77777777" w:rsidR="003F29DA" w:rsidRDefault="00000000">
      <w:pPr>
        <w:pStyle w:val="ListParagraph"/>
        <w:numPr>
          <w:ilvl w:val="0"/>
          <w:numId w:val="2"/>
        </w:numPr>
      </w:pPr>
      <w:r>
        <w:rPr>
          <w:b/>
        </w:rPr>
        <w:t xml:space="preserve">Systems and data prevent fraud.</w:t>
      </w:r>
      <w:r>
        <w:t xml:space="preserve"> Electronic trading, demat holdings and automated surveillance removed the paper loopholes. Today, anomaly detection on trading volumes concentrated in a few accounts and daily matching of bank holdings against depository records would flag such a pattern quickly.</w:t>
      </w:r>
    </w:p>
    <w:p w14:paraId="3E9AC893" w14:textId="77777777" w:rsidR="003F29DA" w:rsidRDefault="00000000">
      <w:pPr>
        <w:pStyle w:val="ListParagraph"/>
        <w:numPr>
          <w:ilvl w:val="0"/>
          <w:numId w:val="2"/>
        </w:numPr>
      </w:pPr>
      <w:r>
        <w:rPr>
          <w:b/>
        </w:rPr>
        <w:t xml:space="preserve">Reputation is not proof of integrity.</w:t>
      </w:r>
      <w:r>
        <w:t xml:space="preserve"> Mehta's celebrity made scrutiny seem unnecessary, just as it did for many later frauds.</w:t>
      </w:r>
    </w:p>
    <w:p w14:paraId="26244137" w14:textId="77777777" w:rsidR="003F29DA" w:rsidRDefault="00000000">
      <w:r>
        <w:t xml:space="preserve">In conclusion, the Harshad Mehta scam was a failure of systems and supervision more than of any single control. It exploited a manual, trust-based banking system just as India's markets opened up. Its lasting legacy was positive: a SEBI with real powers, the NSE and electronic shareholding largely grew out of the lessons of 1992. But later frauds, such as the Ketan Parekh scam of 2001, show that new loopholes open as markets change, so controls must keep evolving with them.</w:t>
      </w:r>
    </w:p>
    <w:sectPr w:rsidR="003F29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391E"/>
    <w:multiLevelType w:val="hybridMultilevel"/>
    <w:tmpl w:val="F51261DE"/>
    <w:lvl w:ilvl="0" w:tplc="04A81D64">
      <w:start w:val="1"/>
      <w:numFmt w:val="decimal"/>
      <w:lvlText w:val="%1."/>
      <w:lvlJc w:val="left"/>
      <w:pPr>
        <w:ind w:left="720" w:hanging="360"/>
      </w:pPr>
    </w:lvl>
    <w:lvl w:ilvl="1" w:tplc="FB709AE0">
      <w:start w:val="1"/>
      <w:numFmt w:val="lowerLetter"/>
      <w:lvlText w:val="%2."/>
      <w:lvlJc w:val="left"/>
      <w:pPr>
        <w:ind w:left="1440" w:hanging="360"/>
      </w:pPr>
    </w:lvl>
    <w:lvl w:ilvl="2" w:tplc="26586172">
      <w:start w:val="1"/>
      <w:numFmt w:val="lowerRoman"/>
      <w:lvlText w:val="%3."/>
      <w:lvlJc w:val="left"/>
      <w:pPr>
        <w:ind w:left="2160" w:hanging="360"/>
      </w:pPr>
    </w:lvl>
    <w:lvl w:ilvl="3" w:tplc="C9845EB6">
      <w:start w:val="1"/>
      <w:numFmt w:val="decimal"/>
      <w:lvlText w:val="%4."/>
      <w:lvlJc w:val="left"/>
      <w:pPr>
        <w:ind w:left="2880" w:hanging="360"/>
      </w:pPr>
    </w:lvl>
    <w:lvl w:ilvl="4" w:tplc="F074563A">
      <w:start w:val="1"/>
      <w:numFmt w:val="lowerLetter"/>
      <w:lvlText w:val="%5."/>
      <w:lvlJc w:val="left"/>
      <w:pPr>
        <w:ind w:left="3600" w:hanging="360"/>
      </w:pPr>
    </w:lvl>
    <w:lvl w:ilvl="5" w:tplc="62ACEC32">
      <w:start w:val="1"/>
      <w:numFmt w:val="lowerRoman"/>
      <w:lvlText w:val="%6."/>
      <w:lvlJc w:val="left"/>
      <w:pPr>
        <w:ind w:left="4320" w:hanging="360"/>
      </w:pPr>
    </w:lvl>
    <w:lvl w:ilvl="6" w:tplc="EEFAB708">
      <w:start w:val="1"/>
      <w:numFmt w:val="decimal"/>
      <w:lvlText w:val="%7."/>
      <w:lvlJc w:val="left"/>
      <w:pPr>
        <w:ind w:left="5040" w:hanging="360"/>
      </w:pPr>
    </w:lvl>
    <w:lvl w:ilvl="7" w:tplc="396AF5B2">
      <w:start w:val="1"/>
      <w:numFmt w:val="lowerLetter"/>
      <w:lvlText w:val="%8."/>
      <w:lvlJc w:val="left"/>
      <w:pPr>
        <w:ind w:left="5760" w:hanging="360"/>
      </w:pPr>
    </w:lvl>
    <w:lvl w:ilvl="8" w:tplc="7402D98A">
      <w:start w:val="1"/>
      <w:numFmt w:val="lowerRoman"/>
      <w:lvlText w:val="%9."/>
      <w:lvlJc w:val="left"/>
      <w:pPr>
        <w:ind w:left="6480" w:hanging="360"/>
      </w:pPr>
    </w:lvl>
  </w:abstractNum>
  <w:abstractNum w:abstractNumId="1" w15:restartNumberingAfterBreak="0">
    <w:nsid w:val="45534297"/>
    <w:multiLevelType w:val="hybridMultilevel"/>
    <w:tmpl w:val="FEFA4898"/>
    <w:lvl w:ilvl="0" w:tplc="6302C388">
      <w:start w:val="1"/>
      <w:numFmt w:val="bullet"/>
      <w:lvlText w:val="•"/>
      <w:lvlJc w:val="left"/>
      <w:pPr>
        <w:ind w:left="720" w:hanging="360"/>
      </w:pPr>
    </w:lvl>
    <w:lvl w:ilvl="1" w:tplc="BAE68ACC">
      <w:start w:val="1"/>
      <w:numFmt w:val="bullet"/>
      <w:lvlText w:val="o"/>
      <w:lvlJc w:val="left"/>
      <w:pPr>
        <w:ind w:left="1440" w:hanging="360"/>
      </w:pPr>
    </w:lvl>
    <w:lvl w:ilvl="2" w:tplc="54DE2278">
      <w:start w:val="1"/>
      <w:numFmt w:val="bullet"/>
      <w:lvlText w:val="▪"/>
      <w:lvlJc w:val="left"/>
      <w:pPr>
        <w:ind w:left="2160" w:hanging="360"/>
      </w:pPr>
    </w:lvl>
    <w:lvl w:ilvl="3" w:tplc="B3AEA3C2">
      <w:start w:val="1"/>
      <w:numFmt w:val="bullet"/>
      <w:lvlText w:val="•"/>
      <w:lvlJc w:val="left"/>
      <w:pPr>
        <w:ind w:left="2880" w:hanging="360"/>
      </w:pPr>
    </w:lvl>
    <w:lvl w:ilvl="4" w:tplc="C024B5A8">
      <w:start w:val="1"/>
      <w:numFmt w:val="bullet"/>
      <w:lvlText w:val="o"/>
      <w:lvlJc w:val="left"/>
      <w:pPr>
        <w:ind w:left="3600" w:hanging="360"/>
      </w:pPr>
    </w:lvl>
    <w:lvl w:ilvl="5" w:tplc="9388700C">
      <w:start w:val="1"/>
      <w:numFmt w:val="bullet"/>
      <w:lvlText w:val="▪"/>
      <w:lvlJc w:val="left"/>
      <w:pPr>
        <w:ind w:left="4320" w:hanging="360"/>
      </w:pPr>
    </w:lvl>
    <w:lvl w:ilvl="6" w:tplc="1960C3AA">
      <w:start w:val="1"/>
      <w:numFmt w:val="bullet"/>
      <w:lvlText w:val="•"/>
      <w:lvlJc w:val="left"/>
      <w:pPr>
        <w:ind w:left="5040" w:hanging="360"/>
      </w:pPr>
    </w:lvl>
    <w:lvl w:ilvl="7" w:tplc="00BC6C9E">
      <w:start w:val="1"/>
      <w:numFmt w:val="bullet"/>
      <w:lvlText w:val="o"/>
      <w:lvlJc w:val="left"/>
      <w:pPr>
        <w:ind w:left="5760" w:hanging="360"/>
      </w:pPr>
    </w:lvl>
    <w:lvl w:ilvl="8" w:tplc="4DFE5976">
      <w:start w:val="1"/>
      <w:numFmt w:val="bullet"/>
      <w:lvlText w:val="▪"/>
      <w:lvlJc w:val="left"/>
      <w:pPr>
        <w:ind w:left="6480" w:hanging="360"/>
      </w:pPr>
    </w:lvl>
  </w:abstractNum>
  <w:num w:numId="1" w16cid:durableId="165168243">
    <w:abstractNumId w:val="1"/>
  </w:num>
  <w:num w:numId="2" w16cid:durableId="1286890032">
    <w:abstractNumId w:val="1"/>
  </w:num>
  <w:num w:numId="3" w16cid:durableId="1065642487">
    <w:abstractNumId w:val="1"/>
  </w:num>
  <w:num w:numId="4" w16cid:durableId="77212036">
    <w:abstractNumId w:val="1"/>
  </w:num>
  <w:num w:numId="5" w16cid:durableId="1923684447">
    <w:abstractNumId w:val="1"/>
  </w:num>
  <w:num w:numId="6" w16cid:durableId="1057777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29DA"/>
    <w:rsid w:val="003F29DA"/>
    <w:rsid w:val="006D07B1"/>
    <w:rsid w:val="00837387"/>
    <w:rsid w:val="008B6FA7"/>
    <w:rsid w:val="008C53E5"/>
    <w:rsid w:val="00A42F27"/>
    <w:rsid w:val="00B47988"/>
    <w:rsid w:val="00CE7664"/>
    <w:rsid w:val="00F35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0588E"/>
  <w15:docId w15:val="{F9AE6D79-1409-4DE6-BE15-2E74DA83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1254</Words>
  <Characters>7154</Characters>
  <Application>Microsoft Office Word</Application>
  <DocSecurity>0</DocSecurity>
  <Lines>59</Lines>
  <Paragraphs>16</Paragraphs>
  <ScaleCrop>false</ScaleCrop>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Satyam Computer Services Scam A Case Study</dc:title>
  <dc:description>Claude Docs node/8dc69b21-779e@9 docx-w6</dc:description>
  <cp:lastModifiedBy>hitarthnp2002@outlook.com</cp:lastModifiedBy>
  <cp:revision>19</cp:revision>
  <dcterms:created xsi:type="dcterms:W3CDTF">2026-10-06T17:29:00Z</dcterms:created>
  <dcterms:modified xsi:type="dcterms:W3CDTF">2026-10-06T17:51:00Z</dcterms:modified>
</cp:coreProperties>
</file>