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B66" w:rsidRDefault="00381B66" w:rsidP="00381B6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Verdana" w:hAnsi="Verdana"/>
          <w:color w:val="535353"/>
          <w:sz w:val="21"/>
          <w:szCs w:val="21"/>
          <w:bdr w:val="none" w:sz="0" w:space="0" w:color="auto" w:frame="1"/>
        </w:rPr>
      </w:pPr>
      <w:r>
        <w:rPr>
          <w:rStyle w:val="a4"/>
          <w:rFonts w:ascii="Verdana" w:hAnsi="Verdana" w:hint="eastAsia"/>
          <w:color w:val="535353"/>
          <w:sz w:val="21"/>
          <w:szCs w:val="21"/>
          <w:bdr w:val="none" w:sz="0" w:space="0" w:color="auto" w:frame="1"/>
        </w:rPr>
        <w:t>第一页：</w:t>
      </w:r>
    </w:p>
    <w:p w:rsidR="00381B66" w:rsidRDefault="00381B66" w:rsidP="00381B6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Verdana" w:hAnsi="Verdana"/>
          <w:color w:val="535353"/>
          <w:sz w:val="21"/>
          <w:szCs w:val="21"/>
          <w:bdr w:val="none" w:sz="0" w:space="0" w:color="auto" w:frame="1"/>
        </w:rPr>
      </w:pPr>
      <w:r>
        <w:rPr>
          <w:rStyle w:val="a4"/>
          <w:rFonts w:ascii="Verdana" w:hAnsi="Verdana"/>
          <w:color w:val="535353"/>
          <w:sz w:val="21"/>
          <w:szCs w:val="21"/>
          <w:bdr w:val="none" w:sz="0" w:space="0" w:color="auto" w:frame="1"/>
        </w:rPr>
        <w:t>T</w:t>
      </w:r>
      <w:r>
        <w:rPr>
          <w:rStyle w:val="a4"/>
          <w:rFonts w:ascii="Verdana" w:hAnsi="Verdana" w:hint="eastAsia"/>
          <w:color w:val="535353"/>
          <w:sz w:val="21"/>
          <w:szCs w:val="21"/>
          <w:bdr w:val="none" w:sz="0" w:space="0" w:color="auto" w:frame="1"/>
        </w:rPr>
        <w:t>itle</w:t>
      </w:r>
      <w:r>
        <w:rPr>
          <w:rStyle w:val="a4"/>
          <w:rFonts w:ascii="Verdana" w:hAnsi="Verdana" w:hint="eastAsia"/>
          <w:color w:val="535353"/>
          <w:sz w:val="21"/>
          <w:szCs w:val="21"/>
          <w:bdr w:val="none" w:sz="0" w:space="0" w:color="auto" w:frame="1"/>
        </w:rPr>
        <w:t>：</w:t>
      </w:r>
      <w:r>
        <w:rPr>
          <w:rStyle w:val="a4"/>
          <w:rFonts w:ascii="Verdana" w:hAnsi="Verdana" w:hint="eastAsia"/>
          <w:color w:val="535353"/>
          <w:sz w:val="21"/>
          <w:szCs w:val="21"/>
          <w:bdr w:val="none" w:sz="0" w:space="0" w:color="auto" w:frame="1"/>
        </w:rPr>
        <w:t xml:space="preserve"> </w:t>
      </w:r>
      <w:r>
        <w:rPr>
          <w:rStyle w:val="a4"/>
          <w:rFonts w:ascii="Verdana" w:hAnsi="Verdana"/>
          <w:color w:val="535353"/>
          <w:sz w:val="21"/>
          <w:szCs w:val="21"/>
          <w:bdr w:val="none" w:sz="0" w:space="0" w:color="auto" w:frame="1"/>
        </w:rPr>
        <w:t xml:space="preserve">Ideal Home • Personal </w:t>
      </w:r>
      <w:r w:rsidRPr="00381B66">
        <w:rPr>
          <w:rStyle w:val="a4"/>
          <w:rFonts w:ascii="Verdana" w:hAnsi="Verdana"/>
          <w:color w:val="535353"/>
          <w:sz w:val="21"/>
          <w:szCs w:val="21"/>
          <w:bdr w:val="none" w:sz="0" w:space="0" w:color="auto" w:frame="1"/>
        </w:rPr>
        <w:t>Loan</w:t>
      </w:r>
      <w:r>
        <w:rPr>
          <w:rStyle w:val="a4"/>
          <w:rFonts w:ascii="Verdana" w:hAnsi="Verdana"/>
          <w:color w:val="535353"/>
          <w:sz w:val="21"/>
          <w:szCs w:val="21"/>
          <w:bdr w:val="none" w:sz="0" w:space="0" w:color="auto" w:frame="1"/>
        </w:rPr>
        <w:t xml:space="preserve"> </w:t>
      </w:r>
      <w:r>
        <w:rPr>
          <w:rStyle w:val="a4"/>
          <w:rFonts w:ascii="Verdana" w:hAnsi="Verdana" w:hint="eastAsia"/>
          <w:color w:val="535353"/>
          <w:sz w:val="21"/>
          <w:szCs w:val="21"/>
          <w:bdr w:val="none" w:sz="0" w:space="0" w:color="auto" w:frame="1"/>
        </w:rPr>
        <w:t>for</w:t>
      </w:r>
      <w:r>
        <w:rPr>
          <w:rStyle w:val="a4"/>
          <w:rFonts w:ascii="Verdana" w:hAnsi="Verdana"/>
          <w:color w:val="535353"/>
          <w:sz w:val="21"/>
          <w:szCs w:val="21"/>
          <w:bdr w:val="none" w:sz="0" w:space="0" w:color="auto" w:frame="1"/>
        </w:rPr>
        <w:t xml:space="preserve"> </w:t>
      </w:r>
      <w:r w:rsidRPr="00381B66">
        <w:rPr>
          <w:rStyle w:val="a4"/>
          <w:rFonts w:ascii="Verdana" w:hAnsi="Verdana"/>
          <w:color w:val="535353"/>
          <w:sz w:val="21"/>
          <w:szCs w:val="21"/>
          <w:bdr w:val="none" w:sz="0" w:space="0" w:color="auto" w:frame="1"/>
        </w:rPr>
        <w:t>Studying Abroad</w:t>
      </w:r>
    </w:p>
    <w:p w:rsidR="00381B66" w:rsidRPr="00381B66" w:rsidRDefault="00381B66" w:rsidP="00381B6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Verdana" w:hAnsi="Verdana" w:hint="eastAsia"/>
          <w:color w:val="535353"/>
          <w:sz w:val="21"/>
          <w:szCs w:val="21"/>
          <w:bdr w:val="none" w:sz="0" w:space="0" w:color="auto" w:frame="1"/>
        </w:rPr>
      </w:pPr>
      <w:r>
        <w:rPr>
          <w:rStyle w:val="a4"/>
          <w:rFonts w:ascii="Verdana" w:hAnsi="Verdana"/>
          <w:color w:val="535353"/>
          <w:sz w:val="21"/>
          <w:szCs w:val="21"/>
          <w:bdr w:val="none" w:sz="0" w:space="0" w:color="auto" w:frame="1"/>
        </w:rPr>
        <w:t>S</w:t>
      </w:r>
      <w:r>
        <w:rPr>
          <w:rStyle w:val="a4"/>
          <w:rFonts w:ascii="Verdana" w:hAnsi="Verdana" w:hint="eastAsia"/>
          <w:color w:val="535353"/>
          <w:sz w:val="21"/>
          <w:szCs w:val="21"/>
          <w:bdr w:val="none" w:sz="0" w:space="0" w:color="auto" w:frame="1"/>
        </w:rPr>
        <w:t>hort description</w:t>
      </w:r>
      <w:r>
        <w:rPr>
          <w:rStyle w:val="a4"/>
          <w:rFonts w:ascii="Verdana" w:hAnsi="Verdana" w:hint="eastAsia"/>
          <w:color w:val="535353"/>
          <w:sz w:val="21"/>
          <w:szCs w:val="21"/>
          <w:bdr w:val="none" w:sz="0" w:space="0" w:color="auto" w:frame="1"/>
        </w:rPr>
        <w:t>：</w:t>
      </w:r>
      <w:r>
        <w:rPr>
          <w:rStyle w:val="a4"/>
          <w:rFonts w:ascii="Verdana" w:hAnsi="Verdana"/>
          <w:color w:val="535353"/>
          <w:sz w:val="21"/>
          <w:szCs w:val="21"/>
          <w:bdr w:val="none" w:sz="0" w:space="0" w:color="auto" w:frame="1"/>
        </w:rPr>
        <w:t>P</w:t>
      </w:r>
      <w:r>
        <w:rPr>
          <w:rStyle w:val="a4"/>
          <w:rFonts w:ascii="Verdana" w:hAnsi="Verdana" w:hint="eastAsia"/>
          <w:color w:val="535353"/>
          <w:sz w:val="21"/>
          <w:szCs w:val="21"/>
          <w:bdr w:val="none" w:sz="0" w:space="0" w:color="auto" w:frame="1"/>
        </w:rPr>
        <w:t xml:space="preserve">ay </w:t>
      </w:r>
      <w:r>
        <w:rPr>
          <w:rStyle w:val="a4"/>
          <w:rFonts w:ascii="Verdana" w:hAnsi="Verdana"/>
          <w:color w:val="535353"/>
          <w:sz w:val="21"/>
          <w:szCs w:val="21"/>
          <w:bdr w:val="none" w:sz="0" w:space="0" w:color="auto" w:frame="1"/>
        </w:rPr>
        <w:t>for your tuition fees and living expenses in</w:t>
      </w:r>
      <w:r w:rsidRPr="00381B66">
        <w:rPr>
          <w:rStyle w:val="a4"/>
          <w:rFonts w:ascii="Verdana" w:hAnsi="Verdana"/>
          <w:color w:val="535353"/>
          <w:sz w:val="21"/>
          <w:szCs w:val="21"/>
          <w:bdr w:val="none" w:sz="0" w:space="0" w:color="auto" w:frame="1"/>
        </w:rPr>
        <w:t xml:space="preserve"> studying abroad</w:t>
      </w:r>
      <w:r>
        <w:rPr>
          <w:rStyle w:val="a4"/>
          <w:rFonts w:ascii="Verdana" w:hAnsi="Verdana"/>
          <w:color w:val="535353"/>
          <w:sz w:val="21"/>
          <w:szCs w:val="21"/>
          <w:bdr w:val="none" w:sz="0" w:space="0" w:color="auto" w:frame="1"/>
        </w:rPr>
        <w:t xml:space="preserve"> for pursuing your degree (no major limited).</w:t>
      </w:r>
    </w:p>
    <w:p w:rsidR="00382266" w:rsidRDefault="00381B66" w:rsidP="00381B6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Verdana" w:hAnsi="Verdana"/>
          <w:color w:val="535353"/>
          <w:sz w:val="21"/>
          <w:szCs w:val="21"/>
          <w:bdr w:val="none" w:sz="0" w:space="0" w:color="auto" w:frame="1"/>
        </w:rPr>
      </w:pPr>
      <w:r>
        <w:rPr>
          <w:rStyle w:val="a4"/>
          <w:rFonts w:ascii="Verdana" w:hAnsi="Verdana"/>
          <w:color w:val="535353"/>
          <w:sz w:val="21"/>
          <w:szCs w:val="21"/>
          <w:bdr w:val="none" w:sz="0" w:space="0" w:color="auto" w:frame="1"/>
        </w:rPr>
        <w:t>B</w:t>
      </w:r>
      <w:r>
        <w:rPr>
          <w:rStyle w:val="a4"/>
          <w:rFonts w:ascii="Verdana" w:hAnsi="Verdana" w:hint="eastAsia"/>
          <w:color w:val="535353"/>
          <w:sz w:val="21"/>
          <w:szCs w:val="21"/>
          <w:bdr w:val="none" w:sz="0" w:space="0" w:color="auto" w:frame="1"/>
        </w:rPr>
        <w:t>utton:</w:t>
      </w:r>
      <w:r>
        <w:rPr>
          <w:rStyle w:val="a4"/>
          <w:rFonts w:ascii="Verdana" w:hAnsi="Verdana"/>
          <w:color w:val="535353"/>
          <w:sz w:val="21"/>
          <w:szCs w:val="21"/>
          <w:bdr w:val="none" w:sz="0" w:space="0" w:color="auto" w:frame="1"/>
        </w:rPr>
        <w:t xml:space="preserve"> apply now (blue)</w:t>
      </w:r>
    </w:p>
    <w:p w:rsidR="00381B66" w:rsidRDefault="00381B66" w:rsidP="00381B6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Verdana" w:hAnsi="Verdana"/>
          <w:color w:val="535353"/>
          <w:sz w:val="21"/>
          <w:szCs w:val="21"/>
          <w:bdr w:val="none" w:sz="0" w:space="0" w:color="auto" w:frame="1"/>
        </w:rPr>
      </w:pPr>
      <w:r>
        <w:rPr>
          <w:rStyle w:val="a4"/>
          <w:rFonts w:ascii="Verdana" w:hAnsi="Verdana"/>
          <w:color w:val="535353"/>
          <w:sz w:val="21"/>
          <w:szCs w:val="21"/>
          <w:bdr w:val="none" w:sz="0" w:space="0" w:color="auto" w:frame="1"/>
        </w:rPr>
        <w:t>B</w:t>
      </w:r>
      <w:r>
        <w:rPr>
          <w:rStyle w:val="a4"/>
          <w:rFonts w:ascii="Verdana" w:hAnsi="Verdana" w:hint="eastAsia"/>
          <w:color w:val="535353"/>
          <w:sz w:val="21"/>
          <w:szCs w:val="21"/>
          <w:bdr w:val="none" w:sz="0" w:space="0" w:color="auto" w:frame="1"/>
        </w:rPr>
        <w:t>ackground:</w:t>
      </w:r>
      <w:r>
        <w:rPr>
          <w:rStyle w:val="a4"/>
          <w:rFonts w:ascii="Verdana" w:hAnsi="Verdana"/>
          <w:color w:val="535353"/>
          <w:sz w:val="21"/>
          <w:szCs w:val="21"/>
          <w:bdr w:val="none" w:sz="0" w:space="0" w:color="auto" w:frame="1"/>
        </w:rPr>
        <w:t xml:space="preserve"> </w:t>
      </w:r>
    </w:p>
    <w:p w:rsidR="00381B66" w:rsidRDefault="00381B66" w:rsidP="00381B6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Verdana" w:hAnsi="Verdana" w:hint="eastAsia"/>
          <w:color w:val="535353"/>
          <w:sz w:val="21"/>
          <w:szCs w:val="21"/>
          <w:bdr w:val="none" w:sz="0" w:space="0" w:color="auto" w:frame="1"/>
        </w:rPr>
      </w:pPr>
      <w:r>
        <w:rPr>
          <w:rFonts w:ascii="Verdana" w:hAnsi="Verdana" w:hint="eastAsia"/>
          <w:b/>
          <w:bCs/>
          <w:noProof/>
          <w:color w:val="535353"/>
          <w:sz w:val="21"/>
          <w:szCs w:val="21"/>
          <w:bdr w:val="none" w:sz="0" w:space="0" w:color="auto" w:frame="1"/>
        </w:rPr>
        <w:drawing>
          <wp:inline distT="0" distB="0" distL="0" distR="0">
            <wp:extent cx="2619375" cy="1743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1B66" w:rsidRDefault="00381B66" w:rsidP="00381B6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Verdana" w:hAnsi="Verdana" w:hint="eastAsia"/>
          <w:color w:val="535353"/>
          <w:sz w:val="21"/>
          <w:szCs w:val="21"/>
          <w:bdr w:val="none" w:sz="0" w:space="0" w:color="auto" w:frame="1"/>
        </w:rPr>
      </w:pPr>
      <w:r>
        <w:rPr>
          <w:rStyle w:val="a4"/>
          <w:rFonts w:ascii="Verdana" w:hAnsi="Verdana" w:hint="eastAsia"/>
          <w:color w:val="535353"/>
          <w:sz w:val="21"/>
          <w:szCs w:val="21"/>
          <w:bdr w:val="none" w:sz="0" w:space="0" w:color="auto" w:frame="1"/>
        </w:rPr>
        <w:t>跳转：</w:t>
      </w:r>
    </w:p>
    <w:p w:rsidR="00381B66" w:rsidRPr="00381B66" w:rsidRDefault="00381B66" w:rsidP="00381B66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333333"/>
          <w:kern w:val="0"/>
          <w:sz w:val="17"/>
          <w:szCs w:val="17"/>
        </w:rPr>
      </w:pPr>
      <w:r w:rsidRPr="00381B66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Required Documents</w:t>
      </w:r>
    </w:p>
    <w:p w:rsidR="00381B66" w:rsidRDefault="00381B66" w:rsidP="00381B66">
      <w:pPr>
        <w:pStyle w:val="a5"/>
        <w:numPr>
          <w:ilvl w:val="0"/>
          <w:numId w:val="1"/>
        </w:numPr>
        <w:ind w:firstLineChars="0"/>
      </w:pPr>
      <w:r w:rsidRPr="00381B66">
        <w:rPr>
          <w:b/>
        </w:rPr>
        <w:t>ID card</w:t>
      </w:r>
      <w:r>
        <w:t xml:space="preserve"> ( identity certificate); </w:t>
      </w:r>
    </w:p>
    <w:p w:rsidR="00381B66" w:rsidRPr="00381B66" w:rsidRDefault="00381B66" w:rsidP="00381B66">
      <w:pPr>
        <w:pStyle w:val="a5"/>
        <w:numPr>
          <w:ilvl w:val="0"/>
          <w:numId w:val="1"/>
        </w:numPr>
        <w:ind w:firstLineChars="0"/>
        <w:rPr>
          <w:b/>
        </w:rPr>
      </w:pPr>
      <w:r w:rsidRPr="00381B66">
        <w:rPr>
          <w:b/>
        </w:rPr>
        <w:t>Household</w:t>
      </w:r>
      <w:r w:rsidRPr="00381B66">
        <w:rPr>
          <w:b/>
        </w:rPr>
        <w:t xml:space="preserve"> registration certificate</w:t>
      </w:r>
      <w:r w:rsidRPr="00381B66">
        <w:rPr>
          <w:b/>
        </w:rPr>
        <w:t>;</w:t>
      </w:r>
    </w:p>
    <w:p w:rsidR="00381B66" w:rsidRDefault="00381B66" w:rsidP="00381B66">
      <w:pPr>
        <w:pStyle w:val="a5"/>
        <w:numPr>
          <w:ilvl w:val="0"/>
          <w:numId w:val="1"/>
        </w:numPr>
        <w:ind w:firstLineChars="0"/>
      </w:pPr>
      <w:r>
        <w:t xml:space="preserve">Originals of other </w:t>
      </w:r>
      <w:r>
        <w:t xml:space="preserve">valid </w:t>
      </w:r>
      <w:r w:rsidRPr="00381B66">
        <w:rPr>
          <w:b/>
        </w:rPr>
        <w:t xml:space="preserve">residence </w:t>
      </w:r>
      <w:r w:rsidRPr="00381B66">
        <w:rPr>
          <w:rFonts w:hint="eastAsia"/>
          <w:b/>
        </w:rPr>
        <w:t>certificates</w:t>
      </w:r>
      <w:r w:rsidRPr="00381B66">
        <w:rPr>
          <w:b/>
        </w:rPr>
        <w:t xml:space="preserve"> of the borrower and the co-payer</w:t>
      </w:r>
      <w:r>
        <w:t>;</w:t>
      </w:r>
    </w:p>
    <w:p w:rsidR="00381B66" w:rsidRDefault="00381B66" w:rsidP="00381B66">
      <w:pPr>
        <w:pStyle w:val="a5"/>
        <w:numPr>
          <w:ilvl w:val="0"/>
          <w:numId w:val="1"/>
        </w:numPr>
        <w:ind w:firstLineChars="0"/>
      </w:pPr>
      <w:r w:rsidRPr="00381B66">
        <w:rPr>
          <w:b/>
        </w:rPr>
        <w:t>Valid</w:t>
      </w:r>
      <w:r w:rsidRPr="00381B66">
        <w:rPr>
          <w:b/>
        </w:rPr>
        <w:t xml:space="preserve"> identity documents of the educated </w:t>
      </w:r>
      <w:r w:rsidRPr="00381B66">
        <w:rPr>
          <w:b/>
        </w:rPr>
        <w:t>person</w:t>
      </w:r>
      <w:r>
        <w:t>;</w:t>
      </w:r>
    </w:p>
    <w:p w:rsidR="00381B66" w:rsidRDefault="00381B66" w:rsidP="00381B66">
      <w:pPr>
        <w:pStyle w:val="a5"/>
        <w:numPr>
          <w:ilvl w:val="0"/>
          <w:numId w:val="1"/>
        </w:numPr>
        <w:ind w:firstLineChars="0"/>
      </w:pPr>
      <w:r w:rsidRPr="00381B66">
        <w:rPr>
          <w:b/>
        </w:rPr>
        <w:t xml:space="preserve">Copies of all </w:t>
      </w:r>
      <w:r w:rsidRPr="00381B66">
        <w:rPr>
          <w:b/>
        </w:rPr>
        <w:t>proof certification above</w:t>
      </w:r>
      <w:r w:rsidRPr="00381B66">
        <w:t>;</w:t>
      </w:r>
    </w:p>
    <w:p w:rsidR="00381B66" w:rsidRPr="00381B66" w:rsidRDefault="00381B66" w:rsidP="00381B66">
      <w:pPr>
        <w:pStyle w:val="a5"/>
        <w:ind w:left="420" w:firstLineChars="0" w:firstLine="0"/>
      </w:pPr>
    </w:p>
    <w:p w:rsidR="00381B66" w:rsidRDefault="00381B66" w:rsidP="00381B66">
      <w:pPr>
        <w:pStyle w:val="a5"/>
        <w:numPr>
          <w:ilvl w:val="0"/>
          <w:numId w:val="2"/>
        </w:numPr>
        <w:ind w:firstLineChars="0"/>
      </w:pPr>
      <w:r w:rsidRPr="00381B66">
        <w:rPr>
          <w:b/>
        </w:rPr>
        <w:t>Certificates of kinship</w:t>
      </w:r>
      <w:r>
        <w:t xml:space="preserve"> between the borrower and the educated person;</w:t>
      </w:r>
    </w:p>
    <w:p w:rsidR="00381B66" w:rsidRDefault="00381B66" w:rsidP="00381B66"/>
    <w:p w:rsidR="00381B66" w:rsidRDefault="00381B66" w:rsidP="00381B66">
      <w:pPr>
        <w:pStyle w:val="a5"/>
        <w:numPr>
          <w:ilvl w:val="0"/>
          <w:numId w:val="2"/>
        </w:numPr>
        <w:ind w:firstLineChars="0"/>
      </w:pPr>
      <w:r w:rsidRPr="00381B66">
        <w:rPr>
          <w:b/>
        </w:rPr>
        <w:t xml:space="preserve">Proofs of permanent job and regular income </w:t>
      </w:r>
      <w:r>
        <w:t xml:space="preserve">of the borrowers </w:t>
      </w:r>
      <w:r>
        <w:rPr>
          <w:rFonts w:hint="eastAsia"/>
        </w:rPr>
        <w:t>and</w:t>
      </w:r>
      <w:r>
        <w:t xml:space="preserve"> </w:t>
      </w:r>
      <w:r w:rsidRPr="00381B66">
        <w:t>their</w:t>
      </w:r>
      <w:r>
        <w:t xml:space="preserve"> family members </w:t>
      </w:r>
      <w:r>
        <w:rPr>
          <w:rFonts w:hint="eastAsia"/>
        </w:rPr>
        <w:t xml:space="preserve">(co-payers) </w:t>
      </w:r>
      <w:r w:rsidRPr="00381B66">
        <w:t>approved by the lender;</w:t>
      </w:r>
    </w:p>
    <w:p w:rsidR="00381B66" w:rsidRDefault="00381B66" w:rsidP="00381B66">
      <w:pPr>
        <w:pStyle w:val="a5"/>
      </w:pPr>
    </w:p>
    <w:p w:rsidR="00381B66" w:rsidRDefault="00381B66" w:rsidP="00381B66">
      <w:r>
        <w:t xml:space="preserve"> </w:t>
      </w:r>
    </w:p>
    <w:p w:rsidR="00381B66" w:rsidRDefault="00381B66" w:rsidP="00381B6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381B66">
        <w:rPr>
          <w:b/>
        </w:rPr>
        <w:t>Admission documents</w:t>
      </w:r>
      <w:r>
        <w:t xml:space="preserve"> such as </w:t>
      </w:r>
      <w:r w:rsidRPr="00381B66">
        <w:rPr>
          <w:b/>
        </w:rPr>
        <w:t xml:space="preserve">admission </w:t>
      </w:r>
      <w:r w:rsidRPr="00381B66">
        <w:rPr>
          <w:b/>
        </w:rPr>
        <w:t>letter</w:t>
      </w:r>
      <w:r>
        <w:t xml:space="preserve"> and </w:t>
      </w:r>
      <w:r w:rsidRPr="00381B66">
        <w:rPr>
          <w:b/>
        </w:rPr>
        <w:t xml:space="preserve">payment notices </w:t>
      </w:r>
      <w:r>
        <w:t xml:space="preserve">(if any) issued by </w:t>
      </w:r>
      <w:r>
        <w:t xml:space="preserve">the oversea </w:t>
      </w:r>
      <w:r w:rsidRPr="00381B66">
        <w:t xml:space="preserve">schools or universities (colleges) of the educated person </w:t>
      </w:r>
      <w:r>
        <w:t>approved by the Ministry of Education of the People's Republic of China;</w:t>
      </w:r>
    </w:p>
    <w:p w:rsidR="00381B66" w:rsidRDefault="00381B66" w:rsidP="00381B6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381B66">
        <w:rPr>
          <w:b/>
        </w:rPr>
        <w:t>relevant documents (including student ID card, last year's tuition payment certificate, valid student visa, etc.</w:t>
      </w:r>
      <w:r w:rsidRPr="00381B66">
        <w:t xml:space="preserve">) during the study of the students in schools or universities (colleges); </w:t>
      </w:r>
    </w:p>
    <w:p w:rsidR="00381B66" w:rsidRDefault="00381B66" w:rsidP="00381B66">
      <w:pPr>
        <w:pStyle w:val="a5"/>
        <w:numPr>
          <w:ilvl w:val="0"/>
          <w:numId w:val="2"/>
        </w:numPr>
        <w:ind w:firstLineChars="0"/>
      </w:pPr>
      <w:r>
        <w:t>if the</w:t>
      </w:r>
      <w:r w:rsidRPr="00381B66">
        <w:t xml:space="preserve"> loan </w:t>
      </w:r>
      <w:r>
        <w:t xml:space="preserve">is </w:t>
      </w:r>
      <w:r w:rsidRPr="00381B66">
        <w:t xml:space="preserve">for the </w:t>
      </w:r>
      <w:r>
        <w:t>use of the</w:t>
      </w:r>
      <w:r w:rsidRPr="00381B66">
        <w:rPr>
          <w:b/>
        </w:rPr>
        <w:t xml:space="preserve"> studying abroad deposit</w:t>
      </w:r>
      <w:r>
        <w:t>,</w:t>
      </w:r>
      <w:r w:rsidRPr="00381B66">
        <w:rPr>
          <w:b/>
        </w:rPr>
        <w:t xml:space="preserve"> the deposit requirements or other relevant proof documents</w:t>
      </w:r>
      <w:r>
        <w:t xml:space="preserve"> issued by</w:t>
      </w:r>
      <w:r w:rsidRPr="00381B66">
        <w:t xml:space="preserve"> the embassy of the</w:t>
      </w:r>
      <w:r>
        <w:t xml:space="preserve"> destination country</w:t>
      </w:r>
      <w:r w:rsidRPr="00381B66">
        <w:t xml:space="preserve"> (or the relevant institution in the d</w:t>
      </w:r>
      <w:r>
        <w:t>estination area</w:t>
      </w:r>
      <w:r w:rsidRPr="00381B66">
        <w:t>),</w:t>
      </w:r>
      <w:r>
        <w:t xml:space="preserve"> </w:t>
      </w:r>
      <w:r w:rsidRPr="00381B66">
        <w:t>the schools or universities (colleges) of the educated person</w:t>
      </w:r>
      <w:r>
        <w:t>,</w:t>
      </w:r>
      <w:r w:rsidRPr="00381B66">
        <w:t xml:space="preserve"> </w:t>
      </w:r>
      <w:r>
        <w:t xml:space="preserve">the </w:t>
      </w:r>
      <w:r w:rsidRPr="00381B66">
        <w:t xml:space="preserve">cooperative intermediate institutions approved by </w:t>
      </w:r>
      <w:r>
        <w:t>the Ministry of Education, etc.</w:t>
      </w:r>
      <w:r w:rsidRPr="00381B66">
        <w:t xml:space="preserve"> </w:t>
      </w:r>
      <w:r>
        <w:t>shall be submitted.</w:t>
      </w:r>
    </w:p>
    <w:p w:rsidR="00381B66" w:rsidRPr="00381B66" w:rsidRDefault="00381B66" w:rsidP="00381B66">
      <w:pPr>
        <w:rPr>
          <w:rFonts w:hint="eastAsia"/>
        </w:rPr>
      </w:pPr>
    </w:p>
    <w:p w:rsidR="00381B66" w:rsidRDefault="00381B66" w:rsidP="00381B66">
      <w:pPr>
        <w:pStyle w:val="a5"/>
        <w:numPr>
          <w:ilvl w:val="0"/>
          <w:numId w:val="3"/>
        </w:numPr>
        <w:ind w:firstLineChars="0"/>
      </w:pPr>
      <w:r w:rsidRPr="00381B66">
        <w:t xml:space="preserve">As for mortgage (pledge) with assets, </w:t>
      </w:r>
      <w:r w:rsidRPr="00381B66">
        <w:rPr>
          <w:b/>
        </w:rPr>
        <w:t>valid proofs of mortgage (pledge) objects</w:t>
      </w:r>
      <w:r w:rsidRPr="00381B66">
        <w:t xml:space="preserve"> and </w:t>
      </w:r>
      <w:r w:rsidRPr="00381B66">
        <w:rPr>
          <w:b/>
        </w:rPr>
        <w:lastRenderedPageBreak/>
        <w:t xml:space="preserve">statement of commitment and declaration on consent of mortgage (pledge) </w:t>
      </w:r>
      <w:r w:rsidRPr="00381B66">
        <w:t xml:space="preserve">signed by person with disposal rights (including co-owner(s) of the assets) should be provided. </w:t>
      </w:r>
    </w:p>
    <w:p w:rsidR="00381B66" w:rsidRDefault="00381B66" w:rsidP="00381B66">
      <w:pPr>
        <w:pStyle w:val="a5"/>
        <w:numPr>
          <w:ilvl w:val="0"/>
          <w:numId w:val="3"/>
        </w:numPr>
        <w:ind w:firstLineChars="0"/>
      </w:pPr>
      <w:r w:rsidRPr="00381B66">
        <w:t>For mortgage object,</w:t>
      </w:r>
      <w:r w:rsidRPr="00381B66">
        <w:rPr>
          <w:b/>
        </w:rPr>
        <w:t xml:space="preserve"> valuation report</w:t>
      </w:r>
      <w:r w:rsidRPr="00381B66">
        <w:t xml:space="preserve"> should be issued by competent authorities;</w:t>
      </w:r>
    </w:p>
    <w:p w:rsidR="00381B66" w:rsidRDefault="00381B66" w:rsidP="00381B66">
      <w:pPr>
        <w:pStyle w:val="a5"/>
        <w:numPr>
          <w:ilvl w:val="0"/>
          <w:numId w:val="3"/>
        </w:numPr>
        <w:ind w:firstLineChars="0"/>
      </w:pPr>
      <w:r>
        <w:t>F</w:t>
      </w:r>
      <w:r w:rsidRPr="00381B66">
        <w:t>or pledge object,</w:t>
      </w:r>
      <w:r w:rsidRPr="00381B66">
        <w:rPr>
          <w:b/>
        </w:rPr>
        <w:t xml:space="preserve"> rights certification</w:t>
      </w:r>
      <w:r w:rsidRPr="00381B66">
        <w:t xml:space="preserve"> should be provided; </w:t>
      </w:r>
    </w:p>
    <w:p w:rsidR="00381B66" w:rsidRDefault="00381B66" w:rsidP="00381B66">
      <w:pPr>
        <w:pStyle w:val="a5"/>
        <w:numPr>
          <w:ilvl w:val="0"/>
          <w:numId w:val="3"/>
        </w:numPr>
        <w:ind w:firstLineChars="0"/>
      </w:pPr>
      <w:r>
        <w:t>F</w:t>
      </w:r>
      <w:r w:rsidRPr="00381B66">
        <w:t xml:space="preserve">or guarantee by the third party, </w:t>
      </w:r>
      <w:r w:rsidRPr="00381B66">
        <w:rPr>
          <w:b/>
        </w:rPr>
        <w:t xml:space="preserve">written documents and relevant credit proof documents </w:t>
      </w:r>
      <w:r w:rsidRPr="00381B66">
        <w:t>on the fact that the guarantor agrees to bear irrevoca</w:t>
      </w:r>
      <w:r>
        <w:t>ble joint and several liability should also be provided.</w:t>
      </w:r>
    </w:p>
    <w:p w:rsidR="00381B66" w:rsidRDefault="00381B66" w:rsidP="00381B66"/>
    <w:p w:rsidR="00381B66" w:rsidRDefault="00381B66" w:rsidP="00381B66">
      <w:pPr>
        <w:pStyle w:val="a5"/>
        <w:numPr>
          <w:ilvl w:val="0"/>
          <w:numId w:val="3"/>
        </w:numPr>
        <w:ind w:firstLineChars="0"/>
      </w:pPr>
      <w:r w:rsidRPr="00381B66">
        <w:t>The borrowers, co-</w:t>
      </w:r>
      <w:proofErr w:type="spellStart"/>
      <w:r w:rsidRPr="00381B66">
        <w:t>repayers</w:t>
      </w:r>
      <w:proofErr w:type="spellEnd"/>
      <w:r w:rsidRPr="00381B66">
        <w:t xml:space="preserve"> and guarantor</w:t>
      </w:r>
      <w:r>
        <w:t>s shall issue and sign in</w:t>
      </w:r>
      <w:r w:rsidRPr="00381B66">
        <w:rPr>
          <w:b/>
        </w:rPr>
        <w:t xml:space="preserve"> written authorization documents</w:t>
      </w:r>
      <w:r w:rsidRPr="00381B66">
        <w:t xml:space="preserve"> in person to allow the bank to inquire about their credit reports;</w:t>
      </w:r>
    </w:p>
    <w:p w:rsidR="00381B66" w:rsidRDefault="00381B66" w:rsidP="00381B66"/>
    <w:p w:rsidR="00381B66" w:rsidRDefault="00381B66" w:rsidP="00381B66">
      <w:pPr>
        <w:pStyle w:val="a5"/>
        <w:numPr>
          <w:ilvl w:val="0"/>
          <w:numId w:val="3"/>
        </w:numPr>
        <w:ind w:firstLineChars="0"/>
      </w:pPr>
      <w:r w:rsidRPr="00381B66">
        <w:rPr>
          <w:b/>
        </w:rPr>
        <w:t xml:space="preserve">Other </w:t>
      </w:r>
      <w:r w:rsidRPr="00381B66">
        <w:rPr>
          <w:b/>
        </w:rPr>
        <w:t>proofs or documents</w:t>
      </w:r>
      <w:r w:rsidRPr="00381B66">
        <w:rPr>
          <w:b/>
        </w:rPr>
        <w:t xml:space="preserve"> in accordance with laws and regulations, regulatory requirements and lender requirements</w:t>
      </w:r>
      <w:r>
        <w:t xml:space="preserve"> (</w:t>
      </w:r>
      <w:r>
        <w:t xml:space="preserve">for more information </w:t>
      </w:r>
      <w:r>
        <w:t>please consult local Chinese bank).</w:t>
      </w:r>
    </w:p>
    <w:p w:rsidR="009C3017" w:rsidRPr="00381B66" w:rsidRDefault="00381B66" w:rsidP="00381B66">
      <w:pPr>
        <w:rPr>
          <w:rFonts w:hint="eastAsia"/>
        </w:rPr>
      </w:pPr>
      <w:r>
        <w:rPr>
          <w:rFonts w:hint="eastAsia"/>
        </w:rPr>
        <w:t> </w:t>
      </w:r>
    </w:p>
    <w:sectPr w:rsidR="009C3017" w:rsidRPr="00381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400"/>
    <w:multiLevelType w:val="hybridMultilevel"/>
    <w:tmpl w:val="276E0C28"/>
    <w:lvl w:ilvl="0" w:tplc="D3B8D3F8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CA35A8"/>
    <w:multiLevelType w:val="hybridMultilevel"/>
    <w:tmpl w:val="0DA038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B45B07"/>
    <w:multiLevelType w:val="hybridMultilevel"/>
    <w:tmpl w:val="0C68359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47"/>
    <w:rsid w:val="00381B66"/>
    <w:rsid w:val="00382266"/>
    <w:rsid w:val="009C3017"/>
    <w:rsid w:val="00F5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CACA"/>
  <w15:chartTrackingRefBased/>
  <w15:docId w15:val="{1E102DA8-5258-40CE-9BE9-796BBC3D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10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1047"/>
    <w:rPr>
      <w:b/>
      <w:bCs/>
    </w:rPr>
  </w:style>
  <w:style w:type="paragraph" w:styleId="a5">
    <w:name w:val="List Paragraph"/>
    <w:basedOn w:val="a"/>
    <w:uiPriority w:val="34"/>
    <w:qFormat/>
    <w:rsid w:val="00381B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362</Words>
  <Characters>2068</Characters>
  <Application>Microsoft Office Word</Application>
  <DocSecurity>0</DocSecurity>
  <Lines>17</Lines>
  <Paragraphs>4</Paragraphs>
  <ScaleCrop>false</ScaleCrop>
  <Company> 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2018-11-24T12:20:00Z</dcterms:created>
  <dcterms:modified xsi:type="dcterms:W3CDTF">2018-11-24T17:18:00Z</dcterms:modified>
</cp:coreProperties>
</file>