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Features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Maximum Limit of Loan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The maximum amount of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·Loan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: 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ot allowed to be over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</w:rPr>
        <w:t>0%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of the total amount of the tuition fees and living expenses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·T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uition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fees </w:t>
      </w:r>
      <w:bookmarkStart w:id="0" w:name="_GoBack"/>
      <w:bookmarkEnd w:id="0"/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and miscellaneous expenses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</w:rPr>
        <w:t>120,000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CNY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or equivalent foreign currency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120,000-200,000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CNY)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per year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0" w:righ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·D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eposit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1,500,000 CNY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or equivalent foreign currency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Term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1~10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</w:rPr>
        <w:t>years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(including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years)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The purpose of the deposit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shall not exceed the duration of the borrower's study.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Loan Currency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RMB, US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, JPY, 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UR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, GBP, HKD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AUD, CAD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Guarantee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·mortgage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·pledge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·natural person guarantee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·mixed joint guarantee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·credit( eligible borrowers only)</w:t>
      </w:r>
    </w:p>
    <w:p>
      <w:pPr>
        <w:rPr>
          <w:rFonts w:hint="eastAsia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51C12"/>
    <w:rsid w:val="00D36F24"/>
    <w:rsid w:val="0A9D6E37"/>
    <w:rsid w:val="0C6E6799"/>
    <w:rsid w:val="12F601D6"/>
    <w:rsid w:val="15745453"/>
    <w:rsid w:val="1CC94DFF"/>
    <w:rsid w:val="250529FB"/>
    <w:rsid w:val="2657296D"/>
    <w:rsid w:val="2D504CCD"/>
    <w:rsid w:val="37CD00CE"/>
    <w:rsid w:val="385D7F5B"/>
    <w:rsid w:val="424E0064"/>
    <w:rsid w:val="43597900"/>
    <w:rsid w:val="441C775F"/>
    <w:rsid w:val="44C4233F"/>
    <w:rsid w:val="453429A9"/>
    <w:rsid w:val="4AAC6E38"/>
    <w:rsid w:val="4CB21F67"/>
    <w:rsid w:val="4F2656B8"/>
    <w:rsid w:val="52665C55"/>
    <w:rsid w:val="61F51C12"/>
    <w:rsid w:val="63154D5D"/>
    <w:rsid w:val="63850D4C"/>
    <w:rsid w:val="69FA0FDC"/>
    <w:rsid w:val="6D535020"/>
    <w:rsid w:val="6E20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iday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2018-11-24T12:49:00Z</dcterms:created>
  <dc:creator>Holiday</dc:creator>
  <cp:lastModifiedBy>Holiday</cp:lastModifiedBy>
  <dcterms:modified xsi:type="dcterms:W3CDTF">2018-11-25T02:17:12Z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