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F5F1E9" w14:textId="224E389C" w:rsidR="000C4E48" w:rsidRDefault="000C4E48" w:rsidP="000C4E48">
      <w:pPr>
        <w:pBdr>
          <w:bottom w:val="single" w:sz="4" w:space="1" w:color="auto"/>
        </w:pBdr>
        <w:jc w:val="center"/>
        <w:rPr>
          <w:b/>
          <w:bCs/>
          <w:color w:val="EE0000"/>
          <w:sz w:val="56"/>
          <w:szCs w:val="56"/>
        </w:rPr>
      </w:pPr>
      <w:bookmarkStart w:id="0" w:name="_Hlk148685889"/>
      <w:r>
        <w:rPr>
          <w:rFonts w:ascii="Georgia" w:hAnsi="Georgia"/>
          <w:b/>
          <w:bCs/>
          <w:noProof/>
          <w:color w:val="000000" w:themeColor="text1"/>
          <w:sz w:val="36"/>
          <w:szCs w:val="36"/>
        </w:rPr>
        <w:drawing>
          <wp:inline distT="0" distB="0" distL="0" distR="0" wp14:anchorId="2DDE7EA8" wp14:editId="080FF5AE">
            <wp:extent cx="5577840" cy="2273450"/>
            <wp:effectExtent l="0" t="0" r="3810" b="0"/>
            <wp:docPr id="1526302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30290" name="Picture 152630290"/>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90619" cy="2278658"/>
                    </a:xfrm>
                    <a:prstGeom prst="rect">
                      <a:avLst/>
                    </a:prstGeom>
                  </pic:spPr>
                </pic:pic>
              </a:graphicData>
            </a:graphic>
          </wp:inline>
        </w:drawing>
      </w:r>
    </w:p>
    <w:p w14:paraId="3F341FA1" w14:textId="77777777" w:rsidR="000C4E48" w:rsidRDefault="000C4E48" w:rsidP="000C4E48">
      <w:pPr>
        <w:pBdr>
          <w:bottom w:val="single" w:sz="4" w:space="1" w:color="auto"/>
        </w:pBdr>
        <w:jc w:val="center"/>
        <w:rPr>
          <w:b/>
          <w:bCs/>
          <w:color w:val="EE0000"/>
          <w:sz w:val="56"/>
          <w:szCs w:val="56"/>
        </w:rPr>
      </w:pPr>
    </w:p>
    <w:p w14:paraId="7D7B03A1" w14:textId="6A24B30D" w:rsidR="000C4E48" w:rsidRPr="00233112" w:rsidRDefault="000C4E48" w:rsidP="000C4E48">
      <w:pPr>
        <w:pBdr>
          <w:bottom w:val="single" w:sz="4" w:space="1" w:color="auto"/>
        </w:pBdr>
        <w:jc w:val="center"/>
        <w:rPr>
          <w:b/>
          <w:bCs/>
          <w:color w:val="EE0000"/>
          <w:sz w:val="56"/>
          <w:szCs w:val="56"/>
        </w:rPr>
      </w:pPr>
      <w:proofErr w:type="spellStart"/>
      <w:r w:rsidRPr="00233112">
        <w:rPr>
          <w:b/>
          <w:bCs/>
          <w:color w:val="EE0000"/>
          <w:sz w:val="56"/>
          <w:szCs w:val="56"/>
        </w:rPr>
        <w:t>DevSecOps</w:t>
      </w:r>
      <w:proofErr w:type="spellEnd"/>
      <w:r w:rsidRPr="00233112">
        <w:rPr>
          <w:b/>
          <w:bCs/>
          <w:color w:val="EE0000"/>
          <w:sz w:val="56"/>
          <w:szCs w:val="56"/>
        </w:rPr>
        <w:t xml:space="preserve">: Integrating Security in </w:t>
      </w:r>
      <w:r w:rsidRPr="00233112">
        <w:rPr>
          <w:b/>
          <w:bCs/>
          <w:color w:val="EE0000"/>
          <w:sz w:val="56"/>
          <w:szCs w:val="56"/>
        </w:rPr>
        <w:br/>
        <w:t>DevOps Practices</w:t>
      </w:r>
      <w:r w:rsidRPr="00233112">
        <w:rPr>
          <w:b/>
          <w:bCs/>
          <w:color w:val="EE0000"/>
          <w:sz w:val="56"/>
          <w:szCs w:val="56"/>
        </w:rPr>
        <w:br/>
      </w:r>
      <w:r w:rsidRPr="00233112">
        <w:rPr>
          <w:b/>
          <w:bCs/>
          <w:color w:val="EE0000"/>
          <w:sz w:val="56"/>
          <w:szCs w:val="56"/>
        </w:rPr>
        <w:br/>
      </w:r>
      <w:r w:rsidRPr="00233112">
        <w:rPr>
          <w:b/>
          <w:bCs/>
          <w:color w:val="EE0000"/>
          <w:sz w:val="56"/>
          <w:szCs w:val="56"/>
        </w:rPr>
        <w:br/>
      </w:r>
    </w:p>
    <w:p w14:paraId="73473D4F" w14:textId="77777777" w:rsidR="000C4E48" w:rsidRDefault="000C4E48" w:rsidP="000C4E48">
      <w:pPr>
        <w:rPr>
          <w:b/>
          <w:bCs/>
          <w:color w:val="000000" w:themeColor="text1"/>
          <w:sz w:val="32"/>
          <w:szCs w:val="32"/>
        </w:rPr>
      </w:pPr>
      <w:r>
        <w:rPr>
          <w:b/>
          <w:bCs/>
          <w:color w:val="000000" w:themeColor="text1"/>
          <w:sz w:val="32"/>
          <w:szCs w:val="32"/>
        </w:rPr>
        <w:t>Submitted by:</w:t>
      </w:r>
      <w:r>
        <w:rPr>
          <w:b/>
          <w:bCs/>
          <w:color w:val="000000" w:themeColor="text1"/>
          <w:sz w:val="32"/>
          <w:szCs w:val="32"/>
        </w:rPr>
        <w:tab/>
      </w:r>
      <w:r>
        <w:rPr>
          <w:b/>
          <w:bCs/>
          <w:color w:val="000000" w:themeColor="text1"/>
          <w:sz w:val="32"/>
          <w:szCs w:val="32"/>
        </w:rPr>
        <w:tab/>
      </w:r>
      <w:r>
        <w:rPr>
          <w:b/>
          <w:bCs/>
          <w:color w:val="000000" w:themeColor="text1"/>
          <w:sz w:val="32"/>
          <w:szCs w:val="32"/>
        </w:rPr>
        <w:tab/>
      </w:r>
      <w:r>
        <w:rPr>
          <w:b/>
          <w:bCs/>
          <w:color w:val="000000" w:themeColor="text1"/>
          <w:sz w:val="32"/>
          <w:szCs w:val="32"/>
        </w:rPr>
        <w:tab/>
      </w:r>
      <w:r>
        <w:rPr>
          <w:b/>
          <w:bCs/>
          <w:color w:val="000000" w:themeColor="text1"/>
          <w:sz w:val="32"/>
          <w:szCs w:val="32"/>
        </w:rPr>
        <w:tab/>
      </w:r>
      <w:r>
        <w:rPr>
          <w:b/>
          <w:bCs/>
          <w:color w:val="000000" w:themeColor="text1"/>
          <w:sz w:val="32"/>
          <w:szCs w:val="32"/>
        </w:rPr>
        <w:tab/>
        <w:t xml:space="preserve">   Submitted to:</w:t>
      </w:r>
    </w:p>
    <w:p w14:paraId="0F07E96D" w14:textId="77777777" w:rsidR="000C4E48" w:rsidRDefault="000C4E48" w:rsidP="000C4E48">
      <w:pPr>
        <w:spacing w:after="0" w:line="360" w:lineRule="auto"/>
        <w:jc w:val="both"/>
        <w:rPr>
          <w:rFonts w:ascii="Georgia" w:hAnsi="Georgia"/>
          <w:b/>
          <w:bCs/>
          <w:color w:val="000000" w:themeColor="text1"/>
          <w:sz w:val="36"/>
          <w:szCs w:val="36"/>
        </w:rPr>
      </w:pPr>
      <w:r w:rsidRPr="00233112">
        <w:rPr>
          <w:color w:val="000000" w:themeColor="text1"/>
          <w:sz w:val="32"/>
          <w:szCs w:val="32"/>
        </w:rPr>
        <w:t>Abhinav Rawat</w:t>
      </w:r>
      <w:r>
        <w:rPr>
          <w:color w:val="000000" w:themeColor="text1"/>
          <w:sz w:val="32"/>
          <w:szCs w:val="32"/>
        </w:rPr>
        <w:tab/>
      </w:r>
      <w:r>
        <w:rPr>
          <w:color w:val="000000" w:themeColor="text1"/>
          <w:sz w:val="32"/>
          <w:szCs w:val="32"/>
        </w:rPr>
        <w:tab/>
      </w:r>
      <w:r>
        <w:rPr>
          <w:color w:val="000000" w:themeColor="text1"/>
          <w:sz w:val="32"/>
          <w:szCs w:val="32"/>
        </w:rPr>
        <w:tab/>
      </w:r>
      <w:r>
        <w:rPr>
          <w:color w:val="000000" w:themeColor="text1"/>
          <w:sz w:val="32"/>
          <w:szCs w:val="32"/>
        </w:rPr>
        <w:tab/>
      </w:r>
      <w:r>
        <w:rPr>
          <w:color w:val="000000" w:themeColor="text1"/>
          <w:sz w:val="32"/>
          <w:szCs w:val="32"/>
        </w:rPr>
        <w:tab/>
      </w:r>
      <w:r>
        <w:rPr>
          <w:color w:val="000000" w:themeColor="text1"/>
          <w:sz w:val="32"/>
          <w:szCs w:val="32"/>
        </w:rPr>
        <w:tab/>
        <w:t xml:space="preserve">   Mr. Hitesh Kumar </w:t>
      </w:r>
      <w:r w:rsidRPr="00233112">
        <w:rPr>
          <w:color w:val="000000" w:themeColor="text1"/>
          <w:sz w:val="32"/>
          <w:szCs w:val="32"/>
        </w:rPr>
        <w:t>500120490</w:t>
      </w:r>
      <w:r w:rsidRPr="00233112">
        <w:rPr>
          <w:color w:val="000000" w:themeColor="text1"/>
          <w:sz w:val="32"/>
          <w:szCs w:val="32"/>
        </w:rPr>
        <w:br/>
        <w:t>Batch 2 DevOps</w:t>
      </w:r>
    </w:p>
    <w:p w14:paraId="789721E3" w14:textId="77777777" w:rsidR="000C4E48" w:rsidRDefault="000C4E48" w:rsidP="00296E85">
      <w:pPr>
        <w:spacing w:after="0" w:line="360" w:lineRule="auto"/>
        <w:jc w:val="both"/>
        <w:rPr>
          <w:rFonts w:ascii="Georgia" w:hAnsi="Georgia"/>
          <w:b/>
          <w:bCs/>
          <w:color w:val="000000" w:themeColor="text1"/>
          <w:sz w:val="36"/>
          <w:szCs w:val="36"/>
        </w:rPr>
      </w:pPr>
    </w:p>
    <w:p w14:paraId="2E9F0645" w14:textId="77777777" w:rsidR="000C4E48" w:rsidRDefault="000C4E48" w:rsidP="00296E85">
      <w:pPr>
        <w:spacing w:after="0" w:line="360" w:lineRule="auto"/>
        <w:jc w:val="both"/>
        <w:rPr>
          <w:rFonts w:ascii="Georgia" w:hAnsi="Georgia"/>
          <w:b/>
          <w:bCs/>
          <w:color w:val="000000" w:themeColor="text1"/>
          <w:sz w:val="36"/>
          <w:szCs w:val="36"/>
        </w:rPr>
      </w:pPr>
    </w:p>
    <w:p w14:paraId="5D22FD30" w14:textId="77777777" w:rsidR="000C4E48" w:rsidRDefault="000C4E48" w:rsidP="00296E85">
      <w:pPr>
        <w:spacing w:after="0" w:line="360" w:lineRule="auto"/>
        <w:jc w:val="both"/>
        <w:rPr>
          <w:rFonts w:ascii="Georgia" w:hAnsi="Georgia"/>
          <w:b/>
          <w:bCs/>
          <w:color w:val="000000" w:themeColor="text1"/>
          <w:sz w:val="36"/>
          <w:szCs w:val="36"/>
        </w:rPr>
      </w:pPr>
    </w:p>
    <w:p w14:paraId="26AFD206" w14:textId="77777777" w:rsidR="000C4E48" w:rsidRDefault="000C4E48" w:rsidP="00296E85">
      <w:pPr>
        <w:spacing w:after="0" w:line="360" w:lineRule="auto"/>
        <w:jc w:val="both"/>
        <w:rPr>
          <w:rFonts w:ascii="Georgia" w:hAnsi="Georgia"/>
          <w:b/>
          <w:bCs/>
          <w:color w:val="000000" w:themeColor="text1"/>
          <w:sz w:val="36"/>
          <w:szCs w:val="36"/>
        </w:rPr>
      </w:pPr>
    </w:p>
    <w:p w14:paraId="78D3FE34" w14:textId="788DF258" w:rsidR="00296E85" w:rsidRDefault="009D4194" w:rsidP="00296E85">
      <w:pPr>
        <w:spacing w:after="0" w:line="360" w:lineRule="auto"/>
        <w:jc w:val="both"/>
        <w:rPr>
          <w:rFonts w:ascii="Georgia" w:hAnsi="Georgia"/>
          <w:color w:val="000000" w:themeColor="text1"/>
        </w:rPr>
      </w:pPr>
      <w:r w:rsidRPr="009D4194">
        <w:rPr>
          <w:rFonts w:ascii="Georgia" w:hAnsi="Georgia"/>
          <w:b/>
          <w:bCs/>
          <w:color w:val="000000" w:themeColor="text1"/>
          <w:sz w:val="36"/>
          <w:szCs w:val="36"/>
        </w:rPr>
        <w:lastRenderedPageBreak/>
        <w:t xml:space="preserve">Lab Exercise </w:t>
      </w:r>
      <w:r w:rsidR="006E10B7">
        <w:rPr>
          <w:rFonts w:ascii="Georgia" w:hAnsi="Georgia"/>
          <w:b/>
          <w:bCs/>
          <w:color w:val="000000" w:themeColor="text1"/>
          <w:sz w:val="36"/>
          <w:szCs w:val="36"/>
        </w:rPr>
        <w:t>6</w:t>
      </w:r>
      <w:r w:rsidRPr="009D4194">
        <w:rPr>
          <w:rFonts w:ascii="Georgia" w:hAnsi="Georgia"/>
          <w:b/>
          <w:bCs/>
          <w:color w:val="000000" w:themeColor="text1"/>
          <w:sz w:val="36"/>
          <w:szCs w:val="36"/>
        </w:rPr>
        <w:t>–</w:t>
      </w:r>
      <w:bookmarkEnd w:id="0"/>
      <w:r w:rsidR="00296E85" w:rsidRPr="00296E85">
        <w:rPr>
          <w:rFonts w:ascii="Georgia" w:hAnsi="Georgia"/>
          <w:b/>
          <w:bCs/>
          <w:color w:val="000000" w:themeColor="text1"/>
          <w:sz w:val="36"/>
          <w:szCs w:val="36"/>
        </w:rPr>
        <w:t xml:space="preserve"> Terraform Variables</w:t>
      </w:r>
      <w:r w:rsidR="00296E85" w:rsidRPr="00296E85">
        <w:rPr>
          <w:rFonts w:ascii="Georgia" w:hAnsi="Georgia"/>
          <w:color w:val="000000" w:themeColor="text1"/>
        </w:rPr>
        <w:t xml:space="preserve"> </w:t>
      </w:r>
    </w:p>
    <w:p w14:paraId="63401106" w14:textId="77CBFDD5"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6308A482" w14:textId="77777777" w:rsidR="000C4E48"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Learn how to define and use variables in Terraform configuration.</w:t>
      </w:r>
    </w:p>
    <w:p w14:paraId="7C32128F" w14:textId="4BE6744E" w:rsidR="00296E85" w:rsidRPr="000C4E48" w:rsidRDefault="00296E85" w:rsidP="00296E85">
      <w:pPr>
        <w:pStyle w:val="NormalWeb"/>
        <w:spacing w:line="360" w:lineRule="auto"/>
        <w:jc w:val="both"/>
        <w:rPr>
          <w:rFonts w:ascii="Georgia" w:hAnsi="Georgia"/>
          <w:color w:val="000000" w:themeColor="text1"/>
        </w:rPr>
      </w:pPr>
      <w:r w:rsidRPr="00296E85">
        <w:rPr>
          <w:rFonts w:ascii="Georgia" w:hAnsi="Georgia"/>
          <w:b/>
          <w:bCs/>
          <w:color w:val="000000" w:themeColor="text1"/>
          <w:sz w:val="32"/>
          <w:szCs w:val="32"/>
        </w:rPr>
        <w:t>Steps:</w:t>
      </w:r>
    </w:p>
    <w:p w14:paraId="27FEE07A" w14:textId="03B0714A"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Create a Terraform Directory:</w:t>
      </w:r>
    </w:p>
    <w:p w14:paraId="45260500"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Create a new directory for your Terraform project.</w:t>
      </w:r>
    </w:p>
    <w:p w14:paraId="594E24DE" w14:textId="77777777"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proofErr w:type="spellStart"/>
      <w:r w:rsidRPr="00296E85">
        <w:rPr>
          <w:rFonts w:ascii="Georgia" w:hAnsi="Georgia"/>
          <w:b/>
          <w:bCs/>
          <w:color w:val="000000" w:themeColor="text1"/>
        </w:rPr>
        <w:t>mkdir</w:t>
      </w:r>
      <w:proofErr w:type="spellEnd"/>
      <w:r w:rsidRPr="00296E85">
        <w:rPr>
          <w:rFonts w:ascii="Georgia" w:hAnsi="Georgia"/>
          <w:b/>
          <w:bCs/>
          <w:color w:val="000000" w:themeColor="text1"/>
        </w:rPr>
        <w:t xml:space="preserve"> terraform-variables</w:t>
      </w:r>
    </w:p>
    <w:p w14:paraId="25E945D2" w14:textId="77777777"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cd terraform-variables</w:t>
      </w:r>
    </w:p>
    <w:p w14:paraId="012855B8"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Create a Terraform Configuration File:</w:t>
      </w:r>
    </w:p>
    <w:p w14:paraId="0F1CB45C"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Create a file named main.tf within your project directory.</w:t>
      </w:r>
    </w:p>
    <w:p w14:paraId="52CD73E9" w14:textId="77777777" w:rsidR="00296E85" w:rsidRDefault="00296E85" w:rsidP="00296E85">
      <w:pPr>
        <w:pStyle w:val="NormalWeb"/>
        <w:spacing w:line="360" w:lineRule="auto"/>
        <w:jc w:val="both"/>
        <w:rPr>
          <w:rFonts w:ascii="Georgia" w:hAnsi="Georgia"/>
          <w:b/>
          <w:bCs/>
          <w:color w:val="000000" w:themeColor="text1"/>
        </w:rPr>
      </w:pPr>
      <w:r w:rsidRPr="00296E85">
        <w:rPr>
          <w:rFonts w:ascii="Georgia" w:hAnsi="Georgia"/>
          <w:b/>
          <w:bCs/>
          <w:color w:val="000000" w:themeColor="text1"/>
        </w:rPr>
        <w:t># main.tf</w:t>
      </w:r>
    </w:p>
    <w:p w14:paraId="45661861" w14:textId="4A19D9FD" w:rsidR="000C4E48" w:rsidRPr="00296E85" w:rsidRDefault="000C4E48" w:rsidP="00296E85">
      <w:pPr>
        <w:pStyle w:val="NormalWeb"/>
        <w:spacing w:line="360" w:lineRule="auto"/>
        <w:jc w:val="both"/>
        <w:rPr>
          <w:rFonts w:ascii="Georgia" w:hAnsi="Georgia"/>
          <w:b/>
          <w:bCs/>
          <w:color w:val="000000" w:themeColor="text1"/>
        </w:rPr>
      </w:pPr>
      <w:r>
        <w:rPr>
          <w:rFonts w:ascii="Georgia" w:hAnsi="Georgia"/>
          <w:b/>
          <w:bCs/>
          <w:noProof/>
          <w:color w:val="000000" w:themeColor="text1"/>
          <w14:ligatures w14:val="standardContextual"/>
        </w:rPr>
        <w:drawing>
          <wp:inline distT="0" distB="0" distL="0" distR="0" wp14:anchorId="5CCC9A8C" wp14:editId="112666AF">
            <wp:extent cx="3188344" cy="2910840"/>
            <wp:effectExtent l="0" t="0" r="0" b="3810"/>
            <wp:docPr id="10111823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182356" name="Picture 1011182356"/>
                    <pic:cNvPicPr/>
                  </pic:nvPicPr>
                  <pic:blipFill>
                    <a:blip r:embed="rId8">
                      <a:extLst>
                        <a:ext uri="{28A0092B-C50C-407E-A947-70E740481C1C}">
                          <a14:useLocalDpi xmlns:a14="http://schemas.microsoft.com/office/drawing/2010/main" val="0"/>
                        </a:ext>
                      </a:extLst>
                    </a:blip>
                    <a:stretch>
                      <a:fillRect/>
                    </a:stretch>
                  </pic:blipFill>
                  <pic:spPr>
                    <a:xfrm>
                      <a:off x="0" y="0"/>
                      <a:ext cx="3206690" cy="2927589"/>
                    </a:xfrm>
                    <a:prstGeom prst="rect">
                      <a:avLst/>
                    </a:prstGeom>
                  </pic:spPr>
                </pic:pic>
              </a:graphicData>
            </a:graphic>
          </wp:inline>
        </w:drawing>
      </w:r>
    </w:p>
    <w:p w14:paraId="213E1604"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lastRenderedPageBreak/>
        <w:t>Define Variables:</w:t>
      </w:r>
    </w:p>
    <w:p w14:paraId="469FEC37"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 xml:space="preserve">Open a new file named variables.tf. Define variables for region, </w:t>
      </w:r>
      <w:proofErr w:type="spellStart"/>
      <w:r w:rsidRPr="00296E85">
        <w:rPr>
          <w:rFonts w:ascii="Georgia" w:hAnsi="Georgia"/>
          <w:color w:val="000000" w:themeColor="text1"/>
        </w:rPr>
        <w:t>ami</w:t>
      </w:r>
      <w:proofErr w:type="spellEnd"/>
      <w:r w:rsidRPr="00296E85">
        <w:rPr>
          <w:rFonts w:ascii="Georgia" w:hAnsi="Georgia"/>
          <w:color w:val="000000" w:themeColor="text1"/>
        </w:rPr>
        <w:t xml:space="preserve">, and </w:t>
      </w:r>
      <w:proofErr w:type="spellStart"/>
      <w:r w:rsidRPr="00296E85">
        <w:rPr>
          <w:rFonts w:ascii="Georgia" w:hAnsi="Georgia"/>
          <w:color w:val="000000" w:themeColor="text1"/>
        </w:rPr>
        <w:t>instance_type</w:t>
      </w:r>
      <w:proofErr w:type="spellEnd"/>
      <w:r w:rsidRPr="00296E85">
        <w:rPr>
          <w:rFonts w:ascii="Georgia" w:hAnsi="Georgia"/>
          <w:color w:val="000000" w:themeColor="text1"/>
        </w:rPr>
        <w:t>.</w:t>
      </w:r>
    </w:p>
    <w:p w14:paraId="460AF970" w14:textId="77777777" w:rsidR="00296E85" w:rsidRPr="00296E85" w:rsidRDefault="00296E85" w:rsidP="00296E85">
      <w:pPr>
        <w:pStyle w:val="NormalWeb"/>
        <w:spacing w:line="360" w:lineRule="auto"/>
        <w:jc w:val="both"/>
        <w:rPr>
          <w:rFonts w:ascii="Georgia" w:hAnsi="Georgia"/>
          <w:b/>
          <w:bCs/>
          <w:color w:val="000000" w:themeColor="text1"/>
        </w:rPr>
      </w:pPr>
      <w:r w:rsidRPr="00296E85">
        <w:rPr>
          <w:rFonts w:ascii="Georgia" w:hAnsi="Georgia"/>
          <w:b/>
          <w:bCs/>
          <w:color w:val="000000" w:themeColor="text1"/>
        </w:rPr>
        <w:t># variables.tf</w:t>
      </w:r>
    </w:p>
    <w:p w14:paraId="274C8086" w14:textId="732C70A8"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variable "</w:t>
      </w:r>
      <w:proofErr w:type="spellStart"/>
      <w:r w:rsidRPr="00ED67AA">
        <w:rPr>
          <w:rFonts w:ascii="Georgia" w:hAnsi="Georgia"/>
          <w:color w:val="000000" w:themeColor="text1"/>
        </w:rPr>
        <w:t>myami</w:t>
      </w:r>
      <w:proofErr w:type="spellEnd"/>
      <w:r w:rsidRPr="00ED67AA">
        <w:rPr>
          <w:rFonts w:ascii="Georgia" w:hAnsi="Georgia"/>
          <w:color w:val="000000" w:themeColor="text1"/>
        </w:rPr>
        <w:t>" {</w:t>
      </w:r>
    </w:p>
    <w:p w14:paraId="3CEB59B0" w14:textId="420906E4"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type = string</w:t>
      </w:r>
    </w:p>
    <w:p w14:paraId="2BDC99F1" w14:textId="27A871FA"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default = "ami-08718895af4dfa033"  </w:t>
      </w:r>
    </w:p>
    <w:p w14:paraId="490A86B2"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w:t>
      </w:r>
    </w:p>
    <w:p w14:paraId="33DE33D4"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p>
    <w:p w14:paraId="6E772BB2" w14:textId="22C0DC8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variable "</w:t>
      </w:r>
      <w:proofErr w:type="spellStart"/>
      <w:r w:rsidRPr="00ED67AA">
        <w:rPr>
          <w:rFonts w:ascii="Georgia" w:hAnsi="Georgia"/>
          <w:color w:val="000000" w:themeColor="text1"/>
        </w:rPr>
        <w:t>mycount</w:t>
      </w:r>
      <w:proofErr w:type="spellEnd"/>
      <w:r w:rsidRPr="00ED67AA">
        <w:rPr>
          <w:rFonts w:ascii="Georgia" w:hAnsi="Georgia"/>
          <w:color w:val="000000" w:themeColor="text1"/>
        </w:rPr>
        <w:t>" {</w:t>
      </w:r>
    </w:p>
    <w:p w14:paraId="6CD44A24"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p>
    <w:p w14:paraId="272D384C" w14:textId="5BD8E263"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type = number</w:t>
      </w:r>
    </w:p>
    <w:p w14:paraId="0CD580C6" w14:textId="13DAE7DB"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default = 5  </w:t>
      </w:r>
    </w:p>
    <w:p w14:paraId="75B9D224" w14:textId="6F5A252D"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w:t>
      </w:r>
    </w:p>
    <w:p w14:paraId="74BFA157" w14:textId="2F3F23D9"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p>
    <w:p w14:paraId="769D86F4"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variable "</w:t>
      </w:r>
      <w:proofErr w:type="spellStart"/>
      <w:r w:rsidRPr="00ED67AA">
        <w:rPr>
          <w:rFonts w:ascii="Georgia" w:hAnsi="Georgia"/>
          <w:color w:val="000000" w:themeColor="text1"/>
        </w:rPr>
        <w:t>my_instance_type</w:t>
      </w:r>
      <w:proofErr w:type="spellEnd"/>
      <w:r w:rsidRPr="00ED67AA">
        <w:rPr>
          <w:rFonts w:ascii="Georgia" w:hAnsi="Georgia"/>
          <w:color w:val="000000" w:themeColor="text1"/>
        </w:rPr>
        <w:t>" {</w:t>
      </w:r>
    </w:p>
    <w:p w14:paraId="144F44B1" w14:textId="7032255E"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type = string</w:t>
      </w:r>
    </w:p>
    <w:p w14:paraId="400AEC21" w14:textId="35A7B0B1"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default = "t</w:t>
      </w:r>
      <w:proofErr w:type="gramStart"/>
      <w:r w:rsidRPr="00ED67AA">
        <w:rPr>
          <w:rFonts w:ascii="Georgia" w:hAnsi="Georgia"/>
          <w:color w:val="000000" w:themeColor="text1"/>
        </w:rPr>
        <w:t>2.micro</w:t>
      </w:r>
      <w:proofErr w:type="gramEnd"/>
      <w:r w:rsidRPr="00ED67AA">
        <w:rPr>
          <w:rFonts w:ascii="Georgia" w:hAnsi="Georgia"/>
          <w:color w:val="000000" w:themeColor="text1"/>
        </w:rPr>
        <w:t>"  </w:t>
      </w:r>
    </w:p>
    <w:p w14:paraId="7E117FCE"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w:t>
      </w:r>
    </w:p>
    <w:p w14:paraId="7D667681"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Initialize and Apply:</w:t>
      </w:r>
    </w:p>
    <w:p w14:paraId="63F1E7E5" w14:textId="188C7FD4"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Run the following Terraform commands to initialize and apply the configuration.</w:t>
      </w:r>
      <w:r w:rsidR="000C4E48">
        <w:rPr>
          <w:rFonts w:ascii="Georgia" w:hAnsi="Georgia"/>
          <w:color w:val="000000" w:themeColor="text1"/>
        </w:rPr>
        <w:br/>
      </w:r>
      <w:r w:rsidR="000C4E48">
        <w:rPr>
          <w:rFonts w:ascii="Georgia" w:hAnsi="Georgia"/>
          <w:noProof/>
          <w:color w:val="000000" w:themeColor="text1"/>
          <w14:ligatures w14:val="standardContextual"/>
        </w:rPr>
        <w:lastRenderedPageBreak/>
        <w:drawing>
          <wp:inline distT="0" distB="0" distL="0" distR="0" wp14:anchorId="0B2AE6A7" wp14:editId="786DF294">
            <wp:extent cx="4854361" cy="3734124"/>
            <wp:effectExtent l="0" t="0" r="3810" b="0"/>
            <wp:docPr id="18780301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030165" name="Picture 1878030165"/>
                    <pic:cNvPicPr/>
                  </pic:nvPicPr>
                  <pic:blipFill>
                    <a:blip r:embed="rId9">
                      <a:extLst>
                        <a:ext uri="{28A0092B-C50C-407E-A947-70E740481C1C}">
                          <a14:useLocalDpi xmlns:a14="http://schemas.microsoft.com/office/drawing/2010/main" val="0"/>
                        </a:ext>
                      </a:extLst>
                    </a:blip>
                    <a:stretch>
                      <a:fillRect/>
                    </a:stretch>
                  </pic:blipFill>
                  <pic:spPr>
                    <a:xfrm>
                      <a:off x="0" y="0"/>
                      <a:ext cx="4854361" cy="3734124"/>
                    </a:xfrm>
                    <a:prstGeom prst="rect">
                      <a:avLst/>
                    </a:prstGeom>
                  </pic:spPr>
                </pic:pic>
              </a:graphicData>
            </a:graphic>
          </wp:inline>
        </w:drawing>
      </w:r>
      <w:r w:rsidR="000C4E48">
        <w:rPr>
          <w:rFonts w:ascii="Georgia" w:hAnsi="Georgia"/>
          <w:noProof/>
          <w:color w:val="000000" w:themeColor="text1"/>
          <w14:ligatures w14:val="standardContextual"/>
        </w:rPr>
        <w:drawing>
          <wp:inline distT="0" distB="0" distL="0" distR="0" wp14:anchorId="495D1ED5" wp14:editId="2D000649">
            <wp:extent cx="4892464" cy="2194750"/>
            <wp:effectExtent l="0" t="0" r="3810" b="0"/>
            <wp:docPr id="4111061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106193" name="Picture 411106193"/>
                    <pic:cNvPicPr/>
                  </pic:nvPicPr>
                  <pic:blipFill>
                    <a:blip r:embed="rId10">
                      <a:extLst>
                        <a:ext uri="{28A0092B-C50C-407E-A947-70E740481C1C}">
                          <a14:useLocalDpi xmlns:a14="http://schemas.microsoft.com/office/drawing/2010/main" val="0"/>
                        </a:ext>
                      </a:extLst>
                    </a:blip>
                    <a:stretch>
                      <a:fillRect/>
                    </a:stretch>
                  </pic:blipFill>
                  <pic:spPr>
                    <a:xfrm>
                      <a:off x="0" y="0"/>
                      <a:ext cx="4892464" cy="2194750"/>
                    </a:xfrm>
                    <a:prstGeom prst="rect">
                      <a:avLst/>
                    </a:prstGeom>
                  </pic:spPr>
                </pic:pic>
              </a:graphicData>
            </a:graphic>
          </wp:inline>
        </w:drawing>
      </w:r>
      <w:r w:rsidR="000C4E48">
        <w:rPr>
          <w:rFonts w:ascii="Georgia" w:hAnsi="Georgia"/>
          <w:noProof/>
          <w:color w:val="000000" w:themeColor="text1"/>
          <w14:ligatures w14:val="standardContextual"/>
        </w:rPr>
        <w:lastRenderedPageBreak/>
        <w:drawing>
          <wp:inline distT="0" distB="0" distL="0" distR="0" wp14:anchorId="7BC24255" wp14:editId="74FDF55C">
            <wp:extent cx="4968671" cy="2438611"/>
            <wp:effectExtent l="0" t="0" r="3810" b="0"/>
            <wp:docPr id="18066427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642725" name="Picture 1806642725"/>
                    <pic:cNvPicPr/>
                  </pic:nvPicPr>
                  <pic:blipFill>
                    <a:blip r:embed="rId11">
                      <a:extLst>
                        <a:ext uri="{28A0092B-C50C-407E-A947-70E740481C1C}">
                          <a14:useLocalDpi xmlns:a14="http://schemas.microsoft.com/office/drawing/2010/main" val="0"/>
                        </a:ext>
                      </a:extLst>
                    </a:blip>
                    <a:stretch>
                      <a:fillRect/>
                    </a:stretch>
                  </pic:blipFill>
                  <pic:spPr>
                    <a:xfrm>
                      <a:off x="0" y="0"/>
                      <a:ext cx="4968671" cy="2438611"/>
                    </a:xfrm>
                    <a:prstGeom prst="rect">
                      <a:avLst/>
                    </a:prstGeom>
                  </pic:spPr>
                </pic:pic>
              </a:graphicData>
            </a:graphic>
          </wp:inline>
        </w:drawing>
      </w:r>
      <w:r w:rsidR="000C4E48">
        <w:rPr>
          <w:rFonts w:ascii="Georgia" w:hAnsi="Georgia"/>
          <w:noProof/>
          <w:color w:val="000000" w:themeColor="text1"/>
          <w14:ligatures w14:val="standardContextual"/>
        </w:rPr>
        <w:drawing>
          <wp:inline distT="0" distB="0" distL="0" distR="0" wp14:anchorId="6110A89A" wp14:editId="17782D48">
            <wp:extent cx="4915326" cy="1600339"/>
            <wp:effectExtent l="0" t="0" r="0" b="0"/>
            <wp:docPr id="20331858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185804" name="Picture 2033185804"/>
                    <pic:cNvPicPr/>
                  </pic:nvPicPr>
                  <pic:blipFill>
                    <a:blip r:embed="rId12">
                      <a:extLst>
                        <a:ext uri="{28A0092B-C50C-407E-A947-70E740481C1C}">
                          <a14:useLocalDpi xmlns:a14="http://schemas.microsoft.com/office/drawing/2010/main" val="0"/>
                        </a:ext>
                      </a:extLst>
                    </a:blip>
                    <a:stretch>
                      <a:fillRect/>
                    </a:stretch>
                  </pic:blipFill>
                  <pic:spPr>
                    <a:xfrm>
                      <a:off x="0" y="0"/>
                      <a:ext cx="4915326" cy="1600339"/>
                    </a:xfrm>
                    <a:prstGeom prst="rect">
                      <a:avLst/>
                    </a:prstGeom>
                  </pic:spPr>
                </pic:pic>
              </a:graphicData>
            </a:graphic>
          </wp:inline>
        </w:drawing>
      </w:r>
    </w:p>
    <w:p w14:paraId="15726BA7" w14:textId="77777777" w:rsid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Observe how the region changes based on the variable override.</w:t>
      </w:r>
    </w:p>
    <w:p w14:paraId="54056EC8" w14:textId="77777777" w:rsidR="004C1AA4" w:rsidRPr="00296E85" w:rsidRDefault="004C1AA4" w:rsidP="00296E85">
      <w:pPr>
        <w:pStyle w:val="NormalWeb"/>
        <w:spacing w:line="360" w:lineRule="auto"/>
        <w:jc w:val="both"/>
        <w:rPr>
          <w:rFonts w:ascii="Georgia" w:hAnsi="Georgia"/>
          <w:color w:val="000000" w:themeColor="text1"/>
        </w:rPr>
      </w:pPr>
    </w:p>
    <w:p w14:paraId="6198A1E9"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Clean Up:</w:t>
      </w:r>
    </w:p>
    <w:p w14:paraId="017E8123" w14:textId="5DE27B77" w:rsidR="00296E85" w:rsidRDefault="000C4E48" w:rsidP="00296E85">
      <w:pPr>
        <w:pStyle w:val="NormalWeb"/>
        <w:spacing w:line="360" w:lineRule="auto"/>
        <w:jc w:val="both"/>
        <w:rPr>
          <w:rFonts w:ascii="Georgia" w:hAnsi="Georgia"/>
          <w:color w:val="000000" w:themeColor="text1"/>
        </w:rPr>
      </w:pPr>
      <w:r>
        <w:rPr>
          <w:rFonts w:ascii="Georgia" w:hAnsi="Georgia"/>
          <w:noProof/>
          <w:color w:val="000000" w:themeColor="text1"/>
          <w14:ligatures w14:val="standardContextual"/>
        </w:rPr>
        <w:drawing>
          <wp:inline distT="0" distB="0" distL="0" distR="0" wp14:anchorId="54A76350" wp14:editId="5E9EAAEC">
            <wp:extent cx="4342609" cy="2590800"/>
            <wp:effectExtent l="0" t="0" r="1270" b="0"/>
            <wp:docPr id="7974154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415410" name="Picture 797415410"/>
                    <pic:cNvPicPr/>
                  </pic:nvPicPr>
                  <pic:blipFill>
                    <a:blip r:embed="rId13">
                      <a:extLst>
                        <a:ext uri="{28A0092B-C50C-407E-A947-70E740481C1C}">
                          <a14:useLocalDpi xmlns:a14="http://schemas.microsoft.com/office/drawing/2010/main" val="0"/>
                        </a:ext>
                      </a:extLst>
                    </a:blip>
                    <a:stretch>
                      <a:fillRect/>
                    </a:stretch>
                  </pic:blipFill>
                  <pic:spPr>
                    <a:xfrm>
                      <a:off x="0" y="0"/>
                      <a:ext cx="4358614" cy="2600348"/>
                    </a:xfrm>
                    <a:prstGeom prst="rect">
                      <a:avLst/>
                    </a:prstGeom>
                  </pic:spPr>
                </pic:pic>
              </a:graphicData>
            </a:graphic>
          </wp:inline>
        </w:drawing>
      </w:r>
    </w:p>
    <w:p w14:paraId="0F3BEDA3" w14:textId="77777777" w:rsidR="000C4E48" w:rsidRPr="00296E85" w:rsidRDefault="000C4E48" w:rsidP="00296E85">
      <w:pPr>
        <w:pStyle w:val="NormalWeb"/>
        <w:spacing w:line="360" w:lineRule="auto"/>
        <w:jc w:val="both"/>
        <w:rPr>
          <w:rFonts w:ascii="Georgia" w:hAnsi="Georgia"/>
          <w:color w:val="000000" w:themeColor="text1"/>
        </w:rPr>
      </w:pPr>
    </w:p>
    <w:p w14:paraId="7E978B03" w14:textId="77777777"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Confirm the destruction by typing yes.</w:t>
      </w:r>
    </w:p>
    <w:p w14:paraId="16BCE39C"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Conclusion:</w:t>
      </w:r>
    </w:p>
    <w:p w14:paraId="7444FB94" w14:textId="35D235E9"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This lab exercise introduces you to Terraform variables and demonstrates how to use them in your configurations. Experiment with different variable values and overrides to understand their impact on the infrastructure provisioning process.</w:t>
      </w:r>
    </w:p>
    <w:sectPr w:rsidR="00296E85" w:rsidRPr="00296E85" w:rsidSect="002A7A5C">
      <w:headerReference w:type="default" r:id="rId14"/>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299C6F" w14:textId="77777777" w:rsidR="001736FB" w:rsidRDefault="001736FB" w:rsidP="00447D92">
      <w:pPr>
        <w:spacing w:after="0" w:line="240" w:lineRule="auto"/>
      </w:pPr>
      <w:r>
        <w:separator/>
      </w:r>
    </w:p>
  </w:endnote>
  <w:endnote w:type="continuationSeparator" w:id="0">
    <w:p w14:paraId="531EF5DB" w14:textId="77777777" w:rsidR="001736FB" w:rsidRDefault="001736FB"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0C4C07" w14:textId="77777777" w:rsidR="001736FB" w:rsidRDefault="001736FB" w:rsidP="00447D92">
      <w:pPr>
        <w:spacing w:after="0" w:line="240" w:lineRule="auto"/>
      </w:pPr>
      <w:r>
        <w:separator/>
      </w:r>
    </w:p>
  </w:footnote>
  <w:footnote w:type="continuationSeparator" w:id="0">
    <w:p w14:paraId="48E5F94B" w14:textId="77777777" w:rsidR="001736FB" w:rsidRDefault="001736FB"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535E39" w14:textId="3DB23452" w:rsidR="00D21321" w:rsidRPr="00D21321" w:rsidRDefault="00D21321" w:rsidP="00D21321">
    <w:pPr>
      <w:pStyle w:val="Header"/>
      <w:jc w:val="right"/>
      <w:rPr>
        <w:rFonts w:ascii="Georgia" w:hAnsi="Georgia"/>
        <w:sz w:val="28"/>
        <w:szCs w:val="28"/>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4"/>
  </w:num>
  <w:num w:numId="2" w16cid:durableId="1561550696">
    <w:abstractNumId w:val="10"/>
  </w:num>
  <w:num w:numId="3" w16cid:durableId="397558638">
    <w:abstractNumId w:val="1"/>
  </w:num>
  <w:num w:numId="4" w16cid:durableId="617840325">
    <w:abstractNumId w:val="6"/>
  </w:num>
  <w:num w:numId="5" w16cid:durableId="1893229584">
    <w:abstractNumId w:val="0"/>
  </w:num>
  <w:num w:numId="6" w16cid:durableId="437913287">
    <w:abstractNumId w:val="7"/>
  </w:num>
  <w:num w:numId="7" w16cid:durableId="684327631">
    <w:abstractNumId w:val="18"/>
  </w:num>
  <w:num w:numId="8" w16cid:durableId="1863783758">
    <w:abstractNumId w:val="2"/>
  </w:num>
  <w:num w:numId="9" w16cid:durableId="1756169701">
    <w:abstractNumId w:val="12"/>
  </w:num>
  <w:num w:numId="10" w16cid:durableId="1986086584">
    <w:abstractNumId w:val="8"/>
  </w:num>
  <w:num w:numId="11" w16cid:durableId="975911734">
    <w:abstractNumId w:val="11"/>
  </w:num>
  <w:num w:numId="12" w16cid:durableId="1918860722">
    <w:abstractNumId w:val="17"/>
  </w:num>
  <w:num w:numId="13" w16cid:durableId="1921061789">
    <w:abstractNumId w:val="5"/>
  </w:num>
  <w:num w:numId="14" w16cid:durableId="1766459054">
    <w:abstractNumId w:val="16"/>
  </w:num>
  <w:num w:numId="15" w16cid:durableId="27218718">
    <w:abstractNumId w:val="15"/>
  </w:num>
  <w:num w:numId="16" w16cid:durableId="747112370">
    <w:abstractNumId w:val="14"/>
  </w:num>
  <w:num w:numId="17" w16cid:durableId="71854812">
    <w:abstractNumId w:val="13"/>
  </w:num>
  <w:num w:numId="18" w16cid:durableId="1243568909">
    <w:abstractNumId w:val="9"/>
  </w:num>
  <w:num w:numId="19" w16cid:durableId="8776249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45EDD"/>
    <w:rsid w:val="000C0F1B"/>
    <w:rsid w:val="000C4E48"/>
    <w:rsid w:val="000E2867"/>
    <w:rsid w:val="001736FB"/>
    <w:rsid w:val="00193A20"/>
    <w:rsid w:val="002209E1"/>
    <w:rsid w:val="002709E9"/>
    <w:rsid w:val="00295681"/>
    <w:rsid w:val="00296E85"/>
    <w:rsid w:val="002A7A5C"/>
    <w:rsid w:val="002B1F3E"/>
    <w:rsid w:val="002C7F9E"/>
    <w:rsid w:val="002E7041"/>
    <w:rsid w:val="003205CD"/>
    <w:rsid w:val="00325B10"/>
    <w:rsid w:val="00365E05"/>
    <w:rsid w:val="003725C8"/>
    <w:rsid w:val="003A5981"/>
    <w:rsid w:val="003B4DA2"/>
    <w:rsid w:val="003D5441"/>
    <w:rsid w:val="004208FC"/>
    <w:rsid w:val="00424ADF"/>
    <w:rsid w:val="004407C8"/>
    <w:rsid w:val="00447D92"/>
    <w:rsid w:val="00450D12"/>
    <w:rsid w:val="004B43F1"/>
    <w:rsid w:val="004C1AA4"/>
    <w:rsid w:val="004F3B28"/>
    <w:rsid w:val="004F6D46"/>
    <w:rsid w:val="005370BE"/>
    <w:rsid w:val="0059537F"/>
    <w:rsid w:val="005A63E9"/>
    <w:rsid w:val="005B55C4"/>
    <w:rsid w:val="00623357"/>
    <w:rsid w:val="00625B66"/>
    <w:rsid w:val="00626A89"/>
    <w:rsid w:val="006333E6"/>
    <w:rsid w:val="00640B5C"/>
    <w:rsid w:val="00646662"/>
    <w:rsid w:val="00663A94"/>
    <w:rsid w:val="006A5069"/>
    <w:rsid w:val="006A787D"/>
    <w:rsid w:val="006E10B7"/>
    <w:rsid w:val="006F794B"/>
    <w:rsid w:val="00723CC1"/>
    <w:rsid w:val="007369DB"/>
    <w:rsid w:val="00776A24"/>
    <w:rsid w:val="0079636A"/>
    <w:rsid w:val="007D0600"/>
    <w:rsid w:val="00815FBE"/>
    <w:rsid w:val="008323F4"/>
    <w:rsid w:val="008516C6"/>
    <w:rsid w:val="008B1BFD"/>
    <w:rsid w:val="00966BAA"/>
    <w:rsid w:val="00986D3A"/>
    <w:rsid w:val="009C4849"/>
    <w:rsid w:val="009D4194"/>
    <w:rsid w:val="00A34A80"/>
    <w:rsid w:val="00A538C7"/>
    <w:rsid w:val="00A55D72"/>
    <w:rsid w:val="00B56340"/>
    <w:rsid w:val="00B57799"/>
    <w:rsid w:val="00B718E3"/>
    <w:rsid w:val="00CA1474"/>
    <w:rsid w:val="00CA4A67"/>
    <w:rsid w:val="00CC096E"/>
    <w:rsid w:val="00D01FA5"/>
    <w:rsid w:val="00D12B8A"/>
    <w:rsid w:val="00D21321"/>
    <w:rsid w:val="00D26F03"/>
    <w:rsid w:val="00D56B4C"/>
    <w:rsid w:val="00DB1200"/>
    <w:rsid w:val="00DB31AC"/>
    <w:rsid w:val="00DC7AEC"/>
    <w:rsid w:val="00DF3D89"/>
    <w:rsid w:val="00E076EF"/>
    <w:rsid w:val="00E16965"/>
    <w:rsid w:val="00E5318A"/>
    <w:rsid w:val="00E64C07"/>
    <w:rsid w:val="00E83C8D"/>
    <w:rsid w:val="00E8599B"/>
    <w:rsid w:val="00EB4EE6"/>
    <w:rsid w:val="00ED67AA"/>
    <w:rsid w:val="00F16380"/>
    <w:rsid w:val="00F81824"/>
    <w:rsid w:val="00F83A62"/>
    <w:rsid w:val="00FA79DD"/>
    <w:rsid w:val="00FA7DA8"/>
    <w:rsid w:val="00FD6B3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828535">
      <w:bodyDiv w:val="1"/>
      <w:marLeft w:val="0"/>
      <w:marRight w:val="0"/>
      <w:marTop w:val="0"/>
      <w:marBottom w:val="0"/>
      <w:divBdr>
        <w:top w:val="none" w:sz="0" w:space="0" w:color="auto"/>
        <w:left w:val="none" w:sz="0" w:space="0" w:color="auto"/>
        <w:bottom w:val="none" w:sz="0" w:space="0" w:color="auto"/>
        <w:right w:val="none" w:sz="0" w:space="0" w:color="auto"/>
      </w:divBdr>
      <w:divsChild>
        <w:div w:id="1924610419">
          <w:marLeft w:val="0"/>
          <w:marRight w:val="0"/>
          <w:marTop w:val="0"/>
          <w:marBottom w:val="0"/>
          <w:divBdr>
            <w:top w:val="none" w:sz="0" w:space="0" w:color="auto"/>
            <w:left w:val="none" w:sz="0" w:space="0" w:color="auto"/>
            <w:bottom w:val="none" w:sz="0" w:space="0" w:color="auto"/>
            <w:right w:val="none" w:sz="0" w:space="0" w:color="auto"/>
          </w:divBdr>
          <w:divsChild>
            <w:div w:id="1189375392">
              <w:marLeft w:val="0"/>
              <w:marRight w:val="0"/>
              <w:marTop w:val="0"/>
              <w:marBottom w:val="0"/>
              <w:divBdr>
                <w:top w:val="none" w:sz="0" w:space="0" w:color="auto"/>
                <w:left w:val="none" w:sz="0" w:space="0" w:color="auto"/>
                <w:bottom w:val="none" w:sz="0" w:space="0" w:color="auto"/>
                <w:right w:val="none" w:sz="0" w:space="0" w:color="auto"/>
              </w:divBdr>
            </w:div>
            <w:div w:id="926425941">
              <w:marLeft w:val="0"/>
              <w:marRight w:val="0"/>
              <w:marTop w:val="0"/>
              <w:marBottom w:val="0"/>
              <w:divBdr>
                <w:top w:val="none" w:sz="0" w:space="0" w:color="auto"/>
                <w:left w:val="none" w:sz="0" w:space="0" w:color="auto"/>
                <w:bottom w:val="none" w:sz="0" w:space="0" w:color="auto"/>
                <w:right w:val="none" w:sz="0" w:space="0" w:color="auto"/>
              </w:divBdr>
            </w:div>
            <w:div w:id="229191838">
              <w:marLeft w:val="0"/>
              <w:marRight w:val="0"/>
              <w:marTop w:val="0"/>
              <w:marBottom w:val="0"/>
              <w:divBdr>
                <w:top w:val="none" w:sz="0" w:space="0" w:color="auto"/>
                <w:left w:val="none" w:sz="0" w:space="0" w:color="auto"/>
                <w:bottom w:val="none" w:sz="0" w:space="0" w:color="auto"/>
                <w:right w:val="none" w:sz="0" w:space="0" w:color="auto"/>
              </w:divBdr>
            </w:div>
            <w:div w:id="801388565">
              <w:marLeft w:val="0"/>
              <w:marRight w:val="0"/>
              <w:marTop w:val="0"/>
              <w:marBottom w:val="0"/>
              <w:divBdr>
                <w:top w:val="none" w:sz="0" w:space="0" w:color="auto"/>
                <w:left w:val="none" w:sz="0" w:space="0" w:color="auto"/>
                <w:bottom w:val="none" w:sz="0" w:space="0" w:color="auto"/>
                <w:right w:val="none" w:sz="0" w:space="0" w:color="auto"/>
              </w:divBdr>
            </w:div>
            <w:div w:id="380979130">
              <w:marLeft w:val="0"/>
              <w:marRight w:val="0"/>
              <w:marTop w:val="0"/>
              <w:marBottom w:val="0"/>
              <w:divBdr>
                <w:top w:val="none" w:sz="0" w:space="0" w:color="auto"/>
                <w:left w:val="none" w:sz="0" w:space="0" w:color="auto"/>
                <w:bottom w:val="none" w:sz="0" w:space="0" w:color="auto"/>
                <w:right w:val="none" w:sz="0" w:space="0" w:color="auto"/>
              </w:divBdr>
            </w:div>
            <w:div w:id="971210310">
              <w:marLeft w:val="0"/>
              <w:marRight w:val="0"/>
              <w:marTop w:val="0"/>
              <w:marBottom w:val="0"/>
              <w:divBdr>
                <w:top w:val="none" w:sz="0" w:space="0" w:color="auto"/>
                <w:left w:val="none" w:sz="0" w:space="0" w:color="auto"/>
                <w:bottom w:val="none" w:sz="0" w:space="0" w:color="auto"/>
                <w:right w:val="none" w:sz="0" w:space="0" w:color="auto"/>
              </w:divBdr>
            </w:div>
            <w:div w:id="1906187487">
              <w:marLeft w:val="0"/>
              <w:marRight w:val="0"/>
              <w:marTop w:val="0"/>
              <w:marBottom w:val="0"/>
              <w:divBdr>
                <w:top w:val="none" w:sz="0" w:space="0" w:color="auto"/>
                <w:left w:val="none" w:sz="0" w:space="0" w:color="auto"/>
                <w:bottom w:val="none" w:sz="0" w:space="0" w:color="auto"/>
                <w:right w:val="none" w:sz="0" w:space="0" w:color="auto"/>
              </w:divBdr>
            </w:div>
            <w:div w:id="437070280">
              <w:marLeft w:val="0"/>
              <w:marRight w:val="0"/>
              <w:marTop w:val="0"/>
              <w:marBottom w:val="0"/>
              <w:divBdr>
                <w:top w:val="none" w:sz="0" w:space="0" w:color="auto"/>
                <w:left w:val="none" w:sz="0" w:space="0" w:color="auto"/>
                <w:bottom w:val="none" w:sz="0" w:space="0" w:color="auto"/>
                <w:right w:val="none" w:sz="0" w:space="0" w:color="auto"/>
              </w:divBdr>
            </w:div>
            <w:div w:id="1649356279">
              <w:marLeft w:val="0"/>
              <w:marRight w:val="0"/>
              <w:marTop w:val="0"/>
              <w:marBottom w:val="0"/>
              <w:divBdr>
                <w:top w:val="none" w:sz="0" w:space="0" w:color="auto"/>
                <w:left w:val="none" w:sz="0" w:space="0" w:color="auto"/>
                <w:bottom w:val="none" w:sz="0" w:space="0" w:color="auto"/>
                <w:right w:val="none" w:sz="0" w:space="0" w:color="auto"/>
              </w:divBdr>
            </w:div>
            <w:div w:id="1804038247">
              <w:marLeft w:val="0"/>
              <w:marRight w:val="0"/>
              <w:marTop w:val="0"/>
              <w:marBottom w:val="0"/>
              <w:divBdr>
                <w:top w:val="none" w:sz="0" w:space="0" w:color="auto"/>
                <w:left w:val="none" w:sz="0" w:space="0" w:color="auto"/>
                <w:bottom w:val="none" w:sz="0" w:space="0" w:color="auto"/>
                <w:right w:val="none" w:sz="0" w:space="0" w:color="auto"/>
              </w:divBdr>
            </w:div>
            <w:div w:id="911280165">
              <w:marLeft w:val="0"/>
              <w:marRight w:val="0"/>
              <w:marTop w:val="0"/>
              <w:marBottom w:val="0"/>
              <w:divBdr>
                <w:top w:val="none" w:sz="0" w:space="0" w:color="auto"/>
                <w:left w:val="none" w:sz="0" w:space="0" w:color="auto"/>
                <w:bottom w:val="none" w:sz="0" w:space="0" w:color="auto"/>
                <w:right w:val="none" w:sz="0" w:space="0" w:color="auto"/>
              </w:divBdr>
            </w:div>
            <w:div w:id="199255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5861701">
      <w:bodyDiv w:val="1"/>
      <w:marLeft w:val="0"/>
      <w:marRight w:val="0"/>
      <w:marTop w:val="0"/>
      <w:marBottom w:val="0"/>
      <w:divBdr>
        <w:top w:val="none" w:sz="0" w:space="0" w:color="auto"/>
        <w:left w:val="none" w:sz="0" w:space="0" w:color="auto"/>
        <w:bottom w:val="none" w:sz="0" w:space="0" w:color="auto"/>
        <w:right w:val="none" w:sz="0" w:space="0" w:color="auto"/>
      </w:divBdr>
      <w:divsChild>
        <w:div w:id="33510650">
          <w:marLeft w:val="0"/>
          <w:marRight w:val="0"/>
          <w:marTop w:val="0"/>
          <w:marBottom w:val="0"/>
          <w:divBdr>
            <w:top w:val="none" w:sz="0" w:space="0" w:color="auto"/>
            <w:left w:val="none" w:sz="0" w:space="0" w:color="auto"/>
            <w:bottom w:val="none" w:sz="0" w:space="0" w:color="auto"/>
            <w:right w:val="none" w:sz="0" w:space="0" w:color="auto"/>
          </w:divBdr>
          <w:divsChild>
            <w:div w:id="1023483580">
              <w:marLeft w:val="0"/>
              <w:marRight w:val="0"/>
              <w:marTop w:val="0"/>
              <w:marBottom w:val="0"/>
              <w:divBdr>
                <w:top w:val="none" w:sz="0" w:space="0" w:color="auto"/>
                <w:left w:val="none" w:sz="0" w:space="0" w:color="auto"/>
                <w:bottom w:val="none" w:sz="0" w:space="0" w:color="auto"/>
                <w:right w:val="none" w:sz="0" w:space="0" w:color="auto"/>
              </w:divBdr>
            </w:div>
            <w:div w:id="889537439">
              <w:marLeft w:val="0"/>
              <w:marRight w:val="0"/>
              <w:marTop w:val="0"/>
              <w:marBottom w:val="0"/>
              <w:divBdr>
                <w:top w:val="none" w:sz="0" w:space="0" w:color="auto"/>
                <w:left w:val="none" w:sz="0" w:space="0" w:color="auto"/>
                <w:bottom w:val="none" w:sz="0" w:space="0" w:color="auto"/>
                <w:right w:val="none" w:sz="0" w:space="0" w:color="auto"/>
              </w:divBdr>
            </w:div>
            <w:div w:id="1392922892">
              <w:marLeft w:val="0"/>
              <w:marRight w:val="0"/>
              <w:marTop w:val="0"/>
              <w:marBottom w:val="0"/>
              <w:divBdr>
                <w:top w:val="none" w:sz="0" w:space="0" w:color="auto"/>
                <w:left w:val="none" w:sz="0" w:space="0" w:color="auto"/>
                <w:bottom w:val="none" w:sz="0" w:space="0" w:color="auto"/>
                <w:right w:val="none" w:sz="0" w:space="0" w:color="auto"/>
              </w:divBdr>
            </w:div>
            <w:div w:id="1792817296">
              <w:marLeft w:val="0"/>
              <w:marRight w:val="0"/>
              <w:marTop w:val="0"/>
              <w:marBottom w:val="0"/>
              <w:divBdr>
                <w:top w:val="none" w:sz="0" w:space="0" w:color="auto"/>
                <w:left w:val="none" w:sz="0" w:space="0" w:color="auto"/>
                <w:bottom w:val="none" w:sz="0" w:space="0" w:color="auto"/>
                <w:right w:val="none" w:sz="0" w:space="0" w:color="auto"/>
              </w:divBdr>
            </w:div>
            <w:div w:id="2008096879">
              <w:marLeft w:val="0"/>
              <w:marRight w:val="0"/>
              <w:marTop w:val="0"/>
              <w:marBottom w:val="0"/>
              <w:divBdr>
                <w:top w:val="none" w:sz="0" w:space="0" w:color="auto"/>
                <w:left w:val="none" w:sz="0" w:space="0" w:color="auto"/>
                <w:bottom w:val="none" w:sz="0" w:space="0" w:color="auto"/>
                <w:right w:val="none" w:sz="0" w:space="0" w:color="auto"/>
              </w:divBdr>
            </w:div>
            <w:div w:id="1401170192">
              <w:marLeft w:val="0"/>
              <w:marRight w:val="0"/>
              <w:marTop w:val="0"/>
              <w:marBottom w:val="0"/>
              <w:divBdr>
                <w:top w:val="none" w:sz="0" w:space="0" w:color="auto"/>
                <w:left w:val="none" w:sz="0" w:space="0" w:color="auto"/>
                <w:bottom w:val="none" w:sz="0" w:space="0" w:color="auto"/>
                <w:right w:val="none" w:sz="0" w:space="0" w:color="auto"/>
              </w:divBdr>
            </w:div>
            <w:div w:id="1469324554">
              <w:marLeft w:val="0"/>
              <w:marRight w:val="0"/>
              <w:marTop w:val="0"/>
              <w:marBottom w:val="0"/>
              <w:divBdr>
                <w:top w:val="none" w:sz="0" w:space="0" w:color="auto"/>
                <w:left w:val="none" w:sz="0" w:space="0" w:color="auto"/>
                <w:bottom w:val="none" w:sz="0" w:space="0" w:color="auto"/>
                <w:right w:val="none" w:sz="0" w:space="0" w:color="auto"/>
              </w:divBdr>
            </w:div>
            <w:div w:id="4399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753507191">
      <w:bodyDiv w:val="1"/>
      <w:marLeft w:val="0"/>
      <w:marRight w:val="0"/>
      <w:marTop w:val="0"/>
      <w:marBottom w:val="0"/>
      <w:divBdr>
        <w:top w:val="none" w:sz="0" w:space="0" w:color="auto"/>
        <w:left w:val="none" w:sz="0" w:space="0" w:color="auto"/>
        <w:bottom w:val="none" w:sz="0" w:space="0" w:color="auto"/>
        <w:right w:val="none" w:sz="0" w:space="0" w:color="auto"/>
      </w:divBdr>
      <w:divsChild>
        <w:div w:id="955871016">
          <w:marLeft w:val="0"/>
          <w:marRight w:val="0"/>
          <w:marTop w:val="0"/>
          <w:marBottom w:val="0"/>
          <w:divBdr>
            <w:top w:val="none" w:sz="0" w:space="0" w:color="auto"/>
            <w:left w:val="none" w:sz="0" w:space="0" w:color="auto"/>
            <w:bottom w:val="none" w:sz="0" w:space="0" w:color="auto"/>
            <w:right w:val="none" w:sz="0" w:space="0" w:color="auto"/>
          </w:divBdr>
          <w:divsChild>
            <w:div w:id="2139030437">
              <w:marLeft w:val="0"/>
              <w:marRight w:val="0"/>
              <w:marTop w:val="0"/>
              <w:marBottom w:val="0"/>
              <w:divBdr>
                <w:top w:val="none" w:sz="0" w:space="0" w:color="auto"/>
                <w:left w:val="none" w:sz="0" w:space="0" w:color="auto"/>
                <w:bottom w:val="none" w:sz="0" w:space="0" w:color="auto"/>
                <w:right w:val="none" w:sz="0" w:space="0" w:color="auto"/>
              </w:divBdr>
            </w:div>
            <w:div w:id="1191140355">
              <w:marLeft w:val="0"/>
              <w:marRight w:val="0"/>
              <w:marTop w:val="0"/>
              <w:marBottom w:val="0"/>
              <w:divBdr>
                <w:top w:val="none" w:sz="0" w:space="0" w:color="auto"/>
                <w:left w:val="none" w:sz="0" w:space="0" w:color="auto"/>
                <w:bottom w:val="none" w:sz="0" w:space="0" w:color="auto"/>
                <w:right w:val="none" w:sz="0" w:space="0" w:color="auto"/>
              </w:divBdr>
            </w:div>
            <w:div w:id="2042783762">
              <w:marLeft w:val="0"/>
              <w:marRight w:val="0"/>
              <w:marTop w:val="0"/>
              <w:marBottom w:val="0"/>
              <w:divBdr>
                <w:top w:val="none" w:sz="0" w:space="0" w:color="auto"/>
                <w:left w:val="none" w:sz="0" w:space="0" w:color="auto"/>
                <w:bottom w:val="none" w:sz="0" w:space="0" w:color="auto"/>
                <w:right w:val="none" w:sz="0" w:space="0" w:color="auto"/>
              </w:divBdr>
            </w:div>
            <w:div w:id="446894573">
              <w:marLeft w:val="0"/>
              <w:marRight w:val="0"/>
              <w:marTop w:val="0"/>
              <w:marBottom w:val="0"/>
              <w:divBdr>
                <w:top w:val="none" w:sz="0" w:space="0" w:color="auto"/>
                <w:left w:val="none" w:sz="0" w:space="0" w:color="auto"/>
                <w:bottom w:val="none" w:sz="0" w:space="0" w:color="auto"/>
                <w:right w:val="none" w:sz="0" w:space="0" w:color="auto"/>
              </w:divBdr>
            </w:div>
            <w:div w:id="995955293">
              <w:marLeft w:val="0"/>
              <w:marRight w:val="0"/>
              <w:marTop w:val="0"/>
              <w:marBottom w:val="0"/>
              <w:divBdr>
                <w:top w:val="none" w:sz="0" w:space="0" w:color="auto"/>
                <w:left w:val="none" w:sz="0" w:space="0" w:color="auto"/>
                <w:bottom w:val="none" w:sz="0" w:space="0" w:color="auto"/>
                <w:right w:val="none" w:sz="0" w:space="0" w:color="auto"/>
              </w:divBdr>
            </w:div>
            <w:div w:id="260262553">
              <w:marLeft w:val="0"/>
              <w:marRight w:val="0"/>
              <w:marTop w:val="0"/>
              <w:marBottom w:val="0"/>
              <w:divBdr>
                <w:top w:val="none" w:sz="0" w:space="0" w:color="auto"/>
                <w:left w:val="none" w:sz="0" w:space="0" w:color="auto"/>
                <w:bottom w:val="none" w:sz="0" w:space="0" w:color="auto"/>
                <w:right w:val="none" w:sz="0" w:space="0" w:color="auto"/>
              </w:divBdr>
            </w:div>
            <w:div w:id="2066685437">
              <w:marLeft w:val="0"/>
              <w:marRight w:val="0"/>
              <w:marTop w:val="0"/>
              <w:marBottom w:val="0"/>
              <w:divBdr>
                <w:top w:val="none" w:sz="0" w:space="0" w:color="auto"/>
                <w:left w:val="none" w:sz="0" w:space="0" w:color="auto"/>
                <w:bottom w:val="none" w:sz="0" w:space="0" w:color="auto"/>
                <w:right w:val="none" w:sz="0" w:space="0" w:color="auto"/>
              </w:divBdr>
            </w:div>
            <w:div w:id="2087261327">
              <w:marLeft w:val="0"/>
              <w:marRight w:val="0"/>
              <w:marTop w:val="0"/>
              <w:marBottom w:val="0"/>
              <w:divBdr>
                <w:top w:val="none" w:sz="0" w:space="0" w:color="auto"/>
                <w:left w:val="none" w:sz="0" w:space="0" w:color="auto"/>
                <w:bottom w:val="none" w:sz="0" w:space="0" w:color="auto"/>
                <w:right w:val="none" w:sz="0" w:space="0" w:color="auto"/>
              </w:divBdr>
            </w:div>
            <w:div w:id="834226695">
              <w:marLeft w:val="0"/>
              <w:marRight w:val="0"/>
              <w:marTop w:val="0"/>
              <w:marBottom w:val="0"/>
              <w:divBdr>
                <w:top w:val="none" w:sz="0" w:space="0" w:color="auto"/>
                <w:left w:val="none" w:sz="0" w:space="0" w:color="auto"/>
                <w:bottom w:val="none" w:sz="0" w:space="0" w:color="auto"/>
                <w:right w:val="none" w:sz="0" w:space="0" w:color="auto"/>
              </w:divBdr>
            </w:div>
            <w:div w:id="99109587">
              <w:marLeft w:val="0"/>
              <w:marRight w:val="0"/>
              <w:marTop w:val="0"/>
              <w:marBottom w:val="0"/>
              <w:divBdr>
                <w:top w:val="none" w:sz="0" w:space="0" w:color="auto"/>
                <w:left w:val="none" w:sz="0" w:space="0" w:color="auto"/>
                <w:bottom w:val="none" w:sz="0" w:space="0" w:color="auto"/>
                <w:right w:val="none" w:sz="0" w:space="0" w:color="auto"/>
              </w:divBdr>
            </w:div>
            <w:div w:id="471560288">
              <w:marLeft w:val="0"/>
              <w:marRight w:val="0"/>
              <w:marTop w:val="0"/>
              <w:marBottom w:val="0"/>
              <w:divBdr>
                <w:top w:val="none" w:sz="0" w:space="0" w:color="auto"/>
                <w:left w:val="none" w:sz="0" w:space="0" w:color="auto"/>
                <w:bottom w:val="none" w:sz="0" w:space="0" w:color="auto"/>
                <w:right w:val="none" w:sz="0" w:space="0" w:color="auto"/>
              </w:divBdr>
            </w:div>
            <w:div w:id="109701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198</Words>
  <Characters>1133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Abhinav Rawat</cp:lastModifiedBy>
  <cp:revision>2</cp:revision>
  <dcterms:created xsi:type="dcterms:W3CDTF">2025-09-18T06:33:00Z</dcterms:created>
  <dcterms:modified xsi:type="dcterms:W3CDTF">2025-09-18T06:33:00Z</dcterms:modified>
</cp:coreProperties>
</file>