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3B5A287C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</w:t>
      </w:r>
      <w:r w:rsidR="00DD3AE1"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5F95A14" wp14:editId="3A017347">
            <wp:extent cx="4267796" cy="1905266"/>
            <wp:effectExtent l="0" t="0" r="0" b="0"/>
            <wp:docPr id="9381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2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50B3785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D3AE1"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712F28D" wp14:editId="77D3FCB2">
            <wp:extent cx="5417820" cy="2814257"/>
            <wp:effectExtent l="0" t="0" r="0" b="5715"/>
            <wp:docPr id="109124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46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706" cy="28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4D4B3E10" w:rsidR="00792300" w:rsidRDefault="00DD3AE1" w:rsidP="00DD3A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3AE1">
        <w:rPr>
          <w:noProof/>
        </w:rPr>
        <w:t xml:space="preserve"> </w:t>
      </w:r>
      <w:r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0E9D5CC" wp14:editId="012D161D">
            <wp:extent cx="5875020" cy="1437999"/>
            <wp:effectExtent l="0" t="0" r="0" b="0"/>
            <wp:docPr id="7428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09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747" cy="1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7BC0E7A" w14:textId="77777777" w:rsidR="00F367D8" w:rsidRDefault="00F367D8" w:rsidP="00DD3A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7B88CE" w14:textId="77777777" w:rsidR="00F367D8" w:rsidRPr="00DD3AE1" w:rsidRDefault="00F367D8" w:rsidP="00DD3A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3D877F95" w:rsidR="00A124AC" w:rsidRPr="005579BE" w:rsidRDefault="00DD3AE1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3AE1">
        <w:rPr>
          <w:noProof/>
        </w:rPr>
        <w:t xml:space="preserve"> </w:t>
      </w:r>
      <w:r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355DB68" wp14:editId="65E311A3">
            <wp:extent cx="5943600" cy="3272155"/>
            <wp:effectExtent l="0" t="0" r="0" b="4445"/>
            <wp:docPr id="75996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64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96494CD" w14:textId="73422E5F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460CCB73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43ECB454" w:rsidR="007F4679" w:rsidRPr="005579BE" w:rsidRDefault="00DD3AE1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3AE1">
        <w:rPr>
          <w:noProof/>
        </w:rPr>
        <w:t xml:space="preserve"> </w:t>
      </w:r>
      <w:r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27C32F4" wp14:editId="21BBA7AA">
            <wp:extent cx="3972479" cy="724001"/>
            <wp:effectExtent l="0" t="0" r="9525" b="0"/>
            <wp:docPr id="122054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400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07E43690" w:rsidR="00522DE7" w:rsidRDefault="00DD3AE1" w:rsidP="00DD3A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/>
        </w:rPr>
      </w:pPr>
      <w:r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344B0F0" wp14:editId="56CCBFBA">
            <wp:extent cx="3386318" cy="2659380"/>
            <wp:effectExtent l="0" t="0" r="5080" b="7620"/>
            <wp:docPr id="13796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99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532" cy="26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7594" w14:textId="77777777" w:rsidR="00DD3AE1" w:rsidRPr="005579BE" w:rsidRDefault="00DD3AE1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3D45F6F" w14:textId="77777777" w:rsidR="00DD3AE1" w:rsidRPr="00DD3AE1" w:rsidRDefault="00DD3AE1" w:rsidP="00DD3A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4115CB50" w:rsidR="00C50CA9" w:rsidRDefault="00DD3AE1" w:rsidP="00DD3A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00B45FE" wp14:editId="1B88DC78">
            <wp:extent cx="1648055" cy="1609950"/>
            <wp:effectExtent l="0" t="0" r="9525" b="9525"/>
            <wp:docPr id="70390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08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C45C" w14:textId="77777777" w:rsidR="00257790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66A452" w14:textId="77777777" w:rsidR="00DD3AE1" w:rsidRDefault="00DD3AE1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EDC18" w14:textId="77777777" w:rsidR="00DD3AE1" w:rsidRPr="00003B1F" w:rsidRDefault="00DD3AE1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13CD7" w14:textId="0F5E419F" w:rsidR="00DD3AE1" w:rsidRDefault="00DD3AE1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9394A2" w14:textId="4F3C26E5" w:rsidR="00F367D8" w:rsidRDefault="00DD3AE1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</w:rPr>
      </w:pPr>
      <w:r w:rsidRPr="00DD3AE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6E8A9FE" wp14:editId="05E084D6">
            <wp:extent cx="4887199" cy="1234440"/>
            <wp:effectExtent l="0" t="0" r="8890" b="3810"/>
            <wp:docPr id="19605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64030" name=""/>
                    <pic:cNvPicPr/>
                  </pic:nvPicPr>
                  <pic:blipFill rotWithShape="1">
                    <a:blip r:embed="rId20"/>
                    <a:srcRect r="6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79" cy="124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A466B06" w14:textId="5BA24E05" w:rsidR="00F367D8" w:rsidRDefault="00F367D8" w:rsidP="00F36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2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2"/>
        </w:rPr>
        <w:lastRenderedPageBreak/>
        <w:t>Implementing Pipeline Script from SCM</w:t>
      </w:r>
    </w:p>
    <w:p w14:paraId="74F6EE36" w14:textId="77777777" w:rsidR="00F367D8" w:rsidRDefault="00F367D8" w:rsidP="00F36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2"/>
        </w:rPr>
      </w:pPr>
    </w:p>
    <w:p w14:paraId="2DE2D0DC" w14:textId="77777777" w:rsidR="00292C8B" w:rsidRPr="00292C8B" w:rsidRDefault="00292C8B" w:rsidP="00292C8B">
      <w:pPr>
        <w:pStyle w:val="Heading4"/>
        <w:rPr>
          <w:b/>
          <w:bCs/>
          <w:sz w:val="22"/>
          <w:szCs w:val="22"/>
        </w:rPr>
      </w:pPr>
      <w:r w:rsidRPr="00292C8B">
        <w:rPr>
          <w:b/>
          <w:bCs/>
          <w:sz w:val="22"/>
          <w:szCs w:val="22"/>
        </w:rPr>
        <w:t>Step 1: Change Pipeline Definition</w:t>
      </w:r>
    </w:p>
    <w:p w14:paraId="717348E2" w14:textId="77777777" w:rsidR="00292C8B" w:rsidRPr="00292C8B" w:rsidRDefault="00292C8B" w:rsidP="00292C8B">
      <w:pPr>
        <w:pStyle w:val="NormalWeb"/>
        <w:rPr>
          <w:sz w:val="22"/>
          <w:szCs w:val="22"/>
        </w:rPr>
      </w:pPr>
      <w:r w:rsidRPr="00292C8B">
        <w:rPr>
          <w:rStyle w:val="citation-38"/>
          <w:sz w:val="22"/>
          <w:szCs w:val="22"/>
        </w:rPr>
        <w:t xml:space="preserve">In the pipeline configuration screen, select "Pipeline script from SCM" from the </w:t>
      </w:r>
      <w:r w:rsidRPr="00292C8B">
        <w:rPr>
          <w:rStyle w:val="citation-38"/>
          <w:b/>
          <w:bCs/>
          <w:sz w:val="22"/>
          <w:szCs w:val="22"/>
        </w:rPr>
        <w:t>Definition</w:t>
      </w:r>
      <w:r w:rsidRPr="00292C8B">
        <w:rPr>
          <w:rStyle w:val="citation-38"/>
          <w:sz w:val="22"/>
          <w:szCs w:val="22"/>
        </w:rPr>
        <w:t xml:space="preserve"> dropdown menu</w:t>
      </w:r>
      <w:r w:rsidRPr="00292C8B">
        <w:rPr>
          <w:sz w:val="22"/>
          <w:szCs w:val="22"/>
        </w:rPr>
        <w:t>. This configures the Jenkins job to retrieve the pipeline script from a version control system like Git.</w:t>
      </w:r>
    </w:p>
    <w:p w14:paraId="45474C1B" w14:textId="77777777" w:rsidR="00F367D8" w:rsidRPr="00292C8B" w:rsidRDefault="00F367D8" w:rsidP="00F36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</w:rPr>
      </w:pPr>
    </w:p>
    <w:p w14:paraId="69AB1A08" w14:textId="1DB14C44" w:rsidR="006B374B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F367D8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35C77DC8" wp14:editId="69AB0A95">
            <wp:extent cx="5943600" cy="1168400"/>
            <wp:effectExtent l="0" t="0" r="0" b="0"/>
            <wp:docPr id="5402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70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018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701C275C" w14:textId="77777777" w:rsidR="00292C8B" w:rsidRDefault="00292C8B" w:rsidP="00292C8B">
      <w:pPr>
        <w:pStyle w:val="Heading4"/>
      </w:pPr>
      <w:r>
        <w:t>Step 2: Configure Repository</w:t>
      </w:r>
    </w:p>
    <w:p w14:paraId="031EE8DD" w14:textId="77777777" w:rsidR="00292C8B" w:rsidRDefault="00292C8B" w:rsidP="00292C8B">
      <w:pPr>
        <w:pStyle w:val="NormalWeb"/>
      </w:pPr>
      <w:r>
        <w:t xml:space="preserve">After selecting "Pipeline script from SCM", new options will appear. </w:t>
      </w:r>
      <w:r>
        <w:rPr>
          <w:rStyle w:val="citation-37"/>
        </w:rPr>
        <w:t xml:space="preserve">In the </w:t>
      </w:r>
      <w:r>
        <w:rPr>
          <w:rStyle w:val="citation-37"/>
          <w:b/>
          <w:bCs/>
        </w:rPr>
        <w:t>Repositories</w:t>
      </w:r>
      <w:r>
        <w:rPr>
          <w:rStyle w:val="citation-37"/>
        </w:rPr>
        <w:t xml:space="preserve"> section, enter the </w:t>
      </w:r>
      <w:r>
        <w:rPr>
          <w:rStyle w:val="citation-37"/>
          <w:b/>
          <w:bCs/>
        </w:rPr>
        <w:t>Repository URL</w:t>
      </w:r>
      <w:r>
        <w:rPr>
          <w:rStyle w:val="citation-37"/>
        </w:rPr>
        <w:t xml:space="preserve"> where the </w:t>
      </w:r>
      <w:proofErr w:type="spellStart"/>
      <w:r>
        <w:rPr>
          <w:rStyle w:val="citation-37"/>
          <w:rFonts w:ascii="Courier New" w:hAnsi="Courier New" w:cs="Courier New"/>
          <w:sz w:val="20"/>
          <w:szCs w:val="20"/>
        </w:rPr>
        <w:t>JenkinsFile</w:t>
      </w:r>
      <w:proofErr w:type="spellEnd"/>
      <w:r>
        <w:rPr>
          <w:rStyle w:val="citation-37"/>
        </w:rPr>
        <w:t xml:space="preserve"> is located</w:t>
      </w:r>
      <w:r>
        <w:t>.</w:t>
      </w:r>
    </w:p>
    <w:p w14:paraId="2DFDAA36" w14:textId="0271D749" w:rsidR="00292C8B" w:rsidRPr="00292C8B" w:rsidRDefault="00292C8B" w:rsidP="00292C8B">
      <w:pPr>
        <w:pStyle w:val="NormalWeb"/>
        <w:numPr>
          <w:ilvl w:val="0"/>
          <w:numId w:val="28"/>
        </w:numPr>
        <w:spacing w:before="100" w:after="100"/>
      </w:pPr>
      <w:r>
        <w:rPr>
          <w:rStyle w:val="citation-36"/>
          <w:b/>
          <w:bCs/>
        </w:rPr>
        <w:t>Repository URL</w:t>
      </w:r>
      <w:r>
        <w:rPr>
          <w:rStyle w:val="citation-36"/>
        </w:rPr>
        <w:t xml:space="preserve">: </w:t>
      </w:r>
      <w:r>
        <w:rPr>
          <w:rStyle w:val="citation-36"/>
          <w:rFonts w:ascii="Courier New" w:hAnsi="Courier New" w:cs="Courier New"/>
          <w:sz w:val="20"/>
          <w:szCs w:val="20"/>
        </w:rPr>
        <w:t>https://github.com/hkshitesh/DEVSECOPS-MAVEN-REPO.git</w:t>
      </w:r>
    </w:p>
    <w:p w14:paraId="4BA3ABEC" w14:textId="77777777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272F74EF" w14:textId="32A91CBE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  <w:r w:rsidRPr="00F367D8"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  <w:drawing>
          <wp:inline distT="0" distB="0" distL="0" distR="0" wp14:anchorId="1CC069E3" wp14:editId="001885CE">
            <wp:extent cx="5943600" cy="1101090"/>
            <wp:effectExtent l="0" t="0" r="0" b="3810"/>
            <wp:docPr id="20338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1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9D8" w14:textId="77777777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1F7C9260" w14:textId="77777777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547CD54B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72BABBED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22C01C62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08505742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0EAD2B10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235E4545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38CBBFD4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2059EEA5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6568B831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2D2FAC6F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538A4CBA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53BDEA9C" w14:textId="77777777" w:rsidR="00292C8B" w:rsidRDefault="00292C8B" w:rsidP="00292C8B">
      <w:pPr>
        <w:pStyle w:val="Heading4"/>
      </w:pPr>
      <w:r>
        <w:lastRenderedPageBreak/>
        <w:t>Step 3: Configure Build Triggers</w:t>
      </w:r>
    </w:p>
    <w:p w14:paraId="37DE3A44" w14:textId="77777777" w:rsidR="00292C8B" w:rsidRDefault="00292C8B" w:rsidP="00292C8B">
      <w:pPr>
        <w:pStyle w:val="NormalWeb"/>
      </w:pPr>
      <w:r>
        <w:rPr>
          <w:rStyle w:val="citation-35"/>
        </w:rPr>
        <w:t>Set up an automated action to start the build based on specific events</w:t>
      </w:r>
      <w:r>
        <w:t>.</w:t>
      </w:r>
    </w:p>
    <w:p w14:paraId="636E0324" w14:textId="77777777" w:rsidR="00292C8B" w:rsidRDefault="00292C8B" w:rsidP="00292C8B">
      <w:pPr>
        <w:pStyle w:val="NormalWeb"/>
        <w:numPr>
          <w:ilvl w:val="0"/>
          <w:numId w:val="29"/>
        </w:numPr>
        <w:spacing w:before="100" w:after="100"/>
      </w:pPr>
      <w:r>
        <w:rPr>
          <w:rStyle w:val="citation-34"/>
        </w:rPr>
        <w:t xml:space="preserve">Select the </w:t>
      </w:r>
      <w:r>
        <w:rPr>
          <w:rStyle w:val="citation-34"/>
          <w:b/>
          <w:bCs/>
        </w:rPr>
        <w:t>Poll SCM</w:t>
      </w:r>
      <w:r>
        <w:rPr>
          <w:rStyle w:val="citation-34"/>
        </w:rPr>
        <w:t xml:space="preserve"> checkbox</w:t>
      </w:r>
      <w:r>
        <w:t>.</w:t>
      </w:r>
    </w:p>
    <w:p w14:paraId="0E7B5E03" w14:textId="77777777" w:rsidR="00292C8B" w:rsidRDefault="00292C8B" w:rsidP="00292C8B">
      <w:pPr>
        <w:pStyle w:val="NormalWeb"/>
        <w:numPr>
          <w:ilvl w:val="0"/>
          <w:numId w:val="29"/>
        </w:numPr>
        <w:spacing w:before="100" w:after="100"/>
      </w:pPr>
      <w:r>
        <w:rPr>
          <w:rStyle w:val="citation-33"/>
        </w:rPr>
        <w:t xml:space="preserve">In the </w:t>
      </w:r>
      <w:r>
        <w:rPr>
          <w:rStyle w:val="citation-33"/>
          <w:b/>
          <w:bCs/>
        </w:rPr>
        <w:t>Schedule</w:t>
      </w:r>
      <w:r>
        <w:rPr>
          <w:rStyle w:val="citation-33"/>
        </w:rPr>
        <w:t xml:space="preserve"> text box, enter </w:t>
      </w:r>
      <w:r>
        <w:rPr>
          <w:rStyle w:val="citation-33"/>
          <w:rFonts w:ascii="Courier New" w:hAnsi="Courier New" w:cs="Courier New"/>
          <w:sz w:val="20"/>
          <w:szCs w:val="20"/>
        </w:rPr>
        <w:t>H/15 * * * *</w:t>
      </w:r>
      <w:r>
        <w:rPr>
          <w:rStyle w:val="citation-33"/>
        </w:rPr>
        <w:t xml:space="preserve"> to instruct Jenkins to check the repository for any changes approximately every 15 minutes</w:t>
      </w:r>
      <w:r>
        <w:t>.</w:t>
      </w:r>
    </w:p>
    <w:p w14:paraId="254A751B" w14:textId="77777777" w:rsidR="00292C8B" w:rsidRDefault="00292C8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3CFBB2BB" w14:textId="0D1D787B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  <w:r w:rsidRPr="00F367D8"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  <w:drawing>
          <wp:inline distT="0" distB="0" distL="0" distR="0" wp14:anchorId="1FA1B2AA" wp14:editId="08FB5364">
            <wp:extent cx="5943600" cy="3021965"/>
            <wp:effectExtent l="0" t="0" r="0" b="6985"/>
            <wp:docPr id="99707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3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94F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003C5DC3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54B49E3F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7E743893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074BFCD2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6312ABEE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58D55483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07CF45C9" w14:textId="77777777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0B32049A" w14:textId="57A14039" w:rsidR="00F367D8" w:rsidRPr="004B0E53" w:rsidRDefault="00F367D8" w:rsidP="004B0E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4B0E5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JenkinsFile</w:t>
      </w:r>
      <w:proofErr w:type="spellEnd"/>
      <w:r w:rsidRPr="004B0E5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used:</w:t>
      </w:r>
    </w:p>
    <w:p w14:paraId="5CCDDE8E" w14:textId="77777777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381EC618" w14:textId="77777777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0"/>
          <w:szCs w:val="20"/>
        </w:rPr>
      </w:pPr>
    </w:p>
    <w:p w14:paraId="326F0C25" w14:textId="77777777" w:rsidR="00F367D8" w:rsidRPr="004B0E53" w:rsidRDefault="00F367D8" w:rsidP="00F36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>pipeline {</w:t>
      </w:r>
    </w:p>
    <w:p w14:paraId="375B7091" w14:textId="77777777" w:rsidR="004B0E53" w:rsidRPr="004B0E53" w:rsidRDefault="00F367D8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 xml:space="preserve">    </w:t>
      </w:r>
      <w:r w:rsidR="004B0E53" w:rsidRPr="004B0E53">
        <w:rPr>
          <w:rFonts w:ascii="Calibri" w:eastAsia="Calibri" w:hAnsi="Calibri" w:cs="Calibri"/>
          <w:bCs/>
          <w:color w:val="404040" w:themeColor="text1" w:themeTint="BF"/>
        </w:rPr>
        <w:t>agent any</w:t>
      </w:r>
    </w:p>
    <w:p w14:paraId="49FA4B8F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tools</w:t>
      </w:r>
    </w:p>
    <w:p w14:paraId="22318178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6040AE3C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maven 'MAVEN_HOME'</w:t>
      </w:r>
    </w:p>
    <w:p w14:paraId="2C69253D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58C66F26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4FA2E46A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stages</w:t>
      </w:r>
    </w:p>
    <w:p w14:paraId="372187A8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1C5E0702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stage('Welcome Stage')</w:t>
      </w:r>
    </w:p>
    <w:p w14:paraId="5E3F9C6F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lastRenderedPageBreak/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49613DD1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steps</w:t>
      </w:r>
    </w:p>
    <w:p w14:paraId="328D5F8E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7497A240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echo 'Welcome to Jenkins Pipeline'</w:t>
      </w:r>
    </w:p>
    <w:p w14:paraId="78385F04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25A220B4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57CD63CB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7D7A4ABE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stage('Clean Stage')</w:t>
      </w:r>
    </w:p>
    <w:p w14:paraId="57925FB8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256F0A0F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steps</w:t>
      </w:r>
    </w:p>
    <w:p w14:paraId="2FE1B0BA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004589CB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bat '</w:t>
      </w:r>
      <w:proofErr w:type="spellStart"/>
      <w:r w:rsidRPr="004B0E53">
        <w:rPr>
          <w:rFonts w:ascii="Calibri" w:eastAsia="Calibri" w:hAnsi="Calibri" w:cs="Calibri"/>
          <w:bCs/>
          <w:color w:val="404040" w:themeColor="text1" w:themeTint="BF"/>
        </w:rPr>
        <w:t>mvn</w:t>
      </w:r>
      <w:proofErr w:type="spellEnd"/>
      <w:r w:rsidRPr="004B0E53">
        <w:rPr>
          <w:rFonts w:ascii="Calibri" w:eastAsia="Calibri" w:hAnsi="Calibri" w:cs="Calibri"/>
          <w:bCs/>
          <w:color w:val="404040" w:themeColor="text1" w:themeTint="BF"/>
        </w:rPr>
        <w:t xml:space="preserve"> clean'</w:t>
      </w:r>
    </w:p>
    <w:p w14:paraId="06C3E965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24DD8775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61A26B75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 xml:space="preserve">        stage('Clean Success Stage')</w:t>
      </w:r>
    </w:p>
    <w:p w14:paraId="2F0161E7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63159669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steps</w:t>
      </w:r>
    </w:p>
    <w:p w14:paraId="4E381C86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59AB2D79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echo 'clean success'</w:t>
      </w:r>
    </w:p>
    <w:p w14:paraId="16FC7146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6D9236A3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1D46EB80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stage('Build &amp; Install Stage')</w:t>
      </w:r>
    </w:p>
    <w:p w14:paraId="44C550B6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60B62D55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steps</w:t>
      </w:r>
    </w:p>
    <w:p w14:paraId="47F60034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43729B10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bat '</w:t>
      </w:r>
      <w:proofErr w:type="spellStart"/>
      <w:r w:rsidRPr="004B0E53">
        <w:rPr>
          <w:rFonts w:ascii="Calibri" w:eastAsia="Calibri" w:hAnsi="Calibri" w:cs="Calibri"/>
          <w:bCs/>
          <w:color w:val="404040" w:themeColor="text1" w:themeTint="BF"/>
        </w:rPr>
        <w:t>mvn</w:t>
      </w:r>
      <w:proofErr w:type="spellEnd"/>
      <w:r w:rsidRPr="004B0E53">
        <w:rPr>
          <w:rFonts w:ascii="Calibri" w:eastAsia="Calibri" w:hAnsi="Calibri" w:cs="Calibri"/>
          <w:bCs/>
          <w:color w:val="404040" w:themeColor="text1" w:themeTint="BF"/>
        </w:rPr>
        <w:t xml:space="preserve"> install'</w:t>
      </w:r>
    </w:p>
    <w:p w14:paraId="1EB39C4A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6B7F96CD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18C92119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770781D6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stage('Build Success')</w:t>
      </w:r>
    </w:p>
    <w:p w14:paraId="760CF310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69D5A49F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steps</w:t>
      </w:r>
    </w:p>
    <w:p w14:paraId="441952AF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1A85E522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echo 'Build successful'</w:t>
      </w:r>
    </w:p>
    <w:p w14:paraId="1DB40FDD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1FD141D7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39D7A38E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stage('Final Success')</w:t>
      </w:r>
    </w:p>
    <w:p w14:paraId="20AA5F3F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4314B380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steps</w:t>
      </w:r>
    </w:p>
    <w:p w14:paraId="0C371782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{</w:t>
      </w:r>
    </w:p>
    <w:p w14:paraId="388DA02E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echo 'Final successful'</w:t>
      </w:r>
    </w:p>
    <w:p w14:paraId="2C46E944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376FA667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</w:p>
    <w:p w14:paraId="514F88F2" w14:textId="77777777" w:rsidR="004B0E53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  <w:r w:rsidRPr="004B0E53">
        <w:rPr>
          <w:rFonts w:ascii="Calibri" w:eastAsia="Calibri" w:hAnsi="Calibri" w:cs="Calibri"/>
          <w:bCs/>
          <w:color w:val="404040" w:themeColor="text1" w:themeTint="BF"/>
        </w:rPr>
        <w:tab/>
      </w:r>
    </w:p>
    <w:p w14:paraId="258E4414" w14:textId="73458959" w:rsidR="00F367D8" w:rsidRPr="004B0E53" w:rsidRDefault="004B0E53" w:rsidP="004B0E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</w:rPr>
      </w:pPr>
      <w:r w:rsidRPr="004B0E53">
        <w:rPr>
          <w:rFonts w:ascii="Calibri" w:eastAsia="Calibri" w:hAnsi="Calibri" w:cs="Calibri"/>
          <w:bCs/>
          <w:color w:val="404040" w:themeColor="text1" w:themeTint="BF"/>
        </w:rPr>
        <w:tab/>
        <w:t>}</w:t>
      </w:r>
      <w:r w:rsidR="00F367D8" w:rsidRPr="004B0E53">
        <w:rPr>
          <w:rFonts w:ascii="Calibri" w:eastAsia="Calibri" w:hAnsi="Calibri" w:cs="Calibri"/>
          <w:bCs/>
          <w:color w:val="404040" w:themeColor="text1" w:themeTint="BF"/>
        </w:rPr>
        <w:t>}</w:t>
      </w:r>
    </w:p>
    <w:p w14:paraId="611D599D" w14:textId="136F5DD2" w:rsidR="00F367D8" w:rsidRDefault="00F367D8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379A947E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0122F25D" w14:textId="77777777" w:rsidR="00917941" w:rsidRDefault="00917941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2785EFB6" w14:textId="77777777" w:rsidR="00917941" w:rsidRDefault="00917941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1C72BFF1" w14:textId="77777777" w:rsidR="00917941" w:rsidRDefault="00917941" w:rsidP="00917941">
      <w:pPr>
        <w:pStyle w:val="Heading4"/>
      </w:pPr>
      <w:r>
        <w:t xml:space="preserve">Step 4: Review the </w:t>
      </w:r>
      <w:proofErr w:type="spellStart"/>
      <w:r>
        <w:t>JenkinsFile</w:t>
      </w:r>
      <w:proofErr w:type="spellEnd"/>
    </w:p>
    <w:p w14:paraId="793A3A05" w14:textId="77777777" w:rsidR="00917941" w:rsidRDefault="00917941" w:rsidP="00917941">
      <w:pPr>
        <w:pStyle w:val="NormalWeb"/>
      </w:pPr>
      <w:r>
        <w:rPr>
          <w:rStyle w:val="citation-32"/>
        </w:rPr>
        <w:t xml:space="preserve">The repository contains a </w:t>
      </w:r>
      <w:proofErr w:type="spellStart"/>
      <w:r>
        <w:rPr>
          <w:rStyle w:val="citation-32"/>
          <w:rFonts w:ascii="Courier New" w:hAnsi="Courier New" w:cs="Courier New"/>
          <w:sz w:val="20"/>
          <w:szCs w:val="20"/>
        </w:rPr>
        <w:t>JenkinsFile</w:t>
      </w:r>
      <w:proofErr w:type="spellEnd"/>
      <w:r>
        <w:rPr>
          <w:rStyle w:val="citation-32"/>
        </w:rPr>
        <w:t xml:space="preserve"> that defines the pipeline's stages and steps</w:t>
      </w:r>
      <w:r>
        <w:t>. The script used in this exercise includes the following stages:</w:t>
      </w:r>
    </w:p>
    <w:p w14:paraId="49D0B7DE" w14:textId="77777777" w:rsidR="00917941" w:rsidRDefault="00917941" w:rsidP="00917941">
      <w:pPr>
        <w:pStyle w:val="NormalWeb"/>
        <w:numPr>
          <w:ilvl w:val="0"/>
          <w:numId w:val="30"/>
        </w:numPr>
        <w:spacing w:before="100" w:after="100"/>
      </w:pPr>
      <w:r>
        <w:rPr>
          <w:rStyle w:val="citation-31"/>
          <w:b/>
          <w:bCs/>
        </w:rPr>
        <w:t>Welcome Stage</w:t>
      </w:r>
      <w:r>
        <w:rPr>
          <w:rStyle w:val="citation-31"/>
        </w:rPr>
        <w:t xml:space="preserve"> </w:t>
      </w:r>
    </w:p>
    <w:p w14:paraId="672AA8C5" w14:textId="77777777" w:rsidR="00917941" w:rsidRDefault="00917941" w:rsidP="00917941">
      <w:pPr>
        <w:pStyle w:val="NormalWeb"/>
        <w:numPr>
          <w:ilvl w:val="0"/>
          <w:numId w:val="30"/>
        </w:numPr>
        <w:spacing w:before="100" w:after="100"/>
      </w:pPr>
      <w:r>
        <w:rPr>
          <w:rStyle w:val="citation-30"/>
          <w:b/>
          <w:bCs/>
        </w:rPr>
        <w:t>Clean Stage</w:t>
      </w:r>
      <w:r>
        <w:rPr>
          <w:rStyle w:val="citation-30"/>
        </w:rPr>
        <w:t xml:space="preserve"> </w:t>
      </w:r>
    </w:p>
    <w:p w14:paraId="6A9987B2" w14:textId="77777777" w:rsidR="00917941" w:rsidRDefault="00917941" w:rsidP="00917941">
      <w:pPr>
        <w:pStyle w:val="NormalWeb"/>
        <w:numPr>
          <w:ilvl w:val="0"/>
          <w:numId w:val="30"/>
        </w:numPr>
        <w:spacing w:before="100" w:after="100"/>
      </w:pPr>
      <w:r>
        <w:rPr>
          <w:rStyle w:val="citation-29"/>
          <w:b/>
          <w:bCs/>
        </w:rPr>
        <w:t>Clean Success Stage</w:t>
      </w:r>
      <w:r>
        <w:rPr>
          <w:rStyle w:val="citation-29"/>
        </w:rPr>
        <w:t xml:space="preserve"> </w:t>
      </w:r>
    </w:p>
    <w:p w14:paraId="1EF7BAB7" w14:textId="77777777" w:rsidR="00917941" w:rsidRDefault="00917941" w:rsidP="00917941">
      <w:pPr>
        <w:pStyle w:val="NormalWeb"/>
        <w:numPr>
          <w:ilvl w:val="0"/>
          <w:numId w:val="30"/>
        </w:numPr>
        <w:spacing w:before="100" w:after="100"/>
      </w:pPr>
      <w:r>
        <w:rPr>
          <w:rStyle w:val="citation-28"/>
          <w:b/>
          <w:bCs/>
        </w:rPr>
        <w:t>Build &amp; Install Stage</w:t>
      </w:r>
      <w:r>
        <w:rPr>
          <w:rStyle w:val="citation-28"/>
        </w:rPr>
        <w:t xml:space="preserve"> </w:t>
      </w:r>
    </w:p>
    <w:p w14:paraId="20C2CC68" w14:textId="77777777" w:rsidR="00917941" w:rsidRDefault="00917941" w:rsidP="00917941">
      <w:pPr>
        <w:pStyle w:val="NormalWeb"/>
        <w:numPr>
          <w:ilvl w:val="0"/>
          <w:numId w:val="30"/>
        </w:numPr>
        <w:spacing w:before="100" w:after="100"/>
      </w:pPr>
      <w:r>
        <w:rPr>
          <w:rStyle w:val="citation-27"/>
          <w:b/>
          <w:bCs/>
        </w:rPr>
        <w:t>Build Success</w:t>
      </w:r>
      <w:r>
        <w:rPr>
          <w:rStyle w:val="citation-27"/>
        </w:rPr>
        <w:t xml:space="preserve"> </w:t>
      </w:r>
    </w:p>
    <w:p w14:paraId="6C288805" w14:textId="77777777" w:rsidR="00917941" w:rsidRDefault="00917941" w:rsidP="00917941">
      <w:pPr>
        <w:pStyle w:val="NormalWeb"/>
        <w:numPr>
          <w:ilvl w:val="0"/>
          <w:numId w:val="30"/>
        </w:numPr>
        <w:spacing w:before="100" w:after="100"/>
      </w:pPr>
      <w:r>
        <w:rPr>
          <w:rStyle w:val="citation-26"/>
          <w:b/>
          <w:bCs/>
        </w:rPr>
        <w:t>Final Success</w:t>
      </w:r>
      <w:r>
        <w:rPr>
          <w:rStyle w:val="citation-26"/>
        </w:rPr>
        <w:t xml:space="preserve"> </w:t>
      </w:r>
    </w:p>
    <w:p w14:paraId="69F72AA4" w14:textId="77777777" w:rsidR="00917941" w:rsidRDefault="00917941" w:rsidP="00917941">
      <w:pPr>
        <w:pStyle w:val="NormalWeb"/>
      </w:pPr>
      <w:r>
        <w:rPr>
          <w:rStyle w:val="citation-25"/>
          <w:rFonts w:eastAsia="Calibri"/>
        </w:rPr>
        <w:t xml:space="preserve">The script also defines </w:t>
      </w:r>
      <w:r>
        <w:rPr>
          <w:rStyle w:val="citation-25"/>
          <w:rFonts w:ascii="Courier New" w:eastAsia="Calibri" w:hAnsi="Courier New" w:cs="Courier New"/>
          <w:sz w:val="20"/>
          <w:szCs w:val="20"/>
        </w:rPr>
        <w:t>maven</w:t>
      </w:r>
      <w:r>
        <w:rPr>
          <w:rStyle w:val="citation-25"/>
          <w:rFonts w:eastAsia="Calibri"/>
        </w:rPr>
        <w:t xml:space="preserve"> as a required tool </w:t>
      </w:r>
      <w:r>
        <w:rPr>
          <w:rStyle w:val="citation-24"/>
        </w:rPr>
        <w:t xml:space="preserve">and uses the </w:t>
      </w:r>
      <w:r>
        <w:rPr>
          <w:rStyle w:val="citation-24"/>
          <w:rFonts w:ascii="Courier New" w:hAnsi="Courier New" w:cs="Courier New"/>
          <w:sz w:val="20"/>
          <w:szCs w:val="20"/>
        </w:rPr>
        <w:t>bat</w:t>
      </w:r>
      <w:r>
        <w:rPr>
          <w:rStyle w:val="citation-24"/>
        </w:rPr>
        <w:t xml:space="preserve"> step to run maven commands like </w:t>
      </w:r>
      <w:proofErr w:type="spellStart"/>
      <w:r>
        <w:rPr>
          <w:rStyle w:val="citation-24"/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Style w:val="citation-24"/>
          <w:rFonts w:ascii="Courier New" w:hAnsi="Courier New" w:cs="Courier New"/>
          <w:sz w:val="20"/>
          <w:szCs w:val="20"/>
        </w:rPr>
        <w:t xml:space="preserve"> clean</w:t>
      </w:r>
      <w:r>
        <w:rPr>
          <w:rStyle w:val="citation-24"/>
        </w:rPr>
        <w:t xml:space="preserve"> and </w:t>
      </w:r>
      <w:proofErr w:type="spellStart"/>
      <w:r>
        <w:rPr>
          <w:rStyle w:val="citation-24"/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Style w:val="citation-24"/>
          <w:rFonts w:ascii="Courier New" w:hAnsi="Courier New" w:cs="Courier New"/>
          <w:sz w:val="20"/>
          <w:szCs w:val="20"/>
        </w:rPr>
        <w:t xml:space="preserve"> install</w:t>
      </w:r>
      <w:r>
        <w:t>.</w:t>
      </w:r>
    </w:p>
    <w:p w14:paraId="274F6A5F" w14:textId="77777777" w:rsidR="00917941" w:rsidRDefault="00917941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5C8B98AD" w14:textId="0710F1EC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  <w:r w:rsidRPr="004B0E53"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  <w:drawing>
          <wp:inline distT="0" distB="0" distL="0" distR="0" wp14:anchorId="301DA7CD" wp14:editId="0912F2EA">
            <wp:extent cx="5943600" cy="1470660"/>
            <wp:effectExtent l="0" t="0" r="0" b="0"/>
            <wp:docPr id="54382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88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1F5D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2651A20D" w14:textId="77777777" w:rsid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</w:p>
    <w:p w14:paraId="594EE190" w14:textId="23184B39" w:rsidR="004B0E53" w:rsidRPr="004B0E53" w:rsidRDefault="004B0E53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</w:pPr>
      <w:r w:rsidRPr="004B0E53">
        <w:rPr>
          <w:rFonts w:ascii="Aptos Mono" w:eastAsia="Calibri" w:hAnsiTheme="majorHAnsi" w:cstheme="majorHAnsi"/>
          <w:bCs/>
          <w:noProof/>
          <w:color w:val="404040" w:themeColor="text1" w:themeTint="BF"/>
          <w:sz w:val="18"/>
          <w:szCs w:val="18"/>
        </w:rPr>
        <w:drawing>
          <wp:inline distT="0" distB="0" distL="0" distR="0" wp14:anchorId="760A89FE" wp14:editId="3D8D5ECC">
            <wp:extent cx="5943600" cy="2365375"/>
            <wp:effectExtent l="0" t="0" r="0" b="0"/>
            <wp:docPr id="712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029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53" w:rsidRPr="004B0E5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8FC9E" w14:textId="77777777" w:rsidR="00C02BDF" w:rsidRDefault="00C02BDF">
      <w:pPr>
        <w:spacing w:line="240" w:lineRule="auto"/>
      </w:pPr>
      <w:r>
        <w:separator/>
      </w:r>
    </w:p>
  </w:endnote>
  <w:endnote w:type="continuationSeparator" w:id="0">
    <w:p w14:paraId="3F86E95C" w14:textId="77777777" w:rsidR="00C02BDF" w:rsidRDefault="00C02BDF">
      <w:pPr>
        <w:spacing w:line="240" w:lineRule="auto"/>
      </w:pPr>
      <w:r>
        <w:continuationSeparator/>
      </w:r>
    </w:p>
  </w:endnote>
  <w:endnote w:type="continuationNotice" w:id="1">
    <w:p w14:paraId="3B40F47E" w14:textId="77777777" w:rsidR="00C02BDF" w:rsidRDefault="00C02B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22424" w14:textId="77777777" w:rsidR="00C02BDF" w:rsidRDefault="00C02BDF">
      <w:pPr>
        <w:spacing w:line="240" w:lineRule="auto"/>
      </w:pPr>
      <w:r>
        <w:separator/>
      </w:r>
    </w:p>
  </w:footnote>
  <w:footnote w:type="continuationSeparator" w:id="0">
    <w:p w14:paraId="1B14EBEF" w14:textId="77777777" w:rsidR="00C02BDF" w:rsidRDefault="00C02BDF">
      <w:pPr>
        <w:spacing w:line="240" w:lineRule="auto"/>
      </w:pPr>
      <w:r>
        <w:continuationSeparator/>
      </w:r>
    </w:p>
  </w:footnote>
  <w:footnote w:type="continuationNotice" w:id="1">
    <w:p w14:paraId="39B48D37" w14:textId="77777777" w:rsidR="00C02BDF" w:rsidRDefault="00C02B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9784E"/>
    <w:multiLevelType w:val="multilevel"/>
    <w:tmpl w:val="1F2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A0978"/>
    <w:multiLevelType w:val="multilevel"/>
    <w:tmpl w:val="F91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9138B"/>
    <w:multiLevelType w:val="multilevel"/>
    <w:tmpl w:val="FBE0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9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8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5"/>
  </w:num>
  <w:num w:numId="11" w16cid:durableId="2100827328">
    <w:abstractNumId w:val="26"/>
  </w:num>
  <w:num w:numId="12" w16cid:durableId="1295481929">
    <w:abstractNumId w:val="21"/>
  </w:num>
  <w:num w:numId="13" w16cid:durableId="305286443">
    <w:abstractNumId w:val="15"/>
  </w:num>
  <w:num w:numId="14" w16cid:durableId="917641512">
    <w:abstractNumId w:val="23"/>
  </w:num>
  <w:num w:numId="15" w16cid:durableId="1171139508">
    <w:abstractNumId w:val="22"/>
  </w:num>
  <w:num w:numId="16" w16cid:durableId="1120564982">
    <w:abstractNumId w:val="4"/>
  </w:num>
  <w:num w:numId="17" w16cid:durableId="1176647655">
    <w:abstractNumId w:val="20"/>
  </w:num>
  <w:num w:numId="18" w16cid:durableId="551041947">
    <w:abstractNumId w:val="27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8"/>
  </w:num>
  <w:num w:numId="23" w16cid:durableId="1125849099">
    <w:abstractNumId w:val="0"/>
  </w:num>
  <w:num w:numId="24" w16cid:durableId="462964696">
    <w:abstractNumId w:val="24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2090347338">
    <w:abstractNumId w:val="17"/>
  </w:num>
  <w:num w:numId="29" w16cid:durableId="462846978">
    <w:abstractNumId w:val="16"/>
  </w:num>
  <w:num w:numId="30" w16cid:durableId="52733163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2C8B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0E53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B753C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17941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265A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2BDF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3AE1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7D8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citation-38">
    <w:name w:val="citation-38"/>
    <w:basedOn w:val="DefaultParagraphFont"/>
    <w:rsid w:val="00292C8B"/>
  </w:style>
  <w:style w:type="character" w:customStyle="1" w:styleId="citation-37">
    <w:name w:val="citation-37"/>
    <w:basedOn w:val="DefaultParagraphFont"/>
    <w:rsid w:val="00292C8B"/>
  </w:style>
  <w:style w:type="character" w:customStyle="1" w:styleId="citation-36">
    <w:name w:val="citation-36"/>
    <w:basedOn w:val="DefaultParagraphFont"/>
    <w:rsid w:val="00292C8B"/>
  </w:style>
  <w:style w:type="character" w:customStyle="1" w:styleId="citation-35">
    <w:name w:val="citation-35"/>
    <w:basedOn w:val="DefaultParagraphFont"/>
    <w:rsid w:val="00292C8B"/>
  </w:style>
  <w:style w:type="character" w:customStyle="1" w:styleId="citation-34">
    <w:name w:val="citation-34"/>
    <w:basedOn w:val="DefaultParagraphFont"/>
    <w:rsid w:val="00292C8B"/>
  </w:style>
  <w:style w:type="character" w:customStyle="1" w:styleId="citation-33">
    <w:name w:val="citation-33"/>
    <w:basedOn w:val="DefaultParagraphFont"/>
    <w:rsid w:val="00292C8B"/>
  </w:style>
  <w:style w:type="character" w:customStyle="1" w:styleId="citation-32">
    <w:name w:val="citation-32"/>
    <w:basedOn w:val="DefaultParagraphFont"/>
    <w:rsid w:val="00917941"/>
  </w:style>
  <w:style w:type="character" w:customStyle="1" w:styleId="citation-31">
    <w:name w:val="citation-31"/>
    <w:basedOn w:val="DefaultParagraphFont"/>
    <w:rsid w:val="00917941"/>
  </w:style>
  <w:style w:type="character" w:customStyle="1" w:styleId="citation-30">
    <w:name w:val="citation-30"/>
    <w:basedOn w:val="DefaultParagraphFont"/>
    <w:rsid w:val="00917941"/>
  </w:style>
  <w:style w:type="character" w:customStyle="1" w:styleId="citation-29">
    <w:name w:val="citation-29"/>
    <w:basedOn w:val="DefaultParagraphFont"/>
    <w:rsid w:val="00917941"/>
  </w:style>
  <w:style w:type="character" w:customStyle="1" w:styleId="citation-28">
    <w:name w:val="citation-28"/>
    <w:basedOn w:val="DefaultParagraphFont"/>
    <w:rsid w:val="00917941"/>
  </w:style>
  <w:style w:type="character" w:customStyle="1" w:styleId="citation-27">
    <w:name w:val="citation-27"/>
    <w:basedOn w:val="DefaultParagraphFont"/>
    <w:rsid w:val="00917941"/>
  </w:style>
  <w:style w:type="character" w:customStyle="1" w:styleId="citation-26">
    <w:name w:val="citation-26"/>
    <w:basedOn w:val="DefaultParagraphFont"/>
    <w:rsid w:val="00917941"/>
  </w:style>
  <w:style w:type="character" w:customStyle="1" w:styleId="citation-25">
    <w:name w:val="citation-25"/>
    <w:basedOn w:val="DefaultParagraphFont"/>
    <w:rsid w:val="00917941"/>
  </w:style>
  <w:style w:type="character" w:customStyle="1" w:styleId="citation-24">
    <w:name w:val="citation-24"/>
    <w:basedOn w:val="DefaultParagraphFont"/>
    <w:rsid w:val="0091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Pulkit Chauhan</cp:lastModifiedBy>
  <cp:revision>129</cp:revision>
  <dcterms:created xsi:type="dcterms:W3CDTF">2024-04-10T10:22:00Z</dcterms:created>
  <dcterms:modified xsi:type="dcterms:W3CDTF">2025-10-13T03:26:00Z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