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E963B4">
      <w:pPr>
        <w:pStyle w:val="12"/>
        <w:spacing w:line="360" w:lineRule="auto"/>
        <w:jc w:val="both"/>
        <w:rPr>
          <w:rFonts w:ascii="Georgia" w:hAnsi="Georgia" w:eastAsiaTheme="minorHAnsi" w:cstheme="minorBidi"/>
          <w:b/>
          <w:bCs/>
          <w:color w:val="000000" w:themeColor="text1"/>
          <w:kern w:val="2"/>
          <w:sz w:val="32"/>
          <w:szCs w:val="32"/>
          <w:lang w:eastAsia="en-US"/>
          <w14:textFill>
            <w14:solidFill>
              <w14:schemeClr w14:val="tx1"/>
            </w14:solidFill>
          </w14:textFill>
          <w14:ligatures w14:val="standardContextual"/>
        </w:rPr>
      </w:pPr>
      <w:bookmarkStart w:id="0" w:name="_Hlk148685889"/>
      <w:r>
        <w:rPr>
          <w:rFonts w:ascii="Georgia" w:hAnsi="Georgia"/>
          <w:b/>
          <w:bCs/>
          <w:color w:val="000000" w:themeColor="text1"/>
          <w:sz w:val="32"/>
          <w:szCs w:val="32"/>
          <w14:textFill>
            <w14:solidFill>
              <w14:schemeClr w14:val="tx1"/>
            </w14:solidFill>
          </w14:textFill>
        </w:rPr>
        <w:t xml:space="preserve">Lab Exercise </w:t>
      </w:r>
      <w:r>
        <w:rPr>
          <w:rFonts w:hint="default" w:ascii="Georgia" w:hAnsi="Georgia"/>
          <w:b/>
          <w:bCs/>
          <w:color w:val="000000" w:themeColor="text1"/>
          <w:sz w:val="32"/>
          <w:szCs w:val="32"/>
          <w:lang w:val="en-US"/>
          <w14:textFill>
            <w14:solidFill>
              <w14:schemeClr w14:val="tx1"/>
            </w14:solidFill>
          </w14:textFill>
        </w:rPr>
        <w:t>17</w:t>
      </w:r>
      <w:r>
        <w:rPr>
          <w:rFonts w:ascii="Georgia" w:hAnsi="Georgia"/>
          <w:b/>
          <w:bCs/>
          <w:color w:val="000000" w:themeColor="text1"/>
          <w:sz w:val="32"/>
          <w:szCs w:val="32"/>
          <w14:textFill>
            <w14:solidFill>
              <w14:schemeClr w14:val="tx1"/>
            </w14:solidFill>
          </w14:textFill>
        </w:rPr>
        <w:t>–</w:t>
      </w:r>
      <w:bookmarkEnd w:id="0"/>
      <w:r>
        <w:rPr>
          <w:rFonts w:ascii="Georgia" w:hAnsi="Georgia"/>
          <w:b/>
          <w:bCs/>
          <w:color w:val="000000" w:themeColor="text1"/>
          <w:sz w:val="32"/>
          <w:szCs w:val="32"/>
          <w14:textFill>
            <w14:solidFill>
              <w14:schemeClr w14:val="tx1"/>
            </w14:solidFill>
          </w14:textFill>
        </w:rPr>
        <w:t xml:space="preserve"> </w:t>
      </w:r>
      <w:r>
        <w:rPr>
          <w:rFonts w:ascii="Georgia" w:hAnsi="Georgia" w:eastAsiaTheme="minorHAnsi" w:cstheme="minorBidi"/>
          <w:b/>
          <w:bCs/>
          <w:color w:val="000000" w:themeColor="text1"/>
          <w:kern w:val="2"/>
          <w:sz w:val="32"/>
          <w:szCs w:val="32"/>
          <w:lang w:eastAsia="en-US"/>
          <w14:textFill>
            <w14:solidFill>
              <w14:schemeClr w14:val="tx1"/>
            </w14:solidFill>
          </w14:textFill>
          <w14:ligatures w14:val="standardContextual"/>
        </w:rPr>
        <w:t>Terraform Multiple tfvars Files</w:t>
      </w:r>
    </w:p>
    <w:p w14:paraId="63401106">
      <w:pPr>
        <w:spacing w:after="0" w:line="360" w:lineRule="auto"/>
        <w:jc w:val="both"/>
        <w:rPr>
          <w:rFonts w:ascii="Georgia" w:hAnsi="Georgia"/>
          <w:b/>
          <w:bCs/>
          <w:color w:val="000000" w:themeColor="text1"/>
          <w:sz w:val="32"/>
          <w:szCs w:val="32"/>
          <w14:textFill>
            <w14:solidFill>
              <w14:schemeClr w14:val="tx1"/>
            </w14:solidFill>
          </w14:textFill>
        </w:rPr>
      </w:pPr>
      <w:r>
        <w:rPr>
          <w:rFonts w:ascii="Georgia" w:hAnsi="Georgia"/>
          <w:b/>
          <w:bCs/>
          <w:color w:val="000000" w:themeColor="text1"/>
          <w:sz w:val="32"/>
          <w:szCs w:val="32"/>
          <w14:textFill>
            <w14:solidFill>
              <w14:schemeClr w14:val="tx1"/>
            </w14:solidFill>
          </w14:textFill>
        </w:rPr>
        <w:t>Objective:</w:t>
      </w:r>
    </w:p>
    <w:p w14:paraId="3D769997">
      <w:pPr>
        <w:pStyle w:val="12"/>
        <w:spacing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Learn how to use multiple tfvars files in Terraform for different environments.</w:t>
      </w:r>
    </w:p>
    <w:p w14:paraId="09EF1073">
      <w:pPr>
        <w:spacing w:after="0" w:line="360" w:lineRule="auto"/>
        <w:jc w:val="both"/>
        <w:rPr>
          <w:rFonts w:ascii="Georgia" w:hAnsi="Georgia"/>
          <w:b/>
          <w:bCs/>
          <w:color w:val="000000" w:themeColor="text1"/>
          <w:sz w:val="32"/>
          <w:szCs w:val="32"/>
          <w14:textFill>
            <w14:solidFill>
              <w14:schemeClr w14:val="tx1"/>
            </w14:solidFill>
          </w14:textFill>
        </w:rPr>
      </w:pPr>
      <w:r>
        <w:rPr>
          <w:rFonts w:ascii="Georgia" w:hAnsi="Georgia"/>
          <w:b/>
          <w:bCs/>
          <w:color w:val="000000" w:themeColor="text1"/>
          <w:sz w:val="32"/>
          <w:szCs w:val="32"/>
          <w14:textFill>
            <w14:solidFill>
              <w14:schemeClr w14:val="tx1"/>
            </w14:solidFill>
          </w14:textFill>
        </w:rPr>
        <w:t>Prerequisites:</w:t>
      </w:r>
    </w:p>
    <w:p w14:paraId="3356B00B">
      <w:pPr>
        <w:pStyle w:val="12"/>
        <w:numPr>
          <w:ilvl w:val="0"/>
          <w:numId w:val="1"/>
        </w:numPr>
        <w:spacing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Terraform installed on your machine.</w:t>
      </w:r>
    </w:p>
    <w:p w14:paraId="1FAC6C8A">
      <w:pPr>
        <w:pStyle w:val="12"/>
        <w:numPr>
          <w:ilvl w:val="0"/>
          <w:numId w:val="1"/>
        </w:numPr>
        <w:spacing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Basic knowledge of Terraform configuration and variables.</w:t>
      </w:r>
    </w:p>
    <w:p w14:paraId="34CCBC1B">
      <w:pPr>
        <w:spacing w:after="0" w:line="360" w:lineRule="auto"/>
        <w:jc w:val="both"/>
        <w:rPr>
          <w:rFonts w:ascii="Georgia" w:hAnsi="Georgia"/>
          <w:b/>
          <w:bCs/>
          <w:color w:val="000000" w:themeColor="text1"/>
          <w:sz w:val="32"/>
          <w:szCs w:val="32"/>
          <w14:textFill>
            <w14:solidFill>
              <w14:schemeClr w14:val="tx1"/>
            </w14:solidFill>
          </w14:textFill>
        </w:rPr>
      </w:pPr>
      <w:r>
        <w:rPr>
          <w:rFonts w:ascii="Georgia" w:hAnsi="Georgia"/>
          <w:b/>
          <w:bCs/>
          <w:color w:val="000000" w:themeColor="text1"/>
          <w:sz w:val="32"/>
          <w:szCs w:val="32"/>
          <w14:textFill>
            <w14:solidFill>
              <w14:schemeClr w14:val="tx1"/>
            </w14:solidFill>
          </w14:textFill>
        </w:rPr>
        <w:t>Steps:</w:t>
      </w:r>
    </w:p>
    <w:p w14:paraId="2D5926B6">
      <w:pPr>
        <w:pStyle w:val="14"/>
        <w:numPr>
          <w:ilvl w:val="0"/>
          <w:numId w:val="2"/>
        </w:numPr>
        <w:spacing w:after="0" w:line="360" w:lineRule="auto"/>
        <w:jc w:val="both"/>
        <w:rPr>
          <w:rFonts w:ascii="Georgia" w:hAnsi="Georgia"/>
          <w:b/>
          <w:bCs/>
          <w:color w:val="000000" w:themeColor="text1"/>
          <w:sz w:val="32"/>
          <w:szCs w:val="32"/>
          <w14:textFill>
            <w14:solidFill>
              <w14:schemeClr w14:val="tx1"/>
            </w14:solidFill>
          </w14:textFill>
        </w:rPr>
      </w:pPr>
      <w:r>
        <w:rPr>
          <w:rFonts w:ascii="Georgia" w:hAnsi="Georgia"/>
          <w:b/>
          <w:bCs/>
          <w:color w:val="000000" w:themeColor="text1"/>
          <w:sz w:val="32"/>
          <w:szCs w:val="32"/>
          <w14:textFill>
            <w14:solidFill>
              <w14:schemeClr w14:val="tx1"/>
            </w14:solidFill>
          </w14:textFill>
        </w:rPr>
        <w:t>Create a Terraform Directory:</w:t>
      </w:r>
    </w:p>
    <w:p w14:paraId="3019F0D5">
      <w:pPr>
        <w:pStyle w:val="14"/>
        <w:spacing w:after="0" w:line="360" w:lineRule="auto"/>
        <w:ind w:left="360"/>
        <w:jc w:val="both"/>
        <w:rPr>
          <w:rFonts w:ascii="Georgia" w:hAnsi="Georgia"/>
          <w:b/>
          <w:bCs/>
          <w:color w:val="000000" w:themeColor="text1"/>
          <w:sz w:val="32"/>
          <w:szCs w:val="32"/>
          <w14:textFill>
            <w14:solidFill>
              <w14:schemeClr w14:val="tx1"/>
            </w14:solidFill>
          </w14:textFill>
        </w:rPr>
      </w:pPr>
    </w:p>
    <w:p w14:paraId="5924CD59">
      <w:pPr>
        <w:pStyle w:val="12"/>
        <w:pBdr>
          <w:top w:val="single" w:color="auto" w:sz="4" w:space="1"/>
          <w:left w:val="single" w:color="auto" w:sz="4" w:space="0"/>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hint="default" w:ascii="Georgia Regular" w:hAnsi="Georgia Regular" w:cs="Georgia Regular"/>
          <w:b w:val="0"/>
          <w:bCs w:val="0"/>
          <w:color w:val="000000" w:themeColor="text1"/>
          <w14:textFill>
            <w14:solidFill>
              <w14:schemeClr w14:val="tx1"/>
            </w14:solidFill>
          </w14:textFill>
        </w:rPr>
      </w:pPr>
      <w:r>
        <w:rPr>
          <w:rFonts w:hint="default" w:ascii="Georgia Regular" w:hAnsi="Georgia Regular" w:cs="Georgia Regular"/>
          <w:b w:val="0"/>
          <w:bCs w:val="0"/>
          <w:color w:val="000000" w:themeColor="text1"/>
          <w14:textFill>
            <w14:solidFill>
              <w14:schemeClr w14:val="tx1"/>
            </w14:solidFill>
          </w14:textFill>
        </w:rPr>
        <w:t>mkdir terraform-multiple-tfvars</w:t>
      </w:r>
    </w:p>
    <w:p w14:paraId="73E6AB57">
      <w:pPr>
        <w:pStyle w:val="12"/>
        <w:pBdr>
          <w:top w:val="single" w:color="auto" w:sz="4" w:space="1"/>
          <w:left w:val="single" w:color="auto" w:sz="4" w:space="0"/>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hint="default" w:ascii="Georgia Regular" w:hAnsi="Georgia Regular" w:cs="Georgia Regular"/>
          <w:b w:val="0"/>
          <w:bCs w:val="0"/>
          <w:color w:val="000000" w:themeColor="text1"/>
          <w14:textFill>
            <w14:solidFill>
              <w14:schemeClr w14:val="tx1"/>
            </w14:solidFill>
          </w14:textFill>
        </w:rPr>
      </w:pPr>
      <w:r>
        <w:rPr>
          <w:rFonts w:hint="default" w:ascii="Georgia Regular" w:hAnsi="Georgia Regular" w:cs="Georgia Regular"/>
          <w:b w:val="0"/>
          <w:bCs w:val="0"/>
          <w:color w:val="000000" w:themeColor="text1"/>
          <w14:textFill>
            <w14:solidFill>
              <w14:schemeClr w14:val="tx1"/>
            </w14:solidFill>
          </w14:textFill>
        </w:rPr>
        <w:t>cd terraform-multiple-tfvars</w:t>
      </w:r>
    </w:p>
    <w:p w14:paraId="73482AE7">
      <w:pPr>
        <w:pStyle w:val="12"/>
        <w:numPr>
          <w:ilvl w:val="0"/>
          <w:numId w:val="3"/>
        </w:numPr>
        <w:spacing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Create Terraform Configuration Files:</w:t>
      </w:r>
    </w:p>
    <w:p w14:paraId="2CC4DF49">
      <w:pPr>
        <w:pStyle w:val="12"/>
        <w:numPr>
          <w:ilvl w:val="0"/>
          <w:numId w:val="3"/>
        </w:numPr>
        <w:spacing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Create a file named main.tf:</w:t>
      </w:r>
    </w:p>
    <w:p w14:paraId="7BDE530F">
      <w:pPr>
        <w:pStyle w:val="12"/>
        <w:spacing w:line="360" w:lineRule="auto"/>
        <w:jc w:val="both"/>
        <w:rPr>
          <w:rFonts w:ascii="Georgia" w:hAnsi="Georgia"/>
          <w:b/>
          <w:bCs/>
          <w:color w:val="000000" w:themeColor="text1"/>
          <w14:textFill>
            <w14:solidFill>
              <w14:schemeClr w14:val="tx1"/>
            </w14:solidFill>
          </w14:textFill>
        </w:rPr>
      </w:pPr>
      <w:r>
        <w:rPr>
          <w:rFonts w:ascii="Georgia" w:hAnsi="Georgia"/>
          <w:b/>
          <w:bCs/>
          <w:color w:val="000000" w:themeColor="text1"/>
          <w14:textFill>
            <w14:solidFill>
              <w14:schemeClr w14:val="tx1"/>
            </w14:solidFill>
          </w14:textFill>
        </w:rPr>
        <w:t># main.tf</w:t>
      </w:r>
    </w:p>
    <w:p w14:paraId="1B25544C">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b w:val="0"/>
          <w:bCs w:val="0"/>
          <w:color w:val="000000" w:themeColor="text1"/>
          <w14:textFill>
            <w14:solidFill>
              <w14:schemeClr w14:val="tx1"/>
            </w14:solidFill>
          </w14:textFill>
        </w:rPr>
      </w:pPr>
      <w:r>
        <w:rPr>
          <w:rFonts w:ascii="Georgia" w:hAnsi="Georgia"/>
          <w:b w:val="0"/>
          <w:bCs w:val="0"/>
          <w:color w:val="000000" w:themeColor="text1"/>
          <w14:textFill>
            <w14:solidFill>
              <w14:schemeClr w14:val="tx1"/>
            </w14:solidFill>
          </w14:textFill>
        </w:rPr>
        <w:t>provider "aws" {</w:t>
      </w:r>
    </w:p>
    <w:p w14:paraId="021FA62E">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b w:val="0"/>
          <w:bCs w:val="0"/>
          <w:color w:val="000000" w:themeColor="text1"/>
          <w14:textFill>
            <w14:solidFill>
              <w14:schemeClr w14:val="tx1"/>
            </w14:solidFill>
          </w14:textFill>
        </w:rPr>
      </w:pPr>
      <w:r>
        <w:rPr>
          <w:rFonts w:ascii="Georgia" w:hAnsi="Georgia"/>
          <w:b w:val="0"/>
          <w:bCs w:val="0"/>
          <w:color w:val="000000" w:themeColor="text1"/>
          <w14:textFill>
            <w14:solidFill>
              <w14:schemeClr w14:val="tx1"/>
            </w14:solidFill>
          </w14:textFill>
        </w:rPr>
        <w:t xml:space="preserve">  region = var.region</w:t>
      </w:r>
    </w:p>
    <w:p w14:paraId="1336D987">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b w:val="0"/>
          <w:bCs w:val="0"/>
          <w:color w:val="000000" w:themeColor="text1"/>
          <w14:textFill>
            <w14:solidFill>
              <w14:schemeClr w14:val="tx1"/>
            </w14:solidFill>
          </w14:textFill>
        </w:rPr>
      </w:pPr>
      <w:r>
        <w:rPr>
          <w:rFonts w:ascii="Georgia" w:hAnsi="Georgia"/>
          <w:b w:val="0"/>
          <w:bCs w:val="0"/>
          <w:color w:val="000000" w:themeColor="text1"/>
          <w14:textFill>
            <w14:solidFill>
              <w14:schemeClr w14:val="tx1"/>
            </w14:solidFill>
          </w14:textFill>
        </w:rPr>
        <w:t>}</w:t>
      </w:r>
    </w:p>
    <w:p w14:paraId="3A43C6F8">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b w:val="0"/>
          <w:bCs w:val="0"/>
          <w:color w:val="000000" w:themeColor="text1"/>
          <w14:textFill>
            <w14:solidFill>
              <w14:schemeClr w14:val="tx1"/>
            </w14:solidFill>
          </w14:textFill>
        </w:rPr>
      </w:pPr>
    </w:p>
    <w:p w14:paraId="5534E80B">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b w:val="0"/>
          <w:bCs w:val="0"/>
          <w:color w:val="000000" w:themeColor="text1"/>
          <w14:textFill>
            <w14:solidFill>
              <w14:schemeClr w14:val="tx1"/>
            </w14:solidFill>
          </w14:textFill>
        </w:rPr>
      </w:pPr>
      <w:r>
        <w:rPr>
          <w:rFonts w:ascii="Georgia" w:hAnsi="Georgia"/>
          <w:b w:val="0"/>
          <w:bCs w:val="0"/>
          <w:color w:val="000000" w:themeColor="text1"/>
          <w14:textFill>
            <w14:solidFill>
              <w14:schemeClr w14:val="tx1"/>
            </w14:solidFill>
          </w14:textFill>
        </w:rPr>
        <w:t>resource "aws_instance" "example" {</w:t>
      </w:r>
    </w:p>
    <w:p w14:paraId="69B6C091">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b w:val="0"/>
          <w:bCs w:val="0"/>
          <w:color w:val="000000" w:themeColor="text1"/>
          <w14:textFill>
            <w14:solidFill>
              <w14:schemeClr w14:val="tx1"/>
            </w14:solidFill>
          </w14:textFill>
        </w:rPr>
      </w:pPr>
      <w:r>
        <w:rPr>
          <w:rFonts w:ascii="Georgia" w:hAnsi="Georgia"/>
          <w:b w:val="0"/>
          <w:bCs w:val="0"/>
          <w:color w:val="000000" w:themeColor="text1"/>
          <w14:textFill>
            <w14:solidFill>
              <w14:schemeClr w14:val="tx1"/>
            </w14:solidFill>
          </w14:textFill>
        </w:rPr>
        <w:t xml:space="preserve">  ami           = var.ami</w:t>
      </w:r>
    </w:p>
    <w:p w14:paraId="23065AF6">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b w:val="0"/>
          <w:bCs w:val="0"/>
          <w:color w:val="000000" w:themeColor="text1"/>
          <w14:textFill>
            <w14:solidFill>
              <w14:schemeClr w14:val="tx1"/>
            </w14:solidFill>
          </w14:textFill>
        </w:rPr>
      </w:pPr>
      <w:r>
        <w:rPr>
          <w:rFonts w:ascii="Georgia" w:hAnsi="Georgia"/>
          <w:b w:val="0"/>
          <w:bCs w:val="0"/>
          <w:color w:val="000000" w:themeColor="text1"/>
          <w14:textFill>
            <w14:solidFill>
              <w14:schemeClr w14:val="tx1"/>
            </w14:solidFill>
          </w14:textFill>
        </w:rPr>
        <w:t xml:space="preserve">  instance_type = var.instance_type</w:t>
      </w:r>
    </w:p>
    <w:p w14:paraId="45DC5281">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b w:val="0"/>
          <w:bCs w:val="0"/>
          <w:color w:val="000000" w:themeColor="text1"/>
          <w14:textFill>
            <w14:solidFill>
              <w14:schemeClr w14:val="tx1"/>
            </w14:solidFill>
          </w14:textFill>
        </w:rPr>
      </w:pPr>
      <w:r>
        <w:rPr>
          <w:rFonts w:ascii="Georgia" w:hAnsi="Georgia"/>
          <w:b w:val="0"/>
          <w:bCs w:val="0"/>
          <w:color w:val="000000" w:themeColor="text1"/>
          <w14:textFill>
            <w14:solidFill>
              <w14:schemeClr w14:val="tx1"/>
            </w14:solidFill>
          </w14:textFill>
        </w:rPr>
        <w:t>}</w:t>
      </w:r>
    </w:p>
    <w:p w14:paraId="3055EF1D">
      <w:pPr>
        <w:pStyle w:val="12"/>
        <w:numPr>
          <w:ilvl w:val="0"/>
          <w:numId w:val="4"/>
        </w:numPr>
        <w:spacing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Create a file named variables.tf:</w:t>
      </w:r>
    </w:p>
    <w:p w14:paraId="2DABF64B">
      <w:pPr>
        <w:pStyle w:val="12"/>
        <w:spacing w:line="360" w:lineRule="auto"/>
        <w:jc w:val="both"/>
        <w:rPr>
          <w:rFonts w:ascii="Georgia" w:hAnsi="Georgia"/>
          <w:b/>
          <w:bCs/>
          <w:color w:val="000000" w:themeColor="text1"/>
          <w14:textFill>
            <w14:solidFill>
              <w14:schemeClr w14:val="tx1"/>
            </w14:solidFill>
          </w14:textFill>
        </w:rPr>
      </w:pPr>
      <w:r>
        <w:rPr>
          <w:rFonts w:ascii="Georgia" w:hAnsi="Georgia"/>
          <w:b/>
          <w:bCs/>
          <w:color w:val="000000" w:themeColor="text1"/>
          <w14:textFill>
            <w14:solidFill>
              <w14:schemeClr w14:val="tx1"/>
            </w14:solidFill>
          </w14:textFill>
        </w:rPr>
        <w:t># variables.tf</w:t>
      </w:r>
    </w:p>
    <w:p w14:paraId="7823D4CE">
      <w:pPr>
        <w:pBdr>
          <w:top w:val="single" w:color="auto" w:sz="4" w:space="1"/>
          <w:left w:val="single" w:color="auto" w:sz="4" w:space="4"/>
          <w:bottom w:val="single" w:color="auto" w:sz="4" w:space="1"/>
          <w:right w:val="single" w:color="auto" w:sz="4" w:space="4"/>
        </w:pBdr>
        <w:shd w:val="clear" w:color="auto" w:fill="D8D8D8" w:themeFill="background1" w:themeFillShade="D9"/>
        <w:rPr>
          <w:rFonts w:ascii="Georgia" w:hAnsi="Georgia" w:eastAsia="Times New Roman" w:cs="Times New Roman"/>
          <w:b w:val="0"/>
          <w:bCs w:val="0"/>
          <w:color w:val="000000" w:themeColor="text1"/>
          <w:kern w:val="0"/>
          <w:sz w:val="24"/>
          <w:szCs w:val="24"/>
          <w:lang w:eastAsia="en-IN"/>
          <w14:textFill>
            <w14:solidFill>
              <w14:schemeClr w14:val="tx1"/>
            </w14:solidFill>
          </w14:textFill>
          <w14:ligatures w14:val="none"/>
        </w:rPr>
      </w:pPr>
      <w:r>
        <w:rPr>
          <w:rFonts w:ascii="Georgia" w:hAnsi="Georgia" w:eastAsia="Times New Roman" w:cs="Times New Roman"/>
          <w:b w:val="0"/>
          <w:bCs w:val="0"/>
          <w:color w:val="000000" w:themeColor="text1"/>
          <w:kern w:val="0"/>
          <w:sz w:val="24"/>
          <w:szCs w:val="24"/>
          <w:lang w:eastAsia="en-IN"/>
          <w14:textFill>
            <w14:solidFill>
              <w14:schemeClr w14:val="tx1"/>
            </w14:solidFill>
          </w14:textFill>
          <w14:ligatures w14:val="none"/>
        </w:rPr>
        <w:t>variable "ami" {</w:t>
      </w:r>
    </w:p>
    <w:p w14:paraId="11A7CF69">
      <w:pPr>
        <w:pBdr>
          <w:top w:val="single" w:color="auto" w:sz="4" w:space="1"/>
          <w:left w:val="single" w:color="auto" w:sz="4" w:space="4"/>
          <w:bottom w:val="single" w:color="auto" w:sz="4" w:space="1"/>
          <w:right w:val="single" w:color="auto" w:sz="4" w:space="4"/>
        </w:pBdr>
        <w:shd w:val="clear" w:color="auto" w:fill="D8D8D8" w:themeFill="background1" w:themeFillShade="D9"/>
        <w:rPr>
          <w:rFonts w:ascii="Georgia" w:hAnsi="Georgia" w:eastAsia="Times New Roman" w:cs="Times New Roman"/>
          <w:b w:val="0"/>
          <w:bCs w:val="0"/>
          <w:color w:val="000000" w:themeColor="text1"/>
          <w:kern w:val="0"/>
          <w:sz w:val="24"/>
          <w:szCs w:val="24"/>
          <w:lang w:eastAsia="en-IN"/>
          <w14:textFill>
            <w14:solidFill>
              <w14:schemeClr w14:val="tx1"/>
            </w14:solidFill>
          </w14:textFill>
          <w14:ligatures w14:val="none"/>
        </w:rPr>
      </w:pPr>
      <w:r>
        <w:rPr>
          <w:rFonts w:ascii="Georgia" w:hAnsi="Georgia" w:eastAsia="Times New Roman" w:cs="Times New Roman"/>
          <w:b w:val="0"/>
          <w:bCs w:val="0"/>
          <w:color w:val="000000" w:themeColor="text1"/>
          <w:kern w:val="0"/>
          <w:sz w:val="24"/>
          <w:szCs w:val="24"/>
          <w:lang w:eastAsia="en-IN"/>
          <w14:textFill>
            <w14:solidFill>
              <w14:schemeClr w14:val="tx1"/>
            </w14:solidFill>
          </w14:textFill>
          <w14:ligatures w14:val="none"/>
        </w:rPr>
        <w:t>    type = string    </w:t>
      </w:r>
    </w:p>
    <w:p w14:paraId="6DCCAA43">
      <w:pPr>
        <w:pBdr>
          <w:top w:val="single" w:color="auto" w:sz="4" w:space="1"/>
          <w:left w:val="single" w:color="auto" w:sz="4" w:space="4"/>
          <w:bottom w:val="single" w:color="auto" w:sz="4" w:space="1"/>
          <w:right w:val="single" w:color="auto" w:sz="4" w:space="4"/>
        </w:pBdr>
        <w:shd w:val="clear" w:color="auto" w:fill="D8D8D8" w:themeFill="background1" w:themeFillShade="D9"/>
        <w:rPr>
          <w:rFonts w:ascii="Georgia" w:hAnsi="Georgia" w:eastAsia="Times New Roman" w:cs="Times New Roman"/>
          <w:b w:val="0"/>
          <w:bCs w:val="0"/>
          <w:color w:val="000000" w:themeColor="text1"/>
          <w:kern w:val="0"/>
          <w:sz w:val="24"/>
          <w:szCs w:val="24"/>
          <w:lang w:eastAsia="en-IN"/>
          <w14:textFill>
            <w14:solidFill>
              <w14:schemeClr w14:val="tx1"/>
            </w14:solidFill>
          </w14:textFill>
          <w14:ligatures w14:val="none"/>
        </w:rPr>
      </w:pPr>
      <w:r>
        <w:rPr>
          <w:rFonts w:ascii="Georgia" w:hAnsi="Georgia" w:eastAsia="Times New Roman" w:cs="Times New Roman"/>
          <w:b w:val="0"/>
          <w:bCs w:val="0"/>
          <w:color w:val="000000" w:themeColor="text1"/>
          <w:kern w:val="0"/>
          <w:sz w:val="24"/>
          <w:szCs w:val="24"/>
          <w:lang w:eastAsia="en-IN"/>
          <w14:textFill>
            <w14:solidFill>
              <w14:schemeClr w14:val="tx1"/>
            </w14:solidFill>
          </w14:textFill>
          <w14:ligatures w14:val="none"/>
        </w:rPr>
        <w:t>}</w:t>
      </w:r>
    </w:p>
    <w:p w14:paraId="5FACB23E">
      <w:pPr>
        <w:pBdr>
          <w:top w:val="single" w:color="auto" w:sz="4" w:space="1"/>
          <w:left w:val="single" w:color="auto" w:sz="4" w:space="4"/>
          <w:bottom w:val="single" w:color="auto" w:sz="4" w:space="1"/>
          <w:right w:val="single" w:color="auto" w:sz="4" w:space="4"/>
        </w:pBdr>
        <w:shd w:val="clear" w:color="auto" w:fill="D8D8D8" w:themeFill="background1" w:themeFillShade="D9"/>
        <w:rPr>
          <w:rFonts w:ascii="Georgia" w:hAnsi="Georgia" w:eastAsia="Times New Roman" w:cs="Times New Roman"/>
          <w:b w:val="0"/>
          <w:bCs w:val="0"/>
          <w:color w:val="000000" w:themeColor="text1"/>
          <w:kern w:val="0"/>
          <w:sz w:val="24"/>
          <w:szCs w:val="24"/>
          <w:lang w:eastAsia="en-IN"/>
          <w14:textFill>
            <w14:solidFill>
              <w14:schemeClr w14:val="tx1"/>
            </w14:solidFill>
          </w14:textFill>
          <w14:ligatures w14:val="none"/>
        </w:rPr>
      </w:pPr>
    </w:p>
    <w:p w14:paraId="7F3ECF8F">
      <w:pPr>
        <w:pBdr>
          <w:top w:val="single" w:color="auto" w:sz="4" w:space="1"/>
          <w:left w:val="single" w:color="auto" w:sz="4" w:space="4"/>
          <w:bottom w:val="single" w:color="auto" w:sz="4" w:space="1"/>
          <w:right w:val="single" w:color="auto" w:sz="4" w:space="4"/>
        </w:pBdr>
        <w:shd w:val="clear" w:color="auto" w:fill="D8D8D8" w:themeFill="background1" w:themeFillShade="D9"/>
        <w:rPr>
          <w:rFonts w:ascii="Georgia" w:hAnsi="Georgia" w:eastAsia="Times New Roman" w:cs="Times New Roman"/>
          <w:b w:val="0"/>
          <w:bCs w:val="0"/>
          <w:color w:val="000000" w:themeColor="text1"/>
          <w:kern w:val="0"/>
          <w:sz w:val="24"/>
          <w:szCs w:val="24"/>
          <w:lang w:eastAsia="en-IN"/>
          <w14:textFill>
            <w14:solidFill>
              <w14:schemeClr w14:val="tx1"/>
            </w14:solidFill>
          </w14:textFill>
          <w14:ligatures w14:val="none"/>
        </w:rPr>
      </w:pPr>
      <w:r>
        <w:rPr>
          <w:rFonts w:ascii="Georgia" w:hAnsi="Georgia" w:eastAsia="Times New Roman" w:cs="Times New Roman"/>
          <w:b w:val="0"/>
          <w:bCs w:val="0"/>
          <w:color w:val="000000" w:themeColor="text1"/>
          <w:kern w:val="0"/>
          <w:sz w:val="24"/>
          <w:szCs w:val="24"/>
          <w:lang w:eastAsia="en-IN"/>
          <w14:textFill>
            <w14:solidFill>
              <w14:schemeClr w14:val="tx1"/>
            </w14:solidFill>
          </w14:textFill>
          <w14:ligatures w14:val="none"/>
        </w:rPr>
        <w:t>variable "instance_ty" {</w:t>
      </w:r>
    </w:p>
    <w:p w14:paraId="27AD9564">
      <w:pPr>
        <w:pBdr>
          <w:top w:val="single" w:color="auto" w:sz="4" w:space="1"/>
          <w:left w:val="single" w:color="auto" w:sz="4" w:space="4"/>
          <w:bottom w:val="single" w:color="auto" w:sz="4" w:space="1"/>
          <w:right w:val="single" w:color="auto" w:sz="4" w:space="4"/>
        </w:pBdr>
        <w:shd w:val="clear" w:color="auto" w:fill="D8D8D8" w:themeFill="background1" w:themeFillShade="D9"/>
        <w:rPr>
          <w:rFonts w:ascii="Georgia" w:hAnsi="Georgia" w:eastAsia="Times New Roman" w:cs="Times New Roman"/>
          <w:b w:val="0"/>
          <w:bCs w:val="0"/>
          <w:color w:val="000000" w:themeColor="text1"/>
          <w:kern w:val="0"/>
          <w:sz w:val="24"/>
          <w:szCs w:val="24"/>
          <w:lang w:eastAsia="en-IN"/>
          <w14:textFill>
            <w14:solidFill>
              <w14:schemeClr w14:val="tx1"/>
            </w14:solidFill>
          </w14:textFill>
          <w14:ligatures w14:val="none"/>
        </w:rPr>
      </w:pPr>
      <w:r>
        <w:rPr>
          <w:rFonts w:ascii="Georgia" w:hAnsi="Georgia" w:eastAsia="Times New Roman" w:cs="Times New Roman"/>
          <w:b w:val="0"/>
          <w:bCs w:val="0"/>
          <w:color w:val="000000" w:themeColor="text1"/>
          <w:kern w:val="0"/>
          <w:sz w:val="24"/>
          <w:szCs w:val="24"/>
          <w:lang w:eastAsia="en-IN"/>
          <w14:textFill>
            <w14:solidFill>
              <w14:schemeClr w14:val="tx1"/>
            </w14:solidFill>
          </w14:textFill>
          <w14:ligatures w14:val="none"/>
        </w:rPr>
        <w:t xml:space="preserve">    type = string     </w:t>
      </w:r>
    </w:p>
    <w:p w14:paraId="4948DB4B">
      <w:pPr>
        <w:pBdr>
          <w:top w:val="single" w:color="auto" w:sz="4" w:space="1"/>
          <w:left w:val="single" w:color="auto" w:sz="4" w:space="4"/>
          <w:bottom w:val="single" w:color="auto" w:sz="4" w:space="1"/>
          <w:right w:val="single" w:color="auto" w:sz="4" w:space="4"/>
        </w:pBdr>
        <w:shd w:val="clear" w:color="auto" w:fill="D8D8D8" w:themeFill="background1" w:themeFillShade="D9"/>
        <w:rPr>
          <w:rFonts w:ascii="Georgia" w:hAnsi="Georgia" w:eastAsia="Times New Roman" w:cs="Times New Roman"/>
          <w:b w:val="0"/>
          <w:bCs w:val="0"/>
          <w:color w:val="000000" w:themeColor="text1"/>
          <w:kern w:val="0"/>
          <w:sz w:val="24"/>
          <w:szCs w:val="24"/>
          <w:lang w:eastAsia="en-IN"/>
          <w14:textFill>
            <w14:solidFill>
              <w14:schemeClr w14:val="tx1"/>
            </w14:solidFill>
          </w14:textFill>
          <w14:ligatures w14:val="none"/>
        </w:rPr>
      </w:pPr>
      <w:r>
        <w:rPr>
          <w:rFonts w:ascii="Georgia" w:hAnsi="Georgia" w:eastAsia="Times New Roman" w:cs="Times New Roman"/>
          <w:b w:val="0"/>
          <w:bCs w:val="0"/>
          <w:color w:val="000000" w:themeColor="text1"/>
          <w:kern w:val="0"/>
          <w:sz w:val="24"/>
          <w:szCs w:val="24"/>
          <w:lang w:eastAsia="en-IN"/>
          <w14:textFill>
            <w14:solidFill>
              <w14:schemeClr w14:val="tx1"/>
            </w14:solidFill>
          </w14:textFill>
          <w14:ligatures w14:val="none"/>
        </w:rPr>
        <w:t>}</w:t>
      </w:r>
    </w:p>
    <w:p w14:paraId="3699A2BB"/>
    <w:p w14:paraId="5978284C">
      <w:pPr>
        <w:pStyle w:val="14"/>
        <w:numPr>
          <w:ilvl w:val="0"/>
          <w:numId w:val="2"/>
        </w:numPr>
        <w:spacing w:after="0" w:line="360" w:lineRule="auto"/>
        <w:jc w:val="both"/>
        <w:rPr>
          <w:rFonts w:ascii="Georgia" w:hAnsi="Georgia"/>
          <w:b/>
          <w:bCs/>
          <w:color w:val="000000" w:themeColor="text1"/>
          <w:sz w:val="32"/>
          <w:szCs w:val="32"/>
          <w14:textFill>
            <w14:solidFill>
              <w14:schemeClr w14:val="tx1"/>
            </w14:solidFill>
          </w14:textFill>
        </w:rPr>
      </w:pPr>
      <w:r>
        <w:rPr>
          <w:rFonts w:ascii="Georgia" w:hAnsi="Georgia"/>
          <w:b/>
          <w:bCs/>
          <w:color w:val="000000" w:themeColor="text1"/>
          <w:sz w:val="32"/>
          <w:szCs w:val="32"/>
          <w14:textFill>
            <w14:solidFill>
              <w14:schemeClr w14:val="tx1"/>
            </w14:solidFill>
          </w14:textFill>
        </w:rPr>
        <w:t>Create Multiple tfvars Files:</w:t>
      </w:r>
    </w:p>
    <w:p w14:paraId="5B2CA3AD">
      <w:pPr>
        <w:pStyle w:val="12"/>
        <w:numPr>
          <w:ilvl w:val="0"/>
          <w:numId w:val="5"/>
        </w:numPr>
        <w:spacing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Create a file named dev.tfvars:</w:t>
      </w:r>
    </w:p>
    <w:p w14:paraId="6A4F9E4E">
      <w:pPr>
        <w:pStyle w:val="12"/>
        <w:spacing w:line="360" w:lineRule="auto"/>
        <w:jc w:val="both"/>
        <w:rPr>
          <w:rFonts w:ascii="Georgia" w:hAnsi="Georgia"/>
          <w:b/>
          <w:bCs/>
          <w:color w:val="000000" w:themeColor="text1"/>
          <w14:textFill>
            <w14:solidFill>
              <w14:schemeClr w14:val="tx1"/>
            </w14:solidFill>
          </w14:textFill>
        </w:rPr>
      </w:pPr>
      <w:r>
        <w:rPr>
          <w:rFonts w:ascii="Georgia" w:hAnsi="Georgia"/>
          <w:b/>
          <w:bCs/>
          <w:color w:val="000000" w:themeColor="text1"/>
          <w14:textFill>
            <w14:solidFill>
              <w14:schemeClr w14:val="tx1"/>
            </w14:solidFill>
          </w14:textFill>
        </w:rPr>
        <w:t># dev.tfvars</w:t>
      </w:r>
    </w:p>
    <w:p w14:paraId="3AC7F2D4">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b w:val="0"/>
          <w:bCs w:val="0"/>
          <w:color w:val="000000" w:themeColor="text1"/>
          <w14:textFill>
            <w14:solidFill>
              <w14:schemeClr w14:val="tx1"/>
            </w14:solidFill>
          </w14:textFill>
        </w:rPr>
      </w:pPr>
      <w:r>
        <w:rPr>
          <w:rFonts w:ascii="Georgia" w:hAnsi="Georgia"/>
          <w:b w:val="0"/>
          <w:bCs w:val="0"/>
          <w:color w:val="000000" w:themeColor="text1"/>
          <w14:textFill>
            <w14:solidFill>
              <w14:schemeClr w14:val="tx1"/>
            </w14:solidFill>
          </w14:textFill>
        </w:rPr>
        <w:t>ami           = "ami-0123456789abcdef0"</w:t>
      </w:r>
    </w:p>
    <w:p w14:paraId="23BB8A0E">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b w:val="0"/>
          <w:bCs w:val="0"/>
          <w:color w:val="000000" w:themeColor="text1"/>
          <w14:textFill>
            <w14:solidFill>
              <w14:schemeClr w14:val="tx1"/>
            </w14:solidFill>
          </w14:textFill>
        </w:rPr>
      </w:pPr>
      <w:r>
        <w:rPr>
          <w:rFonts w:ascii="Georgia" w:hAnsi="Georgia"/>
          <w:b w:val="0"/>
          <w:bCs w:val="0"/>
          <w:color w:val="000000" w:themeColor="text1"/>
          <w14:textFill>
            <w14:solidFill>
              <w14:schemeClr w14:val="tx1"/>
            </w14:solidFill>
          </w14:textFill>
        </w:rPr>
        <w:t>instance_type = "t2.micro"</w:t>
      </w:r>
    </w:p>
    <w:p w14:paraId="6CAC0929">
      <w:pPr>
        <w:pStyle w:val="12"/>
        <w:numPr>
          <w:ilvl w:val="0"/>
          <w:numId w:val="5"/>
        </w:numPr>
        <w:spacing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Create a file named prod.tfvars:</w:t>
      </w:r>
    </w:p>
    <w:p w14:paraId="3EFF1425">
      <w:pPr>
        <w:pStyle w:val="12"/>
        <w:spacing w:line="360" w:lineRule="auto"/>
        <w:jc w:val="both"/>
        <w:rPr>
          <w:rFonts w:ascii="Georgia" w:hAnsi="Georgia"/>
          <w:b/>
          <w:bCs/>
          <w:color w:val="000000" w:themeColor="text1"/>
          <w14:textFill>
            <w14:solidFill>
              <w14:schemeClr w14:val="tx1"/>
            </w14:solidFill>
          </w14:textFill>
        </w:rPr>
      </w:pPr>
      <w:r>
        <w:rPr>
          <w:rFonts w:ascii="Georgia" w:hAnsi="Georgia"/>
          <w:b/>
          <w:bCs/>
          <w:color w:val="000000" w:themeColor="text1"/>
          <w14:textFill>
            <w14:solidFill>
              <w14:schemeClr w14:val="tx1"/>
            </w14:solidFill>
          </w14:textFill>
        </w:rPr>
        <w:t># prod.tfvars</w:t>
      </w:r>
    </w:p>
    <w:p w14:paraId="5FA9A282">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b w:val="0"/>
          <w:bCs w:val="0"/>
          <w:color w:val="000000" w:themeColor="text1"/>
          <w14:textFill>
            <w14:solidFill>
              <w14:schemeClr w14:val="tx1"/>
            </w14:solidFill>
          </w14:textFill>
        </w:rPr>
      </w:pPr>
      <w:r>
        <w:rPr>
          <w:rFonts w:ascii="Georgia" w:hAnsi="Georgia"/>
          <w:b w:val="0"/>
          <w:bCs w:val="0"/>
          <w:color w:val="000000" w:themeColor="text1"/>
          <w14:textFill>
            <w14:solidFill>
              <w14:schemeClr w14:val="tx1"/>
            </w14:solidFill>
          </w14:textFill>
        </w:rPr>
        <w:t>ami           = "ami-9876543210fedcba0"</w:t>
      </w:r>
    </w:p>
    <w:p w14:paraId="09CC3DD5">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b w:val="0"/>
          <w:bCs w:val="0"/>
          <w:color w:val="000000" w:themeColor="text1"/>
          <w14:textFill>
            <w14:solidFill>
              <w14:schemeClr w14:val="tx1"/>
            </w14:solidFill>
          </w14:textFill>
        </w:rPr>
      </w:pPr>
      <w:r>
        <w:rPr>
          <w:rFonts w:ascii="Georgia" w:hAnsi="Georgia"/>
          <w:b w:val="0"/>
          <w:bCs w:val="0"/>
          <w:color w:val="000000" w:themeColor="text1"/>
          <w14:textFill>
            <w14:solidFill>
              <w14:schemeClr w14:val="tx1"/>
            </w14:solidFill>
          </w14:textFill>
        </w:rPr>
        <w:t>instance_type = "t2.large"</w:t>
      </w:r>
    </w:p>
    <w:p w14:paraId="7B6CB75E">
      <w:pPr>
        <w:pStyle w:val="12"/>
        <w:numPr>
          <w:ilvl w:val="0"/>
          <w:numId w:val="5"/>
        </w:numPr>
        <w:spacing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In these files, provide values for the variables based on the environments.</w:t>
      </w:r>
    </w:p>
    <w:p w14:paraId="715E5FD5">
      <w:pPr>
        <w:pStyle w:val="12"/>
        <w:spacing w:line="360" w:lineRule="auto"/>
        <w:jc w:val="both"/>
        <w:rPr>
          <w:rFonts w:ascii="Georgia" w:hAnsi="Georgia"/>
          <w:color w:val="000000" w:themeColor="text1"/>
          <w14:textFill>
            <w14:solidFill>
              <w14:schemeClr w14:val="tx1"/>
            </w14:solidFill>
          </w14:textFill>
        </w:rPr>
      </w:pPr>
    </w:p>
    <w:p w14:paraId="345BA9D8">
      <w:pPr>
        <w:pStyle w:val="12"/>
        <w:spacing w:line="360" w:lineRule="auto"/>
        <w:jc w:val="both"/>
        <w:rPr>
          <w:rFonts w:ascii="Georgia" w:hAnsi="Georgia"/>
          <w:color w:val="000000" w:themeColor="text1"/>
          <w14:textFill>
            <w14:solidFill>
              <w14:schemeClr w14:val="tx1"/>
            </w14:solidFill>
          </w14:textFill>
        </w:rPr>
      </w:pPr>
    </w:p>
    <w:p w14:paraId="0E426081">
      <w:pPr>
        <w:pStyle w:val="12"/>
        <w:spacing w:line="360" w:lineRule="auto"/>
        <w:jc w:val="both"/>
        <w:rPr>
          <w:rFonts w:ascii="Georgia" w:hAnsi="Georgia"/>
          <w:color w:val="000000" w:themeColor="text1"/>
          <w14:textFill>
            <w14:solidFill>
              <w14:schemeClr w14:val="tx1"/>
            </w14:solidFill>
          </w14:textFill>
        </w:rPr>
      </w:pPr>
    </w:p>
    <w:p w14:paraId="2CAC2707">
      <w:pPr>
        <w:pStyle w:val="14"/>
        <w:numPr>
          <w:ilvl w:val="0"/>
          <w:numId w:val="2"/>
        </w:numPr>
        <w:spacing w:after="0" w:line="360" w:lineRule="auto"/>
        <w:jc w:val="both"/>
        <w:rPr>
          <w:rFonts w:ascii="Georgia" w:hAnsi="Georgia"/>
          <w:b/>
          <w:bCs/>
          <w:color w:val="000000" w:themeColor="text1"/>
          <w:sz w:val="32"/>
          <w:szCs w:val="32"/>
          <w14:textFill>
            <w14:solidFill>
              <w14:schemeClr w14:val="tx1"/>
            </w14:solidFill>
          </w14:textFill>
        </w:rPr>
      </w:pPr>
      <w:r>
        <w:rPr>
          <w:rFonts w:ascii="Georgia" w:hAnsi="Georgia"/>
          <w:b/>
          <w:bCs/>
          <w:color w:val="000000" w:themeColor="text1"/>
          <w:sz w:val="32"/>
          <w:szCs w:val="32"/>
          <w14:textFill>
            <w14:solidFill>
              <w14:schemeClr w14:val="tx1"/>
            </w14:solidFill>
          </w14:textFill>
        </w:rPr>
        <w:t>Initialize and Apply for Dev Environment:</w:t>
      </w:r>
    </w:p>
    <w:p w14:paraId="43C05418">
      <w:pPr>
        <w:pStyle w:val="12"/>
        <w:numPr>
          <w:ilvl w:val="0"/>
          <w:numId w:val="5"/>
        </w:numPr>
        <w:spacing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Run the following Terraform commands to initialize and apply the configuration for the dev environment:</w:t>
      </w:r>
    </w:p>
    <w:p w14:paraId="5C8C41F1">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b w:val="0"/>
          <w:bCs w:val="0"/>
          <w:color w:val="000000" w:themeColor="text1"/>
          <w14:textFill>
            <w14:solidFill>
              <w14:schemeClr w14:val="tx1"/>
            </w14:solidFill>
          </w14:textFill>
        </w:rPr>
      </w:pPr>
      <w:r>
        <w:rPr>
          <w:rFonts w:ascii="Georgia" w:hAnsi="Georgia"/>
          <w:b w:val="0"/>
          <w:bCs w:val="0"/>
          <w:color w:val="000000" w:themeColor="text1"/>
          <w14:textFill>
            <w14:solidFill>
              <w14:schemeClr w14:val="tx1"/>
            </w14:solidFill>
          </w14:textFill>
        </w:rPr>
        <w:t>terraform init</w:t>
      </w:r>
    </w:p>
    <w:p w14:paraId="0BCA93DE">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b w:val="0"/>
          <w:bCs w:val="0"/>
          <w:color w:val="000000" w:themeColor="text1"/>
          <w14:textFill>
            <w14:solidFill>
              <w14:schemeClr w14:val="tx1"/>
            </w14:solidFill>
          </w14:textFill>
        </w:rPr>
      </w:pPr>
      <w:r>
        <w:rPr>
          <w:rFonts w:ascii="Georgia" w:hAnsi="Georgia"/>
          <w:b w:val="0"/>
          <w:bCs w:val="0"/>
          <w:color w:val="000000" w:themeColor="text1"/>
          <w14:textFill>
            <w14:solidFill>
              <w14:schemeClr w14:val="tx1"/>
            </w14:solidFill>
          </w14:textFill>
        </w:rPr>
        <w:t>terraform apply -var-file=dev.tfvars</w:t>
      </w:r>
    </w:p>
    <w:p w14:paraId="31078D3E"/>
    <w:p w14:paraId="759772E7">
      <w:pPr>
        <w:pStyle w:val="14"/>
        <w:numPr>
          <w:ilvl w:val="0"/>
          <w:numId w:val="2"/>
        </w:numPr>
        <w:spacing w:after="0" w:line="360" w:lineRule="auto"/>
        <w:jc w:val="both"/>
        <w:rPr>
          <w:rFonts w:ascii="Georgia" w:hAnsi="Georgia"/>
          <w:b/>
          <w:bCs/>
          <w:color w:val="000000" w:themeColor="text1"/>
          <w:sz w:val="32"/>
          <w:szCs w:val="32"/>
          <w14:textFill>
            <w14:solidFill>
              <w14:schemeClr w14:val="tx1"/>
            </w14:solidFill>
          </w14:textFill>
        </w:rPr>
      </w:pPr>
      <w:r>
        <w:rPr>
          <w:rFonts w:ascii="Georgia" w:hAnsi="Georgia"/>
          <w:b/>
          <w:bCs/>
          <w:color w:val="000000" w:themeColor="text1"/>
          <w:sz w:val="32"/>
          <w:szCs w:val="32"/>
          <w14:textFill>
            <w14:solidFill>
              <w14:schemeClr w14:val="tx1"/>
            </w14:solidFill>
          </w14:textFill>
        </w:rPr>
        <w:t>Initialize and Apply for Prod Environment:</w:t>
      </w:r>
    </w:p>
    <w:p w14:paraId="3C661049">
      <w:pPr>
        <w:pStyle w:val="12"/>
        <w:numPr>
          <w:ilvl w:val="0"/>
          <w:numId w:val="5"/>
        </w:numPr>
        <w:spacing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Run the following Terraform commands to initialize and apply the configuration for the prod environment:</w:t>
      </w:r>
    </w:p>
    <w:p w14:paraId="0B2D29E4">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b w:val="0"/>
          <w:bCs w:val="0"/>
          <w:color w:val="000000" w:themeColor="text1"/>
          <w14:textFill>
            <w14:solidFill>
              <w14:schemeClr w14:val="tx1"/>
            </w14:solidFill>
          </w14:textFill>
        </w:rPr>
      </w:pPr>
      <w:r>
        <w:rPr>
          <w:rFonts w:ascii="Georgia" w:hAnsi="Georgia"/>
          <w:b w:val="0"/>
          <w:bCs w:val="0"/>
          <w:color w:val="000000" w:themeColor="text1"/>
          <w14:textFill>
            <w14:solidFill>
              <w14:schemeClr w14:val="tx1"/>
            </w14:solidFill>
          </w14:textFill>
        </w:rPr>
        <w:t>terraform init</w:t>
      </w:r>
    </w:p>
    <w:p w14:paraId="5EACB48B">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b w:val="0"/>
          <w:bCs w:val="0"/>
          <w:color w:val="000000" w:themeColor="text1"/>
          <w14:textFill>
            <w14:solidFill>
              <w14:schemeClr w14:val="tx1"/>
            </w14:solidFill>
          </w14:textFill>
        </w:rPr>
      </w:pPr>
      <w:r>
        <w:rPr>
          <w:rFonts w:ascii="Georgia" w:hAnsi="Georgia"/>
          <w:b w:val="0"/>
          <w:bCs w:val="0"/>
          <w:color w:val="000000" w:themeColor="text1"/>
          <w14:textFill>
            <w14:solidFill>
              <w14:schemeClr w14:val="tx1"/>
            </w14:solidFill>
          </w14:textFill>
        </w:rPr>
        <w:t>terraform apply -var-file=prod.tfvars</w:t>
      </w:r>
    </w:p>
    <w:p w14:paraId="013102B4"/>
    <w:p w14:paraId="2297127D">
      <w:pPr>
        <w:pStyle w:val="14"/>
        <w:numPr>
          <w:ilvl w:val="0"/>
          <w:numId w:val="2"/>
        </w:numPr>
        <w:spacing w:after="0" w:line="360" w:lineRule="auto"/>
        <w:jc w:val="both"/>
        <w:rPr>
          <w:rFonts w:ascii="Georgia" w:hAnsi="Georgia"/>
          <w:b/>
          <w:bCs/>
          <w:color w:val="000000" w:themeColor="text1"/>
          <w:sz w:val="32"/>
          <w:szCs w:val="32"/>
          <w14:textFill>
            <w14:solidFill>
              <w14:schemeClr w14:val="tx1"/>
            </w14:solidFill>
          </w14:textFill>
        </w:rPr>
      </w:pPr>
      <w:r>
        <w:rPr>
          <w:rFonts w:ascii="Georgia" w:hAnsi="Georgia"/>
          <w:b/>
          <w:bCs/>
          <w:color w:val="000000" w:themeColor="text1"/>
          <w:sz w:val="32"/>
          <w:szCs w:val="32"/>
          <w14:textFill>
            <w14:solidFill>
              <w14:schemeClr w14:val="tx1"/>
            </w14:solidFill>
          </w14:textFill>
        </w:rPr>
        <w:t>Test and Verify:</w:t>
      </w:r>
    </w:p>
    <w:p w14:paraId="3FB2442E">
      <w:pPr>
        <w:pStyle w:val="12"/>
        <w:numPr>
          <w:ilvl w:val="0"/>
          <w:numId w:val="5"/>
        </w:numPr>
        <w:spacing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Observe how different tfvars files are used to set variable values for different environments during the apply process.</w:t>
      </w:r>
    </w:p>
    <w:p w14:paraId="390C8FA6">
      <w:pPr>
        <w:pStyle w:val="12"/>
        <w:numPr>
          <w:ilvl w:val="0"/>
          <w:numId w:val="5"/>
        </w:numPr>
        <w:spacing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Access the AWS Management Console or use the AWS CLI to verify the creation of resources in the specified regions and instance types.</w:t>
      </w:r>
    </w:p>
    <w:p w14:paraId="6CBBB1EC">
      <w:pPr>
        <w:pStyle w:val="12"/>
        <w:spacing w:line="360" w:lineRule="auto"/>
        <w:ind w:left="360"/>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drawing>
          <wp:inline distT="0" distB="0" distL="0" distR="0">
            <wp:extent cx="5731510" cy="187960"/>
            <wp:effectExtent l="0" t="0" r="2540" b="2540"/>
            <wp:docPr id="863028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028637" name="Picture 1"/>
                    <pic:cNvPicPr>
                      <a:picLocks noChangeAspect="1"/>
                    </pic:cNvPicPr>
                  </pic:nvPicPr>
                  <pic:blipFill>
                    <a:blip r:embed="rId7"/>
                    <a:stretch>
                      <a:fillRect/>
                    </a:stretch>
                  </pic:blipFill>
                  <pic:spPr>
                    <a:xfrm>
                      <a:off x="0" y="0"/>
                      <a:ext cx="5731510" cy="187960"/>
                    </a:xfrm>
                    <a:prstGeom prst="rect">
                      <a:avLst/>
                    </a:prstGeom>
                  </pic:spPr>
                </pic:pic>
              </a:graphicData>
            </a:graphic>
          </wp:inline>
        </w:drawing>
      </w:r>
    </w:p>
    <w:p w14:paraId="4EF41B16">
      <w:pPr>
        <w:pStyle w:val="12"/>
        <w:spacing w:line="360" w:lineRule="auto"/>
        <w:ind w:left="360"/>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drawing>
          <wp:inline distT="0" distB="0" distL="0" distR="0">
            <wp:extent cx="5731510" cy="1344930"/>
            <wp:effectExtent l="0" t="0" r="2540" b="7620"/>
            <wp:docPr id="304685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685492" name="Picture 1"/>
                    <pic:cNvPicPr>
                      <a:picLocks noChangeAspect="1"/>
                    </pic:cNvPicPr>
                  </pic:nvPicPr>
                  <pic:blipFill>
                    <a:blip r:embed="rId8"/>
                    <a:stretch>
                      <a:fillRect/>
                    </a:stretch>
                  </pic:blipFill>
                  <pic:spPr>
                    <a:xfrm>
                      <a:off x="0" y="0"/>
                      <a:ext cx="5731510" cy="1344930"/>
                    </a:xfrm>
                    <a:prstGeom prst="rect">
                      <a:avLst/>
                    </a:prstGeom>
                  </pic:spPr>
                </pic:pic>
              </a:graphicData>
            </a:graphic>
          </wp:inline>
        </w:drawing>
      </w:r>
    </w:p>
    <w:p w14:paraId="019F2BBB">
      <w:pPr>
        <w:pStyle w:val="12"/>
        <w:spacing w:line="360" w:lineRule="auto"/>
        <w:ind w:left="360"/>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drawing>
          <wp:inline distT="0" distB="0" distL="0" distR="0">
            <wp:extent cx="5731510" cy="2297430"/>
            <wp:effectExtent l="0" t="0" r="2540" b="7620"/>
            <wp:docPr id="126273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73439" name="Picture 1"/>
                    <pic:cNvPicPr>
                      <a:picLocks noChangeAspect="1"/>
                    </pic:cNvPicPr>
                  </pic:nvPicPr>
                  <pic:blipFill>
                    <a:blip r:embed="rId9"/>
                    <a:stretch>
                      <a:fillRect/>
                    </a:stretch>
                  </pic:blipFill>
                  <pic:spPr>
                    <a:xfrm>
                      <a:off x="0" y="0"/>
                      <a:ext cx="5731510" cy="2297430"/>
                    </a:xfrm>
                    <a:prstGeom prst="rect">
                      <a:avLst/>
                    </a:prstGeom>
                  </pic:spPr>
                </pic:pic>
              </a:graphicData>
            </a:graphic>
          </wp:inline>
        </w:drawing>
      </w:r>
    </w:p>
    <w:p w14:paraId="505132F4">
      <w:pPr>
        <w:pStyle w:val="14"/>
        <w:numPr>
          <w:ilvl w:val="0"/>
          <w:numId w:val="2"/>
        </w:numPr>
        <w:spacing w:after="0" w:line="360" w:lineRule="auto"/>
        <w:jc w:val="both"/>
        <w:rPr>
          <w:rFonts w:ascii="Georgia" w:hAnsi="Georgia"/>
          <w:b/>
          <w:bCs/>
          <w:color w:val="000000" w:themeColor="text1"/>
          <w:sz w:val="32"/>
          <w:szCs w:val="32"/>
          <w14:textFill>
            <w14:solidFill>
              <w14:schemeClr w14:val="tx1"/>
            </w14:solidFill>
          </w14:textFill>
        </w:rPr>
      </w:pPr>
      <w:r>
        <w:rPr>
          <w:rFonts w:ascii="Georgia" w:hAnsi="Georgia"/>
          <w:b/>
          <w:bCs/>
          <w:color w:val="000000" w:themeColor="text1"/>
          <w:sz w:val="32"/>
          <w:szCs w:val="32"/>
          <w14:textFill>
            <w14:solidFill>
              <w14:schemeClr w14:val="tx1"/>
            </w14:solidFill>
          </w14:textFill>
        </w:rPr>
        <w:t>Clean Up:</w:t>
      </w:r>
    </w:p>
    <w:p w14:paraId="3CAEF19F">
      <w:pPr>
        <w:pStyle w:val="12"/>
        <w:numPr>
          <w:ilvl w:val="0"/>
          <w:numId w:val="6"/>
        </w:numPr>
        <w:spacing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After testing, you can clean up resources:</w:t>
      </w:r>
    </w:p>
    <w:p w14:paraId="05E02A98">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b w:val="0"/>
          <w:bCs w:val="0"/>
          <w:color w:val="000000" w:themeColor="text1"/>
          <w14:textFill>
            <w14:solidFill>
              <w14:schemeClr w14:val="tx1"/>
            </w14:solidFill>
          </w14:textFill>
        </w:rPr>
      </w:pPr>
      <w:bookmarkStart w:id="1" w:name="_GoBack"/>
      <w:r>
        <w:rPr>
          <w:rFonts w:ascii="Georgia" w:hAnsi="Georgia"/>
          <w:b w:val="0"/>
          <w:bCs w:val="0"/>
          <w:color w:val="000000" w:themeColor="text1"/>
          <w14:textFill>
            <w14:solidFill>
              <w14:schemeClr w14:val="tx1"/>
            </w14:solidFill>
          </w14:textFill>
        </w:rPr>
        <w:t>terraform destroy -var-file=dev.tfvars</w:t>
      </w:r>
    </w:p>
    <w:p w14:paraId="03CEB3C9">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b w:val="0"/>
          <w:bCs w:val="0"/>
          <w:color w:val="000000" w:themeColor="text1"/>
          <w14:textFill>
            <w14:solidFill>
              <w14:schemeClr w14:val="tx1"/>
            </w14:solidFill>
          </w14:textFill>
        </w:rPr>
      </w:pPr>
      <w:r>
        <w:rPr>
          <w:rFonts w:ascii="Georgia" w:hAnsi="Georgia"/>
          <w:b w:val="0"/>
          <w:bCs w:val="0"/>
          <w:color w:val="000000" w:themeColor="text1"/>
          <w14:textFill>
            <w14:solidFill>
              <w14:schemeClr w14:val="tx1"/>
            </w14:solidFill>
          </w14:textFill>
        </w:rPr>
        <w:t>terraform destroy -var-file=prod.tfvars</w:t>
      </w:r>
    </w:p>
    <w:bookmarkEnd w:id="1"/>
    <w:p w14:paraId="4DC05682">
      <w:pPr>
        <w:pStyle w:val="12"/>
        <w:numPr>
          <w:ilvl w:val="0"/>
          <w:numId w:val="7"/>
        </w:numPr>
        <w:spacing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Confirm the destruction by typing yes.</w:t>
      </w:r>
    </w:p>
    <w:p w14:paraId="7FDE9BB9">
      <w:pPr>
        <w:pStyle w:val="12"/>
        <w:spacing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drawing>
          <wp:inline distT="0" distB="0" distL="0" distR="0">
            <wp:extent cx="5731510" cy="2492375"/>
            <wp:effectExtent l="0" t="0" r="2540" b="3175"/>
            <wp:docPr id="693844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844368" name="Picture 1"/>
                    <pic:cNvPicPr>
                      <a:picLocks noChangeAspect="1"/>
                    </pic:cNvPicPr>
                  </pic:nvPicPr>
                  <pic:blipFill>
                    <a:blip r:embed="rId10"/>
                    <a:stretch>
                      <a:fillRect/>
                    </a:stretch>
                  </pic:blipFill>
                  <pic:spPr>
                    <a:xfrm>
                      <a:off x="0" y="0"/>
                      <a:ext cx="5731510" cy="2492375"/>
                    </a:xfrm>
                    <a:prstGeom prst="rect">
                      <a:avLst/>
                    </a:prstGeom>
                  </pic:spPr>
                </pic:pic>
              </a:graphicData>
            </a:graphic>
          </wp:inline>
        </w:drawing>
      </w:r>
    </w:p>
    <w:p w14:paraId="75738295">
      <w:pPr>
        <w:pStyle w:val="12"/>
        <w:spacing w:line="360" w:lineRule="auto"/>
        <w:ind w:left="720"/>
        <w:jc w:val="both"/>
        <w:rPr>
          <w:rFonts w:ascii="Georgia" w:hAnsi="Georgia"/>
          <w:color w:val="000000" w:themeColor="text1"/>
          <w14:textFill>
            <w14:solidFill>
              <w14:schemeClr w14:val="tx1"/>
            </w14:solidFill>
          </w14:textFill>
        </w:rPr>
      </w:pPr>
    </w:p>
    <w:p w14:paraId="7386E227">
      <w:pPr>
        <w:pStyle w:val="14"/>
        <w:numPr>
          <w:ilvl w:val="0"/>
          <w:numId w:val="2"/>
        </w:numPr>
        <w:spacing w:after="0" w:line="360" w:lineRule="auto"/>
        <w:jc w:val="both"/>
        <w:rPr>
          <w:rFonts w:ascii="Georgia" w:hAnsi="Georgia"/>
          <w:b/>
          <w:bCs/>
          <w:color w:val="000000" w:themeColor="text1"/>
          <w:sz w:val="32"/>
          <w:szCs w:val="32"/>
          <w14:textFill>
            <w14:solidFill>
              <w14:schemeClr w14:val="tx1"/>
            </w14:solidFill>
          </w14:textFill>
        </w:rPr>
      </w:pPr>
      <w:r>
        <w:rPr>
          <w:rFonts w:ascii="Georgia" w:hAnsi="Georgia"/>
          <w:b/>
          <w:bCs/>
          <w:color w:val="000000" w:themeColor="text1"/>
          <w:sz w:val="32"/>
          <w:szCs w:val="32"/>
          <w14:textFill>
            <w14:solidFill>
              <w14:schemeClr w14:val="tx1"/>
            </w14:solidFill>
          </w14:textFill>
        </w:rPr>
        <w:t>Conclusion:</w:t>
      </w:r>
    </w:p>
    <w:p w14:paraId="1001BF76">
      <w:pPr>
        <w:pStyle w:val="12"/>
        <w:spacing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This lab exercise demonstrates how to use multiple tfvars files in Terraform to manage variable values for different environments. It allows you to maintain separate configuration files for different environments, making it easier to manage and maintain your infrastructure code. Experiment with different values in the dev.tfvars and prod.tfvars files to observe how they impact the infrastructure provisioning process for each environment.</w:t>
      </w:r>
    </w:p>
    <w:sectPr>
      <w:headerReference r:id="rId5" w:type="default"/>
      <w:pgSz w:w="11906" w:h="16838"/>
      <w:pgMar w:top="1985"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86"/>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Calibri">
    <w:altName w:val="Helvetica Neue"/>
    <w:panose1 w:val="00000000000000000000"/>
    <w:charset w:val="00"/>
    <w:family w:val="auto"/>
    <w:pitch w:val="default"/>
    <w:sig w:usb0="00000000" w:usb1="00000000" w:usb2="00000000" w:usb3="00000000" w:csb0="00000000" w:csb1="00000000"/>
  </w:font>
  <w:font w:name="Calibri Light">
    <w:altName w:val="Helvetica Neue"/>
    <w:panose1 w:val="020F0302020204030204"/>
    <w:charset w:val="00"/>
    <w:family w:val="swiss"/>
    <w:pitch w:val="default"/>
    <w:sig w:usb0="00000000" w:usb1="00000000" w:usb2="00000009" w:usb3="00000000" w:csb0="000001FF" w:csb1="00000000"/>
  </w:font>
  <w:font w:name="等线 Light">
    <w:altName w:val="汉仪中等线KW"/>
    <w:panose1 w:val="00000000000000000000"/>
    <w:charset w:val="00"/>
    <w:family w:val="auto"/>
    <w:pitch w:val="default"/>
    <w:sig w:usb0="00000000" w:usb1="00000000" w:usb2="00000000" w:usb3="00000000" w:csb0="00000000" w:csb1="00000000"/>
  </w:font>
  <w:font w:name="Georgia">
    <w:panose1 w:val="02040502050405090303"/>
    <w:charset w:val="00"/>
    <w:family w:val="roman"/>
    <w:pitch w:val="default"/>
    <w:sig w:usb0="00000287" w:usb1="00000000" w:usb2="00000000" w:usb3="00000000" w:csb0="2000009F" w:csb1="00000000"/>
  </w:font>
  <w:font w:name="Symbol">
    <w:altName w:val="Kingsoft Sign"/>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汉仪中等线KW">
    <w:panose1 w:val="01010104010101010101"/>
    <w:charset w:val="86"/>
    <w:family w:val="auto"/>
    <w:pitch w:val="default"/>
    <w:sig w:usb0="800002BF" w:usb1="004F7CFA" w:usb2="00000000" w:usb3="00000000" w:csb0="00040001" w:csb1="00000000"/>
  </w:font>
  <w:font w:name="Farah">
    <w:panose1 w:val="00000400000000000000"/>
    <w:charset w:val="00"/>
    <w:family w:val="auto"/>
    <w:pitch w:val="default"/>
    <w:sig w:usb0="00000003" w:usb1="00000000" w:usb2="00000000" w:usb3="00000000" w:csb0="00000001" w:csb1="00000000"/>
  </w:font>
  <w:font w:name="宋体-简">
    <w:panose1 w:val="02010800040101010101"/>
    <w:charset w:val="86"/>
    <w:family w:val="auto"/>
    <w:pitch w:val="default"/>
    <w:sig w:usb0="00000001" w:usb1="080F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Times New Roman Regular">
    <w:panose1 w:val="02020503050405090304"/>
    <w:charset w:val="00"/>
    <w:family w:val="auto"/>
    <w:pitch w:val="default"/>
    <w:sig w:usb0="E0000AFF" w:usb1="00007843" w:usb2="00000001" w:usb3="00000000" w:csb0="400001BF" w:csb1="DFF70000"/>
  </w:font>
  <w:font w:name="Georgia Regular">
    <w:panose1 w:val="02040502050405090303"/>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F9F1164">
    <w:pPr>
      <w:pStyle w:val="8"/>
      <w:jc w:val="right"/>
      <w:rPr>
        <w:rFonts w:ascii="Georgia" w:hAnsi="Georgia"/>
        <w:sz w:val="28"/>
        <w:szCs w:val="28"/>
        <w:lang w:val="en-US"/>
      </w:rPr>
    </w:pPr>
    <w:r>
      <w:rPr>
        <w:rFonts w:ascii="Georgia" w:hAnsi="Georgia"/>
        <w:sz w:val="28"/>
        <w:szCs w:val="28"/>
        <w:lang w:val="en-US"/>
      </w:rPr>
      <w:t>Prepared by: Dr. Hitesh Kumar Sharma</w:t>
    </w:r>
  </w:p>
  <w:p w14:paraId="78535E39">
    <w:pPr>
      <w:pStyle w:val="8"/>
      <w:jc w:val="right"/>
      <w:rPr>
        <w:rFonts w:ascii="Georgia" w:hAnsi="Georgia"/>
        <w:sz w:val="28"/>
        <w:szCs w:val="28"/>
        <w:lang w:val="en-US"/>
      </w:rPr>
    </w:pPr>
    <w:r>
      <w:rPr>
        <w:rFonts w:ascii="Georgia" w:hAnsi="Georgia"/>
        <w:sz w:val="28"/>
        <w:szCs w:val="28"/>
        <w:lang w:val="en-US"/>
      </w:rPr>
      <mc:AlternateContent>
        <mc:Choice Requires="wps">
          <w:drawing>
            <wp:anchor distT="0" distB="0" distL="114300" distR="114300" simplePos="0" relativeHeight="251659264" behindDoc="0" locked="0" layoutInCell="1" allowOverlap="1">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 o:spid="_x0000_s1026" o:spt="20" style="position:absolute;left:0pt;margin-left:-43.5pt;margin-top:7.95pt;height:0pt;width:538.5pt;z-index:251659264;mso-width-relative:page;mso-height-relative:page;" filled="f" stroked="t" coordsize="21600,21600" o:gfxdata="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GpGD2XXAAAACQEAAA8AAAAA&#10;AAAAAQAgAAAAIgAAAGRycy9kb3ducmV2LnhtbFBLAQIUABQAAAAIAIdO4kBuJTtU3AEAAL0DAAAO&#10;AAAAAAAAAAEAIAAAACYBAABkcnMvZTJvRG9jLnhtbFBLBQYAAAAABgAGAFkBAAB0BQAAAAA=&#10;">
              <v:fill on="f" focussize="0,0"/>
              <v:stroke weight="3pt" color="#4472C4 [3204]" miterlimit="8" joinstyle="miter"/>
              <v:imagedata o:title=""/>
              <o:lock v:ext="edit" aspectratio="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AB5542"/>
    <w:multiLevelType w:val="multilevel"/>
    <w:tmpl w:val="00AB554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3B65DF8"/>
    <w:multiLevelType w:val="multilevel"/>
    <w:tmpl w:val="13B65DF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87B62B6"/>
    <w:multiLevelType w:val="multilevel"/>
    <w:tmpl w:val="187B62B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B4B4AE5"/>
    <w:multiLevelType w:val="multilevel"/>
    <w:tmpl w:val="4B4B4AE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55BC674B"/>
    <w:multiLevelType w:val="multilevel"/>
    <w:tmpl w:val="55BC674B"/>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69B93BF9"/>
    <w:multiLevelType w:val="multilevel"/>
    <w:tmpl w:val="69B93BF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7C616D2C"/>
    <w:multiLevelType w:val="multilevel"/>
    <w:tmpl w:val="7C616D2C"/>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3"/>
  </w:num>
  <w:num w:numId="2">
    <w:abstractNumId w:val="6"/>
  </w:num>
  <w:num w:numId="3">
    <w:abstractNumId w:val="1"/>
  </w:num>
  <w:num w:numId="4">
    <w:abstractNumId w:val="5"/>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3E9"/>
    <w:rsid w:val="000236AA"/>
    <w:rsid w:val="00027043"/>
    <w:rsid w:val="000C0F1B"/>
    <w:rsid w:val="000D75F9"/>
    <w:rsid w:val="000E2867"/>
    <w:rsid w:val="00193A20"/>
    <w:rsid w:val="002209E1"/>
    <w:rsid w:val="0027164B"/>
    <w:rsid w:val="00295681"/>
    <w:rsid w:val="00296E85"/>
    <w:rsid w:val="002B1F3E"/>
    <w:rsid w:val="002E7041"/>
    <w:rsid w:val="003205CD"/>
    <w:rsid w:val="00325B10"/>
    <w:rsid w:val="00365E05"/>
    <w:rsid w:val="003A5981"/>
    <w:rsid w:val="003B4DA2"/>
    <w:rsid w:val="004208FC"/>
    <w:rsid w:val="00424ADF"/>
    <w:rsid w:val="004407C8"/>
    <w:rsid w:val="00447D92"/>
    <w:rsid w:val="004804B6"/>
    <w:rsid w:val="004B43F1"/>
    <w:rsid w:val="004F3B28"/>
    <w:rsid w:val="004F6D46"/>
    <w:rsid w:val="005370BE"/>
    <w:rsid w:val="0059537F"/>
    <w:rsid w:val="005A63E9"/>
    <w:rsid w:val="00623357"/>
    <w:rsid w:val="00625B66"/>
    <w:rsid w:val="00626A89"/>
    <w:rsid w:val="006333E6"/>
    <w:rsid w:val="00646662"/>
    <w:rsid w:val="006964BE"/>
    <w:rsid w:val="006A49AC"/>
    <w:rsid w:val="006A5069"/>
    <w:rsid w:val="006A787D"/>
    <w:rsid w:val="006B7854"/>
    <w:rsid w:val="00723CC1"/>
    <w:rsid w:val="007369DB"/>
    <w:rsid w:val="0079636A"/>
    <w:rsid w:val="007D0600"/>
    <w:rsid w:val="00815FBE"/>
    <w:rsid w:val="008323F4"/>
    <w:rsid w:val="008516C6"/>
    <w:rsid w:val="008B1BFD"/>
    <w:rsid w:val="008F16C2"/>
    <w:rsid w:val="00904F28"/>
    <w:rsid w:val="00966BAA"/>
    <w:rsid w:val="00986D3A"/>
    <w:rsid w:val="009D4194"/>
    <w:rsid w:val="00A538C7"/>
    <w:rsid w:val="00A55D72"/>
    <w:rsid w:val="00A56507"/>
    <w:rsid w:val="00AE3A06"/>
    <w:rsid w:val="00AF2698"/>
    <w:rsid w:val="00AF7319"/>
    <w:rsid w:val="00B56340"/>
    <w:rsid w:val="00B57799"/>
    <w:rsid w:val="00B718E3"/>
    <w:rsid w:val="00CA1474"/>
    <w:rsid w:val="00CA4A67"/>
    <w:rsid w:val="00CC096E"/>
    <w:rsid w:val="00D01FA5"/>
    <w:rsid w:val="00D12B8A"/>
    <w:rsid w:val="00D21321"/>
    <w:rsid w:val="00D56B4C"/>
    <w:rsid w:val="00DB31AC"/>
    <w:rsid w:val="00DF3D89"/>
    <w:rsid w:val="00E05E14"/>
    <w:rsid w:val="00E076EF"/>
    <w:rsid w:val="00E5318A"/>
    <w:rsid w:val="00E64C07"/>
    <w:rsid w:val="00E83C8D"/>
    <w:rsid w:val="00E8599B"/>
    <w:rsid w:val="00EB4EE6"/>
    <w:rsid w:val="00EC11E6"/>
    <w:rsid w:val="00F16380"/>
    <w:rsid w:val="00F32E5F"/>
    <w:rsid w:val="00F81824"/>
    <w:rsid w:val="00FA79DD"/>
    <w:rsid w:val="00FA7DA8"/>
    <w:rsid w:val="00FA7F4A"/>
    <w:rsid w:val="00FD6B3A"/>
    <w:rsid w:val="FFEE731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2"/>
    <w:basedOn w:val="1"/>
    <w:link w:val="15"/>
    <w:qFormat/>
    <w:uiPriority w:val="9"/>
    <w:pPr>
      <w:spacing w:before="100" w:beforeAutospacing="1" w:after="100" w:afterAutospacing="1" w:line="240" w:lineRule="auto"/>
      <w:outlineLvl w:val="1"/>
    </w:pPr>
    <w:rPr>
      <w:rFonts w:ascii="Times New Roman" w:hAnsi="Times New Roman" w:eastAsia="Times New Roman" w:cs="Times New Roman"/>
      <w:b/>
      <w:bCs/>
      <w:kern w:val="0"/>
      <w:sz w:val="36"/>
      <w:szCs w:val="36"/>
      <w:lang w:eastAsia="en-IN"/>
      <w14:ligatures w14:val="none"/>
    </w:rPr>
  </w:style>
  <w:style w:type="paragraph" w:styleId="3">
    <w:name w:val="heading 3"/>
    <w:basedOn w:val="1"/>
    <w:next w:val="1"/>
    <w:link w:val="23"/>
    <w:semiHidden/>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Emphasis"/>
    <w:basedOn w:val="4"/>
    <w:qFormat/>
    <w:uiPriority w:val="20"/>
    <w:rPr>
      <w:i/>
      <w:iCs/>
    </w:rPr>
  </w:style>
  <w:style w:type="paragraph" w:styleId="7">
    <w:name w:val="footer"/>
    <w:basedOn w:val="1"/>
    <w:link w:val="26"/>
    <w:unhideWhenUsed/>
    <w:uiPriority w:val="99"/>
    <w:pPr>
      <w:tabs>
        <w:tab w:val="center" w:pos="4513"/>
        <w:tab w:val="right" w:pos="9026"/>
      </w:tabs>
      <w:spacing w:after="0" w:line="240" w:lineRule="auto"/>
    </w:pPr>
  </w:style>
  <w:style w:type="paragraph" w:styleId="8">
    <w:name w:val="header"/>
    <w:basedOn w:val="1"/>
    <w:link w:val="25"/>
    <w:unhideWhenUsed/>
    <w:uiPriority w:val="99"/>
    <w:pPr>
      <w:tabs>
        <w:tab w:val="center" w:pos="4513"/>
        <w:tab w:val="right" w:pos="9026"/>
      </w:tabs>
      <w:spacing w:after="0" w:line="240" w:lineRule="auto"/>
    </w:pPr>
  </w:style>
  <w:style w:type="character" w:styleId="9">
    <w:name w:val="HTML Code"/>
    <w:basedOn w:val="4"/>
    <w:semiHidden/>
    <w:unhideWhenUsed/>
    <w:uiPriority w:val="99"/>
    <w:rPr>
      <w:rFonts w:ascii="Courier New" w:hAnsi="Courier New" w:eastAsia="Times New Roman" w:cs="Courier New"/>
      <w:sz w:val="20"/>
      <w:szCs w:val="20"/>
    </w:rPr>
  </w:style>
  <w:style w:type="paragraph" w:styleId="10">
    <w:name w:val="HTML Preformatted"/>
    <w:basedOn w:val="1"/>
    <w:link w:val="17"/>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kern w:val="0"/>
      <w:sz w:val="20"/>
      <w:szCs w:val="20"/>
      <w:lang w:eastAsia="en-IN"/>
      <w14:ligatures w14:val="none"/>
    </w:rPr>
  </w:style>
  <w:style w:type="character" w:styleId="11">
    <w:name w:val="Hyperlink"/>
    <w:basedOn w:val="4"/>
    <w:semiHidden/>
    <w:unhideWhenUsed/>
    <w:uiPriority w:val="99"/>
    <w:rPr>
      <w:color w:val="0000FF"/>
      <w:u w:val="single"/>
    </w:rPr>
  </w:style>
  <w:style w:type="paragraph" w:styleId="12">
    <w:name w:val="Normal (Web)"/>
    <w:basedOn w:val="1"/>
    <w:unhideWhenUsed/>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13">
    <w:name w:val="Strong"/>
    <w:basedOn w:val="4"/>
    <w:qFormat/>
    <w:uiPriority w:val="22"/>
    <w:rPr>
      <w:b/>
      <w:bCs/>
    </w:rPr>
  </w:style>
  <w:style w:type="paragraph" w:styleId="14">
    <w:name w:val="List Paragraph"/>
    <w:basedOn w:val="1"/>
    <w:qFormat/>
    <w:uiPriority w:val="34"/>
    <w:pPr>
      <w:ind w:left="720"/>
      <w:contextualSpacing/>
    </w:pPr>
  </w:style>
  <w:style w:type="character" w:customStyle="1" w:styleId="15">
    <w:name w:val="Heading 2 Char"/>
    <w:basedOn w:val="4"/>
    <w:link w:val="2"/>
    <w:uiPriority w:val="9"/>
    <w:rPr>
      <w:rFonts w:ascii="Times New Roman" w:hAnsi="Times New Roman" w:eastAsia="Times New Roman" w:cs="Times New Roman"/>
      <w:b/>
      <w:bCs/>
      <w:kern w:val="0"/>
      <w:sz w:val="36"/>
      <w:szCs w:val="36"/>
      <w:lang w:eastAsia="en-IN"/>
      <w14:ligatures w14:val="none"/>
    </w:rPr>
  </w:style>
  <w:style w:type="character" w:customStyle="1" w:styleId="16">
    <w:name w:val="devsite-heading"/>
    <w:basedOn w:val="4"/>
    <w:uiPriority w:val="0"/>
  </w:style>
  <w:style w:type="character" w:customStyle="1" w:styleId="17">
    <w:name w:val="HTML Preformatted Char"/>
    <w:basedOn w:val="4"/>
    <w:link w:val="10"/>
    <w:uiPriority w:val="99"/>
    <w:rPr>
      <w:rFonts w:ascii="Courier New" w:hAnsi="Courier New" w:eastAsia="Times New Roman" w:cs="Courier New"/>
      <w:kern w:val="0"/>
      <w:sz w:val="20"/>
      <w:szCs w:val="20"/>
      <w:lang w:eastAsia="en-IN"/>
      <w14:ligatures w14:val="none"/>
    </w:rPr>
  </w:style>
  <w:style w:type="character" w:customStyle="1" w:styleId="18">
    <w:name w:val="pln"/>
    <w:basedOn w:val="4"/>
    <w:uiPriority w:val="0"/>
  </w:style>
  <w:style w:type="character" w:customStyle="1" w:styleId="19">
    <w:name w:val="pun"/>
    <w:basedOn w:val="4"/>
    <w:uiPriority w:val="0"/>
  </w:style>
  <w:style w:type="character" w:customStyle="1" w:styleId="20">
    <w:name w:val="com"/>
    <w:basedOn w:val="4"/>
    <w:uiPriority w:val="0"/>
  </w:style>
  <w:style w:type="character" w:customStyle="1" w:styleId="21">
    <w:name w:val="typ"/>
    <w:basedOn w:val="4"/>
    <w:uiPriority w:val="0"/>
  </w:style>
  <w:style w:type="character" w:customStyle="1" w:styleId="22">
    <w:name w:val="lit"/>
    <w:basedOn w:val="4"/>
    <w:uiPriority w:val="0"/>
  </w:style>
  <w:style w:type="character" w:customStyle="1" w:styleId="23">
    <w:name w:val="Heading 3 Char"/>
    <w:basedOn w:val="4"/>
    <w:link w:val="3"/>
    <w:semiHidden/>
    <w:uiPriority w:val="9"/>
    <w:rPr>
      <w:rFonts w:asciiTheme="majorHAnsi" w:hAnsiTheme="majorHAnsi" w:eastAsiaTheme="majorEastAsia" w:cstheme="majorBidi"/>
      <w:color w:val="203864" w:themeColor="accent1" w:themeShade="80"/>
      <w:sz w:val="24"/>
      <w:szCs w:val="24"/>
    </w:rPr>
  </w:style>
  <w:style w:type="character" w:customStyle="1" w:styleId="24">
    <w:name w:val="str"/>
    <w:basedOn w:val="4"/>
    <w:uiPriority w:val="0"/>
  </w:style>
  <w:style w:type="character" w:customStyle="1" w:styleId="25">
    <w:name w:val="Header Char"/>
    <w:basedOn w:val="4"/>
    <w:link w:val="8"/>
    <w:uiPriority w:val="99"/>
  </w:style>
  <w:style w:type="character" w:customStyle="1" w:styleId="26">
    <w:name w:val="Footer Char"/>
    <w:basedOn w:val="4"/>
    <w:link w:val="7"/>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7E3A21A-E636-47D6-82C5-615B86C86165}">
  <ds:schemaRefs/>
</ds:datastoreItem>
</file>

<file path=docProps/app.xml><?xml version="1.0" encoding="utf-8"?>
<Properties xmlns="http://schemas.openxmlformats.org/officeDocument/2006/extended-properties" xmlns:vt="http://schemas.openxmlformats.org/officeDocument/2006/docPropsVTypes">
  <Template>Normal.dotm</Template>
  <Pages>5</Pages>
  <Words>321</Words>
  <Characters>1993</Characters>
  <Lines>79</Lines>
  <Paragraphs>56</Paragraphs>
  <TotalTime>7</TotalTime>
  <ScaleCrop>false</ScaleCrop>
  <LinksUpToDate>false</LinksUpToDate>
  <CharactersWithSpaces>2325</CharactersWithSpaces>
  <Application>WPS Office_6.11.0.8615_F1E327BC-269C-435d-A152-05C5408002CA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2025-09-08T19:56:00Z</dcterms:created>
  <dc:creator>Dr. Hitesh Kumar Sharma</dc:creator>
  <cp:lastModifiedBy>Yadvi Aggarwal</cp:lastModifiedBy>
  <cp:lastPrinted>2024-01-17T23:23:00Z</cp:lastPrinted>
  <dcterms:modified xsi:type="dcterms:W3CDTF">2025-09-22T18:02:44Z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56b93a53-7df5-4ce8-b600-18b9d16d5a6f</vt:lpwstr>
  </property>
  <property fmtid="{D5CDD505-2E9C-101B-9397-08002B2CF9AE}" pid="3" name="KSOProductBuildVer">
    <vt:lpwstr>1033-6.11.0.8615</vt:lpwstr>
  </property>
  <property fmtid="{D5CDD505-2E9C-101B-9397-08002B2CF9AE}" pid="4" name="ICV">
    <vt:lpwstr>AEAD71AA7B22CBC5EC41D168E4B26BF4_42</vt:lpwstr>
  </property>
</Properties>
</file>