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B0AB" w14:textId="77777777" w:rsidR="004F46D9" w:rsidRPr="00D96862" w:rsidRDefault="004F46D9" w:rsidP="004F46D9">
      <w:pPr>
        <w:pStyle w:val="NoSpacing"/>
        <w:rPr>
          <w:rFonts w:ascii="Comic Sans MS" w:hAnsi="Comic Sans MS"/>
        </w:rPr>
      </w:pPr>
      <w:r w:rsidRPr="00D96862">
        <w:rPr>
          <w:rFonts w:ascii="Comic Sans MS" w:hAnsi="Comic Sans MS"/>
        </w:rPr>
        <w:t>Name: Hitendra Sisodia</w:t>
      </w:r>
    </w:p>
    <w:p w14:paraId="25B667DD" w14:textId="77777777" w:rsidR="004F46D9" w:rsidRDefault="004F46D9" w:rsidP="004F46D9">
      <w:pPr>
        <w:pStyle w:val="NoSpacing"/>
        <w:rPr>
          <w:rFonts w:ascii="Comic Sans MS" w:hAnsi="Comic Sans MS"/>
        </w:rPr>
      </w:pPr>
      <w:r w:rsidRPr="00D96862">
        <w:rPr>
          <w:rFonts w:ascii="Comic Sans MS" w:hAnsi="Comic Sans MS"/>
        </w:rPr>
        <w:t>Sap Id: 500091910</w:t>
      </w:r>
    </w:p>
    <w:p w14:paraId="61BB57A9" w14:textId="77777777" w:rsidR="004F46D9" w:rsidRPr="00D96862" w:rsidRDefault="004F46D9" w:rsidP="004F46D9">
      <w:pPr>
        <w:pStyle w:val="NoSpacing"/>
        <w:rPr>
          <w:rFonts w:ascii="Comic Sans MS" w:hAnsi="Comic Sans MS"/>
        </w:rPr>
      </w:pPr>
    </w:p>
    <w:p w14:paraId="6B1EC815" w14:textId="77777777" w:rsidR="004F46D9" w:rsidRPr="00A165A3" w:rsidRDefault="004F46D9" w:rsidP="004F46D9">
      <w:pPr>
        <w:spacing w:after="200" w:line="276" w:lineRule="auto"/>
        <w:rPr>
          <w:rFonts w:ascii="Comic Sans MS" w:eastAsia="Calibri" w:hAnsi="Comic Sans MS" w:cs="Calibri"/>
          <w:b/>
          <w:sz w:val="26"/>
          <w:szCs w:val="26"/>
          <w:u w:val="single"/>
        </w:rPr>
      </w:pPr>
      <w:r w:rsidRPr="00A165A3">
        <w:rPr>
          <w:rFonts w:ascii="Comic Sans MS" w:eastAsia="Calibri" w:hAnsi="Comic Sans MS" w:cs="Calibri"/>
          <w:b/>
          <w:sz w:val="26"/>
          <w:szCs w:val="26"/>
          <w:u w:val="single"/>
        </w:rPr>
        <w:t>Aim</w:t>
      </w:r>
      <w:r w:rsidRPr="00A165A3">
        <w:rPr>
          <w:rFonts w:ascii="Comic Sans MS" w:eastAsia="Calibri" w:hAnsi="Comic Sans MS" w:cs="Calibri"/>
          <w:b/>
          <w:sz w:val="26"/>
          <w:szCs w:val="26"/>
        </w:rPr>
        <w:t>:</w:t>
      </w:r>
    </w:p>
    <w:p w14:paraId="23CCAECB" w14:textId="7D8DAD6E" w:rsidR="00177671" w:rsidRPr="004F46D9" w:rsidRDefault="004F46D9">
      <w:pPr>
        <w:rPr>
          <w:rFonts w:ascii="Comic Sans MS" w:hAnsi="Comic Sans MS" w:cs="Times New Roman"/>
          <w:sz w:val="24"/>
          <w:szCs w:val="24"/>
        </w:rPr>
      </w:pPr>
      <w:r w:rsidRPr="004F46D9">
        <w:rPr>
          <w:rFonts w:ascii="Comic Sans MS" w:hAnsi="Comic Sans MS" w:cs="Times New Roman"/>
          <w:sz w:val="24"/>
          <w:szCs w:val="24"/>
        </w:rPr>
        <w:t>Study of basic network command and Network configuration commands.</w:t>
      </w:r>
    </w:p>
    <w:p w14:paraId="3D1679D0" w14:textId="77777777" w:rsidR="004F46D9" w:rsidRPr="00A165A3" w:rsidRDefault="004F46D9" w:rsidP="004F46D9">
      <w:pPr>
        <w:spacing w:after="200" w:line="276" w:lineRule="auto"/>
        <w:rPr>
          <w:rFonts w:ascii="Comic Sans MS" w:eastAsia="Calibri" w:hAnsi="Comic Sans MS" w:cs="Calibri"/>
          <w:sz w:val="26"/>
          <w:szCs w:val="26"/>
        </w:rPr>
      </w:pPr>
      <w:r w:rsidRPr="00A165A3">
        <w:rPr>
          <w:rFonts w:ascii="Comic Sans MS" w:eastAsia="Calibri" w:hAnsi="Comic Sans MS" w:cs="Calibri"/>
          <w:b/>
          <w:sz w:val="26"/>
          <w:szCs w:val="26"/>
          <w:u w:val="single"/>
        </w:rPr>
        <w:t>Apparatus (Software)</w:t>
      </w:r>
      <w:r w:rsidRPr="00A165A3">
        <w:rPr>
          <w:rFonts w:ascii="Comic Sans MS" w:eastAsia="Calibri" w:hAnsi="Comic Sans MS" w:cs="Calibri"/>
          <w:b/>
          <w:sz w:val="26"/>
          <w:szCs w:val="26"/>
        </w:rPr>
        <w:t>:</w:t>
      </w:r>
    </w:p>
    <w:p w14:paraId="3F435563" w14:textId="4626CDB2" w:rsidR="004F46D9" w:rsidRPr="004F46D9" w:rsidRDefault="004F46D9">
      <w:pPr>
        <w:rPr>
          <w:rFonts w:ascii="Comic Sans MS" w:hAnsi="Comic Sans MS" w:cs="Times New Roman"/>
        </w:rPr>
      </w:pPr>
      <w:r w:rsidRPr="004F46D9">
        <w:rPr>
          <w:rFonts w:ascii="Comic Sans MS" w:hAnsi="Comic Sans MS" w:cs="Times New Roman"/>
        </w:rPr>
        <w:t>Command Prompt</w:t>
      </w:r>
    </w:p>
    <w:p w14:paraId="01A8DB21" w14:textId="77777777" w:rsidR="004F46D9" w:rsidRPr="00A165A3" w:rsidRDefault="004F46D9" w:rsidP="004F46D9">
      <w:pPr>
        <w:spacing w:after="200" w:line="276" w:lineRule="auto"/>
        <w:rPr>
          <w:rFonts w:ascii="Comic Sans MS" w:eastAsia="Calibri" w:hAnsi="Comic Sans MS" w:cs="Calibri"/>
          <w:sz w:val="26"/>
          <w:szCs w:val="26"/>
          <w:u w:val="single"/>
        </w:rPr>
      </w:pPr>
      <w:r w:rsidRPr="00A165A3">
        <w:rPr>
          <w:rFonts w:ascii="Comic Sans MS" w:eastAsia="Calibri" w:hAnsi="Comic Sans MS" w:cs="Calibri"/>
          <w:b/>
          <w:sz w:val="26"/>
          <w:szCs w:val="26"/>
          <w:u w:val="single"/>
        </w:rPr>
        <w:t>Theory</w:t>
      </w:r>
      <w:r w:rsidRPr="00A165A3">
        <w:rPr>
          <w:rFonts w:ascii="Comic Sans MS" w:eastAsia="Calibri" w:hAnsi="Comic Sans MS" w:cs="Calibri"/>
          <w:b/>
          <w:sz w:val="26"/>
          <w:szCs w:val="26"/>
        </w:rPr>
        <w:t>:</w:t>
      </w:r>
    </w:p>
    <w:p w14:paraId="21267C5F" w14:textId="77777777" w:rsidR="004F46D9" w:rsidRPr="004F46D9" w:rsidRDefault="004F46D9" w:rsidP="004F46D9">
      <w:pPr>
        <w:rPr>
          <w:rFonts w:ascii="Comic Sans MS" w:hAnsi="Comic Sans MS" w:cs="Times New Roman"/>
        </w:rPr>
      </w:pPr>
      <w:r w:rsidRPr="004F46D9">
        <w:rPr>
          <w:rFonts w:ascii="Comic Sans MS" w:hAnsi="Comic Sans MS" w:cs="Times New Roman"/>
        </w:rPr>
        <w:t>Cisco Packet Tracer is a network simulation program that allows students to experiment with network behaviour and ask “what if” questions. As an integral part of the Networking Academy comprehensive learning experience, Packet Tracer provides simulation, visualization, authoring, assessment, and collaboration capabilities and facilitates the teaching and learning of complex technology concepts.</w:t>
      </w:r>
    </w:p>
    <w:p w14:paraId="7F57C89B" w14:textId="5F1864C9" w:rsidR="004F46D9" w:rsidRDefault="004F46D9" w:rsidP="004F46D9">
      <w:pPr>
        <w:rPr>
          <w:rFonts w:ascii="Comic Sans MS" w:hAnsi="Comic Sans MS" w:cs="Times New Roman"/>
          <w:b/>
          <w:bCs/>
          <w:sz w:val="26"/>
          <w:szCs w:val="26"/>
          <w:u w:val="single"/>
        </w:rPr>
      </w:pPr>
      <w:r w:rsidRPr="004F46D9">
        <w:rPr>
          <w:rFonts w:ascii="Comic Sans MS" w:hAnsi="Comic Sans MS" w:cs="Times New Roman"/>
          <w:b/>
          <w:bCs/>
          <w:sz w:val="26"/>
          <w:szCs w:val="26"/>
          <w:u w:val="single"/>
        </w:rPr>
        <w:t>Procedure:</w:t>
      </w:r>
    </w:p>
    <w:p w14:paraId="6137ADB4" w14:textId="17F02EC0" w:rsidR="004F46D9" w:rsidRDefault="004F46D9" w:rsidP="004F46D9">
      <w:pPr>
        <w:jc w:val="center"/>
        <w:rPr>
          <w:rFonts w:ascii="Comic Sans MS" w:hAnsi="Comic Sans MS" w:cs="Times New Roman"/>
          <w:b/>
          <w:bCs/>
          <w:sz w:val="26"/>
          <w:szCs w:val="26"/>
          <w:u w:val="single"/>
        </w:rPr>
      </w:pPr>
      <w:r w:rsidRPr="004F46D9">
        <w:rPr>
          <w:rFonts w:ascii="Comic Sans MS" w:hAnsi="Comic Sans MS" w:cs="Times New Roman"/>
          <w:b/>
          <w:bCs/>
          <w:sz w:val="26"/>
          <w:szCs w:val="26"/>
          <w:u w:val="single"/>
        </w:rPr>
        <w:t>Basic Networking Commands and Configuration Commands</w:t>
      </w:r>
    </w:p>
    <w:p w14:paraId="7B135523" w14:textId="2ADBCEAB" w:rsidR="005D1B5E" w:rsidRDefault="005D1B5E" w:rsidP="005D1B5E">
      <w:pPr>
        <w:rPr>
          <w:rFonts w:ascii="Comic Sans MS" w:hAnsi="Comic Sans MS" w:cs="Times New Roman"/>
          <w:b/>
          <w:bCs/>
          <w:sz w:val="24"/>
          <w:szCs w:val="24"/>
        </w:rPr>
      </w:pPr>
      <w:r w:rsidRPr="005D1B5E">
        <w:rPr>
          <w:rFonts w:ascii="Comic Sans MS" w:hAnsi="Comic Sans MS" w:cs="Times New Roman"/>
          <w:b/>
          <w:bCs/>
          <w:sz w:val="24"/>
          <w:szCs w:val="24"/>
        </w:rPr>
        <w:t>1. ipconfig</w:t>
      </w:r>
      <w:r w:rsidR="003A7C31">
        <w:rPr>
          <w:rFonts w:ascii="Comic Sans MS" w:hAnsi="Comic Sans MS" w:cs="Times New Roman"/>
          <w:b/>
          <w:bCs/>
          <w:sz w:val="24"/>
          <w:szCs w:val="24"/>
        </w:rPr>
        <w:t xml:space="preserve">: </w:t>
      </w:r>
      <w:r w:rsidR="003A7C31" w:rsidRPr="003A7C31">
        <w:rPr>
          <w:rFonts w:ascii="Comic Sans MS" w:hAnsi="Comic Sans MS" w:cs="Segoe UI"/>
          <w:color w:val="161616"/>
          <w:shd w:val="clear" w:color="auto" w:fill="FFFFFF"/>
        </w:rPr>
        <w:t>Displays all current TCP/IP network configuration values and refreshes Dynamic Host Configuration Protocol (DHCP) and Domain Name System (DNS) settings. Used without parameters, </w:t>
      </w:r>
      <w:r w:rsidR="003A7C31" w:rsidRPr="003A7C31">
        <w:rPr>
          <w:rStyle w:val="Strong"/>
          <w:rFonts w:ascii="Comic Sans MS" w:hAnsi="Comic Sans MS" w:cs="Segoe UI"/>
          <w:color w:val="161616"/>
          <w:shd w:val="clear" w:color="auto" w:fill="FFFFFF"/>
        </w:rPr>
        <w:t>ipconfig</w:t>
      </w:r>
      <w:r w:rsidR="003A7C31" w:rsidRPr="003A7C31">
        <w:rPr>
          <w:rFonts w:ascii="Comic Sans MS" w:hAnsi="Comic Sans MS" w:cs="Segoe UI"/>
          <w:color w:val="161616"/>
          <w:shd w:val="clear" w:color="auto" w:fill="FFFFFF"/>
        </w:rPr>
        <w:t> displays Internet Protocol version 4 (IPv4) and IPv6 addresses, subnet mask, and default gateway for all adapters.</w:t>
      </w:r>
    </w:p>
    <w:p w14:paraId="574B8849" w14:textId="0C43A282" w:rsidR="005D1B5E" w:rsidRDefault="005D1B5E" w:rsidP="005D1B5E">
      <w:pPr>
        <w:rPr>
          <w:rFonts w:ascii="Comic Sans MS" w:hAnsi="Comic Sans MS" w:cs="Times New Roman"/>
          <w:b/>
          <w:bCs/>
          <w:sz w:val="24"/>
          <w:szCs w:val="24"/>
        </w:rPr>
      </w:pPr>
      <w:r>
        <w:rPr>
          <w:rFonts w:ascii="Comic Sans MS" w:hAnsi="Comic Sans MS" w:cs="Times New Roman"/>
          <w:b/>
          <w:bCs/>
          <w:noProof/>
          <w:sz w:val="24"/>
          <w:szCs w:val="24"/>
        </w:rPr>
        <w:drawing>
          <wp:inline distT="0" distB="0" distL="0" distR="0" wp14:anchorId="5A054A74" wp14:editId="59579EB4">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10964" b="11465"/>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14:paraId="5FB04933" w14:textId="4B79D82F" w:rsidR="005D1B5E" w:rsidRDefault="005D1B5E" w:rsidP="005D1B5E">
      <w:pPr>
        <w:rPr>
          <w:rFonts w:ascii="Comic Sans MS" w:hAnsi="Comic Sans MS" w:cs="Times New Roman"/>
          <w:b/>
          <w:bCs/>
          <w:sz w:val="24"/>
          <w:szCs w:val="24"/>
        </w:rPr>
      </w:pPr>
      <w:r w:rsidRPr="005D1B5E">
        <w:rPr>
          <w:rFonts w:ascii="Comic Sans MS" w:hAnsi="Comic Sans MS" w:cs="Times New Roman"/>
          <w:b/>
          <w:bCs/>
          <w:sz w:val="24"/>
          <w:szCs w:val="24"/>
        </w:rPr>
        <w:lastRenderedPageBreak/>
        <w:t xml:space="preserve">2. </w:t>
      </w:r>
      <w:r w:rsidRPr="005D1B5E">
        <w:rPr>
          <w:rFonts w:ascii="Comic Sans MS" w:hAnsi="Comic Sans MS" w:cs="Times New Roman"/>
          <w:b/>
          <w:bCs/>
          <w:sz w:val="24"/>
          <w:szCs w:val="24"/>
        </w:rPr>
        <w:t>ipconfig/all</w:t>
      </w:r>
      <w:r w:rsidR="003A7C31">
        <w:rPr>
          <w:rFonts w:ascii="Comic Sans MS" w:hAnsi="Comic Sans MS" w:cs="Times New Roman"/>
          <w:b/>
          <w:bCs/>
          <w:sz w:val="24"/>
          <w:szCs w:val="24"/>
        </w:rPr>
        <w:t xml:space="preserve">: </w:t>
      </w:r>
      <w:r w:rsidR="003A7C31" w:rsidRPr="003A7C31">
        <w:rPr>
          <w:rFonts w:ascii="Comic Sans MS" w:hAnsi="Comic Sans MS" w:cs="Segoe UI"/>
          <w:color w:val="161616"/>
          <w:shd w:val="clear" w:color="auto" w:fill="FFFFFF"/>
        </w:rPr>
        <w:t>Displays the full TCP/IP configuration for all adapters. Adapters can represent physical interfaces, such as installed network adapters, or logical interfaces, such as dial-up connections.</w:t>
      </w:r>
    </w:p>
    <w:p w14:paraId="1F5ED628" w14:textId="671478B8" w:rsidR="005D1B5E" w:rsidRDefault="005D1B5E" w:rsidP="005D1B5E">
      <w:pPr>
        <w:pStyle w:val="NoSpacing"/>
      </w:pPr>
      <w:r>
        <w:rPr>
          <w:noProof/>
        </w:rPr>
        <w:drawing>
          <wp:inline distT="0" distB="0" distL="0" distR="0" wp14:anchorId="5BF26B97" wp14:editId="0F5FBE4E">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7682880" w14:textId="53002503" w:rsidR="005D1B5E" w:rsidRPr="005D1B5E" w:rsidRDefault="005D1B5E" w:rsidP="005D1B5E">
      <w:pPr>
        <w:rPr>
          <w:rFonts w:ascii="Comic Sans MS" w:hAnsi="Comic Sans MS" w:cs="Times New Roman"/>
          <w:b/>
          <w:bCs/>
          <w:sz w:val="24"/>
          <w:szCs w:val="24"/>
        </w:rPr>
      </w:pPr>
      <w:r>
        <w:rPr>
          <w:rFonts w:ascii="Comic Sans MS" w:hAnsi="Comic Sans MS" w:cs="Times New Roman"/>
          <w:b/>
          <w:bCs/>
          <w:noProof/>
          <w:sz w:val="24"/>
          <w:szCs w:val="24"/>
        </w:rPr>
        <w:drawing>
          <wp:inline distT="0" distB="0" distL="0" distR="0" wp14:anchorId="4798CBF1" wp14:editId="64AF7201">
            <wp:extent cx="5943600" cy="3670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3B7961E0" w14:textId="32BF34DB" w:rsidR="005D1B5E" w:rsidRPr="003A7C31" w:rsidRDefault="005D1B5E" w:rsidP="003A7C31">
      <w:pPr>
        <w:shd w:val="clear" w:color="auto" w:fill="FFFFFF"/>
        <w:rPr>
          <w:rFonts w:ascii="Arial" w:eastAsia="Times New Roman" w:hAnsi="Arial" w:cs="Arial"/>
          <w:color w:val="202124"/>
          <w:sz w:val="27"/>
          <w:szCs w:val="27"/>
          <w:lang w:val="en-US"/>
        </w:rPr>
      </w:pPr>
      <w:r>
        <w:rPr>
          <w:rFonts w:ascii="Comic Sans MS" w:hAnsi="Comic Sans MS" w:cs="Times New Roman"/>
          <w:b/>
          <w:bCs/>
          <w:sz w:val="24"/>
          <w:szCs w:val="24"/>
        </w:rPr>
        <w:lastRenderedPageBreak/>
        <w:t>3</w:t>
      </w:r>
      <w:r w:rsidRPr="005D1B5E">
        <w:rPr>
          <w:rFonts w:ascii="Comic Sans MS" w:hAnsi="Comic Sans MS" w:cs="Times New Roman"/>
          <w:b/>
          <w:bCs/>
          <w:sz w:val="24"/>
          <w:szCs w:val="24"/>
        </w:rPr>
        <w:t xml:space="preserve">. </w:t>
      </w:r>
      <w:proofErr w:type="spellStart"/>
      <w:r>
        <w:rPr>
          <w:rFonts w:ascii="Comic Sans MS" w:hAnsi="Comic Sans MS" w:cs="Times New Roman"/>
          <w:b/>
          <w:bCs/>
          <w:sz w:val="24"/>
          <w:szCs w:val="24"/>
        </w:rPr>
        <w:t>nslookup</w:t>
      </w:r>
      <w:proofErr w:type="spellEnd"/>
      <w:r w:rsidR="003A7C31">
        <w:rPr>
          <w:rFonts w:ascii="Comic Sans MS" w:hAnsi="Comic Sans MS" w:cs="Times New Roman"/>
          <w:b/>
          <w:bCs/>
          <w:sz w:val="24"/>
          <w:szCs w:val="24"/>
        </w:rPr>
        <w:t xml:space="preserve">: </w:t>
      </w:r>
      <w:proofErr w:type="spellStart"/>
      <w:r w:rsidR="003A7C31" w:rsidRPr="003A7C31">
        <w:rPr>
          <w:rFonts w:ascii="Comic Sans MS" w:eastAsia="Times New Roman" w:hAnsi="Comic Sans MS" w:cs="Arial"/>
          <w:color w:val="202124"/>
          <w:sz w:val="24"/>
          <w:szCs w:val="24"/>
          <w:lang w:val="en"/>
        </w:rPr>
        <w:t>nslookup</w:t>
      </w:r>
      <w:proofErr w:type="spellEnd"/>
      <w:r w:rsidR="003A7C31" w:rsidRPr="003A7C31">
        <w:rPr>
          <w:rFonts w:ascii="Comic Sans MS" w:eastAsia="Times New Roman" w:hAnsi="Comic Sans MS" w:cs="Arial"/>
          <w:color w:val="202124"/>
          <w:sz w:val="24"/>
          <w:szCs w:val="24"/>
          <w:lang w:val="en"/>
        </w:rPr>
        <w:t xml:space="preserve"> is an abbreviation of name server lookup and </w:t>
      </w:r>
      <w:r w:rsidR="003A7C31" w:rsidRPr="003A7C31">
        <w:rPr>
          <w:rFonts w:ascii="Comic Sans MS" w:eastAsia="Times New Roman" w:hAnsi="Comic Sans MS" w:cs="Arial"/>
          <w:b/>
          <w:bCs/>
          <w:color w:val="202124"/>
          <w:sz w:val="24"/>
          <w:szCs w:val="24"/>
          <w:lang w:val="en"/>
        </w:rPr>
        <w:t>allows you to query your DNS service</w:t>
      </w:r>
      <w:r w:rsidR="003A7C31" w:rsidRPr="003A7C31">
        <w:rPr>
          <w:rFonts w:ascii="Comic Sans MS" w:eastAsia="Times New Roman" w:hAnsi="Comic Sans MS" w:cs="Arial"/>
          <w:color w:val="202124"/>
          <w:sz w:val="24"/>
          <w:szCs w:val="24"/>
          <w:lang w:val="en"/>
        </w:rPr>
        <w:t>. The tool is typically used to obtain a domain name via your command line interface (CLI), receive IP address mapping details, and lookup DNS records.</w:t>
      </w:r>
    </w:p>
    <w:p w14:paraId="6B109F3C" w14:textId="1E7ACC65" w:rsidR="005D1B5E" w:rsidRDefault="005D1B5E" w:rsidP="005D1B5E">
      <w:pPr>
        <w:rPr>
          <w:rFonts w:ascii="Comic Sans MS" w:hAnsi="Comic Sans MS" w:cs="Times New Roman"/>
          <w:b/>
          <w:bCs/>
          <w:sz w:val="24"/>
          <w:szCs w:val="24"/>
        </w:rPr>
      </w:pPr>
      <w:r>
        <w:rPr>
          <w:rFonts w:ascii="Comic Sans MS" w:hAnsi="Comic Sans MS" w:cs="Times New Roman"/>
          <w:b/>
          <w:bCs/>
          <w:noProof/>
          <w:sz w:val="24"/>
          <w:szCs w:val="24"/>
        </w:rPr>
        <w:drawing>
          <wp:inline distT="0" distB="0" distL="0" distR="0" wp14:anchorId="4403135D" wp14:editId="17727EE5">
            <wp:extent cx="5943600" cy="1863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14:paraId="67FFF0D1" w14:textId="32BC94F7" w:rsidR="005D1B5E" w:rsidRPr="003A7C31" w:rsidRDefault="005D1B5E" w:rsidP="003A7C31">
      <w:pPr>
        <w:pStyle w:val="NormalWeb"/>
        <w:shd w:val="clear" w:color="auto" w:fill="FFFFFF"/>
        <w:rPr>
          <w:rFonts w:ascii="Segoe UI" w:hAnsi="Segoe UI" w:cs="Segoe UI"/>
          <w:color w:val="161616"/>
        </w:rPr>
      </w:pPr>
      <w:r>
        <w:rPr>
          <w:rFonts w:ascii="Comic Sans MS" w:hAnsi="Comic Sans MS"/>
          <w:b/>
          <w:bCs/>
        </w:rPr>
        <w:t>4. ping</w:t>
      </w:r>
      <w:r w:rsidR="003A7C31" w:rsidRPr="003A7C31">
        <w:rPr>
          <w:rFonts w:ascii="Comic Sans MS" w:hAnsi="Comic Sans MS"/>
          <w:b/>
          <w:bCs/>
        </w:rPr>
        <w:t xml:space="preserve">: </w:t>
      </w:r>
      <w:r w:rsidR="003A7C31" w:rsidRPr="003A7C31">
        <w:rPr>
          <w:rFonts w:ascii="Comic Sans MS" w:hAnsi="Comic Sans MS" w:cs="Segoe UI"/>
          <w:color w:val="161616"/>
        </w:rPr>
        <w:t>ping is the primary TCP/IP command used to troubleshoot connectivity, reachability, and name resolution. Used without parameters, this command displays Help content.</w:t>
      </w:r>
      <w:r w:rsidR="003A7C31" w:rsidRPr="003A7C31">
        <w:rPr>
          <w:rFonts w:ascii="Comic Sans MS" w:hAnsi="Comic Sans MS" w:cs="Segoe UI"/>
          <w:color w:val="161616"/>
        </w:rPr>
        <w:t xml:space="preserve"> </w:t>
      </w:r>
      <w:r w:rsidR="003A7C31" w:rsidRPr="003A7C31">
        <w:rPr>
          <w:rFonts w:ascii="Comic Sans MS" w:hAnsi="Comic Sans MS" w:cs="Segoe UI"/>
          <w:color w:val="161616"/>
        </w:rPr>
        <w:t>You can also use this command to test both the computer name and the IP address of the computer</w:t>
      </w:r>
      <w:r w:rsidR="003A7C31">
        <w:rPr>
          <w:rFonts w:ascii="Comic Sans MS" w:hAnsi="Comic Sans MS" w:cs="Segoe UI"/>
          <w:color w:val="161616"/>
        </w:rPr>
        <w:t>.</w:t>
      </w:r>
    </w:p>
    <w:p w14:paraId="743E3764" w14:textId="6D536982" w:rsidR="004F46D9" w:rsidRDefault="005D1B5E" w:rsidP="005D1B5E">
      <w:pPr>
        <w:rPr>
          <w:rFonts w:ascii="Comic Sans MS" w:hAnsi="Comic Sans MS" w:cs="Times New Roman"/>
          <w:b/>
          <w:bCs/>
          <w:sz w:val="24"/>
          <w:szCs w:val="24"/>
        </w:rPr>
      </w:pPr>
      <w:r>
        <w:rPr>
          <w:rFonts w:ascii="Comic Sans MS" w:hAnsi="Comic Sans MS" w:cs="Times New Roman"/>
          <w:b/>
          <w:bCs/>
          <w:noProof/>
          <w:sz w:val="24"/>
          <w:szCs w:val="24"/>
        </w:rPr>
        <w:drawing>
          <wp:inline distT="0" distB="0" distL="0" distR="0" wp14:anchorId="701B02EA" wp14:editId="58DA07DE">
            <wp:extent cx="5943600" cy="1389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389380"/>
                    </a:xfrm>
                    <a:prstGeom prst="rect">
                      <a:avLst/>
                    </a:prstGeom>
                  </pic:spPr>
                </pic:pic>
              </a:graphicData>
            </a:graphic>
          </wp:inline>
        </w:drawing>
      </w:r>
    </w:p>
    <w:p w14:paraId="0B0EE201" w14:textId="635C2FE8" w:rsidR="005D1B5E" w:rsidRDefault="005D1B5E" w:rsidP="005D1B5E">
      <w:pPr>
        <w:rPr>
          <w:rFonts w:ascii="Comic Sans MS" w:hAnsi="Comic Sans MS" w:cs="Times New Roman"/>
          <w:b/>
          <w:bCs/>
          <w:sz w:val="24"/>
          <w:szCs w:val="24"/>
        </w:rPr>
      </w:pPr>
      <w:r>
        <w:rPr>
          <w:rFonts w:ascii="Comic Sans MS" w:hAnsi="Comic Sans MS" w:cs="Times New Roman"/>
          <w:b/>
          <w:bCs/>
          <w:sz w:val="24"/>
          <w:szCs w:val="24"/>
        </w:rPr>
        <w:t xml:space="preserve">5. </w:t>
      </w:r>
      <w:proofErr w:type="spellStart"/>
      <w:r w:rsidR="003A7C31">
        <w:rPr>
          <w:rFonts w:ascii="Comic Sans MS" w:hAnsi="Comic Sans MS" w:cs="Times New Roman"/>
          <w:b/>
          <w:bCs/>
          <w:sz w:val="24"/>
          <w:szCs w:val="24"/>
        </w:rPr>
        <w:t>tracert</w:t>
      </w:r>
      <w:proofErr w:type="spellEnd"/>
      <w:r w:rsidR="003A7C31">
        <w:rPr>
          <w:rFonts w:ascii="Comic Sans MS" w:hAnsi="Comic Sans MS" w:cs="Times New Roman"/>
          <w:b/>
          <w:bCs/>
          <w:sz w:val="24"/>
          <w:szCs w:val="24"/>
        </w:rPr>
        <w:t xml:space="preserve">: </w:t>
      </w:r>
      <w:r w:rsidR="00B57092" w:rsidRPr="00B57092">
        <w:rPr>
          <w:rFonts w:ascii="Comic Sans MS" w:hAnsi="Comic Sans MS" w:cs="Segoe UI"/>
          <w:color w:val="1E1E1E"/>
          <w:shd w:val="clear" w:color="auto" w:fill="FFFFFF"/>
        </w:rPr>
        <w:t>TRACERT (Trace Route), a command-line utility that you can use to trace the path that an Internet Protocol (IP) packet takes to its destination.</w:t>
      </w:r>
    </w:p>
    <w:p w14:paraId="3407C4CD" w14:textId="28D8D778" w:rsidR="003A7C31" w:rsidRDefault="003A7C31" w:rsidP="005D1B5E">
      <w:pPr>
        <w:rPr>
          <w:rFonts w:ascii="Comic Sans MS" w:hAnsi="Comic Sans MS" w:cs="Times New Roman"/>
          <w:b/>
          <w:bCs/>
          <w:sz w:val="24"/>
          <w:szCs w:val="24"/>
        </w:rPr>
      </w:pPr>
      <w:r>
        <w:rPr>
          <w:rFonts w:ascii="Comic Sans MS" w:hAnsi="Comic Sans MS" w:cs="Times New Roman"/>
          <w:b/>
          <w:bCs/>
          <w:noProof/>
          <w:sz w:val="24"/>
          <w:szCs w:val="24"/>
        </w:rPr>
        <w:drawing>
          <wp:inline distT="0" distB="0" distL="0" distR="0" wp14:anchorId="33A7E465" wp14:editId="71564306">
            <wp:extent cx="5943600" cy="1877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t="7853"/>
                    <a:stretch/>
                  </pic:blipFill>
                  <pic:spPr bwMode="auto">
                    <a:xfrm>
                      <a:off x="0" y="0"/>
                      <a:ext cx="5943600" cy="1877695"/>
                    </a:xfrm>
                    <a:prstGeom prst="rect">
                      <a:avLst/>
                    </a:prstGeom>
                    <a:ln>
                      <a:noFill/>
                    </a:ln>
                    <a:extLst>
                      <a:ext uri="{53640926-AAD7-44D8-BBD7-CCE9431645EC}">
                        <a14:shadowObscured xmlns:a14="http://schemas.microsoft.com/office/drawing/2010/main"/>
                      </a:ext>
                    </a:extLst>
                  </pic:spPr>
                </pic:pic>
              </a:graphicData>
            </a:graphic>
          </wp:inline>
        </w:drawing>
      </w:r>
    </w:p>
    <w:p w14:paraId="0DB009AA" w14:textId="214A2CB6" w:rsidR="00B57092" w:rsidRDefault="00B57092" w:rsidP="003A7C31">
      <w:pPr>
        <w:rPr>
          <w:rFonts w:ascii="Comic Sans MS" w:hAnsi="Comic Sans MS" w:cs="Times New Roman"/>
          <w:b/>
          <w:bCs/>
          <w:noProof/>
          <w:sz w:val="24"/>
          <w:szCs w:val="24"/>
        </w:rPr>
      </w:pPr>
      <w:r>
        <w:rPr>
          <w:rFonts w:ascii="Comic Sans MS" w:hAnsi="Comic Sans MS" w:cs="Times New Roman"/>
          <w:b/>
          <w:bCs/>
          <w:noProof/>
          <w:sz w:val="24"/>
          <w:szCs w:val="24"/>
        </w:rPr>
        <w:lastRenderedPageBreak/>
        <w:drawing>
          <wp:anchor distT="0" distB="0" distL="114300" distR="114300" simplePos="0" relativeHeight="251658240" behindDoc="0" locked="0" layoutInCell="1" allowOverlap="1" wp14:anchorId="156375BA" wp14:editId="35A2107F">
            <wp:simplePos x="0" y="0"/>
            <wp:positionH relativeFrom="margin">
              <wp:align>right</wp:align>
            </wp:positionH>
            <wp:positionV relativeFrom="paragraph">
              <wp:posOffset>234950</wp:posOffset>
            </wp:positionV>
            <wp:extent cx="5943600" cy="33420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anchor>
        </w:drawing>
      </w:r>
      <w:r w:rsidRPr="00B57092">
        <w:rPr>
          <w:rFonts w:ascii="Comic Sans MS" w:hAnsi="Comic Sans MS" w:cs="Times New Roman"/>
          <w:b/>
          <w:bCs/>
          <w:sz w:val="24"/>
          <w:szCs w:val="24"/>
          <w:u w:val="single"/>
        </w:rPr>
        <w:t>Basic Hub Setup in CPT</w:t>
      </w:r>
    </w:p>
    <w:p w14:paraId="5E47BE70" w14:textId="39B5D5E1" w:rsidR="00B57092" w:rsidRDefault="00B57092" w:rsidP="003A7C31">
      <w:pPr>
        <w:rPr>
          <w:rFonts w:ascii="Comic Sans MS" w:hAnsi="Comic Sans MS" w:cs="Times New Roman"/>
          <w:b/>
          <w:bCs/>
          <w:sz w:val="24"/>
          <w:szCs w:val="24"/>
          <w:u w:val="single"/>
        </w:rPr>
      </w:pPr>
      <w:r w:rsidRPr="00B57092">
        <w:rPr>
          <w:rFonts w:ascii="Comic Sans MS" w:hAnsi="Comic Sans MS" w:cs="Times New Roman"/>
          <w:b/>
          <w:bCs/>
          <w:sz w:val="24"/>
          <w:szCs w:val="24"/>
          <w:u w:val="single"/>
        </w:rPr>
        <w:t xml:space="preserve">Basic </w:t>
      </w:r>
      <w:r>
        <w:rPr>
          <w:rFonts w:ascii="Comic Sans MS" w:hAnsi="Comic Sans MS" w:cs="Times New Roman"/>
          <w:b/>
          <w:bCs/>
          <w:sz w:val="24"/>
          <w:szCs w:val="24"/>
          <w:u w:val="single"/>
        </w:rPr>
        <w:t>Switch</w:t>
      </w:r>
      <w:r w:rsidRPr="00B57092">
        <w:rPr>
          <w:rFonts w:ascii="Comic Sans MS" w:hAnsi="Comic Sans MS" w:cs="Times New Roman"/>
          <w:b/>
          <w:bCs/>
          <w:sz w:val="24"/>
          <w:szCs w:val="24"/>
          <w:u w:val="single"/>
        </w:rPr>
        <w:t xml:space="preserve"> Setup in CPT</w:t>
      </w:r>
    </w:p>
    <w:p w14:paraId="2C7517AA" w14:textId="16CB110E" w:rsidR="00B57092" w:rsidRDefault="00B57092" w:rsidP="003A7C31">
      <w:pPr>
        <w:rPr>
          <w:rFonts w:ascii="Comic Sans MS" w:hAnsi="Comic Sans MS" w:cs="Times New Roman"/>
          <w:b/>
          <w:bCs/>
          <w:noProof/>
          <w:sz w:val="24"/>
          <w:szCs w:val="24"/>
        </w:rPr>
      </w:pPr>
      <w:r>
        <w:rPr>
          <w:rFonts w:ascii="Comic Sans MS" w:hAnsi="Comic Sans MS" w:cs="Times New Roman"/>
          <w:b/>
          <w:bCs/>
          <w:noProof/>
          <w:sz w:val="24"/>
          <w:szCs w:val="24"/>
        </w:rPr>
        <w:drawing>
          <wp:inline distT="0" distB="0" distL="0" distR="0" wp14:anchorId="28F492C2" wp14:editId="2BB60FC5">
            <wp:extent cx="5943600" cy="3342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23A7E564" w14:textId="77777777" w:rsidR="00B57092" w:rsidRPr="003A7C31" w:rsidRDefault="00B57092" w:rsidP="00B57092">
      <w:pPr>
        <w:rPr>
          <w:rFonts w:ascii="Comic Sans MS" w:hAnsi="Comic Sans MS" w:cs="Times New Roman"/>
          <w:b/>
          <w:bCs/>
          <w:sz w:val="26"/>
          <w:szCs w:val="26"/>
          <w:u w:val="single"/>
        </w:rPr>
      </w:pPr>
      <w:r w:rsidRPr="003A7C31">
        <w:rPr>
          <w:rFonts w:ascii="Comic Sans MS" w:hAnsi="Comic Sans MS" w:cs="Times New Roman"/>
          <w:b/>
          <w:bCs/>
          <w:sz w:val="26"/>
          <w:szCs w:val="26"/>
          <w:u w:val="single"/>
        </w:rPr>
        <w:t>Conclusion:</w:t>
      </w:r>
    </w:p>
    <w:p w14:paraId="7B17E2AC" w14:textId="77777777" w:rsidR="00B57092" w:rsidRDefault="00B57092" w:rsidP="00B57092">
      <w:pPr>
        <w:rPr>
          <w:rFonts w:ascii="Comic Sans MS" w:hAnsi="Comic Sans MS" w:cs="Times New Roman"/>
          <w:sz w:val="24"/>
          <w:szCs w:val="24"/>
        </w:rPr>
      </w:pPr>
      <w:r w:rsidRPr="003A7C31">
        <w:rPr>
          <w:rFonts w:ascii="Comic Sans MS" w:hAnsi="Comic Sans MS" w:cs="Times New Roman"/>
          <w:sz w:val="24"/>
          <w:szCs w:val="24"/>
        </w:rPr>
        <w:t>Gain the knowledge about the network commands and network configure commands.</w:t>
      </w:r>
    </w:p>
    <w:sectPr w:rsidR="00B5709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DE21C" w14:textId="77777777" w:rsidR="004F46D9" w:rsidRDefault="004F46D9" w:rsidP="004F46D9">
      <w:pPr>
        <w:spacing w:after="0" w:line="240" w:lineRule="auto"/>
      </w:pPr>
      <w:r>
        <w:separator/>
      </w:r>
    </w:p>
  </w:endnote>
  <w:endnote w:type="continuationSeparator" w:id="0">
    <w:p w14:paraId="33953971" w14:textId="77777777" w:rsidR="004F46D9" w:rsidRDefault="004F46D9" w:rsidP="004F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F037C" w14:textId="77777777" w:rsidR="004F46D9" w:rsidRDefault="004F46D9" w:rsidP="004F46D9">
      <w:pPr>
        <w:spacing w:after="0" w:line="240" w:lineRule="auto"/>
      </w:pPr>
      <w:r>
        <w:separator/>
      </w:r>
    </w:p>
  </w:footnote>
  <w:footnote w:type="continuationSeparator" w:id="0">
    <w:p w14:paraId="29DC3681" w14:textId="77777777" w:rsidR="004F46D9" w:rsidRDefault="004F46D9" w:rsidP="004F4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E826B" w14:textId="77777777" w:rsidR="004F46D9" w:rsidRPr="006F2923" w:rsidRDefault="004F46D9" w:rsidP="004F46D9">
    <w:pPr>
      <w:pStyle w:val="NoSpacing"/>
      <w:jc w:val="center"/>
      <w:rPr>
        <w:rFonts w:ascii="Comic Sans MS" w:hAnsi="Comic Sans MS"/>
        <w:sz w:val="26"/>
        <w:szCs w:val="26"/>
      </w:rPr>
    </w:pPr>
    <w:r w:rsidRPr="006F2923">
      <w:rPr>
        <w:rFonts w:ascii="Comic Sans MS" w:hAnsi="Comic Sans MS"/>
        <w:sz w:val="26"/>
        <w:szCs w:val="26"/>
      </w:rPr>
      <w:t>Data Communication and Computer Network</w:t>
    </w:r>
  </w:p>
  <w:p w14:paraId="3B8D9AF8" w14:textId="1433B0A6" w:rsidR="004F46D9" w:rsidRPr="004F46D9" w:rsidRDefault="004F46D9" w:rsidP="004F46D9">
    <w:pPr>
      <w:jc w:val="center"/>
      <w:rPr>
        <w:rFonts w:ascii="Comic Sans MS" w:hAnsi="Comic Sans MS" w:cs="Times New Roman"/>
        <w:sz w:val="26"/>
        <w:szCs w:val="26"/>
        <w:u w:val="single"/>
      </w:rPr>
    </w:pPr>
    <w:r w:rsidRPr="004F46D9">
      <w:rPr>
        <w:rFonts w:ascii="Comic Sans MS" w:hAnsi="Comic Sans MS"/>
        <w:sz w:val="26"/>
        <w:szCs w:val="26"/>
      </w:rPr>
      <w:t>Lab</w:t>
    </w:r>
    <w:r w:rsidR="003A7C31">
      <w:rPr>
        <w:rFonts w:ascii="Comic Sans MS" w:hAnsi="Comic Sans MS"/>
        <w:sz w:val="26"/>
        <w:szCs w:val="26"/>
      </w:rPr>
      <w:t>5</w:t>
    </w:r>
    <w:r w:rsidRPr="004F46D9">
      <w:rPr>
        <w:rFonts w:ascii="Comic Sans MS" w:hAnsi="Comic Sans MS"/>
        <w:sz w:val="26"/>
        <w:szCs w:val="26"/>
      </w:rPr>
      <w:t xml:space="preserve">: Familiarization of Basic network command and Network configuration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D9"/>
    <w:rsid w:val="00177671"/>
    <w:rsid w:val="003A7C31"/>
    <w:rsid w:val="004F46D9"/>
    <w:rsid w:val="005D1B5E"/>
    <w:rsid w:val="00B5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957D"/>
  <w15:chartTrackingRefBased/>
  <w15:docId w15:val="{869031A5-3550-44F3-8156-D886D69D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9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6D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4F46D9"/>
  </w:style>
  <w:style w:type="paragraph" w:styleId="Footer">
    <w:name w:val="footer"/>
    <w:basedOn w:val="Normal"/>
    <w:link w:val="FooterChar"/>
    <w:uiPriority w:val="99"/>
    <w:unhideWhenUsed/>
    <w:rsid w:val="004F46D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4F46D9"/>
  </w:style>
  <w:style w:type="paragraph" w:styleId="NoSpacing">
    <w:name w:val="No Spacing"/>
    <w:uiPriority w:val="1"/>
    <w:qFormat/>
    <w:rsid w:val="004F46D9"/>
    <w:pPr>
      <w:spacing w:after="0" w:line="240" w:lineRule="auto"/>
    </w:pPr>
  </w:style>
  <w:style w:type="character" w:customStyle="1" w:styleId="selectable-text">
    <w:name w:val="selectable-text"/>
    <w:basedOn w:val="DefaultParagraphFont"/>
    <w:rsid w:val="004F46D9"/>
  </w:style>
  <w:style w:type="paragraph" w:styleId="ListParagraph">
    <w:name w:val="List Paragraph"/>
    <w:basedOn w:val="Normal"/>
    <w:uiPriority w:val="34"/>
    <w:qFormat/>
    <w:rsid w:val="005D1B5E"/>
    <w:pPr>
      <w:ind w:left="720"/>
      <w:contextualSpacing/>
    </w:pPr>
  </w:style>
  <w:style w:type="character" w:styleId="Strong">
    <w:name w:val="Strong"/>
    <w:basedOn w:val="DefaultParagraphFont"/>
    <w:uiPriority w:val="22"/>
    <w:qFormat/>
    <w:rsid w:val="003A7C31"/>
    <w:rPr>
      <w:b/>
      <w:bCs/>
    </w:rPr>
  </w:style>
  <w:style w:type="character" w:customStyle="1" w:styleId="hgkelc">
    <w:name w:val="hgkelc"/>
    <w:basedOn w:val="DefaultParagraphFont"/>
    <w:rsid w:val="003A7C31"/>
  </w:style>
  <w:style w:type="paragraph" w:styleId="NormalWeb">
    <w:name w:val="Normal (Web)"/>
    <w:basedOn w:val="Normal"/>
    <w:uiPriority w:val="99"/>
    <w:unhideWhenUsed/>
    <w:rsid w:val="003A7C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258520">
      <w:bodyDiv w:val="1"/>
      <w:marLeft w:val="0"/>
      <w:marRight w:val="0"/>
      <w:marTop w:val="0"/>
      <w:marBottom w:val="0"/>
      <w:divBdr>
        <w:top w:val="none" w:sz="0" w:space="0" w:color="auto"/>
        <w:left w:val="none" w:sz="0" w:space="0" w:color="auto"/>
        <w:bottom w:val="none" w:sz="0" w:space="0" w:color="auto"/>
        <w:right w:val="none" w:sz="0" w:space="0" w:color="auto"/>
      </w:divBdr>
      <w:divsChild>
        <w:div w:id="1461337947">
          <w:marLeft w:val="0"/>
          <w:marRight w:val="0"/>
          <w:marTop w:val="0"/>
          <w:marBottom w:val="0"/>
          <w:divBdr>
            <w:top w:val="none" w:sz="0" w:space="0" w:color="auto"/>
            <w:left w:val="none" w:sz="0" w:space="0" w:color="auto"/>
            <w:bottom w:val="none" w:sz="0" w:space="0" w:color="auto"/>
            <w:right w:val="none" w:sz="0" w:space="0" w:color="auto"/>
          </w:divBdr>
          <w:divsChild>
            <w:div w:id="609119539">
              <w:marLeft w:val="0"/>
              <w:marRight w:val="0"/>
              <w:marTop w:val="0"/>
              <w:marBottom w:val="0"/>
              <w:divBdr>
                <w:top w:val="none" w:sz="0" w:space="0" w:color="auto"/>
                <w:left w:val="none" w:sz="0" w:space="0" w:color="auto"/>
                <w:bottom w:val="none" w:sz="0" w:space="0" w:color="auto"/>
                <w:right w:val="none" w:sz="0" w:space="0" w:color="auto"/>
              </w:divBdr>
              <w:divsChild>
                <w:div w:id="10578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1</cp:revision>
  <cp:lastPrinted>2023-02-17T16:45:00Z</cp:lastPrinted>
  <dcterms:created xsi:type="dcterms:W3CDTF">2023-02-17T16:07:00Z</dcterms:created>
  <dcterms:modified xsi:type="dcterms:W3CDTF">2023-02-17T16:45:00Z</dcterms:modified>
</cp:coreProperties>
</file>