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color w:val="000000"/>
          <w:sz w:val="32"/>
          <w:szCs w:val="32"/>
        </w:rPr>
      </w:pPr>
      <w:r w:rsidDel="00000000" w:rsidR="00000000" w:rsidRPr="00000000">
        <w:rPr>
          <w:color w:val="000000"/>
          <w:sz w:val="32"/>
          <w:szCs w:val="32"/>
          <w:rtl w:val="0"/>
        </w:rPr>
        <w:t xml:space="preserve">Ayurveda Health Journey</w:t>
      </w:r>
    </w:p>
    <w:p w:rsidR="00000000" w:rsidDel="00000000" w:rsidP="00000000" w:rsidRDefault="00000000" w:rsidRPr="00000000" w14:paraId="00000002">
      <w:pPr>
        <w:pStyle w:val="Heading2"/>
        <w:jc w:val="both"/>
        <w:rPr>
          <w:color w:val="000000"/>
          <w:sz w:val="28"/>
          <w:szCs w:val="28"/>
        </w:rPr>
      </w:pPr>
      <w:r w:rsidDel="00000000" w:rsidR="00000000" w:rsidRPr="00000000">
        <w:rPr>
          <w:color w:val="000000"/>
          <w:sz w:val="28"/>
          <w:szCs w:val="28"/>
          <w:rtl w:val="0"/>
        </w:rPr>
        <w:t xml:space="preserve">1. Introduction</w:t>
      </w:r>
    </w:p>
    <w:p w:rsidR="00000000" w:rsidDel="00000000" w:rsidP="00000000" w:rsidRDefault="00000000" w:rsidRPr="00000000" w14:paraId="00000003">
      <w:pPr>
        <w:spacing w:after="120" w:lineRule="auto"/>
        <w:jc w:val="both"/>
        <w:rPr>
          <w:sz w:val="24"/>
          <w:szCs w:val="24"/>
        </w:rPr>
      </w:pPr>
      <w:r w:rsidDel="00000000" w:rsidR="00000000" w:rsidRPr="00000000">
        <w:rPr>
          <w:b w:val="0"/>
          <w:sz w:val="24"/>
          <w:szCs w:val="24"/>
          <w:rtl w:val="0"/>
        </w:rPr>
        <w:t xml:space="preserve">Ayurveda Health Journey is a comprehensive and interactive web application designed to promote holistic wellness through the ancient science of Ayurveda. The platform empowers users to explore Ayurvedic principles, understand their unique body constitution (Prakruti), and adopt personalized lifestyle practices that support balance and health.</w:t>
      </w:r>
      <w:r w:rsidDel="00000000" w:rsidR="00000000" w:rsidRPr="00000000">
        <w:rPr>
          <w:rtl w:val="0"/>
        </w:rPr>
      </w:r>
    </w:p>
    <w:p w:rsidR="00000000" w:rsidDel="00000000" w:rsidP="00000000" w:rsidRDefault="00000000" w:rsidRPr="00000000" w14:paraId="00000004">
      <w:pPr>
        <w:spacing w:after="120" w:lineRule="auto"/>
        <w:jc w:val="both"/>
        <w:rPr>
          <w:sz w:val="24"/>
          <w:szCs w:val="24"/>
        </w:rPr>
      </w:pPr>
      <w:r w:rsidDel="00000000" w:rsidR="00000000" w:rsidRPr="00000000">
        <w:rPr>
          <w:b w:val="0"/>
          <w:sz w:val="24"/>
          <w:szCs w:val="24"/>
          <w:rtl w:val="0"/>
        </w:rPr>
        <w:t xml:space="preserve">Developed using React.js for the frontend and Node.js/Express.js for the backend, the application ensures a seamless, secure, and dynamic user experience. It integrates user authentication, data management, and real-time API interactions to deliver a complete health-tracking and community engagement platform.</w:t>
      </w:r>
      <w:r w:rsidDel="00000000" w:rsidR="00000000" w:rsidRPr="00000000">
        <w:rPr>
          <w:rtl w:val="0"/>
        </w:rPr>
      </w:r>
    </w:p>
    <w:p w:rsidR="00000000" w:rsidDel="00000000" w:rsidP="00000000" w:rsidRDefault="00000000" w:rsidRPr="00000000" w14:paraId="00000005">
      <w:pPr>
        <w:pStyle w:val="Heading2"/>
        <w:jc w:val="both"/>
        <w:rPr>
          <w:color w:val="000000"/>
          <w:sz w:val="28"/>
          <w:szCs w:val="28"/>
        </w:rPr>
      </w:pPr>
      <w:r w:rsidDel="00000000" w:rsidR="00000000" w:rsidRPr="00000000">
        <w:rPr>
          <w:color w:val="000000"/>
          <w:sz w:val="28"/>
          <w:szCs w:val="28"/>
          <w:rtl w:val="0"/>
        </w:rPr>
        <w:t xml:space="preserve">2. User Guide</w:t>
      </w:r>
    </w:p>
    <w:p w:rsidR="00000000" w:rsidDel="00000000" w:rsidP="00000000" w:rsidRDefault="00000000" w:rsidRPr="00000000" w14:paraId="00000006">
      <w:pPr>
        <w:spacing w:after="120" w:lineRule="auto"/>
        <w:jc w:val="both"/>
        <w:rPr>
          <w:sz w:val="24"/>
          <w:szCs w:val="24"/>
        </w:rPr>
      </w:pPr>
      <w:r w:rsidDel="00000000" w:rsidR="00000000" w:rsidRPr="00000000">
        <w:rPr>
          <w:b w:val="1"/>
          <w:sz w:val="24"/>
          <w:szCs w:val="24"/>
          <w:rtl w:val="0"/>
        </w:rPr>
        <w:t xml:space="preserve">Access the App:</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Open your browser and navigate to http://localhost:3000 (after starting the dev server).</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If not logged in, you'll be redirected to /login.</w:t>
      </w:r>
    </w:p>
    <w:p w:rsidR="00000000" w:rsidDel="00000000" w:rsidP="00000000" w:rsidRDefault="00000000" w:rsidRPr="00000000" w14:paraId="00000009">
      <w:pPr>
        <w:spacing w:after="120" w:lineRule="auto"/>
        <w:jc w:val="both"/>
        <w:rPr>
          <w:sz w:val="24"/>
          <w:szCs w:val="24"/>
        </w:rPr>
      </w:pPr>
      <w:r w:rsidDel="00000000" w:rsidR="00000000" w:rsidRPr="00000000">
        <w:rPr>
          <w:b w:val="1"/>
          <w:sz w:val="24"/>
          <w:szCs w:val="24"/>
          <w:rtl w:val="0"/>
        </w:rPr>
        <w:t xml:space="preserve">Registration and Login:</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Register: Go to /register, enter a valid email and password, and click 'Register'.</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Login: At /login, enter your credentials. Successful login stores session data in localStorage and redirects to /dashboard.</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Security Note: Passwords are stored in localStorage for demo purposes. Use secure tokens in production.</w:t>
      </w:r>
    </w:p>
    <w:p w:rsidR="00000000" w:rsidDel="00000000" w:rsidP="00000000" w:rsidRDefault="00000000" w:rsidRPr="00000000" w14:paraId="0000000D">
      <w:pPr>
        <w:spacing w:after="120" w:lineRule="auto"/>
        <w:jc w:val="both"/>
        <w:rPr>
          <w:sz w:val="24"/>
          <w:szCs w:val="24"/>
        </w:rPr>
      </w:pPr>
      <w:r w:rsidDel="00000000" w:rsidR="00000000" w:rsidRPr="00000000">
        <w:rPr>
          <w:b w:val="1"/>
          <w:sz w:val="24"/>
          <w:szCs w:val="24"/>
          <w:rtl w:val="0"/>
        </w:rPr>
        <w:t xml:space="preserve">Navigation:</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Use app links or browser history to switch between pages (Dashboard, Assessment, Reports, Wellness Hub, Profile, Community).</w:t>
      </w:r>
    </w:p>
    <w:p w:rsidR="00000000" w:rsidDel="00000000" w:rsidP="00000000" w:rsidRDefault="00000000" w:rsidRPr="00000000" w14:paraId="0000000F">
      <w:pPr>
        <w:pStyle w:val="Heading2"/>
        <w:jc w:val="both"/>
        <w:rPr>
          <w:color w:val="000000"/>
          <w:sz w:val="28"/>
          <w:szCs w:val="28"/>
        </w:rPr>
      </w:pPr>
      <w:r w:rsidDel="00000000" w:rsidR="00000000" w:rsidRPr="00000000">
        <w:rPr>
          <w:color w:val="000000"/>
          <w:sz w:val="28"/>
          <w:szCs w:val="28"/>
          <w:rtl w:val="0"/>
        </w:rPr>
        <w:t xml:space="preserve">3. Key Features</w:t>
      </w:r>
    </w:p>
    <w:p w:rsidR="00000000" w:rsidDel="00000000" w:rsidP="00000000" w:rsidRDefault="00000000" w:rsidRPr="00000000" w14:paraId="00000010">
      <w:pPr>
        <w:spacing w:after="120" w:lineRule="auto"/>
        <w:jc w:val="both"/>
        <w:rPr>
          <w:sz w:val="24"/>
          <w:szCs w:val="24"/>
        </w:rPr>
      </w:pPr>
      <w:r w:rsidDel="00000000" w:rsidR="00000000" w:rsidRPr="00000000">
        <w:rPr>
          <w:b w:val="1"/>
          <w:sz w:val="24"/>
          <w:szCs w:val="24"/>
          <w:rtl w:val="0"/>
        </w:rPr>
        <w:t xml:space="preserve">Dashboard (/dashboard):</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Displays welcome message, health stats, and quick actions.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Calculates a 0–100% health score based on assessments, mood, journal consistency, and Prakruti balance.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Shows Prakruti distribution and progress bars for Vata, Pitta, Kapha.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Provides daily tips, recent activities, and reminders.</w:t>
      </w:r>
    </w:p>
    <w:p w:rsidR="00000000" w:rsidDel="00000000" w:rsidP="00000000" w:rsidRDefault="00000000" w:rsidRPr="00000000" w14:paraId="00000015">
      <w:pPr>
        <w:spacing w:after="120" w:lineRule="auto"/>
        <w:jc w:val="both"/>
        <w:rPr>
          <w:sz w:val="24"/>
          <w:szCs w:val="24"/>
        </w:rPr>
      </w:pPr>
      <w:r w:rsidDel="00000000" w:rsidR="00000000" w:rsidRPr="00000000">
        <w:rPr>
          <w:b w:val="1"/>
          <w:sz w:val="24"/>
          <w:szCs w:val="24"/>
          <w:rtl w:val="0"/>
        </w:rPr>
        <w:t xml:space="preserve">Prakruti Assessment (/assessment):</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Multi-step form covering physical, mental, emotional, and lifestyle traits.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Calculates dominant Prakruti via trait-matching algorithm.</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Displays personalized recommendations and stores past assessments.</w:t>
      </w:r>
    </w:p>
    <w:p w:rsidR="00000000" w:rsidDel="00000000" w:rsidP="00000000" w:rsidRDefault="00000000" w:rsidRPr="00000000" w14:paraId="00000019">
      <w:pPr>
        <w:spacing w:after="120" w:lineRule="auto"/>
        <w:jc w:val="both"/>
        <w:rPr>
          <w:sz w:val="24"/>
          <w:szCs w:val="24"/>
        </w:rPr>
      </w:pPr>
      <w:r w:rsidDel="00000000" w:rsidR="00000000" w:rsidRPr="00000000">
        <w:rPr>
          <w:b w:val="1"/>
          <w:sz w:val="24"/>
          <w:szCs w:val="24"/>
          <w:rtl w:val="0"/>
        </w:rPr>
        <w:t xml:space="preserve">Wellness Hub (/wellness-hub):</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Meal Planner based on Prakruti (e.g., Vata: warm foods).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Journal for tracking mood, symptoms, and insights.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Integration with latest assessment results.</w:t>
      </w:r>
    </w:p>
    <w:p w:rsidR="00000000" w:rsidDel="00000000" w:rsidP="00000000" w:rsidRDefault="00000000" w:rsidRPr="00000000" w14:paraId="0000001D">
      <w:pPr>
        <w:spacing w:after="120" w:lineRule="auto"/>
        <w:jc w:val="both"/>
        <w:rPr>
          <w:sz w:val="24"/>
          <w:szCs w:val="24"/>
        </w:rPr>
      </w:pPr>
      <w:r w:rsidDel="00000000" w:rsidR="00000000" w:rsidRPr="00000000">
        <w:rPr>
          <w:b w:val="1"/>
          <w:sz w:val="24"/>
          <w:szCs w:val="24"/>
          <w:rtl w:val="0"/>
        </w:rPr>
        <w:t xml:space="preserve">Reports (/reports):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List of all assessments with options to view details or export data.</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Displays detailed comparison of doshas and user traits.</w:t>
      </w:r>
    </w:p>
    <w:p w:rsidR="00000000" w:rsidDel="00000000" w:rsidP="00000000" w:rsidRDefault="00000000" w:rsidRPr="00000000" w14:paraId="00000020">
      <w:pPr>
        <w:spacing w:after="120" w:lineRule="auto"/>
        <w:jc w:val="both"/>
        <w:rPr>
          <w:sz w:val="24"/>
          <w:szCs w:val="24"/>
        </w:rPr>
      </w:pPr>
      <w:r w:rsidDel="00000000" w:rsidR="00000000" w:rsidRPr="00000000">
        <w:rPr>
          <w:b w:val="1"/>
          <w:sz w:val="24"/>
          <w:szCs w:val="24"/>
          <w:rtl w:val="0"/>
        </w:rPr>
        <w:t xml:space="preserve">Profile (/profile):</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Allows user to edit email and password.</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Logout clears local storage and redirects to login.</w:t>
      </w:r>
    </w:p>
    <w:p w:rsidR="00000000" w:rsidDel="00000000" w:rsidP="00000000" w:rsidRDefault="00000000" w:rsidRPr="00000000" w14:paraId="00000023">
      <w:pPr>
        <w:spacing w:after="120" w:lineRule="auto"/>
        <w:jc w:val="both"/>
        <w:rPr>
          <w:sz w:val="24"/>
          <w:szCs w:val="24"/>
        </w:rPr>
      </w:pPr>
      <w:r w:rsidDel="00000000" w:rsidR="00000000" w:rsidRPr="00000000">
        <w:rPr>
          <w:b w:val="1"/>
          <w:sz w:val="24"/>
          <w:szCs w:val="24"/>
          <w:rtl w:val="0"/>
        </w:rPr>
        <w:t xml:space="preserve">Community (/community):</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Displays messages and allows users to post and interact in real-time.</w:t>
      </w:r>
    </w:p>
    <w:p w:rsidR="00000000" w:rsidDel="00000000" w:rsidP="00000000" w:rsidRDefault="00000000" w:rsidRPr="00000000" w14:paraId="00000025">
      <w:pPr>
        <w:pStyle w:val="Heading2"/>
        <w:jc w:val="both"/>
        <w:rPr>
          <w:color w:val="000000"/>
          <w:sz w:val="28"/>
          <w:szCs w:val="28"/>
        </w:rPr>
      </w:pPr>
      <w:r w:rsidDel="00000000" w:rsidR="00000000" w:rsidRPr="00000000">
        <w:rPr>
          <w:color w:val="000000"/>
          <w:sz w:val="28"/>
          <w:szCs w:val="28"/>
          <w:rtl w:val="0"/>
        </w:rPr>
        <w:t xml:space="preserve">4. Developer Guide</w:t>
      </w:r>
    </w:p>
    <w:p w:rsidR="00000000" w:rsidDel="00000000" w:rsidP="00000000" w:rsidRDefault="00000000" w:rsidRPr="00000000" w14:paraId="00000026">
      <w:pPr>
        <w:spacing w:after="120" w:lineRule="auto"/>
        <w:jc w:val="both"/>
        <w:rPr>
          <w:sz w:val="24"/>
          <w:szCs w:val="24"/>
        </w:rPr>
      </w:pPr>
      <w:r w:rsidDel="00000000" w:rsidR="00000000" w:rsidRPr="00000000">
        <w:rPr>
          <w:b w:val="1"/>
          <w:sz w:val="24"/>
          <w:szCs w:val="24"/>
          <w:rtl w:val="0"/>
        </w:rPr>
        <w:t xml:space="preserve">Project Architecture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Frontend: React.js (SPA with React Router).</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State Management: useState and useEffect hooks.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Data Flow: Axios for API calls; localStorage for auth persistence.</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Styling: CSS Modules and Tailwind-like utilities.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Backend: Node.js/Express with MongoDB (Mongoose).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Icons: Lucide React.</w:t>
      </w:r>
    </w:p>
    <w:p w:rsidR="00000000" w:rsidDel="00000000" w:rsidP="00000000" w:rsidRDefault="00000000" w:rsidRPr="00000000" w14:paraId="0000002D">
      <w:pPr>
        <w:spacing w:after="120" w:lineRule="auto"/>
        <w:jc w:val="both"/>
        <w:rPr>
          <w:sz w:val="24"/>
          <w:szCs w:val="24"/>
        </w:rPr>
      </w:pPr>
      <w:r w:rsidDel="00000000" w:rsidR="00000000" w:rsidRPr="00000000">
        <w:rPr>
          <w:b w:val="1"/>
          <w:sz w:val="24"/>
          <w:szCs w:val="24"/>
          <w:rtl w:val="0"/>
        </w:rPr>
        <w:t xml:space="preserve">Key Algorithms: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Prakruti Calculation: Trait-based fuzzy matching algorithm.</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Health Score: Weighted average from user metrics.</w:t>
      </w:r>
    </w:p>
    <w:p w:rsidR="00000000" w:rsidDel="00000000" w:rsidP="00000000" w:rsidRDefault="00000000" w:rsidRPr="00000000" w14:paraId="00000030">
      <w:pPr>
        <w:pStyle w:val="Heading2"/>
        <w:jc w:val="both"/>
        <w:rPr>
          <w:color w:val="000000"/>
          <w:sz w:val="28"/>
          <w:szCs w:val="28"/>
        </w:rPr>
      </w:pPr>
      <w:r w:rsidDel="00000000" w:rsidR="00000000" w:rsidRPr="00000000">
        <w:rPr>
          <w:color w:val="000000"/>
          <w:sz w:val="28"/>
          <w:szCs w:val="28"/>
          <w:rtl w:val="0"/>
        </w:rPr>
        <w:t xml:space="preserve">5. Setup and Development</w:t>
      </w:r>
    </w:p>
    <w:p w:rsidR="00000000" w:rsidDel="00000000" w:rsidP="00000000" w:rsidRDefault="00000000" w:rsidRPr="00000000" w14:paraId="00000031">
      <w:pPr>
        <w:spacing w:after="120" w:lineRule="auto"/>
        <w:jc w:val="both"/>
        <w:rPr>
          <w:sz w:val="24"/>
          <w:szCs w:val="24"/>
        </w:rPr>
      </w:pPr>
      <w:r w:rsidDel="00000000" w:rsidR="00000000" w:rsidRPr="00000000">
        <w:rPr>
          <w:b w:val="1"/>
          <w:sz w:val="24"/>
          <w:szCs w:val="24"/>
          <w:rtl w:val="0"/>
        </w:rPr>
        <w:t xml:space="preserve">Prerequisites:</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Node.js 18+ installed.</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MongoDB running and connected.</w:t>
      </w:r>
    </w:p>
    <w:p w:rsidR="00000000" w:rsidDel="00000000" w:rsidP="00000000" w:rsidRDefault="00000000" w:rsidRPr="00000000" w14:paraId="00000034">
      <w:pPr>
        <w:spacing w:after="120" w:lineRule="auto"/>
        <w:jc w:val="both"/>
        <w:rPr>
          <w:sz w:val="24"/>
          <w:szCs w:val="24"/>
        </w:rPr>
      </w:pPr>
      <w:r w:rsidDel="00000000" w:rsidR="00000000" w:rsidRPr="00000000">
        <w:rPr>
          <w:b w:val="1"/>
          <w:sz w:val="24"/>
          <w:szCs w:val="24"/>
          <w:rtl w:val="0"/>
        </w:rPr>
        <w:t xml:space="preserve">Frontend Setup:</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git clone &lt;repo&gt;</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cd ayurveda-health-journey</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npm install</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npm start (runs at http://localhost:3000)</w:t>
      </w:r>
    </w:p>
    <w:p w:rsidR="00000000" w:rsidDel="00000000" w:rsidP="00000000" w:rsidRDefault="00000000" w:rsidRPr="00000000" w14:paraId="00000039">
      <w:pPr>
        <w:spacing w:after="120" w:lineRule="auto"/>
        <w:jc w:val="both"/>
        <w:rPr>
          <w:sz w:val="24"/>
          <w:szCs w:val="24"/>
        </w:rPr>
      </w:pPr>
      <w:r w:rsidDel="00000000" w:rsidR="00000000" w:rsidRPr="00000000">
        <w:rPr>
          <w:b w:val="1"/>
          <w:sz w:val="24"/>
          <w:szCs w:val="24"/>
          <w:rtl w:val="0"/>
        </w:rPr>
        <w:t xml:space="preserve">Backend Setup:</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Install dependencies: express, mongoose, bcryptjs.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Define models for User, Assessment, Journal, Message.</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Run server: node server.js (http://localhost:5000)</w:t>
      </w:r>
    </w:p>
    <w:p w:rsidR="00000000" w:rsidDel="00000000" w:rsidP="00000000" w:rsidRDefault="00000000" w:rsidRPr="00000000" w14:paraId="0000003D">
      <w:pPr>
        <w:spacing w:after="120" w:lineRule="auto"/>
        <w:jc w:val="both"/>
        <w:rPr>
          <w:sz w:val="24"/>
          <w:szCs w:val="24"/>
        </w:rPr>
      </w:pPr>
      <w:r w:rsidDel="00000000" w:rsidR="00000000" w:rsidRPr="00000000">
        <w:rPr>
          <w:b w:val="1"/>
          <w:sz w:val="24"/>
          <w:szCs w:val="24"/>
          <w:rtl w:val="0"/>
        </w:rPr>
        <w:t xml:space="preserve">Development Workflow:</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Hot reload on frontend.</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Use nodemon for backend auto-restart.</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React DevTools for debugging.</w:t>
      </w:r>
    </w:p>
    <w:p w:rsidR="00000000" w:rsidDel="00000000" w:rsidP="00000000" w:rsidRDefault="00000000" w:rsidRPr="00000000" w14:paraId="00000041">
      <w:pPr>
        <w:pStyle w:val="Heading2"/>
        <w:jc w:val="both"/>
        <w:rPr>
          <w:color w:val="000000"/>
          <w:sz w:val="28"/>
          <w:szCs w:val="28"/>
        </w:rPr>
      </w:pPr>
      <w:r w:rsidDel="00000000" w:rsidR="00000000" w:rsidRPr="00000000">
        <w:rPr>
          <w:color w:val="000000"/>
          <w:sz w:val="28"/>
          <w:szCs w:val="28"/>
          <w:rtl w:val="0"/>
        </w:rPr>
        <w:t xml:space="preserve">6. API Overview</w:t>
      </w:r>
    </w:p>
    <w:p w:rsidR="00000000" w:rsidDel="00000000" w:rsidP="00000000" w:rsidRDefault="00000000" w:rsidRPr="00000000" w14:paraId="00000042">
      <w:pPr>
        <w:spacing w:after="120" w:lineRule="auto"/>
        <w:jc w:val="both"/>
        <w:rPr>
          <w:sz w:val="24"/>
          <w:szCs w:val="24"/>
        </w:rPr>
      </w:pPr>
      <w:r w:rsidDel="00000000" w:rsidR="00000000" w:rsidRPr="00000000">
        <w:rPr>
          <w:b w:val="1"/>
          <w:sz w:val="24"/>
          <w:szCs w:val="24"/>
          <w:rtl w:val="0"/>
        </w:rPr>
        <w:t xml:space="preserve">Authentication:</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POST /auth/register – Create a new user (hashed password).</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POST /auth/login – Authenticate user credentials.</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GET /auth/me – Retrieve current user data.</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PUT /auth/me – Update email or password.</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DELETE /auth/me – Remove user account.</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POST /auth/logout – Client-side logout.</w:t>
      </w:r>
    </w:p>
    <w:p w:rsidR="00000000" w:rsidDel="00000000" w:rsidP="00000000" w:rsidRDefault="00000000" w:rsidRPr="00000000" w14:paraId="00000049">
      <w:pPr>
        <w:spacing w:after="120" w:lineRule="auto"/>
        <w:jc w:val="both"/>
        <w:rPr>
          <w:sz w:val="24"/>
          <w:szCs w:val="24"/>
        </w:rPr>
      </w:pPr>
      <w:r w:rsidDel="00000000" w:rsidR="00000000" w:rsidRPr="00000000">
        <w:rPr>
          <w:b w:val="1"/>
          <w:sz w:val="24"/>
          <w:szCs w:val="24"/>
          <w:rtl w:val="0"/>
        </w:rPr>
        <w:t xml:space="preserve">Assessments: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POST /assessments – Create new Prakruti assessment.</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GET /assessments – List all user assessments.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GET /assessments/:id – Retrieve a specific assessment.</w:t>
      </w:r>
    </w:p>
    <w:p w:rsidR="00000000" w:rsidDel="00000000" w:rsidP="00000000" w:rsidRDefault="00000000" w:rsidRPr="00000000" w14:paraId="0000004D">
      <w:pPr>
        <w:spacing w:after="120" w:lineRule="auto"/>
        <w:jc w:val="both"/>
        <w:rPr>
          <w:sz w:val="24"/>
          <w:szCs w:val="24"/>
        </w:rPr>
      </w:pPr>
      <w:r w:rsidDel="00000000" w:rsidR="00000000" w:rsidRPr="00000000">
        <w:rPr>
          <w:b w:val="1"/>
          <w:sz w:val="24"/>
          <w:szCs w:val="24"/>
          <w:rtl w:val="0"/>
        </w:rPr>
        <w:t xml:space="preserve">Journal:</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POST /journal – Create a wellness journal entry.</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GET /journal – List all journal entries.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PUT /journal/:id – Update existing entry.</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DELETE /journal/:id – Delete entry.</w:t>
      </w:r>
    </w:p>
    <w:p w:rsidR="00000000" w:rsidDel="00000000" w:rsidP="00000000" w:rsidRDefault="00000000" w:rsidRPr="00000000" w14:paraId="00000052">
      <w:pPr>
        <w:spacing w:after="120" w:lineRule="auto"/>
        <w:jc w:val="both"/>
        <w:rPr>
          <w:sz w:val="24"/>
          <w:szCs w:val="24"/>
        </w:rPr>
      </w:pPr>
      <w:r w:rsidDel="00000000" w:rsidR="00000000" w:rsidRPr="00000000">
        <w:rPr>
          <w:b w:val="1"/>
          <w:sz w:val="24"/>
          <w:szCs w:val="24"/>
          <w:rtl w:val="0"/>
        </w:rPr>
        <w:t xml:space="preserve">Messages (Community):</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POST /messages – Send new message to global chat.</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sz w:val="24"/>
          <w:szCs w:val="24"/>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GET /messages – Retrieve latest 50 messages.</w:t>
      </w:r>
    </w:p>
    <w:p w:rsidR="00000000" w:rsidDel="00000000" w:rsidP="00000000" w:rsidRDefault="00000000" w:rsidRPr="00000000" w14:paraId="00000055">
      <w:pPr>
        <w:pStyle w:val="Heading2"/>
        <w:jc w:val="both"/>
        <w:rPr>
          <w:color w:val="000000"/>
          <w:sz w:val="28"/>
          <w:szCs w:val="28"/>
        </w:rPr>
      </w:pPr>
      <w:bookmarkStart w:colFirst="0" w:colLast="0" w:name="_heading=h.wvjukodp4hpl" w:id="0"/>
      <w:bookmarkEnd w:id="0"/>
      <w:r w:rsidDel="00000000" w:rsidR="00000000" w:rsidRPr="00000000">
        <w:rPr>
          <w:color w:val="000000"/>
          <w:sz w:val="28"/>
          <w:szCs w:val="28"/>
          <w:rtl w:val="0"/>
        </w:rPr>
        <w:t xml:space="preserve">7. Project Screenshots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after="120" w:lineRule="auto"/>
        <w:jc w:val="both"/>
        <w:rPr>
          <w:b w:val="1"/>
          <w:sz w:val="24"/>
          <w:szCs w:val="24"/>
        </w:rPr>
      </w:pPr>
      <w:r w:rsidDel="00000000" w:rsidR="00000000" w:rsidRPr="00000000">
        <w:rPr>
          <w:b w:val="1"/>
          <w:sz w:val="24"/>
          <w:szCs w:val="24"/>
          <w:rtl w:val="0"/>
        </w:rPr>
        <w:t xml:space="preserve">Login &amp; Registration:</w:t>
      </w:r>
    </w:p>
    <w:p w:rsidR="00000000" w:rsidDel="00000000" w:rsidP="00000000" w:rsidRDefault="00000000" w:rsidRPr="00000000" w14:paraId="00000058">
      <w:pPr>
        <w:spacing w:after="120" w:lineRule="auto"/>
        <w:jc w:val="both"/>
        <w:rPr>
          <w:b w:val="1"/>
          <w:sz w:val="24"/>
          <w:szCs w:val="24"/>
        </w:rPr>
      </w:pPr>
      <w:r w:rsidDel="00000000" w:rsidR="00000000" w:rsidRPr="00000000">
        <w:rPr>
          <w:b w:val="1"/>
          <w:sz w:val="24"/>
          <w:szCs w:val="24"/>
        </w:rPr>
        <w:drawing>
          <wp:inline distB="114300" distT="114300" distL="114300" distR="114300">
            <wp:extent cx="3281363" cy="3239562"/>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81363" cy="3239562"/>
                    </a:xfrm>
                    <a:prstGeom prst="rect"/>
                    <a:ln/>
                  </pic:spPr>
                </pic:pic>
              </a:graphicData>
            </a:graphic>
          </wp:inline>
        </w:drawing>
      </w:r>
      <w:r w:rsidDel="00000000" w:rsidR="00000000" w:rsidRPr="00000000">
        <w:rPr>
          <w:b w:val="1"/>
          <w:sz w:val="24"/>
          <w:szCs w:val="24"/>
        </w:rPr>
        <w:drawing>
          <wp:inline distB="114300" distT="114300" distL="114300" distR="114300">
            <wp:extent cx="3412157" cy="2917017"/>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412157" cy="291701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120" w:lineRule="auto"/>
        <w:jc w:val="both"/>
        <w:rPr/>
      </w:pPr>
      <w:r w:rsidDel="00000000" w:rsidR="00000000" w:rsidRPr="00000000">
        <w:rPr>
          <w:b w:val="1"/>
          <w:sz w:val="24"/>
          <w:szCs w:val="24"/>
          <w:rtl w:val="0"/>
        </w:rPr>
        <w:t xml:space="preserve">Dashboard:</w:t>
      </w: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486400" cy="26416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864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sz w:val="24"/>
          <w:szCs w:val="24"/>
          <w:rtl w:val="0"/>
        </w:rPr>
        <w:t xml:space="preserve">Assessment</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drawing>
          <wp:inline distB="114300" distT="114300" distL="114300" distR="114300">
            <wp:extent cx="5486400" cy="26543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864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120" w:lineRule="auto"/>
        <w:jc w:val="both"/>
        <w:rPr/>
      </w:pPr>
      <w:r w:rsidDel="00000000" w:rsidR="00000000" w:rsidRPr="00000000">
        <w:rPr>
          <w:b w:val="1"/>
          <w:sz w:val="24"/>
          <w:szCs w:val="24"/>
          <w:rtl w:val="0"/>
        </w:rPr>
        <w:t xml:space="preserve">WellnessHub:</w:t>
      </w:r>
      <w:r w:rsidDel="00000000" w:rsidR="00000000" w:rsidRPr="00000000">
        <w:rPr/>
        <w:drawing>
          <wp:inline distB="114300" distT="114300" distL="114300" distR="114300">
            <wp:extent cx="5486400" cy="26416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4864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120" w:lineRule="auto"/>
        <w:jc w:val="both"/>
        <w:rPr/>
      </w:pPr>
      <w:r w:rsidDel="00000000" w:rsidR="00000000" w:rsidRPr="00000000">
        <w:rPr>
          <w:rtl w:val="0"/>
        </w:rPr>
      </w:r>
    </w:p>
    <w:p w:rsidR="00000000" w:rsidDel="00000000" w:rsidP="00000000" w:rsidRDefault="00000000" w:rsidRPr="00000000" w14:paraId="00000061">
      <w:pPr>
        <w:spacing w:after="120" w:lineRule="auto"/>
        <w:jc w:val="both"/>
        <w:rPr/>
      </w:pPr>
      <w:r w:rsidDel="00000000" w:rsidR="00000000" w:rsidRPr="00000000">
        <w:rPr>
          <w:b w:val="1"/>
          <w:sz w:val="24"/>
          <w:szCs w:val="24"/>
          <w:rtl w:val="0"/>
        </w:rPr>
        <w:t xml:space="preserve">Community:</w:t>
      </w:r>
      <w:r w:rsidDel="00000000" w:rsidR="00000000" w:rsidRPr="00000000">
        <w:rPr>
          <w:rtl w:val="0"/>
        </w:rPr>
      </w:r>
    </w:p>
    <w:p w:rsidR="00000000" w:rsidDel="00000000" w:rsidP="00000000" w:rsidRDefault="00000000" w:rsidRPr="00000000" w14:paraId="00000062">
      <w:pPr>
        <w:spacing w:after="120" w:lineRule="auto"/>
        <w:jc w:val="both"/>
        <w:rPr/>
      </w:pPr>
      <w:r w:rsidDel="00000000" w:rsidR="00000000" w:rsidRPr="00000000">
        <w:rPr/>
        <w:drawing>
          <wp:inline distB="114300" distT="114300" distL="114300" distR="114300">
            <wp:extent cx="5486400" cy="27178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4864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120" w:lineRule="auto"/>
        <w:jc w:val="both"/>
        <w:rPr/>
      </w:pPr>
      <w:r w:rsidDel="00000000" w:rsidR="00000000" w:rsidRPr="00000000">
        <w:rPr>
          <w:rtl w:val="0"/>
        </w:rPr>
      </w:r>
    </w:p>
    <w:p w:rsidR="00000000" w:rsidDel="00000000" w:rsidP="00000000" w:rsidRDefault="00000000" w:rsidRPr="00000000" w14:paraId="00000064">
      <w:pPr>
        <w:spacing w:after="120" w:lineRule="auto"/>
        <w:jc w:val="both"/>
        <w:rPr/>
      </w:pPr>
      <w:r w:rsidDel="00000000" w:rsidR="00000000" w:rsidRPr="00000000">
        <w:rPr>
          <w:rtl w:val="0"/>
        </w:rPr>
      </w:r>
    </w:p>
    <w:p w:rsidR="00000000" w:rsidDel="00000000" w:rsidP="00000000" w:rsidRDefault="00000000" w:rsidRPr="00000000" w14:paraId="00000065">
      <w:pPr>
        <w:spacing w:after="120" w:lineRule="auto"/>
        <w:jc w:val="both"/>
        <w:rPr/>
      </w:pPr>
      <w:r w:rsidDel="00000000" w:rsidR="00000000" w:rsidRPr="00000000">
        <w:rPr>
          <w:rtl w:val="0"/>
        </w:rPr>
      </w:r>
    </w:p>
    <w:p w:rsidR="00000000" w:rsidDel="00000000" w:rsidP="00000000" w:rsidRDefault="00000000" w:rsidRPr="00000000" w14:paraId="00000066">
      <w:pPr>
        <w:spacing w:after="120" w:lineRule="auto"/>
        <w:jc w:val="both"/>
        <w:rPr/>
      </w:pPr>
      <w:r w:rsidDel="00000000" w:rsidR="00000000" w:rsidRPr="00000000">
        <w:rPr>
          <w:rtl w:val="0"/>
        </w:rPr>
      </w:r>
    </w:p>
    <w:p w:rsidR="00000000" w:rsidDel="00000000" w:rsidP="00000000" w:rsidRDefault="00000000" w:rsidRPr="00000000" w14:paraId="00000067">
      <w:pPr>
        <w:spacing w:after="120" w:lineRule="auto"/>
        <w:jc w:val="both"/>
        <w:rPr/>
      </w:pPr>
      <w:r w:rsidDel="00000000" w:rsidR="00000000" w:rsidRPr="00000000">
        <w:rPr>
          <w:rtl w:val="0"/>
        </w:rPr>
      </w:r>
    </w:p>
    <w:p w:rsidR="00000000" w:rsidDel="00000000" w:rsidP="00000000" w:rsidRDefault="00000000" w:rsidRPr="00000000" w14:paraId="00000068">
      <w:pPr>
        <w:spacing w:after="120" w:lineRule="auto"/>
        <w:jc w:val="both"/>
        <w:rPr/>
      </w:pPr>
      <w:r w:rsidDel="00000000" w:rsidR="00000000" w:rsidRPr="00000000">
        <w:rPr>
          <w:rtl w:val="0"/>
        </w:rPr>
      </w:r>
    </w:p>
    <w:p w:rsidR="00000000" w:rsidDel="00000000" w:rsidP="00000000" w:rsidRDefault="00000000" w:rsidRPr="00000000" w14:paraId="00000069">
      <w:pPr>
        <w:spacing w:after="120" w:lineRule="auto"/>
        <w:jc w:val="both"/>
        <w:rPr/>
      </w:pPr>
      <w:r w:rsidDel="00000000" w:rsidR="00000000" w:rsidRPr="00000000">
        <w:rPr>
          <w:rtl w:val="0"/>
        </w:rPr>
      </w:r>
    </w:p>
    <w:p w:rsidR="00000000" w:rsidDel="00000000" w:rsidP="00000000" w:rsidRDefault="00000000" w:rsidRPr="00000000" w14:paraId="0000006A">
      <w:pPr>
        <w:spacing w:after="120" w:lineRule="auto"/>
        <w:jc w:val="both"/>
        <w:rPr/>
      </w:pPr>
      <w:r w:rsidDel="00000000" w:rsidR="00000000" w:rsidRPr="00000000">
        <w:rPr>
          <w:rtl w:val="0"/>
        </w:rPr>
      </w:r>
    </w:p>
    <w:p w:rsidR="00000000" w:rsidDel="00000000" w:rsidP="00000000" w:rsidRDefault="00000000" w:rsidRPr="00000000" w14:paraId="0000006B">
      <w:pPr>
        <w:spacing w:after="120" w:lineRule="auto"/>
        <w:jc w:val="both"/>
        <w:rPr/>
      </w:pPr>
      <w:r w:rsidDel="00000000" w:rsidR="00000000" w:rsidRPr="00000000">
        <w:rPr>
          <w:b w:val="1"/>
          <w:sz w:val="24"/>
          <w:szCs w:val="24"/>
          <w:rtl w:val="0"/>
        </w:rPr>
        <w:t xml:space="preserve">Reports :</w:t>
      </w:r>
      <w:r w:rsidDel="00000000" w:rsidR="00000000" w:rsidRPr="00000000">
        <w:rPr>
          <w:rtl w:val="0"/>
        </w:rPr>
      </w:r>
    </w:p>
    <w:p w:rsidR="00000000" w:rsidDel="00000000" w:rsidP="00000000" w:rsidRDefault="00000000" w:rsidRPr="00000000" w14:paraId="0000006C">
      <w:pPr>
        <w:spacing w:after="120" w:lineRule="auto"/>
        <w:jc w:val="both"/>
        <w:rPr/>
      </w:pPr>
      <w:r w:rsidDel="00000000" w:rsidR="00000000" w:rsidRPr="00000000">
        <w:rPr/>
        <w:drawing>
          <wp:inline distB="114300" distT="114300" distL="114300" distR="114300">
            <wp:extent cx="5486400" cy="27432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4864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120" w:lineRule="auto"/>
        <w:jc w:val="both"/>
        <w:rPr/>
      </w:pPr>
      <w:r w:rsidDel="00000000" w:rsidR="00000000" w:rsidRPr="00000000">
        <w:rPr>
          <w:rtl w:val="0"/>
        </w:rPr>
      </w:r>
    </w:p>
    <w:p w:rsidR="00000000" w:rsidDel="00000000" w:rsidP="00000000" w:rsidRDefault="00000000" w:rsidRPr="00000000" w14:paraId="0000006E">
      <w:pPr>
        <w:spacing w:after="120" w:lineRule="auto"/>
        <w:jc w:val="both"/>
        <w:rPr/>
      </w:pPr>
      <w:r w:rsidDel="00000000" w:rsidR="00000000" w:rsidRPr="00000000">
        <w:rPr>
          <w:b w:val="1"/>
          <w:sz w:val="24"/>
          <w:szCs w:val="24"/>
          <w:rtl w:val="0"/>
        </w:rPr>
        <w:t xml:space="preserve">Profile:</w:t>
      </w:r>
      <w:r w:rsidDel="00000000" w:rsidR="00000000" w:rsidRPr="00000000">
        <w:rPr>
          <w:rtl w:val="0"/>
        </w:rPr>
      </w:r>
    </w:p>
    <w:p w:rsidR="00000000" w:rsidDel="00000000" w:rsidP="00000000" w:rsidRDefault="00000000" w:rsidRPr="00000000" w14:paraId="0000006F">
      <w:pPr>
        <w:spacing w:after="120" w:lineRule="auto"/>
        <w:jc w:val="both"/>
        <w:rPr/>
      </w:pPr>
      <w:r w:rsidDel="00000000" w:rsidR="00000000" w:rsidRPr="00000000">
        <w:rPr/>
        <w:drawing>
          <wp:inline distB="114300" distT="114300" distL="114300" distR="114300">
            <wp:extent cx="5486400" cy="27813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4864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QVyRi69sGQXGrBEN59WODZet3w==">CgMxLjAyDmgud3ZqdWtvZHA0aHBsOAByITFSa2YwZC1Pd1ZnUmdMWThtU2d0Q0dmVjFPQTV5aFE1cA==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