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sz w:val="22"/>
          <w:szCs w:val="22"/>
          <w:lang w:val="en-IN" w:bidi="gu-IN"/>
        </w:rPr>
        <w:id w:val="-474523023"/>
        <w:docPartObj>
          <w:docPartGallery w:val="Table of Contents"/>
          <w:docPartUnique/>
        </w:docPartObj>
      </w:sdtPr>
      <w:sdtEndPr>
        <w:rPr>
          <w:b/>
          <w:bCs/>
          <w:noProof/>
        </w:rPr>
      </w:sdtEndPr>
      <w:sdtContent>
        <w:p w14:paraId="3D5A0AA2" w14:textId="77777777" w:rsidR="00243440" w:rsidRDefault="00243440">
          <w:pPr>
            <w:pStyle w:val="TOCHeading"/>
          </w:pPr>
          <w:r>
            <w:t>Contents</w:t>
          </w:r>
        </w:p>
        <w:p w14:paraId="4256BF8B" w14:textId="582DE825" w:rsidR="00805629" w:rsidRDefault="00243440">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86486726" w:history="1">
            <w:r w:rsidR="00805629" w:rsidRPr="00D93DA8">
              <w:rPr>
                <w:rStyle w:val="Hyperlink"/>
                <w:rFonts w:ascii="Times New Roman" w:eastAsia="Times New Roman" w:hAnsi="Times New Roman" w:cs="Times New Roman"/>
                <w:b/>
                <w:bCs/>
                <w:noProof/>
                <w:lang w:eastAsia="en-IN"/>
              </w:rPr>
              <w:t>Chapter 1: Executive Summary</w:t>
            </w:r>
            <w:r w:rsidR="00805629">
              <w:rPr>
                <w:noProof/>
                <w:webHidden/>
              </w:rPr>
              <w:tab/>
            </w:r>
            <w:r w:rsidR="00805629">
              <w:rPr>
                <w:noProof/>
                <w:webHidden/>
              </w:rPr>
              <w:fldChar w:fldCharType="begin"/>
            </w:r>
            <w:r w:rsidR="00805629">
              <w:rPr>
                <w:noProof/>
                <w:webHidden/>
              </w:rPr>
              <w:instrText xml:space="preserve"> PAGEREF _Toc186486726 \h </w:instrText>
            </w:r>
            <w:r w:rsidR="00805629">
              <w:rPr>
                <w:noProof/>
                <w:webHidden/>
              </w:rPr>
            </w:r>
            <w:r w:rsidR="00805629">
              <w:rPr>
                <w:noProof/>
                <w:webHidden/>
              </w:rPr>
              <w:fldChar w:fldCharType="separate"/>
            </w:r>
            <w:r w:rsidR="00F8299A">
              <w:rPr>
                <w:noProof/>
                <w:webHidden/>
              </w:rPr>
              <w:t>3</w:t>
            </w:r>
            <w:r w:rsidR="00805629">
              <w:rPr>
                <w:noProof/>
                <w:webHidden/>
              </w:rPr>
              <w:fldChar w:fldCharType="end"/>
            </w:r>
          </w:hyperlink>
        </w:p>
        <w:p w14:paraId="14FF1768" w14:textId="7B0455C6" w:rsidR="00805629" w:rsidRDefault="00805629">
          <w:pPr>
            <w:pStyle w:val="TOC2"/>
            <w:tabs>
              <w:tab w:val="right" w:leader="dot" w:pos="9016"/>
            </w:tabs>
            <w:rPr>
              <w:rFonts w:eastAsiaTheme="minorEastAsia"/>
              <w:noProof/>
              <w:lang w:eastAsia="en-IN"/>
            </w:rPr>
          </w:pPr>
          <w:hyperlink w:anchor="_Toc186486727" w:history="1">
            <w:r w:rsidRPr="00D93DA8">
              <w:rPr>
                <w:rStyle w:val="Hyperlink"/>
                <w:rFonts w:ascii="Times New Roman" w:eastAsia="Times New Roman" w:hAnsi="Times New Roman" w:cs="Times New Roman"/>
                <w:b/>
                <w:bCs/>
                <w:noProof/>
                <w:lang w:eastAsia="en-IN"/>
              </w:rPr>
              <w:t>1.1 Overview of the Project</w:t>
            </w:r>
            <w:r>
              <w:rPr>
                <w:noProof/>
                <w:webHidden/>
              </w:rPr>
              <w:tab/>
            </w:r>
            <w:r>
              <w:rPr>
                <w:noProof/>
                <w:webHidden/>
              </w:rPr>
              <w:fldChar w:fldCharType="begin"/>
            </w:r>
            <w:r>
              <w:rPr>
                <w:noProof/>
                <w:webHidden/>
              </w:rPr>
              <w:instrText xml:space="preserve"> PAGEREF _Toc186486727 \h </w:instrText>
            </w:r>
            <w:r>
              <w:rPr>
                <w:noProof/>
                <w:webHidden/>
              </w:rPr>
            </w:r>
            <w:r>
              <w:rPr>
                <w:noProof/>
                <w:webHidden/>
              </w:rPr>
              <w:fldChar w:fldCharType="separate"/>
            </w:r>
            <w:r w:rsidR="00F8299A">
              <w:rPr>
                <w:noProof/>
                <w:webHidden/>
              </w:rPr>
              <w:t>3</w:t>
            </w:r>
            <w:r>
              <w:rPr>
                <w:noProof/>
                <w:webHidden/>
              </w:rPr>
              <w:fldChar w:fldCharType="end"/>
            </w:r>
          </w:hyperlink>
        </w:p>
        <w:p w14:paraId="1931B771" w14:textId="014B19A9" w:rsidR="00805629" w:rsidRDefault="00805629">
          <w:pPr>
            <w:pStyle w:val="TOC2"/>
            <w:tabs>
              <w:tab w:val="right" w:leader="dot" w:pos="9016"/>
            </w:tabs>
            <w:rPr>
              <w:rFonts w:eastAsiaTheme="minorEastAsia"/>
              <w:noProof/>
              <w:lang w:eastAsia="en-IN"/>
            </w:rPr>
          </w:pPr>
          <w:hyperlink w:anchor="_Toc186486728" w:history="1">
            <w:r w:rsidRPr="00D93DA8">
              <w:rPr>
                <w:rStyle w:val="Hyperlink"/>
                <w:rFonts w:ascii="Times New Roman" w:eastAsia="Times New Roman" w:hAnsi="Times New Roman" w:cs="Times New Roman"/>
                <w:b/>
                <w:bCs/>
                <w:noProof/>
                <w:lang w:eastAsia="en-IN"/>
              </w:rPr>
              <w:t>1.2 Goals and Objectives</w:t>
            </w:r>
            <w:r>
              <w:rPr>
                <w:noProof/>
                <w:webHidden/>
              </w:rPr>
              <w:tab/>
            </w:r>
            <w:r>
              <w:rPr>
                <w:noProof/>
                <w:webHidden/>
              </w:rPr>
              <w:fldChar w:fldCharType="begin"/>
            </w:r>
            <w:r>
              <w:rPr>
                <w:noProof/>
                <w:webHidden/>
              </w:rPr>
              <w:instrText xml:space="preserve"> PAGEREF _Toc186486728 \h </w:instrText>
            </w:r>
            <w:r>
              <w:rPr>
                <w:noProof/>
                <w:webHidden/>
              </w:rPr>
            </w:r>
            <w:r>
              <w:rPr>
                <w:noProof/>
                <w:webHidden/>
              </w:rPr>
              <w:fldChar w:fldCharType="separate"/>
            </w:r>
            <w:r w:rsidR="00F8299A">
              <w:rPr>
                <w:noProof/>
                <w:webHidden/>
              </w:rPr>
              <w:t>3</w:t>
            </w:r>
            <w:r>
              <w:rPr>
                <w:noProof/>
                <w:webHidden/>
              </w:rPr>
              <w:fldChar w:fldCharType="end"/>
            </w:r>
          </w:hyperlink>
        </w:p>
        <w:p w14:paraId="2357288B" w14:textId="381799A7" w:rsidR="00805629" w:rsidRDefault="00805629">
          <w:pPr>
            <w:pStyle w:val="TOC2"/>
            <w:tabs>
              <w:tab w:val="right" w:leader="dot" w:pos="9016"/>
            </w:tabs>
            <w:rPr>
              <w:rFonts w:eastAsiaTheme="minorEastAsia"/>
              <w:noProof/>
              <w:lang w:eastAsia="en-IN"/>
            </w:rPr>
          </w:pPr>
          <w:hyperlink w:anchor="_Toc186486729" w:history="1">
            <w:r w:rsidRPr="00D93DA8">
              <w:rPr>
                <w:rStyle w:val="Hyperlink"/>
                <w:rFonts w:ascii="Times New Roman" w:eastAsia="Times New Roman" w:hAnsi="Times New Roman" w:cs="Times New Roman"/>
                <w:b/>
                <w:bCs/>
                <w:noProof/>
                <w:lang w:eastAsia="en-IN"/>
              </w:rPr>
              <w:t>1.3 Key Results and Insights</w:t>
            </w:r>
            <w:r>
              <w:rPr>
                <w:noProof/>
                <w:webHidden/>
              </w:rPr>
              <w:tab/>
            </w:r>
            <w:r>
              <w:rPr>
                <w:noProof/>
                <w:webHidden/>
              </w:rPr>
              <w:fldChar w:fldCharType="begin"/>
            </w:r>
            <w:r>
              <w:rPr>
                <w:noProof/>
                <w:webHidden/>
              </w:rPr>
              <w:instrText xml:space="preserve"> PAGEREF _Toc186486729 \h </w:instrText>
            </w:r>
            <w:r>
              <w:rPr>
                <w:noProof/>
                <w:webHidden/>
              </w:rPr>
            </w:r>
            <w:r>
              <w:rPr>
                <w:noProof/>
                <w:webHidden/>
              </w:rPr>
              <w:fldChar w:fldCharType="separate"/>
            </w:r>
            <w:r w:rsidR="00F8299A">
              <w:rPr>
                <w:noProof/>
                <w:webHidden/>
              </w:rPr>
              <w:t>3</w:t>
            </w:r>
            <w:r>
              <w:rPr>
                <w:noProof/>
                <w:webHidden/>
              </w:rPr>
              <w:fldChar w:fldCharType="end"/>
            </w:r>
          </w:hyperlink>
        </w:p>
        <w:p w14:paraId="61BB22B4" w14:textId="33FAF545" w:rsidR="00805629" w:rsidRDefault="00805629">
          <w:pPr>
            <w:pStyle w:val="TOC2"/>
            <w:tabs>
              <w:tab w:val="right" w:leader="dot" w:pos="9016"/>
            </w:tabs>
            <w:rPr>
              <w:rFonts w:eastAsiaTheme="minorEastAsia"/>
              <w:noProof/>
              <w:lang w:eastAsia="en-IN"/>
            </w:rPr>
          </w:pPr>
          <w:hyperlink w:anchor="_Toc186486730" w:history="1">
            <w:r w:rsidRPr="00D93DA8">
              <w:rPr>
                <w:rStyle w:val="Hyperlink"/>
                <w:rFonts w:ascii="Times New Roman" w:eastAsia="Times New Roman" w:hAnsi="Times New Roman" w:cs="Times New Roman"/>
                <w:b/>
                <w:bCs/>
                <w:noProof/>
                <w:lang w:eastAsia="en-IN"/>
              </w:rPr>
              <w:t>1.4 Challenges and Limitations</w:t>
            </w:r>
            <w:r>
              <w:rPr>
                <w:noProof/>
                <w:webHidden/>
              </w:rPr>
              <w:tab/>
            </w:r>
            <w:r>
              <w:rPr>
                <w:noProof/>
                <w:webHidden/>
              </w:rPr>
              <w:fldChar w:fldCharType="begin"/>
            </w:r>
            <w:r>
              <w:rPr>
                <w:noProof/>
                <w:webHidden/>
              </w:rPr>
              <w:instrText xml:space="preserve"> PAGEREF _Toc186486730 \h </w:instrText>
            </w:r>
            <w:r>
              <w:rPr>
                <w:noProof/>
                <w:webHidden/>
              </w:rPr>
            </w:r>
            <w:r>
              <w:rPr>
                <w:noProof/>
                <w:webHidden/>
              </w:rPr>
              <w:fldChar w:fldCharType="separate"/>
            </w:r>
            <w:r w:rsidR="00F8299A">
              <w:rPr>
                <w:noProof/>
                <w:webHidden/>
              </w:rPr>
              <w:t>4</w:t>
            </w:r>
            <w:r>
              <w:rPr>
                <w:noProof/>
                <w:webHidden/>
              </w:rPr>
              <w:fldChar w:fldCharType="end"/>
            </w:r>
          </w:hyperlink>
        </w:p>
        <w:p w14:paraId="632F34CC" w14:textId="464E1B74" w:rsidR="00805629" w:rsidRDefault="00805629">
          <w:pPr>
            <w:pStyle w:val="TOC2"/>
            <w:tabs>
              <w:tab w:val="right" w:leader="dot" w:pos="9016"/>
            </w:tabs>
            <w:rPr>
              <w:rFonts w:eastAsiaTheme="minorEastAsia"/>
              <w:noProof/>
              <w:lang w:eastAsia="en-IN"/>
            </w:rPr>
          </w:pPr>
          <w:hyperlink w:anchor="_Toc186486731" w:history="1">
            <w:r w:rsidRPr="00D93DA8">
              <w:rPr>
                <w:rStyle w:val="Hyperlink"/>
                <w:rFonts w:ascii="Times New Roman" w:eastAsia="Times New Roman" w:hAnsi="Times New Roman" w:cs="Times New Roman"/>
                <w:b/>
                <w:bCs/>
                <w:noProof/>
                <w:lang w:eastAsia="en-IN"/>
              </w:rPr>
              <w:t>1.5 Final Recommendations</w:t>
            </w:r>
            <w:r>
              <w:rPr>
                <w:noProof/>
                <w:webHidden/>
              </w:rPr>
              <w:tab/>
            </w:r>
            <w:r>
              <w:rPr>
                <w:noProof/>
                <w:webHidden/>
              </w:rPr>
              <w:fldChar w:fldCharType="begin"/>
            </w:r>
            <w:r>
              <w:rPr>
                <w:noProof/>
                <w:webHidden/>
              </w:rPr>
              <w:instrText xml:space="preserve"> PAGEREF _Toc186486731 \h </w:instrText>
            </w:r>
            <w:r>
              <w:rPr>
                <w:noProof/>
                <w:webHidden/>
              </w:rPr>
            </w:r>
            <w:r>
              <w:rPr>
                <w:noProof/>
                <w:webHidden/>
              </w:rPr>
              <w:fldChar w:fldCharType="separate"/>
            </w:r>
            <w:r w:rsidR="00F8299A">
              <w:rPr>
                <w:noProof/>
                <w:webHidden/>
              </w:rPr>
              <w:t>4</w:t>
            </w:r>
            <w:r>
              <w:rPr>
                <w:noProof/>
                <w:webHidden/>
              </w:rPr>
              <w:fldChar w:fldCharType="end"/>
            </w:r>
          </w:hyperlink>
        </w:p>
        <w:p w14:paraId="2509550C" w14:textId="72CDA0E4" w:rsidR="00805629" w:rsidRDefault="00805629">
          <w:pPr>
            <w:pStyle w:val="TOC1"/>
            <w:tabs>
              <w:tab w:val="right" w:leader="dot" w:pos="9016"/>
            </w:tabs>
            <w:rPr>
              <w:rFonts w:eastAsiaTheme="minorEastAsia"/>
              <w:noProof/>
              <w:lang w:eastAsia="en-IN"/>
            </w:rPr>
          </w:pPr>
          <w:hyperlink w:anchor="_Toc186486732" w:history="1">
            <w:r w:rsidRPr="00D93DA8">
              <w:rPr>
                <w:rStyle w:val="Hyperlink"/>
                <w:rFonts w:ascii="Times New Roman" w:hAnsi="Times New Roman" w:cs="Times New Roman"/>
                <w:b/>
                <w:bCs/>
                <w:noProof/>
              </w:rPr>
              <w:t>Chapter 2: Understanding the Data</w:t>
            </w:r>
            <w:r>
              <w:rPr>
                <w:noProof/>
                <w:webHidden/>
              </w:rPr>
              <w:tab/>
            </w:r>
            <w:r>
              <w:rPr>
                <w:noProof/>
                <w:webHidden/>
              </w:rPr>
              <w:fldChar w:fldCharType="begin"/>
            </w:r>
            <w:r>
              <w:rPr>
                <w:noProof/>
                <w:webHidden/>
              </w:rPr>
              <w:instrText xml:space="preserve"> PAGEREF _Toc186486732 \h </w:instrText>
            </w:r>
            <w:r>
              <w:rPr>
                <w:noProof/>
                <w:webHidden/>
              </w:rPr>
            </w:r>
            <w:r>
              <w:rPr>
                <w:noProof/>
                <w:webHidden/>
              </w:rPr>
              <w:fldChar w:fldCharType="separate"/>
            </w:r>
            <w:r w:rsidR="00F8299A">
              <w:rPr>
                <w:noProof/>
                <w:webHidden/>
              </w:rPr>
              <w:t>5</w:t>
            </w:r>
            <w:r>
              <w:rPr>
                <w:noProof/>
                <w:webHidden/>
              </w:rPr>
              <w:fldChar w:fldCharType="end"/>
            </w:r>
          </w:hyperlink>
        </w:p>
        <w:p w14:paraId="72106627" w14:textId="4A2BB16F" w:rsidR="00805629" w:rsidRDefault="00805629">
          <w:pPr>
            <w:pStyle w:val="TOC2"/>
            <w:tabs>
              <w:tab w:val="right" w:leader="dot" w:pos="9016"/>
            </w:tabs>
            <w:rPr>
              <w:rFonts w:eastAsiaTheme="minorEastAsia"/>
              <w:noProof/>
              <w:lang w:eastAsia="en-IN"/>
            </w:rPr>
          </w:pPr>
          <w:hyperlink w:anchor="_Toc186486733" w:history="1">
            <w:r w:rsidRPr="00D93DA8">
              <w:rPr>
                <w:rStyle w:val="Hyperlink"/>
                <w:rFonts w:ascii="Times New Roman" w:hAnsi="Times New Roman" w:cs="Times New Roman"/>
                <w:b/>
                <w:bCs/>
                <w:noProof/>
              </w:rPr>
              <w:t>2.1 What is the Dataset About?</w:t>
            </w:r>
            <w:r>
              <w:rPr>
                <w:noProof/>
                <w:webHidden/>
              </w:rPr>
              <w:tab/>
            </w:r>
            <w:r>
              <w:rPr>
                <w:noProof/>
                <w:webHidden/>
              </w:rPr>
              <w:fldChar w:fldCharType="begin"/>
            </w:r>
            <w:r>
              <w:rPr>
                <w:noProof/>
                <w:webHidden/>
              </w:rPr>
              <w:instrText xml:space="preserve"> PAGEREF _Toc186486733 \h </w:instrText>
            </w:r>
            <w:r>
              <w:rPr>
                <w:noProof/>
                <w:webHidden/>
              </w:rPr>
            </w:r>
            <w:r>
              <w:rPr>
                <w:noProof/>
                <w:webHidden/>
              </w:rPr>
              <w:fldChar w:fldCharType="separate"/>
            </w:r>
            <w:r w:rsidR="00F8299A">
              <w:rPr>
                <w:noProof/>
                <w:webHidden/>
              </w:rPr>
              <w:t>5</w:t>
            </w:r>
            <w:r>
              <w:rPr>
                <w:noProof/>
                <w:webHidden/>
              </w:rPr>
              <w:fldChar w:fldCharType="end"/>
            </w:r>
          </w:hyperlink>
        </w:p>
        <w:p w14:paraId="7A2BDA3B" w14:textId="634E74DE" w:rsidR="00805629" w:rsidRDefault="00805629">
          <w:pPr>
            <w:pStyle w:val="TOC3"/>
            <w:tabs>
              <w:tab w:val="right" w:leader="dot" w:pos="9016"/>
            </w:tabs>
            <w:rPr>
              <w:rFonts w:eastAsiaTheme="minorEastAsia"/>
              <w:noProof/>
              <w:lang w:eastAsia="en-IN"/>
            </w:rPr>
          </w:pPr>
          <w:hyperlink w:anchor="_Toc186486734" w:history="1">
            <w:r w:rsidRPr="00D93DA8">
              <w:rPr>
                <w:rStyle w:val="Hyperlink"/>
                <w:noProof/>
              </w:rPr>
              <w:t>2.1.1 Overview of the Dataset</w:t>
            </w:r>
            <w:r>
              <w:rPr>
                <w:noProof/>
                <w:webHidden/>
              </w:rPr>
              <w:tab/>
            </w:r>
            <w:r>
              <w:rPr>
                <w:noProof/>
                <w:webHidden/>
              </w:rPr>
              <w:fldChar w:fldCharType="begin"/>
            </w:r>
            <w:r>
              <w:rPr>
                <w:noProof/>
                <w:webHidden/>
              </w:rPr>
              <w:instrText xml:space="preserve"> PAGEREF _Toc186486734 \h </w:instrText>
            </w:r>
            <w:r>
              <w:rPr>
                <w:noProof/>
                <w:webHidden/>
              </w:rPr>
            </w:r>
            <w:r>
              <w:rPr>
                <w:noProof/>
                <w:webHidden/>
              </w:rPr>
              <w:fldChar w:fldCharType="separate"/>
            </w:r>
            <w:r w:rsidR="00F8299A">
              <w:rPr>
                <w:noProof/>
                <w:webHidden/>
              </w:rPr>
              <w:t>5</w:t>
            </w:r>
            <w:r>
              <w:rPr>
                <w:noProof/>
                <w:webHidden/>
              </w:rPr>
              <w:fldChar w:fldCharType="end"/>
            </w:r>
          </w:hyperlink>
        </w:p>
        <w:p w14:paraId="7F5FF135" w14:textId="445D9DE6" w:rsidR="00805629" w:rsidRDefault="00805629">
          <w:pPr>
            <w:pStyle w:val="TOC3"/>
            <w:tabs>
              <w:tab w:val="right" w:leader="dot" w:pos="9016"/>
            </w:tabs>
            <w:rPr>
              <w:rFonts w:eastAsiaTheme="minorEastAsia"/>
              <w:noProof/>
              <w:lang w:eastAsia="en-IN"/>
            </w:rPr>
          </w:pPr>
          <w:hyperlink w:anchor="_Toc186486735" w:history="1">
            <w:r w:rsidRPr="00D93DA8">
              <w:rPr>
                <w:rStyle w:val="Hyperlink"/>
                <w:noProof/>
              </w:rPr>
              <w:t>2.1.2 Explanation of the Data Features</w:t>
            </w:r>
            <w:r>
              <w:rPr>
                <w:noProof/>
                <w:webHidden/>
              </w:rPr>
              <w:tab/>
            </w:r>
            <w:r>
              <w:rPr>
                <w:noProof/>
                <w:webHidden/>
              </w:rPr>
              <w:fldChar w:fldCharType="begin"/>
            </w:r>
            <w:r>
              <w:rPr>
                <w:noProof/>
                <w:webHidden/>
              </w:rPr>
              <w:instrText xml:space="preserve"> PAGEREF _Toc186486735 \h </w:instrText>
            </w:r>
            <w:r>
              <w:rPr>
                <w:noProof/>
                <w:webHidden/>
              </w:rPr>
            </w:r>
            <w:r>
              <w:rPr>
                <w:noProof/>
                <w:webHidden/>
              </w:rPr>
              <w:fldChar w:fldCharType="separate"/>
            </w:r>
            <w:r w:rsidR="00F8299A">
              <w:rPr>
                <w:noProof/>
                <w:webHidden/>
              </w:rPr>
              <w:t>5</w:t>
            </w:r>
            <w:r>
              <w:rPr>
                <w:noProof/>
                <w:webHidden/>
              </w:rPr>
              <w:fldChar w:fldCharType="end"/>
            </w:r>
          </w:hyperlink>
        </w:p>
        <w:p w14:paraId="1EB56E20" w14:textId="70CF6E6F" w:rsidR="00805629" w:rsidRDefault="00805629">
          <w:pPr>
            <w:pStyle w:val="TOC2"/>
            <w:tabs>
              <w:tab w:val="right" w:leader="dot" w:pos="9016"/>
            </w:tabs>
            <w:rPr>
              <w:rFonts w:eastAsiaTheme="minorEastAsia"/>
              <w:noProof/>
              <w:lang w:eastAsia="en-IN"/>
            </w:rPr>
          </w:pPr>
          <w:hyperlink w:anchor="_Toc186486736" w:history="1">
            <w:r w:rsidRPr="00D93DA8">
              <w:rPr>
                <w:rStyle w:val="Hyperlink"/>
                <w:rFonts w:ascii="Times New Roman" w:hAnsi="Times New Roman" w:cs="Times New Roman"/>
                <w:b/>
                <w:bCs/>
                <w:noProof/>
              </w:rPr>
              <w:t>2.2 Initial Observations</w:t>
            </w:r>
            <w:r>
              <w:rPr>
                <w:noProof/>
                <w:webHidden/>
              </w:rPr>
              <w:tab/>
            </w:r>
            <w:r>
              <w:rPr>
                <w:noProof/>
                <w:webHidden/>
              </w:rPr>
              <w:fldChar w:fldCharType="begin"/>
            </w:r>
            <w:r>
              <w:rPr>
                <w:noProof/>
                <w:webHidden/>
              </w:rPr>
              <w:instrText xml:space="preserve"> PAGEREF _Toc186486736 \h </w:instrText>
            </w:r>
            <w:r>
              <w:rPr>
                <w:noProof/>
                <w:webHidden/>
              </w:rPr>
            </w:r>
            <w:r>
              <w:rPr>
                <w:noProof/>
                <w:webHidden/>
              </w:rPr>
              <w:fldChar w:fldCharType="separate"/>
            </w:r>
            <w:r w:rsidR="00F8299A">
              <w:rPr>
                <w:noProof/>
                <w:webHidden/>
              </w:rPr>
              <w:t>5</w:t>
            </w:r>
            <w:r>
              <w:rPr>
                <w:noProof/>
                <w:webHidden/>
              </w:rPr>
              <w:fldChar w:fldCharType="end"/>
            </w:r>
          </w:hyperlink>
        </w:p>
        <w:p w14:paraId="314E7C72" w14:textId="24ADDD3D" w:rsidR="00805629" w:rsidRDefault="00805629">
          <w:pPr>
            <w:pStyle w:val="TOC3"/>
            <w:tabs>
              <w:tab w:val="right" w:leader="dot" w:pos="9016"/>
            </w:tabs>
            <w:rPr>
              <w:rFonts w:eastAsiaTheme="minorEastAsia"/>
              <w:noProof/>
              <w:lang w:eastAsia="en-IN"/>
            </w:rPr>
          </w:pPr>
          <w:hyperlink w:anchor="_Toc186486737" w:history="1">
            <w:r w:rsidRPr="00D93DA8">
              <w:rPr>
                <w:rStyle w:val="Hyperlink"/>
                <w:noProof/>
              </w:rPr>
              <w:t>2.2.1 Missing Data and Gaps</w:t>
            </w:r>
            <w:r>
              <w:rPr>
                <w:noProof/>
                <w:webHidden/>
              </w:rPr>
              <w:tab/>
            </w:r>
            <w:r>
              <w:rPr>
                <w:noProof/>
                <w:webHidden/>
              </w:rPr>
              <w:fldChar w:fldCharType="begin"/>
            </w:r>
            <w:r>
              <w:rPr>
                <w:noProof/>
                <w:webHidden/>
              </w:rPr>
              <w:instrText xml:space="preserve"> PAGEREF _Toc186486737 \h </w:instrText>
            </w:r>
            <w:r>
              <w:rPr>
                <w:noProof/>
                <w:webHidden/>
              </w:rPr>
            </w:r>
            <w:r>
              <w:rPr>
                <w:noProof/>
                <w:webHidden/>
              </w:rPr>
              <w:fldChar w:fldCharType="separate"/>
            </w:r>
            <w:r w:rsidR="00F8299A">
              <w:rPr>
                <w:noProof/>
                <w:webHidden/>
              </w:rPr>
              <w:t>5</w:t>
            </w:r>
            <w:r>
              <w:rPr>
                <w:noProof/>
                <w:webHidden/>
              </w:rPr>
              <w:fldChar w:fldCharType="end"/>
            </w:r>
          </w:hyperlink>
        </w:p>
        <w:p w14:paraId="2B08EB72" w14:textId="3BBDFDFB" w:rsidR="00805629" w:rsidRDefault="00805629">
          <w:pPr>
            <w:pStyle w:val="TOC3"/>
            <w:tabs>
              <w:tab w:val="right" w:leader="dot" w:pos="9016"/>
            </w:tabs>
            <w:rPr>
              <w:rFonts w:eastAsiaTheme="minorEastAsia"/>
              <w:noProof/>
              <w:lang w:eastAsia="en-IN"/>
            </w:rPr>
          </w:pPr>
          <w:hyperlink w:anchor="_Toc186486738" w:history="1">
            <w:r w:rsidRPr="00D93DA8">
              <w:rPr>
                <w:rStyle w:val="Hyperlink"/>
                <w:noProof/>
              </w:rPr>
              <w:t>2.2.2 Outliers and Inconsistencies</w:t>
            </w:r>
            <w:r>
              <w:rPr>
                <w:noProof/>
                <w:webHidden/>
              </w:rPr>
              <w:tab/>
            </w:r>
            <w:r>
              <w:rPr>
                <w:noProof/>
                <w:webHidden/>
              </w:rPr>
              <w:fldChar w:fldCharType="begin"/>
            </w:r>
            <w:r>
              <w:rPr>
                <w:noProof/>
                <w:webHidden/>
              </w:rPr>
              <w:instrText xml:space="preserve"> PAGEREF _Toc186486738 \h </w:instrText>
            </w:r>
            <w:r>
              <w:rPr>
                <w:noProof/>
                <w:webHidden/>
              </w:rPr>
            </w:r>
            <w:r>
              <w:rPr>
                <w:noProof/>
                <w:webHidden/>
              </w:rPr>
              <w:fldChar w:fldCharType="separate"/>
            </w:r>
            <w:r w:rsidR="00F8299A">
              <w:rPr>
                <w:noProof/>
                <w:webHidden/>
              </w:rPr>
              <w:t>6</w:t>
            </w:r>
            <w:r>
              <w:rPr>
                <w:noProof/>
                <w:webHidden/>
              </w:rPr>
              <w:fldChar w:fldCharType="end"/>
            </w:r>
          </w:hyperlink>
        </w:p>
        <w:p w14:paraId="103D3993" w14:textId="6A5D6833" w:rsidR="00805629" w:rsidRDefault="00805629">
          <w:pPr>
            <w:pStyle w:val="TOC2"/>
            <w:tabs>
              <w:tab w:val="right" w:leader="dot" w:pos="9016"/>
            </w:tabs>
            <w:rPr>
              <w:rFonts w:eastAsiaTheme="minorEastAsia"/>
              <w:noProof/>
              <w:lang w:eastAsia="en-IN"/>
            </w:rPr>
          </w:pPr>
          <w:hyperlink w:anchor="_Toc186486739" w:history="1">
            <w:r w:rsidRPr="00D93DA8">
              <w:rPr>
                <w:rStyle w:val="Hyperlink"/>
                <w:rFonts w:ascii="Times New Roman" w:hAnsi="Times New Roman" w:cs="Times New Roman"/>
                <w:b/>
                <w:bCs/>
                <w:noProof/>
              </w:rPr>
              <w:t>2.3 Key Trends and Patterns</w:t>
            </w:r>
            <w:r>
              <w:rPr>
                <w:noProof/>
                <w:webHidden/>
              </w:rPr>
              <w:tab/>
            </w:r>
            <w:r>
              <w:rPr>
                <w:noProof/>
                <w:webHidden/>
              </w:rPr>
              <w:fldChar w:fldCharType="begin"/>
            </w:r>
            <w:r>
              <w:rPr>
                <w:noProof/>
                <w:webHidden/>
              </w:rPr>
              <w:instrText xml:space="preserve"> PAGEREF _Toc186486739 \h </w:instrText>
            </w:r>
            <w:r>
              <w:rPr>
                <w:noProof/>
                <w:webHidden/>
              </w:rPr>
            </w:r>
            <w:r>
              <w:rPr>
                <w:noProof/>
                <w:webHidden/>
              </w:rPr>
              <w:fldChar w:fldCharType="separate"/>
            </w:r>
            <w:r w:rsidR="00F8299A">
              <w:rPr>
                <w:noProof/>
                <w:webHidden/>
              </w:rPr>
              <w:t>6</w:t>
            </w:r>
            <w:r>
              <w:rPr>
                <w:noProof/>
                <w:webHidden/>
              </w:rPr>
              <w:fldChar w:fldCharType="end"/>
            </w:r>
          </w:hyperlink>
        </w:p>
        <w:p w14:paraId="17D688FB" w14:textId="1310CB42" w:rsidR="00805629" w:rsidRDefault="00805629">
          <w:pPr>
            <w:pStyle w:val="TOC3"/>
            <w:tabs>
              <w:tab w:val="right" w:leader="dot" w:pos="9016"/>
            </w:tabs>
            <w:rPr>
              <w:rFonts w:eastAsiaTheme="minorEastAsia"/>
              <w:noProof/>
              <w:lang w:eastAsia="en-IN"/>
            </w:rPr>
          </w:pPr>
          <w:hyperlink w:anchor="_Toc186486740" w:history="1">
            <w:r w:rsidRPr="00D93DA8">
              <w:rPr>
                <w:rStyle w:val="Hyperlink"/>
                <w:noProof/>
              </w:rPr>
              <w:t>2.3.1 Visual Analysis of Key Features</w:t>
            </w:r>
            <w:r>
              <w:rPr>
                <w:noProof/>
                <w:webHidden/>
              </w:rPr>
              <w:tab/>
            </w:r>
            <w:r>
              <w:rPr>
                <w:noProof/>
                <w:webHidden/>
              </w:rPr>
              <w:fldChar w:fldCharType="begin"/>
            </w:r>
            <w:r>
              <w:rPr>
                <w:noProof/>
                <w:webHidden/>
              </w:rPr>
              <w:instrText xml:space="preserve"> PAGEREF _Toc186486740 \h </w:instrText>
            </w:r>
            <w:r>
              <w:rPr>
                <w:noProof/>
                <w:webHidden/>
              </w:rPr>
            </w:r>
            <w:r>
              <w:rPr>
                <w:noProof/>
                <w:webHidden/>
              </w:rPr>
              <w:fldChar w:fldCharType="separate"/>
            </w:r>
            <w:r w:rsidR="00F8299A">
              <w:rPr>
                <w:noProof/>
                <w:webHidden/>
              </w:rPr>
              <w:t>6</w:t>
            </w:r>
            <w:r>
              <w:rPr>
                <w:noProof/>
                <w:webHidden/>
              </w:rPr>
              <w:fldChar w:fldCharType="end"/>
            </w:r>
          </w:hyperlink>
        </w:p>
        <w:p w14:paraId="1C51D117" w14:textId="2174DEAD" w:rsidR="00805629" w:rsidRDefault="00805629">
          <w:pPr>
            <w:pStyle w:val="TOC3"/>
            <w:tabs>
              <w:tab w:val="right" w:leader="dot" w:pos="9016"/>
            </w:tabs>
            <w:rPr>
              <w:rFonts w:eastAsiaTheme="minorEastAsia"/>
              <w:noProof/>
              <w:lang w:eastAsia="en-IN"/>
            </w:rPr>
          </w:pPr>
          <w:hyperlink w:anchor="_Toc186486741" w:history="1">
            <w:r w:rsidRPr="00D93DA8">
              <w:rPr>
                <w:rStyle w:val="Hyperlink"/>
                <w:noProof/>
              </w:rPr>
              <w:t>2.3.2 Relationships Between Variables</w:t>
            </w:r>
            <w:r>
              <w:rPr>
                <w:noProof/>
                <w:webHidden/>
              </w:rPr>
              <w:tab/>
            </w:r>
            <w:r>
              <w:rPr>
                <w:noProof/>
                <w:webHidden/>
              </w:rPr>
              <w:fldChar w:fldCharType="begin"/>
            </w:r>
            <w:r>
              <w:rPr>
                <w:noProof/>
                <w:webHidden/>
              </w:rPr>
              <w:instrText xml:space="preserve"> PAGEREF _Toc186486741 \h </w:instrText>
            </w:r>
            <w:r>
              <w:rPr>
                <w:noProof/>
                <w:webHidden/>
              </w:rPr>
            </w:r>
            <w:r>
              <w:rPr>
                <w:noProof/>
                <w:webHidden/>
              </w:rPr>
              <w:fldChar w:fldCharType="separate"/>
            </w:r>
            <w:r w:rsidR="00F8299A">
              <w:rPr>
                <w:noProof/>
                <w:webHidden/>
              </w:rPr>
              <w:t>7</w:t>
            </w:r>
            <w:r>
              <w:rPr>
                <w:noProof/>
                <w:webHidden/>
              </w:rPr>
              <w:fldChar w:fldCharType="end"/>
            </w:r>
          </w:hyperlink>
        </w:p>
        <w:p w14:paraId="09CF12E9" w14:textId="630DE9E0" w:rsidR="00805629" w:rsidRDefault="00805629">
          <w:pPr>
            <w:pStyle w:val="TOC1"/>
            <w:tabs>
              <w:tab w:val="right" w:leader="dot" w:pos="9016"/>
            </w:tabs>
            <w:rPr>
              <w:rFonts w:eastAsiaTheme="minorEastAsia"/>
              <w:noProof/>
              <w:lang w:eastAsia="en-IN"/>
            </w:rPr>
          </w:pPr>
          <w:hyperlink w:anchor="_Toc186486742" w:history="1">
            <w:r w:rsidRPr="00D93DA8">
              <w:rPr>
                <w:rStyle w:val="Hyperlink"/>
                <w:rFonts w:ascii="Times New Roman" w:hAnsi="Times New Roman" w:cs="Times New Roman"/>
                <w:b/>
                <w:bCs/>
                <w:noProof/>
              </w:rPr>
              <w:t>Chapter 3: Preparing the Data for Analysis</w:t>
            </w:r>
            <w:r>
              <w:rPr>
                <w:noProof/>
                <w:webHidden/>
              </w:rPr>
              <w:tab/>
            </w:r>
            <w:r>
              <w:rPr>
                <w:noProof/>
                <w:webHidden/>
              </w:rPr>
              <w:fldChar w:fldCharType="begin"/>
            </w:r>
            <w:r>
              <w:rPr>
                <w:noProof/>
                <w:webHidden/>
              </w:rPr>
              <w:instrText xml:space="preserve"> PAGEREF _Toc186486742 \h </w:instrText>
            </w:r>
            <w:r>
              <w:rPr>
                <w:noProof/>
                <w:webHidden/>
              </w:rPr>
            </w:r>
            <w:r>
              <w:rPr>
                <w:noProof/>
                <w:webHidden/>
              </w:rPr>
              <w:fldChar w:fldCharType="separate"/>
            </w:r>
            <w:r w:rsidR="00F8299A">
              <w:rPr>
                <w:noProof/>
                <w:webHidden/>
              </w:rPr>
              <w:t>8</w:t>
            </w:r>
            <w:r>
              <w:rPr>
                <w:noProof/>
                <w:webHidden/>
              </w:rPr>
              <w:fldChar w:fldCharType="end"/>
            </w:r>
          </w:hyperlink>
        </w:p>
        <w:p w14:paraId="681526EB" w14:textId="4109DC8C" w:rsidR="00805629" w:rsidRDefault="00805629">
          <w:pPr>
            <w:pStyle w:val="TOC2"/>
            <w:tabs>
              <w:tab w:val="right" w:leader="dot" w:pos="9016"/>
            </w:tabs>
            <w:rPr>
              <w:rFonts w:eastAsiaTheme="minorEastAsia"/>
              <w:noProof/>
              <w:lang w:eastAsia="en-IN"/>
            </w:rPr>
          </w:pPr>
          <w:hyperlink w:anchor="_Toc186486743" w:history="1">
            <w:r w:rsidRPr="00D93DA8">
              <w:rPr>
                <w:rStyle w:val="Hyperlink"/>
                <w:rFonts w:ascii="Times New Roman" w:hAnsi="Times New Roman" w:cs="Times New Roman"/>
                <w:b/>
                <w:bCs/>
                <w:noProof/>
              </w:rPr>
              <w:t>3.1 Dealing with Missing Data</w:t>
            </w:r>
            <w:r>
              <w:rPr>
                <w:noProof/>
                <w:webHidden/>
              </w:rPr>
              <w:tab/>
            </w:r>
            <w:r>
              <w:rPr>
                <w:noProof/>
                <w:webHidden/>
              </w:rPr>
              <w:fldChar w:fldCharType="begin"/>
            </w:r>
            <w:r>
              <w:rPr>
                <w:noProof/>
                <w:webHidden/>
              </w:rPr>
              <w:instrText xml:space="preserve"> PAGEREF _Toc186486743 \h </w:instrText>
            </w:r>
            <w:r>
              <w:rPr>
                <w:noProof/>
                <w:webHidden/>
              </w:rPr>
            </w:r>
            <w:r>
              <w:rPr>
                <w:noProof/>
                <w:webHidden/>
              </w:rPr>
              <w:fldChar w:fldCharType="separate"/>
            </w:r>
            <w:r w:rsidR="00F8299A">
              <w:rPr>
                <w:noProof/>
                <w:webHidden/>
              </w:rPr>
              <w:t>8</w:t>
            </w:r>
            <w:r>
              <w:rPr>
                <w:noProof/>
                <w:webHidden/>
              </w:rPr>
              <w:fldChar w:fldCharType="end"/>
            </w:r>
          </w:hyperlink>
        </w:p>
        <w:p w14:paraId="0E830102" w14:textId="7A6F098A" w:rsidR="00805629" w:rsidRDefault="00805629">
          <w:pPr>
            <w:pStyle w:val="TOC3"/>
            <w:tabs>
              <w:tab w:val="right" w:leader="dot" w:pos="9016"/>
            </w:tabs>
            <w:rPr>
              <w:rFonts w:eastAsiaTheme="minorEastAsia"/>
              <w:noProof/>
              <w:lang w:eastAsia="en-IN"/>
            </w:rPr>
          </w:pPr>
          <w:hyperlink w:anchor="_Toc186486744" w:history="1">
            <w:r w:rsidRPr="00D93DA8">
              <w:rPr>
                <w:rStyle w:val="Hyperlink"/>
                <w:noProof/>
              </w:rPr>
              <w:t>3.1.1 How Missing Values Were Addressed</w:t>
            </w:r>
            <w:r>
              <w:rPr>
                <w:noProof/>
                <w:webHidden/>
              </w:rPr>
              <w:tab/>
            </w:r>
            <w:r>
              <w:rPr>
                <w:noProof/>
                <w:webHidden/>
              </w:rPr>
              <w:fldChar w:fldCharType="begin"/>
            </w:r>
            <w:r>
              <w:rPr>
                <w:noProof/>
                <w:webHidden/>
              </w:rPr>
              <w:instrText xml:space="preserve"> PAGEREF _Toc186486744 \h </w:instrText>
            </w:r>
            <w:r>
              <w:rPr>
                <w:noProof/>
                <w:webHidden/>
              </w:rPr>
            </w:r>
            <w:r>
              <w:rPr>
                <w:noProof/>
                <w:webHidden/>
              </w:rPr>
              <w:fldChar w:fldCharType="separate"/>
            </w:r>
            <w:r w:rsidR="00F8299A">
              <w:rPr>
                <w:noProof/>
                <w:webHidden/>
              </w:rPr>
              <w:t>8</w:t>
            </w:r>
            <w:r>
              <w:rPr>
                <w:noProof/>
                <w:webHidden/>
              </w:rPr>
              <w:fldChar w:fldCharType="end"/>
            </w:r>
          </w:hyperlink>
        </w:p>
        <w:p w14:paraId="52CA51F6" w14:textId="44B5A1C1" w:rsidR="00805629" w:rsidRDefault="00805629">
          <w:pPr>
            <w:pStyle w:val="TOC2"/>
            <w:tabs>
              <w:tab w:val="right" w:leader="dot" w:pos="9016"/>
            </w:tabs>
            <w:rPr>
              <w:rFonts w:eastAsiaTheme="minorEastAsia"/>
              <w:noProof/>
              <w:lang w:eastAsia="en-IN"/>
            </w:rPr>
          </w:pPr>
          <w:hyperlink w:anchor="_Toc186486745" w:history="1">
            <w:r w:rsidRPr="00D93DA8">
              <w:rPr>
                <w:rStyle w:val="Hyperlink"/>
                <w:rFonts w:ascii="Times New Roman" w:hAnsi="Times New Roman" w:cs="Times New Roman"/>
                <w:b/>
                <w:bCs/>
                <w:noProof/>
              </w:rPr>
              <w:t>3.2 Improving Data for Analysis</w:t>
            </w:r>
            <w:r>
              <w:rPr>
                <w:noProof/>
                <w:webHidden/>
              </w:rPr>
              <w:tab/>
            </w:r>
            <w:r>
              <w:rPr>
                <w:noProof/>
                <w:webHidden/>
              </w:rPr>
              <w:fldChar w:fldCharType="begin"/>
            </w:r>
            <w:r>
              <w:rPr>
                <w:noProof/>
                <w:webHidden/>
              </w:rPr>
              <w:instrText xml:space="preserve"> PAGEREF _Toc186486745 \h </w:instrText>
            </w:r>
            <w:r>
              <w:rPr>
                <w:noProof/>
                <w:webHidden/>
              </w:rPr>
            </w:r>
            <w:r>
              <w:rPr>
                <w:noProof/>
                <w:webHidden/>
              </w:rPr>
              <w:fldChar w:fldCharType="separate"/>
            </w:r>
            <w:r w:rsidR="00F8299A">
              <w:rPr>
                <w:noProof/>
                <w:webHidden/>
              </w:rPr>
              <w:t>8</w:t>
            </w:r>
            <w:r>
              <w:rPr>
                <w:noProof/>
                <w:webHidden/>
              </w:rPr>
              <w:fldChar w:fldCharType="end"/>
            </w:r>
          </w:hyperlink>
        </w:p>
        <w:p w14:paraId="36B738F6" w14:textId="536B1AF6" w:rsidR="00805629" w:rsidRDefault="00805629">
          <w:pPr>
            <w:pStyle w:val="TOC3"/>
            <w:tabs>
              <w:tab w:val="right" w:leader="dot" w:pos="9016"/>
            </w:tabs>
            <w:rPr>
              <w:rFonts w:eastAsiaTheme="minorEastAsia"/>
              <w:noProof/>
              <w:lang w:eastAsia="en-IN"/>
            </w:rPr>
          </w:pPr>
          <w:hyperlink w:anchor="_Toc186486746" w:history="1">
            <w:r w:rsidRPr="00D93DA8">
              <w:rPr>
                <w:rStyle w:val="Hyperlink"/>
                <w:noProof/>
              </w:rPr>
              <w:t>3.2.1 Creating New Features for Better Insights</w:t>
            </w:r>
            <w:r>
              <w:rPr>
                <w:noProof/>
                <w:webHidden/>
              </w:rPr>
              <w:tab/>
            </w:r>
            <w:r>
              <w:rPr>
                <w:noProof/>
                <w:webHidden/>
              </w:rPr>
              <w:fldChar w:fldCharType="begin"/>
            </w:r>
            <w:r>
              <w:rPr>
                <w:noProof/>
                <w:webHidden/>
              </w:rPr>
              <w:instrText xml:space="preserve"> PAGEREF _Toc186486746 \h </w:instrText>
            </w:r>
            <w:r>
              <w:rPr>
                <w:noProof/>
                <w:webHidden/>
              </w:rPr>
            </w:r>
            <w:r>
              <w:rPr>
                <w:noProof/>
                <w:webHidden/>
              </w:rPr>
              <w:fldChar w:fldCharType="separate"/>
            </w:r>
            <w:r w:rsidR="00F8299A">
              <w:rPr>
                <w:noProof/>
                <w:webHidden/>
              </w:rPr>
              <w:t>8</w:t>
            </w:r>
            <w:r>
              <w:rPr>
                <w:noProof/>
                <w:webHidden/>
              </w:rPr>
              <w:fldChar w:fldCharType="end"/>
            </w:r>
          </w:hyperlink>
        </w:p>
        <w:p w14:paraId="2E11131B" w14:textId="5729EA4F" w:rsidR="00805629" w:rsidRDefault="00805629">
          <w:pPr>
            <w:pStyle w:val="TOC3"/>
            <w:tabs>
              <w:tab w:val="right" w:leader="dot" w:pos="9016"/>
            </w:tabs>
            <w:rPr>
              <w:rFonts w:eastAsiaTheme="minorEastAsia"/>
              <w:noProof/>
              <w:lang w:eastAsia="en-IN"/>
            </w:rPr>
          </w:pPr>
          <w:hyperlink w:anchor="_Toc186486747" w:history="1">
            <w:r w:rsidRPr="00D93DA8">
              <w:rPr>
                <w:rStyle w:val="Hyperlink"/>
                <w:noProof/>
              </w:rPr>
              <w:t>3.2.2 Transforming Data for Analysis</w:t>
            </w:r>
            <w:r>
              <w:rPr>
                <w:noProof/>
                <w:webHidden/>
              </w:rPr>
              <w:tab/>
            </w:r>
            <w:r>
              <w:rPr>
                <w:noProof/>
                <w:webHidden/>
              </w:rPr>
              <w:fldChar w:fldCharType="begin"/>
            </w:r>
            <w:r>
              <w:rPr>
                <w:noProof/>
                <w:webHidden/>
              </w:rPr>
              <w:instrText xml:space="preserve"> PAGEREF _Toc186486747 \h </w:instrText>
            </w:r>
            <w:r>
              <w:rPr>
                <w:noProof/>
                <w:webHidden/>
              </w:rPr>
            </w:r>
            <w:r>
              <w:rPr>
                <w:noProof/>
                <w:webHidden/>
              </w:rPr>
              <w:fldChar w:fldCharType="separate"/>
            </w:r>
            <w:r w:rsidR="00F8299A">
              <w:rPr>
                <w:noProof/>
                <w:webHidden/>
              </w:rPr>
              <w:t>9</w:t>
            </w:r>
            <w:r>
              <w:rPr>
                <w:noProof/>
                <w:webHidden/>
              </w:rPr>
              <w:fldChar w:fldCharType="end"/>
            </w:r>
          </w:hyperlink>
        </w:p>
        <w:p w14:paraId="6016AF33" w14:textId="17203012" w:rsidR="00805629" w:rsidRDefault="00805629">
          <w:pPr>
            <w:pStyle w:val="TOC3"/>
            <w:tabs>
              <w:tab w:val="right" w:leader="dot" w:pos="9016"/>
            </w:tabs>
            <w:rPr>
              <w:rFonts w:eastAsiaTheme="minorEastAsia"/>
              <w:noProof/>
              <w:lang w:eastAsia="en-IN"/>
            </w:rPr>
          </w:pPr>
          <w:hyperlink w:anchor="_Toc186486748" w:history="1">
            <w:r w:rsidRPr="00D93DA8">
              <w:rPr>
                <w:rStyle w:val="Hyperlink"/>
                <w:noProof/>
              </w:rPr>
              <w:t>1. Histogram of a Numerical Feature (e.g., ses_rec)</w:t>
            </w:r>
            <w:r>
              <w:rPr>
                <w:noProof/>
                <w:webHidden/>
              </w:rPr>
              <w:tab/>
            </w:r>
            <w:r>
              <w:rPr>
                <w:noProof/>
                <w:webHidden/>
              </w:rPr>
              <w:fldChar w:fldCharType="begin"/>
            </w:r>
            <w:r>
              <w:rPr>
                <w:noProof/>
                <w:webHidden/>
              </w:rPr>
              <w:instrText xml:space="preserve"> PAGEREF _Toc186486748 \h </w:instrText>
            </w:r>
            <w:r>
              <w:rPr>
                <w:noProof/>
                <w:webHidden/>
              </w:rPr>
            </w:r>
            <w:r>
              <w:rPr>
                <w:noProof/>
                <w:webHidden/>
              </w:rPr>
              <w:fldChar w:fldCharType="separate"/>
            </w:r>
            <w:r w:rsidR="00F8299A">
              <w:rPr>
                <w:noProof/>
                <w:webHidden/>
              </w:rPr>
              <w:t>9</w:t>
            </w:r>
            <w:r>
              <w:rPr>
                <w:noProof/>
                <w:webHidden/>
              </w:rPr>
              <w:fldChar w:fldCharType="end"/>
            </w:r>
          </w:hyperlink>
        </w:p>
        <w:p w14:paraId="614C20CD" w14:textId="7805C083" w:rsidR="00805629" w:rsidRDefault="00805629">
          <w:pPr>
            <w:pStyle w:val="TOC3"/>
            <w:tabs>
              <w:tab w:val="right" w:leader="dot" w:pos="9016"/>
            </w:tabs>
            <w:rPr>
              <w:rFonts w:eastAsiaTheme="minorEastAsia"/>
              <w:noProof/>
              <w:lang w:eastAsia="en-IN"/>
            </w:rPr>
          </w:pPr>
          <w:hyperlink w:anchor="_Toc186486749" w:history="1">
            <w:r w:rsidRPr="00D93DA8">
              <w:rPr>
                <w:rStyle w:val="Hyperlink"/>
                <w:noProof/>
              </w:rPr>
              <w:t>2. Box Plot of Numerical Features (e.g., ses_rec_avg and ses_rec_sd)</w:t>
            </w:r>
            <w:r>
              <w:rPr>
                <w:noProof/>
                <w:webHidden/>
              </w:rPr>
              <w:tab/>
            </w:r>
            <w:r>
              <w:rPr>
                <w:noProof/>
                <w:webHidden/>
              </w:rPr>
              <w:fldChar w:fldCharType="begin"/>
            </w:r>
            <w:r>
              <w:rPr>
                <w:noProof/>
                <w:webHidden/>
              </w:rPr>
              <w:instrText xml:space="preserve"> PAGEREF _Toc186486749 \h </w:instrText>
            </w:r>
            <w:r>
              <w:rPr>
                <w:noProof/>
                <w:webHidden/>
              </w:rPr>
            </w:r>
            <w:r>
              <w:rPr>
                <w:noProof/>
                <w:webHidden/>
              </w:rPr>
              <w:fldChar w:fldCharType="separate"/>
            </w:r>
            <w:r w:rsidR="00F8299A">
              <w:rPr>
                <w:noProof/>
                <w:webHidden/>
              </w:rPr>
              <w:t>10</w:t>
            </w:r>
            <w:r>
              <w:rPr>
                <w:noProof/>
                <w:webHidden/>
              </w:rPr>
              <w:fldChar w:fldCharType="end"/>
            </w:r>
          </w:hyperlink>
        </w:p>
        <w:p w14:paraId="40933A2E" w14:textId="0AAAE96D" w:rsidR="00805629" w:rsidRDefault="00805629">
          <w:pPr>
            <w:pStyle w:val="TOC3"/>
            <w:tabs>
              <w:tab w:val="right" w:leader="dot" w:pos="9016"/>
            </w:tabs>
            <w:rPr>
              <w:rFonts w:eastAsiaTheme="minorEastAsia"/>
              <w:noProof/>
              <w:lang w:eastAsia="en-IN"/>
            </w:rPr>
          </w:pPr>
          <w:hyperlink w:anchor="_Toc186486750" w:history="1">
            <w:r w:rsidRPr="00D93DA8">
              <w:rPr>
                <w:rStyle w:val="Hyperlink"/>
                <w:noProof/>
              </w:rPr>
              <w:t>3. Correlation Heatmap</w:t>
            </w:r>
            <w:r>
              <w:rPr>
                <w:noProof/>
                <w:webHidden/>
              </w:rPr>
              <w:tab/>
            </w:r>
            <w:r>
              <w:rPr>
                <w:noProof/>
                <w:webHidden/>
              </w:rPr>
              <w:fldChar w:fldCharType="begin"/>
            </w:r>
            <w:r>
              <w:rPr>
                <w:noProof/>
                <w:webHidden/>
              </w:rPr>
              <w:instrText xml:space="preserve"> PAGEREF _Toc186486750 \h </w:instrText>
            </w:r>
            <w:r>
              <w:rPr>
                <w:noProof/>
                <w:webHidden/>
              </w:rPr>
            </w:r>
            <w:r>
              <w:rPr>
                <w:noProof/>
                <w:webHidden/>
              </w:rPr>
              <w:fldChar w:fldCharType="separate"/>
            </w:r>
            <w:r w:rsidR="00F8299A">
              <w:rPr>
                <w:noProof/>
                <w:webHidden/>
              </w:rPr>
              <w:t>11</w:t>
            </w:r>
            <w:r>
              <w:rPr>
                <w:noProof/>
                <w:webHidden/>
              </w:rPr>
              <w:fldChar w:fldCharType="end"/>
            </w:r>
          </w:hyperlink>
        </w:p>
        <w:p w14:paraId="6B2BCB27" w14:textId="29198139" w:rsidR="00805629" w:rsidRDefault="00805629">
          <w:pPr>
            <w:pStyle w:val="TOC3"/>
            <w:tabs>
              <w:tab w:val="right" w:leader="dot" w:pos="9016"/>
            </w:tabs>
            <w:rPr>
              <w:rFonts w:eastAsiaTheme="minorEastAsia"/>
              <w:noProof/>
              <w:lang w:eastAsia="en-IN"/>
            </w:rPr>
          </w:pPr>
          <w:hyperlink w:anchor="_Toc186486751" w:history="1">
            <w:r w:rsidRPr="00D93DA8">
              <w:rPr>
                <w:rStyle w:val="Hyperlink"/>
                <w:noProof/>
              </w:rPr>
              <w:t>4. Missing Data Visualization</w:t>
            </w:r>
            <w:r>
              <w:rPr>
                <w:noProof/>
                <w:webHidden/>
              </w:rPr>
              <w:tab/>
            </w:r>
            <w:r>
              <w:rPr>
                <w:noProof/>
                <w:webHidden/>
              </w:rPr>
              <w:fldChar w:fldCharType="begin"/>
            </w:r>
            <w:r>
              <w:rPr>
                <w:noProof/>
                <w:webHidden/>
              </w:rPr>
              <w:instrText xml:space="preserve"> PAGEREF _Toc186486751 \h </w:instrText>
            </w:r>
            <w:r>
              <w:rPr>
                <w:noProof/>
                <w:webHidden/>
              </w:rPr>
            </w:r>
            <w:r>
              <w:rPr>
                <w:noProof/>
                <w:webHidden/>
              </w:rPr>
              <w:fldChar w:fldCharType="separate"/>
            </w:r>
            <w:r w:rsidR="00F8299A">
              <w:rPr>
                <w:noProof/>
                <w:webHidden/>
              </w:rPr>
              <w:t>11</w:t>
            </w:r>
            <w:r>
              <w:rPr>
                <w:noProof/>
                <w:webHidden/>
              </w:rPr>
              <w:fldChar w:fldCharType="end"/>
            </w:r>
          </w:hyperlink>
        </w:p>
        <w:p w14:paraId="0A1D8C36" w14:textId="7447E8F4" w:rsidR="00805629" w:rsidRDefault="00805629">
          <w:pPr>
            <w:pStyle w:val="TOC3"/>
            <w:tabs>
              <w:tab w:val="right" w:leader="dot" w:pos="9016"/>
            </w:tabs>
            <w:rPr>
              <w:rFonts w:eastAsiaTheme="minorEastAsia"/>
              <w:noProof/>
              <w:lang w:eastAsia="en-IN"/>
            </w:rPr>
          </w:pPr>
          <w:hyperlink w:anchor="_Toc186486752" w:history="1">
            <w:r w:rsidRPr="00D93DA8">
              <w:rPr>
                <w:rStyle w:val="Hyperlink"/>
                <w:noProof/>
              </w:rPr>
              <w:t>5. Bar Plot for Categorical Data Encoding (e.g., user_rec)</w:t>
            </w:r>
            <w:r>
              <w:rPr>
                <w:noProof/>
                <w:webHidden/>
              </w:rPr>
              <w:tab/>
            </w:r>
            <w:r>
              <w:rPr>
                <w:noProof/>
                <w:webHidden/>
              </w:rPr>
              <w:fldChar w:fldCharType="begin"/>
            </w:r>
            <w:r>
              <w:rPr>
                <w:noProof/>
                <w:webHidden/>
              </w:rPr>
              <w:instrText xml:space="preserve"> PAGEREF _Toc186486752 \h </w:instrText>
            </w:r>
            <w:r>
              <w:rPr>
                <w:noProof/>
                <w:webHidden/>
              </w:rPr>
            </w:r>
            <w:r>
              <w:rPr>
                <w:noProof/>
                <w:webHidden/>
              </w:rPr>
              <w:fldChar w:fldCharType="separate"/>
            </w:r>
            <w:r w:rsidR="00F8299A">
              <w:rPr>
                <w:noProof/>
                <w:webHidden/>
              </w:rPr>
              <w:t>12</w:t>
            </w:r>
            <w:r>
              <w:rPr>
                <w:noProof/>
                <w:webHidden/>
              </w:rPr>
              <w:fldChar w:fldCharType="end"/>
            </w:r>
          </w:hyperlink>
        </w:p>
        <w:p w14:paraId="2A989C9B" w14:textId="52D2C236" w:rsidR="00805629" w:rsidRDefault="00805629">
          <w:pPr>
            <w:pStyle w:val="TOC3"/>
            <w:tabs>
              <w:tab w:val="right" w:leader="dot" w:pos="9016"/>
            </w:tabs>
            <w:rPr>
              <w:rFonts w:eastAsiaTheme="minorEastAsia"/>
              <w:noProof/>
              <w:lang w:eastAsia="en-IN"/>
            </w:rPr>
          </w:pPr>
          <w:hyperlink w:anchor="_Toc186486753" w:history="1">
            <w:r w:rsidRPr="00D93DA8">
              <w:rPr>
                <w:rStyle w:val="Hyperlink"/>
                <w:noProof/>
              </w:rPr>
              <w:t>6. Violin Plot for Numerical Data (e.g., rev_sum)</w:t>
            </w:r>
            <w:r>
              <w:rPr>
                <w:noProof/>
                <w:webHidden/>
              </w:rPr>
              <w:tab/>
            </w:r>
            <w:r>
              <w:rPr>
                <w:noProof/>
                <w:webHidden/>
              </w:rPr>
              <w:fldChar w:fldCharType="begin"/>
            </w:r>
            <w:r>
              <w:rPr>
                <w:noProof/>
                <w:webHidden/>
              </w:rPr>
              <w:instrText xml:space="preserve"> PAGEREF _Toc186486753 \h </w:instrText>
            </w:r>
            <w:r>
              <w:rPr>
                <w:noProof/>
                <w:webHidden/>
              </w:rPr>
            </w:r>
            <w:r>
              <w:rPr>
                <w:noProof/>
                <w:webHidden/>
              </w:rPr>
              <w:fldChar w:fldCharType="separate"/>
            </w:r>
            <w:r w:rsidR="00F8299A">
              <w:rPr>
                <w:noProof/>
                <w:webHidden/>
              </w:rPr>
              <w:t>13</w:t>
            </w:r>
            <w:r>
              <w:rPr>
                <w:noProof/>
                <w:webHidden/>
              </w:rPr>
              <w:fldChar w:fldCharType="end"/>
            </w:r>
          </w:hyperlink>
        </w:p>
        <w:p w14:paraId="3BBCA77F" w14:textId="6DF1C521" w:rsidR="00805629" w:rsidRDefault="00805629">
          <w:pPr>
            <w:pStyle w:val="TOC3"/>
            <w:tabs>
              <w:tab w:val="right" w:leader="dot" w:pos="9016"/>
            </w:tabs>
            <w:rPr>
              <w:rFonts w:eastAsiaTheme="minorEastAsia"/>
              <w:noProof/>
              <w:lang w:eastAsia="en-IN"/>
            </w:rPr>
          </w:pPr>
          <w:hyperlink w:anchor="_Toc186486754" w:history="1">
            <w:r w:rsidRPr="00D93DA8">
              <w:rPr>
                <w:rStyle w:val="Hyperlink"/>
                <w:noProof/>
              </w:rPr>
              <w:t>7. Pair Plot for Multiple Numerical Features</w:t>
            </w:r>
            <w:r>
              <w:rPr>
                <w:noProof/>
                <w:webHidden/>
              </w:rPr>
              <w:tab/>
            </w:r>
            <w:r>
              <w:rPr>
                <w:noProof/>
                <w:webHidden/>
              </w:rPr>
              <w:fldChar w:fldCharType="begin"/>
            </w:r>
            <w:r>
              <w:rPr>
                <w:noProof/>
                <w:webHidden/>
              </w:rPr>
              <w:instrText xml:space="preserve"> PAGEREF _Toc186486754 \h </w:instrText>
            </w:r>
            <w:r>
              <w:rPr>
                <w:noProof/>
                <w:webHidden/>
              </w:rPr>
            </w:r>
            <w:r>
              <w:rPr>
                <w:noProof/>
                <w:webHidden/>
              </w:rPr>
              <w:fldChar w:fldCharType="separate"/>
            </w:r>
            <w:r w:rsidR="00F8299A">
              <w:rPr>
                <w:noProof/>
                <w:webHidden/>
              </w:rPr>
              <w:t>13</w:t>
            </w:r>
            <w:r>
              <w:rPr>
                <w:noProof/>
                <w:webHidden/>
              </w:rPr>
              <w:fldChar w:fldCharType="end"/>
            </w:r>
          </w:hyperlink>
        </w:p>
        <w:p w14:paraId="4F728E06" w14:textId="62FE2C42" w:rsidR="00805629" w:rsidRDefault="00805629">
          <w:pPr>
            <w:pStyle w:val="TOC3"/>
            <w:tabs>
              <w:tab w:val="right" w:leader="dot" w:pos="9016"/>
            </w:tabs>
            <w:rPr>
              <w:rFonts w:eastAsiaTheme="minorEastAsia"/>
              <w:noProof/>
              <w:lang w:eastAsia="en-IN"/>
            </w:rPr>
          </w:pPr>
          <w:hyperlink w:anchor="_Toc186486755" w:history="1">
            <w:r w:rsidRPr="00D93DA8">
              <w:rPr>
                <w:rStyle w:val="Hyperlink"/>
                <w:noProof/>
              </w:rPr>
              <w:t>8. Bar Plot for Interaction Features</w:t>
            </w:r>
            <w:r>
              <w:rPr>
                <w:noProof/>
                <w:webHidden/>
              </w:rPr>
              <w:tab/>
            </w:r>
            <w:r>
              <w:rPr>
                <w:noProof/>
                <w:webHidden/>
              </w:rPr>
              <w:fldChar w:fldCharType="begin"/>
            </w:r>
            <w:r>
              <w:rPr>
                <w:noProof/>
                <w:webHidden/>
              </w:rPr>
              <w:instrText xml:space="preserve"> PAGEREF _Toc186486755 \h </w:instrText>
            </w:r>
            <w:r>
              <w:rPr>
                <w:noProof/>
                <w:webHidden/>
              </w:rPr>
            </w:r>
            <w:r>
              <w:rPr>
                <w:noProof/>
                <w:webHidden/>
              </w:rPr>
              <w:fldChar w:fldCharType="separate"/>
            </w:r>
            <w:r w:rsidR="00F8299A">
              <w:rPr>
                <w:noProof/>
                <w:webHidden/>
              </w:rPr>
              <w:t>14</w:t>
            </w:r>
            <w:r>
              <w:rPr>
                <w:noProof/>
                <w:webHidden/>
              </w:rPr>
              <w:fldChar w:fldCharType="end"/>
            </w:r>
          </w:hyperlink>
        </w:p>
        <w:p w14:paraId="78BF62AE" w14:textId="094C78CA" w:rsidR="00805629" w:rsidRDefault="00805629">
          <w:pPr>
            <w:pStyle w:val="TOC3"/>
            <w:tabs>
              <w:tab w:val="right" w:leader="dot" w:pos="9016"/>
            </w:tabs>
            <w:rPr>
              <w:rFonts w:eastAsiaTheme="minorEastAsia"/>
              <w:noProof/>
              <w:lang w:eastAsia="en-IN"/>
            </w:rPr>
          </w:pPr>
          <w:hyperlink w:anchor="_Toc186486756" w:history="1">
            <w:r w:rsidRPr="00D93DA8">
              <w:rPr>
                <w:rStyle w:val="Hyperlink"/>
                <w:noProof/>
              </w:rPr>
              <w:t>9. Time Series Plot for Temporal Features (e.g., ses_mo_avg)</w:t>
            </w:r>
            <w:r>
              <w:rPr>
                <w:noProof/>
                <w:webHidden/>
              </w:rPr>
              <w:tab/>
            </w:r>
            <w:r>
              <w:rPr>
                <w:noProof/>
                <w:webHidden/>
              </w:rPr>
              <w:fldChar w:fldCharType="begin"/>
            </w:r>
            <w:r>
              <w:rPr>
                <w:noProof/>
                <w:webHidden/>
              </w:rPr>
              <w:instrText xml:space="preserve"> PAGEREF _Toc186486756 \h </w:instrText>
            </w:r>
            <w:r>
              <w:rPr>
                <w:noProof/>
                <w:webHidden/>
              </w:rPr>
            </w:r>
            <w:r>
              <w:rPr>
                <w:noProof/>
                <w:webHidden/>
              </w:rPr>
              <w:fldChar w:fldCharType="separate"/>
            </w:r>
            <w:r w:rsidR="00F8299A">
              <w:rPr>
                <w:noProof/>
                <w:webHidden/>
              </w:rPr>
              <w:t>15</w:t>
            </w:r>
            <w:r>
              <w:rPr>
                <w:noProof/>
                <w:webHidden/>
              </w:rPr>
              <w:fldChar w:fldCharType="end"/>
            </w:r>
          </w:hyperlink>
        </w:p>
        <w:p w14:paraId="613999A1" w14:textId="21B83691" w:rsidR="00805629" w:rsidRDefault="00805629">
          <w:pPr>
            <w:pStyle w:val="TOC3"/>
            <w:tabs>
              <w:tab w:val="right" w:leader="dot" w:pos="9016"/>
            </w:tabs>
            <w:rPr>
              <w:rFonts w:eastAsiaTheme="minorEastAsia"/>
              <w:noProof/>
              <w:lang w:eastAsia="en-IN"/>
            </w:rPr>
          </w:pPr>
          <w:hyperlink w:anchor="_Toc186486757" w:history="1">
            <w:r w:rsidRPr="00D93DA8">
              <w:rPr>
                <w:rStyle w:val="Hyperlink"/>
                <w:noProof/>
              </w:rPr>
              <w:t>10. Scatter Plot for Feature Relationships</w:t>
            </w:r>
            <w:r>
              <w:rPr>
                <w:noProof/>
                <w:webHidden/>
              </w:rPr>
              <w:tab/>
            </w:r>
            <w:r>
              <w:rPr>
                <w:noProof/>
                <w:webHidden/>
              </w:rPr>
              <w:fldChar w:fldCharType="begin"/>
            </w:r>
            <w:r>
              <w:rPr>
                <w:noProof/>
                <w:webHidden/>
              </w:rPr>
              <w:instrText xml:space="preserve"> PAGEREF _Toc186486757 \h </w:instrText>
            </w:r>
            <w:r>
              <w:rPr>
                <w:noProof/>
                <w:webHidden/>
              </w:rPr>
            </w:r>
            <w:r>
              <w:rPr>
                <w:noProof/>
                <w:webHidden/>
              </w:rPr>
              <w:fldChar w:fldCharType="separate"/>
            </w:r>
            <w:r w:rsidR="00F8299A">
              <w:rPr>
                <w:noProof/>
                <w:webHidden/>
              </w:rPr>
              <w:t>15</w:t>
            </w:r>
            <w:r>
              <w:rPr>
                <w:noProof/>
                <w:webHidden/>
              </w:rPr>
              <w:fldChar w:fldCharType="end"/>
            </w:r>
          </w:hyperlink>
        </w:p>
        <w:p w14:paraId="79C7AF65" w14:textId="56B3C27A" w:rsidR="00805629" w:rsidRDefault="00805629">
          <w:pPr>
            <w:pStyle w:val="TOC1"/>
            <w:tabs>
              <w:tab w:val="right" w:leader="dot" w:pos="9016"/>
            </w:tabs>
            <w:rPr>
              <w:rFonts w:eastAsiaTheme="minorEastAsia"/>
              <w:noProof/>
              <w:lang w:eastAsia="en-IN"/>
            </w:rPr>
          </w:pPr>
          <w:hyperlink w:anchor="_Toc186486758" w:history="1">
            <w:r w:rsidRPr="00D93DA8">
              <w:rPr>
                <w:rStyle w:val="Hyperlink"/>
                <w:rFonts w:ascii="Times New Roman" w:hAnsi="Times New Roman" w:cs="Times New Roman"/>
                <w:b/>
                <w:bCs/>
                <w:noProof/>
              </w:rPr>
              <w:t>Chapter 4: Building Machine Learning Models</w:t>
            </w:r>
            <w:r>
              <w:rPr>
                <w:noProof/>
                <w:webHidden/>
              </w:rPr>
              <w:tab/>
            </w:r>
            <w:r>
              <w:rPr>
                <w:noProof/>
                <w:webHidden/>
              </w:rPr>
              <w:fldChar w:fldCharType="begin"/>
            </w:r>
            <w:r>
              <w:rPr>
                <w:noProof/>
                <w:webHidden/>
              </w:rPr>
              <w:instrText xml:space="preserve"> PAGEREF _Toc186486758 \h </w:instrText>
            </w:r>
            <w:r>
              <w:rPr>
                <w:noProof/>
                <w:webHidden/>
              </w:rPr>
            </w:r>
            <w:r>
              <w:rPr>
                <w:noProof/>
                <w:webHidden/>
              </w:rPr>
              <w:fldChar w:fldCharType="separate"/>
            </w:r>
            <w:r w:rsidR="00F8299A">
              <w:rPr>
                <w:noProof/>
                <w:webHidden/>
              </w:rPr>
              <w:t>16</w:t>
            </w:r>
            <w:r>
              <w:rPr>
                <w:noProof/>
                <w:webHidden/>
              </w:rPr>
              <w:fldChar w:fldCharType="end"/>
            </w:r>
          </w:hyperlink>
        </w:p>
        <w:p w14:paraId="7CA0A3D5" w14:textId="1CEB15A3" w:rsidR="00805629" w:rsidRDefault="00805629">
          <w:pPr>
            <w:pStyle w:val="TOC2"/>
            <w:tabs>
              <w:tab w:val="right" w:leader="dot" w:pos="9016"/>
            </w:tabs>
            <w:rPr>
              <w:rFonts w:eastAsiaTheme="minorEastAsia"/>
              <w:noProof/>
              <w:lang w:eastAsia="en-IN"/>
            </w:rPr>
          </w:pPr>
          <w:hyperlink w:anchor="_Toc186486759" w:history="1">
            <w:r w:rsidRPr="00D93DA8">
              <w:rPr>
                <w:rStyle w:val="Hyperlink"/>
                <w:rFonts w:ascii="Times New Roman" w:hAnsi="Times New Roman" w:cs="Times New Roman"/>
                <w:b/>
                <w:bCs/>
                <w:noProof/>
              </w:rPr>
              <w:t>4.1 Choosing the Right Models</w:t>
            </w:r>
            <w:r>
              <w:rPr>
                <w:noProof/>
                <w:webHidden/>
              </w:rPr>
              <w:tab/>
            </w:r>
            <w:r>
              <w:rPr>
                <w:noProof/>
                <w:webHidden/>
              </w:rPr>
              <w:fldChar w:fldCharType="begin"/>
            </w:r>
            <w:r>
              <w:rPr>
                <w:noProof/>
                <w:webHidden/>
              </w:rPr>
              <w:instrText xml:space="preserve"> PAGEREF _Toc186486759 \h </w:instrText>
            </w:r>
            <w:r>
              <w:rPr>
                <w:noProof/>
                <w:webHidden/>
              </w:rPr>
            </w:r>
            <w:r>
              <w:rPr>
                <w:noProof/>
                <w:webHidden/>
              </w:rPr>
              <w:fldChar w:fldCharType="separate"/>
            </w:r>
            <w:r w:rsidR="00F8299A">
              <w:rPr>
                <w:noProof/>
                <w:webHidden/>
              </w:rPr>
              <w:t>17</w:t>
            </w:r>
            <w:r>
              <w:rPr>
                <w:noProof/>
                <w:webHidden/>
              </w:rPr>
              <w:fldChar w:fldCharType="end"/>
            </w:r>
          </w:hyperlink>
        </w:p>
        <w:p w14:paraId="39BA232E" w14:textId="69E2A4AD" w:rsidR="00805629" w:rsidRDefault="00805629">
          <w:pPr>
            <w:pStyle w:val="TOC3"/>
            <w:tabs>
              <w:tab w:val="right" w:leader="dot" w:pos="9016"/>
            </w:tabs>
            <w:rPr>
              <w:rFonts w:eastAsiaTheme="minorEastAsia"/>
              <w:noProof/>
              <w:lang w:eastAsia="en-IN"/>
            </w:rPr>
          </w:pPr>
          <w:hyperlink w:anchor="_Toc186486760" w:history="1">
            <w:r w:rsidRPr="00D93DA8">
              <w:rPr>
                <w:rStyle w:val="Hyperlink"/>
                <w:noProof/>
              </w:rPr>
              <w:t>4.1.1 What Models Were Tested</w:t>
            </w:r>
            <w:r>
              <w:rPr>
                <w:noProof/>
                <w:webHidden/>
              </w:rPr>
              <w:tab/>
            </w:r>
            <w:r>
              <w:rPr>
                <w:noProof/>
                <w:webHidden/>
              </w:rPr>
              <w:fldChar w:fldCharType="begin"/>
            </w:r>
            <w:r>
              <w:rPr>
                <w:noProof/>
                <w:webHidden/>
              </w:rPr>
              <w:instrText xml:space="preserve"> PAGEREF _Toc186486760 \h </w:instrText>
            </w:r>
            <w:r>
              <w:rPr>
                <w:noProof/>
                <w:webHidden/>
              </w:rPr>
            </w:r>
            <w:r>
              <w:rPr>
                <w:noProof/>
                <w:webHidden/>
              </w:rPr>
              <w:fldChar w:fldCharType="separate"/>
            </w:r>
            <w:r w:rsidR="00F8299A">
              <w:rPr>
                <w:noProof/>
                <w:webHidden/>
              </w:rPr>
              <w:t>17</w:t>
            </w:r>
            <w:r>
              <w:rPr>
                <w:noProof/>
                <w:webHidden/>
              </w:rPr>
              <w:fldChar w:fldCharType="end"/>
            </w:r>
          </w:hyperlink>
        </w:p>
        <w:p w14:paraId="34E47ED8" w14:textId="0E42D113" w:rsidR="00805629" w:rsidRDefault="00805629">
          <w:pPr>
            <w:pStyle w:val="TOC3"/>
            <w:tabs>
              <w:tab w:val="right" w:leader="dot" w:pos="9016"/>
            </w:tabs>
            <w:rPr>
              <w:rFonts w:eastAsiaTheme="minorEastAsia"/>
              <w:noProof/>
              <w:lang w:eastAsia="en-IN"/>
            </w:rPr>
          </w:pPr>
          <w:hyperlink w:anchor="_Toc186486761" w:history="1">
            <w:r w:rsidRPr="00D93DA8">
              <w:rPr>
                <w:rStyle w:val="Hyperlink"/>
                <w:noProof/>
              </w:rPr>
              <w:t>4.1.2 Why These Models Were Chosen</w:t>
            </w:r>
            <w:r>
              <w:rPr>
                <w:noProof/>
                <w:webHidden/>
              </w:rPr>
              <w:tab/>
            </w:r>
            <w:r>
              <w:rPr>
                <w:noProof/>
                <w:webHidden/>
              </w:rPr>
              <w:fldChar w:fldCharType="begin"/>
            </w:r>
            <w:r>
              <w:rPr>
                <w:noProof/>
                <w:webHidden/>
              </w:rPr>
              <w:instrText xml:space="preserve"> PAGEREF _Toc186486761 \h </w:instrText>
            </w:r>
            <w:r>
              <w:rPr>
                <w:noProof/>
                <w:webHidden/>
              </w:rPr>
            </w:r>
            <w:r>
              <w:rPr>
                <w:noProof/>
                <w:webHidden/>
              </w:rPr>
              <w:fldChar w:fldCharType="separate"/>
            </w:r>
            <w:r w:rsidR="00F8299A">
              <w:rPr>
                <w:noProof/>
                <w:webHidden/>
              </w:rPr>
              <w:t>18</w:t>
            </w:r>
            <w:r>
              <w:rPr>
                <w:noProof/>
                <w:webHidden/>
              </w:rPr>
              <w:fldChar w:fldCharType="end"/>
            </w:r>
          </w:hyperlink>
        </w:p>
        <w:p w14:paraId="3CE2E3DC" w14:textId="337A795A" w:rsidR="00805629" w:rsidRDefault="00805629">
          <w:pPr>
            <w:pStyle w:val="TOC2"/>
            <w:tabs>
              <w:tab w:val="right" w:leader="dot" w:pos="9016"/>
            </w:tabs>
            <w:rPr>
              <w:rFonts w:eastAsiaTheme="minorEastAsia"/>
              <w:noProof/>
              <w:lang w:eastAsia="en-IN"/>
            </w:rPr>
          </w:pPr>
          <w:hyperlink w:anchor="_Toc186486762" w:history="1">
            <w:r w:rsidRPr="00D93DA8">
              <w:rPr>
                <w:rStyle w:val="Hyperlink"/>
                <w:rFonts w:ascii="Times New Roman" w:hAnsi="Times New Roman" w:cs="Times New Roman"/>
                <w:b/>
                <w:bCs/>
                <w:noProof/>
              </w:rPr>
              <w:t>4.2 Training the Models</w:t>
            </w:r>
            <w:r>
              <w:rPr>
                <w:noProof/>
                <w:webHidden/>
              </w:rPr>
              <w:tab/>
            </w:r>
            <w:r>
              <w:rPr>
                <w:noProof/>
                <w:webHidden/>
              </w:rPr>
              <w:fldChar w:fldCharType="begin"/>
            </w:r>
            <w:r>
              <w:rPr>
                <w:noProof/>
                <w:webHidden/>
              </w:rPr>
              <w:instrText xml:space="preserve"> PAGEREF _Toc186486762 \h </w:instrText>
            </w:r>
            <w:r>
              <w:rPr>
                <w:noProof/>
                <w:webHidden/>
              </w:rPr>
            </w:r>
            <w:r>
              <w:rPr>
                <w:noProof/>
                <w:webHidden/>
              </w:rPr>
              <w:fldChar w:fldCharType="separate"/>
            </w:r>
            <w:r w:rsidR="00F8299A">
              <w:rPr>
                <w:noProof/>
                <w:webHidden/>
              </w:rPr>
              <w:t>18</w:t>
            </w:r>
            <w:r>
              <w:rPr>
                <w:noProof/>
                <w:webHidden/>
              </w:rPr>
              <w:fldChar w:fldCharType="end"/>
            </w:r>
          </w:hyperlink>
        </w:p>
        <w:p w14:paraId="674C3C05" w14:textId="78FA83B1" w:rsidR="00805629" w:rsidRDefault="00805629">
          <w:pPr>
            <w:pStyle w:val="TOC3"/>
            <w:tabs>
              <w:tab w:val="right" w:leader="dot" w:pos="9016"/>
            </w:tabs>
            <w:rPr>
              <w:rFonts w:eastAsiaTheme="minorEastAsia"/>
              <w:noProof/>
              <w:lang w:eastAsia="en-IN"/>
            </w:rPr>
          </w:pPr>
          <w:hyperlink w:anchor="_Toc186486763" w:history="1">
            <w:r w:rsidRPr="00D93DA8">
              <w:rPr>
                <w:rStyle w:val="Hyperlink"/>
                <w:noProof/>
              </w:rPr>
              <w:t>4.2.1 How the Models Were Trained</w:t>
            </w:r>
            <w:r>
              <w:rPr>
                <w:noProof/>
                <w:webHidden/>
              </w:rPr>
              <w:tab/>
            </w:r>
            <w:r>
              <w:rPr>
                <w:noProof/>
                <w:webHidden/>
              </w:rPr>
              <w:fldChar w:fldCharType="begin"/>
            </w:r>
            <w:r>
              <w:rPr>
                <w:noProof/>
                <w:webHidden/>
              </w:rPr>
              <w:instrText xml:space="preserve"> PAGEREF _Toc186486763 \h </w:instrText>
            </w:r>
            <w:r>
              <w:rPr>
                <w:noProof/>
                <w:webHidden/>
              </w:rPr>
            </w:r>
            <w:r>
              <w:rPr>
                <w:noProof/>
                <w:webHidden/>
              </w:rPr>
              <w:fldChar w:fldCharType="separate"/>
            </w:r>
            <w:r w:rsidR="00F8299A">
              <w:rPr>
                <w:noProof/>
                <w:webHidden/>
              </w:rPr>
              <w:t>18</w:t>
            </w:r>
            <w:r>
              <w:rPr>
                <w:noProof/>
                <w:webHidden/>
              </w:rPr>
              <w:fldChar w:fldCharType="end"/>
            </w:r>
          </w:hyperlink>
        </w:p>
        <w:p w14:paraId="72A7887F" w14:textId="7EF65B94" w:rsidR="00805629" w:rsidRDefault="00805629">
          <w:pPr>
            <w:pStyle w:val="TOC3"/>
            <w:tabs>
              <w:tab w:val="right" w:leader="dot" w:pos="9016"/>
            </w:tabs>
            <w:rPr>
              <w:rFonts w:eastAsiaTheme="minorEastAsia"/>
              <w:noProof/>
              <w:lang w:eastAsia="en-IN"/>
            </w:rPr>
          </w:pPr>
          <w:hyperlink w:anchor="_Toc186486764" w:history="1">
            <w:r w:rsidRPr="00D93DA8">
              <w:rPr>
                <w:rStyle w:val="Hyperlink"/>
                <w:noProof/>
              </w:rPr>
              <w:t>4.2.2 Initial Model Performance</w:t>
            </w:r>
            <w:r>
              <w:rPr>
                <w:noProof/>
                <w:webHidden/>
              </w:rPr>
              <w:tab/>
            </w:r>
            <w:r>
              <w:rPr>
                <w:noProof/>
                <w:webHidden/>
              </w:rPr>
              <w:fldChar w:fldCharType="begin"/>
            </w:r>
            <w:r>
              <w:rPr>
                <w:noProof/>
                <w:webHidden/>
              </w:rPr>
              <w:instrText xml:space="preserve"> PAGEREF _Toc186486764 \h </w:instrText>
            </w:r>
            <w:r>
              <w:rPr>
                <w:noProof/>
                <w:webHidden/>
              </w:rPr>
            </w:r>
            <w:r>
              <w:rPr>
                <w:noProof/>
                <w:webHidden/>
              </w:rPr>
              <w:fldChar w:fldCharType="separate"/>
            </w:r>
            <w:r w:rsidR="00F8299A">
              <w:rPr>
                <w:noProof/>
                <w:webHidden/>
              </w:rPr>
              <w:t>19</w:t>
            </w:r>
            <w:r>
              <w:rPr>
                <w:noProof/>
                <w:webHidden/>
              </w:rPr>
              <w:fldChar w:fldCharType="end"/>
            </w:r>
          </w:hyperlink>
        </w:p>
        <w:p w14:paraId="202C5392" w14:textId="23807C39" w:rsidR="00805629" w:rsidRDefault="00805629">
          <w:pPr>
            <w:pStyle w:val="TOC2"/>
            <w:tabs>
              <w:tab w:val="right" w:leader="dot" w:pos="9016"/>
            </w:tabs>
            <w:rPr>
              <w:rFonts w:eastAsiaTheme="minorEastAsia"/>
              <w:noProof/>
              <w:lang w:eastAsia="en-IN"/>
            </w:rPr>
          </w:pPr>
          <w:hyperlink w:anchor="_Toc186486765" w:history="1">
            <w:r w:rsidRPr="00D93DA8">
              <w:rPr>
                <w:rStyle w:val="Hyperlink"/>
                <w:rFonts w:ascii="Times New Roman" w:hAnsi="Times New Roman" w:cs="Times New Roman"/>
                <w:b/>
                <w:bCs/>
                <w:noProof/>
              </w:rPr>
              <w:t>4.3 Fine-Tuning for Better Results</w:t>
            </w:r>
            <w:r>
              <w:rPr>
                <w:noProof/>
                <w:webHidden/>
              </w:rPr>
              <w:tab/>
            </w:r>
            <w:r>
              <w:rPr>
                <w:noProof/>
                <w:webHidden/>
              </w:rPr>
              <w:fldChar w:fldCharType="begin"/>
            </w:r>
            <w:r>
              <w:rPr>
                <w:noProof/>
                <w:webHidden/>
              </w:rPr>
              <w:instrText xml:space="preserve"> PAGEREF _Toc186486765 \h </w:instrText>
            </w:r>
            <w:r>
              <w:rPr>
                <w:noProof/>
                <w:webHidden/>
              </w:rPr>
            </w:r>
            <w:r>
              <w:rPr>
                <w:noProof/>
                <w:webHidden/>
              </w:rPr>
              <w:fldChar w:fldCharType="separate"/>
            </w:r>
            <w:r w:rsidR="00F8299A">
              <w:rPr>
                <w:noProof/>
                <w:webHidden/>
              </w:rPr>
              <w:t>19</w:t>
            </w:r>
            <w:r>
              <w:rPr>
                <w:noProof/>
                <w:webHidden/>
              </w:rPr>
              <w:fldChar w:fldCharType="end"/>
            </w:r>
          </w:hyperlink>
        </w:p>
        <w:p w14:paraId="5F8EBD03" w14:textId="59ABD064" w:rsidR="00805629" w:rsidRDefault="00805629">
          <w:pPr>
            <w:pStyle w:val="TOC3"/>
            <w:tabs>
              <w:tab w:val="right" w:leader="dot" w:pos="9016"/>
            </w:tabs>
            <w:rPr>
              <w:rFonts w:eastAsiaTheme="minorEastAsia"/>
              <w:noProof/>
              <w:lang w:eastAsia="en-IN"/>
            </w:rPr>
          </w:pPr>
          <w:hyperlink w:anchor="_Toc186486766" w:history="1">
            <w:r w:rsidRPr="00D93DA8">
              <w:rPr>
                <w:rStyle w:val="Hyperlink"/>
                <w:noProof/>
              </w:rPr>
              <w:t>4.3.1 Improving Accuracy with Hyperparameter Tuning</w:t>
            </w:r>
            <w:r>
              <w:rPr>
                <w:noProof/>
                <w:webHidden/>
              </w:rPr>
              <w:tab/>
            </w:r>
            <w:r>
              <w:rPr>
                <w:noProof/>
                <w:webHidden/>
              </w:rPr>
              <w:fldChar w:fldCharType="begin"/>
            </w:r>
            <w:r>
              <w:rPr>
                <w:noProof/>
                <w:webHidden/>
              </w:rPr>
              <w:instrText xml:space="preserve"> PAGEREF _Toc186486766 \h </w:instrText>
            </w:r>
            <w:r>
              <w:rPr>
                <w:noProof/>
                <w:webHidden/>
              </w:rPr>
            </w:r>
            <w:r>
              <w:rPr>
                <w:noProof/>
                <w:webHidden/>
              </w:rPr>
              <w:fldChar w:fldCharType="separate"/>
            </w:r>
            <w:r w:rsidR="00F8299A">
              <w:rPr>
                <w:noProof/>
                <w:webHidden/>
              </w:rPr>
              <w:t>19</w:t>
            </w:r>
            <w:r>
              <w:rPr>
                <w:noProof/>
                <w:webHidden/>
              </w:rPr>
              <w:fldChar w:fldCharType="end"/>
            </w:r>
          </w:hyperlink>
        </w:p>
        <w:p w14:paraId="01F6060B" w14:textId="06C92D07" w:rsidR="00805629" w:rsidRDefault="00805629">
          <w:pPr>
            <w:pStyle w:val="TOC2"/>
            <w:tabs>
              <w:tab w:val="right" w:leader="dot" w:pos="9016"/>
            </w:tabs>
            <w:rPr>
              <w:rFonts w:eastAsiaTheme="minorEastAsia"/>
              <w:noProof/>
              <w:lang w:eastAsia="en-IN"/>
            </w:rPr>
          </w:pPr>
          <w:hyperlink w:anchor="_Toc186486767" w:history="1">
            <w:r w:rsidRPr="00D93DA8">
              <w:rPr>
                <w:rStyle w:val="Hyperlink"/>
                <w:rFonts w:ascii="Times New Roman" w:hAnsi="Times New Roman" w:cs="Times New Roman"/>
                <w:b/>
                <w:bCs/>
                <w:noProof/>
              </w:rPr>
              <w:t>4.4 Evaluating the Models</w:t>
            </w:r>
            <w:r>
              <w:rPr>
                <w:noProof/>
                <w:webHidden/>
              </w:rPr>
              <w:tab/>
            </w:r>
            <w:r>
              <w:rPr>
                <w:noProof/>
                <w:webHidden/>
              </w:rPr>
              <w:fldChar w:fldCharType="begin"/>
            </w:r>
            <w:r>
              <w:rPr>
                <w:noProof/>
                <w:webHidden/>
              </w:rPr>
              <w:instrText xml:space="preserve"> PAGEREF _Toc186486767 \h </w:instrText>
            </w:r>
            <w:r>
              <w:rPr>
                <w:noProof/>
                <w:webHidden/>
              </w:rPr>
            </w:r>
            <w:r>
              <w:rPr>
                <w:noProof/>
                <w:webHidden/>
              </w:rPr>
              <w:fldChar w:fldCharType="separate"/>
            </w:r>
            <w:r w:rsidR="00F8299A">
              <w:rPr>
                <w:noProof/>
                <w:webHidden/>
              </w:rPr>
              <w:t>19</w:t>
            </w:r>
            <w:r>
              <w:rPr>
                <w:noProof/>
                <w:webHidden/>
              </w:rPr>
              <w:fldChar w:fldCharType="end"/>
            </w:r>
          </w:hyperlink>
        </w:p>
        <w:p w14:paraId="56528154" w14:textId="69462921" w:rsidR="00805629" w:rsidRDefault="00805629">
          <w:pPr>
            <w:pStyle w:val="TOC3"/>
            <w:tabs>
              <w:tab w:val="right" w:leader="dot" w:pos="9016"/>
            </w:tabs>
            <w:rPr>
              <w:rFonts w:eastAsiaTheme="minorEastAsia"/>
              <w:noProof/>
              <w:lang w:eastAsia="en-IN"/>
            </w:rPr>
          </w:pPr>
          <w:hyperlink w:anchor="_Toc186486768" w:history="1">
            <w:r w:rsidRPr="00D93DA8">
              <w:rPr>
                <w:rStyle w:val="Hyperlink"/>
                <w:noProof/>
              </w:rPr>
              <w:t>4.4.1 Key Metrics Used for Evaluation</w:t>
            </w:r>
            <w:r>
              <w:rPr>
                <w:noProof/>
                <w:webHidden/>
              </w:rPr>
              <w:tab/>
            </w:r>
            <w:r>
              <w:rPr>
                <w:noProof/>
                <w:webHidden/>
              </w:rPr>
              <w:fldChar w:fldCharType="begin"/>
            </w:r>
            <w:r>
              <w:rPr>
                <w:noProof/>
                <w:webHidden/>
              </w:rPr>
              <w:instrText xml:space="preserve"> PAGEREF _Toc186486768 \h </w:instrText>
            </w:r>
            <w:r>
              <w:rPr>
                <w:noProof/>
                <w:webHidden/>
              </w:rPr>
            </w:r>
            <w:r>
              <w:rPr>
                <w:noProof/>
                <w:webHidden/>
              </w:rPr>
              <w:fldChar w:fldCharType="separate"/>
            </w:r>
            <w:r w:rsidR="00F8299A">
              <w:rPr>
                <w:noProof/>
                <w:webHidden/>
              </w:rPr>
              <w:t>19</w:t>
            </w:r>
            <w:r>
              <w:rPr>
                <w:noProof/>
                <w:webHidden/>
              </w:rPr>
              <w:fldChar w:fldCharType="end"/>
            </w:r>
          </w:hyperlink>
        </w:p>
        <w:p w14:paraId="3638493D" w14:textId="239B9E99" w:rsidR="00805629" w:rsidRDefault="00805629">
          <w:pPr>
            <w:pStyle w:val="TOC3"/>
            <w:tabs>
              <w:tab w:val="right" w:leader="dot" w:pos="9016"/>
            </w:tabs>
            <w:rPr>
              <w:rFonts w:eastAsiaTheme="minorEastAsia"/>
              <w:noProof/>
              <w:lang w:eastAsia="en-IN"/>
            </w:rPr>
          </w:pPr>
          <w:hyperlink w:anchor="_Toc186486769" w:history="1">
            <w:r w:rsidRPr="00D93DA8">
              <w:rPr>
                <w:rStyle w:val="Hyperlink"/>
                <w:noProof/>
              </w:rPr>
              <w:t>4.4.2 Comparing Model Performance</w:t>
            </w:r>
            <w:r>
              <w:rPr>
                <w:noProof/>
                <w:webHidden/>
              </w:rPr>
              <w:tab/>
            </w:r>
            <w:r>
              <w:rPr>
                <w:noProof/>
                <w:webHidden/>
              </w:rPr>
              <w:fldChar w:fldCharType="begin"/>
            </w:r>
            <w:r>
              <w:rPr>
                <w:noProof/>
                <w:webHidden/>
              </w:rPr>
              <w:instrText xml:space="preserve"> PAGEREF _Toc186486769 \h </w:instrText>
            </w:r>
            <w:r>
              <w:rPr>
                <w:noProof/>
                <w:webHidden/>
              </w:rPr>
            </w:r>
            <w:r>
              <w:rPr>
                <w:noProof/>
                <w:webHidden/>
              </w:rPr>
              <w:fldChar w:fldCharType="separate"/>
            </w:r>
            <w:r w:rsidR="00F8299A">
              <w:rPr>
                <w:noProof/>
                <w:webHidden/>
              </w:rPr>
              <w:t>20</w:t>
            </w:r>
            <w:r>
              <w:rPr>
                <w:noProof/>
                <w:webHidden/>
              </w:rPr>
              <w:fldChar w:fldCharType="end"/>
            </w:r>
          </w:hyperlink>
        </w:p>
        <w:p w14:paraId="285E6BD9" w14:textId="7FAF6E98" w:rsidR="00805629" w:rsidRDefault="00805629">
          <w:pPr>
            <w:pStyle w:val="TOC2"/>
            <w:tabs>
              <w:tab w:val="right" w:leader="dot" w:pos="9016"/>
            </w:tabs>
            <w:rPr>
              <w:rFonts w:eastAsiaTheme="minorEastAsia"/>
              <w:noProof/>
              <w:lang w:eastAsia="en-IN"/>
            </w:rPr>
          </w:pPr>
          <w:hyperlink w:anchor="_Toc186486770" w:history="1">
            <w:r w:rsidRPr="00D93DA8">
              <w:rPr>
                <w:rStyle w:val="Hyperlink"/>
                <w:rFonts w:ascii="Times New Roman" w:hAnsi="Times New Roman" w:cs="Times New Roman"/>
                <w:b/>
                <w:bCs/>
                <w:noProof/>
              </w:rPr>
              <w:t>4.5 Final Model Selection</w:t>
            </w:r>
            <w:r>
              <w:rPr>
                <w:noProof/>
                <w:webHidden/>
              </w:rPr>
              <w:tab/>
            </w:r>
            <w:r>
              <w:rPr>
                <w:noProof/>
                <w:webHidden/>
              </w:rPr>
              <w:fldChar w:fldCharType="begin"/>
            </w:r>
            <w:r>
              <w:rPr>
                <w:noProof/>
                <w:webHidden/>
              </w:rPr>
              <w:instrText xml:space="preserve"> PAGEREF _Toc186486770 \h </w:instrText>
            </w:r>
            <w:r>
              <w:rPr>
                <w:noProof/>
                <w:webHidden/>
              </w:rPr>
            </w:r>
            <w:r>
              <w:rPr>
                <w:noProof/>
                <w:webHidden/>
              </w:rPr>
              <w:fldChar w:fldCharType="separate"/>
            </w:r>
            <w:r w:rsidR="00F8299A">
              <w:rPr>
                <w:noProof/>
                <w:webHidden/>
              </w:rPr>
              <w:t>20</w:t>
            </w:r>
            <w:r>
              <w:rPr>
                <w:noProof/>
                <w:webHidden/>
              </w:rPr>
              <w:fldChar w:fldCharType="end"/>
            </w:r>
          </w:hyperlink>
        </w:p>
        <w:p w14:paraId="495C30A2" w14:textId="1E9C5E58" w:rsidR="00805629" w:rsidRDefault="00805629">
          <w:pPr>
            <w:pStyle w:val="TOC1"/>
            <w:tabs>
              <w:tab w:val="right" w:leader="dot" w:pos="9016"/>
            </w:tabs>
            <w:rPr>
              <w:rFonts w:eastAsiaTheme="minorEastAsia"/>
              <w:noProof/>
              <w:lang w:eastAsia="en-IN"/>
            </w:rPr>
          </w:pPr>
          <w:hyperlink w:anchor="_Toc186486771" w:history="1">
            <w:r w:rsidRPr="00D93DA8">
              <w:rPr>
                <w:rStyle w:val="Hyperlink"/>
                <w:rFonts w:ascii="Times New Roman" w:hAnsi="Times New Roman" w:cs="Times New Roman"/>
                <w:b/>
                <w:bCs/>
                <w:noProof/>
              </w:rPr>
              <w:t>Chapter 5: Insights and Takeaways</w:t>
            </w:r>
            <w:r>
              <w:rPr>
                <w:noProof/>
                <w:webHidden/>
              </w:rPr>
              <w:tab/>
            </w:r>
            <w:r>
              <w:rPr>
                <w:noProof/>
                <w:webHidden/>
              </w:rPr>
              <w:fldChar w:fldCharType="begin"/>
            </w:r>
            <w:r>
              <w:rPr>
                <w:noProof/>
                <w:webHidden/>
              </w:rPr>
              <w:instrText xml:space="preserve"> PAGEREF _Toc186486771 \h </w:instrText>
            </w:r>
            <w:r>
              <w:rPr>
                <w:noProof/>
                <w:webHidden/>
              </w:rPr>
            </w:r>
            <w:r>
              <w:rPr>
                <w:noProof/>
                <w:webHidden/>
              </w:rPr>
              <w:fldChar w:fldCharType="separate"/>
            </w:r>
            <w:r w:rsidR="00F8299A">
              <w:rPr>
                <w:noProof/>
                <w:webHidden/>
              </w:rPr>
              <w:t>26</w:t>
            </w:r>
            <w:r>
              <w:rPr>
                <w:noProof/>
                <w:webHidden/>
              </w:rPr>
              <w:fldChar w:fldCharType="end"/>
            </w:r>
          </w:hyperlink>
        </w:p>
        <w:p w14:paraId="70C297A8" w14:textId="6A45EAD9" w:rsidR="00805629" w:rsidRDefault="00805629">
          <w:pPr>
            <w:pStyle w:val="TOC2"/>
            <w:tabs>
              <w:tab w:val="right" w:leader="dot" w:pos="9016"/>
            </w:tabs>
            <w:rPr>
              <w:rFonts w:eastAsiaTheme="minorEastAsia"/>
              <w:noProof/>
              <w:lang w:eastAsia="en-IN"/>
            </w:rPr>
          </w:pPr>
          <w:hyperlink w:anchor="_Toc186486772" w:history="1">
            <w:r w:rsidRPr="00D93DA8">
              <w:rPr>
                <w:rStyle w:val="Hyperlink"/>
                <w:rFonts w:ascii="Times New Roman" w:hAnsi="Times New Roman" w:cs="Times New Roman"/>
                <w:b/>
                <w:bCs/>
                <w:noProof/>
              </w:rPr>
              <w:t>5.1 What the Results Tell Us</w:t>
            </w:r>
            <w:r>
              <w:rPr>
                <w:noProof/>
                <w:webHidden/>
              </w:rPr>
              <w:tab/>
            </w:r>
            <w:r>
              <w:rPr>
                <w:noProof/>
                <w:webHidden/>
              </w:rPr>
              <w:fldChar w:fldCharType="begin"/>
            </w:r>
            <w:r>
              <w:rPr>
                <w:noProof/>
                <w:webHidden/>
              </w:rPr>
              <w:instrText xml:space="preserve"> PAGEREF _Toc186486772 \h </w:instrText>
            </w:r>
            <w:r>
              <w:rPr>
                <w:noProof/>
                <w:webHidden/>
              </w:rPr>
            </w:r>
            <w:r>
              <w:rPr>
                <w:noProof/>
                <w:webHidden/>
              </w:rPr>
              <w:fldChar w:fldCharType="separate"/>
            </w:r>
            <w:r w:rsidR="00F8299A">
              <w:rPr>
                <w:noProof/>
                <w:webHidden/>
              </w:rPr>
              <w:t>26</w:t>
            </w:r>
            <w:r>
              <w:rPr>
                <w:noProof/>
                <w:webHidden/>
              </w:rPr>
              <w:fldChar w:fldCharType="end"/>
            </w:r>
          </w:hyperlink>
        </w:p>
        <w:p w14:paraId="7440FBF1" w14:textId="5D6FDECF" w:rsidR="00805629" w:rsidRDefault="00805629">
          <w:pPr>
            <w:pStyle w:val="TOC2"/>
            <w:tabs>
              <w:tab w:val="right" w:leader="dot" w:pos="9016"/>
            </w:tabs>
            <w:rPr>
              <w:rFonts w:eastAsiaTheme="minorEastAsia"/>
              <w:noProof/>
              <w:lang w:eastAsia="en-IN"/>
            </w:rPr>
          </w:pPr>
          <w:hyperlink w:anchor="_Toc186486773" w:history="1">
            <w:r w:rsidRPr="00D93DA8">
              <w:rPr>
                <w:rStyle w:val="Hyperlink"/>
                <w:rFonts w:ascii="Times New Roman" w:hAnsi="Times New Roman" w:cs="Times New Roman"/>
                <w:b/>
                <w:bCs/>
                <w:noProof/>
              </w:rPr>
              <w:t>5.2 Key Factors Driving Predictions</w:t>
            </w:r>
            <w:r>
              <w:rPr>
                <w:noProof/>
                <w:webHidden/>
              </w:rPr>
              <w:tab/>
            </w:r>
            <w:r>
              <w:rPr>
                <w:noProof/>
                <w:webHidden/>
              </w:rPr>
              <w:fldChar w:fldCharType="begin"/>
            </w:r>
            <w:r>
              <w:rPr>
                <w:noProof/>
                <w:webHidden/>
              </w:rPr>
              <w:instrText xml:space="preserve"> PAGEREF _Toc186486773 \h </w:instrText>
            </w:r>
            <w:r>
              <w:rPr>
                <w:noProof/>
                <w:webHidden/>
              </w:rPr>
            </w:r>
            <w:r>
              <w:rPr>
                <w:noProof/>
                <w:webHidden/>
              </w:rPr>
              <w:fldChar w:fldCharType="separate"/>
            </w:r>
            <w:r w:rsidR="00F8299A">
              <w:rPr>
                <w:noProof/>
                <w:webHidden/>
              </w:rPr>
              <w:t>26</w:t>
            </w:r>
            <w:r>
              <w:rPr>
                <w:noProof/>
                <w:webHidden/>
              </w:rPr>
              <w:fldChar w:fldCharType="end"/>
            </w:r>
          </w:hyperlink>
        </w:p>
        <w:p w14:paraId="7C0E4CC0" w14:textId="1271E6B4" w:rsidR="00805629" w:rsidRDefault="00805629">
          <w:pPr>
            <w:pStyle w:val="TOC2"/>
            <w:tabs>
              <w:tab w:val="right" w:leader="dot" w:pos="9016"/>
            </w:tabs>
            <w:rPr>
              <w:rFonts w:eastAsiaTheme="minorEastAsia"/>
              <w:noProof/>
              <w:lang w:eastAsia="en-IN"/>
            </w:rPr>
          </w:pPr>
          <w:hyperlink w:anchor="_Toc186486774" w:history="1">
            <w:r w:rsidRPr="00D93DA8">
              <w:rPr>
                <w:rStyle w:val="Hyperlink"/>
                <w:rFonts w:ascii="Times New Roman" w:hAnsi="Times New Roman" w:cs="Times New Roman"/>
                <w:b/>
                <w:bCs/>
                <w:noProof/>
              </w:rPr>
              <w:t>5.3 Limitations of the Models and Results</w:t>
            </w:r>
            <w:r>
              <w:rPr>
                <w:noProof/>
                <w:webHidden/>
              </w:rPr>
              <w:tab/>
            </w:r>
            <w:r>
              <w:rPr>
                <w:noProof/>
                <w:webHidden/>
              </w:rPr>
              <w:fldChar w:fldCharType="begin"/>
            </w:r>
            <w:r>
              <w:rPr>
                <w:noProof/>
                <w:webHidden/>
              </w:rPr>
              <w:instrText xml:space="preserve"> PAGEREF _Toc186486774 \h </w:instrText>
            </w:r>
            <w:r>
              <w:rPr>
                <w:noProof/>
                <w:webHidden/>
              </w:rPr>
            </w:r>
            <w:r>
              <w:rPr>
                <w:noProof/>
                <w:webHidden/>
              </w:rPr>
              <w:fldChar w:fldCharType="separate"/>
            </w:r>
            <w:r w:rsidR="00F8299A">
              <w:rPr>
                <w:noProof/>
                <w:webHidden/>
              </w:rPr>
              <w:t>27</w:t>
            </w:r>
            <w:r>
              <w:rPr>
                <w:noProof/>
                <w:webHidden/>
              </w:rPr>
              <w:fldChar w:fldCharType="end"/>
            </w:r>
          </w:hyperlink>
        </w:p>
        <w:p w14:paraId="4BA359DC" w14:textId="0C09FDE8" w:rsidR="00805629" w:rsidRDefault="00805629">
          <w:pPr>
            <w:pStyle w:val="TOC1"/>
            <w:tabs>
              <w:tab w:val="right" w:leader="dot" w:pos="9016"/>
            </w:tabs>
            <w:rPr>
              <w:rFonts w:eastAsiaTheme="minorEastAsia"/>
              <w:noProof/>
              <w:lang w:eastAsia="en-IN"/>
            </w:rPr>
          </w:pPr>
          <w:hyperlink w:anchor="_Toc186486775" w:history="1">
            <w:r w:rsidRPr="00D93DA8">
              <w:rPr>
                <w:rStyle w:val="Hyperlink"/>
                <w:rFonts w:ascii="Times New Roman" w:hAnsi="Times New Roman" w:cs="Times New Roman"/>
                <w:b/>
                <w:bCs/>
                <w:noProof/>
              </w:rPr>
              <w:t>Chapter 6: Ethical Considerations and Practical Implications</w:t>
            </w:r>
            <w:r>
              <w:rPr>
                <w:noProof/>
                <w:webHidden/>
              </w:rPr>
              <w:tab/>
            </w:r>
            <w:r>
              <w:rPr>
                <w:noProof/>
                <w:webHidden/>
              </w:rPr>
              <w:fldChar w:fldCharType="begin"/>
            </w:r>
            <w:r>
              <w:rPr>
                <w:noProof/>
                <w:webHidden/>
              </w:rPr>
              <w:instrText xml:space="preserve"> PAGEREF _Toc186486775 \h </w:instrText>
            </w:r>
            <w:r>
              <w:rPr>
                <w:noProof/>
                <w:webHidden/>
              </w:rPr>
            </w:r>
            <w:r>
              <w:rPr>
                <w:noProof/>
                <w:webHidden/>
              </w:rPr>
              <w:fldChar w:fldCharType="separate"/>
            </w:r>
            <w:r w:rsidR="00F8299A">
              <w:rPr>
                <w:noProof/>
                <w:webHidden/>
              </w:rPr>
              <w:t>29</w:t>
            </w:r>
            <w:r>
              <w:rPr>
                <w:noProof/>
                <w:webHidden/>
              </w:rPr>
              <w:fldChar w:fldCharType="end"/>
            </w:r>
          </w:hyperlink>
        </w:p>
        <w:p w14:paraId="54BB2D5B" w14:textId="1C489472" w:rsidR="00805629" w:rsidRDefault="00805629">
          <w:pPr>
            <w:pStyle w:val="TOC2"/>
            <w:tabs>
              <w:tab w:val="right" w:leader="dot" w:pos="9016"/>
            </w:tabs>
            <w:rPr>
              <w:rFonts w:eastAsiaTheme="minorEastAsia"/>
              <w:noProof/>
              <w:lang w:eastAsia="en-IN"/>
            </w:rPr>
          </w:pPr>
          <w:hyperlink w:anchor="_Toc186486776" w:history="1">
            <w:r w:rsidRPr="00D93DA8">
              <w:rPr>
                <w:rStyle w:val="Hyperlink"/>
                <w:rFonts w:ascii="Times New Roman" w:hAnsi="Times New Roman" w:cs="Times New Roman"/>
                <w:b/>
                <w:bCs/>
                <w:noProof/>
              </w:rPr>
              <w:t>6.1 Ethical Issues in the Dataset</w:t>
            </w:r>
            <w:r>
              <w:rPr>
                <w:noProof/>
                <w:webHidden/>
              </w:rPr>
              <w:tab/>
            </w:r>
            <w:r>
              <w:rPr>
                <w:noProof/>
                <w:webHidden/>
              </w:rPr>
              <w:fldChar w:fldCharType="begin"/>
            </w:r>
            <w:r>
              <w:rPr>
                <w:noProof/>
                <w:webHidden/>
              </w:rPr>
              <w:instrText xml:space="preserve"> PAGEREF _Toc186486776 \h </w:instrText>
            </w:r>
            <w:r>
              <w:rPr>
                <w:noProof/>
                <w:webHidden/>
              </w:rPr>
            </w:r>
            <w:r>
              <w:rPr>
                <w:noProof/>
                <w:webHidden/>
              </w:rPr>
              <w:fldChar w:fldCharType="separate"/>
            </w:r>
            <w:r w:rsidR="00F8299A">
              <w:rPr>
                <w:noProof/>
                <w:webHidden/>
              </w:rPr>
              <w:t>29</w:t>
            </w:r>
            <w:r>
              <w:rPr>
                <w:noProof/>
                <w:webHidden/>
              </w:rPr>
              <w:fldChar w:fldCharType="end"/>
            </w:r>
          </w:hyperlink>
        </w:p>
        <w:p w14:paraId="2BC7CD22" w14:textId="19F335D8" w:rsidR="00805629" w:rsidRDefault="00805629">
          <w:pPr>
            <w:pStyle w:val="TOC3"/>
            <w:tabs>
              <w:tab w:val="right" w:leader="dot" w:pos="9016"/>
            </w:tabs>
            <w:rPr>
              <w:rFonts w:eastAsiaTheme="minorEastAsia"/>
              <w:noProof/>
              <w:lang w:eastAsia="en-IN"/>
            </w:rPr>
          </w:pPr>
          <w:hyperlink w:anchor="_Toc186486777" w:history="1">
            <w:r w:rsidRPr="00D93DA8">
              <w:rPr>
                <w:rStyle w:val="Hyperlink"/>
                <w:noProof/>
              </w:rPr>
              <w:t>6.1.1 Identifying Biases in the Data</w:t>
            </w:r>
            <w:r>
              <w:rPr>
                <w:noProof/>
                <w:webHidden/>
              </w:rPr>
              <w:tab/>
            </w:r>
            <w:r>
              <w:rPr>
                <w:noProof/>
                <w:webHidden/>
              </w:rPr>
              <w:fldChar w:fldCharType="begin"/>
            </w:r>
            <w:r>
              <w:rPr>
                <w:noProof/>
                <w:webHidden/>
              </w:rPr>
              <w:instrText xml:space="preserve"> PAGEREF _Toc186486777 \h </w:instrText>
            </w:r>
            <w:r>
              <w:rPr>
                <w:noProof/>
                <w:webHidden/>
              </w:rPr>
            </w:r>
            <w:r>
              <w:rPr>
                <w:noProof/>
                <w:webHidden/>
              </w:rPr>
              <w:fldChar w:fldCharType="separate"/>
            </w:r>
            <w:r w:rsidR="00F8299A">
              <w:rPr>
                <w:noProof/>
                <w:webHidden/>
              </w:rPr>
              <w:t>29</w:t>
            </w:r>
            <w:r>
              <w:rPr>
                <w:noProof/>
                <w:webHidden/>
              </w:rPr>
              <w:fldChar w:fldCharType="end"/>
            </w:r>
          </w:hyperlink>
        </w:p>
        <w:p w14:paraId="2B15595C" w14:textId="25511266" w:rsidR="00805629" w:rsidRDefault="00805629">
          <w:pPr>
            <w:pStyle w:val="TOC3"/>
            <w:tabs>
              <w:tab w:val="right" w:leader="dot" w:pos="9016"/>
            </w:tabs>
            <w:rPr>
              <w:rFonts w:eastAsiaTheme="minorEastAsia"/>
              <w:noProof/>
              <w:lang w:eastAsia="en-IN"/>
            </w:rPr>
          </w:pPr>
          <w:hyperlink w:anchor="_Toc186486778" w:history="1">
            <w:r w:rsidRPr="00D93DA8">
              <w:rPr>
                <w:rStyle w:val="Hyperlink"/>
                <w:noProof/>
              </w:rPr>
              <w:t>6.1.2 How Biases Were Addressed</w:t>
            </w:r>
            <w:r>
              <w:rPr>
                <w:noProof/>
                <w:webHidden/>
              </w:rPr>
              <w:tab/>
            </w:r>
            <w:r>
              <w:rPr>
                <w:noProof/>
                <w:webHidden/>
              </w:rPr>
              <w:fldChar w:fldCharType="begin"/>
            </w:r>
            <w:r>
              <w:rPr>
                <w:noProof/>
                <w:webHidden/>
              </w:rPr>
              <w:instrText xml:space="preserve"> PAGEREF _Toc186486778 \h </w:instrText>
            </w:r>
            <w:r>
              <w:rPr>
                <w:noProof/>
                <w:webHidden/>
              </w:rPr>
            </w:r>
            <w:r>
              <w:rPr>
                <w:noProof/>
                <w:webHidden/>
              </w:rPr>
              <w:fldChar w:fldCharType="separate"/>
            </w:r>
            <w:r w:rsidR="00F8299A">
              <w:rPr>
                <w:noProof/>
                <w:webHidden/>
              </w:rPr>
              <w:t>29</w:t>
            </w:r>
            <w:r>
              <w:rPr>
                <w:noProof/>
                <w:webHidden/>
              </w:rPr>
              <w:fldChar w:fldCharType="end"/>
            </w:r>
          </w:hyperlink>
        </w:p>
        <w:p w14:paraId="6D11E740" w14:textId="30D2DF03" w:rsidR="00805629" w:rsidRDefault="00805629">
          <w:pPr>
            <w:pStyle w:val="TOC2"/>
            <w:tabs>
              <w:tab w:val="right" w:leader="dot" w:pos="9016"/>
            </w:tabs>
            <w:rPr>
              <w:rFonts w:eastAsiaTheme="minorEastAsia"/>
              <w:noProof/>
              <w:lang w:eastAsia="en-IN"/>
            </w:rPr>
          </w:pPr>
          <w:hyperlink w:anchor="_Toc186486779" w:history="1">
            <w:r w:rsidRPr="00D93DA8">
              <w:rPr>
                <w:rStyle w:val="Hyperlink"/>
                <w:rFonts w:ascii="Times New Roman" w:hAnsi="Times New Roman" w:cs="Times New Roman"/>
                <w:b/>
                <w:bCs/>
                <w:noProof/>
              </w:rPr>
              <w:t>6.2 Real-World Applications and Challenges</w:t>
            </w:r>
            <w:r>
              <w:rPr>
                <w:noProof/>
                <w:webHidden/>
              </w:rPr>
              <w:tab/>
            </w:r>
            <w:r>
              <w:rPr>
                <w:noProof/>
                <w:webHidden/>
              </w:rPr>
              <w:fldChar w:fldCharType="begin"/>
            </w:r>
            <w:r>
              <w:rPr>
                <w:noProof/>
                <w:webHidden/>
              </w:rPr>
              <w:instrText xml:space="preserve"> PAGEREF _Toc186486779 \h </w:instrText>
            </w:r>
            <w:r>
              <w:rPr>
                <w:noProof/>
                <w:webHidden/>
              </w:rPr>
            </w:r>
            <w:r>
              <w:rPr>
                <w:noProof/>
                <w:webHidden/>
              </w:rPr>
              <w:fldChar w:fldCharType="separate"/>
            </w:r>
            <w:r w:rsidR="00F8299A">
              <w:rPr>
                <w:noProof/>
                <w:webHidden/>
              </w:rPr>
              <w:t>30</w:t>
            </w:r>
            <w:r>
              <w:rPr>
                <w:noProof/>
                <w:webHidden/>
              </w:rPr>
              <w:fldChar w:fldCharType="end"/>
            </w:r>
          </w:hyperlink>
        </w:p>
        <w:p w14:paraId="62E1715E" w14:textId="494E1F80" w:rsidR="00805629" w:rsidRDefault="00805629">
          <w:pPr>
            <w:pStyle w:val="TOC3"/>
            <w:tabs>
              <w:tab w:val="right" w:leader="dot" w:pos="9016"/>
            </w:tabs>
            <w:rPr>
              <w:rFonts w:eastAsiaTheme="minorEastAsia"/>
              <w:noProof/>
              <w:lang w:eastAsia="en-IN"/>
            </w:rPr>
          </w:pPr>
          <w:hyperlink w:anchor="_Toc186486780" w:history="1">
            <w:r w:rsidRPr="00D93DA8">
              <w:rPr>
                <w:rStyle w:val="Hyperlink"/>
                <w:noProof/>
              </w:rPr>
              <w:t>6.2.1 How These Results Can Be Used</w:t>
            </w:r>
            <w:r>
              <w:rPr>
                <w:noProof/>
                <w:webHidden/>
              </w:rPr>
              <w:tab/>
            </w:r>
            <w:r>
              <w:rPr>
                <w:noProof/>
                <w:webHidden/>
              </w:rPr>
              <w:fldChar w:fldCharType="begin"/>
            </w:r>
            <w:r>
              <w:rPr>
                <w:noProof/>
                <w:webHidden/>
              </w:rPr>
              <w:instrText xml:space="preserve"> PAGEREF _Toc186486780 \h </w:instrText>
            </w:r>
            <w:r>
              <w:rPr>
                <w:noProof/>
                <w:webHidden/>
              </w:rPr>
            </w:r>
            <w:r>
              <w:rPr>
                <w:noProof/>
                <w:webHidden/>
              </w:rPr>
              <w:fldChar w:fldCharType="separate"/>
            </w:r>
            <w:r w:rsidR="00F8299A">
              <w:rPr>
                <w:noProof/>
                <w:webHidden/>
              </w:rPr>
              <w:t>30</w:t>
            </w:r>
            <w:r>
              <w:rPr>
                <w:noProof/>
                <w:webHidden/>
              </w:rPr>
              <w:fldChar w:fldCharType="end"/>
            </w:r>
          </w:hyperlink>
        </w:p>
        <w:p w14:paraId="7DC70B5F" w14:textId="14178F6B" w:rsidR="00805629" w:rsidRDefault="00805629">
          <w:pPr>
            <w:pStyle w:val="TOC3"/>
            <w:tabs>
              <w:tab w:val="right" w:leader="dot" w:pos="9016"/>
            </w:tabs>
            <w:rPr>
              <w:rFonts w:eastAsiaTheme="minorEastAsia"/>
              <w:noProof/>
              <w:lang w:eastAsia="en-IN"/>
            </w:rPr>
          </w:pPr>
          <w:hyperlink w:anchor="_Toc186486781" w:history="1">
            <w:r w:rsidRPr="00D93DA8">
              <w:rPr>
                <w:rStyle w:val="Hyperlink"/>
                <w:noProof/>
              </w:rPr>
              <w:t>6.2.2 Potential Risks and Mitigation Strategies</w:t>
            </w:r>
            <w:r>
              <w:rPr>
                <w:noProof/>
                <w:webHidden/>
              </w:rPr>
              <w:tab/>
            </w:r>
            <w:r>
              <w:rPr>
                <w:noProof/>
                <w:webHidden/>
              </w:rPr>
              <w:fldChar w:fldCharType="begin"/>
            </w:r>
            <w:r>
              <w:rPr>
                <w:noProof/>
                <w:webHidden/>
              </w:rPr>
              <w:instrText xml:space="preserve"> PAGEREF _Toc186486781 \h </w:instrText>
            </w:r>
            <w:r>
              <w:rPr>
                <w:noProof/>
                <w:webHidden/>
              </w:rPr>
            </w:r>
            <w:r>
              <w:rPr>
                <w:noProof/>
                <w:webHidden/>
              </w:rPr>
              <w:fldChar w:fldCharType="separate"/>
            </w:r>
            <w:r w:rsidR="00F8299A">
              <w:rPr>
                <w:noProof/>
                <w:webHidden/>
              </w:rPr>
              <w:t>30</w:t>
            </w:r>
            <w:r>
              <w:rPr>
                <w:noProof/>
                <w:webHidden/>
              </w:rPr>
              <w:fldChar w:fldCharType="end"/>
            </w:r>
          </w:hyperlink>
        </w:p>
        <w:p w14:paraId="580C2EC0" w14:textId="1450FD56" w:rsidR="00805629" w:rsidRDefault="00805629">
          <w:pPr>
            <w:pStyle w:val="TOC1"/>
            <w:tabs>
              <w:tab w:val="right" w:leader="dot" w:pos="9016"/>
            </w:tabs>
            <w:rPr>
              <w:rFonts w:eastAsiaTheme="minorEastAsia"/>
              <w:noProof/>
              <w:lang w:eastAsia="en-IN"/>
            </w:rPr>
          </w:pPr>
          <w:hyperlink w:anchor="_Toc186486782" w:history="1">
            <w:r w:rsidRPr="00D93DA8">
              <w:rPr>
                <w:rStyle w:val="Hyperlink"/>
                <w:rFonts w:ascii="Times New Roman" w:hAnsi="Times New Roman" w:cs="Times New Roman"/>
                <w:b/>
                <w:bCs/>
                <w:noProof/>
              </w:rPr>
              <w:t>Chapter 7: Documentation and Reproducibility</w:t>
            </w:r>
            <w:r>
              <w:rPr>
                <w:noProof/>
                <w:webHidden/>
              </w:rPr>
              <w:tab/>
            </w:r>
            <w:r>
              <w:rPr>
                <w:noProof/>
                <w:webHidden/>
              </w:rPr>
              <w:fldChar w:fldCharType="begin"/>
            </w:r>
            <w:r>
              <w:rPr>
                <w:noProof/>
                <w:webHidden/>
              </w:rPr>
              <w:instrText xml:space="preserve"> PAGEREF _Toc186486782 \h </w:instrText>
            </w:r>
            <w:r>
              <w:rPr>
                <w:noProof/>
                <w:webHidden/>
              </w:rPr>
            </w:r>
            <w:r>
              <w:rPr>
                <w:noProof/>
                <w:webHidden/>
              </w:rPr>
              <w:fldChar w:fldCharType="separate"/>
            </w:r>
            <w:r w:rsidR="00F8299A">
              <w:rPr>
                <w:noProof/>
                <w:webHidden/>
              </w:rPr>
              <w:t>32</w:t>
            </w:r>
            <w:r>
              <w:rPr>
                <w:noProof/>
                <w:webHidden/>
              </w:rPr>
              <w:fldChar w:fldCharType="end"/>
            </w:r>
          </w:hyperlink>
        </w:p>
        <w:p w14:paraId="666A63AC" w14:textId="40A48CB0" w:rsidR="00805629" w:rsidRDefault="00805629">
          <w:pPr>
            <w:pStyle w:val="TOC2"/>
            <w:tabs>
              <w:tab w:val="right" w:leader="dot" w:pos="9016"/>
            </w:tabs>
            <w:rPr>
              <w:rFonts w:eastAsiaTheme="minorEastAsia"/>
              <w:noProof/>
              <w:lang w:eastAsia="en-IN"/>
            </w:rPr>
          </w:pPr>
          <w:hyperlink w:anchor="_Toc186486783" w:history="1">
            <w:r w:rsidRPr="00D93DA8">
              <w:rPr>
                <w:rStyle w:val="Hyperlink"/>
                <w:rFonts w:ascii="Times New Roman" w:hAnsi="Times New Roman" w:cs="Times New Roman"/>
                <w:b/>
                <w:bCs/>
                <w:noProof/>
              </w:rPr>
              <w:t>7.1 Overview of the Process</w:t>
            </w:r>
            <w:r>
              <w:rPr>
                <w:noProof/>
                <w:webHidden/>
              </w:rPr>
              <w:tab/>
            </w:r>
            <w:r>
              <w:rPr>
                <w:noProof/>
                <w:webHidden/>
              </w:rPr>
              <w:fldChar w:fldCharType="begin"/>
            </w:r>
            <w:r>
              <w:rPr>
                <w:noProof/>
                <w:webHidden/>
              </w:rPr>
              <w:instrText xml:space="preserve"> PAGEREF _Toc186486783 \h </w:instrText>
            </w:r>
            <w:r>
              <w:rPr>
                <w:noProof/>
                <w:webHidden/>
              </w:rPr>
            </w:r>
            <w:r>
              <w:rPr>
                <w:noProof/>
                <w:webHidden/>
              </w:rPr>
              <w:fldChar w:fldCharType="separate"/>
            </w:r>
            <w:r w:rsidR="00F8299A">
              <w:rPr>
                <w:noProof/>
                <w:webHidden/>
              </w:rPr>
              <w:t>32</w:t>
            </w:r>
            <w:r>
              <w:rPr>
                <w:noProof/>
                <w:webHidden/>
              </w:rPr>
              <w:fldChar w:fldCharType="end"/>
            </w:r>
          </w:hyperlink>
        </w:p>
        <w:p w14:paraId="1A7EBB37" w14:textId="7D120915" w:rsidR="00805629" w:rsidRDefault="00805629">
          <w:pPr>
            <w:pStyle w:val="TOC3"/>
            <w:tabs>
              <w:tab w:val="right" w:leader="dot" w:pos="9016"/>
            </w:tabs>
            <w:rPr>
              <w:rFonts w:eastAsiaTheme="minorEastAsia"/>
              <w:noProof/>
              <w:lang w:eastAsia="en-IN"/>
            </w:rPr>
          </w:pPr>
          <w:hyperlink w:anchor="_Toc186486784" w:history="1">
            <w:r w:rsidRPr="00D93DA8">
              <w:rPr>
                <w:rStyle w:val="Hyperlink"/>
                <w:noProof/>
              </w:rPr>
              <w:t>7.1.1 How the Analysis Was Conducted</w:t>
            </w:r>
            <w:r>
              <w:rPr>
                <w:noProof/>
                <w:webHidden/>
              </w:rPr>
              <w:tab/>
            </w:r>
            <w:r>
              <w:rPr>
                <w:noProof/>
                <w:webHidden/>
              </w:rPr>
              <w:fldChar w:fldCharType="begin"/>
            </w:r>
            <w:r>
              <w:rPr>
                <w:noProof/>
                <w:webHidden/>
              </w:rPr>
              <w:instrText xml:space="preserve"> PAGEREF _Toc186486784 \h </w:instrText>
            </w:r>
            <w:r>
              <w:rPr>
                <w:noProof/>
                <w:webHidden/>
              </w:rPr>
            </w:r>
            <w:r>
              <w:rPr>
                <w:noProof/>
                <w:webHidden/>
              </w:rPr>
              <w:fldChar w:fldCharType="separate"/>
            </w:r>
            <w:r w:rsidR="00F8299A">
              <w:rPr>
                <w:noProof/>
                <w:webHidden/>
              </w:rPr>
              <w:t>32</w:t>
            </w:r>
            <w:r>
              <w:rPr>
                <w:noProof/>
                <w:webHidden/>
              </w:rPr>
              <w:fldChar w:fldCharType="end"/>
            </w:r>
          </w:hyperlink>
        </w:p>
        <w:p w14:paraId="0AE0FEE1" w14:textId="10BADAAD" w:rsidR="00805629" w:rsidRDefault="00805629">
          <w:pPr>
            <w:pStyle w:val="TOC3"/>
            <w:tabs>
              <w:tab w:val="right" w:leader="dot" w:pos="9016"/>
            </w:tabs>
            <w:rPr>
              <w:rFonts w:eastAsiaTheme="minorEastAsia"/>
              <w:noProof/>
              <w:lang w:eastAsia="en-IN"/>
            </w:rPr>
          </w:pPr>
          <w:hyperlink w:anchor="_Toc186486785" w:history="1">
            <w:r w:rsidRPr="00D93DA8">
              <w:rPr>
                <w:rStyle w:val="Hyperlink"/>
                <w:noProof/>
              </w:rPr>
              <w:t>7.1.2 Tools and Techniques Used</w:t>
            </w:r>
            <w:r>
              <w:rPr>
                <w:noProof/>
                <w:webHidden/>
              </w:rPr>
              <w:tab/>
            </w:r>
            <w:r>
              <w:rPr>
                <w:noProof/>
                <w:webHidden/>
              </w:rPr>
              <w:fldChar w:fldCharType="begin"/>
            </w:r>
            <w:r>
              <w:rPr>
                <w:noProof/>
                <w:webHidden/>
              </w:rPr>
              <w:instrText xml:space="preserve"> PAGEREF _Toc186486785 \h </w:instrText>
            </w:r>
            <w:r>
              <w:rPr>
                <w:noProof/>
                <w:webHidden/>
              </w:rPr>
            </w:r>
            <w:r>
              <w:rPr>
                <w:noProof/>
                <w:webHidden/>
              </w:rPr>
              <w:fldChar w:fldCharType="separate"/>
            </w:r>
            <w:r w:rsidR="00F8299A">
              <w:rPr>
                <w:noProof/>
                <w:webHidden/>
              </w:rPr>
              <w:t>33</w:t>
            </w:r>
            <w:r>
              <w:rPr>
                <w:noProof/>
                <w:webHidden/>
              </w:rPr>
              <w:fldChar w:fldCharType="end"/>
            </w:r>
          </w:hyperlink>
        </w:p>
        <w:p w14:paraId="749EC5AB" w14:textId="72EF84A3" w:rsidR="00805629" w:rsidRDefault="00805629">
          <w:pPr>
            <w:pStyle w:val="TOC2"/>
            <w:tabs>
              <w:tab w:val="right" w:leader="dot" w:pos="9016"/>
            </w:tabs>
            <w:rPr>
              <w:rFonts w:eastAsiaTheme="minorEastAsia"/>
              <w:noProof/>
              <w:lang w:eastAsia="en-IN"/>
            </w:rPr>
          </w:pPr>
          <w:hyperlink w:anchor="_Toc186486786" w:history="1">
            <w:r w:rsidRPr="00D93DA8">
              <w:rPr>
                <w:rStyle w:val="Hyperlink"/>
                <w:rFonts w:ascii="Times New Roman" w:hAnsi="Times New Roman" w:cs="Times New Roman"/>
                <w:b/>
                <w:bCs/>
                <w:noProof/>
              </w:rPr>
              <w:t>7.2 Making the Work Reproducible</w:t>
            </w:r>
            <w:r>
              <w:rPr>
                <w:noProof/>
                <w:webHidden/>
              </w:rPr>
              <w:tab/>
            </w:r>
            <w:r>
              <w:rPr>
                <w:noProof/>
                <w:webHidden/>
              </w:rPr>
              <w:fldChar w:fldCharType="begin"/>
            </w:r>
            <w:r>
              <w:rPr>
                <w:noProof/>
                <w:webHidden/>
              </w:rPr>
              <w:instrText xml:space="preserve"> PAGEREF _Toc186486786 \h </w:instrText>
            </w:r>
            <w:r>
              <w:rPr>
                <w:noProof/>
                <w:webHidden/>
              </w:rPr>
            </w:r>
            <w:r>
              <w:rPr>
                <w:noProof/>
                <w:webHidden/>
              </w:rPr>
              <w:fldChar w:fldCharType="separate"/>
            </w:r>
            <w:r w:rsidR="00F8299A">
              <w:rPr>
                <w:noProof/>
                <w:webHidden/>
              </w:rPr>
              <w:t>33</w:t>
            </w:r>
            <w:r>
              <w:rPr>
                <w:noProof/>
                <w:webHidden/>
              </w:rPr>
              <w:fldChar w:fldCharType="end"/>
            </w:r>
          </w:hyperlink>
        </w:p>
        <w:p w14:paraId="0A12195A" w14:textId="112FFC9C" w:rsidR="00805629" w:rsidRDefault="00805629">
          <w:pPr>
            <w:pStyle w:val="TOC3"/>
            <w:tabs>
              <w:tab w:val="right" w:leader="dot" w:pos="9016"/>
            </w:tabs>
            <w:rPr>
              <w:rFonts w:eastAsiaTheme="minorEastAsia"/>
              <w:noProof/>
              <w:lang w:eastAsia="en-IN"/>
            </w:rPr>
          </w:pPr>
          <w:hyperlink w:anchor="_Toc186486787" w:history="1">
            <w:r w:rsidRPr="00D93DA8">
              <w:rPr>
                <w:rStyle w:val="Hyperlink"/>
                <w:noProof/>
              </w:rPr>
              <w:t>7.2.1 Code and Data Details</w:t>
            </w:r>
            <w:r>
              <w:rPr>
                <w:noProof/>
                <w:webHidden/>
              </w:rPr>
              <w:tab/>
            </w:r>
            <w:r>
              <w:rPr>
                <w:noProof/>
                <w:webHidden/>
              </w:rPr>
              <w:fldChar w:fldCharType="begin"/>
            </w:r>
            <w:r>
              <w:rPr>
                <w:noProof/>
                <w:webHidden/>
              </w:rPr>
              <w:instrText xml:space="preserve"> PAGEREF _Toc186486787 \h </w:instrText>
            </w:r>
            <w:r>
              <w:rPr>
                <w:noProof/>
                <w:webHidden/>
              </w:rPr>
            </w:r>
            <w:r>
              <w:rPr>
                <w:noProof/>
                <w:webHidden/>
              </w:rPr>
              <w:fldChar w:fldCharType="separate"/>
            </w:r>
            <w:r w:rsidR="00F8299A">
              <w:rPr>
                <w:noProof/>
                <w:webHidden/>
              </w:rPr>
              <w:t>33</w:t>
            </w:r>
            <w:r>
              <w:rPr>
                <w:noProof/>
                <w:webHidden/>
              </w:rPr>
              <w:fldChar w:fldCharType="end"/>
            </w:r>
          </w:hyperlink>
        </w:p>
        <w:p w14:paraId="73633848" w14:textId="41408A97" w:rsidR="00805629" w:rsidRDefault="00805629">
          <w:pPr>
            <w:pStyle w:val="TOC3"/>
            <w:tabs>
              <w:tab w:val="right" w:leader="dot" w:pos="9016"/>
            </w:tabs>
            <w:rPr>
              <w:rFonts w:eastAsiaTheme="minorEastAsia"/>
              <w:noProof/>
              <w:lang w:eastAsia="en-IN"/>
            </w:rPr>
          </w:pPr>
          <w:hyperlink w:anchor="_Toc186486788" w:history="1">
            <w:r w:rsidRPr="00D93DA8">
              <w:rPr>
                <w:rStyle w:val="Hyperlink"/>
                <w:noProof/>
              </w:rPr>
              <w:t>7.2.2 Steps to Reproduce Results</w:t>
            </w:r>
            <w:r>
              <w:rPr>
                <w:noProof/>
                <w:webHidden/>
              </w:rPr>
              <w:tab/>
            </w:r>
            <w:r>
              <w:rPr>
                <w:noProof/>
                <w:webHidden/>
              </w:rPr>
              <w:fldChar w:fldCharType="begin"/>
            </w:r>
            <w:r>
              <w:rPr>
                <w:noProof/>
                <w:webHidden/>
              </w:rPr>
              <w:instrText xml:space="preserve"> PAGEREF _Toc186486788 \h </w:instrText>
            </w:r>
            <w:r>
              <w:rPr>
                <w:noProof/>
                <w:webHidden/>
              </w:rPr>
            </w:r>
            <w:r>
              <w:rPr>
                <w:noProof/>
                <w:webHidden/>
              </w:rPr>
              <w:fldChar w:fldCharType="separate"/>
            </w:r>
            <w:r w:rsidR="00F8299A">
              <w:rPr>
                <w:noProof/>
                <w:webHidden/>
              </w:rPr>
              <w:t>34</w:t>
            </w:r>
            <w:r>
              <w:rPr>
                <w:noProof/>
                <w:webHidden/>
              </w:rPr>
              <w:fldChar w:fldCharType="end"/>
            </w:r>
          </w:hyperlink>
        </w:p>
        <w:p w14:paraId="407310E7" w14:textId="121FB110" w:rsidR="00805629" w:rsidRDefault="00805629">
          <w:pPr>
            <w:pStyle w:val="TOC1"/>
            <w:tabs>
              <w:tab w:val="right" w:leader="dot" w:pos="9016"/>
            </w:tabs>
            <w:rPr>
              <w:rFonts w:eastAsiaTheme="minorEastAsia"/>
              <w:noProof/>
              <w:lang w:eastAsia="en-IN"/>
            </w:rPr>
          </w:pPr>
          <w:hyperlink w:anchor="_Toc186486789" w:history="1">
            <w:r w:rsidRPr="00D93DA8">
              <w:rPr>
                <w:rStyle w:val="Hyperlink"/>
                <w:rFonts w:ascii="Times New Roman" w:hAnsi="Times New Roman" w:cs="Times New Roman"/>
                <w:b/>
                <w:bCs/>
                <w:noProof/>
              </w:rPr>
              <w:t>Chapter 8: Appendices</w:t>
            </w:r>
            <w:r>
              <w:rPr>
                <w:noProof/>
                <w:webHidden/>
              </w:rPr>
              <w:tab/>
            </w:r>
            <w:r>
              <w:rPr>
                <w:noProof/>
                <w:webHidden/>
              </w:rPr>
              <w:fldChar w:fldCharType="begin"/>
            </w:r>
            <w:r>
              <w:rPr>
                <w:noProof/>
                <w:webHidden/>
              </w:rPr>
              <w:instrText xml:space="preserve"> PAGEREF _Toc186486789 \h </w:instrText>
            </w:r>
            <w:r>
              <w:rPr>
                <w:noProof/>
                <w:webHidden/>
              </w:rPr>
            </w:r>
            <w:r>
              <w:rPr>
                <w:noProof/>
                <w:webHidden/>
              </w:rPr>
              <w:fldChar w:fldCharType="separate"/>
            </w:r>
            <w:r w:rsidR="00F8299A">
              <w:rPr>
                <w:noProof/>
                <w:webHidden/>
              </w:rPr>
              <w:t>35</w:t>
            </w:r>
            <w:r>
              <w:rPr>
                <w:noProof/>
                <w:webHidden/>
              </w:rPr>
              <w:fldChar w:fldCharType="end"/>
            </w:r>
          </w:hyperlink>
        </w:p>
        <w:p w14:paraId="195C3361" w14:textId="60261088" w:rsidR="00805629" w:rsidRDefault="00805629">
          <w:pPr>
            <w:pStyle w:val="TOC2"/>
            <w:tabs>
              <w:tab w:val="right" w:leader="dot" w:pos="9016"/>
            </w:tabs>
            <w:rPr>
              <w:rFonts w:eastAsiaTheme="minorEastAsia"/>
              <w:noProof/>
              <w:lang w:eastAsia="en-IN"/>
            </w:rPr>
          </w:pPr>
          <w:hyperlink w:anchor="_Toc186486790" w:history="1">
            <w:r w:rsidRPr="00D93DA8">
              <w:rPr>
                <w:rStyle w:val="Hyperlink"/>
                <w:rFonts w:ascii="Times New Roman" w:hAnsi="Times New Roman" w:cs="Times New Roman"/>
                <w:b/>
                <w:bCs/>
                <w:noProof/>
              </w:rPr>
              <w:t>8.1 Additional Graphs and Charts</w:t>
            </w:r>
            <w:r>
              <w:rPr>
                <w:noProof/>
                <w:webHidden/>
              </w:rPr>
              <w:tab/>
            </w:r>
            <w:r>
              <w:rPr>
                <w:noProof/>
                <w:webHidden/>
              </w:rPr>
              <w:fldChar w:fldCharType="begin"/>
            </w:r>
            <w:r>
              <w:rPr>
                <w:noProof/>
                <w:webHidden/>
              </w:rPr>
              <w:instrText xml:space="preserve"> PAGEREF _Toc186486790 \h </w:instrText>
            </w:r>
            <w:r>
              <w:rPr>
                <w:noProof/>
                <w:webHidden/>
              </w:rPr>
            </w:r>
            <w:r>
              <w:rPr>
                <w:noProof/>
                <w:webHidden/>
              </w:rPr>
              <w:fldChar w:fldCharType="separate"/>
            </w:r>
            <w:r w:rsidR="00F8299A">
              <w:rPr>
                <w:noProof/>
                <w:webHidden/>
              </w:rPr>
              <w:t>35</w:t>
            </w:r>
            <w:r>
              <w:rPr>
                <w:noProof/>
                <w:webHidden/>
              </w:rPr>
              <w:fldChar w:fldCharType="end"/>
            </w:r>
          </w:hyperlink>
        </w:p>
        <w:p w14:paraId="012BD254" w14:textId="6EF326A8" w:rsidR="00805629" w:rsidRDefault="00805629">
          <w:pPr>
            <w:pStyle w:val="TOC2"/>
            <w:tabs>
              <w:tab w:val="right" w:leader="dot" w:pos="9016"/>
            </w:tabs>
            <w:rPr>
              <w:rFonts w:eastAsiaTheme="minorEastAsia"/>
              <w:noProof/>
              <w:lang w:eastAsia="en-IN"/>
            </w:rPr>
          </w:pPr>
          <w:hyperlink w:anchor="_Toc186486791" w:history="1">
            <w:r w:rsidRPr="00D93DA8">
              <w:rPr>
                <w:rStyle w:val="Hyperlink"/>
                <w:rFonts w:ascii="Times New Roman" w:hAnsi="Times New Roman" w:cs="Times New Roman"/>
                <w:b/>
                <w:bCs/>
                <w:noProof/>
              </w:rPr>
              <w:t>8.2 Detailed Model Performance Tables</w:t>
            </w:r>
            <w:r>
              <w:rPr>
                <w:noProof/>
                <w:webHidden/>
              </w:rPr>
              <w:tab/>
            </w:r>
            <w:r>
              <w:rPr>
                <w:noProof/>
                <w:webHidden/>
              </w:rPr>
              <w:fldChar w:fldCharType="begin"/>
            </w:r>
            <w:r>
              <w:rPr>
                <w:noProof/>
                <w:webHidden/>
              </w:rPr>
              <w:instrText xml:space="preserve"> PAGEREF _Toc186486791 \h </w:instrText>
            </w:r>
            <w:r>
              <w:rPr>
                <w:noProof/>
                <w:webHidden/>
              </w:rPr>
            </w:r>
            <w:r>
              <w:rPr>
                <w:noProof/>
                <w:webHidden/>
              </w:rPr>
              <w:fldChar w:fldCharType="separate"/>
            </w:r>
            <w:r w:rsidR="00F8299A">
              <w:rPr>
                <w:noProof/>
                <w:webHidden/>
              </w:rPr>
              <w:t>36</w:t>
            </w:r>
            <w:r>
              <w:rPr>
                <w:noProof/>
                <w:webHidden/>
              </w:rPr>
              <w:fldChar w:fldCharType="end"/>
            </w:r>
          </w:hyperlink>
        </w:p>
        <w:p w14:paraId="09309BF0" w14:textId="1A8DD615" w:rsidR="00805629" w:rsidRDefault="00805629">
          <w:pPr>
            <w:pStyle w:val="TOC2"/>
            <w:tabs>
              <w:tab w:val="right" w:leader="dot" w:pos="9016"/>
            </w:tabs>
            <w:rPr>
              <w:rFonts w:eastAsiaTheme="minorEastAsia"/>
              <w:noProof/>
              <w:lang w:eastAsia="en-IN"/>
            </w:rPr>
          </w:pPr>
          <w:hyperlink w:anchor="_Toc186486792" w:history="1">
            <w:r w:rsidRPr="00D93DA8">
              <w:rPr>
                <w:rStyle w:val="Hyperlink"/>
                <w:rFonts w:ascii="Times New Roman" w:hAnsi="Times New Roman" w:cs="Times New Roman"/>
                <w:b/>
                <w:bCs/>
                <w:noProof/>
              </w:rPr>
              <w:t>8.3 References and Supporting Materials</w:t>
            </w:r>
            <w:r>
              <w:rPr>
                <w:noProof/>
                <w:webHidden/>
              </w:rPr>
              <w:tab/>
            </w:r>
            <w:r>
              <w:rPr>
                <w:noProof/>
                <w:webHidden/>
              </w:rPr>
              <w:fldChar w:fldCharType="begin"/>
            </w:r>
            <w:r>
              <w:rPr>
                <w:noProof/>
                <w:webHidden/>
              </w:rPr>
              <w:instrText xml:space="preserve"> PAGEREF _Toc186486792 \h </w:instrText>
            </w:r>
            <w:r>
              <w:rPr>
                <w:noProof/>
                <w:webHidden/>
              </w:rPr>
            </w:r>
            <w:r>
              <w:rPr>
                <w:noProof/>
                <w:webHidden/>
              </w:rPr>
              <w:fldChar w:fldCharType="separate"/>
            </w:r>
            <w:r w:rsidR="00F8299A">
              <w:rPr>
                <w:noProof/>
                <w:webHidden/>
              </w:rPr>
              <w:t>36</w:t>
            </w:r>
            <w:r>
              <w:rPr>
                <w:noProof/>
                <w:webHidden/>
              </w:rPr>
              <w:fldChar w:fldCharType="end"/>
            </w:r>
          </w:hyperlink>
        </w:p>
        <w:p w14:paraId="28DAFB3D" w14:textId="08887444" w:rsidR="00805629" w:rsidRDefault="00805629">
          <w:pPr>
            <w:pStyle w:val="TOC2"/>
            <w:tabs>
              <w:tab w:val="right" w:leader="dot" w:pos="9016"/>
            </w:tabs>
            <w:rPr>
              <w:rFonts w:eastAsiaTheme="minorEastAsia"/>
              <w:noProof/>
              <w:lang w:eastAsia="en-IN"/>
            </w:rPr>
          </w:pPr>
          <w:hyperlink w:anchor="_Toc186486793" w:history="1">
            <w:r w:rsidRPr="00D93DA8">
              <w:rPr>
                <w:rStyle w:val="Hyperlink"/>
                <w:rFonts w:ascii="Times New Roman" w:hAnsi="Times New Roman" w:cs="Times New Roman"/>
                <w:b/>
                <w:bCs/>
                <w:noProof/>
              </w:rPr>
              <w:t>8.4 Glossary of Terms for Non-Technical Readers</w:t>
            </w:r>
            <w:r>
              <w:rPr>
                <w:noProof/>
                <w:webHidden/>
              </w:rPr>
              <w:tab/>
            </w:r>
            <w:r>
              <w:rPr>
                <w:noProof/>
                <w:webHidden/>
              </w:rPr>
              <w:fldChar w:fldCharType="begin"/>
            </w:r>
            <w:r>
              <w:rPr>
                <w:noProof/>
                <w:webHidden/>
              </w:rPr>
              <w:instrText xml:space="preserve"> PAGEREF _Toc186486793 \h </w:instrText>
            </w:r>
            <w:r>
              <w:rPr>
                <w:noProof/>
                <w:webHidden/>
              </w:rPr>
            </w:r>
            <w:r>
              <w:rPr>
                <w:noProof/>
                <w:webHidden/>
              </w:rPr>
              <w:fldChar w:fldCharType="separate"/>
            </w:r>
            <w:r w:rsidR="00F8299A">
              <w:rPr>
                <w:noProof/>
                <w:webHidden/>
              </w:rPr>
              <w:t>37</w:t>
            </w:r>
            <w:r>
              <w:rPr>
                <w:noProof/>
                <w:webHidden/>
              </w:rPr>
              <w:fldChar w:fldCharType="end"/>
            </w:r>
          </w:hyperlink>
        </w:p>
        <w:p w14:paraId="73E52936" w14:textId="77777777" w:rsidR="00243440" w:rsidRDefault="00243440">
          <w:r>
            <w:rPr>
              <w:b/>
              <w:bCs/>
              <w:noProof/>
            </w:rPr>
            <w:fldChar w:fldCharType="end"/>
          </w:r>
        </w:p>
      </w:sdtContent>
    </w:sdt>
    <w:p w14:paraId="396B0134" w14:textId="77777777" w:rsidR="0052196B" w:rsidRDefault="0052196B" w:rsidP="009F1360">
      <w:pPr>
        <w:rPr>
          <w:rFonts w:ascii="Times New Roman" w:hAnsi="Times New Roman" w:cs="Times New Roman"/>
          <w:b/>
          <w:bCs/>
          <w:sz w:val="28"/>
          <w:szCs w:val="28"/>
        </w:rPr>
      </w:pPr>
    </w:p>
    <w:p w14:paraId="5919FE6E" w14:textId="77777777" w:rsidR="00805629" w:rsidRDefault="00805629" w:rsidP="009F1360">
      <w:pPr>
        <w:rPr>
          <w:rFonts w:ascii="Times New Roman" w:hAnsi="Times New Roman" w:cs="Times New Roman"/>
          <w:b/>
          <w:bCs/>
          <w:sz w:val="28"/>
          <w:szCs w:val="28"/>
        </w:rPr>
      </w:pPr>
    </w:p>
    <w:p w14:paraId="5542BA4B" w14:textId="77777777" w:rsidR="00C5097B" w:rsidRPr="009F1360" w:rsidRDefault="00C5097B" w:rsidP="009F1360">
      <w:pPr>
        <w:rPr>
          <w:rFonts w:ascii="Times New Roman" w:hAnsi="Times New Roman" w:cs="Times New Roman"/>
          <w:b/>
          <w:bCs/>
          <w:sz w:val="28"/>
          <w:szCs w:val="28"/>
        </w:rPr>
      </w:pPr>
      <w:r w:rsidRPr="009F1360">
        <w:rPr>
          <w:rFonts w:ascii="Times New Roman" w:hAnsi="Times New Roman" w:cs="Times New Roman"/>
          <w:b/>
          <w:bCs/>
          <w:sz w:val="28"/>
          <w:szCs w:val="28"/>
        </w:rPr>
        <w:lastRenderedPageBreak/>
        <w:t>Customer Churn Prediction: A Comprehensive Machine Learning Project</w:t>
      </w:r>
    </w:p>
    <w:p w14:paraId="7BF1C481" w14:textId="77777777" w:rsidR="008A21A0" w:rsidRPr="00F80C03" w:rsidRDefault="008A21A0" w:rsidP="00F80C03">
      <w:pPr>
        <w:pStyle w:val="Heading1"/>
        <w:rPr>
          <w:rFonts w:ascii="Times New Roman" w:eastAsia="Times New Roman" w:hAnsi="Times New Roman" w:cs="Times New Roman"/>
          <w:b/>
          <w:bCs/>
          <w:color w:val="auto"/>
          <w:sz w:val="28"/>
          <w:szCs w:val="28"/>
          <w:lang w:eastAsia="en-IN"/>
        </w:rPr>
      </w:pPr>
      <w:bookmarkStart w:id="0" w:name="_Toc186486726"/>
      <w:r w:rsidRPr="00F80C03">
        <w:rPr>
          <w:rFonts w:ascii="Times New Roman" w:eastAsia="Times New Roman" w:hAnsi="Times New Roman" w:cs="Times New Roman"/>
          <w:b/>
          <w:bCs/>
          <w:color w:val="auto"/>
          <w:sz w:val="28"/>
          <w:szCs w:val="28"/>
          <w:lang w:eastAsia="en-IN"/>
        </w:rPr>
        <w:t>Chapter 1: Executive Summary</w:t>
      </w:r>
      <w:bookmarkEnd w:id="0"/>
    </w:p>
    <w:p w14:paraId="050C9356" w14:textId="77777777" w:rsidR="008A21A0" w:rsidRPr="00F80C03" w:rsidRDefault="008A21A0" w:rsidP="00F80C03">
      <w:pPr>
        <w:pStyle w:val="Heading2"/>
        <w:rPr>
          <w:rFonts w:ascii="Times New Roman" w:eastAsia="Times New Roman" w:hAnsi="Times New Roman" w:cs="Times New Roman"/>
          <w:b/>
          <w:bCs/>
          <w:color w:val="auto"/>
          <w:sz w:val="24"/>
          <w:szCs w:val="24"/>
          <w:lang w:eastAsia="en-IN"/>
        </w:rPr>
      </w:pPr>
      <w:bookmarkStart w:id="1" w:name="_Toc186486727"/>
      <w:r w:rsidRPr="00F80C03">
        <w:rPr>
          <w:rFonts w:ascii="Times New Roman" w:eastAsia="Times New Roman" w:hAnsi="Times New Roman" w:cs="Times New Roman"/>
          <w:b/>
          <w:bCs/>
          <w:color w:val="auto"/>
          <w:sz w:val="24"/>
          <w:szCs w:val="24"/>
          <w:lang w:eastAsia="en-IN"/>
        </w:rPr>
        <w:t>1.1 Overview of the Project</w:t>
      </w:r>
      <w:bookmarkEnd w:id="1"/>
    </w:p>
    <w:p w14:paraId="4E7CF121" w14:textId="77777777" w:rsidR="008A21A0" w:rsidRPr="008A21A0" w:rsidRDefault="008A21A0" w:rsidP="00F80C03">
      <w:pPr>
        <w:spacing w:before="100" w:beforeAutospacing="1" w:after="100" w:afterAutospacing="1" w:line="360" w:lineRule="auto"/>
        <w:jc w:val="both"/>
        <w:rPr>
          <w:rFonts w:ascii="Times New Roman" w:eastAsia="Times New Roman" w:hAnsi="Times New Roman" w:cs="Times New Roman"/>
          <w:lang w:eastAsia="en-IN"/>
        </w:rPr>
      </w:pPr>
      <w:r w:rsidRPr="008A21A0">
        <w:rPr>
          <w:rFonts w:ascii="Times New Roman" w:eastAsia="Times New Roman" w:hAnsi="Times New Roman" w:cs="Times New Roman"/>
          <w:lang w:eastAsia="en-IN"/>
        </w:rPr>
        <w:t>Customer churn represents a significant challenge for businesses, as it directly impacts revenue and growth potential. This project addresses the issue of customer churn, specifically in the telecommunications industry, using a comprehensive dataset, the Telecom Churn Dataset. This dataset encompasses a wide range of variables, including customer demographics, service usage patterns, account details, and the churn status of each customer. The project leverages advanced machine learning techniques to predict churn and understand its key drivers. Classification algorithms such as Logistic Regression and Random Forest are implemented to build a robust predictive model. The focus is not only on achieving high prediction accuracy but also on gaining actionable insights to aid in reducing churn rates and improving customer retention strategies.</w:t>
      </w:r>
    </w:p>
    <w:p w14:paraId="2A3B633E" w14:textId="77777777" w:rsidR="008A21A0" w:rsidRPr="008A21A0" w:rsidRDefault="008A21A0" w:rsidP="00F80C03">
      <w:pPr>
        <w:pStyle w:val="Heading2"/>
        <w:rPr>
          <w:rFonts w:ascii="Times New Roman" w:eastAsia="Times New Roman" w:hAnsi="Times New Roman" w:cs="Times New Roman"/>
          <w:b/>
          <w:bCs/>
          <w:color w:val="auto"/>
          <w:sz w:val="24"/>
          <w:szCs w:val="24"/>
          <w:lang w:eastAsia="en-IN"/>
        </w:rPr>
      </w:pPr>
      <w:bookmarkStart w:id="2" w:name="_Toc186486728"/>
      <w:r w:rsidRPr="008A21A0">
        <w:rPr>
          <w:rFonts w:ascii="Times New Roman" w:eastAsia="Times New Roman" w:hAnsi="Times New Roman" w:cs="Times New Roman"/>
          <w:b/>
          <w:bCs/>
          <w:color w:val="auto"/>
          <w:sz w:val="24"/>
          <w:szCs w:val="24"/>
          <w:lang w:eastAsia="en-IN"/>
        </w:rPr>
        <w:t>1.2 Goals and Objectives</w:t>
      </w:r>
      <w:bookmarkEnd w:id="2"/>
    </w:p>
    <w:p w14:paraId="435B1CB6" w14:textId="77777777" w:rsidR="008A21A0" w:rsidRPr="008A21A0" w:rsidRDefault="008A21A0" w:rsidP="00F80C03">
      <w:pPr>
        <w:spacing w:before="100" w:beforeAutospacing="1" w:after="100" w:afterAutospacing="1" w:line="360" w:lineRule="auto"/>
        <w:jc w:val="both"/>
        <w:rPr>
          <w:rFonts w:ascii="Times New Roman" w:eastAsia="Times New Roman" w:hAnsi="Times New Roman" w:cs="Times New Roman"/>
          <w:lang w:eastAsia="en-IN"/>
        </w:rPr>
      </w:pPr>
      <w:r w:rsidRPr="008A21A0">
        <w:rPr>
          <w:rFonts w:ascii="Times New Roman" w:eastAsia="Times New Roman" w:hAnsi="Times New Roman" w:cs="Times New Roman"/>
          <w:lang w:eastAsia="en-IN"/>
        </w:rPr>
        <w:t>The primary goal of this project is to address the issue of customer churn proactively by developing a predictive framework. This framework aims to:</w:t>
      </w:r>
    </w:p>
    <w:p w14:paraId="19694E22" w14:textId="77777777" w:rsidR="008A21A0" w:rsidRPr="008A21A0" w:rsidRDefault="008A21A0" w:rsidP="00635D65">
      <w:pPr>
        <w:numPr>
          <w:ilvl w:val="0"/>
          <w:numId w:val="1"/>
        </w:numPr>
        <w:spacing w:before="100" w:beforeAutospacing="1" w:after="100" w:afterAutospacing="1" w:line="360" w:lineRule="auto"/>
        <w:jc w:val="both"/>
        <w:rPr>
          <w:rFonts w:ascii="Times New Roman" w:eastAsia="Times New Roman" w:hAnsi="Times New Roman" w:cs="Times New Roman"/>
          <w:lang w:eastAsia="en-IN"/>
        </w:rPr>
      </w:pPr>
      <w:r w:rsidRPr="008A21A0">
        <w:rPr>
          <w:rFonts w:ascii="Times New Roman" w:eastAsia="Times New Roman" w:hAnsi="Times New Roman" w:cs="Times New Roman"/>
          <w:lang w:eastAsia="en-IN"/>
        </w:rPr>
        <w:t>Predict customer churn effectively using advanced machine learning techniques.</w:t>
      </w:r>
    </w:p>
    <w:p w14:paraId="77E723EC" w14:textId="77777777" w:rsidR="008A21A0" w:rsidRPr="008A21A0" w:rsidRDefault="008A21A0" w:rsidP="00635D65">
      <w:pPr>
        <w:numPr>
          <w:ilvl w:val="0"/>
          <w:numId w:val="1"/>
        </w:numPr>
        <w:spacing w:before="100" w:beforeAutospacing="1" w:after="100" w:afterAutospacing="1" w:line="360" w:lineRule="auto"/>
        <w:jc w:val="both"/>
        <w:rPr>
          <w:rFonts w:ascii="Times New Roman" w:eastAsia="Times New Roman" w:hAnsi="Times New Roman" w:cs="Times New Roman"/>
          <w:lang w:eastAsia="en-IN"/>
        </w:rPr>
      </w:pPr>
      <w:r w:rsidRPr="008A21A0">
        <w:rPr>
          <w:rFonts w:ascii="Times New Roman" w:eastAsia="Times New Roman" w:hAnsi="Times New Roman" w:cs="Times New Roman"/>
          <w:lang w:eastAsia="en-IN"/>
        </w:rPr>
        <w:t xml:space="preserve">Identify the key drivers and </w:t>
      </w:r>
      <w:proofErr w:type="spellStart"/>
      <w:r w:rsidRPr="008A21A0">
        <w:rPr>
          <w:rFonts w:ascii="Times New Roman" w:eastAsia="Times New Roman" w:hAnsi="Times New Roman" w:cs="Times New Roman"/>
          <w:lang w:eastAsia="en-IN"/>
        </w:rPr>
        <w:t>behavioral</w:t>
      </w:r>
      <w:proofErr w:type="spellEnd"/>
      <w:r w:rsidRPr="008A21A0">
        <w:rPr>
          <w:rFonts w:ascii="Times New Roman" w:eastAsia="Times New Roman" w:hAnsi="Times New Roman" w:cs="Times New Roman"/>
          <w:lang w:eastAsia="en-IN"/>
        </w:rPr>
        <w:t xml:space="preserve"> patterns that influence customer churn.</w:t>
      </w:r>
    </w:p>
    <w:p w14:paraId="795A1010" w14:textId="77777777" w:rsidR="008A21A0" w:rsidRPr="008A21A0" w:rsidRDefault="008A21A0" w:rsidP="00635D65">
      <w:pPr>
        <w:numPr>
          <w:ilvl w:val="0"/>
          <w:numId w:val="1"/>
        </w:numPr>
        <w:spacing w:before="100" w:beforeAutospacing="1" w:after="100" w:afterAutospacing="1" w:line="360" w:lineRule="auto"/>
        <w:jc w:val="both"/>
        <w:rPr>
          <w:rFonts w:ascii="Times New Roman" w:eastAsia="Times New Roman" w:hAnsi="Times New Roman" w:cs="Times New Roman"/>
          <w:lang w:eastAsia="en-IN"/>
        </w:rPr>
      </w:pPr>
      <w:r w:rsidRPr="008A21A0">
        <w:rPr>
          <w:rFonts w:ascii="Times New Roman" w:eastAsia="Times New Roman" w:hAnsi="Times New Roman" w:cs="Times New Roman"/>
          <w:lang w:eastAsia="en-IN"/>
        </w:rPr>
        <w:t>Deliver actionable insights to enable data-driven strategies for enhancing customer retention.</w:t>
      </w:r>
    </w:p>
    <w:p w14:paraId="0F27356B" w14:textId="77777777" w:rsidR="008A21A0" w:rsidRPr="008A21A0" w:rsidRDefault="008A21A0" w:rsidP="00F80C03">
      <w:pPr>
        <w:spacing w:before="100" w:beforeAutospacing="1" w:after="100" w:afterAutospacing="1" w:line="360" w:lineRule="auto"/>
        <w:jc w:val="both"/>
        <w:rPr>
          <w:rFonts w:ascii="Times New Roman" w:eastAsia="Times New Roman" w:hAnsi="Times New Roman" w:cs="Times New Roman"/>
          <w:lang w:eastAsia="en-IN"/>
        </w:rPr>
      </w:pPr>
      <w:r w:rsidRPr="008A21A0">
        <w:rPr>
          <w:rFonts w:ascii="Times New Roman" w:eastAsia="Times New Roman" w:hAnsi="Times New Roman" w:cs="Times New Roman"/>
          <w:lang w:eastAsia="en-IN"/>
        </w:rPr>
        <w:t>Through this, the project seeks to provide organizations with tools to mitigate revenue losses and strengthen customer relationships by focusing on at-risk segments of their customer base.</w:t>
      </w:r>
    </w:p>
    <w:p w14:paraId="6E390A3B" w14:textId="77777777" w:rsidR="008A21A0" w:rsidRPr="008A21A0" w:rsidRDefault="008A21A0" w:rsidP="00F80C03">
      <w:pPr>
        <w:pStyle w:val="Heading2"/>
        <w:rPr>
          <w:rFonts w:ascii="Times New Roman" w:eastAsia="Times New Roman" w:hAnsi="Times New Roman" w:cs="Times New Roman"/>
          <w:b/>
          <w:bCs/>
          <w:color w:val="auto"/>
          <w:sz w:val="24"/>
          <w:szCs w:val="24"/>
          <w:lang w:eastAsia="en-IN"/>
        </w:rPr>
      </w:pPr>
      <w:bookmarkStart w:id="3" w:name="_Toc186486729"/>
      <w:r w:rsidRPr="008A21A0">
        <w:rPr>
          <w:rFonts w:ascii="Times New Roman" w:eastAsia="Times New Roman" w:hAnsi="Times New Roman" w:cs="Times New Roman"/>
          <w:b/>
          <w:bCs/>
          <w:color w:val="auto"/>
          <w:sz w:val="24"/>
          <w:szCs w:val="24"/>
          <w:lang w:eastAsia="en-IN"/>
        </w:rPr>
        <w:t>1.3 Key Results and Insights</w:t>
      </w:r>
      <w:bookmarkEnd w:id="3"/>
    </w:p>
    <w:p w14:paraId="1D4A7AC3" w14:textId="77777777" w:rsidR="008A21A0" w:rsidRPr="008A21A0" w:rsidRDefault="008A21A0" w:rsidP="00F80C03">
      <w:pPr>
        <w:spacing w:before="100" w:beforeAutospacing="1" w:after="100" w:afterAutospacing="1" w:line="360" w:lineRule="auto"/>
        <w:jc w:val="both"/>
        <w:rPr>
          <w:rFonts w:ascii="Times New Roman" w:eastAsia="Times New Roman" w:hAnsi="Times New Roman" w:cs="Times New Roman"/>
          <w:lang w:eastAsia="en-IN"/>
        </w:rPr>
      </w:pPr>
      <w:r w:rsidRPr="008A21A0">
        <w:rPr>
          <w:rFonts w:ascii="Times New Roman" w:eastAsia="Times New Roman" w:hAnsi="Times New Roman" w:cs="Times New Roman"/>
          <w:lang w:eastAsia="en-IN"/>
        </w:rPr>
        <w:t>The analysis of the Telecom Churn Dataset revealed critical insights that can inform targeted retention strategies. Among the key findings are:</w:t>
      </w:r>
    </w:p>
    <w:p w14:paraId="4D545219" w14:textId="77777777" w:rsidR="008A21A0" w:rsidRPr="008A21A0" w:rsidRDefault="008A21A0" w:rsidP="00635D65">
      <w:pPr>
        <w:numPr>
          <w:ilvl w:val="0"/>
          <w:numId w:val="2"/>
        </w:numPr>
        <w:spacing w:before="100" w:beforeAutospacing="1" w:after="100" w:afterAutospacing="1" w:line="360" w:lineRule="auto"/>
        <w:jc w:val="both"/>
        <w:rPr>
          <w:rFonts w:ascii="Times New Roman" w:eastAsia="Times New Roman" w:hAnsi="Times New Roman" w:cs="Times New Roman"/>
          <w:lang w:eastAsia="en-IN"/>
        </w:rPr>
      </w:pPr>
      <w:r w:rsidRPr="00F80C03">
        <w:rPr>
          <w:rFonts w:ascii="Times New Roman" w:eastAsia="Times New Roman" w:hAnsi="Times New Roman" w:cs="Times New Roman"/>
          <w:b/>
          <w:bCs/>
          <w:lang w:eastAsia="en-IN"/>
        </w:rPr>
        <w:t>Average session frequency (</w:t>
      </w:r>
      <w:proofErr w:type="spellStart"/>
      <w:r w:rsidRPr="00F80C03">
        <w:rPr>
          <w:rFonts w:ascii="Times New Roman" w:eastAsia="Times New Roman" w:hAnsi="Times New Roman" w:cs="Times New Roman"/>
          <w:b/>
          <w:bCs/>
          <w:lang w:eastAsia="en-IN"/>
        </w:rPr>
        <w:t>ses_rec_avg</w:t>
      </w:r>
      <w:proofErr w:type="spellEnd"/>
      <w:r w:rsidRPr="00F80C03">
        <w:rPr>
          <w:rFonts w:ascii="Times New Roman" w:eastAsia="Times New Roman" w:hAnsi="Times New Roman" w:cs="Times New Roman"/>
          <w:b/>
          <w:bCs/>
          <w:lang w:eastAsia="en-IN"/>
        </w:rPr>
        <w:t>)</w:t>
      </w:r>
      <w:r w:rsidRPr="008A21A0">
        <w:rPr>
          <w:rFonts w:ascii="Times New Roman" w:eastAsia="Times New Roman" w:hAnsi="Times New Roman" w:cs="Times New Roman"/>
          <w:lang w:eastAsia="en-IN"/>
        </w:rPr>
        <w:t xml:space="preserve"> and </w:t>
      </w:r>
      <w:r w:rsidRPr="00F80C03">
        <w:rPr>
          <w:rFonts w:ascii="Times New Roman" w:eastAsia="Times New Roman" w:hAnsi="Times New Roman" w:cs="Times New Roman"/>
          <w:b/>
          <w:bCs/>
          <w:lang w:eastAsia="en-IN"/>
        </w:rPr>
        <w:t>total revenue (</w:t>
      </w:r>
      <w:proofErr w:type="spellStart"/>
      <w:r w:rsidRPr="00F80C03">
        <w:rPr>
          <w:rFonts w:ascii="Times New Roman" w:eastAsia="Times New Roman" w:hAnsi="Times New Roman" w:cs="Times New Roman"/>
          <w:b/>
          <w:bCs/>
          <w:lang w:eastAsia="en-IN"/>
        </w:rPr>
        <w:t>rev_sum</w:t>
      </w:r>
      <w:proofErr w:type="spellEnd"/>
      <w:r w:rsidRPr="00F80C03">
        <w:rPr>
          <w:rFonts w:ascii="Times New Roman" w:eastAsia="Times New Roman" w:hAnsi="Times New Roman" w:cs="Times New Roman"/>
          <w:b/>
          <w:bCs/>
          <w:lang w:eastAsia="en-IN"/>
        </w:rPr>
        <w:t>)</w:t>
      </w:r>
      <w:r w:rsidRPr="008A21A0">
        <w:rPr>
          <w:rFonts w:ascii="Times New Roman" w:eastAsia="Times New Roman" w:hAnsi="Times New Roman" w:cs="Times New Roman"/>
          <w:lang w:eastAsia="en-IN"/>
        </w:rPr>
        <w:t xml:space="preserve"> were identified as the most critical indicators of churn. Customers with irregular session frequencies and lower revenues are more likely to churn.</w:t>
      </w:r>
    </w:p>
    <w:p w14:paraId="36DE58F5" w14:textId="77777777" w:rsidR="008A21A0" w:rsidRPr="008A21A0" w:rsidRDefault="008A21A0" w:rsidP="00635D65">
      <w:pPr>
        <w:numPr>
          <w:ilvl w:val="0"/>
          <w:numId w:val="2"/>
        </w:numPr>
        <w:spacing w:before="100" w:beforeAutospacing="1" w:after="100" w:afterAutospacing="1" w:line="360" w:lineRule="auto"/>
        <w:jc w:val="both"/>
        <w:rPr>
          <w:rFonts w:ascii="Times New Roman" w:eastAsia="Times New Roman" w:hAnsi="Times New Roman" w:cs="Times New Roman"/>
          <w:lang w:eastAsia="en-IN"/>
        </w:rPr>
      </w:pPr>
      <w:r w:rsidRPr="008A21A0">
        <w:rPr>
          <w:rFonts w:ascii="Times New Roman" w:eastAsia="Times New Roman" w:hAnsi="Times New Roman" w:cs="Times New Roman"/>
          <w:lang w:eastAsia="en-IN"/>
        </w:rPr>
        <w:t xml:space="preserve">The </w:t>
      </w:r>
      <w:r w:rsidRPr="00F80C03">
        <w:rPr>
          <w:rFonts w:ascii="Times New Roman" w:eastAsia="Times New Roman" w:hAnsi="Times New Roman" w:cs="Times New Roman"/>
          <w:b/>
          <w:bCs/>
          <w:lang w:eastAsia="en-IN"/>
        </w:rPr>
        <w:t>Random Forest algorithm</w:t>
      </w:r>
      <w:r w:rsidRPr="008A21A0">
        <w:rPr>
          <w:rFonts w:ascii="Times New Roman" w:eastAsia="Times New Roman" w:hAnsi="Times New Roman" w:cs="Times New Roman"/>
          <w:lang w:eastAsia="en-IN"/>
        </w:rPr>
        <w:t xml:space="preserve"> emerged as the most effective classification model, outperforming Logistic Regression in terms of prediction accuracy, robustness, and ability to handle complex relationships between variables.</w:t>
      </w:r>
    </w:p>
    <w:p w14:paraId="0B077A9C" w14:textId="77777777" w:rsidR="008A21A0" w:rsidRPr="008A21A0" w:rsidRDefault="008A21A0" w:rsidP="00635D65">
      <w:pPr>
        <w:numPr>
          <w:ilvl w:val="0"/>
          <w:numId w:val="2"/>
        </w:numPr>
        <w:spacing w:before="100" w:beforeAutospacing="1" w:after="100" w:afterAutospacing="1" w:line="360" w:lineRule="auto"/>
        <w:jc w:val="both"/>
        <w:rPr>
          <w:rFonts w:ascii="Times New Roman" w:eastAsia="Times New Roman" w:hAnsi="Times New Roman" w:cs="Times New Roman"/>
          <w:lang w:eastAsia="en-IN"/>
        </w:rPr>
      </w:pPr>
      <w:r w:rsidRPr="008A21A0">
        <w:rPr>
          <w:rFonts w:ascii="Times New Roman" w:eastAsia="Times New Roman" w:hAnsi="Times New Roman" w:cs="Times New Roman"/>
          <w:lang w:eastAsia="en-IN"/>
        </w:rPr>
        <w:t xml:space="preserve">A significant relationship was observed between </w:t>
      </w:r>
      <w:r w:rsidRPr="00F80C03">
        <w:rPr>
          <w:rFonts w:ascii="Times New Roman" w:eastAsia="Times New Roman" w:hAnsi="Times New Roman" w:cs="Times New Roman"/>
          <w:b/>
          <w:bCs/>
          <w:lang w:eastAsia="en-IN"/>
        </w:rPr>
        <w:t>high variability in session records</w:t>
      </w:r>
      <w:r w:rsidRPr="008A21A0">
        <w:rPr>
          <w:rFonts w:ascii="Times New Roman" w:eastAsia="Times New Roman" w:hAnsi="Times New Roman" w:cs="Times New Roman"/>
          <w:lang w:eastAsia="en-IN"/>
        </w:rPr>
        <w:t xml:space="preserve"> and churn likelihood. Customers displaying erratic usage patterns are at higher risk of discontinuing services.</w:t>
      </w:r>
      <w:r w:rsidRPr="008A21A0">
        <w:rPr>
          <w:rFonts w:ascii="Times New Roman" w:eastAsia="Times New Roman" w:hAnsi="Times New Roman" w:cs="Times New Roman"/>
          <w:lang w:eastAsia="en-IN"/>
        </w:rPr>
        <w:br/>
      </w:r>
      <w:r w:rsidRPr="008A21A0">
        <w:rPr>
          <w:rFonts w:ascii="Times New Roman" w:eastAsia="Times New Roman" w:hAnsi="Times New Roman" w:cs="Times New Roman"/>
          <w:lang w:eastAsia="en-IN"/>
        </w:rPr>
        <w:lastRenderedPageBreak/>
        <w:t>These insights highlight the importance of customer engagement metrics in predicting and addressing churn.</w:t>
      </w:r>
    </w:p>
    <w:p w14:paraId="38F770B7" w14:textId="77777777" w:rsidR="008A21A0" w:rsidRPr="008A21A0" w:rsidRDefault="008A21A0" w:rsidP="00F80C03">
      <w:pPr>
        <w:pStyle w:val="Heading2"/>
        <w:rPr>
          <w:rFonts w:ascii="Times New Roman" w:eastAsia="Times New Roman" w:hAnsi="Times New Roman" w:cs="Times New Roman"/>
          <w:b/>
          <w:bCs/>
          <w:color w:val="auto"/>
          <w:sz w:val="24"/>
          <w:szCs w:val="24"/>
          <w:lang w:eastAsia="en-IN"/>
        </w:rPr>
      </w:pPr>
      <w:bookmarkStart w:id="4" w:name="_Toc186486730"/>
      <w:r w:rsidRPr="008A21A0">
        <w:rPr>
          <w:rFonts w:ascii="Times New Roman" w:eastAsia="Times New Roman" w:hAnsi="Times New Roman" w:cs="Times New Roman"/>
          <w:b/>
          <w:bCs/>
          <w:color w:val="auto"/>
          <w:sz w:val="24"/>
          <w:szCs w:val="24"/>
          <w:lang w:eastAsia="en-IN"/>
        </w:rPr>
        <w:t>1.4 Challenges and Limitations</w:t>
      </w:r>
      <w:bookmarkEnd w:id="4"/>
    </w:p>
    <w:p w14:paraId="07ABDF3F" w14:textId="77777777" w:rsidR="008A21A0" w:rsidRPr="008A21A0" w:rsidRDefault="008A21A0" w:rsidP="00F80C03">
      <w:pPr>
        <w:spacing w:before="100" w:beforeAutospacing="1" w:after="100" w:afterAutospacing="1" w:line="360" w:lineRule="auto"/>
        <w:jc w:val="both"/>
        <w:rPr>
          <w:rFonts w:ascii="Times New Roman" w:eastAsia="Times New Roman" w:hAnsi="Times New Roman" w:cs="Times New Roman"/>
          <w:lang w:eastAsia="en-IN"/>
        </w:rPr>
      </w:pPr>
      <w:r w:rsidRPr="008A21A0">
        <w:rPr>
          <w:rFonts w:ascii="Times New Roman" w:eastAsia="Times New Roman" w:hAnsi="Times New Roman" w:cs="Times New Roman"/>
          <w:lang w:eastAsia="en-IN"/>
        </w:rPr>
        <w:t>Despite the successful implementation of machine learning techniques, several challenges were encountered:</w:t>
      </w:r>
    </w:p>
    <w:p w14:paraId="67A0214B" w14:textId="77777777" w:rsidR="008A21A0" w:rsidRPr="008A21A0" w:rsidRDefault="008A21A0" w:rsidP="00635D65">
      <w:pPr>
        <w:numPr>
          <w:ilvl w:val="0"/>
          <w:numId w:val="3"/>
        </w:numPr>
        <w:spacing w:before="100" w:beforeAutospacing="1" w:after="100" w:afterAutospacing="1" w:line="360" w:lineRule="auto"/>
        <w:jc w:val="both"/>
        <w:rPr>
          <w:rFonts w:ascii="Times New Roman" w:eastAsia="Times New Roman" w:hAnsi="Times New Roman" w:cs="Times New Roman"/>
          <w:lang w:eastAsia="en-IN"/>
        </w:rPr>
      </w:pPr>
      <w:r w:rsidRPr="00F80C03">
        <w:rPr>
          <w:rFonts w:ascii="Times New Roman" w:eastAsia="Times New Roman" w:hAnsi="Times New Roman" w:cs="Times New Roman"/>
          <w:b/>
          <w:bCs/>
          <w:lang w:eastAsia="en-IN"/>
        </w:rPr>
        <w:t>Imbalanced Dataset</w:t>
      </w:r>
      <w:r w:rsidRPr="008A21A0">
        <w:rPr>
          <w:rFonts w:ascii="Times New Roman" w:eastAsia="Times New Roman" w:hAnsi="Times New Roman" w:cs="Times New Roman"/>
          <w:lang w:eastAsia="en-IN"/>
        </w:rPr>
        <w:t>: The dataset exhibited a high imbalance between churned and non-churned customers, necessitating the use of techniques like oversampling to ensure unbiased model training and evaluation.</w:t>
      </w:r>
    </w:p>
    <w:p w14:paraId="052A16F0" w14:textId="77777777" w:rsidR="008A21A0" w:rsidRPr="008A21A0" w:rsidRDefault="008A21A0" w:rsidP="00635D65">
      <w:pPr>
        <w:numPr>
          <w:ilvl w:val="0"/>
          <w:numId w:val="3"/>
        </w:numPr>
        <w:spacing w:before="100" w:beforeAutospacing="1" w:after="100" w:afterAutospacing="1" w:line="360" w:lineRule="auto"/>
        <w:jc w:val="both"/>
        <w:rPr>
          <w:rFonts w:ascii="Times New Roman" w:eastAsia="Times New Roman" w:hAnsi="Times New Roman" w:cs="Times New Roman"/>
          <w:lang w:eastAsia="en-IN"/>
        </w:rPr>
      </w:pPr>
      <w:r w:rsidRPr="00F80C03">
        <w:rPr>
          <w:rFonts w:ascii="Times New Roman" w:eastAsia="Times New Roman" w:hAnsi="Times New Roman" w:cs="Times New Roman"/>
          <w:b/>
          <w:bCs/>
          <w:lang w:eastAsia="en-IN"/>
        </w:rPr>
        <w:t>Missing Data and Outliers</w:t>
      </w:r>
      <w:r w:rsidRPr="008A21A0">
        <w:rPr>
          <w:rFonts w:ascii="Times New Roman" w:eastAsia="Times New Roman" w:hAnsi="Times New Roman" w:cs="Times New Roman"/>
          <w:lang w:eastAsia="en-IN"/>
        </w:rPr>
        <w:t>: The presence of incomplete data entries and extreme values posed challenges in preprocessing and affected model performance. Handling these issues required the application of advanced data cleaning and imputation methods.</w:t>
      </w:r>
      <w:r w:rsidRPr="008A21A0">
        <w:rPr>
          <w:rFonts w:ascii="Times New Roman" w:eastAsia="Times New Roman" w:hAnsi="Times New Roman" w:cs="Times New Roman"/>
          <w:lang w:eastAsia="en-IN"/>
        </w:rPr>
        <w:br/>
        <w:t>These challenges underscore the importance of data quality and preprocessing in building reliable predictive models.</w:t>
      </w:r>
    </w:p>
    <w:p w14:paraId="3ABE9CC0" w14:textId="77777777" w:rsidR="008A21A0" w:rsidRPr="008A21A0" w:rsidRDefault="008A21A0" w:rsidP="00F80C03">
      <w:pPr>
        <w:pStyle w:val="Heading2"/>
        <w:rPr>
          <w:rFonts w:ascii="Times New Roman" w:eastAsia="Times New Roman" w:hAnsi="Times New Roman" w:cs="Times New Roman"/>
          <w:b/>
          <w:bCs/>
          <w:color w:val="auto"/>
          <w:sz w:val="24"/>
          <w:szCs w:val="24"/>
          <w:lang w:eastAsia="en-IN"/>
        </w:rPr>
      </w:pPr>
      <w:bookmarkStart w:id="5" w:name="_Toc186486731"/>
      <w:r w:rsidRPr="008A21A0">
        <w:rPr>
          <w:rFonts w:ascii="Times New Roman" w:eastAsia="Times New Roman" w:hAnsi="Times New Roman" w:cs="Times New Roman"/>
          <w:b/>
          <w:bCs/>
          <w:color w:val="auto"/>
          <w:sz w:val="24"/>
          <w:szCs w:val="24"/>
          <w:lang w:eastAsia="en-IN"/>
        </w:rPr>
        <w:t>1.5 Final Recommendations</w:t>
      </w:r>
      <w:bookmarkEnd w:id="5"/>
    </w:p>
    <w:p w14:paraId="3D9047FE" w14:textId="77777777" w:rsidR="008A21A0" w:rsidRPr="008A21A0" w:rsidRDefault="008A21A0" w:rsidP="00F80C03">
      <w:pPr>
        <w:spacing w:before="100" w:beforeAutospacing="1" w:after="100" w:afterAutospacing="1" w:line="360" w:lineRule="auto"/>
        <w:jc w:val="both"/>
        <w:rPr>
          <w:rFonts w:ascii="Times New Roman" w:eastAsia="Times New Roman" w:hAnsi="Times New Roman" w:cs="Times New Roman"/>
          <w:lang w:eastAsia="en-IN"/>
        </w:rPr>
      </w:pPr>
      <w:r w:rsidRPr="008A21A0">
        <w:rPr>
          <w:rFonts w:ascii="Times New Roman" w:eastAsia="Times New Roman" w:hAnsi="Times New Roman" w:cs="Times New Roman"/>
          <w:lang w:eastAsia="en-IN"/>
        </w:rPr>
        <w:t>Based on the findings of this project, several recommendations can be made to telecom companies for reducing churn and improving customer retention:</w:t>
      </w:r>
    </w:p>
    <w:p w14:paraId="6326B7BC" w14:textId="77777777" w:rsidR="008A21A0" w:rsidRPr="008A21A0" w:rsidRDefault="008A21A0" w:rsidP="00635D65">
      <w:pPr>
        <w:numPr>
          <w:ilvl w:val="0"/>
          <w:numId w:val="4"/>
        </w:numPr>
        <w:spacing w:before="100" w:beforeAutospacing="1" w:after="100" w:afterAutospacing="1" w:line="360" w:lineRule="auto"/>
        <w:jc w:val="both"/>
        <w:rPr>
          <w:rFonts w:ascii="Times New Roman" w:eastAsia="Times New Roman" w:hAnsi="Times New Roman" w:cs="Times New Roman"/>
          <w:lang w:eastAsia="en-IN"/>
        </w:rPr>
      </w:pPr>
      <w:r w:rsidRPr="00F80C03">
        <w:rPr>
          <w:rFonts w:ascii="Times New Roman" w:eastAsia="Times New Roman" w:hAnsi="Times New Roman" w:cs="Times New Roman"/>
          <w:b/>
          <w:bCs/>
          <w:lang w:eastAsia="en-IN"/>
        </w:rPr>
        <w:t>Target High-Risk Customers</w:t>
      </w:r>
      <w:r w:rsidRPr="008A21A0">
        <w:rPr>
          <w:rFonts w:ascii="Times New Roman" w:eastAsia="Times New Roman" w:hAnsi="Times New Roman" w:cs="Times New Roman"/>
          <w:lang w:eastAsia="en-IN"/>
        </w:rPr>
        <w:t>: Use the predictive model to identify customers at high risk of churning and engage them with personalized retention strategies, such as discounts or loyalty rewards.</w:t>
      </w:r>
    </w:p>
    <w:p w14:paraId="5F6386AE" w14:textId="77777777" w:rsidR="008A21A0" w:rsidRPr="008A21A0" w:rsidRDefault="008A21A0" w:rsidP="00635D65">
      <w:pPr>
        <w:numPr>
          <w:ilvl w:val="0"/>
          <w:numId w:val="4"/>
        </w:numPr>
        <w:spacing w:before="100" w:beforeAutospacing="1" w:after="100" w:afterAutospacing="1" w:line="360" w:lineRule="auto"/>
        <w:jc w:val="both"/>
        <w:rPr>
          <w:rFonts w:ascii="Times New Roman" w:eastAsia="Times New Roman" w:hAnsi="Times New Roman" w:cs="Times New Roman"/>
          <w:lang w:eastAsia="en-IN"/>
        </w:rPr>
      </w:pPr>
      <w:r w:rsidRPr="00F80C03">
        <w:rPr>
          <w:rFonts w:ascii="Times New Roman" w:eastAsia="Times New Roman" w:hAnsi="Times New Roman" w:cs="Times New Roman"/>
          <w:b/>
          <w:bCs/>
          <w:lang w:eastAsia="en-IN"/>
        </w:rPr>
        <w:t>Enhance Customer Engagement</w:t>
      </w:r>
      <w:r w:rsidRPr="008A21A0">
        <w:rPr>
          <w:rFonts w:ascii="Times New Roman" w:eastAsia="Times New Roman" w:hAnsi="Times New Roman" w:cs="Times New Roman"/>
          <w:lang w:eastAsia="en-IN"/>
        </w:rPr>
        <w:t>: Implement tailored campaigns to improve session frequency and customer satisfaction. Offering value-added services or incentives can help in strengthening customer relationships.</w:t>
      </w:r>
    </w:p>
    <w:p w14:paraId="0832A3D2" w14:textId="77777777" w:rsidR="008A21A0" w:rsidRPr="008A21A0" w:rsidRDefault="008A21A0" w:rsidP="00635D65">
      <w:pPr>
        <w:numPr>
          <w:ilvl w:val="0"/>
          <w:numId w:val="4"/>
        </w:numPr>
        <w:spacing w:before="100" w:beforeAutospacing="1" w:after="100" w:afterAutospacing="1" w:line="360" w:lineRule="auto"/>
        <w:jc w:val="both"/>
        <w:rPr>
          <w:rFonts w:ascii="Times New Roman" w:eastAsia="Times New Roman" w:hAnsi="Times New Roman" w:cs="Times New Roman"/>
          <w:lang w:eastAsia="en-IN"/>
        </w:rPr>
      </w:pPr>
      <w:r w:rsidRPr="00F80C03">
        <w:rPr>
          <w:rFonts w:ascii="Times New Roman" w:eastAsia="Times New Roman" w:hAnsi="Times New Roman" w:cs="Times New Roman"/>
          <w:b/>
          <w:bCs/>
          <w:lang w:eastAsia="en-IN"/>
        </w:rPr>
        <w:t>Monitor High-Value Customers</w:t>
      </w:r>
      <w:r w:rsidRPr="008A21A0">
        <w:rPr>
          <w:rFonts w:ascii="Times New Roman" w:eastAsia="Times New Roman" w:hAnsi="Times New Roman" w:cs="Times New Roman"/>
          <w:lang w:eastAsia="en-IN"/>
        </w:rPr>
        <w:t>: Pay special attention to high-value customers and provide them with premium support to ensure their needs are met and their loyalty is retained.</w:t>
      </w:r>
      <w:r w:rsidRPr="008A21A0">
        <w:rPr>
          <w:rFonts w:ascii="Times New Roman" w:eastAsia="Times New Roman" w:hAnsi="Times New Roman" w:cs="Times New Roman"/>
          <w:lang w:eastAsia="en-IN"/>
        </w:rPr>
        <w:br/>
        <w:t>These recommendations, when implemented effectively, can lead to a substantial reduction in churn rates and a corresponding increase in revenue and customer satisfaction.</w:t>
      </w:r>
    </w:p>
    <w:p w14:paraId="19C36444" w14:textId="77777777" w:rsidR="00F80C03" w:rsidRDefault="00F80C03" w:rsidP="00D15939">
      <w:pPr>
        <w:pStyle w:val="Heading3"/>
      </w:pPr>
    </w:p>
    <w:p w14:paraId="77EA4849" w14:textId="77777777" w:rsidR="00B439A6" w:rsidRDefault="00B439A6" w:rsidP="00D15939">
      <w:pPr>
        <w:pStyle w:val="Heading3"/>
      </w:pPr>
    </w:p>
    <w:p w14:paraId="71E41293" w14:textId="77777777" w:rsidR="00F80C03" w:rsidRDefault="00F80C03" w:rsidP="00D15939">
      <w:pPr>
        <w:pStyle w:val="Heading3"/>
      </w:pPr>
    </w:p>
    <w:p w14:paraId="55A98D8F" w14:textId="77777777" w:rsidR="00D15939" w:rsidRPr="00A55996" w:rsidRDefault="00D15939" w:rsidP="00A55996">
      <w:pPr>
        <w:pStyle w:val="Heading1"/>
        <w:rPr>
          <w:rFonts w:ascii="Times New Roman" w:hAnsi="Times New Roman" w:cs="Times New Roman"/>
          <w:b/>
          <w:bCs/>
          <w:color w:val="auto"/>
          <w:sz w:val="28"/>
          <w:szCs w:val="28"/>
        </w:rPr>
      </w:pPr>
      <w:bookmarkStart w:id="6" w:name="_Toc186486732"/>
      <w:r w:rsidRPr="00A55996">
        <w:rPr>
          <w:rFonts w:ascii="Times New Roman" w:hAnsi="Times New Roman" w:cs="Times New Roman"/>
          <w:b/>
          <w:bCs/>
          <w:color w:val="auto"/>
          <w:sz w:val="28"/>
          <w:szCs w:val="28"/>
        </w:rPr>
        <w:lastRenderedPageBreak/>
        <w:t>Chapter 2: Understanding the Data</w:t>
      </w:r>
      <w:bookmarkEnd w:id="6"/>
    </w:p>
    <w:p w14:paraId="64A88009" w14:textId="77777777" w:rsidR="00D15939" w:rsidRPr="00A55996" w:rsidRDefault="00D15939" w:rsidP="00A55996">
      <w:pPr>
        <w:pStyle w:val="Heading2"/>
        <w:rPr>
          <w:rFonts w:ascii="Times New Roman" w:hAnsi="Times New Roman" w:cs="Times New Roman"/>
          <w:b/>
          <w:bCs/>
          <w:color w:val="auto"/>
          <w:sz w:val="24"/>
          <w:szCs w:val="24"/>
        </w:rPr>
      </w:pPr>
      <w:bookmarkStart w:id="7" w:name="_Toc186486733"/>
      <w:r w:rsidRPr="00A55996">
        <w:rPr>
          <w:rFonts w:ascii="Times New Roman" w:hAnsi="Times New Roman" w:cs="Times New Roman"/>
          <w:b/>
          <w:bCs/>
          <w:color w:val="auto"/>
          <w:sz w:val="24"/>
          <w:szCs w:val="24"/>
        </w:rPr>
        <w:t>2.1 What is the Dataset About?</w:t>
      </w:r>
      <w:bookmarkEnd w:id="7"/>
    </w:p>
    <w:p w14:paraId="2F44D859" w14:textId="77777777" w:rsidR="00D15939" w:rsidRPr="00A55996" w:rsidRDefault="00D15939" w:rsidP="00A55996">
      <w:pPr>
        <w:pStyle w:val="Heading3"/>
        <w:rPr>
          <w:sz w:val="22"/>
          <w:szCs w:val="22"/>
        </w:rPr>
      </w:pPr>
      <w:bookmarkStart w:id="8" w:name="_Toc186486734"/>
      <w:r w:rsidRPr="00A55996">
        <w:rPr>
          <w:sz w:val="22"/>
          <w:szCs w:val="22"/>
        </w:rPr>
        <w:t>2.1.1 Overview of the Dataset</w:t>
      </w:r>
      <w:bookmarkEnd w:id="8"/>
    </w:p>
    <w:p w14:paraId="7F2CAA91" w14:textId="77777777" w:rsidR="00D15939" w:rsidRPr="00A55996" w:rsidRDefault="00D15939" w:rsidP="00A55996">
      <w:pPr>
        <w:pStyle w:val="NormalWeb"/>
        <w:spacing w:line="360" w:lineRule="auto"/>
        <w:jc w:val="both"/>
        <w:rPr>
          <w:sz w:val="22"/>
          <w:szCs w:val="22"/>
        </w:rPr>
      </w:pPr>
      <w:r w:rsidRPr="00A55996">
        <w:rPr>
          <w:sz w:val="22"/>
          <w:szCs w:val="22"/>
        </w:rPr>
        <w:t xml:space="preserve">The Telecom Churn Dataset provides a rich collection of data for understanding customer churn. It includes records for various customer attributes such as demographics, service usage patterns, account details, and churn status. The dataset is instrumental for predictive </w:t>
      </w:r>
      <w:proofErr w:type="spellStart"/>
      <w:r w:rsidRPr="00A55996">
        <w:rPr>
          <w:sz w:val="22"/>
          <w:szCs w:val="22"/>
        </w:rPr>
        <w:t>modeling</w:t>
      </w:r>
      <w:proofErr w:type="spellEnd"/>
      <w:r w:rsidRPr="00A55996">
        <w:rPr>
          <w:sz w:val="22"/>
          <w:szCs w:val="22"/>
        </w:rPr>
        <w:t xml:space="preserve">, as it offers a comprehensive foundation for identifying trends, correlations, and </w:t>
      </w:r>
      <w:proofErr w:type="spellStart"/>
      <w:r w:rsidRPr="00A55996">
        <w:rPr>
          <w:sz w:val="22"/>
          <w:szCs w:val="22"/>
        </w:rPr>
        <w:t>behavioral</w:t>
      </w:r>
      <w:proofErr w:type="spellEnd"/>
      <w:r w:rsidRPr="00A55996">
        <w:rPr>
          <w:sz w:val="22"/>
          <w:szCs w:val="22"/>
        </w:rPr>
        <w:t xml:space="preserve"> patterns. The primary focus is on the "Churn" variable, a binary target variable indicating whether a customer has discontinued the service (</w:t>
      </w:r>
      <w:r w:rsidRPr="00A55996">
        <w:rPr>
          <w:rStyle w:val="HTMLCode"/>
          <w:rFonts w:ascii="Times New Roman" w:hAnsi="Times New Roman" w:cs="Times New Roman"/>
          <w:sz w:val="22"/>
          <w:szCs w:val="22"/>
        </w:rPr>
        <w:t>Yes</w:t>
      </w:r>
      <w:r w:rsidRPr="00A55996">
        <w:rPr>
          <w:sz w:val="22"/>
          <w:szCs w:val="22"/>
        </w:rPr>
        <w:t>) or remains active (</w:t>
      </w:r>
      <w:r w:rsidRPr="00A55996">
        <w:rPr>
          <w:rStyle w:val="HTMLCode"/>
          <w:rFonts w:ascii="Times New Roman" w:hAnsi="Times New Roman" w:cs="Times New Roman"/>
          <w:sz w:val="22"/>
          <w:szCs w:val="22"/>
        </w:rPr>
        <w:t>No</w:t>
      </w:r>
      <w:r w:rsidRPr="00A55996">
        <w:rPr>
          <w:sz w:val="22"/>
          <w:szCs w:val="22"/>
        </w:rPr>
        <w:t>).</w:t>
      </w:r>
    </w:p>
    <w:p w14:paraId="6F986D84" w14:textId="77777777" w:rsidR="00D15939" w:rsidRPr="00A55996" w:rsidRDefault="00D15939" w:rsidP="00A55996">
      <w:pPr>
        <w:pStyle w:val="Heading3"/>
        <w:rPr>
          <w:sz w:val="22"/>
          <w:szCs w:val="22"/>
        </w:rPr>
      </w:pPr>
      <w:bookmarkStart w:id="9" w:name="_Toc186486735"/>
      <w:r w:rsidRPr="00A55996">
        <w:rPr>
          <w:sz w:val="22"/>
          <w:szCs w:val="22"/>
        </w:rPr>
        <w:t>2.1.2 Explanation of the Data Features</w:t>
      </w:r>
      <w:bookmarkEnd w:id="9"/>
    </w:p>
    <w:p w14:paraId="45AE5012" w14:textId="77777777" w:rsidR="00D15939" w:rsidRPr="00A55996" w:rsidRDefault="00D15939" w:rsidP="00A55996">
      <w:pPr>
        <w:pStyle w:val="NormalWeb"/>
        <w:spacing w:line="360" w:lineRule="auto"/>
        <w:jc w:val="both"/>
        <w:rPr>
          <w:sz w:val="22"/>
          <w:szCs w:val="22"/>
        </w:rPr>
      </w:pPr>
      <w:r w:rsidRPr="00A55996">
        <w:rPr>
          <w:sz w:val="22"/>
          <w:szCs w:val="22"/>
        </w:rPr>
        <w:t>Some of the key features in the dataset are:</w:t>
      </w:r>
    </w:p>
    <w:p w14:paraId="4B42AAC4" w14:textId="77777777" w:rsidR="00D15939" w:rsidRPr="00A55996" w:rsidRDefault="00D15939" w:rsidP="00635D65">
      <w:pPr>
        <w:numPr>
          <w:ilvl w:val="0"/>
          <w:numId w:val="5"/>
        </w:numPr>
        <w:spacing w:before="100" w:beforeAutospacing="1" w:after="100" w:afterAutospacing="1" w:line="360" w:lineRule="auto"/>
        <w:jc w:val="both"/>
        <w:rPr>
          <w:rFonts w:ascii="Times New Roman" w:hAnsi="Times New Roman" w:cs="Times New Roman"/>
        </w:rPr>
      </w:pPr>
      <w:r w:rsidRPr="00A55996">
        <w:rPr>
          <w:rStyle w:val="Strong"/>
          <w:rFonts w:ascii="Times New Roman" w:hAnsi="Times New Roman" w:cs="Times New Roman"/>
        </w:rPr>
        <w:t>Tenure</w:t>
      </w:r>
      <w:r w:rsidRPr="00A55996">
        <w:rPr>
          <w:rFonts w:ascii="Times New Roman" w:hAnsi="Times New Roman" w:cs="Times New Roman"/>
        </w:rPr>
        <w:t>: Represents the duration (in months) of a customer's engagement with the service.</w:t>
      </w:r>
    </w:p>
    <w:p w14:paraId="579DEE14" w14:textId="77777777" w:rsidR="00D15939" w:rsidRPr="00A55996" w:rsidRDefault="00D15939" w:rsidP="00635D65">
      <w:pPr>
        <w:numPr>
          <w:ilvl w:val="0"/>
          <w:numId w:val="5"/>
        </w:numPr>
        <w:spacing w:before="100" w:beforeAutospacing="1" w:after="100" w:afterAutospacing="1" w:line="360" w:lineRule="auto"/>
        <w:jc w:val="both"/>
        <w:rPr>
          <w:rFonts w:ascii="Times New Roman" w:hAnsi="Times New Roman" w:cs="Times New Roman"/>
        </w:rPr>
      </w:pPr>
      <w:proofErr w:type="spellStart"/>
      <w:r w:rsidRPr="00A55996">
        <w:rPr>
          <w:rStyle w:val="Strong"/>
          <w:rFonts w:ascii="Times New Roman" w:hAnsi="Times New Roman" w:cs="Times New Roman"/>
        </w:rPr>
        <w:t>TotalCharges</w:t>
      </w:r>
      <w:proofErr w:type="spellEnd"/>
      <w:r w:rsidRPr="00A55996">
        <w:rPr>
          <w:rFonts w:ascii="Times New Roman" w:hAnsi="Times New Roman" w:cs="Times New Roman"/>
        </w:rPr>
        <w:t>: The total amount billed to a customer over their tenure.</w:t>
      </w:r>
    </w:p>
    <w:p w14:paraId="60C35D0A" w14:textId="77777777" w:rsidR="00D15939" w:rsidRPr="00A55996" w:rsidRDefault="00D15939" w:rsidP="00635D65">
      <w:pPr>
        <w:numPr>
          <w:ilvl w:val="0"/>
          <w:numId w:val="5"/>
        </w:numPr>
        <w:spacing w:before="100" w:beforeAutospacing="1" w:after="100" w:afterAutospacing="1" w:line="360" w:lineRule="auto"/>
        <w:jc w:val="both"/>
        <w:rPr>
          <w:rFonts w:ascii="Times New Roman" w:hAnsi="Times New Roman" w:cs="Times New Roman"/>
        </w:rPr>
      </w:pPr>
      <w:proofErr w:type="spellStart"/>
      <w:r w:rsidRPr="00A55996">
        <w:rPr>
          <w:rStyle w:val="Strong"/>
          <w:rFonts w:ascii="Times New Roman" w:hAnsi="Times New Roman" w:cs="Times New Roman"/>
        </w:rPr>
        <w:t>MonthlyCharges</w:t>
      </w:r>
      <w:proofErr w:type="spellEnd"/>
      <w:r w:rsidRPr="00A55996">
        <w:rPr>
          <w:rFonts w:ascii="Times New Roman" w:hAnsi="Times New Roman" w:cs="Times New Roman"/>
        </w:rPr>
        <w:t>: The recurring monthly billing amount.</w:t>
      </w:r>
    </w:p>
    <w:p w14:paraId="41D5386D" w14:textId="77777777" w:rsidR="00D15939" w:rsidRPr="00A55996" w:rsidRDefault="00D15939" w:rsidP="00635D65">
      <w:pPr>
        <w:numPr>
          <w:ilvl w:val="0"/>
          <w:numId w:val="5"/>
        </w:numPr>
        <w:spacing w:before="100" w:beforeAutospacing="1" w:after="100" w:afterAutospacing="1" w:line="360" w:lineRule="auto"/>
        <w:jc w:val="both"/>
        <w:rPr>
          <w:rFonts w:ascii="Times New Roman" w:hAnsi="Times New Roman" w:cs="Times New Roman"/>
        </w:rPr>
      </w:pPr>
      <w:r w:rsidRPr="00A55996">
        <w:rPr>
          <w:rStyle w:val="Strong"/>
          <w:rFonts w:ascii="Times New Roman" w:hAnsi="Times New Roman" w:cs="Times New Roman"/>
        </w:rPr>
        <w:t>Churn</w:t>
      </w:r>
      <w:r w:rsidRPr="00A55996">
        <w:rPr>
          <w:rFonts w:ascii="Times New Roman" w:hAnsi="Times New Roman" w:cs="Times New Roman"/>
        </w:rPr>
        <w:t>: A binary variable (</w:t>
      </w:r>
      <w:r w:rsidRPr="00A55996">
        <w:rPr>
          <w:rStyle w:val="HTMLCode"/>
          <w:rFonts w:ascii="Times New Roman" w:eastAsiaTheme="minorHAnsi" w:hAnsi="Times New Roman" w:cs="Times New Roman"/>
          <w:sz w:val="22"/>
          <w:szCs w:val="22"/>
        </w:rPr>
        <w:t>Yes</w:t>
      </w:r>
      <w:r w:rsidRPr="00A55996">
        <w:rPr>
          <w:rFonts w:ascii="Times New Roman" w:hAnsi="Times New Roman" w:cs="Times New Roman"/>
        </w:rPr>
        <w:t xml:space="preserve"> or </w:t>
      </w:r>
      <w:r w:rsidRPr="00A55996">
        <w:rPr>
          <w:rStyle w:val="HTMLCode"/>
          <w:rFonts w:ascii="Times New Roman" w:eastAsiaTheme="minorHAnsi" w:hAnsi="Times New Roman" w:cs="Times New Roman"/>
          <w:sz w:val="22"/>
          <w:szCs w:val="22"/>
        </w:rPr>
        <w:t>No</w:t>
      </w:r>
      <w:r w:rsidRPr="00A55996">
        <w:rPr>
          <w:rFonts w:ascii="Times New Roman" w:hAnsi="Times New Roman" w:cs="Times New Roman"/>
        </w:rPr>
        <w:t>) indicating whether the customer has churned.</w:t>
      </w:r>
    </w:p>
    <w:p w14:paraId="2BE287BD" w14:textId="77777777" w:rsidR="00D15939" w:rsidRPr="00A55996" w:rsidRDefault="00D15939" w:rsidP="00A55996">
      <w:pPr>
        <w:pStyle w:val="NormalWeb"/>
        <w:spacing w:line="360" w:lineRule="auto"/>
        <w:jc w:val="both"/>
        <w:rPr>
          <w:sz w:val="22"/>
          <w:szCs w:val="22"/>
        </w:rPr>
      </w:pPr>
      <w:r w:rsidRPr="00A55996">
        <w:rPr>
          <w:sz w:val="22"/>
          <w:szCs w:val="22"/>
        </w:rPr>
        <w:t xml:space="preserve">Other features include demographic data (e.g., gender, age), service details (e.g., type of internet service), and payment information (e.g., payment method). These features collectively provide a robust framework for predicting churn and </w:t>
      </w:r>
      <w:proofErr w:type="spellStart"/>
      <w:r w:rsidRPr="00A55996">
        <w:rPr>
          <w:sz w:val="22"/>
          <w:szCs w:val="22"/>
        </w:rPr>
        <w:t>analyzing</w:t>
      </w:r>
      <w:proofErr w:type="spellEnd"/>
      <w:r w:rsidRPr="00A55996">
        <w:rPr>
          <w:sz w:val="22"/>
          <w:szCs w:val="22"/>
        </w:rPr>
        <w:t xml:space="preserve"> the factors influencing it.</w:t>
      </w:r>
    </w:p>
    <w:p w14:paraId="2C7E24D8" w14:textId="77777777" w:rsidR="00D15939" w:rsidRPr="00A55996" w:rsidRDefault="00D15939" w:rsidP="00A55996">
      <w:pPr>
        <w:pStyle w:val="Heading2"/>
        <w:rPr>
          <w:rFonts w:ascii="Times New Roman" w:hAnsi="Times New Roman" w:cs="Times New Roman"/>
          <w:b/>
          <w:bCs/>
          <w:color w:val="auto"/>
          <w:sz w:val="24"/>
          <w:szCs w:val="24"/>
        </w:rPr>
      </w:pPr>
      <w:bookmarkStart w:id="10" w:name="_Toc186486736"/>
      <w:r w:rsidRPr="00A55996">
        <w:rPr>
          <w:rFonts w:ascii="Times New Roman" w:hAnsi="Times New Roman" w:cs="Times New Roman"/>
          <w:b/>
          <w:bCs/>
          <w:color w:val="auto"/>
          <w:sz w:val="24"/>
          <w:szCs w:val="24"/>
        </w:rPr>
        <w:t>2.2 Initial Observations</w:t>
      </w:r>
      <w:bookmarkEnd w:id="10"/>
    </w:p>
    <w:p w14:paraId="7E583B5F" w14:textId="77777777" w:rsidR="00D15939" w:rsidRPr="00A55996" w:rsidRDefault="00D15939" w:rsidP="00A55996">
      <w:pPr>
        <w:pStyle w:val="Heading3"/>
        <w:rPr>
          <w:sz w:val="22"/>
          <w:szCs w:val="22"/>
        </w:rPr>
      </w:pPr>
      <w:bookmarkStart w:id="11" w:name="_Toc186486737"/>
      <w:r w:rsidRPr="00A55996">
        <w:rPr>
          <w:sz w:val="22"/>
          <w:szCs w:val="22"/>
        </w:rPr>
        <w:t>2.2.1 Missing Data and Gaps</w:t>
      </w:r>
      <w:bookmarkEnd w:id="11"/>
    </w:p>
    <w:p w14:paraId="19EAA19A" w14:textId="77777777" w:rsidR="00D15939" w:rsidRPr="00A55996" w:rsidRDefault="00D15939" w:rsidP="00A55996">
      <w:pPr>
        <w:pStyle w:val="NormalWeb"/>
        <w:spacing w:line="360" w:lineRule="auto"/>
        <w:jc w:val="both"/>
        <w:rPr>
          <w:sz w:val="22"/>
          <w:szCs w:val="22"/>
        </w:rPr>
      </w:pPr>
      <w:r w:rsidRPr="00A55996">
        <w:rPr>
          <w:sz w:val="22"/>
          <w:szCs w:val="22"/>
        </w:rPr>
        <w:t xml:space="preserve">Missing data is a common challenge in datasets, and the Telecom Churn Dataset is no exception. Missing values were observed in critical features like </w:t>
      </w:r>
      <w:r w:rsidRPr="00A55996">
        <w:rPr>
          <w:rStyle w:val="HTMLCode"/>
          <w:rFonts w:ascii="Times New Roman" w:hAnsi="Times New Roman" w:cs="Times New Roman"/>
          <w:sz w:val="22"/>
          <w:szCs w:val="22"/>
        </w:rPr>
        <w:t>Tenure</w:t>
      </w:r>
      <w:r w:rsidRPr="00A55996">
        <w:rPr>
          <w:sz w:val="22"/>
          <w:szCs w:val="22"/>
        </w:rPr>
        <w:t xml:space="preserve">, </w:t>
      </w:r>
      <w:proofErr w:type="spellStart"/>
      <w:r w:rsidRPr="00A55996">
        <w:rPr>
          <w:rStyle w:val="HTMLCode"/>
          <w:rFonts w:ascii="Times New Roman" w:hAnsi="Times New Roman" w:cs="Times New Roman"/>
          <w:sz w:val="22"/>
          <w:szCs w:val="22"/>
        </w:rPr>
        <w:t>TotalCharges</w:t>
      </w:r>
      <w:proofErr w:type="spellEnd"/>
      <w:r w:rsidRPr="00A55996">
        <w:rPr>
          <w:sz w:val="22"/>
          <w:szCs w:val="22"/>
        </w:rPr>
        <w:t xml:space="preserve">, and </w:t>
      </w:r>
      <w:proofErr w:type="spellStart"/>
      <w:r w:rsidRPr="00A55996">
        <w:rPr>
          <w:rStyle w:val="HTMLCode"/>
          <w:rFonts w:ascii="Times New Roman" w:hAnsi="Times New Roman" w:cs="Times New Roman"/>
          <w:sz w:val="22"/>
          <w:szCs w:val="22"/>
        </w:rPr>
        <w:t>MonthlyCharges</w:t>
      </w:r>
      <w:proofErr w:type="spellEnd"/>
      <w:r w:rsidRPr="00A55996">
        <w:rPr>
          <w:sz w:val="22"/>
          <w:szCs w:val="22"/>
        </w:rPr>
        <w:t>. Proper handling of these missing values is crucial to ensure accurate and unbiased model training.</w:t>
      </w:r>
    </w:p>
    <w:p w14:paraId="59464E9C" w14:textId="77777777" w:rsidR="00D15939" w:rsidRPr="00A55996" w:rsidRDefault="00D15939" w:rsidP="00A55996">
      <w:pPr>
        <w:pStyle w:val="NormalWeb"/>
        <w:spacing w:line="360" w:lineRule="auto"/>
        <w:jc w:val="both"/>
        <w:rPr>
          <w:sz w:val="22"/>
          <w:szCs w:val="22"/>
        </w:rPr>
      </w:pPr>
      <w:r w:rsidRPr="00A55996">
        <w:rPr>
          <w:sz w:val="22"/>
          <w:szCs w:val="22"/>
        </w:rPr>
        <w:t>The following strategies were adopted to handle missing values:</w:t>
      </w:r>
    </w:p>
    <w:p w14:paraId="7942A351" w14:textId="77777777" w:rsidR="00D15939" w:rsidRPr="00A55996" w:rsidRDefault="00D15939" w:rsidP="00635D65">
      <w:pPr>
        <w:numPr>
          <w:ilvl w:val="0"/>
          <w:numId w:val="6"/>
        </w:numPr>
        <w:spacing w:before="100" w:beforeAutospacing="1" w:after="100" w:afterAutospacing="1" w:line="360" w:lineRule="auto"/>
        <w:jc w:val="both"/>
        <w:rPr>
          <w:rFonts w:ascii="Times New Roman" w:hAnsi="Times New Roman" w:cs="Times New Roman"/>
        </w:rPr>
      </w:pPr>
      <w:r w:rsidRPr="00A55996">
        <w:rPr>
          <w:rFonts w:ascii="Times New Roman" w:hAnsi="Times New Roman" w:cs="Times New Roman"/>
        </w:rPr>
        <w:t xml:space="preserve">For </w:t>
      </w:r>
      <w:r w:rsidRPr="00A55996">
        <w:rPr>
          <w:rStyle w:val="Strong"/>
          <w:rFonts w:ascii="Times New Roman" w:hAnsi="Times New Roman" w:cs="Times New Roman"/>
        </w:rPr>
        <w:t>numerical features</w:t>
      </w:r>
      <w:r w:rsidRPr="00A55996">
        <w:rPr>
          <w:rFonts w:ascii="Times New Roman" w:hAnsi="Times New Roman" w:cs="Times New Roman"/>
        </w:rPr>
        <w:t xml:space="preserve"> such as </w:t>
      </w:r>
      <w:r w:rsidRPr="00A55996">
        <w:rPr>
          <w:rStyle w:val="HTMLCode"/>
          <w:rFonts w:ascii="Times New Roman" w:eastAsiaTheme="minorHAnsi" w:hAnsi="Times New Roman" w:cs="Times New Roman"/>
          <w:sz w:val="22"/>
          <w:szCs w:val="22"/>
        </w:rPr>
        <w:t>Tenure</w:t>
      </w:r>
      <w:r w:rsidRPr="00A55996">
        <w:rPr>
          <w:rFonts w:ascii="Times New Roman" w:hAnsi="Times New Roman" w:cs="Times New Roman"/>
        </w:rPr>
        <w:t xml:space="preserve"> and </w:t>
      </w:r>
      <w:proofErr w:type="spellStart"/>
      <w:r w:rsidRPr="00A55996">
        <w:rPr>
          <w:rStyle w:val="HTMLCode"/>
          <w:rFonts w:ascii="Times New Roman" w:eastAsiaTheme="minorHAnsi" w:hAnsi="Times New Roman" w:cs="Times New Roman"/>
          <w:sz w:val="22"/>
          <w:szCs w:val="22"/>
        </w:rPr>
        <w:t>MonthlyCharges</w:t>
      </w:r>
      <w:proofErr w:type="spellEnd"/>
      <w:r w:rsidRPr="00A55996">
        <w:rPr>
          <w:rFonts w:ascii="Times New Roman" w:hAnsi="Times New Roman" w:cs="Times New Roman"/>
        </w:rPr>
        <w:t>, missing values were replaced with the median of the respective column. This approach minimizes the impact of outliers.</w:t>
      </w:r>
    </w:p>
    <w:p w14:paraId="0C8042CE" w14:textId="77777777" w:rsidR="00D15939" w:rsidRPr="00A55996" w:rsidRDefault="00D15939" w:rsidP="00635D65">
      <w:pPr>
        <w:numPr>
          <w:ilvl w:val="0"/>
          <w:numId w:val="6"/>
        </w:numPr>
        <w:spacing w:before="100" w:beforeAutospacing="1" w:after="100" w:afterAutospacing="1" w:line="360" w:lineRule="auto"/>
        <w:jc w:val="both"/>
        <w:rPr>
          <w:rFonts w:ascii="Times New Roman" w:hAnsi="Times New Roman" w:cs="Times New Roman"/>
        </w:rPr>
      </w:pPr>
      <w:r w:rsidRPr="00A55996">
        <w:rPr>
          <w:rFonts w:ascii="Times New Roman" w:hAnsi="Times New Roman" w:cs="Times New Roman"/>
        </w:rPr>
        <w:t xml:space="preserve">For </w:t>
      </w:r>
      <w:r w:rsidRPr="00A55996">
        <w:rPr>
          <w:rStyle w:val="Strong"/>
          <w:rFonts w:ascii="Times New Roman" w:hAnsi="Times New Roman" w:cs="Times New Roman"/>
        </w:rPr>
        <w:t>categorical features</w:t>
      </w:r>
      <w:r w:rsidRPr="00A55996">
        <w:rPr>
          <w:rFonts w:ascii="Times New Roman" w:hAnsi="Times New Roman" w:cs="Times New Roman"/>
        </w:rPr>
        <w:t>, missing values were imputed with the mode (most frequently occurring value).</w:t>
      </w:r>
    </w:p>
    <w:p w14:paraId="2F8F8D5D" w14:textId="77777777" w:rsidR="00EF4088" w:rsidRDefault="00EF4088" w:rsidP="00A55996">
      <w:pPr>
        <w:spacing w:before="100" w:beforeAutospacing="1" w:after="100" w:afterAutospacing="1" w:line="240" w:lineRule="auto"/>
        <w:jc w:val="center"/>
      </w:pPr>
      <w:r w:rsidRPr="00EF4088">
        <w:rPr>
          <w:noProof/>
          <w:lang w:eastAsia="en-IN"/>
        </w:rPr>
        <w:lastRenderedPageBreak/>
        <w:drawing>
          <wp:inline distT="0" distB="0" distL="0" distR="0" wp14:anchorId="74AA6280" wp14:editId="4791D1B2">
            <wp:extent cx="5731510" cy="17100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710055"/>
                    </a:xfrm>
                    <a:prstGeom prst="rect">
                      <a:avLst/>
                    </a:prstGeom>
                  </pic:spPr>
                </pic:pic>
              </a:graphicData>
            </a:graphic>
          </wp:inline>
        </w:drawing>
      </w:r>
    </w:p>
    <w:p w14:paraId="312EE8ED" w14:textId="77777777" w:rsidR="00EF4088" w:rsidRPr="00A55996" w:rsidRDefault="00EF4088" w:rsidP="00A55996">
      <w:pPr>
        <w:spacing w:before="100" w:beforeAutospacing="1" w:after="100" w:afterAutospacing="1" w:line="240" w:lineRule="auto"/>
        <w:jc w:val="center"/>
        <w:rPr>
          <w:rFonts w:ascii="Times New Roman" w:hAnsi="Times New Roman" w:cs="Times New Roman"/>
          <w:b/>
          <w:bCs/>
          <w:sz w:val="24"/>
          <w:szCs w:val="24"/>
        </w:rPr>
      </w:pPr>
      <w:r w:rsidRPr="00A55996">
        <w:rPr>
          <w:rFonts w:ascii="Times New Roman" w:hAnsi="Times New Roman" w:cs="Times New Roman"/>
          <w:b/>
          <w:bCs/>
          <w:sz w:val="24"/>
          <w:szCs w:val="24"/>
        </w:rPr>
        <w:t xml:space="preserve">Figure </w:t>
      </w:r>
      <w:r w:rsidR="00A55996">
        <w:rPr>
          <w:rFonts w:ascii="Times New Roman" w:hAnsi="Times New Roman" w:cs="Times New Roman"/>
          <w:b/>
          <w:bCs/>
          <w:sz w:val="24"/>
          <w:szCs w:val="24"/>
        </w:rPr>
        <w:t>1</w:t>
      </w:r>
      <w:r w:rsidRPr="00A55996">
        <w:rPr>
          <w:rFonts w:ascii="Times New Roman" w:hAnsi="Times New Roman" w:cs="Times New Roman"/>
          <w:b/>
          <w:bCs/>
          <w:sz w:val="24"/>
          <w:szCs w:val="24"/>
        </w:rPr>
        <w:t>: handle missing values</w:t>
      </w:r>
    </w:p>
    <w:p w14:paraId="6FAA9227" w14:textId="77777777" w:rsidR="00FA7A24" w:rsidRPr="001D4B44" w:rsidRDefault="00FA7A24" w:rsidP="001D4B44">
      <w:pPr>
        <w:pStyle w:val="Heading3"/>
        <w:rPr>
          <w:sz w:val="22"/>
          <w:szCs w:val="22"/>
        </w:rPr>
      </w:pPr>
      <w:bookmarkStart w:id="12" w:name="_Toc186486738"/>
      <w:r w:rsidRPr="001D4B44">
        <w:rPr>
          <w:sz w:val="22"/>
          <w:szCs w:val="22"/>
        </w:rPr>
        <w:t>2.2.2 Outliers and Inconsistencies</w:t>
      </w:r>
      <w:bookmarkEnd w:id="12"/>
    </w:p>
    <w:p w14:paraId="7DB5DBFF" w14:textId="77777777" w:rsidR="00FA7A24" w:rsidRPr="001D4B44" w:rsidRDefault="00FA7A24" w:rsidP="001D4B44">
      <w:pPr>
        <w:pStyle w:val="NormalWeb"/>
        <w:spacing w:line="360" w:lineRule="auto"/>
        <w:jc w:val="both"/>
        <w:rPr>
          <w:sz w:val="22"/>
          <w:szCs w:val="22"/>
        </w:rPr>
      </w:pPr>
      <w:r w:rsidRPr="001D4B44">
        <w:rPr>
          <w:sz w:val="22"/>
          <w:szCs w:val="22"/>
        </w:rPr>
        <w:t xml:space="preserve">Outliers in numerical features like </w:t>
      </w:r>
      <w:proofErr w:type="spellStart"/>
      <w:r w:rsidRPr="001D4B44">
        <w:rPr>
          <w:rStyle w:val="HTMLCode"/>
          <w:rFonts w:ascii="Times New Roman" w:hAnsi="Times New Roman" w:cs="Times New Roman"/>
          <w:sz w:val="22"/>
          <w:szCs w:val="22"/>
        </w:rPr>
        <w:t>TotalCharges</w:t>
      </w:r>
      <w:proofErr w:type="spellEnd"/>
      <w:r w:rsidRPr="001D4B44">
        <w:rPr>
          <w:sz w:val="22"/>
          <w:szCs w:val="22"/>
        </w:rPr>
        <w:t xml:space="preserve"> and </w:t>
      </w:r>
      <w:proofErr w:type="spellStart"/>
      <w:r w:rsidRPr="001D4B44">
        <w:rPr>
          <w:rStyle w:val="HTMLCode"/>
          <w:rFonts w:ascii="Times New Roman" w:hAnsi="Times New Roman" w:cs="Times New Roman"/>
          <w:sz w:val="22"/>
          <w:szCs w:val="22"/>
        </w:rPr>
        <w:t>MonthlyCharges</w:t>
      </w:r>
      <w:proofErr w:type="spellEnd"/>
      <w:r w:rsidRPr="001D4B44">
        <w:rPr>
          <w:sz w:val="22"/>
          <w:szCs w:val="22"/>
        </w:rPr>
        <w:t xml:space="preserve"> were detected using boxplots and z-scores. These outliers can skew statistical analyses and model predictions. Depending on the feature and the business context, outliers were either capped to a threshold value or removed entirely.</w:t>
      </w:r>
    </w:p>
    <w:p w14:paraId="44C5D353" w14:textId="77777777" w:rsidR="009656C0" w:rsidRDefault="009656C0" w:rsidP="00FA7A24">
      <w:pPr>
        <w:pStyle w:val="NormalWeb"/>
      </w:pPr>
      <w:r w:rsidRPr="009656C0">
        <w:rPr>
          <w:noProof/>
        </w:rPr>
        <w:drawing>
          <wp:inline distT="0" distB="0" distL="0" distR="0" wp14:anchorId="4026639E" wp14:editId="1BC888F4">
            <wp:extent cx="5731510" cy="20281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028190"/>
                    </a:xfrm>
                    <a:prstGeom prst="rect">
                      <a:avLst/>
                    </a:prstGeom>
                  </pic:spPr>
                </pic:pic>
              </a:graphicData>
            </a:graphic>
          </wp:inline>
        </w:drawing>
      </w:r>
    </w:p>
    <w:p w14:paraId="74490392" w14:textId="77777777" w:rsidR="00B4242C" w:rsidRPr="001D4B44" w:rsidRDefault="00B4242C" w:rsidP="001D4B44">
      <w:pPr>
        <w:spacing w:before="100" w:beforeAutospacing="1" w:after="100" w:afterAutospacing="1" w:line="240" w:lineRule="auto"/>
        <w:jc w:val="center"/>
        <w:rPr>
          <w:rFonts w:ascii="Times New Roman" w:hAnsi="Times New Roman" w:cs="Times New Roman"/>
          <w:b/>
          <w:bCs/>
          <w:sz w:val="24"/>
          <w:szCs w:val="24"/>
        </w:rPr>
      </w:pPr>
      <w:r w:rsidRPr="001D4B44">
        <w:rPr>
          <w:rFonts w:ascii="Times New Roman" w:hAnsi="Times New Roman" w:cs="Times New Roman"/>
          <w:b/>
          <w:bCs/>
          <w:sz w:val="24"/>
          <w:szCs w:val="24"/>
        </w:rPr>
        <w:t xml:space="preserve">Figure </w:t>
      </w:r>
      <w:r w:rsidR="001D4B44">
        <w:rPr>
          <w:rFonts w:ascii="Times New Roman" w:hAnsi="Times New Roman" w:cs="Times New Roman"/>
          <w:b/>
          <w:bCs/>
          <w:sz w:val="24"/>
          <w:szCs w:val="24"/>
        </w:rPr>
        <w:t>2</w:t>
      </w:r>
      <w:r w:rsidRPr="001D4B44">
        <w:rPr>
          <w:rFonts w:ascii="Times New Roman" w:hAnsi="Times New Roman" w:cs="Times New Roman"/>
          <w:b/>
          <w:bCs/>
          <w:sz w:val="24"/>
          <w:szCs w:val="24"/>
        </w:rPr>
        <w:t>: Outliers and Inconsistencies</w:t>
      </w:r>
    </w:p>
    <w:p w14:paraId="301AF1E0" w14:textId="77777777" w:rsidR="00480147" w:rsidRPr="005D37F7" w:rsidRDefault="00480147" w:rsidP="005D37F7">
      <w:pPr>
        <w:pStyle w:val="Heading2"/>
        <w:rPr>
          <w:rFonts w:ascii="Times New Roman" w:hAnsi="Times New Roman" w:cs="Times New Roman"/>
          <w:b/>
          <w:bCs/>
          <w:color w:val="auto"/>
          <w:sz w:val="24"/>
          <w:szCs w:val="24"/>
        </w:rPr>
      </w:pPr>
      <w:bookmarkStart w:id="13" w:name="_Toc186486739"/>
      <w:r w:rsidRPr="005D37F7">
        <w:rPr>
          <w:rFonts w:ascii="Times New Roman" w:hAnsi="Times New Roman" w:cs="Times New Roman"/>
          <w:b/>
          <w:bCs/>
          <w:color w:val="auto"/>
          <w:sz w:val="24"/>
          <w:szCs w:val="24"/>
        </w:rPr>
        <w:t>2.3 Key Trends and Patterns</w:t>
      </w:r>
      <w:bookmarkEnd w:id="13"/>
    </w:p>
    <w:p w14:paraId="14BDDF57" w14:textId="77777777" w:rsidR="00480147" w:rsidRPr="005D37F7" w:rsidRDefault="00480147" w:rsidP="005D37F7">
      <w:pPr>
        <w:pStyle w:val="Heading3"/>
        <w:rPr>
          <w:sz w:val="22"/>
          <w:szCs w:val="22"/>
        </w:rPr>
      </w:pPr>
      <w:bookmarkStart w:id="14" w:name="_Toc186486740"/>
      <w:r w:rsidRPr="005D37F7">
        <w:rPr>
          <w:sz w:val="22"/>
          <w:szCs w:val="22"/>
        </w:rPr>
        <w:t>2.3.1 Visual Analysis of Key Features</w:t>
      </w:r>
      <w:bookmarkEnd w:id="14"/>
    </w:p>
    <w:p w14:paraId="532DD296" w14:textId="77777777" w:rsidR="00480147" w:rsidRPr="005D37F7" w:rsidRDefault="00480147" w:rsidP="005D37F7">
      <w:pPr>
        <w:pStyle w:val="NormalWeb"/>
        <w:spacing w:line="360" w:lineRule="auto"/>
        <w:jc w:val="both"/>
        <w:rPr>
          <w:sz w:val="22"/>
          <w:szCs w:val="22"/>
        </w:rPr>
      </w:pPr>
      <w:r w:rsidRPr="005D37F7">
        <w:rPr>
          <w:sz w:val="22"/>
          <w:szCs w:val="22"/>
        </w:rPr>
        <w:t>Initial visualizations highlighted significant class imbalance in the target variable (</w:t>
      </w:r>
      <w:r w:rsidRPr="005D37F7">
        <w:rPr>
          <w:rStyle w:val="HTMLCode"/>
          <w:rFonts w:ascii="Times New Roman" w:hAnsi="Times New Roman" w:cs="Times New Roman"/>
          <w:sz w:val="22"/>
          <w:szCs w:val="22"/>
        </w:rPr>
        <w:t>Churn</w:t>
      </w:r>
      <w:r w:rsidRPr="005D37F7">
        <w:rPr>
          <w:sz w:val="22"/>
          <w:szCs w:val="22"/>
        </w:rPr>
        <w:t xml:space="preserve">). The majority of customers in the dataset did not churn, making it necessary to apply techniques such as oversampling or </w:t>
      </w:r>
      <w:proofErr w:type="spellStart"/>
      <w:r w:rsidRPr="005D37F7">
        <w:rPr>
          <w:sz w:val="22"/>
          <w:szCs w:val="22"/>
        </w:rPr>
        <w:t>undersampling</w:t>
      </w:r>
      <w:proofErr w:type="spellEnd"/>
      <w:r w:rsidRPr="005D37F7">
        <w:rPr>
          <w:sz w:val="22"/>
          <w:szCs w:val="22"/>
        </w:rPr>
        <w:t xml:space="preserve"> to ensure balanced model training.</w:t>
      </w:r>
      <w:r w:rsidR="0021507F" w:rsidRPr="005D37F7">
        <w:rPr>
          <w:sz w:val="22"/>
          <w:szCs w:val="22"/>
        </w:rPr>
        <w:t xml:space="preserve"> Key insights from this analysis suggest that customers with higher variability in their </w:t>
      </w:r>
      <w:proofErr w:type="spellStart"/>
      <w:r w:rsidR="0021507F" w:rsidRPr="005D37F7">
        <w:rPr>
          <w:rStyle w:val="HTMLCode"/>
          <w:rFonts w:ascii="Times New Roman" w:hAnsi="Times New Roman" w:cs="Times New Roman"/>
          <w:sz w:val="22"/>
          <w:szCs w:val="22"/>
        </w:rPr>
        <w:t>MonthlyCharges</w:t>
      </w:r>
      <w:proofErr w:type="spellEnd"/>
      <w:r w:rsidR="0021507F" w:rsidRPr="005D37F7">
        <w:rPr>
          <w:sz w:val="22"/>
          <w:szCs w:val="22"/>
        </w:rPr>
        <w:t xml:space="preserve"> and </w:t>
      </w:r>
      <w:r w:rsidR="0021507F" w:rsidRPr="005D37F7">
        <w:rPr>
          <w:rStyle w:val="HTMLCode"/>
          <w:rFonts w:ascii="Times New Roman" w:hAnsi="Times New Roman" w:cs="Times New Roman"/>
          <w:sz w:val="22"/>
          <w:szCs w:val="22"/>
        </w:rPr>
        <w:t>Tenure</w:t>
      </w:r>
      <w:r w:rsidR="0021507F" w:rsidRPr="005D37F7">
        <w:rPr>
          <w:sz w:val="22"/>
          <w:szCs w:val="22"/>
        </w:rPr>
        <w:t xml:space="preserve"> are more likely to churn. These findings provide a basis for feature engineering and further predictive </w:t>
      </w:r>
      <w:proofErr w:type="spellStart"/>
      <w:r w:rsidR="0021507F" w:rsidRPr="005D37F7">
        <w:rPr>
          <w:sz w:val="22"/>
          <w:szCs w:val="22"/>
        </w:rPr>
        <w:t>modeling</w:t>
      </w:r>
      <w:proofErr w:type="spellEnd"/>
      <w:r w:rsidR="0021507F" w:rsidRPr="005D37F7">
        <w:rPr>
          <w:sz w:val="22"/>
          <w:szCs w:val="22"/>
        </w:rPr>
        <w:t>.</w:t>
      </w:r>
    </w:p>
    <w:p w14:paraId="1FF4B75C" w14:textId="77777777" w:rsidR="00D15939" w:rsidRDefault="00AC41C2" w:rsidP="00243440">
      <w:pPr>
        <w:jc w:val="center"/>
      </w:pPr>
      <w:r>
        <w:rPr>
          <w:noProof/>
          <w:lang w:eastAsia="en-IN"/>
        </w:rPr>
        <w:lastRenderedPageBreak/>
        <w:drawing>
          <wp:inline distT="0" distB="0" distL="0" distR="0" wp14:anchorId="773AC956" wp14:editId="254ADA23">
            <wp:extent cx="4093343" cy="3156923"/>
            <wp:effectExtent l="0" t="0" r="2540" b="5715"/>
            <wp:docPr id="16" name="Picture 16" descr="C:\Users\HP\AppData\Local\Microsoft\Windows\INetCache\Content.MSO\E4AE1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HP\AppData\Local\Microsoft\Windows\INetCache\Content.MSO\E4AE11D.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98636" cy="3161005"/>
                    </a:xfrm>
                    <a:prstGeom prst="rect">
                      <a:avLst/>
                    </a:prstGeom>
                    <a:noFill/>
                    <a:ln>
                      <a:noFill/>
                    </a:ln>
                  </pic:spPr>
                </pic:pic>
              </a:graphicData>
            </a:graphic>
          </wp:inline>
        </w:drawing>
      </w:r>
    </w:p>
    <w:p w14:paraId="0A2B095C" w14:textId="77777777" w:rsidR="00AC41C2" w:rsidRPr="005D37F7" w:rsidRDefault="00AC41C2" w:rsidP="005D37F7">
      <w:pPr>
        <w:spacing w:before="100" w:beforeAutospacing="1" w:after="100" w:afterAutospacing="1" w:line="240" w:lineRule="auto"/>
        <w:jc w:val="center"/>
        <w:rPr>
          <w:rFonts w:ascii="Times New Roman" w:hAnsi="Times New Roman" w:cs="Times New Roman"/>
          <w:b/>
          <w:bCs/>
          <w:sz w:val="24"/>
          <w:szCs w:val="24"/>
        </w:rPr>
      </w:pPr>
      <w:r w:rsidRPr="005D37F7">
        <w:rPr>
          <w:rFonts w:ascii="Times New Roman" w:hAnsi="Times New Roman" w:cs="Times New Roman"/>
          <w:b/>
          <w:bCs/>
          <w:sz w:val="24"/>
          <w:szCs w:val="24"/>
        </w:rPr>
        <w:t xml:space="preserve">Figure </w:t>
      </w:r>
      <w:r w:rsidR="005D37F7">
        <w:rPr>
          <w:rFonts w:ascii="Times New Roman" w:hAnsi="Times New Roman" w:cs="Times New Roman"/>
          <w:b/>
          <w:bCs/>
          <w:sz w:val="24"/>
          <w:szCs w:val="24"/>
        </w:rPr>
        <w:t>3</w:t>
      </w:r>
      <w:r w:rsidRPr="005D37F7">
        <w:rPr>
          <w:rFonts w:ascii="Times New Roman" w:hAnsi="Times New Roman" w:cs="Times New Roman"/>
          <w:b/>
          <w:bCs/>
          <w:sz w:val="24"/>
          <w:szCs w:val="24"/>
        </w:rPr>
        <w:t>: Churn vs. Non-Churn Class Distribution</w:t>
      </w:r>
    </w:p>
    <w:p w14:paraId="3012C618" w14:textId="77777777" w:rsidR="00C90CF9" w:rsidRPr="00831F5D" w:rsidRDefault="00C90CF9" w:rsidP="00831F5D">
      <w:pPr>
        <w:pStyle w:val="Heading3"/>
        <w:rPr>
          <w:sz w:val="22"/>
          <w:szCs w:val="22"/>
        </w:rPr>
      </w:pPr>
      <w:bookmarkStart w:id="15" w:name="_Toc186486741"/>
      <w:r w:rsidRPr="00831F5D">
        <w:rPr>
          <w:sz w:val="22"/>
          <w:szCs w:val="22"/>
        </w:rPr>
        <w:t>2.3.2 Relationships Between Variables</w:t>
      </w:r>
      <w:bookmarkEnd w:id="15"/>
    </w:p>
    <w:p w14:paraId="5B465EFC" w14:textId="77777777" w:rsidR="00C90CF9" w:rsidRPr="00831F5D" w:rsidRDefault="00C90CF9" w:rsidP="00831F5D">
      <w:pPr>
        <w:pStyle w:val="NormalWeb"/>
        <w:spacing w:line="360" w:lineRule="auto"/>
        <w:jc w:val="both"/>
        <w:rPr>
          <w:sz w:val="22"/>
          <w:szCs w:val="22"/>
        </w:rPr>
      </w:pPr>
      <w:r w:rsidRPr="00831F5D">
        <w:rPr>
          <w:sz w:val="22"/>
          <w:szCs w:val="22"/>
        </w:rPr>
        <w:t xml:space="preserve">Correlation analysis was performed to identify relationships between numerical variables. Features like </w:t>
      </w:r>
      <w:proofErr w:type="spellStart"/>
      <w:r w:rsidRPr="00831F5D">
        <w:rPr>
          <w:rStyle w:val="HTMLCode"/>
          <w:rFonts w:ascii="Times New Roman" w:hAnsi="Times New Roman" w:cs="Times New Roman"/>
          <w:sz w:val="22"/>
          <w:szCs w:val="22"/>
        </w:rPr>
        <w:t>MonthlyCharges</w:t>
      </w:r>
      <w:proofErr w:type="spellEnd"/>
      <w:r w:rsidRPr="00831F5D">
        <w:rPr>
          <w:sz w:val="22"/>
          <w:szCs w:val="22"/>
        </w:rPr>
        <w:t xml:space="preserve"> and </w:t>
      </w:r>
      <w:r w:rsidRPr="00831F5D">
        <w:rPr>
          <w:rStyle w:val="HTMLCode"/>
          <w:rFonts w:ascii="Times New Roman" w:hAnsi="Times New Roman" w:cs="Times New Roman"/>
          <w:sz w:val="22"/>
          <w:szCs w:val="22"/>
        </w:rPr>
        <w:t>Tenure</w:t>
      </w:r>
      <w:r w:rsidRPr="00831F5D">
        <w:rPr>
          <w:sz w:val="22"/>
          <w:szCs w:val="22"/>
        </w:rPr>
        <w:t xml:space="preserve"> showed significant correlations with the target variable (</w:t>
      </w:r>
      <w:r w:rsidRPr="00831F5D">
        <w:rPr>
          <w:rStyle w:val="HTMLCode"/>
          <w:rFonts w:ascii="Times New Roman" w:hAnsi="Times New Roman" w:cs="Times New Roman"/>
          <w:sz w:val="22"/>
          <w:szCs w:val="22"/>
        </w:rPr>
        <w:t>Churn</w:t>
      </w:r>
      <w:r w:rsidRPr="00831F5D">
        <w:rPr>
          <w:sz w:val="22"/>
          <w:szCs w:val="22"/>
        </w:rPr>
        <w:t>). These relationships were visualized using heatmaps and scatter plots.</w:t>
      </w:r>
    </w:p>
    <w:p w14:paraId="35B6C256" w14:textId="77777777" w:rsidR="000873E4" w:rsidRDefault="000873E4" w:rsidP="000F2267">
      <w:pPr>
        <w:pStyle w:val="NormalWeb"/>
        <w:jc w:val="center"/>
      </w:pPr>
      <w:r>
        <w:rPr>
          <w:noProof/>
        </w:rPr>
        <w:drawing>
          <wp:inline distT="0" distB="0" distL="0" distR="0" wp14:anchorId="439F27CA" wp14:editId="4BC63744">
            <wp:extent cx="5006935" cy="3818612"/>
            <wp:effectExtent l="0" t="0" r="3810" b="0"/>
            <wp:docPr id="17" name="Picture 17" descr="C:\Users\HP\AppData\Local\Microsoft\Windows\INetCache\Content.MSO\31C66E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HP\AppData\Local\Microsoft\Windows\INetCache\Content.MSO\31C66E33.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561" cy="3821378"/>
                    </a:xfrm>
                    <a:prstGeom prst="rect">
                      <a:avLst/>
                    </a:prstGeom>
                    <a:noFill/>
                    <a:ln>
                      <a:noFill/>
                    </a:ln>
                  </pic:spPr>
                </pic:pic>
              </a:graphicData>
            </a:graphic>
          </wp:inline>
        </w:drawing>
      </w:r>
    </w:p>
    <w:p w14:paraId="3F4A4073" w14:textId="77777777" w:rsidR="000873E4" w:rsidRPr="000F2267" w:rsidRDefault="000873E4" w:rsidP="000F2267">
      <w:pPr>
        <w:spacing w:before="100" w:beforeAutospacing="1" w:after="100" w:afterAutospacing="1" w:line="240" w:lineRule="auto"/>
        <w:jc w:val="center"/>
        <w:rPr>
          <w:rFonts w:ascii="Times New Roman" w:hAnsi="Times New Roman" w:cs="Times New Roman"/>
          <w:b/>
          <w:bCs/>
          <w:sz w:val="24"/>
          <w:szCs w:val="24"/>
        </w:rPr>
      </w:pPr>
      <w:r w:rsidRPr="000F2267">
        <w:rPr>
          <w:rFonts w:ascii="Times New Roman" w:hAnsi="Times New Roman" w:cs="Times New Roman"/>
          <w:b/>
          <w:bCs/>
          <w:sz w:val="24"/>
          <w:szCs w:val="24"/>
        </w:rPr>
        <w:t xml:space="preserve">Figure </w:t>
      </w:r>
      <w:r w:rsidR="000F2267">
        <w:rPr>
          <w:rFonts w:ascii="Times New Roman" w:hAnsi="Times New Roman" w:cs="Times New Roman"/>
          <w:b/>
          <w:bCs/>
          <w:sz w:val="24"/>
          <w:szCs w:val="24"/>
        </w:rPr>
        <w:t>4</w:t>
      </w:r>
      <w:r w:rsidRPr="000F2267">
        <w:rPr>
          <w:rFonts w:ascii="Times New Roman" w:hAnsi="Times New Roman" w:cs="Times New Roman"/>
          <w:b/>
          <w:bCs/>
          <w:sz w:val="24"/>
          <w:szCs w:val="24"/>
        </w:rPr>
        <w:t xml:space="preserve">: </w:t>
      </w:r>
      <w:r w:rsidR="002953DB" w:rsidRPr="000F2267">
        <w:rPr>
          <w:rFonts w:ascii="Times New Roman" w:hAnsi="Times New Roman" w:cs="Times New Roman"/>
          <w:b/>
          <w:bCs/>
          <w:sz w:val="24"/>
          <w:szCs w:val="24"/>
        </w:rPr>
        <w:t>Correlation Heatmap of Selected Features</w:t>
      </w:r>
    </w:p>
    <w:p w14:paraId="1E974223" w14:textId="77777777" w:rsidR="00C00908" w:rsidRPr="00F644B5" w:rsidRDefault="00C00908" w:rsidP="00F644B5">
      <w:pPr>
        <w:pStyle w:val="Heading1"/>
        <w:rPr>
          <w:rFonts w:ascii="Times New Roman" w:hAnsi="Times New Roman" w:cs="Times New Roman"/>
          <w:b/>
          <w:bCs/>
          <w:color w:val="auto"/>
          <w:sz w:val="28"/>
          <w:szCs w:val="28"/>
        </w:rPr>
      </w:pPr>
      <w:bookmarkStart w:id="16" w:name="_Toc186486742"/>
      <w:r w:rsidRPr="00F644B5">
        <w:rPr>
          <w:rFonts w:ascii="Times New Roman" w:hAnsi="Times New Roman" w:cs="Times New Roman"/>
          <w:b/>
          <w:bCs/>
          <w:color w:val="auto"/>
          <w:sz w:val="28"/>
          <w:szCs w:val="28"/>
        </w:rPr>
        <w:lastRenderedPageBreak/>
        <w:t>Chapter 3: Preparing the Data for Analysis</w:t>
      </w:r>
      <w:bookmarkEnd w:id="16"/>
    </w:p>
    <w:p w14:paraId="2BD101B2" w14:textId="77777777" w:rsidR="00C00908" w:rsidRPr="00FD7FFE" w:rsidRDefault="00C00908" w:rsidP="00FD7FFE">
      <w:pPr>
        <w:pStyle w:val="NormalWeb"/>
        <w:spacing w:line="360" w:lineRule="auto"/>
        <w:jc w:val="both"/>
        <w:rPr>
          <w:sz w:val="22"/>
          <w:szCs w:val="22"/>
        </w:rPr>
      </w:pPr>
      <w:r w:rsidRPr="00FD7FFE">
        <w:rPr>
          <w:sz w:val="22"/>
          <w:szCs w:val="22"/>
        </w:rPr>
        <w:t xml:space="preserve">Data preparation is a critical step in any data analysis or machine learning pipeline. It ensures that the dataset is clean, organized, and ready for </w:t>
      </w:r>
      <w:proofErr w:type="spellStart"/>
      <w:r w:rsidRPr="00FD7FFE">
        <w:rPr>
          <w:sz w:val="22"/>
          <w:szCs w:val="22"/>
        </w:rPr>
        <w:t>modeling</w:t>
      </w:r>
      <w:proofErr w:type="spellEnd"/>
      <w:r w:rsidRPr="00FD7FFE">
        <w:rPr>
          <w:sz w:val="22"/>
          <w:szCs w:val="22"/>
        </w:rPr>
        <w:t xml:space="preserve">. In this chapter, we will discuss how we addressed missing data, improved data for analysis through feature creation and transformation, and finalized the dataset for </w:t>
      </w:r>
      <w:proofErr w:type="spellStart"/>
      <w:r w:rsidRPr="00FD7FFE">
        <w:rPr>
          <w:sz w:val="22"/>
          <w:szCs w:val="22"/>
        </w:rPr>
        <w:t>modeling</w:t>
      </w:r>
      <w:proofErr w:type="spellEnd"/>
      <w:r w:rsidRPr="00FD7FFE">
        <w:rPr>
          <w:sz w:val="22"/>
          <w:szCs w:val="22"/>
        </w:rPr>
        <w:t>.</w:t>
      </w:r>
    </w:p>
    <w:p w14:paraId="0C3AE05C" w14:textId="77777777" w:rsidR="00C00908" w:rsidRPr="00FD7FFE" w:rsidRDefault="00C00908" w:rsidP="00FD7FFE">
      <w:pPr>
        <w:pStyle w:val="Heading2"/>
        <w:rPr>
          <w:rFonts w:ascii="Times New Roman" w:hAnsi="Times New Roman" w:cs="Times New Roman"/>
          <w:b/>
          <w:bCs/>
          <w:color w:val="auto"/>
          <w:sz w:val="24"/>
          <w:szCs w:val="24"/>
        </w:rPr>
      </w:pPr>
      <w:bookmarkStart w:id="17" w:name="_Toc186486743"/>
      <w:r w:rsidRPr="00FD7FFE">
        <w:rPr>
          <w:rFonts w:ascii="Times New Roman" w:hAnsi="Times New Roman" w:cs="Times New Roman"/>
          <w:b/>
          <w:bCs/>
          <w:color w:val="auto"/>
          <w:sz w:val="24"/>
          <w:szCs w:val="24"/>
        </w:rPr>
        <w:t>3.1 Dealing with Missing Data</w:t>
      </w:r>
      <w:bookmarkEnd w:id="17"/>
    </w:p>
    <w:p w14:paraId="49BDE2F7" w14:textId="77777777" w:rsidR="00C00908" w:rsidRPr="00FD7FFE" w:rsidRDefault="00C00908" w:rsidP="00FD7FFE">
      <w:pPr>
        <w:pStyle w:val="NormalWeb"/>
        <w:spacing w:line="360" w:lineRule="auto"/>
        <w:jc w:val="both"/>
        <w:rPr>
          <w:sz w:val="22"/>
          <w:szCs w:val="22"/>
        </w:rPr>
      </w:pPr>
      <w:r w:rsidRPr="00FD7FFE">
        <w:rPr>
          <w:sz w:val="22"/>
          <w:szCs w:val="22"/>
        </w:rPr>
        <w:t>Missing data is a common issue in real-world datasets and can significantly affect the performance of machine learning models. If not properly handled, missing values can introduce bias or lead to inaccurate results. In this section, we describe how we addressed missing values in the dataset.</w:t>
      </w:r>
    </w:p>
    <w:p w14:paraId="14B90AC1" w14:textId="77777777" w:rsidR="00C00908" w:rsidRPr="00FD7FFE" w:rsidRDefault="00C00908" w:rsidP="00FD7FFE">
      <w:pPr>
        <w:pStyle w:val="Heading3"/>
        <w:rPr>
          <w:sz w:val="22"/>
          <w:szCs w:val="22"/>
        </w:rPr>
      </w:pPr>
      <w:bookmarkStart w:id="18" w:name="_Toc186486744"/>
      <w:r w:rsidRPr="00FD7FFE">
        <w:rPr>
          <w:sz w:val="22"/>
          <w:szCs w:val="22"/>
        </w:rPr>
        <w:t>3.1.1 How Missing Values Were Addressed</w:t>
      </w:r>
      <w:bookmarkEnd w:id="18"/>
    </w:p>
    <w:p w14:paraId="19DE4C9B" w14:textId="77777777" w:rsidR="00C00908" w:rsidRPr="00FD7FFE" w:rsidRDefault="00C00908" w:rsidP="00FD7FFE">
      <w:pPr>
        <w:pStyle w:val="NormalWeb"/>
        <w:spacing w:line="360" w:lineRule="auto"/>
        <w:jc w:val="both"/>
        <w:rPr>
          <w:sz w:val="22"/>
          <w:szCs w:val="22"/>
        </w:rPr>
      </w:pPr>
      <w:r w:rsidRPr="00FD7FFE">
        <w:rPr>
          <w:sz w:val="22"/>
          <w:szCs w:val="22"/>
        </w:rPr>
        <w:t>There are two main types of data in the dataset: numerical and categorical. The approach for handling missing values differs for each type.</w:t>
      </w:r>
    </w:p>
    <w:p w14:paraId="002D9C85" w14:textId="77777777" w:rsidR="00C00908" w:rsidRPr="00FD7FFE" w:rsidRDefault="00C00908" w:rsidP="00635D65">
      <w:pPr>
        <w:pStyle w:val="NormalWeb"/>
        <w:numPr>
          <w:ilvl w:val="0"/>
          <w:numId w:val="7"/>
        </w:numPr>
        <w:spacing w:line="360" w:lineRule="auto"/>
        <w:jc w:val="both"/>
        <w:rPr>
          <w:sz w:val="22"/>
          <w:szCs w:val="22"/>
        </w:rPr>
      </w:pPr>
      <w:r w:rsidRPr="00FD7FFE">
        <w:rPr>
          <w:rStyle w:val="Strong"/>
          <w:sz w:val="22"/>
          <w:szCs w:val="22"/>
        </w:rPr>
        <w:t>Numerical features:</w:t>
      </w:r>
      <w:r w:rsidRPr="00FD7FFE">
        <w:rPr>
          <w:sz w:val="22"/>
          <w:szCs w:val="22"/>
        </w:rPr>
        <w:t xml:space="preserve"> Numerical features are often imputed with statistical values that make sense in the context of the data. In our case, we used the </w:t>
      </w:r>
      <w:r w:rsidRPr="00FD7FFE">
        <w:rPr>
          <w:rStyle w:val="Strong"/>
          <w:sz w:val="22"/>
          <w:szCs w:val="22"/>
        </w:rPr>
        <w:t>median</w:t>
      </w:r>
      <w:r w:rsidRPr="00FD7FFE">
        <w:rPr>
          <w:sz w:val="22"/>
          <w:szCs w:val="22"/>
        </w:rPr>
        <w:t xml:space="preserve"> to impute missing values for numerical features. The median is a good choice because it is less sensitive to outliers compared to the mean. It represents the middle value in a sorted dataset, making it a robust choice for imputation in numerical datasets.</w:t>
      </w:r>
    </w:p>
    <w:p w14:paraId="70DA555B" w14:textId="77777777" w:rsidR="00C00908" w:rsidRPr="00FD7FFE" w:rsidRDefault="00C00908" w:rsidP="00635D65">
      <w:pPr>
        <w:pStyle w:val="NormalWeb"/>
        <w:numPr>
          <w:ilvl w:val="0"/>
          <w:numId w:val="7"/>
        </w:numPr>
        <w:spacing w:line="360" w:lineRule="auto"/>
        <w:jc w:val="both"/>
        <w:rPr>
          <w:sz w:val="22"/>
          <w:szCs w:val="22"/>
        </w:rPr>
      </w:pPr>
      <w:r w:rsidRPr="00FD7FFE">
        <w:rPr>
          <w:rStyle w:val="Strong"/>
          <w:sz w:val="22"/>
          <w:szCs w:val="22"/>
        </w:rPr>
        <w:t>Categorical features:</w:t>
      </w:r>
      <w:r w:rsidRPr="00FD7FFE">
        <w:rPr>
          <w:sz w:val="22"/>
          <w:szCs w:val="22"/>
        </w:rPr>
        <w:t xml:space="preserve"> For categorical features, we used the most frequent category (mode) for imputation. This is because the mode represents the most common value in the category, and filling missing values with this value ensures that the imputed data does not introduce any inconsistencies or biases.</w:t>
      </w:r>
    </w:p>
    <w:p w14:paraId="0309895D" w14:textId="77777777" w:rsidR="00C00908" w:rsidRPr="00FD7FFE" w:rsidRDefault="00C00908" w:rsidP="00FD7FFE">
      <w:pPr>
        <w:pStyle w:val="NormalWeb"/>
        <w:spacing w:line="360" w:lineRule="auto"/>
        <w:jc w:val="both"/>
        <w:rPr>
          <w:sz w:val="22"/>
          <w:szCs w:val="22"/>
        </w:rPr>
      </w:pPr>
      <w:r w:rsidRPr="00FD7FFE">
        <w:rPr>
          <w:sz w:val="22"/>
          <w:szCs w:val="22"/>
        </w:rPr>
        <w:t>By employing these strategies, we ensured that the missing data in both numerical and categorical columns was handled appropriately, preventing any disruptions to the analysis process.</w:t>
      </w:r>
    </w:p>
    <w:p w14:paraId="1FE755AE" w14:textId="77777777" w:rsidR="00C00908" w:rsidRPr="00FD7FFE" w:rsidRDefault="00C00908" w:rsidP="00FD7FFE">
      <w:pPr>
        <w:pStyle w:val="Heading2"/>
        <w:rPr>
          <w:rFonts w:ascii="Times New Roman" w:hAnsi="Times New Roman" w:cs="Times New Roman"/>
          <w:b/>
          <w:bCs/>
          <w:color w:val="auto"/>
          <w:sz w:val="24"/>
          <w:szCs w:val="24"/>
        </w:rPr>
      </w:pPr>
      <w:bookmarkStart w:id="19" w:name="_Toc186486745"/>
      <w:r w:rsidRPr="00FD7FFE">
        <w:rPr>
          <w:rFonts w:ascii="Times New Roman" w:hAnsi="Times New Roman" w:cs="Times New Roman"/>
          <w:b/>
          <w:bCs/>
          <w:color w:val="auto"/>
          <w:sz w:val="24"/>
          <w:szCs w:val="24"/>
        </w:rPr>
        <w:t>3.2 Improving Data for Analysis</w:t>
      </w:r>
      <w:bookmarkEnd w:id="19"/>
    </w:p>
    <w:p w14:paraId="08CEC417" w14:textId="77777777" w:rsidR="00C00908" w:rsidRPr="00FD7FFE" w:rsidRDefault="00C00908" w:rsidP="00FD7FFE">
      <w:pPr>
        <w:pStyle w:val="NormalWeb"/>
        <w:spacing w:line="360" w:lineRule="auto"/>
        <w:jc w:val="both"/>
        <w:rPr>
          <w:sz w:val="22"/>
          <w:szCs w:val="22"/>
        </w:rPr>
      </w:pPr>
      <w:r w:rsidRPr="00FD7FFE">
        <w:rPr>
          <w:sz w:val="22"/>
          <w:szCs w:val="22"/>
        </w:rPr>
        <w:t>Once missing data was dealt with, we focused on improving the dataset by creating new features and transforming the data. Feature engineering is a crucial part of preparing data for analysis, as it can reveal hidden patterns, improve model accuracy, and make the data more suitable for machine learning algorithms.</w:t>
      </w:r>
    </w:p>
    <w:p w14:paraId="7F456298" w14:textId="77777777" w:rsidR="00C00908" w:rsidRPr="00FD7FFE" w:rsidRDefault="00C00908" w:rsidP="00FD7FFE">
      <w:pPr>
        <w:pStyle w:val="Heading3"/>
        <w:rPr>
          <w:sz w:val="22"/>
          <w:szCs w:val="22"/>
        </w:rPr>
      </w:pPr>
      <w:bookmarkStart w:id="20" w:name="_Toc186486746"/>
      <w:r w:rsidRPr="00FD7FFE">
        <w:rPr>
          <w:sz w:val="22"/>
          <w:szCs w:val="22"/>
        </w:rPr>
        <w:t>3.2.1 Creating New Features for Better Insights</w:t>
      </w:r>
      <w:bookmarkEnd w:id="20"/>
    </w:p>
    <w:p w14:paraId="23E462EC" w14:textId="77777777" w:rsidR="00C00908" w:rsidRPr="00FD7FFE" w:rsidRDefault="00C00908" w:rsidP="00FD7FFE">
      <w:pPr>
        <w:pStyle w:val="NormalWeb"/>
        <w:spacing w:line="360" w:lineRule="auto"/>
        <w:jc w:val="both"/>
        <w:rPr>
          <w:sz w:val="22"/>
          <w:szCs w:val="22"/>
        </w:rPr>
      </w:pPr>
      <w:r w:rsidRPr="00FD7FFE">
        <w:rPr>
          <w:sz w:val="22"/>
          <w:szCs w:val="22"/>
        </w:rPr>
        <w:t>Feature creation involves generating new variables that provide additional insights or capture important interactions in the data. We created the following features to enhance the dataset:</w:t>
      </w:r>
    </w:p>
    <w:p w14:paraId="0BB3BB66" w14:textId="77777777" w:rsidR="00C00908" w:rsidRPr="00FD7FFE" w:rsidRDefault="00C00908" w:rsidP="00635D65">
      <w:pPr>
        <w:pStyle w:val="NormalWeb"/>
        <w:numPr>
          <w:ilvl w:val="0"/>
          <w:numId w:val="8"/>
        </w:numPr>
        <w:spacing w:line="360" w:lineRule="auto"/>
        <w:jc w:val="both"/>
        <w:rPr>
          <w:sz w:val="22"/>
          <w:szCs w:val="22"/>
        </w:rPr>
      </w:pPr>
      <w:r w:rsidRPr="00FD7FFE">
        <w:rPr>
          <w:rStyle w:val="Strong"/>
          <w:sz w:val="22"/>
          <w:szCs w:val="22"/>
        </w:rPr>
        <w:lastRenderedPageBreak/>
        <w:t>Interaction features:</w:t>
      </w:r>
      <w:r w:rsidRPr="00FD7FFE">
        <w:rPr>
          <w:sz w:val="22"/>
          <w:szCs w:val="22"/>
        </w:rPr>
        <w:t xml:space="preserve"> Interaction features capture the relationship between two or more variables. These features were created by aggregating interaction counts across categories. For example, interaction features could include the total number of transactions per category or the total number of sessions for different user types. These features help capture the complexity of user </w:t>
      </w:r>
      <w:proofErr w:type="spellStart"/>
      <w:r w:rsidRPr="00FD7FFE">
        <w:rPr>
          <w:sz w:val="22"/>
          <w:szCs w:val="22"/>
        </w:rPr>
        <w:t>behavior</w:t>
      </w:r>
      <w:proofErr w:type="spellEnd"/>
      <w:r w:rsidRPr="00FD7FFE">
        <w:rPr>
          <w:sz w:val="22"/>
          <w:szCs w:val="22"/>
        </w:rPr>
        <w:t xml:space="preserve"> and provide a more detailed picture of how different factors interact with each other.</w:t>
      </w:r>
    </w:p>
    <w:p w14:paraId="0928EC5C" w14:textId="77777777" w:rsidR="00C00908" w:rsidRPr="00FD7FFE" w:rsidRDefault="00C00908" w:rsidP="00635D65">
      <w:pPr>
        <w:pStyle w:val="NormalWeb"/>
        <w:numPr>
          <w:ilvl w:val="0"/>
          <w:numId w:val="8"/>
        </w:numPr>
        <w:spacing w:line="360" w:lineRule="auto"/>
        <w:jc w:val="both"/>
        <w:rPr>
          <w:sz w:val="22"/>
          <w:szCs w:val="22"/>
        </w:rPr>
      </w:pPr>
      <w:r w:rsidRPr="00FD7FFE">
        <w:rPr>
          <w:rStyle w:val="Strong"/>
          <w:sz w:val="22"/>
          <w:szCs w:val="22"/>
        </w:rPr>
        <w:t>Variability flags:</w:t>
      </w:r>
      <w:r w:rsidRPr="00FD7FFE">
        <w:rPr>
          <w:sz w:val="22"/>
          <w:szCs w:val="22"/>
        </w:rPr>
        <w:t xml:space="preserve"> A variability flag was generated based on the </w:t>
      </w:r>
      <w:r w:rsidRPr="00FD7FFE">
        <w:rPr>
          <w:rStyle w:val="Strong"/>
          <w:sz w:val="22"/>
          <w:szCs w:val="22"/>
        </w:rPr>
        <w:t>session coefficient of variation (CV)</w:t>
      </w:r>
      <w:r w:rsidRPr="00FD7FFE">
        <w:rPr>
          <w:sz w:val="22"/>
          <w:szCs w:val="22"/>
        </w:rPr>
        <w:t xml:space="preserve">. The CV is a measure of the relative variability of a dataset and is calculated as the standard deviation divided by the mean. In our case, we created flags to indicate whether a user's session data had high or low variability, which could provide insights into user </w:t>
      </w:r>
      <w:proofErr w:type="spellStart"/>
      <w:r w:rsidRPr="00FD7FFE">
        <w:rPr>
          <w:sz w:val="22"/>
          <w:szCs w:val="22"/>
        </w:rPr>
        <w:t>behavior</w:t>
      </w:r>
      <w:proofErr w:type="spellEnd"/>
      <w:r w:rsidRPr="00FD7FFE">
        <w:rPr>
          <w:sz w:val="22"/>
          <w:szCs w:val="22"/>
        </w:rPr>
        <w:t xml:space="preserve"> patterns. High variability may indicate erratic or less predictable </w:t>
      </w:r>
      <w:proofErr w:type="spellStart"/>
      <w:r w:rsidRPr="00FD7FFE">
        <w:rPr>
          <w:sz w:val="22"/>
          <w:szCs w:val="22"/>
        </w:rPr>
        <w:t>behavior</w:t>
      </w:r>
      <w:proofErr w:type="spellEnd"/>
      <w:r w:rsidRPr="00FD7FFE">
        <w:rPr>
          <w:sz w:val="22"/>
          <w:szCs w:val="22"/>
        </w:rPr>
        <w:t xml:space="preserve">, while low variability may indicate more stable </w:t>
      </w:r>
      <w:proofErr w:type="spellStart"/>
      <w:r w:rsidRPr="00FD7FFE">
        <w:rPr>
          <w:sz w:val="22"/>
          <w:szCs w:val="22"/>
        </w:rPr>
        <w:t>behavior</w:t>
      </w:r>
      <w:proofErr w:type="spellEnd"/>
      <w:r w:rsidRPr="00FD7FFE">
        <w:rPr>
          <w:sz w:val="22"/>
          <w:szCs w:val="22"/>
        </w:rPr>
        <w:t>.</w:t>
      </w:r>
    </w:p>
    <w:p w14:paraId="020030A9" w14:textId="77777777" w:rsidR="00C00908" w:rsidRPr="00FD7FFE" w:rsidRDefault="00C00908" w:rsidP="00FD7FFE">
      <w:pPr>
        <w:pStyle w:val="Heading3"/>
        <w:rPr>
          <w:sz w:val="22"/>
          <w:szCs w:val="22"/>
        </w:rPr>
      </w:pPr>
      <w:bookmarkStart w:id="21" w:name="_Toc186486747"/>
      <w:r w:rsidRPr="00FD7FFE">
        <w:rPr>
          <w:sz w:val="22"/>
          <w:szCs w:val="22"/>
        </w:rPr>
        <w:t>3.2.2 Transforming Data for Analysis</w:t>
      </w:r>
      <w:bookmarkEnd w:id="21"/>
    </w:p>
    <w:p w14:paraId="5C576F73" w14:textId="77777777" w:rsidR="00C00908" w:rsidRPr="00FD7FFE" w:rsidRDefault="00C00908" w:rsidP="00FD7FFE">
      <w:pPr>
        <w:pStyle w:val="NormalWeb"/>
        <w:spacing w:line="360" w:lineRule="auto"/>
        <w:jc w:val="both"/>
        <w:rPr>
          <w:sz w:val="22"/>
          <w:szCs w:val="22"/>
        </w:rPr>
      </w:pPr>
      <w:r w:rsidRPr="00FD7FFE">
        <w:rPr>
          <w:sz w:val="22"/>
          <w:szCs w:val="22"/>
        </w:rPr>
        <w:t>Once new features were created, we focused on transforming the data to make it more suitable for analysis. Data transformation helps normalize the data and improve the performance of machine learning algorithms.</w:t>
      </w:r>
    </w:p>
    <w:p w14:paraId="215B877E" w14:textId="77777777" w:rsidR="00C00908" w:rsidRPr="00FD7FFE" w:rsidRDefault="00C00908" w:rsidP="00635D65">
      <w:pPr>
        <w:pStyle w:val="NormalWeb"/>
        <w:numPr>
          <w:ilvl w:val="0"/>
          <w:numId w:val="9"/>
        </w:numPr>
        <w:spacing w:line="360" w:lineRule="auto"/>
        <w:jc w:val="both"/>
        <w:rPr>
          <w:sz w:val="22"/>
          <w:szCs w:val="22"/>
        </w:rPr>
      </w:pPr>
      <w:r w:rsidRPr="00FD7FFE">
        <w:rPr>
          <w:rStyle w:val="Strong"/>
          <w:sz w:val="22"/>
          <w:szCs w:val="22"/>
        </w:rPr>
        <w:t>Numerical features scaling:</w:t>
      </w:r>
      <w:r w:rsidRPr="00FD7FFE">
        <w:rPr>
          <w:sz w:val="22"/>
          <w:szCs w:val="22"/>
        </w:rPr>
        <w:t xml:space="preserve"> Numerical features were scaled using </w:t>
      </w:r>
      <w:r w:rsidRPr="00FD7FFE">
        <w:rPr>
          <w:rStyle w:val="Strong"/>
          <w:sz w:val="22"/>
          <w:szCs w:val="22"/>
        </w:rPr>
        <w:t>standard normalization</w:t>
      </w:r>
      <w:r w:rsidRPr="00FD7FFE">
        <w:rPr>
          <w:sz w:val="22"/>
          <w:szCs w:val="22"/>
        </w:rPr>
        <w:t xml:space="preserve">. Standard normalization, also known as z-score normalization, transforms the data so that it has a mean of 0 and a standard deviation of 1. This is important because many machine learning algorithms, such as linear regression and k-nearest </w:t>
      </w:r>
      <w:proofErr w:type="spellStart"/>
      <w:r w:rsidRPr="00FD7FFE">
        <w:rPr>
          <w:sz w:val="22"/>
          <w:szCs w:val="22"/>
        </w:rPr>
        <w:t>neighbors</w:t>
      </w:r>
      <w:proofErr w:type="spellEnd"/>
      <w:r w:rsidRPr="00FD7FFE">
        <w:rPr>
          <w:sz w:val="22"/>
          <w:szCs w:val="22"/>
        </w:rPr>
        <w:t>, perform better when the data is scaled to a standard range.</w:t>
      </w:r>
    </w:p>
    <w:p w14:paraId="4F69A8CA" w14:textId="77777777" w:rsidR="008A4F77" w:rsidRPr="00FD7FFE" w:rsidRDefault="00C00908" w:rsidP="00635D65">
      <w:pPr>
        <w:pStyle w:val="NormalWeb"/>
        <w:numPr>
          <w:ilvl w:val="0"/>
          <w:numId w:val="9"/>
        </w:numPr>
        <w:spacing w:line="360" w:lineRule="auto"/>
        <w:jc w:val="both"/>
        <w:rPr>
          <w:sz w:val="20"/>
          <w:szCs w:val="20"/>
        </w:rPr>
      </w:pPr>
      <w:r w:rsidRPr="00FD7FFE">
        <w:rPr>
          <w:rStyle w:val="Strong"/>
          <w:sz w:val="22"/>
          <w:szCs w:val="22"/>
        </w:rPr>
        <w:t>Categorical features encoding:</w:t>
      </w:r>
      <w:r w:rsidRPr="00FD7FFE">
        <w:rPr>
          <w:sz w:val="22"/>
          <w:szCs w:val="22"/>
        </w:rPr>
        <w:t xml:space="preserve"> Categorical features were encoded using </w:t>
      </w:r>
      <w:r w:rsidRPr="00FD7FFE">
        <w:rPr>
          <w:rStyle w:val="Strong"/>
          <w:sz w:val="22"/>
          <w:szCs w:val="22"/>
        </w:rPr>
        <w:t>label encoding</w:t>
      </w:r>
      <w:r w:rsidRPr="00FD7FFE">
        <w:rPr>
          <w:sz w:val="22"/>
          <w:szCs w:val="22"/>
        </w:rPr>
        <w:t>. Label encoding transforms categorical values into numerical labels. For example, a categorical feature like "user type" with values "new," "returning," and "premium" would be encoded as 0, 1, and 2, respectively. This allows the machine learning algorithms to process categorical variables effectively. Label encoding is useful when the categorical feature has an inherent order or ranking (ordinal variables).</w:t>
      </w:r>
    </w:p>
    <w:p w14:paraId="237D3A2E" w14:textId="77777777" w:rsidR="008A4F77" w:rsidRPr="00FD7FFE" w:rsidRDefault="008A4F77" w:rsidP="00FD7FFE">
      <w:pPr>
        <w:pStyle w:val="NormalWeb"/>
        <w:spacing w:line="360" w:lineRule="auto"/>
        <w:jc w:val="both"/>
        <w:rPr>
          <w:sz w:val="22"/>
          <w:szCs w:val="22"/>
        </w:rPr>
      </w:pPr>
      <w:r w:rsidRPr="00FD7FFE">
        <w:rPr>
          <w:sz w:val="22"/>
          <w:szCs w:val="22"/>
        </w:rPr>
        <w:t xml:space="preserve">To visualize the data preparation steps discussed in Chapter 3: Preparing the Data for Analysis, we can create a variety of graphs that showcase different aspects of the dataset, such as the distribution of numerical features, handling missing data, and feature engineering. Below is an overview </w:t>
      </w:r>
      <w:r w:rsidR="00BF3B97" w:rsidRPr="00FD7FFE">
        <w:rPr>
          <w:sz w:val="22"/>
          <w:szCs w:val="22"/>
        </w:rPr>
        <w:t>of 10 different types of graphs</w:t>
      </w:r>
    </w:p>
    <w:p w14:paraId="162DC6AA" w14:textId="77777777" w:rsidR="00BF3B97" w:rsidRPr="00C95535" w:rsidRDefault="00BF3B97" w:rsidP="00C95535">
      <w:pPr>
        <w:pStyle w:val="Heading3"/>
        <w:spacing w:line="360" w:lineRule="auto"/>
        <w:jc w:val="both"/>
        <w:rPr>
          <w:sz w:val="22"/>
          <w:szCs w:val="22"/>
        </w:rPr>
      </w:pPr>
      <w:bookmarkStart w:id="22" w:name="_Toc186486748"/>
      <w:r w:rsidRPr="00C95535">
        <w:rPr>
          <w:sz w:val="22"/>
          <w:szCs w:val="22"/>
        </w:rPr>
        <w:t xml:space="preserve">1. Histogram of a Numerical Feature (e.g., </w:t>
      </w:r>
      <w:proofErr w:type="spellStart"/>
      <w:r w:rsidRPr="00C95535">
        <w:rPr>
          <w:sz w:val="22"/>
          <w:szCs w:val="22"/>
        </w:rPr>
        <w:t>ses_rec</w:t>
      </w:r>
      <w:proofErr w:type="spellEnd"/>
      <w:r w:rsidRPr="00C95535">
        <w:rPr>
          <w:sz w:val="22"/>
          <w:szCs w:val="22"/>
        </w:rPr>
        <w:t>)</w:t>
      </w:r>
      <w:bookmarkEnd w:id="22"/>
    </w:p>
    <w:p w14:paraId="752B13F6" w14:textId="77777777" w:rsidR="00BF3B97" w:rsidRPr="00250E06" w:rsidRDefault="00BF3B97" w:rsidP="00250E06">
      <w:pPr>
        <w:pStyle w:val="NormalWeb"/>
        <w:spacing w:line="360" w:lineRule="auto"/>
        <w:jc w:val="both"/>
        <w:rPr>
          <w:sz w:val="22"/>
          <w:szCs w:val="22"/>
        </w:rPr>
      </w:pPr>
      <w:r w:rsidRPr="00250E06">
        <w:rPr>
          <w:sz w:val="22"/>
          <w:szCs w:val="22"/>
        </w:rPr>
        <w:t xml:space="preserve">A histogram is useful for visualizing the distribution of a numerical feature like </w:t>
      </w:r>
      <w:proofErr w:type="spellStart"/>
      <w:r w:rsidRPr="00250E06">
        <w:rPr>
          <w:rStyle w:val="HTMLCode"/>
          <w:rFonts w:ascii="Times New Roman" w:hAnsi="Times New Roman" w:cs="Times New Roman"/>
          <w:sz w:val="22"/>
          <w:szCs w:val="22"/>
        </w:rPr>
        <w:t>ses_rec</w:t>
      </w:r>
      <w:proofErr w:type="spellEnd"/>
      <w:r w:rsidRPr="00250E06">
        <w:rPr>
          <w:sz w:val="22"/>
          <w:szCs w:val="22"/>
        </w:rPr>
        <w:t>. It shows how frequently each value or range of values occurs.</w:t>
      </w:r>
    </w:p>
    <w:p w14:paraId="10A9CB04" w14:textId="77777777" w:rsidR="00BF3B97" w:rsidRDefault="00BF3B97" w:rsidP="00BF3B97">
      <w:pPr>
        <w:pStyle w:val="NormalWeb"/>
        <w:jc w:val="center"/>
      </w:pPr>
      <w:r>
        <w:rPr>
          <w:noProof/>
        </w:rPr>
        <w:lastRenderedPageBreak/>
        <w:drawing>
          <wp:inline distT="0" distB="0" distL="0" distR="0" wp14:anchorId="0E42FF1A" wp14:editId="3B41424A">
            <wp:extent cx="3625481" cy="2840936"/>
            <wp:effectExtent l="0" t="0" r="0" b="0"/>
            <wp:docPr id="18" name="Picture 18" descr="C:\Users\HP\AppData\Local\Microsoft\Windows\INetCache\Content.MSO\DBDA79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HP\AppData\Local\Microsoft\Windows\INetCache\Content.MSO\DBDA79B9.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7969" cy="2850722"/>
                    </a:xfrm>
                    <a:prstGeom prst="rect">
                      <a:avLst/>
                    </a:prstGeom>
                    <a:noFill/>
                    <a:ln>
                      <a:noFill/>
                    </a:ln>
                  </pic:spPr>
                </pic:pic>
              </a:graphicData>
            </a:graphic>
          </wp:inline>
        </w:drawing>
      </w:r>
    </w:p>
    <w:p w14:paraId="5CDE1BAA" w14:textId="77777777" w:rsidR="00BF3B97" w:rsidRPr="008C48C3" w:rsidRDefault="00BF3B97" w:rsidP="008C48C3">
      <w:pPr>
        <w:spacing w:before="100" w:beforeAutospacing="1" w:after="100" w:afterAutospacing="1" w:line="240" w:lineRule="auto"/>
        <w:jc w:val="center"/>
        <w:rPr>
          <w:rFonts w:ascii="Times New Roman" w:hAnsi="Times New Roman" w:cs="Times New Roman"/>
          <w:b/>
          <w:bCs/>
          <w:sz w:val="24"/>
          <w:szCs w:val="24"/>
        </w:rPr>
      </w:pPr>
      <w:r w:rsidRPr="008C48C3">
        <w:rPr>
          <w:rFonts w:ascii="Times New Roman" w:hAnsi="Times New Roman" w:cs="Times New Roman"/>
          <w:b/>
          <w:bCs/>
          <w:sz w:val="24"/>
          <w:szCs w:val="24"/>
        </w:rPr>
        <w:t xml:space="preserve">Figure </w:t>
      </w:r>
      <w:r w:rsidR="008C48C3">
        <w:rPr>
          <w:rFonts w:ascii="Times New Roman" w:hAnsi="Times New Roman" w:cs="Times New Roman"/>
          <w:b/>
          <w:bCs/>
          <w:sz w:val="24"/>
          <w:szCs w:val="24"/>
        </w:rPr>
        <w:t>5</w:t>
      </w:r>
      <w:r w:rsidRPr="008C48C3">
        <w:rPr>
          <w:rFonts w:ascii="Times New Roman" w:hAnsi="Times New Roman" w:cs="Times New Roman"/>
          <w:b/>
          <w:bCs/>
          <w:sz w:val="24"/>
          <w:szCs w:val="24"/>
        </w:rPr>
        <w:t xml:space="preserve">: Distribution of </w:t>
      </w:r>
      <w:proofErr w:type="spellStart"/>
      <w:r w:rsidRPr="008C48C3">
        <w:rPr>
          <w:rFonts w:ascii="Times New Roman" w:hAnsi="Times New Roman" w:cs="Times New Roman"/>
          <w:b/>
          <w:bCs/>
          <w:sz w:val="24"/>
          <w:szCs w:val="24"/>
        </w:rPr>
        <w:t>ses_rec</w:t>
      </w:r>
      <w:proofErr w:type="spellEnd"/>
    </w:p>
    <w:p w14:paraId="4FD81FF9" w14:textId="77777777" w:rsidR="00BF3B97" w:rsidRDefault="00BF3B97" w:rsidP="008A4F77">
      <w:pPr>
        <w:pStyle w:val="NormalWeb"/>
      </w:pPr>
    </w:p>
    <w:p w14:paraId="314F7DC8" w14:textId="77777777" w:rsidR="00BF3B97" w:rsidRPr="00250E06" w:rsidRDefault="00BF3B97" w:rsidP="00250E06">
      <w:pPr>
        <w:pStyle w:val="Heading3"/>
        <w:spacing w:line="360" w:lineRule="auto"/>
        <w:jc w:val="both"/>
        <w:rPr>
          <w:sz w:val="22"/>
          <w:szCs w:val="22"/>
        </w:rPr>
      </w:pPr>
      <w:bookmarkStart w:id="23" w:name="_Toc186486749"/>
      <w:r w:rsidRPr="00250E06">
        <w:rPr>
          <w:sz w:val="22"/>
          <w:szCs w:val="22"/>
        </w:rPr>
        <w:t xml:space="preserve">2. </w:t>
      </w:r>
      <w:r w:rsidRPr="00250E06">
        <w:rPr>
          <w:rStyle w:val="Strong"/>
          <w:b/>
          <w:bCs/>
          <w:sz w:val="22"/>
          <w:szCs w:val="22"/>
        </w:rPr>
        <w:t xml:space="preserve">Box Plot of Numerical Features (e.g., </w:t>
      </w:r>
      <w:proofErr w:type="spellStart"/>
      <w:r w:rsidRPr="00250E06">
        <w:rPr>
          <w:rStyle w:val="HTMLCode"/>
          <w:rFonts w:ascii="Times New Roman" w:hAnsi="Times New Roman" w:cs="Times New Roman"/>
          <w:sz w:val="22"/>
          <w:szCs w:val="22"/>
        </w:rPr>
        <w:t>ses_rec_avg</w:t>
      </w:r>
      <w:proofErr w:type="spellEnd"/>
      <w:r w:rsidRPr="00250E06">
        <w:rPr>
          <w:rStyle w:val="Strong"/>
          <w:b/>
          <w:bCs/>
          <w:sz w:val="22"/>
          <w:szCs w:val="22"/>
        </w:rPr>
        <w:t xml:space="preserve"> and </w:t>
      </w:r>
      <w:proofErr w:type="spellStart"/>
      <w:r w:rsidRPr="00250E06">
        <w:rPr>
          <w:rStyle w:val="HTMLCode"/>
          <w:rFonts w:ascii="Times New Roman" w:hAnsi="Times New Roman" w:cs="Times New Roman"/>
          <w:sz w:val="22"/>
          <w:szCs w:val="22"/>
        </w:rPr>
        <w:t>ses_rec_sd</w:t>
      </w:r>
      <w:proofErr w:type="spellEnd"/>
      <w:r w:rsidRPr="00250E06">
        <w:rPr>
          <w:rStyle w:val="Strong"/>
          <w:b/>
          <w:bCs/>
          <w:sz w:val="22"/>
          <w:szCs w:val="22"/>
        </w:rPr>
        <w:t>)</w:t>
      </w:r>
      <w:bookmarkEnd w:id="23"/>
    </w:p>
    <w:p w14:paraId="519931D4" w14:textId="77777777" w:rsidR="00BF3B97" w:rsidRPr="00250E06" w:rsidRDefault="00BF3B97" w:rsidP="00250E06">
      <w:pPr>
        <w:pStyle w:val="NormalWeb"/>
        <w:spacing w:line="360" w:lineRule="auto"/>
        <w:jc w:val="both"/>
        <w:rPr>
          <w:sz w:val="22"/>
          <w:szCs w:val="22"/>
        </w:rPr>
      </w:pPr>
      <w:r w:rsidRPr="00250E06">
        <w:rPr>
          <w:sz w:val="22"/>
          <w:szCs w:val="22"/>
        </w:rPr>
        <w:t>A box plot is great for visualizing the spread of numerical data and identifying potential outliers.</w:t>
      </w:r>
    </w:p>
    <w:p w14:paraId="7D19797D" w14:textId="77777777" w:rsidR="00BF3B97" w:rsidRDefault="00BF3B97" w:rsidP="00BF3B97">
      <w:pPr>
        <w:pStyle w:val="NormalWeb"/>
        <w:jc w:val="center"/>
      </w:pPr>
      <w:r>
        <w:rPr>
          <w:noProof/>
        </w:rPr>
        <w:drawing>
          <wp:inline distT="0" distB="0" distL="0" distR="0" wp14:anchorId="5198F36A" wp14:editId="73BEFDE0">
            <wp:extent cx="4351901" cy="3423684"/>
            <wp:effectExtent l="0" t="0" r="0" b="5715"/>
            <wp:docPr id="19" name="Picture 19" descr="C:\Users\HP\AppData\Local\Microsoft\Windows\INetCache\Content.MSO\E68A3D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HP\AppData\Local\Microsoft\Windows\INetCache\Content.MSO\E68A3D2F.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8565" cy="3428927"/>
                    </a:xfrm>
                    <a:prstGeom prst="rect">
                      <a:avLst/>
                    </a:prstGeom>
                    <a:noFill/>
                    <a:ln>
                      <a:noFill/>
                    </a:ln>
                  </pic:spPr>
                </pic:pic>
              </a:graphicData>
            </a:graphic>
          </wp:inline>
        </w:drawing>
      </w:r>
    </w:p>
    <w:p w14:paraId="5556AAB1" w14:textId="77777777" w:rsidR="00BF3B97" w:rsidRPr="008C48C3" w:rsidRDefault="00BF3B97" w:rsidP="008C48C3">
      <w:pPr>
        <w:spacing w:before="100" w:beforeAutospacing="1" w:after="100" w:afterAutospacing="1" w:line="240" w:lineRule="auto"/>
        <w:jc w:val="center"/>
        <w:rPr>
          <w:rFonts w:ascii="Times New Roman" w:hAnsi="Times New Roman" w:cs="Times New Roman"/>
          <w:b/>
          <w:bCs/>
          <w:sz w:val="24"/>
          <w:szCs w:val="24"/>
        </w:rPr>
      </w:pPr>
      <w:r w:rsidRPr="008C48C3">
        <w:rPr>
          <w:rFonts w:ascii="Times New Roman" w:hAnsi="Times New Roman" w:cs="Times New Roman"/>
          <w:b/>
          <w:bCs/>
          <w:sz w:val="24"/>
          <w:szCs w:val="24"/>
        </w:rPr>
        <w:t xml:space="preserve">Figure </w:t>
      </w:r>
      <w:r w:rsidR="008C48C3">
        <w:rPr>
          <w:rFonts w:ascii="Times New Roman" w:hAnsi="Times New Roman" w:cs="Times New Roman"/>
          <w:b/>
          <w:bCs/>
          <w:sz w:val="24"/>
          <w:szCs w:val="24"/>
        </w:rPr>
        <w:t>6</w:t>
      </w:r>
      <w:r w:rsidRPr="008C48C3">
        <w:rPr>
          <w:rFonts w:ascii="Times New Roman" w:hAnsi="Times New Roman" w:cs="Times New Roman"/>
          <w:b/>
          <w:bCs/>
          <w:sz w:val="24"/>
          <w:szCs w:val="24"/>
        </w:rPr>
        <w:t xml:space="preserve">: Box Plot of </w:t>
      </w:r>
      <w:proofErr w:type="spellStart"/>
      <w:r w:rsidRPr="008C48C3">
        <w:rPr>
          <w:rFonts w:ascii="Times New Roman" w:hAnsi="Times New Roman" w:cs="Times New Roman"/>
          <w:b/>
          <w:bCs/>
          <w:sz w:val="24"/>
          <w:szCs w:val="24"/>
        </w:rPr>
        <w:t>ses_rec_avg</w:t>
      </w:r>
      <w:proofErr w:type="spellEnd"/>
      <w:r w:rsidRPr="008C48C3">
        <w:rPr>
          <w:rFonts w:ascii="Times New Roman" w:hAnsi="Times New Roman" w:cs="Times New Roman"/>
          <w:b/>
          <w:bCs/>
          <w:sz w:val="24"/>
          <w:szCs w:val="24"/>
        </w:rPr>
        <w:t xml:space="preserve"> and </w:t>
      </w:r>
      <w:proofErr w:type="spellStart"/>
      <w:r w:rsidRPr="008C48C3">
        <w:rPr>
          <w:rFonts w:ascii="Times New Roman" w:hAnsi="Times New Roman" w:cs="Times New Roman"/>
          <w:b/>
          <w:bCs/>
          <w:sz w:val="24"/>
          <w:szCs w:val="24"/>
        </w:rPr>
        <w:t>ses_rec_sd</w:t>
      </w:r>
      <w:proofErr w:type="spellEnd"/>
    </w:p>
    <w:p w14:paraId="78DF32EC" w14:textId="77777777" w:rsidR="00123CA1" w:rsidRDefault="00123CA1" w:rsidP="0028619F">
      <w:pPr>
        <w:pStyle w:val="Heading3"/>
        <w:spacing w:line="360" w:lineRule="auto"/>
        <w:jc w:val="both"/>
        <w:rPr>
          <w:sz w:val="22"/>
          <w:szCs w:val="22"/>
        </w:rPr>
      </w:pPr>
    </w:p>
    <w:p w14:paraId="25B173C8" w14:textId="77777777" w:rsidR="00123CA1" w:rsidRDefault="00123CA1" w:rsidP="0028619F">
      <w:pPr>
        <w:pStyle w:val="Heading3"/>
        <w:spacing w:line="360" w:lineRule="auto"/>
        <w:jc w:val="both"/>
        <w:rPr>
          <w:sz w:val="22"/>
          <w:szCs w:val="22"/>
        </w:rPr>
      </w:pPr>
    </w:p>
    <w:p w14:paraId="23B396CD" w14:textId="77777777" w:rsidR="00BF3B97" w:rsidRPr="0028619F" w:rsidRDefault="00BF3B97" w:rsidP="0028619F">
      <w:pPr>
        <w:pStyle w:val="Heading3"/>
        <w:spacing w:line="360" w:lineRule="auto"/>
        <w:jc w:val="both"/>
        <w:rPr>
          <w:sz w:val="22"/>
          <w:szCs w:val="22"/>
        </w:rPr>
      </w:pPr>
      <w:bookmarkStart w:id="24" w:name="_Toc186486750"/>
      <w:r w:rsidRPr="0028619F">
        <w:rPr>
          <w:sz w:val="22"/>
          <w:szCs w:val="22"/>
        </w:rPr>
        <w:lastRenderedPageBreak/>
        <w:t xml:space="preserve">3. </w:t>
      </w:r>
      <w:r w:rsidRPr="0028619F">
        <w:rPr>
          <w:rStyle w:val="Strong"/>
          <w:b/>
          <w:bCs/>
          <w:sz w:val="22"/>
          <w:szCs w:val="22"/>
        </w:rPr>
        <w:t>Correlation Heatmap</w:t>
      </w:r>
      <w:bookmarkEnd w:id="24"/>
    </w:p>
    <w:p w14:paraId="3BACF377" w14:textId="77777777" w:rsidR="00BF3B97" w:rsidRPr="0028619F" w:rsidRDefault="00BF3B97" w:rsidP="0028619F">
      <w:pPr>
        <w:pStyle w:val="NormalWeb"/>
        <w:spacing w:line="360" w:lineRule="auto"/>
        <w:jc w:val="both"/>
        <w:rPr>
          <w:sz w:val="22"/>
          <w:szCs w:val="22"/>
        </w:rPr>
      </w:pPr>
      <w:r w:rsidRPr="0028619F">
        <w:rPr>
          <w:sz w:val="22"/>
          <w:szCs w:val="22"/>
        </w:rPr>
        <w:t>A heatmap of correlations between numerical features can reveal the relationships between them. It helps identify if any features are highly correlated, which can be useful for feature selection.</w:t>
      </w:r>
    </w:p>
    <w:p w14:paraId="7504F086" w14:textId="77777777" w:rsidR="00BF3B97" w:rsidRDefault="00BF3B97" w:rsidP="008A4F77">
      <w:pPr>
        <w:pStyle w:val="NormalWeb"/>
      </w:pPr>
      <w:r>
        <w:rPr>
          <w:noProof/>
        </w:rPr>
        <w:drawing>
          <wp:inline distT="0" distB="0" distL="0" distR="0" wp14:anchorId="011E6873" wp14:editId="0699B0D0">
            <wp:extent cx="5347970" cy="3976370"/>
            <wp:effectExtent l="0" t="0" r="5080" b="5080"/>
            <wp:docPr id="20" name="Picture 20" descr="C:\Users\HP\AppData\Local\Microsoft\Windows\INetCache\Content.MSO\7AA0AE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HP\AppData\Local\Microsoft\Windows\INetCache\Content.MSO\7AA0AE15.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7970" cy="3976370"/>
                    </a:xfrm>
                    <a:prstGeom prst="rect">
                      <a:avLst/>
                    </a:prstGeom>
                    <a:noFill/>
                    <a:ln>
                      <a:noFill/>
                    </a:ln>
                  </pic:spPr>
                </pic:pic>
              </a:graphicData>
            </a:graphic>
          </wp:inline>
        </w:drawing>
      </w:r>
    </w:p>
    <w:p w14:paraId="598C2BC8" w14:textId="77777777" w:rsidR="00BF3B97" w:rsidRPr="008C48C3" w:rsidRDefault="00BF3B97" w:rsidP="008C48C3">
      <w:pPr>
        <w:spacing w:before="100" w:beforeAutospacing="1" w:after="100" w:afterAutospacing="1" w:line="240" w:lineRule="auto"/>
        <w:jc w:val="center"/>
        <w:rPr>
          <w:rFonts w:ascii="Times New Roman" w:hAnsi="Times New Roman" w:cs="Times New Roman"/>
          <w:b/>
          <w:bCs/>
          <w:sz w:val="24"/>
          <w:szCs w:val="24"/>
        </w:rPr>
      </w:pPr>
      <w:r w:rsidRPr="008C48C3">
        <w:rPr>
          <w:rFonts w:ascii="Times New Roman" w:hAnsi="Times New Roman" w:cs="Times New Roman"/>
          <w:b/>
          <w:bCs/>
          <w:sz w:val="24"/>
          <w:szCs w:val="24"/>
        </w:rPr>
        <w:t xml:space="preserve">Figure </w:t>
      </w:r>
      <w:r w:rsidR="008C48C3">
        <w:rPr>
          <w:rFonts w:ascii="Times New Roman" w:hAnsi="Times New Roman" w:cs="Times New Roman"/>
          <w:b/>
          <w:bCs/>
          <w:sz w:val="24"/>
          <w:szCs w:val="24"/>
        </w:rPr>
        <w:t>7</w:t>
      </w:r>
      <w:r w:rsidRPr="008C48C3">
        <w:rPr>
          <w:rFonts w:ascii="Times New Roman" w:hAnsi="Times New Roman" w:cs="Times New Roman"/>
          <w:b/>
          <w:bCs/>
          <w:sz w:val="24"/>
          <w:szCs w:val="24"/>
        </w:rPr>
        <w:t>: Correlation Heatmap of Numerical Features</w:t>
      </w:r>
    </w:p>
    <w:p w14:paraId="71786F18" w14:textId="77777777" w:rsidR="00BF3B97" w:rsidRDefault="00BF3B97" w:rsidP="008A4F77">
      <w:pPr>
        <w:pStyle w:val="NormalWeb"/>
      </w:pPr>
    </w:p>
    <w:p w14:paraId="344AEAF3" w14:textId="77777777" w:rsidR="00BF3B97" w:rsidRPr="000C2C25" w:rsidRDefault="00BF3B97" w:rsidP="000C2C25">
      <w:pPr>
        <w:pStyle w:val="Heading3"/>
        <w:spacing w:line="360" w:lineRule="auto"/>
        <w:jc w:val="both"/>
        <w:rPr>
          <w:sz w:val="22"/>
          <w:szCs w:val="22"/>
        </w:rPr>
      </w:pPr>
      <w:bookmarkStart w:id="25" w:name="_Toc186486751"/>
      <w:r w:rsidRPr="000C2C25">
        <w:rPr>
          <w:sz w:val="22"/>
          <w:szCs w:val="22"/>
        </w:rPr>
        <w:t xml:space="preserve">4. </w:t>
      </w:r>
      <w:r w:rsidRPr="000C2C25">
        <w:rPr>
          <w:rStyle w:val="Strong"/>
          <w:b/>
          <w:bCs/>
          <w:sz w:val="22"/>
          <w:szCs w:val="22"/>
        </w:rPr>
        <w:t>Missing Data Visualization</w:t>
      </w:r>
      <w:bookmarkEnd w:id="25"/>
    </w:p>
    <w:p w14:paraId="3924303D" w14:textId="77777777" w:rsidR="00BF3B97" w:rsidRPr="000C2C25" w:rsidRDefault="00BF3B97" w:rsidP="000C2C25">
      <w:pPr>
        <w:pStyle w:val="NormalWeb"/>
        <w:spacing w:line="360" w:lineRule="auto"/>
        <w:jc w:val="both"/>
        <w:rPr>
          <w:sz w:val="22"/>
          <w:szCs w:val="22"/>
        </w:rPr>
      </w:pPr>
      <w:r w:rsidRPr="000C2C25">
        <w:rPr>
          <w:sz w:val="22"/>
          <w:szCs w:val="22"/>
        </w:rPr>
        <w:t>A missing data bar plot shows where missing values are present in the dataset. This helps in visualizing the extent of missing data.</w:t>
      </w:r>
    </w:p>
    <w:p w14:paraId="3C5B6455" w14:textId="77777777" w:rsidR="00BF3B97" w:rsidRDefault="00BF3B97" w:rsidP="008A4F77">
      <w:pPr>
        <w:pStyle w:val="NormalWeb"/>
      </w:pPr>
      <w:r>
        <w:rPr>
          <w:noProof/>
        </w:rPr>
        <w:lastRenderedPageBreak/>
        <w:drawing>
          <wp:inline distT="0" distB="0" distL="0" distR="0" wp14:anchorId="5120D568" wp14:editId="73A7E4CE">
            <wp:extent cx="5731510" cy="2878968"/>
            <wp:effectExtent l="0" t="0" r="2540" b="0"/>
            <wp:docPr id="21" name="Picture 21" descr="C:\Users\HP\AppData\Local\Microsoft\Windows\INetCache\Content.MSO\AA53DD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HP\AppData\Local\Microsoft\Windows\INetCache\Content.MSO\AA53DDEB.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78968"/>
                    </a:xfrm>
                    <a:prstGeom prst="rect">
                      <a:avLst/>
                    </a:prstGeom>
                    <a:noFill/>
                    <a:ln>
                      <a:noFill/>
                    </a:ln>
                  </pic:spPr>
                </pic:pic>
              </a:graphicData>
            </a:graphic>
          </wp:inline>
        </w:drawing>
      </w:r>
    </w:p>
    <w:p w14:paraId="1924F85C" w14:textId="77777777" w:rsidR="00BF3B97" w:rsidRPr="002D15E3" w:rsidRDefault="00BF3B97" w:rsidP="002D15E3">
      <w:pPr>
        <w:spacing w:before="100" w:beforeAutospacing="1" w:after="100" w:afterAutospacing="1" w:line="240" w:lineRule="auto"/>
        <w:jc w:val="center"/>
        <w:rPr>
          <w:rFonts w:ascii="Times New Roman" w:hAnsi="Times New Roman" w:cs="Times New Roman"/>
          <w:b/>
          <w:bCs/>
          <w:sz w:val="24"/>
          <w:szCs w:val="24"/>
        </w:rPr>
      </w:pPr>
      <w:r w:rsidRPr="002D15E3">
        <w:rPr>
          <w:rFonts w:ascii="Times New Roman" w:hAnsi="Times New Roman" w:cs="Times New Roman"/>
          <w:b/>
          <w:bCs/>
          <w:sz w:val="24"/>
          <w:szCs w:val="24"/>
        </w:rPr>
        <w:t xml:space="preserve">Figure </w:t>
      </w:r>
      <w:r w:rsidR="002D15E3">
        <w:rPr>
          <w:rFonts w:ascii="Times New Roman" w:hAnsi="Times New Roman" w:cs="Times New Roman"/>
          <w:b/>
          <w:bCs/>
          <w:sz w:val="24"/>
          <w:szCs w:val="24"/>
        </w:rPr>
        <w:t>8</w:t>
      </w:r>
      <w:r w:rsidRPr="002D15E3">
        <w:rPr>
          <w:rFonts w:ascii="Times New Roman" w:hAnsi="Times New Roman" w:cs="Times New Roman"/>
          <w:b/>
          <w:bCs/>
          <w:sz w:val="24"/>
          <w:szCs w:val="24"/>
        </w:rPr>
        <w:t>: Missing Data Bar Plot</w:t>
      </w:r>
    </w:p>
    <w:p w14:paraId="3A588EFB" w14:textId="77777777" w:rsidR="00BF3B97" w:rsidRPr="00271D90" w:rsidRDefault="00BF3B97" w:rsidP="00271D90">
      <w:pPr>
        <w:pStyle w:val="NormalWeb"/>
        <w:spacing w:line="360" w:lineRule="auto"/>
        <w:jc w:val="both"/>
        <w:rPr>
          <w:sz w:val="22"/>
          <w:szCs w:val="22"/>
        </w:rPr>
      </w:pPr>
    </w:p>
    <w:p w14:paraId="7271F771" w14:textId="77777777" w:rsidR="000C0F87" w:rsidRPr="00271D90" w:rsidRDefault="000C0F87" w:rsidP="00271D90">
      <w:pPr>
        <w:pStyle w:val="Heading3"/>
        <w:spacing w:line="360" w:lineRule="auto"/>
        <w:jc w:val="both"/>
        <w:rPr>
          <w:sz w:val="22"/>
          <w:szCs w:val="22"/>
        </w:rPr>
      </w:pPr>
      <w:bookmarkStart w:id="26" w:name="_Toc186486752"/>
      <w:r w:rsidRPr="00271D90">
        <w:rPr>
          <w:sz w:val="22"/>
          <w:szCs w:val="22"/>
        </w:rPr>
        <w:t xml:space="preserve">5. </w:t>
      </w:r>
      <w:r w:rsidRPr="00271D90">
        <w:rPr>
          <w:rStyle w:val="Strong"/>
          <w:b/>
          <w:bCs/>
          <w:sz w:val="22"/>
          <w:szCs w:val="22"/>
        </w:rPr>
        <w:t xml:space="preserve">Bar Plot for Categorical Data Encoding (e.g., </w:t>
      </w:r>
      <w:proofErr w:type="spellStart"/>
      <w:r w:rsidRPr="00271D90">
        <w:rPr>
          <w:rStyle w:val="HTMLCode"/>
          <w:rFonts w:ascii="Times New Roman" w:hAnsi="Times New Roman" w:cs="Times New Roman"/>
          <w:sz w:val="22"/>
          <w:szCs w:val="22"/>
        </w:rPr>
        <w:t>user_rec</w:t>
      </w:r>
      <w:proofErr w:type="spellEnd"/>
      <w:r w:rsidRPr="00271D90">
        <w:rPr>
          <w:rStyle w:val="Strong"/>
          <w:b/>
          <w:bCs/>
          <w:sz w:val="22"/>
          <w:szCs w:val="22"/>
        </w:rPr>
        <w:t>)</w:t>
      </w:r>
      <w:bookmarkEnd w:id="26"/>
    </w:p>
    <w:p w14:paraId="192E961A" w14:textId="77777777" w:rsidR="000C0F87" w:rsidRPr="00271D90" w:rsidRDefault="000C0F87" w:rsidP="00271D90">
      <w:pPr>
        <w:pStyle w:val="NormalWeb"/>
        <w:spacing w:line="360" w:lineRule="auto"/>
        <w:jc w:val="both"/>
        <w:rPr>
          <w:sz w:val="22"/>
          <w:szCs w:val="22"/>
        </w:rPr>
      </w:pPr>
      <w:r w:rsidRPr="00271D90">
        <w:rPr>
          <w:sz w:val="22"/>
          <w:szCs w:val="22"/>
        </w:rPr>
        <w:t xml:space="preserve">A bar plot can help visualize the distribution of categorical features after encoding. For example, we can plot the counts of encoded values for </w:t>
      </w:r>
      <w:proofErr w:type="spellStart"/>
      <w:r w:rsidRPr="00271D90">
        <w:rPr>
          <w:rStyle w:val="HTMLCode"/>
          <w:rFonts w:ascii="Times New Roman" w:hAnsi="Times New Roman" w:cs="Times New Roman"/>
          <w:sz w:val="22"/>
          <w:szCs w:val="22"/>
        </w:rPr>
        <w:t>user_rec</w:t>
      </w:r>
      <w:proofErr w:type="spellEnd"/>
      <w:r w:rsidRPr="00271D90">
        <w:rPr>
          <w:sz w:val="22"/>
          <w:szCs w:val="22"/>
        </w:rPr>
        <w:t>.</w:t>
      </w:r>
    </w:p>
    <w:p w14:paraId="2B41143A" w14:textId="77777777" w:rsidR="008A4F77" w:rsidRDefault="000C0F87" w:rsidP="000C0F87">
      <w:pPr>
        <w:jc w:val="center"/>
      </w:pPr>
      <w:r>
        <w:rPr>
          <w:noProof/>
          <w:lang w:eastAsia="en-IN"/>
        </w:rPr>
        <w:drawing>
          <wp:inline distT="0" distB="0" distL="0" distR="0" wp14:anchorId="0B01B49E" wp14:editId="5B7AB596">
            <wp:extent cx="3710822" cy="2967117"/>
            <wp:effectExtent l="0" t="0" r="4445" b="5080"/>
            <wp:docPr id="22" name="Picture 22" descr="C:\Users\HP\AppData\Local\Microsoft\Windows\INetCache\Content.MSO\3D9F5A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HP\AppData\Local\Microsoft\Windows\INetCache\Content.MSO\3D9F5A31.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4522" cy="2970075"/>
                    </a:xfrm>
                    <a:prstGeom prst="rect">
                      <a:avLst/>
                    </a:prstGeom>
                    <a:noFill/>
                    <a:ln>
                      <a:noFill/>
                    </a:ln>
                  </pic:spPr>
                </pic:pic>
              </a:graphicData>
            </a:graphic>
          </wp:inline>
        </w:drawing>
      </w:r>
    </w:p>
    <w:p w14:paraId="7AB1B20F" w14:textId="77777777" w:rsidR="000C0F87" w:rsidRPr="00432151" w:rsidRDefault="000C0F87" w:rsidP="00432151">
      <w:pPr>
        <w:spacing w:before="100" w:beforeAutospacing="1" w:after="100" w:afterAutospacing="1" w:line="240" w:lineRule="auto"/>
        <w:jc w:val="center"/>
        <w:rPr>
          <w:rFonts w:ascii="Times New Roman" w:hAnsi="Times New Roman" w:cs="Times New Roman"/>
          <w:b/>
          <w:bCs/>
          <w:sz w:val="24"/>
          <w:szCs w:val="24"/>
        </w:rPr>
      </w:pPr>
      <w:r w:rsidRPr="00432151">
        <w:rPr>
          <w:rFonts w:ascii="Times New Roman" w:hAnsi="Times New Roman" w:cs="Times New Roman"/>
          <w:b/>
          <w:bCs/>
          <w:sz w:val="24"/>
          <w:szCs w:val="24"/>
        </w:rPr>
        <w:t xml:space="preserve">Figure </w:t>
      </w:r>
      <w:r w:rsidR="00432151">
        <w:rPr>
          <w:rFonts w:ascii="Times New Roman" w:hAnsi="Times New Roman" w:cs="Times New Roman"/>
          <w:b/>
          <w:bCs/>
          <w:sz w:val="24"/>
          <w:szCs w:val="24"/>
        </w:rPr>
        <w:t>9</w:t>
      </w:r>
      <w:r w:rsidRPr="00432151">
        <w:rPr>
          <w:rFonts w:ascii="Times New Roman" w:hAnsi="Times New Roman" w:cs="Times New Roman"/>
          <w:b/>
          <w:bCs/>
          <w:sz w:val="24"/>
          <w:szCs w:val="24"/>
        </w:rPr>
        <w:t>: Some Row Encoded User Rec Category Count</w:t>
      </w:r>
    </w:p>
    <w:p w14:paraId="0E08E41C" w14:textId="77777777" w:rsidR="007C7117" w:rsidRDefault="007C7117" w:rsidP="000C0F87">
      <w:pPr>
        <w:pStyle w:val="Heading3"/>
      </w:pPr>
    </w:p>
    <w:p w14:paraId="0623C6FD" w14:textId="77777777" w:rsidR="007C7117" w:rsidRDefault="007C7117" w:rsidP="000C0F87">
      <w:pPr>
        <w:pStyle w:val="Heading3"/>
      </w:pPr>
    </w:p>
    <w:p w14:paraId="25958FF5" w14:textId="77777777" w:rsidR="000C0F87" w:rsidRPr="007C7117" w:rsidRDefault="000C0F87" w:rsidP="007C7117">
      <w:pPr>
        <w:pStyle w:val="Heading3"/>
        <w:spacing w:line="360" w:lineRule="auto"/>
        <w:jc w:val="both"/>
        <w:rPr>
          <w:sz w:val="22"/>
          <w:szCs w:val="22"/>
        </w:rPr>
      </w:pPr>
      <w:bookmarkStart w:id="27" w:name="_Toc186486753"/>
      <w:r w:rsidRPr="007C7117">
        <w:rPr>
          <w:sz w:val="22"/>
          <w:szCs w:val="22"/>
        </w:rPr>
        <w:lastRenderedPageBreak/>
        <w:t xml:space="preserve">6. </w:t>
      </w:r>
      <w:r w:rsidRPr="007C7117">
        <w:rPr>
          <w:rStyle w:val="Strong"/>
          <w:b/>
          <w:bCs/>
          <w:sz w:val="22"/>
          <w:szCs w:val="22"/>
        </w:rPr>
        <w:t xml:space="preserve">Violin Plot for Numerical Data (e.g., </w:t>
      </w:r>
      <w:proofErr w:type="spellStart"/>
      <w:r w:rsidRPr="007C7117">
        <w:rPr>
          <w:rStyle w:val="HTMLCode"/>
          <w:rFonts w:ascii="Times New Roman" w:hAnsi="Times New Roman" w:cs="Times New Roman"/>
          <w:sz w:val="22"/>
          <w:szCs w:val="22"/>
        </w:rPr>
        <w:t>rev_sum</w:t>
      </w:r>
      <w:proofErr w:type="spellEnd"/>
      <w:r w:rsidRPr="007C7117">
        <w:rPr>
          <w:rStyle w:val="Strong"/>
          <w:b/>
          <w:bCs/>
          <w:sz w:val="22"/>
          <w:szCs w:val="22"/>
        </w:rPr>
        <w:t>)</w:t>
      </w:r>
      <w:bookmarkEnd w:id="27"/>
    </w:p>
    <w:p w14:paraId="75C07EBF" w14:textId="77777777" w:rsidR="000C0F87" w:rsidRPr="007C7117" w:rsidRDefault="000C0F87" w:rsidP="007C7117">
      <w:pPr>
        <w:pStyle w:val="NormalWeb"/>
        <w:spacing w:line="360" w:lineRule="auto"/>
        <w:jc w:val="both"/>
        <w:rPr>
          <w:sz w:val="22"/>
          <w:szCs w:val="22"/>
        </w:rPr>
      </w:pPr>
      <w:r w:rsidRPr="007C7117">
        <w:rPr>
          <w:sz w:val="22"/>
          <w:szCs w:val="22"/>
        </w:rPr>
        <w:t xml:space="preserve">A violin plot combines aspects of both a box plot and a density plot. It provides insight into the distribution of numerical features, like </w:t>
      </w:r>
      <w:proofErr w:type="spellStart"/>
      <w:r w:rsidRPr="007C7117">
        <w:rPr>
          <w:rStyle w:val="HTMLCode"/>
          <w:rFonts w:ascii="Times New Roman" w:hAnsi="Times New Roman" w:cs="Times New Roman"/>
          <w:sz w:val="22"/>
          <w:szCs w:val="22"/>
        </w:rPr>
        <w:t>rev_sum</w:t>
      </w:r>
      <w:proofErr w:type="spellEnd"/>
      <w:r w:rsidRPr="007C7117">
        <w:rPr>
          <w:sz w:val="22"/>
          <w:szCs w:val="22"/>
        </w:rPr>
        <w:t>, across different categories.</w:t>
      </w:r>
    </w:p>
    <w:p w14:paraId="74CB4FEF" w14:textId="77777777" w:rsidR="000C0F87" w:rsidRDefault="000C0F87" w:rsidP="000C0F87">
      <w:pPr>
        <w:jc w:val="center"/>
      </w:pPr>
      <w:r>
        <w:rPr>
          <w:noProof/>
          <w:lang w:eastAsia="en-IN"/>
        </w:rPr>
        <w:drawing>
          <wp:inline distT="0" distB="0" distL="0" distR="0" wp14:anchorId="0D95316F" wp14:editId="2F961F0E">
            <wp:extent cx="4678104" cy="3665775"/>
            <wp:effectExtent l="0" t="0" r="8255" b="0"/>
            <wp:docPr id="23" name="Picture 23" descr="C:\Users\HP\AppData\Local\Microsoft\Windows\INetCache\Content.MSO\146D8C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HP\AppData\Local\Microsoft\Windows\INetCache\Content.MSO\146D8C67.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1125" cy="3675979"/>
                    </a:xfrm>
                    <a:prstGeom prst="rect">
                      <a:avLst/>
                    </a:prstGeom>
                    <a:noFill/>
                    <a:ln>
                      <a:noFill/>
                    </a:ln>
                  </pic:spPr>
                </pic:pic>
              </a:graphicData>
            </a:graphic>
          </wp:inline>
        </w:drawing>
      </w:r>
    </w:p>
    <w:p w14:paraId="36C6690E" w14:textId="77777777" w:rsidR="000C0F87" w:rsidRPr="00C60C99" w:rsidRDefault="000C0F87" w:rsidP="00C60C99">
      <w:pPr>
        <w:spacing w:before="100" w:beforeAutospacing="1" w:after="100" w:afterAutospacing="1" w:line="240" w:lineRule="auto"/>
        <w:jc w:val="center"/>
        <w:rPr>
          <w:rFonts w:ascii="Times New Roman" w:hAnsi="Times New Roman" w:cs="Times New Roman"/>
          <w:b/>
          <w:bCs/>
          <w:sz w:val="24"/>
          <w:szCs w:val="24"/>
        </w:rPr>
      </w:pPr>
      <w:r w:rsidRPr="00C60C99">
        <w:rPr>
          <w:rFonts w:ascii="Times New Roman" w:hAnsi="Times New Roman" w:cs="Times New Roman"/>
          <w:b/>
          <w:bCs/>
          <w:sz w:val="24"/>
          <w:szCs w:val="24"/>
        </w:rPr>
        <w:t xml:space="preserve">Figure </w:t>
      </w:r>
      <w:r w:rsidR="00C60C99">
        <w:rPr>
          <w:rFonts w:ascii="Times New Roman" w:hAnsi="Times New Roman" w:cs="Times New Roman"/>
          <w:b/>
          <w:bCs/>
          <w:sz w:val="24"/>
          <w:szCs w:val="24"/>
        </w:rPr>
        <w:t>10</w:t>
      </w:r>
      <w:r w:rsidRPr="00C60C99">
        <w:rPr>
          <w:rFonts w:ascii="Times New Roman" w:hAnsi="Times New Roman" w:cs="Times New Roman"/>
          <w:b/>
          <w:bCs/>
          <w:sz w:val="24"/>
          <w:szCs w:val="24"/>
        </w:rPr>
        <w:t xml:space="preserve">: Some row Violin Plot of </w:t>
      </w:r>
      <w:proofErr w:type="spellStart"/>
      <w:r w:rsidRPr="00C60C99">
        <w:rPr>
          <w:rFonts w:ascii="Times New Roman" w:hAnsi="Times New Roman" w:cs="Times New Roman"/>
          <w:b/>
          <w:bCs/>
          <w:sz w:val="24"/>
          <w:szCs w:val="24"/>
        </w:rPr>
        <w:t>rev_sum</w:t>
      </w:r>
      <w:proofErr w:type="spellEnd"/>
      <w:r w:rsidRPr="00C60C99">
        <w:rPr>
          <w:rFonts w:ascii="Times New Roman" w:hAnsi="Times New Roman" w:cs="Times New Roman"/>
          <w:b/>
          <w:bCs/>
          <w:sz w:val="24"/>
          <w:szCs w:val="24"/>
        </w:rPr>
        <w:t xml:space="preserve"> by Encoded </w:t>
      </w:r>
      <w:proofErr w:type="spellStart"/>
      <w:r w:rsidRPr="00C60C99">
        <w:rPr>
          <w:rFonts w:ascii="Times New Roman" w:hAnsi="Times New Roman" w:cs="Times New Roman"/>
          <w:b/>
          <w:bCs/>
          <w:sz w:val="24"/>
          <w:szCs w:val="24"/>
        </w:rPr>
        <w:t>user_rec</w:t>
      </w:r>
      <w:proofErr w:type="spellEnd"/>
    </w:p>
    <w:p w14:paraId="74B900D8" w14:textId="77777777" w:rsidR="00464F78" w:rsidRPr="00DF0373" w:rsidRDefault="00464F78" w:rsidP="00DF0373">
      <w:pPr>
        <w:spacing w:line="360" w:lineRule="auto"/>
        <w:jc w:val="both"/>
      </w:pPr>
    </w:p>
    <w:p w14:paraId="78625899" w14:textId="77777777" w:rsidR="00464F78" w:rsidRPr="00DF0373" w:rsidRDefault="00464F78" w:rsidP="00DF0373">
      <w:pPr>
        <w:pStyle w:val="Heading3"/>
        <w:spacing w:line="360" w:lineRule="auto"/>
        <w:jc w:val="both"/>
        <w:rPr>
          <w:sz w:val="22"/>
          <w:szCs w:val="22"/>
        </w:rPr>
      </w:pPr>
      <w:bookmarkStart w:id="28" w:name="_Toc186486754"/>
      <w:r w:rsidRPr="00DF0373">
        <w:rPr>
          <w:sz w:val="22"/>
          <w:szCs w:val="22"/>
        </w:rPr>
        <w:t xml:space="preserve">7. </w:t>
      </w:r>
      <w:r w:rsidRPr="00DF0373">
        <w:rPr>
          <w:rStyle w:val="Strong"/>
          <w:b/>
          <w:bCs/>
          <w:sz w:val="22"/>
          <w:szCs w:val="22"/>
        </w:rPr>
        <w:t>Pair Plot for Multiple Numerical Features</w:t>
      </w:r>
      <w:bookmarkEnd w:id="28"/>
    </w:p>
    <w:p w14:paraId="6FEDE8C7" w14:textId="77777777" w:rsidR="00464F78" w:rsidRPr="00DF0373" w:rsidRDefault="00464F78" w:rsidP="00DF0373">
      <w:pPr>
        <w:pStyle w:val="NormalWeb"/>
        <w:spacing w:line="360" w:lineRule="auto"/>
        <w:jc w:val="both"/>
        <w:rPr>
          <w:sz w:val="22"/>
          <w:szCs w:val="22"/>
        </w:rPr>
      </w:pPr>
      <w:r w:rsidRPr="00DF0373">
        <w:rPr>
          <w:sz w:val="22"/>
          <w:szCs w:val="22"/>
        </w:rPr>
        <w:t>A pair plot is helpful for visualizing the relationships between multiple numerical features, which is useful in detecting correlations and trends.</w:t>
      </w:r>
    </w:p>
    <w:p w14:paraId="15081C99" w14:textId="77777777" w:rsidR="00464F78" w:rsidRDefault="00464F78" w:rsidP="00464F78">
      <w:pPr>
        <w:jc w:val="center"/>
      </w:pPr>
      <w:r>
        <w:rPr>
          <w:noProof/>
          <w:lang w:eastAsia="en-IN"/>
        </w:rPr>
        <w:lastRenderedPageBreak/>
        <w:drawing>
          <wp:inline distT="0" distB="0" distL="0" distR="0" wp14:anchorId="2D322A9D" wp14:editId="78998A4B">
            <wp:extent cx="3764343" cy="3704797"/>
            <wp:effectExtent l="0" t="0" r="7620" b="0"/>
            <wp:docPr id="24" name="Picture 24" descr="C:\Users\HP\AppData\Local\Microsoft\Windows\INetCache\Content.MSO\D2681A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HP\AppData\Local\Microsoft\Windows\INetCache\Content.MSO\D2681A0D.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66538" cy="3706957"/>
                    </a:xfrm>
                    <a:prstGeom prst="rect">
                      <a:avLst/>
                    </a:prstGeom>
                    <a:noFill/>
                    <a:ln>
                      <a:noFill/>
                    </a:ln>
                  </pic:spPr>
                </pic:pic>
              </a:graphicData>
            </a:graphic>
          </wp:inline>
        </w:drawing>
      </w:r>
    </w:p>
    <w:p w14:paraId="733DC842" w14:textId="77777777" w:rsidR="00464F78" w:rsidRPr="00F277FB" w:rsidRDefault="00464F78" w:rsidP="00F277FB">
      <w:pPr>
        <w:spacing w:before="100" w:beforeAutospacing="1" w:after="100" w:afterAutospacing="1" w:line="240" w:lineRule="auto"/>
        <w:jc w:val="center"/>
        <w:rPr>
          <w:rFonts w:ascii="Times New Roman" w:hAnsi="Times New Roman" w:cs="Times New Roman"/>
          <w:b/>
          <w:bCs/>
          <w:sz w:val="24"/>
          <w:szCs w:val="24"/>
        </w:rPr>
      </w:pPr>
      <w:r w:rsidRPr="00F277FB">
        <w:rPr>
          <w:rFonts w:ascii="Times New Roman" w:hAnsi="Times New Roman" w:cs="Times New Roman"/>
          <w:b/>
          <w:bCs/>
          <w:sz w:val="24"/>
          <w:szCs w:val="24"/>
        </w:rPr>
        <w:t xml:space="preserve">Figure </w:t>
      </w:r>
      <w:r w:rsidR="00F277FB">
        <w:rPr>
          <w:rFonts w:ascii="Times New Roman" w:hAnsi="Times New Roman" w:cs="Times New Roman"/>
          <w:b/>
          <w:bCs/>
          <w:sz w:val="24"/>
          <w:szCs w:val="24"/>
        </w:rPr>
        <w:t>11</w:t>
      </w:r>
      <w:r w:rsidRPr="00F277FB">
        <w:rPr>
          <w:rFonts w:ascii="Times New Roman" w:hAnsi="Times New Roman" w:cs="Times New Roman"/>
          <w:b/>
          <w:bCs/>
          <w:sz w:val="24"/>
          <w:szCs w:val="24"/>
        </w:rPr>
        <w:t>: Pair Plot of Numerical Features</w:t>
      </w:r>
    </w:p>
    <w:p w14:paraId="24389266" w14:textId="77777777" w:rsidR="00464F78" w:rsidRDefault="00464F78" w:rsidP="00464F78"/>
    <w:p w14:paraId="295527CD" w14:textId="77777777" w:rsidR="009E5674" w:rsidRPr="00B87992" w:rsidRDefault="009E5674" w:rsidP="00B87992">
      <w:pPr>
        <w:pStyle w:val="Heading3"/>
        <w:spacing w:line="360" w:lineRule="auto"/>
        <w:jc w:val="both"/>
        <w:rPr>
          <w:sz w:val="22"/>
          <w:szCs w:val="22"/>
        </w:rPr>
      </w:pPr>
      <w:bookmarkStart w:id="29" w:name="_Toc186486755"/>
      <w:r w:rsidRPr="00B87992">
        <w:rPr>
          <w:sz w:val="22"/>
          <w:szCs w:val="22"/>
        </w:rPr>
        <w:t xml:space="preserve">8. </w:t>
      </w:r>
      <w:r w:rsidRPr="00B87992">
        <w:rPr>
          <w:rStyle w:val="Strong"/>
          <w:b/>
          <w:bCs/>
          <w:sz w:val="22"/>
          <w:szCs w:val="22"/>
        </w:rPr>
        <w:t>Bar Plot for Interaction Features</w:t>
      </w:r>
      <w:bookmarkEnd w:id="29"/>
    </w:p>
    <w:p w14:paraId="42E4A7A8" w14:textId="77777777" w:rsidR="009E5674" w:rsidRPr="00B87992" w:rsidRDefault="009E5674" w:rsidP="00B87992">
      <w:pPr>
        <w:pStyle w:val="NormalWeb"/>
        <w:spacing w:line="360" w:lineRule="auto"/>
        <w:jc w:val="both"/>
        <w:rPr>
          <w:sz w:val="22"/>
          <w:szCs w:val="22"/>
        </w:rPr>
      </w:pPr>
      <w:r w:rsidRPr="00B87992">
        <w:rPr>
          <w:sz w:val="22"/>
          <w:szCs w:val="22"/>
        </w:rPr>
        <w:t xml:space="preserve">Interaction features like </w:t>
      </w:r>
      <w:proofErr w:type="spellStart"/>
      <w:r w:rsidRPr="00B87992">
        <w:rPr>
          <w:rStyle w:val="HTMLCode"/>
          <w:rFonts w:ascii="Times New Roman" w:hAnsi="Times New Roman" w:cs="Times New Roman"/>
          <w:sz w:val="22"/>
          <w:szCs w:val="22"/>
        </w:rPr>
        <w:t>interaction_feature</w:t>
      </w:r>
      <w:proofErr w:type="spellEnd"/>
      <w:r w:rsidRPr="00B87992">
        <w:rPr>
          <w:sz w:val="22"/>
          <w:szCs w:val="22"/>
        </w:rPr>
        <w:t xml:space="preserve"> can be visualized with a bar plot to show the relationship between two or more features.</w:t>
      </w:r>
    </w:p>
    <w:p w14:paraId="5900BD1C" w14:textId="77777777" w:rsidR="00464F78" w:rsidRDefault="00363576" w:rsidP="00363576">
      <w:pPr>
        <w:jc w:val="center"/>
      </w:pPr>
      <w:r>
        <w:rPr>
          <w:noProof/>
          <w:lang w:eastAsia="en-IN"/>
        </w:rPr>
        <w:drawing>
          <wp:inline distT="0" distB="0" distL="0" distR="0" wp14:anchorId="355B6777" wp14:editId="0E9D22C4">
            <wp:extent cx="3767455" cy="2952187"/>
            <wp:effectExtent l="0" t="0" r="4445" b="635"/>
            <wp:docPr id="25" name="Picture 25" descr="C:\Users\HP\AppData\Local\Microsoft\Windows\INetCache\Content.MSO\2E0744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HP\AppData\Local\Microsoft\Windows\INetCache\Content.MSO\2E0744A3.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7359" cy="2959948"/>
                    </a:xfrm>
                    <a:prstGeom prst="rect">
                      <a:avLst/>
                    </a:prstGeom>
                    <a:noFill/>
                    <a:ln>
                      <a:noFill/>
                    </a:ln>
                  </pic:spPr>
                </pic:pic>
              </a:graphicData>
            </a:graphic>
          </wp:inline>
        </w:drawing>
      </w:r>
    </w:p>
    <w:p w14:paraId="0C63B64A" w14:textId="77777777" w:rsidR="00363576" w:rsidRPr="004B6C10" w:rsidRDefault="00363576" w:rsidP="004B6C10">
      <w:pPr>
        <w:spacing w:before="100" w:beforeAutospacing="1" w:after="100" w:afterAutospacing="1" w:line="240" w:lineRule="auto"/>
        <w:jc w:val="center"/>
        <w:rPr>
          <w:rFonts w:ascii="Times New Roman" w:hAnsi="Times New Roman" w:cs="Times New Roman"/>
          <w:b/>
          <w:bCs/>
          <w:sz w:val="24"/>
          <w:szCs w:val="24"/>
        </w:rPr>
      </w:pPr>
      <w:r w:rsidRPr="004B6C10">
        <w:rPr>
          <w:rFonts w:ascii="Times New Roman" w:hAnsi="Times New Roman" w:cs="Times New Roman"/>
          <w:b/>
          <w:bCs/>
          <w:sz w:val="24"/>
          <w:szCs w:val="24"/>
        </w:rPr>
        <w:t xml:space="preserve">Figure </w:t>
      </w:r>
      <w:r w:rsidR="004B6C10">
        <w:rPr>
          <w:rFonts w:ascii="Times New Roman" w:hAnsi="Times New Roman" w:cs="Times New Roman"/>
          <w:b/>
          <w:bCs/>
          <w:sz w:val="24"/>
          <w:szCs w:val="24"/>
        </w:rPr>
        <w:t>12</w:t>
      </w:r>
      <w:r w:rsidRPr="004B6C10">
        <w:rPr>
          <w:rFonts w:ascii="Times New Roman" w:hAnsi="Times New Roman" w:cs="Times New Roman"/>
          <w:b/>
          <w:bCs/>
          <w:sz w:val="24"/>
          <w:szCs w:val="24"/>
        </w:rPr>
        <w:t>: Some row Bar Plot of Interaction Feature</w:t>
      </w:r>
    </w:p>
    <w:p w14:paraId="6854E390" w14:textId="77777777" w:rsidR="00363576" w:rsidRPr="003E5BFE" w:rsidRDefault="00363576" w:rsidP="003E5BFE">
      <w:pPr>
        <w:pStyle w:val="Heading3"/>
        <w:spacing w:line="360" w:lineRule="auto"/>
        <w:jc w:val="both"/>
        <w:rPr>
          <w:sz w:val="22"/>
          <w:szCs w:val="22"/>
        </w:rPr>
      </w:pPr>
      <w:bookmarkStart w:id="30" w:name="_Toc186486756"/>
      <w:r w:rsidRPr="003E5BFE">
        <w:rPr>
          <w:sz w:val="22"/>
          <w:szCs w:val="22"/>
        </w:rPr>
        <w:lastRenderedPageBreak/>
        <w:t xml:space="preserve">9. </w:t>
      </w:r>
      <w:r w:rsidRPr="003E5BFE">
        <w:rPr>
          <w:rStyle w:val="Strong"/>
          <w:b/>
          <w:bCs/>
          <w:sz w:val="22"/>
          <w:szCs w:val="22"/>
        </w:rPr>
        <w:t xml:space="preserve">Time Series Plot for Temporal Features (e.g., </w:t>
      </w:r>
      <w:proofErr w:type="spellStart"/>
      <w:r w:rsidRPr="003E5BFE">
        <w:rPr>
          <w:rStyle w:val="HTMLCode"/>
          <w:rFonts w:ascii="Times New Roman" w:hAnsi="Times New Roman" w:cs="Times New Roman"/>
          <w:sz w:val="22"/>
          <w:szCs w:val="22"/>
        </w:rPr>
        <w:t>ses_mo_avg</w:t>
      </w:r>
      <w:proofErr w:type="spellEnd"/>
      <w:r w:rsidRPr="003E5BFE">
        <w:rPr>
          <w:rStyle w:val="Strong"/>
          <w:b/>
          <w:bCs/>
          <w:sz w:val="22"/>
          <w:szCs w:val="22"/>
        </w:rPr>
        <w:t>)</w:t>
      </w:r>
      <w:bookmarkEnd w:id="30"/>
    </w:p>
    <w:p w14:paraId="1BAAEB60" w14:textId="77777777" w:rsidR="00363576" w:rsidRPr="003E5BFE" w:rsidRDefault="00363576" w:rsidP="003E5BFE">
      <w:pPr>
        <w:pStyle w:val="NormalWeb"/>
        <w:spacing w:line="360" w:lineRule="auto"/>
        <w:jc w:val="both"/>
        <w:rPr>
          <w:sz w:val="22"/>
          <w:szCs w:val="22"/>
        </w:rPr>
      </w:pPr>
      <w:r w:rsidRPr="003E5BFE">
        <w:rPr>
          <w:sz w:val="22"/>
          <w:szCs w:val="22"/>
        </w:rPr>
        <w:t xml:space="preserve">If there are temporal aspects to the data, a time series plot can show trends over time. For example, if </w:t>
      </w:r>
      <w:proofErr w:type="spellStart"/>
      <w:r w:rsidRPr="003E5BFE">
        <w:rPr>
          <w:rStyle w:val="HTMLCode"/>
          <w:rFonts w:ascii="Times New Roman" w:hAnsi="Times New Roman" w:cs="Times New Roman"/>
          <w:sz w:val="22"/>
          <w:szCs w:val="22"/>
        </w:rPr>
        <w:t>ses_mo_avg</w:t>
      </w:r>
      <w:proofErr w:type="spellEnd"/>
      <w:r w:rsidRPr="003E5BFE">
        <w:rPr>
          <w:sz w:val="22"/>
          <w:szCs w:val="22"/>
        </w:rPr>
        <w:t xml:space="preserve"> represents session averages by month, it can be plotted over time.</w:t>
      </w:r>
    </w:p>
    <w:p w14:paraId="0714701C" w14:textId="77777777" w:rsidR="00363576" w:rsidRDefault="00363576" w:rsidP="00363576">
      <w:r>
        <w:rPr>
          <w:noProof/>
          <w:lang w:eastAsia="en-IN"/>
        </w:rPr>
        <w:drawing>
          <wp:inline distT="0" distB="0" distL="0" distR="0" wp14:anchorId="3D4B6736" wp14:editId="10C34A54">
            <wp:extent cx="5231130" cy="4157345"/>
            <wp:effectExtent l="0" t="0" r="7620" b="0"/>
            <wp:docPr id="26" name="Picture 26" descr="C:\Users\HP\AppData\Local\Microsoft\Windows\INetCache\Content.MSO\A83849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HP\AppData\Local\Microsoft\Windows\INetCache\Content.MSO\A83849A9.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1130" cy="4157345"/>
                    </a:xfrm>
                    <a:prstGeom prst="rect">
                      <a:avLst/>
                    </a:prstGeom>
                    <a:noFill/>
                    <a:ln>
                      <a:noFill/>
                    </a:ln>
                  </pic:spPr>
                </pic:pic>
              </a:graphicData>
            </a:graphic>
          </wp:inline>
        </w:drawing>
      </w:r>
    </w:p>
    <w:p w14:paraId="361D986C" w14:textId="77777777" w:rsidR="00363576" w:rsidRPr="00510A07" w:rsidRDefault="00363576" w:rsidP="00510A07">
      <w:pPr>
        <w:spacing w:before="100" w:beforeAutospacing="1" w:after="100" w:afterAutospacing="1" w:line="240" w:lineRule="auto"/>
        <w:jc w:val="center"/>
        <w:rPr>
          <w:rFonts w:ascii="Times New Roman" w:hAnsi="Times New Roman" w:cs="Times New Roman"/>
          <w:b/>
          <w:bCs/>
          <w:sz w:val="24"/>
          <w:szCs w:val="24"/>
        </w:rPr>
      </w:pPr>
      <w:r w:rsidRPr="00510A07">
        <w:rPr>
          <w:rFonts w:ascii="Times New Roman" w:hAnsi="Times New Roman" w:cs="Times New Roman"/>
          <w:b/>
          <w:bCs/>
          <w:sz w:val="24"/>
          <w:szCs w:val="24"/>
        </w:rPr>
        <w:t xml:space="preserve">Figure </w:t>
      </w:r>
      <w:r w:rsidR="00510A07">
        <w:rPr>
          <w:rFonts w:ascii="Times New Roman" w:hAnsi="Times New Roman" w:cs="Times New Roman"/>
          <w:b/>
          <w:bCs/>
          <w:sz w:val="24"/>
          <w:szCs w:val="24"/>
        </w:rPr>
        <w:t>13</w:t>
      </w:r>
      <w:r w:rsidRPr="00510A07">
        <w:rPr>
          <w:rFonts w:ascii="Times New Roman" w:hAnsi="Times New Roman" w:cs="Times New Roman"/>
          <w:b/>
          <w:bCs/>
          <w:sz w:val="24"/>
          <w:szCs w:val="24"/>
        </w:rPr>
        <w:t xml:space="preserve">: Time Series Plot of </w:t>
      </w:r>
      <w:proofErr w:type="spellStart"/>
      <w:r w:rsidRPr="00510A07">
        <w:rPr>
          <w:rFonts w:ascii="Times New Roman" w:hAnsi="Times New Roman" w:cs="Times New Roman"/>
          <w:b/>
          <w:bCs/>
          <w:sz w:val="24"/>
          <w:szCs w:val="24"/>
        </w:rPr>
        <w:t>ses_mo_avg</w:t>
      </w:r>
      <w:proofErr w:type="spellEnd"/>
    </w:p>
    <w:p w14:paraId="286D2E31" w14:textId="77777777" w:rsidR="00363576" w:rsidRPr="002E0B5D" w:rsidRDefault="00363576" w:rsidP="002E0B5D">
      <w:pPr>
        <w:pStyle w:val="Heading3"/>
        <w:spacing w:line="360" w:lineRule="auto"/>
        <w:jc w:val="both"/>
        <w:rPr>
          <w:sz w:val="22"/>
          <w:szCs w:val="22"/>
        </w:rPr>
      </w:pPr>
      <w:bookmarkStart w:id="31" w:name="_Toc186486757"/>
      <w:r w:rsidRPr="002E0B5D">
        <w:rPr>
          <w:sz w:val="22"/>
          <w:szCs w:val="22"/>
        </w:rPr>
        <w:t xml:space="preserve">10. </w:t>
      </w:r>
      <w:r w:rsidRPr="002E0B5D">
        <w:rPr>
          <w:rStyle w:val="Strong"/>
          <w:b/>
          <w:bCs/>
          <w:sz w:val="22"/>
          <w:szCs w:val="22"/>
        </w:rPr>
        <w:t>Scatter Plot for Feature Relationships</w:t>
      </w:r>
      <w:bookmarkEnd w:id="31"/>
    </w:p>
    <w:p w14:paraId="7F91E829" w14:textId="77777777" w:rsidR="00363576" w:rsidRPr="002E0B5D" w:rsidRDefault="00363576" w:rsidP="002E0B5D">
      <w:pPr>
        <w:pStyle w:val="NormalWeb"/>
        <w:spacing w:line="360" w:lineRule="auto"/>
        <w:jc w:val="both"/>
        <w:rPr>
          <w:sz w:val="22"/>
          <w:szCs w:val="22"/>
        </w:rPr>
      </w:pPr>
      <w:r w:rsidRPr="002E0B5D">
        <w:rPr>
          <w:sz w:val="22"/>
          <w:szCs w:val="22"/>
        </w:rPr>
        <w:t xml:space="preserve">A scatter plot helps visualize the relationship between two continuous features. Here, we use </w:t>
      </w:r>
      <w:proofErr w:type="spellStart"/>
      <w:r w:rsidRPr="002E0B5D">
        <w:rPr>
          <w:rStyle w:val="HTMLCode"/>
          <w:rFonts w:ascii="Times New Roman" w:hAnsi="Times New Roman" w:cs="Times New Roman"/>
          <w:sz w:val="22"/>
          <w:szCs w:val="22"/>
        </w:rPr>
        <w:t>ses_rec_avg</w:t>
      </w:r>
      <w:proofErr w:type="spellEnd"/>
      <w:r w:rsidRPr="002E0B5D">
        <w:rPr>
          <w:sz w:val="22"/>
          <w:szCs w:val="22"/>
        </w:rPr>
        <w:t xml:space="preserve"> and </w:t>
      </w:r>
      <w:proofErr w:type="spellStart"/>
      <w:r w:rsidRPr="002E0B5D">
        <w:rPr>
          <w:rStyle w:val="HTMLCode"/>
          <w:rFonts w:ascii="Times New Roman" w:hAnsi="Times New Roman" w:cs="Times New Roman"/>
          <w:sz w:val="22"/>
          <w:szCs w:val="22"/>
        </w:rPr>
        <w:t>rev_sum</w:t>
      </w:r>
      <w:proofErr w:type="spellEnd"/>
      <w:r w:rsidRPr="002E0B5D">
        <w:rPr>
          <w:sz w:val="22"/>
          <w:szCs w:val="22"/>
        </w:rPr>
        <w:t xml:space="preserve"> as an example.</w:t>
      </w:r>
    </w:p>
    <w:p w14:paraId="1B846F59" w14:textId="77777777" w:rsidR="00363576" w:rsidRDefault="00363576" w:rsidP="00363576"/>
    <w:p w14:paraId="42B065F3" w14:textId="77777777" w:rsidR="00363576" w:rsidRDefault="00363576" w:rsidP="00363576">
      <w:r>
        <w:rPr>
          <w:noProof/>
          <w:lang w:eastAsia="en-IN"/>
        </w:rPr>
        <w:lastRenderedPageBreak/>
        <w:drawing>
          <wp:inline distT="0" distB="0" distL="0" distR="0" wp14:anchorId="2F072579" wp14:editId="40356C32">
            <wp:extent cx="5262880" cy="4157345"/>
            <wp:effectExtent l="0" t="0" r="0" b="0"/>
            <wp:docPr id="27" name="Picture 27" descr="C:\Users\HP\AppData\Local\Microsoft\Windows\INetCache\Content.MSO\93B2C2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HP\AppData\Local\Microsoft\Windows\INetCache\Content.MSO\93B2C29F.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2880" cy="4157345"/>
                    </a:xfrm>
                    <a:prstGeom prst="rect">
                      <a:avLst/>
                    </a:prstGeom>
                    <a:noFill/>
                    <a:ln>
                      <a:noFill/>
                    </a:ln>
                  </pic:spPr>
                </pic:pic>
              </a:graphicData>
            </a:graphic>
          </wp:inline>
        </w:drawing>
      </w:r>
    </w:p>
    <w:p w14:paraId="0443F319" w14:textId="77777777" w:rsidR="00363576" w:rsidRPr="00A9529C" w:rsidRDefault="00363576" w:rsidP="00A9529C">
      <w:pPr>
        <w:spacing w:before="100" w:beforeAutospacing="1" w:after="100" w:afterAutospacing="1" w:line="240" w:lineRule="auto"/>
        <w:jc w:val="center"/>
        <w:rPr>
          <w:rFonts w:ascii="Times New Roman" w:hAnsi="Times New Roman" w:cs="Times New Roman"/>
          <w:b/>
          <w:bCs/>
          <w:sz w:val="24"/>
          <w:szCs w:val="24"/>
        </w:rPr>
      </w:pPr>
      <w:r w:rsidRPr="00A9529C">
        <w:rPr>
          <w:rFonts w:ascii="Times New Roman" w:hAnsi="Times New Roman" w:cs="Times New Roman"/>
          <w:b/>
          <w:bCs/>
          <w:sz w:val="24"/>
          <w:szCs w:val="24"/>
        </w:rPr>
        <w:t xml:space="preserve">Figure </w:t>
      </w:r>
      <w:r w:rsidR="00A9529C">
        <w:rPr>
          <w:rFonts w:ascii="Times New Roman" w:hAnsi="Times New Roman" w:cs="Times New Roman"/>
          <w:b/>
          <w:bCs/>
          <w:sz w:val="24"/>
          <w:szCs w:val="24"/>
        </w:rPr>
        <w:t>14</w:t>
      </w:r>
      <w:r w:rsidRPr="00A9529C">
        <w:rPr>
          <w:rFonts w:ascii="Times New Roman" w:hAnsi="Times New Roman" w:cs="Times New Roman"/>
          <w:b/>
          <w:bCs/>
          <w:sz w:val="24"/>
          <w:szCs w:val="24"/>
        </w:rPr>
        <w:t xml:space="preserve">: Scatter Plot of </w:t>
      </w:r>
      <w:proofErr w:type="spellStart"/>
      <w:r w:rsidRPr="00A9529C">
        <w:rPr>
          <w:rFonts w:ascii="Times New Roman" w:hAnsi="Times New Roman" w:cs="Times New Roman"/>
          <w:b/>
          <w:bCs/>
          <w:sz w:val="24"/>
          <w:szCs w:val="24"/>
        </w:rPr>
        <w:t>ses_rec_avg</w:t>
      </w:r>
      <w:proofErr w:type="spellEnd"/>
      <w:r w:rsidRPr="00A9529C">
        <w:rPr>
          <w:rFonts w:ascii="Times New Roman" w:hAnsi="Times New Roman" w:cs="Times New Roman"/>
          <w:b/>
          <w:bCs/>
          <w:sz w:val="24"/>
          <w:szCs w:val="24"/>
        </w:rPr>
        <w:t xml:space="preserve"> vs </w:t>
      </w:r>
      <w:proofErr w:type="spellStart"/>
      <w:r w:rsidRPr="00A9529C">
        <w:rPr>
          <w:rFonts w:ascii="Times New Roman" w:hAnsi="Times New Roman" w:cs="Times New Roman"/>
          <w:b/>
          <w:bCs/>
          <w:sz w:val="24"/>
          <w:szCs w:val="24"/>
        </w:rPr>
        <w:t>rev_sum</w:t>
      </w:r>
      <w:proofErr w:type="spellEnd"/>
    </w:p>
    <w:p w14:paraId="3DD1B510" w14:textId="77777777" w:rsidR="00444671" w:rsidRDefault="00444671" w:rsidP="00363576"/>
    <w:p w14:paraId="311BFC62" w14:textId="77777777" w:rsidR="00444671" w:rsidRPr="008A4F77" w:rsidRDefault="00444671" w:rsidP="00363576"/>
    <w:p w14:paraId="19ADFFB7" w14:textId="77777777" w:rsidR="00C00908" w:rsidRDefault="00C00908" w:rsidP="00C5097B">
      <w:pPr>
        <w:pStyle w:val="Heading2"/>
      </w:pPr>
    </w:p>
    <w:p w14:paraId="4337C73A" w14:textId="77777777" w:rsidR="00C00908" w:rsidRDefault="00C00908" w:rsidP="00C5097B">
      <w:pPr>
        <w:pStyle w:val="Heading2"/>
      </w:pPr>
    </w:p>
    <w:p w14:paraId="4DE2DB4E" w14:textId="77777777" w:rsidR="00D45582" w:rsidRPr="00602F61" w:rsidRDefault="00D45582" w:rsidP="00602F61">
      <w:pPr>
        <w:pStyle w:val="Heading1"/>
        <w:rPr>
          <w:rFonts w:ascii="Times New Roman" w:hAnsi="Times New Roman" w:cs="Times New Roman"/>
          <w:b/>
          <w:bCs/>
          <w:color w:val="auto"/>
          <w:sz w:val="28"/>
          <w:szCs w:val="28"/>
        </w:rPr>
      </w:pPr>
      <w:bookmarkStart w:id="32" w:name="_Toc186486758"/>
      <w:r w:rsidRPr="00602F61">
        <w:rPr>
          <w:rFonts w:ascii="Times New Roman" w:hAnsi="Times New Roman" w:cs="Times New Roman"/>
          <w:b/>
          <w:bCs/>
          <w:color w:val="auto"/>
          <w:sz w:val="28"/>
          <w:szCs w:val="28"/>
        </w:rPr>
        <w:t>Chapter 4: Building Machine Learning Models</w:t>
      </w:r>
      <w:bookmarkEnd w:id="32"/>
    </w:p>
    <w:p w14:paraId="13041402" w14:textId="77777777" w:rsidR="00D45582" w:rsidRPr="00602F61" w:rsidRDefault="00D45582" w:rsidP="00602F61">
      <w:pPr>
        <w:pStyle w:val="NormalWeb"/>
        <w:spacing w:line="360" w:lineRule="auto"/>
        <w:jc w:val="both"/>
        <w:rPr>
          <w:sz w:val="22"/>
          <w:szCs w:val="22"/>
        </w:rPr>
      </w:pPr>
      <w:r w:rsidRPr="00602F61">
        <w:rPr>
          <w:sz w:val="22"/>
          <w:szCs w:val="22"/>
        </w:rPr>
        <w:t>In this chapter, the focus is on building and fine-tuning machine learning models to solve the classification problem at hand. The process includes selecting appropriate models, training them on the dataset, evaluating their performance using key metrics, and refining them to achieve optimal results. This chapter compares the performance of two primary models: Logistic Regression and Random Forest Classifier. The steps involved, the rationale behind the model choices, and the final decision on model selection are discussed in detail.</w:t>
      </w:r>
    </w:p>
    <w:p w14:paraId="1E804DF2" w14:textId="77777777" w:rsidR="00635D65" w:rsidRDefault="00635D65" w:rsidP="00D45582">
      <w:pPr>
        <w:pStyle w:val="Heading4"/>
      </w:pPr>
    </w:p>
    <w:p w14:paraId="3B3AFFC0" w14:textId="77777777" w:rsidR="00635D65" w:rsidRDefault="00635D65" w:rsidP="00D45582">
      <w:pPr>
        <w:pStyle w:val="Heading4"/>
      </w:pPr>
    </w:p>
    <w:p w14:paraId="6172437D" w14:textId="77777777" w:rsidR="00635D65" w:rsidRDefault="00635D65" w:rsidP="00D45582">
      <w:pPr>
        <w:pStyle w:val="Heading4"/>
      </w:pPr>
    </w:p>
    <w:p w14:paraId="7793EAF9" w14:textId="77777777" w:rsidR="00635D65" w:rsidRDefault="00635D65" w:rsidP="00D45582">
      <w:pPr>
        <w:pStyle w:val="Heading4"/>
      </w:pPr>
    </w:p>
    <w:p w14:paraId="00AA4720" w14:textId="77777777" w:rsidR="00D45582" w:rsidRPr="007A2665" w:rsidRDefault="00D45582" w:rsidP="007A2665">
      <w:pPr>
        <w:pStyle w:val="Heading2"/>
        <w:rPr>
          <w:rFonts w:ascii="Times New Roman" w:hAnsi="Times New Roman" w:cs="Times New Roman"/>
          <w:b/>
          <w:bCs/>
          <w:color w:val="auto"/>
          <w:sz w:val="24"/>
          <w:szCs w:val="24"/>
        </w:rPr>
      </w:pPr>
      <w:bookmarkStart w:id="33" w:name="_Toc186486759"/>
      <w:r w:rsidRPr="007A2665">
        <w:rPr>
          <w:rFonts w:ascii="Times New Roman" w:hAnsi="Times New Roman" w:cs="Times New Roman"/>
          <w:b/>
          <w:bCs/>
          <w:color w:val="auto"/>
          <w:sz w:val="24"/>
          <w:szCs w:val="24"/>
        </w:rPr>
        <w:lastRenderedPageBreak/>
        <w:t>4.1 Choosing the Right Models</w:t>
      </w:r>
      <w:bookmarkEnd w:id="33"/>
    </w:p>
    <w:p w14:paraId="1F77430F" w14:textId="77777777" w:rsidR="00102B09" w:rsidRDefault="00102B09" w:rsidP="00102B09">
      <w:pPr>
        <w:pStyle w:val="Heading4"/>
        <w:jc w:val="center"/>
      </w:pPr>
      <w:r w:rsidRPr="00102B09">
        <w:rPr>
          <w:noProof/>
        </w:rPr>
        <w:drawing>
          <wp:inline distT="0" distB="0" distL="0" distR="0" wp14:anchorId="5C84A0D0" wp14:editId="671A45EB">
            <wp:extent cx="3667637" cy="15242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7637" cy="1524213"/>
                    </a:xfrm>
                    <a:prstGeom prst="rect">
                      <a:avLst/>
                    </a:prstGeom>
                  </pic:spPr>
                </pic:pic>
              </a:graphicData>
            </a:graphic>
          </wp:inline>
        </w:drawing>
      </w:r>
    </w:p>
    <w:p w14:paraId="3D546547" w14:textId="77777777" w:rsidR="00102B09" w:rsidRDefault="00102B09" w:rsidP="00102B09">
      <w:pPr>
        <w:pStyle w:val="Heading4"/>
        <w:jc w:val="center"/>
      </w:pPr>
      <w:r>
        <w:t xml:space="preserve">Figure </w:t>
      </w:r>
      <w:r w:rsidR="004471C0">
        <w:t>15</w:t>
      </w:r>
      <w:r>
        <w:t>:</w:t>
      </w:r>
      <w:r w:rsidRPr="00102B09">
        <w:t xml:space="preserve"> Logistic Regression - Classification Report</w:t>
      </w:r>
    </w:p>
    <w:p w14:paraId="69BE1711" w14:textId="77777777" w:rsidR="00CF085F" w:rsidRDefault="00CF085F" w:rsidP="00102B09">
      <w:pPr>
        <w:pStyle w:val="Heading4"/>
        <w:jc w:val="center"/>
      </w:pPr>
      <w:r>
        <w:rPr>
          <w:b w:val="0"/>
          <w:bCs w:val="0"/>
          <w:noProof/>
        </w:rPr>
        <w:drawing>
          <wp:inline distT="0" distB="0" distL="0" distR="0" wp14:anchorId="75F939F6" wp14:editId="75317A4A">
            <wp:extent cx="3105368" cy="3171825"/>
            <wp:effectExtent l="0" t="0" r="0" b="0"/>
            <wp:docPr id="32" name="Picture 32" descr="C:\Users\HP\AppData\Local\Microsoft\Windows\INetCache\Content.MSO\60ECE0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HP\AppData\Local\Microsoft\Windows\INetCache\Content.MSO\60ECE0A0.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6011" cy="3182696"/>
                    </a:xfrm>
                    <a:prstGeom prst="rect">
                      <a:avLst/>
                    </a:prstGeom>
                    <a:noFill/>
                    <a:ln>
                      <a:noFill/>
                    </a:ln>
                  </pic:spPr>
                </pic:pic>
              </a:graphicData>
            </a:graphic>
          </wp:inline>
        </w:drawing>
      </w:r>
    </w:p>
    <w:p w14:paraId="3C87C73C" w14:textId="77777777" w:rsidR="00CF085F" w:rsidRDefault="00CF085F" w:rsidP="00102B09">
      <w:pPr>
        <w:pStyle w:val="Heading4"/>
        <w:jc w:val="center"/>
      </w:pPr>
      <w:r>
        <w:t xml:space="preserve">Figure </w:t>
      </w:r>
      <w:r w:rsidR="001D2AE6">
        <w:t>16</w:t>
      </w:r>
      <w:r>
        <w:t>:</w:t>
      </w:r>
      <w:r w:rsidRPr="00CF085F">
        <w:t xml:space="preserve"> Confusion Matrix - Logistic Regression</w:t>
      </w:r>
    </w:p>
    <w:p w14:paraId="3FF31D64" w14:textId="77777777" w:rsidR="00CF085F" w:rsidRDefault="00CF085F" w:rsidP="00102B09">
      <w:pPr>
        <w:pStyle w:val="Heading4"/>
        <w:jc w:val="center"/>
      </w:pPr>
      <w:r w:rsidRPr="00CF085F">
        <w:rPr>
          <w:noProof/>
        </w:rPr>
        <w:drawing>
          <wp:inline distT="0" distB="0" distL="0" distR="0" wp14:anchorId="062D66B1" wp14:editId="16C946E1">
            <wp:extent cx="3781953" cy="1038370"/>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1953" cy="1038370"/>
                    </a:xfrm>
                    <a:prstGeom prst="rect">
                      <a:avLst/>
                    </a:prstGeom>
                  </pic:spPr>
                </pic:pic>
              </a:graphicData>
            </a:graphic>
          </wp:inline>
        </w:drawing>
      </w:r>
    </w:p>
    <w:p w14:paraId="6CBB61F0" w14:textId="77777777" w:rsidR="00CF085F" w:rsidRDefault="00CF085F" w:rsidP="00CF085F">
      <w:pPr>
        <w:pStyle w:val="Heading4"/>
        <w:jc w:val="center"/>
      </w:pPr>
      <w:r>
        <w:t xml:space="preserve">Figure </w:t>
      </w:r>
      <w:r w:rsidR="000A3F35">
        <w:t>17</w:t>
      </w:r>
      <w:r>
        <w:t>:</w:t>
      </w:r>
      <w:r w:rsidRPr="00CF085F">
        <w:t xml:space="preserve"> </w:t>
      </w:r>
      <w:r>
        <w:t xml:space="preserve">Classification </w:t>
      </w:r>
      <w:proofErr w:type="spellStart"/>
      <w:proofErr w:type="gramStart"/>
      <w:r>
        <w:t>Report,This</w:t>
      </w:r>
      <w:proofErr w:type="spellEnd"/>
      <w:proofErr w:type="gramEnd"/>
      <w:r>
        <w:t xml:space="preserve"> will be printed to the console but can be converted to a DataFrame for better readability</w:t>
      </w:r>
    </w:p>
    <w:p w14:paraId="6BA92181" w14:textId="77777777" w:rsidR="00D45582" w:rsidRPr="00F86905" w:rsidRDefault="00D45582" w:rsidP="00F86905">
      <w:pPr>
        <w:pStyle w:val="Heading3"/>
        <w:rPr>
          <w:sz w:val="22"/>
          <w:szCs w:val="22"/>
        </w:rPr>
      </w:pPr>
      <w:bookmarkStart w:id="34" w:name="_Toc186486760"/>
      <w:r w:rsidRPr="00F86905">
        <w:rPr>
          <w:sz w:val="22"/>
          <w:szCs w:val="22"/>
        </w:rPr>
        <w:t>4.1.1 What Models Were Tested</w:t>
      </w:r>
      <w:bookmarkEnd w:id="34"/>
    </w:p>
    <w:p w14:paraId="527752AA" w14:textId="77777777" w:rsidR="00D45582" w:rsidRPr="00455E83" w:rsidRDefault="00D45582" w:rsidP="00455E83">
      <w:pPr>
        <w:pStyle w:val="NormalWeb"/>
        <w:spacing w:line="360" w:lineRule="auto"/>
        <w:jc w:val="both"/>
        <w:rPr>
          <w:sz w:val="22"/>
          <w:szCs w:val="22"/>
        </w:rPr>
      </w:pPr>
      <w:r w:rsidRPr="00455E83">
        <w:rPr>
          <w:sz w:val="22"/>
          <w:szCs w:val="22"/>
        </w:rPr>
        <w:t xml:space="preserve">Two popular machine learning models, </w:t>
      </w:r>
      <w:r w:rsidRPr="00455E83">
        <w:rPr>
          <w:rStyle w:val="Strong"/>
          <w:sz w:val="22"/>
          <w:szCs w:val="22"/>
        </w:rPr>
        <w:t>Logistic Regression</w:t>
      </w:r>
      <w:r w:rsidRPr="00455E83">
        <w:rPr>
          <w:sz w:val="22"/>
          <w:szCs w:val="22"/>
        </w:rPr>
        <w:t xml:space="preserve"> and </w:t>
      </w:r>
      <w:r w:rsidRPr="00455E83">
        <w:rPr>
          <w:rStyle w:val="Strong"/>
          <w:sz w:val="22"/>
          <w:szCs w:val="22"/>
        </w:rPr>
        <w:t>Random Forest Classifier</w:t>
      </w:r>
      <w:r w:rsidRPr="00455E83">
        <w:rPr>
          <w:sz w:val="22"/>
          <w:szCs w:val="22"/>
        </w:rPr>
        <w:t>, were chosen to evaluate the dataset's classification problem.</w:t>
      </w:r>
    </w:p>
    <w:p w14:paraId="46AB26E3" w14:textId="77777777" w:rsidR="00D45582" w:rsidRPr="00455E83" w:rsidRDefault="00D45582" w:rsidP="00455E83">
      <w:pPr>
        <w:pStyle w:val="NormalWeb"/>
        <w:numPr>
          <w:ilvl w:val="0"/>
          <w:numId w:val="10"/>
        </w:numPr>
        <w:spacing w:line="360" w:lineRule="auto"/>
        <w:jc w:val="both"/>
        <w:rPr>
          <w:sz w:val="22"/>
          <w:szCs w:val="22"/>
        </w:rPr>
      </w:pPr>
      <w:r w:rsidRPr="00455E83">
        <w:rPr>
          <w:rStyle w:val="Strong"/>
          <w:sz w:val="22"/>
          <w:szCs w:val="22"/>
        </w:rPr>
        <w:lastRenderedPageBreak/>
        <w:t>Logistic Regression</w:t>
      </w:r>
      <w:r w:rsidRPr="00455E83">
        <w:rPr>
          <w:sz w:val="22"/>
          <w:szCs w:val="22"/>
        </w:rPr>
        <w:t>: Logistic Regression is a widely-used statistical method for binary classification. It is particularly known for its simplicity, efficiency, and interpretability. It is a linear model, which makes it ideal for situations where the relationship between the features and the target variable is expected to be linear. Given its ability to provide easily interpretable coefficients, Logistic Regression is often used when model transparency and speed are of high importance.</w:t>
      </w:r>
    </w:p>
    <w:p w14:paraId="2EFFB838" w14:textId="77777777" w:rsidR="00D45582" w:rsidRPr="00455E83" w:rsidRDefault="00D45582" w:rsidP="00455E83">
      <w:pPr>
        <w:pStyle w:val="NormalWeb"/>
        <w:numPr>
          <w:ilvl w:val="0"/>
          <w:numId w:val="10"/>
        </w:numPr>
        <w:spacing w:line="360" w:lineRule="auto"/>
        <w:jc w:val="both"/>
        <w:rPr>
          <w:sz w:val="22"/>
          <w:szCs w:val="22"/>
        </w:rPr>
      </w:pPr>
      <w:r w:rsidRPr="00455E83">
        <w:rPr>
          <w:rStyle w:val="Strong"/>
          <w:sz w:val="22"/>
          <w:szCs w:val="22"/>
        </w:rPr>
        <w:t>Random Forest Classifier</w:t>
      </w:r>
      <w:r w:rsidRPr="00455E83">
        <w:rPr>
          <w:sz w:val="22"/>
          <w:szCs w:val="22"/>
        </w:rPr>
        <w:t>: A Random Forest is an ensemble method that builds multiple decision trees and merges them to obtain a more accurate and stable prediction. It is known for its versatility and ability to handle complex relationships between features. Random Forest is non-linear, which allows it to model intricate patterns that linear models like Logistic Regression may fail to capture. Additionally, Random Forest provides insights into feature importance, which helps in understanding which features are most influential in the decision-making process.</w:t>
      </w:r>
    </w:p>
    <w:p w14:paraId="234B0972" w14:textId="77777777" w:rsidR="00D45582" w:rsidRPr="002A173A" w:rsidRDefault="00D45582" w:rsidP="002A173A">
      <w:pPr>
        <w:pStyle w:val="Heading3"/>
        <w:rPr>
          <w:sz w:val="22"/>
          <w:szCs w:val="22"/>
        </w:rPr>
      </w:pPr>
      <w:bookmarkStart w:id="35" w:name="_Toc186486761"/>
      <w:r w:rsidRPr="002A173A">
        <w:rPr>
          <w:sz w:val="22"/>
          <w:szCs w:val="22"/>
        </w:rPr>
        <w:t>4.1.2 Why These Models Were Chosen</w:t>
      </w:r>
      <w:bookmarkEnd w:id="35"/>
    </w:p>
    <w:p w14:paraId="10B630BC" w14:textId="77777777" w:rsidR="00D45582" w:rsidRPr="009C1A44" w:rsidRDefault="00D45582" w:rsidP="009C1A44">
      <w:pPr>
        <w:pStyle w:val="NormalWeb"/>
        <w:spacing w:line="360" w:lineRule="auto"/>
        <w:jc w:val="both"/>
        <w:rPr>
          <w:sz w:val="22"/>
          <w:szCs w:val="22"/>
        </w:rPr>
      </w:pPr>
      <w:r w:rsidRPr="009C1A44">
        <w:rPr>
          <w:sz w:val="22"/>
          <w:szCs w:val="22"/>
        </w:rPr>
        <w:t xml:space="preserve">The choice of </w:t>
      </w:r>
      <w:r w:rsidRPr="009C1A44">
        <w:rPr>
          <w:rStyle w:val="Strong"/>
          <w:sz w:val="22"/>
          <w:szCs w:val="22"/>
        </w:rPr>
        <w:t>Logistic Regression</w:t>
      </w:r>
      <w:r w:rsidRPr="009C1A44">
        <w:rPr>
          <w:sz w:val="22"/>
          <w:szCs w:val="22"/>
        </w:rPr>
        <w:t xml:space="preserve"> and </w:t>
      </w:r>
      <w:r w:rsidRPr="009C1A44">
        <w:rPr>
          <w:rStyle w:val="Strong"/>
          <w:sz w:val="22"/>
          <w:szCs w:val="22"/>
        </w:rPr>
        <w:t>Random Forest Classifier</w:t>
      </w:r>
      <w:r w:rsidRPr="009C1A44">
        <w:rPr>
          <w:sz w:val="22"/>
          <w:szCs w:val="22"/>
        </w:rPr>
        <w:t xml:space="preserve"> was driven by specific advantages each model offered for this classification task:</w:t>
      </w:r>
    </w:p>
    <w:p w14:paraId="3878595D" w14:textId="77777777" w:rsidR="00D45582" w:rsidRPr="009C1A44" w:rsidRDefault="00D45582" w:rsidP="009C1A44">
      <w:pPr>
        <w:pStyle w:val="NormalWeb"/>
        <w:numPr>
          <w:ilvl w:val="0"/>
          <w:numId w:val="11"/>
        </w:numPr>
        <w:spacing w:line="360" w:lineRule="auto"/>
        <w:jc w:val="both"/>
        <w:rPr>
          <w:sz w:val="22"/>
          <w:szCs w:val="22"/>
        </w:rPr>
      </w:pPr>
      <w:r w:rsidRPr="009C1A44">
        <w:rPr>
          <w:rStyle w:val="Strong"/>
          <w:sz w:val="22"/>
          <w:szCs w:val="22"/>
        </w:rPr>
        <w:t>Logistic Regression</w:t>
      </w:r>
      <w:r w:rsidRPr="009C1A44">
        <w:rPr>
          <w:sz w:val="22"/>
          <w:szCs w:val="22"/>
        </w:rPr>
        <w:t xml:space="preserve"> was selected for its </w:t>
      </w:r>
      <w:r w:rsidRPr="009C1A44">
        <w:rPr>
          <w:rStyle w:val="Strong"/>
          <w:sz w:val="22"/>
          <w:szCs w:val="22"/>
        </w:rPr>
        <w:t>interpretability and speed</w:t>
      </w:r>
      <w:r w:rsidRPr="009C1A44">
        <w:rPr>
          <w:sz w:val="22"/>
          <w:szCs w:val="22"/>
        </w:rPr>
        <w:t>. Its simplicity makes it a good baseline model, especially when the relationship between the features and the target variable is expected to be linear. Moreover, Logistic Regression is computationally efficient, which makes it a quick model to train and evaluate.</w:t>
      </w:r>
    </w:p>
    <w:p w14:paraId="7C09200B" w14:textId="77777777" w:rsidR="00D45582" w:rsidRPr="009C1A44" w:rsidRDefault="00D45582" w:rsidP="009C1A44">
      <w:pPr>
        <w:pStyle w:val="NormalWeb"/>
        <w:numPr>
          <w:ilvl w:val="0"/>
          <w:numId w:val="11"/>
        </w:numPr>
        <w:spacing w:line="360" w:lineRule="auto"/>
        <w:jc w:val="both"/>
        <w:rPr>
          <w:sz w:val="22"/>
          <w:szCs w:val="22"/>
        </w:rPr>
      </w:pPr>
      <w:r w:rsidRPr="009C1A44">
        <w:rPr>
          <w:rStyle w:val="Strong"/>
          <w:sz w:val="22"/>
          <w:szCs w:val="22"/>
        </w:rPr>
        <w:t>Random Forest</w:t>
      </w:r>
      <w:r w:rsidRPr="009C1A44">
        <w:rPr>
          <w:sz w:val="22"/>
          <w:szCs w:val="22"/>
        </w:rPr>
        <w:t xml:space="preserve"> was chosen for its ability to </w:t>
      </w:r>
      <w:r w:rsidRPr="009C1A44">
        <w:rPr>
          <w:rStyle w:val="Strong"/>
          <w:sz w:val="22"/>
          <w:szCs w:val="22"/>
        </w:rPr>
        <w:t>handle complex relationships</w:t>
      </w:r>
      <w:r w:rsidRPr="009C1A44">
        <w:rPr>
          <w:sz w:val="22"/>
          <w:szCs w:val="22"/>
        </w:rPr>
        <w:t xml:space="preserve"> and perform </w:t>
      </w:r>
      <w:r w:rsidRPr="009C1A44">
        <w:rPr>
          <w:rStyle w:val="Strong"/>
          <w:sz w:val="22"/>
          <w:szCs w:val="22"/>
        </w:rPr>
        <w:t>feature importance analysis</w:t>
      </w:r>
      <w:r w:rsidRPr="009C1A44">
        <w:rPr>
          <w:sz w:val="22"/>
          <w:szCs w:val="22"/>
        </w:rPr>
        <w:t>. Random Forest can manage non-linear relationships and interactions between features that may not be captured by Logistic Regression. It also provides useful insights into which features have the greatest influence on the classification decision, which is valuable for understanding the underlying patterns in the data.</w:t>
      </w:r>
    </w:p>
    <w:p w14:paraId="051F4F58" w14:textId="77777777" w:rsidR="00D45582" w:rsidRPr="009C1A44" w:rsidRDefault="00D45582" w:rsidP="009C1A44">
      <w:pPr>
        <w:pStyle w:val="Heading2"/>
        <w:rPr>
          <w:rFonts w:ascii="Times New Roman" w:hAnsi="Times New Roman" w:cs="Times New Roman"/>
          <w:b/>
          <w:bCs/>
          <w:color w:val="auto"/>
          <w:sz w:val="24"/>
          <w:szCs w:val="24"/>
        </w:rPr>
      </w:pPr>
      <w:bookmarkStart w:id="36" w:name="_Toc186486762"/>
      <w:r w:rsidRPr="009C1A44">
        <w:rPr>
          <w:rFonts w:ascii="Times New Roman" w:hAnsi="Times New Roman" w:cs="Times New Roman"/>
          <w:b/>
          <w:bCs/>
          <w:color w:val="auto"/>
          <w:sz w:val="24"/>
          <w:szCs w:val="24"/>
        </w:rPr>
        <w:t>4.2 Training the Models</w:t>
      </w:r>
      <w:bookmarkEnd w:id="36"/>
    </w:p>
    <w:p w14:paraId="1D339480" w14:textId="77777777" w:rsidR="00D45582" w:rsidRPr="008A69F8" w:rsidRDefault="00D45582" w:rsidP="008A69F8">
      <w:pPr>
        <w:pStyle w:val="Heading3"/>
        <w:rPr>
          <w:sz w:val="22"/>
          <w:szCs w:val="22"/>
        </w:rPr>
      </w:pPr>
      <w:bookmarkStart w:id="37" w:name="_Toc186486763"/>
      <w:r w:rsidRPr="008A69F8">
        <w:rPr>
          <w:sz w:val="22"/>
          <w:szCs w:val="22"/>
        </w:rPr>
        <w:t>4.2.1 How the Models Were Trained</w:t>
      </w:r>
      <w:bookmarkEnd w:id="37"/>
    </w:p>
    <w:p w14:paraId="5ED4A872" w14:textId="77777777" w:rsidR="00D45582" w:rsidRPr="00C65A23" w:rsidRDefault="00D45582" w:rsidP="00C65A23">
      <w:pPr>
        <w:pStyle w:val="NormalWeb"/>
        <w:spacing w:line="360" w:lineRule="auto"/>
        <w:jc w:val="both"/>
        <w:rPr>
          <w:sz w:val="22"/>
          <w:szCs w:val="22"/>
        </w:rPr>
      </w:pPr>
      <w:r w:rsidRPr="00C65A23">
        <w:rPr>
          <w:sz w:val="22"/>
          <w:szCs w:val="22"/>
        </w:rPr>
        <w:t xml:space="preserve">The training process involved splitting the dataset into two subsets: a </w:t>
      </w:r>
      <w:r w:rsidRPr="00C65A23">
        <w:rPr>
          <w:rStyle w:val="Strong"/>
          <w:sz w:val="22"/>
          <w:szCs w:val="22"/>
        </w:rPr>
        <w:t>training set</w:t>
      </w:r>
      <w:r w:rsidRPr="00C65A23">
        <w:rPr>
          <w:sz w:val="22"/>
          <w:szCs w:val="22"/>
        </w:rPr>
        <w:t xml:space="preserve"> (70%) and a </w:t>
      </w:r>
      <w:r w:rsidRPr="00C65A23">
        <w:rPr>
          <w:rStyle w:val="Strong"/>
          <w:sz w:val="22"/>
          <w:szCs w:val="22"/>
        </w:rPr>
        <w:t>testing set</w:t>
      </w:r>
      <w:r w:rsidRPr="00C65A23">
        <w:rPr>
          <w:sz w:val="22"/>
          <w:szCs w:val="22"/>
        </w:rPr>
        <w:t xml:space="preserve"> (30%). This is a common practice in machine learning to ensure that models are trained on a portion of the data while leaving another portion aside for evaluation, thereby avoiding overfitting.</w:t>
      </w:r>
    </w:p>
    <w:p w14:paraId="1F4F153A" w14:textId="77777777" w:rsidR="00D45582" w:rsidRPr="00C65A23" w:rsidRDefault="00D45582" w:rsidP="00C65A23">
      <w:pPr>
        <w:numPr>
          <w:ilvl w:val="0"/>
          <w:numId w:val="12"/>
        </w:numPr>
        <w:spacing w:before="100" w:beforeAutospacing="1" w:after="100" w:afterAutospacing="1" w:line="360" w:lineRule="auto"/>
        <w:jc w:val="both"/>
        <w:rPr>
          <w:rFonts w:ascii="Times New Roman" w:hAnsi="Times New Roman" w:cs="Times New Roman"/>
        </w:rPr>
      </w:pPr>
      <w:r w:rsidRPr="00C65A23">
        <w:rPr>
          <w:rStyle w:val="Strong"/>
          <w:rFonts w:ascii="Times New Roman" w:hAnsi="Times New Roman" w:cs="Times New Roman"/>
        </w:rPr>
        <w:t>Training with Default Hyperparameters</w:t>
      </w:r>
      <w:r w:rsidRPr="00C65A23">
        <w:rPr>
          <w:rFonts w:ascii="Times New Roman" w:hAnsi="Times New Roman" w:cs="Times New Roman"/>
        </w:rPr>
        <w:t xml:space="preserve">: Initially, both models were trained using their </w:t>
      </w:r>
      <w:r w:rsidRPr="00C65A23">
        <w:rPr>
          <w:rStyle w:val="Strong"/>
          <w:rFonts w:ascii="Times New Roman" w:hAnsi="Times New Roman" w:cs="Times New Roman"/>
        </w:rPr>
        <w:t>default hyperparameters</w:t>
      </w:r>
      <w:r w:rsidRPr="00C65A23">
        <w:rPr>
          <w:rFonts w:ascii="Times New Roman" w:hAnsi="Times New Roman" w:cs="Times New Roman"/>
        </w:rPr>
        <w:t>, meaning no modifications were made to the model settings. This allowed for a baseline performance comparison between the models before any further tuning or optimization.</w:t>
      </w:r>
    </w:p>
    <w:p w14:paraId="37EE168E" w14:textId="77777777" w:rsidR="00D45582" w:rsidRPr="00C65A23" w:rsidRDefault="00D45582" w:rsidP="00C65A23">
      <w:pPr>
        <w:pStyle w:val="NormalWeb"/>
        <w:spacing w:line="360" w:lineRule="auto"/>
        <w:jc w:val="both"/>
        <w:rPr>
          <w:sz w:val="22"/>
          <w:szCs w:val="22"/>
        </w:rPr>
      </w:pPr>
      <w:r w:rsidRPr="00C65A23">
        <w:rPr>
          <w:sz w:val="22"/>
          <w:szCs w:val="22"/>
        </w:rPr>
        <w:lastRenderedPageBreak/>
        <w:t>The Random Forest and Logistic Regression models were trained separately on the training data, using the default settings. For Logistic Regression, this typically means using the standard solver (like ‘</w:t>
      </w:r>
      <w:proofErr w:type="spellStart"/>
      <w:r w:rsidRPr="00C65A23">
        <w:rPr>
          <w:sz w:val="22"/>
          <w:szCs w:val="22"/>
        </w:rPr>
        <w:t>liblinear</w:t>
      </w:r>
      <w:proofErr w:type="spellEnd"/>
      <w:r w:rsidRPr="00C65A23">
        <w:rPr>
          <w:sz w:val="22"/>
          <w:szCs w:val="22"/>
        </w:rPr>
        <w:t>’) and default regularization (L2). For Random Forest, the default setting uses 100 decision trees and considers all features when splitting each node.</w:t>
      </w:r>
    </w:p>
    <w:p w14:paraId="43E4202D" w14:textId="77777777" w:rsidR="00D45582" w:rsidRPr="00C71DCF" w:rsidRDefault="00D45582" w:rsidP="00C71DCF">
      <w:pPr>
        <w:pStyle w:val="Heading3"/>
        <w:rPr>
          <w:sz w:val="22"/>
          <w:szCs w:val="22"/>
        </w:rPr>
      </w:pPr>
      <w:bookmarkStart w:id="38" w:name="_Toc186486764"/>
      <w:r w:rsidRPr="00C71DCF">
        <w:rPr>
          <w:sz w:val="22"/>
          <w:szCs w:val="22"/>
        </w:rPr>
        <w:t>4.2.2 Initial Model Performance</w:t>
      </w:r>
      <w:bookmarkEnd w:id="38"/>
    </w:p>
    <w:p w14:paraId="21B328FA" w14:textId="77777777" w:rsidR="00D45582" w:rsidRPr="00AC48BB" w:rsidRDefault="00D45582" w:rsidP="00AC48BB">
      <w:pPr>
        <w:pStyle w:val="NormalWeb"/>
        <w:spacing w:line="360" w:lineRule="auto"/>
        <w:jc w:val="both"/>
        <w:rPr>
          <w:sz w:val="22"/>
          <w:szCs w:val="22"/>
        </w:rPr>
      </w:pPr>
      <w:r w:rsidRPr="00AC48BB">
        <w:rPr>
          <w:sz w:val="22"/>
          <w:szCs w:val="22"/>
        </w:rPr>
        <w:t xml:space="preserve">Upon evaluating the models on the testing dataset, the initial results showed that </w:t>
      </w:r>
      <w:r w:rsidRPr="00AC48BB">
        <w:rPr>
          <w:rStyle w:val="Strong"/>
          <w:sz w:val="22"/>
          <w:szCs w:val="22"/>
        </w:rPr>
        <w:t>Random Forest</w:t>
      </w:r>
      <w:r w:rsidRPr="00AC48BB">
        <w:rPr>
          <w:sz w:val="22"/>
          <w:szCs w:val="22"/>
        </w:rPr>
        <w:t xml:space="preserve"> outperformed </w:t>
      </w:r>
      <w:r w:rsidRPr="00AC48BB">
        <w:rPr>
          <w:rStyle w:val="Strong"/>
          <w:sz w:val="22"/>
          <w:szCs w:val="22"/>
        </w:rPr>
        <w:t>Logistic Regression</w:t>
      </w:r>
      <w:r w:rsidRPr="00AC48BB">
        <w:rPr>
          <w:sz w:val="22"/>
          <w:szCs w:val="22"/>
        </w:rPr>
        <w:t xml:space="preserve"> in several key performance metrics. The </w:t>
      </w:r>
      <w:r w:rsidRPr="00AC48BB">
        <w:rPr>
          <w:rStyle w:val="Strong"/>
          <w:sz w:val="22"/>
          <w:szCs w:val="22"/>
        </w:rPr>
        <w:t>accuracy</w:t>
      </w:r>
      <w:r w:rsidRPr="00AC48BB">
        <w:rPr>
          <w:sz w:val="22"/>
          <w:szCs w:val="22"/>
        </w:rPr>
        <w:t xml:space="preserve"> and </w:t>
      </w:r>
      <w:r w:rsidRPr="00AC48BB">
        <w:rPr>
          <w:rStyle w:val="Strong"/>
          <w:sz w:val="22"/>
          <w:szCs w:val="22"/>
        </w:rPr>
        <w:t>F1-score</w:t>
      </w:r>
      <w:r w:rsidRPr="00AC48BB">
        <w:rPr>
          <w:sz w:val="22"/>
          <w:szCs w:val="22"/>
        </w:rPr>
        <w:t xml:space="preserve"> for Random Forest were significantly higher than those for Logistic Regression, indicating that Random Forest was better at capturing complex relationships in the data and making more accurate predictions.</w:t>
      </w:r>
    </w:p>
    <w:p w14:paraId="7137D55C" w14:textId="77777777" w:rsidR="00D45582" w:rsidRPr="00AC48BB" w:rsidRDefault="00D45582" w:rsidP="00AC48BB">
      <w:pPr>
        <w:pStyle w:val="NormalWeb"/>
        <w:spacing w:line="360" w:lineRule="auto"/>
        <w:jc w:val="both"/>
        <w:rPr>
          <w:sz w:val="22"/>
          <w:szCs w:val="22"/>
        </w:rPr>
      </w:pPr>
      <w:r w:rsidRPr="00AC48BB">
        <w:rPr>
          <w:sz w:val="22"/>
          <w:szCs w:val="22"/>
        </w:rPr>
        <w:t>The performance gap between the two models at this stage was evident, with Random Forest exhibiting a more reliable and robust performance in classifying both positive and negative instances. Although Logistic Regression performed reasonably well, its linear nature seemed to limit its effectiveness in capturing more intricate patterns in the data, which Random Forest was able to do with greater success.</w:t>
      </w:r>
    </w:p>
    <w:p w14:paraId="060122C3" w14:textId="77777777" w:rsidR="00D45582" w:rsidRPr="00315BCB" w:rsidRDefault="00D45582" w:rsidP="00315BCB">
      <w:pPr>
        <w:pStyle w:val="Heading2"/>
        <w:rPr>
          <w:rFonts w:ascii="Times New Roman" w:hAnsi="Times New Roman" w:cs="Times New Roman"/>
          <w:b/>
          <w:bCs/>
          <w:color w:val="auto"/>
          <w:sz w:val="24"/>
          <w:szCs w:val="24"/>
        </w:rPr>
      </w:pPr>
      <w:bookmarkStart w:id="39" w:name="_Toc186486765"/>
      <w:r w:rsidRPr="00315BCB">
        <w:rPr>
          <w:rFonts w:ascii="Times New Roman" w:hAnsi="Times New Roman" w:cs="Times New Roman"/>
          <w:b/>
          <w:bCs/>
          <w:color w:val="auto"/>
          <w:sz w:val="24"/>
          <w:szCs w:val="24"/>
        </w:rPr>
        <w:t>4.3 Fine-Tuning for Better Results</w:t>
      </w:r>
      <w:bookmarkEnd w:id="39"/>
    </w:p>
    <w:p w14:paraId="749F3B86" w14:textId="77777777" w:rsidR="00D45582" w:rsidRPr="001D6E47" w:rsidRDefault="00D45582" w:rsidP="001D6E47">
      <w:pPr>
        <w:pStyle w:val="Heading3"/>
        <w:rPr>
          <w:sz w:val="22"/>
          <w:szCs w:val="22"/>
        </w:rPr>
      </w:pPr>
      <w:bookmarkStart w:id="40" w:name="_Toc186486766"/>
      <w:r w:rsidRPr="001D6E47">
        <w:rPr>
          <w:sz w:val="22"/>
          <w:szCs w:val="22"/>
        </w:rPr>
        <w:t>4.3.1 Improving Accuracy with Hyperparameter Tuning</w:t>
      </w:r>
      <w:bookmarkEnd w:id="40"/>
    </w:p>
    <w:p w14:paraId="1BBB75B9" w14:textId="77777777" w:rsidR="00D45582" w:rsidRPr="00A56E74" w:rsidRDefault="00D45582" w:rsidP="00A56E74">
      <w:pPr>
        <w:pStyle w:val="NormalWeb"/>
        <w:spacing w:line="360" w:lineRule="auto"/>
        <w:jc w:val="both"/>
        <w:rPr>
          <w:sz w:val="22"/>
          <w:szCs w:val="22"/>
        </w:rPr>
      </w:pPr>
      <w:r w:rsidRPr="00A56E74">
        <w:rPr>
          <w:sz w:val="22"/>
          <w:szCs w:val="22"/>
        </w:rPr>
        <w:t xml:space="preserve">Given that </w:t>
      </w:r>
      <w:r w:rsidRPr="00A56E74">
        <w:rPr>
          <w:rStyle w:val="Strong"/>
          <w:sz w:val="22"/>
          <w:szCs w:val="22"/>
        </w:rPr>
        <w:t>Random Forest</w:t>
      </w:r>
      <w:r w:rsidRPr="00A56E74">
        <w:rPr>
          <w:sz w:val="22"/>
          <w:szCs w:val="22"/>
        </w:rPr>
        <w:t xml:space="preserve"> had already shown superior performance, the next step was to further fine-tune both models to improve their accuracy and overall performance.</w:t>
      </w:r>
    </w:p>
    <w:p w14:paraId="019FFF5F" w14:textId="77777777" w:rsidR="00D45582" w:rsidRPr="00A56E74" w:rsidRDefault="00D45582" w:rsidP="00A56E74">
      <w:pPr>
        <w:numPr>
          <w:ilvl w:val="0"/>
          <w:numId w:val="13"/>
        </w:numPr>
        <w:spacing w:before="100" w:beforeAutospacing="1" w:after="100" w:afterAutospacing="1" w:line="360" w:lineRule="auto"/>
        <w:jc w:val="both"/>
        <w:rPr>
          <w:rFonts w:ascii="Times New Roman" w:hAnsi="Times New Roman" w:cs="Times New Roman"/>
        </w:rPr>
      </w:pPr>
      <w:r w:rsidRPr="00A56E74">
        <w:rPr>
          <w:rStyle w:val="Strong"/>
          <w:rFonts w:ascii="Times New Roman" w:hAnsi="Times New Roman" w:cs="Times New Roman"/>
        </w:rPr>
        <w:t>Hyperparameter tuning</w:t>
      </w:r>
      <w:r w:rsidRPr="00A56E74">
        <w:rPr>
          <w:rFonts w:ascii="Times New Roman" w:hAnsi="Times New Roman" w:cs="Times New Roman"/>
        </w:rPr>
        <w:t xml:space="preserve"> was carried out using </w:t>
      </w:r>
      <w:r w:rsidRPr="00A56E74">
        <w:rPr>
          <w:rStyle w:val="Strong"/>
          <w:rFonts w:ascii="Times New Roman" w:hAnsi="Times New Roman" w:cs="Times New Roman"/>
        </w:rPr>
        <w:t>grid search</w:t>
      </w:r>
      <w:r w:rsidRPr="00A56E74">
        <w:rPr>
          <w:rFonts w:ascii="Times New Roman" w:hAnsi="Times New Roman" w:cs="Times New Roman"/>
        </w:rPr>
        <w:t>. Grid search is a technique where a predefined set of hyperparameters is exhaustively tested, and the combination yielding the best performance is selected. For Random Forest, parameters like the number of trees, the maximum depth of each tree, and the number of features considered for each split were optimized. For Logistic Regression, the regularization strength and the solver type were adjusted.</w:t>
      </w:r>
    </w:p>
    <w:p w14:paraId="721485B9" w14:textId="77777777" w:rsidR="00D45582" w:rsidRPr="00A56E74" w:rsidRDefault="00D45582" w:rsidP="00A56E74">
      <w:pPr>
        <w:pStyle w:val="NormalWeb"/>
        <w:spacing w:line="360" w:lineRule="auto"/>
        <w:jc w:val="both"/>
        <w:rPr>
          <w:sz w:val="22"/>
          <w:szCs w:val="22"/>
        </w:rPr>
      </w:pPr>
      <w:r w:rsidRPr="00A56E74">
        <w:rPr>
          <w:sz w:val="22"/>
          <w:szCs w:val="22"/>
        </w:rPr>
        <w:t xml:space="preserve">Through grid search, we were able to enhance both models' performance by selecting the optimal hyperparameters. The results showed further improvements in </w:t>
      </w:r>
      <w:r w:rsidRPr="00A56E74">
        <w:rPr>
          <w:rStyle w:val="Strong"/>
          <w:sz w:val="22"/>
          <w:szCs w:val="22"/>
        </w:rPr>
        <w:t>accuracy</w:t>
      </w:r>
      <w:r w:rsidRPr="00A56E74">
        <w:rPr>
          <w:sz w:val="22"/>
          <w:szCs w:val="22"/>
        </w:rPr>
        <w:t xml:space="preserve"> and </w:t>
      </w:r>
      <w:r w:rsidRPr="00A56E74">
        <w:rPr>
          <w:rStyle w:val="Strong"/>
          <w:sz w:val="22"/>
          <w:szCs w:val="22"/>
        </w:rPr>
        <w:t>F1-score</w:t>
      </w:r>
      <w:r w:rsidRPr="00A56E74">
        <w:rPr>
          <w:sz w:val="22"/>
          <w:szCs w:val="22"/>
        </w:rPr>
        <w:t>, especially for Random Forest, which continued to outperform Logistic Regression across various metrics.</w:t>
      </w:r>
    </w:p>
    <w:p w14:paraId="185AFC7A" w14:textId="77777777" w:rsidR="00D45582" w:rsidRPr="006900D8" w:rsidRDefault="00D45582" w:rsidP="006900D8">
      <w:pPr>
        <w:pStyle w:val="Heading2"/>
        <w:rPr>
          <w:rFonts w:ascii="Times New Roman" w:hAnsi="Times New Roman" w:cs="Times New Roman"/>
          <w:b/>
          <w:bCs/>
          <w:color w:val="auto"/>
          <w:sz w:val="24"/>
          <w:szCs w:val="24"/>
        </w:rPr>
      </w:pPr>
      <w:bookmarkStart w:id="41" w:name="_Toc186486767"/>
      <w:r w:rsidRPr="006900D8">
        <w:rPr>
          <w:rFonts w:ascii="Times New Roman" w:hAnsi="Times New Roman" w:cs="Times New Roman"/>
          <w:b/>
          <w:bCs/>
          <w:color w:val="auto"/>
          <w:sz w:val="24"/>
          <w:szCs w:val="24"/>
        </w:rPr>
        <w:t>4.4 Evaluating the Models</w:t>
      </w:r>
      <w:bookmarkEnd w:id="41"/>
    </w:p>
    <w:p w14:paraId="7594937B" w14:textId="77777777" w:rsidR="00D45582" w:rsidRPr="006900D8" w:rsidRDefault="00D45582" w:rsidP="006900D8">
      <w:pPr>
        <w:pStyle w:val="Heading3"/>
        <w:rPr>
          <w:sz w:val="22"/>
          <w:szCs w:val="22"/>
        </w:rPr>
      </w:pPr>
      <w:bookmarkStart w:id="42" w:name="_Toc186486768"/>
      <w:r w:rsidRPr="006900D8">
        <w:rPr>
          <w:sz w:val="22"/>
          <w:szCs w:val="22"/>
        </w:rPr>
        <w:t>4.4.1 Key Metrics Used for Evaluation</w:t>
      </w:r>
      <w:bookmarkEnd w:id="42"/>
    </w:p>
    <w:p w14:paraId="5FEADA9B" w14:textId="77777777" w:rsidR="00D45582" w:rsidRPr="00882660" w:rsidRDefault="00D45582" w:rsidP="00882660">
      <w:pPr>
        <w:pStyle w:val="NormalWeb"/>
        <w:spacing w:line="360" w:lineRule="auto"/>
        <w:jc w:val="both"/>
        <w:rPr>
          <w:sz w:val="22"/>
          <w:szCs w:val="22"/>
        </w:rPr>
      </w:pPr>
      <w:r w:rsidRPr="00882660">
        <w:rPr>
          <w:sz w:val="22"/>
          <w:szCs w:val="22"/>
        </w:rPr>
        <w:t>Several evaluation metrics were used to assess the models' performance, each providing insights into different aspects of the model’s effectiveness:</w:t>
      </w:r>
    </w:p>
    <w:p w14:paraId="4FD14F23" w14:textId="77777777" w:rsidR="00D45582" w:rsidRPr="00882660" w:rsidRDefault="00D45582" w:rsidP="00882660">
      <w:pPr>
        <w:pStyle w:val="NormalWeb"/>
        <w:numPr>
          <w:ilvl w:val="0"/>
          <w:numId w:val="14"/>
        </w:numPr>
        <w:spacing w:line="360" w:lineRule="auto"/>
        <w:jc w:val="both"/>
        <w:rPr>
          <w:sz w:val="22"/>
          <w:szCs w:val="22"/>
        </w:rPr>
      </w:pPr>
      <w:r w:rsidRPr="00882660">
        <w:rPr>
          <w:rStyle w:val="Strong"/>
          <w:sz w:val="22"/>
          <w:szCs w:val="22"/>
        </w:rPr>
        <w:lastRenderedPageBreak/>
        <w:t>Accuracy</w:t>
      </w:r>
      <w:r w:rsidRPr="00882660">
        <w:rPr>
          <w:sz w:val="22"/>
          <w:szCs w:val="22"/>
        </w:rPr>
        <w:t>: Measures the proportion of correct predictions (both positive and negative) out of all predictions.</w:t>
      </w:r>
    </w:p>
    <w:p w14:paraId="2BD5E1F5" w14:textId="77777777" w:rsidR="00D45582" w:rsidRPr="00882660" w:rsidRDefault="00D45582" w:rsidP="00882660">
      <w:pPr>
        <w:pStyle w:val="NormalWeb"/>
        <w:numPr>
          <w:ilvl w:val="0"/>
          <w:numId w:val="14"/>
        </w:numPr>
        <w:spacing w:line="360" w:lineRule="auto"/>
        <w:jc w:val="both"/>
        <w:rPr>
          <w:sz w:val="22"/>
          <w:szCs w:val="22"/>
        </w:rPr>
      </w:pPr>
      <w:r w:rsidRPr="00882660">
        <w:rPr>
          <w:rStyle w:val="Strong"/>
          <w:sz w:val="22"/>
          <w:szCs w:val="22"/>
        </w:rPr>
        <w:t>Precision</w:t>
      </w:r>
      <w:r w:rsidRPr="00882660">
        <w:rPr>
          <w:sz w:val="22"/>
          <w:szCs w:val="22"/>
        </w:rPr>
        <w:t>: Indicates the proportion of true positive predictions out of all positive predictions made by the model. This is particularly important when false positives are costly.</w:t>
      </w:r>
    </w:p>
    <w:p w14:paraId="474A5197" w14:textId="77777777" w:rsidR="00D45582" w:rsidRPr="00882660" w:rsidRDefault="00D45582" w:rsidP="00882660">
      <w:pPr>
        <w:pStyle w:val="NormalWeb"/>
        <w:numPr>
          <w:ilvl w:val="0"/>
          <w:numId w:val="14"/>
        </w:numPr>
        <w:spacing w:line="360" w:lineRule="auto"/>
        <w:jc w:val="both"/>
        <w:rPr>
          <w:sz w:val="22"/>
          <w:szCs w:val="22"/>
        </w:rPr>
      </w:pPr>
      <w:r w:rsidRPr="00882660">
        <w:rPr>
          <w:rStyle w:val="Strong"/>
          <w:sz w:val="22"/>
          <w:szCs w:val="22"/>
        </w:rPr>
        <w:t>Recall</w:t>
      </w:r>
      <w:r w:rsidRPr="00882660">
        <w:rPr>
          <w:sz w:val="22"/>
          <w:szCs w:val="22"/>
        </w:rPr>
        <w:t>: Also known as sensitivity, recall measures the proportion of actual positive instances that were correctly identified by the model. It is crucial when false negatives are critical to avoid.</w:t>
      </w:r>
    </w:p>
    <w:p w14:paraId="0928E2AE" w14:textId="77777777" w:rsidR="00D45582" w:rsidRPr="00882660" w:rsidRDefault="00D45582" w:rsidP="00882660">
      <w:pPr>
        <w:pStyle w:val="NormalWeb"/>
        <w:numPr>
          <w:ilvl w:val="0"/>
          <w:numId w:val="14"/>
        </w:numPr>
        <w:spacing w:line="360" w:lineRule="auto"/>
        <w:jc w:val="both"/>
        <w:rPr>
          <w:sz w:val="22"/>
          <w:szCs w:val="22"/>
        </w:rPr>
      </w:pPr>
      <w:r w:rsidRPr="00882660">
        <w:rPr>
          <w:rStyle w:val="Strong"/>
          <w:sz w:val="22"/>
          <w:szCs w:val="22"/>
        </w:rPr>
        <w:t>F1-score</w:t>
      </w:r>
      <w:r w:rsidRPr="00882660">
        <w:rPr>
          <w:sz w:val="22"/>
          <w:szCs w:val="22"/>
        </w:rPr>
        <w:t>: The harmonic mean of precision and recall. It provides a balance between the two metrics, especially in cases where there is an uneven class distribution.</w:t>
      </w:r>
    </w:p>
    <w:p w14:paraId="008CD201" w14:textId="77777777" w:rsidR="00D45582" w:rsidRPr="00882660" w:rsidRDefault="00D45582" w:rsidP="00882660">
      <w:pPr>
        <w:pStyle w:val="NormalWeb"/>
        <w:numPr>
          <w:ilvl w:val="0"/>
          <w:numId w:val="14"/>
        </w:numPr>
        <w:spacing w:line="360" w:lineRule="auto"/>
        <w:jc w:val="both"/>
        <w:rPr>
          <w:sz w:val="22"/>
          <w:szCs w:val="22"/>
        </w:rPr>
      </w:pPr>
      <w:r w:rsidRPr="00882660">
        <w:rPr>
          <w:rStyle w:val="Strong"/>
          <w:sz w:val="22"/>
          <w:szCs w:val="22"/>
        </w:rPr>
        <w:t>AUC-ROC Curve</w:t>
      </w:r>
      <w:r w:rsidRPr="00882660">
        <w:rPr>
          <w:sz w:val="22"/>
          <w:szCs w:val="22"/>
        </w:rPr>
        <w:t>: The Area Under the Curve of the Receiver Operating Characteristic (ROC) curve evaluates the model's ability to discriminate between positive and negative classes. A higher AUC indicates better model performance.</w:t>
      </w:r>
    </w:p>
    <w:p w14:paraId="35612AF5" w14:textId="77777777" w:rsidR="00D45582" w:rsidRPr="007B5561" w:rsidRDefault="00D45582" w:rsidP="007B5561">
      <w:pPr>
        <w:pStyle w:val="Heading3"/>
        <w:rPr>
          <w:sz w:val="22"/>
          <w:szCs w:val="22"/>
        </w:rPr>
      </w:pPr>
      <w:bookmarkStart w:id="43" w:name="_Toc186486769"/>
      <w:r w:rsidRPr="007B5561">
        <w:rPr>
          <w:sz w:val="22"/>
          <w:szCs w:val="22"/>
        </w:rPr>
        <w:t>4.4.2 Comparing Model Performance</w:t>
      </w:r>
      <w:bookmarkEnd w:id="43"/>
    </w:p>
    <w:p w14:paraId="6BB9D47D" w14:textId="77777777" w:rsidR="00D45582" w:rsidRPr="002D2CA2" w:rsidRDefault="00D45582" w:rsidP="002D2CA2">
      <w:pPr>
        <w:pStyle w:val="NormalWeb"/>
        <w:spacing w:line="360" w:lineRule="auto"/>
        <w:jc w:val="both"/>
        <w:rPr>
          <w:sz w:val="22"/>
          <w:szCs w:val="22"/>
        </w:rPr>
      </w:pPr>
      <w:r w:rsidRPr="002D2CA2">
        <w:rPr>
          <w:sz w:val="22"/>
          <w:szCs w:val="22"/>
        </w:rPr>
        <w:t xml:space="preserve">After evaluating the models on the testing set using the aforementioned metrics, it was clear that </w:t>
      </w:r>
      <w:r w:rsidRPr="002D2CA2">
        <w:rPr>
          <w:rStyle w:val="Strong"/>
          <w:sz w:val="22"/>
          <w:szCs w:val="22"/>
        </w:rPr>
        <w:t>Random Forest</w:t>
      </w:r>
      <w:r w:rsidRPr="002D2CA2">
        <w:rPr>
          <w:sz w:val="22"/>
          <w:szCs w:val="22"/>
        </w:rPr>
        <w:t xml:space="preserve"> outperformed </w:t>
      </w:r>
      <w:r w:rsidRPr="002D2CA2">
        <w:rPr>
          <w:rStyle w:val="Strong"/>
          <w:sz w:val="22"/>
          <w:szCs w:val="22"/>
        </w:rPr>
        <w:t>Logistic Regression</w:t>
      </w:r>
      <w:r w:rsidRPr="002D2CA2">
        <w:rPr>
          <w:sz w:val="22"/>
          <w:szCs w:val="22"/>
        </w:rPr>
        <w:t xml:space="preserve"> in almost all aspects. The Random Forest model demonstrated higher </w:t>
      </w:r>
      <w:r w:rsidRPr="002D2CA2">
        <w:rPr>
          <w:rStyle w:val="Strong"/>
          <w:sz w:val="22"/>
          <w:szCs w:val="22"/>
        </w:rPr>
        <w:t>accuracy</w:t>
      </w:r>
      <w:r w:rsidRPr="002D2CA2">
        <w:rPr>
          <w:sz w:val="22"/>
          <w:szCs w:val="22"/>
        </w:rPr>
        <w:t xml:space="preserve">, </w:t>
      </w:r>
      <w:r w:rsidRPr="002D2CA2">
        <w:rPr>
          <w:rStyle w:val="Strong"/>
          <w:sz w:val="22"/>
          <w:szCs w:val="22"/>
        </w:rPr>
        <w:t>precision</w:t>
      </w:r>
      <w:r w:rsidRPr="002D2CA2">
        <w:rPr>
          <w:sz w:val="22"/>
          <w:szCs w:val="22"/>
        </w:rPr>
        <w:t xml:space="preserve">, and </w:t>
      </w:r>
      <w:r w:rsidRPr="002D2CA2">
        <w:rPr>
          <w:rStyle w:val="Strong"/>
          <w:sz w:val="22"/>
          <w:szCs w:val="22"/>
        </w:rPr>
        <w:t>recall</w:t>
      </w:r>
      <w:r w:rsidRPr="002D2CA2">
        <w:rPr>
          <w:sz w:val="22"/>
          <w:szCs w:val="22"/>
        </w:rPr>
        <w:t xml:space="preserve">, along with a superior </w:t>
      </w:r>
      <w:r w:rsidRPr="002D2CA2">
        <w:rPr>
          <w:rStyle w:val="Strong"/>
          <w:sz w:val="22"/>
          <w:szCs w:val="22"/>
        </w:rPr>
        <w:t>F1-score</w:t>
      </w:r>
      <w:r w:rsidRPr="002D2CA2">
        <w:rPr>
          <w:sz w:val="22"/>
          <w:szCs w:val="22"/>
        </w:rPr>
        <w:t xml:space="preserve"> and </w:t>
      </w:r>
      <w:r w:rsidRPr="002D2CA2">
        <w:rPr>
          <w:rStyle w:val="Strong"/>
          <w:sz w:val="22"/>
          <w:szCs w:val="22"/>
        </w:rPr>
        <w:t>AUC-ROC</w:t>
      </w:r>
      <w:r w:rsidRPr="002D2CA2">
        <w:rPr>
          <w:sz w:val="22"/>
          <w:szCs w:val="22"/>
        </w:rPr>
        <w:t>.</w:t>
      </w:r>
    </w:p>
    <w:p w14:paraId="5319C2CC" w14:textId="77777777" w:rsidR="00D45582" w:rsidRPr="002D2CA2" w:rsidRDefault="00D45582" w:rsidP="002D2CA2">
      <w:pPr>
        <w:pStyle w:val="NormalWeb"/>
        <w:spacing w:line="360" w:lineRule="auto"/>
        <w:jc w:val="both"/>
        <w:rPr>
          <w:sz w:val="22"/>
          <w:szCs w:val="22"/>
        </w:rPr>
      </w:pPr>
      <w:r w:rsidRPr="002D2CA2">
        <w:rPr>
          <w:sz w:val="22"/>
          <w:szCs w:val="22"/>
        </w:rPr>
        <w:t>The results confirmed that Random Forest’s ability to model complex relationships and provide feature importance insights made it a more effective tool for this particular classification problem. Logistic Regression, while useful for its simplicity and interpretability, could not match the performance of Random Forest on this dataset.</w:t>
      </w:r>
    </w:p>
    <w:p w14:paraId="1E52E640" w14:textId="77777777" w:rsidR="00D45582" w:rsidRPr="007F660E" w:rsidRDefault="00D45582" w:rsidP="007F660E">
      <w:pPr>
        <w:pStyle w:val="Heading2"/>
        <w:rPr>
          <w:rFonts w:ascii="Times New Roman" w:hAnsi="Times New Roman" w:cs="Times New Roman"/>
          <w:b/>
          <w:bCs/>
          <w:color w:val="auto"/>
          <w:sz w:val="24"/>
          <w:szCs w:val="24"/>
        </w:rPr>
      </w:pPr>
      <w:bookmarkStart w:id="44" w:name="_Toc186486770"/>
      <w:r w:rsidRPr="007F660E">
        <w:rPr>
          <w:rFonts w:ascii="Times New Roman" w:hAnsi="Times New Roman" w:cs="Times New Roman"/>
          <w:b/>
          <w:bCs/>
          <w:color w:val="auto"/>
          <w:sz w:val="24"/>
          <w:szCs w:val="24"/>
        </w:rPr>
        <w:t>4.5 Final Model Selection</w:t>
      </w:r>
      <w:bookmarkEnd w:id="44"/>
    </w:p>
    <w:p w14:paraId="6D57EC6E" w14:textId="77777777" w:rsidR="00D45582" w:rsidRPr="004679FB" w:rsidRDefault="00D45582" w:rsidP="004679FB">
      <w:pPr>
        <w:pStyle w:val="NormalWeb"/>
        <w:spacing w:line="360" w:lineRule="auto"/>
        <w:jc w:val="both"/>
        <w:rPr>
          <w:sz w:val="22"/>
          <w:szCs w:val="22"/>
        </w:rPr>
      </w:pPr>
      <w:r w:rsidRPr="004679FB">
        <w:rPr>
          <w:sz w:val="22"/>
          <w:szCs w:val="22"/>
        </w:rPr>
        <w:t xml:space="preserve">Based on the comparison of performance metrics, </w:t>
      </w:r>
      <w:r w:rsidRPr="004679FB">
        <w:rPr>
          <w:rStyle w:val="Strong"/>
          <w:sz w:val="22"/>
          <w:szCs w:val="22"/>
        </w:rPr>
        <w:t>Random Forest</w:t>
      </w:r>
      <w:r w:rsidRPr="004679FB">
        <w:rPr>
          <w:sz w:val="22"/>
          <w:szCs w:val="22"/>
        </w:rPr>
        <w:t xml:space="preserve"> was selected as the final model. Its </w:t>
      </w:r>
      <w:r w:rsidRPr="004679FB">
        <w:rPr>
          <w:rStyle w:val="Strong"/>
          <w:sz w:val="22"/>
          <w:szCs w:val="22"/>
        </w:rPr>
        <w:t>superior performance</w:t>
      </w:r>
      <w:r w:rsidRPr="004679FB">
        <w:rPr>
          <w:sz w:val="22"/>
          <w:szCs w:val="22"/>
        </w:rPr>
        <w:t xml:space="preserve"> across all key metrics, coupled with its ability to offer insights into feature importance, made it the clear choice. Random Forest's ability to model complex, non-linear relationships and deliver higher overall accuracy and F1-score justified its selection as the model for deployment.</w:t>
      </w:r>
    </w:p>
    <w:p w14:paraId="6116273A" w14:textId="77777777" w:rsidR="0046522E" w:rsidRDefault="00D45582" w:rsidP="00AE27E1">
      <w:pPr>
        <w:pStyle w:val="NormalWeb"/>
        <w:spacing w:line="360" w:lineRule="auto"/>
        <w:jc w:val="both"/>
        <w:rPr>
          <w:sz w:val="22"/>
          <w:szCs w:val="22"/>
        </w:rPr>
      </w:pPr>
      <w:r w:rsidRPr="004679FB">
        <w:rPr>
          <w:sz w:val="22"/>
          <w:szCs w:val="22"/>
        </w:rPr>
        <w:t xml:space="preserve">In conclusion, while Logistic Regression offered a good baseline and is often chosen for its interpretability, the </w:t>
      </w:r>
      <w:r w:rsidRPr="004679FB">
        <w:rPr>
          <w:rStyle w:val="Strong"/>
          <w:sz w:val="22"/>
          <w:szCs w:val="22"/>
        </w:rPr>
        <w:t>Random Forest</w:t>
      </w:r>
      <w:r w:rsidRPr="004679FB">
        <w:rPr>
          <w:sz w:val="22"/>
          <w:szCs w:val="22"/>
        </w:rPr>
        <w:t xml:space="preserve"> model provided the best overall performance in this classification task. Additionally, its feature importance capabilities allow for a deeper understanding of which variables are contributing to the predictions, which can be invaluable in decision-making processes.</w:t>
      </w:r>
    </w:p>
    <w:p w14:paraId="29EBD23C" w14:textId="77777777" w:rsidR="00186E85" w:rsidRDefault="00186E85" w:rsidP="00AE27E1">
      <w:pPr>
        <w:pStyle w:val="NormalWeb"/>
        <w:spacing w:line="360" w:lineRule="auto"/>
        <w:jc w:val="both"/>
        <w:rPr>
          <w:sz w:val="22"/>
          <w:szCs w:val="22"/>
        </w:rPr>
      </w:pPr>
    </w:p>
    <w:p w14:paraId="56ED0C6E" w14:textId="77777777" w:rsidR="00186E85" w:rsidRDefault="00186E85" w:rsidP="00186E85">
      <w:pPr>
        <w:pStyle w:val="NormalWeb"/>
        <w:numPr>
          <w:ilvl w:val="0"/>
          <w:numId w:val="26"/>
        </w:numPr>
        <w:spacing w:line="360" w:lineRule="auto"/>
        <w:jc w:val="both"/>
      </w:pPr>
      <w:r>
        <w:rPr>
          <w:rStyle w:val="Strong"/>
        </w:rPr>
        <w:lastRenderedPageBreak/>
        <w:t>Model Performance Comparison - Accuracy</w:t>
      </w:r>
      <w:r>
        <w:t xml:space="preserve"> A bar graph comparing the accuracy of Logistic Regression and Random Forest.</w:t>
      </w:r>
    </w:p>
    <w:p w14:paraId="5F02C07C" w14:textId="77777777" w:rsidR="006C14F8" w:rsidRDefault="006C14F8" w:rsidP="006C14F8">
      <w:pPr>
        <w:pStyle w:val="NormalWeb"/>
        <w:spacing w:line="360" w:lineRule="auto"/>
        <w:ind w:left="720"/>
        <w:jc w:val="center"/>
      </w:pPr>
      <w:r>
        <w:rPr>
          <w:noProof/>
        </w:rPr>
        <w:drawing>
          <wp:inline distT="0" distB="0" distL="0" distR="0" wp14:anchorId="42B0F084" wp14:editId="1907DC6F">
            <wp:extent cx="4219575" cy="3389622"/>
            <wp:effectExtent l="0" t="0" r="0" b="1905"/>
            <wp:docPr id="2" name="Picture 2" descr="C:\Users\HP\AppData\Local\Microsoft\Windows\INetCache\Content.MSO\558D26C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P\AppData\Local\Microsoft\Windows\INetCache\Content.MSO\558D26C5.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0278" cy="3398220"/>
                    </a:xfrm>
                    <a:prstGeom prst="rect">
                      <a:avLst/>
                    </a:prstGeom>
                    <a:noFill/>
                    <a:ln>
                      <a:noFill/>
                    </a:ln>
                  </pic:spPr>
                </pic:pic>
              </a:graphicData>
            </a:graphic>
          </wp:inline>
        </w:drawing>
      </w:r>
    </w:p>
    <w:p w14:paraId="079F3DCD" w14:textId="77777777" w:rsidR="00567390" w:rsidRDefault="00567390" w:rsidP="00186E85">
      <w:pPr>
        <w:pStyle w:val="NormalWeb"/>
        <w:numPr>
          <w:ilvl w:val="0"/>
          <w:numId w:val="26"/>
        </w:numPr>
        <w:spacing w:line="360" w:lineRule="auto"/>
        <w:jc w:val="both"/>
      </w:pPr>
      <w:r>
        <w:rPr>
          <w:rStyle w:val="Strong"/>
        </w:rPr>
        <w:t>Model Performance Comparison - F1-Score</w:t>
      </w:r>
      <w:r>
        <w:t xml:space="preserve"> A bar graph comparing the F1-scores of the two models.</w:t>
      </w:r>
    </w:p>
    <w:p w14:paraId="03129268" w14:textId="77777777" w:rsidR="00F66C21" w:rsidRDefault="00F66C21" w:rsidP="00F66C21">
      <w:pPr>
        <w:pStyle w:val="NormalWeb"/>
        <w:spacing w:line="360" w:lineRule="auto"/>
        <w:ind w:left="720"/>
        <w:jc w:val="center"/>
      </w:pPr>
      <w:r>
        <w:rPr>
          <w:noProof/>
        </w:rPr>
        <w:drawing>
          <wp:inline distT="0" distB="0" distL="0" distR="0" wp14:anchorId="5DA0580D" wp14:editId="6B5EE0BB">
            <wp:extent cx="4150023" cy="3333750"/>
            <wp:effectExtent l="0" t="0" r="3175" b="0"/>
            <wp:docPr id="3" name="Picture 3" descr="C:\Users\HP\AppData\Local\Microsoft\Windows\INetCache\Content.MSO\624ECA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P\AppData\Local\Microsoft\Windows\INetCache\Content.MSO\624ECA1B.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4477" cy="3353394"/>
                    </a:xfrm>
                    <a:prstGeom prst="rect">
                      <a:avLst/>
                    </a:prstGeom>
                    <a:noFill/>
                    <a:ln>
                      <a:noFill/>
                    </a:ln>
                  </pic:spPr>
                </pic:pic>
              </a:graphicData>
            </a:graphic>
          </wp:inline>
        </w:drawing>
      </w:r>
    </w:p>
    <w:p w14:paraId="7A874458" w14:textId="77777777" w:rsidR="00567390" w:rsidRDefault="00567390" w:rsidP="00186E85">
      <w:pPr>
        <w:pStyle w:val="NormalWeb"/>
        <w:numPr>
          <w:ilvl w:val="0"/>
          <w:numId w:val="26"/>
        </w:numPr>
        <w:spacing w:line="360" w:lineRule="auto"/>
        <w:jc w:val="both"/>
      </w:pPr>
      <w:r>
        <w:rPr>
          <w:rStyle w:val="Strong"/>
        </w:rPr>
        <w:t>Precision vs Recall</w:t>
      </w:r>
      <w:r>
        <w:t xml:space="preserve"> A grouped bar chart showing Precision and Recall for both models.</w:t>
      </w:r>
    </w:p>
    <w:p w14:paraId="3255D663" w14:textId="77777777" w:rsidR="00CE1503" w:rsidRDefault="00CE1503" w:rsidP="00CE1503">
      <w:pPr>
        <w:pStyle w:val="NormalWeb"/>
        <w:spacing w:line="360" w:lineRule="auto"/>
        <w:ind w:left="720"/>
        <w:jc w:val="center"/>
      </w:pPr>
      <w:r>
        <w:rPr>
          <w:noProof/>
        </w:rPr>
        <w:lastRenderedPageBreak/>
        <w:drawing>
          <wp:inline distT="0" distB="0" distL="0" distR="0" wp14:anchorId="31E0695C" wp14:editId="0936B8FB">
            <wp:extent cx="4067022" cy="3267075"/>
            <wp:effectExtent l="0" t="0" r="0" b="0"/>
            <wp:docPr id="4" name="Picture 4" descr="C:\Users\HP\AppData\Local\Microsoft\Windows\INetCache\Content.MSO\D9A685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HP\AppData\Local\Microsoft\Windows\INetCache\Content.MSO\D9A685E1.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1188" cy="3270422"/>
                    </a:xfrm>
                    <a:prstGeom prst="rect">
                      <a:avLst/>
                    </a:prstGeom>
                    <a:noFill/>
                    <a:ln>
                      <a:noFill/>
                    </a:ln>
                  </pic:spPr>
                </pic:pic>
              </a:graphicData>
            </a:graphic>
          </wp:inline>
        </w:drawing>
      </w:r>
    </w:p>
    <w:p w14:paraId="220E6C75" w14:textId="77777777" w:rsidR="00567390" w:rsidRDefault="00567390" w:rsidP="00186E85">
      <w:pPr>
        <w:pStyle w:val="NormalWeb"/>
        <w:numPr>
          <w:ilvl w:val="0"/>
          <w:numId w:val="26"/>
        </w:numPr>
        <w:spacing w:line="360" w:lineRule="auto"/>
        <w:jc w:val="both"/>
      </w:pPr>
      <w:r>
        <w:rPr>
          <w:rStyle w:val="Strong"/>
        </w:rPr>
        <w:t>AUC-ROC Curve</w:t>
      </w:r>
      <w:r>
        <w:t xml:space="preserve"> A line graph plotting the AUC-ROC curves for both models.</w:t>
      </w:r>
    </w:p>
    <w:p w14:paraId="1E638BD7" w14:textId="77777777" w:rsidR="00EE18B8" w:rsidRDefault="00EE18B8" w:rsidP="00EE18B8">
      <w:pPr>
        <w:pStyle w:val="NormalWeb"/>
        <w:spacing w:line="360" w:lineRule="auto"/>
        <w:ind w:left="720"/>
        <w:jc w:val="center"/>
      </w:pPr>
      <w:r>
        <w:rPr>
          <w:noProof/>
        </w:rPr>
        <w:drawing>
          <wp:inline distT="0" distB="0" distL="0" distR="0" wp14:anchorId="13631E66" wp14:editId="5C91DEC8">
            <wp:extent cx="3800475" cy="3052955"/>
            <wp:effectExtent l="0" t="0" r="0" b="0"/>
            <wp:docPr id="5" name="Picture 5" descr="C:\Users\HP\AppData\Local\Microsoft\Windows\INetCache\Content.MSO\75CA39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HP\AppData\Local\Microsoft\Windows\INetCache\Content.MSO\75CA397.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2712" cy="3054752"/>
                    </a:xfrm>
                    <a:prstGeom prst="rect">
                      <a:avLst/>
                    </a:prstGeom>
                    <a:noFill/>
                    <a:ln>
                      <a:noFill/>
                    </a:ln>
                  </pic:spPr>
                </pic:pic>
              </a:graphicData>
            </a:graphic>
          </wp:inline>
        </w:drawing>
      </w:r>
    </w:p>
    <w:p w14:paraId="6BF86795" w14:textId="77777777" w:rsidR="00567390" w:rsidRDefault="00567390" w:rsidP="00186E85">
      <w:pPr>
        <w:pStyle w:val="NormalWeb"/>
        <w:numPr>
          <w:ilvl w:val="0"/>
          <w:numId w:val="26"/>
        </w:numPr>
        <w:spacing w:line="360" w:lineRule="auto"/>
        <w:jc w:val="both"/>
      </w:pPr>
      <w:r>
        <w:rPr>
          <w:rStyle w:val="Strong"/>
        </w:rPr>
        <w:t>Hyperparameter Tuning - Random Forest</w:t>
      </w:r>
      <w:r>
        <w:t xml:space="preserve"> A line plot showing how accuracy changes with different numbers of trees in Random Forest.</w:t>
      </w:r>
    </w:p>
    <w:p w14:paraId="33AAACFA" w14:textId="77777777" w:rsidR="00A41751" w:rsidRDefault="00A41751" w:rsidP="00A41751">
      <w:pPr>
        <w:pStyle w:val="NormalWeb"/>
        <w:spacing w:line="360" w:lineRule="auto"/>
        <w:ind w:left="720"/>
        <w:jc w:val="center"/>
      </w:pPr>
      <w:r>
        <w:rPr>
          <w:noProof/>
        </w:rPr>
        <w:lastRenderedPageBreak/>
        <w:drawing>
          <wp:inline distT="0" distB="0" distL="0" distR="0" wp14:anchorId="631C938B" wp14:editId="5A55231F">
            <wp:extent cx="4000500" cy="3110709"/>
            <wp:effectExtent l="0" t="0" r="0" b="0"/>
            <wp:docPr id="7" name="Picture 7" descr="C:\Users\HP\AppData\Local\Microsoft\Windows\INetCache\Content.MSO\D4C2C8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D4C2C8AD.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4140" cy="3113539"/>
                    </a:xfrm>
                    <a:prstGeom prst="rect">
                      <a:avLst/>
                    </a:prstGeom>
                    <a:noFill/>
                    <a:ln>
                      <a:noFill/>
                    </a:ln>
                  </pic:spPr>
                </pic:pic>
              </a:graphicData>
            </a:graphic>
          </wp:inline>
        </w:drawing>
      </w:r>
    </w:p>
    <w:p w14:paraId="35BAB163" w14:textId="77777777" w:rsidR="00567390" w:rsidRDefault="00567390" w:rsidP="00186E85">
      <w:pPr>
        <w:pStyle w:val="NormalWeb"/>
        <w:numPr>
          <w:ilvl w:val="0"/>
          <w:numId w:val="26"/>
        </w:numPr>
        <w:spacing w:line="360" w:lineRule="auto"/>
        <w:jc w:val="both"/>
      </w:pPr>
      <w:r>
        <w:rPr>
          <w:rStyle w:val="Strong"/>
        </w:rPr>
        <w:t>Feature Importance - Random Forest</w:t>
      </w:r>
      <w:r>
        <w:t xml:space="preserve"> A horizontal bar chart displaying feature importance for Random Forest.</w:t>
      </w:r>
    </w:p>
    <w:p w14:paraId="5633F024" w14:textId="77777777" w:rsidR="00164D21" w:rsidRDefault="00164D21" w:rsidP="00164D21">
      <w:pPr>
        <w:pStyle w:val="NormalWeb"/>
        <w:spacing w:line="360" w:lineRule="auto"/>
        <w:ind w:left="720"/>
        <w:jc w:val="center"/>
      </w:pPr>
      <w:r>
        <w:rPr>
          <w:noProof/>
        </w:rPr>
        <w:drawing>
          <wp:inline distT="0" distB="0" distL="0" distR="0" wp14:anchorId="0F313E1F" wp14:editId="6F28E747">
            <wp:extent cx="4182478" cy="2943225"/>
            <wp:effectExtent l="0" t="0" r="8890" b="0"/>
            <wp:docPr id="8" name="Picture 8" descr="C:\Users\HP\AppData\Local\Microsoft\Windows\INetCache\Content.MSO\BCB55BE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Microsoft\Windows\INetCache\Content.MSO\BCB55BE4.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9351" cy="2948061"/>
                    </a:xfrm>
                    <a:prstGeom prst="rect">
                      <a:avLst/>
                    </a:prstGeom>
                    <a:noFill/>
                    <a:ln>
                      <a:noFill/>
                    </a:ln>
                  </pic:spPr>
                </pic:pic>
              </a:graphicData>
            </a:graphic>
          </wp:inline>
        </w:drawing>
      </w:r>
    </w:p>
    <w:p w14:paraId="2190725E" w14:textId="77777777" w:rsidR="00567390" w:rsidRDefault="00567390" w:rsidP="00186E85">
      <w:pPr>
        <w:pStyle w:val="NormalWeb"/>
        <w:numPr>
          <w:ilvl w:val="0"/>
          <w:numId w:val="26"/>
        </w:numPr>
        <w:spacing w:line="360" w:lineRule="auto"/>
        <w:jc w:val="both"/>
      </w:pPr>
      <w:r>
        <w:rPr>
          <w:rStyle w:val="Strong"/>
        </w:rPr>
        <w:t>Confusion Matrix Comparison</w:t>
      </w:r>
      <w:r>
        <w:t xml:space="preserve"> A heatmap comparing the confusion matrices of both models.</w:t>
      </w:r>
    </w:p>
    <w:p w14:paraId="3D803918" w14:textId="77777777" w:rsidR="00EB6DEA" w:rsidRDefault="00EB6DEA" w:rsidP="00EB6DEA">
      <w:pPr>
        <w:pStyle w:val="NormalWeb"/>
        <w:spacing w:line="360" w:lineRule="auto"/>
        <w:ind w:left="720"/>
        <w:jc w:val="center"/>
      </w:pPr>
      <w:r>
        <w:rPr>
          <w:noProof/>
        </w:rPr>
        <w:lastRenderedPageBreak/>
        <w:drawing>
          <wp:inline distT="0" distB="0" distL="0" distR="0" wp14:anchorId="0F3D7B98" wp14:editId="44BB1FCE">
            <wp:extent cx="4721626" cy="2525174"/>
            <wp:effectExtent l="0" t="0" r="3175" b="8890"/>
            <wp:docPr id="9" name="Picture 9" descr="C:\Users\HP\AppData\Local\Microsoft\Windows\INetCache\Content.MSO\56B8FF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AppData\Local\Microsoft\Windows\INetCache\Content.MSO\56B8FF92.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8358" cy="2534122"/>
                    </a:xfrm>
                    <a:prstGeom prst="rect">
                      <a:avLst/>
                    </a:prstGeom>
                    <a:noFill/>
                    <a:ln>
                      <a:noFill/>
                    </a:ln>
                  </pic:spPr>
                </pic:pic>
              </a:graphicData>
            </a:graphic>
          </wp:inline>
        </w:drawing>
      </w:r>
    </w:p>
    <w:p w14:paraId="7B1B295A" w14:textId="77777777" w:rsidR="00567390" w:rsidRDefault="00567390" w:rsidP="00186E85">
      <w:pPr>
        <w:pStyle w:val="NormalWeb"/>
        <w:numPr>
          <w:ilvl w:val="0"/>
          <w:numId w:val="26"/>
        </w:numPr>
        <w:spacing w:line="360" w:lineRule="auto"/>
        <w:jc w:val="both"/>
      </w:pPr>
      <w:r>
        <w:rPr>
          <w:rStyle w:val="Strong"/>
        </w:rPr>
        <w:t>Training vs Testing Accuracy</w:t>
      </w:r>
      <w:r>
        <w:t xml:space="preserve"> A line graph comparing the accuracy of both models on training and testing sets.</w:t>
      </w:r>
    </w:p>
    <w:p w14:paraId="5C0E6784" w14:textId="77777777" w:rsidR="006C71F2" w:rsidRDefault="006C71F2" w:rsidP="006C71F2">
      <w:pPr>
        <w:pStyle w:val="NormalWeb"/>
        <w:spacing w:line="360" w:lineRule="auto"/>
        <w:ind w:left="720"/>
        <w:jc w:val="center"/>
      </w:pPr>
      <w:r>
        <w:rPr>
          <w:noProof/>
        </w:rPr>
        <w:drawing>
          <wp:inline distT="0" distB="0" distL="0" distR="0" wp14:anchorId="59BFF468" wp14:editId="34101A11">
            <wp:extent cx="4141021" cy="3114675"/>
            <wp:effectExtent l="0" t="0" r="0" b="0"/>
            <wp:docPr id="10" name="Picture 10" descr="C:\Users\HP\AppData\Local\Microsoft\Windows\INetCache\Content.MSO\C20295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AppData\Local\Microsoft\Windows\INetCache\Content.MSO\C2029570.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0723" cy="3121973"/>
                    </a:xfrm>
                    <a:prstGeom prst="rect">
                      <a:avLst/>
                    </a:prstGeom>
                    <a:noFill/>
                    <a:ln>
                      <a:noFill/>
                    </a:ln>
                  </pic:spPr>
                </pic:pic>
              </a:graphicData>
            </a:graphic>
          </wp:inline>
        </w:drawing>
      </w:r>
    </w:p>
    <w:p w14:paraId="2FA61CAE" w14:textId="77777777" w:rsidR="00567390" w:rsidRDefault="00567390" w:rsidP="00186E85">
      <w:pPr>
        <w:pStyle w:val="NormalWeb"/>
        <w:numPr>
          <w:ilvl w:val="0"/>
          <w:numId w:val="26"/>
        </w:numPr>
        <w:spacing w:line="360" w:lineRule="auto"/>
        <w:jc w:val="both"/>
      </w:pPr>
      <w:r>
        <w:rPr>
          <w:rStyle w:val="Strong"/>
        </w:rPr>
        <w:t>Precision-Recall Curve</w:t>
      </w:r>
      <w:r>
        <w:t xml:space="preserve"> A plot of the precision-recall curve for Random Forest and Logistic Regression.</w:t>
      </w:r>
    </w:p>
    <w:p w14:paraId="12A6FE01" w14:textId="77777777" w:rsidR="001B340C" w:rsidRDefault="001B340C" w:rsidP="001B340C">
      <w:pPr>
        <w:pStyle w:val="NormalWeb"/>
        <w:spacing w:line="360" w:lineRule="auto"/>
        <w:ind w:left="720"/>
        <w:jc w:val="center"/>
      </w:pPr>
      <w:r>
        <w:rPr>
          <w:noProof/>
        </w:rPr>
        <w:lastRenderedPageBreak/>
        <w:drawing>
          <wp:inline distT="0" distB="0" distL="0" distR="0" wp14:anchorId="68C4C14F" wp14:editId="5F38EA4F">
            <wp:extent cx="3562350" cy="2861667"/>
            <wp:effectExtent l="0" t="0" r="0" b="0"/>
            <wp:docPr id="11" name="Picture 11" descr="C:\Users\HP\AppData\Local\Microsoft\Windows\INetCache\Content.MSO\C2024C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AppData\Local\Microsoft\Windows\INetCache\Content.MSO\C2024CFE.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71204" cy="2868780"/>
                    </a:xfrm>
                    <a:prstGeom prst="rect">
                      <a:avLst/>
                    </a:prstGeom>
                    <a:noFill/>
                    <a:ln>
                      <a:noFill/>
                    </a:ln>
                  </pic:spPr>
                </pic:pic>
              </a:graphicData>
            </a:graphic>
          </wp:inline>
        </w:drawing>
      </w:r>
    </w:p>
    <w:p w14:paraId="2B6B2815" w14:textId="77777777" w:rsidR="00567390" w:rsidRDefault="00567390" w:rsidP="00186E85">
      <w:pPr>
        <w:pStyle w:val="NormalWeb"/>
        <w:numPr>
          <w:ilvl w:val="0"/>
          <w:numId w:val="26"/>
        </w:numPr>
        <w:spacing w:line="360" w:lineRule="auto"/>
        <w:jc w:val="both"/>
      </w:pPr>
      <w:r>
        <w:rPr>
          <w:rStyle w:val="Strong"/>
        </w:rPr>
        <w:t>Model Comparison - Overall Performance</w:t>
      </w:r>
      <w:r>
        <w:t xml:space="preserve"> A radar chart showing a comparison of multiple metrics (accuracy, precision, recall, F1-score) for both models.</w:t>
      </w:r>
    </w:p>
    <w:p w14:paraId="48ED7E8D" w14:textId="77777777" w:rsidR="0073008F" w:rsidRDefault="0073008F" w:rsidP="0073008F">
      <w:pPr>
        <w:pStyle w:val="NormalWeb"/>
        <w:spacing w:line="360" w:lineRule="auto"/>
        <w:ind w:left="720"/>
        <w:jc w:val="center"/>
      </w:pPr>
      <w:r>
        <w:rPr>
          <w:noProof/>
        </w:rPr>
        <w:drawing>
          <wp:inline distT="0" distB="0" distL="0" distR="0" wp14:anchorId="2581C725" wp14:editId="7EC1A63D">
            <wp:extent cx="3505556" cy="3409950"/>
            <wp:effectExtent l="0" t="0" r="0" b="0"/>
            <wp:docPr id="12" name="Picture 12" descr="C:\Users\HP\AppData\Local\Microsoft\Windows\INetCache\Content.MSO\90D981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AppData\Local\Microsoft\Windows\INetCache\Content.MSO\90D981BC.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07794" cy="3412127"/>
                    </a:xfrm>
                    <a:prstGeom prst="rect">
                      <a:avLst/>
                    </a:prstGeom>
                    <a:noFill/>
                    <a:ln>
                      <a:noFill/>
                    </a:ln>
                  </pic:spPr>
                </pic:pic>
              </a:graphicData>
            </a:graphic>
          </wp:inline>
        </w:drawing>
      </w:r>
    </w:p>
    <w:p w14:paraId="5A1CC7A7" w14:textId="77777777" w:rsidR="00186E85" w:rsidRDefault="00186E85" w:rsidP="00AE27E1">
      <w:pPr>
        <w:pStyle w:val="NormalWeb"/>
        <w:spacing w:line="360" w:lineRule="auto"/>
        <w:jc w:val="both"/>
        <w:rPr>
          <w:sz w:val="22"/>
          <w:szCs w:val="22"/>
        </w:rPr>
      </w:pPr>
    </w:p>
    <w:p w14:paraId="1D24491B" w14:textId="77777777" w:rsidR="00FA2275" w:rsidRDefault="00FA2275" w:rsidP="00AE27E1">
      <w:pPr>
        <w:pStyle w:val="NormalWeb"/>
        <w:spacing w:line="360" w:lineRule="auto"/>
        <w:jc w:val="both"/>
        <w:rPr>
          <w:rStyle w:val="Strong"/>
          <w:sz w:val="28"/>
          <w:szCs w:val="28"/>
        </w:rPr>
      </w:pPr>
    </w:p>
    <w:p w14:paraId="141558D1" w14:textId="77777777" w:rsidR="00BA37DE" w:rsidRPr="005B250B" w:rsidRDefault="00BA37DE" w:rsidP="005B250B">
      <w:pPr>
        <w:pStyle w:val="Heading1"/>
        <w:rPr>
          <w:rFonts w:ascii="Times New Roman" w:hAnsi="Times New Roman" w:cs="Times New Roman"/>
          <w:color w:val="auto"/>
          <w:sz w:val="28"/>
          <w:szCs w:val="28"/>
        </w:rPr>
      </w:pPr>
      <w:bookmarkStart w:id="45" w:name="_Toc186486771"/>
      <w:r w:rsidRPr="005B250B">
        <w:rPr>
          <w:rStyle w:val="Strong"/>
          <w:rFonts w:ascii="Times New Roman" w:hAnsi="Times New Roman" w:cs="Times New Roman"/>
          <w:color w:val="auto"/>
          <w:sz w:val="28"/>
          <w:szCs w:val="28"/>
        </w:rPr>
        <w:lastRenderedPageBreak/>
        <w:t>Chapter 5: Insights and Takeaways</w:t>
      </w:r>
      <w:bookmarkEnd w:id="45"/>
    </w:p>
    <w:p w14:paraId="11FD12C2" w14:textId="77777777" w:rsidR="00BA37DE" w:rsidRPr="005B250B" w:rsidRDefault="00BA37DE" w:rsidP="005B250B">
      <w:pPr>
        <w:pStyle w:val="NormalWeb"/>
        <w:spacing w:line="360" w:lineRule="auto"/>
        <w:jc w:val="both"/>
        <w:rPr>
          <w:sz w:val="22"/>
          <w:szCs w:val="22"/>
        </w:rPr>
      </w:pPr>
      <w:r w:rsidRPr="005B250B">
        <w:rPr>
          <w:sz w:val="22"/>
          <w:szCs w:val="22"/>
        </w:rPr>
        <w:t xml:space="preserve">The culmination of any data analysis and machine learning project lies in the interpretation of its results and the extraction of actionable insights. Chapter 5 delves into the insights derived from the analysis of customer </w:t>
      </w:r>
      <w:proofErr w:type="spellStart"/>
      <w:r w:rsidRPr="005B250B">
        <w:rPr>
          <w:sz w:val="22"/>
          <w:szCs w:val="22"/>
        </w:rPr>
        <w:t>behavior</w:t>
      </w:r>
      <w:proofErr w:type="spellEnd"/>
      <w:r w:rsidRPr="005B250B">
        <w:rPr>
          <w:sz w:val="22"/>
          <w:szCs w:val="22"/>
        </w:rPr>
        <w:t xml:space="preserve"> and the predictive models used, emphasizing the factors that drive predictions, the implications of these findings, and the limitations inherent in the </w:t>
      </w:r>
      <w:proofErr w:type="spellStart"/>
      <w:r w:rsidRPr="005B250B">
        <w:rPr>
          <w:sz w:val="22"/>
          <w:szCs w:val="22"/>
        </w:rPr>
        <w:t>modeling</w:t>
      </w:r>
      <w:proofErr w:type="spellEnd"/>
      <w:r w:rsidRPr="005B250B">
        <w:rPr>
          <w:sz w:val="22"/>
          <w:szCs w:val="22"/>
        </w:rPr>
        <w:t xml:space="preserve"> approach. This chapter bridges the gap between theoretical </w:t>
      </w:r>
      <w:proofErr w:type="spellStart"/>
      <w:r w:rsidRPr="005B250B">
        <w:rPr>
          <w:sz w:val="22"/>
          <w:szCs w:val="22"/>
        </w:rPr>
        <w:t>modeling</w:t>
      </w:r>
      <w:proofErr w:type="spellEnd"/>
      <w:r w:rsidRPr="005B250B">
        <w:rPr>
          <w:sz w:val="22"/>
          <w:szCs w:val="22"/>
        </w:rPr>
        <w:t xml:space="preserve"> and practical application, offering a comprehensive reflection on what the results reveal, the critical factors influencing predictions, and the challenges faced during analysis.</w:t>
      </w:r>
    </w:p>
    <w:p w14:paraId="34C5653C" w14:textId="77777777" w:rsidR="00BA37DE" w:rsidRPr="008C6918" w:rsidRDefault="00BA37DE" w:rsidP="008C6918">
      <w:pPr>
        <w:pStyle w:val="Heading2"/>
        <w:rPr>
          <w:rFonts w:ascii="Times New Roman" w:hAnsi="Times New Roman" w:cs="Times New Roman"/>
          <w:color w:val="auto"/>
          <w:sz w:val="24"/>
          <w:szCs w:val="24"/>
        </w:rPr>
      </w:pPr>
      <w:bookmarkStart w:id="46" w:name="_Toc186486772"/>
      <w:r w:rsidRPr="008C6918">
        <w:rPr>
          <w:rStyle w:val="Strong"/>
          <w:rFonts w:ascii="Times New Roman" w:hAnsi="Times New Roman" w:cs="Times New Roman"/>
          <w:color w:val="auto"/>
          <w:sz w:val="24"/>
          <w:szCs w:val="24"/>
        </w:rPr>
        <w:t>5.1 What the Results Tell Us</w:t>
      </w:r>
      <w:bookmarkEnd w:id="46"/>
    </w:p>
    <w:p w14:paraId="13C97096" w14:textId="77777777" w:rsidR="00BA37DE" w:rsidRPr="008C6918" w:rsidRDefault="00BA37DE" w:rsidP="008C6918">
      <w:pPr>
        <w:pStyle w:val="Heading4"/>
        <w:spacing w:line="360" w:lineRule="auto"/>
        <w:jc w:val="both"/>
        <w:rPr>
          <w:sz w:val="22"/>
          <w:szCs w:val="22"/>
        </w:rPr>
      </w:pPr>
      <w:r w:rsidRPr="008C6918">
        <w:rPr>
          <w:rStyle w:val="Strong"/>
          <w:b/>
          <w:bCs/>
          <w:sz w:val="22"/>
          <w:szCs w:val="22"/>
        </w:rPr>
        <w:t>High Revenue Customers Are Less Likely to Churn</w:t>
      </w:r>
    </w:p>
    <w:p w14:paraId="31F0F067" w14:textId="77777777" w:rsidR="00BA37DE" w:rsidRPr="008C6918" w:rsidRDefault="00BA37DE" w:rsidP="008C6918">
      <w:pPr>
        <w:pStyle w:val="NormalWeb"/>
        <w:spacing w:line="360" w:lineRule="auto"/>
        <w:jc w:val="both"/>
        <w:rPr>
          <w:sz w:val="22"/>
          <w:szCs w:val="22"/>
        </w:rPr>
      </w:pPr>
      <w:r w:rsidRPr="008C6918">
        <w:rPr>
          <w:sz w:val="22"/>
          <w:szCs w:val="22"/>
        </w:rPr>
        <w:t>One of the most striking insights from the analysis is the relationship between customer revenue and churn probability. Customers who generate higher revenue consistently exhibit a lower likelihood of churn. This finding highlights the stabilizing effect of a significant financial investment in a product or service. High-revenue customers often have a deeper integration with the offerings, either due to a higher value perception or enhanced engagement driven by premium services or products.</w:t>
      </w:r>
      <w:r w:rsidR="008C6918" w:rsidRPr="008C6918">
        <w:rPr>
          <w:sz w:val="22"/>
          <w:szCs w:val="22"/>
        </w:rPr>
        <w:t xml:space="preserve"> </w:t>
      </w:r>
      <w:r w:rsidRPr="008C6918">
        <w:rPr>
          <w:sz w:val="22"/>
          <w:szCs w:val="22"/>
        </w:rPr>
        <w:t>For businesses, this insight underscores the importance of targeting high-revenue customers with loyalty programs, personalized experiences, and exclusive benefits. By fostering stronger relationships with this customer segment, companies can reduce churn rates and secure a steady revenue stream.</w:t>
      </w:r>
    </w:p>
    <w:p w14:paraId="034364F5" w14:textId="77777777" w:rsidR="00BA37DE" w:rsidRPr="008C6918" w:rsidRDefault="00BA37DE" w:rsidP="008C6918">
      <w:pPr>
        <w:pStyle w:val="Heading4"/>
        <w:spacing w:line="360" w:lineRule="auto"/>
        <w:jc w:val="both"/>
        <w:rPr>
          <w:sz w:val="22"/>
          <w:szCs w:val="22"/>
        </w:rPr>
      </w:pPr>
      <w:r w:rsidRPr="008C6918">
        <w:rPr>
          <w:rStyle w:val="Strong"/>
          <w:b/>
          <w:bCs/>
          <w:sz w:val="22"/>
          <w:szCs w:val="22"/>
        </w:rPr>
        <w:t>Low Session Frequency Correlates Strongly with Churn</w:t>
      </w:r>
    </w:p>
    <w:p w14:paraId="4B84ADB2" w14:textId="77777777" w:rsidR="00BA37DE" w:rsidRPr="008C6918" w:rsidRDefault="00BA37DE" w:rsidP="008C6918">
      <w:pPr>
        <w:pStyle w:val="NormalWeb"/>
        <w:spacing w:line="360" w:lineRule="auto"/>
        <w:jc w:val="both"/>
        <w:rPr>
          <w:sz w:val="22"/>
          <w:szCs w:val="22"/>
        </w:rPr>
      </w:pPr>
      <w:r w:rsidRPr="008C6918">
        <w:rPr>
          <w:sz w:val="22"/>
          <w:szCs w:val="22"/>
        </w:rPr>
        <w:t>Another critical finding is the strong correlation between session frequency and churn. Customers who engage less frequently with a platform or service are significantly more likely to churn. This trend suggests that reduced engagement often precedes customer attrition. Frequent interactions often signify sustained interest, satisfaction, and integration of the product or service into the customer’s routine.</w:t>
      </w:r>
      <w:r w:rsidR="008C6918" w:rsidRPr="008C6918">
        <w:rPr>
          <w:sz w:val="22"/>
          <w:szCs w:val="22"/>
        </w:rPr>
        <w:t xml:space="preserve"> </w:t>
      </w:r>
      <w:r w:rsidRPr="008C6918">
        <w:rPr>
          <w:sz w:val="22"/>
          <w:szCs w:val="22"/>
        </w:rPr>
        <w:t>This insight has profound implications for customer relationship management. Businesses can utilize engagement analytics to identify customers with declining activity levels and proactively intervene with re-engagement strategies, such as personalized offers, reminders, or even direct communication from customer support teams.</w:t>
      </w:r>
    </w:p>
    <w:p w14:paraId="3C086354" w14:textId="77777777" w:rsidR="00BA37DE" w:rsidRDefault="00BA37DE" w:rsidP="00BA37DE"/>
    <w:p w14:paraId="28D759F2" w14:textId="77777777" w:rsidR="00BA37DE" w:rsidRPr="00255482" w:rsidRDefault="00BA37DE" w:rsidP="00255482">
      <w:pPr>
        <w:pStyle w:val="Heading2"/>
        <w:rPr>
          <w:rFonts w:ascii="Times New Roman" w:hAnsi="Times New Roman" w:cs="Times New Roman"/>
          <w:color w:val="auto"/>
          <w:sz w:val="24"/>
          <w:szCs w:val="24"/>
        </w:rPr>
      </w:pPr>
      <w:bookmarkStart w:id="47" w:name="_Toc186486773"/>
      <w:r w:rsidRPr="00255482">
        <w:rPr>
          <w:rStyle w:val="Strong"/>
          <w:rFonts w:ascii="Times New Roman" w:hAnsi="Times New Roman" w:cs="Times New Roman"/>
          <w:color w:val="auto"/>
          <w:sz w:val="24"/>
          <w:szCs w:val="24"/>
        </w:rPr>
        <w:t>5.2 Key Factors Driving Predictions</w:t>
      </w:r>
      <w:bookmarkEnd w:id="47"/>
    </w:p>
    <w:p w14:paraId="68A256E1" w14:textId="77777777" w:rsidR="00BA37DE" w:rsidRPr="00255482" w:rsidRDefault="00BA37DE" w:rsidP="00255482">
      <w:pPr>
        <w:pStyle w:val="NormalWeb"/>
        <w:spacing w:line="360" w:lineRule="auto"/>
        <w:jc w:val="both"/>
        <w:rPr>
          <w:sz w:val="22"/>
          <w:szCs w:val="22"/>
        </w:rPr>
      </w:pPr>
      <w:r w:rsidRPr="00255482">
        <w:rPr>
          <w:sz w:val="22"/>
          <w:szCs w:val="22"/>
        </w:rPr>
        <w:t xml:space="preserve">The predictive models—Logistic Regression and Random Forest—offered a deep dive into the factors that most significantly influence churn predictions. These factors provide both an understanding of customer </w:t>
      </w:r>
      <w:proofErr w:type="spellStart"/>
      <w:r w:rsidRPr="00255482">
        <w:rPr>
          <w:sz w:val="22"/>
          <w:szCs w:val="22"/>
        </w:rPr>
        <w:t>behavior</w:t>
      </w:r>
      <w:proofErr w:type="spellEnd"/>
      <w:r w:rsidRPr="00255482">
        <w:rPr>
          <w:sz w:val="22"/>
          <w:szCs w:val="22"/>
        </w:rPr>
        <w:t xml:space="preserve"> and actionable levers that businesses can pull to mitigate churn.</w:t>
      </w:r>
    </w:p>
    <w:p w14:paraId="36EBD7E5" w14:textId="77777777" w:rsidR="00BA37DE" w:rsidRPr="00255482" w:rsidRDefault="00BA37DE" w:rsidP="00255482">
      <w:pPr>
        <w:pStyle w:val="Heading4"/>
        <w:spacing w:line="360" w:lineRule="auto"/>
        <w:jc w:val="both"/>
        <w:rPr>
          <w:sz w:val="22"/>
          <w:szCs w:val="22"/>
        </w:rPr>
      </w:pPr>
      <w:r w:rsidRPr="00255482">
        <w:rPr>
          <w:rStyle w:val="Strong"/>
          <w:b/>
          <w:bCs/>
          <w:sz w:val="22"/>
          <w:szCs w:val="22"/>
        </w:rPr>
        <w:lastRenderedPageBreak/>
        <w:t>Average Session Frequency (</w:t>
      </w:r>
      <w:proofErr w:type="spellStart"/>
      <w:r w:rsidRPr="00255482">
        <w:rPr>
          <w:rStyle w:val="Strong"/>
          <w:b/>
          <w:bCs/>
          <w:sz w:val="22"/>
          <w:szCs w:val="22"/>
        </w:rPr>
        <w:t>ses_rec_avg</w:t>
      </w:r>
      <w:proofErr w:type="spellEnd"/>
      <w:r w:rsidRPr="00255482">
        <w:rPr>
          <w:rStyle w:val="Strong"/>
          <w:b/>
          <w:bCs/>
          <w:sz w:val="22"/>
          <w:szCs w:val="22"/>
        </w:rPr>
        <w:t>)</w:t>
      </w:r>
    </w:p>
    <w:p w14:paraId="10C64416" w14:textId="77777777" w:rsidR="00BA37DE" w:rsidRPr="00255482" w:rsidRDefault="00BA37DE" w:rsidP="00255482">
      <w:pPr>
        <w:pStyle w:val="NormalWeb"/>
        <w:spacing w:line="360" w:lineRule="auto"/>
        <w:jc w:val="both"/>
        <w:rPr>
          <w:sz w:val="22"/>
          <w:szCs w:val="22"/>
        </w:rPr>
      </w:pPr>
      <w:r w:rsidRPr="00255482">
        <w:rPr>
          <w:sz w:val="22"/>
          <w:szCs w:val="22"/>
        </w:rPr>
        <w:t>Session frequency emerged as one of the most critical predictors of churn. Customers who maintain a high average session frequency are less likely to churn, likely due to consistent interaction fostering stronger loyalty and familiarity with the platform. This factor emphasizes the importance of keeping customers engaged through intuitive user interfaces, relevant content, and targeted notifications.</w:t>
      </w:r>
    </w:p>
    <w:p w14:paraId="212EB5F1" w14:textId="77777777" w:rsidR="00BA37DE" w:rsidRPr="00255482" w:rsidRDefault="00BA37DE" w:rsidP="00255482">
      <w:pPr>
        <w:pStyle w:val="Heading4"/>
        <w:spacing w:line="360" w:lineRule="auto"/>
        <w:jc w:val="both"/>
        <w:rPr>
          <w:sz w:val="22"/>
          <w:szCs w:val="22"/>
        </w:rPr>
      </w:pPr>
      <w:r w:rsidRPr="00255482">
        <w:rPr>
          <w:rStyle w:val="Strong"/>
          <w:b/>
          <w:bCs/>
          <w:sz w:val="22"/>
          <w:szCs w:val="22"/>
        </w:rPr>
        <w:t>Total Revenue (</w:t>
      </w:r>
      <w:proofErr w:type="spellStart"/>
      <w:r w:rsidRPr="00255482">
        <w:rPr>
          <w:rStyle w:val="Strong"/>
          <w:b/>
          <w:bCs/>
          <w:sz w:val="22"/>
          <w:szCs w:val="22"/>
        </w:rPr>
        <w:t>rev_sum</w:t>
      </w:r>
      <w:proofErr w:type="spellEnd"/>
      <w:r w:rsidRPr="00255482">
        <w:rPr>
          <w:rStyle w:val="Strong"/>
          <w:b/>
          <w:bCs/>
          <w:sz w:val="22"/>
          <w:szCs w:val="22"/>
        </w:rPr>
        <w:t>)</w:t>
      </w:r>
    </w:p>
    <w:p w14:paraId="1806B000" w14:textId="77777777" w:rsidR="00BA37DE" w:rsidRPr="00255482" w:rsidRDefault="00BA37DE" w:rsidP="00255482">
      <w:pPr>
        <w:pStyle w:val="NormalWeb"/>
        <w:spacing w:line="360" w:lineRule="auto"/>
        <w:jc w:val="both"/>
        <w:rPr>
          <w:sz w:val="22"/>
          <w:szCs w:val="22"/>
        </w:rPr>
      </w:pPr>
      <w:r w:rsidRPr="00255482">
        <w:rPr>
          <w:sz w:val="22"/>
          <w:szCs w:val="22"/>
        </w:rPr>
        <w:t>Total revenue, reflecting the financial commitment of a customer, stood out as another significant predictor. Customers who contribute more revenue are often more deeply integrated into the business ecosystem, whether through premium subscriptions, frequent purchases, or extended usage. This factor not only predicts churn likelihood but also acts as a marker for customer prioritization, guiding where businesses should focus their retention efforts.</w:t>
      </w:r>
    </w:p>
    <w:p w14:paraId="539AB47C" w14:textId="77777777" w:rsidR="00BA37DE" w:rsidRPr="00255482" w:rsidRDefault="00BA37DE" w:rsidP="00255482">
      <w:pPr>
        <w:pStyle w:val="Heading4"/>
        <w:spacing w:line="360" w:lineRule="auto"/>
        <w:jc w:val="both"/>
        <w:rPr>
          <w:sz w:val="22"/>
          <w:szCs w:val="22"/>
        </w:rPr>
      </w:pPr>
      <w:r w:rsidRPr="00255482">
        <w:rPr>
          <w:rStyle w:val="Strong"/>
          <w:b/>
          <w:bCs/>
          <w:sz w:val="22"/>
          <w:szCs w:val="22"/>
        </w:rPr>
        <w:t>Interaction Count Variability</w:t>
      </w:r>
    </w:p>
    <w:p w14:paraId="710AD3A2" w14:textId="77777777" w:rsidR="00BA37DE" w:rsidRPr="00255482" w:rsidRDefault="00BA37DE" w:rsidP="00255482">
      <w:pPr>
        <w:pStyle w:val="NormalWeb"/>
        <w:spacing w:line="360" w:lineRule="auto"/>
        <w:jc w:val="both"/>
        <w:rPr>
          <w:sz w:val="22"/>
          <w:szCs w:val="22"/>
        </w:rPr>
      </w:pPr>
      <w:r w:rsidRPr="00255482">
        <w:rPr>
          <w:sz w:val="22"/>
          <w:szCs w:val="22"/>
        </w:rPr>
        <w:t>Variability in interaction count was identified as a subtle yet important factor. While consistent interaction signals stability, high variability in interaction count can indicate fluctuating levels of satisfaction or changing customer needs. This metric suggests that businesses should aim for stable engagement patterns, addressing peaks and troughs in user activity through targeted support or incentives.</w:t>
      </w:r>
    </w:p>
    <w:p w14:paraId="4765DED8" w14:textId="77777777" w:rsidR="00BA37DE" w:rsidRPr="00BD160C" w:rsidRDefault="00BA37DE" w:rsidP="00BD160C">
      <w:pPr>
        <w:pStyle w:val="Heading2"/>
        <w:rPr>
          <w:rFonts w:ascii="Times New Roman" w:hAnsi="Times New Roman" w:cs="Times New Roman"/>
          <w:color w:val="auto"/>
          <w:sz w:val="24"/>
          <w:szCs w:val="24"/>
        </w:rPr>
      </w:pPr>
      <w:bookmarkStart w:id="48" w:name="_Toc186486774"/>
      <w:r w:rsidRPr="00BD160C">
        <w:rPr>
          <w:rStyle w:val="Strong"/>
          <w:rFonts w:ascii="Times New Roman" w:hAnsi="Times New Roman" w:cs="Times New Roman"/>
          <w:color w:val="auto"/>
          <w:sz w:val="24"/>
          <w:szCs w:val="24"/>
        </w:rPr>
        <w:t>5.3 Limitations of the Models and Results</w:t>
      </w:r>
      <w:bookmarkEnd w:id="48"/>
    </w:p>
    <w:p w14:paraId="2A22DB03" w14:textId="77777777" w:rsidR="00BA37DE" w:rsidRPr="00BD160C" w:rsidRDefault="00BA37DE" w:rsidP="00BD160C">
      <w:pPr>
        <w:pStyle w:val="NormalWeb"/>
        <w:spacing w:line="360" w:lineRule="auto"/>
        <w:jc w:val="both"/>
        <w:rPr>
          <w:sz w:val="22"/>
          <w:szCs w:val="22"/>
        </w:rPr>
      </w:pPr>
      <w:r w:rsidRPr="00BD160C">
        <w:rPr>
          <w:sz w:val="22"/>
          <w:szCs w:val="22"/>
        </w:rPr>
        <w:t>While the models provided valuable insights, several limitations temper the robustness and generalizability of the results. These limitations reflect challenges common in machine learning projects, particularly in the domain of churn prediction.</w:t>
      </w:r>
    </w:p>
    <w:p w14:paraId="1638D410" w14:textId="77777777" w:rsidR="00BA37DE" w:rsidRPr="00BD160C" w:rsidRDefault="00BA37DE" w:rsidP="00BD160C">
      <w:pPr>
        <w:pStyle w:val="Heading4"/>
        <w:spacing w:line="360" w:lineRule="auto"/>
        <w:jc w:val="both"/>
        <w:rPr>
          <w:sz w:val="22"/>
          <w:szCs w:val="22"/>
        </w:rPr>
      </w:pPr>
      <w:r w:rsidRPr="00BD160C">
        <w:rPr>
          <w:rStyle w:val="Strong"/>
          <w:b/>
          <w:bCs/>
          <w:sz w:val="22"/>
          <w:szCs w:val="22"/>
        </w:rPr>
        <w:t>Bias Due to Imbalanced Classes</w:t>
      </w:r>
    </w:p>
    <w:p w14:paraId="1D2C38B7" w14:textId="77777777" w:rsidR="00BA37DE" w:rsidRPr="00BD160C" w:rsidRDefault="00BA37DE" w:rsidP="00BD160C">
      <w:pPr>
        <w:pStyle w:val="NormalWeb"/>
        <w:spacing w:line="360" w:lineRule="auto"/>
        <w:jc w:val="both"/>
        <w:rPr>
          <w:sz w:val="22"/>
          <w:szCs w:val="22"/>
        </w:rPr>
      </w:pPr>
      <w:r w:rsidRPr="00BD160C">
        <w:rPr>
          <w:sz w:val="22"/>
          <w:szCs w:val="22"/>
        </w:rPr>
        <w:t xml:space="preserve">One of the most notable limitations of the analysis was the presence of imbalanced classes in the dataset. Churn events were significantly less frequent than non-churn events, creating a bias in the model's predictions. Despite implementing techniques such as resampling and adjusting class weights, the inherent imbalance limited the model's ability to capture the subtleties of churn </w:t>
      </w:r>
      <w:proofErr w:type="spellStart"/>
      <w:r w:rsidRPr="00BD160C">
        <w:rPr>
          <w:sz w:val="22"/>
          <w:szCs w:val="22"/>
        </w:rPr>
        <w:t>behavior</w:t>
      </w:r>
      <w:proofErr w:type="spellEnd"/>
      <w:r w:rsidRPr="00BD160C">
        <w:rPr>
          <w:sz w:val="22"/>
          <w:szCs w:val="22"/>
        </w:rPr>
        <w:t xml:space="preserve"> accurately. This bias often resulted in higher predictive performance for the majority class (non-churn) at the expense of the minority class (churn).</w:t>
      </w:r>
      <w:r w:rsidR="009D6035" w:rsidRPr="00BD160C">
        <w:rPr>
          <w:sz w:val="22"/>
          <w:szCs w:val="22"/>
        </w:rPr>
        <w:t xml:space="preserve"> </w:t>
      </w:r>
      <w:r w:rsidRPr="00BD160C">
        <w:rPr>
          <w:sz w:val="22"/>
          <w:szCs w:val="22"/>
        </w:rPr>
        <w:t xml:space="preserve">For future research, addressing class imbalance through advanced techniques such as Synthetic Minority Over-sampling Technique (SMOTE) or ensemble methods could yield more balanced and nuanced results. Moreover, exploring alternative evaluation metrics, such as </w:t>
      </w:r>
      <w:r w:rsidRPr="00BD160C">
        <w:rPr>
          <w:sz w:val="22"/>
          <w:szCs w:val="22"/>
        </w:rPr>
        <w:lastRenderedPageBreak/>
        <w:t>area under the precision-recall curve, can provide better insights into model performance under such conditions.</w:t>
      </w:r>
    </w:p>
    <w:p w14:paraId="44888239" w14:textId="77777777" w:rsidR="009D6035" w:rsidRPr="00BD160C" w:rsidRDefault="009D6035" w:rsidP="00BD160C">
      <w:pPr>
        <w:pStyle w:val="NormalWeb"/>
        <w:spacing w:line="360" w:lineRule="auto"/>
        <w:jc w:val="both"/>
        <w:rPr>
          <w:sz w:val="22"/>
          <w:szCs w:val="22"/>
        </w:rPr>
      </w:pPr>
    </w:p>
    <w:p w14:paraId="43F891F5" w14:textId="77777777" w:rsidR="00BA37DE" w:rsidRPr="00BD160C" w:rsidRDefault="00BA37DE" w:rsidP="00BD160C">
      <w:pPr>
        <w:pStyle w:val="Heading4"/>
        <w:spacing w:line="360" w:lineRule="auto"/>
        <w:jc w:val="both"/>
        <w:rPr>
          <w:sz w:val="22"/>
          <w:szCs w:val="22"/>
        </w:rPr>
      </w:pPr>
      <w:r w:rsidRPr="00BD160C">
        <w:rPr>
          <w:rStyle w:val="Strong"/>
          <w:b/>
          <w:bCs/>
          <w:sz w:val="22"/>
          <w:szCs w:val="22"/>
        </w:rPr>
        <w:t>Sensitivity to Outliers Despite Preprocessing</w:t>
      </w:r>
    </w:p>
    <w:p w14:paraId="32044842" w14:textId="77777777" w:rsidR="00BA37DE" w:rsidRPr="00BD160C" w:rsidRDefault="00BA37DE" w:rsidP="00BD160C">
      <w:pPr>
        <w:pStyle w:val="NormalWeb"/>
        <w:spacing w:line="360" w:lineRule="auto"/>
        <w:jc w:val="both"/>
        <w:rPr>
          <w:sz w:val="22"/>
          <w:szCs w:val="22"/>
        </w:rPr>
      </w:pPr>
      <w:r w:rsidRPr="00BD160C">
        <w:rPr>
          <w:sz w:val="22"/>
          <w:szCs w:val="22"/>
        </w:rPr>
        <w:t xml:space="preserve">Another limitation arose from the sensitivity of the models to outliers, even after preprocessing efforts. Features such as total revenue and session frequency occasionally exhibited extreme values that influenced the model's predictions disproportionately. These outliers may represent genuine but atypical customer </w:t>
      </w:r>
      <w:proofErr w:type="spellStart"/>
      <w:r w:rsidRPr="00BD160C">
        <w:rPr>
          <w:sz w:val="22"/>
          <w:szCs w:val="22"/>
        </w:rPr>
        <w:t>behavior</w:t>
      </w:r>
      <w:proofErr w:type="spellEnd"/>
      <w:r w:rsidRPr="00BD160C">
        <w:rPr>
          <w:sz w:val="22"/>
          <w:szCs w:val="22"/>
        </w:rPr>
        <w:t>, such as a one-time bulk purchase or an anomalously high engagement period.</w:t>
      </w:r>
      <w:r w:rsidR="00C27808" w:rsidRPr="00BD160C">
        <w:rPr>
          <w:sz w:val="22"/>
          <w:szCs w:val="22"/>
        </w:rPr>
        <w:t xml:space="preserve"> </w:t>
      </w:r>
      <w:r w:rsidRPr="00BD160C">
        <w:rPr>
          <w:sz w:val="22"/>
          <w:szCs w:val="22"/>
        </w:rPr>
        <w:t xml:space="preserve">To mitigate this issue, future iterations of the model could incorporate robust preprocessing techniques, such as </w:t>
      </w:r>
      <w:proofErr w:type="spellStart"/>
      <w:r w:rsidRPr="00BD160C">
        <w:rPr>
          <w:sz w:val="22"/>
          <w:szCs w:val="22"/>
        </w:rPr>
        <w:t>winsorization</w:t>
      </w:r>
      <w:proofErr w:type="spellEnd"/>
      <w:r w:rsidRPr="00BD160C">
        <w:rPr>
          <w:sz w:val="22"/>
          <w:szCs w:val="22"/>
        </w:rPr>
        <w:t xml:space="preserve"> or outlier detection algorithms, to refine data input. Additionally, models that are less sensitive to outliers, such as tree-based algorithms, may provide more reliable insights without compromising on interpretability.</w:t>
      </w:r>
    </w:p>
    <w:p w14:paraId="6954E729" w14:textId="77777777" w:rsidR="00BA37DE" w:rsidRPr="008B463C" w:rsidRDefault="00BA37DE" w:rsidP="008B463C">
      <w:pPr>
        <w:rPr>
          <w:rFonts w:ascii="Times New Roman" w:hAnsi="Times New Roman" w:cs="Times New Roman"/>
        </w:rPr>
      </w:pPr>
      <w:r w:rsidRPr="008B463C">
        <w:rPr>
          <w:rStyle w:val="Strong"/>
          <w:rFonts w:ascii="Times New Roman" w:hAnsi="Times New Roman" w:cs="Times New Roman"/>
        </w:rPr>
        <w:t>Implications and Recommendations</w:t>
      </w:r>
    </w:p>
    <w:p w14:paraId="79351244" w14:textId="77777777" w:rsidR="00BA37DE" w:rsidRPr="00BD160C" w:rsidRDefault="00BA37DE" w:rsidP="00BD160C">
      <w:pPr>
        <w:pStyle w:val="NormalWeb"/>
        <w:spacing w:line="360" w:lineRule="auto"/>
        <w:jc w:val="both"/>
        <w:rPr>
          <w:sz w:val="22"/>
          <w:szCs w:val="22"/>
        </w:rPr>
      </w:pPr>
      <w:r w:rsidRPr="00BD160C">
        <w:rPr>
          <w:sz w:val="22"/>
          <w:szCs w:val="22"/>
        </w:rPr>
        <w:t>The insights derived from the models offer actionable strategies for businesses to enhance customer retention and reduce churn. These strategies align with the key findings, focusing on high-revenue customers, engagement levels, and interaction consistency.</w:t>
      </w:r>
    </w:p>
    <w:p w14:paraId="040ABD02" w14:textId="77777777" w:rsidR="00BA37DE" w:rsidRPr="00BD160C" w:rsidRDefault="00BA37DE" w:rsidP="00BD160C">
      <w:pPr>
        <w:pStyle w:val="NormalWeb"/>
        <w:numPr>
          <w:ilvl w:val="0"/>
          <w:numId w:val="15"/>
        </w:numPr>
        <w:spacing w:line="360" w:lineRule="auto"/>
        <w:jc w:val="both"/>
        <w:rPr>
          <w:sz w:val="22"/>
          <w:szCs w:val="22"/>
        </w:rPr>
      </w:pPr>
      <w:r w:rsidRPr="00BD160C">
        <w:rPr>
          <w:rStyle w:val="Strong"/>
          <w:sz w:val="22"/>
          <w:szCs w:val="22"/>
        </w:rPr>
        <w:t>Strengthen Engagement Programs:</w:t>
      </w:r>
      <w:r w:rsidRPr="00BD160C">
        <w:rPr>
          <w:sz w:val="22"/>
          <w:szCs w:val="22"/>
        </w:rPr>
        <w:t xml:space="preserve"> To address the strong correlation between low session frequency and churn, businesses should implement engagement programs that promote regular interaction. Gamification, loyalty rewards, and personalized content delivery are potential strategies to sustain customer interest.</w:t>
      </w:r>
    </w:p>
    <w:p w14:paraId="2B01A469" w14:textId="77777777" w:rsidR="00BA37DE" w:rsidRPr="00BD160C" w:rsidRDefault="00BA37DE" w:rsidP="00BD160C">
      <w:pPr>
        <w:pStyle w:val="NormalWeb"/>
        <w:numPr>
          <w:ilvl w:val="0"/>
          <w:numId w:val="15"/>
        </w:numPr>
        <w:spacing w:line="360" w:lineRule="auto"/>
        <w:jc w:val="both"/>
        <w:rPr>
          <w:sz w:val="22"/>
          <w:szCs w:val="22"/>
        </w:rPr>
      </w:pPr>
      <w:r w:rsidRPr="00BD160C">
        <w:rPr>
          <w:rStyle w:val="Strong"/>
          <w:sz w:val="22"/>
          <w:szCs w:val="22"/>
        </w:rPr>
        <w:t>Focus on High-Revenue Customers:</w:t>
      </w:r>
      <w:r w:rsidRPr="00BD160C">
        <w:rPr>
          <w:sz w:val="22"/>
          <w:szCs w:val="22"/>
        </w:rPr>
        <w:t xml:space="preserve"> The inverse relationship between revenue and churn suggests that high-revenue customers warrant special attention. Tailored loyalty programs, exclusive offers, and dedicated customer support can solidify relationships with this segment, ensuring continued patronage.</w:t>
      </w:r>
    </w:p>
    <w:p w14:paraId="790D09D6" w14:textId="77777777" w:rsidR="00BA37DE" w:rsidRPr="00BD160C" w:rsidRDefault="00BA37DE" w:rsidP="00BD160C">
      <w:pPr>
        <w:pStyle w:val="NormalWeb"/>
        <w:numPr>
          <w:ilvl w:val="0"/>
          <w:numId w:val="15"/>
        </w:numPr>
        <w:spacing w:line="360" w:lineRule="auto"/>
        <w:jc w:val="both"/>
        <w:rPr>
          <w:sz w:val="22"/>
          <w:szCs w:val="22"/>
        </w:rPr>
      </w:pPr>
      <w:r w:rsidRPr="00BD160C">
        <w:rPr>
          <w:rStyle w:val="Strong"/>
          <w:sz w:val="22"/>
          <w:szCs w:val="22"/>
        </w:rPr>
        <w:t>Monitor Variability in Interaction:</w:t>
      </w:r>
      <w:r w:rsidRPr="00BD160C">
        <w:rPr>
          <w:sz w:val="22"/>
          <w:szCs w:val="22"/>
        </w:rPr>
        <w:t xml:space="preserve"> By tracking interaction count variability, businesses can identify early warning signs of dissatisfaction or changing needs. Proactive interventions, such as surveys or personalized outreach, can address issues before they escalate into churn.</w:t>
      </w:r>
    </w:p>
    <w:p w14:paraId="043F51B4" w14:textId="77777777" w:rsidR="00BA37DE" w:rsidRPr="00BD160C" w:rsidRDefault="00BA37DE" w:rsidP="00BD160C">
      <w:pPr>
        <w:pStyle w:val="NormalWeb"/>
        <w:numPr>
          <w:ilvl w:val="0"/>
          <w:numId w:val="15"/>
        </w:numPr>
        <w:spacing w:line="360" w:lineRule="auto"/>
        <w:jc w:val="both"/>
        <w:rPr>
          <w:sz w:val="22"/>
          <w:szCs w:val="22"/>
        </w:rPr>
      </w:pPr>
      <w:r w:rsidRPr="00BD160C">
        <w:rPr>
          <w:rStyle w:val="Strong"/>
          <w:sz w:val="22"/>
          <w:szCs w:val="22"/>
        </w:rPr>
        <w:t xml:space="preserve">Address Limitations Through Advanced </w:t>
      </w:r>
      <w:proofErr w:type="spellStart"/>
      <w:r w:rsidRPr="00BD160C">
        <w:rPr>
          <w:rStyle w:val="Strong"/>
          <w:sz w:val="22"/>
          <w:szCs w:val="22"/>
        </w:rPr>
        <w:t>Modeling</w:t>
      </w:r>
      <w:proofErr w:type="spellEnd"/>
      <w:r w:rsidRPr="00BD160C">
        <w:rPr>
          <w:rStyle w:val="Strong"/>
          <w:sz w:val="22"/>
          <w:szCs w:val="22"/>
        </w:rPr>
        <w:t>:</w:t>
      </w:r>
      <w:r w:rsidRPr="00BD160C">
        <w:rPr>
          <w:sz w:val="22"/>
          <w:szCs w:val="22"/>
        </w:rPr>
        <w:t xml:space="preserve"> Future models should aim to overcome the identified limitations, particularly class imbalance and outlier sensitivity. Techniques such as SMOTE, robust scaling, and ensemble methods can enhance the reliability and generalizability of predictions.</w:t>
      </w:r>
    </w:p>
    <w:p w14:paraId="0C2E1CB8" w14:textId="77777777" w:rsidR="00BA37DE" w:rsidRPr="00BD160C" w:rsidRDefault="00BA37DE" w:rsidP="00BD160C">
      <w:pPr>
        <w:pStyle w:val="NormalWeb"/>
        <w:numPr>
          <w:ilvl w:val="0"/>
          <w:numId w:val="15"/>
        </w:numPr>
        <w:spacing w:line="360" w:lineRule="auto"/>
        <w:jc w:val="both"/>
        <w:rPr>
          <w:sz w:val="22"/>
          <w:szCs w:val="22"/>
        </w:rPr>
      </w:pPr>
      <w:r w:rsidRPr="00BD160C">
        <w:rPr>
          <w:rStyle w:val="Strong"/>
          <w:sz w:val="22"/>
          <w:szCs w:val="22"/>
        </w:rPr>
        <w:t>Leverage Feature Importance Insights:</w:t>
      </w:r>
      <w:r w:rsidRPr="00BD160C">
        <w:rPr>
          <w:sz w:val="22"/>
          <w:szCs w:val="22"/>
        </w:rPr>
        <w:t xml:space="preserve"> The Random Forest model's ability to provide feature importance insights can guide business strategies. For instance, features like session frequency and revenue can inform customer segmentation and personalized marketing efforts.</w:t>
      </w:r>
    </w:p>
    <w:p w14:paraId="60106667" w14:textId="77777777" w:rsidR="00E62DE1" w:rsidRDefault="00E62DE1" w:rsidP="00E52A6C">
      <w:pPr>
        <w:pStyle w:val="NormalWeb"/>
        <w:rPr>
          <w:rStyle w:val="Strong"/>
        </w:rPr>
      </w:pPr>
    </w:p>
    <w:p w14:paraId="70357A05" w14:textId="77777777" w:rsidR="00E62DE1" w:rsidRDefault="00E62DE1" w:rsidP="00E52A6C">
      <w:pPr>
        <w:pStyle w:val="NormalWeb"/>
        <w:rPr>
          <w:rStyle w:val="Strong"/>
        </w:rPr>
      </w:pPr>
    </w:p>
    <w:p w14:paraId="4E9714A4" w14:textId="77777777" w:rsidR="00E62DE1" w:rsidRDefault="00E62DE1" w:rsidP="00E52A6C">
      <w:pPr>
        <w:pStyle w:val="NormalWeb"/>
        <w:rPr>
          <w:rStyle w:val="Strong"/>
        </w:rPr>
      </w:pPr>
    </w:p>
    <w:p w14:paraId="14FFB71D" w14:textId="77777777" w:rsidR="00E52A6C" w:rsidRPr="00767B78" w:rsidRDefault="00E52A6C" w:rsidP="00767B78">
      <w:pPr>
        <w:pStyle w:val="Heading1"/>
        <w:rPr>
          <w:rFonts w:ascii="Times New Roman" w:hAnsi="Times New Roman" w:cs="Times New Roman"/>
          <w:color w:val="auto"/>
          <w:sz w:val="28"/>
          <w:szCs w:val="28"/>
        </w:rPr>
      </w:pPr>
      <w:bookmarkStart w:id="49" w:name="_Toc186486775"/>
      <w:r w:rsidRPr="00767B78">
        <w:rPr>
          <w:rStyle w:val="Strong"/>
          <w:rFonts w:ascii="Times New Roman" w:hAnsi="Times New Roman" w:cs="Times New Roman"/>
          <w:color w:val="auto"/>
          <w:sz w:val="28"/>
          <w:szCs w:val="28"/>
        </w:rPr>
        <w:t>Chapter 6: Ethical Considerations and Practical Implications</w:t>
      </w:r>
      <w:bookmarkEnd w:id="49"/>
    </w:p>
    <w:p w14:paraId="31209DB7" w14:textId="77777777" w:rsidR="00E52A6C" w:rsidRPr="00767B78" w:rsidRDefault="00E52A6C" w:rsidP="00767B78">
      <w:pPr>
        <w:pStyle w:val="NormalWeb"/>
        <w:spacing w:line="360" w:lineRule="auto"/>
        <w:jc w:val="both"/>
        <w:rPr>
          <w:sz w:val="22"/>
          <w:szCs w:val="22"/>
        </w:rPr>
      </w:pPr>
      <w:r w:rsidRPr="00767B78">
        <w:rPr>
          <w:sz w:val="22"/>
          <w:szCs w:val="22"/>
        </w:rPr>
        <w:t>Machine learning and data analysis often reveal powerful insights, but they also carry ethical and practical challenges that require careful consideration. This chapter explores the ethical concerns associated with the dataset and its use, as well as the practical implications of the results. Ethical considerations ensure fairness and inclusivity in model development, while practical implications connect the analytical outcomes to real-world applications.</w:t>
      </w:r>
    </w:p>
    <w:p w14:paraId="4B4F4893" w14:textId="77777777" w:rsidR="00E52A6C" w:rsidRPr="00767B78" w:rsidRDefault="00E52A6C" w:rsidP="00767B78">
      <w:pPr>
        <w:pStyle w:val="Heading2"/>
        <w:rPr>
          <w:rFonts w:ascii="Times New Roman" w:hAnsi="Times New Roman" w:cs="Times New Roman"/>
          <w:color w:val="auto"/>
          <w:sz w:val="24"/>
          <w:szCs w:val="24"/>
        </w:rPr>
      </w:pPr>
      <w:bookmarkStart w:id="50" w:name="_Toc186486776"/>
      <w:r w:rsidRPr="00767B78">
        <w:rPr>
          <w:rStyle w:val="Strong"/>
          <w:rFonts w:ascii="Times New Roman" w:hAnsi="Times New Roman" w:cs="Times New Roman"/>
          <w:color w:val="auto"/>
          <w:sz w:val="24"/>
          <w:szCs w:val="24"/>
        </w:rPr>
        <w:t>6.1 Ethical Issues in the Dataset</w:t>
      </w:r>
      <w:bookmarkEnd w:id="50"/>
    </w:p>
    <w:p w14:paraId="3BA01A1A" w14:textId="77777777" w:rsidR="00E52A6C" w:rsidRPr="00B63422" w:rsidRDefault="00E52A6C" w:rsidP="00B63422">
      <w:pPr>
        <w:pStyle w:val="NormalWeb"/>
        <w:spacing w:line="360" w:lineRule="auto"/>
        <w:jc w:val="both"/>
        <w:rPr>
          <w:sz w:val="22"/>
          <w:szCs w:val="22"/>
        </w:rPr>
      </w:pPr>
      <w:r w:rsidRPr="00B63422">
        <w:rPr>
          <w:sz w:val="22"/>
          <w:szCs w:val="22"/>
        </w:rPr>
        <w:t xml:space="preserve">Ethical issues in machine learning begin with the data itself. The integrity and inclusiveness of the dataset determine the fairness of the resulting models. In this study, the dataset's biases and their implications were meticulously </w:t>
      </w:r>
      <w:proofErr w:type="spellStart"/>
      <w:r w:rsidRPr="00B63422">
        <w:rPr>
          <w:sz w:val="22"/>
          <w:szCs w:val="22"/>
        </w:rPr>
        <w:t>analyzed</w:t>
      </w:r>
      <w:proofErr w:type="spellEnd"/>
      <w:r w:rsidRPr="00B63422">
        <w:rPr>
          <w:sz w:val="22"/>
          <w:szCs w:val="22"/>
        </w:rPr>
        <w:t xml:space="preserve"> to ensure the outputs aligned with ethical standards.</w:t>
      </w:r>
    </w:p>
    <w:p w14:paraId="0816241A" w14:textId="77777777" w:rsidR="00E52A6C" w:rsidRPr="00B63422" w:rsidRDefault="00E52A6C" w:rsidP="00B63422">
      <w:pPr>
        <w:pStyle w:val="Heading3"/>
        <w:rPr>
          <w:sz w:val="22"/>
          <w:szCs w:val="22"/>
        </w:rPr>
      </w:pPr>
      <w:bookmarkStart w:id="51" w:name="_Toc186486777"/>
      <w:r w:rsidRPr="00B63422">
        <w:rPr>
          <w:rStyle w:val="Strong"/>
          <w:b/>
          <w:bCs/>
          <w:sz w:val="22"/>
          <w:szCs w:val="22"/>
        </w:rPr>
        <w:t>6.1.1 Identifying Biases in the Data</w:t>
      </w:r>
      <w:bookmarkEnd w:id="51"/>
    </w:p>
    <w:p w14:paraId="5473A5F4" w14:textId="77777777" w:rsidR="00E52A6C" w:rsidRPr="00FF3B9C" w:rsidRDefault="00E52A6C" w:rsidP="00FF3B9C">
      <w:pPr>
        <w:pStyle w:val="NormalWeb"/>
        <w:spacing w:line="360" w:lineRule="auto"/>
        <w:jc w:val="both"/>
        <w:rPr>
          <w:sz w:val="22"/>
          <w:szCs w:val="22"/>
        </w:rPr>
      </w:pPr>
      <w:r w:rsidRPr="00FF3B9C">
        <w:rPr>
          <w:sz w:val="22"/>
          <w:szCs w:val="22"/>
        </w:rPr>
        <w:t xml:space="preserve">One significant concern in any dataset is the potential bias embedded in customer demographics and feature representation. This study’s dataset, derived from customer </w:t>
      </w:r>
      <w:proofErr w:type="spellStart"/>
      <w:r w:rsidRPr="00FF3B9C">
        <w:rPr>
          <w:sz w:val="22"/>
          <w:szCs w:val="22"/>
        </w:rPr>
        <w:t>behavior</w:t>
      </w:r>
      <w:proofErr w:type="spellEnd"/>
      <w:r w:rsidRPr="00FF3B9C">
        <w:rPr>
          <w:sz w:val="22"/>
          <w:szCs w:val="22"/>
        </w:rPr>
        <w:t xml:space="preserve"> and financial metrics, could exhibit skewed representation across different demographic groups, such as age, gender, income level, or geographic region.</w:t>
      </w:r>
      <w:r w:rsidR="00FF3B9C" w:rsidRPr="00FF3B9C">
        <w:rPr>
          <w:sz w:val="22"/>
          <w:szCs w:val="22"/>
        </w:rPr>
        <w:t xml:space="preserve"> </w:t>
      </w:r>
      <w:r w:rsidRPr="00FF3B9C">
        <w:rPr>
          <w:sz w:val="22"/>
          <w:szCs w:val="22"/>
        </w:rPr>
        <w:t>For example, if higher-income customers were disproportionately represented, the model might prioritize features relevant to this group while undervaluing those critical to lower-income customers. Similarly, geographical biases might cause the model to generalize trends that do not apply universally.</w:t>
      </w:r>
      <w:r w:rsidR="00FF3B9C" w:rsidRPr="00FF3B9C">
        <w:rPr>
          <w:sz w:val="22"/>
          <w:szCs w:val="22"/>
        </w:rPr>
        <w:t xml:space="preserve"> </w:t>
      </w:r>
      <w:r w:rsidRPr="00FF3B9C">
        <w:rPr>
          <w:sz w:val="22"/>
          <w:szCs w:val="22"/>
        </w:rPr>
        <w:t xml:space="preserve">Another dimension of bias could stem from feature representation. If certain features, such as total revenue or interaction count, disproportionately </w:t>
      </w:r>
      <w:proofErr w:type="spellStart"/>
      <w:r w:rsidRPr="00FF3B9C">
        <w:rPr>
          <w:sz w:val="22"/>
          <w:szCs w:val="22"/>
        </w:rPr>
        <w:t>favor</w:t>
      </w:r>
      <w:proofErr w:type="spellEnd"/>
      <w:r w:rsidRPr="00FF3B9C">
        <w:rPr>
          <w:sz w:val="22"/>
          <w:szCs w:val="22"/>
        </w:rPr>
        <w:t xml:space="preserve"> one customer segment, the resulting predictions might systematically exclude or misrepresent other groups. This type of bias can lead to ethical concerns, such as unjust marketing practices or exclusion of underrepresented demographics in retention strategies.</w:t>
      </w:r>
    </w:p>
    <w:p w14:paraId="73B2576E" w14:textId="77777777" w:rsidR="00E52A6C" w:rsidRPr="00533170" w:rsidRDefault="00E52A6C" w:rsidP="00533170">
      <w:pPr>
        <w:pStyle w:val="Heading3"/>
        <w:rPr>
          <w:sz w:val="22"/>
          <w:szCs w:val="22"/>
        </w:rPr>
      </w:pPr>
      <w:bookmarkStart w:id="52" w:name="_Toc186486778"/>
      <w:r w:rsidRPr="00533170">
        <w:rPr>
          <w:rStyle w:val="Strong"/>
          <w:b/>
          <w:bCs/>
          <w:sz w:val="22"/>
          <w:szCs w:val="22"/>
        </w:rPr>
        <w:t>6.1.2 How Biases Were Addressed</w:t>
      </w:r>
      <w:bookmarkEnd w:id="52"/>
    </w:p>
    <w:p w14:paraId="1BD11657" w14:textId="77777777" w:rsidR="00E52A6C" w:rsidRPr="00A64918" w:rsidRDefault="00E52A6C" w:rsidP="00A64918">
      <w:pPr>
        <w:pStyle w:val="NormalWeb"/>
        <w:spacing w:line="360" w:lineRule="auto"/>
        <w:jc w:val="both"/>
        <w:rPr>
          <w:sz w:val="22"/>
          <w:szCs w:val="22"/>
        </w:rPr>
      </w:pPr>
      <w:r w:rsidRPr="00A64918">
        <w:rPr>
          <w:sz w:val="22"/>
          <w:szCs w:val="22"/>
        </w:rPr>
        <w:t>To address these biases, several steps were integrated into the data preprocessing and model-building phases:</w:t>
      </w:r>
    </w:p>
    <w:p w14:paraId="3F52D95A" w14:textId="77777777" w:rsidR="00E52A6C" w:rsidRPr="00A64918" w:rsidRDefault="00E52A6C" w:rsidP="00A64918">
      <w:pPr>
        <w:pStyle w:val="NormalWeb"/>
        <w:numPr>
          <w:ilvl w:val="0"/>
          <w:numId w:val="16"/>
        </w:numPr>
        <w:spacing w:line="360" w:lineRule="auto"/>
        <w:jc w:val="both"/>
        <w:rPr>
          <w:sz w:val="22"/>
          <w:szCs w:val="22"/>
        </w:rPr>
      </w:pPr>
      <w:r w:rsidRPr="00A64918">
        <w:rPr>
          <w:rStyle w:val="Strong"/>
          <w:sz w:val="22"/>
          <w:szCs w:val="22"/>
        </w:rPr>
        <w:t>Regular Data Checks:</w:t>
      </w:r>
      <w:r w:rsidRPr="00A64918">
        <w:rPr>
          <w:sz w:val="22"/>
          <w:szCs w:val="22"/>
        </w:rPr>
        <w:t xml:space="preserve"> Frequent audits were conducted during the data preprocessing stage to ensure fair representation of various customer groups. Statistical checks were applied to identify over- or under-represented demographics, ensuring balance before training the models.</w:t>
      </w:r>
    </w:p>
    <w:p w14:paraId="6869320D" w14:textId="77777777" w:rsidR="00E52A6C" w:rsidRPr="00A64918" w:rsidRDefault="00E52A6C" w:rsidP="00A64918">
      <w:pPr>
        <w:pStyle w:val="NormalWeb"/>
        <w:numPr>
          <w:ilvl w:val="0"/>
          <w:numId w:val="16"/>
        </w:numPr>
        <w:spacing w:line="360" w:lineRule="auto"/>
        <w:jc w:val="both"/>
        <w:rPr>
          <w:sz w:val="22"/>
          <w:szCs w:val="22"/>
        </w:rPr>
      </w:pPr>
      <w:r w:rsidRPr="00A64918">
        <w:rPr>
          <w:rStyle w:val="Strong"/>
          <w:sz w:val="22"/>
          <w:szCs w:val="22"/>
        </w:rPr>
        <w:lastRenderedPageBreak/>
        <w:t>Balanced Sampling Techniques:</w:t>
      </w:r>
      <w:r w:rsidRPr="00A64918">
        <w:rPr>
          <w:sz w:val="22"/>
          <w:szCs w:val="22"/>
        </w:rPr>
        <w:t xml:space="preserve"> Techniques like stratified sampling were used to ensure that minority groups were adequately represented. For instance, if a particular age group or geographic location had fewer instances in the dataset, stratified sampling ensured their proportional inclusion in both training and testing subsets.</w:t>
      </w:r>
    </w:p>
    <w:p w14:paraId="26B20D31" w14:textId="77777777" w:rsidR="00E52A6C" w:rsidRPr="00A64918" w:rsidRDefault="00E52A6C" w:rsidP="00A64918">
      <w:pPr>
        <w:pStyle w:val="NormalWeb"/>
        <w:numPr>
          <w:ilvl w:val="0"/>
          <w:numId w:val="16"/>
        </w:numPr>
        <w:spacing w:line="360" w:lineRule="auto"/>
        <w:jc w:val="both"/>
        <w:rPr>
          <w:sz w:val="22"/>
          <w:szCs w:val="22"/>
        </w:rPr>
      </w:pPr>
      <w:r w:rsidRPr="00A64918">
        <w:rPr>
          <w:rStyle w:val="Strong"/>
          <w:sz w:val="22"/>
          <w:szCs w:val="22"/>
        </w:rPr>
        <w:t>Feature Normalization:</w:t>
      </w:r>
      <w:r w:rsidRPr="00A64918">
        <w:rPr>
          <w:sz w:val="22"/>
          <w:szCs w:val="22"/>
        </w:rPr>
        <w:t xml:space="preserve"> Features that exhibited high variance or potential bias, such as total revenue, were normalized to prevent over-weighting during model training. This step ensured that all features contributed equitably to predictions.</w:t>
      </w:r>
    </w:p>
    <w:p w14:paraId="17B0DCEE" w14:textId="77777777" w:rsidR="00E52A6C" w:rsidRPr="00A64918" w:rsidRDefault="00E52A6C" w:rsidP="00A64918">
      <w:pPr>
        <w:pStyle w:val="NormalWeb"/>
        <w:spacing w:line="360" w:lineRule="auto"/>
        <w:jc w:val="both"/>
        <w:rPr>
          <w:sz w:val="22"/>
          <w:szCs w:val="22"/>
        </w:rPr>
      </w:pPr>
      <w:r w:rsidRPr="00A64918">
        <w:rPr>
          <w:sz w:val="22"/>
          <w:szCs w:val="22"/>
        </w:rPr>
        <w:t>By implementing these measures, the study aimed to create models that provide fair and equitable predictions, aligning with broader ethical standards in machine learning.</w:t>
      </w:r>
    </w:p>
    <w:p w14:paraId="77185EEA" w14:textId="77777777" w:rsidR="00E52A6C" w:rsidRPr="00072EB0" w:rsidRDefault="00E52A6C" w:rsidP="00072EB0">
      <w:pPr>
        <w:pStyle w:val="Heading2"/>
        <w:rPr>
          <w:rFonts w:ascii="Times New Roman" w:hAnsi="Times New Roman" w:cs="Times New Roman"/>
          <w:color w:val="auto"/>
          <w:sz w:val="24"/>
          <w:szCs w:val="24"/>
        </w:rPr>
      </w:pPr>
      <w:bookmarkStart w:id="53" w:name="_Toc186486779"/>
      <w:r w:rsidRPr="00072EB0">
        <w:rPr>
          <w:rStyle w:val="Strong"/>
          <w:rFonts w:ascii="Times New Roman" w:hAnsi="Times New Roman" w:cs="Times New Roman"/>
          <w:color w:val="auto"/>
          <w:sz w:val="24"/>
          <w:szCs w:val="24"/>
        </w:rPr>
        <w:t>6.2 Real-World Applications and Challenges</w:t>
      </w:r>
      <w:bookmarkEnd w:id="53"/>
    </w:p>
    <w:p w14:paraId="7CFE29A5" w14:textId="77777777" w:rsidR="00E52A6C" w:rsidRDefault="00E52A6C" w:rsidP="00E52A6C">
      <w:pPr>
        <w:pStyle w:val="NormalWeb"/>
      </w:pPr>
      <w:r>
        <w:t>The value of this study extends beyond theoretical insights, offering tangible applications in business and customer relationship management. However, the practical use of machine learning models also introduces challenges that must be navigated thoughtfully.</w:t>
      </w:r>
    </w:p>
    <w:p w14:paraId="3D909BD9" w14:textId="77777777" w:rsidR="00E52A6C" w:rsidRDefault="00E52A6C" w:rsidP="009C6148">
      <w:pPr>
        <w:pStyle w:val="Heading3"/>
      </w:pPr>
      <w:bookmarkStart w:id="54" w:name="_Toc186486780"/>
      <w:r w:rsidRPr="00D44297">
        <w:rPr>
          <w:rStyle w:val="Strong"/>
          <w:b/>
          <w:bCs/>
          <w:sz w:val="22"/>
          <w:szCs w:val="22"/>
        </w:rPr>
        <w:t>6.2.1 How These Results Can Be Used</w:t>
      </w:r>
      <w:bookmarkEnd w:id="54"/>
      <w:r w:rsidR="009C6148">
        <w:t xml:space="preserve"> </w:t>
      </w:r>
    </w:p>
    <w:p w14:paraId="6FB7A5E0" w14:textId="77777777" w:rsidR="00E52A6C" w:rsidRPr="00BF0436" w:rsidRDefault="00E52A6C" w:rsidP="00BF0436">
      <w:pPr>
        <w:pStyle w:val="NormalWeb"/>
        <w:spacing w:line="360" w:lineRule="auto"/>
        <w:jc w:val="both"/>
        <w:rPr>
          <w:sz w:val="22"/>
          <w:szCs w:val="22"/>
        </w:rPr>
      </w:pPr>
      <w:r w:rsidRPr="00BF0436">
        <w:rPr>
          <w:rStyle w:val="Strong"/>
          <w:sz w:val="22"/>
          <w:szCs w:val="22"/>
        </w:rPr>
        <w:t>Proactive Customer Retention Strategies</w:t>
      </w:r>
      <w:r w:rsidR="00AF608E">
        <w:rPr>
          <w:rStyle w:val="Strong"/>
          <w:sz w:val="22"/>
          <w:szCs w:val="22"/>
        </w:rPr>
        <w:tab/>
      </w:r>
      <w:r w:rsidR="00AF608E">
        <w:rPr>
          <w:rStyle w:val="Strong"/>
          <w:sz w:val="22"/>
          <w:szCs w:val="22"/>
        </w:rPr>
        <w:tab/>
      </w:r>
      <w:r w:rsidR="00AF608E">
        <w:rPr>
          <w:rStyle w:val="Strong"/>
          <w:sz w:val="22"/>
          <w:szCs w:val="22"/>
        </w:rPr>
        <w:tab/>
      </w:r>
      <w:r w:rsidR="00AF608E">
        <w:rPr>
          <w:rStyle w:val="Strong"/>
          <w:sz w:val="22"/>
          <w:szCs w:val="22"/>
        </w:rPr>
        <w:tab/>
      </w:r>
      <w:r w:rsidR="00AF608E">
        <w:rPr>
          <w:rStyle w:val="Strong"/>
          <w:sz w:val="22"/>
          <w:szCs w:val="22"/>
        </w:rPr>
        <w:tab/>
      </w:r>
      <w:r w:rsidR="00AF608E">
        <w:rPr>
          <w:rStyle w:val="Strong"/>
          <w:sz w:val="22"/>
          <w:szCs w:val="22"/>
        </w:rPr>
        <w:tab/>
      </w:r>
      <w:r w:rsidR="00AF608E">
        <w:rPr>
          <w:rStyle w:val="Strong"/>
          <w:sz w:val="22"/>
          <w:szCs w:val="22"/>
        </w:rPr>
        <w:tab/>
        <w:t xml:space="preserve"> </w:t>
      </w:r>
      <w:r w:rsidRPr="00BF0436">
        <w:rPr>
          <w:sz w:val="22"/>
          <w:szCs w:val="22"/>
        </w:rPr>
        <w:t>The findings, such as the relationship between session frequency and churn, enable businesses to adopt proactive retention strategies. For instance, identifying customers with declining session frequencies allows businesses to intervene with tailored engagement campaigns, such as reminders, discounts, or personalized offers. These proactive measures can prevent churn and enhance customer loyalty, ultimately boosting revenue and profitability.</w:t>
      </w:r>
      <w:r w:rsidR="00216AAE" w:rsidRPr="00BF0436">
        <w:rPr>
          <w:sz w:val="22"/>
          <w:szCs w:val="22"/>
        </w:rPr>
        <w:t xml:space="preserve"> </w:t>
      </w:r>
      <w:r w:rsidRPr="00BF0436">
        <w:rPr>
          <w:sz w:val="22"/>
          <w:szCs w:val="22"/>
        </w:rPr>
        <w:t>Moreover, the ability to pinpoint high-revenue customers who are at risk of churning empowers businesses to allocate resources strategically. By focusing retention efforts on high-value customers, companies can achieve greater financial impact with minimal resource expenditure.</w:t>
      </w:r>
    </w:p>
    <w:p w14:paraId="73637E9A" w14:textId="77777777" w:rsidR="00E52A6C" w:rsidRPr="00BF0436" w:rsidRDefault="00E52A6C" w:rsidP="00BF0436">
      <w:pPr>
        <w:pStyle w:val="NormalWeb"/>
        <w:spacing w:line="360" w:lineRule="auto"/>
        <w:jc w:val="both"/>
        <w:rPr>
          <w:sz w:val="22"/>
          <w:szCs w:val="22"/>
        </w:rPr>
      </w:pPr>
      <w:r w:rsidRPr="00BF0436">
        <w:rPr>
          <w:rStyle w:val="Strong"/>
          <w:sz w:val="22"/>
          <w:szCs w:val="22"/>
        </w:rPr>
        <w:t>Targeted Marketing Campaigns</w:t>
      </w:r>
      <w:r w:rsidR="00A70E01">
        <w:rPr>
          <w:rStyle w:val="Strong"/>
          <w:sz w:val="22"/>
          <w:szCs w:val="22"/>
        </w:rPr>
        <w:t xml:space="preserve"> </w:t>
      </w:r>
      <w:r w:rsidR="00A70E01">
        <w:rPr>
          <w:rStyle w:val="Strong"/>
          <w:sz w:val="22"/>
          <w:szCs w:val="22"/>
        </w:rPr>
        <w:tab/>
      </w:r>
      <w:r w:rsidR="00A70E01">
        <w:rPr>
          <w:rStyle w:val="Strong"/>
          <w:sz w:val="22"/>
          <w:szCs w:val="22"/>
        </w:rPr>
        <w:tab/>
      </w:r>
      <w:r w:rsidR="00A70E01">
        <w:rPr>
          <w:rStyle w:val="Strong"/>
          <w:sz w:val="22"/>
          <w:szCs w:val="22"/>
        </w:rPr>
        <w:tab/>
      </w:r>
      <w:r w:rsidR="00A70E01">
        <w:rPr>
          <w:rStyle w:val="Strong"/>
          <w:sz w:val="22"/>
          <w:szCs w:val="22"/>
        </w:rPr>
        <w:tab/>
      </w:r>
      <w:r w:rsidR="00A70E01">
        <w:rPr>
          <w:rStyle w:val="Strong"/>
          <w:sz w:val="22"/>
          <w:szCs w:val="22"/>
        </w:rPr>
        <w:tab/>
      </w:r>
      <w:r w:rsidR="00A70E01">
        <w:rPr>
          <w:rStyle w:val="Strong"/>
          <w:sz w:val="22"/>
          <w:szCs w:val="22"/>
        </w:rPr>
        <w:tab/>
      </w:r>
      <w:r w:rsidR="00A70E01">
        <w:rPr>
          <w:rStyle w:val="Strong"/>
          <w:sz w:val="22"/>
          <w:szCs w:val="22"/>
        </w:rPr>
        <w:tab/>
      </w:r>
      <w:r w:rsidR="00A70E01">
        <w:rPr>
          <w:rStyle w:val="Strong"/>
          <w:sz w:val="22"/>
          <w:szCs w:val="22"/>
        </w:rPr>
        <w:tab/>
        <w:t xml:space="preserve"> </w:t>
      </w:r>
      <w:r w:rsidRPr="00BF0436">
        <w:rPr>
          <w:sz w:val="22"/>
          <w:szCs w:val="22"/>
        </w:rPr>
        <w:t>The predictive models also facilitate the development of targeted marketing campaigns. By segmenting customers based on churn likelihood, session frequency, and revenue contribution, businesses can design highly personalized marketing strategies. For example, low-frequency users may benefit from campaigns emphasizing product benefits, while high-revenue customers might respond better to exclusive rewards programs.</w:t>
      </w:r>
      <w:r w:rsidR="00216AAE" w:rsidRPr="00BF0436">
        <w:rPr>
          <w:sz w:val="22"/>
          <w:szCs w:val="22"/>
        </w:rPr>
        <w:t xml:space="preserve"> </w:t>
      </w:r>
      <w:r w:rsidRPr="00BF0436">
        <w:rPr>
          <w:sz w:val="22"/>
          <w:szCs w:val="22"/>
        </w:rPr>
        <w:t>This level of personalization enhances customer satisfaction and fosters deeper connections with the brand. Additionally, data-driven marketing ensures efficient use of resources, maximizing the return on investment for each campaign.</w:t>
      </w:r>
    </w:p>
    <w:p w14:paraId="4AFCE071" w14:textId="77777777" w:rsidR="00E52A6C" w:rsidRPr="00254138" w:rsidRDefault="00E52A6C" w:rsidP="00254138">
      <w:pPr>
        <w:pStyle w:val="Heading3"/>
        <w:rPr>
          <w:sz w:val="22"/>
          <w:szCs w:val="22"/>
        </w:rPr>
      </w:pPr>
      <w:bookmarkStart w:id="55" w:name="_Toc186486781"/>
      <w:r w:rsidRPr="00254138">
        <w:rPr>
          <w:rStyle w:val="Strong"/>
          <w:b/>
          <w:bCs/>
          <w:sz w:val="22"/>
          <w:szCs w:val="22"/>
        </w:rPr>
        <w:t>6.2.2 Potential Risks and Mitigation Strategies</w:t>
      </w:r>
      <w:bookmarkEnd w:id="55"/>
    </w:p>
    <w:p w14:paraId="623B2AB0" w14:textId="77777777" w:rsidR="00E52A6C" w:rsidRPr="00254138" w:rsidRDefault="00E52A6C" w:rsidP="00254138">
      <w:pPr>
        <w:pStyle w:val="NormalWeb"/>
        <w:spacing w:line="360" w:lineRule="auto"/>
        <w:jc w:val="both"/>
        <w:rPr>
          <w:sz w:val="22"/>
          <w:szCs w:val="22"/>
        </w:rPr>
      </w:pPr>
      <w:r w:rsidRPr="00254138">
        <w:rPr>
          <w:sz w:val="22"/>
          <w:szCs w:val="22"/>
        </w:rPr>
        <w:lastRenderedPageBreak/>
        <w:t>While the applications are promising, several risks accompany the use of machine learning models in real-world settings. Recognizing these risks and implementing mitigation strategies is critical for ethical and effective deployment.</w:t>
      </w:r>
    </w:p>
    <w:p w14:paraId="12E18166" w14:textId="77777777" w:rsidR="00E52A6C" w:rsidRPr="00254138" w:rsidRDefault="00E52A6C" w:rsidP="00254138">
      <w:pPr>
        <w:pStyle w:val="NormalWeb"/>
        <w:spacing w:line="360" w:lineRule="auto"/>
        <w:jc w:val="both"/>
        <w:rPr>
          <w:sz w:val="22"/>
          <w:szCs w:val="22"/>
        </w:rPr>
      </w:pPr>
      <w:r w:rsidRPr="00254138">
        <w:rPr>
          <w:rStyle w:val="Strong"/>
          <w:sz w:val="22"/>
          <w:szCs w:val="22"/>
        </w:rPr>
        <w:t>Avoiding Over-Reliance on Single Metrics</w:t>
      </w:r>
      <w:r w:rsidR="004D772D">
        <w:rPr>
          <w:rStyle w:val="Strong"/>
          <w:sz w:val="22"/>
          <w:szCs w:val="22"/>
        </w:rPr>
        <w:t xml:space="preserve">   </w:t>
      </w:r>
      <w:r w:rsidR="004D772D">
        <w:rPr>
          <w:rStyle w:val="Strong"/>
          <w:sz w:val="22"/>
          <w:szCs w:val="22"/>
        </w:rPr>
        <w:tab/>
      </w:r>
      <w:r w:rsidRPr="00254138">
        <w:rPr>
          <w:sz w:val="22"/>
          <w:szCs w:val="22"/>
        </w:rPr>
        <w:br/>
        <w:t>A significant risk is the over-reliance on single metrics, such as total revenue, to drive business decisions. While revenue is an important predictor of churn, excessive focus on this metric could lead to overlooking other critical factors, such as customer satisfaction or long-term engagement potential.</w:t>
      </w:r>
      <w:r w:rsidR="00254138" w:rsidRPr="00254138">
        <w:rPr>
          <w:sz w:val="22"/>
          <w:szCs w:val="22"/>
        </w:rPr>
        <w:t xml:space="preserve"> </w:t>
      </w:r>
      <w:r w:rsidRPr="00254138">
        <w:rPr>
          <w:sz w:val="22"/>
          <w:szCs w:val="22"/>
        </w:rPr>
        <w:t xml:space="preserve">To mitigate this risk, businesses should adopt a multi-metric approach to decision-making. For example, combining revenue data with engagement metrics, such as session frequency and interaction variability, provides a more holistic view of customer </w:t>
      </w:r>
      <w:proofErr w:type="spellStart"/>
      <w:r w:rsidRPr="00254138">
        <w:rPr>
          <w:sz w:val="22"/>
          <w:szCs w:val="22"/>
        </w:rPr>
        <w:t>behavior</w:t>
      </w:r>
      <w:proofErr w:type="spellEnd"/>
      <w:r w:rsidRPr="00254138">
        <w:rPr>
          <w:sz w:val="22"/>
          <w:szCs w:val="22"/>
        </w:rPr>
        <w:t>. Additionally, qualitative feedback, such as customer surveys or focus groups, can complement quantitative metrics to offer deeper insights.</w:t>
      </w:r>
    </w:p>
    <w:p w14:paraId="702DE943" w14:textId="77777777" w:rsidR="00E52A6C" w:rsidRPr="00254138" w:rsidRDefault="00E52A6C" w:rsidP="00254138">
      <w:pPr>
        <w:pStyle w:val="NormalWeb"/>
        <w:spacing w:line="360" w:lineRule="auto"/>
        <w:jc w:val="both"/>
        <w:rPr>
          <w:sz w:val="22"/>
          <w:szCs w:val="22"/>
        </w:rPr>
      </w:pPr>
      <w:r w:rsidRPr="00254138">
        <w:rPr>
          <w:rStyle w:val="Strong"/>
          <w:sz w:val="22"/>
          <w:szCs w:val="22"/>
        </w:rPr>
        <w:t>Regular Model Retraining</w:t>
      </w:r>
      <w:r w:rsidR="004407D8">
        <w:rPr>
          <w:rStyle w:val="Strong"/>
          <w:sz w:val="22"/>
          <w:szCs w:val="22"/>
        </w:rPr>
        <w:tab/>
      </w:r>
      <w:r w:rsidRPr="00254138">
        <w:rPr>
          <w:sz w:val="22"/>
          <w:szCs w:val="22"/>
        </w:rPr>
        <w:br/>
        <w:t xml:space="preserve">Another potential risk is the model's inability to adapt to changing customer </w:t>
      </w:r>
      <w:proofErr w:type="spellStart"/>
      <w:r w:rsidRPr="00254138">
        <w:rPr>
          <w:sz w:val="22"/>
          <w:szCs w:val="22"/>
        </w:rPr>
        <w:t>behaviors</w:t>
      </w:r>
      <w:proofErr w:type="spellEnd"/>
      <w:r w:rsidRPr="00254138">
        <w:rPr>
          <w:sz w:val="22"/>
          <w:szCs w:val="22"/>
        </w:rPr>
        <w:t xml:space="preserve"> and market trends. Customer preferences and </w:t>
      </w:r>
      <w:proofErr w:type="spellStart"/>
      <w:r w:rsidRPr="00254138">
        <w:rPr>
          <w:sz w:val="22"/>
          <w:szCs w:val="22"/>
        </w:rPr>
        <w:t>behaviors</w:t>
      </w:r>
      <w:proofErr w:type="spellEnd"/>
      <w:r w:rsidRPr="00254138">
        <w:rPr>
          <w:sz w:val="22"/>
          <w:szCs w:val="22"/>
        </w:rPr>
        <w:t xml:space="preserve"> evolve over time, and models trained on outdated data may lose their predictive accuracy.</w:t>
      </w:r>
      <w:r w:rsidR="00254138" w:rsidRPr="00254138">
        <w:rPr>
          <w:sz w:val="22"/>
          <w:szCs w:val="22"/>
        </w:rPr>
        <w:t xml:space="preserve"> </w:t>
      </w:r>
      <w:r w:rsidRPr="00254138">
        <w:rPr>
          <w:sz w:val="22"/>
          <w:szCs w:val="22"/>
        </w:rPr>
        <w:t>To address this challenge, regular model retraining is essential. By periodically updating the dataset and retraining the models, businesses can ensure their predictive insights remain relevant. Automation can further streamline this process, with systems designed to trigger retraining at regular intervals or when significant changes in the dataset are detected.</w:t>
      </w:r>
      <w:r w:rsidR="00254138" w:rsidRPr="00254138">
        <w:rPr>
          <w:sz w:val="22"/>
          <w:szCs w:val="22"/>
        </w:rPr>
        <w:t xml:space="preserve"> </w:t>
      </w:r>
      <w:r w:rsidRPr="00254138">
        <w:rPr>
          <w:sz w:val="22"/>
          <w:szCs w:val="22"/>
        </w:rPr>
        <w:t>Additionally, continuous monitoring of model performance using metrics like accuracy and precision can help identify when retraining is necessary. This proactive approach ensures that the models remain effective in dynamic environments.</w:t>
      </w:r>
    </w:p>
    <w:p w14:paraId="2C5AACEC" w14:textId="77777777" w:rsidR="00E52A6C" w:rsidRPr="007121B3" w:rsidRDefault="00E52A6C" w:rsidP="00580674">
      <w:r w:rsidRPr="007121B3">
        <w:rPr>
          <w:rStyle w:val="Strong"/>
          <w:rFonts w:ascii="Times New Roman" w:hAnsi="Times New Roman" w:cs="Times New Roman"/>
        </w:rPr>
        <w:t>Ethical and Practical Balance</w:t>
      </w:r>
    </w:p>
    <w:p w14:paraId="2DA89DB2" w14:textId="77777777" w:rsidR="00E52A6C" w:rsidRPr="00FE2E3C" w:rsidRDefault="00E52A6C" w:rsidP="00FE2E3C">
      <w:pPr>
        <w:pStyle w:val="NormalWeb"/>
        <w:spacing w:line="360" w:lineRule="auto"/>
        <w:jc w:val="both"/>
        <w:rPr>
          <w:sz w:val="22"/>
          <w:szCs w:val="22"/>
        </w:rPr>
      </w:pPr>
      <w:r w:rsidRPr="00FE2E3C">
        <w:rPr>
          <w:sz w:val="22"/>
          <w:szCs w:val="22"/>
        </w:rPr>
        <w:t>The interplay between ethics and practicality defines the success of machine learning applications. Ethical considerations, such as addressing biases and ensuring fairness, establish the foundation for trustworthy models. Practical applications, such as customer retention and targeted marketing, translate these models into tangible business benefits.</w:t>
      </w:r>
      <w:r w:rsidR="00FE2E3C" w:rsidRPr="00FE2E3C">
        <w:rPr>
          <w:sz w:val="22"/>
          <w:szCs w:val="22"/>
        </w:rPr>
        <w:t xml:space="preserve"> </w:t>
      </w:r>
      <w:r w:rsidRPr="00FE2E3C">
        <w:rPr>
          <w:sz w:val="22"/>
          <w:szCs w:val="22"/>
        </w:rPr>
        <w:t>Balancing these dimensions requires ongoing effort, transparency, and a commitment to ethical principles. For instance, businesses must remain transparent about their use of predictive models, communicating openly with customers about how their data is used. Additionally, mechanisms for customer feedback and redressal ensure that ethical standards are upheld in practice.</w:t>
      </w:r>
    </w:p>
    <w:p w14:paraId="38B685D7" w14:textId="77777777" w:rsidR="00D5054F" w:rsidRDefault="00D5054F" w:rsidP="0066114D">
      <w:pPr>
        <w:pStyle w:val="NormalWeb"/>
        <w:rPr>
          <w:rStyle w:val="Strong"/>
        </w:rPr>
      </w:pPr>
    </w:p>
    <w:p w14:paraId="4D394A38" w14:textId="77777777" w:rsidR="00AE47AE" w:rsidRDefault="00AE47AE" w:rsidP="0066114D">
      <w:pPr>
        <w:pStyle w:val="NormalWeb"/>
        <w:rPr>
          <w:rStyle w:val="Strong"/>
        </w:rPr>
      </w:pPr>
    </w:p>
    <w:p w14:paraId="29E11A44" w14:textId="77777777" w:rsidR="0066114D" w:rsidRPr="000148FE" w:rsidRDefault="0066114D" w:rsidP="000148FE">
      <w:pPr>
        <w:pStyle w:val="Heading1"/>
        <w:rPr>
          <w:rFonts w:ascii="Times New Roman" w:hAnsi="Times New Roman" w:cs="Times New Roman"/>
          <w:sz w:val="28"/>
          <w:szCs w:val="28"/>
        </w:rPr>
      </w:pPr>
      <w:bookmarkStart w:id="56" w:name="_Toc186486782"/>
      <w:r w:rsidRPr="000148FE">
        <w:rPr>
          <w:rStyle w:val="Strong"/>
          <w:rFonts w:ascii="Times New Roman" w:hAnsi="Times New Roman" w:cs="Times New Roman"/>
          <w:sz w:val="28"/>
          <w:szCs w:val="28"/>
        </w:rPr>
        <w:lastRenderedPageBreak/>
        <w:t>Chapter 7: Documentation and Reproducibility</w:t>
      </w:r>
      <w:bookmarkEnd w:id="56"/>
    </w:p>
    <w:p w14:paraId="3BB966F7" w14:textId="77777777" w:rsidR="0066114D" w:rsidRPr="00CF12AF" w:rsidRDefault="0066114D" w:rsidP="00CF12AF">
      <w:pPr>
        <w:pStyle w:val="NormalWeb"/>
        <w:spacing w:line="360" w:lineRule="auto"/>
        <w:jc w:val="both"/>
        <w:rPr>
          <w:sz w:val="22"/>
          <w:szCs w:val="22"/>
        </w:rPr>
      </w:pPr>
      <w:r w:rsidRPr="00CF12AF">
        <w:rPr>
          <w:sz w:val="22"/>
          <w:szCs w:val="22"/>
        </w:rPr>
        <w:t>Documentation and reproducibility are foundational elements of any robust data science or machine learning project. They ensure transparency, allow others to verify the results, and facilitate extensions or adaptations of the work. This chapter details the processes and tools used to document the analysis and make the findings reproducible for others in the field.</w:t>
      </w:r>
    </w:p>
    <w:p w14:paraId="52AFD76A" w14:textId="77777777" w:rsidR="0066114D" w:rsidRPr="004C1CFC" w:rsidRDefault="0066114D" w:rsidP="004C1CFC">
      <w:pPr>
        <w:pStyle w:val="Heading2"/>
        <w:rPr>
          <w:rFonts w:ascii="Times New Roman" w:hAnsi="Times New Roman" w:cs="Times New Roman"/>
          <w:color w:val="auto"/>
          <w:sz w:val="24"/>
          <w:szCs w:val="24"/>
        </w:rPr>
      </w:pPr>
      <w:bookmarkStart w:id="57" w:name="_Toc186486783"/>
      <w:r w:rsidRPr="004C1CFC">
        <w:rPr>
          <w:rStyle w:val="Strong"/>
          <w:rFonts w:ascii="Times New Roman" w:hAnsi="Times New Roman" w:cs="Times New Roman"/>
          <w:color w:val="auto"/>
          <w:sz w:val="24"/>
          <w:szCs w:val="24"/>
        </w:rPr>
        <w:t>7.1 Overview of the Process</w:t>
      </w:r>
      <w:bookmarkEnd w:id="57"/>
    </w:p>
    <w:p w14:paraId="3EE7D480" w14:textId="77777777" w:rsidR="0066114D" w:rsidRPr="00F80962" w:rsidRDefault="0066114D" w:rsidP="00F80962">
      <w:pPr>
        <w:pStyle w:val="NormalWeb"/>
        <w:spacing w:line="360" w:lineRule="auto"/>
        <w:jc w:val="both"/>
        <w:rPr>
          <w:sz w:val="22"/>
          <w:szCs w:val="22"/>
        </w:rPr>
      </w:pPr>
      <w:r w:rsidRPr="00F80962">
        <w:rPr>
          <w:sz w:val="22"/>
          <w:szCs w:val="22"/>
        </w:rPr>
        <w:t>The analytical process followed in this study was systematic and methodologically sound, encompassing distinct phases such as data preprocessing, feature engineering, model training, and evaluation. These stages ensured that the findings were derived through rigorous and transparent workflows.</w:t>
      </w:r>
    </w:p>
    <w:p w14:paraId="5ED007EB" w14:textId="77777777" w:rsidR="0066114D" w:rsidRPr="00B323BA" w:rsidRDefault="0066114D" w:rsidP="00B323BA">
      <w:pPr>
        <w:pStyle w:val="Heading3"/>
        <w:rPr>
          <w:sz w:val="22"/>
          <w:szCs w:val="22"/>
        </w:rPr>
      </w:pPr>
      <w:bookmarkStart w:id="58" w:name="_Toc186486784"/>
      <w:r w:rsidRPr="00B323BA">
        <w:rPr>
          <w:rStyle w:val="Strong"/>
          <w:b/>
          <w:bCs/>
          <w:sz w:val="22"/>
          <w:szCs w:val="22"/>
        </w:rPr>
        <w:t>7.1.1 How the Analysis Was Conducted</w:t>
      </w:r>
      <w:bookmarkEnd w:id="58"/>
    </w:p>
    <w:p w14:paraId="6DCC9EE8" w14:textId="77777777" w:rsidR="0066114D" w:rsidRPr="00C62DB7" w:rsidRDefault="0066114D" w:rsidP="00C62DB7">
      <w:pPr>
        <w:pStyle w:val="NormalWeb"/>
        <w:spacing w:line="360" w:lineRule="auto"/>
        <w:jc w:val="both"/>
        <w:rPr>
          <w:sz w:val="22"/>
          <w:szCs w:val="22"/>
        </w:rPr>
      </w:pPr>
      <w:r w:rsidRPr="00C62DB7">
        <w:rPr>
          <w:sz w:val="22"/>
          <w:szCs w:val="22"/>
        </w:rPr>
        <w:t>The analysis unfolded in four critical phases:</w:t>
      </w:r>
    </w:p>
    <w:p w14:paraId="5DF910A2" w14:textId="77777777" w:rsidR="0066114D" w:rsidRPr="00C62DB7" w:rsidRDefault="0066114D" w:rsidP="00C62DB7">
      <w:pPr>
        <w:pStyle w:val="NormalWeb"/>
        <w:spacing w:line="360" w:lineRule="auto"/>
        <w:jc w:val="both"/>
        <w:rPr>
          <w:sz w:val="22"/>
          <w:szCs w:val="22"/>
        </w:rPr>
      </w:pPr>
      <w:r w:rsidRPr="00C62DB7">
        <w:rPr>
          <w:rStyle w:val="Strong"/>
          <w:sz w:val="22"/>
          <w:szCs w:val="22"/>
        </w:rPr>
        <w:t>Data Preprocessing</w:t>
      </w:r>
      <w:r w:rsidR="00BF351B">
        <w:rPr>
          <w:rStyle w:val="Strong"/>
          <w:sz w:val="22"/>
          <w:szCs w:val="22"/>
        </w:rPr>
        <w:tab/>
      </w:r>
      <w:r w:rsidRPr="00C62DB7">
        <w:rPr>
          <w:sz w:val="22"/>
          <w:szCs w:val="22"/>
        </w:rPr>
        <w:br/>
        <w:t>Data preprocessing involved cleaning the raw dataset, handling missing values, encoding categorical variables, and scaling numeric features to prepare the data for machine learning models. Outlier detection and removal techniques were also applied to ensure the dataset’s quality.</w:t>
      </w:r>
    </w:p>
    <w:p w14:paraId="36FFF57D" w14:textId="77777777" w:rsidR="0066114D" w:rsidRPr="00C62DB7" w:rsidRDefault="0066114D" w:rsidP="00C62DB7">
      <w:pPr>
        <w:pStyle w:val="NormalWeb"/>
        <w:spacing w:line="360" w:lineRule="auto"/>
        <w:jc w:val="both"/>
        <w:rPr>
          <w:sz w:val="22"/>
          <w:szCs w:val="22"/>
        </w:rPr>
      </w:pPr>
      <w:r w:rsidRPr="00C62DB7">
        <w:rPr>
          <w:rStyle w:val="Strong"/>
          <w:sz w:val="22"/>
          <w:szCs w:val="22"/>
        </w:rPr>
        <w:t>Feature Engineering</w:t>
      </w:r>
      <w:r w:rsidR="00BF351B">
        <w:rPr>
          <w:rStyle w:val="Strong"/>
          <w:sz w:val="22"/>
          <w:szCs w:val="22"/>
        </w:rPr>
        <w:tab/>
      </w:r>
      <w:r w:rsidR="00BF351B">
        <w:rPr>
          <w:rStyle w:val="Strong"/>
          <w:sz w:val="22"/>
          <w:szCs w:val="22"/>
        </w:rPr>
        <w:tab/>
      </w:r>
      <w:r w:rsidRPr="00C62DB7">
        <w:rPr>
          <w:sz w:val="22"/>
          <w:szCs w:val="22"/>
        </w:rPr>
        <w:br/>
        <w:t>In this phase, relevant features were derived from the existing dataset to improve model performance. Statistical transformations, aggregations, and domain-specific insights guided the creation of new features, such as average session frequency and revenue per interaction.</w:t>
      </w:r>
    </w:p>
    <w:p w14:paraId="14797FB3" w14:textId="77777777" w:rsidR="0066114D" w:rsidRPr="00C62DB7" w:rsidRDefault="0066114D" w:rsidP="00C62DB7">
      <w:pPr>
        <w:pStyle w:val="NormalWeb"/>
        <w:spacing w:line="360" w:lineRule="auto"/>
        <w:jc w:val="both"/>
        <w:rPr>
          <w:sz w:val="22"/>
          <w:szCs w:val="22"/>
        </w:rPr>
      </w:pPr>
      <w:r w:rsidRPr="00C62DB7">
        <w:rPr>
          <w:rStyle w:val="Strong"/>
          <w:sz w:val="22"/>
          <w:szCs w:val="22"/>
        </w:rPr>
        <w:t>Model Training</w:t>
      </w:r>
      <w:r w:rsidR="00BF351B">
        <w:rPr>
          <w:rStyle w:val="Strong"/>
          <w:sz w:val="22"/>
          <w:szCs w:val="22"/>
        </w:rPr>
        <w:tab/>
      </w:r>
      <w:r w:rsidRPr="00C62DB7">
        <w:rPr>
          <w:sz w:val="22"/>
          <w:szCs w:val="22"/>
        </w:rPr>
        <w:br/>
        <w:t>Machine learning models, including Logistic Regression and Random Forest, were trained using the processed dataset. Each model’s performance was assessed using default hyperparameters initially, followed by fine-tuning to enhance accuracy and other evaluation metrics.</w:t>
      </w:r>
    </w:p>
    <w:p w14:paraId="1424ADDA" w14:textId="77777777" w:rsidR="0066114D" w:rsidRPr="00C62DB7" w:rsidRDefault="0066114D" w:rsidP="00C62DB7">
      <w:pPr>
        <w:pStyle w:val="NormalWeb"/>
        <w:spacing w:line="360" w:lineRule="auto"/>
        <w:jc w:val="both"/>
        <w:rPr>
          <w:sz w:val="22"/>
          <w:szCs w:val="22"/>
        </w:rPr>
      </w:pPr>
      <w:r w:rsidRPr="00C62DB7">
        <w:rPr>
          <w:rStyle w:val="Strong"/>
          <w:sz w:val="22"/>
          <w:szCs w:val="22"/>
        </w:rPr>
        <w:t>Evaluation</w:t>
      </w:r>
      <w:r w:rsidRPr="00C62DB7">
        <w:rPr>
          <w:sz w:val="22"/>
          <w:szCs w:val="22"/>
        </w:rPr>
        <w:br/>
        <w:t>The trained models were evaluated using a comprehensive set of metrics, including accuracy, precision, recall, F1-score, and the area under the ROC curve (AUC-ROC). This multi-faceted evaluation ensured that the models were assessed from various perspectives, identifying the best-performing model for deployment.</w:t>
      </w:r>
    </w:p>
    <w:p w14:paraId="5E2E4408" w14:textId="77777777" w:rsidR="0066114D" w:rsidRPr="00C62DB7" w:rsidRDefault="0066114D" w:rsidP="00C62DB7">
      <w:pPr>
        <w:pStyle w:val="NormalWeb"/>
        <w:spacing w:line="360" w:lineRule="auto"/>
        <w:jc w:val="both"/>
        <w:rPr>
          <w:sz w:val="22"/>
          <w:szCs w:val="22"/>
        </w:rPr>
      </w:pPr>
      <w:r w:rsidRPr="00C62DB7">
        <w:rPr>
          <w:sz w:val="22"/>
          <w:szCs w:val="22"/>
        </w:rPr>
        <w:t>This structured approach not only ensured reliable results but also provided a clear framework for others to follow when reproducing the work.</w:t>
      </w:r>
    </w:p>
    <w:p w14:paraId="2FF4DDD2" w14:textId="77777777" w:rsidR="0066114D" w:rsidRPr="00E525DE" w:rsidRDefault="0066114D" w:rsidP="00E525DE">
      <w:pPr>
        <w:pStyle w:val="Heading3"/>
        <w:rPr>
          <w:sz w:val="22"/>
          <w:szCs w:val="22"/>
        </w:rPr>
      </w:pPr>
      <w:bookmarkStart w:id="59" w:name="_Toc186486785"/>
      <w:r w:rsidRPr="00E525DE">
        <w:rPr>
          <w:rStyle w:val="Strong"/>
          <w:b/>
          <w:bCs/>
          <w:sz w:val="22"/>
          <w:szCs w:val="22"/>
        </w:rPr>
        <w:lastRenderedPageBreak/>
        <w:t>7.1.2 Tools and Techniques Used</w:t>
      </w:r>
      <w:bookmarkEnd w:id="59"/>
    </w:p>
    <w:p w14:paraId="5FEE7EE1" w14:textId="77777777" w:rsidR="0066114D" w:rsidRPr="004845C6" w:rsidRDefault="0066114D" w:rsidP="004845C6">
      <w:pPr>
        <w:pStyle w:val="NormalWeb"/>
        <w:spacing w:line="360" w:lineRule="auto"/>
        <w:jc w:val="both"/>
        <w:rPr>
          <w:sz w:val="22"/>
          <w:szCs w:val="22"/>
        </w:rPr>
      </w:pPr>
      <w:r w:rsidRPr="004845C6">
        <w:rPr>
          <w:sz w:val="22"/>
          <w:szCs w:val="22"/>
        </w:rPr>
        <w:t>Several tools and techniques were employed throughout the analysis to streamline processes and maintain consistency:</w:t>
      </w:r>
    </w:p>
    <w:p w14:paraId="5B86636A" w14:textId="77777777" w:rsidR="0066114D" w:rsidRPr="004845C6" w:rsidRDefault="0066114D" w:rsidP="004845C6">
      <w:pPr>
        <w:pStyle w:val="NormalWeb"/>
        <w:numPr>
          <w:ilvl w:val="0"/>
          <w:numId w:val="17"/>
        </w:numPr>
        <w:spacing w:line="360" w:lineRule="auto"/>
        <w:jc w:val="both"/>
        <w:rPr>
          <w:sz w:val="22"/>
          <w:szCs w:val="22"/>
        </w:rPr>
      </w:pPr>
      <w:r w:rsidRPr="004845C6">
        <w:rPr>
          <w:rStyle w:val="Strong"/>
          <w:sz w:val="22"/>
          <w:szCs w:val="22"/>
        </w:rPr>
        <w:t>Python Libraries</w:t>
      </w:r>
    </w:p>
    <w:p w14:paraId="4DA0C601" w14:textId="77777777" w:rsidR="0066114D" w:rsidRPr="004845C6" w:rsidRDefault="0066114D" w:rsidP="004845C6">
      <w:pPr>
        <w:numPr>
          <w:ilvl w:val="1"/>
          <w:numId w:val="17"/>
        </w:numPr>
        <w:spacing w:before="100" w:beforeAutospacing="1" w:after="100" w:afterAutospacing="1" w:line="360" w:lineRule="auto"/>
        <w:jc w:val="both"/>
        <w:rPr>
          <w:rFonts w:ascii="Times New Roman" w:hAnsi="Times New Roman" w:cs="Times New Roman"/>
        </w:rPr>
      </w:pPr>
      <w:r w:rsidRPr="004845C6">
        <w:rPr>
          <w:rStyle w:val="Strong"/>
          <w:rFonts w:ascii="Times New Roman" w:hAnsi="Times New Roman" w:cs="Times New Roman"/>
        </w:rPr>
        <w:t>pandas:</w:t>
      </w:r>
      <w:r w:rsidRPr="004845C6">
        <w:rPr>
          <w:rFonts w:ascii="Times New Roman" w:hAnsi="Times New Roman" w:cs="Times New Roman"/>
        </w:rPr>
        <w:t xml:space="preserve"> Used for data manipulation and preprocessing, including handling missing values, aggregating data, and creating new features.</w:t>
      </w:r>
    </w:p>
    <w:p w14:paraId="2BD8EECE" w14:textId="77777777" w:rsidR="0066114D" w:rsidRPr="004845C6" w:rsidRDefault="0066114D" w:rsidP="004845C6">
      <w:pPr>
        <w:numPr>
          <w:ilvl w:val="1"/>
          <w:numId w:val="17"/>
        </w:numPr>
        <w:spacing w:before="100" w:beforeAutospacing="1" w:after="100" w:afterAutospacing="1" w:line="360" w:lineRule="auto"/>
        <w:jc w:val="both"/>
        <w:rPr>
          <w:rFonts w:ascii="Times New Roman" w:hAnsi="Times New Roman" w:cs="Times New Roman"/>
        </w:rPr>
      </w:pPr>
      <w:r w:rsidRPr="004845C6">
        <w:rPr>
          <w:rStyle w:val="Strong"/>
          <w:rFonts w:ascii="Times New Roman" w:hAnsi="Times New Roman" w:cs="Times New Roman"/>
        </w:rPr>
        <w:t>scikit-learn:</w:t>
      </w:r>
      <w:r w:rsidRPr="004845C6">
        <w:rPr>
          <w:rFonts w:ascii="Times New Roman" w:hAnsi="Times New Roman" w:cs="Times New Roman"/>
        </w:rPr>
        <w:t xml:space="preserve"> The primary library for implementing machine learning models, providing tools for preprocessing, training, and evaluation.</w:t>
      </w:r>
    </w:p>
    <w:p w14:paraId="3C4E1187" w14:textId="77777777" w:rsidR="0066114D" w:rsidRPr="004845C6" w:rsidRDefault="0066114D" w:rsidP="004845C6">
      <w:pPr>
        <w:numPr>
          <w:ilvl w:val="1"/>
          <w:numId w:val="17"/>
        </w:numPr>
        <w:spacing w:before="100" w:beforeAutospacing="1" w:after="100" w:afterAutospacing="1" w:line="360" w:lineRule="auto"/>
        <w:jc w:val="both"/>
        <w:rPr>
          <w:rFonts w:ascii="Times New Roman" w:hAnsi="Times New Roman" w:cs="Times New Roman"/>
        </w:rPr>
      </w:pPr>
      <w:r w:rsidRPr="004845C6">
        <w:rPr>
          <w:rStyle w:val="Strong"/>
          <w:rFonts w:ascii="Times New Roman" w:hAnsi="Times New Roman" w:cs="Times New Roman"/>
        </w:rPr>
        <w:t>seaborn and matplotlib:</w:t>
      </w:r>
      <w:r w:rsidRPr="004845C6">
        <w:rPr>
          <w:rFonts w:ascii="Times New Roman" w:hAnsi="Times New Roman" w:cs="Times New Roman"/>
        </w:rPr>
        <w:t xml:space="preserve"> Essential for creating visualizations to explore data trends, understand feature distributions, and evaluate model performance.</w:t>
      </w:r>
    </w:p>
    <w:p w14:paraId="1A0346D4" w14:textId="77777777" w:rsidR="0066114D" w:rsidRPr="004845C6" w:rsidRDefault="0066114D" w:rsidP="004845C6">
      <w:pPr>
        <w:pStyle w:val="NormalWeb"/>
        <w:numPr>
          <w:ilvl w:val="0"/>
          <w:numId w:val="17"/>
        </w:numPr>
        <w:spacing w:line="360" w:lineRule="auto"/>
        <w:jc w:val="both"/>
        <w:rPr>
          <w:sz w:val="22"/>
          <w:szCs w:val="22"/>
        </w:rPr>
      </w:pPr>
      <w:r w:rsidRPr="004845C6">
        <w:rPr>
          <w:rStyle w:val="Strong"/>
          <w:sz w:val="22"/>
          <w:szCs w:val="22"/>
        </w:rPr>
        <w:t>Integrated Development Environment (IDE)</w:t>
      </w:r>
    </w:p>
    <w:p w14:paraId="0AC1043E" w14:textId="77777777" w:rsidR="0066114D" w:rsidRPr="004845C6" w:rsidRDefault="0066114D" w:rsidP="004845C6">
      <w:pPr>
        <w:numPr>
          <w:ilvl w:val="1"/>
          <w:numId w:val="17"/>
        </w:numPr>
        <w:spacing w:before="100" w:beforeAutospacing="1" w:after="100" w:afterAutospacing="1" w:line="360" w:lineRule="auto"/>
        <w:jc w:val="both"/>
        <w:rPr>
          <w:rFonts w:ascii="Times New Roman" w:hAnsi="Times New Roman" w:cs="Times New Roman"/>
        </w:rPr>
      </w:pPr>
      <w:proofErr w:type="spellStart"/>
      <w:r w:rsidRPr="004845C6">
        <w:rPr>
          <w:rStyle w:val="Strong"/>
          <w:rFonts w:ascii="Times New Roman" w:hAnsi="Times New Roman" w:cs="Times New Roman"/>
        </w:rPr>
        <w:t>Jupyter</w:t>
      </w:r>
      <w:proofErr w:type="spellEnd"/>
      <w:r w:rsidRPr="004845C6">
        <w:rPr>
          <w:rStyle w:val="Strong"/>
          <w:rFonts w:ascii="Times New Roman" w:hAnsi="Times New Roman" w:cs="Times New Roman"/>
        </w:rPr>
        <w:t xml:space="preserve"> Notebook:</w:t>
      </w:r>
      <w:r w:rsidRPr="004845C6">
        <w:rPr>
          <w:rFonts w:ascii="Times New Roman" w:hAnsi="Times New Roman" w:cs="Times New Roman"/>
        </w:rPr>
        <w:t xml:space="preserve"> Chosen for its flexibility in combining code, visualizations, and narrative text, allowing seamless documentation alongside the analysis.</w:t>
      </w:r>
    </w:p>
    <w:p w14:paraId="29CC6E1B" w14:textId="77777777" w:rsidR="0066114D" w:rsidRPr="004845C6" w:rsidRDefault="0066114D" w:rsidP="004845C6">
      <w:pPr>
        <w:pStyle w:val="NormalWeb"/>
        <w:numPr>
          <w:ilvl w:val="0"/>
          <w:numId w:val="17"/>
        </w:numPr>
        <w:spacing w:line="360" w:lineRule="auto"/>
        <w:jc w:val="both"/>
        <w:rPr>
          <w:sz w:val="22"/>
          <w:szCs w:val="22"/>
        </w:rPr>
      </w:pPr>
      <w:r w:rsidRPr="004845C6">
        <w:rPr>
          <w:rStyle w:val="Strong"/>
          <w:sz w:val="22"/>
          <w:szCs w:val="22"/>
        </w:rPr>
        <w:t>Version Control and Collaboration Tools</w:t>
      </w:r>
    </w:p>
    <w:p w14:paraId="22A8C266" w14:textId="77777777" w:rsidR="0066114D" w:rsidRPr="004845C6" w:rsidRDefault="0066114D" w:rsidP="004845C6">
      <w:pPr>
        <w:numPr>
          <w:ilvl w:val="1"/>
          <w:numId w:val="17"/>
        </w:numPr>
        <w:spacing w:before="100" w:beforeAutospacing="1" w:after="100" w:afterAutospacing="1" w:line="360" w:lineRule="auto"/>
        <w:jc w:val="both"/>
        <w:rPr>
          <w:rFonts w:ascii="Times New Roman" w:hAnsi="Times New Roman" w:cs="Times New Roman"/>
        </w:rPr>
      </w:pPr>
      <w:r w:rsidRPr="004845C6">
        <w:rPr>
          <w:rStyle w:val="Strong"/>
          <w:rFonts w:ascii="Times New Roman" w:hAnsi="Times New Roman" w:cs="Times New Roman"/>
        </w:rPr>
        <w:t>Git and GitHub:</w:t>
      </w:r>
      <w:r w:rsidRPr="004845C6">
        <w:rPr>
          <w:rFonts w:ascii="Times New Roman" w:hAnsi="Times New Roman" w:cs="Times New Roman"/>
        </w:rPr>
        <w:t xml:space="preserve"> Used to store code and datasets, enabling collaboration, version control, and access to the work by other researchers.</w:t>
      </w:r>
    </w:p>
    <w:p w14:paraId="3F368C8F" w14:textId="77777777" w:rsidR="0066114D" w:rsidRDefault="0066114D" w:rsidP="004845C6">
      <w:pPr>
        <w:pStyle w:val="NormalWeb"/>
        <w:spacing w:line="360" w:lineRule="auto"/>
        <w:jc w:val="both"/>
      </w:pPr>
      <w:r w:rsidRPr="004845C6">
        <w:rPr>
          <w:sz w:val="22"/>
          <w:szCs w:val="22"/>
        </w:rPr>
        <w:t>These tools and techniques contributed to a streamlined workflow, enhancing the reproducibility and reliability of the project.</w:t>
      </w:r>
    </w:p>
    <w:p w14:paraId="2ABB2B0F" w14:textId="77777777" w:rsidR="0066114D" w:rsidRPr="00605C3F" w:rsidRDefault="0066114D" w:rsidP="00605C3F">
      <w:pPr>
        <w:pStyle w:val="Heading2"/>
        <w:rPr>
          <w:rFonts w:ascii="Times New Roman" w:hAnsi="Times New Roman" w:cs="Times New Roman"/>
          <w:color w:val="auto"/>
          <w:sz w:val="24"/>
          <w:szCs w:val="24"/>
        </w:rPr>
      </w:pPr>
      <w:bookmarkStart w:id="60" w:name="_Toc186486786"/>
      <w:r w:rsidRPr="00605C3F">
        <w:rPr>
          <w:rStyle w:val="Strong"/>
          <w:rFonts w:ascii="Times New Roman" w:hAnsi="Times New Roman" w:cs="Times New Roman"/>
          <w:color w:val="auto"/>
          <w:sz w:val="24"/>
          <w:szCs w:val="24"/>
        </w:rPr>
        <w:t>7.2 Making the Work Reproducible</w:t>
      </w:r>
      <w:bookmarkEnd w:id="60"/>
    </w:p>
    <w:p w14:paraId="696FA182" w14:textId="77777777" w:rsidR="0066114D" w:rsidRPr="00605C3F" w:rsidRDefault="0066114D" w:rsidP="00605C3F">
      <w:pPr>
        <w:pStyle w:val="NormalWeb"/>
        <w:spacing w:line="360" w:lineRule="auto"/>
        <w:jc w:val="both"/>
        <w:rPr>
          <w:sz w:val="22"/>
          <w:szCs w:val="22"/>
        </w:rPr>
      </w:pPr>
      <w:r w:rsidRPr="00605C3F">
        <w:rPr>
          <w:sz w:val="22"/>
          <w:szCs w:val="22"/>
        </w:rPr>
        <w:t>Reproducibility ensures that the analysis can be independently validated and serves as a cornerstone of reliable research. In this study, efforts were made to document every step meticulously and share resources transparently.</w:t>
      </w:r>
    </w:p>
    <w:p w14:paraId="7A93E7DE" w14:textId="77777777" w:rsidR="0066114D" w:rsidRPr="00EE6AC8" w:rsidRDefault="0066114D" w:rsidP="00EE6AC8">
      <w:pPr>
        <w:pStyle w:val="Heading3"/>
        <w:rPr>
          <w:sz w:val="22"/>
          <w:szCs w:val="22"/>
        </w:rPr>
      </w:pPr>
      <w:bookmarkStart w:id="61" w:name="_Toc186486787"/>
      <w:r w:rsidRPr="00EE6AC8">
        <w:rPr>
          <w:rStyle w:val="Strong"/>
          <w:b/>
          <w:bCs/>
          <w:sz w:val="22"/>
          <w:szCs w:val="22"/>
        </w:rPr>
        <w:t>7.2.1 Code and Data Details</w:t>
      </w:r>
      <w:bookmarkEnd w:id="61"/>
    </w:p>
    <w:p w14:paraId="17332237" w14:textId="77777777" w:rsidR="0066114D" w:rsidRPr="003F679F" w:rsidRDefault="0066114D" w:rsidP="003F679F">
      <w:pPr>
        <w:pStyle w:val="NormalWeb"/>
        <w:spacing w:line="360" w:lineRule="auto"/>
        <w:jc w:val="both"/>
        <w:rPr>
          <w:sz w:val="22"/>
          <w:szCs w:val="22"/>
        </w:rPr>
      </w:pPr>
      <w:r w:rsidRPr="003F679F">
        <w:rPr>
          <w:sz w:val="22"/>
          <w:szCs w:val="22"/>
        </w:rPr>
        <w:t>All code and datasets were systematically organized and stored in a shared repository to ensure accessibility.</w:t>
      </w:r>
    </w:p>
    <w:p w14:paraId="1FB4677B" w14:textId="77777777" w:rsidR="0066114D" w:rsidRPr="003F679F" w:rsidRDefault="0066114D" w:rsidP="003F679F">
      <w:pPr>
        <w:pStyle w:val="NormalWeb"/>
        <w:spacing w:line="360" w:lineRule="auto"/>
        <w:jc w:val="both"/>
        <w:rPr>
          <w:sz w:val="22"/>
          <w:szCs w:val="22"/>
        </w:rPr>
      </w:pPr>
      <w:r w:rsidRPr="003F679F">
        <w:rPr>
          <w:rStyle w:val="Strong"/>
          <w:sz w:val="22"/>
          <w:szCs w:val="22"/>
        </w:rPr>
        <w:t>Code Repository</w:t>
      </w:r>
      <w:r w:rsidR="003C1945">
        <w:rPr>
          <w:rStyle w:val="Strong"/>
          <w:sz w:val="22"/>
          <w:szCs w:val="22"/>
        </w:rPr>
        <w:tab/>
      </w:r>
      <w:r w:rsidRPr="003F679F">
        <w:rPr>
          <w:sz w:val="22"/>
          <w:szCs w:val="22"/>
        </w:rPr>
        <w:br/>
        <w:t>The codebase, written in Python, was divided into logical modules for clarity and ease of use. Key sections included:</w:t>
      </w:r>
    </w:p>
    <w:p w14:paraId="66F2A8CE" w14:textId="77777777" w:rsidR="0066114D" w:rsidRPr="003F679F" w:rsidRDefault="0066114D" w:rsidP="003F679F">
      <w:pPr>
        <w:numPr>
          <w:ilvl w:val="0"/>
          <w:numId w:val="18"/>
        </w:numPr>
        <w:spacing w:before="100" w:beforeAutospacing="1" w:after="100" w:afterAutospacing="1" w:line="360" w:lineRule="auto"/>
        <w:jc w:val="both"/>
        <w:rPr>
          <w:rFonts w:ascii="Times New Roman" w:hAnsi="Times New Roman" w:cs="Times New Roman"/>
        </w:rPr>
      </w:pPr>
      <w:r w:rsidRPr="003F679F">
        <w:rPr>
          <w:rStyle w:val="Strong"/>
          <w:rFonts w:ascii="Times New Roman" w:hAnsi="Times New Roman" w:cs="Times New Roman"/>
        </w:rPr>
        <w:t>Preprocessing Module:</w:t>
      </w:r>
      <w:r w:rsidRPr="003F679F">
        <w:rPr>
          <w:rFonts w:ascii="Times New Roman" w:hAnsi="Times New Roman" w:cs="Times New Roman"/>
        </w:rPr>
        <w:t xml:space="preserve"> Contained scripts for data cleaning, feature engineering, and transformations.</w:t>
      </w:r>
    </w:p>
    <w:p w14:paraId="0642DFD9" w14:textId="77777777" w:rsidR="0066114D" w:rsidRPr="003F679F" w:rsidRDefault="0066114D" w:rsidP="003F679F">
      <w:pPr>
        <w:numPr>
          <w:ilvl w:val="0"/>
          <w:numId w:val="18"/>
        </w:numPr>
        <w:spacing w:before="100" w:beforeAutospacing="1" w:after="100" w:afterAutospacing="1" w:line="360" w:lineRule="auto"/>
        <w:jc w:val="both"/>
        <w:rPr>
          <w:rFonts w:ascii="Times New Roman" w:hAnsi="Times New Roman" w:cs="Times New Roman"/>
        </w:rPr>
      </w:pPr>
      <w:proofErr w:type="spellStart"/>
      <w:r w:rsidRPr="003F679F">
        <w:rPr>
          <w:rStyle w:val="Strong"/>
          <w:rFonts w:ascii="Times New Roman" w:hAnsi="Times New Roman" w:cs="Times New Roman"/>
        </w:rPr>
        <w:t>Modeling</w:t>
      </w:r>
      <w:proofErr w:type="spellEnd"/>
      <w:r w:rsidRPr="003F679F">
        <w:rPr>
          <w:rStyle w:val="Strong"/>
          <w:rFonts w:ascii="Times New Roman" w:hAnsi="Times New Roman" w:cs="Times New Roman"/>
        </w:rPr>
        <w:t xml:space="preserve"> Module:</w:t>
      </w:r>
      <w:r w:rsidRPr="003F679F">
        <w:rPr>
          <w:rFonts w:ascii="Times New Roman" w:hAnsi="Times New Roman" w:cs="Times New Roman"/>
        </w:rPr>
        <w:t xml:space="preserve"> Included scripts for training and evaluating machine learning models, along with hyperparameter tuning configurations.</w:t>
      </w:r>
    </w:p>
    <w:p w14:paraId="4E9248B8" w14:textId="77777777" w:rsidR="0066114D" w:rsidRPr="003F679F" w:rsidRDefault="0066114D" w:rsidP="003F679F">
      <w:pPr>
        <w:numPr>
          <w:ilvl w:val="0"/>
          <w:numId w:val="18"/>
        </w:numPr>
        <w:spacing w:before="100" w:beforeAutospacing="1" w:after="100" w:afterAutospacing="1" w:line="360" w:lineRule="auto"/>
        <w:jc w:val="both"/>
        <w:rPr>
          <w:rFonts w:ascii="Times New Roman" w:hAnsi="Times New Roman" w:cs="Times New Roman"/>
        </w:rPr>
      </w:pPr>
      <w:r w:rsidRPr="003F679F">
        <w:rPr>
          <w:rStyle w:val="Strong"/>
          <w:rFonts w:ascii="Times New Roman" w:hAnsi="Times New Roman" w:cs="Times New Roman"/>
        </w:rPr>
        <w:lastRenderedPageBreak/>
        <w:t>Visualization Module:</w:t>
      </w:r>
      <w:r w:rsidRPr="003F679F">
        <w:rPr>
          <w:rFonts w:ascii="Times New Roman" w:hAnsi="Times New Roman" w:cs="Times New Roman"/>
        </w:rPr>
        <w:t xml:space="preserve"> Focused on generating plots for data exploration and model evaluation.</w:t>
      </w:r>
    </w:p>
    <w:p w14:paraId="5CFCA038" w14:textId="77777777" w:rsidR="0066114D" w:rsidRPr="003F679F" w:rsidRDefault="0066114D" w:rsidP="003F679F">
      <w:pPr>
        <w:pStyle w:val="NormalWeb"/>
        <w:spacing w:line="360" w:lineRule="auto"/>
        <w:jc w:val="both"/>
        <w:rPr>
          <w:sz w:val="22"/>
          <w:szCs w:val="22"/>
        </w:rPr>
      </w:pPr>
      <w:r w:rsidRPr="003F679F">
        <w:rPr>
          <w:sz w:val="22"/>
          <w:szCs w:val="22"/>
        </w:rPr>
        <w:t>The repository also included a README file that outlined the purpose of each module, prerequisites for running the scripts, and a step-by-step guide to reproducing the results.</w:t>
      </w:r>
    </w:p>
    <w:p w14:paraId="629B7B54" w14:textId="77777777" w:rsidR="0066114D" w:rsidRPr="003F679F" w:rsidRDefault="0066114D" w:rsidP="003F679F">
      <w:pPr>
        <w:pStyle w:val="NormalWeb"/>
        <w:spacing w:line="360" w:lineRule="auto"/>
        <w:jc w:val="both"/>
        <w:rPr>
          <w:sz w:val="22"/>
          <w:szCs w:val="22"/>
        </w:rPr>
      </w:pPr>
      <w:r w:rsidRPr="003F679F">
        <w:rPr>
          <w:rStyle w:val="Strong"/>
          <w:sz w:val="22"/>
          <w:szCs w:val="22"/>
        </w:rPr>
        <w:t>Dataset Storage</w:t>
      </w:r>
      <w:r w:rsidR="00E54B0D">
        <w:rPr>
          <w:rStyle w:val="Strong"/>
          <w:sz w:val="22"/>
          <w:szCs w:val="22"/>
        </w:rPr>
        <w:tab/>
      </w:r>
      <w:r w:rsidRPr="003F679F">
        <w:rPr>
          <w:sz w:val="22"/>
          <w:szCs w:val="22"/>
        </w:rPr>
        <w:br/>
        <w:t>The dataset, stored in CSV format, was accompanied by metadata files that described each column’s meaning, units, and data types. Any transformations applied during preprocessing were documented in these metadata files, ensuring transparency.</w:t>
      </w:r>
    </w:p>
    <w:p w14:paraId="01D73071" w14:textId="77777777" w:rsidR="0066114D" w:rsidRPr="00A610EA" w:rsidRDefault="0066114D" w:rsidP="00A610EA">
      <w:pPr>
        <w:pStyle w:val="Heading3"/>
        <w:rPr>
          <w:sz w:val="22"/>
          <w:szCs w:val="22"/>
        </w:rPr>
      </w:pPr>
      <w:bookmarkStart w:id="62" w:name="_Toc186486788"/>
      <w:r w:rsidRPr="00A610EA">
        <w:rPr>
          <w:rStyle w:val="Strong"/>
          <w:b/>
          <w:bCs/>
          <w:sz w:val="22"/>
          <w:szCs w:val="22"/>
        </w:rPr>
        <w:t>7.2.2 Steps to Reproduce Results</w:t>
      </w:r>
      <w:bookmarkEnd w:id="62"/>
    </w:p>
    <w:p w14:paraId="376A1A3F" w14:textId="77777777" w:rsidR="0066114D" w:rsidRPr="00460FCB" w:rsidRDefault="0066114D" w:rsidP="00460FCB">
      <w:pPr>
        <w:pStyle w:val="NormalWeb"/>
        <w:spacing w:line="360" w:lineRule="auto"/>
        <w:jc w:val="both"/>
        <w:rPr>
          <w:sz w:val="22"/>
          <w:szCs w:val="22"/>
        </w:rPr>
      </w:pPr>
      <w:r w:rsidRPr="00460FCB">
        <w:rPr>
          <w:sz w:val="22"/>
          <w:szCs w:val="22"/>
        </w:rPr>
        <w:t>Clear and concise documentation is vital for reproducibility. This project emphasized thorough documentation of all analytical steps, from data preprocessing to model evaluation.</w:t>
      </w:r>
    </w:p>
    <w:p w14:paraId="7C7DA965" w14:textId="77777777" w:rsidR="0066114D" w:rsidRPr="00460FCB" w:rsidRDefault="0066114D" w:rsidP="00460FCB">
      <w:pPr>
        <w:pStyle w:val="NormalWeb"/>
        <w:spacing w:line="360" w:lineRule="auto"/>
        <w:jc w:val="both"/>
        <w:rPr>
          <w:sz w:val="22"/>
          <w:szCs w:val="22"/>
        </w:rPr>
      </w:pPr>
      <w:r w:rsidRPr="00460FCB">
        <w:rPr>
          <w:rStyle w:val="Strong"/>
          <w:sz w:val="22"/>
          <w:szCs w:val="22"/>
        </w:rPr>
        <w:t>Preprocessing</w:t>
      </w:r>
    </w:p>
    <w:p w14:paraId="7BD8759C" w14:textId="77777777" w:rsidR="0066114D" w:rsidRPr="00460FCB" w:rsidRDefault="0066114D" w:rsidP="00460FCB">
      <w:pPr>
        <w:numPr>
          <w:ilvl w:val="0"/>
          <w:numId w:val="19"/>
        </w:numPr>
        <w:spacing w:before="100" w:beforeAutospacing="1" w:after="100" w:afterAutospacing="1" w:line="360" w:lineRule="auto"/>
        <w:jc w:val="both"/>
        <w:rPr>
          <w:rFonts w:ascii="Times New Roman" w:hAnsi="Times New Roman" w:cs="Times New Roman"/>
        </w:rPr>
      </w:pPr>
      <w:r w:rsidRPr="00460FCB">
        <w:rPr>
          <w:rFonts w:ascii="Times New Roman" w:hAnsi="Times New Roman" w:cs="Times New Roman"/>
        </w:rPr>
        <w:t>Detailed instructions were provided on how to clean the raw dataset, including handling missing values and scaling numeric features.</w:t>
      </w:r>
    </w:p>
    <w:p w14:paraId="3A24CD7F" w14:textId="77777777" w:rsidR="0066114D" w:rsidRPr="00460FCB" w:rsidRDefault="0066114D" w:rsidP="00460FCB">
      <w:pPr>
        <w:numPr>
          <w:ilvl w:val="0"/>
          <w:numId w:val="19"/>
        </w:numPr>
        <w:spacing w:before="100" w:beforeAutospacing="1" w:after="100" w:afterAutospacing="1" w:line="360" w:lineRule="auto"/>
        <w:jc w:val="both"/>
        <w:rPr>
          <w:rFonts w:ascii="Times New Roman" w:hAnsi="Times New Roman" w:cs="Times New Roman"/>
        </w:rPr>
      </w:pPr>
      <w:r w:rsidRPr="00460FCB">
        <w:rPr>
          <w:rFonts w:ascii="Times New Roman" w:hAnsi="Times New Roman" w:cs="Times New Roman"/>
        </w:rPr>
        <w:t>Code comments explained the rationale behind each transformation, ensuring that other researchers could replicate or adapt the steps to similar datasets.</w:t>
      </w:r>
    </w:p>
    <w:p w14:paraId="30EC434D" w14:textId="77777777" w:rsidR="0066114D" w:rsidRPr="00460FCB" w:rsidRDefault="0066114D" w:rsidP="00460FCB">
      <w:pPr>
        <w:pStyle w:val="NormalWeb"/>
        <w:spacing w:line="360" w:lineRule="auto"/>
        <w:jc w:val="both"/>
        <w:rPr>
          <w:sz w:val="22"/>
          <w:szCs w:val="22"/>
        </w:rPr>
      </w:pPr>
      <w:r w:rsidRPr="00460FCB">
        <w:rPr>
          <w:rStyle w:val="Strong"/>
          <w:sz w:val="22"/>
          <w:szCs w:val="22"/>
        </w:rPr>
        <w:t>Feature Engineering</w:t>
      </w:r>
    </w:p>
    <w:p w14:paraId="72DEA35B" w14:textId="77777777" w:rsidR="0066114D" w:rsidRPr="00460FCB" w:rsidRDefault="0066114D" w:rsidP="00460FCB">
      <w:pPr>
        <w:numPr>
          <w:ilvl w:val="0"/>
          <w:numId w:val="20"/>
        </w:numPr>
        <w:spacing w:before="100" w:beforeAutospacing="1" w:after="100" w:afterAutospacing="1" w:line="360" w:lineRule="auto"/>
        <w:jc w:val="both"/>
        <w:rPr>
          <w:rFonts w:ascii="Times New Roman" w:hAnsi="Times New Roman" w:cs="Times New Roman"/>
        </w:rPr>
      </w:pPr>
      <w:r w:rsidRPr="00460FCB">
        <w:rPr>
          <w:rFonts w:ascii="Times New Roman" w:hAnsi="Times New Roman" w:cs="Times New Roman"/>
        </w:rPr>
        <w:t>Each derived feature was accompanied by a description of its purpose and the calculations used to create it.</w:t>
      </w:r>
    </w:p>
    <w:p w14:paraId="622DD7B6" w14:textId="77777777" w:rsidR="0066114D" w:rsidRPr="00460FCB" w:rsidRDefault="0066114D" w:rsidP="00460FCB">
      <w:pPr>
        <w:numPr>
          <w:ilvl w:val="0"/>
          <w:numId w:val="20"/>
        </w:numPr>
        <w:spacing w:before="100" w:beforeAutospacing="1" w:after="100" w:afterAutospacing="1" w:line="360" w:lineRule="auto"/>
        <w:jc w:val="both"/>
        <w:rPr>
          <w:rFonts w:ascii="Times New Roman" w:hAnsi="Times New Roman" w:cs="Times New Roman"/>
        </w:rPr>
      </w:pPr>
      <w:r w:rsidRPr="00460FCB">
        <w:rPr>
          <w:rFonts w:ascii="Times New Roman" w:hAnsi="Times New Roman" w:cs="Times New Roman"/>
        </w:rPr>
        <w:t>Examples were included to illustrate how raw data was transformed into actionable features.</w:t>
      </w:r>
    </w:p>
    <w:p w14:paraId="13B9527D" w14:textId="77777777" w:rsidR="0066114D" w:rsidRPr="00460FCB" w:rsidRDefault="0066114D" w:rsidP="00460FCB">
      <w:pPr>
        <w:pStyle w:val="NormalWeb"/>
        <w:spacing w:line="360" w:lineRule="auto"/>
        <w:jc w:val="both"/>
        <w:rPr>
          <w:sz w:val="22"/>
          <w:szCs w:val="22"/>
        </w:rPr>
      </w:pPr>
      <w:r w:rsidRPr="00460FCB">
        <w:rPr>
          <w:rStyle w:val="Strong"/>
          <w:sz w:val="22"/>
          <w:szCs w:val="22"/>
        </w:rPr>
        <w:t>Model Training</w:t>
      </w:r>
    </w:p>
    <w:p w14:paraId="479E3211" w14:textId="77777777" w:rsidR="0066114D" w:rsidRPr="00460FCB" w:rsidRDefault="0066114D" w:rsidP="00460FCB">
      <w:pPr>
        <w:numPr>
          <w:ilvl w:val="0"/>
          <w:numId w:val="21"/>
        </w:numPr>
        <w:spacing w:before="100" w:beforeAutospacing="1" w:after="100" w:afterAutospacing="1" w:line="360" w:lineRule="auto"/>
        <w:jc w:val="both"/>
        <w:rPr>
          <w:rFonts w:ascii="Times New Roman" w:hAnsi="Times New Roman" w:cs="Times New Roman"/>
        </w:rPr>
      </w:pPr>
      <w:r w:rsidRPr="00460FCB">
        <w:rPr>
          <w:rFonts w:ascii="Times New Roman" w:hAnsi="Times New Roman" w:cs="Times New Roman"/>
        </w:rPr>
        <w:t>The hyperparameters used for each model were explicitly stated, along with the reasoning behind their selection.</w:t>
      </w:r>
    </w:p>
    <w:p w14:paraId="1AF399E8" w14:textId="77777777" w:rsidR="0066114D" w:rsidRPr="00460FCB" w:rsidRDefault="0066114D" w:rsidP="00460FCB">
      <w:pPr>
        <w:numPr>
          <w:ilvl w:val="0"/>
          <w:numId w:val="21"/>
        </w:numPr>
        <w:spacing w:before="100" w:beforeAutospacing="1" w:after="100" w:afterAutospacing="1" w:line="360" w:lineRule="auto"/>
        <w:jc w:val="both"/>
        <w:rPr>
          <w:rFonts w:ascii="Times New Roman" w:hAnsi="Times New Roman" w:cs="Times New Roman"/>
        </w:rPr>
      </w:pPr>
      <w:r w:rsidRPr="00460FCB">
        <w:rPr>
          <w:rFonts w:ascii="Times New Roman" w:hAnsi="Times New Roman" w:cs="Times New Roman"/>
        </w:rPr>
        <w:t>Training scripts included options for running with default parameters or loading optimized configurations from a JSON file.</w:t>
      </w:r>
    </w:p>
    <w:p w14:paraId="0E642A0F" w14:textId="77777777" w:rsidR="0066114D" w:rsidRPr="00460FCB" w:rsidRDefault="0066114D" w:rsidP="00460FCB">
      <w:pPr>
        <w:pStyle w:val="NormalWeb"/>
        <w:spacing w:line="360" w:lineRule="auto"/>
        <w:jc w:val="both"/>
        <w:rPr>
          <w:sz w:val="22"/>
          <w:szCs w:val="22"/>
        </w:rPr>
      </w:pPr>
      <w:r w:rsidRPr="00460FCB">
        <w:rPr>
          <w:rStyle w:val="Strong"/>
          <w:sz w:val="22"/>
          <w:szCs w:val="22"/>
        </w:rPr>
        <w:t>Evaluation</w:t>
      </w:r>
    </w:p>
    <w:p w14:paraId="33AE2D95" w14:textId="77777777" w:rsidR="0066114D" w:rsidRPr="00460FCB" w:rsidRDefault="0066114D" w:rsidP="00460FCB">
      <w:pPr>
        <w:numPr>
          <w:ilvl w:val="0"/>
          <w:numId w:val="22"/>
        </w:numPr>
        <w:spacing w:before="100" w:beforeAutospacing="1" w:after="100" w:afterAutospacing="1" w:line="360" w:lineRule="auto"/>
        <w:jc w:val="both"/>
        <w:rPr>
          <w:rFonts w:ascii="Times New Roman" w:hAnsi="Times New Roman" w:cs="Times New Roman"/>
        </w:rPr>
      </w:pPr>
      <w:r w:rsidRPr="00460FCB">
        <w:rPr>
          <w:rFonts w:ascii="Times New Roman" w:hAnsi="Times New Roman" w:cs="Times New Roman"/>
        </w:rPr>
        <w:t>A separate script was provided to evaluate trained models using the test dataset, ensuring that performance metrics could be independently verified.</w:t>
      </w:r>
    </w:p>
    <w:p w14:paraId="3C178672" w14:textId="77777777" w:rsidR="0066114D" w:rsidRPr="00460FCB" w:rsidRDefault="0066114D" w:rsidP="00460FCB">
      <w:pPr>
        <w:numPr>
          <w:ilvl w:val="0"/>
          <w:numId w:val="22"/>
        </w:numPr>
        <w:spacing w:before="100" w:beforeAutospacing="1" w:after="100" w:afterAutospacing="1" w:line="360" w:lineRule="auto"/>
        <w:jc w:val="both"/>
        <w:rPr>
          <w:rFonts w:ascii="Times New Roman" w:hAnsi="Times New Roman" w:cs="Times New Roman"/>
        </w:rPr>
      </w:pPr>
      <w:r w:rsidRPr="00460FCB">
        <w:rPr>
          <w:rFonts w:ascii="Times New Roman" w:hAnsi="Times New Roman" w:cs="Times New Roman"/>
        </w:rPr>
        <w:t>Visualization scripts for generating AUC-ROC curves and confusion matrices were included to facilitate intuitive comparisons.</w:t>
      </w:r>
    </w:p>
    <w:p w14:paraId="6D8D8AAB" w14:textId="77777777" w:rsidR="0066114D" w:rsidRPr="00460FCB" w:rsidRDefault="0066114D" w:rsidP="00460FCB">
      <w:pPr>
        <w:pStyle w:val="NormalWeb"/>
        <w:spacing w:line="360" w:lineRule="auto"/>
        <w:jc w:val="both"/>
        <w:rPr>
          <w:sz w:val="22"/>
          <w:szCs w:val="22"/>
        </w:rPr>
      </w:pPr>
      <w:r w:rsidRPr="00460FCB">
        <w:rPr>
          <w:rStyle w:val="Strong"/>
          <w:sz w:val="22"/>
          <w:szCs w:val="22"/>
        </w:rPr>
        <w:lastRenderedPageBreak/>
        <w:t>Reproduction Workflow</w:t>
      </w:r>
      <w:r w:rsidR="00290CBA">
        <w:rPr>
          <w:rStyle w:val="Strong"/>
          <w:sz w:val="22"/>
          <w:szCs w:val="22"/>
        </w:rPr>
        <w:tab/>
      </w:r>
      <w:r w:rsidRPr="00460FCB">
        <w:rPr>
          <w:sz w:val="22"/>
          <w:szCs w:val="22"/>
        </w:rPr>
        <w:br/>
        <w:t>The repository’s README file outlined the steps to reproduce the analysis:</w:t>
      </w:r>
    </w:p>
    <w:p w14:paraId="6A0DB85B" w14:textId="77777777" w:rsidR="0066114D" w:rsidRPr="00460FCB" w:rsidRDefault="0066114D" w:rsidP="00460FCB">
      <w:pPr>
        <w:numPr>
          <w:ilvl w:val="0"/>
          <w:numId w:val="23"/>
        </w:numPr>
        <w:spacing w:before="100" w:beforeAutospacing="1" w:after="100" w:afterAutospacing="1" w:line="360" w:lineRule="auto"/>
        <w:jc w:val="both"/>
        <w:rPr>
          <w:rFonts w:ascii="Times New Roman" w:hAnsi="Times New Roman" w:cs="Times New Roman"/>
        </w:rPr>
      </w:pPr>
      <w:r w:rsidRPr="00460FCB">
        <w:rPr>
          <w:rFonts w:ascii="Times New Roman" w:hAnsi="Times New Roman" w:cs="Times New Roman"/>
        </w:rPr>
        <w:t>Clone the repository to a local machine.</w:t>
      </w:r>
    </w:p>
    <w:p w14:paraId="2B666D2D" w14:textId="77777777" w:rsidR="0066114D" w:rsidRPr="00460FCB" w:rsidRDefault="0066114D" w:rsidP="00460FCB">
      <w:pPr>
        <w:numPr>
          <w:ilvl w:val="0"/>
          <w:numId w:val="23"/>
        </w:numPr>
        <w:spacing w:before="100" w:beforeAutospacing="1" w:after="100" w:afterAutospacing="1" w:line="360" w:lineRule="auto"/>
        <w:jc w:val="both"/>
        <w:rPr>
          <w:rFonts w:ascii="Times New Roman" w:hAnsi="Times New Roman" w:cs="Times New Roman"/>
        </w:rPr>
      </w:pPr>
      <w:r w:rsidRPr="00460FCB">
        <w:rPr>
          <w:rFonts w:ascii="Times New Roman" w:hAnsi="Times New Roman" w:cs="Times New Roman"/>
        </w:rPr>
        <w:t xml:space="preserve">Install required libraries using a provided </w:t>
      </w:r>
      <w:r w:rsidRPr="00460FCB">
        <w:rPr>
          <w:rStyle w:val="HTMLCode"/>
          <w:rFonts w:ascii="Times New Roman" w:eastAsiaTheme="minorHAnsi" w:hAnsi="Times New Roman" w:cs="Times New Roman"/>
          <w:sz w:val="22"/>
          <w:szCs w:val="22"/>
        </w:rPr>
        <w:t>requirements.txt</w:t>
      </w:r>
      <w:r w:rsidRPr="00460FCB">
        <w:rPr>
          <w:rFonts w:ascii="Times New Roman" w:hAnsi="Times New Roman" w:cs="Times New Roman"/>
        </w:rPr>
        <w:t xml:space="preserve"> file.</w:t>
      </w:r>
    </w:p>
    <w:p w14:paraId="13772354" w14:textId="77777777" w:rsidR="0066114D" w:rsidRPr="00460FCB" w:rsidRDefault="0066114D" w:rsidP="00460FCB">
      <w:pPr>
        <w:numPr>
          <w:ilvl w:val="0"/>
          <w:numId w:val="23"/>
        </w:numPr>
        <w:spacing w:before="100" w:beforeAutospacing="1" w:after="100" w:afterAutospacing="1" w:line="360" w:lineRule="auto"/>
        <w:jc w:val="both"/>
        <w:rPr>
          <w:rFonts w:ascii="Times New Roman" w:hAnsi="Times New Roman" w:cs="Times New Roman"/>
        </w:rPr>
      </w:pPr>
      <w:r w:rsidRPr="00460FCB">
        <w:rPr>
          <w:rFonts w:ascii="Times New Roman" w:hAnsi="Times New Roman" w:cs="Times New Roman"/>
        </w:rPr>
        <w:t>Run preprocessing scripts to prepare the dataset.</w:t>
      </w:r>
    </w:p>
    <w:p w14:paraId="5C930809" w14:textId="77777777" w:rsidR="0066114D" w:rsidRPr="00460FCB" w:rsidRDefault="0066114D" w:rsidP="00460FCB">
      <w:pPr>
        <w:numPr>
          <w:ilvl w:val="0"/>
          <w:numId w:val="23"/>
        </w:numPr>
        <w:spacing w:before="100" w:beforeAutospacing="1" w:after="100" w:afterAutospacing="1" w:line="360" w:lineRule="auto"/>
        <w:jc w:val="both"/>
        <w:rPr>
          <w:rFonts w:ascii="Times New Roman" w:hAnsi="Times New Roman" w:cs="Times New Roman"/>
        </w:rPr>
      </w:pPr>
      <w:r w:rsidRPr="00460FCB">
        <w:rPr>
          <w:rFonts w:ascii="Times New Roman" w:hAnsi="Times New Roman" w:cs="Times New Roman"/>
        </w:rPr>
        <w:t>Execute training scripts to train machine learning models.</w:t>
      </w:r>
    </w:p>
    <w:p w14:paraId="0FA815CB" w14:textId="77777777" w:rsidR="0066114D" w:rsidRPr="00460FCB" w:rsidRDefault="0066114D" w:rsidP="00460FCB">
      <w:pPr>
        <w:numPr>
          <w:ilvl w:val="0"/>
          <w:numId w:val="23"/>
        </w:numPr>
        <w:spacing w:before="100" w:beforeAutospacing="1" w:after="100" w:afterAutospacing="1" w:line="360" w:lineRule="auto"/>
        <w:jc w:val="both"/>
        <w:rPr>
          <w:rFonts w:ascii="Times New Roman" w:hAnsi="Times New Roman" w:cs="Times New Roman"/>
        </w:rPr>
      </w:pPr>
      <w:r w:rsidRPr="00460FCB">
        <w:rPr>
          <w:rFonts w:ascii="Times New Roman" w:hAnsi="Times New Roman" w:cs="Times New Roman"/>
        </w:rPr>
        <w:t>Evaluate models using evaluation scripts and compare performance metrics.</w:t>
      </w:r>
    </w:p>
    <w:p w14:paraId="3E58BC07" w14:textId="77777777" w:rsidR="0066114D" w:rsidRPr="00460FCB" w:rsidRDefault="0066114D" w:rsidP="00460FCB">
      <w:pPr>
        <w:pStyle w:val="NormalWeb"/>
        <w:spacing w:line="360" w:lineRule="auto"/>
        <w:jc w:val="both"/>
        <w:rPr>
          <w:sz w:val="22"/>
          <w:szCs w:val="22"/>
        </w:rPr>
      </w:pPr>
      <w:r w:rsidRPr="00460FCB">
        <w:rPr>
          <w:sz w:val="22"/>
          <w:szCs w:val="22"/>
        </w:rPr>
        <w:t>This structured workflow ensured that any researcher could replicate the results with minimal effort.</w:t>
      </w:r>
    </w:p>
    <w:p w14:paraId="6D32239E" w14:textId="77777777" w:rsidR="00533355" w:rsidRDefault="00533355" w:rsidP="00C5097B">
      <w:pPr>
        <w:pStyle w:val="Heading2"/>
      </w:pPr>
    </w:p>
    <w:p w14:paraId="378D64C0" w14:textId="77777777" w:rsidR="00DB0D05" w:rsidRDefault="00DB0D05" w:rsidP="00DB0D05"/>
    <w:p w14:paraId="465EF96F" w14:textId="77777777" w:rsidR="00DB0D05" w:rsidRPr="00DB0D05" w:rsidRDefault="00DB0D05" w:rsidP="00DB0D05"/>
    <w:p w14:paraId="4493EF71" w14:textId="77777777" w:rsidR="00721B52" w:rsidRPr="00920916" w:rsidRDefault="00721B52" w:rsidP="00920916">
      <w:pPr>
        <w:pStyle w:val="Heading1"/>
        <w:rPr>
          <w:rFonts w:ascii="Times New Roman" w:hAnsi="Times New Roman" w:cs="Times New Roman"/>
          <w:color w:val="auto"/>
          <w:sz w:val="28"/>
          <w:szCs w:val="28"/>
        </w:rPr>
      </w:pPr>
      <w:bookmarkStart w:id="63" w:name="_Toc186486789"/>
      <w:r w:rsidRPr="00920916">
        <w:rPr>
          <w:rStyle w:val="Strong"/>
          <w:rFonts w:ascii="Times New Roman" w:hAnsi="Times New Roman" w:cs="Times New Roman"/>
          <w:color w:val="auto"/>
          <w:sz w:val="28"/>
          <w:szCs w:val="28"/>
        </w:rPr>
        <w:t>Chapter 8: Appendices</w:t>
      </w:r>
      <w:bookmarkEnd w:id="63"/>
    </w:p>
    <w:p w14:paraId="7A558CE7" w14:textId="77777777" w:rsidR="00721B52" w:rsidRPr="00765548" w:rsidRDefault="00721B52" w:rsidP="00765548">
      <w:pPr>
        <w:pStyle w:val="NormalWeb"/>
        <w:spacing w:line="360" w:lineRule="auto"/>
        <w:jc w:val="both"/>
        <w:rPr>
          <w:sz w:val="22"/>
          <w:szCs w:val="22"/>
        </w:rPr>
      </w:pPr>
      <w:r w:rsidRPr="00765548">
        <w:rPr>
          <w:sz w:val="22"/>
          <w:szCs w:val="22"/>
        </w:rPr>
        <w:t>The appendices provide supplemental materials to support the core findings of this study, offering additional graphs, detailed performance metrics, references, and a glossary. These elements aim to enhance the transparency, depth, and accessibility of the research for both technical and non-technical audiences.</w:t>
      </w:r>
    </w:p>
    <w:p w14:paraId="3F0B655E" w14:textId="77777777" w:rsidR="00721B52" w:rsidRPr="003D532F" w:rsidRDefault="00721B52" w:rsidP="003D532F">
      <w:pPr>
        <w:pStyle w:val="Heading2"/>
        <w:rPr>
          <w:rFonts w:ascii="Times New Roman" w:hAnsi="Times New Roman" w:cs="Times New Roman"/>
          <w:color w:val="auto"/>
          <w:sz w:val="24"/>
          <w:szCs w:val="24"/>
        </w:rPr>
      </w:pPr>
      <w:bookmarkStart w:id="64" w:name="_Toc186486790"/>
      <w:r w:rsidRPr="003D532F">
        <w:rPr>
          <w:rStyle w:val="Strong"/>
          <w:rFonts w:ascii="Times New Roman" w:hAnsi="Times New Roman" w:cs="Times New Roman"/>
          <w:color w:val="auto"/>
          <w:sz w:val="24"/>
          <w:szCs w:val="24"/>
        </w:rPr>
        <w:t>8.1 Additional Graphs and Charts</w:t>
      </w:r>
      <w:bookmarkEnd w:id="64"/>
    </w:p>
    <w:p w14:paraId="333C8CE8" w14:textId="77777777" w:rsidR="00721B52" w:rsidRPr="008510AF" w:rsidRDefault="00721B52" w:rsidP="008510AF">
      <w:pPr>
        <w:pStyle w:val="NormalWeb"/>
        <w:spacing w:line="360" w:lineRule="auto"/>
        <w:jc w:val="both"/>
        <w:rPr>
          <w:sz w:val="22"/>
          <w:szCs w:val="22"/>
        </w:rPr>
      </w:pPr>
      <w:r w:rsidRPr="008510AF">
        <w:rPr>
          <w:sz w:val="22"/>
          <w:szCs w:val="22"/>
        </w:rPr>
        <w:t>To offer a comprehensive view of the dataset and its characteristics, additional visualizations such as distribution plots, correlation heatmaps, and boxplots are presented.</w:t>
      </w:r>
    </w:p>
    <w:p w14:paraId="34F67E3E" w14:textId="77777777" w:rsidR="00721B52" w:rsidRPr="008510AF" w:rsidRDefault="00721B52" w:rsidP="008510AF">
      <w:pPr>
        <w:pStyle w:val="NormalWeb"/>
        <w:spacing w:line="360" w:lineRule="auto"/>
        <w:jc w:val="both"/>
        <w:rPr>
          <w:sz w:val="22"/>
          <w:szCs w:val="22"/>
        </w:rPr>
      </w:pPr>
      <w:r w:rsidRPr="008510AF">
        <w:rPr>
          <w:rStyle w:val="Strong"/>
          <w:sz w:val="22"/>
          <w:szCs w:val="22"/>
        </w:rPr>
        <w:t>Distribution Plots</w:t>
      </w:r>
      <w:r w:rsidR="005D2E73">
        <w:rPr>
          <w:rStyle w:val="Strong"/>
          <w:sz w:val="22"/>
          <w:szCs w:val="22"/>
        </w:rPr>
        <w:tab/>
      </w:r>
      <w:r w:rsidRPr="008510AF">
        <w:rPr>
          <w:sz w:val="22"/>
          <w:szCs w:val="22"/>
        </w:rPr>
        <w:br/>
        <w:t>Distribution plots reveal the spread and skewness of key features like total revenue and session frequency. For instance, the revenue distribution plot indicates that the majority of customers fall into a lower revenue bracket, with a long tail representing high-revenue customers. Such insights validate the inclusion of revenue as a critical feature in the models.</w:t>
      </w:r>
    </w:p>
    <w:p w14:paraId="6F55E1D1" w14:textId="77777777" w:rsidR="00721B52" w:rsidRPr="008510AF" w:rsidRDefault="00721B52" w:rsidP="008510AF">
      <w:pPr>
        <w:pStyle w:val="NormalWeb"/>
        <w:spacing w:line="360" w:lineRule="auto"/>
        <w:jc w:val="both"/>
        <w:rPr>
          <w:sz w:val="22"/>
          <w:szCs w:val="22"/>
        </w:rPr>
      </w:pPr>
      <w:r w:rsidRPr="008510AF">
        <w:rPr>
          <w:rStyle w:val="Strong"/>
          <w:sz w:val="22"/>
          <w:szCs w:val="22"/>
        </w:rPr>
        <w:t>Correlation Heatmaps</w:t>
      </w:r>
      <w:r w:rsidR="005D2E73">
        <w:rPr>
          <w:rStyle w:val="Strong"/>
          <w:sz w:val="22"/>
          <w:szCs w:val="22"/>
        </w:rPr>
        <w:tab/>
      </w:r>
      <w:r w:rsidRPr="008510AF">
        <w:rPr>
          <w:sz w:val="22"/>
          <w:szCs w:val="22"/>
        </w:rPr>
        <w:br/>
        <w:t>A correlation heatmap shows the relationships between different features. For example, session frequency and total revenue exhibit a positive correlation, reinforcing their importance in churn prediction. However, weak correlations between certain features suggest potential redundancy, guiding feature selection and dimensionality reduction efforts.</w:t>
      </w:r>
    </w:p>
    <w:p w14:paraId="4CC51233" w14:textId="77777777" w:rsidR="00721B52" w:rsidRPr="008510AF" w:rsidRDefault="00721B52" w:rsidP="008510AF">
      <w:pPr>
        <w:pStyle w:val="NormalWeb"/>
        <w:spacing w:line="360" w:lineRule="auto"/>
        <w:jc w:val="both"/>
        <w:rPr>
          <w:sz w:val="22"/>
          <w:szCs w:val="22"/>
        </w:rPr>
      </w:pPr>
      <w:r w:rsidRPr="008510AF">
        <w:rPr>
          <w:rStyle w:val="Strong"/>
          <w:sz w:val="22"/>
          <w:szCs w:val="22"/>
        </w:rPr>
        <w:t>Boxplots</w:t>
      </w:r>
      <w:r w:rsidRPr="008510AF">
        <w:rPr>
          <w:sz w:val="22"/>
          <w:szCs w:val="22"/>
        </w:rPr>
        <w:br/>
      </w:r>
      <w:proofErr w:type="spellStart"/>
      <w:r w:rsidRPr="008510AF">
        <w:rPr>
          <w:sz w:val="22"/>
          <w:szCs w:val="22"/>
        </w:rPr>
        <w:t>Boxplots</w:t>
      </w:r>
      <w:proofErr w:type="spellEnd"/>
      <w:r w:rsidRPr="008510AF">
        <w:rPr>
          <w:sz w:val="22"/>
          <w:szCs w:val="22"/>
        </w:rPr>
        <w:t xml:space="preserve"> provide a clear depiction of data variability and potential outliers. For example, a boxplot of </w:t>
      </w:r>
      <w:r w:rsidRPr="008510AF">
        <w:rPr>
          <w:sz w:val="22"/>
          <w:szCs w:val="22"/>
        </w:rPr>
        <w:lastRenderedPageBreak/>
        <w:t>session frequency reveals significant outliers in low-frequency customers, highlighting the need for robust preprocessing to manage these anomalies.</w:t>
      </w:r>
    </w:p>
    <w:p w14:paraId="3F58115C" w14:textId="77777777" w:rsidR="00721B52" w:rsidRDefault="00721B52" w:rsidP="00721B52"/>
    <w:p w14:paraId="309EC04D" w14:textId="77777777" w:rsidR="00721B52" w:rsidRPr="00252976" w:rsidRDefault="00721B52" w:rsidP="00252976">
      <w:pPr>
        <w:pStyle w:val="Heading2"/>
        <w:rPr>
          <w:rFonts w:ascii="Times New Roman" w:hAnsi="Times New Roman" w:cs="Times New Roman"/>
          <w:color w:val="auto"/>
          <w:sz w:val="24"/>
          <w:szCs w:val="24"/>
        </w:rPr>
      </w:pPr>
      <w:bookmarkStart w:id="65" w:name="_Toc186486791"/>
      <w:r w:rsidRPr="00252976">
        <w:rPr>
          <w:rStyle w:val="Strong"/>
          <w:rFonts w:ascii="Times New Roman" w:hAnsi="Times New Roman" w:cs="Times New Roman"/>
          <w:color w:val="auto"/>
          <w:sz w:val="24"/>
          <w:szCs w:val="24"/>
        </w:rPr>
        <w:t>8.2 Detailed Model Performance Tables</w:t>
      </w:r>
      <w:bookmarkEnd w:id="65"/>
    </w:p>
    <w:p w14:paraId="5544278F" w14:textId="77777777" w:rsidR="00721B52" w:rsidRPr="004D62F6" w:rsidRDefault="00721B52" w:rsidP="004D62F6">
      <w:pPr>
        <w:pStyle w:val="NormalWeb"/>
        <w:spacing w:line="360" w:lineRule="auto"/>
        <w:jc w:val="both"/>
        <w:rPr>
          <w:sz w:val="22"/>
          <w:szCs w:val="22"/>
        </w:rPr>
      </w:pPr>
      <w:r w:rsidRPr="004D62F6">
        <w:rPr>
          <w:sz w:val="22"/>
          <w:szCs w:val="22"/>
        </w:rPr>
        <w:t>Detailed tables are included to summarize the performance metrics for the models tested in this study. These metrics—accuracy, precision, recall, and F1-score—offer a nuanced understanding of each model’s strengths and weaknesses.</w:t>
      </w:r>
    </w:p>
    <w:p w14:paraId="32AE6DC5" w14:textId="77777777" w:rsidR="00721B52" w:rsidRDefault="00721B52" w:rsidP="00721B52">
      <w:pPr>
        <w:pStyle w:val="NormalWeb"/>
      </w:pPr>
      <w:r>
        <w:rPr>
          <w:rStyle w:val="Strong"/>
        </w:rPr>
        <w:t>Model Comparison Table</w:t>
      </w:r>
    </w:p>
    <w:tbl>
      <w:tblPr>
        <w:tblW w:w="882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94"/>
        <w:gridCol w:w="1681"/>
        <w:gridCol w:w="1697"/>
        <w:gridCol w:w="1308"/>
        <w:gridCol w:w="1649"/>
      </w:tblGrid>
      <w:tr w:rsidR="006A6885" w14:paraId="40A413A0" w14:textId="77777777" w:rsidTr="006A6885">
        <w:trPr>
          <w:trHeight w:val="390"/>
          <w:tblHeader/>
          <w:tblCellSpacing w:w="15" w:type="dxa"/>
        </w:trPr>
        <w:tc>
          <w:tcPr>
            <w:tcW w:w="0" w:type="auto"/>
            <w:shd w:val="clear" w:color="auto" w:fill="E7E6E6" w:themeFill="background2"/>
            <w:vAlign w:val="center"/>
            <w:hideMark/>
          </w:tcPr>
          <w:p w14:paraId="68B5E9B8" w14:textId="77777777" w:rsidR="00721B52" w:rsidRDefault="00721B52">
            <w:pPr>
              <w:jc w:val="center"/>
              <w:rPr>
                <w:b/>
                <w:bCs/>
              </w:rPr>
            </w:pPr>
            <w:r>
              <w:rPr>
                <w:b/>
                <w:bCs/>
              </w:rPr>
              <w:t>Model</w:t>
            </w:r>
          </w:p>
        </w:tc>
        <w:tc>
          <w:tcPr>
            <w:tcW w:w="0" w:type="auto"/>
            <w:shd w:val="clear" w:color="auto" w:fill="E7E6E6" w:themeFill="background2"/>
            <w:vAlign w:val="center"/>
            <w:hideMark/>
          </w:tcPr>
          <w:p w14:paraId="25D418CE" w14:textId="77777777" w:rsidR="00721B52" w:rsidRDefault="00721B52">
            <w:pPr>
              <w:jc w:val="center"/>
              <w:rPr>
                <w:b/>
                <w:bCs/>
              </w:rPr>
            </w:pPr>
            <w:r>
              <w:rPr>
                <w:b/>
                <w:bCs/>
              </w:rPr>
              <w:t>Accuracy (%)</w:t>
            </w:r>
          </w:p>
        </w:tc>
        <w:tc>
          <w:tcPr>
            <w:tcW w:w="0" w:type="auto"/>
            <w:shd w:val="clear" w:color="auto" w:fill="E7E6E6" w:themeFill="background2"/>
            <w:vAlign w:val="center"/>
            <w:hideMark/>
          </w:tcPr>
          <w:p w14:paraId="54C84BF6" w14:textId="77777777" w:rsidR="00721B52" w:rsidRDefault="00721B52">
            <w:pPr>
              <w:jc w:val="center"/>
              <w:rPr>
                <w:b/>
                <w:bCs/>
              </w:rPr>
            </w:pPr>
            <w:r>
              <w:rPr>
                <w:b/>
                <w:bCs/>
              </w:rPr>
              <w:t>Precision (%)</w:t>
            </w:r>
          </w:p>
        </w:tc>
        <w:tc>
          <w:tcPr>
            <w:tcW w:w="0" w:type="auto"/>
            <w:shd w:val="clear" w:color="auto" w:fill="E7E6E6" w:themeFill="background2"/>
            <w:vAlign w:val="center"/>
            <w:hideMark/>
          </w:tcPr>
          <w:p w14:paraId="2316EDE4" w14:textId="77777777" w:rsidR="00721B52" w:rsidRDefault="00721B52">
            <w:pPr>
              <w:jc w:val="center"/>
              <w:rPr>
                <w:b/>
                <w:bCs/>
              </w:rPr>
            </w:pPr>
            <w:r>
              <w:rPr>
                <w:b/>
                <w:bCs/>
              </w:rPr>
              <w:t>Recall (%)</w:t>
            </w:r>
          </w:p>
        </w:tc>
        <w:tc>
          <w:tcPr>
            <w:tcW w:w="0" w:type="auto"/>
            <w:shd w:val="clear" w:color="auto" w:fill="E7E6E6" w:themeFill="background2"/>
            <w:vAlign w:val="center"/>
            <w:hideMark/>
          </w:tcPr>
          <w:p w14:paraId="41B10F48" w14:textId="77777777" w:rsidR="00721B52" w:rsidRDefault="00721B52">
            <w:pPr>
              <w:jc w:val="center"/>
              <w:rPr>
                <w:b/>
                <w:bCs/>
              </w:rPr>
            </w:pPr>
            <w:r>
              <w:rPr>
                <w:b/>
                <w:bCs/>
              </w:rPr>
              <w:t>F1-Score (%)</w:t>
            </w:r>
          </w:p>
        </w:tc>
      </w:tr>
      <w:tr w:rsidR="00721B52" w:rsidRPr="002B4308" w14:paraId="40A41A17" w14:textId="77777777" w:rsidTr="006C4C0D">
        <w:trPr>
          <w:trHeight w:val="377"/>
          <w:tblCellSpacing w:w="15" w:type="dxa"/>
        </w:trPr>
        <w:tc>
          <w:tcPr>
            <w:tcW w:w="0" w:type="auto"/>
            <w:vAlign w:val="center"/>
            <w:hideMark/>
          </w:tcPr>
          <w:p w14:paraId="7191AC20" w14:textId="77777777" w:rsidR="00721B52" w:rsidRPr="002B4308" w:rsidRDefault="00721B52">
            <w:pPr>
              <w:rPr>
                <w:rFonts w:ascii="Times New Roman" w:hAnsi="Times New Roman" w:cs="Times New Roman"/>
              </w:rPr>
            </w:pPr>
            <w:r w:rsidRPr="002B4308">
              <w:rPr>
                <w:rFonts w:ascii="Times New Roman" w:hAnsi="Times New Roman" w:cs="Times New Roman"/>
              </w:rPr>
              <w:t>Logistic Regression</w:t>
            </w:r>
          </w:p>
        </w:tc>
        <w:tc>
          <w:tcPr>
            <w:tcW w:w="0" w:type="auto"/>
            <w:vAlign w:val="center"/>
            <w:hideMark/>
          </w:tcPr>
          <w:p w14:paraId="7C854101" w14:textId="77777777" w:rsidR="00721B52" w:rsidRPr="002B4308" w:rsidRDefault="00721B52">
            <w:pPr>
              <w:rPr>
                <w:rFonts w:ascii="Times New Roman" w:hAnsi="Times New Roman" w:cs="Times New Roman"/>
              </w:rPr>
            </w:pPr>
            <w:r w:rsidRPr="002B4308">
              <w:rPr>
                <w:rFonts w:ascii="Times New Roman" w:hAnsi="Times New Roman" w:cs="Times New Roman"/>
              </w:rPr>
              <w:t>78.2</w:t>
            </w:r>
          </w:p>
        </w:tc>
        <w:tc>
          <w:tcPr>
            <w:tcW w:w="0" w:type="auto"/>
            <w:vAlign w:val="center"/>
            <w:hideMark/>
          </w:tcPr>
          <w:p w14:paraId="1F1BCD75" w14:textId="77777777" w:rsidR="00721B52" w:rsidRPr="002B4308" w:rsidRDefault="00721B52">
            <w:pPr>
              <w:rPr>
                <w:rFonts w:ascii="Times New Roman" w:hAnsi="Times New Roman" w:cs="Times New Roman"/>
              </w:rPr>
            </w:pPr>
            <w:r w:rsidRPr="002B4308">
              <w:rPr>
                <w:rFonts w:ascii="Times New Roman" w:hAnsi="Times New Roman" w:cs="Times New Roman"/>
              </w:rPr>
              <w:t>75.6</w:t>
            </w:r>
          </w:p>
        </w:tc>
        <w:tc>
          <w:tcPr>
            <w:tcW w:w="0" w:type="auto"/>
            <w:vAlign w:val="center"/>
            <w:hideMark/>
          </w:tcPr>
          <w:p w14:paraId="08A5D25B" w14:textId="77777777" w:rsidR="00721B52" w:rsidRPr="002B4308" w:rsidRDefault="00721B52">
            <w:pPr>
              <w:rPr>
                <w:rFonts w:ascii="Times New Roman" w:hAnsi="Times New Roman" w:cs="Times New Roman"/>
              </w:rPr>
            </w:pPr>
            <w:r w:rsidRPr="002B4308">
              <w:rPr>
                <w:rFonts w:ascii="Times New Roman" w:hAnsi="Times New Roman" w:cs="Times New Roman"/>
              </w:rPr>
              <w:t>71.8</w:t>
            </w:r>
          </w:p>
        </w:tc>
        <w:tc>
          <w:tcPr>
            <w:tcW w:w="0" w:type="auto"/>
            <w:vAlign w:val="center"/>
            <w:hideMark/>
          </w:tcPr>
          <w:p w14:paraId="5C83A029" w14:textId="77777777" w:rsidR="00721B52" w:rsidRPr="002B4308" w:rsidRDefault="00721B52">
            <w:pPr>
              <w:rPr>
                <w:rFonts w:ascii="Times New Roman" w:hAnsi="Times New Roman" w:cs="Times New Roman"/>
              </w:rPr>
            </w:pPr>
            <w:r w:rsidRPr="002B4308">
              <w:rPr>
                <w:rFonts w:ascii="Times New Roman" w:hAnsi="Times New Roman" w:cs="Times New Roman"/>
              </w:rPr>
              <w:t>73.6</w:t>
            </w:r>
          </w:p>
        </w:tc>
      </w:tr>
      <w:tr w:rsidR="00721B52" w:rsidRPr="002B4308" w14:paraId="50C48F3B" w14:textId="77777777" w:rsidTr="006C4C0D">
        <w:trPr>
          <w:trHeight w:val="390"/>
          <w:tblCellSpacing w:w="15" w:type="dxa"/>
        </w:trPr>
        <w:tc>
          <w:tcPr>
            <w:tcW w:w="0" w:type="auto"/>
            <w:vAlign w:val="center"/>
            <w:hideMark/>
          </w:tcPr>
          <w:p w14:paraId="7289ABFC" w14:textId="77777777" w:rsidR="00721B52" w:rsidRPr="002B4308" w:rsidRDefault="00721B52">
            <w:pPr>
              <w:rPr>
                <w:rFonts w:ascii="Times New Roman" w:hAnsi="Times New Roman" w:cs="Times New Roman"/>
              </w:rPr>
            </w:pPr>
            <w:r w:rsidRPr="002B4308">
              <w:rPr>
                <w:rFonts w:ascii="Times New Roman" w:hAnsi="Times New Roman" w:cs="Times New Roman"/>
              </w:rPr>
              <w:t>Random Forest</w:t>
            </w:r>
          </w:p>
        </w:tc>
        <w:tc>
          <w:tcPr>
            <w:tcW w:w="0" w:type="auto"/>
            <w:vAlign w:val="center"/>
            <w:hideMark/>
          </w:tcPr>
          <w:p w14:paraId="2697D544" w14:textId="77777777" w:rsidR="00721B52" w:rsidRPr="002B4308" w:rsidRDefault="00721B52">
            <w:pPr>
              <w:rPr>
                <w:rFonts w:ascii="Times New Roman" w:hAnsi="Times New Roman" w:cs="Times New Roman"/>
              </w:rPr>
            </w:pPr>
            <w:r w:rsidRPr="002B4308">
              <w:rPr>
                <w:rFonts w:ascii="Times New Roman" w:hAnsi="Times New Roman" w:cs="Times New Roman"/>
              </w:rPr>
              <w:t>89.4</w:t>
            </w:r>
          </w:p>
        </w:tc>
        <w:tc>
          <w:tcPr>
            <w:tcW w:w="0" w:type="auto"/>
            <w:vAlign w:val="center"/>
            <w:hideMark/>
          </w:tcPr>
          <w:p w14:paraId="29DD48C7" w14:textId="77777777" w:rsidR="00721B52" w:rsidRPr="002B4308" w:rsidRDefault="00721B52">
            <w:pPr>
              <w:rPr>
                <w:rFonts w:ascii="Times New Roman" w:hAnsi="Times New Roman" w:cs="Times New Roman"/>
              </w:rPr>
            </w:pPr>
            <w:r w:rsidRPr="002B4308">
              <w:rPr>
                <w:rFonts w:ascii="Times New Roman" w:hAnsi="Times New Roman" w:cs="Times New Roman"/>
              </w:rPr>
              <w:t>86.7</w:t>
            </w:r>
          </w:p>
        </w:tc>
        <w:tc>
          <w:tcPr>
            <w:tcW w:w="0" w:type="auto"/>
            <w:vAlign w:val="center"/>
            <w:hideMark/>
          </w:tcPr>
          <w:p w14:paraId="293DC12D" w14:textId="77777777" w:rsidR="00721B52" w:rsidRPr="002B4308" w:rsidRDefault="00721B52">
            <w:pPr>
              <w:rPr>
                <w:rFonts w:ascii="Times New Roman" w:hAnsi="Times New Roman" w:cs="Times New Roman"/>
              </w:rPr>
            </w:pPr>
            <w:r w:rsidRPr="002B4308">
              <w:rPr>
                <w:rFonts w:ascii="Times New Roman" w:hAnsi="Times New Roman" w:cs="Times New Roman"/>
              </w:rPr>
              <w:t>84.3</w:t>
            </w:r>
          </w:p>
        </w:tc>
        <w:tc>
          <w:tcPr>
            <w:tcW w:w="0" w:type="auto"/>
            <w:vAlign w:val="center"/>
            <w:hideMark/>
          </w:tcPr>
          <w:p w14:paraId="4128AEBE" w14:textId="77777777" w:rsidR="00721B52" w:rsidRPr="002B4308" w:rsidRDefault="00721B52">
            <w:pPr>
              <w:rPr>
                <w:rFonts w:ascii="Times New Roman" w:hAnsi="Times New Roman" w:cs="Times New Roman"/>
              </w:rPr>
            </w:pPr>
            <w:r w:rsidRPr="002B4308">
              <w:rPr>
                <w:rFonts w:ascii="Times New Roman" w:hAnsi="Times New Roman" w:cs="Times New Roman"/>
              </w:rPr>
              <w:t>85.5</w:t>
            </w:r>
          </w:p>
        </w:tc>
      </w:tr>
    </w:tbl>
    <w:p w14:paraId="1FB7ACF7" w14:textId="77777777" w:rsidR="00721B52" w:rsidRPr="002B4308" w:rsidRDefault="00721B52" w:rsidP="002B4308">
      <w:pPr>
        <w:pStyle w:val="NormalWeb"/>
        <w:spacing w:line="360" w:lineRule="auto"/>
        <w:jc w:val="both"/>
        <w:rPr>
          <w:sz w:val="22"/>
          <w:szCs w:val="22"/>
        </w:rPr>
      </w:pPr>
      <w:r w:rsidRPr="002B4308">
        <w:rPr>
          <w:sz w:val="22"/>
          <w:szCs w:val="22"/>
        </w:rPr>
        <w:t>Random Forest clearly outperforms Logistic Regression across all metrics, particularly excelling in recall, which is critical for minimizing false negatives in churn prediction.</w:t>
      </w:r>
    </w:p>
    <w:p w14:paraId="64735419" w14:textId="77777777" w:rsidR="00721B52" w:rsidRDefault="00721B52" w:rsidP="00721B52"/>
    <w:p w14:paraId="376E3127" w14:textId="77777777" w:rsidR="00721B52" w:rsidRPr="00F139E6" w:rsidRDefault="00721B52" w:rsidP="00F139E6">
      <w:pPr>
        <w:pStyle w:val="Heading2"/>
        <w:rPr>
          <w:rFonts w:ascii="Times New Roman" w:hAnsi="Times New Roman" w:cs="Times New Roman"/>
          <w:color w:val="auto"/>
          <w:sz w:val="24"/>
          <w:szCs w:val="24"/>
        </w:rPr>
      </w:pPr>
      <w:bookmarkStart w:id="66" w:name="_Toc186486792"/>
      <w:r w:rsidRPr="00F139E6">
        <w:rPr>
          <w:rStyle w:val="Strong"/>
          <w:rFonts w:ascii="Times New Roman" w:hAnsi="Times New Roman" w:cs="Times New Roman"/>
          <w:color w:val="auto"/>
          <w:sz w:val="24"/>
          <w:szCs w:val="24"/>
        </w:rPr>
        <w:t>8.3 References and Supporting Materials</w:t>
      </w:r>
      <w:bookmarkEnd w:id="66"/>
    </w:p>
    <w:p w14:paraId="1960787E" w14:textId="77777777" w:rsidR="00721B52" w:rsidRPr="00F139E6" w:rsidRDefault="00721B52" w:rsidP="00F139E6">
      <w:pPr>
        <w:pStyle w:val="NormalWeb"/>
        <w:spacing w:line="360" w:lineRule="auto"/>
        <w:jc w:val="both"/>
        <w:rPr>
          <w:sz w:val="22"/>
          <w:szCs w:val="22"/>
        </w:rPr>
      </w:pPr>
      <w:r w:rsidRPr="00F139E6">
        <w:rPr>
          <w:sz w:val="22"/>
          <w:szCs w:val="22"/>
        </w:rPr>
        <w:t>This section lists all academic and technical resources cited in the study. These references ensure the credibility and reliability of the research and guide readers seeking to delve deeper into the methodologies and theories underlying the analysis.</w:t>
      </w:r>
    </w:p>
    <w:p w14:paraId="24FB2CA7" w14:textId="77777777" w:rsidR="00721B52" w:rsidRPr="00F139E6" w:rsidRDefault="00721B52" w:rsidP="00F139E6">
      <w:pPr>
        <w:pStyle w:val="NormalWeb"/>
        <w:spacing w:line="360" w:lineRule="auto"/>
        <w:jc w:val="both"/>
        <w:rPr>
          <w:sz w:val="22"/>
          <w:szCs w:val="22"/>
        </w:rPr>
      </w:pPr>
      <w:r w:rsidRPr="00F139E6">
        <w:rPr>
          <w:rStyle w:val="Strong"/>
          <w:sz w:val="22"/>
          <w:szCs w:val="22"/>
        </w:rPr>
        <w:t>Example References</w:t>
      </w:r>
    </w:p>
    <w:p w14:paraId="52ECC2F5" w14:textId="77777777" w:rsidR="00721B52" w:rsidRPr="00F139E6" w:rsidRDefault="00721B52" w:rsidP="00F139E6">
      <w:pPr>
        <w:numPr>
          <w:ilvl w:val="0"/>
          <w:numId w:val="24"/>
        </w:numPr>
        <w:spacing w:before="100" w:beforeAutospacing="1" w:after="100" w:afterAutospacing="1" w:line="360" w:lineRule="auto"/>
        <w:jc w:val="both"/>
        <w:rPr>
          <w:rFonts w:ascii="Times New Roman" w:hAnsi="Times New Roman" w:cs="Times New Roman"/>
        </w:rPr>
      </w:pPr>
      <w:r w:rsidRPr="00F139E6">
        <w:rPr>
          <w:rFonts w:ascii="Times New Roman" w:hAnsi="Times New Roman" w:cs="Times New Roman"/>
        </w:rPr>
        <w:t xml:space="preserve">Smith, J., &amp; Doe, A. (2021). </w:t>
      </w:r>
      <w:r w:rsidRPr="00F139E6">
        <w:rPr>
          <w:rStyle w:val="Emphasis"/>
          <w:rFonts w:ascii="Times New Roman" w:hAnsi="Times New Roman" w:cs="Times New Roman"/>
        </w:rPr>
        <w:t>Predictive analytics in customer relationship management</w:t>
      </w:r>
      <w:r w:rsidRPr="00F139E6">
        <w:rPr>
          <w:rFonts w:ascii="Times New Roman" w:hAnsi="Times New Roman" w:cs="Times New Roman"/>
        </w:rPr>
        <w:t>. Journal of Data Science, 14(3), 456-472.</w:t>
      </w:r>
    </w:p>
    <w:p w14:paraId="600004FF" w14:textId="77777777" w:rsidR="00721B52" w:rsidRPr="00F139E6" w:rsidRDefault="00721B52" w:rsidP="00F139E6">
      <w:pPr>
        <w:numPr>
          <w:ilvl w:val="0"/>
          <w:numId w:val="24"/>
        </w:numPr>
        <w:spacing w:before="100" w:beforeAutospacing="1" w:after="100" w:afterAutospacing="1" w:line="360" w:lineRule="auto"/>
        <w:jc w:val="both"/>
        <w:rPr>
          <w:rFonts w:ascii="Times New Roman" w:hAnsi="Times New Roman" w:cs="Times New Roman"/>
        </w:rPr>
      </w:pPr>
      <w:r w:rsidRPr="00F139E6">
        <w:rPr>
          <w:rFonts w:ascii="Times New Roman" w:hAnsi="Times New Roman" w:cs="Times New Roman"/>
        </w:rPr>
        <w:t xml:space="preserve">Brown, L., &amp; Green, M. (2019). "Churn prediction using machine learning models." </w:t>
      </w:r>
      <w:r w:rsidRPr="00F139E6">
        <w:rPr>
          <w:rStyle w:val="Emphasis"/>
          <w:rFonts w:ascii="Times New Roman" w:hAnsi="Times New Roman" w:cs="Times New Roman"/>
        </w:rPr>
        <w:t>Proceedings of the International Conference on Data Science.</w:t>
      </w:r>
    </w:p>
    <w:p w14:paraId="7BCC9C3A" w14:textId="77777777" w:rsidR="00721B52" w:rsidRDefault="00721B52" w:rsidP="00F139E6">
      <w:pPr>
        <w:pStyle w:val="NormalWeb"/>
        <w:spacing w:line="360" w:lineRule="auto"/>
        <w:jc w:val="both"/>
      </w:pPr>
      <w:r w:rsidRPr="00F139E6">
        <w:rPr>
          <w:sz w:val="22"/>
          <w:szCs w:val="22"/>
        </w:rPr>
        <w:t>Supporting materials include code snippets, datasets, and preprocessing workflows. These resources provide transparency and enable reproducibility for those interested in replicating the study.</w:t>
      </w:r>
    </w:p>
    <w:p w14:paraId="739244FE" w14:textId="77777777" w:rsidR="00311ECB" w:rsidRDefault="00311ECB" w:rsidP="00721B52">
      <w:pPr>
        <w:pStyle w:val="Heading3"/>
        <w:rPr>
          <w:rStyle w:val="Strong"/>
          <w:b/>
          <w:bCs/>
        </w:rPr>
      </w:pPr>
    </w:p>
    <w:p w14:paraId="4D6DC214" w14:textId="77777777" w:rsidR="00311ECB" w:rsidRDefault="00311ECB" w:rsidP="00721B52">
      <w:pPr>
        <w:pStyle w:val="Heading3"/>
        <w:rPr>
          <w:rStyle w:val="Strong"/>
          <w:b/>
          <w:bCs/>
        </w:rPr>
      </w:pPr>
    </w:p>
    <w:p w14:paraId="06BB5236" w14:textId="77777777" w:rsidR="00311ECB" w:rsidRDefault="00311ECB" w:rsidP="00721B52">
      <w:pPr>
        <w:pStyle w:val="Heading3"/>
        <w:rPr>
          <w:rStyle w:val="Strong"/>
          <w:b/>
          <w:bCs/>
        </w:rPr>
      </w:pPr>
    </w:p>
    <w:p w14:paraId="5B4D8608" w14:textId="77777777" w:rsidR="00721B52" w:rsidRPr="00B86D07" w:rsidRDefault="00721B52" w:rsidP="00B86D07">
      <w:pPr>
        <w:pStyle w:val="Heading2"/>
        <w:rPr>
          <w:rFonts w:ascii="Times New Roman" w:hAnsi="Times New Roman" w:cs="Times New Roman"/>
          <w:color w:val="auto"/>
          <w:sz w:val="24"/>
          <w:szCs w:val="24"/>
        </w:rPr>
      </w:pPr>
      <w:bookmarkStart w:id="67" w:name="_Toc186486793"/>
      <w:r w:rsidRPr="00B86D07">
        <w:rPr>
          <w:rStyle w:val="Strong"/>
          <w:rFonts w:ascii="Times New Roman" w:hAnsi="Times New Roman" w:cs="Times New Roman"/>
          <w:color w:val="auto"/>
          <w:sz w:val="24"/>
          <w:szCs w:val="24"/>
        </w:rPr>
        <w:lastRenderedPageBreak/>
        <w:t>8.4 Glossary of Terms for Non-Technical Readers</w:t>
      </w:r>
      <w:bookmarkEnd w:id="67"/>
    </w:p>
    <w:p w14:paraId="481BC563" w14:textId="77777777" w:rsidR="00721B52" w:rsidRPr="00A25706" w:rsidRDefault="00721B52" w:rsidP="00A25706">
      <w:pPr>
        <w:pStyle w:val="NormalWeb"/>
        <w:spacing w:line="360" w:lineRule="auto"/>
        <w:jc w:val="both"/>
        <w:rPr>
          <w:sz w:val="22"/>
          <w:szCs w:val="22"/>
        </w:rPr>
      </w:pPr>
      <w:r w:rsidRPr="00A25706">
        <w:rPr>
          <w:sz w:val="22"/>
          <w:szCs w:val="22"/>
        </w:rPr>
        <w:t>To make this study accessible to non-technical stakeholders, a glossary of terms is provided, offering clear definitions of key concepts and metrics used throughout the analysis.</w:t>
      </w:r>
    </w:p>
    <w:p w14:paraId="6C7030B1" w14:textId="77777777" w:rsidR="00721B52" w:rsidRPr="00A25706" w:rsidRDefault="00721B52" w:rsidP="00A25706">
      <w:pPr>
        <w:pStyle w:val="NormalWeb"/>
        <w:spacing w:line="360" w:lineRule="auto"/>
        <w:jc w:val="both"/>
        <w:rPr>
          <w:sz w:val="22"/>
          <w:szCs w:val="22"/>
        </w:rPr>
      </w:pPr>
      <w:r w:rsidRPr="00A25706">
        <w:rPr>
          <w:rStyle w:val="Strong"/>
          <w:sz w:val="22"/>
          <w:szCs w:val="22"/>
        </w:rPr>
        <w:t>Key Terms</w:t>
      </w:r>
    </w:p>
    <w:p w14:paraId="2708EC51" w14:textId="77777777" w:rsidR="00721B52" w:rsidRPr="00A25706" w:rsidRDefault="00721B52" w:rsidP="00A25706">
      <w:pPr>
        <w:numPr>
          <w:ilvl w:val="0"/>
          <w:numId w:val="25"/>
        </w:numPr>
        <w:spacing w:before="100" w:beforeAutospacing="1" w:after="100" w:afterAutospacing="1" w:line="360" w:lineRule="auto"/>
        <w:jc w:val="both"/>
        <w:rPr>
          <w:rFonts w:ascii="Times New Roman" w:hAnsi="Times New Roman" w:cs="Times New Roman"/>
        </w:rPr>
      </w:pPr>
      <w:r w:rsidRPr="00A25706">
        <w:rPr>
          <w:rStyle w:val="Strong"/>
          <w:rFonts w:ascii="Times New Roman" w:hAnsi="Times New Roman" w:cs="Times New Roman"/>
        </w:rPr>
        <w:t>Churn:</w:t>
      </w:r>
      <w:r w:rsidRPr="00A25706">
        <w:rPr>
          <w:rFonts w:ascii="Times New Roman" w:hAnsi="Times New Roman" w:cs="Times New Roman"/>
        </w:rPr>
        <w:t xml:space="preserve"> The phenomenon where customers discontinue using a product or service.</w:t>
      </w:r>
    </w:p>
    <w:p w14:paraId="1C5E9633" w14:textId="77777777" w:rsidR="00721B52" w:rsidRPr="00A25706" w:rsidRDefault="00721B52" w:rsidP="00A25706">
      <w:pPr>
        <w:numPr>
          <w:ilvl w:val="0"/>
          <w:numId w:val="25"/>
        </w:numPr>
        <w:spacing w:before="100" w:beforeAutospacing="1" w:after="100" w:afterAutospacing="1" w:line="360" w:lineRule="auto"/>
        <w:jc w:val="both"/>
        <w:rPr>
          <w:rFonts w:ascii="Times New Roman" w:hAnsi="Times New Roman" w:cs="Times New Roman"/>
        </w:rPr>
      </w:pPr>
      <w:r w:rsidRPr="00A25706">
        <w:rPr>
          <w:rStyle w:val="Strong"/>
          <w:rFonts w:ascii="Times New Roman" w:hAnsi="Times New Roman" w:cs="Times New Roman"/>
        </w:rPr>
        <w:t>Precision:</w:t>
      </w:r>
      <w:r w:rsidRPr="00A25706">
        <w:rPr>
          <w:rFonts w:ascii="Times New Roman" w:hAnsi="Times New Roman" w:cs="Times New Roman"/>
        </w:rPr>
        <w:t xml:space="preserve"> The proportion of true positives among all positive predictions, measuring prediction accuracy.</w:t>
      </w:r>
    </w:p>
    <w:p w14:paraId="73B4F3E6" w14:textId="77777777" w:rsidR="00721B52" w:rsidRPr="00A25706" w:rsidRDefault="00721B52" w:rsidP="00A25706">
      <w:pPr>
        <w:numPr>
          <w:ilvl w:val="0"/>
          <w:numId w:val="25"/>
        </w:numPr>
        <w:spacing w:before="100" w:beforeAutospacing="1" w:after="100" w:afterAutospacing="1" w:line="360" w:lineRule="auto"/>
        <w:jc w:val="both"/>
        <w:rPr>
          <w:rFonts w:ascii="Times New Roman" w:hAnsi="Times New Roman" w:cs="Times New Roman"/>
        </w:rPr>
      </w:pPr>
      <w:r w:rsidRPr="00A25706">
        <w:rPr>
          <w:rStyle w:val="Strong"/>
          <w:rFonts w:ascii="Times New Roman" w:hAnsi="Times New Roman" w:cs="Times New Roman"/>
        </w:rPr>
        <w:t>Recall:</w:t>
      </w:r>
      <w:r w:rsidRPr="00A25706">
        <w:rPr>
          <w:rFonts w:ascii="Times New Roman" w:hAnsi="Times New Roman" w:cs="Times New Roman"/>
        </w:rPr>
        <w:t xml:space="preserve"> The proportion of true positives among all actual positives, critical for identifying churn cases.</w:t>
      </w:r>
    </w:p>
    <w:p w14:paraId="7FFDA26E" w14:textId="77777777" w:rsidR="00721B52" w:rsidRPr="00A25706" w:rsidRDefault="00721B52" w:rsidP="00A25706">
      <w:pPr>
        <w:numPr>
          <w:ilvl w:val="0"/>
          <w:numId w:val="25"/>
        </w:numPr>
        <w:spacing w:before="100" w:beforeAutospacing="1" w:after="100" w:afterAutospacing="1" w:line="360" w:lineRule="auto"/>
        <w:jc w:val="both"/>
        <w:rPr>
          <w:rFonts w:ascii="Times New Roman" w:hAnsi="Times New Roman" w:cs="Times New Roman"/>
        </w:rPr>
      </w:pPr>
      <w:r w:rsidRPr="00A25706">
        <w:rPr>
          <w:rStyle w:val="Strong"/>
          <w:rFonts w:ascii="Times New Roman" w:hAnsi="Times New Roman" w:cs="Times New Roman"/>
        </w:rPr>
        <w:t>F1-Score:</w:t>
      </w:r>
      <w:r w:rsidRPr="00A25706">
        <w:rPr>
          <w:rFonts w:ascii="Times New Roman" w:hAnsi="Times New Roman" w:cs="Times New Roman"/>
        </w:rPr>
        <w:t xml:space="preserve"> The harmonic mean of precision and recall, balancing both metrics for comprehensive evaluation.</w:t>
      </w:r>
    </w:p>
    <w:p w14:paraId="404D5B1C" w14:textId="77777777" w:rsidR="00721B52" w:rsidRPr="00A25706" w:rsidRDefault="00721B52" w:rsidP="00A25706">
      <w:pPr>
        <w:pStyle w:val="NormalWeb"/>
        <w:spacing w:line="360" w:lineRule="auto"/>
        <w:jc w:val="both"/>
        <w:rPr>
          <w:sz w:val="22"/>
          <w:szCs w:val="22"/>
        </w:rPr>
      </w:pPr>
      <w:r w:rsidRPr="00A25706">
        <w:rPr>
          <w:sz w:val="22"/>
          <w:szCs w:val="22"/>
        </w:rPr>
        <w:t>This glossary empowers readers from diverse backgrounds to engage with the study’s findings without requiring extensive technical expertise.</w:t>
      </w:r>
    </w:p>
    <w:p w14:paraId="72AD1277" w14:textId="77777777" w:rsidR="00E8161F" w:rsidRPr="00A25706" w:rsidRDefault="00E8161F" w:rsidP="00A25706">
      <w:pPr>
        <w:spacing w:line="360" w:lineRule="auto"/>
        <w:jc w:val="both"/>
        <w:rPr>
          <w:rFonts w:ascii="Times New Roman" w:hAnsi="Times New Roman" w:cs="Times New Roman"/>
        </w:rPr>
      </w:pPr>
    </w:p>
    <w:sectPr w:rsidR="00E8161F" w:rsidRPr="00A25706" w:rsidSect="00523C2C">
      <w:pgSz w:w="11906" w:h="16838"/>
      <w:pgMar w:top="1440" w:right="1440"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60EF8"/>
    <w:multiLevelType w:val="multilevel"/>
    <w:tmpl w:val="CB16B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A0B05"/>
    <w:multiLevelType w:val="multilevel"/>
    <w:tmpl w:val="BF140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667A8"/>
    <w:multiLevelType w:val="multilevel"/>
    <w:tmpl w:val="CE923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2227A"/>
    <w:multiLevelType w:val="multilevel"/>
    <w:tmpl w:val="AE707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1B5C3E"/>
    <w:multiLevelType w:val="multilevel"/>
    <w:tmpl w:val="FD74E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2B2D57"/>
    <w:multiLevelType w:val="multilevel"/>
    <w:tmpl w:val="5B566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1943AE"/>
    <w:multiLevelType w:val="multilevel"/>
    <w:tmpl w:val="699AD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83437D"/>
    <w:multiLevelType w:val="multilevel"/>
    <w:tmpl w:val="C37E7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831882"/>
    <w:multiLevelType w:val="multilevel"/>
    <w:tmpl w:val="D786C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A00438"/>
    <w:multiLevelType w:val="multilevel"/>
    <w:tmpl w:val="F880D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E25529"/>
    <w:multiLevelType w:val="multilevel"/>
    <w:tmpl w:val="AA027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064ACD"/>
    <w:multiLevelType w:val="multilevel"/>
    <w:tmpl w:val="D1705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F843D0"/>
    <w:multiLevelType w:val="multilevel"/>
    <w:tmpl w:val="97122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326B90"/>
    <w:multiLevelType w:val="multilevel"/>
    <w:tmpl w:val="8E12C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3F2C8F"/>
    <w:multiLevelType w:val="multilevel"/>
    <w:tmpl w:val="571A1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BF1D22"/>
    <w:multiLevelType w:val="multilevel"/>
    <w:tmpl w:val="AD50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877D16"/>
    <w:multiLevelType w:val="multilevel"/>
    <w:tmpl w:val="1C16D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CB1D62"/>
    <w:multiLevelType w:val="multilevel"/>
    <w:tmpl w:val="D4A8A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FE43369"/>
    <w:multiLevelType w:val="multilevel"/>
    <w:tmpl w:val="E93A0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0502DB"/>
    <w:multiLevelType w:val="multilevel"/>
    <w:tmpl w:val="7B726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0013AE"/>
    <w:multiLevelType w:val="multilevel"/>
    <w:tmpl w:val="7D5E0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6F2954"/>
    <w:multiLevelType w:val="multilevel"/>
    <w:tmpl w:val="5ECAE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6821F5"/>
    <w:multiLevelType w:val="multilevel"/>
    <w:tmpl w:val="C82E3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1E421A"/>
    <w:multiLevelType w:val="hybridMultilevel"/>
    <w:tmpl w:val="7F58C73E"/>
    <w:lvl w:ilvl="0" w:tplc="25D478D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6BA13F7"/>
    <w:multiLevelType w:val="multilevel"/>
    <w:tmpl w:val="45868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0E346B"/>
    <w:multiLevelType w:val="multilevel"/>
    <w:tmpl w:val="4B86B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3619673">
    <w:abstractNumId w:val="18"/>
  </w:num>
  <w:num w:numId="2" w16cid:durableId="1681271609">
    <w:abstractNumId w:val="5"/>
  </w:num>
  <w:num w:numId="3" w16cid:durableId="1889141235">
    <w:abstractNumId w:val="20"/>
  </w:num>
  <w:num w:numId="4" w16cid:durableId="91242563">
    <w:abstractNumId w:val="0"/>
  </w:num>
  <w:num w:numId="5" w16cid:durableId="2070690213">
    <w:abstractNumId w:val="25"/>
  </w:num>
  <w:num w:numId="6" w16cid:durableId="1691371633">
    <w:abstractNumId w:val="21"/>
  </w:num>
  <w:num w:numId="7" w16cid:durableId="2121030168">
    <w:abstractNumId w:val="3"/>
  </w:num>
  <w:num w:numId="8" w16cid:durableId="1814442196">
    <w:abstractNumId w:val="7"/>
  </w:num>
  <w:num w:numId="9" w16cid:durableId="1285846004">
    <w:abstractNumId w:val="10"/>
  </w:num>
  <w:num w:numId="10" w16cid:durableId="2003462970">
    <w:abstractNumId w:val="15"/>
  </w:num>
  <w:num w:numId="11" w16cid:durableId="794131316">
    <w:abstractNumId w:val="22"/>
  </w:num>
  <w:num w:numId="12" w16cid:durableId="364449392">
    <w:abstractNumId w:val="11"/>
  </w:num>
  <w:num w:numId="13" w16cid:durableId="363100504">
    <w:abstractNumId w:val="12"/>
  </w:num>
  <w:num w:numId="14" w16cid:durableId="1775589511">
    <w:abstractNumId w:val="14"/>
  </w:num>
  <w:num w:numId="15" w16cid:durableId="719093329">
    <w:abstractNumId w:val="4"/>
  </w:num>
  <w:num w:numId="16" w16cid:durableId="313875630">
    <w:abstractNumId w:val="6"/>
  </w:num>
  <w:num w:numId="17" w16cid:durableId="1066151101">
    <w:abstractNumId w:val="17"/>
  </w:num>
  <w:num w:numId="18" w16cid:durableId="243497464">
    <w:abstractNumId w:val="13"/>
  </w:num>
  <w:num w:numId="19" w16cid:durableId="2013757001">
    <w:abstractNumId w:val="1"/>
  </w:num>
  <w:num w:numId="20" w16cid:durableId="1056974512">
    <w:abstractNumId w:val="2"/>
  </w:num>
  <w:num w:numId="21" w16cid:durableId="429668678">
    <w:abstractNumId w:val="8"/>
  </w:num>
  <w:num w:numId="22" w16cid:durableId="489053985">
    <w:abstractNumId w:val="19"/>
  </w:num>
  <w:num w:numId="23" w16cid:durableId="520775810">
    <w:abstractNumId w:val="16"/>
  </w:num>
  <w:num w:numId="24" w16cid:durableId="1743746605">
    <w:abstractNumId w:val="9"/>
  </w:num>
  <w:num w:numId="25" w16cid:durableId="1180197765">
    <w:abstractNumId w:val="24"/>
  </w:num>
  <w:num w:numId="26" w16cid:durableId="1819490215">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4B55"/>
    <w:rsid w:val="000148FE"/>
    <w:rsid w:val="00042AC4"/>
    <w:rsid w:val="00053BE2"/>
    <w:rsid w:val="00056D7E"/>
    <w:rsid w:val="00072EB0"/>
    <w:rsid w:val="00082781"/>
    <w:rsid w:val="000873E4"/>
    <w:rsid w:val="000A2332"/>
    <w:rsid w:val="000A3F35"/>
    <w:rsid w:val="000C0F87"/>
    <w:rsid w:val="000C2C25"/>
    <w:rsid w:val="000D1542"/>
    <w:rsid w:val="000D5243"/>
    <w:rsid w:val="000E582E"/>
    <w:rsid w:val="000F2267"/>
    <w:rsid w:val="00102B09"/>
    <w:rsid w:val="00123CA1"/>
    <w:rsid w:val="00130550"/>
    <w:rsid w:val="00164D21"/>
    <w:rsid w:val="00182C87"/>
    <w:rsid w:val="00186E85"/>
    <w:rsid w:val="001B340C"/>
    <w:rsid w:val="001B347D"/>
    <w:rsid w:val="001C2BD1"/>
    <w:rsid w:val="001C4016"/>
    <w:rsid w:val="001D2AE6"/>
    <w:rsid w:val="001D4B44"/>
    <w:rsid w:val="001D6E47"/>
    <w:rsid w:val="00206358"/>
    <w:rsid w:val="002111CA"/>
    <w:rsid w:val="0021507F"/>
    <w:rsid w:val="00216AAE"/>
    <w:rsid w:val="00241FE3"/>
    <w:rsid w:val="00243440"/>
    <w:rsid w:val="00250E06"/>
    <w:rsid w:val="00252976"/>
    <w:rsid w:val="00254138"/>
    <w:rsid w:val="00255482"/>
    <w:rsid w:val="00271D90"/>
    <w:rsid w:val="0028619F"/>
    <w:rsid w:val="00290CBA"/>
    <w:rsid w:val="002953DB"/>
    <w:rsid w:val="002A173A"/>
    <w:rsid w:val="002B4308"/>
    <w:rsid w:val="002D15E3"/>
    <w:rsid w:val="002D2CA2"/>
    <w:rsid w:val="002E0B5D"/>
    <w:rsid w:val="00311ECB"/>
    <w:rsid w:val="00315BCB"/>
    <w:rsid w:val="00324B55"/>
    <w:rsid w:val="00363576"/>
    <w:rsid w:val="00381349"/>
    <w:rsid w:val="003C1945"/>
    <w:rsid w:val="003D532F"/>
    <w:rsid w:val="003E5BFE"/>
    <w:rsid w:val="003F589F"/>
    <w:rsid w:val="003F679F"/>
    <w:rsid w:val="00426CA2"/>
    <w:rsid w:val="00426E21"/>
    <w:rsid w:val="00432151"/>
    <w:rsid w:val="004407D8"/>
    <w:rsid w:val="00444671"/>
    <w:rsid w:val="004471C0"/>
    <w:rsid w:val="00455E83"/>
    <w:rsid w:val="0046066A"/>
    <w:rsid w:val="00460FCB"/>
    <w:rsid w:val="00464F78"/>
    <w:rsid w:val="0046522E"/>
    <w:rsid w:val="004679FB"/>
    <w:rsid w:val="00480147"/>
    <w:rsid w:val="004845C6"/>
    <w:rsid w:val="004A2B96"/>
    <w:rsid w:val="004B6C10"/>
    <w:rsid w:val="004C1CFC"/>
    <w:rsid w:val="004D62F6"/>
    <w:rsid w:val="004D772D"/>
    <w:rsid w:val="004E1DC1"/>
    <w:rsid w:val="004F3487"/>
    <w:rsid w:val="00510A07"/>
    <w:rsid w:val="0051684B"/>
    <w:rsid w:val="00516EB6"/>
    <w:rsid w:val="0052196B"/>
    <w:rsid w:val="00523C2C"/>
    <w:rsid w:val="00533170"/>
    <w:rsid w:val="00533355"/>
    <w:rsid w:val="00537178"/>
    <w:rsid w:val="0054244E"/>
    <w:rsid w:val="005444BF"/>
    <w:rsid w:val="00567390"/>
    <w:rsid w:val="00580674"/>
    <w:rsid w:val="00591883"/>
    <w:rsid w:val="005B250B"/>
    <w:rsid w:val="005C6346"/>
    <w:rsid w:val="005D2E73"/>
    <w:rsid w:val="005D37F7"/>
    <w:rsid w:val="005F7D41"/>
    <w:rsid w:val="00602F61"/>
    <w:rsid w:val="00605C3F"/>
    <w:rsid w:val="00612C7E"/>
    <w:rsid w:val="00635D65"/>
    <w:rsid w:val="00644546"/>
    <w:rsid w:val="00645790"/>
    <w:rsid w:val="0066114D"/>
    <w:rsid w:val="006900D8"/>
    <w:rsid w:val="006A6885"/>
    <w:rsid w:val="006A7A96"/>
    <w:rsid w:val="006B3448"/>
    <w:rsid w:val="006C14F8"/>
    <w:rsid w:val="006C206A"/>
    <w:rsid w:val="006C4C0D"/>
    <w:rsid w:val="006C71F2"/>
    <w:rsid w:val="00705260"/>
    <w:rsid w:val="007105FE"/>
    <w:rsid w:val="007121B3"/>
    <w:rsid w:val="00720171"/>
    <w:rsid w:val="00721B52"/>
    <w:rsid w:val="0073008F"/>
    <w:rsid w:val="00765548"/>
    <w:rsid w:val="00767B78"/>
    <w:rsid w:val="007A2665"/>
    <w:rsid w:val="007B5561"/>
    <w:rsid w:val="007C7117"/>
    <w:rsid w:val="007F41F5"/>
    <w:rsid w:val="007F660E"/>
    <w:rsid w:val="00805629"/>
    <w:rsid w:val="00831F5D"/>
    <w:rsid w:val="008339AF"/>
    <w:rsid w:val="008510AF"/>
    <w:rsid w:val="00882660"/>
    <w:rsid w:val="008866D3"/>
    <w:rsid w:val="008A21A0"/>
    <w:rsid w:val="008A4F77"/>
    <w:rsid w:val="008A69F8"/>
    <w:rsid w:val="008B463C"/>
    <w:rsid w:val="008C48C3"/>
    <w:rsid w:val="008C643F"/>
    <w:rsid w:val="008C6918"/>
    <w:rsid w:val="008D12CB"/>
    <w:rsid w:val="00920916"/>
    <w:rsid w:val="00931B69"/>
    <w:rsid w:val="009533A5"/>
    <w:rsid w:val="00953DBC"/>
    <w:rsid w:val="009656C0"/>
    <w:rsid w:val="00973993"/>
    <w:rsid w:val="009779C5"/>
    <w:rsid w:val="00996A71"/>
    <w:rsid w:val="009A4AD1"/>
    <w:rsid w:val="009C15F9"/>
    <w:rsid w:val="009C1A44"/>
    <w:rsid w:val="009C6148"/>
    <w:rsid w:val="009D6035"/>
    <w:rsid w:val="009E5674"/>
    <w:rsid w:val="009F1360"/>
    <w:rsid w:val="00A151D9"/>
    <w:rsid w:val="00A25706"/>
    <w:rsid w:val="00A41751"/>
    <w:rsid w:val="00A55996"/>
    <w:rsid w:val="00A56E74"/>
    <w:rsid w:val="00A610EA"/>
    <w:rsid w:val="00A64918"/>
    <w:rsid w:val="00A70395"/>
    <w:rsid w:val="00A70E01"/>
    <w:rsid w:val="00A9529C"/>
    <w:rsid w:val="00AA0E03"/>
    <w:rsid w:val="00AC41C2"/>
    <w:rsid w:val="00AC48BB"/>
    <w:rsid w:val="00AE12A4"/>
    <w:rsid w:val="00AE27E1"/>
    <w:rsid w:val="00AE47AE"/>
    <w:rsid w:val="00AF608E"/>
    <w:rsid w:val="00B20E86"/>
    <w:rsid w:val="00B323BA"/>
    <w:rsid w:val="00B35F8C"/>
    <w:rsid w:val="00B36589"/>
    <w:rsid w:val="00B4242C"/>
    <w:rsid w:val="00B439A6"/>
    <w:rsid w:val="00B63422"/>
    <w:rsid w:val="00B649C2"/>
    <w:rsid w:val="00B817CB"/>
    <w:rsid w:val="00B86D07"/>
    <w:rsid w:val="00B86EF0"/>
    <w:rsid w:val="00B87992"/>
    <w:rsid w:val="00BA37DE"/>
    <w:rsid w:val="00BC65B8"/>
    <w:rsid w:val="00BD160C"/>
    <w:rsid w:val="00BF0436"/>
    <w:rsid w:val="00BF351B"/>
    <w:rsid w:val="00BF3B97"/>
    <w:rsid w:val="00C00908"/>
    <w:rsid w:val="00C27808"/>
    <w:rsid w:val="00C5097B"/>
    <w:rsid w:val="00C60C99"/>
    <w:rsid w:val="00C62DB7"/>
    <w:rsid w:val="00C65119"/>
    <w:rsid w:val="00C65A23"/>
    <w:rsid w:val="00C71DCF"/>
    <w:rsid w:val="00C83AB7"/>
    <w:rsid w:val="00C90CF9"/>
    <w:rsid w:val="00C9398D"/>
    <w:rsid w:val="00C95535"/>
    <w:rsid w:val="00CB73A1"/>
    <w:rsid w:val="00CE1503"/>
    <w:rsid w:val="00CF085F"/>
    <w:rsid w:val="00CF12AF"/>
    <w:rsid w:val="00D03B82"/>
    <w:rsid w:val="00D15939"/>
    <w:rsid w:val="00D44297"/>
    <w:rsid w:val="00D45582"/>
    <w:rsid w:val="00D5054F"/>
    <w:rsid w:val="00DB0D05"/>
    <w:rsid w:val="00DD5E0A"/>
    <w:rsid w:val="00DE58E2"/>
    <w:rsid w:val="00DF0373"/>
    <w:rsid w:val="00E0235E"/>
    <w:rsid w:val="00E110E5"/>
    <w:rsid w:val="00E175E2"/>
    <w:rsid w:val="00E234CA"/>
    <w:rsid w:val="00E43185"/>
    <w:rsid w:val="00E45368"/>
    <w:rsid w:val="00E525DE"/>
    <w:rsid w:val="00E52A6C"/>
    <w:rsid w:val="00E54B0D"/>
    <w:rsid w:val="00E62DE1"/>
    <w:rsid w:val="00E63DB6"/>
    <w:rsid w:val="00E8161F"/>
    <w:rsid w:val="00E85DB1"/>
    <w:rsid w:val="00E95CD2"/>
    <w:rsid w:val="00EB6DEA"/>
    <w:rsid w:val="00EC42D4"/>
    <w:rsid w:val="00EE092B"/>
    <w:rsid w:val="00EE18B8"/>
    <w:rsid w:val="00EE6AC8"/>
    <w:rsid w:val="00EF4088"/>
    <w:rsid w:val="00F0061D"/>
    <w:rsid w:val="00F050DD"/>
    <w:rsid w:val="00F139E6"/>
    <w:rsid w:val="00F13D5E"/>
    <w:rsid w:val="00F14A1C"/>
    <w:rsid w:val="00F277FB"/>
    <w:rsid w:val="00F27F55"/>
    <w:rsid w:val="00F644B5"/>
    <w:rsid w:val="00F650D4"/>
    <w:rsid w:val="00F66C21"/>
    <w:rsid w:val="00F80962"/>
    <w:rsid w:val="00F80C03"/>
    <w:rsid w:val="00F8299A"/>
    <w:rsid w:val="00F86905"/>
    <w:rsid w:val="00FA2275"/>
    <w:rsid w:val="00FA7A24"/>
    <w:rsid w:val="00FC2C19"/>
    <w:rsid w:val="00FD26ED"/>
    <w:rsid w:val="00FD3AB4"/>
    <w:rsid w:val="00FD7FFE"/>
    <w:rsid w:val="00FE2E3C"/>
    <w:rsid w:val="00FF176F"/>
    <w:rsid w:val="00FF3B9C"/>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3F1D7"/>
  <w15:chartTrackingRefBased/>
  <w15:docId w15:val="{FE9F6A49-EAEF-4324-BA7F-82373FE2E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09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509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B649C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B649C2"/>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next w:val="Normal"/>
    <w:link w:val="Heading5Char"/>
    <w:uiPriority w:val="9"/>
    <w:semiHidden/>
    <w:unhideWhenUsed/>
    <w:qFormat/>
    <w:rsid w:val="00D1593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649C2"/>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B649C2"/>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B649C2"/>
    <w:rPr>
      <w:b/>
      <w:bCs/>
    </w:rPr>
  </w:style>
  <w:style w:type="paragraph" w:styleId="NormalWeb">
    <w:name w:val="Normal (Web)"/>
    <w:basedOn w:val="Normal"/>
    <w:uiPriority w:val="99"/>
    <w:unhideWhenUsed/>
    <w:rsid w:val="00B649C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705260"/>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E8161F"/>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E8161F"/>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E8161F"/>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E8161F"/>
    <w:rPr>
      <w:rFonts w:ascii="Arial" w:eastAsia="Times New Roman" w:hAnsi="Arial" w:cs="Arial"/>
      <w:vanish/>
      <w:sz w:val="16"/>
      <w:szCs w:val="16"/>
      <w:lang w:eastAsia="en-IN"/>
    </w:rPr>
  </w:style>
  <w:style w:type="character" w:customStyle="1" w:styleId="Heading1Char">
    <w:name w:val="Heading 1 Char"/>
    <w:basedOn w:val="DefaultParagraphFont"/>
    <w:link w:val="Heading1"/>
    <w:uiPriority w:val="9"/>
    <w:rsid w:val="00C5097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5097B"/>
    <w:rPr>
      <w:rFonts w:asciiTheme="majorHAnsi" w:eastAsiaTheme="majorEastAsia" w:hAnsiTheme="majorHAnsi" w:cstheme="majorBidi"/>
      <w:color w:val="2E74B5" w:themeColor="accent1" w:themeShade="BF"/>
      <w:sz w:val="26"/>
      <w:szCs w:val="26"/>
    </w:rPr>
  </w:style>
  <w:style w:type="character" w:customStyle="1" w:styleId="Heading5Char">
    <w:name w:val="Heading 5 Char"/>
    <w:basedOn w:val="DefaultParagraphFont"/>
    <w:link w:val="Heading5"/>
    <w:uiPriority w:val="9"/>
    <w:semiHidden/>
    <w:rsid w:val="00D15939"/>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721B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1B52"/>
    <w:rPr>
      <w:rFonts w:ascii="Segoe UI" w:hAnsi="Segoe UI" w:cs="Segoe UI"/>
      <w:sz w:val="18"/>
      <w:szCs w:val="18"/>
    </w:rPr>
  </w:style>
  <w:style w:type="character" w:styleId="Emphasis">
    <w:name w:val="Emphasis"/>
    <w:basedOn w:val="DefaultParagraphFont"/>
    <w:uiPriority w:val="20"/>
    <w:qFormat/>
    <w:rsid w:val="00721B52"/>
    <w:rPr>
      <w:i/>
      <w:iCs/>
    </w:rPr>
  </w:style>
  <w:style w:type="paragraph" w:styleId="NoSpacing">
    <w:name w:val="No Spacing"/>
    <w:uiPriority w:val="1"/>
    <w:qFormat/>
    <w:rsid w:val="00F80C03"/>
    <w:pPr>
      <w:spacing w:after="0" w:line="240" w:lineRule="auto"/>
    </w:pPr>
  </w:style>
  <w:style w:type="paragraph" w:styleId="TOCHeading">
    <w:name w:val="TOC Heading"/>
    <w:basedOn w:val="Heading1"/>
    <w:next w:val="Normal"/>
    <w:uiPriority w:val="39"/>
    <w:unhideWhenUsed/>
    <w:qFormat/>
    <w:rsid w:val="00243440"/>
    <w:pPr>
      <w:outlineLvl w:val="9"/>
    </w:pPr>
    <w:rPr>
      <w:lang w:val="en-US" w:bidi="ar-SA"/>
    </w:rPr>
  </w:style>
  <w:style w:type="paragraph" w:styleId="TOC1">
    <w:name w:val="toc 1"/>
    <w:basedOn w:val="Normal"/>
    <w:next w:val="Normal"/>
    <w:autoRedefine/>
    <w:uiPriority w:val="39"/>
    <w:unhideWhenUsed/>
    <w:rsid w:val="00243440"/>
    <w:pPr>
      <w:spacing w:after="100"/>
    </w:pPr>
  </w:style>
  <w:style w:type="paragraph" w:styleId="TOC2">
    <w:name w:val="toc 2"/>
    <w:basedOn w:val="Normal"/>
    <w:next w:val="Normal"/>
    <w:autoRedefine/>
    <w:uiPriority w:val="39"/>
    <w:unhideWhenUsed/>
    <w:rsid w:val="00243440"/>
    <w:pPr>
      <w:spacing w:after="100"/>
      <w:ind w:left="220"/>
    </w:pPr>
  </w:style>
  <w:style w:type="paragraph" w:styleId="TOC3">
    <w:name w:val="toc 3"/>
    <w:basedOn w:val="Normal"/>
    <w:next w:val="Normal"/>
    <w:autoRedefine/>
    <w:uiPriority w:val="39"/>
    <w:unhideWhenUsed/>
    <w:rsid w:val="00243440"/>
    <w:pPr>
      <w:spacing w:after="100"/>
      <w:ind w:left="440"/>
    </w:pPr>
  </w:style>
  <w:style w:type="character" w:styleId="Hyperlink">
    <w:name w:val="Hyperlink"/>
    <w:basedOn w:val="DefaultParagraphFont"/>
    <w:uiPriority w:val="99"/>
    <w:unhideWhenUsed/>
    <w:rsid w:val="0024344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261345">
      <w:bodyDiv w:val="1"/>
      <w:marLeft w:val="0"/>
      <w:marRight w:val="0"/>
      <w:marTop w:val="0"/>
      <w:marBottom w:val="0"/>
      <w:divBdr>
        <w:top w:val="none" w:sz="0" w:space="0" w:color="auto"/>
        <w:left w:val="none" w:sz="0" w:space="0" w:color="auto"/>
        <w:bottom w:val="none" w:sz="0" w:space="0" w:color="auto"/>
        <w:right w:val="none" w:sz="0" w:space="0" w:color="auto"/>
      </w:divBdr>
    </w:div>
    <w:div w:id="27685935">
      <w:bodyDiv w:val="1"/>
      <w:marLeft w:val="0"/>
      <w:marRight w:val="0"/>
      <w:marTop w:val="0"/>
      <w:marBottom w:val="0"/>
      <w:divBdr>
        <w:top w:val="none" w:sz="0" w:space="0" w:color="auto"/>
        <w:left w:val="none" w:sz="0" w:space="0" w:color="auto"/>
        <w:bottom w:val="none" w:sz="0" w:space="0" w:color="auto"/>
        <w:right w:val="none" w:sz="0" w:space="0" w:color="auto"/>
      </w:divBdr>
    </w:div>
    <w:div w:id="44064405">
      <w:bodyDiv w:val="1"/>
      <w:marLeft w:val="0"/>
      <w:marRight w:val="0"/>
      <w:marTop w:val="0"/>
      <w:marBottom w:val="0"/>
      <w:divBdr>
        <w:top w:val="none" w:sz="0" w:space="0" w:color="auto"/>
        <w:left w:val="none" w:sz="0" w:space="0" w:color="auto"/>
        <w:bottom w:val="none" w:sz="0" w:space="0" w:color="auto"/>
        <w:right w:val="none" w:sz="0" w:space="0" w:color="auto"/>
      </w:divBdr>
      <w:divsChild>
        <w:div w:id="1983579833">
          <w:marLeft w:val="0"/>
          <w:marRight w:val="0"/>
          <w:marTop w:val="0"/>
          <w:marBottom w:val="0"/>
          <w:divBdr>
            <w:top w:val="none" w:sz="0" w:space="0" w:color="auto"/>
            <w:left w:val="none" w:sz="0" w:space="0" w:color="auto"/>
            <w:bottom w:val="none" w:sz="0" w:space="0" w:color="auto"/>
            <w:right w:val="none" w:sz="0" w:space="0" w:color="auto"/>
          </w:divBdr>
          <w:divsChild>
            <w:div w:id="15665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7431">
      <w:bodyDiv w:val="1"/>
      <w:marLeft w:val="0"/>
      <w:marRight w:val="0"/>
      <w:marTop w:val="0"/>
      <w:marBottom w:val="0"/>
      <w:divBdr>
        <w:top w:val="none" w:sz="0" w:space="0" w:color="auto"/>
        <w:left w:val="none" w:sz="0" w:space="0" w:color="auto"/>
        <w:bottom w:val="none" w:sz="0" w:space="0" w:color="auto"/>
        <w:right w:val="none" w:sz="0" w:space="0" w:color="auto"/>
      </w:divBdr>
      <w:divsChild>
        <w:div w:id="211501170">
          <w:marLeft w:val="0"/>
          <w:marRight w:val="0"/>
          <w:marTop w:val="0"/>
          <w:marBottom w:val="0"/>
          <w:divBdr>
            <w:top w:val="none" w:sz="0" w:space="0" w:color="auto"/>
            <w:left w:val="none" w:sz="0" w:space="0" w:color="auto"/>
            <w:bottom w:val="none" w:sz="0" w:space="0" w:color="auto"/>
            <w:right w:val="none" w:sz="0" w:space="0" w:color="auto"/>
          </w:divBdr>
          <w:divsChild>
            <w:div w:id="480148833">
              <w:marLeft w:val="0"/>
              <w:marRight w:val="0"/>
              <w:marTop w:val="0"/>
              <w:marBottom w:val="0"/>
              <w:divBdr>
                <w:top w:val="none" w:sz="0" w:space="0" w:color="auto"/>
                <w:left w:val="none" w:sz="0" w:space="0" w:color="auto"/>
                <w:bottom w:val="none" w:sz="0" w:space="0" w:color="auto"/>
                <w:right w:val="none" w:sz="0" w:space="0" w:color="auto"/>
              </w:divBdr>
              <w:divsChild>
                <w:div w:id="980038133">
                  <w:marLeft w:val="0"/>
                  <w:marRight w:val="0"/>
                  <w:marTop w:val="0"/>
                  <w:marBottom w:val="0"/>
                  <w:divBdr>
                    <w:top w:val="none" w:sz="0" w:space="0" w:color="auto"/>
                    <w:left w:val="none" w:sz="0" w:space="0" w:color="auto"/>
                    <w:bottom w:val="none" w:sz="0" w:space="0" w:color="auto"/>
                    <w:right w:val="none" w:sz="0" w:space="0" w:color="auto"/>
                  </w:divBdr>
                  <w:divsChild>
                    <w:div w:id="1850173452">
                      <w:marLeft w:val="0"/>
                      <w:marRight w:val="0"/>
                      <w:marTop w:val="0"/>
                      <w:marBottom w:val="0"/>
                      <w:divBdr>
                        <w:top w:val="none" w:sz="0" w:space="0" w:color="auto"/>
                        <w:left w:val="none" w:sz="0" w:space="0" w:color="auto"/>
                        <w:bottom w:val="none" w:sz="0" w:space="0" w:color="auto"/>
                        <w:right w:val="none" w:sz="0" w:space="0" w:color="auto"/>
                      </w:divBdr>
                      <w:divsChild>
                        <w:div w:id="2139374206">
                          <w:marLeft w:val="0"/>
                          <w:marRight w:val="0"/>
                          <w:marTop w:val="0"/>
                          <w:marBottom w:val="0"/>
                          <w:divBdr>
                            <w:top w:val="none" w:sz="0" w:space="0" w:color="auto"/>
                            <w:left w:val="none" w:sz="0" w:space="0" w:color="auto"/>
                            <w:bottom w:val="none" w:sz="0" w:space="0" w:color="auto"/>
                            <w:right w:val="none" w:sz="0" w:space="0" w:color="auto"/>
                          </w:divBdr>
                          <w:divsChild>
                            <w:div w:id="69592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156079">
      <w:bodyDiv w:val="1"/>
      <w:marLeft w:val="0"/>
      <w:marRight w:val="0"/>
      <w:marTop w:val="0"/>
      <w:marBottom w:val="0"/>
      <w:divBdr>
        <w:top w:val="none" w:sz="0" w:space="0" w:color="auto"/>
        <w:left w:val="none" w:sz="0" w:space="0" w:color="auto"/>
        <w:bottom w:val="none" w:sz="0" w:space="0" w:color="auto"/>
        <w:right w:val="none" w:sz="0" w:space="0" w:color="auto"/>
      </w:divBdr>
      <w:divsChild>
        <w:div w:id="354888130">
          <w:marLeft w:val="0"/>
          <w:marRight w:val="0"/>
          <w:marTop w:val="0"/>
          <w:marBottom w:val="0"/>
          <w:divBdr>
            <w:top w:val="none" w:sz="0" w:space="0" w:color="auto"/>
            <w:left w:val="none" w:sz="0" w:space="0" w:color="auto"/>
            <w:bottom w:val="none" w:sz="0" w:space="0" w:color="auto"/>
            <w:right w:val="none" w:sz="0" w:space="0" w:color="auto"/>
          </w:divBdr>
          <w:divsChild>
            <w:div w:id="132751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6339">
      <w:bodyDiv w:val="1"/>
      <w:marLeft w:val="0"/>
      <w:marRight w:val="0"/>
      <w:marTop w:val="0"/>
      <w:marBottom w:val="0"/>
      <w:divBdr>
        <w:top w:val="none" w:sz="0" w:space="0" w:color="auto"/>
        <w:left w:val="none" w:sz="0" w:space="0" w:color="auto"/>
        <w:bottom w:val="none" w:sz="0" w:space="0" w:color="auto"/>
        <w:right w:val="none" w:sz="0" w:space="0" w:color="auto"/>
      </w:divBdr>
    </w:div>
    <w:div w:id="109128636">
      <w:bodyDiv w:val="1"/>
      <w:marLeft w:val="0"/>
      <w:marRight w:val="0"/>
      <w:marTop w:val="0"/>
      <w:marBottom w:val="0"/>
      <w:divBdr>
        <w:top w:val="none" w:sz="0" w:space="0" w:color="auto"/>
        <w:left w:val="none" w:sz="0" w:space="0" w:color="auto"/>
        <w:bottom w:val="none" w:sz="0" w:space="0" w:color="auto"/>
        <w:right w:val="none" w:sz="0" w:space="0" w:color="auto"/>
      </w:divBdr>
    </w:div>
    <w:div w:id="110975722">
      <w:bodyDiv w:val="1"/>
      <w:marLeft w:val="0"/>
      <w:marRight w:val="0"/>
      <w:marTop w:val="0"/>
      <w:marBottom w:val="0"/>
      <w:divBdr>
        <w:top w:val="none" w:sz="0" w:space="0" w:color="auto"/>
        <w:left w:val="none" w:sz="0" w:space="0" w:color="auto"/>
        <w:bottom w:val="none" w:sz="0" w:space="0" w:color="auto"/>
        <w:right w:val="none" w:sz="0" w:space="0" w:color="auto"/>
      </w:divBdr>
      <w:divsChild>
        <w:div w:id="586039020">
          <w:marLeft w:val="0"/>
          <w:marRight w:val="0"/>
          <w:marTop w:val="0"/>
          <w:marBottom w:val="0"/>
          <w:divBdr>
            <w:top w:val="none" w:sz="0" w:space="0" w:color="auto"/>
            <w:left w:val="none" w:sz="0" w:space="0" w:color="auto"/>
            <w:bottom w:val="none" w:sz="0" w:space="0" w:color="auto"/>
            <w:right w:val="none" w:sz="0" w:space="0" w:color="auto"/>
          </w:divBdr>
          <w:divsChild>
            <w:div w:id="63533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6040">
      <w:bodyDiv w:val="1"/>
      <w:marLeft w:val="0"/>
      <w:marRight w:val="0"/>
      <w:marTop w:val="0"/>
      <w:marBottom w:val="0"/>
      <w:divBdr>
        <w:top w:val="none" w:sz="0" w:space="0" w:color="auto"/>
        <w:left w:val="none" w:sz="0" w:space="0" w:color="auto"/>
        <w:bottom w:val="none" w:sz="0" w:space="0" w:color="auto"/>
        <w:right w:val="none" w:sz="0" w:space="0" w:color="auto"/>
      </w:divBdr>
      <w:divsChild>
        <w:div w:id="1261329195">
          <w:marLeft w:val="0"/>
          <w:marRight w:val="0"/>
          <w:marTop w:val="0"/>
          <w:marBottom w:val="0"/>
          <w:divBdr>
            <w:top w:val="none" w:sz="0" w:space="0" w:color="auto"/>
            <w:left w:val="none" w:sz="0" w:space="0" w:color="auto"/>
            <w:bottom w:val="none" w:sz="0" w:space="0" w:color="auto"/>
            <w:right w:val="none" w:sz="0" w:space="0" w:color="auto"/>
          </w:divBdr>
          <w:divsChild>
            <w:div w:id="1560089917">
              <w:marLeft w:val="0"/>
              <w:marRight w:val="0"/>
              <w:marTop w:val="0"/>
              <w:marBottom w:val="0"/>
              <w:divBdr>
                <w:top w:val="none" w:sz="0" w:space="0" w:color="auto"/>
                <w:left w:val="none" w:sz="0" w:space="0" w:color="auto"/>
                <w:bottom w:val="none" w:sz="0" w:space="0" w:color="auto"/>
                <w:right w:val="none" w:sz="0" w:space="0" w:color="auto"/>
              </w:divBdr>
              <w:divsChild>
                <w:div w:id="1155099428">
                  <w:marLeft w:val="0"/>
                  <w:marRight w:val="0"/>
                  <w:marTop w:val="0"/>
                  <w:marBottom w:val="0"/>
                  <w:divBdr>
                    <w:top w:val="none" w:sz="0" w:space="0" w:color="auto"/>
                    <w:left w:val="none" w:sz="0" w:space="0" w:color="auto"/>
                    <w:bottom w:val="none" w:sz="0" w:space="0" w:color="auto"/>
                    <w:right w:val="none" w:sz="0" w:space="0" w:color="auto"/>
                  </w:divBdr>
                  <w:divsChild>
                    <w:div w:id="23600382">
                      <w:marLeft w:val="0"/>
                      <w:marRight w:val="0"/>
                      <w:marTop w:val="0"/>
                      <w:marBottom w:val="0"/>
                      <w:divBdr>
                        <w:top w:val="none" w:sz="0" w:space="0" w:color="auto"/>
                        <w:left w:val="none" w:sz="0" w:space="0" w:color="auto"/>
                        <w:bottom w:val="none" w:sz="0" w:space="0" w:color="auto"/>
                        <w:right w:val="none" w:sz="0" w:space="0" w:color="auto"/>
                      </w:divBdr>
                      <w:divsChild>
                        <w:div w:id="800925382">
                          <w:marLeft w:val="0"/>
                          <w:marRight w:val="0"/>
                          <w:marTop w:val="0"/>
                          <w:marBottom w:val="0"/>
                          <w:divBdr>
                            <w:top w:val="none" w:sz="0" w:space="0" w:color="auto"/>
                            <w:left w:val="none" w:sz="0" w:space="0" w:color="auto"/>
                            <w:bottom w:val="none" w:sz="0" w:space="0" w:color="auto"/>
                            <w:right w:val="none" w:sz="0" w:space="0" w:color="auto"/>
                          </w:divBdr>
                          <w:divsChild>
                            <w:div w:id="1242593907">
                              <w:marLeft w:val="0"/>
                              <w:marRight w:val="0"/>
                              <w:marTop w:val="0"/>
                              <w:marBottom w:val="0"/>
                              <w:divBdr>
                                <w:top w:val="none" w:sz="0" w:space="0" w:color="auto"/>
                                <w:left w:val="none" w:sz="0" w:space="0" w:color="auto"/>
                                <w:bottom w:val="none" w:sz="0" w:space="0" w:color="auto"/>
                                <w:right w:val="none" w:sz="0" w:space="0" w:color="auto"/>
                              </w:divBdr>
                              <w:divsChild>
                                <w:div w:id="1194071010">
                                  <w:marLeft w:val="0"/>
                                  <w:marRight w:val="0"/>
                                  <w:marTop w:val="0"/>
                                  <w:marBottom w:val="0"/>
                                  <w:divBdr>
                                    <w:top w:val="none" w:sz="0" w:space="0" w:color="auto"/>
                                    <w:left w:val="none" w:sz="0" w:space="0" w:color="auto"/>
                                    <w:bottom w:val="none" w:sz="0" w:space="0" w:color="auto"/>
                                    <w:right w:val="none" w:sz="0" w:space="0" w:color="auto"/>
                                  </w:divBdr>
                                  <w:divsChild>
                                    <w:div w:id="1358316937">
                                      <w:marLeft w:val="0"/>
                                      <w:marRight w:val="0"/>
                                      <w:marTop w:val="0"/>
                                      <w:marBottom w:val="0"/>
                                      <w:divBdr>
                                        <w:top w:val="none" w:sz="0" w:space="0" w:color="auto"/>
                                        <w:left w:val="none" w:sz="0" w:space="0" w:color="auto"/>
                                        <w:bottom w:val="none" w:sz="0" w:space="0" w:color="auto"/>
                                        <w:right w:val="none" w:sz="0" w:space="0" w:color="auto"/>
                                      </w:divBdr>
                                      <w:divsChild>
                                        <w:div w:id="1429891225">
                                          <w:marLeft w:val="0"/>
                                          <w:marRight w:val="0"/>
                                          <w:marTop w:val="0"/>
                                          <w:marBottom w:val="0"/>
                                          <w:divBdr>
                                            <w:top w:val="none" w:sz="0" w:space="0" w:color="auto"/>
                                            <w:left w:val="none" w:sz="0" w:space="0" w:color="auto"/>
                                            <w:bottom w:val="none" w:sz="0" w:space="0" w:color="auto"/>
                                            <w:right w:val="none" w:sz="0" w:space="0" w:color="auto"/>
                                          </w:divBdr>
                                          <w:divsChild>
                                            <w:div w:id="573928391">
                                              <w:marLeft w:val="0"/>
                                              <w:marRight w:val="0"/>
                                              <w:marTop w:val="0"/>
                                              <w:marBottom w:val="0"/>
                                              <w:divBdr>
                                                <w:top w:val="none" w:sz="0" w:space="0" w:color="auto"/>
                                                <w:left w:val="none" w:sz="0" w:space="0" w:color="auto"/>
                                                <w:bottom w:val="none" w:sz="0" w:space="0" w:color="auto"/>
                                                <w:right w:val="none" w:sz="0" w:space="0" w:color="auto"/>
                                              </w:divBdr>
                                              <w:divsChild>
                                                <w:div w:id="331566633">
                                                  <w:marLeft w:val="0"/>
                                                  <w:marRight w:val="0"/>
                                                  <w:marTop w:val="0"/>
                                                  <w:marBottom w:val="0"/>
                                                  <w:divBdr>
                                                    <w:top w:val="none" w:sz="0" w:space="0" w:color="auto"/>
                                                    <w:left w:val="none" w:sz="0" w:space="0" w:color="auto"/>
                                                    <w:bottom w:val="none" w:sz="0" w:space="0" w:color="auto"/>
                                                    <w:right w:val="none" w:sz="0" w:space="0" w:color="auto"/>
                                                  </w:divBdr>
                                                  <w:divsChild>
                                                    <w:div w:id="549272551">
                                                      <w:marLeft w:val="0"/>
                                                      <w:marRight w:val="0"/>
                                                      <w:marTop w:val="0"/>
                                                      <w:marBottom w:val="0"/>
                                                      <w:divBdr>
                                                        <w:top w:val="none" w:sz="0" w:space="0" w:color="auto"/>
                                                        <w:left w:val="none" w:sz="0" w:space="0" w:color="auto"/>
                                                        <w:bottom w:val="none" w:sz="0" w:space="0" w:color="auto"/>
                                                        <w:right w:val="none" w:sz="0" w:space="0" w:color="auto"/>
                                                      </w:divBdr>
                                                      <w:divsChild>
                                                        <w:div w:id="191662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57907281">
          <w:marLeft w:val="0"/>
          <w:marRight w:val="0"/>
          <w:marTop w:val="0"/>
          <w:marBottom w:val="0"/>
          <w:divBdr>
            <w:top w:val="none" w:sz="0" w:space="0" w:color="auto"/>
            <w:left w:val="none" w:sz="0" w:space="0" w:color="auto"/>
            <w:bottom w:val="none" w:sz="0" w:space="0" w:color="auto"/>
            <w:right w:val="none" w:sz="0" w:space="0" w:color="auto"/>
          </w:divBdr>
          <w:divsChild>
            <w:div w:id="1388334836">
              <w:marLeft w:val="0"/>
              <w:marRight w:val="0"/>
              <w:marTop w:val="0"/>
              <w:marBottom w:val="0"/>
              <w:divBdr>
                <w:top w:val="none" w:sz="0" w:space="0" w:color="auto"/>
                <w:left w:val="none" w:sz="0" w:space="0" w:color="auto"/>
                <w:bottom w:val="none" w:sz="0" w:space="0" w:color="auto"/>
                <w:right w:val="none" w:sz="0" w:space="0" w:color="auto"/>
              </w:divBdr>
              <w:divsChild>
                <w:div w:id="1632008239">
                  <w:marLeft w:val="0"/>
                  <w:marRight w:val="0"/>
                  <w:marTop w:val="0"/>
                  <w:marBottom w:val="0"/>
                  <w:divBdr>
                    <w:top w:val="none" w:sz="0" w:space="0" w:color="auto"/>
                    <w:left w:val="none" w:sz="0" w:space="0" w:color="auto"/>
                    <w:bottom w:val="none" w:sz="0" w:space="0" w:color="auto"/>
                    <w:right w:val="none" w:sz="0" w:space="0" w:color="auto"/>
                  </w:divBdr>
                  <w:divsChild>
                    <w:div w:id="1820028291">
                      <w:marLeft w:val="0"/>
                      <w:marRight w:val="0"/>
                      <w:marTop w:val="0"/>
                      <w:marBottom w:val="0"/>
                      <w:divBdr>
                        <w:top w:val="none" w:sz="0" w:space="0" w:color="auto"/>
                        <w:left w:val="none" w:sz="0" w:space="0" w:color="auto"/>
                        <w:bottom w:val="none" w:sz="0" w:space="0" w:color="auto"/>
                        <w:right w:val="none" w:sz="0" w:space="0" w:color="auto"/>
                      </w:divBdr>
                      <w:divsChild>
                        <w:div w:id="1357778210">
                          <w:marLeft w:val="0"/>
                          <w:marRight w:val="0"/>
                          <w:marTop w:val="0"/>
                          <w:marBottom w:val="0"/>
                          <w:divBdr>
                            <w:top w:val="none" w:sz="0" w:space="0" w:color="auto"/>
                            <w:left w:val="none" w:sz="0" w:space="0" w:color="auto"/>
                            <w:bottom w:val="none" w:sz="0" w:space="0" w:color="auto"/>
                            <w:right w:val="none" w:sz="0" w:space="0" w:color="auto"/>
                          </w:divBdr>
                          <w:divsChild>
                            <w:div w:id="737629122">
                              <w:marLeft w:val="0"/>
                              <w:marRight w:val="0"/>
                              <w:marTop w:val="0"/>
                              <w:marBottom w:val="0"/>
                              <w:divBdr>
                                <w:top w:val="none" w:sz="0" w:space="0" w:color="auto"/>
                                <w:left w:val="none" w:sz="0" w:space="0" w:color="auto"/>
                                <w:bottom w:val="none" w:sz="0" w:space="0" w:color="auto"/>
                                <w:right w:val="none" w:sz="0" w:space="0" w:color="auto"/>
                              </w:divBdr>
                              <w:divsChild>
                                <w:div w:id="1720131954">
                                  <w:marLeft w:val="0"/>
                                  <w:marRight w:val="0"/>
                                  <w:marTop w:val="0"/>
                                  <w:marBottom w:val="0"/>
                                  <w:divBdr>
                                    <w:top w:val="none" w:sz="0" w:space="0" w:color="auto"/>
                                    <w:left w:val="none" w:sz="0" w:space="0" w:color="auto"/>
                                    <w:bottom w:val="none" w:sz="0" w:space="0" w:color="auto"/>
                                    <w:right w:val="none" w:sz="0" w:space="0" w:color="auto"/>
                                  </w:divBdr>
                                  <w:divsChild>
                                    <w:div w:id="1807622953">
                                      <w:marLeft w:val="0"/>
                                      <w:marRight w:val="0"/>
                                      <w:marTop w:val="0"/>
                                      <w:marBottom w:val="0"/>
                                      <w:divBdr>
                                        <w:top w:val="none" w:sz="0" w:space="0" w:color="auto"/>
                                        <w:left w:val="none" w:sz="0" w:space="0" w:color="auto"/>
                                        <w:bottom w:val="none" w:sz="0" w:space="0" w:color="auto"/>
                                        <w:right w:val="none" w:sz="0" w:space="0" w:color="auto"/>
                                      </w:divBdr>
                                      <w:divsChild>
                                        <w:div w:id="1439718499">
                                          <w:marLeft w:val="0"/>
                                          <w:marRight w:val="0"/>
                                          <w:marTop w:val="0"/>
                                          <w:marBottom w:val="0"/>
                                          <w:divBdr>
                                            <w:top w:val="none" w:sz="0" w:space="0" w:color="auto"/>
                                            <w:left w:val="none" w:sz="0" w:space="0" w:color="auto"/>
                                            <w:bottom w:val="none" w:sz="0" w:space="0" w:color="auto"/>
                                            <w:right w:val="none" w:sz="0" w:space="0" w:color="auto"/>
                                          </w:divBdr>
                                          <w:divsChild>
                                            <w:div w:id="60492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2836304">
      <w:bodyDiv w:val="1"/>
      <w:marLeft w:val="0"/>
      <w:marRight w:val="0"/>
      <w:marTop w:val="0"/>
      <w:marBottom w:val="0"/>
      <w:divBdr>
        <w:top w:val="none" w:sz="0" w:space="0" w:color="auto"/>
        <w:left w:val="none" w:sz="0" w:space="0" w:color="auto"/>
        <w:bottom w:val="none" w:sz="0" w:space="0" w:color="auto"/>
        <w:right w:val="none" w:sz="0" w:space="0" w:color="auto"/>
      </w:divBdr>
    </w:div>
    <w:div w:id="314378852">
      <w:bodyDiv w:val="1"/>
      <w:marLeft w:val="0"/>
      <w:marRight w:val="0"/>
      <w:marTop w:val="0"/>
      <w:marBottom w:val="0"/>
      <w:divBdr>
        <w:top w:val="none" w:sz="0" w:space="0" w:color="auto"/>
        <w:left w:val="none" w:sz="0" w:space="0" w:color="auto"/>
        <w:bottom w:val="none" w:sz="0" w:space="0" w:color="auto"/>
        <w:right w:val="none" w:sz="0" w:space="0" w:color="auto"/>
      </w:divBdr>
    </w:div>
    <w:div w:id="334382578">
      <w:bodyDiv w:val="1"/>
      <w:marLeft w:val="0"/>
      <w:marRight w:val="0"/>
      <w:marTop w:val="0"/>
      <w:marBottom w:val="0"/>
      <w:divBdr>
        <w:top w:val="none" w:sz="0" w:space="0" w:color="auto"/>
        <w:left w:val="none" w:sz="0" w:space="0" w:color="auto"/>
        <w:bottom w:val="none" w:sz="0" w:space="0" w:color="auto"/>
        <w:right w:val="none" w:sz="0" w:space="0" w:color="auto"/>
      </w:divBdr>
    </w:div>
    <w:div w:id="359552560">
      <w:bodyDiv w:val="1"/>
      <w:marLeft w:val="0"/>
      <w:marRight w:val="0"/>
      <w:marTop w:val="0"/>
      <w:marBottom w:val="0"/>
      <w:divBdr>
        <w:top w:val="none" w:sz="0" w:space="0" w:color="auto"/>
        <w:left w:val="none" w:sz="0" w:space="0" w:color="auto"/>
        <w:bottom w:val="none" w:sz="0" w:space="0" w:color="auto"/>
        <w:right w:val="none" w:sz="0" w:space="0" w:color="auto"/>
      </w:divBdr>
    </w:div>
    <w:div w:id="361978741">
      <w:bodyDiv w:val="1"/>
      <w:marLeft w:val="0"/>
      <w:marRight w:val="0"/>
      <w:marTop w:val="0"/>
      <w:marBottom w:val="0"/>
      <w:divBdr>
        <w:top w:val="none" w:sz="0" w:space="0" w:color="auto"/>
        <w:left w:val="none" w:sz="0" w:space="0" w:color="auto"/>
        <w:bottom w:val="none" w:sz="0" w:space="0" w:color="auto"/>
        <w:right w:val="none" w:sz="0" w:space="0" w:color="auto"/>
      </w:divBdr>
    </w:div>
    <w:div w:id="404689799">
      <w:bodyDiv w:val="1"/>
      <w:marLeft w:val="0"/>
      <w:marRight w:val="0"/>
      <w:marTop w:val="0"/>
      <w:marBottom w:val="0"/>
      <w:divBdr>
        <w:top w:val="none" w:sz="0" w:space="0" w:color="auto"/>
        <w:left w:val="none" w:sz="0" w:space="0" w:color="auto"/>
        <w:bottom w:val="none" w:sz="0" w:space="0" w:color="auto"/>
        <w:right w:val="none" w:sz="0" w:space="0" w:color="auto"/>
      </w:divBdr>
    </w:div>
    <w:div w:id="405228085">
      <w:bodyDiv w:val="1"/>
      <w:marLeft w:val="0"/>
      <w:marRight w:val="0"/>
      <w:marTop w:val="0"/>
      <w:marBottom w:val="0"/>
      <w:divBdr>
        <w:top w:val="none" w:sz="0" w:space="0" w:color="auto"/>
        <w:left w:val="none" w:sz="0" w:space="0" w:color="auto"/>
        <w:bottom w:val="none" w:sz="0" w:space="0" w:color="auto"/>
        <w:right w:val="none" w:sz="0" w:space="0" w:color="auto"/>
      </w:divBdr>
    </w:div>
    <w:div w:id="480200292">
      <w:bodyDiv w:val="1"/>
      <w:marLeft w:val="0"/>
      <w:marRight w:val="0"/>
      <w:marTop w:val="0"/>
      <w:marBottom w:val="0"/>
      <w:divBdr>
        <w:top w:val="none" w:sz="0" w:space="0" w:color="auto"/>
        <w:left w:val="none" w:sz="0" w:space="0" w:color="auto"/>
        <w:bottom w:val="none" w:sz="0" w:space="0" w:color="auto"/>
        <w:right w:val="none" w:sz="0" w:space="0" w:color="auto"/>
      </w:divBdr>
    </w:div>
    <w:div w:id="577248762">
      <w:bodyDiv w:val="1"/>
      <w:marLeft w:val="0"/>
      <w:marRight w:val="0"/>
      <w:marTop w:val="0"/>
      <w:marBottom w:val="0"/>
      <w:divBdr>
        <w:top w:val="none" w:sz="0" w:space="0" w:color="auto"/>
        <w:left w:val="none" w:sz="0" w:space="0" w:color="auto"/>
        <w:bottom w:val="none" w:sz="0" w:space="0" w:color="auto"/>
        <w:right w:val="none" w:sz="0" w:space="0" w:color="auto"/>
      </w:divBdr>
      <w:divsChild>
        <w:div w:id="1641960938">
          <w:marLeft w:val="0"/>
          <w:marRight w:val="0"/>
          <w:marTop w:val="0"/>
          <w:marBottom w:val="0"/>
          <w:divBdr>
            <w:top w:val="none" w:sz="0" w:space="0" w:color="auto"/>
            <w:left w:val="none" w:sz="0" w:space="0" w:color="auto"/>
            <w:bottom w:val="none" w:sz="0" w:space="0" w:color="auto"/>
            <w:right w:val="none" w:sz="0" w:space="0" w:color="auto"/>
          </w:divBdr>
          <w:divsChild>
            <w:div w:id="4367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74731">
      <w:bodyDiv w:val="1"/>
      <w:marLeft w:val="0"/>
      <w:marRight w:val="0"/>
      <w:marTop w:val="0"/>
      <w:marBottom w:val="0"/>
      <w:divBdr>
        <w:top w:val="none" w:sz="0" w:space="0" w:color="auto"/>
        <w:left w:val="none" w:sz="0" w:space="0" w:color="auto"/>
        <w:bottom w:val="none" w:sz="0" w:space="0" w:color="auto"/>
        <w:right w:val="none" w:sz="0" w:space="0" w:color="auto"/>
      </w:divBdr>
      <w:divsChild>
        <w:div w:id="1481386191">
          <w:marLeft w:val="0"/>
          <w:marRight w:val="0"/>
          <w:marTop w:val="0"/>
          <w:marBottom w:val="0"/>
          <w:divBdr>
            <w:top w:val="none" w:sz="0" w:space="0" w:color="auto"/>
            <w:left w:val="none" w:sz="0" w:space="0" w:color="auto"/>
            <w:bottom w:val="none" w:sz="0" w:space="0" w:color="auto"/>
            <w:right w:val="none" w:sz="0" w:space="0" w:color="auto"/>
          </w:divBdr>
          <w:divsChild>
            <w:div w:id="1810825360">
              <w:marLeft w:val="0"/>
              <w:marRight w:val="0"/>
              <w:marTop w:val="0"/>
              <w:marBottom w:val="0"/>
              <w:divBdr>
                <w:top w:val="none" w:sz="0" w:space="0" w:color="auto"/>
                <w:left w:val="none" w:sz="0" w:space="0" w:color="auto"/>
                <w:bottom w:val="none" w:sz="0" w:space="0" w:color="auto"/>
                <w:right w:val="none" w:sz="0" w:space="0" w:color="auto"/>
              </w:divBdr>
            </w:div>
            <w:div w:id="1672830738">
              <w:marLeft w:val="0"/>
              <w:marRight w:val="0"/>
              <w:marTop w:val="0"/>
              <w:marBottom w:val="0"/>
              <w:divBdr>
                <w:top w:val="none" w:sz="0" w:space="0" w:color="auto"/>
                <w:left w:val="none" w:sz="0" w:space="0" w:color="auto"/>
                <w:bottom w:val="none" w:sz="0" w:space="0" w:color="auto"/>
                <w:right w:val="none" w:sz="0" w:space="0" w:color="auto"/>
              </w:divBdr>
              <w:divsChild>
                <w:div w:id="473301985">
                  <w:marLeft w:val="0"/>
                  <w:marRight w:val="0"/>
                  <w:marTop w:val="0"/>
                  <w:marBottom w:val="0"/>
                  <w:divBdr>
                    <w:top w:val="none" w:sz="0" w:space="0" w:color="auto"/>
                    <w:left w:val="none" w:sz="0" w:space="0" w:color="auto"/>
                    <w:bottom w:val="none" w:sz="0" w:space="0" w:color="auto"/>
                    <w:right w:val="none" w:sz="0" w:space="0" w:color="auto"/>
                  </w:divBdr>
                  <w:divsChild>
                    <w:div w:id="16190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090005">
      <w:bodyDiv w:val="1"/>
      <w:marLeft w:val="0"/>
      <w:marRight w:val="0"/>
      <w:marTop w:val="0"/>
      <w:marBottom w:val="0"/>
      <w:divBdr>
        <w:top w:val="none" w:sz="0" w:space="0" w:color="auto"/>
        <w:left w:val="none" w:sz="0" w:space="0" w:color="auto"/>
        <w:bottom w:val="none" w:sz="0" w:space="0" w:color="auto"/>
        <w:right w:val="none" w:sz="0" w:space="0" w:color="auto"/>
      </w:divBdr>
    </w:div>
    <w:div w:id="707340776">
      <w:bodyDiv w:val="1"/>
      <w:marLeft w:val="0"/>
      <w:marRight w:val="0"/>
      <w:marTop w:val="0"/>
      <w:marBottom w:val="0"/>
      <w:divBdr>
        <w:top w:val="none" w:sz="0" w:space="0" w:color="auto"/>
        <w:left w:val="none" w:sz="0" w:space="0" w:color="auto"/>
        <w:bottom w:val="none" w:sz="0" w:space="0" w:color="auto"/>
        <w:right w:val="none" w:sz="0" w:space="0" w:color="auto"/>
      </w:divBdr>
      <w:divsChild>
        <w:div w:id="1774128112">
          <w:marLeft w:val="0"/>
          <w:marRight w:val="0"/>
          <w:marTop w:val="0"/>
          <w:marBottom w:val="0"/>
          <w:divBdr>
            <w:top w:val="none" w:sz="0" w:space="0" w:color="auto"/>
            <w:left w:val="none" w:sz="0" w:space="0" w:color="auto"/>
            <w:bottom w:val="none" w:sz="0" w:space="0" w:color="auto"/>
            <w:right w:val="none" w:sz="0" w:space="0" w:color="auto"/>
          </w:divBdr>
        </w:div>
        <w:div w:id="1909336936">
          <w:marLeft w:val="0"/>
          <w:marRight w:val="0"/>
          <w:marTop w:val="0"/>
          <w:marBottom w:val="0"/>
          <w:divBdr>
            <w:top w:val="none" w:sz="0" w:space="0" w:color="auto"/>
            <w:left w:val="none" w:sz="0" w:space="0" w:color="auto"/>
            <w:bottom w:val="none" w:sz="0" w:space="0" w:color="auto"/>
            <w:right w:val="none" w:sz="0" w:space="0" w:color="auto"/>
          </w:divBdr>
        </w:div>
        <w:div w:id="373116927">
          <w:marLeft w:val="0"/>
          <w:marRight w:val="0"/>
          <w:marTop w:val="0"/>
          <w:marBottom w:val="0"/>
          <w:divBdr>
            <w:top w:val="none" w:sz="0" w:space="0" w:color="auto"/>
            <w:left w:val="none" w:sz="0" w:space="0" w:color="auto"/>
            <w:bottom w:val="none" w:sz="0" w:space="0" w:color="auto"/>
            <w:right w:val="none" w:sz="0" w:space="0" w:color="auto"/>
          </w:divBdr>
        </w:div>
        <w:div w:id="1791703626">
          <w:marLeft w:val="0"/>
          <w:marRight w:val="0"/>
          <w:marTop w:val="0"/>
          <w:marBottom w:val="0"/>
          <w:divBdr>
            <w:top w:val="none" w:sz="0" w:space="0" w:color="auto"/>
            <w:left w:val="none" w:sz="0" w:space="0" w:color="auto"/>
            <w:bottom w:val="none" w:sz="0" w:space="0" w:color="auto"/>
            <w:right w:val="none" w:sz="0" w:space="0" w:color="auto"/>
          </w:divBdr>
        </w:div>
        <w:div w:id="1010447254">
          <w:marLeft w:val="0"/>
          <w:marRight w:val="0"/>
          <w:marTop w:val="0"/>
          <w:marBottom w:val="0"/>
          <w:divBdr>
            <w:top w:val="none" w:sz="0" w:space="0" w:color="auto"/>
            <w:left w:val="none" w:sz="0" w:space="0" w:color="auto"/>
            <w:bottom w:val="none" w:sz="0" w:space="0" w:color="auto"/>
            <w:right w:val="none" w:sz="0" w:space="0" w:color="auto"/>
          </w:divBdr>
        </w:div>
        <w:div w:id="590044808">
          <w:marLeft w:val="0"/>
          <w:marRight w:val="0"/>
          <w:marTop w:val="0"/>
          <w:marBottom w:val="0"/>
          <w:divBdr>
            <w:top w:val="none" w:sz="0" w:space="0" w:color="auto"/>
            <w:left w:val="none" w:sz="0" w:space="0" w:color="auto"/>
            <w:bottom w:val="none" w:sz="0" w:space="0" w:color="auto"/>
            <w:right w:val="none" w:sz="0" w:space="0" w:color="auto"/>
          </w:divBdr>
        </w:div>
        <w:div w:id="1278105385">
          <w:marLeft w:val="0"/>
          <w:marRight w:val="0"/>
          <w:marTop w:val="0"/>
          <w:marBottom w:val="0"/>
          <w:divBdr>
            <w:top w:val="none" w:sz="0" w:space="0" w:color="auto"/>
            <w:left w:val="none" w:sz="0" w:space="0" w:color="auto"/>
            <w:bottom w:val="none" w:sz="0" w:space="0" w:color="auto"/>
            <w:right w:val="none" w:sz="0" w:space="0" w:color="auto"/>
          </w:divBdr>
        </w:div>
      </w:divsChild>
    </w:div>
    <w:div w:id="711731105">
      <w:bodyDiv w:val="1"/>
      <w:marLeft w:val="0"/>
      <w:marRight w:val="0"/>
      <w:marTop w:val="0"/>
      <w:marBottom w:val="0"/>
      <w:divBdr>
        <w:top w:val="none" w:sz="0" w:space="0" w:color="auto"/>
        <w:left w:val="none" w:sz="0" w:space="0" w:color="auto"/>
        <w:bottom w:val="none" w:sz="0" w:space="0" w:color="auto"/>
        <w:right w:val="none" w:sz="0" w:space="0" w:color="auto"/>
      </w:divBdr>
    </w:div>
    <w:div w:id="714231487">
      <w:bodyDiv w:val="1"/>
      <w:marLeft w:val="0"/>
      <w:marRight w:val="0"/>
      <w:marTop w:val="0"/>
      <w:marBottom w:val="0"/>
      <w:divBdr>
        <w:top w:val="none" w:sz="0" w:space="0" w:color="auto"/>
        <w:left w:val="none" w:sz="0" w:space="0" w:color="auto"/>
        <w:bottom w:val="none" w:sz="0" w:space="0" w:color="auto"/>
        <w:right w:val="none" w:sz="0" w:space="0" w:color="auto"/>
      </w:divBdr>
    </w:div>
    <w:div w:id="714810843">
      <w:bodyDiv w:val="1"/>
      <w:marLeft w:val="0"/>
      <w:marRight w:val="0"/>
      <w:marTop w:val="0"/>
      <w:marBottom w:val="0"/>
      <w:divBdr>
        <w:top w:val="none" w:sz="0" w:space="0" w:color="auto"/>
        <w:left w:val="none" w:sz="0" w:space="0" w:color="auto"/>
        <w:bottom w:val="none" w:sz="0" w:space="0" w:color="auto"/>
        <w:right w:val="none" w:sz="0" w:space="0" w:color="auto"/>
      </w:divBdr>
    </w:div>
    <w:div w:id="723869742">
      <w:bodyDiv w:val="1"/>
      <w:marLeft w:val="0"/>
      <w:marRight w:val="0"/>
      <w:marTop w:val="0"/>
      <w:marBottom w:val="0"/>
      <w:divBdr>
        <w:top w:val="none" w:sz="0" w:space="0" w:color="auto"/>
        <w:left w:val="none" w:sz="0" w:space="0" w:color="auto"/>
        <w:bottom w:val="none" w:sz="0" w:space="0" w:color="auto"/>
        <w:right w:val="none" w:sz="0" w:space="0" w:color="auto"/>
      </w:divBdr>
      <w:divsChild>
        <w:div w:id="1710689992">
          <w:marLeft w:val="0"/>
          <w:marRight w:val="0"/>
          <w:marTop w:val="0"/>
          <w:marBottom w:val="0"/>
          <w:divBdr>
            <w:top w:val="none" w:sz="0" w:space="0" w:color="auto"/>
            <w:left w:val="none" w:sz="0" w:space="0" w:color="auto"/>
            <w:bottom w:val="none" w:sz="0" w:space="0" w:color="auto"/>
            <w:right w:val="none" w:sz="0" w:space="0" w:color="auto"/>
          </w:divBdr>
          <w:divsChild>
            <w:div w:id="171037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82539">
      <w:bodyDiv w:val="1"/>
      <w:marLeft w:val="0"/>
      <w:marRight w:val="0"/>
      <w:marTop w:val="0"/>
      <w:marBottom w:val="0"/>
      <w:divBdr>
        <w:top w:val="none" w:sz="0" w:space="0" w:color="auto"/>
        <w:left w:val="none" w:sz="0" w:space="0" w:color="auto"/>
        <w:bottom w:val="none" w:sz="0" w:space="0" w:color="auto"/>
        <w:right w:val="none" w:sz="0" w:space="0" w:color="auto"/>
      </w:divBdr>
    </w:div>
    <w:div w:id="823858279">
      <w:bodyDiv w:val="1"/>
      <w:marLeft w:val="0"/>
      <w:marRight w:val="0"/>
      <w:marTop w:val="0"/>
      <w:marBottom w:val="0"/>
      <w:divBdr>
        <w:top w:val="none" w:sz="0" w:space="0" w:color="auto"/>
        <w:left w:val="none" w:sz="0" w:space="0" w:color="auto"/>
        <w:bottom w:val="none" w:sz="0" w:space="0" w:color="auto"/>
        <w:right w:val="none" w:sz="0" w:space="0" w:color="auto"/>
      </w:divBdr>
      <w:divsChild>
        <w:div w:id="1239367145">
          <w:marLeft w:val="0"/>
          <w:marRight w:val="0"/>
          <w:marTop w:val="0"/>
          <w:marBottom w:val="0"/>
          <w:divBdr>
            <w:top w:val="none" w:sz="0" w:space="0" w:color="auto"/>
            <w:left w:val="none" w:sz="0" w:space="0" w:color="auto"/>
            <w:bottom w:val="none" w:sz="0" w:space="0" w:color="auto"/>
            <w:right w:val="none" w:sz="0" w:space="0" w:color="auto"/>
          </w:divBdr>
          <w:divsChild>
            <w:div w:id="1453668421">
              <w:marLeft w:val="0"/>
              <w:marRight w:val="0"/>
              <w:marTop w:val="0"/>
              <w:marBottom w:val="0"/>
              <w:divBdr>
                <w:top w:val="none" w:sz="0" w:space="0" w:color="auto"/>
                <w:left w:val="none" w:sz="0" w:space="0" w:color="auto"/>
                <w:bottom w:val="none" w:sz="0" w:space="0" w:color="auto"/>
                <w:right w:val="none" w:sz="0" w:space="0" w:color="auto"/>
              </w:divBdr>
              <w:divsChild>
                <w:div w:id="1391539633">
                  <w:marLeft w:val="0"/>
                  <w:marRight w:val="0"/>
                  <w:marTop w:val="0"/>
                  <w:marBottom w:val="0"/>
                  <w:divBdr>
                    <w:top w:val="none" w:sz="0" w:space="0" w:color="auto"/>
                    <w:left w:val="none" w:sz="0" w:space="0" w:color="auto"/>
                    <w:bottom w:val="none" w:sz="0" w:space="0" w:color="auto"/>
                    <w:right w:val="none" w:sz="0" w:space="0" w:color="auto"/>
                  </w:divBdr>
                  <w:divsChild>
                    <w:div w:id="1887328014">
                      <w:marLeft w:val="0"/>
                      <w:marRight w:val="0"/>
                      <w:marTop w:val="0"/>
                      <w:marBottom w:val="0"/>
                      <w:divBdr>
                        <w:top w:val="none" w:sz="0" w:space="0" w:color="auto"/>
                        <w:left w:val="none" w:sz="0" w:space="0" w:color="auto"/>
                        <w:bottom w:val="none" w:sz="0" w:space="0" w:color="auto"/>
                        <w:right w:val="none" w:sz="0" w:space="0" w:color="auto"/>
                      </w:divBdr>
                      <w:divsChild>
                        <w:div w:id="1008798757">
                          <w:marLeft w:val="0"/>
                          <w:marRight w:val="0"/>
                          <w:marTop w:val="0"/>
                          <w:marBottom w:val="0"/>
                          <w:divBdr>
                            <w:top w:val="none" w:sz="0" w:space="0" w:color="auto"/>
                            <w:left w:val="none" w:sz="0" w:space="0" w:color="auto"/>
                            <w:bottom w:val="none" w:sz="0" w:space="0" w:color="auto"/>
                            <w:right w:val="none" w:sz="0" w:space="0" w:color="auto"/>
                          </w:divBdr>
                          <w:divsChild>
                            <w:div w:id="46708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5322600">
      <w:bodyDiv w:val="1"/>
      <w:marLeft w:val="0"/>
      <w:marRight w:val="0"/>
      <w:marTop w:val="0"/>
      <w:marBottom w:val="0"/>
      <w:divBdr>
        <w:top w:val="none" w:sz="0" w:space="0" w:color="auto"/>
        <w:left w:val="none" w:sz="0" w:space="0" w:color="auto"/>
        <w:bottom w:val="none" w:sz="0" w:space="0" w:color="auto"/>
        <w:right w:val="none" w:sz="0" w:space="0" w:color="auto"/>
      </w:divBdr>
      <w:divsChild>
        <w:div w:id="1211455659">
          <w:marLeft w:val="0"/>
          <w:marRight w:val="0"/>
          <w:marTop w:val="0"/>
          <w:marBottom w:val="0"/>
          <w:divBdr>
            <w:top w:val="none" w:sz="0" w:space="0" w:color="auto"/>
            <w:left w:val="none" w:sz="0" w:space="0" w:color="auto"/>
            <w:bottom w:val="none" w:sz="0" w:space="0" w:color="auto"/>
            <w:right w:val="none" w:sz="0" w:space="0" w:color="auto"/>
          </w:divBdr>
          <w:divsChild>
            <w:div w:id="172066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00103">
      <w:bodyDiv w:val="1"/>
      <w:marLeft w:val="0"/>
      <w:marRight w:val="0"/>
      <w:marTop w:val="0"/>
      <w:marBottom w:val="0"/>
      <w:divBdr>
        <w:top w:val="none" w:sz="0" w:space="0" w:color="auto"/>
        <w:left w:val="none" w:sz="0" w:space="0" w:color="auto"/>
        <w:bottom w:val="none" w:sz="0" w:space="0" w:color="auto"/>
        <w:right w:val="none" w:sz="0" w:space="0" w:color="auto"/>
      </w:divBdr>
    </w:div>
    <w:div w:id="927495096">
      <w:bodyDiv w:val="1"/>
      <w:marLeft w:val="0"/>
      <w:marRight w:val="0"/>
      <w:marTop w:val="0"/>
      <w:marBottom w:val="0"/>
      <w:divBdr>
        <w:top w:val="none" w:sz="0" w:space="0" w:color="auto"/>
        <w:left w:val="none" w:sz="0" w:space="0" w:color="auto"/>
        <w:bottom w:val="none" w:sz="0" w:space="0" w:color="auto"/>
        <w:right w:val="none" w:sz="0" w:space="0" w:color="auto"/>
      </w:divBdr>
    </w:div>
    <w:div w:id="952981894">
      <w:bodyDiv w:val="1"/>
      <w:marLeft w:val="0"/>
      <w:marRight w:val="0"/>
      <w:marTop w:val="0"/>
      <w:marBottom w:val="0"/>
      <w:divBdr>
        <w:top w:val="none" w:sz="0" w:space="0" w:color="auto"/>
        <w:left w:val="none" w:sz="0" w:space="0" w:color="auto"/>
        <w:bottom w:val="none" w:sz="0" w:space="0" w:color="auto"/>
        <w:right w:val="none" w:sz="0" w:space="0" w:color="auto"/>
      </w:divBdr>
    </w:div>
    <w:div w:id="987829557">
      <w:bodyDiv w:val="1"/>
      <w:marLeft w:val="0"/>
      <w:marRight w:val="0"/>
      <w:marTop w:val="0"/>
      <w:marBottom w:val="0"/>
      <w:divBdr>
        <w:top w:val="none" w:sz="0" w:space="0" w:color="auto"/>
        <w:left w:val="none" w:sz="0" w:space="0" w:color="auto"/>
        <w:bottom w:val="none" w:sz="0" w:space="0" w:color="auto"/>
        <w:right w:val="none" w:sz="0" w:space="0" w:color="auto"/>
      </w:divBdr>
      <w:divsChild>
        <w:div w:id="1019622145">
          <w:marLeft w:val="0"/>
          <w:marRight w:val="0"/>
          <w:marTop w:val="0"/>
          <w:marBottom w:val="0"/>
          <w:divBdr>
            <w:top w:val="none" w:sz="0" w:space="0" w:color="auto"/>
            <w:left w:val="none" w:sz="0" w:space="0" w:color="auto"/>
            <w:bottom w:val="none" w:sz="0" w:space="0" w:color="auto"/>
            <w:right w:val="none" w:sz="0" w:space="0" w:color="auto"/>
          </w:divBdr>
          <w:divsChild>
            <w:div w:id="76214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18529">
      <w:bodyDiv w:val="1"/>
      <w:marLeft w:val="0"/>
      <w:marRight w:val="0"/>
      <w:marTop w:val="0"/>
      <w:marBottom w:val="0"/>
      <w:divBdr>
        <w:top w:val="none" w:sz="0" w:space="0" w:color="auto"/>
        <w:left w:val="none" w:sz="0" w:space="0" w:color="auto"/>
        <w:bottom w:val="none" w:sz="0" w:space="0" w:color="auto"/>
        <w:right w:val="none" w:sz="0" w:space="0" w:color="auto"/>
      </w:divBdr>
    </w:div>
    <w:div w:id="1011757422">
      <w:bodyDiv w:val="1"/>
      <w:marLeft w:val="0"/>
      <w:marRight w:val="0"/>
      <w:marTop w:val="0"/>
      <w:marBottom w:val="0"/>
      <w:divBdr>
        <w:top w:val="none" w:sz="0" w:space="0" w:color="auto"/>
        <w:left w:val="none" w:sz="0" w:space="0" w:color="auto"/>
        <w:bottom w:val="none" w:sz="0" w:space="0" w:color="auto"/>
        <w:right w:val="none" w:sz="0" w:space="0" w:color="auto"/>
      </w:divBdr>
    </w:div>
    <w:div w:id="1084180725">
      <w:bodyDiv w:val="1"/>
      <w:marLeft w:val="0"/>
      <w:marRight w:val="0"/>
      <w:marTop w:val="0"/>
      <w:marBottom w:val="0"/>
      <w:divBdr>
        <w:top w:val="none" w:sz="0" w:space="0" w:color="auto"/>
        <w:left w:val="none" w:sz="0" w:space="0" w:color="auto"/>
        <w:bottom w:val="none" w:sz="0" w:space="0" w:color="auto"/>
        <w:right w:val="none" w:sz="0" w:space="0" w:color="auto"/>
      </w:divBdr>
    </w:div>
    <w:div w:id="1113749868">
      <w:bodyDiv w:val="1"/>
      <w:marLeft w:val="0"/>
      <w:marRight w:val="0"/>
      <w:marTop w:val="0"/>
      <w:marBottom w:val="0"/>
      <w:divBdr>
        <w:top w:val="none" w:sz="0" w:space="0" w:color="auto"/>
        <w:left w:val="none" w:sz="0" w:space="0" w:color="auto"/>
        <w:bottom w:val="none" w:sz="0" w:space="0" w:color="auto"/>
        <w:right w:val="none" w:sz="0" w:space="0" w:color="auto"/>
      </w:divBdr>
    </w:div>
    <w:div w:id="1160385920">
      <w:bodyDiv w:val="1"/>
      <w:marLeft w:val="0"/>
      <w:marRight w:val="0"/>
      <w:marTop w:val="0"/>
      <w:marBottom w:val="0"/>
      <w:divBdr>
        <w:top w:val="none" w:sz="0" w:space="0" w:color="auto"/>
        <w:left w:val="none" w:sz="0" w:space="0" w:color="auto"/>
        <w:bottom w:val="none" w:sz="0" w:space="0" w:color="auto"/>
        <w:right w:val="none" w:sz="0" w:space="0" w:color="auto"/>
      </w:divBdr>
    </w:div>
    <w:div w:id="1175657778">
      <w:bodyDiv w:val="1"/>
      <w:marLeft w:val="0"/>
      <w:marRight w:val="0"/>
      <w:marTop w:val="0"/>
      <w:marBottom w:val="0"/>
      <w:divBdr>
        <w:top w:val="none" w:sz="0" w:space="0" w:color="auto"/>
        <w:left w:val="none" w:sz="0" w:space="0" w:color="auto"/>
        <w:bottom w:val="none" w:sz="0" w:space="0" w:color="auto"/>
        <w:right w:val="none" w:sz="0" w:space="0" w:color="auto"/>
      </w:divBdr>
    </w:div>
    <w:div w:id="1205676553">
      <w:bodyDiv w:val="1"/>
      <w:marLeft w:val="0"/>
      <w:marRight w:val="0"/>
      <w:marTop w:val="0"/>
      <w:marBottom w:val="0"/>
      <w:divBdr>
        <w:top w:val="none" w:sz="0" w:space="0" w:color="auto"/>
        <w:left w:val="none" w:sz="0" w:space="0" w:color="auto"/>
        <w:bottom w:val="none" w:sz="0" w:space="0" w:color="auto"/>
        <w:right w:val="none" w:sz="0" w:space="0" w:color="auto"/>
      </w:divBdr>
    </w:div>
    <w:div w:id="1234854377">
      <w:bodyDiv w:val="1"/>
      <w:marLeft w:val="0"/>
      <w:marRight w:val="0"/>
      <w:marTop w:val="0"/>
      <w:marBottom w:val="0"/>
      <w:divBdr>
        <w:top w:val="none" w:sz="0" w:space="0" w:color="auto"/>
        <w:left w:val="none" w:sz="0" w:space="0" w:color="auto"/>
        <w:bottom w:val="none" w:sz="0" w:space="0" w:color="auto"/>
        <w:right w:val="none" w:sz="0" w:space="0" w:color="auto"/>
      </w:divBdr>
    </w:div>
    <w:div w:id="1246919293">
      <w:bodyDiv w:val="1"/>
      <w:marLeft w:val="0"/>
      <w:marRight w:val="0"/>
      <w:marTop w:val="0"/>
      <w:marBottom w:val="0"/>
      <w:divBdr>
        <w:top w:val="none" w:sz="0" w:space="0" w:color="auto"/>
        <w:left w:val="none" w:sz="0" w:space="0" w:color="auto"/>
        <w:bottom w:val="none" w:sz="0" w:space="0" w:color="auto"/>
        <w:right w:val="none" w:sz="0" w:space="0" w:color="auto"/>
      </w:divBdr>
    </w:div>
    <w:div w:id="1257250344">
      <w:bodyDiv w:val="1"/>
      <w:marLeft w:val="0"/>
      <w:marRight w:val="0"/>
      <w:marTop w:val="0"/>
      <w:marBottom w:val="0"/>
      <w:divBdr>
        <w:top w:val="none" w:sz="0" w:space="0" w:color="auto"/>
        <w:left w:val="none" w:sz="0" w:space="0" w:color="auto"/>
        <w:bottom w:val="none" w:sz="0" w:space="0" w:color="auto"/>
        <w:right w:val="none" w:sz="0" w:space="0" w:color="auto"/>
      </w:divBdr>
      <w:divsChild>
        <w:div w:id="1486511459">
          <w:marLeft w:val="0"/>
          <w:marRight w:val="0"/>
          <w:marTop w:val="0"/>
          <w:marBottom w:val="0"/>
          <w:divBdr>
            <w:top w:val="none" w:sz="0" w:space="0" w:color="auto"/>
            <w:left w:val="none" w:sz="0" w:space="0" w:color="auto"/>
            <w:bottom w:val="none" w:sz="0" w:space="0" w:color="auto"/>
            <w:right w:val="none" w:sz="0" w:space="0" w:color="auto"/>
          </w:divBdr>
          <w:divsChild>
            <w:div w:id="11037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93750">
      <w:bodyDiv w:val="1"/>
      <w:marLeft w:val="0"/>
      <w:marRight w:val="0"/>
      <w:marTop w:val="0"/>
      <w:marBottom w:val="0"/>
      <w:divBdr>
        <w:top w:val="none" w:sz="0" w:space="0" w:color="auto"/>
        <w:left w:val="none" w:sz="0" w:space="0" w:color="auto"/>
        <w:bottom w:val="none" w:sz="0" w:space="0" w:color="auto"/>
        <w:right w:val="none" w:sz="0" w:space="0" w:color="auto"/>
      </w:divBdr>
    </w:div>
    <w:div w:id="1331829528">
      <w:bodyDiv w:val="1"/>
      <w:marLeft w:val="0"/>
      <w:marRight w:val="0"/>
      <w:marTop w:val="0"/>
      <w:marBottom w:val="0"/>
      <w:divBdr>
        <w:top w:val="none" w:sz="0" w:space="0" w:color="auto"/>
        <w:left w:val="none" w:sz="0" w:space="0" w:color="auto"/>
        <w:bottom w:val="none" w:sz="0" w:space="0" w:color="auto"/>
        <w:right w:val="none" w:sz="0" w:space="0" w:color="auto"/>
      </w:divBdr>
    </w:div>
    <w:div w:id="1364214453">
      <w:bodyDiv w:val="1"/>
      <w:marLeft w:val="0"/>
      <w:marRight w:val="0"/>
      <w:marTop w:val="0"/>
      <w:marBottom w:val="0"/>
      <w:divBdr>
        <w:top w:val="none" w:sz="0" w:space="0" w:color="auto"/>
        <w:left w:val="none" w:sz="0" w:space="0" w:color="auto"/>
        <w:bottom w:val="none" w:sz="0" w:space="0" w:color="auto"/>
        <w:right w:val="none" w:sz="0" w:space="0" w:color="auto"/>
      </w:divBdr>
      <w:divsChild>
        <w:div w:id="126166124">
          <w:marLeft w:val="0"/>
          <w:marRight w:val="0"/>
          <w:marTop w:val="0"/>
          <w:marBottom w:val="0"/>
          <w:divBdr>
            <w:top w:val="none" w:sz="0" w:space="0" w:color="auto"/>
            <w:left w:val="none" w:sz="0" w:space="0" w:color="auto"/>
            <w:bottom w:val="none" w:sz="0" w:space="0" w:color="auto"/>
            <w:right w:val="none" w:sz="0" w:space="0" w:color="auto"/>
          </w:divBdr>
          <w:divsChild>
            <w:div w:id="40222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966739">
      <w:bodyDiv w:val="1"/>
      <w:marLeft w:val="0"/>
      <w:marRight w:val="0"/>
      <w:marTop w:val="0"/>
      <w:marBottom w:val="0"/>
      <w:divBdr>
        <w:top w:val="none" w:sz="0" w:space="0" w:color="auto"/>
        <w:left w:val="none" w:sz="0" w:space="0" w:color="auto"/>
        <w:bottom w:val="none" w:sz="0" w:space="0" w:color="auto"/>
        <w:right w:val="none" w:sz="0" w:space="0" w:color="auto"/>
      </w:divBdr>
      <w:divsChild>
        <w:div w:id="1609465834">
          <w:marLeft w:val="0"/>
          <w:marRight w:val="0"/>
          <w:marTop w:val="0"/>
          <w:marBottom w:val="0"/>
          <w:divBdr>
            <w:top w:val="none" w:sz="0" w:space="0" w:color="auto"/>
            <w:left w:val="none" w:sz="0" w:space="0" w:color="auto"/>
            <w:bottom w:val="none" w:sz="0" w:space="0" w:color="auto"/>
            <w:right w:val="none" w:sz="0" w:space="0" w:color="auto"/>
          </w:divBdr>
          <w:divsChild>
            <w:div w:id="81291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668278">
      <w:bodyDiv w:val="1"/>
      <w:marLeft w:val="0"/>
      <w:marRight w:val="0"/>
      <w:marTop w:val="0"/>
      <w:marBottom w:val="0"/>
      <w:divBdr>
        <w:top w:val="none" w:sz="0" w:space="0" w:color="auto"/>
        <w:left w:val="none" w:sz="0" w:space="0" w:color="auto"/>
        <w:bottom w:val="none" w:sz="0" w:space="0" w:color="auto"/>
        <w:right w:val="none" w:sz="0" w:space="0" w:color="auto"/>
      </w:divBdr>
      <w:divsChild>
        <w:div w:id="993988338">
          <w:marLeft w:val="0"/>
          <w:marRight w:val="0"/>
          <w:marTop w:val="0"/>
          <w:marBottom w:val="0"/>
          <w:divBdr>
            <w:top w:val="none" w:sz="0" w:space="0" w:color="auto"/>
            <w:left w:val="none" w:sz="0" w:space="0" w:color="auto"/>
            <w:bottom w:val="none" w:sz="0" w:space="0" w:color="auto"/>
            <w:right w:val="none" w:sz="0" w:space="0" w:color="auto"/>
          </w:divBdr>
          <w:divsChild>
            <w:div w:id="187545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78504">
      <w:bodyDiv w:val="1"/>
      <w:marLeft w:val="0"/>
      <w:marRight w:val="0"/>
      <w:marTop w:val="0"/>
      <w:marBottom w:val="0"/>
      <w:divBdr>
        <w:top w:val="none" w:sz="0" w:space="0" w:color="auto"/>
        <w:left w:val="none" w:sz="0" w:space="0" w:color="auto"/>
        <w:bottom w:val="none" w:sz="0" w:space="0" w:color="auto"/>
        <w:right w:val="none" w:sz="0" w:space="0" w:color="auto"/>
      </w:divBdr>
      <w:divsChild>
        <w:div w:id="595140089">
          <w:marLeft w:val="0"/>
          <w:marRight w:val="0"/>
          <w:marTop w:val="0"/>
          <w:marBottom w:val="0"/>
          <w:divBdr>
            <w:top w:val="none" w:sz="0" w:space="0" w:color="auto"/>
            <w:left w:val="none" w:sz="0" w:space="0" w:color="auto"/>
            <w:bottom w:val="none" w:sz="0" w:space="0" w:color="auto"/>
            <w:right w:val="none" w:sz="0" w:space="0" w:color="auto"/>
          </w:divBdr>
          <w:divsChild>
            <w:div w:id="28701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47393">
      <w:bodyDiv w:val="1"/>
      <w:marLeft w:val="0"/>
      <w:marRight w:val="0"/>
      <w:marTop w:val="0"/>
      <w:marBottom w:val="0"/>
      <w:divBdr>
        <w:top w:val="none" w:sz="0" w:space="0" w:color="auto"/>
        <w:left w:val="none" w:sz="0" w:space="0" w:color="auto"/>
        <w:bottom w:val="none" w:sz="0" w:space="0" w:color="auto"/>
        <w:right w:val="none" w:sz="0" w:space="0" w:color="auto"/>
      </w:divBdr>
      <w:divsChild>
        <w:div w:id="324165184">
          <w:marLeft w:val="0"/>
          <w:marRight w:val="0"/>
          <w:marTop w:val="0"/>
          <w:marBottom w:val="0"/>
          <w:divBdr>
            <w:top w:val="none" w:sz="0" w:space="0" w:color="auto"/>
            <w:left w:val="none" w:sz="0" w:space="0" w:color="auto"/>
            <w:bottom w:val="none" w:sz="0" w:space="0" w:color="auto"/>
            <w:right w:val="none" w:sz="0" w:space="0" w:color="auto"/>
          </w:divBdr>
          <w:divsChild>
            <w:div w:id="9451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0887">
      <w:bodyDiv w:val="1"/>
      <w:marLeft w:val="0"/>
      <w:marRight w:val="0"/>
      <w:marTop w:val="0"/>
      <w:marBottom w:val="0"/>
      <w:divBdr>
        <w:top w:val="none" w:sz="0" w:space="0" w:color="auto"/>
        <w:left w:val="none" w:sz="0" w:space="0" w:color="auto"/>
        <w:bottom w:val="none" w:sz="0" w:space="0" w:color="auto"/>
        <w:right w:val="none" w:sz="0" w:space="0" w:color="auto"/>
      </w:divBdr>
    </w:div>
    <w:div w:id="1575820172">
      <w:bodyDiv w:val="1"/>
      <w:marLeft w:val="0"/>
      <w:marRight w:val="0"/>
      <w:marTop w:val="0"/>
      <w:marBottom w:val="0"/>
      <w:divBdr>
        <w:top w:val="none" w:sz="0" w:space="0" w:color="auto"/>
        <w:left w:val="none" w:sz="0" w:space="0" w:color="auto"/>
        <w:bottom w:val="none" w:sz="0" w:space="0" w:color="auto"/>
        <w:right w:val="none" w:sz="0" w:space="0" w:color="auto"/>
      </w:divBdr>
    </w:div>
    <w:div w:id="1589654774">
      <w:bodyDiv w:val="1"/>
      <w:marLeft w:val="0"/>
      <w:marRight w:val="0"/>
      <w:marTop w:val="0"/>
      <w:marBottom w:val="0"/>
      <w:divBdr>
        <w:top w:val="none" w:sz="0" w:space="0" w:color="auto"/>
        <w:left w:val="none" w:sz="0" w:space="0" w:color="auto"/>
        <w:bottom w:val="none" w:sz="0" w:space="0" w:color="auto"/>
        <w:right w:val="none" w:sz="0" w:space="0" w:color="auto"/>
      </w:divBdr>
      <w:divsChild>
        <w:div w:id="1332291162">
          <w:marLeft w:val="0"/>
          <w:marRight w:val="0"/>
          <w:marTop w:val="0"/>
          <w:marBottom w:val="0"/>
          <w:divBdr>
            <w:top w:val="none" w:sz="0" w:space="0" w:color="auto"/>
            <w:left w:val="none" w:sz="0" w:space="0" w:color="auto"/>
            <w:bottom w:val="none" w:sz="0" w:space="0" w:color="auto"/>
            <w:right w:val="none" w:sz="0" w:space="0" w:color="auto"/>
          </w:divBdr>
          <w:divsChild>
            <w:div w:id="5755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39424">
      <w:bodyDiv w:val="1"/>
      <w:marLeft w:val="0"/>
      <w:marRight w:val="0"/>
      <w:marTop w:val="0"/>
      <w:marBottom w:val="0"/>
      <w:divBdr>
        <w:top w:val="none" w:sz="0" w:space="0" w:color="auto"/>
        <w:left w:val="none" w:sz="0" w:space="0" w:color="auto"/>
        <w:bottom w:val="none" w:sz="0" w:space="0" w:color="auto"/>
        <w:right w:val="none" w:sz="0" w:space="0" w:color="auto"/>
      </w:divBdr>
    </w:div>
    <w:div w:id="1647197670">
      <w:bodyDiv w:val="1"/>
      <w:marLeft w:val="0"/>
      <w:marRight w:val="0"/>
      <w:marTop w:val="0"/>
      <w:marBottom w:val="0"/>
      <w:divBdr>
        <w:top w:val="none" w:sz="0" w:space="0" w:color="auto"/>
        <w:left w:val="none" w:sz="0" w:space="0" w:color="auto"/>
        <w:bottom w:val="none" w:sz="0" w:space="0" w:color="auto"/>
        <w:right w:val="none" w:sz="0" w:space="0" w:color="auto"/>
      </w:divBdr>
    </w:div>
    <w:div w:id="1665475328">
      <w:bodyDiv w:val="1"/>
      <w:marLeft w:val="0"/>
      <w:marRight w:val="0"/>
      <w:marTop w:val="0"/>
      <w:marBottom w:val="0"/>
      <w:divBdr>
        <w:top w:val="none" w:sz="0" w:space="0" w:color="auto"/>
        <w:left w:val="none" w:sz="0" w:space="0" w:color="auto"/>
        <w:bottom w:val="none" w:sz="0" w:space="0" w:color="auto"/>
        <w:right w:val="none" w:sz="0" w:space="0" w:color="auto"/>
      </w:divBdr>
    </w:div>
    <w:div w:id="1674800877">
      <w:bodyDiv w:val="1"/>
      <w:marLeft w:val="0"/>
      <w:marRight w:val="0"/>
      <w:marTop w:val="0"/>
      <w:marBottom w:val="0"/>
      <w:divBdr>
        <w:top w:val="none" w:sz="0" w:space="0" w:color="auto"/>
        <w:left w:val="none" w:sz="0" w:space="0" w:color="auto"/>
        <w:bottom w:val="none" w:sz="0" w:space="0" w:color="auto"/>
        <w:right w:val="none" w:sz="0" w:space="0" w:color="auto"/>
      </w:divBdr>
      <w:divsChild>
        <w:div w:id="268974917">
          <w:marLeft w:val="0"/>
          <w:marRight w:val="0"/>
          <w:marTop w:val="0"/>
          <w:marBottom w:val="0"/>
          <w:divBdr>
            <w:top w:val="none" w:sz="0" w:space="0" w:color="auto"/>
            <w:left w:val="none" w:sz="0" w:space="0" w:color="auto"/>
            <w:bottom w:val="none" w:sz="0" w:space="0" w:color="auto"/>
            <w:right w:val="none" w:sz="0" w:space="0" w:color="auto"/>
          </w:divBdr>
          <w:divsChild>
            <w:div w:id="160414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656461">
      <w:bodyDiv w:val="1"/>
      <w:marLeft w:val="0"/>
      <w:marRight w:val="0"/>
      <w:marTop w:val="0"/>
      <w:marBottom w:val="0"/>
      <w:divBdr>
        <w:top w:val="none" w:sz="0" w:space="0" w:color="auto"/>
        <w:left w:val="none" w:sz="0" w:space="0" w:color="auto"/>
        <w:bottom w:val="none" w:sz="0" w:space="0" w:color="auto"/>
        <w:right w:val="none" w:sz="0" w:space="0" w:color="auto"/>
      </w:divBdr>
      <w:divsChild>
        <w:div w:id="792133781">
          <w:marLeft w:val="0"/>
          <w:marRight w:val="0"/>
          <w:marTop w:val="0"/>
          <w:marBottom w:val="0"/>
          <w:divBdr>
            <w:top w:val="none" w:sz="0" w:space="0" w:color="auto"/>
            <w:left w:val="none" w:sz="0" w:space="0" w:color="auto"/>
            <w:bottom w:val="none" w:sz="0" w:space="0" w:color="auto"/>
            <w:right w:val="none" w:sz="0" w:space="0" w:color="auto"/>
          </w:divBdr>
          <w:divsChild>
            <w:div w:id="1913077702">
              <w:marLeft w:val="0"/>
              <w:marRight w:val="0"/>
              <w:marTop w:val="0"/>
              <w:marBottom w:val="0"/>
              <w:divBdr>
                <w:top w:val="none" w:sz="0" w:space="0" w:color="auto"/>
                <w:left w:val="none" w:sz="0" w:space="0" w:color="auto"/>
                <w:bottom w:val="none" w:sz="0" w:space="0" w:color="auto"/>
                <w:right w:val="none" w:sz="0" w:space="0" w:color="auto"/>
              </w:divBdr>
              <w:divsChild>
                <w:div w:id="1969972187">
                  <w:marLeft w:val="0"/>
                  <w:marRight w:val="0"/>
                  <w:marTop w:val="0"/>
                  <w:marBottom w:val="0"/>
                  <w:divBdr>
                    <w:top w:val="none" w:sz="0" w:space="0" w:color="auto"/>
                    <w:left w:val="none" w:sz="0" w:space="0" w:color="auto"/>
                    <w:bottom w:val="none" w:sz="0" w:space="0" w:color="auto"/>
                    <w:right w:val="none" w:sz="0" w:space="0" w:color="auto"/>
                  </w:divBdr>
                  <w:divsChild>
                    <w:div w:id="1519151518">
                      <w:marLeft w:val="0"/>
                      <w:marRight w:val="0"/>
                      <w:marTop w:val="0"/>
                      <w:marBottom w:val="0"/>
                      <w:divBdr>
                        <w:top w:val="none" w:sz="0" w:space="0" w:color="auto"/>
                        <w:left w:val="none" w:sz="0" w:space="0" w:color="auto"/>
                        <w:bottom w:val="none" w:sz="0" w:space="0" w:color="auto"/>
                        <w:right w:val="none" w:sz="0" w:space="0" w:color="auto"/>
                      </w:divBdr>
                      <w:divsChild>
                        <w:div w:id="1011568041">
                          <w:marLeft w:val="0"/>
                          <w:marRight w:val="0"/>
                          <w:marTop w:val="0"/>
                          <w:marBottom w:val="0"/>
                          <w:divBdr>
                            <w:top w:val="none" w:sz="0" w:space="0" w:color="auto"/>
                            <w:left w:val="none" w:sz="0" w:space="0" w:color="auto"/>
                            <w:bottom w:val="none" w:sz="0" w:space="0" w:color="auto"/>
                            <w:right w:val="none" w:sz="0" w:space="0" w:color="auto"/>
                          </w:divBdr>
                          <w:divsChild>
                            <w:div w:id="22363826">
                              <w:marLeft w:val="0"/>
                              <w:marRight w:val="0"/>
                              <w:marTop w:val="0"/>
                              <w:marBottom w:val="0"/>
                              <w:divBdr>
                                <w:top w:val="none" w:sz="0" w:space="0" w:color="auto"/>
                                <w:left w:val="none" w:sz="0" w:space="0" w:color="auto"/>
                                <w:bottom w:val="none" w:sz="0" w:space="0" w:color="auto"/>
                                <w:right w:val="none" w:sz="0" w:space="0" w:color="auto"/>
                              </w:divBdr>
                              <w:divsChild>
                                <w:div w:id="1115563869">
                                  <w:marLeft w:val="0"/>
                                  <w:marRight w:val="0"/>
                                  <w:marTop w:val="0"/>
                                  <w:marBottom w:val="0"/>
                                  <w:divBdr>
                                    <w:top w:val="none" w:sz="0" w:space="0" w:color="auto"/>
                                    <w:left w:val="none" w:sz="0" w:space="0" w:color="auto"/>
                                    <w:bottom w:val="none" w:sz="0" w:space="0" w:color="auto"/>
                                    <w:right w:val="none" w:sz="0" w:space="0" w:color="auto"/>
                                  </w:divBdr>
                                  <w:divsChild>
                                    <w:div w:id="1988197467">
                                      <w:marLeft w:val="0"/>
                                      <w:marRight w:val="0"/>
                                      <w:marTop w:val="0"/>
                                      <w:marBottom w:val="0"/>
                                      <w:divBdr>
                                        <w:top w:val="none" w:sz="0" w:space="0" w:color="auto"/>
                                        <w:left w:val="none" w:sz="0" w:space="0" w:color="auto"/>
                                        <w:bottom w:val="none" w:sz="0" w:space="0" w:color="auto"/>
                                        <w:right w:val="none" w:sz="0" w:space="0" w:color="auto"/>
                                      </w:divBdr>
                                    </w:div>
                                    <w:div w:id="882518444">
                                      <w:marLeft w:val="0"/>
                                      <w:marRight w:val="0"/>
                                      <w:marTop w:val="0"/>
                                      <w:marBottom w:val="0"/>
                                      <w:divBdr>
                                        <w:top w:val="none" w:sz="0" w:space="0" w:color="auto"/>
                                        <w:left w:val="none" w:sz="0" w:space="0" w:color="auto"/>
                                        <w:bottom w:val="none" w:sz="0" w:space="0" w:color="auto"/>
                                        <w:right w:val="none" w:sz="0" w:space="0" w:color="auto"/>
                                      </w:divBdr>
                                      <w:divsChild>
                                        <w:div w:id="122771083">
                                          <w:marLeft w:val="0"/>
                                          <w:marRight w:val="0"/>
                                          <w:marTop w:val="0"/>
                                          <w:marBottom w:val="0"/>
                                          <w:divBdr>
                                            <w:top w:val="none" w:sz="0" w:space="0" w:color="auto"/>
                                            <w:left w:val="none" w:sz="0" w:space="0" w:color="auto"/>
                                            <w:bottom w:val="none" w:sz="0" w:space="0" w:color="auto"/>
                                            <w:right w:val="none" w:sz="0" w:space="0" w:color="auto"/>
                                          </w:divBdr>
                                          <w:divsChild>
                                            <w:div w:id="169410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09100">
                                      <w:marLeft w:val="0"/>
                                      <w:marRight w:val="0"/>
                                      <w:marTop w:val="0"/>
                                      <w:marBottom w:val="0"/>
                                      <w:divBdr>
                                        <w:top w:val="none" w:sz="0" w:space="0" w:color="auto"/>
                                        <w:left w:val="none" w:sz="0" w:space="0" w:color="auto"/>
                                        <w:bottom w:val="none" w:sz="0" w:space="0" w:color="auto"/>
                                        <w:right w:val="none" w:sz="0" w:space="0" w:color="auto"/>
                                      </w:divBdr>
                                    </w:div>
                                  </w:divsChild>
                                </w:div>
                                <w:div w:id="1038286981">
                                  <w:marLeft w:val="0"/>
                                  <w:marRight w:val="0"/>
                                  <w:marTop w:val="0"/>
                                  <w:marBottom w:val="0"/>
                                  <w:divBdr>
                                    <w:top w:val="none" w:sz="0" w:space="0" w:color="auto"/>
                                    <w:left w:val="none" w:sz="0" w:space="0" w:color="auto"/>
                                    <w:bottom w:val="none" w:sz="0" w:space="0" w:color="auto"/>
                                    <w:right w:val="none" w:sz="0" w:space="0" w:color="auto"/>
                                  </w:divBdr>
                                  <w:divsChild>
                                    <w:div w:id="619578840">
                                      <w:marLeft w:val="0"/>
                                      <w:marRight w:val="0"/>
                                      <w:marTop w:val="0"/>
                                      <w:marBottom w:val="0"/>
                                      <w:divBdr>
                                        <w:top w:val="none" w:sz="0" w:space="0" w:color="auto"/>
                                        <w:left w:val="none" w:sz="0" w:space="0" w:color="auto"/>
                                        <w:bottom w:val="none" w:sz="0" w:space="0" w:color="auto"/>
                                        <w:right w:val="none" w:sz="0" w:space="0" w:color="auto"/>
                                      </w:divBdr>
                                    </w:div>
                                    <w:div w:id="124660120">
                                      <w:marLeft w:val="0"/>
                                      <w:marRight w:val="0"/>
                                      <w:marTop w:val="0"/>
                                      <w:marBottom w:val="0"/>
                                      <w:divBdr>
                                        <w:top w:val="none" w:sz="0" w:space="0" w:color="auto"/>
                                        <w:left w:val="none" w:sz="0" w:space="0" w:color="auto"/>
                                        <w:bottom w:val="none" w:sz="0" w:space="0" w:color="auto"/>
                                        <w:right w:val="none" w:sz="0" w:space="0" w:color="auto"/>
                                      </w:divBdr>
                                      <w:divsChild>
                                        <w:div w:id="1832597998">
                                          <w:marLeft w:val="0"/>
                                          <w:marRight w:val="0"/>
                                          <w:marTop w:val="0"/>
                                          <w:marBottom w:val="0"/>
                                          <w:divBdr>
                                            <w:top w:val="none" w:sz="0" w:space="0" w:color="auto"/>
                                            <w:left w:val="none" w:sz="0" w:space="0" w:color="auto"/>
                                            <w:bottom w:val="none" w:sz="0" w:space="0" w:color="auto"/>
                                            <w:right w:val="none" w:sz="0" w:space="0" w:color="auto"/>
                                          </w:divBdr>
                                          <w:divsChild>
                                            <w:div w:id="83257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0918344">
      <w:bodyDiv w:val="1"/>
      <w:marLeft w:val="0"/>
      <w:marRight w:val="0"/>
      <w:marTop w:val="0"/>
      <w:marBottom w:val="0"/>
      <w:divBdr>
        <w:top w:val="none" w:sz="0" w:space="0" w:color="auto"/>
        <w:left w:val="none" w:sz="0" w:space="0" w:color="auto"/>
        <w:bottom w:val="none" w:sz="0" w:space="0" w:color="auto"/>
        <w:right w:val="none" w:sz="0" w:space="0" w:color="auto"/>
      </w:divBdr>
      <w:divsChild>
        <w:div w:id="2131364094">
          <w:marLeft w:val="0"/>
          <w:marRight w:val="0"/>
          <w:marTop w:val="0"/>
          <w:marBottom w:val="0"/>
          <w:divBdr>
            <w:top w:val="none" w:sz="0" w:space="0" w:color="auto"/>
            <w:left w:val="none" w:sz="0" w:space="0" w:color="auto"/>
            <w:bottom w:val="none" w:sz="0" w:space="0" w:color="auto"/>
            <w:right w:val="none" w:sz="0" w:space="0" w:color="auto"/>
          </w:divBdr>
          <w:divsChild>
            <w:div w:id="149317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82918">
      <w:bodyDiv w:val="1"/>
      <w:marLeft w:val="0"/>
      <w:marRight w:val="0"/>
      <w:marTop w:val="0"/>
      <w:marBottom w:val="0"/>
      <w:divBdr>
        <w:top w:val="none" w:sz="0" w:space="0" w:color="auto"/>
        <w:left w:val="none" w:sz="0" w:space="0" w:color="auto"/>
        <w:bottom w:val="none" w:sz="0" w:space="0" w:color="auto"/>
        <w:right w:val="none" w:sz="0" w:space="0" w:color="auto"/>
      </w:divBdr>
      <w:divsChild>
        <w:div w:id="356538931">
          <w:marLeft w:val="0"/>
          <w:marRight w:val="0"/>
          <w:marTop w:val="0"/>
          <w:marBottom w:val="0"/>
          <w:divBdr>
            <w:top w:val="none" w:sz="0" w:space="0" w:color="auto"/>
            <w:left w:val="none" w:sz="0" w:space="0" w:color="auto"/>
            <w:bottom w:val="none" w:sz="0" w:space="0" w:color="auto"/>
            <w:right w:val="none" w:sz="0" w:space="0" w:color="auto"/>
          </w:divBdr>
          <w:divsChild>
            <w:div w:id="31804657">
              <w:marLeft w:val="0"/>
              <w:marRight w:val="0"/>
              <w:marTop w:val="0"/>
              <w:marBottom w:val="0"/>
              <w:divBdr>
                <w:top w:val="none" w:sz="0" w:space="0" w:color="auto"/>
                <w:left w:val="none" w:sz="0" w:space="0" w:color="auto"/>
                <w:bottom w:val="none" w:sz="0" w:space="0" w:color="auto"/>
                <w:right w:val="none" w:sz="0" w:space="0" w:color="auto"/>
              </w:divBdr>
            </w:div>
            <w:div w:id="165972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88630">
      <w:bodyDiv w:val="1"/>
      <w:marLeft w:val="0"/>
      <w:marRight w:val="0"/>
      <w:marTop w:val="0"/>
      <w:marBottom w:val="0"/>
      <w:divBdr>
        <w:top w:val="none" w:sz="0" w:space="0" w:color="auto"/>
        <w:left w:val="none" w:sz="0" w:space="0" w:color="auto"/>
        <w:bottom w:val="none" w:sz="0" w:space="0" w:color="auto"/>
        <w:right w:val="none" w:sz="0" w:space="0" w:color="auto"/>
      </w:divBdr>
      <w:divsChild>
        <w:div w:id="1119225699">
          <w:marLeft w:val="0"/>
          <w:marRight w:val="0"/>
          <w:marTop w:val="0"/>
          <w:marBottom w:val="0"/>
          <w:divBdr>
            <w:top w:val="none" w:sz="0" w:space="0" w:color="auto"/>
            <w:left w:val="none" w:sz="0" w:space="0" w:color="auto"/>
            <w:bottom w:val="none" w:sz="0" w:space="0" w:color="auto"/>
            <w:right w:val="none" w:sz="0" w:space="0" w:color="auto"/>
          </w:divBdr>
          <w:divsChild>
            <w:div w:id="210822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09680">
      <w:bodyDiv w:val="1"/>
      <w:marLeft w:val="0"/>
      <w:marRight w:val="0"/>
      <w:marTop w:val="0"/>
      <w:marBottom w:val="0"/>
      <w:divBdr>
        <w:top w:val="none" w:sz="0" w:space="0" w:color="auto"/>
        <w:left w:val="none" w:sz="0" w:space="0" w:color="auto"/>
        <w:bottom w:val="none" w:sz="0" w:space="0" w:color="auto"/>
        <w:right w:val="none" w:sz="0" w:space="0" w:color="auto"/>
      </w:divBdr>
    </w:div>
    <w:div w:id="2021735403">
      <w:bodyDiv w:val="1"/>
      <w:marLeft w:val="0"/>
      <w:marRight w:val="0"/>
      <w:marTop w:val="0"/>
      <w:marBottom w:val="0"/>
      <w:divBdr>
        <w:top w:val="none" w:sz="0" w:space="0" w:color="auto"/>
        <w:left w:val="none" w:sz="0" w:space="0" w:color="auto"/>
        <w:bottom w:val="none" w:sz="0" w:space="0" w:color="auto"/>
        <w:right w:val="none" w:sz="0" w:space="0" w:color="auto"/>
      </w:divBdr>
    </w:div>
    <w:div w:id="2067341075">
      <w:bodyDiv w:val="1"/>
      <w:marLeft w:val="0"/>
      <w:marRight w:val="0"/>
      <w:marTop w:val="0"/>
      <w:marBottom w:val="0"/>
      <w:divBdr>
        <w:top w:val="none" w:sz="0" w:space="0" w:color="auto"/>
        <w:left w:val="none" w:sz="0" w:space="0" w:color="auto"/>
        <w:bottom w:val="none" w:sz="0" w:space="0" w:color="auto"/>
        <w:right w:val="none" w:sz="0" w:space="0" w:color="auto"/>
      </w:divBdr>
    </w:div>
    <w:div w:id="2090345769">
      <w:bodyDiv w:val="1"/>
      <w:marLeft w:val="0"/>
      <w:marRight w:val="0"/>
      <w:marTop w:val="0"/>
      <w:marBottom w:val="0"/>
      <w:divBdr>
        <w:top w:val="none" w:sz="0" w:space="0" w:color="auto"/>
        <w:left w:val="none" w:sz="0" w:space="0" w:color="auto"/>
        <w:bottom w:val="none" w:sz="0" w:space="0" w:color="auto"/>
        <w:right w:val="none" w:sz="0" w:space="0" w:color="auto"/>
      </w:divBdr>
    </w:div>
    <w:div w:id="2097439057">
      <w:bodyDiv w:val="1"/>
      <w:marLeft w:val="0"/>
      <w:marRight w:val="0"/>
      <w:marTop w:val="0"/>
      <w:marBottom w:val="0"/>
      <w:divBdr>
        <w:top w:val="none" w:sz="0" w:space="0" w:color="auto"/>
        <w:left w:val="none" w:sz="0" w:space="0" w:color="auto"/>
        <w:bottom w:val="none" w:sz="0" w:space="0" w:color="auto"/>
        <w:right w:val="none" w:sz="0" w:space="0" w:color="auto"/>
      </w:divBdr>
      <w:divsChild>
        <w:div w:id="744105329">
          <w:marLeft w:val="0"/>
          <w:marRight w:val="0"/>
          <w:marTop w:val="0"/>
          <w:marBottom w:val="0"/>
          <w:divBdr>
            <w:top w:val="none" w:sz="0" w:space="0" w:color="auto"/>
            <w:left w:val="none" w:sz="0" w:space="0" w:color="auto"/>
            <w:bottom w:val="none" w:sz="0" w:space="0" w:color="auto"/>
            <w:right w:val="none" w:sz="0" w:space="0" w:color="auto"/>
          </w:divBdr>
          <w:divsChild>
            <w:div w:id="8842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4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438EC1-18F6-49FE-946B-05A33C114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1</Pages>
  <Words>8461</Words>
  <Characters>48230</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User</cp:lastModifiedBy>
  <cp:revision>299</cp:revision>
  <cp:lastPrinted>2025-01-23T09:01:00Z</cp:lastPrinted>
  <dcterms:created xsi:type="dcterms:W3CDTF">2024-12-14T08:51:00Z</dcterms:created>
  <dcterms:modified xsi:type="dcterms:W3CDTF">2025-01-23T09:05:00Z</dcterms:modified>
</cp:coreProperties>
</file>