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21"/>
        <w:gridCol w:w="306"/>
        <w:gridCol w:w="325"/>
        <w:gridCol w:w="315"/>
        <w:gridCol w:w="317"/>
        <w:gridCol w:w="317"/>
        <w:gridCol w:w="313"/>
        <w:gridCol w:w="321"/>
        <w:gridCol w:w="316"/>
        <w:gridCol w:w="316"/>
        <w:gridCol w:w="319"/>
        <w:gridCol w:w="317"/>
        <w:gridCol w:w="315"/>
        <w:gridCol w:w="319"/>
        <w:gridCol w:w="317"/>
        <w:gridCol w:w="318"/>
        <w:gridCol w:w="317"/>
        <w:gridCol w:w="316"/>
        <w:gridCol w:w="318"/>
        <w:gridCol w:w="318"/>
        <w:gridCol w:w="318"/>
        <w:gridCol w:w="315"/>
        <w:gridCol w:w="318"/>
        <w:gridCol w:w="316"/>
        <w:gridCol w:w="317"/>
        <w:gridCol w:w="260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Акт выполненных работ №42 от 15 мая 2026г.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17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</w:rPr>
            </w:pPr>
            <w:r>
              <w:t>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11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</w:t>
            </w:r>
          </w:p>
        </w:tc>
        <w:tc>
          <w:tcPr>
            <w:tcW w:w="1211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37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3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211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98500.00 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ноль копеек 00 копеек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YanusC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-">
    <w:name w:val="Интернет-ссылка"/>
    <w:basedOn w:val="DefaultParagraphFont"/>
    <w:uiPriority w:val="99"/>
    <w:unhideWhenUsed/>
    <w:qFormat/>
    <w:rsid w:val="00942d4d"/>
    <w:rPr>
      <w:color w:themeColor="hyperlink" w:val="0000FF"/>
      <w:u w:val="single"/>
    </w:rPr>
  </w:style>
  <w:style w:type="character" w:styleId="auction-data" w:customStyle="1">
    <w:name w:val="auction-data"/>
    <w:qFormat/>
    <w:rsid w:val="00d042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LibreOffice/25.2.4.3$Windows_X86_64 LibreOffice_project/33e196637044ead23f5c3226cde09b47731f7e27</Application>
  <AppVersion>15.0000</AppVersion>
  <Pages>1</Pages>
  <Words>131</Words>
  <Characters>707</Characters>
  <CharactersWithSpaces>804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dcterms:modified xsi:type="dcterms:W3CDTF">2026-05-05T17:56:45Z</dcterms:modified>
  <cp:revision>146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