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9B7" w:rsidRPr="0053653B" w:rsidRDefault="0053653B">
      <w:pPr>
        <w:rPr>
          <w:b/>
          <w:bCs/>
        </w:rPr>
      </w:pPr>
      <w:r>
        <w:t xml:space="preserve">TSA </w:t>
      </w:r>
      <w:proofErr w:type="gramStart"/>
      <w:r>
        <w:t>NOTES</w:t>
      </w:r>
      <w:proofErr w:type="gramEnd"/>
      <w:r>
        <w:t xml:space="preserve"> PART 2</w:t>
      </w:r>
    </w:p>
    <w:p w:rsidR="0053653B" w:rsidRPr="0053653B" w:rsidRDefault="0053653B">
      <w:pPr>
        <w:rPr>
          <w:b/>
          <w:bCs/>
        </w:rPr>
      </w:pPr>
      <w:r w:rsidRPr="0053653B">
        <w:rPr>
          <w:b/>
          <w:bCs/>
        </w:rPr>
        <w:t>Q1: Explain Additive model and Multiplicative model?</w:t>
      </w:r>
    </w:p>
    <w:p w:rsidR="0053653B" w:rsidRPr="0053653B" w:rsidRDefault="0053653B">
      <w:pPr>
        <w:rPr>
          <w:b/>
          <w:bCs/>
        </w:rPr>
      </w:pPr>
      <w:r w:rsidRPr="0053653B">
        <w:rPr>
          <w:b/>
          <w:bCs/>
        </w:rPr>
        <w:t>ANS:</w:t>
      </w:r>
    </w:p>
    <w:p w:rsidR="0053653B" w:rsidRDefault="0053653B">
      <w:r w:rsidRPr="0053653B">
        <w:drawing>
          <wp:inline distT="0" distB="0" distL="0" distR="0" wp14:anchorId="5A3054EC" wp14:editId="7CC8AEFB">
            <wp:extent cx="6020449" cy="2969537"/>
            <wp:effectExtent l="0" t="0" r="0" b="2540"/>
            <wp:docPr id="77510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00628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054" cy="29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3B" w:rsidRDefault="0053653B">
      <w:r w:rsidRPr="0053653B">
        <w:t xml:space="preserve">Additive and multiplicative models are two fundamental approaches in time series analysis for decomposing a time series into its constituent components. These components help in understanding and </w:t>
      </w:r>
      <w:proofErr w:type="spellStart"/>
      <w:r w:rsidRPr="0053653B">
        <w:t>modeling</w:t>
      </w:r>
      <w:proofErr w:type="spellEnd"/>
      <w:r w:rsidRPr="0053653B">
        <w:t xml:space="preserve"> the underlying patterns and variations in the data. The primary difference between the two models is how they represent the relationship between the various components.</w:t>
      </w:r>
    </w:p>
    <w:p w:rsidR="0053653B" w:rsidRPr="0053653B" w:rsidRDefault="0053653B">
      <w:pPr>
        <w:rPr>
          <w:b/>
          <w:bCs/>
        </w:rPr>
      </w:pPr>
      <w:r w:rsidRPr="0053653B">
        <w:rPr>
          <w:b/>
          <w:bCs/>
        </w:rPr>
        <w:t>Q2: What is trend? How to remove trend?</w:t>
      </w:r>
    </w:p>
    <w:p w:rsidR="0053653B" w:rsidRPr="0053653B" w:rsidRDefault="0053653B">
      <w:pPr>
        <w:rPr>
          <w:b/>
          <w:bCs/>
        </w:rPr>
      </w:pPr>
      <w:r w:rsidRPr="0053653B">
        <w:rPr>
          <w:b/>
          <w:bCs/>
        </w:rPr>
        <w:t>ANS:</w:t>
      </w:r>
    </w:p>
    <w:p w:rsidR="0053653B" w:rsidRDefault="0053653B">
      <w:r w:rsidRPr="0053653B">
        <w:t xml:space="preserve">The trend </w:t>
      </w:r>
      <w:proofErr w:type="gramStart"/>
      <w:r w:rsidRPr="0053653B">
        <w:t>represent</w:t>
      </w:r>
      <w:proofErr w:type="gramEnd"/>
      <w:r w:rsidRPr="0053653B">
        <w:t xml:space="preserve"> an increase or decrease in time-series value over time. If we notice that the value of measurement over time is increasing or </w:t>
      </w:r>
      <w:proofErr w:type="gramStart"/>
      <w:r w:rsidRPr="0053653B">
        <w:t>decreasing</w:t>
      </w:r>
      <w:proofErr w:type="gramEnd"/>
      <w:r w:rsidRPr="0053653B">
        <w:t xml:space="preserve"> then we can say that it has an upward or downward trend. </w:t>
      </w:r>
    </w:p>
    <w:p w:rsidR="0053653B" w:rsidRDefault="0053653B">
      <w:r w:rsidRPr="0053653B">
        <w:t xml:space="preserve">How to remove trend from time-series data? </w:t>
      </w:r>
    </w:p>
    <w:p w:rsidR="0053653B" w:rsidRDefault="0053653B">
      <w:r w:rsidRPr="0053653B">
        <w:t xml:space="preserve">• </w:t>
      </w:r>
      <w:r w:rsidRPr="0053653B">
        <w:rPr>
          <w:b/>
          <w:bCs/>
        </w:rPr>
        <w:t>Log Transformation</w:t>
      </w:r>
      <w:r>
        <w:t xml:space="preserve">: </w:t>
      </w:r>
      <w:r w:rsidRPr="0053653B">
        <w:t>To apply log transformation, we need to take a log of each individual value of time-series data.</w:t>
      </w:r>
    </w:p>
    <w:p w:rsidR="0053653B" w:rsidRDefault="0053653B">
      <w:r w:rsidRPr="0053653B">
        <w:t xml:space="preserve">• </w:t>
      </w:r>
      <w:r w:rsidRPr="0053653B">
        <w:rPr>
          <w:b/>
          <w:bCs/>
        </w:rPr>
        <w:t>Power Transformation</w:t>
      </w:r>
      <w:r w:rsidRPr="0053653B">
        <w:rPr>
          <w:b/>
          <w:bCs/>
        </w:rPr>
        <w:t>:</w:t>
      </w:r>
      <w:r>
        <w:t xml:space="preserve"> </w:t>
      </w:r>
      <w:r w:rsidRPr="0053653B">
        <w:t>Apply power transformation in data same way as that of log transformation to remove trend</w:t>
      </w:r>
      <w:r>
        <w:t>.</w:t>
      </w:r>
    </w:p>
    <w:p w:rsidR="0053653B" w:rsidRDefault="0053653B">
      <w:r w:rsidRPr="0053653B">
        <w:t xml:space="preserve">• </w:t>
      </w:r>
      <w:r w:rsidRPr="0053653B">
        <w:rPr>
          <w:b/>
          <w:bCs/>
        </w:rPr>
        <w:t>local smoothing</w:t>
      </w:r>
      <w:r w:rsidRPr="0053653B">
        <w:t xml:space="preserve"> - Applying moving window functions to time-series data</w:t>
      </w:r>
      <w:r>
        <w:t xml:space="preserve">: </w:t>
      </w:r>
      <w:r w:rsidRPr="0053653B">
        <w:t>We can calculate rolling mean over a period of 12 months and subtract it from original time-series to get de-trended time-series.</w:t>
      </w:r>
    </w:p>
    <w:p w:rsidR="0053653B" w:rsidRDefault="0053653B">
      <w:r w:rsidRPr="0053653B">
        <w:t xml:space="preserve">• Differencing a time-series. </w:t>
      </w:r>
    </w:p>
    <w:p w:rsidR="0053653B" w:rsidRDefault="0053653B">
      <w:r w:rsidRPr="0053653B">
        <w:t xml:space="preserve">• </w:t>
      </w:r>
      <w:r w:rsidRPr="00C508D1">
        <w:rPr>
          <w:b/>
          <w:bCs/>
        </w:rPr>
        <w:t>Linear Regression</w:t>
      </w:r>
      <w:r w:rsidR="00BD52DA" w:rsidRPr="00C508D1">
        <w:rPr>
          <w:b/>
          <w:bCs/>
        </w:rPr>
        <w:t>:</w:t>
      </w:r>
      <w:r w:rsidR="00BD52DA">
        <w:t xml:space="preserve"> </w:t>
      </w:r>
      <w:r w:rsidR="00BD52DA" w:rsidRPr="00BD52DA">
        <w:t xml:space="preserve">We can also apply a linear regression model to remove the trend. Below we are fitting a linear regression model to our time-series data. We are then using a fit model to predict </w:t>
      </w:r>
      <w:r w:rsidR="00BD52DA" w:rsidRPr="00BD52DA">
        <w:lastRenderedPageBreak/>
        <w:t>time-series values from beginning to end. We are then subtracting predicted values from original time-series to remove the trend.</w:t>
      </w:r>
    </w:p>
    <w:p w:rsidR="00C508D1" w:rsidRPr="0053653B" w:rsidRDefault="00C508D1" w:rsidP="00C508D1">
      <w:pPr>
        <w:rPr>
          <w:b/>
          <w:bCs/>
        </w:rPr>
      </w:pPr>
      <w:r w:rsidRPr="0053653B">
        <w:rPr>
          <w:b/>
          <w:bCs/>
        </w:rPr>
        <w:t>Q</w:t>
      </w:r>
      <w:r>
        <w:rPr>
          <w:b/>
          <w:bCs/>
        </w:rPr>
        <w:t>3</w:t>
      </w:r>
      <w:r w:rsidRPr="0053653B">
        <w:rPr>
          <w:b/>
          <w:bCs/>
        </w:rPr>
        <w:t xml:space="preserve">: What is </w:t>
      </w:r>
      <w:r>
        <w:rPr>
          <w:b/>
          <w:bCs/>
        </w:rPr>
        <w:t>Seasonality</w:t>
      </w:r>
      <w:r w:rsidRPr="0053653B">
        <w:rPr>
          <w:b/>
          <w:bCs/>
        </w:rPr>
        <w:t xml:space="preserve">? How to remove </w:t>
      </w:r>
      <w:r>
        <w:rPr>
          <w:b/>
          <w:bCs/>
        </w:rPr>
        <w:t>seasonality</w:t>
      </w:r>
      <w:r w:rsidRPr="0053653B">
        <w:rPr>
          <w:b/>
          <w:bCs/>
        </w:rPr>
        <w:t>?</w:t>
      </w:r>
    </w:p>
    <w:p w:rsidR="00C508D1" w:rsidRPr="0053653B" w:rsidRDefault="00C508D1" w:rsidP="00C508D1">
      <w:pPr>
        <w:rPr>
          <w:b/>
          <w:bCs/>
        </w:rPr>
      </w:pPr>
      <w:r w:rsidRPr="0053653B">
        <w:rPr>
          <w:b/>
          <w:bCs/>
        </w:rPr>
        <w:t>ANS:</w:t>
      </w:r>
    </w:p>
    <w:p w:rsidR="00C508D1" w:rsidRDefault="00C508D1">
      <w:r w:rsidRPr="00C508D1">
        <w:t xml:space="preserve">The seasonality represents variations in measured value which repeats over the same time interval regularly. If we notice that </w:t>
      </w:r>
      <w:proofErr w:type="gramStart"/>
      <w:r w:rsidRPr="00C508D1">
        <w:t>particular variations</w:t>
      </w:r>
      <w:proofErr w:type="gramEnd"/>
      <w:r w:rsidRPr="00C508D1">
        <w:t xml:space="preserve"> in value are happening every week, month, quarter or half-yearly then we can say that time series has some kind of seasonality. </w:t>
      </w:r>
    </w:p>
    <w:p w:rsidR="00C508D1" w:rsidRDefault="00C508D1">
      <w:r w:rsidRPr="00C508D1">
        <w:t xml:space="preserve">How to remove seasonality from time-series data? </w:t>
      </w:r>
    </w:p>
    <w:p w:rsidR="00C508D1" w:rsidRDefault="00C508D1">
      <w:r w:rsidRPr="00C508D1">
        <w:t xml:space="preserve">• </w:t>
      </w:r>
      <w:r w:rsidRPr="00C508D1">
        <w:rPr>
          <w:b/>
          <w:bCs/>
        </w:rPr>
        <w:t>Average de-trended values.</w:t>
      </w:r>
      <w:r w:rsidRPr="00C508D1">
        <w:t xml:space="preserve"> </w:t>
      </w:r>
    </w:p>
    <w:p w:rsidR="00C508D1" w:rsidRDefault="00C508D1">
      <w:r w:rsidRPr="00C508D1">
        <w:t xml:space="preserve">Average de-trended values </w:t>
      </w:r>
      <w:proofErr w:type="gramStart"/>
      <w:r w:rsidRPr="00C508D1">
        <w:t>is</w:t>
      </w:r>
      <w:proofErr w:type="gramEnd"/>
      <w:r w:rsidRPr="00C508D1">
        <w:t xml:space="preserve"> a method for removing seasonality from time series data. It involves the following steps: </w:t>
      </w:r>
    </w:p>
    <w:p w:rsidR="00C508D1" w:rsidRDefault="00C508D1">
      <w:r w:rsidRPr="00C508D1">
        <w:t xml:space="preserve">• Detrend the time series: This means removing the trend from the data. The trend can be removed using a variety of methods, such as linear regression or polynomial regression. </w:t>
      </w:r>
    </w:p>
    <w:p w:rsidR="00C508D1" w:rsidRDefault="00C508D1">
      <w:r w:rsidRPr="00C508D1">
        <w:t xml:space="preserve">• Calculate the average of the de-trended values: This gives the average value of the data after the trend has been removed. </w:t>
      </w:r>
    </w:p>
    <w:p w:rsidR="00C508D1" w:rsidRDefault="00C508D1">
      <w:r w:rsidRPr="00C508D1">
        <w:t xml:space="preserve">• Subtract the average value from the de-trended values: This leaves the seasonal component of the </w:t>
      </w:r>
      <w:proofErr w:type="gramStart"/>
      <w:r w:rsidRPr="00C508D1">
        <w:t>data..</w:t>
      </w:r>
      <w:proofErr w:type="gramEnd"/>
    </w:p>
    <w:p w:rsidR="00C508D1" w:rsidRDefault="00C508D1">
      <w:pPr>
        <w:rPr>
          <w:b/>
          <w:bCs/>
        </w:rPr>
      </w:pPr>
      <w:r w:rsidRPr="00C508D1">
        <w:t xml:space="preserve">• </w:t>
      </w:r>
      <w:r w:rsidRPr="00C508D1">
        <w:rPr>
          <w:b/>
          <w:bCs/>
        </w:rPr>
        <w:t xml:space="preserve">Differencing a </w:t>
      </w:r>
      <w:r w:rsidRPr="00C508D1">
        <w:rPr>
          <w:b/>
          <w:bCs/>
        </w:rPr>
        <w:t>time series</w:t>
      </w:r>
      <w:r w:rsidRPr="00C508D1">
        <w:rPr>
          <w:b/>
          <w:bCs/>
        </w:rPr>
        <w:t>.</w:t>
      </w:r>
    </w:p>
    <w:p w:rsidR="00C508D1" w:rsidRDefault="00C508D1">
      <w:r w:rsidRPr="00C508D1">
        <w:t>Apply differencing to log-transformed time-series by shifting its value by 1 period and subtracting it from original log-transformed time-series.</w:t>
      </w:r>
    </w:p>
    <w:p w:rsidR="0059059A" w:rsidRPr="0059059A" w:rsidRDefault="0059059A">
      <w:pPr>
        <w:rPr>
          <w:b/>
          <w:bCs/>
        </w:rPr>
      </w:pPr>
      <w:r w:rsidRPr="0053653B">
        <w:rPr>
          <w:b/>
          <w:bCs/>
        </w:rPr>
        <w:t>Q</w:t>
      </w:r>
      <w:r>
        <w:rPr>
          <w:b/>
          <w:bCs/>
        </w:rPr>
        <w:t>4</w:t>
      </w:r>
      <w:r w:rsidRPr="0053653B">
        <w:rPr>
          <w:b/>
          <w:bCs/>
        </w:rPr>
        <w:t xml:space="preserve">: </w:t>
      </w:r>
      <w:r>
        <w:rPr>
          <w:b/>
          <w:bCs/>
        </w:rPr>
        <w:t>correlation coefficient</w:t>
      </w:r>
      <w:r w:rsidRPr="0053653B">
        <w:rPr>
          <w:b/>
          <w:bCs/>
        </w:rPr>
        <w:t>?</w:t>
      </w:r>
    </w:p>
    <w:p w:rsidR="0059059A" w:rsidRDefault="0059059A"/>
    <w:p w:rsidR="0059059A" w:rsidRDefault="0059059A">
      <w:r w:rsidRPr="0059059A">
        <w:drawing>
          <wp:inline distT="0" distB="0" distL="0" distR="0" wp14:anchorId="5CA1EC39" wp14:editId="78F24E78">
            <wp:extent cx="4906978" cy="2708275"/>
            <wp:effectExtent l="0" t="0" r="8255" b="0"/>
            <wp:docPr id="31925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50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832" cy="27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9A" w:rsidRDefault="0059059A">
      <w:r w:rsidRPr="0059059A">
        <w:lastRenderedPageBreak/>
        <w:drawing>
          <wp:inline distT="0" distB="0" distL="0" distR="0" wp14:anchorId="0BE4E74B" wp14:editId="6071F1BD">
            <wp:extent cx="3803845" cy="2844946"/>
            <wp:effectExtent l="0" t="0" r="6350" b="0"/>
            <wp:docPr id="61283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33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9A" w:rsidRDefault="0059059A">
      <w:r w:rsidRPr="0059059A">
        <w:drawing>
          <wp:inline distT="0" distB="0" distL="0" distR="0" wp14:anchorId="0AA01BFD" wp14:editId="5228572C">
            <wp:extent cx="5911913" cy="3048000"/>
            <wp:effectExtent l="0" t="0" r="0" b="0"/>
            <wp:docPr id="110817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79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650" cy="304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9A" w:rsidRDefault="0059059A">
      <w:r w:rsidRPr="0059059A">
        <w:drawing>
          <wp:inline distT="0" distB="0" distL="0" distR="0" wp14:anchorId="5A41022C" wp14:editId="2E7E4434">
            <wp:extent cx="5875699" cy="2688590"/>
            <wp:effectExtent l="0" t="0" r="0" b="0"/>
            <wp:docPr id="85686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64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1858" cy="270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9A" w:rsidRPr="001F1C21" w:rsidRDefault="0059059A">
      <w:pPr>
        <w:rPr>
          <w:b/>
          <w:bCs/>
        </w:rPr>
      </w:pPr>
      <w:r w:rsidRPr="001F1C21">
        <w:rPr>
          <w:b/>
          <w:bCs/>
        </w:rPr>
        <w:lastRenderedPageBreak/>
        <w:t xml:space="preserve">Q4: Stationary series and </w:t>
      </w:r>
      <w:proofErr w:type="gramStart"/>
      <w:r w:rsidRPr="001F1C21">
        <w:rPr>
          <w:b/>
          <w:bCs/>
        </w:rPr>
        <w:t>Why</w:t>
      </w:r>
      <w:proofErr w:type="gramEnd"/>
      <w:r w:rsidRPr="001F1C21">
        <w:rPr>
          <w:b/>
          <w:bCs/>
        </w:rPr>
        <w:t xml:space="preserve"> non-stationary time series data is difficult to </w:t>
      </w:r>
      <w:proofErr w:type="spellStart"/>
      <w:r w:rsidRPr="001F1C21">
        <w:rPr>
          <w:b/>
          <w:bCs/>
        </w:rPr>
        <w:t>analyze</w:t>
      </w:r>
      <w:proofErr w:type="spellEnd"/>
      <w:r w:rsidRPr="001F1C21">
        <w:rPr>
          <w:b/>
          <w:bCs/>
        </w:rPr>
        <w:t>?</w:t>
      </w:r>
    </w:p>
    <w:p w:rsidR="0059059A" w:rsidRPr="001F1C21" w:rsidRDefault="0059059A">
      <w:pPr>
        <w:rPr>
          <w:b/>
          <w:bCs/>
        </w:rPr>
      </w:pPr>
      <w:r w:rsidRPr="001F1C21">
        <w:rPr>
          <w:b/>
          <w:bCs/>
        </w:rPr>
        <w:t>Ans:</w:t>
      </w:r>
    </w:p>
    <w:p w:rsidR="0059059A" w:rsidRDefault="0059059A">
      <w:r w:rsidRPr="0059059A">
        <w:t xml:space="preserve">A Stationary series is one whose statistical properties such as mean, variance, covariance, and standard deviation do not vary with time, or these stats properties are not a function of time. In other words, stationarity in Time Series also means series without a Trend or Seasonal components. </w:t>
      </w:r>
    </w:p>
    <w:p w:rsidR="0059059A" w:rsidRDefault="0059059A">
      <w:r w:rsidRPr="0059059A">
        <w:t>Types of Stationary Series</w:t>
      </w:r>
      <w:r>
        <w:t>:</w:t>
      </w:r>
    </w:p>
    <w:p w:rsidR="0059059A" w:rsidRDefault="0059059A">
      <w:r w:rsidRPr="0059059A">
        <w:rPr>
          <w:b/>
          <w:bCs/>
        </w:rPr>
        <w:t>Strict Stationary</w:t>
      </w:r>
      <w:r w:rsidRPr="0059059A">
        <w:t xml:space="preserve"> – Satisfies the mathematical definition of a stationary process. Mean, variance &amp; covariance are not a function of time. </w:t>
      </w:r>
    </w:p>
    <w:p w:rsidR="0059059A" w:rsidRDefault="0059059A">
      <w:r w:rsidRPr="0059059A">
        <w:t>2.</w:t>
      </w:r>
      <w:r w:rsidRPr="0059059A">
        <w:rPr>
          <w:b/>
          <w:bCs/>
        </w:rPr>
        <w:t>Seasonal Stationary</w:t>
      </w:r>
      <w:r w:rsidRPr="0059059A">
        <w:t xml:space="preserve"> – Series exhibiting seasonality. </w:t>
      </w:r>
    </w:p>
    <w:p w:rsidR="0059059A" w:rsidRDefault="0059059A">
      <w:r w:rsidRPr="0059059A">
        <w:t>3.</w:t>
      </w:r>
      <w:r w:rsidRPr="0059059A">
        <w:rPr>
          <w:b/>
          <w:bCs/>
        </w:rPr>
        <w:t>Trend Stationary</w:t>
      </w:r>
      <w:r w:rsidRPr="0059059A">
        <w:t xml:space="preserve"> – Series exhibiting trend. </w:t>
      </w:r>
    </w:p>
    <w:p w:rsidR="0059059A" w:rsidRDefault="0059059A">
      <w:r w:rsidRPr="0059059A">
        <w:t>• Note: Once the seasonality and trend are removed, the series will be strictly stationary</w:t>
      </w:r>
    </w:p>
    <w:p w:rsidR="0059059A" w:rsidRDefault="0059059A">
      <w:r w:rsidRPr="0059059A">
        <w:t xml:space="preserve">difficult to </w:t>
      </w:r>
      <w:proofErr w:type="spellStart"/>
      <w:r w:rsidRPr="0059059A">
        <w:t>analyze</w:t>
      </w:r>
      <w:proofErr w:type="spellEnd"/>
      <w:r>
        <w:t>:</w:t>
      </w:r>
    </w:p>
    <w:p w:rsidR="0059059A" w:rsidRDefault="0059059A">
      <w:r w:rsidRPr="0059059A">
        <w:t xml:space="preserve">• Non-stationary data can be more sensitive to noise. This means that small changes in the data can have a large impact on the analysis. </w:t>
      </w:r>
    </w:p>
    <w:p w:rsidR="0059059A" w:rsidRDefault="0059059A">
      <w:r w:rsidRPr="0059059A">
        <w:t xml:space="preserve">• Non-stationary data can be more difficult to model. This is because the statistical properties of the data are changing over time. </w:t>
      </w:r>
    </w:p>
    <w:p w:rsidR="0059059A" w:rsidRDefault="0059059A">
      <w:r w:rsidRPr="0059059A">
        <w:t>• Non-stationary data can be more difficult to forecast. This is because the future values of the data are not likely to be constant</w:t>
      </w:r>
      <w:r w:rsidR="001F1C21">
        <w:t>.</w:t>
      </w:r>
    </w:p>
    <w:p w:rsidR="001F1C21" w:rsidRDefault="001F1C21">
      <w:r>
        <w:t xml:space="preserve">Q5: </w:t>
      </w:r>
      <w:r w:rsidRPr="001F1C21">
        <w:t>Augmented Dickey-Fuller (ADF) Test</w:t>
      </w:r>
      <w:r>
        <w:t>.</w:t>
      </w:r>
    </w:p>
    <w:p w:rsidR="001F1C21" w:rsidRDefault="001F1C21">
      <w:r>
        <w:t>Ans:</w:t>
      </w:r>
    </w:p>
    <w:p w:rsidR="001F1C21" w:rsidRDefault="001F1C21">
      <w:r w:rsidRPr="001F1C21">
        <w:t xml:space="preserve">ADF test belongs to a category of tests called ‘Unit Root Test’, which is the proper method for testing the stationarity of a time series. </w:t>
      </w:r>
    </w:p>
    <w:p w:rsidR="001F1C21" w:rsidRDefault="001F1C21">
      <w:r w:rsidRPr="001F1C21">
        <w:t>• In probability theory and statistics, a unit root is a feature of some stochastic processes (such as random walks) that can cause problems in statistical inference involving time series models. In simple terms, the unit root is non-stationary but does not always have a trend component.</w:t>
      </w:r>
    </w:p>
    <w:p w:rsidR="001F1C21" w:rsidRPr="00C508D1" w:rsidRDefault="001F1C21"/>
    <w:sectPr w:rsidR="001F1C21" w:rsidRPr="00C50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E7"/>
    <w:rsid w:val="000979B7"/>
    <w:rsid w:val="001F1C21"/>
    <w:rsid w:val="002872E7"/>
    <w:rsid w:val="0053653B"/>
    <w:rsid w:val="0059059A"/>
    <w:rsid w:val="00BD52DA"/>
    <w:rsid w:val="00C5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1D63"/>
  <w15:chartTrackingRefBased/>
  <w15:docId w15:val="{30963B49-D6B2-40DA-B1BE-DBE00ED1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Narwat</dc:creator>
  <cp:keywords/>
  <dc:description/>
  <cp:lastModifiedBy>Nikita Narwat</cp:lastModifiedBy>
  <cp:revision>3</cp:revision>
  <dcterms:created xsi:type="dcterms:W3CDTF">2023-09-15T15:55:00Z</dcterms:created>
  <dcterms:modified xsi:type="dcterms:W3CDTF">2023-09-15T16:27:00Z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3deab8a3-6604-4703-b060-4eace5d51621</vt:lpwstr>
  </property>
</Properties>
</file>