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This is my data</w:t>
      </w:r>
    </w:p>
    <w:p w:rsidR="00A77427" w:rsidRDefault="007F1D13">
      <w:pPr>
        <w:ind/>
      </w:pPr>
      <w:r>
        <w:t>This is my data</w:t>
      </w:r>
    </w:p>
    <w:p w:rsidR="00A77427" w:rsidRDefault="007F1D13">
      <w:pPr>
        <w:ind/>
      </w:pPr>
      <w:r>
        <w:t>This is my data</w:t>
      </w:r>
    </w:p>
    <w:p w:rsidR="00A77427" w:rsidRDefault="007F1D13">
      <w:pPr>
        <w:ind/>
      </w:pPr>
      <w:r>
        <w:t>This is my data and now thisi is teh one</w:t>
      </w:r>
    </w:p>
    <w:p w:rsidR="00A77427" w:rsidRDefault="007F1D13">
      <w:pPr>
        <w:ind/>
      </w:pPr>
      <w:r>
        <w:t>this is a para</w:t>
      </w:r>
    </w:p>
    <w:p w:rsidR="00A77427" w:rsidRDefault="007F1D13">
      <w:pPr>
        <w:ind/>
      </w:pPr>
      <w:r>
        <w:t>now i want this</w:t>
      </w:r>
    </w:p>
    <w:p w:rsidR="00A77427" w:rsidRDefault="007F1D13">
      <w:pPr>
        <w:ind/>
      </w:pPr>
      <w:r>
        <w:t>Here we use the Load cell to measure the weight of the objects[3][8]. The load cell Is a sensor or a transducer that converts a load or force acting on it into an electronic signal. This electronic signal can be a voltage change, current change, or frequency change depending on the type of load cell and circuitry used. There are many different kinds of load cells.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2023-11-28T10:48:05Z</dcterms:created>
  <dcterms:modified xsi:type="dcterms:W3CDTF">2023-11-28T10:48:05Z</dcterms:modified>
</cp:coreProperties>
</file>