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634DCCFF"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w:t>
      </w:r>
      <w:r w:rsidR="00FA5A62">
        <w:rPr>
          <w:rFonts w:cstheme="minorHAnsi"/>
          <w:b/>
          <w:bCs/>
          <w:sz w:val="44"/>
          <w:szCs w:val="44"/>
          <w:lang w:val="en-IN"/>
        </w:rPr>
        <w:t>R</w:t>
      </w:r>
      <w:r w:rsidRPr="00AC2745">
        <w:rPr>
          <w:rFonts w:cstheme="minorHAnsi"/>
          <w:b/>
          <w:bCs/>
          <w:sz w:val="44"/>
          <w:szCs w:val="44"/>
          <w:lang w:val="en-IN"/>
        </w:rPr>
        <w:t xml:space="preserve">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Supervisor : Dr. </w:t>
      </w:r>
      <w:proofErr w:type="spellStart"/>
      <w:r w:rsidRPr="00AC2745">
        <w:rPr>
          <w:rFonts w:cstheme="minorHAnsi"/>
          <w:b/>
          <w:bCs/>
          <w:sz w:val="44"/>
          <w:szCs w:val="44"/>
          <w:lang w:val="en-IN"/>
        </w:rPr>
        <w:t>Hafizul</w:t>
      </w:r>
      <w:proofErr w:type="spellEnd"/>
      <w:r w:rsidRPr="00AC2745">
        <w:rPr>
          <w:rFonts w:cstheme="minorHAnsi"/>
          <w:b/>
          <w:bCs/>
          <w:sz w:val="44"/>
          <w:szCs w:val="44"/>
          <w:lang w:val="en-IN"/>
        </w:rPr>
        <w:t xml:space="preserve"> Asad</w:t>
      </w:r>
    </w:p>
    <w:p w14:paraId="51694362" w14:textId="7774688B"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Student : </w:t>
      </w:r>
      <w:r w:rsidRPr="000E23DA">
        <w:rPr>
          <w:rFonts w:cstheme="minorHAnsi"/>
          <w:b/>
          <w:bCs/>
          <w:sz w:val="44"/>
          <w:szCs w:val="44"/>
          <w:lang w:val="en-IN"/>
        </w:rPr>
        <w:t>Hitesh Manoj Badgujar</w:t>
      </w:r>
    </w:p>
    <w:p w14:paraId="4E4AE5C3" w14:textId="77777777" w:rsidR="00AC2745" w:rsidRPr="00AC2745" w:rsidRDefault="00AC2745" w:rsidP="00AC2745">
      <w:pPr>
        <w:jc w:val="center"/>
        <w:rPr>
          <w:rFonts w:cstheme="minorHAnsi"/>
          <w:b/>
          <w:bCs/>
          <w:sz w:val="44"/>
          <w:szCs w:val="44"/>
          <w:lang w:val="en-IN"/>
        </w:rPr>
      </w:pPr>
    </w:p>
    <w:p w14:paraId="552890D5" w14:textId="77777777" w:rsidR="00AC2745" w:rsidRPr="00AC2745" w:rsidRDefault="00AC2745" w:rsidP="00AC2745">
      <w:pPr>
        <w:rPr>
          <w:rFonts w:cstheme="minorHAnsi"/>
          <w:b/>
          <w:bCs/>
          <w:sz w:val="44"/>
          <w:szCs w:val="44"/>
          <w:lang w:val="en-IN"/>
        </w:rPr>
      </w:pPr>
    </w:p>
    <w:p w14:paraId="71D21B32" w14:textId="78A69C95" w:rsidR="00642744" w:rsidRPr="00D006C1" w:rsidRDefault="00AC2745" w:rsidP="00D006C1">
      <w:pPr>
        <w:jc w:val="center"/>
        <w:rPr>
          <w:rFonts w:cstheme="minorHAnsi"/>
          <w:b/>
          <w:bCs/>
          <w:sz w:val="44"/>
          <w:szCs w:val="44"/>
          <w:lang w:val="en-IN"/>
        </w:rPr>
      </w:pPr>
      <w:r w:rsidRPr="00AC2745">
        <w:rPr>
          <w:rFonts w:cstheme="minorHAnsi"/>
          <w:b/>
          <w:bCs/>
          <w:sz w:val="44"/>
          <w:szCs w:val="44"/>
          <w:lang w:val="en-IN"/>
        </w:rPr>
        <w:t xml:space="preserve">Date : </w:t>
      </w:r>
      <w:r w:rsidR="00F03662">
        <w:rPr>
          <w:rFonts w:cstheme="minorHAnsi"/>
          <w:b/>
          <w:bCs/>
          <w:sz w:val="44"/>
          <w:szCs w:val="44"/>
          <w:lang w:val="en-IN"/>
        </w:rPr>
        <w:t>22</w:t>
      </w:r>
      <w:r w:rsidRPr="00AC2745">
        <w:rPr>
          <w:rFonts w:cstheme="minorHAnsi"/>
          <w:b/>
          <w:bCs/>
          <w:sz w:val="44"/>
          <w:szCs w:val="44"/>
          <w:lang w:val="en-IN"/>
        </w:rPr>
        <w:t xml:space="preserve"> </w:t>
      </w:r>
      <w:r w:rsidR="00F03662">
        <w:rPr>
          <w:rFonts w:cstheme="minorHAnsi"/>
          <w:b/>
          <w:bCs/>
          <w:sz w:val="44"/>
          <w:szCs w:val="44"/>
          <w:lang w:val="en-IN"/>
        </w:rPr>
        <w:t>May</w:t>
      </w:r>
      <w:r w:rsidRPr="00AC2745">
        <w:rPr>
          <w:rFonts w:cstheme="minorHAnsi"/>
          <w:b/>
          <w:bCs/>
          <w:sz w:val="44"/>
          <w:szCs w:val="44"/>
          <w:lang w:val="en-IN"/>
        </w:rPr>
        <w:t xml:space="preserve"> 202</w:t>
      </w:r>
      <w:r w:rsidR="00F03662">
        <w:rPr>
          <w:rFonts w:cstheme="minorHAnsi"/>
          <w:b/>
          <w:bCs/>
          <w:sz w:val="44"/>
          <w:szCs w:val="44"/>
          <w:lang w:val="en-IN"/>
        </w:rPr>
        <w:t>6</w:t>
      </w:r>
      <w:r w:rsidRPr="00AC2745">
        <w:rPr>
          <w:rFonts w:cstheme="minorHAnsi"/>
          <w:b/>
          <w:bCs/>
          <w:sz w:val="44"/>
          <w:szCs w:val="44"/>
          <w:lang w:val="en-IN"/>
        </w:rPr>
        <w:t xml:space="preserve"> </w:t>
      </w:r>
    </w:p>
    <w:p w14:paraId="1137FE59" w14:textId="7984AC47" w:rsidR="00AC2745" w:rsidRPr="000E23DA" w:rsidRDefault="008F01BF" w:rsidP="00AC2745">
      <w:pPr>
        <w:rPr>
          <w:rFonts w:cstheme="minorHAnsi"/>
          <w:b/>
          <w:bCs/>
          <w:sz w:val="44"/>
          <w:szCs w:val="44"/>
        </w:rPr>
      </w:pPr>
      <w:r w:rsidRPr="000E23DA">
        <w:rPr>
          <w:rFonts w:cstheme="minorHAnsi"/>
          <w:b/>
          <w:bCs/>
          <w:sz w:val="44"/>
          <w:szCs w:val="44"/>
        </w:rPr>
        <w:lastRenderedPageBreak/>
        <w:t>Signed Declaration</w:t>
      </w:r>
    </w:p>
    <w:p w14:paraId="42BC7FEE" w14:textId="77777777" w:rsidR="008F01BF" w:rsidRPr="000E23DA" w:rsidRDefault="008F01BF" w:rsidP="00AC2745">
      <w:pPr>
        <w:rPr>
          <w:rFonts w:cstheme="minorHAnsi"/>
          <w:b/>
          <w:bCs/>
          <w:sz w:val="24"/>
          <w:szCs w:val="24"/>
        </w:rPr>
      </w:pPr>
    </w:p>
    <w:p w14:paraId="577C8AB5"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By submitting this work, I declare that this work is entirely my own except those parts duly</w:t>
      </w:r>
    </w:p>
    <w:p w14:paraId="5FE21D0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identified and referenced in my submission. It complies with any specified word limits and</w:t>
      </w:r>
    </w:p>
    <w:p w14:paraId="00800570"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the requirements and regulations detailed in the assessment instructions and any other relevant</w:t>
      </w:r>
    </w:p>
    <w:p w14:paraId="4A5D4B2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programme and module documentation. In submitting this work, I acknowledge that I have</w:t>
      </w:r>
    </w:p>
    <w:p w14:paraId="7818796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read and understood the regulations and code regarding academic misconduct, including that</w:t>
      </w:r>
    </w:p>
    <w:p w14:paraId="5DF7054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relating to plagiarism, as specified in the Programme Handbook. I also acknowledge that this</w:t>
      </w:r>
    </w:p>
    <w:p w14:paraId="6891E43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work will be subject to a variety of checks for academic misconduct.</w:t>
      </w:r>
    </w:p>
    <w:p w14:paraId="756E8EEB" w14:textId="77777777" w:rsidR="00F21627" w:rsidRDefault="00F21627" w:rsidP="008F01BF">
      <w:pPr>
        <w:spacing w:line="276" w:lineRule="auto"/>
        <w:rPr>
          <w:rFonts w:eastAsia="Calibri" w:cstheme="minorHAnsi"/>
          <w:kern w:val="0"/>
          <w:sz w:val="24"/>
          <w:szCs w:val="24"/>
          <w:lang w:val="en-IN"/>
          <w14:ligatures w14:val="none"/>
        </w:rPr>
      </w:pPr>
    </w:p>
    <w:p w14:paraId="3FEDA62B" w14:textId="42A2AA5D"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 xml:space="preserve">Signed: </w:t>
      </w:r>
      <w:r w:rsidRPr="000E23DA">
        <w:rPr>
          <w:rFonts w:eastAsia="Calibri" w:cstheme="minorHAnsi"/>
          <w:kern w:val="0"/>
          <w:sz w:val="24"/>
          <w:szCs w:val="24"/>
          <w:lang w:val="en-IN"/>
          <w14:ligatures w14:val="none"/>
        </w:rPr>
        <w:t>Hitesh Badgujar</w:t>
      </w:r>
      <w:r w:rsidRPr="008F01BF">
        <w:rPr>
          <w:rFonts w:eastAsia="Calibri" w:cstheme="minorHAnsi"/>
          <w:kern w:val="0"/>
          <w:sz w:val="24"/>
          <w:szCs w:val="24"/>
          <w:lang w:val="en-IN"/>
          <w14:ligatures w14:val="none"/>
        </w:rPr>
        <w:t xml:space="preserve"> </w:t>
      </w:r>
    </w:p>
    <w:p w14:paraId="01AE1428" w14:textId="40996320" w:rsidR="008F01BF" w:rsidRPr="000E23DA" w:rsidRDefault="008F01BF" w:rsidP="008F01BF">
      <w:pPr>
        <w:rPr>
          <w:rFonts w:cstheme="minorHAnsi"/>
          <w:sz w:val="24"/>
          <w:szCs w:val="24"/>
        </w:rPr>
      </w:pPr>
    </w:p>
    <w:p w14:paraId="7D107AE2" w14:textId="77777777" w:rsidR="008F01BF" w:rsidRPr="000E23DA" w:rsidRDefault="008F01BF" w:rsidP="008F01BF">
      <w:pPr>
        <w:rPr>
          <w:rFonts w:cstheme="minorHAnsi"/>
          <w:sz w:val="24"/>
          <w:szCs w:val="24"/>
        </w:rPr>
      </w:pPr>
    </w:p>
    <w:p w14:paraId="51FB1352" w14:textId="77777777" w:rsidR="008F01BF" w:rsidRPr="000E23DA" w:rsidRDefault="008F01BF" w:rsidP="008F01BF">
      <w:pPr>
        <w:rPr>
          <w:rFonts w:cstheme="minorHAnsi"/>
          <w:sz w:val="28"/>
          <w:szCs w:val="28"/>
        </w:rPr>
      </w:pPr>
    </w:p>
    <w:p w14:paraId="1878FEF4" w14:textId="77777777" w:rsidR="008F01BF" w:rsidRPr="000E23DA" w:rsidRDefault="008F01BF" w:rsidP="008F01BF">
      <w:pPr>
        <w:rPr>
          <w:rFonts w:cstheme="minorHAnsi"/>
          <w:sz w:val="28"/>
          <w:szCs w:val="28"/>
        </w:rPr>
      </w:pPr>
    </w:p>
    <w:p w14:paraId="5AB699FF" w14:textId="77777777" w:rsidR="008F01BF" w:rsidRPr="000E23DA" w:rsidRDefault="008F01BF" w:rsidP="008F01BF">
      <w:pPr>
        <w:rPr>
          <w:rFonts w:cstheme="minorHAnsi"/>
          <w:sz w:val="28"/>
          <w:szCs w:val="28"/>
        </w:rPr>
      </w:pPr>
    </w:p>
    <w:p w14:paraId="43B1E4B6" w14:textId="77777777" w:rsidR="008F01BF" w:rsidRPr="000E23DA" w:rsidRDefault="008F01BF" w:rsidP="008F01BF">
      <w:pPr>
        <w:rPr>
          <w:rFonts w:cstheme="minorHAnsi"/>
          <w:sz w:val="28"/>
          <w:szCs w:val="28"/>
        </w:rPr>
      </w:pPr>
    </w:p>
    <w:p w14:paraId="06788301" w14:textId="77777777" w:rsidR="008F01BF" w:rsidRPr="000E23DA" w:rsidRDefault="008F01BF" w:rsidP="008F01BF">
      <w:pPr>
        <w:rPr>
          <w:rFonts w:cstheme="minorHAnsi"/>
          <w:sz w:val="28"/>
          <w:szCs w:val="28"/>
        </w:rPr>
      </w:pPr>
    </w:p>
    <w:p w14:paraId="240A1B42" w14:textId="77777777" w:rsidR="008F01BF" w:rsidRPr="000E23DA" w:rsidRDefault="008F01BF" w:rsidP="008F01BF">
      <w:pPr>
        <w:rPr>
          <w:rFonts w:cstheme="minorHAnsi"/>
          <w:sz w:val="28"/>
          <w:szCs w:val="28"/>
        </w:rPr>
      </w:pPr>
    </w:p>
    <w:p w14:paraId="374457A7" w14:textId="77777777" w:rsidR="008F01BF" w:rsidRPr="000E23DA" w:rsidRDefault="008F01BF" w:rsidP="008F01BF">
      <w:pPr>
        <w:rPr>
          <w:rFonts w:cstheme="minorHAnsi"/>
          <w:sz w:val="28"/>
          <w:szCs w:val="28"/>
        </w:rPr>
      </w:pPr>
    </w:p>
    <w:p w14:paraId="58D7FDF7" w14:textId="77777777" w:rsidR="008F01BF" w:rsidRPr="000E23DA" w:rsidRDefault="008F01BF" w:rsidP="008F01BF">
      <w:pPr>
        <w:rPr>
          <w:rFonts w:cstheme="minorHAnsi"/>
          <w:sz w:val="28"/>
          <w:szCs w:val="28"/>
        </w:rPr>
      </w:pPr>
    </w:p>
    <w:p w14:paraId="617D31E5" w14:textId="77777777" w:rsidR="008F01BF" w:rsidRDefault="008F01BF" w:rsidP="008F01BF">
      <w:pPr>
        <w:rPr>
          <w:rFonts w:cstheme="minorHAnsi"/>
          <w:sz w:val="28"/>
          <w:szCs w:val="28"/>
        </w:rPr>
      </w:pPr>
    </w:p>
    <w:p w14:paraId="0D1353A6" w14:textId="77777777" w:rsidR="00D006C1" w:rsidRPr="000E23DA" w:rsidRDefault="00D006C1" w:rsidP="008F01BF">
      <w:pPr>
        <w:rPr>
          <w:rFonts w:cstheme="minorHAnsi"/>
          <w:sz w:val="28"/>
          <w:szCs w:val="28"/>
        </w:rPr>
      </w:pPr>
    </w:p>
    <w:p w14:paraId="28591E11" w14:textId="77777777" w:rsidR="008F01BF" w:rsidRDefault="008F01BF" w:rsidP="008F01BF">
      <w:pPr>
        <w:rPr>
          <w:rFonts w:cstheme="minorHAnsi"/>
          <w:sz w:val="28"/>
          <w:szCs w:val="28"/>
        </w:rPr>
      </w:pPr>
    </w:p>
    <w:p w14:paraId="4AC4E0DE" w14:textId="77777777" w:rsidR="008F01BF" w:rsidRPr="000E23DA" w:rsidRDefault="008F01BF"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2B2ACF10" w14:textId="3805B357" w:rsidR="00542369" w:rsidRPr="000E23DA" w:rsidRDefault="001A268B" w:rsidP="008F01BF">
      <w:pPr>
        <w:rPr>
          <w:rFonts w:cstheme="minorHAnsi"/>
          <w:sz w:val="28"/>
          <w:szCs w:val="28"/>
        </w:rPr>
      </w:pPr>
      <w:r w:rsidRPr="001A268B">
        <w:rPr>
          <w:rFonts w:cstheme="minorHAnsi"/>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The keyboard stream uses an 18-dimensional vector based on timing, correction behaviour, bursts and idle gaps. The mouse stream uses 23 movement features covering path length, straightness, speed, acceleration, jerk, displacement, direction changes and pauses. A per-user keyboard autoencoder baseline is evaluated and compared with a final SVM-based keyboard scorer. The CAE baseline shows useful separation, with an EER of about 0.164 and ROC AUC of about 0.908, but the SVM path is used in the live system because it is simpler to integrate and gave a clearer runtime scoring process. The mouse SVM is used as a supporting behavioural signal rather than a standalone authenticator. A lightweight face module provides match and liveness scores only as optional support. The final Django monitor fuses the available scores into ALLOW, STEP_UP and LOCK decisions. A labelled live test achieved 75.6% policy accuracy, with 95.5% genuine allow rate and 56.2% takeover detection, showing that the prototype is usable for genuine sessions but still needs stronger calibration for takeover detection.</w:t>
      </w:r>
      <w:r>
        <w:rPr>
          <w:rFonts w:cstheme="minorHAnsi"/>
          <w:sz w:val="28"/>
          <w:szCs w:val="28"/>
        </w:rPr>
        <w:br/>
      </w: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2001436"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8E4A2C">
              <w:rPr>
                <w:noProof/>
                <w:webHidden/>
              </w:rPr>
              <w:t>6</w:t>
            </w:r>
            <w:r w:rsidR="003008FB">
              <w:rPr>
                <w:noProof/>
                <w:webHidden/>
              </w:rPr>
              <w:fldChar w:fldCharType="end"/>
            </w:r>
          </w:hyperlink>
        </w:p>
        <w:p w14:paraId="7DDB379D" w14:textId="57F51676"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8E4A2C">
              <w:rPr>
                <w:noProof/>
                <w:webHidden/>
              </w:rPr>
              <w:t>6</w:t>
            </w:r>
            <w:r>
              <w:rPr>
                <w:noProof/>
                <w:webHidden/>
              </w:rPr>
              <w:fldChar w:fldCharType="end"/>
            </w:r>
          </w:hyperlink>
        </w:p>
        <w:p w14:paraId="5DF1756C" w14:textId="6BDE9419"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8E4A2C">
              <w:rPr>
                <w:noProof/>
                <w:webHidden/>
              </w:rPr>
              <w:t>6</w:t>
            </w:r>
            <w:r>
              <w:rPr>
                <w:noProof/>
                <w:webHidden/>
              </w:rPr>
              <w:fldChar w:fldCharType="end"/>
            </w:r>
          </w:hyperlink>
        </w:p>
        <w:p w14:paraId="1332A5F3" w14:textId="5D931902"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8E4A2C">
              <w:rPr>
                <w:noProof/>
                <w:webHidden/>
              </w:rPr>
              <w:t>7</w:t>
            </w:r>
            <w:r>
              <w:rPr>
                <w:noProof/>
                <w:webHidden/>
              </w:rPr>
              <w:fldChar w:fldCharType="end"/>
            </w:r>
          </w:hyperlink>
        </w:p>
        <w:p w14:paraId="19151C78" w14:textId="1B3EDE5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8E4A2C">
              <w:rPr>
                <w:noProof/>
                <w:webHidden/>
              </w:rPr>
              <w:t>7</w:t>
            </w:r>
            <w:r>
              <w:rPr>
                <w:noProof/>
                <w:webHidden/>
              </w:rPr>
              <w:fldChar w:fldCharType="end"/>
            </w:r>
          </w:hyperlink>
        </w:p>
        <w:p w14:paraId="59F1DC1E" w14:textId="216158A4"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8E4A2C">
              <w:rPr>
                <w:noProof/>
                <w:webHidden/>
              </w:rPr>
              <w:t>8</w:t>
            </w:r>
            <w:r>
              <w:rPr>
                <w:noProof/>
                <w:webHidden/>
              </w:rPr>
              <w:fldChar w:fldCharType="end"/>
            </w:r>
          </w:hyperlink>
        </w:p>
        <w:p w14:paraId="2E965167" w14:textId="3F32E399"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8E4A2C">
              <w:rPr>
                <w:noProof/>
                <w:webHidden/>
              </w:rPr>
              <w:t>8</w:t>
            </w:r>
            <w:r>
              <w:rPr>
                <w:noProof/>
                <w:webHidden/>
              </w:rPr>
              <w:fldChar w:fldCharType="end"/>
            </w:r>
          </w:hyperlink>
        </w:p>
        <w:p w14:paraId="57BDA27A" w14:textId="540388F9"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8E4A2C">
              <w:rPr>
                <w:noProof/>
                <w:webHidden/>
              </w:rPr>
              <w:t>9</w:t>
            </w:r>
            <w:r>
              <w:rPr>
                <w:noProof/>
                <w:webHidden/>
              </w:rPr>
              <w:fldChar w:fldCharType="end"/>
            </w:r>
          </w:hyperlink>
        </w:p>
        <w:p w14:paraId="210EF5CB" w14:textId="7CCBD076"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8E4A2C">
              <w:rPr>
                <w:noProof/>
                <w:webHidden/>
              </w:rPr>
              <w:t>9</w:t>
            </w:r>
            <w:r>
              <w:rPr>
                <w:noProof/>
                <w:webHidden/>
              </w:rPr>
              <w:fldChar w:fldCharType="end"/>
            </w:r>
          </w:hyperlink>
        </w:p>
        <w:p w14:paraId="55F82D8F" w14:textId="285AE090"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8E4A2C">
              <w:rPr>
                <w:noProof/>
                <w:webHidden/>
              </w:rPr>
              <w:t>9</w:t>
            </w:r>
            <w:r>
              <w:rPr>
                <w:noProof/>
                <w:webHidden/>
              </w:rPr>
              <w:fldChar w:fldCharType="end"/>
            </w:r>
          </w:hyperlink>
        </w:p>
        <w:p w14:paraId="2CF8A55C" w14:textId="773E3B62"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8E4A2C">
              <w:rPr>
                <w:noProof/>
                <w:webHidden/>
              </w:rPr>
              <w:t>10</w:t>
            </w:r>
            <w:r>
              <w:rPr>
                <w:noProof/>
                <w:webHidden/>
              </w:rPr>
              <w:fldChar w:fldCharType="end"/>
            </w:r>
          </w:hyperlink>
        </w:p>
        <w:p w14:paraId="59EC8F2A" w14:textId="25DEFF2D"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8E4A2C">
              <w:rPr>
                <w:noProof/>
                <w:webHidden/>
              </w:rPr>
              <w:t>10</w:t>
            </w:r>
            <w:r>
              <w:rPr>
                <w:noProof/>
                <w:webHidden/>
              </w:rPr>
              <w:fldChar w:fldCharType="end"/>
            </w:r>
          </w:hyperlink>
        </w:p>
        <w:p w14:paraId="633D28CE" w14:textId="746CC809"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8E4A2C">
              <w:rPr>
                <w:noProof/>
                <w:webHidden/>
              </w:rPr>
              <w:t>10</w:t>
            </w:r>
            <w:r>
              <w:rPr>
                <w:noProof/>
                <w:webHidden/>
              </w:rPr>
              <w:fldChar w:fldCharType="end"/>
            </w:r>
          </w:hyperlink>
        </w:p>
        <w:p w14:paraId="3C534BEA" w14:textId="00601EEF"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8E4A2C">
              <w:rPr>
                <w:noProof/>
                <w:webHidden/>
              </w:rPr>
              <w:t>11</w:t>
            </w:r>
            <w:r>
              <w:rPr>
                <w:noProof/>
                <w:webHidden/>
              </w:rPr>
              <w:fldChar w:fldCharType="end"/>
            </w:r>
          </w:hyperlink>
        </w:p>
        <w:p w14:paraId="62942B1E" w14:textId="52D9BE8D"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8E4A2C">
              <w:rPr>
                <w:noProof/>
                <w:webHidden/>
              </w:rPr>
              <w:t>12</w:t>
            </w:r>
            <w:r>
              <w:rPr>
                <w:noProof/>
                <w:webHidden/>
              </w:rPr>
              <w:fldChar w:fldCharType="end"/>
            </w:r>
          </w:hyperlink>
        </w:p>
        <w:p w14:paraId="6947194E" w14:textId="128EB9D8"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8E4A2C">
              <w:rPr>
                <w:noProof/>
                <w:webHidden/>
              </w:rPr>
              <w:t>13</w:t>
            </w:r>
            <w:r>
              <w:rPr>
                <w:noProof/>
                <w:webHidden/>
              </w:rPr>
              <w:fldChar w:fldCharType="end"/>
            </w:r>
          </w:hyperlink>
        </w:p>
        <w:p w14:paraId="67A2A564" w14:textId="21C34EB6"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8E4A2C">
              <w:rPr>
                <w:noProof/>
                <w:webHidden/>
              </w:rPr>
              <w:t>14</w:t>
            </w:r>
            <w:r>
              <w:rPr>
                <w:noProof/>
                <w:webHidden/>
              </w:rPr>
              <w:fldChar w:fldCharType="end"/>
            </w:r>
          </w:hyperlink>
        </w:p>
        <w:p w14:paraId="65AFE849" w14:textId="4DDABCE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8E4A2C">
              <w:rPr>
                <w:noProof/>
                <w:webHidden/>
              </w:rPr>
              <w:t>15</w:t>
            </w:r>
            <w:r>
              <w:rPr>
                <w:noProof/>
                <w:webHidden/>
              </w:rPr>
              <w:fldChar w:fldCharType="end"/>
            </w:r>
          </w:hyperlink>
        </w:p>
        <w:p w14:paraId="286F1522" w14:textId="54A4E117"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8E4A2C">
              <w:rPr>
                <w:noProof/>
                <w:webHidden/>
              </w:rPr>
              <w:t>15</w:t>
            </w:r>
            <w:r>
              <w:rPr>
                <w:noProof/>
                <w:webHidden/>
              </w:rPr>
              <w:fldChar w:fldCharType="end"/>
            </w:r>
          </w:hyperlink>
        </w:p>
        <w:p w14:paraId="488A804F" w14:textId="69C295DE"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8E4A2C">
              <w:rPr>
                <w:noProof/>
                <w:webHidden/>
              </w:rPr>
              <w:t>15</w:t>
            </w:r>
            <w:r>
              <w:rPr>
                <w:noProof/>
                <w:webHidden/>
              </w:rPr>
              <w:fldChar w:fldCharType="end"/>
            </w:r>
          </w:hyperlink>
        </w:p>
        <w:p w14:paraId="04693111" w14:textId="34FBF7F5"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8E4A2C">
              <w:rPr>
                <w:noProof/>
                <w:webHidden/>
              </w:rPr>
              <w:t>16</w:t>
            </w:r>
            <w:r>
              <w:rPr>
                <w:noProof/>
                <w:webHidden/>
              </w:rPr>
              <w:fldChar w:fldCharType="end"/>
            </w:r>
          </w:hyperlink>
        </w:p>
        <w:p w14:paraId="528C0EE6" w14:textId="3C1B190B"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8E4A2C">
              <w:rPr>
                <w:noProof/>
                <w:webHidden/>
              </w:rPr>
              <w:t>18</w:t>
            </w:r>
            <w:r>
              <w:rPr>
                <w:noProof/>
                <w:webHidden/>
              </w:rPr>
              <w:fldChar w:fldCharType="end"/>
            </w:r>
          </w:hyperlink>
        </w:p>
        <w:p w14:paraId="62247075" w14:textId="6ED5F51F"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8E4A2C">
              <w:rPr>
                <w:noProof/>
                <w:webHidden/>
              </w:rPr>
              <w:t>20</w:t>
            </w:r>
            <w:r>
              <w:rPr>
                <w:noProof/>
                <w:webHidden/>
              </w:rPr>
              <w:fldChar w:fldCharType="end"/>
            </w:r>
          </w:hyperlink>
        </w:p>
        <w:p w14:paraId="2AFB2FB7" w14:textId="524C1E5C"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8E4A2C">
              <w:rPr>
                <w:noProof/>
                <w:webHidden/>
              </w:rPr>
              <w:t>21</w:t>
            </w:r>
            <w:r>
              <w:rPr>
                <w:noProof/>
                <w:webHidden/>
              </w:rPr>
              <w:fldChar w:fldCharType="end"/>
            </w:r>
          </w:hyperlink>
        </w:p>
        <w:p w14:paraId="016258F3" w14:textId="1D019CEF"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8E4A2C">
              <w:rPr>
                <w:noProof/>
                <w:webHidden/>
              </w:rPr>
              <w:t>22</w:t>
            </w:r>
            <w:r>
              <w:rPr>
                <w:noProof/>
                <w:webHidden/>
              </w:rPr>
              <w:fldChar w:fldCharType="end"/>
            </w:r>
          </w:hyperlink>
        </w:p>
        <w:p w14:paraId="34FB111C" w14:textId="09D9AA7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8E4A2C">
              <w:rPr>
                <w:noProof/>
                <w:webHidden/>
              </w:rPr>
              <w:t>22</w:t>
            </w:r>
            <w:r>
              <w:rPr>
                <w:noProof/>
                <w:webHidden/>
              </w:rPr>
              <w:fldChar w:fldCharType="end"/>
            </w:r>
          </w:hyperlink>
        </w:p>
        <w:p w14:paraId="1ECC26CF" w14:textId="5EB626ED"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8E4A2C">
              <w:rPr>
                <w:noProof/>
                <w:webHidden/>
              </w:rPr>
              <w:t>24</w:t>
            </w:r>
            <w:r>
              <w:rPr>
                <w:noProof/>
                <w:webHidden/>
              </w:rPr>
              <w:fldChar w:fldCharType="end"/>
            </w:r>
          </w:hyperlink>
        </w:p>
        <w:p w14:paraId="18F984B1" w14:textId="5F487251"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8E4A2C">
              <w:rPr>
                <w:noProof/>
                <w:webHidden/>
              </w:rPr>
              <w:t>24</w:t>
            </w:r>
            <w:r>
              <w:rPr>
                <w:noProof/>
                <w:webHidden/>
              </w:rPr>
              <w:fldChar w:fldCharType="end"/>
            </w:r>
          </w:hyperlink>
        </w:p>
        <w:p w14:paraId="37643FF3" w14:textId="05BB4B3D"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8E4A2C">
              <w:rPr>
                <w:noProof/>
                <w:webHidden/>
              </w:rPr>
              <w:t>24</w:t>
            </w:r>
            <w:r>
              <w:rPr>
                <w:noProof/>
                <w:webHidden/>
              </w:rPr>
              <w:fldChar w:fldCharType="end"/>
            </w:r>
          </w:hyperlink>
        </w:p>
        <w:p w14:paraId="1BF60D9B" w14:textId="694ED533"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8E4A2C">
              <w:rPr>
                <w:noProof/>
                <w:webHidden/>
              </w:rPr>
              <w:t>31</w:t>
            </w:r>
            <w:r>
              <w:rPr>
                <w:noProof/>
                <w:webHidden/>
              </w:rPr>
              <w:fldChar w:fldCharType="end"/>
            </w:r>
          </w:hyperlink>
        </w:p>
        <w:p w14:paraId="4974B7A5" w14:textId="4A7ADE68"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8E4A2C">
              <w:rPr>
                <w:noProof/>
                <w:webHidden/>
              </w:rPr>
              <w:t>34</w:t>
            </w:r>
            <w:r>
              <w:rPr>
                <w:noProof/>
                <w:webHidden/>
              </w:rPr>
              <w:fldChar w:fldCharType="end"/>
            </w:r>
          </w:hyperlink>
        </w:p>
        <w:p w14:paraId="1DB60198" w14:textId="7D741BE6"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8E4A2C">
              <w:rPr>
                <w:noProof/>
                <w:webHidden/>
              </w:rPr>
              <w:t>35</w:t>
            </w:r>
            <w:r>
              <w:rPr>
                <w:noProof/>
                <w:webHidden/>
              </w:rPr>
              <w:fldChar w:fldCharType="end"/>
            </w:r>
          </w:hyperlink>
        </w:p>
        <w:p w14:paraId="6A67F716" w14:textId="6321DE1F"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8E4A2C">
              <w:rPr>
                <w:noProof/>
                <w:webHidden/>
              </w:rPr>
              <w:t>36</w:t>
            </w:r>
            <w:r>
              <w:rPr>
                <w:noProof/>
                <w:webHidden/>
              </w:rPr>
              <w:fldChar w:fldCharType="end"/>
            </w:r>
          </w:hyperlink>
        </w:p>
        <w:p w14:paraId="317F0326" w14:textId="0210C4A1"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8E4A2C">
              <w:rPr>
                <w:noProof/>
                <w:webHidden/>
              </w:rPr>
              <w:t>39</w:t>
            </w:r>
            <w:r>
              <w:rPr>
                <w:noProof/>
                <w:webHidden/>
              </w:rPr>
              <w:fldChar w:fldCharType="end"/>
            </w:r>
          </w:hyperlink>
        </w:p>
        <w:p w14:paraId="70A8A1D1" w14:textId="2B43BA96"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8E4A2C">
              <w:rPr>
                <w:noProof/>
                <w:webHidden/>
              </w:rPr>
              <w:t>39</w:t>
            </w:r>
            <w:r>
              <w:rPr>
                <w:noProof/>
                <w:webHidden/>
              </w:rPr>
              <w:fldChar w:fldCharType="end"/>
            </w:r>
          </w:hyperlink>
        </w:p>
        <w:p w14:paraId="1054C70A" w14:textId="727BECD8"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8E4A2C">
              <w:rPr>
                <w:noProof/>
                <w:webHidden/>
              </w:rPr>
              <w:t>39</w:t>
            </w:r>
            <w:r>
              <w:rPr>
                <w:noProof/>
                <w:webHidden/>
              </w:rPr>
              <w:fldChar w:fldCharType="end"/>
            </w:r>
          </w:hyperlink>
        </w:p>
        <w:p w14:paraId="1F6484B4" w14:textId="2860A9CA"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8E4A2C">
              <w:rPr>
                <w:noProof/>
                <w:webHidden/>
              </w:rPr>
              <w:t>40</w:t>
            </w:r>
            <w:r>
              <w:rPr>
                <w:noProof/>
                <w:webHidden/>
              </w:rPr>
              <w:fldChar w:fldCharType="end"/>
            </w:r>
          </w:hyperlink>
        </w:p>
        <w:p w14:paraId="6E43BE76" w14:textId="04741961"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8E4A2C">
              <w:rPr>
                <w:noProof/>
                <w:webHidden/>
              </w:rPr>
              <w:t>40</w:t>
            </w:r>
            <w:r>
              <w:rPr>
                <w:noProof/>
                <w:webHidden/>
              </w:rPr>
              <w:fldChar w:fldCharType="end"/>
            </w:r>
          </w:hyperlink>
        </w:p>
        <w:p w14:paraId="37EEA33D" w14:textId="5BCE086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8E4A2C">
              <w:rPr>
                <w:noProof/>
                <w:webHidden/>
              </w:rPr>
              <w:t>41</w:t>
            </w:r>
            <w:r>
              <w:rPr>
                <w:noProof/>
                <w:webHidden/>
              </w:rPr>
              <w:fldChar w:fldCharType="end"/>
            </w:r>
          </w:hyperlink>
        </w:p>
        <w:p w14:paraId="58F92410" w14:textId="0216404F"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8E4A2C">
              <w:rPr>
                <w:noProof/>
                <w:webHidden/>
              </w:rPr>
              <w:t>42</w:t>
            </w:r>
            <w:r>
              <w:rPr>
                <w:noProof/>
                <w:webHidden/>
              </w:rPr>
              <w:fldChar w:fldCharType="end"/>
            </w:r>
          </w:hyperlink>
        </w:p>
        <w:p w14:paraId="68E96FE6" w14:textId="65E1CCA9"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8E4A2C">
              <w:rPr>
                <w:noProof/>
                <w:webHidden/>
              </w:rPr>
              <w:t>42</w:t>
            </w:r>
            <w:r>
              <w:rPr>
                <w:noProof/>
                <w:webHidden/>
              </w:rPr>
              <w:fldChar w:fldCharType="end"/>
            </w:r>
          </w:hyperlink>
        </w:p>
        <w:p w14:paraId="5E76AE95" w14:textId="0CA64502"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8E4A2C">
              <w:rPr>
                <w:noProof/>
                <w:webHidden/>
              </w:rPr>
              <w:t>42</w:t>
            </w:r>
            <w:r>
              <w:rPr>
                <w:noProof/>
                <w:webHidden/>
              </w:rPr>
              <w:fldChar w:fldCharType="end"/>
            </w:r>
          </w:hyperlink>
        </w:p>
        <w:p w14:paraId="0A1476C7" w14:textId="0A898431"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8E4A2C">
              <w:rPr>
                <w:noProof/>
                <w:webHidden/>
              </w:rPr>
              <w:t>44</w:t>
            </w:r>
            <w:r>
              <w:rPr>
                <w:noProof/>
                <w:webHidden/>
              </w:rPr>
              <w:fldChar w:fldCharType="end"/>
            </w:r>
          </w:hyperlink>
        </w:p>
        <w:p w14:paraId="4E1D724E" w14:textId="331ABC37"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8E4A2C">
              <w:rPr>
                <w:noProof/>
                <w:webHidden/>
              </w:rPr>
              <w:t>45</w:t>
            </w:r>
            <w:r>
              <w:rPr>
                <w:noProof/>
                <w:webHidden/>
              </w:rPr>
              <w:fldChar w:fldCharType="end"/>
            </w:r>
          </w:hyperlink>
        </w:p>
        <w:p w14:paraId="5AB6F526" w14:textId="34A19A1C"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8E4A2C">
              <w:rPr>
                <w:noProof/>
                <w:webHidden/>
              </w:rPr>
              <w:t>48</w:t>
            </w:r>
            <w:r>
              <w:rPr>
                <w:noProof/>
                <w:webHidden/>
              </w:rPr>
              <w:fldChar w:fldCharType="end"/>
            </w:r>
          </w:hyperlink>
        </w:p>
        <w:p w14:paraId="37E79257" w14:textId="7B8CD972"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8E4A2C">
              <w:rPr>
                <w:noProof/>
                <w:webHidden/>
              </w:rPr>
              <w:t>48</w:t>
            </w:r>
            <w:r>
              <w:rPr>
                <w:noProof/>
                <w:webHidden/>
              </w:rPr>
              <w:fldChar w:fldCharType="end"/>
            </w:r>
          </w:hyperlink>
        </w:p>
        <w:p w14:paraId="49E5DDC9" w14:textId="4FA57076"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8E4A2C">
              <w:rPr>
                <w:noProof/>
                <w:webHidden/>
              </w:rPr>
              <w:t>50</w:t>
            </w:r>
            <w:r>
              <w:rPr>
                <w:noProof/>
                <w:webHidden/>
              </w:rPr>
              <w:fldChar w:fldCharType="end"/>
            </w:r>
          </w:hyperlink>
        </w:p>
        <w:p w14:paraId="127A3B1E" w14:textId="38B3F88F"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8E4A2C">
              <w:rPr>
                <w:noProof/>
                <w:webHidden/>
              </w:rPr>
              <w:t>51</w:t>
            </w:r>
            <w:r>
              <w:rPr>
                <w:noProof/>
                <w:webHidden/>
              </w:rPr>
              <w:fldChar w:fldCharType="end"/>
            </w:r>
          </w:hyperlink>
        </w:p>
        <w:p w14:paraId="763AB23B" w14:textId="76021769"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8E4A2C">
              <w:rPr>
                <w:noProof/>
                <w:webHidden/>
              </w:rPr>
              <w:t>51</w:t>
            </w:r>
            <w:r>
              <w:rPr>
                <w:noProof/>
                <w:webHidden/>
              </w:rPr>
              <w:fldChar w:fldCharType="end"/>
            </w:r>
          </w:hyperlink>
        </w:p>
        <w:p w14:paraId="44D47473" w14:textId="1079AC77"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8E4A2C">
              <w:rPr>
                <w:noProof/>
                <w:webHidden/>
              </w:rPr>
              <w:t>52</w:t>
            </w:r>
            <w:r>
              <w:rPr>
                <w:noProof/>
                <w:webHidden/>
              </w:rPr>
              <w:fldChar w:fldCharType="end"/>
            </w:r>
          </w:hyperlink>
        </w:p>
        <w:p w14:paraId="258432BA" w14:textId="18156159"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8E4A2C">
              <w:rPr>
                <w:noProof/>
                <w:webHidden/>
              </w:rPr>
              <w:t>53</w:t>
            </w:r>
            <w:r>
              <w:rPr>
                <w:noProof/>
                <w:webHidden/>
              </w:rPr>
              <w:fldChar w:fldCharType="end"/>
            </w:r>
          </w:hyperlink>
        </w:p>
        <w:p w14:paraId="5B9ABFF8" w14:textId="617723B5"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8E4A2C">
              <w:rPr>
                <w:noProof/>
                <w:webHidden/>
              </w:rPr>
              <w:t>53</w:t>
            </w:r>
            <w:r>
              <w:rPr>
                <w:noProof/>
                <w:webHidden/>
              </w:rPr>
              <w:fldChar w:fldCharType="end"/>
            </w:r>
          </w:hyperlink>
        </w:p>
        <w:p w14:paraId="5AC361FC" w14:textId="00202779"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8E4A2C">
              <w:rPr>
                <w:noProof/>
                <w:webHidden/>
              </w:rPr>
              <w:t>54</w:t>
            </w:r>
            <w:r>
              <w:rPr>
                <w:noProof/>
                <w:webHidden/>
              </w:rPr>
              <w:fldChar w:fldCharType="end"/>
            </w:r>
          </w:hyperlink>
        </w:p>
        <w:p w14:paraId="1492F909" w14:textId="76DBE0CC"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8E4A2C">
              <w:rPr>
                <w:noProof/>
                <w:webHidden/>
              </w:rPr>
              <w:t>55</w:t>
            </w:r>
            <w:r>
              <w:rPr>
                <w:noProof/>
                <w:webHidden/>
              </w:rPr>
              <w:fldChar w:fldCharType="end"/>
            </w:r>
          </w:hyperlink>
        </w:p>
        <w:p w14:paraId="656884BE" w14:textId="389BB8CF"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8E4A2C">
              <w:rPr>
                <w:noProof/>
                <w:webHidden/>
              </w:rPr>
              <w:t>56</w:t>
            </w:r>
            <w:r>
              <w:rPr>
                <w:noProof/>
                <w:webHidden/>
              </w:rPr>
              <w:fldChar w:fldCharType="end"/>
            </w:r>
          </w:hyperlink>
        </w:p>
        <w:p w14:paraId="75B948E2" w14:textId="2F30C0ED"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8E4A2C">
              <w:rPr>
                <w:noProof/>
                <w:webHidden/>
              </w:rPr>
              <w:t>57</w:t>
            </w:r>
            <w:r>
              <w:rPr>
                <w:noProof/>
                <w:webHidden/>
              </w:rPr>
              <w:fldChar w:fldCharType="end"/>
            </w:r>
          </w:hyperlink>
        </w:p>
        <w:p w14:paraId="602DFA77" w14:textId="71EB30A3"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8E4A2C">
              <w:rPr>
                <w:noProof/>
                <w:webHidden/>
              </w:rPr>
              <w:t>58</w:t>
            </w:r>
            <w:r>
              <w:rPr>
                <w:noProof/>
                <w:webHidden/>
              </w:rPr>
              <w:fldChar w:fldCharType="end"/>
            </w:r>
          </w:hyperlink>
        </w:p>
        <w:p w14:paraId="5EEE8484" w14:textId="676CC11A"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8E4A2C">
              <w:rPr>
                <w:noProof/>
                <w:webHidden/>
              </w:rPr>
              <w:t>60</w:t>
            </w:r>
            <w:r>
              <w:rPr>
                <w:noProof/>
                <w:webHidden/>
              </w:rPr>
              <w:fldChar w:fldCharType="end"/>
            </w:r>
          </w:hyperlink>
        </w:p>
        <w:p w14:paraId="7F5E9B42" w14:textId="6E36225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8E4A2C">
              <w:rPr>
                <w:noProof/>
                <w:webHidden/>
              </w:rPr>
              <w:t>60</w:t>
            </w:r>
            <w:r>
              <w:rPr>
                <w:noProof/>
                <w:webHidden/>
              </w:rPr>
              <w:fldChar w:fldCharType="end"/>
            </w:r>
          </w:hyperlink>
        </w:p>
        <w:p w14:paraId="6B7734FA" w14:textId="379BC5C4"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8E4A2C">
              <w:rPr>
                <w:noProof/>
                <w:webHidden/>
              </w:rPr>
              <w:t>60</w:t>
            </w:r>
            <w:r>
              <w:rPr>
                <w:noProof/>
                <w:webHidden/>
              </w:rPr>
              <w:fldChar w:fldCharType="end"/>
            </w:r>
          </w:hyperlink>
        </w:p>
        <w:p w14:paraId="57383A5A" w14:textId="5FCE19DE"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8E4A2C">
              <w:rPr>
                <w:noProof/>
                <w:webHidden/>
              </w:rPr>
              <w:t>60</w:t>
            </w:r>
            <w:r>
              <w:rPr>
                <w:noProof/>
                <w:webHidden/>
              </w:rPr>
              <w:fldChar w:fldCharType="end"/>
            </w:r>
          </w:hyperlink>
        </w:p>
        <w:p w14:paraId="23237F51" w14:textId="5FD9A332"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8E4A2C">
              <w:rPr>
                <w:noProof/>
                <w:webHidden/>
              </w:rPr>
              <w:t>60</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52F17139" w14:textId="77777777" w:rsidR="0050124F" w:rsidRPr="000E23DA" w:rsidRDefault="0050124F" w:rsidP="008F01BF">
      <w:pPr>
        <w:rPr>
          <w:rFonts w:cstheme="minorHAnsi"/>
          <w:sz w:val="28"/>
          <w:szCs w:val="28"/>
        </w:rPr>
      </w:pPr>
    </w:p>
    <w:p w14:paraId="0288DAE1" w14:textId="77777777" w:rsidR="009D46B5" w:rsidRPr="000E23DA" w:rsidRDefault="009D46B5"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03329B3C" w14:textId="2B7B10DC" w:rsidR="006262B7" w:rsidRPr="006262B7" w:rsidRDefault="006262B7" w:rsidP="006262B7">
      <w:pPr>
        <w:rPr>
          <w:rFonts w:cstheme="minorHAnsi"/>
          <w:sz w:val="24"/>
          <w:szCs w:val="24"/>
        </w:rPr>
      </w:pPr>
      <w:r w:rsidRPr="006262B7">
        <w:rPr>
          <w:rFonts w:cstheme="minorHAnsi"/>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Default="006262B7" w:rsidP="006262B7">
      <w:pPr>
        <w:rPr>
          <w:rFonts w:cstheme="minorHAnsi"/>
          <w:sz w:val="24"/>
          <w:szCs w:val="24"/>
        </w:rPr>
      </w:pPr>
      <w:r w:rsidRPr="006262B7">
        <w:rPr>
          <w:rFonts w:cstheme="minorHAnsi"/>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67EA584B" w14:textId="4987A146" w:rsidR="00C869FB" w:rsidRPr="00C869FB" w:rsidRDefault="00C869FB" w:rsidP="00C869FB">
      <w:pPr>
        <w:rPr>
          <w:rFonts w:cstheme="minorHAnsi"/>
          <w:sz w:val="24"/>
          <w:szCs w:val="24"/>
        </w:rPr>
      </w:pPr>
      <w:r w:rsidRPr="00C869FB">
        <w:rPr>
          <w:rFonts w:cstheme="minorHAnsi"/>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006C1" w:rsidRDefault="00C869FB" w:rsidP="00C869FB">
      <w:pPr>
        <w:rPr>
          <w:rFonts w:cstheme="minorHAnsi"/>
          <w:b/>
          <w:bCs/>
          <w:sz w:val="24"/>
          <w:szCs w:val="24"/>
        </w:rPr>
      </w:pPr>
      <w:r w:rsidRPr="00C869FB">
        <w:rPr>
          <w:rFonts w:cstheme="minorHAnsi"/>
          <w:sz w:val="24"/>
          <w:szCs w:val="24"/>
        </w:rPr>
        <w:t xml:space="preserve">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w:t>
      </w:r>
      <w:r w:rsidRPr="00C869FB">
        <w:rPr>
          <w:rFonts w:cstheme="minorHAnsi"/>
          <w:sz w:val="24"/>
          <w:szCs w:val="24"/>
        </w:rPr>
        <w:lastRenderedPageBreak/>
        <w:t>already 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655374" w:rsidRDefault="00E43C98" w:rsidP="00E43C98">
      <w:pPr>
        <w:pStyle w:val="Heading2"/>
      </w:pPr>
      <w:bookmarkStart w:id="4" w:name="_Toc217313005"/>
      <w:r>
        <w:t>1.3</w:t>
      </w:r>
      <w:r w:rsidR="00655374">
        <w:t xml:space="preserve"> </w:t>
      </w:r>
      <w:r w:rsidR="004F763E" w:rsidRPr="004F763E">
        <w:t>Project aim and research questions</w:t>
      </w:r>
      <w:bookmarkEnd w:id="4"/>
      <w:r w:rsidR="005A334F" w:rsidRPr="00655374">
        <w:t xml:space="preserve"> </w:t>
      </w:r>
    </w:p>
    <w:p w14:paraId="0E549076" w14:textId="75C71901" w:rsidR="00AD657E" w:rsidRPr="00AD657E" w:rsidRDefault="00AD657E" w:rsidP="00AD657E">
      <w:pPr>
        <w:rPr>
          <w:rFonts w:cstheme="minorHAnsi"/>
          <w:sz w:val="24"/>
          <w:szCs w:val="24"/>
        </w:rPr>
      </w:pPr>
      <w:r w:rsidRPr="00AD657E">
        <w:rPr>
          <w:rFonts w:cstheme="minorHAnsi"/>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AD657E" w:rsidRDefault="00AD657E" w:rsidP="00AD657E">
      <w:pPr>
        <w:rPr>
          <w:rFonts w:cstheme="minorHAnsi"/>
          <w:sz w:val="24"/>
          <w:szCs w:val="24"/>
        </w:rPr>
      </w:pPr>
      <w:r w:rsidRPr="00AD657E">
        <w:rPr>
          <w:rFonts w:cstheme="minorHAnsi"/>
          <w:sz w:val="24"/>
          <w:szCs w:val="24"/>
        </w:rPr>
        <w:t>This work is guided by three research questions:</w:t>
      </w:r>
    </w:p>
    <w:p w14:paraId="73F9E33B"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Can keyboard and mouse windows produce a stable trust signal in a real-time loop?</w:t>
      </w:r>
    </w:p>
    <w:p w14:paraId="548F4C63"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How do threshold and smoothing choices affect the balance between usability and security?</w:t>
      </w:r>
    </w:p>
    <w:p w14:paraId="0FB0FA26" w14:textId="32755845" w:rsidR="005A334F" w:rsidRPr="00AD657E" w:rsidRDefault="001A268B" w:rsidP="00AD657E">
      <w:pPr>
        <w:pStyle w:val="ListParagraph"/>
        <w:numPr>
          <w:ilvl w:val="0"/>
          <w:numId w:val="21"/>
        </w:numPr>
        <w:rPr>
          <w:rFonts w:cstheme="minorHAnsi"/>
          <w:sz w:val="24"/>
          <w:szCs w:val="24"/>
        </w:rPr>
      </w:pPr>
      <w:r w:rsidRPr="001A268B">
        <w:rPr>
          <w:rFonts w:cstheme="minorHAnsi"/>
          <w:sz w:val="24"/>
          <w:szCs w:val="24"/>
        </w:rPr>
        <w:t>Does adding an optional support signal make takeover decisions clearer</w:t>
      </w:r>
      <w:r w:rsidR="00AD657E" w:rsidRPr="00AD657E">
        <w:rPr>
          <w:rFonts w:cstheme="minorHAnsi"/>
          <w:sz w:val="24"/>
          <w:szCs w:val="24"/>
        </w:rPr>
        <w:t>, especially in borderline cases that may require a step-up response?</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0675702C" w14:textId="77777777" w:rsidR="00E949A6" w:rsidRPr="00E949A6" w:rsidRDefault="00E949A6" w:rsidP="00E949A6">
      <w:pPr>
        <w:rPr>
          <w:rFonts w:cstheme="minorHAnsi"/>
          <w:sz w:val="24"/>
          <w:szCs w:val="24"/>
        </w:rPr>
      </w:pPr>
    </w:p>
    <w:p w14:paraId="34458C24" w14:textId="6B1DFE84" w:rsidR="00E949A6" w:rsidRDefault="00E949A6" w:rsidP="00E949A6">
      <w:pPr>
        <w:rPr>
          <w:rFonts w:cstheme="minorHAnsi"/>
          <w:sz w:val="24"/>
          <w:szCs w:val="24"/>
        </w:rPr>
      </w:pPr>
      <w:r w:rsidRPr="00E949A6">
        <w:rPr>
          <w:rFonts w:cstheme="minorHAnsi"/>
          <w:sz w:val="24"/>
          <w:szCs w:val="24"/>
        </w:rPr>
        <w:t>The project objectives are defined with clear success checks so that the final outcome is not only a working demo, but also something that can be evaluated in a structured way.</w:t>
      </w:r>
    </w:p>
    <w:p w14:paraId="146D69E7" w14:textId="77777777" w:rsidR="00E949A6" w:rsidRPr="00E949A6" w:rsidRDefault="00E949A6" w:rsidP="00E949A6">
      <w:pPr>
        <w:rPr>
          <w:rFonts w:cstheme="minorHAnsi"/>
          <w:sz w:val="24"/>
          <w:szCs w:val="24"/>
        </w:rPr>
      </w:pPr>
    </w:p>
    <w:p w14:paraId="058F6175" w14:textId="77777777" w:rsidR="00E949A6" w:rsidRPr="00E949A6" w:rsidRDefault="00E949A6" w:rsidP="00E949A6">
      <w:pPr>
        <w:rPr>
          <w:rFonts w:cstheme="minorHAnsi"/>
          <w:sz w:val="24"/>
          <w:szCs w:val="24"/>
        </w:rPr>
      </w:pPr>
      <w:r w:rsidRPr="00E949A6">
        <w:rPr>
          <w:rFonts w:cstheme="minorHAnsi"/>
          <w:b/>
          <w:bCs/>
          <w:sz w:val="24"/>
          <w:szCs w:val="24"/>
        </w:rPr>
        <w:t>Objective 1 –</w:t>
      </w:r>
      <w:r w:rsidRPr="00E949A6">
        <w:rPr>
          <w:rFonts w:cstheme="minorHAnsi"/>
          <w:sz w:val="24"/>
          <w:szCs w:val="24"/>
        </w:rPr>
        <w:t xml:space="preserve"> Implement continuous feature extraction for keyboard and mouse</w:t>
      </w:r>
    </w:p>
    <w:p w14:paraId="07BB96E5" w14:textId="40878FAF" w:rsidR="00E949A6" w:rsidRPr="00E949A6" w:rsidRDefault="00E949A6" w:rsidP="00E949A6">
      <w:pPr>
        <w:rPr>
          <w:rFonts w:cstheme="minorHAnsi"/>
          <w:sz w:val="24"/>
          <w:szCs w:val="24"/>
        </w:rPr>
      </w:pPr>
      <w:r w:rsidRPr="00E949A6">
        <w:rPr>
          <w:rFonts w:cstheme="minorHAnsi"/>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E949A6" w:rsidRDefault="00E949A6" w:rsidP="00E949A6">
      <w:pPr>
        <w:rPr>
          <w:rFonts w:cstheme="minorHAnsi"/>
          <w:sz w:val="24"/>
          <w:szCs w:val="24"/>
        </w:rPr>
      </w:pPr>
      <w:r w:rsidRPr="00E949A6">
        <w:rPr>
          <w:rFonts w:cstheme="minorHAnsi"/>
          <w:b/>
          <w:bCs/>
          <w:sz w:val="24"/>
          <w:szCs w:val="24"/>
        </w:rPr>
        <w:t>Objective 2</w:t>
      </w:r>
      <w:r w:rsidRPr="00E949A6">
        <w:rPr>
          <w:rFonts w:cstheme="minorHAnsi"/>
          <w:sz w:val="24"/>
          <w:szCs w:val="24"/>
        </w:rPr>
        <w:t xml:space="preserve"> – Train behavioural models and convert their outputs into trust scores</w:t>
      </w:r>
    </w:p>
    <w:p w14:paraId="1C15BEDD" w14:textId="44847D4A" w:rsidR="00E949A6" w:rsidRPr="00E949A6" w:rsidRDefault="00E949A6" w:rsidP="00E949A6">
      <w:pPr>
        <w:rPr>
          <w:rFonts w:cstheme="minorHAnsi"/>
          <w:sz w:val="24"/>
          <w:szCs w:val="24"/>
        </w:rPr>
      </w:pPr>
      <w:r w:rsidRPr="00E949A6">
        <w:rPr>
          <w:rFonts w:cstheme="minorHAnsi"/>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E949A6" w:rsidRDefault="00E949A6" w:rsidP="00E949A6">
      <w:pPr>
        <w:rPr>
          <w:rFonts w:cstheme="minorHAnsi"/>
          <w:sz w:val="24"/>
          <w:szCs w:val="24"/>
        </w:rPr>
      </w:pPr>
      <w:r w:rsidRPr="00E949A6">
        <w:rPr>
          <w:rFonts w:cstheme="minorHAnsi"/>
          <w:b/>
          <w:bCs/>
          <w:sz w:val="24"/>
          <w:szCs w:val="24"/>
        </w:rPr>
        <w:t>Objective 3 –</w:t>
      </w:r>
      <w:r w:rsidRPr="00E949A6">
        <w:rPr>
          <w:rFonts w:cstheme="minorHAnsi"/>
          <w:sz w:val="24"/>
          <w:szCs w:val="24"/>
        </w:rPr>
        <w:t xml:space="preserve"> Build a fusion and policy layer with actionable outcomes</w:t>
      </w:r>
    </w:p>
    <w:p w14:paraId="5D20366C" w14:textId="29C74678" w:rsidR="00E949A6" w:rsidRPr="00E949A6" w:rsidRDefault="00E949A6" w:rsidP="00E949A6">
      <w:pPr>
        <w:rPr>
          <w:rFonts w:cstheme="minorHAnsi"/>
          <w:sz w:val="24"/>
          <w:szCs w:val="24"/>
        </w:rPr>
      </w:pPr>
      <w:r w:rsidRPr="00E949A6">
        <w:rPr>
          <w:rFonts w:cstheme="minorHAnsi"/>
          <w:sz w:val="24"/>
          <w:szCs w:val="24"/>
        </w:rPr>
        <w:lastRenderedPageBreak/>
        <w:t>Success check: Combine the available behavioural and optional face signals into a single trust value, and map that value to three practical actions: ALLOW, STEP UP, and LOCK.</w:t>
      </w:r>
    </w:p>
    <w:p w14:paraId="37D4A38D" w14:textId="77777777" w:rsidR="00E949A6" w:rsidRPr="00E949A6" w:rsidRDefault="00E949A6" w:rsidP="00E949A6">
      <w:pPr>
        <w:rPr>
          <w:rFonts w:cstheme="minorHAnsi"/>
          <w:sz w:val="24"/>
          <w:szCs w:val="24"/>
        </w:rPr>
      </w:pPr>
      <w:r w:rsidRPr="00E949A6">
        <w:rPr>
          <w:rFonts w:cstheme="minorHAnsi"/>
          <w:b/>
          <w:bCs/>
          <w:sz w:val="24"/>
          <w:szCs w:val="24"/>
        </w:rPr>
        <w:t>Objective 4</w:t>
      </w:r>
      <w:r w:rsidRPr="00E949A6">
        <w:rPr>
          <w:rFonts w:cstheme="minorHAnsi"/>
          <w:sz w:val="24"/>
          <w:szCs w:val="24"/>
        </w:rPr>
        <w:t xml:space="preserve"> – Demonstrate takeover behaviour in a controlled setting</w:t>
      </w:r>
    </w:p>
    <w:p w14:paraId="711518E6" w14:textId="73933BA6" w:rsidR="006B0C41" w:rsidRDefault="00E949A6" w:rsidP="00E949A6">
      <w:pPr>
        <w:rPr>
          <w:rFonts w:cstheme="minorHAnsi"/>
          <w:sz w:val="24"/>
          <w:szCs w:val="24"/>
        </w:rPr>
      </w:pPr>
      <w:r w:rsidRPr="00E949A6">
        <w:rPr>
          <w:rFonts w:cstheme="minorHAnsi"/>
          <w:sz w:val="24"/>
          <w:szCs w:val="24"/>
        </w:rPr>
        <w:t>Success check: Show that when the active user changes, the trust value drops clearly and the policy moves toward STEP UP or LOCK within a short number of windows.</w:t>
      </w:r>
    </w:p>
    <w:p w14:paraId="0D819D98" w14:textId="77777777" w:rsidR="00E949A6" w:rsidRPr="00655374" w:rsidRDefault="00E949A6" w:rsidP="00E949A6">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72C44481" w14:textId="77777777" w:rsidR="00E949A6" w:rsidRPr="00E949A6" w:rsidRDefault="00E949A6" w:rsidP="00E949A6">
      <w:pPr>
        <w:rPr>
          <w:rFonts w:cstheme="minorHAnsi"/>
          <w:sz w:val="24"/>
          <w:szCs w:val="24"/>
        </w:rPr>
      </w:pPr>
      <w:r w:rsidRPr="00E949A6">
        <w:rPr>
          <w:rFonts w:cstheme="minorHAnsi"/>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6E84FEDF" w14:textId="77777777" w:rsidR="00E949A6" w:rsidRPr="00E949A6" w:rsidRDefault="00E949A6" w:rsidP="00E949A6">
      <w:pPr>
        <w:rPr>
          <w:rFonts w:cstheme="minorHAnsi"/>
          <w:sz w:val="24"/>
          <w:szCs w:val="24"/>
        </w:rPr>
      </w:pPr>
    </w:p>
    <w:p w14:paraId="2E5F4CD9" w14:textId="7F32B482" w:rsidR="00E949A6" w:rsidRDefault="00E949A6" w:rsidP="00E949A6">
      <w:pPr>
        <w:rPr>
          <w:rFonts w:cstheme="minorHAnsi"/>
          <w:sz w:val="24"/>
          <w:szCs w:val="24"/>
        </w:rPr>
      </w:pPr>
      <w:r w:rsidRPr="00E949A6">
        <w:rPr>
          <w:rFonts w:cstheme="minorHAnsi"/>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655374" w:rsidRDefault="00E949A6" w:rsidP="00E949A6">
      <w:pPr>
        <w:rPr>
          <w:rFonts w:cstheme="minorHAnsi"/>
          <w:sz w:val="32"/>
          <w:szCs w:val="32"/>
        </w:rPr>
      </w:pPr>
    </w:p>
    <w:p w14:paraId="71FAD569" w14:textId="2CE7DDB2"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5E2F4ADF" w14:textId="3AA8793F" w:rsidR="00E949A6" w:rsidRPr="00E949A6" w:rsidRDefault="00E949A6" w:rsidP="00E949A6">
      <w:pPr>
        <w:pStyle w:val="NoSpacing"/>
        <w:rPr>
          <w:sz w:val="24"/>
          <w:szCs w:val="24"/>
        </w:rPr>
      </w:pPr>
      <w:r w:rsidRPr="00E949A6">
        <w:rPr>
          <w:sz w:val="24"/>
          <w:szCs w:val="24"/>
        </w:rPr>
        <w:t xml:space="preserve">Compared to the proposal, the final work is focused more on a stable end-to-end prototype that I could run, test, and evidence clearly. In the earlier plan, I considered a conditional autoencoder as the main keyboard verification method. However, during implementation, real-time scoring with that approach was not stable enough because the threshold behaviour was sensitive and the results were inconsistent across users. </w:t>
      </w:r>
      <w:r w:rsidR="001A268B" w:rsidRPr="001A268B">
        <w:rPr>
          <w:sz w:val="24"/>
          <w:szCs w:val="24"/>
        </w:rPr>
        <w:t>For this reason, I changed the final keyboard runtime path to an SVM-based scorer, because it was simpler to integrate into the live monitor and easier to explain consistently.</w:t>
      </w:r>
      <w:r w:rsidRPr="00E949A6">
        <w:rPr>
          <w:sz w:val="24"/>
          <w:szCs w:val="24"/>
        </w:rPr>
        <w:t xml:space="preserve"> The autoencoder was kept only as a comparison baseline and not as the final runtime decision model.</w:t>
      </w:r>
    </w:p>
    <w:p w14:paraId="57583D7A" w14:textId="77777777" w:rsidR="00E949A6" w:rsidRPr="00E949A6" w:rsidRDefault="00E949A6" w:rsidP="00E949A6">
      <w:pPr>
        <w:pStyle w:val="NoSpacing"/>
        <w:rPr>
          <w:sz w:val="24"/>
          <w:szCs w:val="24"/>
        </w:rPr>
      </w:pPr>
    </w:p>
    <w:p w14:paraId="070F6556" w14:textId="6F3B63CF" w:rsidR="001C08F8" w:rsidRDefault="00E949A6" w:rsidP="00E949A6">
      <w:pPr>
        <w:pStyle w:val="NoSpacing"/>
      </w:pPr>
      <w:r w:rsidRPr="00E949A6">
        <w:rPr>
          <w:sz w:val="24"/>
          <w:szCs w:val="24"/>
        </w:rPr>
        <w:t xml:space="preserve">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w:t>
      </w:r>
      <w:r w:rsidRPr="00E949A6">
        <w:rPr>
          <w:sz w:val="24"/>
          <w:szCs w:val="24"/>
        </w:rPr>
        <w:lastRenderedPageBreak/>
        <w:t>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t>1.7</w:t>
      </w:r>
      <w:r w:rsidR="00655374">
        <w:t xml:space="preserve"> </w:t>
      </w:r>
      <w:r w:rsidR="001C08F8" w:rsidRPr="001C08F8">
        <w:t>Report structure</w:t>
      </w:r>
      <w:bookmarkEnd w:id="8"/>
    </w:p>
    <w:p w14:paraId="19966D79" w14:textId="04389782" w:rsidR="000D77B4" w:rsidRPr="000D77B4" w:rsidRDefault="004A3221" w:rsidP="00E83E97">
      <w:pPr>
        <w:rPr>
          <w:rFonts w:cstheme="minorHAnsi"/>
          <w:b/>
          <w:bCs/>
          <w:sz w:val="24"/>
          <w:szCs w:val="24"/>
        </w:rPr>
      </w:pPr>
      <w:r w:rsidRPr="004A3221">
        <w:rPr>
          <w:rFonts w:cstheme="minorHAnsi"/>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1C08F8">
        <w:rPr>
          <w:rFonts w:cstheme="minorHAnsi"/>
          <w:sz w:val="24"/>
          <w:szCs w:val="24"/>
        </w:rPr>
        <w:t>.</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1B9F835" w14:textId="051165BE" w:rsidR="000D77B4" w:rsidRDefault="004A3221" w:rsidP="00E83E97">
      <w:pPr>
        <w:rPr>
          <w:rFonts w:cstheme="minorHAnsi"/>
          <w:sz w:val="24"/>
          <w:szCs w:val="24"/>
        </w:rPr>
      </w:pPr>
      <w:r w:rsidRPr="004A3221">
        <w:rPr>
          <w:rFonts w:cstheme="minorHAnsi"/>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92272F" w:rsidRDefault="004A3221"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lastRenderedPageBreak/>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3DB40144" w14:textId="77777777" w:rsidR="00036EE3" w:rsidRPr="00036EE3" w:rsidRDefault="00036EE3" w:rsidP="00036EE3">
      <w:pPr>
        <w:rPr>
          <w:rFonts w:cstheme="minorHAnsi"/>
          <w:sz w:val="24"/>
          <w:szCs w:val="24"/>
        </w:rPr>
      </w:pPr>
      <w:r w:rsidRPr="00036EE3">
        <w:rPr>
          <w:rFonts w:cstheme="minorHAnsi"/>
          <w:sz w:val="24"/>
          <w:szCs w:val="24"/>
        </w:rPr>
        <w:t xml:space="preserve">Traditional login checks who </w:t>
      </w:r>
      <w:proofErr w:type="gramStart"/>
      <w:r w:rsidRPr="00036EE3">
        <w:rPr>
          <w:rFonts w:cstheme="minorHAnsi"/>
          <w:sz w:val="24"/>
          <w:szCs w:val="24"/>
        </w:rPr>
        <w:t>starts</w:t>
      </w:r>
      <w:proofErr w:type="gramEnd"/>
      <w:r w:rsidRPr="00036EE3">
        <w:rPr>
          <w:rFonts w:cstheme="minorHAnsi"/>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036EE3" w:rsidRDefault="00036EE3" w:rsidP="00036EE3">
      <w:pPr>
        <w:rPr>
          <w:rFonts w:cstheme="minorHAnsi"/>
          <w:sz w:val="24"/>
          <w:szCs w:val="24"/>
        </w:rPr>
      </w:pPr>
      <w:r w:rsidRPr="00036EE3">
        <w:rPr>
          <w:rFonts w:cstheme="minorHAnsi"/>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036EE3" w:rsidRDefault="00036EE3" w:rsidP="00036EE3">
      <w:pPr>
        <w:rPr>
          <w:rFonts w:cstheme="minorHAnsi"/>
          <w:sz w:val="24"/>
          <w:szCs w:val="24"/>
        </w:rPr>
      </w:pPr>
      <w:r w:rsidRPr="00036EE3">
        <w:rPr>
          <w:rFonts w:cstheme="minorHAnsi"/>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77777777" w:rsidR="00036EE3" w:rsidRPr="00036EE3" w:rsidRDefault="00036EE3" w:rsidP="00036EE3">
      <w:pPr>
        <w:rPr>
          <w:rFonts w:cstheme="minorHAnsi"/>
          <w:sz w:val="24"/>
          <w:szCs w:val="24"/>
        </w:rPr>
      </w:pPr>
      <w:r w:rsidRPr="00036EE3">
        <w:rPr>
          <w:rFonts w:cstheme="minorHAnsi"/>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43C6B1DC" w14:textId="6559B650" w:rsidR="00300ED5" w:rsidRPr="00300ED5" w:rsidRDefault="00300ED5" w:rsidP="00300ED5">
      <w:pPr>
        <w:rPr>
          <w:rFonts w:cstheme="minorHAnsi"/>
          <w:sz w:val="24"/>
          <w:szCs w:val="24"/>
        </w:rPr>
      </w:pPr>
    </w:p>
    <w:p w14:paraId="28FF6086" w14:textId="0DC1015E" w:rsidR="003C620F" w:rsidRPr="003C620F" w:rsidRDefault="003C620F" w:rsidP="003C620F">
      <w:pPr>
        <w:rPr>
          <w:rFonts w:cstheme="minorHAnsi"/>
          <w:sz w:val="24"/>
          <w:szCs w:val="24"/>
        </w:rPr>
      </w:pPr>
    </w:p>
    <w:p w14:paraId="542112F3" w14:textId="77777777" w:rsidR="00EA2BA3" w:rsidRDefault="00EA2BA3" w:rsidP="00642744">
      <w:pPr>
        <w:rPr>
          <w:rFonts w:cstheme="minorHAnsi"/>
          <w:sz w:val="24"/>
          <w:szCs w:val="24"/>
        </w:rPr>
      </w:pPr>
    </w:p>
    <w:p w14:paraId="335E30DE" w14:textId="296005C0" w:rsidR="00913A6B" w:rsidRDefault="00913A6B" w:rsidP="00E43C98">
      <w:pPr>
        <w:pStyle w:val="Heading2"/>
      </w:pPr>
      <w:bookmarkStart w:id="13" w:name="_Toc217313014"/>
      <w:r w:rsidRPr="00913A6B">
        <w:lastRenderedPageBreak/>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1D4F700E"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Keystroke dynamics treats typing as a behavioural biometric. It uses the timing of typing rather than the actual meaning of the text. The main timing measures include key hold time 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B5ACC2A" w14:textId="53ECCB4B" w:rsidR="004449F1" w:rsidRPr="004449F1" w:rsidRDefault="009C2DFD" w:rsidP="004449F1">
      <w:pPr>
        <w:pStyle w:val="Heading2"/>
        <w:rPr>
          <w:rFonts w:cstheme="minorHAnsi"/>
          <w:b w:val="0"/>
          <w:sz w:val="24"/>
          <w:szCs w:val="24"/>
        </w:rPr>
      </w:pPr>
      <w:r w:rsidRPr="009C2DFD">
        <w:rPr>
          <w:rFonts w:cstheme="minorHAnsi"/>
          <w:b w:val="0"/>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9C2DFD">
        <w:rPr>
          <w:rFonts w:cstheme="minorHAnsi"/>
          <w:b w:val="0"/>
          <w:sz w:val="24"/>
          <w:szCs w:val="24"/>
        </w:rPr>
        <w:t>Shengfei</w:t>
      </w:r>
      <w:proofErr w:type="spellEnd"/>
      <w:r w:rsidRPr="009C2DFD">
        <w:rPr>
          <w:rFonts w:cstheme="minorHAnsi"/>
          <w:b w:val="0"/>
          <w:sz w:val="24"/>
          <w:szCs w:val="24"/>
        </w:rPr>
        <w:t xml:space="preserve"> and </w:t>
      </w:r>
      <w:proofErr w:type="spellStart"/>
      <w:r w:rsidRPr="009C2DFD">
        <w:rPr>
          <w:rFonts w:cstheme="minorHAnsi"/>
          <w:b w:val="0"/>
          <w:sz w:val="24"/>
          <w:szCs w:val="24"/>
        </w:rPr>
        <w:t>Shengwei</w:t>
      </w:r>
      <w:proofErr w:type="spellEnd"/>
      <w:r w:rsidRPr="009C2DFD">
        <w:rPr>
          <w:rFonts w:cstheme="minorHAnsi"/>
          <w:b w:val="0"/>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45574704"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373C81F5" w14:textId="54174F70" w:rsidR="00036EE3" w:rsidRPr="00036EE3" w:rsidRDefault="00036EE3" w:rsidP="00036EE3">
      <w:pPr>
        <w:pStyle w:val="Heading2"/>
        <w:rPr>
          <w:rFonts w:cstheme="minorHAnsi"/>
          <w:b w:val="0"/>
          <w:bCs/>
          <w:sz w:val="24"/>
          <w:szCs w:val="24"/>
        </w:rPr>
      </w:pP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lastRenderedPageBreak/>
        <w:t xml:space="preserve">2.3 </w:t>
      </w:r>
      <w:r w:rsidR="003C620F" w:rsidRPr="003C620F">
        <w:t>Mouse dynamics: features, variability, and typical models</w:t>
      </w:r>
      <w:bookmarkEnd w:id="14"/>
    </w:p>
    <w:p w14:paraId="0FB10B47" w14:textId="77777777" w:rsidR="004449F1" w:rsidRPr="004449F1" w:rsidRDefault="004449F1" w:rsidP="004449F1">
      <w:pPr>
        <w:rPr>
          <w:sz w:val="24"/>
          <w:szCs w:val="24"/>
        </w:rPr>
      </w:pPr>
      <w:r w:rsidRPr="004449F1">
        <w:rPr>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4449F1" w:rsidRDefault="004449F1" w:rsidP="004449F1">
      <w:pPr>
        <w:rPr>
          <w:sz w:val="24"/>
          <w:szCs w:val="24"/>
        </w:rPr>
      </w:pPr>
      <w:r w:rsidRPr="004449F1">
        <w:rPr>
          <w:sz w:val="24"/>
          <w:szCs w:val="24"/>
        </w:rPr>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4449F1" w:rsidRDefault="004449F1" w:rsidP="004449F1">
      <w:pPr>
        <w:rPr>
          <w:sz w:val="24"/>
          <w:szCs w:val="24"/>
        </w:rPr>
      </w:pPr>
      <w:r w:rsidRPr="004449F1">
        <w:rPr>
          <w:sz w:val="24"/>
          <w:szCs w:val="24"/>
        </w:rPr>
        <w:t>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that mouse behaviour can be used as an online behavioural signal, but it does not mean mouse alone is always enough for reliable authentication.</w:t>
      </w:r>
    </w:p>
    <w:p w14:paraId="71882192" w14:textId="57D6658F" w:rsidR="00F85223" w:rsidRPr="003C620F" w:rsidRDefault="004449F1" w:rsidP="00AA366E">
      <w:pPr>
        <w:rPr>
          <w:sz w:val="24"/>
          <w:szCs w:val="24"/>
        </w:rPr>
      </w:pPr>
      <w:r w:rsidRPr="004449F1">
        <w:rPr>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5A95A18D" w14:textId="77777777" w:rsidR="009D46B5" w:rsidRDefault="009D46B5" w:rsidP="00E43C98">
      <w:pPr>
        <w:pStyle w:val="Heading2"/>
      </w:pP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7140EF"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such as generalisation to unknown attacks (Xing et al., 2025). Because of this, my lightweight liveness score should not be described as strong anti-spoofing.</w:t>
      </w:r>
    </w:p>
    <w:p w14:paraId="45465912"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0316A4E6" w14:textId="77777777" w:rsidR="009D46B5" w:rsidRDefault="009D46B5" w:rsidP="00E43C98">
      <w:pPr>
        <w:pStyle w:val="Heading2"/>
      </w:pPr>
    </w:p>
    <w:p w14:paraId="00AFEFAB" w14:textId="39801E49"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4B960174" w14:textId="77777777" w:rsidR="004449F1" w:rsidRPr="004449F1" w:rsidRDefault="004449F1" w:rsidP="004449F1">
      <w:pPr>
        <w:rPr>
          <w:rFonts w:cstheme="minorHAnsi"/>
          <w:sz w:val="24"/>
          <w:szCs w:val="24"/>
        </w:rPr>
      </w:pPr>
      <w:r w:rsidRPr="004449F1">
        <w:rPr>
          <w:rFonts w:cstheme="minorHAnsi"/>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4449F1">
        <w:rPr>
          <w:rFonts w:cstheme="minorHAnsi"/>
          <w:sz w:val="24"/>
          <w:szCs w:val="24"/>
        </w:rPr>
        <w:t>view</w:t>
      </w:r>
      <w:proofErr w:type="gramEnd"/>
      <w:r w:rsidRPr="004449F1">
        <w:rPr>
          <w:rFonts w:cstheme="minorHAnsi"/>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4449F1" w:rsidRDefault="004449F1" w:rsidP="004449F1">
      <w:pPr>
        <w:rPr>
          <w:rFonts w:cstheme="minorHAnsi"/>
          <w:sz w:val="24"/>
          <w:szCs w:val="24"/>
        </w:rPr>
      </w:pPr>
      <w:r w:rsidRPr="004449F1">
        <w:rPr>
          <w:rFonts w:cstheme="minorHAnsi"/>
          <w:sz w:val="24"/>
          <w:szCs w:val="24"/>
        </w:rPr>
        <w:lastRenderedPageBreak/>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4449F1" w:rsidRDefault="004449F1" w:rsidP="004449F1">
      <w:pPr>
        <w:rPr>
          <w:rFonts w:cstheme="minorHAnsi"/>
          <w:sz w:val="24"/>
          <w:szCs w:val="24"/>
        </w:rPr>
      </w:pPr>
      <w:r w:rsidRPr="004449F1">
        <w:rPr>
          <w:rFonts w:cstheme="minorHAnsi"/>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Default="004449F1" w:rsidP="00AF67D8">
      <w:pPr>
        <w:rPr>
          <w:rFonts w:cstheme="minorHAnsi"/>
          <w:sz w:val="24"/>
          <w:szCs w:val="24"/>
        </w:rPr>
      </w:pPr>
      <w:r w:rsidRPr="004449F1">
        <w:rPr>
          <w:rFonts w:cstheme="minorHAnsi"/>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0E785E52" w14:textId="77777777" w:rsidR="00760C9A" w:rsidRPr="00760C9A" w:rsidRDefault="00760C9A"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t xml:space="preserve">2.6 </w:t>
      </w:r>
      <w:r w:rsidR="00AF67D8" w:rsidRPr="00AF67D8">
        <w:t>Gap and how this prototype addresses it</w:t>
      </w:r>
      <w:bookmarkEnd w:id="17"/>
    </w:p>
    <w:p w14:paraId="6E80DE4F" w14:textId="77777777" w:rsidR="00625751" w:rsidRPr="00625751" w:rsidRDefault="00625751" w:rsidP="00625751">
      <w:pPr>
        <w:rPr>
          <w:rFonts w:cstheme="minorHAnsi"/>
          <w:sz w:val="24"/>
          <w:szCs w:val="24"/>
        </w:rPr>
      </w:pPr>
      <w:r w:rsidRPr="00625751">
        <w:rPr>
          <w:rFonts w:cstheme="minorHAnsi"/>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625751" w:rsidRDefault="00625751" w:rsidP="00625751">
      <w:pPr>
        <w:rPr>
          <w:rFonts w:cstheme="minorHAnsi"/>
          <w:sz w:val="24"/>
          <w:szCs w:val="24"/>
        </w:rPr>
      </w:pPr>
      <w:r w:rsidRPr="00625751">
        <w:rPr>
          <w:rFonts w:cstheme="minorHAnsi"/>
          <w:sz w:val="24"/>
          <w:szCs w:val="24"/>
        </w:rPr>
        <w:t xml:space="preserve">The gap addressed in this project is the practical connection between offline behavioural models and a live browser-based trust monitor. </w:t>
      </w:r>
      <w:r w:rsidR="009C2DFD" w:rsidRPr="009C2DFD">
        <w:rPr>
          <w:rFonts w:cstheme="minorHAnsi"/>
          <w:sz w:val="24"/>
          <w:szCs w:val="24"/>
        </w:rPr>
        <w:t xml:space="preserve">Offline model evaluations often </w:t>
      </w:r>
      <w:r w:rsidRPr="00625751">
        <w:rPr>
          <w:rFonts w:cstheme="minorHAnsi"/>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625751" w:rsidRDefault="00625751" w:rsidP="00625751">
      <w:pPr>
        <w:rPr>
          <w:rFonts w:cstheme="minorHAnsi"/>
          <w:sz w:val="24"/>
          <w:szCs w:val="24"/>
        </w:rPr>
      </w:pPr>
      <w:r w:rsidRPr="00625751">
        <w:rPr>
          <w:rFonts w:cstheme="minorHAnsi"/>
          <w:sz w:val="24"/>
          <w:szCs w:val="24"/>
        </w:rPr>
        <w:t>The prototype addresses this gap by linking the main parts of the system into one working flow. The browser page captures keyboard and mouse activity, converts them into window-</w:t>
      </w:r>
      <w:r w:rsidRPr="00625751">
        <w:rPr>
          <w:rFonts w:cstheme="minorHAnsi"/>
          <w:sz w:val="24"/>
          <w:szCs w:val="24"/>
        </w:rPr>
        <w:lastRenderedPageBreak/>
        <w:t>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625751" w:rsidRDefault="00625751" w:rsidP="00625751">
      <w:pPr>
        <w:rPr>
          <w:rFonts w:cstheme="minorHAnsi"/>
          <w:sz w:val="24"/>
          <w:szCs w:val="24"/>
        </w:rPr>
      </w:pPr>
      <w:r w:rsidRPr="00625751">
        <w:rPr>
          <w:rFonts w:cstheme="minorHAnsi"/>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Default="00E961AA" w:rsidP="00E961AA">
      <w:pPr>
        <w:rPr>
          <w:rFonts w:cstheme="minorHAnsi"/>
          <w:sz w:val="24"/>
          <w:szCs w:val="24"/>
        </w:rPr>
      </w:pP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3CF9C392" w14:textId="77777777" w:rsidR="00625751" w:rsidRPr="00625751" w:rsidRDefault="00625751" w:rsidP="00625751">
      <w:pPr>
        <w:rPr>
          <w:rFonts w:cstheme="minorHAnsi"/>
          <w:sz w:val="24"/>
          <w:szCs w:val="24"/>
        </w:rPr>
      </w:pPr>
      <w:r w:rsidRPr="00625751">
        <w:rPr>
          <w:rFonts w:cstheme="minorHAnsi"/>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625751" w:rsidRDefault="00625751" w:rsidP="00625751">
      <w:pPr>
        <w:rPr>
          <w:rFonts w:cstheme="minorHAnsi"/>
          <w:sz w:val="24"/>
          <w:szCs w:val="24"/>
        </w:rPr>
      </w:pPr>
      <w:r w:rsidRPr="00625751">
        <w:rPr>
          <w:rFonts w:cstheme="minorHAnsi"/>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625751" w:rsidRDefault="00625751" w:rsidP="00625751">
      <w:pPr>
        <w:rPr>
          <w:rFonts w:cstheme="minorHAnsi"/>
          <w:sz w:val="24"/>
          <w:szCs w:val="24"/>
        </w:rPr>
      </w:pPr>
      <w:r w:rsidRPr="00625751">
        <w:rPr>
          <w:rFonts w:cstheme="minorHAnsi"/>
          <w:sz w:val="24"/>
          <w:szCs w:val="24"/>
        </w:rPr>
        <w:lastRenderedPageBreak/>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Default="00625751" w:rsidP="00B17AC4">
      <w:pPr>
        <w:rPr>
          <w:rFonts w:cstheme="minorHAnsi"/>
          <w:sz w:val="24"/>
          <w:szCs w:val="24"/>
        </w:rPr>
      </w:pPr>
      <w:r w:rsidRPr="00625751">
        <w:rPr>
          <w:rFonts w:cstheme="minorHAnsi"/>
          <w:sz w:val="24"/>
          <w:szCs w:val="24"/>
        </w:rPr>
        <w:t xml:space="preserve">The final fused score is mapped to three actions: </w:t>
      </w:r>
      <w:r w:rsidRPr="00625751">
        <w:rPr>
          <w:rFonts w:cstheme="minorHAnsi"/>
          <w:b/>
          <w:bCs/>
          <w:sz w:val="24"/>
          <w:szCs w:val="24"/>
        </w:rPr>
        <w:t>ALLOW</w:t>
      </w:r>
      <w:r w:rsidRPr="00625751">
        <w:rPr>
          <w:rFonts w:cstheme="minorHAnsi"/>
          <w:sz w:val="24"/>
          <w:szCs w:val="24"/>
        </w:rPr>
        <w:t xml:space="preserve">, </w:t>
      </w:r>
      <w:r w:rsidRPr="00625751">
        <w:rPr>
          <w:rFonts w:cstheme="minorHAnsi"/>
          <w:b/>
          <w:bCs/>
          <w:sz w:val="24"/>
          <w:szCs w:val="24"/>
        </w:rPr>
        <w:t>STEP UP</w:t>
      </w:r>
      <w:r w:rsidRPr="00625751">
        <w:rPr>
          <w:rFonts w:cstheme="minorHAnsi"/>
          <w:sz w:val="24"/>
          <w:szCs w:val="24"/>
        </w:rPr>
        <w:t xml:space="preserve">, and </w:t>
      </w:r>
      <w:r w:rsidRPr="00625751">
        <w:rPr>
          <w:rFonts w:cstheme="minorHAnsi"/>
          <w:b/>
          <w:bCs/>
          <w:sz w:val="24"/>
          <w:szCs w:val="24"/>
        </w:rPr>
        <w:t>LOCK</w:t>
      </w:r>
      <w:r w:rsidRPr="00625751">
        <w:rPr>
          <w:rFonts w:cstheme="minorHAnsi"/>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71FC6AF8" w14:textId="63102F6B" w:rsidR="00625751" w:rsidRPr="00625751" w:rsidRDefault="00625751" w:rsidP="002E4CA4">
      <w:pPr>
        <w:rPr>
          <w:rFonts w:cstheme="minorHAnsi"/>
          <w:b/>
          <w:bCs/>
          <w:kern w:val="0"/>
          <w:sz w:val="24"/>
          <w:szCs w:val="24"/>
          <w:lang w:bidi="hi-IN"/>
        </w:rPr>
      </w:pPr>
    </w:p>
    <w:p w14:paraId="7BA08FD2"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project uses two public behavioural biometric datasets for offline model training and testing, and a separate live browser stream for runtime demonstration. The keyboard and 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label, optional metadata such as </w:t>
      </w:r>
      <w:proofErr w:type="spellStart"/>
      <w:r w:rsidRPr="00625751">
        <w:rPr>
          <w:rFonts w:cstheme="minorHAnsi"/>
          <w:kern w:val="0"/>
          <w:sz w:val="24"/>
          <w:szCs w:val="24"/>
          <w:lang w:bidi="hi-IN"/>
        </w:rPr>
        <w:t>session_id</w:t>
      </w:r>
      <w:proofErr w:type="spellEnd"/>
      <w:r w:rsidRPr="00625751">
        <w:rPr>
          <w:rFonts w:cstheme="minorHAnsi"/>
          <w:kern w:val="0"/>
          <w:sz w:val="24"/>
          <w:szCs w:val="24"/>
          <w:lang w:bidi="hi-IN"/>
        </w:rPr>
        <w:t xml:space="preserve"> and </w:t>
      </w:r>
      <w:proofErr w:type="spellStart"/>
      <w:r w:rsidRPr="00625751">
        <w:rPr>
          <w:rFonts w:cstheme="minorHAnsi"/>
          <w:kern w:val="0"/>
          <w:sz w:val="24"/>
          <w:szCs w:val="24"/>
          <w:lang w:bidi="hi-IN"/>
        </w:rPr>
        <w:t>window_id</w:t>
      </w:r>
      <w:proofErr w:type="spellEnd"/>
      <w:r w:rsidRPr="00625751">
        <w:rPr>
          <w:rFonts w:cstheme="minorHAnsi"/>
          <w:kern w:val="0"/>
          <w:sz w:val="24"/>
          <w:szCs w:val="24"/>
          <w:lang w:bidi="hi-IN"/>
        </w:rPr>
        <w:t>, and the final 18 engineered keyboard features used by the models. In the final implementation, keyboard modelling is based on three explicit split files: keyboard_train_windows.csv, keyboard_val_windows.csv, and 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mouse channel, I used the BALABIT remote desktop mouse dataset obtained from Kaggle. The raw session files were converted into window-level rows, where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w:t>
      </w:r>
      <w:r w:rsidRPr="00625751">
        <w:rPr>
          <w:rFonts w:cstheme="minorHAnsi"/>
          <w:kern w:val="0"/>
          <w:sz w:val="24"/>
          <w:szCs w:val="24"/>
          <w:lang w:bidi="hi-IN"/>
        </w:rPr>
        <w:lastRenderedPageBreak/>
        <w:t>count as the base training file, so I do not claim that augmentation increased the dataset size.</w:t>
      </w:r>
    </w:p>
    <w:p w14:paraId="629235CB"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109BC169" w14:textId="496D1E7D" w:rsidR="006031BE" w:rsidRDefault="006031BE" w:rsidP="00625751">
      <w:pPr>
        <w:rPr>
          <w:rFonts w:cstheme="minorHAnsi"/>
          <w:kern w:val="0"/>
          <w:sz w:val="24"/>
          <w:szCs w:val="24"/>
          <w:lang w:bidi="hi-IN"/>
        </w:rPr>
      </w:pP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599DC245" w14:textId="77777777" w:rsidR="00AA53F1" w:rsidRPr="00AA53F1" w:rsidRDefault="00AA53F1" w:rsidP="00AA53F1">
      <w:pPr>
        <w:rPr>
          <w:rFonts w:cstheme="minorHAnsi"/>
          <w:sz w:val="24"/>
          <w:szCs w:val="24"/>
        </w:rPr>
      </w:pPr>
      <w:r w:rsidRPr="00AA53F1">
        <w:rPr>
          <w:rFonts w:cstheme="minorHAnsi"/>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events. The exact 18-dimensional vector used in this project is my own implementation choice based on these timing ideas and the needs of the live prototype.</w:t>
      </w:r>
    </w:p>
    <w:p w14:paraId="1432BB65" w14:textId="77777777" w:rsidR="00AA53F1" w:rsidRPr="00AA53F1" w:rsidRDefault="00AA53F1" w:rsidP="00AA53F1">
      <w:pPr>
        <w:rPr>
          <w:rFonts w:cstheme="minorHAnsi"/>
          <w:sz w:val="24"/>
          <w:szCs w:val="24"/>
        </w:rPr>
      </w:pPr>
      <w:r w:rsidRPr="00AA53F1">
        <w:rPr>
          <w:rFonts w:cstheme="minorHAnsi"/>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AA53F1" w:rsidRDefault="00AA53F1" w:rsidP="00AA53F1">
      <w:pPr>
        <w:rPr>
          <w:rFonts w:cstheme="minorHAnsi"/>
          <w:sz w:val="24"/>
          <w:szCs w:val="24"/>
        </w:rPr>
      </w:pPr>
      <w:r w:rsidRPr="00AA53F1">
        <w:rPr>
          <w:rFonts w:cstheme="minorHAnsi"/>
          <w:sz w:val="24"/>
          <w:szCs w:val="24"/>
        </w:rPr>
        <w:t xml:space="preserve">The first group captures timing. I compute dwell time as the gap between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AA53F1" w:rsidRDefault="00AA53F1" w:rsidP="00AA53F1">
      <w:pPr>
        <w:rPr>
          <w:rFonts w:cstheme="minorHAnsi"/>
          <w:sz w:val="24"/>
          <w:szCs w:val="24"/>
        </w:rPr>
      </w:pPr>
      <w:r w:rsidRPr="00AA53F1">
        <w:rPr>
          <w:rFonts w:cstheme="minorHAnsi"/>
          <w:sz w:val="24"/>
          <w:szCs w:val="24"/>
        </w:rPr>
        <w:t xml:space="preserve">The second group captures control behaviour. I include features such as backspace rate, burst behaviour and idle fraction. These are not meant to identify the actual text. They </w:t>
      </w:r>
      <w:r w:rsidRPr="00AA53F1">
        <w:rPr>
          <w:rFonts w:cstheme="minorHAnsi"/>
          <w:sz w:val="24"/>
          <w:szCs w:val="24"/>
        </w:rPr>
        <w:lastRenderedPageBreak/>
        <w:t>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AA53F1" w:rsidRDefault="00AA53F1" w:rsidP="00AA53F1">
      <w:pPr>
        <w:rPr>
          <w:rFonts w:cstheme="minorHAnsi"/>
          <w:sz w:val="24"/>
          <w:szCs w:val="24"/>
        </w:rPr>
      </w:pPr>
      <w:r w:rsidRPr="00AA53F1">
        <w:rPr>
          <w:rFonts w:cstheme="minorHAnsi"/>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CEA0A67" w:rsidR="000D77B4" w:rsidRDefault="00BA2A54" w:rsidP="00F92E43">
      <w:pPr>
        <w:rPr>
          <w:rFonts w:cstheme="minorHAnsi"/>
          <w:b/>
          <w:bCs/>
          <w:sz w:val="28"/>
          <w:szCs w:val="28"/>
        </w:rPr>
      </w:pPr>
      <w:r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t xml:space="preserve">3.3.2 </w:t>
      </w:r>
      <w:r w:rsidR="000B6295" w:rsidRPr="000B6295">
        <w:rPr>
          <w:rFonts w:cstheme="minorHAnsi"/>
          <w:b/>
          <w:bCs/>
          <w:sz w:val="28"/>
          <w:szCs w:val="28"/>
        </w:rPr>
        <w:t>Mouse window features</w:t>
      </w:r>
    </w:p>
    <w:p w14:paraId="38AFCD98" w14:textId="77777777" w:rsidR="000A10C4" w:rsidRPr="000A10C4" w:rsidRDefault="000A10C4" w:rsidP="000A10C4">
      <w:pPr>
        <w:ind w:left="360"/>
        <w:rPr>
          <w:rFonts w:cstheme="minorHAnsi"/>
          <w:sz w:val="24"/>
          <w:szCs w:val="24"/>
        </w:rPr>
      </w:pPr>
      <w:r w:rsidRPr="000A10C4">
        <w:rPr>
          <w:rFonts w:cstheme="minorHAnsi"/>
          <w:sz w:val="24"/>
          <w:szCs w:val="24"/>
        </w:rPr>
        <w:t>Mouse behaviour is captured as a stream of pointer positions with timestamps. In the browser client, the page records mousemove and pointermove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0A10C4" w:rsidRDefault="000A10C4" w:rsidP="000A10C4">
      <w:pPr>
        <w:ind w:left="360"/>
        <w:rPr>
          <w:rFonts w:cstheme="minorHAnsi"/>
          <w:sz w:val="24"/>
          <w:szCs w:val="24"/>
        </w:rPr>
      </w:pPr>
      <w:r w:rsidRPr="000A10C4">
        <w:rPr>
          <w:rFonts w:cstheme="minorHAnsi"/>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0A10C4" w:rsidRDefault="000A10C4" w:rsidP="000A10C4">
      <w:pPr>
        <w:ind w:left="360"/>
        <w:rPr>
          <w:rFonts w:cstheme="minorHAnsi"/>
          <w:sz w:val="24"/>
          <w:szCs w:val="24"/>
        </w:rPr>
      </w:pPr>
      <w:r w:rsidRPr="000A10C4">
        <w:rPr>
          <w:rFonts w:cstheme="minorHAnsi"/>
          <w:sz w:val="24"/>
          <w:szCs w:val="24"/>
        </w:rPr>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0A10C4" w:rsidRDefault="000A10C4" w:rsidP="000A10C4">
      <w:pPr>
        <w:ind w:left="360"/>
        <w:rPr>
          <w:rFonts w:cstheme="minorHAnsi"/>
          <w:sz w:val="24"/>
          <w:szCs w:val="24"/>
        </w:rPr>
      </w:pPr>
      <w:r w:rsidRPr="000A10C4">
        <w:rPr>
          <w:rFonts w:cstheme="minorHAnsi"/>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0341D460" w14:textId="77777777" w:rsidR="000A10C4" w:rsidRPr="000A10C4" w:rsidRDefault="000A10C4" w:rsidP="000A10C4">
      <w:pPr>
        <w:rPr>
          <w:rFonts w:cstheme="minorHAnsi"/>
          <w:sz w:val="24"/>
          <w:szCs w:val="24"/>
        </w:rPr>
      </w:pPr>
      <w:r w:rsidRPr="000A10C4">
        <w:rPr>
          <w:rFonts w:cstheme="minorHAnsi"/>
          <w:sz w:val="24"/>
          <w:szCs w:val="24"/>
        </w:rPr>
        <w:t xml:space="preserve">Face is used only as an additional support signal in this prototype. It is not the main authentication model, and it is not trained offline like the keyboard and mouse models. The </w:t>
      </w:r>
      <w:r w:rsidRPr="000A10C4">
        <w:rPr>
          <w:rFonts w:cstheme="minorHAnsi"/>
          <w:sz w:val="24"/>
          <w:szCs w:val="24"/>
        </w:rPr>
        <w:lastRenderedPageBreak/>
        <w:t>purpose of the face stream is to provide extra confidence during uncertain cases, mainly when behavioural trust is close to the STEP UP region.</w:t>
      </w:r>
    </w:p>
    <w:p w14:paraId="0F7D0B4B" w14:textId="77777777" w:rsidR="000A10C4" w:rsidRPr="000A10C4" w:rsidRDefault="000A10C4" w:rsidP="000A10C4">
      <w:pPr>
        <w:rPr>
          <w:rFonts w:cstheme="minorHAnsi"/>
          <w:sz w:val="24"/>
          <w:szCs w:val="24"/>
        </w:rPr>
      </w:pPr>
      <w:r w:rsidRPr="000A10C4">
        <w:rPr>
          <w:rFonts w:cstheme="minorHAnsi"/>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0A10C4" w:rsidRDefault="000A10C4" w:rsidP="000A10C4">
      <w:pPr>
        <w:rPr>
          <w:rFonts w:cstheme="minorHAnsi"/>
          <w:sz w:val="24"/>
          <w:szCs w:val="24"/>
        </w:rPr>
      </w:pPr>
      <w:r w:rsidRPr="000A10C4">
        <w:rPr>
          <w:rFonts w:cstheme="minorHAnsi"/>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315FA285" w14:textId="00FCC487" w:rsidR="000A10C4" w:rsidRPr="000A10C4" w:rsidRDefault="000A10C4" w:rsidP="000A10C4">
      <w:pPr>
        <w:rPr>
          <w:rFonts w:cstheme="minorHAnsi"/>
          <w:sz w:val="24"/>
          <w:szCs w:val="24"/>
        </w:rPr>
      </w:pPr>
      <w:r w:rsidRPr="000A10C4">
        <w:rPr>
          <w:rFonts w:cstheme="minorHAnsi"/>
          <w:sz w:val="24"/>
          <w:szCs w:val="24"/>
        </w:rPr>
        <w:t xml:space="preserve">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w:t>
      </w:r>
      <w:r>
        <w:rPr>
          <w:rFonts w:cstheme="minorHAnsi"/>
          <w:sz w:val="24"/>
          <w:szCs w:val="24"/>
        </w:rPr>
        <w:t xml:space="preserve">large </w:t>
      </w:r>
      <w:r w:rsidRPr="000A10C4">
        <w:rPr>
          <w:rFonts w:cstheme="minorHAnsi"/>
          <w:sz w:val="24"/>
          <w:szCs w:val="24"/>
        </w:rPr>
        <w:t>datasets, trained anti-spoofing models and proper evaluation protocols (Xing et al., 2025; Manoj G et al., 2022). Because of this, I treat face only as optional support for trust fusion, not as a standalone guarantee of identity.</w:t>
      </w:r>
    </w:p>
    <w:p w14:paraId="63DD471E" w14:textId="409B2B0B" w:rsidR="007E1DC4" w:rsidRPr="007E1DC4" w:rsidRDefault="007E1DC4" w:rsidP="007E1DC4">
      <w:pPr>
        <w:rPr>
          <w:rFonts w:cstheme="minorHAnsi"/>
          <w:sz w:val="24"/>
          <w:szCs w:val="24"/>
        </w:rPr>
      </w:pP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7F73D71C" w:rsidR="000E4059" w:rsidRPr="00392110" w:rsidRDefault="000E4059" w:rsidP="00E40AA2">
      <w:pPr>
        <w:rPr>
          <w:rFonts w:cstheme="minorHAnsi"/>
          <w:b/>
          <w:bCs/>
          <w:sz w:val="28"/>
          <w:szCs w:val="28"/>
        </w:rPr>
      </w:pPr>
      <w:r w:rsidRPr="000E4059">
        <w:rPr>
          <w:rFonts w:cstheme="minorHAnsi"/>
          <w:b/>
          <w:bCs/>
          <w:sz w:val="28"/>
          <w:szCs w:val="28"/>
        </w:rPr>
        <w:t xml:space="preserve">3.4.1 </w:t>
      </w:r>
      <w:r w:rsidR="005F1776" w:rsidRPr="005F1776">
        <w:rPr>
          <w:rFonts w:cstheme="minorHAnsi"/>
          <w:b/>
          <w:bCs/>
          <w:sz w:val="28"/>
          <w:szCs w:val="28"/>
        </w:rPr>
        <w:t xml:space="preserve">Keyboard CAE </w:t>
      </w:r>
      <w:r w:rsidR="00DF16F4" w:rsidRPr="00DF16F4">
        <w:rPr>
          <w:rFonts w:cstheme="minorHAnsi"/>
          <w:b/>
          <w:bCs/>
          <w:sz w:val="28"/>
          <w:szCs w:val="28"/>
        </w:rPr>
        <w:t>baseline</w:t>
      </w:r>
    </w:p>
    <w:p w14:paraId="0017D40B" w14:textId="77777777" w:rsidR="00DF16F4" w:rsidRPr="00DF16F4" w:rsidRDefault="00DF16F4" w:rsidP="00DF16F4">
      <w:pPr>
        <w:rPr>
          <w:rFonts w:cstheme="minorHAnsi"/>
          <w:sz w:val="24"/>
          <w:szCs w:val="24"/>
        </w:rPr>
      </w:pPr>
      <w:r w:rsidRPr="00DF16F4">
        <w:rPr>
          <w:rFonts w:cstheme="minorHAnsi"/>
          <w:sz w:val="24"/>
          <w:szCs w:val="24"/>
        </w:rPr>
        <w:t>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view of authentication, where the model learns normal behaviour for one claimed user and treats larger deviations as more suspicious. One-class and verification-style approaches are also discussed in keystroke authentication work, especially when the aim is to model the genuine user separately (Eude and Chang, 2018).</w:t>
      </w:r>
    </w:p>
    <w:p w14:paraId="2D2E6B2F" w14:textId="77777777" w:rsidR="00DF16F4" w:rsidRPr="00DF16F4" w:rsidRDefault="00DF16F4" w:rsidP="00DF16F4">
      <w:pPr>
        <w:rPr>
          <w:rFonts w:cstheme="minorHAnsi"/>
          <w:sz w:val="24"/>
          <w:szCs w:val="24"/>
        </w:rPr>
      </w:pPr>
      <w:r w:rsidRPr="00DF16F4">
        <w:rPr>
          <w:rFonts w:cstheme="minorHAnsi"/>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F16F4" w:rsidRDefault="00DF16F4" w:rsidP="00DF16F4">
      <w:pPr>
        <w:rPr>
          <w:rFonts w:cstheme="minorHAnsi"/>
          <w:sz w:val="24"/>
          <w:szCs w:val="24"/>
        </w:rPr>
      </w:pPr>
      <w:r w:rsidRPr="00DF16F4">
        <w:rPr>
          <w:rFonts w:cstheme="minorHAnsi"/>
          <w:sz w:val="24"/>
          <w:szCs w:val="24"/>
        </w:rPr>
        <w:lastRenderedPageBreak/>
        <w:t>Evaluation is done using validation and test splits separately. For each user, the validation split is used to choose the reconstruction-error threshold tau. The model then uses that fixed 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F16F4" w:rsidRDefault="00DF16F4" w:rsidP="00DF16F4">
      <w:pPr>
        <w:rPr>
          <w:rFonts w:cstheme="minorHAnsi"/>
          <w:sz w:val="24"/>
          <w:szCs w:val="24"/>
        </w:rPr>
      </w:pPr>
      <w:r w:rsidRPr="00DF16F4">
        <w:rPr>
          <w:rFonts w:cstheme="minorHAnsi"/>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Default="0065633D" w:rsidP="008639D0">
      <w:pPr>
        <w:rPr>
          <w:rFonts w:cstheme="minorHAnsi"/>
          <w:sz w:val="24"/>
          <w:szCs w:val="24"/>
        </w:rPr>
      </w:pPr>
    </w:p>
    <w:p w14:paraId="59F284CE" w14:textId="51F96149" w:rsidR="000E4059" w:rsidRPr="000E4059" w:rsidRDefault="000E4059" w:rsidP="008639D0">
      <w:pPr>
        <w:rPr>
          <w:rFonts w:cstheme="minorHAnsi"/>
          <w:b/>
          <w:bCs/>
          <w:sz w:val="28"/>
          <w:szCs w:val="28"/>
        </w:rPr>
      </w:pPr>
      <w:r w:rsidRPr="000E4059">
        <w:rPr>
          <w:rFonts w:cstheme="minorHAnsi"/>
          <w:b/>
          <w:bCs/>
          <w:sz w:val="28"/>
          <w:szCs w:val="28"/>
        </w:rPr>
        <w:t xml:space="preserve">3.4.2 </w:t>
      </w:r>
      <w:r w:rsidR="0065633D" w:rsidRPr="0065633D">
        <w:rPr>
          <w:rFonts w:cstheme="minorHAnsi"/>
          <w:b/>
          <w:bCs/>
          <w:sz w:val="28"/>
          <w:szCs w:val="28"/>
        </w:rPr>
        <w:t>Keyboard SVM used in the final pipeline</w:t>
      </w:r>
    </w:p>
    <w:p w14:paraId="435305EC" w14:textId="65E9BF97" w:rsidR="00DF16F4" w:rsidRPr="00DF16F4" w:rsidRDefault="00DF16F4" w:rsidP="00DF16F4">
      <w:pPr>
        <w:rPr>
          <w:rFonts w:cstheme="minorHAnsi"/>
        </w:rPr>
      </w:pPr>
      <w:r w:rsidRPr="00DF16F4">
        <w:rPr>
          <w:rFonts w:cstheme="minorHAnsi"/>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F16F4" w:rsidRDefault="00DF16F4" w:rsidP="00DF16F4">
      <w:pPr>
        <w:rPr>
          <w:rFonts w:cstheme="minorHAnsi"/>
          <w:sz w:val="24"/>
          <w:szCs w:val="24"/>
        </w:rPr>
      </w:pPr>
      <w:r w:rsidRPr="00DF16F4">
        <w:rPr>
          <w:rFonts w:cstheme="minorHAnsi"/>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F16F4" w:rsidRDefault="00DF16F4" w:rsidP="00DF16F4">
      <w:pPr>
        <w:rPr>
          <w:rFonts w:cstheme="minorHAnsi"/>
          <w:sz w:val="24"/>
          <w:szCs w:val="24"/>
        </w:rPr>
      </w:pPr>
      <w:r w:rsidRPr="00DF16F4">
        <w:rPr>
          <w:rFonts w:cstheme="minorHAnsi"/>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F16F4" w:rsidRDefault="00DF16F4" w:rsidP="00DF16F4">
      <w:pPr>
        <w:rPr>
          <w:rFonts w:cstheme="minorHAnsi"/>
          <w:sz w:val="24"/>
          <w:szCs w:val="24"/>
        </w:rPr>
      </w:pPr>
      <w:r w:rsidRPr="00DF16F4">
        <w:rPr>
          <w:rFonts w:cstheme="minorHAnsi"/>
          <w:sz w:val="24"/>
          <w:szCs w:val="24"/>
        </w:rPr>
        <w:t>For verification-style reporting, each user’s test windows are treated as genuine and all other users’ test windows are treated as impostor. The script records FAR, FRR and accuracy per user, and macro summaries are saved to artifacts/kb_svm_eval_metrics.csv and artifacts/kb_svm_eval_overview.json. The trained model and scaler are saved under Models/kb_svm/ so the Behavioural Trust Monitor uses the same normalisation and decision boundary during live scoring.</w:t>
      </w:r>
    </w:p>
    <w:p w14:paraId="05FDDB7A" w14:textId="77777777" w:rsidR="0065633D" w:rsidRDefault="0065633D" w:rsidP="0065633D">
      <w:pPr>
        <w:rPr>
          <w:rFonts w:cstheme="minorHAnsi"/>
          <w:sz w:val="24"/>
          <w:szCs w:val="24"/>
        </w:rPr>
      </w:pPr>
    </w:p>
    <w:p w14:paraId="12BAA51A" w14:textId="18C07B2D" w:rsidR="000E4059" w:rsidRPr="000E4059" w:rsidRDefault="000E4059" w:rsidP="0065633D">
      <w:pPr>
        <w:rPr>
          <w:rFonts w:cstheme="minorHAnsi"/>
          <w:b/>
          <w:bCs/>
          <w:sz w:val="28"/>
          <w:szCs w:val="28"/>
        </w:rPr>
      </w:pPr>
      <w:r w:rsidRPr="000E4059">
        <w:rPr>
          <w:rFonts w:cstheme="minorHAnsi"/>
          <w:b/>
          <w:bCs/>
          <w:sz w:val="28"/>
          <w:szCs w:val="28"/>
        </w:rPr>
        <w:t xml:space="preserve">3.4.3 </w:t>
      </w:r>
      <w:r w:rsidR="00373D8C" w:rsidRPr="00373D8C">
        <w:rPr>
          <w:rFonts w:cstheme="minorHAnsi"/>
          <w:b/>
          <w:bCs/>
          <w:sz w:val="28"/>
          <w:szCs w:val="28"/>
        </w:rPr>
        <w:t>Mouse SVM model and training setup</w:t>
      </w:r>
    </w:p>
    <w:p w14:paraId="2668D388" w14:textId="77777777" w:rsidR="00DF16F4" w:rsidRPr="00DF16F4" w:rsidRDefault="00DF16F4" w:rsidP="00DF16F4">
      <w:pPr>
        <w:rPr>
          <w:rFonts w:cstheme="minorHAnsi"/>
          <w:sz w:val="24"/>
          <w:szCs w:val="24"/>
        </w:rPr>
      </w:pPr>
      <w:r w:rsidRPr="00DF16F4">
        <w:rPr>
          <w:rFonts w:cstheme="minorHAnsi"/>
          <w:sz w:val="24"/>
          <w:szCs w:val="24"/>
        </w:rPr>
        <w:t xml:space="preserve">For the mouse channel, I used an SVM because the input is already a compact 23-dimensional window vector and the live monitor needs fast scoring. Mouse dynamics </w:t>
      </w:r>
      <w:r w:rsidRPr="00DF16F4">
        <w:rPr>
          <w:rFonts w:cstheme="minorHAnsi"/>
          <w:sz w:val="24"/>
          <w:szCs w:val="24"/>
        </w:rPr>
        <w:lastRenderedPageBreak/>
        <w:t>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F16F4" w:rsidRDefault="00DF16F4" w:rsidP="00DF16F4">
      <w:pPr>
        <w:rPr>
          <w:rFonts w:cstheme="minorHAnsi"/>
          <w:sz w:val="24"/>
          <w:szCs w:val="24"/>
        </w:rPr>
      </w:pPr>
      <w:r w:rsidRPr="00DF16F4">
        <w:rPr>
          <w:rFonts w:cstheme="minorHAnsi"/>
          <w:sz w:val="24"/>
          <w:szCs w:val="24"/>
        </w:rPr>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F16F4" w:rsidRDefault="00DF16F4" w:rsidP="00DF16F4">
      <w:pPr>
        <w:rPr>
          <w:rFonts w:cstheme="minorHAnsi"/>
          <w:sz w:val="24"/>
          <w:szCs w:val="24"/>
        </w:rPr>
      </w:pPr>
      <w:r w:rsidRPr="00DF16F4">
        <w:rPr>
          <w:rFonts w:cstheme="minorHAnsi"/>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Default="00DF16F4" w:rsidP="00DF16F4">
      <w:pPr>
        <w:rPr>
          <w:rFonts w:cstheme="minorHAnsi"/>
          <w:sz w:val="24"/>
          <w:szCs w:val="24"/>
        </w:rPr>
      </w:pPr>
      <w:r w:rsidRPr="00DF16F4">
        <w:rPr>
          <w:rFonts w:cstheme="minorHAnsi"/>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mouse_svm.joblib, mouse_scaler.joblib,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F16F4">
        <w:rPr>
          <w:rFonts w:cstheme="minorHAnsi"/>
          <w:sz w:val="24"/>
          <w:szCs w:val="24"/>
        </w:rPr>
        <w:t>project</w:t>
      </w:r>
      <w:proofErr w:type="gramEnd"/>
      <w:r w:rsidRPr="00DF16F4">
        <w:rPr>
          <w:rFonts w:cstheme="minorHAnsi"/>
          <w:sz w:val="24"/>
          <w:szCs w:val="24"/>
        </w:rPr>
        <w:t xml:space="preserve"> I use it only as support in fusion, not as a standalone lock decision (Antal and Egyed-Zsigmond, 2019).</w:t>
      </w:r>
    </w:p>
    <w:p w14:paraId="3E956643" w14:textId="77777777" w:rsidR="008121A2" w:rsidRPr="00DF16F4" w:rsidRDefault="008121A2" w:rsidP="00DF16F4">
      <w:pPr>
        <w:rPr>
          <w:rFonts w:cstheme="minorHAnsi"/>
          <w:sz w:val="24"/>
          <w:szCs w:val="24"/>
        </w:rPr>
      </w:pPr>
    </w:p>
    <w:p w14:paraId="27EF813E" w14:textId="79D172F8" w:rsidR="00373D8C" w:rsidRDefault="00373D8C" w:rsidP="00373D8C">
      <w:pPr>
        <w:rPr>
          <w:rFonts w:cstheme="minorHAnsi"/>
          <w:b/>
          <w:bCs/>
          <w:sz w:val="28"/>
          <w:szCs w:val="28"/>
        </w:rPr>
      </w:pPr>
      <w:r w:rsidRPr="00373D8C">
        <w:rPr>
          <w:rFonts w:cstheme="minorHAnsi"/>
          <w:b/>
          <w:bCs/>
          <w:sz w:val="28"/>
          <w:szCs w:val="28"/>
        </w:rPr>
        <w:t>3.4.4 Face scoring pipeline used for step up support</w:t>
      </w:r>
    </w:p>
    <w:p w14:paraId="089E8F1E" w14:textId="77777777" w:rsidR="000A10C4" w:rsidRPr="000A10C4" w:rsidRDefault="000A10C4" w:rsidP="000A10C4">
      <w:pPr>
        <w:rPr>
          <w:rFonts w:cstheme="minorHAnsi"/>
          <w:sz w:val="24"/>
          <w:szCs w:val="24"/>
        </w:rPr>
      </w:pPr>
      <w:r w:rsidRPr="000A10C4">
        <w:rPr>
          <w:rFonts w:cstheme="minorHAnsi"/>
          <w:sz w:val="24"/>
          <w:szCs w:val="24"/>
        </w:rPr>
        <w:t>For the face channel, I did not train a separate face classifier like the keyboard and mouse SVMs. The final implementation uses a lightweight runtime scoring pipeline that can support STEP UP decisions when behavioural trust becomes uncertain. I kept it limited because a full 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0A10C4" w:rsidRDefault="000A10C4" w:rsidP="000A10C4">
      <w:pPr>
        <w:rPr>
          <w:rFonts w:cstheme="minorHAnsi"/>
          <w:sz w:val="24"/>
          <w:szCs w:val="24"/>
        </w:rPr>
      </w:pPr>
      <w:r w:rsidRPr="000A10C4">
        <w:rPr>
          <w:rFonts w:cstheme="minorHAnsi"/>
          <w:sz w:val="24"/>
          <w:szCs w:val="24"/>
        </w:rPr>
        <w:t xml:space="preserve">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w:t>
      </w:r>
      <w:r w:rsidRPr="000A10C4">
        <w:rPr>
          <w:rFonts w:cstheme="minorHAnsi"/>
          <w:sz w:val="24"/>
          <w:szCs w:val="24"/>
        </w:rPr>
        <w:lastRenderedPageBreak/>
        <w:t>prototype, the face module is kept lightweight and uses a simple detected face region and enrolled template comparison to produce a match score between 0 and 1.</w:t>
      </w:r>
    </w:p>
    <w:p w14:paraId="031122F7" w14:textId="77777777" w:rsidR="000A10C4" w:rsidRPr="000A10C4" w:rsidRDefault="000A10C4" w:rsidP="000A10C4">
      <w:pPr>
        <w:rPr>
          <w:rFonts w:cstheme="minorHAnsi"/>
          <w:sz w:val="24"/>
          <w:szCs w:val="24"/>
        </w:rPr>
      </w:pPr>
      <w:r w:rsidRPr="000A10C4">
        <w:rPr>
          <w:rFonts w:cstheme="minorHAnsi"/>
          <w:sz w:val="24"/>
          <w:szCs w:val="24"/>
        </w:rPr>
        <w:t>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Manoj G et al., 2022). Because of this, I use the face score only as support in the fusion stage. It can improve confidence when available, but the final system can still run in behaviour-only mode without webcam evidence.</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0E5051A3" w14:textId="77777777" w:rsidR="00F1542E" w:rsidRPr="00F1542E" w:rsidRDefault="00F1542E" w:rsidP="00F1542E">
      <w:pPr>
        <w:rPr>
          <w:rFonts w:cstheme="minorHAnsi"/>
          <w:sz w:val="24"/>
          <w:szCs w:val="24"/>
        </w:rPr>
      </w:pPr>
      <w:r w:rsidRPr="00F1542E">
        <w:rPr>
          <w:rFonts w:cstheme="minorHAnsi"/>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F1542E" w:rsidRDefault="00F1542E" w:rsidP="00F1542E">
      <w:pPr>
        <w:rPr>
          <w:rFonts w:cstheme="minorHAnsi"/>
          <w:sz w:val="24"/>
          <w:szCs w:val="24"/>
        </w:rPr>
      </w:pPr>
      <w:r w:rsidRPr="00F1542E">
        <w:rPr>
          <w:rFonts w:cstheme="minorHAnsi"/>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F1542E" w:rsidRDefault="00F1542E" w:rsidP="00F1542E">
      <w:pPr>
        <w:rPr>
          <w:rFonts w:cstheme="minorHAnsi"/>
          <w:sz w:val="24"/>
          <w:szCs w:val="24"/>
        </w:rPr>
      </w:pPr>
      <w:r w:rsidRPr="00F1542E">
        <w:rPr>
          <w:rFonts w:cstheme="minorHAnsi"/>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F1542E" w:rsidRDefault="00F1542E" w:rsidP="00F1542E">
      <w:pPr>
        <w:rPr>
          <w:rFonts w:cstheme="minorHAnsi"/>
          <w:sz w:val="24"/>
          <w:szCs w:val="24"/>
        </w:rPr>
      </w:pPr>
      <w:r w:rsidRPr="00F1542E">
        <w:rPr>
          <w:rFonts w:cstheme="minorHAnsi"/>
          <w:sz w:val="24"/>
          <w:szCs w:val="24"/>
        </w:rPr>
        <w:t>Face trust uses face match and liveness. Match comes from comparison with the enrolled template. Liveness is a lightweight motion-based cue, so it is kept as support only. The current fusion uses 0.9 match and 0.1 liveness. This is not claimed as strong anti-spoofing, because proper anti-spoofing needs dedicated methods</w:t>
      </w:r>
      <w:r w:rsidR="002E4CA4">
        <w:rPr>
          <w:rFonts w:cstheme="minorHAnsi"/>
          <w:sz w:val="24"/>
          <w:szCs w:val="24"/>
        </w:rPr>
        <w:t xml:space="preserve">, </w:t>
      </w:r>
      <w:r w:rsidRPr="00F1542E">
        <w:rPr>
          <w:rFonts w:cstheme="minorHAnsi"/>
          <w:sz w:val="24"/>
          <w:szCs w:val="24"/>
        </w:rPr>
        <w:t>evaluation</w:t>
      </w:r>
      <w:r>
        <w:rPr>
          <w:rFonts w:cstheme="minorHAnsi"/>
          <w:sz w:val="24"/>
          <w:szCs w:val="24"/>
        </w:rPr>
        <w:t xml:space="preserve"> </w:t>
      </w:r>
      <w:r w:rsidR="002E4CA4">
        <w:rPr>
          <w:rFonts w:cstheme="minorHAnsi"/>
          <w:sz w:val="24"/>
          <w:szCs w:val="24"/>
        </w:rPr>
        <w:t xml:space="preserve">protocols </w:t>
      </w:r>
      <w:r>
        <w:rPr>
          <w:rFonts w:cstheme="minorHAnsi"/>
          <w:sz w:val="24"/>
          <w:szCs w:val="24"/>
        </w:rPr>
        <w:t>and large</w:t>
      </w:r>
      <w:r w:rsidR="002E4CA4">
        <w:rPr>
          <w:rFonts w:cstheme="minorHAnsi"/>
          <w:sz w:val="24"/>
          <w:szCs w:val="24"/>
        </w:rPr>
        <w:t>r</w:t>
      </w:r>
      <w:r>
        <w:rPr>
          <w:rFonts w:cstheme="minorHAnsi"/>
          <w:sz w:val="24"/>
          <w:szCs w:val="24"/>
        </w:rPr>
        <w:t xml:space="preserve"> dataset</w:t>
      </w:r>
      <w:r w:rsidR="002E4CA4">
        <w:rPr>
          <w:rFonts w:cstheme="minorHAnsi"/>
          <w:sz w:val="24"/>
          <w:szCs w:val="24"/>
        </w:rPr>
        <w:t>s</w:t>
      </w:r>
      <w:r w:rsidRPr="00F1542E">
        <w:rPr>
          <w:rFonts w:cstheme="minorHAnsi"/>
          <w:sz w:val="24"/>
          <w:szCs w:val="24"/>
        </w:rPr>
        <w:t xml:space="preserve"> (Xing et al., 2025).</w:t>
      </w:r>
    </w:p>
    <w:p w14:paraId="4E9B110E" w14:textId="77777777" w:rsidR="00F1542E" w:rsidRPr="00F1542E" w:rsidRDefault="00F1542E" w:rsidP="00F1542E">
      <w:pPr>
        <w:rPr>
          <w:rFonts w:cstheme="minorHAnsi"/>
          <w:sz w:val="24"/>
          <w:szCs w:val="24"/>
        </w:rPr>
      </w:pPr>
      <w:r w:rsidRPr="00F1542E">
        <w:rPr>
          <w:rFonts w:cstheme="minorHAnsi"/>
          <w:sz w:val="24"/>
          <w:szCs w:val="24"/>
        </w:rPr>
        <w:t>Fusion and policy run in Apps/behavior/trust_fusion.py and Apps/behavior/views.py. Behaviour trust uses 0.8 keyboard and 0.2 mouse, with a clamp so it cannot fall below keyboard trust. Overall trust uses behaviour and optional face support, but face cannot drag behaviour trust down. The current thresholds are: below 0.30 is LOCK, 0.30 to below 0.55 is STEP_UP, and 0.55 or above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424CA518" w14:textId="77777777" w:rsidR="00BF3534" w:rsidRPr="00BF3534" w:rsidRDefault="00BF3534" w:rsidP="00BF3534">
      <w:pPr>
        <w:rPr>
          <w:rFonts w:cstheme="minorHAnsi"/>
          <w:sz w:val="24"/>
          <w:szCs w:val="24"/>
        </w:rPr>
      </w:pPr>
      <w:r w:rsidRPr="00BF3534">
        <w:rPr>
          <w:rFonts w:cstheme="minorHAnsi"/>
          <w:sz w:val="24"/>
          <w:szCs w:val="24"/>
        </w:rPr>
        <w:t>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Literature supports the general idea of multimodal and score-level fusion, but the exact weights used here are my implementation choices, not formulas copied from papers (Ryu et al., 2021; Martín et al., 2022).</w:t>
      </w:r>
    </w:p>
    <w:p w14:paraId="479605BB" w14:textId="77777777" w:rsidR="00BF3534" w:rsidRDefault="00BF3534" w:rsidP="00BF3534">
      <w:pPr>
        <w:rPr>
          <w:rFonts w:cstheme="minorHAnsi"/>
          <w:b/>
          <w:bCs/>
          <w:sz w:val="24"/>
          <w:szCs w:val="24"/>
        </w:rPr>
      </w:pPr>
      <w:r w:rsidRPr="00BF3534">
        <w:rPr>
          <w:rFonts w:cstheme="minorHAnsi"/>
          <w:sz w:val="24"/>
          <w:szCs w:val="24"/>
        </w:rPr>
        <w:t>In the code, fusion is implemented in Apps/behavior/trust_fusion.py and applied by the fuse_scores endpoint in Apps/behavior/views.py. First, keyboard and mouse are combined into behavioural trust</w:t>
      </w:r>
      <w:r w:rsidRPr="00BF3534">
        <w:rPr>
          <w:rFonts w:cstheme="minorHAnsi"/>
          <w:b/>
          <w:bCs/>
          <w:sz w:val="24"/>
          <w:szCs w:val="24"/>
        </w:rPr>
        <w:t>:</w:t>
      </w:r>
      <w:r w:rsidRPr="00BF3534">
        <w:rPr>
          <w:rFonts w:cstheme="minorHAnsi"/>
          <w:b/>
          <w:bCs/>
          <w:sz w:val="24"/>
          <w:szCs w:val="24"/>
        </w:rPr>
        <w:t xml:space="preserve"> </w:t>
      </w:r>
      <w:r w:rsidRPr="00BF3534">
        <w:rPr>
          <w:rFonts w:cstheme="minorHAnsi"/>
          <w:b/>
          <w:bCs/>
          <w:sz w:val="24"/>
          <w:szCs w:val="24"/>
        </w:rPr>
        <w:t>behaviour_trust = 0.8 * kb_trust + 0.2 * mouse_trust</w:t>
      </w:r>
    </w:p>
    <w:p w14:paraId="1278047D" w14:textId="77777777" w:rsidR="002E4CA4" w:rsidRPr="002E4CA4" w:rsidRDefault="002E4CA4" w:rsidP="002E4CA4">
      <w:pPr>
        <w:rPr>
          <w:rFonts w:cstheme="minorHAnsi"/>
          <w:sz w:val="24"/>
          <w:szCs w:val="24"/>
        </w:rPr>
      </w:pPr>
      <w:r w:rsidRPr="002E4CA4">
        <w:rPr>
          <w:rFonts w:cstheme="minorHAnsi"/>
          <w:sz w:val="24"/>
          <w:szCs w:val="24"/>
        </w:rPr>
        <w:t>Keyboard is given the higher weight because, in my offline and live testing, it was the stronger behavioural signal for impostor rejection. I then apply a clamp rule:</w:t>
      </w:r>
    </w:p>
    <w:p w14:paraId="2150F2C6" w14:textId="77777777" w:rsidR="002E4CA4" w:rsidRPr="002E4CA4" w:rsidRDefault="002E4CA4" w:rsidP="002E4CA4">
      <w:pPr>
        <w:rPr>
          <w:rFonts w:cstheme="minorHAnsi"/>
          <w:b/>
          <w:bCs/>
          <w:sz w:val="24"/>
          <w:szCs w:val="24"/>
        </w:rPr>
      </w:pPr>
      <w:r w:rsidRPr="002E4CA4">
        <w:rPr>
          <w:rFonts w:cstheme="minorHAnsi"/>
          <w:b/>
          <w:bCs/>
          <w:sz w:val="24"/>
          <w:szCs w:val="24"/>
        </w:rPr>
        <w:t xml:space="preserve">behaviour_trust = </w:t>
      </w:r>
      <w:proofErr w:type="gramStart"/>
      <w:r w:rsidRPr="002E4CA4">
        <w:rPr>
          <w:rFonts w:cstheme="minorHAnsi"/>
          <w:b/>
          <w:bCs/>
          <w:sz w:val="24"/>
          <w:szCs w:val="24"/>
        </w:rPr>
        <w:t>max(</w:t>
      </w:r>
      <w:proofErr w:type="gramEnd"/>
      <w:r w:rsidRPr="002E4CA4">
        <w:rPr>
          <w:rFonts w:cstheme="minorHAnsi"/>
          <w:b/>
          <w:bCs/>
          <w:sz w:val="24"/>
          <w:szCs w:val="24"/>
        </w:rPr>
        <w:t>behaviour_trust, kb_trust)</w:t>
      </w:r>
    </w:p>
    <w:p w14:paraId="397E54B8" w14:textId="77777777" w:rsidR="002E4CA4" w:rsidRPr="002E4CA4" w:rsidRDefault="002E4CA4" w:rsidP="002E4CA4">
      <w:pPr>
        <w:rPr>
          <w:rFonts w:cstheme="minorHAnsi"/>
          <w:sz w:val="24"/>
          <w:szCs w:val="24"/>
        </w:rPr>
      </w:pPr>
      <w:r w:rsidRPr="002E4CA4">
        <w:rPr>
          <w:rFonts w:cstheme="minorHAnsi"/>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BF3534" w:rsidRDefault="00BF3534" w:rsidP="00BF3534">
      <w:pPr>
        <w:rPr>
          <w:rFonts w:cstheme="minorHAnsi"/>
          <w:sz w:val="24"/>
          <w:szCs w:val="24"/>
        </w:rPr>
      </w:pPr>
      <w:r w:rsidRPr="00BF3534">
        <w:rPr>
          <w:rFonts w:cstheme="minorHAnsi"/>
          <w:sz w:val="24"/>
          <w:szCs w:val="24"/>
        </w:rPr>
        <w:t>Face trust is computed separately:</w:t>
      </w:r>
      <w:r>
        <w:rPr>
          <w:rFonts w:cstheme="minorHAnsi"/>
          <w:sz w:val="24"/>
          <w:szCs w:val="24"/>
        </w:rPr>
        <w:t xml:space="preserve"> </w:t>
      </w:r>
      <w:r w:rsidRPr="00BF3534">
        <w:rPr>
          <w:rFonts w:cstheme="minorHAnsi"/>
          <w:b/>
          <w:bCs/>
          <w:sz w:val="24"/>
          <w:szCs w:val="24"/>
        </w:rPr>
        <w:t>face_trust = 0.9 * face_match + 0.1 * face_liveness</w:t>
      </w:r>
    </w:p>
    <w:p w14:paraId="0282EBC6" w14:textId="77777777" w:rsidR="00BF3534" w:rsidRPr="00BF3534" w:rsidRDefault="00BF3534" w:rsidP="00BF3534">
      <w:pPr>
        <w:rPr>
          <w:rFonts w:cstheme="minorHAnsi"/>
          <w:sz w:val="24"/>
          <w:szCs w:val="24"/>
        </w:rPr>
      </w:pPr>
      <w:r w:rsidRPr="00BF3534">
        <w:rPr>
          <w:rFonts w:cstheme="minorHAnsi"/>
          <w:sz w:val="24"/>
          <w:szCs w:val="24"/>
        </w:rPr>
        <w:t>The match score has the higher weight because the liveness check is lightweight and motion-based. Face is therefore used as support, not as the main decision source.</w:t>
      </w:r>
    </w:p>
    <w:p w14:paraId="71D3E95E" w14:textId="77777777" w:rsidR="00BF3534" w:rsidRDefault="00BF3534" w:rsidP="00BF3534">
      <w:pPr>
        <w:rPr>
          <w:rFonts w:cstheme="minorHAnsi"/>
          <w:sz w:val="24"/>
          <w:szCs w:val="24"/>
        </w:rPr>
      </w:pPr>
      <w:r w:rsidRPr="00BF3534">
        <w:rPr>
          <w:rFonts w:cstheme="minorHAnsi"/>
          <w:sz w:val="24"/>
          <w:szCs w:val="24"/>
        </w:rPr>
        <w:t>When face is available, overall trust is calculated as:</w:t>
      </w:r>
      <w:r>
        <w:rPr>
          <w:rFonts w:cstheme="minorHAnsi"/>
          <w:sz w:val="24"/>
          <w:szCs w:val="24"/>
        </w:rPr>
        <w:t xml:space="preserve"> </w:t>
      </w:r>
    </w:p>
    <w:p w14:paraId="734865EA" w14:textId="6E34920D" w:rsidR="00BF3534" w:rsidRPr="00BF3534" w:rsidRDefault="00BF3534" w:rsidP="00BF3534">
      <w:pPr>
        <w:rPr>
          <w:rFonts w:cstheme="minorHAnsi"/>
          <w:b/>
          <w:bCs/>
          <w:sz w:val="24"/>
          <w:szCs w:val="24"/>
        </w:rPr>
      </w:pPr>
      <w:proofErr w:type="spellStart"/>
      <w:r w:rsidRPr="00BF3534">
        <w:rPr>
          <w:rFonts w:cstheme="minorHAnsi"/>
          <w:b/>
          <w:bCs/>
          <w:sz w:val="24"/>
          <w:szCs w:val="24"/>
        </w:rPr>
        <w:t>raw_overall_trust</w:t>
      </w:r>
      <w:proofErr w:type="spellEnd"/>
      <w:r w:rsidRPr="00BF3534">
        <w:rPr>
          <w:rFonts w:cstheme="minorHAnsi"/>
          <w:b/>
          <w:bCs/>
          <w:sz w:val="24"/>
          <w:szCs w:val="24"/>
        </w:rPr>
        <w:t xml:space="preserve"> = 0.6 * behaviour_trust + 0.4 * face_trust</w:t>
      </w:r>
    </w:p>
    <w:p w14:paraId="739BC4EC" w14:textId="3B7AB9BE"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 </w:t>
      </w:r>
      <w:proofErr w:type="gramStart"/>
      <w:r w:rsidRPr="00BF3534">
        <w:rPr>
          <w:rFonts w:cstheme="minorHAnsi"/>
          <w:b/>
          <w:bCs/>
          <w:sz w:val="24"/>
          <w:szCs w:val="24"/>
        </w:rPr>
        <w:t>max(</w:t>
      </w:r>
      <w:proofErr w:type="gramEnd"/>
      <w:r w:rsidRPr="00BF3534">
        <w:rPr>
          <w:rFonts w:cstheme="minorHAnsi"/>
          <w:b/>
          <w:bCs/>
          <w:sz w:val="24"/>
          <w:szCs w:val="24"/>
        </w:rPr>
        <w:t xml:space="preserve">behaviour_trust, </w:t>
      </w:r>
      <w:proofErr w:type="spellStart"/>
      <w:r w:rsidRPr="00BF3534">
        <w:rPr>
          <w:rFonts w:cstheme="minorHAnsi"/>
          <w:b/>
          <w:bCs/>
          <w:sz w:val="24"/>
          <w:szCs w:val="24"/>
        </w:rPr>
        <w:t>raw_overall_trust</w:t>
      </w:r>
      <w:proofErr w:type="spellEnd"/>
      <w:r w:rsidRPr="00BF3534">
        <w:rPr>
          <w:rFonts w:cstheme="minorHAnsi"/>
          <w:b/>
          <w:bCs/>
          <w:sz w:val="24"/>
          <w:szCs w:val="24"/>
        </w:rPr>
        <w:t>)</w:t>
      </w:r>
    </w:p>
    <w:p w14:paraId="7DCC70AC" w14:textId="77777777" w:rsidR="00BF3534" w:rsidRPr="00BF3534" w:rsidRDefault="00BF3534" w:rsidP="00BF3534">
      <w:pPr>
        <w:rPr>
          <w:rFonts w:cstheme="minorHAnsi"/>
          <w:sz w:val="24"/>
          <w:szCs w:val="24"/>
        </w:rPr>
      </w:pPr>
      <w:r w:rsidRPr="00BF3534">
        <w:rPr>
          <w:rFonts w:cstheme="minorHAnsi"/>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BF3534" w:rsidRDefault="00BF3534" w:rsidP="00BF3534">
      <w:pPr>
        <w:rPr>
          <w:rFonts w:cstheme="minorHAnsi"/>
          <w:sz w:val="24"/>
          <w:szCs w:val="24"/>
        </w:rPr>
      </w:pPr>
      <w:r w:rsidRPr="00BF3534">
        <w:rPr>
          <w:rFonts w:cstheme="minorHAnsi"/>
          <w:sz w:val="24"/>
          <w:szCs w:val="24"/>
        </w:rPr>
        <w:t>Finally, the policy maps trust to three actions:</w:t>
      </w:r>
    </w:p>
    <w:p w14:paraId="5CB709A8" w14:textId="77777777"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&lt; 0.30        -&gt; LOCK</w:t>
      </w:r>
    </w:p>
    <w:p w14:paraId="74FA595B" w14:textId="77777777" w:rsidR="00BF3534" w:rsidRPr="00BF3534" w:rsidRDefault="00BF3534" w:rsidP="00BF3534">
      <w:pPr>
        <w:rPr>
          <w:rFonts w:cstheme="minorHAnsi"/>
          <w:b/>
          <w:bCs/>
          <w:sz w:val="24"/>
          <w:szCs w:val="24"/>
        </w:rPr>
      </w:pPr>
      <w:r w:rsidRPr="00BF3534">
        <w:rPr>
          <w:rFonts w:cstheme="minorHAnsi"/>
          <w:b/>
          <w:bCs/>
          <w:sz w:val="24"/>
          <w:szCs w:val="24"/>
        </w:rPr>
        <w:t xml:space="preserve">0.30 &lt;= </w:t>
      </w:r>
      <w:proofErr w:type="spellStart"/>
      <w:r w:rsidRPr="00BF3534">
        <w:rPr>
          <w:rFonts w:cstheme="minorHAnsi"/>
          <w:b/>
          <w:bCs/>
          <w:sz w:val="24"/>
          <w:szCs w:val="24"/>
        </w:rPr>
        <w:t>overall_trust</w:t>
      </w:r>
      <w:proofErr w:type="spellEnd"/>
      <w:r w:rsidRPr="00BF3534">
        <w:rPr>
          <w:rFonts w:cstheme="minorHAnsi"/>
          <w:b/>
          <w:bCs/>
          <w:sz w:val="24"/>
          <w:szCs w:val="24"/>
        </w:rPr>
        <w:t xml:space="preserve"> &lt; 0.55 -&gt; STEP_UP</w:t>
      </w:r>
    </w:p>
    <w:p w14:paraId="501CC7EC" w14:textId="4342E468"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&gt;= 0.55       -&gt; ALLOW</w:t>
      </w:r>
    </w:p>
    <w:p w14:paraId="0CE05124" w14:textId="20A860CD" w:rsidR="00BF3534" w:rsidRPr="00BF3534" w:rsidRDefault="00BF3534" w:rsidP="00BF3534">
      <w:pPr>
        <w:rPr>
          <w:rFonts w:cstheme="minorHAnsi"/>
          <w:sz w:val="24"/>
          <w:szCs w:val="24"/>
        </w:rPr>
      </w:pPr>
      <w:r w:rsidRPr="00BF3534">
        <w:rPr>
          <w:rFonts w:cstheme="minorHAnsi"/>
          <w:sz w:val="24"/>
          <w:szCs w:val="24"/>
        </w:rPr>
        <w:t xml:space="preserve">These thresholds are prototype settings from the code. They are used to test whether the system can separate normal, uncertain and suspicious states in a clear way. The literature </w:t>
      </w:r>
      <w:r w:rsidRPr="00BF3534">
        <w:rPr>
          <w:rFonts w:cstheme="minorHAnsi"/>
          <w:sz w:val="24"/>
          <w:szCs w:val="24"/>
        </w:rPr>
        <w:lastRenderedPageBreak/>
        <w:t>supports the general security-usability trade-off, but the exact policy thresholds come from my implementation and testing, not from the cited papers.</w:t>
      </w:r>
    </w:p>
    <w:p w14:paraId="2C84A0F0" w14:textId="4C5F44CC" w:rsidR="000D77B4" w:rsidRPr="00BF3534" w:rsidRDefault="000D77B4" w:rsidP="002B240B">
      <w:pPr>
        <w:rPr>
          <w:rFonts w:cstheme="minorHAnsi"/>
          <w:sz w:val="24"/>
          <w:szCs w:val="24"/>
        </w:rPr>
      </w:pP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369A1CC2" w14:textId="77777777" w:rsidR="00A361DF" w:rsidRPr="00A361DF" w:rsidRDefault="00A361DF" w:rsidP="00A361DF">
      <w:pPr>
        <w:rPr>
          <w:rFonts w:cstheme="minorHAnsi"/>
          <w:sz w:val="24"/>
          <w:szCs w:val="24"/>
        </w:rPr>
      </w:pPr>
      <w:r w:rsidRPr="00A361DF">
        <w:rPr>
          <w:rFonts w:cstheme="minorHAnsi"/>
          <w:sz w:val="24"/>
          <w:szCs w:val="24"/>
        </w:rPr>
        <w:t xml:space="preserve">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events, pointer or mouse events, webcam frame capture and </w:t>
      </w:r>
      <w:proofErr w:type="gramStart"/>
      <w:r w:rsidRPr="00A361DF">
        <w:rPr>
          <w:rFonts w:cstheme="minorHAnsi"/>
          <w:sz w:val="24"/>
          <w:szCs w:val="24"/>
        </w:rPr>
        <w:t>fetch(</w:t>
      </w:r>
      <w:proofErr w:type="gramEnd"/>
      <w:r w:rsidRPr="00A361DF">
        <w:rPr>
          <w:rFonts w:cstheme="minorHAnsi"/>
          <w:sz w:val="24"/>
          <w:szCs w:val="24"/>
        </w:rPr>
        <w:t>) requests. These are standard web development functions, not reused authentication code.</w:t>
      </w:r>
    </w:p>
    <w:p w14:paraId="514E1ED5" w14:textId="3654D457" w:rsidR="00A361DF" w:rsidRPr="00A361DF" w:rsidRDefault="00A361DF" w:rsidP="00A361DF">
      <w:pPr>
        <w:rPr>
          <w:rFonts w:cstheme="minorHAnsi"/>
          <w:sz w:val="24"/>
          <w:szCs w:val="24"/>
        </w:rPr>
      </w:pPr>
      <w:r w:rsidRPr="00A361DF">
        <w:rPr>
          <w:rFonts w:cstheme="minorHAnsi"/>
          <w:sz w:val="24"/>
          <w:szCs w:val="24"/>
        </w:rPr>
        <w:t>On the server side, the main logic is in Apps/behavior/views.py</w:t>
      </w:r>
      <w:r w:rsidR="008121A2">
        <w:rPr>
          <w:rFonts w:cstheme="minorHAnsi"/>
          <w:sz w:val="24"/>
          <w:szCs w:val="24"/>
        </w:rPr>
        <w:t>.</w:t>
      </w:r>
      <w:r w:rsidR="008121A2" w:rsidRPr="008121A2">
        <w:t xml:space="preserve"> </w:t>
      </w:r>
      <w:r w:rsidR="008121A2" w:rsidRPr="008121A2">
        <w:rPr>
          <w:rFonts w:cstheme="minorHAnsi"/>
          <w:sz w:val="24"/>
          <w:szCs w:val="24"/>
        </w:rPr>
        <w:t>The browser calls the /behavior/</w:t>
      </w:r>
      <w:proofErr w:type="spellStart"/>
      <w:r w:rsidR="008121A2" w:rsidRPr="008121A2">
        <w:rPr>
          <w:rFonts w:cstheme="minorHAnsi"/>
          <w:sz w:val="24"/>
          <w:szCs w:val="24"/>
        </w:rPr>
        <w:t>stream_keystrokes</w:t>
      </w:r>
      <w:proofErr w:type="spellEnd"/>
      <w:r w:rsidR="008121A2" w:rsidRPr="008121A2">
        <w:rPr>
          <w:rFonts w:cstheme="minorHAnsi"/>
          <w:sz w:val="24"/>
          <w:szCs w:val="24"/>
        </w:rPr>
        <w:t xml:space="preserve"> URL endpoint, which receives keyboard and mouse feature vectors and returns per-modality scores.</w:t>
      </w:r>
      <w:r w:rsidRPr="00A361DF">
        <w:rPr>
          <w:rFonts w:cstheme="minorHAnsi"/>
          <w:sz w:val="24"/>
          <w:szCs w:val="24"/>
        </w:rPr>
        <w:t xml:space="preserve"> The /behavior/fuse_scores endpoint combines the available scores into behavioural trust, face trust and the final policy action. The /behavior/</w:t>
      </w:r>
      <w:proofErr w:type="spellStart"/>
      <w:r w:rsidRPr="00A361DF">
        <w:rPr>
          <w:rFonts w:cstheme="minorHAnsi"/>
          <w:sz w:val="24"/>
          <w:szCs w:val="24"/>
        </w:rPr>
        <w:t>face_enroll</w:t>
      </w:r>
      <w:proofErr w:type="spellEnd"/>
      <w:r w:rsidRPr="00A361DF">
        <w:rPr>
          <w:rFonts w:cstheme="minorHAnsi"/>
          <w:sz w:val="24"/>
          <w:szCs w:val="24"/>
        </w:rPr>
        <w:t xml:space="preserve"> and /behavior/</w:t>
      </w:r>
      <w:proofErr w:type="spellStart"/>
      <w:r w:rsidRPr="00A361DF">
        <w:rPr>
          <w:rFonts w:cstheme="minorHAnsi"/>
          <w:sz w:val="24"/>
          <w:szCs w:val="24"/>
        </w:rPr>
        <w:t>face_score</w:t>
      </w:r>
      <w:proofErr w:type="spellEnd"/>
      <w:r w:rsidRPr="00A361DF">
        <w:rPr>
          <w:rFonts w:cstheme="minorHAnsi"/>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A361DF" w:rsidRDefault="00A361DF" w:rsidP="00A361DF">
      <w:pPr>
        <w:rPr>
          <w:rFonts w:cstheme="minorHAnsi"/>
          <w:sz w:val="24"/>
          <w:szCs w:val="24"/>
        </w:rPr>
      </w:pPr>
      <w:r w:rsidRPr="00A361DF">
        <w:rPr>
          <w:rFonts w:cstheme="minorHAnsi"/>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Pr="00A361DF" w:rsidRDefault="00A361DF" w:rsidP="00A361DF">
      <w:pPr>
        <w:rPr>
          <w:rFonts w:cstheme="minorHAnsi"/>
          <w:sz w:val="24"/>
          <w:szCs w:val="24"/>
        </w:rPr>
      </w:pPr>
      <w:r w:rsidRPr="00A361DF">
        <w:rPr>
          <w:rFonts w:cstheme="minorHAnsi"/>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35826324" w14:textId="3E9D60DF" w:rsidR="00424B5F" w:rsidRPr="000D77B4" w:rsidRDefault="00676973" w:rsidP="00421C3B">
      <w:pPr>
        <w:rPr>
          <w:rFonts w:cstheme="minorHAnsi"/>
          <w:sz w:val="24"/>
          <w:szCs w:val="24"/>
        </w:rPr>
      </w:pPr>
      <w:r>
        <w:rPr>
          <w:rFonts w:cstheme="minorHAnsi"/>
          <w:sz w:val="24"/>
          <w:szCs w:val="24"/>
        </w:rPr>
        <w:br/>
      </w:r>
    </w:p>
    <w:p w14:paraId="6CA28471" w14:textId="086F3C11" w:rsidR="00A361DF" w:rsidRDefault="00A067E1" w:rsidP="00A361DF">
      <w:pPr>
        <w:pStyle w:val="Heading2"/>
        <w:numPr>
          <w:ilvl w:val="1"/>
          <w:numId w:val="21"/>
        </w:numPr>
      </w:pPr>
      <w:bookmarkStart w:id="26" w:name="_Toc217313027"/>
      <w:r w:rsidRPr="00A067E1">
        <w:t>Evaluation protocol and metrics</w:t>
      </w:r>
      <w:bookmarkEnd w:id="26"/>
    </w:p>
    <w:p w14:paraId="3749C4B8" w14:textId="77777777" w:rsidR="00A361DF" w:rsidRPr="00A361DF" w:rsidRDefault="00A361DF" w:rsidP="00A361DF">
      <w:pPr>
        <w:pStyle w:val="NoSpacing"/>
      </w:pPr>
    </w:p>
    <w:p w14:paraId="147604CB" w14:textId="77777777" w:rsidR="00A361DF" w:rsidRPr="00A361DF" w:rsidRDefault="00A361DF" w:rsidP="00A361DF">
      <w:pPr>
        <w:rPr>
          <w:rFonts w:cstheme="minorHAnsi"/>
          <w:sz w:val="24"/>
          <w:szCs w:val="24"/>
        </w:rPr>
      </w:pPr>
      <w:r w:rsidRPr="00A361DF">
        <w:rPr>
          <w:rFonts w:cstheme="minorHAnsi"/>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A361DF" w:rsidRDefault="00A361DF" w:rsidP="00A361DF">
      <w:pPr>
        <w:rPr>
          <w:rFonts w:cstheme="minorHAnsi"/>
          <w:sz w:val="24"/>
          <w:szCs w:val="24"/>
        </w:rPr>
      </w:pPr>
      <w:r w:rsidRPr="00A361DF">
        <w:rPr>
          <w:rFonts w:cstheme="minorHAnsi"/>
          <w:sz w:val="24"/>
          <w:szCs w:val="24"/>
        </w:rPr>
        <w:lastRenderedPageBreak/>
        <w:t>For offline keyboard evaluation, I report both the CAE baseline and the final keyboard SVM. The CAE is evaluated as a per-user verification model. Its validation split is used to choose the reconstruction threshold, and the held-out test split is used to report FAR, FRR, accuracy, 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A361DF" w:rsidRDefault="00A361DF" w:rsidP="00A361DF">
      <w:pPr>
        <w:rPr>
          <w:rFonts w:cstheme="minorHAnsi"/>
          <w:sz w:val="24"/>
          <w:szCs w:val="24"/>
        </w:rPr>
      </w:pPr>
      <w:r w:rsidRPr="00A361DF">
        <w:rPr>
          <w:rFonts w:cstheme="minorHAnsi"/>
          <w:sz w:val="24"/>
          <w:szCs w:val="24"/>
        </w:rPr>
        <w:t>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Mouse is reported as a support signal because the held-out results show it is not strong enough to act as the only authentication gate.</w:t>
      </w:r>
    </w:p>
    <w:p w14:paraId="562EACC6" w14:textId="77777777" w:rsidR="00A361DF" w:rsidRPr="00A361DF" w:rsidRDefault="00A361DF" w:rsidP="00A361DF">
      <w:pPr>
        <w:rPr>
          <w:rFonts w:cstheme="minorHAnsi"/>
          <w:sz w:val="24"/>
          <w:szCs w:val="24"/>
        </w:rPr>
      </w:pPr>
      <w:r w:rsidRPr="00A361DF">
        <w:rPr>
          <w:rFonts w:cstheme="minorHAnsi"/>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lastRenderedPageBreak/>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2FC9EB7C" w14:textId="77777777" w:rsidR="00A25D2E" w:rsidRPr="00A25D2E" w:rsidRDefault="00A25D2E" w:rsidP="00A25D2E">
      <w:pPr>
        <w:rPr>
          <w:rFonts w:cstheme="minorHAnsi"/>
          <w:kern w:val="0"/>
          <w:lang w:bidi="hi-IN"/>
        </w:rPr>
      </w:pPr>
      <w:r>
        <w:rPr>
          <w:rFonts w:cstheme="minorHAnsi"/>
          <w:kern w:val="0"/>
          <w:sz w:val="24"/>
          <w:szCs w:val="24"/>
          <w:lang w:bidi="hi-IN"/>
        </w:rPr>
        <w:br/>
      </w:r>
      <w:r w:rsidRPr="00A25D2E">
        <w:rPr>
          <w:rFonts w:cstheme="minorHAnsi"/>
          <w:kern w:val="0"/>
          <w:lang w:bidi="hi-IN"/>
        </w:rPr>
        <w:t>This chapter reports what I actually got from the trained models and the saved artefacts in H1/artifacts/. The evaluation is done on window level CSVs. Keyboard uses the CMU style windows built from the Kaggle dataset. Mouse uses the BALABIT remote desktop windows built from the Kaggle dataset. The same feature order and saved scalers are reused so the offline numbers match the live scoring path.</w:t>
      </w:r>
    </w:p>
    <w:p w14:paraId="7A8C52FC" w14:textId="332DB7F7" w:rsidR="00A25D2E" w:rsidRDefault="00A25D2E" w:rsidP="00A25D2E">
      <w:pPr>
        <w:rPr>
          <w:rFonts w:cstheme="minorHAnsi"/>
          <w:kern w:val="0"/>
          <w:sz w:val="24"/>
          <w:szCs w:val="24"/>
          <w:lang w:bidi="hi-IN"/>
        </w:rPr>
      </w:pPr>
      <w:r w:rsidRPr="00A25D2E">
        <w:rPr>
          <w:rFonts w:cstheme="minorHAnsi"/>
          <w:kern w:val="0"/>
          <w:sz w:val="24"/>
          <w:szCs w:val="24"/>
          <w:lang w:bidi="hi-IN"/>
        </w:rPr>
        <w:t>I start with one compact summary table so the reader can see the overall picture without getting lost in per user details.</w:t>
      </w:r>
    </w:p>
    <w:tbl>
      <w:tblPr>
        <w:tblStyle w:val="ListTable3-Accent3"/>
        <w:tblW w:w="7230" w:type="dxa"/>
        <w:jc w:val="center"/>
        <w:tblLook w:val="04A0" w:firstRow="1" w:lastRow="0" w:firstColumn="1" w:lastColumn="0" w:noHBand="0" w:noVBand="1"/>
      </w:tblPr>
      <w:tblGrid>
        <w:gridCol w:w="2552"/>
        <w:gridCol w:w="1260"/>
        <w:gridCol w:w="1150"/>
        <w:gridCol w:w="1134"/>
        <w:gridCol w:w="1134"/>
      </w:tblGrid>
      <w:tr w:rsidR="00912809" w:rsidRPr="00A25D2E" w14:paraId="6F38A1FC" w14:textId="77777777" w:rsidTr="007D04BC">
        <w:trPr>
          <w:cnfStyle w:val="100000000000" w:firstRow="1" w:lastRow="0" w:firstColumn="0" w:lastColumn="0" w:oddVBand="0" w:evenVBand="0" w:oddHBand="0" w:evenHBand="0" w:firstRowFirstColumn="0" w:firstRowLastColumn="0" w:lastRowFirstColumn="0" w:lastRowLastColumn="0"/>
          <w:trHeight w:val="289"/>
          <w:jc w:val="center"/>
        </w:trPr>
        <w:tc>
          <w:tcPr>
            <w:cnfStyle w:val="001000000100" w:firstRow="0" w:lastRow="0" w:firstColumn="1" w:lastColumn="0" w:oddVBand="0" w:evenVBand="0" w:oddHBand="0" w:evenHBand="0" w:firstRowFirstColumn="1" w:firstRowLastColumn="0" w:lastRowFirstColumn="0" w:lastRowLastColumn="0"/>
            <w:tcW w:w="2552" w:type="dxa"/>
          </w:tcPr>
          <w:p w14:paraId="0681A8BD"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CAE macro</w:t>
            </w:r>
          </w:p>
        </w:tc>
        <w:tc>
          <w:tcPr>
            <w:tcW w:w="1260" w:type="dxa"/>
          </w:tcPr>
          <w:p w14:paraId="37331FB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0.6592</w:t>
            </w:r>
          </w:p>
        </w:tc>
        <w:tc>
          <w:tcPr>
            <w:tcW w:w="1150" w:type="dxa"/>
          </w:tcPr>
          <w:p w14:paraId="3F55A7F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0.2192</w:t>
            </w:r>
          </w:p>
        </w:tc>
        <w:tc>
          <w:tcPr>
            <w:tcW w:w="1134" w:type="dxa"/>
          </w:tcPr>
          <w:p w14:paraId="541AB1A9"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0.5608</w:t>
            </w:r>
          </w:p>
        </w:tc>
        <w:tc>
          <w:tcPr>
            <w:tcW w:w="1134" w:type="dxa"/>
          </w:tcPr>
          <w:p w14:paraId="1F1E79F0"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0.6208</w:t>
            </w:r>
          </w:p>
        </w:tc>
      </w:tr>
      <w:tr w:rsidR="00912809" w:rsidRPr="00A25D2E" w14:paraId="638ADC01" w14:textId="77777777" w:rsidTr="007D04BC">
        <w:trPr>
          <w:cnfStyle w:val="000000100000" w:firstRow="0" w:lastRow="0" w:firstColumn="0" w:lastColumn="0" w:oddVBand="0" w:evenVBand="0" w:oddHBand="1" w:evenHBand="0" w:firstRowFirstColumn="0" w:firstRowLastColumn="0" w:lastRowFirstColumn="0" w:lastRowLastColumn="0"/>
          <w:trHeight w:val="298"/>
          <w:jc w:val="center"/>
        </w:trPr>
        <w:tc>
          <w:tcPr>
            <w:cnfStyle w:val="001000000000" w:firstRow="0" w:lastRow="0" w:firstColumn="1" w:lastColumn="0" w:oddVBand="0" w:evenVBand="0" w:oddHBand="0" w:evenHBand="0" w:firstRowFirstColumn="0" w:firstRowLastColumn="0" w:lastRowFirstColumn="0" w:lastRowLastColumn="0"/>
            <w:tcW w:w="2552" w:type="dxa"/>
          </w:tcPr>
          <w:p w14:paraId="6AAB2A6B"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SVM macro</w:t>
            </w:r>
          </w:p>
        </w:tc>
        <w:tc>
          <w:tcPr>
            <w:tcW w:w="1260" w:type="dxa"/>
          </w:tcPr>
          <w:p w14:paraId="43873E09"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0.0102</w:t>
            </w:r>
          </w:p>
        </w:tc>
        <w:tc>
          <w:tcPr>
            <w:tcW w:w="1150" w:type="dxa"/>
          </w:tcPr>
          <w:p w14:paraId="3663C014"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0.5103</w:t>
            </w:r>
          </w:p>
        </w:tc>
        <w:tc>
          <w:tcPr>
            <w:tcW w:w="1134" w:type="dxa"/>
          </w:tcPr>
          <w:p w14:paraId="2BCC8CD1"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0.7398</w:t>
            </w:r>
          </w:p>
        </w:tc>
        <w:tc>
          <w:tcPr>
            <w:tcW w:w="1134" w:type="dxa"/>
          </w:tcPr>
          <w:p w14:paraId="614307B0"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0.4803</w:t>
            </w:r>
          </w:p>
        </w:tc>
      </w:tr>
      <w:tr w:rsidR="00912809" w:rsidRPr="00A25D2E" w14:paraId="7EC59F8F" w14:textId="77777777" w:rsidTr="007D04BC">
        <w:trPr>
          <w:trHeight w:val="578"/>
          <w:jc w:val="center"/>
        </w:trPr>
        <w:tc>
          <w:tcPr>
            <w:cnfStyle w:val="001000000000" w:firstRow="0" w:lastRow="0" w:firstColumn="1" w:lastColumn="0" w:oddVBand="0" w:evenVBand="0" w:oddHBand="0" w:evenHBand="0" w:firstRowFirstColumn="0" w:firstRowLastColumn="0" w:lastRowFirstColumn="0" w:lastRowLastColumn="0"/>
            <w:tcW w:w="2552" w:type="dxa"/>
          </w:tcPr>
          <w:p w14:paraId="6126EFDF"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Mouse SVM (global confusion based)</w:t>
            </w:r>
          </w:p>
        </w:tc>
        <w:tc>
          <w:tcPr>
            <w:tcW w:w="1260" w:type="dxa"/>
          </w:tcPr>
          <w:p w14:paraId="2DCD323A"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0.2440</w:t>
            </w:r>
          </w:p>
        </w:tc>
        <w:tc>
          <w:tcPr>
            <w:tcW w:w="1150" w:type="dxa"/>
          </w:tcPr>
          <w:p w14:paraId="340CAA58"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0.2475</w:t>
            </w:r>
          </w:p>
        </w:tc>
        <w:tc>
          <w:tcPr>
            <w:tcW w:w="1134" w:type="dxa"/>
          </w:tcPr>
          <w:p w14:paraId="64EFD28D"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0.7535</w:t>
            </w:r>
          </w:p>
        </w:tc>
        <w:tc>
          <w:tcPr>
            <w:tcW w:w="1134" w:type="dxa"/>
          </w:tcPr>
          <w:p w14:paraId="5F6D4A3B"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0.8136</w:t>
            </w:r>
          </w:p>
        </w:tc>
      </w:tr>
    </w:tbl>
    <w:p w14:paraId="289088A3" w14:textId="7BF75B30" w:rsidR="00A25D2E" w:rsidRPr="006E1210" w:rsidRDefault="00A25D2E" w:rsidP="00DB2A5B">
      <w:pPr>
        <w:ind w:left="1440"/>
        <w:jc w:val="center"/>
        <w:rPr>
          <w:rFonts w:cstheme="minorHAnsi"/>
          <w:i/>
          <w:iCs/>
          <w:kern w:val="0"/>
          <w:sz w:val="24"/>
          <w:szCs w:val="24"/>
          <w:lang w:bidi="hi-IN"/>
        </w:rPr>
      </w:pPr>
      <w:r w:rsidRPr="00DB2A5B">
        <w:rPr>
          <w:rFonts w:cstheme="minorHAnsi"/>
          <w:i/>
          <w:iCs/>
          <w:kern w:val="0"/>
          <w:lang w:bidi="hi-IN"/>
        </w:rPr>
        <w:t>Table 4.1 – Global summary of keyboard CAE, keyboard SVM and mouse SVM verification performance</w:t>
      </w:r>
      <w:r w:rsidRPr="006E1210">
        <w:rPr>
          <w:rFonts w:cstheme="minorHAnsi"/>
          <w:i/>
          <w:iCs/>
          <w:kern w:val="0"/>
          <w:sz w:val="24"/>
          <w:szCs w:val="24"/>
          <w:lang w:bidi="hi-IN"/>
        </w:rPr>
        <w:br/>
      </w:r>
    </w:p>
    <w:p w14:paraId="08C05FA3" w14:textId="2FA4FE66"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Source files:</w:t>
      </w:r>
    </w:p>
    <w:p w14:paraId="5721AE2E" w14:textId="72B2ED09" w:rsidR="00A25D2E" w:rsidRPr="00A25D2E" w:rsidRDefault="00A25D2E">
      <w:pPr>
        <w:numPr>
          <w:ilvl w:val="0"/>
          <w:numId w:val="2"/>
        </w:numPr>
        <w:rPr>
          <w:rFonts w:cstheme="minorHAnsi"/>
          <w:kern w:val="0"/>
          <w:sz w:val="24"/>
          <w:szCs w:val="24"/>
          <w:lang w:bidi="hi-IN"/>
        </w:rPr>
      </w:pPr>
      <w:r w:rsidRPr="00A25D2E">
        <w:rPr>
          <w:rFonts w:cstheme="minorHAnsi"/>
          <w:kern w:val="0"/>
          <w:sz w:val="24"/>
          <w:szCs w:val="24"/>
          <w:lang w:bidi="hi-IN"/>
        </w:rPr>
        <w:t>/artifacts/keyboard/keyboard_models_global_summary.csv</w:t>
      </w:r>
    </w:p>
    <w:p w14:paraId="4223FCDE" w14:textId="08629BEA" w:rsidR="00A25D2E" w:rsidRPr="00A25D2E" w:rsidRDefault="00A25D2E">
      <w:pPr>
        <w:numPr>
          <w:ilvl w:val="0"/>
          <w:numId w:val="2"/>
        </w:numPr>
        <w:rPr>
          <w:rFonts w:cstheme="minorHAnsi"/>
          <w:kern w:val="0"/>
          <w:sz w:val="24"/>
          <w:szCs w:val="24"/>
          <w:lang w:bidi="hi-IN"/>
        </w:rPr>
      </w:pPr>
      <w:r w:rsidRPr="00A25D2E">
        <w:rPr>
          <w:rFonts w:cstheme="minorHAnsi"/>
          <w:kern w:val="0"/>
          <w:sz w:val="24"/>
          <w:szCs w:val="24"/>
          <w:lang w:bidi="hi-IN"/>
        </w:rPr>
        <w:t>/artifacts/mouse/mouse_svm_metrics.csv</w:t>
      </w:r>
    </w:p>
    <w:p w14:paraId="06F112C6" w14:textId="77777777"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Straight takeaway: CAE gives a poor security trade off because FAR is very high. Keyboard SVM reduces FAR strongly but FRR becomes large. Mouse SVM has a better balance on this dataset but the false rates are still not small, so it cannot be trusted alone.</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2A840A83" w14:textId="098B2E98" w:rsidR="00A25D2E" w:rsidRPr="00A25D2E" w:rsidRDefault="00A25D2E" w:rsidP="00AA2FB6">
      <w:pPr>
        <w:rPr>
          <w:rFonts w:cstheme="minorHAnsi"/>
          <w:kern w:val="0"/>
          <w:sz w:val="24"/>
          <w:szCs w:val="24"/>
          <w:lang w:bidi="hi-IN"/>
        </w:rPr>
      </w:pPr>
      <w:r w:rsidRPr="00A25D2E">
        <w:rPr>
          <w:rFonts w:cstheme="minorHAnsi"/>
          <w:kern w:val="0"/>
          <w:sz w:val="24"/>
          <w:szCs w:val="24"/>
          <w:lang w:bidi="hi-IN"/>
        </w:rPr>
        <w:t>This section presents the keyboard model outcomes first because keyboard is the most consistent behavioural stream in my demo. I then keep mouse for the next section.</w:t>
      </w:r>
    </w:p>
    <w:p w14:paraId="62DCD938" w14:textId="59F49EA1" w:rsidR="00A25D2E" w:rsidRDefault="00AA2FB6" w:rsidP="00AA2FB6">
      <w:pPr>
        <w:rPr>
          <w:rFonts w:cstheme="minorHAnsi"/>
          <w:b/>
          <w:bCs/>
          <w:kern w:val="0"/>
          <w:sz w:val="24"/>
          <w:szCs w:val="24"/>
          <w:lang w:bidi="hi-IN"/>
        </w:rPr>
      </w:pPr>
      <w:r w:rsidRPr="00AA2FB6">
        <w:rPr>
          <w:rFonts w:cstheme="minorHAnsi"/>
          <w:b/>
          <w:bCs/>
          <w:kern w:val="0"/>
          <w:sz w:val="24"/>
          <w:szCs w:val="24"/>
          <w:lang w:bidi="hi-IN"/>
        </w:rPr>
        <w:t xml:space="preserve">4.2.1 </w:t>
      </w:r>
      <w:r w:rsidR="00A25D2E" w:rsidRPr="00A25D2E">
        <w:rPr>
          <w:rFonts w:cstheme="minorHAnsi"/>
          <w:b/>
          <w:bCs/>
          <w:kern w:val="0"/>
          <w:sz w:val="24"/>
          <w:szCs w:val="24"/>
          <w:lang w:bidi="hi-IN"/>
        </w:rPr>
        <w:t>Keyboard CAE verification results</w:t>
      </w:r>
    </w:p>
    <w:p w14:paraId="5FBC5AD3" w14:textId="2D7BF00C" w:rsidR="00A25D2E" w:rsidRDefault="00A25D2E" w:rsidP="00AA2FB6">
      <w:pPr>
        <w:rPr>
          <w:rFonts w:cstheme="minorHAnsi"/>
          <w:kern w:val="0"/>
          <w:sz w:val="24"/>
          <w:szCs w:val="24"/>
          <w:lang w:bidi="hi-IN"/>
        </w:rPr>
      </w:pPr>
      <w:r w:rsidRPr="00A25D2E">
        <w:rPr>
          <w:rFonts w:cstheme="minorHAnsi"/>
          <w:kern w:val="0"/>
          <w:sz w:val="24"/>
          <w:szCs w:val="24"/>
          <w:lang w:bidi="hi-IN"/>
        </w:rPr>
        <w:t>The CAE was trained per user and evaluated by sweeping a threshold tau to maximise accuracy per user. The per user results are already saved and can be dropped into the report as a table.</w:t>
      </w:r>
    </w:p>
    <w:p w14:paraId="1F642787" w14:textId="31DC0ECD" w:rsidR="00A25D2E" w:rsidRDefault="001951AF" w:rsidP="00AA2FB6">
      <w:pPr>
        <w:rPr>
          <w:rFonts w:cstheme="minorHAnsi"/>
          <w:kern w:val="0"/>
          <w:sz w:val="24"/>
          <w:szCs w:val="24"/>
          <w:lang w:bidi="hi-IN"/>
        </w:rPr>
      </w:pPr>
      <w:r w:rsidRPr="001951AF">
        <w:rPr>
          <w:rFonts w:cstheme="minorHAnsi"/>
          <w:kern w:val="0"/>
          <w:sz w:val="24"/>
          <w:szCs w:val="24"/>
          <w:lang w:bidi="hi-IN"/>
        </w:rPr>
        <w:t>Source file: /artifacts/kb_cae_metrics.cs</w:t>
      </w:r>
      <w:r>
        <w:rPr>
          <w:rFonts w:cstheme="minorHAnsi"/>
          <w:kern w:val="0"/>
          <w:sz w:val="24"/>
          <w:szCs w:val="24"/>
          <w:lang w:bidi="hi-IN"/>
        </w:rPr>
        <w:t>v</w:t>
      </w:r>
    </w:p>
    <w:p w14:paraId="7F7F3930" w14:textId="77777777" w:rsidR="00912809" w:rsidRPr="00AA2FB6" w:rsidRDefault="00912809" w:rsidP="00AA2FB6">
      <w:pPr>
        <w:rPr>
          <w:rFonts w:cstheme="minorHAnsi"/>
          <w:kern w:val="0"/>
          <w:sz w:val="24"/>
          <w:szCs w:val="24"/>
          <w:lang w:bidi="hi-IN"/>
        </w:rPr>
      </w:pPr>
    </w:p>
    <w:tbl>
      <w:tblPr>
        <w:tblStyle w:val="PlainTable1"/>
        <w:tblW w:w="7801" w:type="dxa"/>
        <w:jc w:val="center"/>
        <w:tblLook w:val="04A0" w:firstRow="1" w:lastRow="0" w:firstColumn="1" w:lastColumn="0" w:noHBand="0" w:noVBand="1"/>
      </w:tblPr>
      <w:tblGrid>
        <w:gridCol w:w="960"/>
        <w:gridCol w:w="1053"/>
        <w:gridCol w:w="960"/>
        <w:gridCol w:w="960"/>
        <w:gridCol w:w="960"/>
        <w:gridCol w:w="960"/>
        <w:gridCol w:w="1178"/>
        <w:gridCol w:w="1274"/>
      </w:tblGrid>
      <w:tr w:rsidR="00AD10A1" w:rsidRPr="00AD10A1" w14:paraId="64596D62" w14:textId="77777777" w:rsidTr="006E1210">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CA4127" w14:textId="77777777" w:rsidR="00AD10A1" w:rsidRPr="00AD10A1" w:rsidRDefault="00AD10A1" w:rsidP="00AD10A1">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lastRenderedPageBreak/>
              <w:t>user_id</w:t>
            </w:r>
            <w:proofErr w:type="spellEnd"/>
          </w:p>
        </w:tc>
        <w:tc>
          <w:tcPr>
            <w:tcW w:w="960" w:type="dxa"/>
            <w:noWrap/>
            <w:hideMark/>
          </w:tcPr>
          <w:p w14:paraId="76327A03"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best_tau</w:t>
            </w:r>
            <w:proofErr w:type="spellEnd"/>
          </w:p>
        </w:tc>
        <w:tc>
          <w:tcPr>
            <w:tcW w:w="960" w:type="dxa"/>
            <w:noWrap/>
            <w:hideMark/>
          </w:tcPr>
          <w:p w14:paraId="097FC73E"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060B5CA2"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7CED74C9"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60" w:type="dxa"/>
            <w:noWrap/>
            <w:hideMark/>
          </w:tcPr>
          <w:p w14:paraId="3CA63D3A"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ERR</w:t>
            </w:r>
          </w:p>
        </w:tc>
        <w:tc>
          <w:tcPr>
            <w:tcW w:w="975" w:type="dxa"/>
            <w:noWrap/>
            <w:hideMark/>
          </w:tcPr>
          <w:p w14:paraId="5087BDCD"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02893240"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AD10A1" w:rsidRPr="00AD10A1" w14:paraId="0E40DC4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C621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2D1012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0.006916</w:t>
            </w:r>
          </w:p>
        </w:tc>
        <w:tc>
          <w:tcPr>
            <w:tcW w:w="960" w:type="dxa"/>
            <w:noWrap/>
            <w:hideMark/>
          </w:tcPr>
          <w:p w14:paraId="5CA797A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2471FAD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w:t>
            </w:r>
          </w:p>
        </w:tc>
        <w:tc>
          <w:tcPr>
            <w:tcW w:w="960" w:type="dxa"/>
            <w:noWrap/>
            <w:hideMark/>
          </w:tcPr>
          <w:p w14:paraId="43B02E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w:t>
            </w:r>
          </w:p>
        </w:tc>
        <w:tc>
          <w:tcPr>
            <w:tcW w:w="960" w:type="dxa"/>
            <w:noWrap/>
            <w:hideMark/>
          </w:tcPr>
          <w:p w14:paraId="58F945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w:t>
            </w:r>
          </w:p>
        </w:tc>
        <w:tc>
          <w:tcPr>
            <w:tcW w:w="975" w:type="dxa"/>
            <w:noWrap/>
            <w:hideMark/>
          </w:tcPr>
          <w:p w14:paraId="6DEE30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5C69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1A7AC2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03A7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45DF751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0.075188</w:t>
            </w:r>
          </w:p>
        </w:tc>
        <w:tc>
          <w:tcPr>
            <w:tcW w:w="960" w:type="dxa"/>
            <w:noWrap/>
            <w:hideMark/>
          </w:tcPr>
          <w:p w14:paraId="289BE4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7F9400D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6BF2635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4CDA1C6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667FA7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441A0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AEBA80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88428B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5119BD9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0.030665</w:t>
            </w:r>
          </w:p>
        </w:tc>
        <w:tc>
          <w:tcPr>
            <w:tcW w:w="960" w:type="dxa"/>
            <w:noWrap/>
            <w:hideMark/>
          </w:tcPr>
          <w:p w14:paraId="638AC83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E2F733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D64F1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0.555</w:t>
            </w:r>
          </w:p>
        </w:tc>
        <w:tc>
          <w:tcPr>
            <w:tcW w:w="960" w:type="dxa"/>
            <w:noWrap/>
            <w:hideMark/>
          </w:tcPr>
          <w:p w14:paraId="0483768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0.445</w:t>
            </w:r>
          </w:p>
        </w:tc>
        <w:tc>
          <w:tcPr>
            <w:tcW w:w="975" w:type="dxa"/>
            <w:noWrap/>
            <w:hideMark/>
          </w:tcPr>
          <w:p w14:paraId="4265DB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A19C0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2E9B3C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A45E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27860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0.035523</w:t>
            </w:r>
          </w:p>
        </w:tc>
        <w:tc>
          <w:tcPr>
            <w:tcW w:w="960" w:type="dxa"/>
            <w:noWrap/>
            <w:hideMark/>
          </w:tcPr>
          <w:p w14:paraId="4F1032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w:t>
            </w:r>
          </w:p>
        </w:tc>
        <w:tc>
          <w:tcPr>
            <w:tcW w:w="960" w:type="dxa"/>
            <w:noWrap/>
            <w:hideMark/>
          </w:tcPr>
          <w:p w14:paraId="3B5F60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4FFF9B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B1AE0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121A4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A5EF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CFA88F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AA33FB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43CF7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0.015452</w:t>
            </w:r>
          </w:p>
        </w:tc>
        <w:tc>
          <w:tcPr>
            <w:tcW w:w="960" w:type="dxa"/>
            <w:noWrap/>
            <w:hideMark/>
          </w:tcPr>
          <w:p w14:paraId="0A315E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3017F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0.24</w:t>
            </w:r>
          </w:p>
        </w:tc>
        <w:tc>
          <w:tcPr>
            <w:tcW w:w="960" w:type="dxa"/>
            <w:noWrap/>
            <w:hideMark/>
          </w:tcPr>
          <w:p w14:paraId="0B9678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268B3E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46DE8E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11CD3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D2DD73"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64C78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F47DD3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0.012952</w:t>
            </w:r>
          </w:p>
        </w:tc>
        <w:tc>
          <w:tcPr>
            <w:tcW w:w="960" w:type="dxa"/>
            <w:noWrap/>
            <w:hideMark/>
          </w:tcPr>
          <w:p w14:paraId="22FF3A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60" w:type="dxa"/>
            <w:noWrap/>
            <w:hideMark/>
          </w:tcPr>
          <w:p w14:paraId="3470B2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278CE3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F8CFC8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6EC0EF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B8C7B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EE6288"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86452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6317510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0.015786</w:t>
            </w:r>
          </w:p>
        </w:tc>
        <w:tc>
          <w:tcPr>
            <w:tcW w:w="960" w:type="dxa"/>
            <w:noWrap/>
            <w:hideMark/>
          </w:tcPr>
          <w:p w14:paraId="108CDA1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60" w:type="dxa"/>
            <w:noWrap/>
            <w:hideMark/>
          </w:tcPr>
          <w:p w14:paraId="0697FFC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w:t>
            </w:r>
          </w:p>
        </w:tc>
        <w:tc>
          <w:tcPr>
            <w:tcW w:w="960" w:type="dxa"/>
            <w:noWrap/>
            <w:hideMark/>
          </w:tcPr>
          <w:p w14:paraId="103B16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45D0B9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7359712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57088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77A9BA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46C63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342DDD8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0.045122</w:t>
            </w:r>
          </w:p>
        </w:tc>
        <w:tc>
          <w:tcPr>
            <w:tcW w:w="960" w:type="dxa"/>
            <w:noWrap/>
            <w:hideMark/>
          </w:tcPr>
          <w:p w14:paraId="5E995A5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0.895</w:t>
            </w:r>
          </w:p>
        </w:tc>
        <w:tc>
          <w:tcPr>
            <w:tcW w:w="960" w:type="dxa"/>
            <w:noWrap/>
            <w:hideMark/>
          </w:tcPr>
          <w:p w14:paraId="3C2AA51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w:t>
            </w:r>
          </w:p>
        </w:tc>
        <w:tc>
          <w:tcPr>
            <w:tcW w:w="960" w:type="dxa"/>
            <w:noWrap/>
            <w:hideMark/>
          </w:tcPr>
          <w:p w14:paraId="4B0BA6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9111C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40712C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0BF57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B593AA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B350E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1B32AC7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0.049189</w:t>
            </w:r>
          </w:p>
        </w:tc>
        <w:tc>
          <w:tcPr>
            <w:tcW w:w="960" w:type="dxa"/>
            <w:noWrap/>
            <w:hideMark/>
          </w:tcPr>
          <w:p w14:paraId="020E49B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0.905</w:t>
            </w:r>
          </w:p>
        </w:tc>
        <w:tc>
          <w:tcPr>
            <w:tcW w:w="960" w:type="dxa"/>
            <w:noWrap/>
            <w:hideMark/>
          </w:tcPr>
          <w:p w14:paraId="792DA83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679B70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146D80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75" w:type="dxa"/>
            <w:noWrap/>
            <w:hideMark/>
          </w:tcPr>
          <w:p w14:paraId="25DA98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22E28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CF1FD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2BB17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C4427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0.01555</w:t>
            </w:r>
          </w:p>
        </w:tc>
        <w:tc>
          <w:tcPr>
            <w:tcW w:w="960" w:type="dxa"/>
            <w:noWrap/>
            <w:hideMark/>
          </w:tcPr>
          <w:p w14:paraId="1D9EE5D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73E498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0.205</w:t>
            </w:r>
          </w:p>
        </w:tc>
        <w:tc>
          <w:tcPr>
            <w:tcW w:w="960" w:type="dxa"/>
            <w:noWrap/>
            <w:hideMark/>
          </w:tcPr>
          <w:p w14:paraId="23AD5C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0.645</w:t>
            </w:r>
          </w:p>
        </w:tc>
        <w:tc>
          <w:tcPr>
            <w:tcW w:w="960" w:type="dxa"/>
            <w:noWrap/>
            <w:hideMark/>
          </w:tcPr>
          <w:p w14:paraId="4CC414A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0.355</w:t>
            </w:r>
          </w:p>
        </w:tc>
        <w:tc>
          <w:tcPr>
            <w:tcW w:w="975" w:type="dxa"/>
            <w:noWrap/>
            <w:hideMark/>
          </w:tcPr>
          <w:p w14:paraId="1958B0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8148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6F155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0678D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3057A1B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0.033306</w:t>
            </w:r>
          </w:p>
        </w:tc>
        <w:tc>
          <w:tcPr>
            <w:tcW w:w="960" w:type="dxa"/>
            <w:noWrap/>
            <w:hideMark/>
          </w:tcPr>
          <w:p w14:paraId="2CE46E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27F8A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01E9AB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w:t>
            </w:r>
          </w:p>
        </w:tc>
        <w:tc>
          <w:tcPr>
            <w:tcW w:w="960" w:type="dxa"/>
            <w:noWrap/>
            <w:hideMark/>
          </w:tcPr>
          <w:p w14:paraId="7C738C8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w:t>
            </w:r>
          </w:p>
        </w:tc>
        <w:tc>
          <w:tcPr>
            <w:tcW w:w="975" w:type="dxa"/>
            <w:noWrap/>
            <w:hideMark/>
          </w:tcPr>
          <w:p w14:paraId="77E34DA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62696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0AF123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2375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D6200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0.082159</w:t>
            </w:r>
          </w:p>
        </w:tc>
        <w:tc>
          <w:tcPr>
            <w:tcW w:w="960" w:type="dxa"/>
            <w:noWrap/>
            <w:hideMark/>
          </w:tcPr>
          <w:p w14:paraId="33B2D2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6E47551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4198FF3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0.475</w:t>
            </w:r>
          </w:p>
        </w:tc>
        <w:tc>
          <w:tcPr>
            <w:tcW w:w="960" w:type="dxa"/>
            <w:noWrap/>
            <w:hideMark/>
          </w:tcPr>
          <w:p w14:paraId="2583DE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75" w:type="dxa"/>
            <w:noWrap/>
            <w:hideMark/>
          </w:tcPr>
          <w:p w14:paraId="4EFB1E6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CA29B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FD4456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5AC5C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406288F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0.016085</w:t>
            </w:r>
          </w:p>
        </w:tc>
        <w:tc>
          <w:tcPr>
            <w:tcW w:w="960" w:type="dxa"/>
            <w:noWrap/>
            <w:hideMark/>
          </w:tcPr>
          <w:p w14:paraId="1F2D102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D13FE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5C8E0A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503446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009002C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FC83C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3A7126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65DB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s018</w:t>
            </w:r>
          </w:p>
        </w:tc>
        <w:tc>
          <w:tcPr>
            <w:tcW w:w="960" w:type="dxa"/>
            <w:noWrap/>
            <w:hideMark/>
          </w:tcPr>
          <w:p w14:paraId="40F5EB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0.038161</w:t>
            </w:r>
          </w:p>
        </w:tc>
        <w:tc>
          <w:tcPr>
            <w:tcW w:w="960" w:type="dxa"/>
            <w:noWrap/>
            <w:hideMark/>
          </w:tcPr>
          <w:p w14:paraId="3559FC4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82F0B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FD5345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5145400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68B6FB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E5DE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7F7047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7ACCF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51170D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0.016419</w:t>
            </w:r>
          </w:p>
        </w:tc>
        <w:tc>
          <w:tcPr>
            <w:tcW w:w="960" w:type="dxa"/>
            <w:noWrap/>
            <w:hideMark/>
          </w:tcPr>
          <w:p w14:paraId="7C71CB4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34901FB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w:t>
            </w:r>
          </w:p>
        </w:tc>
        <w:tc>
          <w:tcPr>
            <w:tcW w:w="960" w:type="dxa"/>
            <w:noWrap/>
            <w:hideMark/>
          </w:tcPr>
          <w:p w14:paraId="181D568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388CF82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131876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8290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8D6515"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731B5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3CED288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0.042407</w:t>
            </w:r>
          </w:p>
        </w:tc>
        <w:tc>
          <w:tcPr>
            <w:tcW w:w="960" w:type="dxa"/>
            <w:noWrap/>
            <w:hideMark/>
          </w:tcPr>
          <w:p w14:paraId="7138C54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0.855</w:t>
            </w:r>
          </w:p>
        </w:tc>
        <w:tc>
          <w:tcPr>
            <w:tcW w:w="960" w:type="dxa"/>
            <w:noWrap/>
            <w:hideMark/>
          </w:tcPr>
          <w:p w14:paraId="29F4B6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2BF987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CE992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76D72E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3259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0E5038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16BE22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72CF87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0.015482</w:t>
            </w:r>
          </w:p>
        </w:tc>
        <w:tc>
          <w:tcPr>
            <w:tcW w:w="960" w:type="dxa"/>
            <w:noWrap/>
            <w:hideMark/>
          </w:tcPr>
          <w:p w14:paraId="1E94B05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0.495</w:t>
            </w:r>
          </w:p>
        </w:tc>
        <w:tc>
          <w:tcPr>
            <w:tcW w:w="960" w:type="dxa"/>
            <w:noWrap/>
            <w:hideMark/>
          </w:tcPr>
          <w:p w14:paraId="493DF8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0.295</w:t>
            </w:r>
          </w:p>
        </w:tc>
        <w:tc>
          <w:tcPr>
            <w:tcW w:w="960" w:type="dxa"/>
            <w:noWrap/>
            <w:hideMark/>
          </w:tcPr>
          <w:p w14:paraId="696BCE7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0.605</w:t>
            </w:r>
          </w:p>
        </w:tc>
        <w:tc>
          <w:tcPr>
            <w:tcW w:w="960" w:type="dxa"/>
            <w:noWrap/>
            <w:hideMark/>
          </w:tcPr>
          <w:p w14:paraId="67DC3D9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0.395</w:t>
            </w:r>
          </w:p>
        </w:tc>
        <w:tc>
          <w:tcPr>
            <w:tcW w:w="975" w:type="dxa"/>
            <w:noWrap/>
            <w:hideMark/>
          </w:tcPr>
          <w:p w14:paraId="0733909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03EB65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1ECD22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CC49A5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2D6309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0.115758</w:t>
            </w:r>
          </w:p>
        </w:tc>
        <w:tc>
          <w:tcPr>
            <w:tcW w:w="960" w:type="dxa"/>
            <w:noWrap/>
            <w:hideMark/>
          </w:tcPr>
          <w:p w14:paraId="4B8093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1EAD3D3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71349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9FC00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13BC455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BDBC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282279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47CEC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3ED49E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0.01335</w:t>
            </w:r>
          </w:p>
        </w:tc>
        <w:tc>
          <w:tcPr>
            <w:tcW w:w="960" w:type="dxa"/>
            <w:noWrap/>
            <w:hideMark/>
          </w:tcPr>
          <w:p w14:paraId="7DD57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60" w:type="dxa"/>
            <w:noWrap/>
            <w:hideMark/>
          </w:tcPr>
          <w:p w14:paraId="00A5020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0.365</w:t>
            </w:r>
          </w:p>
        </w:tc>
        <w:tc>
          <w:tcPr>
            <w:tcW w:w="960" w:type="dxa"/>
            <w:noWrap/>
            <w:hideMark/>
          </w:tcPr>
          <w:p w14:paraId="554B63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830CA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12D72C4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CAB4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7719A0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3698E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77950B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0.016321</w:t>
            </w:r>
          </w:p>
        </w:tc>
        <w:tc>
          <w:tcPr>
            <w:tcW w:w="960" w:type="dxa"/>
            <w:noWrap/>
            <w:hideMark/>
          </w:tcPr>
          <w:p w14:paraId="2BEB98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0849E4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0.305</w:t>
            </w:r>
          </w:p>
        </w:tc>
        <w:tc>
          <w:tcPr>
            <w:tcW w:w="960" w:type="dxa"/>
            <w:noWrap/>
            <w:hideMark/>
          </w:tcPr>
          <w:p w14:paraId="15C252F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5AF6447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34AD8E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1500F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C0620A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C2F81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258AA0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0.015944</w:t>
            </w:r>
          </w:p>
        </w:tc>
        <w:tc>
          <w:tcPr>
            <w:tcW w:w="960" w:type="dxa"/>
            <w:noWrap/>
            <w:hideMark/>
          </w:tcPr>
          <w:p w14:paraId="524A54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08A78C6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0.185</w:t>
            </w:r>
          </w:p>
        </w:tc>
        <w:tc>
          <w:tcPr>
            <w:tcW w:w="960" w:type="dxa"/>
            <w:noWrap/>
            <w:hideMark/>
          </w:tcPr>
          <w:p w14:paraId="1EC2935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0.655</w:t>
            </w:r>
          </w:p>
        </w:tc>
        <w:tc>
          <w:tcPr>
            <w:tcW w:w="960" w:type="dxa"/>
            <w:noWrap/>
            <w:hideMark/>
          </w:tcPr>
          <w:p w14:paraId="299AC8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0.345</w:t>
            </w:r>
          </w:p>
        </w:tc>
        <w:tc>
          <w:tcPr>
            <w:tcW w:w="975" w:type="dxa"/>
            <w:noWrap/>
            <w:hideMark/>
          </w:tcPr>
          <w:p w14:paraId="3211291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761BF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CC90B5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1ED8A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246AEE9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0.037733</w:t>
            </w:r>
          </w:p>
        </w:tc>
        <w:tc>
          <w:tcPr>
            <w:tcW w:w="960" w:type="dxa"/>
            <w:noWrap/>
            <w:hideMark/>
          </w:tcPr>
          <w:p w14:paraId="354FE2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49E47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5730E0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0910975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5C8A89B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D1482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684964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7C5751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7D2963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0.016096</w:t>
            </w:r>
          </w:p>
        </w:tc>
        <w:tc>
          <w:tcPr>
            <w:tcW w:w="960" w:type="dxa"/>
            <w:noWrap/>
            <w:hideMark/>
          </w:tcPr>
          <w:p w14:paraId="37EDF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4045D4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20130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12B39C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0F7D540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60E880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4E84E98"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786350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62AD247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0.007754</w:t>
            </w:r>
          </w:p>
        </w:tc>
        <w:tc>
          <w:tcPr>
            <w:tcW w:w="960" w:type="dxa"/>
            <w:noWrap/>
            <w:hideMark/>
          </w:tcPr>
          <w:p w14:paraId="275C915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253FB11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177958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2549145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7F9D316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C3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91100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F1BF6A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1ED36CC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0.058519</w:t>
            </w:r>
          </w:p>
        </w:tc>
        <w:tc>
          <w:tcPr>
            <w:tcW w:w="960" w:type="dxa"/>
            <w:noWrap/>
            <w:hideMark/>
          </w:tcPr>
          <w:p w14:paraId="3000894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w:t>
            </w:r>
          </w:p>
        </w:tc>
        <w:tc>
          <w:tcPr>
            <w:tcW w:w="960" w:type="dxa"/>
            <w:noWrap/>
            <w:hideMark/>
          </w:tcPr>
          <w:p w14:paraId="1F9F15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35123F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182DB39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2C4E6F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0F4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6DC79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208D8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38E305C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0.039365</w:t>
            </w:r>
          </w:p>
        </w:tc>
        <w:tc>
          <w:tcPr>
            <w:tcW w:w="960" w:type="dxa"/>
            <w:noWrap/>
            <w:hideMark/>
          </w:tcPr>
          <w:p w14:paraId="7860AB6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w:t>
            </w:r>
          </w:p>
        </w:tc>
        <w:tc>
          <w:tcPr>
            <w:tcW w:w="960" w:type="dxa"/>
            <w:noWrap/>
            <w:hideMark/>
          </w:tcPr>
          <w:p w14:paraId="2F9C9D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264022A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057F359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7C37CD8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3D48E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E7D239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8F865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1F2162D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0.016825</w:t>
            </w:r>
          </w:p>
        </w:tc>
        <w:tc>
          <w:tcPr>
            <w:tcW w:w="960" w:type="dxa"/>
            <w:noWrap/>
            <w:hideMark/>
          </w:tcPr>
          <w:p w14:paraId="5ED9A48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E89A16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10144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08B5A34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0.425</w:t>
            </w:r>
          </w:p>
        </w:tc>
        <w:tc>
          <w:tcPr>
            <w:tcW w:w="975" w:type="dxa"/>
            <w:noWrap/>
            <w:hideMark/>
          </w:tcPr>
          <w:p w14:paraId="3B44C3B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5FC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65E161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CB16E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673939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0.130874</w:t>
            </w:r>
          </w:p>
        </w:tc>
        <w:tc>
          <w:tcPr>
            <w:tcW w:w="960" w:type="dxa"/>
            <w:noWrap/>
            <w:hideMark/>
          </w:tcPr>
          <w:p w14:paraId="1964E6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4EF632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5FBC9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7631A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7004F99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9E7A2D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3AC7C6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82A5A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591AF3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0.030497</w:t>
            </w:r>
          </w:p>
        </w:tc>
        <w:tc>
          <w:tcPr>
            <w:tcW w:w="960" w:type="dxa"/>
            <w:noWrap/>
            <w:hideMark/>
          </w:tcPr>
          <w:p w14:paraId="7A0CC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w:t>
            </w:r>
          </w:p>
        </w:tc>
        <w:tc>
          <w:tcPr>
            <w:tcW w:w="960" w:type="dxa"/>
            <w:noWrap/>
            <w:hideMark/>
          </w:tcPr>
          <w:p w14:paraId="56E046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74F0352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3E3359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30DCD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395C4D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C07980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2CC27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7F2D73F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0.032426</w:t>
            </w:r>
          </w:p>
        </w:tc>
        <w:tc>
          <w:tcPr>
            <w:tcW w:w="960" w:type="dxa"/>
            <w:noWrap/>
            <w:hideMark/>
          </w:tcPr>
          <w:p w14:paraId="0DC7E7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491A98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1C5DAD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0D517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75" w:type="dxa"/>
            <w:noWrap/>
            <w:hideMark/>
          </w:tcPr>
          <w:p w14:paraId="19F2B4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F0A5FB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3F4E78E"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0DBA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20D76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0.006761</w:t>
            </w:r>
          </w:p>
        </w:tc>
        <w:tc>
          <w:tcPr>
            <w:tcW w:w="960" w:type="dxa"/>
            <w:noWrap/>
            <w:hideMark/>
          </w:tcPr>
          <w:p w14:paraId="01A199A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2F8FC3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w:t>
            </w:r>
          </w:p>
        </w:tc>
        <w:tc>
          <w:tcPr>
            <w:tcW w:w="960" w:type="dxa"/>
            <w:noWrap/>
            <w:hideMark/>
          </w:tcPr>
          <w:p w14:paraId="3953A0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60" w:type="dxa"/>
            <w:noWrap/>
            <w:hideMark/>
          </w:tcPr>
          <w:p w14:paraId="584C46E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75" w:type="dxa"/>
            <w:noWrap/>
            <w:hideMark/>
          </w:tcPr>
          <w:p w14:paraId="0148E2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4163B7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DFC3EC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63F9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77783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0.009905</w:t>
            </w:r>
          </w:p>
        </w:tc>
        <w:tc>
          <w:tcPr>
            <w:tcW w:w="960" w:type="dxa"/>
            <w:noWrap/>
            <w:hideMark/>
          </w:tcPr>
          <w:p w14:paraId="0EF19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0.25</w:t>
            </w:r>
          </w:p>
        </w:tc>
        <w:tc>
          <w:tcPr>
            <w:tcW w:w="960" w:type="dxa"/>
            <w:noWrap/>
            <w:hideMark/>
          </w:tcPr>
          <w:p w14:paraId="660C3FA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7EF282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3886F40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2C4C68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5DDD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8FAB6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0224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2A45D16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0.009107</w:t>
            </w:r>
          </w:p>
        </w:tc>
        <w:tc>
          <w:tcPr>
            <w:tcW w:w="960" w:type="dxa"/>
            <w:noWrap/>
            <w:hideMark/>
          </w:tcPr>
          <w:p w14:paraId="537EF3A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w:t>
            </w:r>
          </w:p>
        </w:tc>
        <w:tc>
          <w:tcPr>
            <w:tcW w:w="960" w:type="dxa"/>
            <w:noWrap/>
            <w:hideMark/>
          </w:tcPr>
          <w:p w14:paraId="4855E6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227D27E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367056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0EB841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DB7504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FCA45D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EAE7E2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72B91A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0.070285</w:t>
            </w:r>
          </w:p>
        </w:tc>
        <w:tc>
          <w:tcPr>
            <w:tcW w:w="960" w:type="dxa"/>
            <w:noWrap/>
            <w:hideMark/>
          </w:tcPr>
          <w:p w14:paraId="2D7FF0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2036DB3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w:t>
            </w:r>
          </w:p>
        </w:tc>
        <w:tc>
          <w:tcPr>
            <w:tcW w:w="960" w:type="dxa"/>
            <w:noWrap/>
            <w:hideMark/>
          </w:tcPr>
          <w:p w14:paraId="7383A1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BDC1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65FCA2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8026AD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93727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E589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39DB585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0.105999</w:t>
            </w:r>
          </w:p>
        </w:tc>
        <w:tc>
          <w:tcPr>
            <w:tcW w:w="960" w:type="dxa"/>
            <w:noWrap/>
            <w:hideMark/>
          </w:tcPr>
          <w:p w14:paraId="2ED7F0B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0.97</w:t>
            </w:r>
          </w:p>
        </w:tc>
        <w:tc>
          <w:tcPr>
            <w:tcW w:w="960" w:type="dxa"/>
            <w:noWrap/>
            <w:hideMark/>
          </w:tcPr>
          <w:p w14:paraId="2D39AB4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186C17F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05DF099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587E95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B4203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702846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99B13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4D4EA2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0.085271</w:t>
            </w:r>
          </w:p>
        </w:tc>
        <w:tc>
          <w:tcPr>
            <w:tcW w:w="960" w:type="dxa"/>
            <w:noWrap/>
            <w:hideMark/>
          </w:tcPr>
          <w:p w14:paraId="5CC09D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0.955</w:t>
            </w:r>
          </w:p>
        </w:tc>
        <w:tc>
          <w:tcPr>
            <w:tcW w:w="960" w:type="dxa"/>
            <w:noWrap/>
            <w:hideMark/>
          </w:tcPr>
          <w:p w14:paraId="647384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3EA02BE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21C1B8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1FE22A2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2782A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5DB2F5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9D52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6C84530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0.038808</w:t>
            </w:r>
          </w:p>
        </w:tc>
        <w:tc>
          <w:tcPr>
            <w:tcW w:w="960" w:type="dxa"/>
            <w:noWrap/>
            <w:hideMark/>
          </w:tcPr>
          <w:p w14:paraId="2B72EF9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0.815</w:t>
            </w:r>
          </w:p>
        </w:tc>
        <w:tc>
          <w:tcPr>
            <w:tcW w:w="960" w:type="dxa"/>
            <w:noWrap/>
            <w:hideMark/>
          </w:tcPr>
          <w:p w14:paraId="735E53F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0.125</w:t>
            </w:r>
          </w:p>
        </w:tc>
        <w:tc>
          <w:tcPr>
            <w:tcW w:w="960" w:type="dxa"/>
            <w:noWrap/>
            <w:hideMark/>
          </w:tcPr>
          <w:p w14:paraId="04C8EC7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B24B6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3A7DE0D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27D9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0FE29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4B3FA5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7797BE5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0.065586</w:t>
            </w:r>
          </w:p>
        </w:tc>
        <w:tc>
          <w:tcPr>
            <w:tcW w:w="960" w:type="dxa"/>
            <w:noWrap/>
            <w:hideMark/>
          </w:tcPr>
          <w:p w14:paraId="136EB8B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19B066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1F56FED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677AD59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75" w:type="dxa"/>
            <w:noWrap/>
            <w:hideMark/>
          </w:tcPr>
          <w:p w14:paraId="6E6011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6908A2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916BBF5"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74832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ED8A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0.016859</w:t>
            </w:r>
          </w:p>
        </w:tc>
        <w:tc>
          <w:tcPr>
            <w:tcW w:w="960" w:type="dxa"/>
            <w:noWrap/>
            <w:hideMark/>
          </w:tcPr>
          <w:p w14:paraId="6795EC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D93E3A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60" w:type="dxa"/>
            <w:noWrap/>
            <w:hideMark/>
          </w:tcPr>
          <w:p w14:paraId="2D9075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0.565</w:t>
            </w:r>
          </w:p>
        </w:tc>
        <w:tc>
          <w:tcPr>
            <w:tcW w:w="960" w:type="dxa"/>
            <w:noWrap/>
            <w:hideMark/>
          </w:tcPr>
          <w:p w14:paraId="19FF2D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75" w:type="dxa"/>
            <w:noWrap/>
            <w:hideMark/>
          </w:tcPr>
          <w:p w14:paraId="6D8B69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855A7E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EE7A124"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356F9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65068F3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0.037718</w:t>
            </w:r>
          </w:p>
        </w:tc>
        <w:tc>
          <w:tcPr>
            <w:tcW w:w="960" w:type="dxa"/>
            <w:noWrap/>
            <w:hideMark/>
          </w:tcPr>
          <w:p w14:paraId="47B0A33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w:t>
            </w:r>
          </w:p>
        </w:tc>
        <w:tc>
          <w:tcPr>
            <w:tcW w:w="960" w:type="dxa"/>
            <w:noWrap/>
            <w:hideMark/>
          </w:tcPr>
          <w:p w14:paraId="5E717E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w:t>
            </w:r>
          </w:p>
        </w:tc>
        <w:tc>
          <w:tcPr>
            <w:tcW w:w="960" w:type="dxa"/>
            <w:noWrap/>
            <w:hideMark/>
          </w:tcPr>
          <w:p w14:paraId="431B06F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7EE7394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078D22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DBDD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01432E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1DADF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8A8501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0.040133</w:t>
            </w:r>
          </w:p>
        </w:tc>
        <w:tc>
          <w:tcPr>
            <w:tcW w:w="960" w:type="dxa"/>
            <w:noWrap/>
            <w:hideMark/>
          </w:tcPr>
          <w:p w14:paraId="6C15A7B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w:t>
            </w:r>
          </w:p>
        </w:tc>
        <w:tc>
          <w:tcPr>
            <w:tcW w:w="960" w:type="dxa"/>
            <w:noWrap/>
            <w:hideMark/>
          </w:tcPr>
          <w:p w14:paraId="15D039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703CABD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629A2E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4FFF6FB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56D604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4242B1"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F0B17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49D4DFE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0.015585</w:t>
            </w:r>
          </w:p>
        </w:tc>
        <w:tc>
          <w:tcPr>
            <w:tcW w:w="960" w:type="dxa"/>
            <w:noWrap/>
            <w:hideMark/>
          </w:tcPr>
          <w:p w14:paraId="069E40D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60" w:type="dxa"/>
            <w:noWrap/>
            <w:hideMark/>
          </w:tcPr>
          <w:p w14:paraId="002A3A1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0.19</w:t>
            </w:r>
          </w:p>
        </w:tc>
        <w:tc>
          <w:tcPr>
            <w:tcW w:w="960" w:type="dxa"/>
            <w:noWrap/>
            <w:hideMark/>
          </w:tcPr>
          <w:p w14:paraId="6F046B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17A504A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w:t>
            </w:r>
          </w:p>
        </w:tc>
        <w:tc>
          <w:tcPr>
            <w:tcW w:w="975" w:type="dxa"/>
            <w:noWrap/>
            <w:hideMark/>
          </w:tcPr>
          <w:p w14:paraId="30B053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778D2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484AE3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056EF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697F04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0.006708</w:t>
            </w:r>
          </w:p>
        </w:tc>
        <w:tc>
          <w:tcPr>
            <w:tcW w:w="960" w:type="dxa"/>
            <w:noWrap/>
            <w:hideMark/>
          </w:tcPr>
          <w:p w14:paraId="48EAC49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185A0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2E6D9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CA857D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213EC35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FD90AE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BE19B9"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11B58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0130699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0.023265</w:t>
            </w:r>
          </w:p>
        </w:tc>
        <w:tc>
          <w:tcPr>
            <w:tcW w:w="960" w:type="dxa"/>
            <w:noWrap/>
            <w:hideMark/>
          </w:tcPr>
          <w:p w14:paraId="394FEE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4A6CFA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51C20EB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1CBBEA6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w:t>
            </w:r>
          </w:p>
        </w:tc>
        <w:tc>
          <w:tcPr>
            <w:tcW w:w="975" w:type="dxa"/>
            <w:noWrap/>
            <w:hideMark/>
          </w:tcPr>
          <w:p w14:paraId="701B924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CC6D3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FA5A7D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ED9F3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4401754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0.021959</w:t>
            </w:r>
          </w:p>
        </w:tc>
        <w:tc>
          <w:tcPr>
            <w:tcW w:w="960" w:type="dxa"/>
            <w:noWrap/>
            <w:hideMark/>
          </w:tcPr>
          <w:p w14:paraId="06FD8B3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w:t>
            </w:r>
          </w:p>
        </w:tc>
        <w:tc>
          <w:tcPr>
            <w:tcW w:w="960" w:type="dxa"/>
            <w:noWrap/>
            <w:hideMark/>
          </w:tcPr>
          <w:p w14:paraId="47D1EB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B540E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2CE81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073D9F3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210F5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B30A6F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124427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s052</w:t>
            </w:r>
          </w:p>
        </w:tc>
        <w:tc>
          <w:tcPr>
            <w:tcW w:w="960" w:type="dxa"/>
            <w:noWrap/>
            <w:hideMark/>
          </w:tcPr>
          <w:p w14:paraId="771595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0.046724</w:t>
            </w:r>
          </w:p>
        </w:tc>
        <w:tc>
          <w:tcPr>
            <w:tcW w:w="960" w:type="dxa"/>
            <w:noWrap/>
            <w:hideMark/>
          </w:tcPr>
          <w:p w14:paraId="120345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2293C0F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95E2D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4D0C1C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64B97F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B66A0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38CF5EB"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482D9D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6AEC64F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0.047504</w:t>
            </w:r>
          </w:p>
        </w:tc>
        <w:tc>
          <w:tcPr>
            <w:tcW w:w="960" w:type="dxa"/>
            <w:noWrap/>
            <w:hideMark/>
          </w:tcPr>
          <w:p w14:paraId="09EA8A1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05BF46F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1612C36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68DE42E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31BA13A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91B9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D9390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30A9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1279407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0.016858</w:t>
            </w:r>
          </w:p>
        </w:tc>
        <w:tc>
          <w:tcPr>
            <w:tcW w:w="960" w:type="dxa"/>
            <w:noWrap/>
            <w:hideMark/>
          </w:tcPr>
          <w:p w14:paraId="50AB866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60" w:type="dxa"/>
            <w:noWrap/>
            <w:hideMark/>
          </w:tcPr>
          <w:p w14:paraId="5F50D1F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0.325</w:t>
            </w:r>
          </w:p>
        </w:tc>
        <w:tc>
          <w:tcPr>
            <w:tcW w:w="960" w:type="dxa"/>
            <w:noWrap/>
            <w:hideMark/>
          </w:tcPr>
          <w:p w14:paraId="3A94172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5E48D0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2A751FC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A506FA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DA0C43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CD08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6B898E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0.028385</w:t>
            </w:r>
          </w:p>
        </w:tc>
        <w:tc>
          <w:tcPr>
            <w:tcW w:w="960" w:type="dxa"/>
            <w:noWrap/>
            <w:hideMark/>
          </w:tcPr>
          <w:p w14:paraId="172730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0.705</w:t>
            </w:r>
          </w:p>
        </w:tc>
        <w:tc>
          <w:tcPr>
            <w:tcW w:w="960" w:type="dxa"/>
            <w:noWrap/>
            <w:hideMark/>
          </w:tcPr>
          <w:p w14:paraId="5587BFC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53D4FB9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2CC41EC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7ADD931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161525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6E4AD6F"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B9498C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5EB5A42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0.021908</w:t>
            </w:r>
          </w:p>
        </w:tc>
        <w:tc>
          <w:tcPr>
            <w:tcW w:w="960" w:type="dxa"/>
            <w:noWrap/>
            <w:hideMark/>
          </w:tcPr>
          <w:p w14:paraId="7966E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w:t>
            </w:r>
          </w:p>
        </w:tc>
        <w:tc>
          <w:tcPr>
            <w:tcW w:w="960" w:type="dxa"/>
            <w:noWrap/>
            <w:hideMark/>
          </w:tcPr>
          <w:p w14:paraId="7C8A86F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w:t>
            </w:r>
          </w:p>
        </w:tc>
        <w:tc>
          <w:tcPr>
            <w:tcW w:w="960" w:type="dxa"/>
            <w:noWrap/>
            <w:hideMark/>
          </w:tcPr>
          <w:p w14:paraId="6967B32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A51A7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98B382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F5A5C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07A53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DE70B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997CE5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0.023379</w:t>
            </w:r>
          </w:p>
        </w:tc>
        <w:tc>
          <w:tcPr>
            <w:tcW w:w="960" w:type="dxa"/>
            <w:noWrap/>
            <w:hideMark/>
          </w:tcPr>
          <w:p w14:paraId="1FD3A4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0.635</w:t>
            </w:r>
          </w:p>
        </w:tc>
        <w:tc>
          <w:tcPr>
            <w:tcW w:w="960" w:type="dxa"/>
            <w:noWrap/>
            <w:hideMark/>
          </w:tcPr>
          <w:p w14:paraId="1564BFC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0.165</w:t>
            </w:r>
          </w:p>
        </w:tc>
        <w:tc>
          <w:tcPr>
            <w:tcW w:w="960" w:type="dxa"/>
            <w:noWrap/>
            <w:hideMark/>
          </w:tcPr>
          <w:p w14:paraId="551E27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00E072D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DA360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FCA395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bl>
    <w:p w14:paraId="338CA1A8" w14:textId="31EEAD18" w:rsidR="00AA2FB6" w:rsidRPr="006E1210" w:rsidRDefault="00AA2FB6" w:rsidP="00AD10A1">
      <w:pPr>
        <w:jc w:val="center"/>
        <w:rPr>
          <w:rFonts w:cstheme="minorHAnsi"/>
          <w:i/>
          <w:iCs/>
          <w:kern w:val="0"/>
          <w:sz w:val="24"/>
          <w:szCs w:val="24"/>
          <w:lang w:bidi="hi-IN"/>
        </w:rPr>
      </w:pPr>
      <w:r w:rsidRPr="006E1210">
        <w:rPr>
          <w:rFonts w:cstheme="minorHAnsi"/>
          <w:i/>
          <w:iCs/>
          <w:kern w:val="0"/>
          <w:lang w:bidi="hi-IN"/>
        </w:rPr>
        <w:t>Table 4.2 – Per-user keyboard CAE verification metrics (FAR, FRR, ACC)</w:t>
      </w:r>
      <w:r w:rsidRPr="006E1210">
        <w:rPr>
          <w:rFonts w:cstheme="minorHAnsi"/>
          <w:i/>
          <w:iCs/>
          <w:kern w:val="0"/>
          <w:sz w:val="24"/>
          <w:szCs w:val="24"/>
          <w:highlight w:val="yellow"/>
          <w:lang w:bidi="hi-IN"/>
        </w:rPr>
        <w:br/>
      </w:r>
    </w:p>
    <w:p w14:paraId="5A2A0C88" w14:textId="1B4F2951" w:rsidR="00AD10A1" w:rsidRDefault="001951AF" w:rsidP="00AA2FB6">
      <w:pPr>
        <w:rPr>
          <w:rFonts w:cstheme="minorHAnsi"/>
          <w:kern w:val="0"/>
          <w:sz w:val="24"/>
          <w:szCs w:val="24"/>
          <w:highlight w:val="yellow"/>
          <w:lang w:bidi="hi-IN"/>
        </w:rPr>
      </w:pPr>
      <w:r w:rsidRPr="001951AF">
        <w:rPr>
          <w:rFonts w:cstheme="minorHAnsi"/>
          <w:kern w:val="0"/>
          <w:sz w:val="24"/>
          <w:szCs w:val="24"/>
          <w:lang w:bidi="hi-IN"/>
        </w:rPr>
        <w:t>What this table shows is the main weakness of the CAE attempt. For many users the best tau still gives a high FAR. That means impostor windows are accepted too often. In a real continuous setup, that is risky because a takeover can slip through. Another issue is that tau changes a lot from one user to another. So even if a few users look decent, the behaviour is not consistent across the cohort. This is the reason I kept CAE as a baseline and did not use it as the final live scorer.</w:t>
      </w:r>
    </w:p>
    <w:p w14:paraId="2C0D0A24" w14:textId="05F7BAD3"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0BC6DEE3" wp14:editId="63F689B1">
            <wp:extent cx="4637644" cy="3478490"/>
            <wp:effectExtent l="0" t="0" r="0" b="8255"/>
            <wp:docPr id="144605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3019" name=""/>
                    <pic:cNvPicPr/>
                  </pic:nvPicPr>
                  <pic:blipFill>
                    <a:blip r:embed="rId9"/>
                    <a:stretch>
                      <a:fillRect/>
                    </a:stretch>
                  </pic:blipFill>
                  <pic:spPr>
                    <a:xfrm>
                      <a:off x="0" y="0"/>
                      <a:ext cx="4641552" cy="3481422"/>
                    </a:xfrm>
                    <a:prstGeom prst="rect">
                      <a:avLst/>
                    </a:prstGeom>
                  </pic:spPr>
                </pic:pic>
              </a:graphicData>
            </a:graphic>
          </wp:inline>
        </w:drawing>
      </w:r>
    </w:p>
    <w:p w14:paraId="4FD1E981" w14:textId="0882E040"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4.1 CAE trust histograms from /artifacts/plots/kb_cae_trust_histograms.png</w:t>
      </w:r>
    </w:p>
    <w:p w14:paraId="3839954C" w14:textId="77777777" w:rsidR="001951AF" w:rsidRDefault="001951AF" w:rsidP="00AA2FB6">
      <w:pPr>
        <w:rPr>
          <w:rFonts w:cstheme="minorHAnsi"/>
          <w:kern w:val="0"/>
          <w:sz w:val="24"/>
          <w:szCs w:val="24"/>
          <w:highlight w:val="yellow"/>
          <w:lang w:bidi="hi-IN"/>
        </w:rPr>
      </w:pPr>
    </w:p>
    <w:p w14:paraId="5D51290C" w14:textId="77777777" w:rsidR="001951AF" w:rsidRDefault="001951AF" w:rsidP="00AA2FB6">
      <w:pPr>
        <w:rPr>
          <w:rFonts w:cstheme="minorHAnsi"/>
          <w:kern w:val="0"/>
          <w:sz w:val="24"/>
          <w:szCs w:val="24"/>
          <w:highlight w:val="yellow"/>
          <w:lang w:bidi="hi-IN"/>
        </w:rPr>
      </w:pPr>
    </w:p>
    <w:p w14:paraId="629E99FC" w14:textId="600E3C3B"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lastRenderedPageBreak/>
        <w:drawing>
          <wp:inline distT="0" distB="0" distL="0" distR="0" wp14:anchorId="1D299447" wp14:editId="52B1BA50">
            <wp:extent cx="4625078" cy="3469064"/>
            <wp:effectExtent l="0" t="0" r="4445" b="0"/>
            <wp:docPr id="109020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03659" name=""/>
                    <pic:cNvPicPr/>
                  </pic:nvPicPr>
                  <pic:blipFill>
                    <a:blip r:embed="rId10"/>
                    <a:stretch>
                      <a:fillRect/>
                    </a:stretch>
                  </pic:blipFill>
                  <pic:spPr>
                    <a:xfrm>
                      <a:off x="0" y="0"/>
                      <a:ext cx="4642420" cy="3482072"/>
                    </a:xfrm>
                    <a:prstGeom prst="rect">
                      <a:avLst/>
                    </a:prstGeom>
                  </pic:spPr>
                </pic:pic>
              </a:graphicData>
            </a:graphic>
          </wp:inline>
        </w:drawing>
      </w:r>
    </w:p>
    <w:p w14:paraId="04DDCA93" w14:textId="5783A976"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4.2 CAE FAR and FRR curve from /artifacts/plots/kb_cae_far_frr_vs_threshold.png</w:t>
      </w:r>
    </w:p>
    <w:p w14:paraId="6506D166" w14:textId="77777777" w:rsidR="001951AF" w:rsidRDefault="001951AF" w:rsidP="00AA2FB6">
      <w:pPr>
        <w:rPr>
          <w:rFonts w:cstheme="minorHAnsi"/>
          <w:kern w:val="0"/>
          <w:sz w:val="24"/>
          <w:szCs w:val="24"/>
          <w:highlight w:val="yellow"/>
          <w:lang w:bidi="hi-IN"/>
        </w:rPr>
      </w:pPr>
    </w:p>
    <w:p w14:paraId="6EE34A47" w14:textId="48277891"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2D49204E" wp14:editId="6DBFB424">
            <wp:extent cx="4901951" cy="3676735"/>
            <wp:effectExtent l="0" t="0" r="0" b="0"/>
            <wp:docPr id="116859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5360" name=""/>
                    <pic:cNvPicPr/>
                  </pic:nvPicPr>
                  <pic:blipFill>
                    <a:blip r:embed="rId11"/>
                    <a:stretch>
                      <a:fillRect/>
                    </a:stretch>
                  </pic:blipFill>
                  <pic:spPr>
                    <a:xfrm>
                      <a:off x="0" y="0"/>
                      <a:ext cx="4913250" cy="3685210"/>
                    </a:xfrm>
                    <a:prstGeom prst="rect">
                      <a:avLst/>
                    </a:prstGeom>
                  </pic:spPr>
                </pic:pic>
              </a:graphicData>
            </a:graphic>
          </wp:inline>
        </w:drawing>
      </w:r>
    </w:p>
    <w:p w14:paraId="6CB356F4" w14:textId="45495C4B" w:rsidR="001951AF" w:rsidRPr="001951AF" w:rsidRDefault="001951AF" w:rsidP="00912809">
      <w:pPr>
        <w:jc w:val="center"/>
        <w:rPr>
          <w:rFonts w:cstheme="minorHAnsi"/>
          <w:kern w:val="0"/>
          <w:sz w:val="24"/>
          <w:szCs w:val="24"/>
          <w:lang w:bidi="hi-IN"/>
        </w:rPr>
      </w:pPr>
      <w:r w:rsidRPr="001951AF">
        <w:rPr>
          <w:rFonts w:cstheme="minorHAnsi"/>
          <w:kern w:val="0"/>
          <w:sz w:val="24"/>
          <w:szCs w:val="24"/>
          <w:lang w:bidi="hi-IN"/>
        </w:rPr>
        <w:t>Figure 4.3 CAE ROC curve from /artifacts/plots/kb_cae_roc_curve.png</w:t>
      </w:r>
    </w:p>
    <w:p w14:paraId="371BC255" w14:textId="72B6E966" w:rsidR="001951AF" w:rsidRPr="001951AF" w:rsidRDefault="001951AF" w:rsidP="00912809">
      <w:pPr>
        <w:jc w:val="center"/>
        <w:rPr>
          <w:rFonts w:cstheme="minorHAnsi"/>
          <w:kern w:val="0"/>
          <w:sz w:val="24"/>
          <w:szCs w:val="24"/>
          <w:lang w:bidi="hi-IN"/>
        </w:rPr>
      </w:pPr>
      <w:r w:rsidRPr="001951AF">
        <w:rPr>
          <w:rFonts w:cstheme="minorHAnsi"/>
          <w:noProof/>
          <w:kern w:val="0"/>
          <w:sz w:val="24"/>
          <w:szCs w:val="24"/>
          <w:lang w:bidi="hi-IN"/>
        </w:rPr>
        <w:lastRenderedPageBreak/>
        <w:drawing>
          <wp:inline distT="0" distB="0" distL="0" distR="0" wp14:anchorId="6E24EB68" wp14:editId="69E84031">
            <wp:extent cx="4468318" cy="3351486"/>
            <wp:effectExtent l="0" t="0" r="8890" b="1905"/>
            <wp:docPr id="98071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5420" name=""/>
                    <pic:cNvPicPr/>
                  </pic:nvPicPr>
                  <pic:blipFill>
                    <a:blip r:embed="rId12"/>
                    <a:stretch>
                      <a:fillRect/>
                    </a:stretch>
                  </pic:blipFill>
                  <pic:spPr>
                    <a:xfrm>
                      <a:off x="0" y="0"/>
                      <a:ext cx="4472484" cy="3354611"/>
                    </a:xfrm>
                    <a:prstGeom prst="rect">
                      <a:avLst/>
                    </a:prstGeom>
                  </pic:spPr>
                </pic:pic>
              </a:graphicData>
            </a:graphic>
          </wp:inline>
        </w:drawing>
      </w:r>
    </w:p>
    <w:p w14:paraId="07D9078F" w14:textId="743C5B09"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4.4 CAE PR curve from /artifacts/plots/kb_cae_pr_curve.png</w:t>
      </w:r>
    </w:p>
    <w:p w14:paraId="31097804" w14:textId="77777777" w:rsidR="001951AF" w:rsidRPr="001951AF" w:rsidRDefault="001951AF"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5886A0B3" w14:textId="77777777" w:rsidR="001951AF" w:rsidRPr="001951AF" w:rsidRDefault="001951AF" w:rsidP="001951AF">
      <w:pPr>
        <w:rPr>
          <w:rFonts w:cstheme="minorHAnsi"/>
          <w:kern w:val="0"/>
          <w:sz w:val="24"/>
          <w:szCs w:val="24"/>
          <w:lang w:bidi="hi-IN"/>
        </w:rPr>
      </w:pPr>
    </w:p>
    <w:p w14:paraId="3FCFC8AC" w14:textId="77777777" w:rsidR="001951AF" w:rsidRDefault="001951AF" w:rsidP="001951AF">
      <w:pPr>
        <w:rPr>
          <w:rFonts w:cstheme="minorHAnsi"/>
          <w:kern w:val="0"/>
          <w:sz w:val="24"/>
          <w:szCs w:val="24"/>
          <w:lang w:bidi="hi-IN"/>
        </w:rPr>
      </w:pPr>
      <w:r w:rsidRPr="001951AF">
        <w:rPr>
          <w:rFonts w:cstheme="minorHAnsi"/>
          <w:kern w:val="0"/>
          <w:sz w:val="24"/>
          <w:szCs w:val="24"/>
          <w:lang w:bidi="hi-IN"/>
        </w:rPr>
        <w:t>The final keyboard module is the multi class SVM. I report it in two ways. First is per user FAR and FRR based on the verification style framing used in kb_svm_eval_metrics.csv. Second is the global confusion matrix metrics at the selected best F1 operating point.</w:t>
      </w:r>
    </w:p>
    <w:p w14:paraId="4358E7F2" w14:textId="69AA900C"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Source file: /artifacts/kb_svm_eval_metrics.csv</w:t>
      </w:r>
    </w:p>
    <w:p w14:paraId="7537C3BF" w14:textId="77777777" w:rsidR="001951AF" w:rsidRDefault="001951AF" w:rsidP="001951AF">
      <w:pPr>
        <w:rPr>
          <w:rFonts w:cstheme="minorHAnsi"/>
          <w:kern w:val="0"/>
          <w:sz w:val="24"/>
          <w:szCs w:val="24"/>
          <w:highlight w:val="yellow"/>
          <w:lang w:bidi="hi-IN"/>
        </w:rPr>
      </w:pP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1951AF" w:rsidRPr="00AD10A1" w14:paraId="6534F976"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75D7E01" w14:textId="77777777" w:rsidR="001951AF" w:rsidRPr="00AD10A1" w:rsidRDefault="001951AF"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user_id</w:t>
            </w:r>
            <w:proofErr w:type="spellEnd"/>
          </w:p>
        </w:tc>
        <w:tc>
          <w:tcPr>
            <w:tcW w:w="960" w:type="dxa"/>
            <w:noWrap/>
            <w:hideMark/>
          </w:tcPr>
          <w:p w14:paraId="58B7E3DF"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21ADD76D"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252E3C47"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9CB34CC"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03B5817B"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1951AF" w:rsidRPr="00AD10A1" w14:paraId="4D28B660"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5323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5C81B9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0.015667</w:t>
            </w:r>
          </w:p>
        </w:tc>
        <w:tc>
          <w:tcPr>
            <w:tcW w:w="960" w:type="dxa"/>
            <w:noWrap/>
            <w:hideMark/>
          </w:tcPr>
          <w:p w14:paraId="77B16FF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6D222E2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0.592167</w:t>
            </w:r>
          </w:p>
        </w:tc>
        <w:tc>
          <w:tcPr>
            <w:tcW w:w="975" w:type="dxa"/>
            <w:noWrap/>
            <w:hideMark/>
          </w:tcPr>
          <w:p w14:paraId="53506D2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78177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3505C0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DE956A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6BAEB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0.025167</w:t>
            </w:r>
          </w:p>
        </w:tc>
        <w:tc>
          <w:tcPr>
            <w:tcW w:w="960" w:type="dxa"/>
            <w:noWrap/>
            <w:hideMark/>
          </w:tcPr>
          <w:p w14:paraId="28B48B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31570E4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0.837417</w:t>
            </w:r>
          </w:p>
        </w:tc>
        <w:tc>
          <w:tcPr>
            <w:tcW w:w="975" w:type="dxa"/>
            <w:noWrap/>
            <w:hideMark/>
          </w:tcPr>
          <w:p w14:paraId="73CC710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519A1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AC76FD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E854C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780A6D3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0.018</w:t>
            </w:r>
          </w:p>
        </w:tc>
        <w:tc>
          <w:tcPr>
            <w:tcW w:w="960" w:type="dxa"/>
            <w:noWrap/>
            <w:hideMark/>
          </w:tcPr>
          <w:p w14:paraId="430D36C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6CFBD2C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0.7035</w:t>
            </w:r>
          </w:p>
        </w:tc>
        <w:tc>
          <w:tcPr>
            <w:tcW w:w="975" w:type="dxa"/>
            <w:noWrap/>
            <w:hideMark/>
          </w:tcPr>
          <w:p w14:paraId="13D2E02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ED544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03D329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01AD74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0C1E4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0.006333</w:t>
            </w:r>
          </w:p>
        </w:tc>
        <w:tc>
          <w:tcPr>
            <w:tcW w:w="960" w:type="dxa"/>
            <w:noWrap/>
            <w:hideMark/>
          </w:tcPr>
          <w:p w14:paraId="19608D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0.416667</w:t>
            </w:r>
          </w:p>
        </w:tc>
        <w:tc>
          <w:tcPr>
            <w:tcW w:w="960" w:type="dxa"/>
            <w:noWrap/>
            <w:hideMark/>
          </w:tcPr>
          <w:p w14:paraId="2830C3A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0.7885</w:t>
            </w:r>
          </w:p>
        </w:tc>
        <w:tc>
          <w:tcPr>
            <w:tcW w:w="975" w:type="dxa"/>
            <w:noWrap/>
            <w:hideMark/>
          </w:tcPr>
          <w:p w14:paraId="71CE33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E9CCBA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9C7DB5C"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C98BF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6D0A56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0.0225</w:t>
            </w:r>
          </w:p>
        </w:tc>
        <w:tc>
          <w:tcPr>
            <w:tcW w:w="960" w:type="dxa"/>
            <w:noWrap/>
            <w:hideMark/>
          </w:tcPr>
          <w:p w14:paraId="40B562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0.716667</w:t>
            </w:r>
          </w:p>
        </w:tc>
        <w:tc>
          <w:tcPr>
            <w:tcW w:w="960" w:type="dxa"/>
            <w:noWrap/>
            <w:hideMark/>
          </w:tcPr>
          <w:p w14:paraId="09899B7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0.630417</w:t>
            </w:r>
          </w:p>
        </w:tc>
        <w:tc>
          <w:tcPr>
            <w:tcW w:w="975" w:type="dxa"/>
            <w:noWrap/>
            <w:hideMark/>
          </w:tcPr>
          <w:p w14:paraId="7F1DD62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6ACAF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B53071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3725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5AFFB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0.013167</w:t>
            </w:r>
          </w:p>
        </w:tc>
        <w:tc>
          <w:tcPr>
            <w:tcW w:w="960" w:type="dxa"/>
            <w:noWrap/>
            <w:hideMark/>
          </w:tcPr>
          <w:p w14:paraId="1B5466B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0.658333</w:t>
            </w:r>
          </w:p>
        </w:tc>
        <w:tc>
          <w:tcPr>
            <w:tcW w:w="960" w:type="dxa"/>
            <w:noWrap/>
            <w:hideMark/>
          </w:tcPr>
          <w:p w14:paraId="0FF63D0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0.66425</w:t>
            </w:r>
          </w:p>
        </w:tc>
        <w:tc>
          <w:tcPr>
            <w:tcW w:w="975" w:type="dxa"/>
            <w:noWrap/>
            <w:hideMark/>
          </w:tcPr>
          <w:p w14:paraId="7490CD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2330B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91F089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B430BB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46244A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w:t>
            </w:r>
          </w:p>
        </w:tc>
        <w:tc>
          <w:tcPr>
            <w:tcW w:w="960" w:type="dxa"/>
            <w:noWrap/>
            <w:hideMark/>
          </w:tcPr>
          <w:p w14:paraId="793AFE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0.391667</w:t>
            </w:r>
          </w:p>
        </w:tc>
        <w:tc>
          <w:tcPr>
            <w:tcW w:w="960" w:type="dxa"/>
            <w:noWrap/>
            <w:hideMark/>
          </w:tcPr>
          <w:p w14:paraId="673298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0.799167</w:t>
            </w:r>
          </w:p>
        </w:tc>
        <w:tc>
          <w:tcPr>
            <w:tcW w:w="975" w:type="dxa"/>
            <w:noWrap/>
            <w:hideMark/>
          </w:tcPr>
          <w:p w14:paraId="1B1F2E5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41106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BF712C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9AA75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461347F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0.027667</w:t>
            </w:r>
          </w:p>
        </w:tc>
        <w:tc>
          <w:tcPr>
            <w:tcW w:w="960" w:type="dxa"/>
            <w:noWrap/>
            <w:hideMark/>
          </w:tcPr>
          <w:p w14:paraId="6CBCBC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1FA6B7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0.7195</w:t>
            </w:r>
          </w:p>
        </w:tc>
        <w:tc>
          <w:tcPr>
            <w:tcW w:w="975" w:type="dxa"/>
            <w:noWrap/>
            <w:hideMark/>
          </w:tcPr>
          <w:p w14:paraId="59E0C9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FB05D4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0A587E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9860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50A85FB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666D607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0.233333</w:t>
            </w:r>
          </w:p>
        </w:tc>
        <w:tc>
          <w:tcPr>
            <w:tcW w:w="960" w:type="dxa"/>
            <w:noWrap/>
            <w:hideMark/>
          </w:tcPr>
          <w:p w14:paraId="0D19FB9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0.877333</w:t>
            </w:r>
          </w:p>
        </w:tc>
        <w:tc>
          <w:tcPr>
            <w:tcW w:w="975" w:type="dxa"/>
            <w:noWrap/>
            <w:hideMark/>
          </w:tcPr>
          <w:p w14:paraId="38D675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6F232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849EA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5BB43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E1D48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0.017</w:t>
            </w:r>
          </w:p>
        </w:tc>
        <w:tc>
          <w:tcPr>
            <w:tcW w:w="960" w:type="dxa"/>
            <w:noWrap/>
            <w:hideMark/>
          </w:tcPr>
          <w:p w14:paraId="047E71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01C31F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0.724833</w:t>
            </w:r>
          </w:p>
        </w:tc>
        <w:tc>
          <w:tcPr>
            <w:tcW w:w="975" w:type="dxa"/>
            <w:noWrap/>
            <w:hideMark/>
          </w:tcPr>
          <w:p w14:paraId="35915C9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49AF8D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4C06A8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A80ED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284F1F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w:t>
            </w:r>
          </w:p>
        </w:tc>
        <w:tc>
          <w:tcPr>
            <w:tcW w:w="960" w:type="dxa"/>
            <w:noWrap/>
            <w:hideMark/>
          </w:tcPr>
          <w:p w14:paraId="7E75B5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04C390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0.688333</w:t>
            </w:r>
          </w:p>
        </w:tc>
        <w:tc>
          <w:tcPr>
            <w:tcW w:w="975" w:type="dxa"/>
            <w:noWrap/>
            <w:hideMark/>
          </w:tcPr>
          <w:p w14:paraId="5D8AB4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D4E6D3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E78833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4C3F34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C586E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678CE18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0.891667</w:t>
            </w:r>
          </w:p>
        </w:tc>
        <w:tc>
          <w:tcPr>
            <w:tcW w:w="960" w:type="dxa"/>
            <w:noWrap/>
            <w:hideMark/>
          </w:tcPr>
          <w:p w14:paraId="22B4082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0.5535</w:t>
            </w:r>
          </w:p>
        </w:tc>
        <w:tc>
          <w:tcPr>
            <w:tcW w:w="975" w:type="dxa"/>
            <w:noWrap/>
            <w:hideMark/>
          </w:tcPr>
          <w:p w14:paraId="6FAA78E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9EDAF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9B3AF4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4FB8D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6D71F4D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0.003333</w:t>
            </w:r>
          </w:p>
        </w:tc>
        <w:tc>
          <w:tcPr>
            <w:tcW w:w="960" w:type="dxa"/>
            <w:noWrap/>
            <w:hideMark/>
          </w:tcPr>
          <w:p w14:paraId="47CB419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0.066667</w:t>
            </w:r>
          </w:p>
        </w:tc>
        <w:tc>
          <w:tcPr>
            <w:tcW w:w="960" w:type="dxa"/>
            <w:noWrap/>
            <w:hideMark/>
          </w:tcPr>
          <w:p w14:paraId="5BA0E59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75" w:type="dxa"/>
            <w:noWrap/>
            <w:hideMark/>
          </w:tcPr>
          <w:p w14:paraId="4694F5F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BAC3D2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1B17FF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581F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s018</w:t>
            </w:r>
          </w:p>
        </w:tc>
        <w:tc>
          <w:tcPr>
            <w:tcW w:w="960" w:type="dxa"/>
            <w:noWrap/>
            <w:hideMark/>
          </w:tcPr>
          <w:p w14:paraId="38AACFC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0BF1810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0.633333</w:t>
            </w:r>
          </w:p>
        </w:tc>
        <w:tc>
          <w:tcPr>
            <w:tcW w:w="960" w:type="dxa"/>
            <w:noWrap/>
            <w:hideMark/>
          </w:tcPr>
          <w:p w14:paraId="4AEF8F7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0.677833</w:t>
            </w:r>
          </w:p>
        </w:tc>
        <w:tc>
          <w:tcPr>
            <w:tcW w:w="975" w:type="dxa"/>
            <w:noWrap/>
            <w:hideMark/>
          </w:tcPr>
          <w:p w14:paraId="635F51E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AD5A89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0117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883CF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0298B0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36BA91C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0.208333</w:t>
            </w:r>
          </w:p>
        </w:tc>
        <w:tc>
          <w:tcPr>
            <w:tcW w:w="960" w:type="dxa"/>
            <w:noWrap/>
            <w:hideMark/>
          </w:tcPr>
          <w:p w14:paraId="2E7756B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0.89425</w:t>
            </w:r>
          </w:p>
        </w:tc>
        <w:tc>
          <w:tcPr>
            <w:tcW w:w="975" w:type="dxa"/>
            <w:noWrap/>
            <w:hideMark/>
          </w:tcPr>
          <w:p w14:paraId="33475A2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35ADE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98D359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4A03E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24845AC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0.015833</w:t>
            </w:r>
          </w:p>
        </w:tc>
        <w:tc>
          <w:tcPr>
            <w:tcW w:w="960" w:type="dxa"/>
            <w:noWrap/>
            <w:hideMark/>
          </w:tcPr>
          <w:p w14:paraId="049A93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0.916667</w:t>
            </w:r>
          </w:p>
        </w:tc>
        <w:tc>
          <w:tcPr>
            <w:tcW w:w="960" w:type="dxa"/>
            <w:noWrap/>
            <w:hideMark/>
          </w:tcPr>
          <w:p w14:paraId="3928CD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0.53375</w:t>
            </w:r>
          </w:p>
        </w:tc>
        <w:tc>
          <w:tcPr>
            <w:tcW w:w="975" w:type="dxa"/>
            <w:noWrap/>
            <w:hideMark/>
          </w:tcPr>
          <w:p w14:paraId="6D5028A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7350F0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2C26DE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94E8DD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25A5629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0.006833</w:t>
            </w:r>
          </w:p>
        </w:tc>
        <w:tc>
          <w:tcPr>
            <w:tcW w:w="960" w:type="dxa"/>
            <w:noWrap/>
            <w:hideMark/>
          </w:tcPr>
          <w:p w14:paraId="54C394F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0.691667</w:t>
            </w:r>
          </w:p>
        </w:tc>
        <w:tc>
          <w:tcPr>
            <w:tcW w:w="960" w:type="dxa"/>
            <w:noWrap/>
            <w:hideMark/>
          </w:tcPr>
          <w:p w14:paraId="6E35BED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0.65075</w:t>
            </w:r>
          </w:p>
        </w:tc>
        <w:tc>
          <w:tcPr>
            <w:tcW w:w="975" w:type="dxa"/>
            <w:noWrap/>
            <w:hideMark/>
          </w:tcPr>
          <w:p w14:paraId="1EE6F70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DA089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C2711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FE3A4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1F0FE64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0.001667</w:t>
            </w:r>
          </w:p>
        </w:tc>
        <w:tc>
          <w:tcPr>
            <w:tcW w:w="960" w:type="dxa"/>
            <w:noWrap/>
            <w:hideMark/>
          </w:tcPr>
          <w:p w14:paraId="40021C1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2BFD7B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0.849167</w:t>
            </w:r>
          </w:p>
        </w:tc>
        <w:tc>
          <w:tcPr>
            <w:tcW w:w="975" w:type="dxa"/>
            <w:noWrap/>
            <w:hideMark/>
          </w:tcPr>
          <w:p w14:paraId="366749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368F26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1DBDB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931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7E78ED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002ABAC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w:t>
            </w:r>
          </w:p>
        </w:tc>
        <w:tc>
          <w:tcPr>
            <w:tcW w:w="960" w:type="dxa"/>
            <w:noWrap/>
            <w:hideMark/>
          </w:tcPr>
          <w:p w14:paraId="024C40D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0.821917</w:t>
            </w:r>
          </w:p>
        </w:tc>
        <w:tc>
          <w:tcPr>
            <w:tcW w:w="975" w:type="dxa"/>
            <w:noWrap/>
            <w:hideMark/>
          </w:tcPr>
          <w:p w14:paraId="425FEB5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4D5620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00ECD6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504115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4819F3B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26A8C8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60" w:type="dxa"/>
            <w:noWrap/>
            <w:hideMark/>
          </w:tcPr>
          <w:p w14:paraId="3425344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0.798417</w:t>
            </w:r>
          </w:p>
        </w:tc>
        <w:tc>
          <w:tcPr>
            <w:tcW w:w="975" w:type="dxa"/>
            <w:noWrap/>
            <w:hideMark/>
          </w:tcPr>
          <w:p w14:paraId="1252A02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D763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562DD4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E9C83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7DB2FF3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56F57F8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0.216667</w:t>
            </w:r>
          </w:p>
        </w:tc>
        <w:tc>
          <w:tcPr>
            <w:tcW w:w="960" w:type="dxa"/>
            <w:noWrap/>
            <w:hideMark/>
          </w:tcPr>
          <w:p w14:paraId="232B224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0.885667</w:t>
            </w:r>
          </w:p>
        </w:tc>
        <w:tc>
          <w:tcPr>
            <w:tcW w:w="975" w:type="dxa"/>
            <w:noWrap/>
            <w:hideMark/>
          </w:tcPr>
          <w:p w14:paraId="48CE163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53821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433FBF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CCF666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6B992C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0.006667</w:t>
            </w:r>
          </w:p>
        </w:tc>
        <w:tc>
          <w:tcPr>
            <w:tcW w:w="960" w:type="dxa"/>
            <w:noWrap/>
            <w:hideMark/>
          </w:tcPr>
          <w:p w14:paraId="6E52E06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0.566667</w:t>
            </w:r>
          </w:p>
        </w:tc>
        <w:tc>
          <w:tcPr>
            <w:tcW w:w="960" w:type="dxa"/>
            <w:noWrap/>
            <w:hideMark/>
          </w:tcPr>
          <w:p w14:paraId="7C77B23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0.713333</w:t>
            </w:r>
          </w:p>
        </w:tc>
        <w:tc>
          <w:tcPr>
            <w:tcW w:w="975" w:type="dxa"/>
            <w:noWrap/>
            <w:hideMark/>
          </w:tcPr>
          <w:p w14:paraId="16FE0B3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B00AE8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8DBC7EB"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6B9F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3F28A37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w:t>
            </w:r>
          </w:p>
        </w:tc>
        <w:tc>
          <w:tcPr>
            <w:tcW w:w="960" w:type="dxa"/>
            <w:noWrap/>
            <w:hideMark/>
          </w:tcPr>
          <w:p w14:paraId="15135C8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0.091667</w:t>
            </w:r>
          </w:p>
        </w:tc>
        <w:tc>
          <w:tcPr>
            <w:tcW w:w="960" w:type="dxa"/>
            <w:noWrap/>
            <w:hideMark/>
          </w:tcPr>
          <w:p w14:paraId="22D07FA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0.953167</w:t>
            </w:r>
          </w:p>
        </w:tc>
        <w:tc>
          <w:tcPr>
            <w:tcW w:w="975" w:type="dxa"/>
            <w:noWrap/>
            <w:hideMark/>
          </w:tcPr>
          <w:p w14:paraId="33BE0BC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CD595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683177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153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0C3B046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0.0235</w:t>
            </w:r>
          </w:p>
        </w:tc>
        <w:tc>
          <w:tcPr>
            <w:tcW w:w="960" w:type="dxa"/>
            <w:noWrap/>
            <w:hideMark/>
          </w:tcPr>
          <w:p w14:paraId="4F256C1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0.725</w:t>
            </w:r>
          </w:p>
        </w:tc>
        <w:tc>
          <w:tcPr>
            <w:tcW w:w="960" w:type="dxa"/>
            <w:noWrap/>
            <w:hideMark/>
          </w:tcPr>
          <w:p w14:paraId="69AF90E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0.62575</w:t>
            </w:r>
          </w:p>
        </w:tc>
        <w:tc>
          <w:tcPr>
            <w:tcW w:w="975" w:type="dxa"/>
            <w:noWrap/>
            <w:hideMark/>
          </w:tcPr>
          <w:p w14:paraId="0F57E2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99D66F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11B4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E275FD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57944C0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0.0105</w:t>
            </w:r>
          </w:p>
        </w:tc>
        <w:tc>
          <w:tcPr>
            <w:tcW w:w="960" w:type="dxa"/>
            <w:noWrap/>
            <w:hideMark/>
          </w:tcPr>
          <w:p w14:paraId="6F35F7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0461B1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0.84475</w:t>
            </w:r>
          </w:p>
        </w:tc>
        <w:tc>
          <w:tcPr>
            <w:tcW w:w="975" w:type="dxa"/>
            <w:noWrap/>
            <w:hideMark/>
          </w:tcPr>
          <w:p w14:paraId="32DA5F0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E7CB43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DF3B3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5DDA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5385B4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0.009333</w:t>
            </w:r>
          </w:p>
        </w:tc>
        <w:tc>
          <w:tcPr>
            <w:tcW w:w="960" w:type="dxa"/>
            <w:noWrap/>
            <w:hideMark/>
          </w:tcPr>
          <w:p w14:paraId="4B7BA13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60E4E4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0.582833</w:t>
            </w:r>
          </w:p>
        </w:tc>
        <w:tc>
          <w:tcPr>
            <w:tcW w:w="975" w:type="dxa"/>
            <w:noWrap/>
            <w:hideMark/>
          </w:tcPr>
          <w:p w14:paraId="481DA47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3C218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77086C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BF0956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079FC4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0.010333</w:t>
            </w:r>
          </w:p>
        </w:tc>
        <w:tc>
          <w:tcPr>
            <w:tcW w:w="960" w:type="dxa"/>
            <w:noWrap/>
            <w:hideMark/>
          </w:tcPr>
          <w:p w14:paraId="17542BF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0.941667</w:t>
            </w:r>
          </w:p>
        </w:tc>
        <w:tc>
          <w:tcPr>
            <w:tcW w:w="960" w:type="dxa"/>
            <w:noWrap/>
            <w:hideMark/>
          </w:tcPr>
          <w:p w14:paraId="1326B23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0.524</w:t>
            </w:r>
          </w:p>
        </w:tc>
        <w:tc>
          <w:tcPr>
            <w:tcW w:w="975" w:type="dxa"/>
            <w:noWrap/>
            <w:hideMark/>
          </w:tcPr>
          <w:p w14:paraId="4E8EBC0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4CFEAD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F01E32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2EF703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76B195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15CF715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0.483333</w:t>
            </w:r>
          </w:p>
        </w:tc>
        <w:tc>
          <w:tcPr>
            <w:tcW w:w="960" w:type="dxa"/>
            <w:noWrap/>
            <w:hideMark/>
          </w:tcPr>
          <w:p w14:paraId="523AFA1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0.75625</w:t>
            </w:r>
          </w:p>
        </w:tc>
        <w:tc>
          <w:tcPr>
            <w:tcW w:w="975" w:type="dxa"/>
            <w:noWrap/>
            <w:hideMark/>
          </w:tcPr>
          <w:p w14:paraId="3B98C0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E1677E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3245F7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73548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017DF2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57C3076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6FFF837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0.615333</w:t>
            </w:r>
          </w:p>
        </w:tc>
        <w:tc>
          <w:tcPr>
            <w:tcW w:w="975" w:type="dxa"/>
            <w:noWrap/>
            <w:hideMark/>
          </w:tcPr>
          <w:p w14:paraId="3864108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1DAD4D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52390B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6E97B7"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0EBF38B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w:t>
            </w:r>
          </w:p>
        </w:tc>
        <w:tc>
          <w:tcPr>
            <w:tcW w:w="960" w:type="dxa"/>
            <w:noWrap/>
            <w:hideMark/>
          </w:tcPr>
          <w:p w14:paraId="58EEF01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0.766667</w:t>
            </w:r>
          </w:p>
        </w:tc>
        <w:tc>
          <w:tcPr>
            <w:tcW w:w="960" w:type="dxa"/>
            <w:noWrap/>
            <w:hideMark/>
          </w:tcPr>
          <w:p w14:paraId="617E4E2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0.612667</w:t>
            </w:r>
          </w:p>
        </w:tc>
        <w:tc>
          <w:tcPr>
            <w:tcW w:w="975" w:type="dxa"/>
            <w:noWrap/>
            <w:hideMark/>
          </w:tcPr>
          <w:p w14:paraId="4588B1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80CFB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B2E48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07419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5100F7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w:t>
            </w:r>
          </w:p>
        </w:tc>
        <w:tc>
          <w:tcPr>
            <w:tcW w:w="960" w:type="dxa"/>
            <w:noWrap/>
            <w:hideMark/>
          </w:tcPr>
          <w:p w14:paraId="2D15F9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3F217E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0.9625</w:t>
            </w:r>
          </w:p>
        </w:tc>
        <w:tc>
          <w:tcPr>
            <w:tcW w:w="975" w:type="dxa"/>
            <w:noWrap/>
            <w:hideMark/>
          </w:tcPr>
          <w:p w14:paraId="02ED456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38BB5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C069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6F6FE9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C90D87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0.010167</w:t>
            </w:r>
          </w:p>
        </w:tc>
        <w:tc>
          <w:tcPr>
            <w:tcW w:w="960" w:type="dxa"/>
            <w:noWrap/>
            <w:hideMark/>
          </w:tcPr>
          <w:p w14:paraId="2BCE461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0.925</w:t>
            </w:r>
          </w:p>
        </w:tc>
        <w:tc>
          <w:tcPr>
            <w:tcW w:w="960" w:type="dxa"/>
            <w:noWrap/>
            <w:hideMark/>
          </w:tcPr>
          <w:p w14:paraId="2364DFC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0.532417</w:t>
            </w:r>
          </w:p>
        </w:tc>
        <w:tc>
          <w:tcPr>
            <w:tcW w:w="975" w:type="dxa"/>
            <w:noWrap/>
            <w:hideMark/>
          </w:tcPr>
          <w:p w14:paraId="6FE92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8F47C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32D4C1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8C771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18C2729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76B4047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0.308333</w:t>
            </w:r>
          </w:p>
        </w:tc>
        <w:tc>
          <w:tcPr>
            <w:tcW w:w="960" w:type="dxa"/>
            <w:noWrap/>
            <w:hideMark/>
          </w:tcPr>
          <w:p w14:paraId="731D419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0.84275</w:t>
            </w:r>
          </w:p>
        </w:tc>
        <w:tc>
          <w:tcPr>
            <w:tcW w:w="975" w:type="dxa"/>
            <w:noWrap/>
            <w:hideMark/>
          </w:tcPr>
          <w:p w14:paraId="446A4CB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D0EFDD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56170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CCFB8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1DA36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0.0045</w:t>
            </w:r>
          </w:p>
        </w:tc>
        <w:tc>
          <w:tcPr>
            <w:tcW w:w="960" w:type="dxa"/>
            <w:noWrap/>
            <w:hideMark/>
          </w:tcPr>
          <w:p w14:paraId="2B68950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0.225</w:t>
            </w:r>
          </w:p>
        </w:tc>
        <w:tc>
          <w:tcPr>
            <w:tcW w:w="960" w:type="dxa"/>
            <w:noWrap/>
            <w:hideMark/>
          </w:tcPr>
          <w:p w14:paraId="6629010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0.88525</w:t>
            </w:r>
          </w:p>
        </w:tc>
        <w:tc>
          <w:tcPr>
            <w:tcW w:w="975" w:type="dxa"/>
            <w:noWrap/>
            <w:hideMark/>
          </w:tcPr>
          <w:p w14:paraId="4E1A880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E207E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F0016C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BF9B4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0AB3C96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2E4173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0.441667</w:t>
            </w:r>
          </w:p>
        </w:tc>
        <w:tc>
          <w:tcPr>
            <w:tcW w:w="960" w:type="dxa"/>
            <w:noWrap/>
            <w:hideMark/>
          </w:tcPr>
          <w:p w14:paraId="200BA4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0.777083</w:t>
            </w:r>
          </w:p>
        </w:tc>
        <w:tc>
          <w:tcPr>
            <w:tcW w:w="975" w:type="dxa"/>
            <w:noWrap/>
            <w:hideMark/>
          </w:tcPr>
          <w:p w14:paraId="79ADCD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A5B43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A5AD78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766D8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375434A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0.016333</w:t>
            </w:r>
          </w:p>
        </w:tc>
        <w:tc>
          <w:tcPr>
            <w:tcW w:w="960" w:type="dxa"/>
            <w:noWrap/>
            <w:hideMark/>
          </w:tcPr>
          <w:p w14:paraId="34749A0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0.383333</w:t>
            </w:r>
          </w:p>
        </w:tc>
        <w:tc>
          <w:tcPr>
            <w:tcW w:w="960" w:type="dxa"/>
            <w:noWrap/>
            <w:hideMark/>
          </w:tcPr>
          <w:p w14:paraId="7845B5B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0.800167</w:t>
            </w:r>
          </w:p>
        </w:tc>
        <w:tc>
          <w:tcPr>
            <w:tcW w:w="975" w:type="dxa"/>
            <w:noWrap/>
            <w:hideMark/>
          </w:tcPr>
          <w:p w14:paraId="2558152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F30488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85CFCF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0A4A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07E28E4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197819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0.275</w:t>
            </w:r>
          </w:p>
        </w:tc>
        <w:tc>
          <w:tcPr>
            <w:tcW w:w="960" w:type="dxa"/>
            <w:noWrap/>
            <w:hideMark/>
          </w:tcPr>
          <w:p w14:paraId="2F7DAEF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0.861833</w:t>
            </w:r>
          </w:p>
        </w:tc>
        <w:tc>
          <w:tcPr>
            <w:tcW w:w="975" w:type="dxa"/>
            <w:noWrap/>
            <w:hideMark/>
          </w:tcPr>
          <w:p w14:paraId="03ADADD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8F209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2D24F4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623A1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6D5B8F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0.007167</w:t>
            </w:r>
          </w:p>
        </w:tc>
        <w:tc>
          <w:tcPr>
            <w:tcW w:w="960" w:type="dxa"/>
            <w:noWrap/>
            <w:hideMark/>
          </w:tcPr>
          <w:p w14:paraId="6CA860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0.166667</w:t>
            </w:r>
          </w:p>
        </w:tc>
        <w:tc>
          <w:tcPr>
            <w:tcW w:w="960" w:type="dxa"/>
            <w:noWrap/>
            <w:hideMark/>
          </w:tcPr>
          <w:p w14:paraId="12803F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0.913083</w:t>
            </w:r>
          </w:p>
        </w:tc>
        <w:tc>
          <w:tcPr>
            <w:tcW w:w="975" w:type="dxa"/>
            <w:noWrap/>
            <w:hideMark/>
          </w:tcPr>
          <w:p w14:paraId="5D1A88E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0221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75D85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3711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0AA57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0.004667</w:t>
            </w:r>
          </w:p>
        </w:tc>
        <w:tc>
          <w:tcPr>
            <w:tcW w:w="960" w:type="dxa"/>
            <w:noWrap/>
            <w:hideMark/>
          </w:tcPr>
          <w:p w14:paraId="61FDB2F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CC685F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0.747667</w:t>
            </w:r>
          </w:p>
        </w:tc>
        <w:tc>
          <w:tcPr>
            <w:tcW w:w="975" w:type="dxa"/>
            <w:noWrap/>
            <w:hideMark/>
          </w:tcPr>
          <w:p w14:paraId="470E3A5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7E0B46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44289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F9644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338926D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2FA3527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27A00C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0.61675</w:t>
            </w:r>
          </w:p>
        </w:tc>
        <w:tc>
          <w:tcPr>
            <w:tcW w:w="975" w:type="dxa"/>
            <w:noWrap/>
            <w:hideMark/>
          </w:tcPr>
          <w:p w14:paraId="42161A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4FC2C8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44BA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D690B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079634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0.007667</w:t>
            </w:r>
          </w:p>
        </w:tc>
        <w:tc>
          <w:tcPr>
            <w:tcW w:w="960" w:type="dxa"/>
            <w:noWrap/>
            <w:hideMark/>
          </w:tcPr>
          <w:p w14:paraId="7BE1EB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0.883333</w:t>
            </w:r>
          </w:p>
        </w:tc>
        <w:tc>
          <w:tcPr>
            <w:tcW w:w="960" w:type="dxa"/>
            <w:noWrap/>
            <w:hideMark/>
          </w:tcPr>
          <w:p w14:paraId="2512095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0.5545</w:t>
            </w:r>
          </w:p>
        </w:tc>
        <w:tc>
          <w:tcPr>
            <w:tcW w:w="975" w:type="dxa"/>
            <w:noWrap/>
            <w:hideMark/>
          </w:tcPr>
          <w:p w14:paraId="3FFC5C5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6F4F5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8F9DCB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A8AD7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291488A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0.011667</w:t>
            </w:r>
          </w:p>
        </w:tc>
        <w:tc>
          <w:tcPr>
            <w:tcW w:w="960" w:type="dxa"/>
            <w:noWrap/>
            <w:hideMark/>
          </w:tcPr>
          <w:p w14:paraId="13CA31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0.591667</w:t>
            </w:r>
          </w:p>
        </w:tc>
        <w:tc>
          <w:tcPr>
            <w:tcW w:w="960" w:type="dxa"/>
            <w:noWrap/>
            <w:hideMark/>
          </w:tcPr>
          <w:p w14:paraId="4ED8D68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0.698333</w:t>
            </w:r>
          </w:p>
        </w:tc>
        <w:tc>
          <w:tcPr>
            <w:tcW w:w="975" w:type="dxa"/>
            <w:noWrap/>
            <w:hideMark/>
          </w:tcPr>
          <w:p w14:paraId="6FAA141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D283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8138AA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49445D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17485D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0.002333</w:t>
            </w:r>
          </w:p>
        </w:tc>
        <w:tc>
          <w:tcPr>
            <w:tcW w:w="960" w:type="dxa"/>
            <w:noWrap/>
            <w:hideMark/>
          </w:tcPr>
          <w:p w14:paraId="4E3C2A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0.375</w:t>
            </w:r>
          </w:p>
        </w:tc>
        <w:tc>
          <w:tcPr>
            <w:tcW w:w="960" w:type="dxa"/>
            <w:noWrap/>
            <w:hideMark/>
          </w:tcPr>
          <w:p w14:paraId="753087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0.811333</w:t>
            </w:r>
          </w:p>
        </w:tc>
        <w:tc>
          <w:tcPr>
            <w:tcW w:w="975" w:type="dxa"/>
            <w:noWrap/>
            <w:hideMark/>
          </w:tcPr>
          <w:p w14:paraId="61C249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57AEE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966DD6C"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0BB34D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58E7AFF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0.007833</w:t>
            </w:r>
          </w:p>
        </w:tc>
        <w:tc>
          <w:tcPr>
            <w:tcW w:w="960" w:type="dxa"/>
            <w:noWrap/>
            <w:hideMark/>
          </w:tcPr>
          <w:p w14:paraId="4B5775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w:t>
            </w:r>
          </w:p>
        </w:tc>
        <w:tc>
          <w:tcPr>
            <w:tcW w:w="960" w:type="dxa"/>
            <w:noWrap/>
            <w:hideMark/>
          </w:tcPr>
          <w:p w14:paraId="7548202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0.646083</w:t>
            </w:r>
          </w:p>
        </w:tc>
        <w:tc>
          <w:tcPr>
            <w:tcW w:w="975" w:type="dxa"/>
            <w:noWrap/>
            <w:hideMark/>
          </w:tcPr>
          <w:p w14:paraId="6B05D49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9B900F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0EA584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493BF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168E7A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7306FF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0.708333</w:t>
            </w:r>
          </w:p>
        </w:tc>
        <w:tc>
          <w:tcPr>
            <w:tcW w:w="960" w:type="dxa"/>
            <w:noWrap/>
            <w:hideMark/>
          </w:tcPr>
          <w:p w14:paraId="6E73422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0.64175</w:t>
            </w:r>
          </w:p>
        </w:tc>
        <w:tc>
          <w:tcPr>
            <w:tcW w:w="975" w:type="dxa"/>
            <w:noWrap/>
            <w:hideMark/>
          </w:tcPr>
          <w:p w14:paraId="56BDC76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998AB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7CCD50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4A3BB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s052</w:t>
            </w:r>
          </w:p>
        </w:tc>
        <w:tc>
          <w:tcPr>
            <w:tcW w:w="960" w:type="dxa"/>
            <w:noWrap/>
            <w:hideMark/>
          </w:tcPr>
          <w:p w14:paraId="6FE2C39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0.001167</w:t>
            </w:r>
          </w:p>
        </w:tc>
        <w:tc>
          <w:tcPr>
            <w:tcW w:w="960" w:type="dxa"/>
            <w:noWrap/>
            <w:hideMark/>
          </w:tcPr>
          <w:p w14:paraId="697635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0.083333</w:t>
            </w:r>
          </w:p>
        </w:tc>
        <w:tc>
          <w:tcPr>
            <w:tcW w:w="960" w:type="dxa"/>
            <w:noWrap/>
            <w:hideMark/>
          </w:tcPr>
          <w:p w14:paraId="76ED3C3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0.95775</w:t>
            </w:r>
          </w:p>
        </w:tc>
        <w:tc>
          <w:tcPr>
            <w:tcW w:w="975" w:type="dxa"/>
            <w:noWrap/>
            <w:hideMark/>
          </w:tcPr>
          <w:p w14:paraId="062CEA9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4309B9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7233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1649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3A11CE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583056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161CB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0.943083</w:t>
            </w:r>
          </w:p>
        </w:tc>
        <w:tc>
          <w:tcPr>
            <w:tcW w:w="975" w:type="dxa"/>
            <w:noWrap/>
            <w:hideMark/>
          </w:tcPr>
          <w:p w14:paraId="2FBF15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09FA2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EE385B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B7FB7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7936A4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0.0085</w:t>
            </w:r>
          </w:p>
        </w:tc>
        <w:tc>
          <w:tcPr>
            <w:tcW w:w="960" w:type="dxa"/>
            <w:noWrap/>
            <w:hideMark/>
          </w:tcPr>
          <w:p w14:paraId="404CCD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0.875</w:t>
            </w:r>
          </w:p>
        </w:tc>
        <w:tc>
          <w:tcPr>
            <w:tcW w:w="960" w:type="dxa"/>
            <w:noWrap/>
            <w:hideMark/>
          </w:tcPr>
          <w:p w14:paraId="5D7FB33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0.55825</w:t>
            </w:r>
          </w:p>
        </w:tc>
        <w:tc>
          <w:tcPr>
            <w:tcW w:w="975" w:type="dxa"/>
            <w:noWrap/>
            <w:hideMark/>
          </w:tcPr>
          <w:p w14:paraId="070A65D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F10F4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483FF9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D611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5FD1D4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0.038167</w:t>
            </w:r>
          </w:p>
        </w:tc>
        <w:tc>
          <w:tcPr>
            <w:tcW w:w="960" w:type="dxa"/>
            <w:noWrap/>
            <w:hideMark/>
          </w:tcPr>
          <w:p w14:paraId="0FC26D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0.183333</w:t>
            </w:r>
          </w:p>
        </w:tc>
        <w:tc>
          <w:tcPr>
            <w:tcW w:w="960" w:type="dxa"/>
            <w:noWrap/>
            <w:hideMark/>
          </w:tcPr>
          <w:p w14:paraId="30EC6D6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0.88925</w:t>
            </w:r>
          </w:p>
        </w:tc>
        <w:tc>
          <w:tcPr>
            <w:tcW w:w="975" w:type="dxa"/>
            <w:noWrap/>
            <w:hideMark/>
          </w:tcPr>
          <w:p w14:paraId="792DBF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B180BA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A50CC8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6F098A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771BED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0.012167</w:t>
            </w:r>
          </w:p>
        </w:tc>
        <w:tc>
          <w:tcPr>
            <w:tcW w:w="960" w:type="dxa"/>
            <w:noWrap/>
            <w:hideMark/>
          </w:tcPr>
          <w:p w14:paraId="0560A9D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0.958333</w:t>
            </w:r>
          </w:p>
        </w:tc>
        <w:tc>
          <w:tcPr>
            <w:tcW w:w="960" w:type="dxa"/>
            <w:noWrap/>
            <w:hideMark/>
          </w:tcPr>
          <w:p w14:paraId="685F78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0.51475</w:t>
            </w:r>
          </w:p>
        </w:tc>
        <w:tc>
          <w:tcPr>
            <w:tcW w:w="975" w:type="dxa"/>
            <w:noWrap/>
            <w:hideMark/>
          </w:tcPr>
          <w:p w14:paraId="318CEB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356AD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8A04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C2BAF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18AAB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3FDBB86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6B3EA0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0.688917</w:t>
            </w:r>
          </w:p>
        </w:tc>
        <w:tc>
          <w:tcPr>
            <w:tcW w:w="975" w:type="dxa"/>
            <w:noWrap/>
            <w:hideMark/>
          </w:tcPr>
          <w:p w14:paraId="5CAE01D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A8A9B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bl>
    <w:p w14:paraId="21523991" w14:textId="13D07BCA" w:rsidR="001951AF" w:rsidRPr="001951AF" w:rsidRDefault="001951AF" w:rsidP="001951AF">
      <w:pPr>
        <w:ind w:left="1440" w:firstLine="720"/>
        <w:rPr>
          <w:rFonts w:cstheme="minorHAnsi"/>
          <w:kern w:val="0"/>
          <w:sz w:val="24"/>
          <w:szCs w:val="24"/>
          <w:lang w:bidi="hi-IN"/>
        </w:rPr>
      </w:pPr>
      <w:r w:rsidRPr="006E1210">
        <w:rPr>
          <w:rFonts w:cstheme="minorHAnsi"/>
          <w:i/>
          <w:iCs/>
          <w:kern w:val="0"/>
          <w:lang w:bidi="hi-IN"/>
        </w:rPr>
        <w:t>Table 4.3 – Per-user keyboard SVM verification metrics</w:t>
      </w:r>
    </w:p>
    <w:p w14:paraId="3BF8C547" w14:textId="77777777" w:rsidR="001951AF" w:rsidRPr="001951AF" w:rsidRDefault="001951AF" w:rsidP="001951AF">
      <w:pPr>
        <w:rPr>
          <w:rFonts w:cstheme="minorHAnsi"/>
          <w:kern w:val="0"/>
          <w:sz w:val="24"/>
          <w:szCs w:val="24"/>
          <w:lang w:bidi="hi-IN"/>
        </w:rPr>
      </w:pPr>
    </w:p>
    <w:p w14:paraId="51B503D7"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This table typically shows FAR becoming low for most users compared to CAE. That is a good sign for security. The problem shifts to FRR. Many genuine windows are rejected. This is also what I saw in the live monitor. Keyboard only decisions were too strict and kept pushing the policy into STEP UP or LOCK.</w:t>
      </w:r>
    </w:p>
    <w:p w14:paraId="2EBDF791" w14:textId="11B4F488" w:rsidR="001951AF" w:rsidRDefault="001951AF" w:rsidP="001951AF">
      <w:pPr>
        <w:rPr>
          <w:rFonts w:cstheme="minorHAnsi"/>
          <w:kern w:val="0"/>
          <w:sz w:val="24"/>
          <w:szCs w:val="24"/>
          <w:lang w:bidi="hi-IN"/>
        </w:rPr>
      </w:pPr>
      <w:r w:rsidRPr="001951AF">
        <w:rPr>
          <w:rFonts w:cstheme="minorHAnsi"/>
          <w:kern w:val="0"/>
          <w:sz w:val="24"/>
          <w:szCs w:val="24"/>
          <w:lang w:bidi="hi-IN"/>
        </w:rPr>
        <w:lastRenderedPageBreak/>
        <w:t>Source file: /artifacts/keyboard/kb_svm_metrics.csv</w:t>
      </w:r>
    </w:p>
    <w:p w14:paraId="2FF83AF7" w14:textId="77777777" w:rsidR="0060180E" w:rsidRPr="001951AF" w:rsidRDefault="0060180E" w:rsidP="001951AF">
      <w:pPr>
        <w:rPr>
          <w:rFonts w:cstheme="minorHAnsi"/>
          <w:kern w:val="0"/>
          <w:sz w:val="24"/>
          <w:szCs w:val="24"/>
          <w:lang w:bidi="hi-IN"/>
        </w:rPr>
      </w:pPr>
    </w:p>
    <w:tbl>
      <w:tblPr>
        <w:tblStyle w:val="PlainTable1"/>
        <w:tblW w:w="9600" w:type="dxa"/>
        <w:tblLook w:val="04A0" w:firstRow="1" w:lastRow="0" w:firstColumn="1" w:lastColumn="0" w:noHBand="0" w:noVBand="1"/>
      </w:tblPr>
      <w:tblGrid>
        <w:gridCol w:w="960"/>
        <w:gridCol w:w="960"/>
        <w:gridCol w:w="960"/>
        <w:gridCol w:w="960"/>
        <w:gridCol w:w="1053"/>
        <w:gridCol w:w="1053"/>
        <w:gridCol w:w="1053"/>
        <w:gridCol w:w="1053"/>
        <w:gridCol w:w="1053"/>
        <w:gridCol w:w="1053"/>
      </w:tblGrid>
      <w:tr w:rsidR="0060180E" w:rsidRPr="00AD10A1" w14:paraId="7F78BAAA" w14:textId="77777777" w:rsidTr="0058308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7B79E0" w14:textId="77777777" w:rsidR="0060180E" w:rsidRPr="00AD10A1" w:rsidRDefault="0060180E"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tp</w:t>
            </w:r>
            <w:proofErr w:type="spellEnd"/>
          </w:p>
        </w:tc>
        <w:tc>
          <w:tcPr>
            <w:tcW w:w="960" w:type="dxa"/>
            <w:noWrap/>
            <w:hideMark/>
          </w:tcPr>
          <w:p w14:paraId="7CFF77E3"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fp</w:t>
            </w:r>
            <w:proofErr w:type="spellEnd"/>
          </w:p>
        </w:tc>
        <w:tc>
          <w:tcPr>
            <w:tcW w:w="960" w:type="dxa"/>
            <w:noWrap/>
            <w:hideMark/>
          </w:tcPr>
          <w:p w14:paraId="6FA746C8"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tn</w:t>
            </w:r>
            <w:proofErr w:type="spellEnd"/>
          </w:p>
        </w:tc>
        <w:tc>
          <w:tcPr>
            <w:tcW w:w="960" w:type="dxa"/>
            <w:noWrap/>
            <w:hideMark/>
          </w:tcPr>
          <w:p w14:paraId="7F5368A7"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fn</w:t>
            </w:r>
            <w:proofErr w:type="spellEnd"/>
          </w:p>
        </w:tc>
        <w:tc>
          <w:tcPr>
            <w:tcW w:w="960" w:type="dxa"/>
            <w:noWrap/>
            <w:hideMark/>
          </w:tcPr>
          <w:p w14:paraId="3DE2D49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accuracy</w:t>
            </w:r>
          </w:p>
        </w:tc>
        <w:tc>
          <w:tcPr>
            <w:tcW w:w="960" w:type="dxa"/>
            <w:noWrap/>
            <w:hideMark/>
          </w:tcPr>
          <w:p w14:paraId="420188EE"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precision</w:t>
            </w:r>
          </w:p>
        </w:tc>
        <w:tc>
          <w:tcPr>
            <w:tcW w:w="960" w:type="dxa"/>
            <w:noWrap/>
            <w:hideMark/>
          </w:tcPr>
          <w:p w14:paraId="4FEEEC8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recall</w:t>
            </w:r>
          </w:p>
        </w:tc>
        <w:tc>
          <w:tcPr>
            <w:tcW w:w="960" w:type="dxa"/>
            <w:noWrap/>
            <w:hideMark/>
          </w:tcPr>
          <w:p w14:paraId="1BF4B742"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f1</w:t>
            </w:r>
          </w:p>
        </w:tc>
        <w:tc>
          <w:tcPr>
            <w:tcW w:w="960" w:type="dxa"/>
            <w:noWrap/>
            <w:hideMark/>
          </w:tcPr>
          <w:p w14:paraId="16272C0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77CFF1B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frr</w:t>
            </w:r>
            <w:proofErr w:type="spellEnd"/>
          </w:p>
        </w:tc>
      </w:tr>
      <w:tr w:rsidR="0060180E" w:rsidRPr="00AD10A1" w14:paraId="7DD45796" w14:textId="77777777" w:rsidTr="0058308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9E0D28" w14:textId="77777777" w:rsidR="0060180E" w:rsidRPr="00AD10A1" w:rsidRDefault="0060180E" w:rsidP="0058308B">
            <w:pPr>
              <w:jc w:val="right"/>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1884</w:t>
            </w:r>
          </w:p>
        </w:tc>
        <w:tc>
          <w:tcPr>
            <w:tcW w:w="960" w:type="dxa"/>
            <w:noWrap/>
            <w:hideMark/>
          </w:tcPr>
          <w:p w14:paraId="2B6BAC0C"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666</w:t>
            </w:r>
          </w:p>
        </w:tc>
        <w:tc>
          <w:tcPr>
            <w:tcW w:w="960" w:type="dxa"/>
            <w:noWrap/>
            <w:hideMark/>
          </w:tcPr>
          <w:p w14:paraId="5CB40D24"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305334</w:t>
            </w:r>
          </w:p>
        </w:tc>
        <w:tc>
          <w:tcPr>
            <w:tcW w:w="960" w:type="dxa"/>
            <w:noWrap/>
            <w:hideMark/>
          </w:tcPr>
          <w:p w14:paraId="0269148B"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4236</w:t>
            </w:r>
          </w:p>
        </w:tc>
        <w:tc>
          <w:tcPr>
            <w:tcW w:w="960" w:type="dxa"/>
            <w:noWrap/>
            <w:hideMark/>
          </w:tcPr>
          <w:p w14:paraId="1445D2A5"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0.984295</w:t>
            </w:r>
          </w:p>
        </w:tc>
        <w:tc>
          <w:tcPr>
            <w:tcW w:w="960" w:type="dxa"/>
            <w:noWrap/>
            <w:hideMark/>
          </w:tcPr>
          <w:p w14:paraId="55AEB59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0.738824</w:t>
            </w:r>
          </w:p>
        </w:tc>
        <w:tc>
          <w:tcPr>
            <w:tcW w:w="960" w:type="dxa"/>
            <w:noWrap/>
            <w:hideMark/>
          </w:tcPr>
          <w:p w14:paraId="2A7A6FA7"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0.307843</w:t>
            </w:r>
          </w:p>
        </w:tc>
        <w:tc>
          <w:tcPr>
            <w:tcW w:w="960" w:type="dxa"/>
            <w:noWrap/>
            <w:hideMark/>
          </w:tcPr>
          <w:p w14:paraId="361A19C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0.434602</w:t>
            </w:r>
          </w:p>
        </w:tc>
        <w:tc>
          <w:tcPr>
            <w:tcW w:w="960" w:type="dxa"/>
            <w:noWrap/>
            <w:hideMark/>
          </w:tcPr>
          <w:p w14:paraId="225CE04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0.002176</w:t>
            </w:r>
          </w:p>
        </w:tc>
        <w:tc>
          <w:tcPr>
            <w:tcW w:w="960" w:type="dxa"/>
            <w:noWrap/>
            <w:hideMark/>
          </w:tcPr>
          <w:p w14:paraId="6014177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0.692157</w:t>
            </w:r>
          </w:p>
        </w:tc>
      </w:tr>
    </w:tbl>
    <w:p w14:paraId="1552656C" w14:textId="2A668C4E" w:rsidR="001951AF" w:rsidRPr="0060180E" w:rsidRDefault="0060180E" w:rsidP="0060180E">
      <w:pPr>
        <w:jc w:val="center"/>
        <w:rPr>
          <w:rFonts w:cstheme="minorHAnsi"/>
          <w:i/>
          <w:iCs/>
          <w:kern w:val="0"/>
          <w:sz w:val="24"/>
          <w:szCs w:val="24"/>
          <w:lang w:bidi="hi-IN"/>
        </w:rPr>
      </w:pPr>
      <w:r w:rsidRPr="006E1210">
        <w:rPr>
          <w:rFonts w:cstheme="minorHAnsi"/>
          <w:i/>
          <w:iCs/>
          <w:kern w:val="0"/>
          <w:sz w:val="24"/>
          <w:szCs w:val="24"/>
          <w:lang w:bidi="hi-IN"/>
        </w:rPr>
        <w:t>Table 4.4 – Global keyboard SVM confusion-matrix metrics at best-F1 threshold</w:t>
      </w:r>
      <w:r w:rsidRPr="006E1210">
        <w:rPr>
          <w:rFonts w:cstheme="minorHAnsi"/>
          <w:i/>
          <w:iCs/>
          <w:kern w:val="0"/>
          <w:sz w:val="24"/>
          <w:szCs w:val="24"/>
          <w:highlight w:val="yellow"/>
          <w:lang w:bidi="hi-IN"/>
        </w:rPr>
        <w:br/>
      </w:r>
    </w:p>
    <w:p w14:paraId="1509A565"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 xml:space="preserve">This table makes the </w:t>
      </w:r>
      <w:proofErr w:type="spellStart"/>
      <w:r w:rsidRPr="001951AF">
        <w:rPr>
          <w:rFonts w:cstheme="minorHAnsi"/>
          <w:kern w:val="0"/>
          <w:sz w:val="24"/>
          <w:szCs w:val="24"/>
          <w:lang w:bidi="hi-IN"/>
        </w:rPr>
        <w:t>trade off</w:t>
      </w:r>
      <w:proofErr w:type="spellEnd"/>
      <w:r w:rsidRPr="001951AF">
        <w:rPr>
          <w:rFonts w:cstheme="minorHAnsi"/>
          <w:kern w:val="0"/>
          <w:sz w:val="24"/>
          <w:szCs w:val="24"/>
          <w:lang w:bidi="hi-IN"/>
        </w:rPr>
        <w:t xml:space="preserve"> very clear. FAR is excellent. FRR is very high. Accuracy looks big because TN is huge, so accuracy is not the right headline metric here.</w:t>
      </w:r>
    </w:p>
    <w:p w14:paraId="2E1AE045" w14:textId="77777777" w:rsidR="001951AF" w:rsidRPr="001951AF" w:rsidRDefault="001951AF" w:rsidP="001951AF">
      <w:pPr>
        <w:rPr>
          <w:rFonts w:cstheme="minorHAnsi"/>
          <w:kern w:val="0"/>
          <w:sz w:val="24"/>
          <w:szCs w:val="24"/>
          <w:lang w:bidi="hi-IN"/>
        </w:rPr>
      </w:pPr>
    </w:p>
    <w:p w14:paraId="0C1F3E03" w14:textId="0B6837BC" w:rsidR="001951AF" w:rsidRPr="001951AF" w:rsidRDefault="0060180E" w:rsidP="00912809">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382ECD49" wp14:editId="09D75607">
            <wp:extent cx="3000080" cy="3000080"/>
            <wp:effectExtent l="0" t="0" r="0" b="0"/>
            <wp:docPr id="19496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221" name=""/>
                    <pic:cNvPicPr/>
                  </pic:nvPicPr>
                  <pic:blipFill>
                    <a:blip r:embed="rId13"/>
                    <a:stretch>
                      <a:fillRect/>
                    </a:stretch>
                  </pic:blipFill>
                  <pic:spPr>
                    <a:xfrm>
                      <a:off x="0" y="0"/>
                      <a:ext cx="3013315" cy="3013315"/>
                    </a:xfrm>
                    <a:prstGeom prst="rect">
                      <a:avLst/>
                    </a:prstGeom>
                  </pic:spPr>
                </pic:pic>
              </a:graphicData>
            </a:graphic>
          </wp:inline>
        </w:drawing>
      </w:r>
    </w:p>
    <w:p w14:paraId="259AAB5E" w14:textId="5B55D25F" w:rsidR="001951AF" w:rsidRPr="007D04BC" w:rsidRDefault="001951AF" w:rsidP="00912809">
      <w:pPr>
        <w:jc w:val="center"/>
        <w:rPr>
          <w:rFonts w:cstheme="minorHAnsi"/>
          <w:kern w:val="0"/>
          <w:lang w:bidi="hi-IN"/>
        </w:rPr>
      </w:pPr>
      <w:r w:rsidRPr="007D04BC">
        <w:rPr>
          <w:rFonts w:cstheme="minorHAnsi"/>
          <w:kern w:val="0"/>
          <w:lang w:bidi="hi-IN"/>
        </w:rPr>
        <w:t>Figure 4.5 Keyboard SVM confusion matrix from /artifacts/keyboard/kb_svm_confusion.png</w:t>
      </w:r>
    </w:p>
    <w:p w14:paraId="39AD0A6B" w14:textId="77777777" w:rsidR="001951AF" w:rsidRDefault="001951AF" w:rsidP="001951AF">
      <w:pPr>
        <w:rPr>
          <w:rFonts w:cstheme="minorHAnsi"/>
          <w:kern w:val="0"/>
          <w:sz w:val="24"/>
          <w:szCs w:val="24"/>
          <w:lang w:bidi="hi-IN"/>
        </w:rPr>
      </w:pPr>
    </w:p>
    <w:p w14:paraId="0D626BC0" w14:textId="6BC3323E" w:rsidR="0060180E" w:rsidRPr="001951AF" w:rsidRDefault="0060180E" w:rsidP="007D04BC">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44A8A5FD" wp14:editId="067A4066">
            <wp:extent cx="3704747" cy="2469695"/>
            <wp:effectExtent l="0" t="0" r="0" b="6985"/>
            <wp:docPr id="8755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48312" name=""/>
                    <pic:cNvPicPr/>
                  </pic:nvPicPr>
                  <pic:blipFill>
                    <a:blip r:embed="rId14"/>
                    <a:stretch>
                      <a:fillRect/>
                    </a:stretch>
                  </pic:blipFill>
                  <pic:spPr>
                    <a:xfrm>
                      <a:off x="0" y="0"/>
                      <a:ext cx="3715637" cy="2476955"/>
                    </a:xfrm>
                    <a:prstGeom prst="rect">
                      <a:avLst/>
                    </a:prstGeom>
                  </pic:spPr>
                </pic:pic>
              </a:graphicData>
            </a:graphic>
          </wp:inline>
        </w:drawing>
      </w:r>
    </w:p>
    <w:p w14:paraId="3E757979" w14:textId="3A8A03E4" w:rsidR="001951AF" w:rsidRPr="007D04BC" w:rsidRDefault="001951AF" w:rsidP="00912809">
      <w:pPr>
        <w:jc w:val="center"/>
        <w:rPr>
          <w:rFonts w:cstheme="minorHAnsi"/>
          <w:kern w:val="0"/>
          <w:lang w:bidi="hi-IN"/>
        </w:rPr>
      </w:pPr>
      <w:r w:rsidRPr="007D04BC">
        <w:rPr>
          <w:rFonts w:cstheme="minorHAnsi"/>
          <w:kern w:val="0"/>
          <w:lang w:bidi="hi-IN"/>
        </w:rPr>
        <w:t>Figure 4.6 Keyboard SVM PR curve from /artifacts/keyboard/kb_svm_pr.png</w:t>
      </w:r>
    </w:p>
    <w:p w14:paraId="37748E8D" w14:textId="77777777" w:rsidR="001951AF" w:rsidRDefault="001951AF" w:rsidP="00AA2FB6">
      <w:pPr>
        <w:rPr>
          <w:rFonts w:cstheme="minorHAnsi"/>
          <w:kern w:val="0"/>
          <w:sz w:val="24"/>
          <w:szCs w:val="24"/>
          <w:highlight w:val="yellow"/>
          <w:lang w:bidi="hi-IN"/>
        </w:rPr>
      </w:pPr>
    </w:p>
    <w:p w14:paraId="75FC8CEE" w14:textId="77777777" w:rsidR="00AA2FB6" w:rsidRPr="00AA2FB6" w:rsidRDefault="00AA2FB6" w:rsidP="008A4E53">
      <w:pPr>
        <w:pStyle w:val="Heading2"/>
        <w:rPr>
          <w:lang w:bidi="hi-IN"/>
        </w:rPr>
      </w:pPr>
      <w:bookmarkStart w:id="30" w:name="_Toc217313031"/>
      <w:r w:rsidRPr="00AA2FB6">
        <w:rPr>
          <w:lang w:bidi="hi-IN"/>
        </w:rPr>
        <w:t>4.3 Mouse model results</w:t>
      </w:r>
      <w:bookmarkEnd w:id="30"/>
    </w:p>
    <w:p w14:paraId="20090685" w14:textId="4E9CD5E7" w:rsidR="00946992" w:rsidRDefault="00946992" w:rsidP="00946992">
      <w:pPr>
        <w:rPr>
          <w:rFonts w:cstheme="minorHAnsi"/>
          <w:kern w:val="0"/>
          <w:sz w:val="24"/>
          <w:szCs w:val="24"/>
          <w:lang w:bidi="hi-IN"/>
        </w:rPr>
      </w:pPr>
      <w:r w:rsidRPr="00946992">
        <w:rPr>
          <w:rFonts w:cstheme="minorHAnsi"/>
          <w:kern w:val="0"/>
          <w:sz w:val="24"/>
          <w:szCs w:val="24"/>
          <w:lang w:bidi="hi-IN"/>
        </w:rPr>
        <w:t xml:space="preserve">The mouse channel uses a single multi class SVM trained on the window features described in Chapter 3. The model is evaluated in a verification style, meaning for each user their windows are treated as genuine and the rest are treated as impostor. I kept mouse as a supporting signal because in real sessions mouse activity is not always present. Many </w:t>
      </w:r>
      <w:proofErr w:type="gramStart"/>
      <w:r w:rsidRPr="00946992">
        <w:rPr>
          <w:rFonts w:cstheme="minorHAnsi"/>
          <w:kern w:val="0"/>
          <w:sz w:val="24"/>
          <w:szCs w:val="24"/>
          <w:lang w:bidi="hi-IN"/>
        </w:rPr>
        <w:t>times</w:t>
      </w:r>
      <w:proofErr w:type="gramEnd"/>
      <w:r w:rsidRPr="00946992">
        <w:rPr>
          <w:rFonts w:cstheme="minorHAnsi"/>
          <w:kern w:val="0"/>
          <w:sz w:val="24"/>
          <w:szCs w:val="24"/>
          <w:lang w:bidi="hi-IN"/>
        </w:rPr>
        <w:t xml:space="preserve"> the user is just reading and the pointer does not move, so depending fully on mouse would be a risky decision.</w:t>
      </w: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946992" w:rsidRPr="00AD10A1" w14:paraId="58378553"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4BEFDD" w14:textId="77777777" w:rsidR="00946992" w:rsidRPr="00AD10A1" w:rsidRDefault="00946992"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user_id</w:t>
            </w:r>
            <w:proofErr w:type="spellEnd"/>
          </w:p>
        </w:tc>
        <w:tc>
          <w:tcPr>
            <w:tcW w:w="960" w:type="dxa"/>
            <w:noWrap/>
            <w:hideMark/>
          </w:tcPr>
          <w:p w14:paraId="1D3DB912"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63F19B7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46E5F959"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F9BB25B"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131643E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946992" w:rsidRPr="00AD10A1" w14:paraId="6A5008A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02B8E3"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user12</w:t>
            </w:r>
          </w:p>
        </w:tc>
        <w:tc>
          <w:tcPr>
            <w:tcW w:w="960" w:type="dxa"/>
            <w:noWrap/>
            <w:hideMark/>
          </w:tcPr>
          <w:p w14:paraId="347BC05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0.145965</w:t>
            </w:r>
          </w:p>
        </w:tc>
        <w:tc>
          <w:tcPr>
            <w:tcW w:w="960" w:type="dxa"/>
            <w:noWrap/>
            <w:hideMark/>
          </w:tcPr>
          <w:p w14:paraId="0A8ECEA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0.71335</w:t>
            </w:r>
          </w:p>
        </w:tc>
        <w:tc>
          <w:tcPr>
            <w:tcW w:w="960" w:type="dxa"/>
            <w:noWrap/>
            <w:hideMark/>
          </w:tcPr>
          <w:p w14:paraId="239BB37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0.570342</w:t>
            </w:r>
          </w:p>
        </w:tc>
        <w:tc>
          <w:tcPr>
            <w:tcW w:w="975" w:type="dxa"/>
            <w:noWrap/>
            <w:hideMark/>
          </w:tcPr>
          <w:p w14:paraId="2740B64C"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1985</w:t>
            </w:r>
          </w:p>
        </w:tc>
        <w:tc>
          <w:tcPr>
            <w:tcW w:w="1066" w:type="dxa"/>
            <w:noWrap/>
            <w:hideMark/>
          </w:tcPr>
          <w:p w14:paraId="789E41D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10249</w:t>
            </w:r>
          </w:p>
        </w:tc>
      </w:tr>
      <w:tr w:rsidR="00946992" w:rsidRPr="00AD10A1" w14:paraId="12AE30C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69CA90"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user15</w:t>
            </w:r>
          </w:p>
        </w:tc>
        <w:tc>
          <w:tcPr>
            <w:tcW w:w="960" w:type="dxa"/>
            <w:noWrap/>
            <w:hideMark/>
          </w:tcPr>
          <w:p w14:paraId="448CB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0.091416</w:t>
            </w:r>
          </w:p>
        </w:tc>
        <w:tc>
          <w:tcPr>
            <w:tcW w:w="960" w:type="dxa"/>
            <w:noWrap/>
            <w:hideMark/>
          </w:tcPr>
          <w:p w14:paraId="6568846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0.779587</w:t>
            </w:r>
          </w:p>
        </w:tc>
        <w:tc>
          <w:tcPr>
            <w:tcW w:w="960" w:type="dxa"/>
            <w:noWrap/>
            <w:hideMark/>
          </w:tcPr>
          <w:p w14:paraId="75ABB07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0.564498</w:t>
            </w:r>
          </w:p>
        </w:tc>
        <w:tc>
          <w:tcPr>
            <w:tcW w:w="975" w:type="dxa"/>
            <w:noWrap/>
            <w:hideMark/>
          </w:tcPr>
          <w:p w14:paraId="569DB1A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1842</w:t>
            </w:r>
          </w:p>
        </w:tc>
        <w:tc>
          <w:tcPr>
            <w:tcW w:w="1066" w:type="dxa"/>
            <w:noWrap/>
            <w:hideMark/>
          </w:tcPr>
          <w:p w14:paraId="7AB52736"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10392</w:t>
            </w:r>
          </w:p>
        </w:tc>
      </w:tr>
      <w:tr w:rsidR="00946992" w:rsidRPr="00AD10A1" w14:paraId="00422C7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F918347"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user16</w:t>
            </w:r>
          </w:p>
        </w:tc>
        <w:tc>
          <w:tcPr>
            <w:tcW w:w="960" w:type="dxa"/>
            <w:noWrap/>
            <w:hideMark/>
          </w:tcPr>
          <w:p w14:paraId="4C661DD9"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0.085712</w:t>
            </w:r>
          </w:p>
        </w:tc>
        <w:tc>
          <w:tcPr>
            <w:tcW w:w="960" w:type="dxa"/>
            <w:noWrap/>
            <w:hideMark/>
          </w:tcPr>
          <w:p w14:paraId="0493EC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0.765133</w:t>
            </w:r>
          </w:p>
        </w:tc>
        <w:tc>
          <w:tcPr>
            <w:tcW w:w="960" w:type="dxa"/>
            <w:noWrap/>
            <w:hideMark/>
          </w:tcPr>
          <w:p w14:paraId="39E93A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0.574578</w:t>
            </w:r>
          </w:p>
        </w:tc>
        <w:tc>
          <w:tcPr>
            <w:tcW w:w="975" w:type="dxa"/>
            <w:noWrap/>
            <w:hideMark/>
          </w:tcPr>
          <w:p w14:paraId="437ABBB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1652</w:t>
            </w:r>
          </w:p>
        </w:tc>
        <w:tc>
          <w:tcPr>
            <w:tcW w:w="1066" w:type="dxa"/>
            <w:noWrap/>
            <w:hideMark/>
          </w:tcPr>
          <w:p w14:paraId="567FCF5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10582</w:t>
            </w:r>
          </w:p>
        </w:tc>
      </w:tr>
      <w:tr w:rsidR="00946992" w:rsidRPr="00AD10A1" w14:paraId="376ADBE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5B0FF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user20</w:t>
            </w:r>
          </w:p>
        </w:tc>
        <w:tc>
          <w:tcPr>
            <w:tcW w:w="960" w:type="dxa"/>
            <w:noWrap/>
            <w:hideMark/>
          </w:tcPr>
          <w:p w14:paraId="7235F23C"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0.024124</w:t>
            </w:r>
          </w:p>
        </w:tc>
        <w:tc>
          <w:tcPr>
            <w:tcW w:w="960" w:type="dxa"/>
            <w:noWrap/>
            <w:hideMark/>
          </w:tcPr>
          <w:p w14:paraId="1A9AE5D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0.828499</w:t>
            </w:r>
          </w:p>
        </w:tc>
        <w:tc>
          <w:tcPr>
            <w:tcW w:w="960" w:type="dxa"/>
            <w:noWrap/>
            <w:hideMark/>
          </w:tcPr>
          <w:p w14:paraId="436F338E"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0.573688</w:t>
            </w:r>
          </w:p>
        </w:tc>
        <w:tc>
          <w:tcPr>
            <w:tcW w:w="975" w:type="dxa"/>
            <w:noWrap/>
            <w:hideMark/>
          </w:tcPr>
          <w:p w14:paraId="1C19A40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793</w:t>
            </w:r>
          </w:p>
        </w:tc>
        <w:tc>
          <w:tcPr>
            <w:tcW w:w="1066" w:type="dxa"/>
            <w:noWrap/>
            <w:hideMark/>
          </w:tcPr>
          <w:p w14:paraId="1EB596E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11441</w:t>
            </w:r>
          </w:p>
        </w:tc>
      </w:tr>
      <w:tr w:rsidR="00946992" w:rsidRPr="00AD10A1" w14:paraId="326D29D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331C5"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user21</w:t>
            </w:r>
          </w:p>
        </w:tc>
        <w:tc>
          <w:tcPr>
            <w:tcW w:w="960" w:type="dxa"/>
            <w:noWrap/>
            <w:hideMark/>
          </w:tcPr>
          <w:p w14:paraId="591907E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0.156019</w:t>
            </w:r>
          </w:p>
        </w:tc>
        <w:tc>
          <w:tcPr>
            <w:tcW w:w="960" w:type="dxa"/>
            <w:noWrap/>
            <w:hideMark/>
          </w:tcPr>
          <w:p w14:paraId="30518270"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0.577011</w:t>
            </w:r>
          </w:p>
        </w:tc>
        <w:tc>
          <w:tcPr>
            <w:tcW w:w="960" w:type="dxa"/>
            <w:noWrap/>
            <w:hideMark/>
          </w:tcPr>
          <w:p w14:paraId="4205C1C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0.633485</w:t>
            </w:r>
          </w:p>
        </w:tc>
        <w:tc>
          <w:tcPr>
            <w:tcW w:w="975" w:type="dxa"/>
            <w:noWrap/>
            <w:hideMark/>
          </w:tcPr>
          <w:p w14:paraId="71E7C6E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870</w:t>
            </w:r>
          </w:p>
        </w:tc>
        <w:tc>
          <w:tcPr>
            <w:tcW w:w="1066" w:type="dxa"/>
            <w:noWrap/>
            <w:hideMark/>
          </w:tcPr>
          <w:p w14:paraId="63C5B2E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11364</w:t>
            </w:r>
          </w:p>
        </w:tc>
      </w:tr>
      <w:tr w:rsidR="00946992" w:rsidRPr="00AD10A1" w14:paraId="47EBC4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EB532F"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user23</w:t>
            </w:r>
          </w:p>
        </w:tc>
        <w:tc>
          <w:tcPr>
            <w:tcW w:w="960" w:type="dxa"/>
            <w:noWrap/>
            <w:hideMark/>
          </w:tcPr>
          <w:p w14:paraId="7EE2F46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0.075263</w:t>
            </w:r>
          </w:p>
        </w:tc>
        <w:tc>
          <w:tcPr>
            <w:tcW w:w="960" w:type="dxa"/>
            <w:noWrap/>
            <w:hideMark/>
          </w:tcPr>
          <w:p w14:paraId="63C64A49"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0.834314</w:t>
            </w:r>
          </w:p>
        </w:tc>
        <w:tc>
          <w:tcPr>
            <w:tcW w:w="960" w:type="dxa"/>
            <w:noWrap/>
            <w:hideMark/>
          </w:tcPr>
          <w:p w14:paraId="491CC7E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0.545212</w:t>
            </w:r>
          </w:p>
        </w:tc>
        <w:tc>
          <w:tcPr>
            <w:tcW w:w="975" w:type="dxa"/>
            <w:noWrap/>
            <w:hideMark/>
          </w:tcPr>
          <w:p w14:paraId="702EE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1020</w:t>
            </w:r>
          </w:p>
        </w:tc>
        <w:tc>
          <w:tcPr>
            <w:tcW w:w="1066" w:type="dxa"/>
            <w:noWrap/>
            <w:hideMark/>
          </w:tcPr>
          <w:p w14:paraId="527404D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11214</w:t>
            </w:r>
          </w:p>
        </w:tc>
      </w:tr>
      <w:tr w:rsidR="00946992" w:rsidRPr="00AD10A1" w14:paraId="5080EFD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ACE8178"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user29</w:t>
            </w:r>
          </w:p>
        </w:tc>
        <w:tc>
          <w:tcPr>
            <w:tcW w:w="960" w:type="dxa"/>
            <w:noWrap/>
            <w:hideMark/>
          </w:tcPr>
          <w:p w14:paraId="1F49ADA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0.069904</w:t>
            </w:r>
          </w:p>
        </w:tc>
        <w:tc>
          <w:tcPr>
            <w:tcW w:w="960" w:type="dxa"/>
            <w:noWrap/>
            <w:hideMark/>
          </w:tcPr>
          <w:p w14:paraId="6897264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0.700249</w:t>
            </w:r>
          </w:p>
        </w:tc>
        <w:tc>
          <w:tcPr>
            <w:tcW w:w="960" w:type="dxa"/>
            <w:noWrap/>
            <w:hideMark/>
          </w:tcPr>
          <w:p w14:paraId="09A4200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0.614924</w:t>
            </w:r>
          </w:p>
        </w:tc>
        <w:tc>
          <w:tcPr>
            <w:tcW w:w="975" w:type="dxa"/>
            <w:noWrap/>
            <w:hideMark/>
          </w:tcPr>
          <w:p w14:paraId="786D62C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804</w:t>
            </w:r>
          </w:p>
        </w:tc>
        <w:tc>
          <w:tcPr>
            <w:tcW w:w="1066" w:type="dxa"/>
            <w:noWrap/>
            <w:hideMark/>
          </w:tcPr>
          <w:p w14:paraId="1773CCB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11430</w:t>
            </w:r>
          </w:p>
        </w:tc>
      </w:tr>
      <w:tr w:rsidR="00946992" w:rsidRPr="00AD10A1" w14:paraId="2DF820D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D7B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user35</w:t>
            </w:r>
          </w:p>
        </w:tc>
        <w:tc>
          <w:tcPr>
            <w:tcW w:w="960" w:type="dxa"/>
            <w:noWrap/>
            <w:hideMark/>
          </w:tcPr>
          <w:p w14:paraId="51E7405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0.121695</w:t>
            </w:r>
          </w:p>
        </w:tc>
        <w:tc>
          <w:tcPr>
            <w:tcW w:w="960" w:type="dxa"/>
            <w:noWrap/>
            <w:hideMark/>
          </w:tcPr>
          <w:p w14:paraId="2F9B817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0.751724</w:t>
            </w:r>
          </w:p>
        </w:tc>
        <w:tc>
          <w:tcPr>
            <w:tcW w:w="960" w:type="dxa"/>
            <w:noWrap/>
            <w:hideMark/>
          </w:tcPr>
          <w:p w14:paraId="7BC1F5A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0.563291</w:t>
            </w:r>
          </w:p>
        </w:tc>
        <w:tc>
          <w:tcPr>
            <w:tcW w:w="975" w:type="dxa"/>
            <w:noWrap/>
            <w:hideMark/>
          </w:tcPr>
          <w:p w14:paraId="5AFB43C4"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1305</w:t>
            </w:r>
          </w:p>
        </w:tc>
        <w:tc>
          <w:tcPr>
            <w:tcW w:w="1066" w:type="dxa"/>
            <w:noWrap/>
            <w:hideMark/>
          </w:tcPr>
          <w:p w14:paraId="7463A68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10929</w:t>
            </w:r>
          </w:p>
        </w:tc>
      </w:tr>
      <w:tr w:rsidR="00946992" w:rsidRPr="00AD10A1" w14:paraId="1157B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11DBDD"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user7</w:t>
            </w:r>
          </w:p>
        </w:tc>
        <w:tc>
          <w:tcPr>
            <w:tcW w:w="960" w:type="dxa"/>
            <w:noWrap/>
            <w:hideMark/>
          </w:tcPr>
          <w:p w14:paraId="7F2C606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0.029772</w:t>
            </w:r>
          </w:p>
        </w:tc>
        <w:tc>
          <w:tcPr>
            <w:tcW w:w="960" w:type="dxa"/>
            <w:noWrap/>
            <w:hideMark/>
          </w:tcPr>
          <w:p w14:paraId="647A8B2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0.557348</w:t>
            </w:r>
          </w:p>
        </w:tc>
        <w:tc>
          <w:tcPr>
            <w:tcW w:w="960" w:type="dxa"/>
            <w:noWrap/>
            <w:hideMark/>
          </w:tcPr>
          <w:p w14:paraId="4C396B9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0.70644</w:t>
            </w:r>
          </w:p>
        </w:tc>
        <w:tc>
          <w:tcPr>
            <w:tcW w:w="975" w:type="dxa"/>
            <w:noWrap/>
            <w:hideMark/>
          </w:tcPr>
          <w:p w14:paraId="51E1C64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1116</w:t>
            </w:r>
          </w:p>
        </w:tc>
        <w:tc>
          <w:tcPr>
            <w:tcW w:w="1066" w:type="dxa"/>
            <w:noWrap/>
            <w:hideMark/>
          </w:tcPr>
          <w:p w14:paraId="5D7FF7F1"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11118</w:t>
            </w:r>
          </w:p>
        </w:tc>
      </w:tr>
      <w:tr w:rsidR="00946992" w:rsidRPr="00AD10A1" w14:paraId="2FA72D7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E4F01E2"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user9</w:t>
            </w:r>
          </w:p>
        </w:tc>
        <w:tc>
          <w:tcPr>
            <w:tcW w:w="960" w:type="dxa"/>
            <w:noWrap/>
            <w:hideMark/>
          </w:tcPr>
          <w:p w14:paraId="68082CB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0.022482</w:t>
            </w:r>
          </w:p>
        </w:tc>
        <w:tc>
          <w:tcPr>
            <w:tcW w:w="960" w:type="dxa"/>
            <w:noWrap/>
            <w:hideMark/>
          </w:tcPr>
          <w:p w14:paraId="1CA76A3B"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0.791027</w:t>
            </w:r>
          </w:p>
        </w:tc>
        <w:tc>
          <w:tcPr>
            <w:tcW w:w="960" w:type="dxa"/>
            <w:noWrap/>
            <w:hideMark/>
          </w:tcPr>
          <w:p w14:paraId="5DA30A6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0.593246</w:t>
            </w:r>
          </w:p>
        </w:tc>
        <w:tc>
          <w:tcPr>
            <w:tcW w:w="975" w:type="dxa"/>
            <w:noWrap/>
            <w:hideMark/>
          </w:tcPr>
          <w:p w14:paraId="52D43C9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847</w:t>
            </w:r>
          </w:p>
        </w:tc>
        <w:tc>
          <w:tcPr>
            <w:tcW w:w="1066" w:type="dxa"/>
            <w:noWrap/>
            <w:hideMark/>
          </w:tcPr>
          <w:p w14:paraId="33250E6D"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11387</w:t>
            </w:r>
          </w:p>
        </w:tc>
      </w:tr>
    </w:tbl>
    <w:p w14:paraId="544FD6C7" w14:textId="0A06D2C1" w:rsidR="00946992" w:rsidRPr="007D04BC" w:rsidRDefault="00946992" w:rsidP="00946992">
      <w:pPr>
        <w:jc w:val="center"/>
        <w:rPr>
          <w:rFonts w:cstheme="minorHAnsi"/>
          <w:i/>
          <w:iCs/>
          <w:kern w:val="0"/>
          <w:lang w:bidi="hi-IN"/>
        </w:rPr>
      </w:pPr>
      <w:r w:rsidRPr="007D04BC">
        <w:rPr>
          <w:rFonts w:cstheme="minorHAnsi"/>
          <w:i/>
          <w:iCs/>
          <w:kern w:val="0"/>
          <w:lang w:bidi="hi-IN"/>
        </w:rPr>
        <w:t xml:space="preserve">Table 4.5 – Per-user mouse SVM verification metrics </w:t>
      </w:r>
      <w:r w:rsidRPr="007D04BC">
        <w:rPr>
          <w:rFonts w:cstheme="minorHAnsi"/>
          <w:kern w:val="0"/>
          <w:lang w:bidi="hi-IN"/>
        </w:rPr>
        <w:t>(FAR, FRR, accuracy)</w:t>
      </w:r>
    </w:p>
    <w:p w14:paraId="50F8E888" w14:textId="42CFE432"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This table is taken directly from the saved evaluation output. It is useful because mouse behaviour is not equally stable for all users. Some users show clean separation while others overlap more, usually due to similar movement patterns in remote desktop work.</w:t>
      </w:r>
    </w:p>
    <w:tbl>
      <w:tblPr>
        <w:tblStyle w:val="PlainTable1"/>
        <w:tblpPr w:leftFromText="180" w:rightFromText="180" w:vertAnchor="text" w:horzAnchor="page" w:tblpXSpec="center" w:tblpY="717"/>
        <w:tblW w:w="10376" w:type="dxa"/>
        <w:tblLook w:val="04A0" w:firstRow="1" w:lastRow="0" w:firstColumn="1" w:lastColumn="0" w:noHBand="0" w:noVBand="1"/>
      </w:tblPr>
      <w:tblGrid>
        <w:gridCol w:w="926"/>
        <w:gridCol w:w="784"/>
        <w:gridCol w:w="926"/>
        <w:gridCol w:w="784"/>
        <w:gridCol w:w="1258"/>
        <w:gridCol w:w="1273"/>
        <w:gridCol w:w="1139"/>
        <w:gridCol w:w="997"/>
        <w:gridCol w:w="1139"/>
        <w:gridCol w:w="1150"/>
      </w:tblGrid>
      <w:tr w:rsidR="007D04BC" w:rsidRPr="008531B8" w14:paraId="777797E7" w14:textId="77777777" w:rsidTr="007D04BC">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854" w:type="dxa"/>
          </w:tcPr>
          <w:p w14:paraId="3F9BA42A"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TP</w:t>
            </w:r>
          </w:p>
        </w:tc>
        <w:tc>
          <w:tcPr>
            <w:tcW w:w="723" w:type="dxa"/>
          </w:tcPr>
          <w:p w14:paraId="50F5A5D7"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FP</w:t>
            </w:r>
          </w:p>
        </w:tc>
        <w:tc>
          <w:tcPr>
            <w:tcW w:w="854" w:type="dxa"/>
          </w:tcPr>
          <w:p w14:paraId="7AE806FD"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TN</w:t>
            </w:r>
          </w:p>
        </w:tc>
        <w:tc>
          <w:tcPr>
            <w:tcW w:w="723" w:type="dxa"/>
          </w:tcPr>
          <w:p w14:paraId="3261089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FN</w:t>
            </w:r>
          </w:p>
        </w:tc>
        <w:tc>
          <w:tcPr>
            <w:tcW w:w="1160" w:type="dxa"/>
          </w:tcPr>
          <w:p w14:paraId="4F93DCF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Accuracy</w:t>
            </w:r>
          </w:p>
        </w:tc>
        <w:tc>
          <w:tcPr>
            <w:tcW w:w="1174" w:type="dxa"/>
          </w:tcPr>
          <w:p w14:paraId="76914546"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Precision</w:t>
            </w:r>
          </w:p>
        </w:tc>
        <w:tc>
          <w:tcPr>
            <w:tcW w:w="1050" w:type="dxa"/>
          </w:tcPr>
          <w:p w14:paraId="3E1B8232"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Recall</w:t>
            </w:r>
          </w:p>
        </w:tc>
        <w:tc>
          <w:tcPr>
            <w:tcW w:w="919" w:type="dxa"/>
          </w:tcPr>
          <w:p w14:paraId="405E8411"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w:t>
            </w:r>
          </w:p>
        </w:tc>
        <w:tc>
          <w:tcPr>
            <w:tcW w:w="1050" w:type="dxa"/>
          </w:tcPr>
          <w:p w14:paraId="04FD5A18"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FAR</w:t>
            </w:r>
          </w:p>
        </w:tc>
        <w:tc>
          <w:tcPr>
            <w:tcW w:w="1869" w:type="dxa"/>
          </w:tcPr>
          <w:p w14:paraId="0675FD00"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FRR</w:t>
            </w:r>
          </w:p>
        </w:tc>
      </w:tr>
      <w:tr w:rsidR="007D04BC" w:rsidRPr="008531B8" w14:paraId="167E0B1C" w14:textId="77777777" w:rsidTr="007D04BC">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854" w:type="dxa"/>
          </w:tcPr>
          <w:p w14:paraId="420B6DE2"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25916</w:t>
            </w:r>
          </w:p>
        </w:tc>
        <w:tc>
          <w:tcPr>
            <w:tcW w:w="723" w:type="dxa"/>
          </w:tcPr>
          <w:p w14:paraId="4B833F68"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3352</w:t>
            </w:r>
          </w:p>
        </w:tc>
        <w:tc>
          <w:tcPr>
            <w:tcW w:w="854" w:type="dxa"/>
          </w:tcPr>
          <w:p w14:paraId="05245D7D"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10384</w:t>
            </w:r>
          </w:p>
        </w:tc>
        <w:tc>
          <w:tcPr>
            <w:tcW w:w="723" w:type="dxa"/>
          </w:tcPr>
          <w:p w14:paraId="5F233CAE"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8524</w:t>
            </w:r>
          </w:p>
        </w:tc>
        <w:tc>
          <w:tcPr>
            <w:tcW w:w="1160" w:type="dxa"/>
          </w:tcPr>
          <w:p w14:paraId="65DBC8D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0.75348</w:t>
            </w:r>
          </w:p>
        </w:tc>
        <w:tc>
          <w:tcPr>
            <w:tcW w:w="1174" w:type="dxa"/>
          </w:tcPr>
          <w:p w14:paraId="3BB57E1B"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0.88547</w:t>
            </w:r>
          </w:p>
        </w:tc>
        <w:tc>
          <w:tcPr>
            <w:tcW w:w="1050" w:type="dxa"/>
          </w:tcPr>
          <w:p w14:paraId="3CB3B80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0.75249</w:t>
            </w:r>
          </w:p>
        </w:tc>
        <w:tc>
          <w:tcPr>
            <w:tcW w:w="919" w:type="dxa"/>
          </w:tcPr>
          <w:p w14:paraId="55A71BA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0.8135</w:t>
            </w:r>
          </w:p>
        </w:tc>
        <w:tc>
          <w:tcPr>
            <w:tcW w:w="1050" w:type="dxa"/>
          </w:tcPr>
          <w:p w14:paraId="06DC202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0.24403</w:t>
            </w:r>
          </w:p>
        </w:tc>
        <w:tc>
          <w:tcPr>
            <w:tcW w:w="1869" w:type="dxa"/>
          </w:tcPr>
          <w:p w14:paraId="45CAF74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0.24750</w:t>
            </w:r>
          </w:p>
        </w:tc>
      </w:tr>
    </w:tbl>
    <w:p w14:paraId="77FD7F7F" w14:textId="0162A74F" w:rsidR="00946992" w:rsidRPr="00370A2F" w:rsidRDefault="00946992" w:rsidP="00946992">
      <w:pPr>
        <w:rPr>
          <w:rFonts w:cstheme="minorHAnsi"/>
          <w:kern w:val="0"/>
          <w:sz w:val="24"/>
          <w:szCs w:val="24"/>
          <w:lang w:val="en-IN" w:bidi="hi-IN"/>
        </w:rPr>
      </w:pPr>
      <w:r w:rsidRPr="00946992">
        <w:rPr>
          <w:rFonts w:cstheme="minorHAnsi"/>
          <w:kern w:val="0"/>
          <w:sz w:val="24"/>
          <w:szCs w:val="24"/>
          <w:lang w:bidi="hi-IN"/>
        </w:rPr>
        <w:t>For an overall picture, I also report the global confusion matrix style summary from /artifacts/mouse/mouse_svm_metrics.csv:</w:t>
      </w:r>
    </w:p>
    <w:p w14:paraId="25C73F8E" w14:textId="38BBED67" w:rsidR="00946992" w:rsidRPr="007D04BC" w:rsidRDefault="008531B8" w:rsidP="007D04BC">
      <w:pPr>
        <w:jc w:val="center"/>
        <w:rPr>
          <w:rFonts w:cstheme="minorHAnsi"/>
          <w:i/>
          <w:iCs/>
          <w:kern w:val="0"/>
          <w:lang w:bidi="hi-IN"/>
        </w:rPr>
      </w:pPr>
      <w:r w:rsidRPr="007D04BC">
        <w:rPr>
          <w:rFonts w:cstheme="minorHAnsi"/>
          <w:i/>
          <w:iCs/>
          <w:kern w:val="0"/>
          <w:lang w:bidi="hi-IN"/>
        </w:rPr>
        <w:t>Table 4.6 Mouse SVM global confusion matrix metrics</w:t>
      </w:r>
    </w:p>
    <w:p w14:paraId="4A59E6E9" w14:textId="77777777" w:rsidR="00946992" w:rsidRPr="00946992" w:rsidRDefault="00946992" w:rsidP="00946992">
      <w:pPr>
        <w:rPr>
          <w:rFonts w:cstheme="minorHAnsi"/>
          <w:kern w:val="0"/>
          <w:sz w:val="24"/>
          <w:szCs w:val="24"/>
          <w:lang w:bidi="hi-IN"/>
        </w:rPr>
      </w:pPr>
    </w:p>
    <w:p w14:paraId="4AF99527" w14:textId="3347F538"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 xml:space="preserve">These numbers are decent, especially the F1 score. Still, FAR and FRR are both around 0.25, which is not small. </w:t>
      </w:r>
      <w:proofErr w:type="gramStart"/>
      <w:r w:rsidRPr="00946992">
        <w:rPr>
          <w:rFonts w:cstheme="minorHAnsi"/>
          <w:kern w:val="0"/>
          <w:sz w:val="24"/>
          <w:szCs w:val="24"/>
          <w:lang w:bidi="hi-IN"/>
        </w:rPr>
        <w:t>So</w:t>
      </w:r>
      <w:proofErr w:type="gramEnd"/>
      <w:r w:rsidRPr="00946992">
        <w:rPr>
          <w:rFonts w:cstheme="minorHAnsi"/>
          <w:kern w:val="0"/>
          <w:sz w:val="24"/>
          <w:szCs w:val="24"/>
          <w:lang w:bidi="hi-IN"/>
        </w:rPr>
        <w:t xml:space="preserve"> mouse alone cannot be treated as a strong lock decision maker. In my case, it works better as an extra signal that can support keyboard, mainly when keyboard is borderline.</w:t>
      </w:r>
    </w:p>
    <w:p w14:paraId="63DBE2BD" w14:textId="77777777"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For visual evidence, I include the standard plots from the artifacts folder:</w:t>
      </w:r>
    </w:p>
    <w:p w14:paraId="05966A3E" w14:textId="5CE0E099" w:rsidR="00946992"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A15488A" wp14:editId="29FEC0F0">
            <wp:extent cx="3289300" cy="2467158"/>
            <wp:effectExtent l="0" t="0" r="6350" b="9525"/>
            <wp:docPr id="133746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6976" name=""/>
                    <pic:cNvPicPr/>
                  </pic:nvPicPr>
                  <pic:blipFill>
                    <a:blip r:embed="rId15"/>
                    <a:stretch>
                      <a:fillRect/>
                    </a:stretch>
                  </pic:blipFill>
                  <pic:spPr>
                    <a:xfrm>
                      <a:off x="0" y="0"/>
                      <a:ext cx="3304649" cy="2478671"/>
                    </a:xfrm>
                    <a:prstGeom prst="rect">
                      <a:avLst/>
                    </a:prstGeom>
                  </pic:spPr>
                </pic:pic>
              </a:graphicData>
            </a:graphic>
          </wp:inline>
        </w:drawing>
      </w:r>
    </w:p>
    <w:p w14:paraId="7676907B"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4.5 Mouse SVM ROC curve</w:t>
      </w:r>
    </w:p>
    <w:p w14:paraId="6C9222FD" w14:textId="3BC771A9"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92A1F14" wp14:editId="5687CC75">
            <wp:extent cx="3772081" cy="2829270"/>
            <wp:effectExtent l="0" t="0" r="0" b="9525"/>
            <wp:docPr id="172209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823" name=""/>
                    <pic:cNvPicPr/>
                  </pic:nvPicPr>
                  <pic:blipFill>
                    <a:blip r:embed="rId16"/>
                    <a:stretch>
                      <a:fillRect/>
                    </a:stretch>
                  </pic:blipFill>
                  <pic:spPr>
                    <a:xfrm>
                      <a:off x="0" y="0"/>
                      <a:ext cx="3775416" cy="2831771"/>
                    </a:xfrm>
                    <a:prstGeom prst="rect">
                      <a:avLst/>
                    </a:prstGeom>
                  </pic:spPr>
                </pic:pic>
              </a:graphicData>
            </a:graphic>
          </wp:inline>
        </w:drawing>
      </w:r>
    </w:p>
    <w:p w14:paraId="19E20CF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4.6 Mouse SVM FAR and FRR versus threshold, with EER point marked</w:t>
      </w:r>
    </w:p>
    <w:p w14:paraId="101867F4" w14:textId="77777777" w:rsidR="00946992" w:rsidRDefault="00946992" w:rsidP="00946992">
      <w:pPr>
        <w:rPr>
          <w:rFonts w:cstheme="minorHAnsi"/>
          <w:kern w:val="0"/>
          <w:sz w:val="24"/>
          <w:szCs w:val="24"/>
          <w:lang w:bidi="hi-IN"/>
        </w:rPr>
      </w:pPr>
    </w:p>
    <w:p w14:paraId="1CADD2FD" w14:textId="6D6030F1"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5204DAA" wp14:editId="6969C776">
            <wp:extent cx="3654516" cy="2741089"/>
            <wp:effectExtent l="0" t="0" r="3175" b="2540"/>
            <wp:docPr id="184321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9237" name=""/>
                    <pic:cNvPicPr/>
                  </pic:nvPicPr>
                  <pic:blipFill>
                    <a:blip r:embed="rId17"/>
                    <a:stretch>
                      <a:fillRect/>
                    </a:stretch>
                  </pic:blipFill>
                  <pic:spPr>
                    <a:xfrm>
                      <a:off x="0" y="0"/>
                      <a:ext cx="3659180" cy="2744588"/>
                    </a:xfrm>
                    <a:prstGeom prst="rect">
                      <a:avLst/>
                    </a:prstGeom>
                  </pic:spPr>
                </pic:pic>
              </a:graphicData>
            </a:graphic>
          </wp:inline>
        </w:drawing>
      </w:r>
    </w:p>
    <w:p w14:paraId="1358B7A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4.7 Mouse SVM score histograms for genuine and impostor windows</w:t>
      </w:r>
    </w:p>
    <w:p w14:paraId="4D8A94D4" w14:textId="77777777" w:rsidR="00946992" w:rsidRDefault="00946992" w:rsidP="00946992">
      <w:pPr>
        <w:rPr>
          <w:rFonts w:cstheme="minorHAnsi"/>
          <w:kern w:val="0"/>
          <w:sz w:val="24"/>
          <w:szCs w:val="24"/>
          <w:lang w:bidi="hi-IN"/>
        </w:rPr>
      </w:pPr>
    </w:p>
    <w:p w14:paraId="53396EFC" w14:textId="77777777" w:rsidR="008531B8" w:rsidRDefault="008531B8" w:rsidP="00946992">
      <w:pPr>
        <w:rPr>
          <w:rFonts w:cstheme="minorHAnsi"/>
          <w:kern w:val="0"/>
          <w:sz w:val="24"/>
          <w:szCs w:val="24"/>
          <w:lang w:bidi="hi-IN"/>
        </w:rPr>
      </w:pPr>
    </w:p>
    <w:p w14:paraId="0A38F3BF" w14:textId="1E427182"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01F81ED" wp14:editId="197DB377">
            <wp:extent cx="3735659" cy="3735659"/>
            <wp:effectExtent l="0" t="0" r="0" b="0"/>
            <wp:docPr id="158040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01113" name=""/>
                    <pic:cNvPicPr/>
                  </pic:nvPicPr>
                  <pic:blipFill>
                    <a:blip r:embed="rId18"/>
                    <a:stretch>
                      <a:fillRect/>
                    </a:stretch>
                  </pic:blipFill>
                  <pic:spPr>
                    <a:xfrm>
                      <a:off x="0" y="0"/>
                      <a:ext cx="3746123" cy="3746123"/>
                    </a:xfrm>
                    <a:prstGeom prst="rect">
                      <a:avLst/>
                    </a:prstGeom>
                  </pic:spPr>
                </pic:pic>
              </a:graphicData>
            </a:graphic>
          </wp:inline>
        </w:drawing>
      </w:r>
    </w:p>
    <w:p w14:paraId="587C58F7"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4.8 Mouse SVM confusion matrix at the chosen threshold</w:t>
      </w:r>
    </w:p>
    <w:p w14:paraId="356DCE4D" w14:textId="77777777" w:rsidR="00946992" w:rsidRDefault="00946992" w:rsidP="00946992">
      <w:pPr>
        <w:rPr>
          <w:rFonts w:cstheme="minorHAnsi"/>
          <w:kern w:val="0"/>
          <w:sz w:val="24"/>
          <w:szCs w:val="24"/>
          <w:lang w:bidi="hi-IN"/>
        </w:rPr>
      </w:pPr>
    </w:p>
    <w:p w14:paraId="7C68395C" w14:textId="65991973" w:rsid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D723D59" wp14:editId="27653A92">
            <wp:extent cx="5054600" cy="3369547"/>
            <wp:effectExtent l="0" t="0" r="0" b="2540"/>
            <wp:docPr id="120945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55949" name=""/>
                    <pic:cNvPicPr/>
                  </pic:nvPicPr>
                  <pic:blipFill>
                    <a:blip r:embed="rId19"/>
                    <a:stretch>
                      <a:fillRect/>
                    </a:stretch>
                  </pic:blipFill>
                  <pic:spPr>
                    <a:xfrm>
                      <a:off x="0" y="0"/>
                      <a:ext cx="5062432" cy="3374768"/>
                    </a:xfrm>
                    <a:prstGeom prst="rect">
                      <a:avLst/>
                    </a:prstGeom>
                  </pic:spPr>
                </pic:pic>
              </a:graphicData>
            </a:graphic>
          </wp:inline>
        </w:drawing>
      </w:r>
    </w:p>
    <w:p w14:paraId="1371CAEB" w14:textId="77777777" w:rsidR="008531B8" w:rsidRPr="00946992" w:rsidRDefault="008531B8" w:rsidP="00946992">
      <w:pPr>
        <w:rPr>
          <w:rFonts w:cstheme="minorHAnsi"/>
          <w:kern w:val="0"/>
          <w:sz w:val="24"/>
          <w:szCs w:val="24"/>
          <w:lang w:bidi="hi-IN"/>
        </w:rPr>
      </w:pPr>
    </w:p>
    <w:p w14:paraId="50904041"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4.9 Mouse SVM precision recall curve</w:t>
      </w:r>
    </w:p>
    <w:p w14:paraId="48FDE71D" w14:textId="77777777" w:rsidR="00946992" w:rsidRPr="00946992" w:rsidRDefault="00946992" w:rsidP="00946992">
      <w:pPr>
        <w:rPr>
          <w:rFonts w:cstheme="minorHAnsi"/>
          <w:kern w:val="0"/>
          <w:sz w:val="24"/>
          <w:szCs w:val="24"/>
          <w:lang w:bidi="hi-IN"/>
        </w:rPr>
      </w:pPr>
    </w:p>
    <w:p w14:paraId="7F317EC2" w14:textId="4F9813C8" w:rsidR="00912809" w:rsidRDefault="00946992" w:rsidP="00946992">
      <w:pPr>
        <w:rPr>
          <w:rFonts w:cstheme="minorHAnsi"/>
          <w:kern w:val="0"/>
          <w:sz w:val="24"/>
          <w:szCs w:val="24"/>
          <w:lang w:bidi="hi-IN"/>
        </w:rPr>
      </w:pPr>
      <w:r w:rsidRPr="00946992">
        <w:rPr>
          <w:rFonts w:cstheme="minorHAnsi"/>
          <w:kern w:val="0"/>
          <w:sz w:val="24"/>
          <w:szCs w:val="24"/>
          <w:lang w:bidi="hi-IN"/>
        </w:rPr>
        <w:t>Together, these plots show the same story as the tables. Mouse can separate users reasonably on this dataset, but the overlap is still visible. That is why I use it to stabilise decisions, not to replace keyboard.</w:t>
      </w:r>
    </w:p>
    <w:p w14:paraId="0EC15861" w14:textId="77777777" w:rsidR="00912809" w:rsidRDefault="00912809"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t>4.4 Behavioural fusion and behavioural + face fusion</w:t>
      </w:r>
      <w:bookmarkEnd w:id="31"/>
      <w:r w:rsidR="008531B8">
        <w:rPr>
          <w:lang w:bidi="hi-IN"/>
        </w:rPr>
        <w:br/>
      </w:r>
    </w:p>
    <w:p w14:paraId="460AA4F2" w14:textId="77777777" w:rsidR="008531B8" w:rsidRPr="008531B8" w:rsidRDefault="008531B8" w:rsidP="008531B8">
      <w:pPr>
        <w:rPr>
          <w:rFonts w:cstheme="minorHAnsi"/>
          <w:kern w:val="0"/>
          <w:sz w:val="24"/>
          <w:szCs w:val="24"/>
          <w:lang w:bidi="hi-IN"/>
        </w:rPr>
      </w:pPr>
      <w:r w:rsidRPr="008531B8">
        <w:rPr>
          <w:rFonts w:cstheme="minorHAnsi"/>
          <w:kern w:val="0"/>
          <w:sz w:val="24"/>
          <w:szCs w:val="24"/>
          <w:lang w:bidi="hi-IN"/>
        </w:rPr>
        <w:t>After scoring keyboard and mouse separately, I combine them into a single behavioural trust. This fused value is what the policy uses most of the time. The aim is simple. If one stream is a bit noisy in a short window, the other stream can stop the decision from swinging.</w:t>
      </w:r>
    </w:p>
    <w:p w14:paraId="2166C1A4"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To show how fusion behaves in practice, I summarise the logged sessions rather than only quoting formulas.</w:t>
      </w:r>
    </w:p>
    <w:tbl>
      <w:tblPr>
        <w:tblStyle w:val="PlainTable1"/>
        <w:tblW w:w="0" w:type="auto"/>
        <w:jc w:val="center"/>
        <w:tblLayout w:type="fixed"/>
        <w:tblLook w:val="0000" w:firstRow="0" w:lastRow="0" w:firstColumn="0" w:lastColumn="0" w:noHBand="0" w:noVBand="0"/>
      </w:tblPr>
      <w:tblGrid>
        <w:gridCol w:w="1980"/>
        <w:gridCol w:w="1276"/>
        <w:gridCol w:w="1275"/>
        <w:gridCol w:w="1560"/>
        <w:gridCol w:w="1275"/>
      </w:tblGrid>
      <w:tr w:rsidR="008531B8" w:rsidRPr="008531B8" w14:paraId="3E3DA68D"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1ED0B16"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signal</w:t>
            </w:r>
          </w:p>
        </w:tc>
        <w:tc>
          <w:tcPr>
            <w:tcW w:w="1276" w:type="dxa"/>
          </w:tcPr>
          <w:p w14:paraId="7DCF0330"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mean</w:t>
            </w:r>
          </w:p>
        </w:tc>
        <w:tc>
          <w:tcPr>
            <w:cnfStyle w:val="000010000000" w:firstRow="0" w:lastRow="0" w:firstColumn="0" w:lastColumn="0" w:oddVBand="1" w:evenVBand="0" w:oddHBand="0" w:evenHBand="0" w:firstRowFirstColumn="0" w:firstRowLastColumn="0" w:lastRowFirstColumn="0" w:lastRowLastColumn="0"/>
            <w:tcW w:w="1275" w:type="dxa"/>
          </w:tcPr>
          <w:p w14:paraId="09BA369F"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std</w:t>
            </w:r>
          </w:p>
        </w:tc>
        <w:tc>
          <w:tcPr>
            <w:tcW w:w="1560" w:type="dxa"/>
          </w:tcPr>
          <w:p w14:paraId="47CE2563"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min</w:t>
            </w:r>
          </w:p>
        </w:tc>
        <w:tc>
          <w:tcPr>
            <w:cnfStyle w:val="000010000000" w:firstRow="0" w:lastRow="0" w:firstColumn="0" w:lastColumn="0" w:oddVBand="1" w:evenVBand="0" w:oddHBand="0" w:evenHBand="0" w:firstRowFirstColumn="0" w:firstRowLastColumn="0" w:lastRowFirstColumn="0" w:lastRowLastColumn="0"/>
            <w:tcW w:w="1275" w:type="dxa"/>
          </w:tcPr>
          <w:p w14:paraId="4A7D2693"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max</w:t>
            </w:r>
          </w:p>
        </w:tc>
      </w:tr>
      <w:tr w:rsidR="008531B8" w:rsidRPr="008531B8" w14:paraId="0C0A7363"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5E2B3E32"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kb_trust</w:t>
            </w:r>
          </w:p>
        </w:tc>
        <w:tc>
          <w:tcPr>
            <w:tcW w:w="1276" w:type="dxa"/>
          </w:tcPr>
          <w:p w14:paraId="3BFDEF3D"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17CFC04B"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1.20E-11</w:t>
            </w:r>
          </w:p>
        </w:tc>
        <w:tc>
          <w:tcPr>
            <w:tcW w:w="1560" w:type="dxa"/>
          </w:tcPr>
          <w:p w14:paraId="1810BB84"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54F66841"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0.704377</w:t>
            </w:r>
          </w:p>
        </w:tc>
      </w:tr>
      <w:tr w:rsidR="008531B8" w:rsidRPr="008531B8" w14:paraId="34AABBF5"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7F9546A"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mouse_trust</w:t>
            </w:r>
          </w:p>
        </w:tc>
        <w:tc>
          <w:tcPr>
            <w:tcW w:w="1276" w:type="dxa"/>
          </w:tcPr>
          <w:p w14:paraId="032829D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0.763455</w:t>
            </w:r>
          </w:p>
        </w:tc>
        <w:tc>
          <w:tcPr>
            <w:cnfStyle w:val="000010000000" w:firstRow="0" w:lastRow="0" w:firstColumn="0" w:lastColumn="0" w:oddVBand="1" w:evenVBand="0" w:oddHBand="0" w:evenHBand="0" w:firstRowFirstColumn="0" w:firstRowLastColumn="0" w:lastRowFirstColumn="0" w:lastRowLastColumn="0"/>
            <w:tcW w:w="1275" w:type="dxa"/>
          </w:tcPr>
          <w:p w14:paraId="36DB0ECD"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0.047889</w:t>
            </w:r>
          </w:p>
        </w:tc>
        <w:tc>
          <w:tcPr>
            <w:tcW w:w="1560" w:type="dxa"/>
          </w:tcPr>
          <w:p w14:paraId="0CD3B08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30291F83"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0.766458</w:t>
            </w:r>
          </w:p>
        </w:tc>
      </w:tr>
      <w:tr w:rsidR="008531B8" w:rsidRPr="008531B8" w14:paraId="44B7FBA2"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14F977E7"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behavioural_trust</w:t>
            </w:r>
            <w:proofErr w:type="spellEnd"/>
          </w:p>
        </w:tc>
        <w:tc>
          <w:tcPr>
            <w:tcW w:w="1276" w:type="dxa"/>
          </w:tcPr>
          <w:p w14:paraId="4179A0D9"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0.716744</w:t>
            </w:r>
          </w:p>
        </w:tc>
        <w:tc>
          <w:tcPr>
            <w:cnfStyle w:val="000010000000" w:firstRow="0" w:lastRow="0" w:firstColumn="0" w:lastColumn="0" w:oddVBand="1" w:evenVBand="0" w:oddHBand="0" w:evenHBand="0" w:firstRowFirstColumn="0" w:firstRowLastColumn="0" w:lastRowFirstColumn="0" w:lastRowLastColumn="0"/>
            <w:tcW w:w="1275" w:type="dxa"/>
          </w:tcPr>
          <w:p w14:paraId="721C8D0E"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0.000776</w:t>
            </w:r>
          </w:p>
        </w:tc>
        <w:tc>
          <w:tcPr>
            <w:tcW w:w="1560" w:type="dxa"/>
          </w:tcPr>
          <w:p w14:paraId="4C5C455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0ADC6915"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0.716793</w:t>
            </w:r>
          </w:p>
        </w:tc>
      </w:tr>
      <w:tr w:rsidR="008531B8" w:rsidRPr="008531B8" w14:paraId="0A9B03CA"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613D47BF"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face_trust</w:t>
            </w:r>
          </w:p>
        </w:tc>
        <w:tc>
          <w:tcPr>
            <w:tcW w:w="1276" w:type="dxa"/>
          </w:tcPr>
          <w:p w14:paraId="06F658A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0.607152</w:t>
            </w:r>
          </w:p>
        </w:tc>
        <w:tc>
          <w:tcPr>
            <w:cnfStyle w:val="000010000000" w:firstRow="0" w:lastRow="0" w:firstColumn="0" w:lastColumn="0" w:oddVBand="1" w:evenVBand="0" w:oddHBand="0" w:evenHBand="0" w:firstRowFirstColumn="0" w:firstRowLastColumn="0" w:lastRowFirstColumn="0" w:lastRowLastColumn="0"/>
            <w:tcW w:w="1275" w:type="dxa"/>
          </w:tcPr>
          <w:p w14:paraId="33B4F37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0.242273</w:t>
            </w:r>
          </w:p>
        </w:tc>
        <w:tc>
          <w:tcPr>
            <w:tcW w:w="1560" w:type="dxa"/>
          </w:tcPr>
          <w:p w14:paraId="3FEBDC90"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56796816"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0.886473</w:t>
            </w:r>
          </w:p>
        </w:tc>
      </w:tr>
      <w:tr w:rsidR="008531B8" w:rsidRPr="008531B8" w14:paraId="4732DFB5"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77ED1028"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fused_trust</w:t>
            </w:r>
            <w:proofErr w:type="spellEnd"/>
          </w:p>
        </w:tc>
        <w:tc>
          <w:tcPr>
            <w:tcW w:w="1276" w:type="dxa"/>
          </w:tcPr>
          <w:p w14:paraId="5C91BC1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0.71204</w:t>
            </w:r>
          </w:p>
        </w:tc>
        <w:tc>
          <w:tcPr>
            <w:cnfStyle w:val="000010000000" w:firstRow="0" w:lastRow="0" w:firstColumn="0" w:lastColumn="0" w:oddVBand="1" w:evenVBand="0" w:oddHBand="0" w:evenHBand="0" w:firstRowFirstColumn="0" w:firstRowLastColumn="0" w:lastRowFirstColumn="0" w:lastRowLastColumn="0"/>
            <w:tcW w:w="1275" w:type="dxa"/>
          </w:tcPr>
          <w:p w14:paraId="5DE91452"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0.003723</w:t>
            </w:r>
          </w:p>
        </w:tc>
        <w:tc>
          <w:tcPr>
            <w:tcW w:w="1560" w:type="dxa"/>
          </w:tcPr>
          <w:p w14:paraId="51BD6B7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0.703889</w:t>
            </w:r>
          </w:p>
        </w:tc>
        <w:tc>
          <w:tcPr>
            <w:cnfStyle w:val="000010000000" w:firstRow="0" w:lastRow="0" w:firstColumn="0" w:lastColumn="0" w:oddVBand="1" w:evenVBand="0" w:oddHBand="0" w:evenHBand="0" w:firstRowFirstColumn="0" w:firstRowLastColumn="0" w:lastRowFirstColumn="0" w:lastRowLastColumn="0"/>
            <w:tcW w:w="1275" w:type="dxa"/>
          </w:tcPr>
          <w:p w14:paraId="6ACFF69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0.723638</w:t>
            </w:r>
          </w:p>
        </w:tc>
      </w:tr>
    </w:tbl>
    <w:p w14:paraId="51C6C442" w14:textId="77777777" w:rsidR="00370A2F" w:rsidRDefault="008531B8" w:rsidP="00370A2F">
      <w:pPr>
        <w:jc w:val="center"/>
        <w:rPr>
          <w:rFonts w:cstheme="minorHAnsi"/>
          <w:kern w:val="0"/>
          <w:sz w:val="24"/>
          <w:szCs w:val="24"/>
          <w:lang w:bidi="hi-IN"/>
        </w:rPr>
      </w:pPr>
      <w:r w:rsidRPr="00370A2F">
        <w:rPr>
          <w:rFonts w:cstheme="minorHAnsi"/>
          <w:i/>
          <w:iCs/>
          <w:kern w:val="0"/>
          <w:lang w:bidi="hi-IN"/>
        </w:rPr>
        <w:t>Table 4.8 Summary statistics of keyboard, mouse, behavioural, face and fused trust</w:t>
      </w:r>
      <w:r w:rsidRPr="008531B8">
        <w:rPr>
          <w:rFonts w:cstheme="minorHAnsi"/>
          <w:kern w:val="0"/>
          <w:sz w:val="24"/>
          <w:szCs w:val="24"/>
          <w:lang w:bidi="hi-IN"/>
        </w:rPr>
        <w:br/>
      </w:r>
    </w:p>
    <w:p w14:paraId="7E1F6F5D" w14:textId="4AAFB530" w:rsidR="008531B8" w:rsidRPr="008531B8" w:rsidRDefault="008531B8" w:rsidP="008531B8">
      <w:pPr>
        <w:rPr>
          <w:rFonts w:cstheme="minorHAnsi"/>
          <w:kern w:val="0"/>
          <w:sz w:val="24"/>
          <w:szCs w:val="24"/>
          <w:lang w:bidi="hi-IN"/>
        </w:rPr>
      </w:pPr>
      <w:r w:rsidRPr="008531B8">
        <w:rPr>
          <w:rFonts w:cstheme="minorHAnsi"/>
          <w:kern w:val="0"/>
          <w:sz w:val="24"/>
          <w:szCs w:val="24"/>
          <w:lang w:bidi="hi-IN"/>
        </w:rPr>
        <w:lastRenderedPageBreak/>
        <w:t>This table reports mean, spread, and sample counts for each trust stream based on the runtime CSV logs. It gives a quick sense of which signal is stable and which one is fluctuating.</w:t>
      </w:r>
    </w:p>
    <w:p w14:paraId="17004B3B"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I also include the distribution plots, because they show the trust behaviour clearly.</w:t>
      </w:r>
    </w:p>
    <w:p w14:paraId="0CFFF8C6" w14:textId="4635BC46" w:rsidR="008531B8" w:rsidRP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1684921D" wp14:editId="76E61D5A">
            <wp:extent cx="5730875" cy="3576320"/>
            <wp:effectExtent l="0" t="0" r="3175" b="5080"/>
            <wp:docPr id="6389435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875" cy="3576320"/>
                    </a:xfrm>
                    <a:prstGeom prst="rect">
                      <a:avLst/>
                    </a:prstGeom>
                    <a:noFill/>
                    <a:ln>
                      <a:noFill/>
                    </a:ln>
                  </pic:spPr>
                </pic:pic>
              </a:graphicData>
            </a:graphic>
          </wp:inline>
        </w:drawing>
      </w:r>
    </w:p>
    <w:p w14:paraId="0152E76F" w14:textId="77777777" w:rsidR="008531B8" w:rsidRPr="00370A2F" w:rsidRDefault="008531B8" w:rsidP="00370A2F">
      <w:pPr>
        <w:ind w:left="720"/>
        <w:jc w:val="center"/>
        <w:rPr>
          <w:rFonts w:cstheme="minorHAnsi"/>
          <w:i/>
          <w:iCs/>
          <w:kern w:val="0"/>
          <w:lang w:bidi="hi-IN"/>
        </w:rPr>
      </w:pPr>
      <w:r w:rsidRPr="00370A2F">
        <w:rPr>
          <w:rFonts w:cstheme="minorHAnsi"/>
          <w:i/>
          <w:iCs/>
          <w:kern w:val="0"/>
          <w:lang w:bidi="hi-IN"/>
        </w:rPr>
        <w:t>Figure 4.10 Histograms of keyboard, mouse, behavioural, face and fused trust scores</w:t>
      </w:r>
    </w:p>
    <w:p w14:paraId="554D3BC2" w14:textId="5163FF4D" w:rsidR="006A29D2" w:rsidRDefault="008531B8" w:rsidP="00AA2FB6">
      <w:pPr>
        <w:rPr>
          <w:rFonts w:cstheme="minorHAnsi"/>
          <w:kern w:val="0"/>
          <w:sz w:val="24"/>
          <w:szCs w:val="24"/>
          <w:lang w:bidi="hi-IN"/>
        </w:rPr>
      </w:pPr>
      <w:r w:rsidRPr="008531B8">
        <w:rPr>
          <w:rFonts w:cstheme="minorHAnsi"/>
          <w:kern w:val="0"/>
          <w:sz w:val="24"/>
          <w:szCs w:val="24"/>
          <w:lang w:bidi="hi-IN"/>
        </w:rPr>
        <w:t>From these distributions, the behavioural trust usually sits higher and is smoother than the raw keyboard trust. Face trust is more variable, mainly because it depends on detection and liveness conditions. Because of that, face is most useful as step up support. When face is missing, the fused trust falls back to behavioural trust, so the system does not punish the user just because they moved away from the camera.</w:t>
      </w:r>
    </w:p>
    <w:p w14:paraId="10462B4B" w14:textId="77777777" w:rsidR="00370A2F" w:rsidRPr="00370A2F" w:rsidRDefault="00370A2F" w:rsidP="00AA2FB6">
      <w:pPr>
        <w:rPr>
          <w:rFonts w:cstheme="minorHAnsi"/>
          <w:kern w:val="0"/>
          <w:sz w:val="24"/>
          <w:szCs w:val="24"/>
          <w:lang w:bidi="hi-IN"/>
        </w:rPr>
      </w:pPr>
    </w:p>
    <w:p w14:paraId="31E5BD47" w14:textId="05FC4AEA" w:rsidR="00AA2FB6" w:rsidRPr="00AA2FB6" w:rsidRDefault="00AA2FB6" w:rsidP="008A4E53">
      <w:pPr>
        <w:pStyle w:val="Heading2"/>
        <w:rPr>
          <w:lang w:bidi="hi-IN"/>
        </w:rPr>
      </w:pPr>
      <w:bookmarkStart w:id="32" w:name="_Toc217313033"/>
      <w:r w:rsidRPr="00AA2FB6">
        <w:rPr>
          <w:lang w:bidi="hi-IN"/>
        </w:rPr>
        <w:t xml:space="preserve">4.5 </w:t>
      </w:r>
      <w:r w:rsidR="002B265F" w:rsidRPr="002B265F">
        <w:rPr>
          <w:lang w:bidi="hi-IN"/>
        </w:rPr>
        <w:t>Takeover simulation result</w:t>
      </w:r>
      <w:bookmarkEnd w:id="32"/>
    </w:p>
    <w:p w14:paraId="67844AA2" w14:textId="176E1DCC"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 xml:space="preserve">To show takeover behaviour properly, I used a controlled dataset replay where the session starts with one enrolled user and then switches to another user </w:t>
      </w:r>
      <w:proofErr w:type="spellStart"/>
      <w:r w:rsidRPr="002B265F">
        <w:rPr>
          <w:rFonts w:cstheme="minorHAnsi"/>
          <w:kern w:val="0"/>
          <w:sz w:val="24"/>
          <w:szCs w:val="24"/>
          <w:lang w:bidi="hi-IN"/>
        </w:rPr>
        <w:t>mid way</w:t>
      </w:r>
      <w:proofErr w:type="spellEnd"/>
      <w:r w:rsidRPr="002B265F">
        <w:rPr>
          <w:rFonts w:cstheme="minorHAnsi"/>
          <w:kern w:val="0"/>
          <w:sz w:val="24"/>
          <w:szCs w:val="24"/>
          <w:lang w:bidi="hi-IN"/>
        </w:rPr>
        <w:t>. This is plotted using the keyboard SVM trust, because keyboard is the most consistently available behavioural stream in my demo. The output is saved as /artifacts/realtime/takeover_sim_kb.png and the corresponding CSV is stored in the same folder.</w:t>
      </w:r>
    </w:p>
    <w:p w14:paraId="593022D5" w14:textId="3C0980DA" w:rsidR="002B265F" w:rsidRPr="002B265F" w:rsidRDefault="002B265F" w:rsidP="00370A2F">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53A0F214" wp14:editId="5DA53422">
            <wp:extent cx="5093547" cy="3820442"/>
            <wp:effectExtent l="0" t="0" r="0" b="8890"/>
            <wp:docPr id="91896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64639" name=""/>
                    <pic:cNvPicPr/>
                  </pic:nvPicPr>
                  <pic:blipFill>
                    <a:blip r:embed="rId21"/>
                    <a:stretch>
                      <a:fillRect/>
                    </a:stretch>
                  </pic:blipFill>
                  <pic:spPr>
                    <a:xfrm>
                      <a:off x="0" y="0"/>
                      <a:ext cx="5106206" cy="3829937"/>
                    </a:xfrm>
                    <a:prstGeom prst="rect">
                      <a:avLst/>
                    </a:prstGeom>
                  </pic:spPr>
                </pic:pic>
              </a:graphicData>
            </a:graphic>
          </wp:inline>
        </w:drawing>
      </w:r>
    </w:p>
    <w:p w14:paraId="26B53A7E"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In the plot, the vertical dashed line marks the takeover point. Before this point, the trust for the enrolled user stays in a moderate band and the action mostly remains in ALLOW or STEP UP, depending on the smoothing window. Immediately after the switch, the enrolled user trust drops sharply and stays close to zero for most of the remaining duration. This is the behaviour we want. It means that when the active typist changes, the system quickly stops treating the session as genuine.</w:t>
      </w:r>
    </w:p>
    <w:p w14:paraId="1191C9F2" w14:textId="77777777" w:rsidR="002B265F" w:rsidRPr="002B265F" w:rsidRDefault="002B265F" w:rsidP="002B265F">
      <w:pPr>
        <w:rPr>
          <w:rFonts w:cstheme="minorHAnsi"/>
          <w:kern w:val="0"/>
          <w:sz w:val="24"/>
          <w:szCs w:val="24"/>
          <w:lang w:bidi="hi-IN"/>
        </w:rPr>
      </w:pPr>
    </w:p>
    <w:p w14:paraId="60FE53B4" w14:textId="20FCF80C" w:rsidR="00AA2FB6" w:rsidRPr="00AA2FB6" w:rsidRDefault="002B265F" w:rsidP="002B265F">
      <w:pPr>
        <w:rPr>
          <w:rFonts w:cstheme="minorHAnsi"/>
          <w:kern w:val="0"/>
          <w:sz w:val="24"/>
          <w:szCs w:val="24"/>
          <w:lang w:bidi="hi-IN"/>
        </w:rPr>
      </w:pPr>
      <w:r w:rsidRPr="002B265F">
        <w:rPr>
          <w:rFonts w:cstheme="minorHAnsi"/>
          <w:kern w:val="0"/>
          <w:sz w:val="24"/>
          <w:szCs w:val="24"/>
          <w:lang w:bidi="hi-IN"/>
        </w:rPr>
        <w:t>One important detail is how trust is defined in this figure. I plot trust for the enrolled user, not generic model confidence. If we plot only the max confidence, the graph can look misleading because the model may still be confident, just confident that the typist is someone else. With enrolled user trust, the takeover becomes visible as a clear drop, and the policy thresholds can be interpreted directly.</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76AE7BCA"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Along with offline metrics, I include evidence from the live Behavioural Trust Monitor because this project is about continuous scoring, not only a table of numbers. The prototype runs as a browser page that captures keystrokes and mouse movement, sends window features to the backend, and displays keyboard trust, mouse trust, behavioural trust, face trust, and the final fused action.</w:t>
      </w:r>
    </w:p>
    <w:p w14:paraId="1ECFEDD8" w14:textId="7AC49C12"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63A447F6" wp14:editId="01D9EC88">
            <wp:extent cx="3218954" cy="2414394"/>
            <wp:effectExtent l="0" t="0" r="635" b="5080"/>
            <wp:docPr id="43343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37031" name=""/>
                    <pic:cNvPicPr/>
                  </pic:nvPicPr>
                  <pic:blipFill>
                    <a:blip r:embed="rId21"/>
                    <a:stretch>
                      <a:fillRect/>
                    </a:stretch>
                  </pic:blipFill>
                  <pic:spPr>
                    <a:xfrm>
                      <a:off x="0" y="0"/>
                      <a:ext cx="3223671" cy="2417932"/>
                    </a:xfrm>
                    <a:prstGeom prst="rect">
                      <a:avLst/>
                    </a:prstGeom>
                  </pic:spPr>
                </pic:pic>
              </a:graphicData>
            </a:graphic>
          </wp:inline>
        </w:drawing>
      </w:r>
    </w:p>
    <w:p w14:paraId="4B223888" w14:textId="70AEF58D"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Keyboard trust under simulated takeover (dataset replay)</w:t>
      </w:r>
    </w:p>
    <w:p w14:paraId="29E43BE1" w14:textId="4ADE5D6A"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 xml:space="preserve">For the report, I include a screenshot of the monitor interface showing live values updating and the current policy decision. I also include the time series plot generated from Data/live_trust_timeseries.csv, saved as /artifacts/realtime/fig_trust_timeseries.png. This plot matters because it shows the system is not stuck. Trust values move with user activity and the action changes only </w:t>
      </w:r>
      <w:proofErr w:type="gramStart"/>
      <w:r w:rsidRPr="002B265F">
        <w:rPr>
          <w:rFonts w:cstheme="minorHAnsi"/>
          <w:kern w:val="0"/>
          <w:sz w:val="24"/>
          <w:szCs w:val="24"/>
          <w:lang w:bidi="hi-IN"/>
        </w:rPr>
        <w:t>when  the</w:t>
      </w:r>
      <w:proofErr w:type="gramEnd"/>
      <w:r w:rsidRPr="002B265F">
        <w:rPr>
          <w:rFonts w:cstheme="minorHAnsi"/>
          <w:kern w:val="0"/>
          <w:sz w:val="24"/>
          <w:szCs w:val="24"/>
          <w:lang w:bidi="hi-IN"/>
        </w:rPr>
        <w:t xml:space="preserve"> smoothed score crosses thresholds.</w:t>
      </w:r>
    </w:p>
    <w:p w14:paraId="33D9FA5C" w14:textId="11EC768C"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drawing>
          <wp:inline distT="0" distB="0" distL="0" distR="0" wp14:anchorId="378C99E6" wp14:editId="6A4A56AF">
            <wp:extent cx="5731510" cy="1910715"/>
            <wp:effectExtent l="0" t="0" r="2540" b="0"/>
            <wp:docPr id="20366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5005" name=""/>
                    <pic:cNvPicPr/>
                  </pic:nvPicPr>
                  <pic:blipFill>
                    <a:blip r:embed="rId22"/>
                    <a:stretch>
                      <a:fillRect/>
                    </a:stretch>
                  </pic:blipFill>
                  <pic:spPr>
                    <a:xfrm>
                      <a:off x="0" y="0"/>
                      <a:ext cx="5731510" cy="1910715"/>
                    </a:xfrm>
                    <a:prstGeom prst="rect">
                      <a:avLst/>
                    </a:prstGeom>
                  </pic:spPr>
                </pic:pic>
              </a:graphicData>
            </a:graphic>
          </wp:inline>
        </w:drawing>
      </w:r>
    </w:p>
    <w:p w14:paraId="0CF7CCEC" w14:textId="102C3AD4"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Trust score distributions for a recorded session</w:t>
      </w:r>
    </w:p>
    <w:p w14:paraId="652A6D44" w14:textId="4C666A2C" w:rsidR="006E1210" w:rsidRDefault="002B265F" w:rsidP="002B265F">
      <w:pPr>
        <w:rPr>
          <w:rFonts w:cstheme="minorHAnsi"/>
          <w:kern w:val="0"/>
          <w:sz w:val="24"/>
          <w:szCs w:val="24"/>
          <w:lang w:bidi="hi-IN"/>
        </w:rPr>
      </w:pPr>
      <w:r w:rsidRPr="002B265F">
        <w:rPr>
          <w:rFonts w:cstheme="minorHAnsi"/>
          <w:kern w:val="0"/>
          <w:sz w:val="24"/>
          <w:szCs w:val="24"/>
          <w:lang w:bidi="hi-IN"/>
        </w:rPr>
        <w:t xml:space="preserve">Finally, I include the action count bar chart H1/artifacts/realtime/fig_actions_bar.png. This helps show whether the session spent most time in ALLOW, or whether the system was </w:t>
      </w:r>
      <w:proofErr w:type="gramStart"/>
      <w:r w:rsidRPr="002B265F">
        <w:rPr>
          <w:rFonts w:cstheme="minorHAnsi"/>
          <w:kern w:val="0"/>
          <w:sz w:val="24"/>
          <w:szCs w:val="24"/>
          <w:lang w:bidi="hi-IN"/>
        </w:rPr>
        <w:t>too</w:t>
      </w:r>
      <w:proofErr w:type="gramEnd"/>
      <w:r w:rsidRPr="002B265F">
        <w:rPr>
          <w:rFonts w:cstheme="minorHAnsi"/>
          <w:kern w:val="0"/>
          <w:sz w:val="24"/>
          <w:szCs w:val="24"/>
          <w:lang w:bidi="hi-IN"/>
        </w:rPr>
        <w:t xml:space="preserve"> trigger happy with STEP UP and LOCK.</w:t>
      </w:r>
    </w:p>
    <w:p w14:paraId="4324C57F" w14:textId="26CAEBFC" w:rsidR="006E1210"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0BCAD6E9" wp14:editId="4829CDE4">
            <wp:extent cx="3322847" cy="2658351"/>
            <wp:effectExtent l="0" t="0" r="0" b="8890"/>
            <wp:docPr id="138002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29519" name=""/>
                    <pic:cNvPicPr/>
                  </pic:nvPicPr>
                  <pic:blipFill>
                    <a:blip r:embed="rId23"/>
                    <a:stretch>
                      <a:fillRect/>
                    </a:stretch>
                  </pic:blipFill>
                  <pic:spPr>
                    <a:xfrm>
                      <a:off x="0" y="0"/>
                      <a:ext cx="3327121" cy="2661770"/>
                    </a:xfrm>
                    <a:prstGeom prst="rect">
                      <a:avLst/>
                    </a:prstGeom>
                  </pic:spPr>
                </pic:pic>
              </a:graphicData>
            </a:graphic>
          </wp:inline>
        </w:drawing>
      </w:r>
    </w:p>
    <w:p w14:paraId="2E8D2F75" w14:textId="1AD7FABE" w:rsidR="006E1210" w:rsidRPr="00B24A0D" w:rsidRDefault="002B265F" w:rsidP="00B24A0D">
      <w:pPr>
        <w:jc w:val="center"/>
        <w:rPr>
          <w:rFonts w:cstheme="minorHAnsi"/>
          <w:i/>
          <w:iCs/>
          <w:kern w:val="0"/>
          <w:lang w:bidi="hi-IN"/>
        </w:rPr>
      </w:pPr>
      <w:r w:rsidRPr="00B24A0D">
        <w:rPr>
          <w:rFonts w:cstheme="minorHAnsi"/>
          <w:i/>
          <w:iCs/>
          <w:kern w:val="0"/>
          <w:lang w:bidi="hi-IN"/>
        </w:rPr>
        <w:t>Figure 4.X: Policy decision counts over the recorded session</w:t>
      </w:r>
    </w:p>
    <w:p w14:paraId="2E4832C8" w14:textId="77777777" w:rsidR="006E1210" w:rsidRDefault="006E1210" w:rsidP="00AA2FB6">
      <w:pPr>
        <w:rPr>
          <w:rFonts w:cstheme="minorHAnsi"/>
          <w:kern w:val="0"/>
          <w:sz w:val="24"/>
          <w:szCs w:val="24"/>
          <w:lang w:bidi="hi-IN"/>
        </w:rPr>
      </w:pPr>
    </w:p>
    <w:p w14:paraId="148DCDF7" w14:textId="77777777" w:rsidR="00B24A0D" w:rsidRDefault="00B24A0D" w:rsidP="00AA2FB6">
      <w:pPr>
        <w:rPr>
          <w:rFonts w:cstheme="minorHAnsi"/>
          <w:kern w:val="0"/>
          <w:sz w:val="24"/>
          <w:szCs w:val="24"/>
          <w:lang w:bidi="hi-IN"/>
        </w:rPr>
      </w:pPr>
    </w:p>
    <w:p w14:paraId="267E3617" w14:textId="77777777" w:rsidR="00B24A0D" w:rsidRDefault="00B24A0D" w:rsidP="00AA2FB6">
      <w:pPr>
        <w:rPr>
          <w:rFonts w:cstheme="minorHAnsi"/>
          <w:kern w:val="0"/>
          <w:sz w:val="24"/>
          <w:szCs w:val="24"/>
          <w:lang w:bidi="hi-IN"/>
        </w:rPr>
      </w:pPr>
    </w:p>
    <w:p w14:paraId="0A6A7493" w14:textId="77777777" w:rsidR="00B24A0D" w:rsidRDefault="00B24A0D" w:rsidP="00AA2FB6">
      <w:pPr>
        <w:rPr>
          <w:rFonts w:cstheme="minorHAnsi"/>
          <w:kern w:val="0"/>
          <w:sz w:val="24"/>
          <w:szCs w:val="24"/>
          <w:lang w:bidi="hi-IN"/>
        </w:rPr>
      </w:pPr>
    </w:p>
    <w:p w14:paraId="5C020306" w14:textId="77777777" w:rsidR="00B24A0D" w:rsidRDefault="00B24A0D" w:rsidP="00AA2FB6">
      <w:pPr>
        <w:rPr>
          <w:rFonts w:cstheme="minorHAnsi"/>
          <w:kern w:val="0"/>
          <w:sz w:val="24"/>
          <w:szCs w:val="24"/>
          <w:lang w:bidi="hi-IN"/>
        </w:rPr>
      </w:pPr>
    </w:p>
    <w:p w14:paraId="12552C6F" w14:textId="77777777" w:rsidR="00B24A0D" w:rsidRDefault="00B24A0D" w:rsidP="00AA2FB6">
      <w:pPr>
        <w:rPr>
          <w:rFonts w:cstheme="minorHAnsi"/>
          <w:kern w:val="0"/>
          <w:sz w:val="24"/>
          <w:szCs w:val="24"/>
          <w:lang w:bidi="hi-IN"/>
        </w:rPr>
      </w:pPr>
    </w:p>
    <w:p w14:paraId="270371EC" w14:textId="77777777" w:rsidR="00B24A0D" w:rsidRDefault="00B24A0D" w:rsidP="00AA2FB6">
      <w:pPr>
        <w:rPr>
          <w:rFonts w:cstheme="minorHAnsi"/>
          <w:kern w:val="0"/>
          <w:sz w:val="24"/>
          <w:szCs w:val="24"/>
          <w:lang w:bidi="hi-IN"/>
        </w:rPr>
      </w:pPr>
    </w:p>
    <w:p w14:paraId="31530C2C" w14:textId="77777777" w:rsidR="00B24A0D" w:rsidRDefault="00B24A0D" w:rsidP="00AA2FB6">
      <w:pPr>
        <w:rPr>
          <w:rFonts w:cstheme="minorHAnsi"/>
          <w:kern w:val="0"/>
          <w:sz w:val="24"/>
          <w:szCs w:val="24"/>
          <w:lang w:bidi="hi-IN"/>
        </w:rPr>
      </w:pPr>
    </w:p>
    <w:p w14:paraId="59B74299" w14:textId="77777777" w:rsidR="00B24A0D" w:rsidRDefault="00B24A0D" w:rsidP="00AA2FB6">
      <w:pPr>
        <w:rPr>
          <w:rFonts w:cstheme="minorHAnsi"/>
          <w:kern w:val="0"/>
          <w:sz w:val="24"/>
          <w:szCs w:val="24"/>
          <w:lang w:bidi="hi-IN"/>
        </w:rPr>
      </w:pPr>
    </w:p>
    <w:p w14:paraId="7A635A81" w14:textId="77777777" w:rsidR="00B24A0D" w:rsidRDefault="00B24A0D" w:rsidP="00AA2FB6">
      <w:pPr>
        <w:rPr>
          <w:rFonts w:cstheme="minorHAnsi"/>
          <w:kern w:val="0"/>
          <w:sz w:val="24"/>
          <w:szCs w:val="24"/>
          <w:lang w:bidi="hi-IN"/>
        </w:rPr>
      </w:pPr>
    </w:p>
    <w:p w14:paraId="11D28FBA" w14:textId="77777777" w:rsidR="00B24A0D" w:rsidRDefault="00B24A0D" w:rsidP="00AA2FB6">
      <w:pPr>
        <w:rPr>
          <w:rFonts w:cstheme="minorHAnsi"/>
          <w:kern w:val="0"/>
          <w:sz w:val="24"/>
          <w:szCs w:val="24"/>
          <w:lang w:bidi="hi-IN"/>
        </w:rPr>
      </w:pPr>
    </w:p>
    <w:p w14:paraId="0F605055" w14:textId="77777777" w:rsidR="00B24A0D" w:rsidRDefault="00B24A0D" w:rsidP="00AA2FB6">
      <w:pPr>
        <w:rPr>
          <w:rFonts w:cstheme="minorHAnsi"/>
          <w:kern w:val="0"/>
          <w:sz w:val="24"/>
          <w:szCs w:val="24"/>
          <w:lang w:bidi="hi-IN"/>
        </w:rPr>
      </w:pP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lastRenderedPageBreak/>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1745C2BD" w14:textId="153E207C" w:rsidR="00D76A4C" w:rsidRPr="00D76A4C" w:rsidRDefault="00D76A4C" w:rsidP="00D76A4C">
      <w:pPr>
        <w:rPr>
          <w:rFonts w:cstheme="minorHAnsi"/>
          <w:sz w:val="24"/>
          <w:szCs w:val="24"/>
        </w:rPr>
      </w:pPr>
      <w:r w:rsidRPr="00D76A4C">
        <w:rPr>
          <w:rFonts w:cstheme="minorHAnsi"/>
          <w:sz w:val="24"/>
          <w:szCs w:val="24"/>
        </w:rPr>
        <w:t>If I check the objectives honestly against Chapter 4 evidence, the build objectives are mostly achieved. The system can capture keyboard and mouse behaviour in short windows, score them using saved models, and show changing trust values in the live monitor. The logging also works, so I am not just saying “it runs”, I can actually point to time series, histograms, and policy action counts as proof.</w:t>
      </w:r>
    </w:p>
    <w:p w14:paraId="13A0E28F" w14:textId="6A4C895A" w:rsidR="000D0B94" w:rsidRPr="000D0B94" w:rsidRDefault="00D76A4C" w:rsidP="00D76A4C">
      <w:pPr>
        <w:rPr>
          <w:rFonts w:cstheme="minorHAnsi"/>
          <w:sz w:val="24"/>
          <w:szCs w:val="24"/>
        </w:rPr>
      </w:pPr>
      <w:r w:rsidRPr="00D76A4C">
        <w:rPr>
          <w:rFonts w:cstheme="minorHAnsi"/>
          <w:sz w:val="24"/>
          <w:szCs w:val="24"/>
        </w:rPr>
        <w:t>Where it is not fully met is the usability side. Keyboard SVM gives very low FAR, which is good from security angle, but FRR is high, which means genuine windows get flagged too often. That makes keyboard only decisions impractical if used aggressively. Mouse performs more balanced on the dataset, but it is not always available in real sessions and it can vary by task, so it cannot be treated as a standalone gate. The takeover simulation demonstrates that the trust can drop quickly after a user switch, but it is still a controlled replay, not a large live study. This aligns with common CA trade-offs discussed in surveys where stability and user experience become the real bottleneck (Baig and Eskeland, 2021; Ryu et al., 2021).</w:t>
      </w:r>
    </w:p>
    <w:p w14:paraId="1E203835" w14:textId="77777777" w:rsidR="000D0B94" w:rsidRPr="000D0B94" w:rsidRDefault="000D0B94" w:rsidP="000D0B94">
      <w:pPr>
        <w:rPr>
          <w:rFonts w:cstheme="minorHAnsi"/>
          <w:sz w:val="24"/>
          <w:szCs w:val="24"/>
        </w:rPr>
      </w:pPr>
    </w:p>
    <w:p w14:paraId="3A81E528" w14:textId="6EC987BB" w:rsidR="000D0B94" w:rsidRPr="00E40AA2" w:rsidRDefault="000D0B94" w:rsidP="00E40AA2">
      <w:pPr>
        <w:pStyle w:val="Heading2"/>
      </w:pPr>
      <w:bookmarkStart w:id="36" w:name="_Toc217313037"/>
      <w:r w:rsidRPr="000D0B94">
        <w:t xml:space="preserve">5.2 </w:t>
      </w:r>
      <w:r w:rsidR="00D76A4C" w:rsidRPr="00D76A4C">
        <w:t>Keyboard: why SVM performed better than CAE here</w:t>
      </w:r>
      <w:bookmarkEnd w:id="36"/>
    </w:p>
    <w:p w14:paraId="1FF708E3" w14:textId="197CAE5C" w:rsidR="00D76A4C" w:rsidRPr="00D76A4C" w:rsidRDefault="00D76A4C" w:rsidP="00D76A4C">
      <w:pPr>
        <w:rPr>
          <w:rFonts w:cstheme="minorHAnsi"/>
          <w:sz w:val="24"/>
          <w:szCs w:val="24"/>
        </w:rPr>
      </w:pPr>
      <w:r w:rsidRPr="00D76A4C">
        <w:rPr>
          <w:rFonts w:cstheme="minorHAnsi"/>
          <w:sz w:val="24"/>
          <w:szCs w:val="24"/>
        </w:rPr>
        <w:t>The CAE attempt looked attractive in theory because it can be trained per user and can behave like verification. In my code, it trains on genuine windows only and then uses reconstruction residual with a user-specific threshold. The practical problem came during evaluation. Threshold tau was not stable across users. For some users, a threshold gave decent separation, but for others it either accepted too many impostor windows or rejected too many genuine ones. Once you depend on per-user tau, the whole system becomes hard to justify for real-time use, because one tuning mistake can swing FAR and FRR badly. Outlier sensitivity also matters, because one noisy window can change the residual a lot, and behavioural data is messy by nature (Ismail et al., 2024).</w:t>
      </w:r>
    </w:p>
    <w:p w14:paraId="29CE8B5F" w14:textId="631CB7D7" w:rsidR="000D0B94" w:rsidRPr="000D0B94" w:rsidRDefault="00D76A4C" w:rsidP="00D76A4C">
      <w:pPr>
        <w:rPr>
          <w:rFonts w:cstheme="minorHAnsi"/>
          <w:sz w:val="24"/>
          <w:szCs w:val="24"/>
        </w:rPr>
      </w:pPr>
      <w:r w:rsidRPr="00D76A4C">
        <w:rPr>
          <w:rFonts w:cstheme="minorHAnsi"/>
          <w:sz w:val="24"/>
          <w:szCs w:val="24"/>
        </w:rPr>
        <w:t xml:space="preserve">The SVM approach was easier to control in this project. It uses one global scaler and one consistent model trained across users. That reduces moving parts during runtime. Also, SVMs are commonly used for keystroke dynamics when features are compact, so it is not an unusual choice (ICB, 2005; Teh et al., 2013). The trade-off is visible in my results. The SVM achieves very low FAR at the chosen operating point, but FRR is high. </w:t>
      </w:r>
      <w:proofErr w:type="gramStart"/>
      <w:r w:rsidRPr="00D76A4C">
        <w:rPr>
          <w:rFonts w:cstheme="minorHAnsi"/>
          <w:sz w:val="24"/>
          <w:szCs w:val="24"/>
        </w:rPr>
        <w:t>So</w:t>
      </w:r>
      <w:proofErr w:type="gramEnd"/>
      <w:r w:rsidRPr="00D76A4C">
        <w:rPr>
          <w:rFonts w:cstheme="minorHAnsi"/>
          <w:sz w:val="24"/>
          <w:szCs w:val="24"/>
        </w:rPr>
        <w:t xml:space="preserve"> the model is strict. In a continuous setting, this means it can catch takeovers, but it will also annoy genuine users if thresholds are not handled carefully. This is why I treat keyboard SVM as the strongest behavioural stream, but not as a final single gate. If needed, a one-class framing could also be explored, but my implemented pipeline is multi-class identification converted into verification style reporting (Eude and Chang, 2018).</w:t>
      </w: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lastRenderedPageBreak/>
        <w:t xml:space="preserve">5.3 </w:t>
      </w:r>
      <w:r w:rsidR="00D76A4C" w:rsidRPr="00D76A4C">
        <w:t>Mouse: why it is weaker alone and how it still helps in fusion</w:t>
      </w:r>
      <w:bookmarkEnd w:id="37"/>
    </w:p>
    <w:p w14:paraId="5D6E6D24" w14:textId="3512F7A8" w:rsidR="00D76A4C" w:rsidRPr="00D76A4C" w:rsidRDefault="00D76A4C" w:rsidP="00D76A4C">
      <w:pPr>
        <w:rPr>
          <w:rFonts w:cstheme="minorHAnsi"/>
          <w:sz w:val="24"/>
          <w:szCs w:val="24"/>
        </w:rPr>
      </w:pPr>
      <w:r w:rsidRPr="00D76A4C">
        <w:rPr>
          <w:rFonts w:cstheme="minorHAnsi"/>
          <w:sz w:val="24"/>
          <w:szCs w:val="24"/>
        </w:rPr>
        <w:t>Mouse behaviour is simply more context dependent than people expect. A user scrolling a page, selecting text, or doing remote desktop work will produce very different movement patterns. On top of that, device matters a lot. Trackpad movement, high DPI mouse movement, and different screen sizes can change speed and acceleration profiles. This is a standard point in mouse dynamics literature and surveys (Khan et al., 2024). Because of this variability, mouse alone is not reliable enough to drive LOCK decisions in my project.</w:t>
      </w:r>
    </w:p>
    <w:p w14:paraId="5B1A148D" w14:textId="705DE40E" w:rsidR="000D0B94" w:rsidRDefault="00D76A4C" w:rsidP="00D76A4C">
      <w:pPr>
        <w:rPr>
          <w:rFonts w:cstheme="minorHAnsi"/>
          <w:sz w:val="24"/>
          <w:szCs w:val="24"/>
        </w:rPr>
      </w:pPr>
      <w:r w:rsidRPr="00D76A4C">
        <w:rPr>
          <w:rFonts w:cstheme="minorHAnsi"/>
          <w:sz w:val="24"/>
          <w:szCs w:val="24"/>
        </w:rPr>
        <w:t>Still, mouse is useful in fusion for a practical reason. It provides extra evidence in cases where keyboard is noisy or when the user is not typing continuously. In my results, mouse has a more balanced FAR and FRR compared to keyboard SVM at the reported operating point. It is not perfect, but it often behaves differently from keyboard, which is exactly what you want in a multimodal setup. Clickstream based work also shows that online continuous authentication benefits from treating mouse as a stream and expecting drift, rather than assuming fixed behaviour (Almalki, Assery and Roy, 2021). Intrusion detection work using mouse dynamics supports the idea that takeover patterns can show up as changes in movement style (Antal and Egyed-Zsigmond, 2019). Recent studies also talk about data sufficiency and the accuracy versus practicality trade-off, which matches what I saw: if the session has low mouse activity, the system should not force decisions based on weak mouse evidence (Wang et al., 2025).</w:t>
      </w:r>
    </w:p>
    <w:p w14:paraId="20AC9FD7" w14:textId="77777777" w:rsidR="00B24A0D" w:rsidRPr="000D0B94" w:rsidRDefault="00B24A0D" w:rsidP="00D76A4C">
      <w:pPr>
        <w:rPr>
          <w:rFonts w:cstheme="minorHAnsi"/>
          <w:sz w:val="24"/>
          <w:szCs w:val="24"/>
        </w:rPr>
      </w:pPr>
    </w:p>
    <w:p w14:paraId="2FD75A55" w14:textId="33B3BC7A" w:rsidR="00A47D8A" w:rsidRPr="00B24A0D" w:rsidRDefault="000D0B94" w:rsidP="00B24A0D">
      <w:pPr>
        <w:pStyle w:val="Heading2"/>
      </w:pPr>
      <w:bookmarkStart w:id="38" w:name="_Toc217313039"/>
      <w:r w:rsidRPr="000D0B94">
        <w:t xml:space="preserve">5.4 </w:t>
      </w:r>
      <w:r w:rsidR="00A47D8A" w:rsidRPr="00A47D8A">
        <w:t>Mouse SVM: value and limitations</w:t>
      </w:r>
      <w:bookmarkEnd w:id="38"/>
    </w:p>
    <w:p w14:paraId="6E79E37A" w14:textId="5F39BC30" w:rsidR="00A47D8A" w:rsidRPr="00A47D8A" w:rsidRDefault="00A47D8A" w:rsidP="00A47D8A">
      <w:pPr>
        <w:rPr>
          <w:rFonts w:cstheme="minorHAnsi"/>
          <w:sz w:val="24"/>
          <w:szCs w:val="24"/>
        </w:rPr>
      </w:pPr>
      <w:r w:rsidRPr="00A47D8A">
        <w:rPr>
          <w:rFonts w:cstheme="minorHAnsi"/>
          <w:sz w:val="24"/>
          <w:szCs w:val="24"/>
        </w:rPr>
        <w:t xml:space="preserve">Fusion and policy are justified mainly because the single channel numbers are not good enough for a smooth continuous system. Keyboard is strict and tends to reject genuine windows. Mouse is more balanced in the dataset but is not always present in real sessions. </w:t>
      </w:r>
      <w:proofErr w:type="gramStart"/>
      <w:r w:rsidRPr="00A47D8A">
        <w:rPr>
          <w:rFonts w:cstheme="minorHAnsi"/>
          <w:sz w:val="24"/>
          <w:szCs w:val="24"/>
        </w:rPr>
        <w:t>So</w:t>
      </w:r>
      <w:proofErr w:type="gramEnd"/>
      <w:r w:rsidRPr="00A47D8A">
        <w:rPr>
          <w:rFonts w:cstheme="minorHAnsi"/>
          <w:sz w:val="24"/>
          <w:szCs w:val="24"/>
        </w:rPr>
        <w:t xml:space="preserve"> combining them is the sensible middle path. In my implementation, fusion is simple score level blending with fixed weights. I did not try fancy adaptive fusion because it becomes difficult to defend without a large study. Instead, I kept the logic transparent so that the report can clearly explain what the system is doing.</w:t>
      </w:r>
    </w:p>
    <w:p w14:paraId="2F6D20F7" w14:textId="44F56331" w:rsidR="00A47D8A" w:rsidRPr="00A47D8A" w:rsidRDefault="00A47D8A" w:rsidP="00A47D8A">
      <w:pPr>
        <w:rPr>
          <w:rFonts w:cstheme="minorHAnsi"/>
          <w:sz w:val="24"/>
          <w:szCs w:val="24"/>
        </w:rPr>
      </w:pPr>
      <w:r w:rsidRPr="00A47D8A">
        <w:rPr>
          <w:rFonts w:cstheme="minorHAnsi"/>
          <w:sz w:val="24"/>
          <w:szCs w:val="24"/>
        </w:rPr>
        <w:t xml:space="preserve">The </w:t>
      </w:r>
      <w:proofErr w:type="gramStart"/>
      <w:r w:rsidRPr="00A47D8A">
        <w:rPr>
          <w:rFonts w:cstheme="minorHAnsi"/>
          <w:sz w:val="24"/>
          <w:szCs w:val="24"/>
        </w:rPr>
        <w:t>three level</w:t>
      </w:r>
      <w:proofErr w:type="gramEnd"/>
      <w:r w:rsidRPr="00A47D8A">
        <w:rPr>
          <w:rFonts w:cstheme="minorHAnsi"/>
          <w:sz w:val="24"/>
          <w:szCs w:val="24"/>
        </w:rPr>
        <w:t xml:space="preserve"> policy also makes practical sense. If the trust is clearly high, the system should stay quiet and allow the session. If the trust is clearly low, locking is justified. The tricky part is the middle band That is why STEP UP exists. It reduces unnecessary locks, which is important because continuous authentication surveys repeatedly highlight that user irritation is a major reason such systems fail in practice (Baig and Eskeland, 2021).</w:t>
      </w:r>
    </w:p>
    <w:p w14:paraId="3BAFA35A" w14:textId="089672DC" w:rsidR="000D0B94" w:rsidRPr="000D0B94" w:rsidRDefault="00A47D8A" w:rsidP="00A47D8A">
      <w:pPr>
        <w:rPr>
          <w:rFonts w:cstheme="minorHAnsi"/>
          <w:sz w:val="24"/>
          <w:szCs w:val="24"/>
        </w:rPr>
      </w:pPr>
      <w:r w:rsidRPr="00A47D8A">
        <w:rPr>
          <w:rFonts w:cstheme="minorHAnsi"/>
          <w:sz w:val="24"/>
          <w:szCs w:val="24"/>
        </w:rPr>
        <w:t>Sensitivity wise, the thresholds matter a lot. A small shift in the LOCK threshold can change the number of lock events sharply, especially when trust scores cluster in a narrow band. Smoothing also changes behaviour. A longer rolling window reduces jitter but increases detection delay during takeover. In the takeover plot, the drop becomes visible within a few windows, but the action change depends on smoothing length. So, the policy works, but it needs calibration if deployed in a real setting.</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lastRenderedPageBreak/>
        <w:t xml:space="preserve">5.5 </w:t>
      </w:r>
      <w:r w:rsidR="00A47D8A" w:rsidRPr="00A47D8A">
        <w:t>Threats to validity and limitations</w:t>
      </w:r>
      <w:bookmarkEnd w:id="39"/>
    </w:p>
    <w:p w14:paraId="6C5A4060" w14:textId="1A9A433D" w:rsidR="00A47D8A" w:rsidRPr="00A47D8A" w:rsidRDefault="00A47D8A" w:rsidP="00A47D8A">
      <w:pPr>
        <w:rPr>
          <w:rFonts w:cstheme="minorHAnsi"/>
          <w:sz w:val="24"/>
          <w:szCs w:val="24"/>
        </w:rPr>
      </w:pPr>
      <w:r w:rsidRPr="00A47D8A">
        <w:rPr>
          <w:rFonts w:cstheme="minorHAnsi"/>
          <w:sz w:val="24"/>
          <w:szCs w:val="24"/>
        </w:rPr>
        <w:t xml:space="preserve">There are several limitations I must be open about. First is the impostor model. In evaluation, impostor windows are other users from the same dataset. That is a reasonable baseline, but it does not cover a skilled attacker who tries to mimic typing or who uses automation. </w:t>
      </w:r>
      <w:proofErr w:type="gramStart"/>
      <w:r w:rsidRPr="00A47D8A">
        <w:rPr>
          <w:rFonts w:cstheme="minorHAnsi"/>
          <w:sz w:val="24"/>
          <w:szCs w:val="24"/>
        </w:rPr>
        <w:t>So</w:t>
      </w:r>
      <w:proofErr w:type="gramEnd"/>
      <w:r w:rsidRPr="00A47D8A">
        <w:rPr>
          <w:rFonts w:cstheme="minorHAnsi"/>
          <w:sz w:val="24"/>
          <w:szCs w:val="24"/>
        </w:rPr>
        <w:t xml:space="preserve"> my FAR numbers should be read as dataset level impostor risk, not a full adversarial guarantee.</w:t>
      </w:r>
    </w:p>
    <w:p w14:paraId="740B5F0C" w14:textId="2B12383A" w:rsidR="00A47D8A" w:rsidRPr="00A47D8A" w:rsidRDefault="00A47D8A" w:rsidP="00A47D8A">
      <w:pPr>
        <w:rPr>
          <w:rFonts w:cstheme="minorHAnsi"/>
          <w:sz w:val="24"/>
          <w:szCs w:val="24"/>
        </w:rPr>
      </w:pPr>
      <w:r w:rsidRPr="00A47D8A">
        <w:rPr>
          <w:rFonts w:cstheme="minorHAnsi"/>
          <w:sz w:val="24"/>
          <w:szCs w:val="24"/>
        </w:rPr>
        <w:t>Second is dataset constraints. Both keyboard and mouse are built from public Kaggle datasets. They give a good starting point, but they cannot represent every keyboard type, every workstation setup, or every real work task. Behaviour drift is a known issue. A user can type differently when tired, stressed, or using a new device, which can increase FRR in practice (Teh et al., 2013).</w:t>
      </w:r>
    </w:p>
    <w:p w14:paraId="04E3B8C0" w14:textId="5334B8B9" w:rsidR="00A47D8A" w:rsidRPr="00A47D8A" w:rsidRDefault="00A47D8A" w:rsidP="00A47D8A">
      <w:pPr>
        <w:rPr>
          <w:rFonts w:cstheme="minorHAnsi"/>
          <w:sz w:val="24"/>
          <w:szCs w:val="24"/>
        </w:rPr>
      </w:pPr>
      <w:r w:rsidRPr="00A47D8A">
        <w:rPr>
          <w:rFonts w:cstheme="minorHAnsi"/>
          <w:sz w:val="24"/>
          <w:szCs w:val="24"/>
        </w:rPr>
        <w:t xml:space="preserve">Third is the face liveness weakness. My liveness check is basic. It can reduce obvious spoofing, but it is not evaluated against strong print or replay attacks. Anti spoofing surveys make it clear that reliable face liveness requires dedicated methods and benchmarking (Xing et al., 2025; Manoj G et al., 2022). </w:t>
      </w:r>
      <w:proofErr w:type="gramStart"/>
      <w:r w:rsidRPr="00A47D8A">
        <w:rPr>
          <w:rFonts w:cstheme="minorHAnsi"/>
          <w:sz w:val="24"/>
          <w:szCs w:val="24"/>
        </w:rPr>
        <w:t>So</w:t>
      </w:r>
      <w:proofErr w:type="gramEnd"/>
      <w:r w:rsidRPr="00A47D8A">
        <w:rPr>
          <w:rFonts w:cstheme="minorHAnsi"/>
          <w:sz w:val="24"/>
          <w:szCs w:val="24"/>
        </w:rPr>
        <w:t xml:space="preserve"> face in this project is only a support signal.</w:t>
      </w:r>
    </w:p>
    <w:p w14:paraId="17D73F22" w14:textId="2F33526D" w:rsidR="000D0B94" w:rsidRDefault="00A47D8A" w:rsidP="00A47D8A">
      <w:pPr>
        <w:rPr>
          <w:rFonts w:cstheme="minorHAnsi"/>
          <w:sz w:val="24"/>
          <w:szCs w:val="24"/>
        </w:rPr>
      </w:pPr>
      <w:r w:rsidRPr="00A47D8A">
        <w:rPr>
          <w:rFonts w:cstheme="minorHAnsi"/>
          <w:sz w:val="24"/>
          <w:szCs w:val="24"/>
        </w:rPr>
        <w:t>Finally, calibration drift is real. Trust scores are not calibrated probabilities. They depend on decision margins, scaling and chosen thresholds. If the environment changes, the trust distribution can shift and the same thresholds may become too strict or too relaxed. This is why I treat the prototype as a proof of concept and recommend threshold calibration and user adaptation as future work (Baig and Eskeland, 2021; Ryu et al., 2021).</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0E64C0B3" w14:textId="77777777" w:rsidR="00222E3B" w:rsidRDefault="00222E3B" w:rsidP="00A47D8A">
      <w:pPr>
        <w:rPr>
          <w:rFonts w:cstheme="minorHAnsi"/>
          <w:sz w:val="24"/>
          <w:szCs w:val="24"/>
        </w:rPr>
      </w:pPr>
    </w:p>
    <w:p w14:paraId="0DC11639" w14:textId="77777777" w:rsidR="00222E3B" w:rsidRDefault="00222E3B" w:rsidP="00A47D8A">
      <w:pPr>
        <w:rPr>
          <w:rFonts w:cstheme="minorHAnsi"/>
          <w:sz w:val="24"/>
          <w:szCs w:val="24"/>
        </w:rPr>
      </w:pPr>
    </w:p>
    <w:p w14:paraId="0F40FC00" w14:textId="77777777" w:rsidR="00222E3B" w:rsidRDefault="00222E3B" w:rsidP="00A47D8A">
      <w:pPr>
        <w:rPr>
          <w:rFonts w:cstheme="minorHAnsi"/>
          <w:sz w:val="24"/>
          <w:szCs w:val="24"/>
        </w:rPr>
      </w:pPr>
    </w:p>
    <w:p w14:paraId="4FF6637E" w14:textId="77777777" w:rsidR="00222E3B" w:rsidRDefault="00222E3B" w:rsidP="00A47D8A">
      <w:pPr>
        <w:rPr>
          <w:rFonts w:cstheme="minorHAnsi"/>
          <w:sz w:val="24"/>
          <w:szCs w:val="24"/>
        </w:rPr>
      </w:pPr>
    </w:p>
    <w:p w14:paraId="09EF44D5"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6FB33126" w14:textId="77777777" w:rsidR="00222E3B" w:rsidRDefault="00222E3B" w:rsidP="00A47D8A">
      <w:pPr>
        <w:rPr>
          <w:rFonts w:cstheme="minorHAnsi"/>
          <w:sz w:val="24"/>
          <w:szCs w:val="24"/>
        </w:rPr>
      </w:pPr>
    </w:p>
    <w:p w14:paraId="746EF3C4" w14:textId="77777777" w:rsidR="00222E3B" w:rsidRPr="000D0B94"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6224AF" w:rsidRDefault="006224AF" w:rsidP="008A4E53">
      <w:pPr>
        <w:pStyle w:val="Heading2"/>
      </w:pPr>
      <w:bookmarkStart w:id="41" w:name="_Toc217313042"/>
      <w:r w:rsidRPr="006224AF">
        <w:t xml:space="preserve">6.1 </w:t>
      </w:r>
      <w:r w:rsidR="00A47D8A" w:rsidRPr="00A47D8A">
        <w:t>Overall evaluation against the proposal plan</w:t>
      </w:r>
      <w:bookmarkEnd w:id="41"/>
    </w:p>
    <w:p w14:paraId="48088295" w14:textId="04EC5D28" w:rsidR="00497756" w:rsidRPr="00497756" w:rsidRDefault="00497756" w:rsidP="00497756">
      <w:pPr>
        <w:pStyle w:val="Heading2"/>
        <w:rPr>
          <w:rFonts w:eastAsiaTheme="minorHAnsi" w:cstheme="minorHAnsi"/>
          <w:b w:val="0"/>
          <w:color w:val="auto"/>
          <w:sz w:val="24"/>
          <w:szCs w:val="24"/>
        </w:rPr>
      </w:pPr>
      <w:bookmarkStart w:id="42" w:name="_Toc217313043"/>
      <w:r w:rsidRPr="00497756">
        <w:rPr>
          <w:rFonts w:eastAsiaTheme="minorHAnsi" w:cstheme="minorHAnsi"/>
          <w:b w:val="0"/>
          <w:color w:val="auto"/>
          <w:sz w:val="24"/>
          <w:szCs w:val="24"/>
        </w:rPr>
        <w:t xml:space="preserve">In my proposal, the target was a hybrid continuous authentication system where keyboard and mouse work silently in the background, and </w:t>
      </w:r>
      <w:r w:rsidR="008E4A2C" w:rsidRPr="00497756">
        <w:rPr>
          <w:rFonts w:eastAsiaTheme="minorHAnsi" w:cstheme="minorHAnsi"/>
          <w:b w:val="0"/>
          <w:color w:val="auto"/>
          <w:sz w:val="24"/>
          <w:szCs w:val="24"/>
        </w:rPr>
        <w:t>face-based</w:t>
      </w:r>
      <w:r w:rsidRPr="00497756">
        <w:rPr>
          <w:rFonts w:eastAsiaTheme="minorHAnsi" w:cstheme="minorHAnsi"/>
          <w:b w:val="0"/>
          <w:color w:val="auto"/>
          <w:sz w:val="24"/>
          <w:szCs w:val="24"/>
        </w:rPr>
        <w:t xml:space="preserve"> evidence can support stronger checks when the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 modality trust values, fuses them, applies smoothing, and then returns a policy decision as ALLOW, STEP UP, or LOCK. Most importantly, it is not only a demo, it generates logs and plots which I can show in the report.</w:t>
      </w:r>
    </w:p>
    <w:p w14:paraId="03D3CC55" w14:textId="14CD40BA"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Still, a few things changed during implementation because the original plan was not stable enough in practice. The biggest shift was the keyboard model. I initially wanted the conditional autoencoder approach to be my main keyboard verifier. In offline evaluation, the CAE could produce separation for some users, but it was inconsistent across the full set. The per user threshold tuning became a weak point, because small changes in tau could flip FAR and FRR strongly. When I tried to keep this in the real time loop, the trust values were jittery and the policy was triggering too often.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moved to the keyboard SVM as the main runtime scorer. The CAE stays in the project as a baseline and comparison, which is still useful academically because I can show why I did not pick it.</w:t>
      </w:r>
    </w:p>
    <w:p w14:paraId="4A9D8ABA" w14:textId="76EC7FA1"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The second change was about how I used face. In the proposal, face was part of the multimodal design, but in the final implementation I treated it as a </w:t>
      </w:r>
      <w:r w:rsidR="008E4A2C" w:rsidRPr="00497756">
        <w:rPr>
          <w:rFonts w:eastAsiaTheme="minorHAnsi" w:cstheme="minorHAnsi"/>
          <w:b w:val="0"/>
          <w:color w:val="auto"/>
          <w:sz w:val="24"/>
          <w:szCs w:val="24"/>
        </w:rPr>
        <w:t>step-up</w:t>
      </w:r>
      <w:r w:rsidRPr="00497756">
        <w:rPr>
          <w:rFonts w:eastAsiaTheme="minorHAnsi" w:cstheme="minorHAnsi"/>
          <w:b w:val="0"/>
          <w:color w:val="auto"/>
          <w:sz w:val="24"/>
          <w:szCs w:val="24"/>
        </w:rPr>
        <w:t xml:space="preserve"> support signal rather than a fully trained face authentication system. The reason is simple. A proper face anti spoofing setup needs datasets and evaluation that I could not complete properly in the given time.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kept the face pipeline lightweight, used a match score and a basic liveness check, and clearly stated the limitation instead of making big claims.</w:t>
      </w:r>
    </w:p>
    <w:p w14:paraId="5FFA852A" w14:textId="77777777" w:rsid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Overall, the final design is slightly more conservative than the proposal, but it is stronger in one important way. It is backed by artefacts I can show. Metrics CSVs, takeover plot, live time series, histograms, and action counts make it clear what the system actually does, not only what it is supposed to do</w:t>
      </w: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28D37786" w:rsidR="00A47D8A" w:rsidRPr="00222E3B" w:rsidRDefault="00497756" w:rsidP="00497756">
      <w:pPr>
        <w:pStyle w:val="Heading2"/>
      </w:pPr>
      <w:r w:rsidRPr="00497756">
        <w:rPr>
          <w:rFonts w:eastAsiaTheme="minorHAnsi" w:cstheme="minorHAnsi"/>
          <w:b w:val="0"/>
          <w:color w:val="auto"/>
          <w:sz w:val="24"/>
          <w:szCs w:val="24"/>
        </w:rPr>
        <w:lastRenderedPageBreak/>
        <w:t>.</w:t>
      </w:r>
      <w:r w:rsidR="006224AF" w:rsidRPr="006224AF">
        <w:t xml:space="preserve">6.2 </w:t>
      </w:r>
      <w:r w:rsidR="00A47D8A" w:rsidRPr="00A47D8A">
        <w:t>Reflection: what I learned and what I would do differently</w:t>
      </w:r>
      <w:bookmarkEnd w:id="42"/>
    </w:p>
    <w:p w14:paraId="08D2B2EB" w14:textId="7A1AF16A" w:rsidR="00497756" w:rsidRPr="00497756" w:rsidRDefault="00497756" w:rsidP="00497756">
      <w:pPr>
        <w:rPr>
          <w:rFonts w:cstheme="minorHAnsi"/>
          <w:sz w:val="24"/>
          <w:szCs w:val="24"/>
        </w:rPr>
      </w:pPr>
      <w:r w:rsidRPr="00497756">
        <w:rPr>
          <w:rFonts w:cstheme="minorHAnsi"/>
          <w:sz w:val="24"/>
          <w:szCs w:val="24"/>
        </w:rPr>
        <w:t>This project taught me that continuous authentication is not only about choosing a fancy model. It is mainly about making the whole pipeline behave properly in real time. Training a model and getting an accuracy number is the easy part. Making the model work with missing input, noisy windows, and real user behaviour is where the real struggle is.</w:t>
      </w:r>
    </w:p>
    <w:p w14:paraId="5FCD4A27" w14:textId="359FE5FF" w:rsidR="00497756" w:rsidRPr="00497756" w:rsidRDefault="00497756" w:rsidP="00497756">
      <w:pPr>
        <w:rPr>
          <w:rFonts w:cstheme="minorHAnsi"/>
          <w:sz w:val="24"/>
          <w:szCs w:val="24"/>
        </w:rPr>
      </w:pPr>
      <w:r w:rsidRPr="00497756">
        <w:rPr>
          <w:rFonts w:cstheme="minorHAnsi"/>
          <w:sz w:val="24"/>
          <w:szCs w:val="24"/>
        </w:rPr>
        <w:t xml:space="preserve">One strong learning was about trust scoring. Initially I used simple max probability style confidence, and it looked fine on paper, but in the live monitor the trust sometimes appeared constant or misleading. After debugging and testing, I understood that for continuous authentication I need to define trust in a way that matches the security question. The important question is whether the current operator still looks like the enrolled user. It is not just whether the model is confident about some class. That is why for keyboard I shifted to </w:t>
      </w:r>
      <w:r w:rsidR="008E4A2C" w:rsidRPr="00497756">
        <w:rPr>
          <w:rFonts w:cstheme="minorHAnsi"/>
          <w:sz w:val="24"/>
          <w:szCs w:val="24"/>
        </w:rPr>
        <w:t>margin-based</w:t>
      </w:r>
      <w:r w:rsidRPr="00497756">
        <w:rPr>
          <w:rFonts w:cstheme="minorHAnsi"/>
          <w:sz w:val="24"/>
          <w:szCs w:val="24"/>
        </w:rPr>
        <w:t xml:space="preserve"> trust and for takeover plotting I used the enrolled user trust rather than generic confidence.</w:t>
      </w:r>
    </w:p>
    <w:p w14:paraId="3500C34E" w14:textId="4EB3FCF8" w:rsidR="00497756" w:rsidRPr="00497756" w:rsidRDefault="00497756" w:rsidP="00497756">
      <w:pPr>
        <w:rPr>
          <w:rFonts w:cstheme="minorHAnsi"/>
          <w:sz w:val="24"/>
          <w:szCs w:val="24"/>
        </w:rPr>
      </w:pPr>
      <w:r w:rsidRPr="00497756">
        <w:rPr>
          <w:rFonts w:cstheme="minorHAnsi"/>
          <w:sz w:val="24"/>
          <w:szCs w:val="24"/>
        </w:rPr>
        <w:t>Another learning was that small engineering choices change the whole behaviour. Window timing, feature order, scaling, and how the client sends idle windows can break the system silently. I faced feature mismatch issues and trust values not updating and I had to fix them by keeping feature dimensions consistent, reusing the correct saved scaler and avoiding sending empty or constant vectors during idle periods. This part is not glamorous, but it is the core of why a prototype works or fails.</w:t>
      </w:r>
    </w:p>
    <w:p w14:paraId="749EA2CE" w14:textId="408B7E38" w:rsidR="006224AF" w:rsidRDefault="00497756" w:rsidP="00497756">
      <w:pPr>
        <w:rPr>
          <w:rFonts w:cstheme="minorHAnsi"/>
          <w:sz w:val="24"/>
          <w:szCs w:val="24"/>
        </w:rPr>
      </w:pPr>
      <w:r w:rsidRPr="00497756">
        <w:rPr>
          <w:rFonts w:cstheme="minorHAnsi"/>
          <w:sz w:val="24"/>
          <w:szCs w:val="24"/>
        </w:rPr>
        <w:t>If I had more time, I would improve three things. First, calibration. I would select thresholds based on actual costs, not only one best point. Second, adaptation. Behaviour drifts, so it makes sense to update models or templates over time, otherwise FRR will remain high in real use. Third, face evaluation. I would either remove face completely from claims or do it properly with standard anti spoofing evaluation, because right now face helps as a support signal but it is not strong enough to claim robust spoof resistance</w:t>
      </w:r>
      <w:r w:rsidR="00A47D8A" w:rsidRPr="00A47D8A">
        <w:rPr>
          <w:rFonts w:cstheme="minorHAnsi"/>
          <w:sz w:val="24"/>
          <w:szCs w:val="24"/>
        </w:rPr>
        <w:t>.</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497756" w:rsidRDefault="006224AF" w:rsidP="00497756">
      <w:pPr>
        <w:pStyle w:val="Heading2"/>
      </w:pPr>
      <w:bookmarkStart w:id="43" w:name="_Toc217313044"/>
      <w:r w:rsidRPr="006224AF">
        <w:lastRenderedPageBreak/>
        <w:t xml:space="preserve">6.3 </w:t>
      </w:r>
      <w:r w:rsidR="00A47D8A" w:rsidRPr="00A47D8A">
        <w:t>Conclusion: key takeaways and future work</w:t>
      </w:r>
      <w:bookmarkEnd w:id="43"/>
    </w:p>
    <w:p w14:paraId="2658613D" w14:textId="2EFBA288" w:rsidR="00497756" w:rsidRPr="00497756" w:rsidRDefault="00497756" w:rsidP="00497756">
      <w:pPr>
        <w:rPr>
          <w:rFonts w:cstheme="minorHAnsi"/>
          <w:sz w:val="24"/>
          <w:szCs w:val="24"/>
        </w:rPr>
      </w:pPr>
      <w:r w:rsidRPr="00497756">
        <w:rPr>
          <w:rFonts w:cstheme="minorHAnsi"/>
          <w:sz w:val="24"/>
          <w:szCs w:val="24"/>
        </w:rPr>
        <w:t>The main takeaway from this dissertation is that continuous authentication can act like a practical safety net for session hijacking, but only if it is treated like a risk scoring system, not like a perfect biometric lock. My keyboard SVM results show a clear trade off. FAR is very low, so it is strong on security, but FRR is high, so genuine windows can get rejected often. This means keyboard alone is not suitable for harsh locking behaviour. Mouse performs better balance on the dataset, but in real sessions mouse activity is not guaranteed, and it is strongly task dependent. So again, mouse alone is not enough.</w:t>
      </w:r>
    </w:p>
    <w:p w14:paraId="6BABCF9D" w14:textId="10A52E25" w:rsidR="00497756" w:rsidRPr="00497756" w:rsidRDefault="00497756" w:rsidP="00497756">
      <w:pPr>
        <w:rPr>
          <w:rFonts w:cstheme="minorHAnsi"/>
          <w:sz w:val="24"/>
          <w:szCs w:val="24"/>
        </w:rPr>
      </w:pPr>
      <w:r w:rsidRPr="00497756">
        <w:rPr>
          <w:rFonts w:cstheme="minorHAnsi"/>
          <w:sz w:val="24"/>
          <w:szCs w:val="24"/>
        </w:rPr>
        <w:t xml:space="preserve">The part that works best in a realistic sense is combining signals with a clear fusion rule and using a </w:t>
      </w:r>
      <w:r w:rsidR="008E4A2C" w:rsidRPr="00497756">
        <w:rPr>
          <w:rFonts w:cstheme="minorHAnsi"/>
          <w:sz w:val="24"/>
          <w:szCs w:val="24"/>
        </w:rPr>
        <w:t>three-level</w:t>
      </w:r>
      <w:r w:rsidRPr="00497756">
        <w:rPr>
          <w:rFonts w:cstheme="minorHAnsi"/>
          <w:sz w:val="24"/>
          <w:szCs w:val="24"/>
        </w:rPr>
        <w:t xml:space="preserve"> policy. STEP UP is important because it gives the system a middle option, instead of jumping straight from allow to lock. The takeover simulation plot also supports the project goal, because it shows that when the enrolled user trust drops, the system can react quickly after the switch.</w:t>
      </w:r>
    </w:p>
    <w:p w14:paraId="576FB344" w14:textId="68A776A4" w:rsidR="00222E3B" w:rsidRDefault="00497756" w:rsidP="00A47D8A">
      <w:pPr>
        <w:rPr>
          <w:rFonts w:cstheme="minorHAnsi"/>
          <w:sz w:val="24"/>
          <w:szCs w:val="24"/>
        </w:rPr>
      </w:pPr>
      <w:r w:rsidRPr="00497756">
        <w:rPr>
          <w:rFonts w:cstheme="minorHAnsi"/>
          <w:sz w:val="24"/>
          <w:szCs w:val="24"/>
        </w:rPr>
        <w:t>For future work, I would focus on making the system more deployable. That means threshold calibration per environment, better handling of idle periods, and context aware weighting rather than fixed weights. I would also strengthen face by using proper liveness methods and evaluation. Finally, I would run a small user study with multiple sessions per user and different devices. Without that, the system remains a solid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21E22D45"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lastRenderedPageBreak/>
        <w:t>References</w:t>
      </w:r>
      <w:bookmarkEnd w:id="44"/>
    </w:p>
    <w:p w14:paraId="1108DF03" w14:textId="77777777" w:rsidR="00F57A82" w:rsidRDefault="00067E70">
      <w:pPr>
        <w:pStyle w:val="ListParagraph"/>
        <w:numPr>
          <w:ilvl w:val="0"/>
          <w:numId w:val="1"/>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24"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30DF6912"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Institute of Electrical and Electronics Engineers, author (2009) ‘Comparing anomaly-detection algorithms for keystroke dynamics’, in </w:t>
      </w:r>
      <w:r w:rsidRPr="00EC4B6E">
        <w:rPr>
          <w:rFonts w:ascii="Calibri" w:hAnsi="Calibri" w:cs="Calibri"/>
          <w:i/>
          <w:iCs/>
          <w:sz w:val="24"/>
          <w:szCs w:val="24"/>
        </w:rPr>
        <w:t>2009 IEEE/IFIP International Conference on Dependable Systems and Networks</w:t>
      </w:r>
      <w:r w:rsidRPr="00EC4B6E">
        <w:rPr>
          <w:rFonts w:ascii="Calibri" w:hAnsi="Calibri" w:cs="Calibri"/>
          <w:sz w:val="24"/>
          <w:szCs w:val="24"/>
        </w:rPr>
        <w:t xml:space="preserve">. pp. 3086–134. </w:t>
      </w:r>
    </w:p>
    <w:p w14:paraId="1058AECE" w14:textId="1C71162D" w:rsidR="00EC4B6E" w:rsidRDefault="00067E70" w:rsidP="00404CBD">
      <w:pPr>
        <w:pStyle w:val="ListParagraph"/>
        <w:rPr>
          <w:rFonts w:ascii="Calibri" w:hAnsi="Calibri" w:cs="Calibri"/>
          <w:sz w:val="24"/>
          <w:szCs w:val="24"/>
        </w:rPr>
      </w:pPr>
      <w:r w:rsidRPr="00EC4B6E">
        <w:rPr>
          <w:rFonts w:ascii="Calibri" w:hAnsi="Calibri" w:cs="Calibri"/>
          <w:sz w:val="24"/>
          <w:szCs w:val="24"/>
        </w:rPr>
        <w:t xml:space="preserve">Available at: </w:t>
      </w:r>
      <w:hyperlink r:id="rId25" w:history="1">
        <w:r w:rsidR="00EC4B6E" w:rsidRPr="008A28CA">
          <w:rPr>
            <w:rStyle w:val="Hyperlink"/>
            <w:rFonts w:ascii="Calibri" w:hAnsi="Calibri" w:cs="Calibri"/>
            <w:sz w:val="24"/>
            <w:szCs w:val="24"/>
          </w:rPr>
          <w:t>https://doi.org/10.1109/DSN.2009.5270346</w:t>
        </w:r>
      </w:hyperlink>
      <w:r w:rsidRPr="00EC4B6E">
        <w:rPr>
          <w:rFonts w:ascii="Calibri" w:hAnsi="Calibri" w:cs="Calibri"/>
          <w:sz w:val="24"/>
          <w:szCs w:val="24"/>
        </w:rPr>
        <w:t>.</w:t>
      </w:r>
    </w:p>
    <w:p w14:paraId="12524913" w14:textId="77777777" w:rsidR="00404CBD" w:rsidRPr="00404CBD" w:rsidRDefault="00404CBD" w:rsidP="00404CBD">
      <w:pPr>
        <w:pStyle w:val="ListParagraph"/>
        <w:rPr>
          <w:rFonts w:ascii="Calibri" w:hAnsi="Calibri" w:cs="Calibri"/>
          <w:sz w:val="24"/>
          <w:szCs w:val="24"/>
        </w:rPr>
      </w:pPr>
    </w:p>
    <w:p w14:paraId="661E6068"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26"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 xml:space="preserve">Almalki, S., Assery,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27"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pPr>
        <w:pStyle w:val="ListParagraph"/>
        <w:numPr>
          <w:ilvl w:val="0"/>
          <w:numId w:val="1"/>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28"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pPr>
        <w:pStyle w:val="ListParagraph"/>
        <w:numPr>
          <w:ilvl w:val="0"/>
          <w:numId w:val="1"/>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29"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30"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pPr>
        <w:pStyle w:val="ListParagraph"/>
        <w:numPr>
          <w:ilvl w:val="0"/>
          <w:numId w:val="1"/>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31"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pPr>
        <w:pStyle w:val="ListParagraph"/>
        <w:numPr>
          <w:ilvl w:val="0"/>
          <w:numId w:val="1"/>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t xml:space="preserve">Available at: </w:t>
      </w:r>
      <w:hyperlink r:id="rId32"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pPr>
        <w:pStyle w:val="ListParagraph"/>
        <w:numPr>
          <w:ilvl w:val="0"/>
          <w:numId w:val="1"/>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33"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pPr>
        <w:pStyle w:val="ListParagraph"/>
        <w:numPr>
          <w:ilvl w:val="0"/>
          <w:numId w:val="1"/>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34"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pPr>
        <w:pStyle w:val="ListParagraph"/>
        <w:numPr>
          <w:ilvl w:val="0"/>
          <w:numId w:val="1"/>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35"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pPr>
        <w:pStyle w:val="ListParagraph"/>
        <w:numPr>
          <w:ilvl w:val="0"/>
          <w:numId w:val="1"/>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36"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pPr>
        <w:pStyle w:val="ListParagraph"/>
        <w:numPr>
          <w:ilvl w:val="0"/>
          <w:numId w:val="1"/>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37"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38"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pPr>
        <w:pStyle w:val="ListParagraph"/>
        <w:numPr>
          <w:ilvl w:val="0"/>
          <w:numId w:val="1"/>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39"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6422D71A"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w:t>
      </w:r>
      <w:proofErr w:type="spellStart"/>
      <w:r w:rsidRPr="009739A1">
        <w:rPr>
          <w:rFonts w:ascii="Calibri" w:hAnsi="Calibri" w:cs="Calibri"/>
          <w:sz w:val="24"/>
          <w:szCs w:val="24"/>
        </w:rPr>
        <w:t>at</w:t>
      </w:r>
      <w:hyperlink r:id="rId40" w:history="1">
        <w:r w:rsidR="009739A1" w:rsidRPr="009739A1">
          <w:rPr>
            <w:rStyle w:val="Hyperlink"/>
            <w:rFonts w:ascii="Calibri" w:hAnsi="Calibri" w:cs="Calibri"/>
            <w:sz w:val="24"/>
            <w:szCs w:val="24"/>
          </w:rPr>
          <w:t>https</w:t>
        </w:r>
        <w:proofErr w:type="spellEnd"/>
        <w:r w:rsidR="009739A1" w:rsidRPr="009739A1">
          <w:rPr>
            <w:rStyle w:val="Hyperlink"/>
            <w:rFonts w:ascii="Calibri" w:hAnsi="Calibri" w:cs="Calibri"/>
            <w:sz w:val="24"/>
            <w:szCs w:val="24"/>
          </w:rPr>
          <w:t>:/doi.org/10.3390/s21175967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pPr>
        <w:pStyle w:val="ListParagraph"/>
        <w:numPr>
          <w:ilvl w:val="0"/>
          <w:numId w:val="1"/>
        </w:numPr>
        <w:rPr>
          <w:sz w:val="24"/>
          <w:szCs w:val="24"/>
        </w:rPr>
      </w:pPr>
      <w:r w:rsidRPr="009739A1">
        <w:rPr>
          <w:sz w:val="24"/>
          <w:szCs w:val="24"/>
        </w:rPr>
        <w:t xml:space="preserve">Stylios,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41"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pPr>
        <w:pStyle w:val="ListParagraph"/>
        <w:numPr>
          <w:ilvl w:val="0"/>
          <w:numId w:val="1"/>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42"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pPr>
        <w:pStyle w:val="ListParagraph"/>
        <w:numPr>
          <w:ilvl w:val="0"/>
          <w:numId w:val="1"/>
        </w:numPr>
        <w:rPr>
          <w:sz w:val="24"/>
          <w:szCs w:val="24"/>
        </w:rPr>
      </w:pPr>
      <w:r w:rsidRPr="009739A1">
        <w:rPr>
          <w:sz w:val="24"/>
          <w:szCs w:val="24"/>
        </w:rPr>
        <w:t xml:space="preserve">Almalki, S., Assery,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43"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pPr>
        <w:pStyle w:val="ListParagraph"/>
        <w:numPr>
          <w:ilvl w:val="0"/>
          <w:numId w:val="1"/>
        </w:numPr>
        <w:rPr>
          <w:b/>
          <w:bCs/>
          <w:sz w:val="24"/>
          <w:szCs w:val="24"/>
        </w:rPr>
      </w:pPr>
      <w:r w:rsidRPr="009739A1">
        <w:rPr>
          <w:sz w:val="24"/>
          <w:szCs w:val="24"/>
        </w:rPr>
        <w:t>Ketab,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44"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pPr>
        <w:pStyle w:val="ListParagraph"/>
        <w:numPr>
          <w:ilvl w:val="0"/>
          <w:numId w:val="1"/>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45"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pPr>
        <w:pStyle w:val="ListParagraph"/>
        <w:numPr>
          <w:ilvl w:val="0"/>
          <w:numId w:val="1"/>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46"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pPr>
        <w:pStyle w:val="ListParagraph"/>
        <w:numPr>
          <w:ilvl w:val="0"/>
          <w:numId w:val="1"/>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47"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pPr>
        <w:pStyle w:val="ListParagraph"/>
        <w:numPr>
          <w:ilvl w:val="0"/>
          <w:numId w:val="1"/>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48"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pPr>
        <w:pStyle w:val="ListParagraph"/>
        <w:numPr>
          <w:ilvl w:val="0"/>
          <w:numId w:val="1"/>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49"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Pr="00897861" w:rsidRDefault="00EC4B6E">
      <w:pPr>
        <w:pStyle w:val="ListParagraph"/>
        <w:numPr>
          <w:ilvl w:val="0"/>
          <w:numId w:val="1"/>
        </w:numPr>
        <w:rPr>
          <w:sz w:val="24"/>
          <w:szCs w:val="24"/>
        </w:rPr>
      </w:pPr>
      <w:r w:rsidRPr="007348D7">
        <w:rPr>
          <w:sz w:val="24"/>
          <w:szCs w:val="24"/>
        </w:rPr>
        <w:t xml:space="preserve">Garabato,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50" w:history="1">
        <w:r w:rsidRPr="00C36049">
          <w:rPr>
            <w:rStyle w:val="Hyperlink"/>
            <w:sz w:val="24"/>
            <w:szCs w:val="24"/>
          </w:rPr>
          <w:t>https://doi.org/10.1007/s00521-022-07061-3</w:t>
        </w:r>
      </w:hyperlink>
      <w:r w:rsidRPr="00C36049">
        <w:rPr>
          <w:sz w:val="24"/>
          <w:szCs w:val="24"/>
        </w:rPr>
        <w:t>.</w:t>
      </w:r>
    </w:p>
    <w:p w14:paraId="066EF881" w14:textId="77777777" w:rsidR="00BC01D0" w:rsidRDefault="00BC01D0" w:rsidP="00897861">
      <w:pPr>
        <w:pStyle w:val="Heading1"/>
      </w:pPr>
      <w:bookmarkStart w:id="45" w:name="_Toc217313046"/>
      <w:r w:rsidRPr="00862CAF">
        <w:lastRenderedPageBreak/>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1">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lastRenderedPageBreak/>
        <w:drawing>
          <wp:inline distT="0" distB="0" distL="0" distR="0" wp14:anchorId="52332D30" wp14:editId="691A64FA">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2">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lastRenderedPageBreak/>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4A725AC8" w14:textId="77777777" w:rsidR="00BC01D0" w:rsidRDefault="00BC01D0" w:rsidP="00BC01D0">
      <w:pPr>
        <w:rPr>
          <w:b/>
          <w:bCs/>
          <w:sz w:val="36"/>
          <w:szCs w:val="36"/>
        </w:rPr>
      </w:pPr>
    </w:p>
    <w:p w14:paraId="20118386"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lastRenderedPageBreak/>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Source of feature order:</w:t>
      </w:r>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w:t>
      </w:r>
      <w:proofErr w:type="spellStart"/>
      <w:r w:rsidRPr="009D0185">
        <w:rPr>
          <w:sz w:val="28"/>
          <w:szCs w:val="28"/>
        </w:rPr>
        <w:t>user_id</w:t>
      </w:r>
      <w:proofErr w:type="spellEnd"/>
      <w:r w:rsidRPr="009D0185">
        <w:rPr>
          <w:sz w:val="28"/>
          <w:szCs w:val="28"/>
        </w:rPr>
        <w:t xml:space="preserve">,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pPr>
        <w:numPr>
          <w:ilvl w:val="0"/>
          <w:numId w:val="3"/>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154994ED" w14:textId="77777777" w:rsidR="00BC01D0" w:rsidRPr="00897861" w:rsidRDefault="00BC01D0">
      <w:pPr>
        <w:numPr>
          <w:ilvl w:val="0"/>
          <w:numId w:val="3"/>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42E30C82" w14:textId="77777777" w:rsidR="00BC01D0" w:rsidRPr="00897861" w:rsidRDefault="00BC01D0">
      <w:pPr>
        <w:numPr>
          <w:ilvl w:val="0"/>
          <w:numId w:val="3"/>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pPr>
        <w:numPr>
          <w:ilvl w:val="0"/>
          <w:numId w:val="3"/>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pPr>
        <w:numPr>
          <w:ilvl w:val="0"/>
          <w:numId w:val="3"/>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pPr>
        <w:numPr>
          <w:ilvl w:val="0"/>
          <w:numId w:val="3"/>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6CB9F81A" w14:textId="77777777" w:rsidR="00BC01D0" w:rsidRPr="00897861" w:rsidRDefault="00BC01D0">
      <w:pPr>
        <w:numPr>
          <w:ilvl w:val="0"/>
          <w:numId w:val="3"/>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356FE0F3" w14:textId="77777777" w:rsidR="00BC01D0" w:rsidRPr="00897861" w:rsidRDefault="00BC01D0">
      <w:pPr>
        <w:numPr>
          <w:ilvl w:val="0"/>
          <w:numId w:val="3"/>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pPr>
        <w:numPr>
          <w:ilvl w:val="0"/>
          <w:numId w:val="3"/>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pPr>
        <w:numPr>
          <w:ilvl w:val="0"/>
          <w:numId w:val="3"/>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pPr>
        <w:numPr>
          <w:ilvl w:val="0"/>
          <w:numId w:val="3"/>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7CEDF6F8" w14:textId="77777777" w:rsidR="00BC01D0" w:rsidRPr="00897861" w:rsidRDefault="00BC01D0">
      <w:pPr>
        <w:numPr>
          <w:ilvl w:val="0"/>
          <w:numId w:val="3"/>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50287663" w14:textId="77777777" w:rsidR="00BC01D0" w:rsidRPr="00897861" w:rsidRDefault="00BC01D0">
      <w:pPr>
        <w:numPr>
          <w:ilvl w:val="0"/>
          <w:numId w:val="3"/>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pPr>
        <w:numPr>
          <w:ilvl w:val="0"/>
          <w:numId w:val="3"/>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pPr>
        <w:numPr>
          <w:ilvl w:val="0"/>
          <w:numId w:val="3"/>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pPr>
        <w:numPr>
          <w:ilvl w:val="0"/>
          <w:numId w:val="3"/>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7F9917A0" w14:textId="77777777" w:rsidR="00BC01D0" w:rsidRPr="00897861" w:rsidRDefault="00BC01D0">
      <w:pPr>
        <w:numPr>
          <w:ilvl w:val="0"/>
          <w:numId w:val="3"/>
        </w:numPr>
        <w:rPr>
          <w:sz w:val="24"/>
          <w:szCs w:val="24"/>
        </w:rPr>
      </w:pPr>
      <w:proofErr w:type="spellStart"/>
      <w:r w:rsidRPr="00897861">
        <w:rPr>
          <w:b/>
          <w:bCs/>
          <w:sz w:val="24"/>
          <w:szCs w:val="24"/>
        </w:rPr>
        <w:t>burst_mean</w:t>
      </w:r>
      <w:proofErr w:type="spellEnd"/>
      <w:r w:rsidRPr="00897861">
        <w:rPr>
          <w:sz w:val="24"/>
          <w:szCs w:val="24"/>
        </w:rPr>
        <w:t>: average burst run-length based on short DD gaps (DD &lt; 0.150s treated as within-burst)</w:t>
      </w:r>
    </w:p>
    <w:p w14:paraId="2F2C5C99" w14:textId="77777777" w:rsidR="00BC01D0" w:rsidRPr="00897861" w:rsidRDefault="00BC01D0">
      <w:pPr>
        <w:numPr>
          <w:ilvl w:val="0"/>
          <w:numId w:val="3"/>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lastRenderedPageBreak/>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/Models/mouse/mouse_meta.json under key features.</w:t>
      </w:r>
      <w:r w:rsidRPr="00897861">
        <w:rPr>
          <w:sz w:val="24"/>
          <w:szCs w:val="24"/>
        </w:rPr>
        <w:br/>
      </w:r>
      <w:r w:rsidRPr="00897861">
        <w:rPr>
          <w:b/>
          <w:bCs/>
          <w:sz w:val="24"/>
          <w:szCs w:val="24"/>
        </w:rPr>
        <w:t>Raw input:</w:t>
      </w:r>
      <w:r w:rsidRPr="00897861">
        <w:rPr>
          <w:sz w:val="24"/>
          <w:szCs w:val="24"/>
        </w:rPr>
        <w:t xml:space="preserve"> mouse session points with columns (time ms,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pPr>
        <w:numPr>
          <w:ilvl w:val="0"/>
          <w:numId w:val="4"/>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59E7FDB2" w14:textId="77777777" w:rsidR="00BC01D0" w:rsidRPr="00897861" w:rsidRDefault="00BC01D0">
      <w:pPr>
        <w:numPr>
          <w:ilvl w:val="0"/>
          <w:numId w:val="4"/>
        </w:numPr>
        <w:rPr>
          <w:sz w:val="24"/>
          <w:szCs w:val="24"/>
        </w:rPr>
      </w:pPr>
      <w:proofErr w:type="spellStart"/>
      <w:r w:rsidRPr="00897861">
        <w:rPr>
          <w:b/>
          <w:bCs/>
          <w:sz w:val="24"/>
          <w:szCs w:val="24"/>
        </w:rPr>
        <w:t>n_points</w:t>
      </w:r>
      <w:proofErr w:type="spellEnd"/>
      <w:r w:rsidRPr="00897861">
        <w:rPr>
          <w:sz w:val="24"/>
          <w:szCs w:val="24"/>
        </w:rPr>
        <w:t>: number of points in the window</w:t>
      </w:r>
    </w:p>
    <w:p w14:paraId="33FC6C6F" w14:textId="77777777" w:rsidR="00BC01D0" w:rsidRPr="00897861" w:rsidRDefault="00BC01D0">
      <w:pPr>
        <w:numPr>
          <w:ilvl w:val="0"/>
          <w:numId w:val="4"/>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75D89ED6" w14:textId="77777777" w:rsidR="00BC01D0" w:rsidRPr="00897861" w:rsidRDefault="00BC01D0">
      <w:pPr>
        <w:numPr>
          <w:ilvl w:val="0"/>
          <w:numId w:val="4"/>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125260A5" w14:textId="77777777" w:rsidR="00BC01D0" w:rsidRPr="00897861" w:rsidRDefault="00BC01D0">
      <w:pPr>
        <w:numPr>
          <w:ilvl w:val="0"/>
          <w:numId w:val="4"/>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7D5258CE" w14:textId="77777777" w:rsidR="00BC01D0" w:rsidRPr="00897861" w:rsidRDefault="00BC01D0">
      <w:pPr>
        <w:numPr>
          <w:ilvl w:val="0"/>
          <w:numId w:val="4"/>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5B25BFE2" w14:textId="77777777" w:rsidR="00BC01D0" w:rsidRPr="00897861" w:rsidRDefault="00BC01D0">
      <w:pPr>
        <w:numPr>
          <w:ilvl w:val="0"/>
          <w:numId w:val="4"/>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pPr>
        <w:numPr>
          <w:ilvl w:val="0"/>
          <w:numId w:val="4"/>
        </w:numPr>
        <w:rPr>
          <w:sz w:val="24"/>
          <w:szCs w:val="24"/>
        </w:rPr>
      </w:pPr>
      <w:proofErr w:type="spellStart"/>
      <w:r w:rsidRPr="00897861">
        <w:rPr>
          <w:b/>
          <w:bCs/>
          <w:sz w:val="24"/>
          <w:szCs w:val="24"/>
        </w:rPr>
        <w:t>max_speed</w:t>
      </w:r>
      <w:proofErr w:type="spellEnd"/>
      <w:r w:rsidRPr="00897861">
        <w:rPr>
          <w:sz w:val="24"/>
          <w:szCs w:val="24"/>
        </w:rPr>
        <w:t>: maximum speed</w:t>
      </w:r>
    </w:p>
    <w:p w14:paraId="5DCAB540" w14:textId="77777777" w:rsidR="00BC01D0" w:rsidRPr="00897861" w:rsidRDefault="00BC01D0">
      <w:pPr>
        <w:numPr>
          <w:ilvl w:val="0"/>
          <w:numId w:val="4"/>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49843EC" w14:textId="77777777" w:rsidR="00BC01D0" w:rsidRPr="00897861" w:rsidRDefault="00BC01D0">
      <w:pPr>
        <w:numPr>
          <w:ilvl w:val="0"/>
          <w:numId w:val="4"/>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pPr>
        <w:numPr>
          <w:ilvl w:val="0"/>
          <w:numId w:val="4"/>
        </w:numPr>
        <w:rPr>
          <w:sz w:val="24"/>
          <w:szCs w:val="24"/>
        </w:rPr>
      </w:pPr>
      <w:proofErr w:type="spellStart"/>
      <w:r w:rsidRPr="00897861">
        <w:rPr>
          <w:b/>
          <w:bCs/>
          <w:sz w:val="24"/>
          <w:szCs w:val="24"/>
        </w:rPr>
        <w:t>max_acc</w:t>
      </w:r>
      <w:proofErr w:type="spellEnd"/>
      <w:r w:rsidRPr="00897861">
        <w:rPr>
          <w:sz w:val="24"/>
          <w:szCs w:val="24"/>
        </w:rPr>
        <w:t>: maximum acceleration</w:t>
      </w:r>
    </w:p>
    <w:p w14:paraId="65EE4DE9" w14:textId="77777777" w:rsidR="00BC01D0" w:rsidRPr="00897861" w:rsidRDefault="00BC01D0">
      <w:pPr>
        <w:numPr>
          <w:ilvl w:val="0"/>
          <w:numId w:val="4"/>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022FBE50" w14:textId="77777777" w:rsidR="00BC01D0" w:rsidRPr="00897861" w:rsidRDefault="00BC01D0">
      <w:pPr>
        <w:numPr>
          <w:ilvl w:val="0"/>
          <w:numId w:val="4"/>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pPr>
        <w:numPr>
          <w:ilvl w:val="0"/>
          <w:numId w:val="4"/>
        </w:numPr>
        <w:rPr>
          <w:sz w:val="24"/>
          <w:szCs w:val="24"/>
        </w:rPr>
      </w:pPr>
      <w:proofErr w:type="spellStart"/>
      <w:r w:rsidRPr="00897861">
        <w:rPr>
          <w:b/>
          <w:bCs/>
          <w:sz w:val="24"/>
          <w:szCs w:val="24"/>
        </w:rPr>
        <w:t>max_jerk</w:t>
      </w:r>
      <w:proofErr w:type="spellEnd"/>
      <w:r w:rsidRPr="00897861">
        <w:rPr>
          <w:sz w:val="24"/>
          <w:szCs w:val="24"/>
        </w:rPr>
        <w:t>: maximum jerk</w:t>
      </w:r>
    </w:p>
    <w:p w14:paraId="54BF6C08" w14:textId="77777777" w:rsidR="00BC01D0" w:rsidRPr="00897861" w:rsidRDefault="00BC01D0">
      <w:pPr>
        <w:numPr>
          <w:ilvl w:val="0"/>
          <w:numId w:val="4"/>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4EA05854" w14:textId="77777777" w:rsidR="00BC01D0" w:rsidRPr="00897861" w:rsidRDefault="00BC01D0">
      <w:pPr>
        <w:numPr>
          <w:ilvl w:val="0"/>
          <w:numId w:val="4"/>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78697E28" w14:textId="77777777" w:rsidR="00BC01D0" w:rsidRPr="00897861" w:rsidRDefault="00BC01D0">
      <w:pPr>
        <w:numPr>
          <w:ilvl w:val="0"/>
          <w:numId w:val="4"/>
        </w:numPr>
        <w:rPr>
          <w:sz w:val="24"/>
          <w:szCs w:val="24"/>
        </w:rPr>
      </w:pPr>
      <w:proofErr w:type="spellStart"/>
      <w:r w:rsidRPr="00897861">
        <w:rPr>
          <w:b/>
          <w:bCs/>
          <w:sz w:val="24"/>
          <w:szCs w:val="24"/>
        </w:rPr>
        <w:t>abs_dx</w:t>
      </w:r>
      <w:proofErr w:type="spellEnd"/>
      <w:r w:rsidRPr="00897861">
        <w:rPr>
          <w:sz w:val="24"/>
          <w:szCs w:val="24"/>
        </w:rPr>
        <w:t>: absolute net x displacement</w:t>
      </w:r>
    </w:p>
    <w:p w14:paraId="0219B71A" w14:textId="77777777" w:rsidR="00BC01D0" w:rsidRPr="00897861" w:rsidRDefault="00BC01D0">
      <w:pPr>
        <w:numPr>
          <w:ilvl w:val="0"/>
          <w:numId w:val="4"/>
        </w:numPr>
        <w:rPr>
          <w:sz w:val="24"/>
          <w:szCs w:val="24"/>
        </w:rPr>
      </w:pPr>
      <w:proofErr w:type="spellStart"/>
      <w:r w:rsidRPr="00897861">
        <w:rPr>
          <w:b/>
          <w:bCs/>
          <w:sz w:val="24"/>
          <w:szCs w:val="24"/>
        </w:rPr>
        <w:t>abs_dy</w:t>
      </w:r>
      <w:proofErr w:type="spellEnd"/>
      <w:r w:rsidRPr="00897861">
        <w:rPr>
          <w:sz w:val="24"/>
          <w:szCs w:val="24"/>
        </w:rPr>
        <w:t>: absolute net y displacement</w:t>
      </w:r>
    </w:p>
    <w:p w14:paraId="2F920995" w14:textId="77777777" w:rsidR="00BC01D0" w:rsidRPr="00897861" w:rsidRDefault="00BC01D0">
      <w:pPr>
        <w:numPr>
          <w:ilvl w:val="0"/>
          <w:numId w:val="4"/>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0866842" w14:textId="77777777" w:rsidR="00BC01D0" w:rsidRPr="00897861" w:rsidRDefault="00BC01D0">
      <w:pPr>
        <w:numPr>
          <w:ilvl w:val="0"/>
          <w:numId w:val="4"/>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0F5A6F44" w14:textId="77777777" w:rsidR="00BC01D0" w:rsidRPr="00897861" w:rsidRDefault="00BC01D0">
      <w:pPr>
        <w:numPr>
          <w:ilvl w:val="0"/>
          <w:numId w:val="4"/>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1B6B3B87" w14:textId="77777777" w:rsidR="00BC01D0" w:rsidRPr="00897861" w:rsidRDefault="00BC01D0">
      <w:pPr>
        <w:numPr>
          <w:ilvl w:val="0"/>
          <w:numId w:val="4"/>
        </w:numPr>
        <w:rPr>
          <w:sz w:val="24"/>
          <w:szCs w:val="24"/>
        </w:rPr>
      </w:pPr>
      <w:proofErr w:type="spellStart"/>
      <w:r w:rsidRPr="00897861">
        <w:rPr>
          <w:b/>
          <w:bCs/>
          <w:sz w:val="24"/>
          <w:szCs w:val="24"/>
        </w:rPr>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BD769E1" w14:textId="77777777" w:rsidR="00BC01D0" w:rsidRPr="00897861" w:rsidRDefault="00BC01D0">
      <w:pPr>
        <w:numPr>
          <w:ilvl w:val="0"/>
          <w:numId w:val="4"/>
        </w:numPr>
        <w:rPr>
          <w:sz w:val="24"/>
          <w:szCs w:val="24"/>
        </w:rPr>
      </w:pPr>
      <w:r w:rsidRPr="00897861">
        <w:rPr>
          <w:b/>
          <w:bCs/>
          <w:sz w:val="24"/>
          <w:szCs w:val="24"/>
        </w:rPr>
        <w:t>pause_ratio_20ms</w:t>
      </w:r>
      <w:r w:rsidRPr="00897861">
        <w:rPr>
          <w:sz w:val="24"/>
          <w:szCs w:val="24"/>
        </w:rPr>
        <w:t>: fraction of dt values greater than 20 ms</w:t>
      </w:r>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lastRenderedPageBreak/>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pPr>
        <w:numPr>
          <w:ilvl w:val="0"/>
          <w:numId w:val="5"/>
        </w:numPr>
        <w:rPr>
          <w:sz w:val="24"/>
          <w:szCs w:val="24"/>
        </w:rPr>
      </w:pPr>
      <w:r w:rsidRPr="00897861">
        <w:rPr>
          <w:sz w:val="24"/>
          <w:szCs w:val="24"/>
        </w:rPr>
        <w:t>Model: /Apps/behavior/ae_conditional.py</w:t>
      </w:r>
    </w:p>
    <w:p w14:paraId="58D8C391" w14:textId="77777777" w:rsidR="00BC01D0" w:rsidRPr="00897861" w:rsidRDefault="00BC01D0">
      <w:pPr>
        <w:numPr>
          <w:ilvl w:val="0"/>
          <w:numId w:val="5"/>
        </w:numPr>
        <w:rPr>
          <w:sz w:val="24"/>
          <w:szCs w:val="24"/>
        </w:rPr>
      </w:pPr>
      <w:r w:rsidRPr="00897861">
        <w:rPr>
          <w:sz w:val="24"/>
          <w:szCs w:val="24"/>
        </w:rPr>
        <w:t>Training: /Apps/behavior/train_kb_cae_cmu.py</w:t>
      </w:r>
    </w:p>
    <w:p w14:paraId="0ED38345" w14:textId="77777777" w:rsidR="00BC01D0" w:rsidRPr="00897861" w:rsidRDefault="00BC01D0">
      <w:pPr>
        <w:numPr>
          <w:ilvl w:val="0"/>
          <w:numId w:val="5"/>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w:t>
      </w:r>
      <w:proofErr w:type="spellStart"/>
      <w:r w:rsidRPr="00897861">
        <w:rPr>
          <w:sz w:val="24"/>
          <w:szCs w:val="24"/>
        </w:rPr>
        <w:t>user_id</w:t>
      </w:r>
      <w:proofErr w:type="spellEnd"/>
      <w:r w:rsidRPr="00897861">
        <w:rPr>
          <w:sz w:val="24"/>
          <w:szCs w:val="24"/>
        </w:rPr>
        <w:t xml:space="preserve">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pPr>
        <w:numPr>
          <w:ilvl w:val="0"/>
          <w:numId w:val="6"/>
        </w:numPr>
        <w:rPr>
          <w:sz w:val="24"/>
          <w:szCs w:val="24"/>
        </w:rPr>
      </w:pPr>
      <w:r w:rsidRPr="00897861">
        <w:rPr>
          <w:sz w:val="24"/>
          <w:szCs w:val="24"/>
        </w:rPr>
        <w:t>For each target user, the script fits a StandardScaler on that user’s genuine training windows only.</w:t>
      </w:r>
    </w:p>
    <w:p w14:paraId="12DBE170" w14:textId="77777777" w:rsidR="00BC01D0" w:rsidRPr="00897861" w:rsidRDefault="00BC01D0">
      <w:pPr>
        <w:numPr>
          <w:ilvl w:val="0"/>
          <w:numId w:val="6"/>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pPr>
        <w:numPr>
          <w:ilvl w:val="0"/>
          <w:numId w:val="7"/>
        </w:numPr>
        <w:rPr>
          <w:sz w:val="24"/>
          <w:szCs w:val="24"/>
        </w:rPr>
      </w:pPr>
      <w:r w:rsidRPr="00897861">
        <w:rPr>
          <w:sz w:val="24"/>
          <w:szCs w:val="24"/>
        </w:rPr>
        <w:t>Input dimension: 18</w:t>
      </w:r>
    </w:p>
    <w:p w14:paraId="27DEDBDC" w14:textId="77777777" w:rsidR="00BC01D0" w:rsidRPr="00897861" w:rsidRDefault="00BC01D0">
      <w:pPr>
        <w:numPr>
          <w:ilvl w:val="0"/>
          <w:numId w:val="7"/>
        </w:numPr>
        <w:rPr>
          <w:sz w:val="24"/>
          <w:szCs w:val="24"/>
        </w:rPr>
      </w:pPr>
      <w:r w:rsidRPr="00897861">
        <w:rPr>
          <w:sz w:val="24"/>
          <w:szCs w:val="24"/>
        </w:rPr>
        <w:t>Encoder: Dense 64 → Dense 32 → Bottleneck Dense 16</w:t>
      </w:r>
    </w:p>
    <w:p w14:paraId="2BA5505A" w14:textId="77777777" w:rsidR="00BC01D0" w:rsidRPr="00897861" w:rsidRDefault="00BC01D0">
      <w:pPr>
        <w:numPr>
          <w:ilvl w:val="0"/>
          <w:numId w:val="7"/>
        </w:numPr>
        <w:rPr>
          <w:sz w:val="24"/>
          <w:szCs w:val="24"/>
        </w:rPr>
      </w:pPr>
      <w:r w:rsidRPr="00897861">
        <w:rPr>
          <w:sz w:val="24"/>
          <w:szCs w:val="24"/>
        </w:rPr>
        <w:t>Decoder: Dense 32 → Dense 64 → Output Dense 18</w:t>
      </w:r>
    </w:p>
    <w:p w14:paraId="000866D7" w14:textId="77777777" w:rsidR="00BC01D0" w:rsidRPr="00897861" w:rsidRDefault="00BC01D0">
      <w:pPr>
        <w:numPr>
          <w:ilvl w:val="0"/>
          <w:numId w:val="7"/>
        </w:numPr>
        <w:rPr>
          <w:sz w:val="24"/>
          <w:szCs w:val="24"/>
        </w:rPr>
      </w:pPr>
      <w:r w:rsidRPr="00897861">
        <w:rPr>
          <w:sz w:val="24"/>
          <w:szCs w:val="24"/>
        </w:rPr>
        <w:t>Regularisation: dropout (0.2) and batch normalisation in hidden layers</w:t>
      </w:r>
    </w:p>
    <w:p w14:paraId="5D5DE6EC" w14:textId="77777777" w:rsidR="00BC01D0" w:rsidRPr="00897861" w:rsidRDefault="00BC01D0">
      <w:pPr>
        <w:numPr>
          <w:ilvl w:val="0"/>
          <w:numId w:val="7"/>
        </w:numPr>
        <w:rPr>
          <w:sz w:val="24"/>
          <w:szCs w:val="24"/>
        </w:rPr>
      </w:pPr>
      <w:r w:rsidRPr="00897861">
        <w:rPr>
          <w:sz w:val="24"/>
          <w:szCs w:val="24"/>
        </w:rPr>
        <w:t>Loss: mean squared reconstruction loss (MSE)</w:t>
      </w:r>
    </w:p>
    <w:p w14:paraId="7670DB00" w14:textId="77777777" w:rsidR="00BC01D0" w:rsidRPr="00897861" w:rsidRDefault="00BC01D0">
      <w:pPr>
        <w:numPr>
          <w:ilvl w:val="0"/>
          <w:numId w:val="7"/>
        </w:numPr>
        <w:rPr>
          <w:sz w:val="24"/>
          <w:szCs w:val="24"/>
        </w:rPr>
      </w:pPr>
      <w:r w:rsidRPr="00897861">
        <w:rPr>
          <w:sz w:val="24"/>
          <w:szCs w:val="24"/>
        </w:rPr>
        <w:t>Optimiser: Adam</w:t>
      </w:r>
    </w:p>
    <w:p w14:paraId="628E92B9" w14:textId="77777777" w:rsidR="00BC01D0" w:rsidRPr="00897861" w:rsidRDefault="00BC01D0">
      <w:pPr>
        <w:numPr>
          <w:ilvl w:val="0"/>
          <w:numId w:val="7"/>
        </w:numPr>
        <w:rPr>
          <w:sz w:val="24"/>
          <w:szCs w:val="24"/>
        </w:rPr>
      </w:pPr>
      <w:r w:rsidRPr="00897861">
        <w:rPr>
          <w:sz w:val="24"/>
          <w:szCs w:val="24"/>
        </w:rPr>
        <w:t>Batch size: 256</w:t>
      </w:r>
    </w:p>
    <w:p w14:paraId="129FA9A3" w14:textId="77777777" w:rsidR="00BC01D0" w:rsidRPr="00897861" w:rsidRDefault="00BC01D0">
      <w:pPr>
        <w:numPr>
          <w:ilvl w:val="0"/>
          <w:numId w:val="7"/>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pPr>
        <w:numPr>
          <w:ilvl w:val="0"/>
          <w:numId w:val="8"/>
        </w:numPr>
        <w:rPr>
          <w:sz w:val="24"/>
          <w:szCs w:val="24"/>
        </w:rPr>
      </w:pPr>
      <w:r w:rsidRPr="00897861">
        <w:rPr>
          <w:sz w:val="24"/>
          <w:szCs w:val="24"/>
        </w:rPr>
        <w:t>Per-user model + scaler saved under /Models/</w:t>
      </w:r>
      <w:proofErr w:type="spellStart"/>
      <w:r w:rsidRPr="00897861">
        <w:rPr>
          <w:sz w:val="24"/>
          <w:szCs w:val="24"/>
        </w:rPr>
        <w:t>kb_cae</w:t>
      </w:r>
      <w:proofErr w:type="spellEnd"/>
      <w:r w:rsidRPr="00897861">
        <w:rPr>
          <w:sz w:val="24"/>
          <w:szCs w:val="24"/>
        </w:rPr>
        <w:t>/&lt;</w:t>
      </w:r>
      <w:proofErr w:type="spellStart"/>
      <w:r w:rsidRPr="00897861">
        <w:rPr>
          <w:sz w:val="24"/>
          <w:szCs w:val="24"/>
        </w:rPr>
        <w:t>user_id</w:t>
      </w:r>
      <w:proofErr w:type="spellEnd"/>
      <w:r w:rsidRPr="00897861">
        <w:rPr>
          <w:sz w:val="24"/>
          <w:szCs w:val="24"/>
        </w:rPr>
        <w:t>&gt;/</w:t>
      </w:r>
    </w:p>
    <w:p w14:paraId="10F54EE7" w14:textId="77777777" w:rsidR="00BC01D0" w:rsidRPr="00897861" w:rsidRDefault="00BC01D0">
      <w:pPr>
        <w:numPr>
          <w:ilvl w:val="0"/>
          <w:numId w:val="8"/>
        </w:numPr>
        <w:rPr>
          <w:sz w:val="24"/>
          <w:szCs w:val="24"/>
        </w:rPr>
      </w:pPr>
      <w:r w:rsidRPr="00897861">
        <w:rPr>
          <w:sz w:val="24"/>
          <w:szCs w:val="24"/>
        </w:rPr>
        <w:t>Metrics: /artifacts/kb_cae_metrics.csv</w:t>
      </w:r>
    </w:p>
    <w:p w14:paraId="2DE0AF7D" w14:textId="77777777" w:rsidR="00BC01D0" w:rsidRPr="00897861" w:rsidRDefault="00BC01D0">
      <w:pPr>
        <w:numPr>
          <w:ilvl w:val="0"/>
          <w:numId w:val="8"/>
        </w:numPr>
        <w:rPr>
          <w:sz w:val="24"/>
          <w:szCs w:val="24"/>
        </w:rPr>
      </w:pPr>
      <w:r w:rsidRPr="00897861">
        <w:rPr>
          <w:sz w:val="24"/>
          <w:szCs w:val="24"/>
        </w:rPr>
        <w:t>Overview: /artifacts/</w:t>
      </w:r>
      <w:proofErr w:type="spellStart"/>
      <w:r w:rsidRPr="00897861">
        <w:rPr>
          <w:sz w:val="24"/>
          <w:szCs w:val="24"/>
        </w:rPr>
        <w:t>kb_cae_overview.json</w:t>
      </w:r>
      <w:proofErr w:type="spellEnd"/>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lastRenderedPageBreak/>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pPr>
        <w:numPr>
          <w:ilvl w:val="0"/>
          <w:numId w:val="9"/>
        </w:numPr>
        <w:rPr>
          <w:sz w:val="24"/>
          <w:szCs w:val="24"/>
        </w:rPr>
      </w:pPr>
      <w:r w:rsidRPr="00897861">
        <w:rPr>
          <w:sz w:val="24"/>
          <w:szCs w:val="24"/>
        </w:rPr>
        <w:t>Drops non-feature columns (</w:t>
      </w:r>
      <w:proofErr w:type="spellStart"/>
      <w:r w:rsidRPr="00897861">
        <w:rPr>
          <w:sz w:val="24"/>
          <w:szCs w:val="24"/>
        </w:rPr>
        <w:t>user_id</w:t>
      </w:r>
      <w:proofErr w:type="spellEnd"/>
      <w:r w:rsidRPr="00897861">
        <w:rPr>
          <w:sz w:val="24"/>
          <w:szCs w:val="24"/>
        </w:rPr>
        <w:t xml:space="preserve">, </w:t>
      </w:r>
      <w:proofErr w:type="spellStart"/>
      <w:r w:rsidRPr="00897861">
        <w:rPr>
          <w:sz w:val="24"/>
          <w:szCs w:val="24"/>
        </w:rPr>
        <w:t>session_id</w:t>
      </w:r>
      <w:proofErr w:type="spellEnd"/>
      <w:r w:rsidRPr="00897861">
        <w:rPr>
          <w:sz w:val="24"/>
          <w:szCs w:val="24"/>
        </w:rPr>
        <w:t xml:space="preserve">, </w:t>
      </w:r>
      <w:proofErr w:type="spellStart"/>
      <w:r w:rsidRPr="00897861">
        <w:rPr>
          <w:sz w:val="24"/>
          <w:szCs w:val="24"/>
        </w:rPr>
        <w:t>window_id</w:t>
      </w:r>
      <w:proofErr w:type="spellEnd"/>
      <w:r w:rsidRPr="00897861">
        <w:rPr>
          <w:sz w:val="24"/>
          <w:szCs w:val="24"/>
        </w:rPr>
        <w:t>, etc.)</w:t>
      </w:r>
    </w:p>
    <w:p w14:paraId="7B230762" w14:textId="77777777" w:rsidR="00BC01D0" w:rsidRPr="00897861" w:rsidRDefault="00BC01D0">
      <w:pPr>
        <w:numPr>
          <w:ilvl w:val="0"/>
          <w:numId w:val="9"/>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pPr>
        <w:numPr>
          <w:ilvl w:val="0"/>
          <w:numId w:val="9"/>
        </w:numPr>
        <w:rPr>
          <w:sz w:val="24"/>
          <w:szCs w:val="24"/>
        </w:rPr>
      </w:pPr>
      <w:r w:rsidRPr="00897861">
        <w:rPr>
          <w:sz w:val="24"/>
          <w:szCs w:val="24"/>
        </w:rPr>
        <w:t>Fits one global StandardScaler on training windows only</w:t>
      </w:r>
    </w:p>
    <w:p w14:paraId="53054C69" w14:textId="77777777" w:rsidR="00BC01D0" w:rsidRPr="00897861" w:rsidRDefault="00BC01D0">
      <w:pPr>
        <w:numPr>
          <w:ilvl w:val="0"/>
          <w:numId w:val="9"/>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pPr>
        <w:numPr>
          <w:ilvl w:val="0"/>
          <w:numId w:val="10"/>
        </w:numPr>
        <w:rPr>
          <w:sz w:val="24"/>
          <w:szCs w:val="24"/>
        </w:rPr>
      </w:pPr>
      <w:r w:rsidRPr="00897861">
        <w:rPr>
          <w:sz w:val="24"/>
          <w:szCs w:val="24"/>
        </w:rPr>
        <w:t>Model: sklearn.svm.SVC</w:t>
      </w:r>
    </w:p>
    <w:p w14:paraId="1C88930A" w14:textId="77777777" w:rsidR="00BC01D0" w:rsidRPr="00897861" w:rsidRDefault="00BC01D0">
      <w:pPr>
        <w:numPr>
          <w:ilvl w:val="0"/>
          <w:numId w:val="10"/>
        </w:numPr>
        <w:rPr>
          <w:sz w:val="24"/>
          <w:szCs w:val="24"/>
        </w:rPr>
      </w:pPr>
      <w:r w:rsidRPr="00897861">
        <w:rPr>
          <w:sz w:val="24"/>
          <w:szCs w:val="24"/>
        </w:rPr>
        <w:t>Kernel: RBF</w:t>
      </w:r>
    </w:p>
    <w:p w14:paraId="3E7DA832" w14:textId="77777777" w:rsidR="00BC01D0" w:rsidRPr="00897861" w:rsidRDefault="00BC01D0">
      <w:pPr>
        <w:numPr>
          <w:ilvl w:val="0"/>
          <w:numId w:val="10"/>
        </w:numPr>
        <w:rPr>
          <w:sz w:val="24"/>
          <w:szCs w:val="24"/>
        </w:rPr>
      </w:pPr>
      <w:r w:rsidRPr="00897861">
        <w:rPr>
          <w:sz w:val="24"/>
          <w:szCs w:val="24"/>
        </w:rPr>
        <w:t>Class balancing: class_weight="balanced"</w:t>
      </w:r>
    </w:p>
    <w:p w14:paraId="75AA6907" w14:textId="77777777" w:rsidR="00BC01D0" w:rsidRPr="00897861" w:rsidRDefault="00BC01D0">
      <w:pPr>
        <w:numPr>
          <w:ilvl w:val="0"/>
          <w:numId w:val="10"/>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pPr>
        <w:numPr>
          <w:ilvl w:val="0"/>
          <w:numId w:val="10"/>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pPr>
        <w:numPr>
          <w:ilvl w:val="0"/>
          <w:numId w:val="11"/>
        </w:numPr>
        <w:rPr>
          <w:sz w:val="24"/>
          <w:szCs w:val="24"/>
        </w:rPr>
      </w:pPr>
      <w:r w:rsidRPr="00897861">
        <w:rPr>
          <w:sz w:val="24"/>
          <w:szCs w:val="24"/>
        </w:rPr>
        <w:t>Per-user verification style metrics: /artifacts/kb_svm_eval_metrics.csv</w:t>
      </w:r>
    </w:p>
    <w:p w14:paraId="32BC4E61" w14:textId="77777777" w:rsidR="00BC01D0" w:rsidRPr="00897861" w:rsidRDefault="00BC01D0">
      <w:pPr>
        <w:numPr>
          <w:ilvl w:val="0"/>
          <w:numId w:val="11"/>
        </w:numPr>
        <w:rPr>
          <w:sz w:val="24"/>
          <w:szCs w:val="24"/>
        </w:rPr>
      </w:pPr>
      <w:r w:rsidRPr="00897861">
        <w:rPr>
          <w:sz w:val="24"/>
          <w:szCs w:val="24"/>
        </w:rPr>
        <w:t>Overview: /artifacts/kb_svm_eval_overview.json</w:t>
      </w:r>
    </w:p>
    <w:p w14:paraId="7D17A478" w14:textId="77777777" w:rsidR="00BC01D0" w:rsidRPr="00897861" w:rsidRDefault="00BC01D0">
      <w:pPr>
        <w:numPr>
          <w:ilvl w:val="0"/>
          <w:numId w:val="11"/>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kb_svm_model.joblib</w:t>
      </w:r>
      <w:proofErr w:type="spellEnd"/>
    </w:p>
    <w:p w14:paraId="5FFA1F40"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kb_svm_scaler.joblib</w:t>
      </w:r>
      <w:proofErr w:type="spellEnd"/>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lastRenderedPageBreak/>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pPr>
        <w:numPr>
          <w:ilvl w:val="0"/>
          <w:numId w:val="13"/>
        </w:numPr>
        <w:rPr>
          <w:sz w:val="24"/>
          <w:szCs w:val="24"/>
        </w:rPr>
      </w:pPr>
      <w:r w:rsidRPr="00897861">
        <w:rPr>
          <w:sz w:val="24"/>
          <w:szCs w:val="24"/>
        </w:rPr>
        <w:t>Training: /Apps/behavior/train_mouse_svm.py</w:t>
      </w:r>
    </w:p>
    <w:p w14:paraId="1A2CC11E" w14:textId="77777777" w:rsidR="00BC01D0" w:rsidRPr="00897861" w:rsidRDefault="00BC01D0">
      <w:pPr>
        <w:numPr>
          <w:ilvl w:val="0"/>
          <w:numId w:val="13"/>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pPr>
        <w:numPr>
          <w:ilvl w:val="0"/>
          <w:numId w:val="14"/>
        </w:numPr>
        <w:rPr>
          <w:sz w:val="24"/>
          <w:szCs w:val="24"/>
        </w:rPr>
      </w:pPr>
      <w:r w:rsidRPr="00897861">
        <w:rPr>
          <w:sz w:val="24"/>
          <w:szCs w:val="24"/>
        </w:rPr>
        <w:t>/Data/mouse_windows_train_augmented.csv (primary training)</w:t>
      </w:r>
    </w:p>
    <w:p w14:paraId="403344F8" w14:textId="77777777" w:rsidR="00BC01D0" w:rsidRPr="00897861" w:rsidRDefault="00BC01D0">
      <w:pPr>
        <w:numPr>
          <w:ilvl w:val="0"/>
          <w:numId w:val="14"/>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pPr>
        <w:numPr>
          <w:ilvl w:val="0"/>
          <w:numId w:val="15"/>
        </w:numPr>
        <w:rPr>
          <w:sz w:val="24"/>
          <w:szCs w:val="24"/>
        </w:rPr>
      </w:pPr>
      <w:r w:rsidRPr="00897861">
        <w:rPr>
          <w:sz w:val="24"/>
          <w:szCs w:val="24"/>
        </w:rPr>
        <w:t>Filters users with too few samples (MIN_PER_USER = 40)</w:t>
      </w:r>
    </w:p>
    <w:p w14:paraId="647CC9FC" w14:textId="77777777" w:rsidR="00BC01D0" w:rsidRPr="00897861" w:rsidRDefault="00BC01D0">
      <w:pPr>
        <w:numPr>
          <w:ilvl w:val="0"/>
          <w:numId w:val="15"/>
        </w:numPr>
        <w:rPr>
          <w:sz w:val="24"/>
          <w:szCs w:val="24"/>
        </w:rPr>
      </w:pPr>
      <w:r w:rsidRPr="00897861">
        <w:rPr>
          <w:sz w:val="24"/>
          <w:szCs w:val="24"/>
        </w:rPr>
        <w:t>Fixed 23-feature order stored in metadata</w:t>
      </w:r>
    </w:p>
    <w:p w14:paraId="225DC72E" w14:textId="77777777" w:rsidR="00BC01D0" w:rsidRPr="00897861" w:rsidRDefault="00BC01D0">
      <w:pPr>
        <w:numPr>
          <w:ilvl w:val="0"/>
          <w:numId w:val="15"/>
        </w:numPr>
        <w:rPr>
          <w:sz w:val="24"/>
          <w:szCs w:val="24"/>
        </w:rPr>
      </w:pPr>
      <w:r w:rsidRPr="00897861">
        <w:rPr>
          <w:sz w:val="24"/>
          <w:szCs w:val="24"/>
        </w:rPr>
        <w:t>Fits one global StandardScaler on training windows only</w:t>
      </w:r>
    </w:p>
    <w:p w14:paraId="02AEE224" w14:textId="77777777" w:rsidR="00BC01D0" w:rsidRPr="00897861" w:rsidRDefault="00BC01D0">
      <w:pPr>
        <w:numPr>
          <w:ilvl w:val="0"/>
          <w:numId w:val="15"/>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pPr>
        <w:numPr>
          <w:ilvl w:val="0"/>
          <w:numId w:val="16"/>
        </w:numPr>
        <w:rPr>
          <w:sz w:val="24"/>
          <w:szCs w:val="24"/>
        </w:rPr>
      </w:pPr>
      <w:r w:rsidRPr="00897861">
        <w:rPr>
          <w:sz w:val="24"/>
          <w:szCs w:val="24"/>
        </w:rPr>
        <w:t>Model: sklearn.svm.SVC</w:t>
      </w:r>
    </w:p>
    <w:p w14:paraId="5778DFB1" w14:textId="77777777" w:rsidR="00BC01D0" w:rsidRPr="00897861" w:rsidRDefault="00BC01D0">
      <w:pPr>
        <w:numPr>
          <w:ilvl w:val="0"/>
          <w:numId w:val="16"/>
        </w:numPr>
        <w:rPr>
          <w:sz w:val="24"/>
          <w:szCs w:val="24"/>
        </w:rPr>
      </w:pPr>
      <w:r w:rsidRPr="00897861">
        <w:rPr>
          <w:sz w:val="24"/>
          <w:szCs w:val="24"/>
        </w:rPr>
        <w:t>Kernel: RBF</w:t>
      </w:r>
    </w:p>
    <w:p w14:paraId="532A6E14" w14:textId="77777777" w:rsidR="00BC01D0" w:rsidRPr="00897861" w:rsidRDefault="00BC01D0">
      <w:pPr>
        <w:numPr>
          <w:ilvl w:val="0"/>
          <w:numId w:val="16"/>
        </w:numPr>
        <w:rPr>
          <w:sz w:val="24"/>
          <w:szCs w:val="24"/>
        </w:rPr>
      </w:pPr>
      <w:r w:rsidRPr="00897861">
        <w:rPr>
          <w:sz w:val="24"/>
          <w:szCs w:val="24"/>
        </w:rPr>
        <w:t>Class balancing: class_weight="balanced"</w:t>
      </w:r>
    </w:p>
    <w:p w14:paraId="1DCDDADF" w14:textId="77777777" w:rsidR="00BC01D0" w:rsidRPr="00897861" w:rsidRDefault="00BC01D0">
      <w:pPr>
        <w:numPr>
          <w:ilvl w:val="0"/>
          <w:numId w:val="16"/>
        </w:numPr>
        <w:rPr>
          <w:sz w:val="24"/>
          <w:szCs w:val="24"/>
        </w:rPr>
      </w:pPr>
      <w:r w:rsidRPr="00897861">
        <w:rPr>
          <w:sz w:val="24"/>
          <w:szCs w:val="24"/>
        </w:rPr>
        <w:t>Probability outputs enabled: probability=True</w:t>
      </w:r>
    </w:p>
    <w:p w14:paraId="7D525C2C" w14:textId="77777777" w:rsidR="00BC01D0" w:rsidRPr="00897861" w:rsidRDefault="00BC01D0">
      <w:pPr>
        <w:numPr>
          <w:ilvl w:val="0"/>
          <w:numId w:val="16"/>
        </w:numPr>
        <w:rPr>
          <w:sz w:val="24"/>
          <w:szCs w:val="24"/>
        </w:rPr>
      </w:pPr>
      <w:r w:rsidRPr="00897861">
        <w:rPr>
          <w:sz w:val="24"/>
          <w:szCs w:val="24"/>
        </w:rPr>
        <w:t>Hyperparameter selection: grid over C and gamma using hold-out accuracy</w:t>
      </w:r>
    </w:p>
    <w:p w14:paraId="5BA708E8" w14:textId="77777777" w:rsidR="00BC01D0" w:rsidRPr="00897861" w:rsidRDefault="00BC01D0">
      <w:pPr>
        <w:numPr>
          <w:ilvl w:val="0"/>
          <w:numId w:val="16"/>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pPr>
        <w:numPr>
          <w:ilvl w:val="0"/>
          <w:numId w:val="17"/>
        </w:numPr>
        <w:rPr>
          <w:sz w:val="24"/>
          <w:szCs w:val="24"/>
        </w:rPr>
      </w:pPr>
      <w:r w:rsidRPr="00897861">
        <w:rPr>
          <w:sz w:val="24"/>
          <w:szCs w:val="24"/>
        </w:rPr>
        <w:t>/Models/mouse/mouse_svm.joblib</w:t>
      </w:r>
    </w:p>
    <w:p w14:paraId="7B9A6117" w14:textId="77777777" w:rsidR="00BC01D0" w:rsidRPr="00897861" w:rsidRDefault="00BC01D0">
      <w:pPr>
        <w:numPr>
          <w:ilvl w:val="0"/>
          <w:numId w:val="17"/>
        </w:numPr>
        <w:rPr>
          <w:sz w:val="24"/>
          <w:szCs w:val="24"/>
        </w:rPr>
      </w:pPr>
      <w:r w:rsidRPr="00897861">
        <w:rPr>
          <w:sz w:val="24"/>
          <w:szCs w:val="24"/>
        </w:rPr>
        <w:t>/Models/mouse/mouse_scaler.joblib</w:t>
      </w:r>
    </w:p>
    <w:p w14:paraId="6C8BAA89" w14:textId="77777777" w:rsidR="00BC01D0" w:rsidRPr="00897861" w:rsidRDefault="00BC01D0">
      <w:pPr>
        <w:numPr>
          <w:ilvl w:val="0"/>
          <w:numId w:val="17"/>
        </w:numPr>
        <w:rPr>
          <w:sz w:val="24"/>
          <w:szCs w:val="24"/>
        </w:rPr>
      </w:pPr>
      <w:r w:rsidRPr="00897861">
        <w:rPr>
          <w:sz w:val="24"/>
          <w:szCs w:val="24"/>
        </w:rPr>
        <w:t>/Models/mouse/mouse_meta.json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pPr>
        <w:numPr>
          <w:ilvl w:val="0"/>
          <w:numId w:val="18"/>
        </w:numPr>
        <w:rPr>
          <w:sz w:val="24"/>
          <w:szCs w:val="24"/>
        </w:rPr>
      </w:pPr>
      <w:r w:rsidRPr="00897861">
        <w:rPr>
          <w:sz w:val="24"/>
          <w:szCs w:val="24"/>
        </w:rPr>
        <w:t>/artifacts/mouse/mouse_svm_metrics.csv</w:t>
      </w:r>
    </w:p>
    <w:p w14:paraId="1FF643AE" w14:textId="77777777" w:rsidR="00BC01D0" w:rsidRPr="00897861" w:rsidRDefault="00BC01D0">
      <w:pPr>
        <w:numPr>
          <w:ilvl w:val="0"/>
          <w:numId w:val="18"/>
        </w:numPr>
        <w:rPr>
          <w:sz w:val="24"/>
          <w:szCs w:val="24"/>
        </w:rPr>
      </w:pPr>
      <w:r w:rsidRPr="00897861">
        <w:rPr>
          <w:sz w:val="24"/>
          <w:szCs w:val="24"/>
        </w:rPr>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pPr>
        <w:pStyle w:val="ListParagraph"/>
        <w:numPr>
          <w:ilvl w:val="0"/>
          <w:numId w:val="1"/>
        </w:numPr>
        <w:rPr>
          <w:sz w:val="24"/>
          <w:szCs w:val="24"/>
        </w:rPr>
      </w:pPr>
      <w:r w:rsidRPr="00897861">
        <w:rPr>
          <w:sz w:val="24"/>
          <w:szCs w:val="24"/>
        </w:rPr>
        <w:t>python Apps\behavior\train_mouse_svm.py</w:t>
      </w:r>
    </w:p>
    <w:p w14:paraId="3D98EA3B" w14:textId="77777777" w:rsidR="00BC01D0" w:rsidRPr="00897861" w:rsidRDefault="00BC01D0">
      <w:pPr>
        <w:pStyle w:val="ListParagraph"/>
        <w:numPr>
          <w:ilvl w:val="0"/>
          <w:numId w:val="1"/>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lastRenderedPageBreak/>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pPr>
        <w:numPr>
          <w:ilvl w:val="0"/>
          <w:numId w:val="19"/>
        </w:numPr>
        <w:rPr>
          <w:sz w:val="24"/>
          <w:szCs w:val="24"/>
        </w:rPr>
      </w:pPr>
      <w:r w:rsidRPr="003008FB">
        <w:rPr>
          <w:sz w:val="24"/>
          <w:szCs w:val="24"/>
        </w:rPr>
        <w:t>/artifacts/realtime/takeover_sim_kb.csv</w:t>
      </w:r>
    </w:p>
    <w:p w14:paraId="0149FE76" w14:textId="77777777" w:rsidR="00BC01D0" w:rsidRPr="003008FB" w:rsidRDefault="00BC01D0">
      <w:pPr>
        <w:numPr>
          <w:ilvl w:val="0"/>
          <w:numId w:val="19"/>
        </w:numPr>
        <w:rPr>
          <w:sz w:val="24"/>
          <w:szCs w:val="24"/>
        </w:rPr>
      </w:pPr>
      <w:r w:rsidRPr="003008FB">
        <w:rPr>
          <w:sz w:val="24"/>
          <w:szCs w:val="24"/>
        </w:rPr>
        <w:t>/artifacts/realtime/takeover_sim_kb.png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pPr>
        <w:pStyle w:val="ListParagraph"/>
        <w:numPr>
          <w:ilvl w:val="0"/>
          <w:numId w:val="20"/>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2C3C4998" w14:textId="77777777" w:rsidR="003008FB" w:rsidRDefault="003008FB" w:rsidP="00BC01D0">
      <w:pPr>
        <w:rPr>
          <w:sz w:val="28"/>
          <w:szCs w:val="28"/>
        </w:rPr>
      </w:pPr>
    </w:p>
    <w:p w14:paraId="71668A0E" w14:textId="77777777" w:rsidR="003008FB" w:rsidRDefault="003008FB" w:rsidP="00BC01D0">
      <w:pPr>
        <w:rPr>
          <w:sz w:val="28"/>
          <w:szCs w:val="28"/>
        </w:rPr>
      </w:pPr>
    </w:p>
    <w:p w14:paraId="5EAEAEA6" w14:textId="77777777" w:rsidR="003008FB" w:rsidRDefault="003008FB" w:rsidP="00BC01D0">
      <w:pPr>
        <w:rPr>
          <w:sz w:val="28"/>
          <w:szCs w:val="28"/>
        </w:rPr>
      </w:pPr>
    </w:p>
    <w:p w14:paraId="32ABD9D8" w14:textId="77777777" w:rsidR="003008FB" w:rsidRDefault="003008FB" w:rsidP="00BC01D0">
      <w:pPr>
        <w:rPr>
          <w:sz w:val="28"/>
          <w:szCs w:val="28"/>
        </w:rPr>
      </w:pPr>
    </w:p>
    <w:p w14:paraId="3FE16268" w14:textId="77777777" w:rsidR="003008FB" w:rsidRDefault="003008FB" w:rsidP="00BC01D0">
      <w:pPr>
        <w:rPr>
          <w:sz w:val="28"/>
          <w:szCs w:val="28"/>
        </w:rPr>
      </w:pPr>
    </w:p>
    <w:p w14:paraId="5762B485" w14:textId="77777777" w:rsidR="003008FB" w:rsidRDefault="003008FB" w:rsidP="00BC01D0">
      <w:pPr>
        <w:rPr>
          <w:sz w:val="28"/>
          <w:szCs w:val="28"/>
        </w:rPr>
      </w:pPr>
    </w:p>
    <w:p w14:paraId="1D2B33E4" w14:textId="77777777" w:rsidR="003008FB" w:rsidRDefault="003008FB" w:rsidP="00BC01D0">
      <w:pPr>
        <w:rPr>
          <w:sz w:val="28"/>
          <w:szCs w:val="28"/>
        </w:rPr>
      </w:pPr>
    </w:p>
    <w:p w14:paraId="4D344A01" w14:textId="77777777" w:rsidR="003008FB" w:rsidRDefault="003008FB" w:rsidP="00BC01D0">
      <w:pPr>
        <w:rPr>
          <w:sz w:val="28"/>
          <w:szCs w:val="28"/>
        </w:rPr>
      </w:pPr>
    </w:p>
    <w:p w14:paraId="4A17D6B3" w14:textId="77777777" w:rsidR="003008FB" w:rsidRDefault="003008FB" w:rsidP="00BC01D0">
      <w:pPr>
        <w:rPr>
          <w:sz w:val="28"/>
          <w:szCs w:val="28"/>
        </w:rPr>
      </w:pPr>
    </w:p>
    <w:p w14:paraId="4E6F7A51" w14:textId="77777777" w:rsidR="003008FB" w:rsidRDefault="003008FB" w:rsidP="00BC01D0">
      <w:pPr>
        <w:rPr>
          <w:sz w:val="28"/>
          <w:szCs w:val="28"/>
        </w:rPr>
      </w:pPr>
    </w:p>
    <w:p w14:paraId="11B370FB" w14:textId="77777777" w:rsidR="003008FB" w:rsidRDefault="003008FB" w:rsidP="00BC01D0">
      <w:pPr>
        <w:rPr>
          <w:sz w:val="28"/>
          <w:szCs w:val="28"/>
        </w:rPr>
      </w:pPr>
    </w:p>
    <w:p w14:paraId="65CE8ED2" w14:textId="77777777" w:rsidR="003008FB" w:rsidRDefault="003008FB" w:rsidP="00BC01D0">
      <w:pPr>
        <w:rPr>
          <w:sz w:val="28"/>
          <w:szCs w:val="28"/>
        </w:rPr>
      </w:pPr>
    </w:p>
    <w:p w14:paraId="714C29C6" w14:textId="77777777" w:rsidR="003008FB" w:rsidRDefault="003008FB" w:rsidP="00BC01D0">
      <w:pPr>
        <w:rPr>
          <w:sz w:val="28"/>
          <w:szCs w:val="28"/>
        </w:rPr>
      </w:pPr>
    </w:p>
    <w:p w14:paraId="1445A173" w14:textId="77777777" w:rsidR="003008FB" w:rsidRDefault="003008FB" w:rsidP="00BC01D0">
      <w:pPr>
        <w:rPr>
          <w:sz w:val="28"/>
          <w:szCs w:val="28"/>
        </w:rPr>
      </w:pPr>
    </w:p>
    <w:p w14:paraId="569CFAEF" w14:textId="77777777" w:rsidR="003008FB" w:rsidRDefault="003008FB" w:rsidP="00BC01D0">
      <w:pPr>
        <w:rPr>
          <w:sz w:val="28"/>
          <w:szCs w:val="28"/>
        </w:rPr>
      </w:pPr>
    </w:p>
    <w:p w14:paraId="20CE3856" w14:textId="77777777" w:rsidR="003008FB" w:rsidRDefault="003008FB"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lastRenderedPageBreak/>
        <w:t>C.5 Real-time plots from session logs</w:t>
      </w:r>
      <w:bookmarkEnd w:id="58"/>
    </w:p>
    <w:p w14:paraId="3DC1984B" w14:textId="77777777"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/artifacts/realtime/</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6ECFBCCF"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lastRenderedPageBreak/>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/templates/behavior/monitor.html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/Apps/behavior/eval_kb_svm.py, /Models/kb_svm/</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Generic </w:t>
            </w:r>
            <w:proofErr w:type="spellStart"/>
            <w:r w:rsidRPr="00691B7E">
              <w:t>sklearn</w:t>
            </w:r>
            <w:proofErr w:type="spellEnd"/>
            <w:r w:rsidRPr="00691B7E">
              <w:t xml:space="preserve">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order leakage, ensured runtime uses same scaler 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lastRenderedPageBreak/>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CSV logging schema, takeover plot script, realtime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lastRenderedPageBreak/>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54"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55"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56" w:history="1">
        <w:r w:rsidRPr="00E15D90">
          <w:rPr>
            <w:rStyle w:val="Hyperlink"/>
            <w:sz w:val="24"/>
            <w:szCs w:val="24"/>
          </w:rPr>
          <w:t>https://www.kaggle.com/datasets/gvkrishnakireeti/balabit-dataset</w:t>
        </w:r>
      </w:hyperlink>
    </w:p>
    <w:sectPr w:rsidR="00BC01D0" w:rsidRPr="00C36049">
      <w:headerReference w:type="default" r:id="rId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AE3B2" w14:textId="77777777" w:rsidR="001A3319" w:rsidRDefault="001A3319" w:rsidP="008A6392">
      <w:pPr>
        <w:spacing w:after="0" w:line="240" w:lineRule="auto"/>
      </w:pPr>
      <w:r>
        <w:separator/>
      </w:r>
    </w:p>
  </w:endnote>
  <w:endnote w:type="continuationSeparator" w:id="0">
    <w:p w14:paraId="7145924F" w14:textId="77777777" w:rsidR="001A3319" w:rsidRDefault="001A3319"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E6B58" w14:textId="77777777" w:rsidR="001A3319" w:rsidRDefault="001A3319" w:rsidP="008A6392">
      <w:pPr>
        <w:spacing w:after="0" w:line="240" w:lineRule="auto"/>
      </w:pPr>
      <w:r>
        <w:separator/>
      </w:r>
    </w:p>
  </w:footnote>
  <w:footnote w:type="continuationSeparator" w:id="0">
    <w:p w14:paraId="531734C4" w14:textId="77777777" w:rsidR="001A3319" w:rsidRDefault="001A3319"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14"/>
  </w:num>
  <w:num w:numId="2" w16cid:durableId="626280014">
    <w:abstractNumId w:val="21"/>
  </w:num>
  <w:num w:numId="3" w16cid:durableId="144783023">
    <w:abstractNumId w:val="11"/>
  </w:num>
  <w:num w:numId="4" w16cid:durableId="1793284444">
    <w:abstractNumId w:val="5"/>
  </w:num>
  <w:num w:numId="5" w16cid:durableId="1902667900">
    <w:abstractNumId w:val="8"/>
  </w:num>
  <w:num w:numId="6" w16cid:durableId="1466004304">
    <w:abstractNumId w:val="9"/>
  </w:num>
  <w:num w:numId="7" w16cid:durableId="195236756">
    <w:abstractNumId w:val="3"/>
  </w:num>
  <w:num w:numId="8" w16cid:durableId="1843010080">
    <w:abstractNumId w:val="17"/>
  </w:num>
  <w:num w:numId="9" w16cid:durableId="1081291750">
    <w:abstractNumId w:val="1"/>
  </w:num>
  <w:num w:numId="10" w16cid:durableId="428042192">
    <w:abstractNumId w:val="12"/>
  </w:num>
  <w:num w:numId="11" w16cid:durableId="1615020014">
    <w:abstractNumId w:val="20"/>
  </w:num>
  <w:num w:numId="12" w16cid:durableId="2066642162">
    <w:abstractNumId w:val="13"/>
  </w:num>
  <w:num w:numId="13" w16cid:durableId="1476944365">
    <w:abstractNumId w:val="10"/>
  </w:num>
  <w:num w:numId="14" w16cid:durableId="1634406352">
    <w:abstractNumId w:val="4"/>
  </w:num>
  <w:num w:numId="15" w16cid:durableId="2047638518">
    <w:abstractNumId w:val="16"/>
  </w:num>
  <w:num w:numId="16" w16cid:durableId="134376794">
    <w:abstractNumId w:val="19"/>
  </w:num>
  <w:num w:numId="17" w16cid:durableId="1279490600">
    <w:abstractNumId w:val="18"/>
  </w:num>
  <w:num w:numId="18" w16cid:durableId="1054810463">
    <w:abstractNumId w:val="7"/>
  </w:num>
  <w:num w:numId="19" w16cid:durableId="2090690040">
    <w:abstractNumId w:val="0"/>
  </w:num>
  <w:num w:numId="20" w16cid:durableId="1291207744">
    <w:abstractNumId w:val="2"/>
  </w:num>
  <w:num w:numId="21" w16cid:durableId="1705866216">
    <w:abstractNumId w:val="15"/>
  </w:num>
  <w:num w:numId="22" w16cid:durableId="279921484">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36EE3"/>
    <w:rsid w:val="00055D65"/>
    <w:rsid w:val="00061433"/>
    <w:rsid w:val="00067E70"/>
    <w:rsid w:val="00077405"/>
    <w:rsid w:val="000778E0"/>
    <w:rsid w:val="00083A5F"/>
    <w:rsid w:val="0009140F"/>
    <w:rsid w:val="000A10C4"/>
    <w:rsid w:val="000A4103"/>
    <w:rsid w:val="000B05A2"/>
    <w:rsid w:val="000B6295"/>
    <w:rsid w:val="000D0B94"/>
    <w:rsid w:val="000D2332"/>
    <w:rsid w:val="000D3CED"/>
    <w:rsid w:val="000D77B4"/>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268B"/>
    <w:rsid w:val="001A3319"/>
    <w:rsid w:val="001A5E15"/>
    <w:rsid w:val="001B0AEA"/>
    <w:rsid w:val="001B2CC6"/>
    <w:rsid w:val="001C08F8"/>
    <w:rsid w:val="001D436E"/>
    <w:rsid w:val="001E5A6C"/>
    <w:rsid w:val="00215672"/>
    <w:rsid w:val="00215F6E"/>
    <w:rsid w:val="00222D04"/>
    <w:rsid w:val="00222E3B"/>
    <w:rsid w:val="00234973"/>
    <w:rsid w:val="00237B9B"/>
    <w:rsid w:val="00241F37"/>
    <w:rsid w:val="00242820"/>
    <w:rsid w:val="00255157"/>
    <w:rsid w:val="00272242"/>
    <w:rsid w:val="00272989"/>
    <w:rsid w:val="002B036B"/>
    <w:rsid w:val="002B240B"/>
    <w:rsid w:val="002B265F"/>
    <w:rsid w:val="002E004D"/>
    <w:rsid w:val="002E4CA4"/>
    <w:rsid w:val="002F1B7C"/>
    <w:rsid w:val="002F369E"/>
    <w:rsid w:val="002F4922"/>
    <w:rsid w:val="003008FB"/>
    <w:rsid w:val="00300ED5"/>
    <w:rsid w:val="0030685B"/>
    <w:rsid w:val="003272D7"/>
    <w:rsid w:val="00332DCC"/>
    <w:rsid w:val="00337C30"/>
    <w:rsid w:val="00370A2F"/>
    <w:rsid w:val="00373D8C"/>
    <w:rsid w:val="003849AE"/>
    <w:rsid w:val="00392110"/>
    <w:rsid w:val="00393DFC"/>
    <w:rsid w:val="003C620F"/>
    <w:rsid w:val="003F5963"/>
    <w:rsid w:val="00404CBD"/>
    <w:rsid w:val="00407331"/>
    <w:rsid w:val="00421C3B"/>
    <w:rsid w:val="00424B5F"/>
    <w:rsid w:val="00431EF1"/>
    <w:rsid w:val="004449F1"/>
    <w:rsid w:val="00446422"/>
    <w:rsid w:val="004541A7"/>
    <w:rsid w:val="00454C50"/>
    <w:rsid w:val="004721BB"/>
    <w:rsid w:val="00475D04"/>
    <w:rsid w:val="00492B85"/>
    <w:rsid w:val="00497756"/>
    <w:rsid w:val="004A3221"/>
    <w:rsid w:val="004C772A"/>
    <w:rsid w:val="004D05CA"/>
    <w:rsid w:val="004D2B09"/>
    <w:rsid w:val="004F763E"/>
    <w:rsid w:val="0050124F"/>
    <w:rsid w:val="00534051"/>
    <w:rsid w:val="005358E2"/>
    <w:rsid w:val="00540FEB"/>
    <w:rsid w:val="00542369"/>
    <w:rsid w:val="0054527D"/>
    <w:rsid w:val="005652ED"/>
    <w:rsid w:val="0056716B"/>
    <w:rsid w:val="005A30AE"/>
    <w:rsid w:val="005A334F"/>
    <w:rsid w:val="005C5071"/>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6966"/>
    <w:rsid w:val="00676973"/>
    <w:rsid w:val="006A2013"/>
    <w:rsid w:val="006A29D2"/>
    <w:rsid w:val="006B0C41"/>
    <w:rsid w:val="006C1C16"/>
    <w:rsid w:val="006D0F90"/>
    <w:rsid w:val="006E1210"/>
    <w:rsid w:val="0072158B"/>
    <w:rsid w:val="007348D7"/>
    <w:rsid w:val="00760C9A"/>
    <w:rsid w:val="0076366E"/>
    <w:rsid w:val="0076738D"/>
    <w:rsid w:val="00776EF2"/>
    <w:rsid w:val="00781D52"/>
    <w:rsid w:val="007A2110"/>
    <w:rsid w:val="007A6283"/>
    <w:rsid w:val="007B0DA0"/>
    <w:rsid w:val="007B6F90"/>
    <w:rsid w:val="007C4AEE"/>
    <w:rsid w:val="007C7417"/>
    <w:rsid w:val="007D04BC"/>
    <w:rsid w:val="007D0C66"/>
    <w:rsid w:val="007D2CA4"/>
    <w:rsid w:val="007E1DC4"/>
    <w:rsid w:val="007F22F6"/>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915BA"/>
    <w:rsid w:val="009C2DFD"/>
    <w:rsid w:val="009D46B5"/>
    <w:rsid w:val="009F160C"/>
    <w:rsid w:val="009F2E78"/>
    <w:rsid w:val="009F6BD7"/>
    <w:rsid w:val="009F6D2B"/>
    <w:rsid w:val="00A01940"/>
    <w:rsid w:val="00A067E1"/>
    <w:rsid w:val="00A07F22"/>
    <w:rsid w:val="00A25D2E"/>
    <w:rsid w:val="00A2700D"/>
    <w:rsid w:val="00A32FA2"/>
    <w:rsid w:val="00A342C7"/>
    <w:rsid w:val="00A361DF"/>
    <w:rsid w:val="00A43459"/>
    <w:rsid w:val="00A453E0"/>
    <w:rsid w:val="00A455D0"/>
    <w:rsid w:val="00A47765"/>
    <w:rsid w:val="00A47D8A"/>
    <w:rsid w:val="00A62600"/>
    <w:rsid w:val="00A63EB7"/>
    <w:rsid w:val="00A6778D"/>
    <w:rsid w:val="00A90358"/>
    <w:rsid w:val="00AA0844"/>
    <w:rsid w:val="00AA2FB6"/>
    <w:rsid w:val="00AA366E"/>
    <w:rsid w:val="00AA53F1"/>
    <w:rsid w:val="00AB1C02"/>
    <w:rsid w:val="00AB2516"/>
    <w:rsid w:val="00AC2745"/>
    <w:rsid w:val="00AC534C"/>
    <w:rsid w:val="00AD10A1"/>
    <w:rsid w:val="00AD657E"/>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C01D0"/>
    <w:rsid w:val="00BC610D"/>
    <w:rsid w:val="00BE119E"/>
    <w:rsid w:val="00BE2A50"/>
    <w:rsid w:val="00BF3534"/>
    <w:rsid w:val="00BF726F"/>
    <w:rsid w:val="00C03A1B"/>
    <w:rsid w:val="00C112D9"/>
    <w:rsid w:val="00C235BF"/>
    <w:rsid w:val="00C353A5"/>
    <w:rsid w:val="00C36049"/>
    <w:rsid w:val="00C4799D"/>
    <w:rsid w:val="00C80A09"/>
    <w:rsid w:val="00C869FB"/>
    <w:rsid w:val="00CC18C6"/>
    <w:rsid w:val="00CC1C47"/>
    <w:rsid w:val="00CD502E"/>
    <w:rsid w:val="00CD516A"/>
    <w:rsid w:val="00CD74EC"/>
    <w:rsid w:val="00CE25E3"/>
    <w:rsid w:val="00CE449D"/>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B78C8"/>
    <w:rsid w:val="00DC2E78"/>
    <w:rsid w:val="00DC3E11"/>
    <w:rsid w:val="00DC5EED"/>
    <w:rsid w:val="00DC6B17"/>
    <w:rsid w:val="00DE2A8B"/>
    <w:rsid w:val="00DE4965"/>
    <w:rsid w:val="00DE4CDB"/>
    <w:rsid w:val="00DF0B40"/>
    <w:rsid w:val="00DF16F4"/>
    <w:rsid w:val="00DF5877"/>
    <w:rsid w:val="00E061DE"/>
    <w:rsid w:val="00E16A58"/>
    <w:rsid w:val="00E20E2D"/>
    <w:rsid w:val="00E211EC"/>
    <w:rsid w:val="00E24C07"/>
    <w:rsid w:val="00E36133"/>
    <w:rsid w:val="00E40AA2"/>
    <w:rsid w:val="00E43C98"/>
    <w:rsid w:val="00E45508"/>
    <w:rsid w:val="00E531DB"/>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43E37"/>
    <w:rsid w:val="00F53095"/>
    <w:rsid w:val="00F57A82"/>
    <w:rsid w:val="00F62E27"/>
    <w:rsid w:val="00F7262F"/>
    <w:rsid w:val="00F85223"/>
    <w:rsid w:val="00F92E43"/>
    <w:rsid w:val="00FA5A62"/>
    <w:rsid w:val="00FA7549"/>
    <w:rsid w:val="00FB10F7"/>
    <w:rsid w:val="00FB7A1E"/>
    <w:rsid w:val="00FD105F"/>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CD502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AA0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02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0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45/3640311" TargetMode="External"/><Relationship Id="rId39" Type="http://schemas.openxmlformats.org/officeDocument/2006/relationships/hyperlink" Target="https://doi.org/10.1109/ACCESS.2021.3061589" TargetMode="External"/><Relationship Id="rId21" Type="http://schemas.openxmlformats.org/officeDocument/2006/relationships/image" Target="media/image14.png"/><Relationship Id="rId34" Type="http://schemas.openxmlformats.org/officeDocument/2006/relationships/hyperlink" Target="https://doi.org/10.1109/BTAS.2016.7791182" TargetMode="External"/><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50" Type="http://schemas.openxmlformats.org/officeDocument/2006/relationships/hyperlink" Target="https://doi.org/10.1007/s00521-022-07061-3" TargetMode="External"/><Relationship Id="rId55" Type="http://schemas.openxmlformats.org/officeDocument/2006/relationships/hyperlink" Target="https://www.kaggle.com/datasets/carnegiecylab/keystroke-dynamics-benchmark-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55/2013/408280" TargetMode="External"/><Relationship Id="rId11" Type="http://schemas.openxmlformats.org/officeDocument/2006/relationships/image" Target="media/image4.png"/><Relationship Id="rId24" Type="http://schemas.openxmlformats.org/officeDocument/2006/relationships/hyperlink" Target="https://doi.org/10.3390/electronics13224559" TargetMode="External"/><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53" Type="http://schemas.openxmlformats.org/officeDocument/2006/relationships/image" Target="media/image1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hyperlink" Target="https://www.kaggle.com/datasets/gvkrishnakireeti/balabit-dataset" TargetMode="Externa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hyperlink" Target="https://github.com/Hitesh-m-Badgujar/Continuous-Authentication-to-Detect-Session-Hijacking-in-Remote-Work-Environments.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TotalTime>
  <Pages>62</Pages>
  <Words>16621</Words>
  <Characters>94743</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22</cp:revision>
  <dcterms:created xsi:type="dcterms:W3CDTF">2025-12-22T16:04:00Z</dcterms:created>
  <dcterms:modified xsi:type="dcterms:W3CDTF">2026-05-22T06:37:00Z</dcterms:modified>
</cp:coreProperties>
</file>