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C99C"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Your feedback is basically asking you to explain, in a clean and reproducible way, what data you used, how you preprocessed it, how you trained, how you tested, and how the final system makes decisions.   The project guidance also expects Chapter 3 to describe what you actually did, and Chapter 4 to present evidence clearly.  </w:t>
      </w:r>
    </w:p>
    <w:p w14:paraId="70D23B03"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So this is the correct project workflow.</w:t>
      </w:r>
    </w:p>
    <w:p w14:paraId="4C2EDE05"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1. Keyboard module</w:t>
      </w:r>
    </w:p>
    <w:p w14:paraId="3D08504A"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This is now </w:t>
      </w:r>
      <w:r w:rsidRPr="0065129F">
        <w:rPr>
          <w:rFonts w:ascii="Times New Roman" w:eastAsia="Times New Roman" w:hAnsi="Times New Roman" w:cs="Times New Roman"/>
          <w:b/>
          <w:bCs/>
          <w:kern w:val="0"/>
          <w14:ligatures w14:val="none"/>
        </w:rPr>
        <w:t>SVM-only</w:t>
      </w:r>
      <w:r w:rsidRPr="0065129F">
        <w:rPr>
          <w:rFonts w:ascii="Times New Roman" w:eastAsia="Times New Roman" w:hAnsi="Times New Roman" w:cs="Times New Roman"/>
          <w:kern w:val="0"/>
          <w14:ligatures w14:val="none"/>
        </w:rPr>
        <w:t xml:space="preserve"> for the final system.</w:t>
      </w:r>
    </w:p>
    <w:p w14:paraId="02FD04FF"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Data</w:t>
      </w:r>
    </w:p>
    <w:p w14:paraId="3FB56382"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You already have the right files:</w:t>
      </w:r>
    </w:p>
    <w:p w14:paraId="2CB746E6" w14:textId="77777777" w:rsidR="0065129F" w:rsidRPr="0065129F" w:rsidRDefault="0065129F" w:rsidP="006512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keyboard_train_windows.csv</w:t>
      </w:r>
    </w:p>
    <w:p w14:paraId="0E27B9C7" w14:textId="77777777" w:rsidR="0065129F" w:rsidRPr="0065129F" w:rsidRDefault="0065129F" w:rsidP="006512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keyboard_val_windows.csv</w:t>
      </w:r>
    </w:p>
    <w:p w14:paraId="250EC111" w14:textId="77777777" w:rsidR="0065129F" w:rsidRPr="0065129F" w:rsidRDefault="0065129F" w:rsidP="006512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keyboard_test_windows.csv</w:t>
      </w:r>
    </w:p>
    <w:p w14:paraId="42115E60"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is much better than relying on one big file, because it gives you a clean train/validation/test story.</w:t>
      </w:r>
    </w:p>
    <w:p w14:paraId="2F5E615E"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Train</w:t>
      </w:r>
    </w:p>
    <w:p w14:paraId="52CA1A7B"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We should make </w:t>
      </w:r>
      <w:r w:rsidRPr="0065129F">
        <w:rPr>
          <w:rFonts w:ascii="Courier New" w:eastAsia="Times New Roman" w:hAnsi="Courier New" w:cs="Courier New"/>
          <w:kern w:val="0"/>
          <w:sz w:val="20"/>
          <w:szCs w:val="20"/>
          <w14:ligatures w14:val="none"/>
        </w:rPr>
        <w:t>Apps/behavior/eval_kb_svm.py</w:t>
      </w:r>
      <w:r w:rsidRPr="0065129F">
        <w:rPr>
          <w:rFonts w:ascii="Times New Roman" w:eastAsia="Times New Roman" w:hAnsi="Times New Roman" w:cs="Times New Roman"/>
          <w:kern w:val="0"/>
          <w14:ligatures w14:val="none"/>
        </w:rPr>
        <w:t xml:space="preserve"> use:</w:t>
      </w:r>
    </w:p>
    <w:p w14:paraId="2E66B787" w14:textId="77777777" w:rsidR="0065129F" w:rsidRPr="0065129F" w:rsidRDefault="0065129F" w:rsidP="006512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train file for fitting the scaler and initial model</w:t>
      </w:r>
    </w:p>
    <w:p w14:paraId="359B7D87" w14:textId="77777777" w:rsidR="0065129F" w:rsidRPr="0065129F" w:rsidRDefault="0065129F" w:rsidP="006512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validation file for tuning </w:t>
      </w:r>
      <w:r w:rsidRPr="0065129F">
        <w:rPr>
          <w:rFonts w:ascii="Courier New" w:eastAsia="Times New Roman" w:hAnsi="Courier New" w:cs="Courier New"/>
          <w:kern w:val="0"/>
          <w:sz w:val="20"/>
          <w:szCs w:val="20"/>
          <w14:ligatures w14:val="none"/>
        </w:rPr>
        <w:t>C</w:t>
      </w:r>
      <w:r w:rsidRPr="0065129F">
        <w:rPr>
          <w:rFonts w:ascii="Times New Roman" w:eastAsia="Times New Roman" w:hAnsi="Times New Roman" w:cs="Times New Roman"/>
          <w:kern w:val="0"/>
          <w14:ligatures w14:val="none"/>
        </w:rPr>
        <w:t xml:space="preserve"> and </w:t>
      </w:r>
      <w:r w:rsidRPr="0065129F">
        <w:rPr>
          <w:rFonts w:ascii="Courier New" w:eastAsia="Times New Roman" w:hAnsi="Courier New" w:cs="Courier New"/>
          <w:kern w:val="0"/>
          <w:sz w:val="20"/>
          <w:szCs w:val="20"/>
          <w14:ligatures w14:val="none"/>
        </w:rPr>
        <w:t>gamma</w:t>
      </w:r>
    </w:p>
    <w:p w14:paraId="292B6276" w14:textId="77777777" w:rsidR="0065129F" w:rsidRPr="0065129F" w:rsidRDefault="0065129F" w:rsidP="006512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then retrain the final model on </w:t>
      </w:r>
      <w:r w:rsidRPr="0065129F">
        <w:rPr>
          <w:rFonts w:ascii="Times New Roman" w:eastAsia="Times New Roman" w:hAnsi="Times New Roman" w:cs="Times New Roman"/>
          <w:b/>
          <w:bCs/>
          <w:kern w:val="0"/>
          <w14:ligatures w14:val="none"/>
        </w:rPr>
        <w:t>train + val</w:t>
      </w:r>
    </w:p>
    <w:p w14:paraId="006D081C" w14:textId="77777777" w:rsidR="0065129F" w:rsidRPr="0065129F" w:rsidRDefault="0065129F" w:rsidP="006512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save final runtime artifacts to </w:t>
      </w:r>
      <w:r w:rsidRPr="0065129F">
        <w:rPr>
          <w:rFonts w:ascii="Courier New" w:eastAsia="Times New Roman" w:hAnsi="Courier New" w:cs="Courier New"/>
          <w:kern w:val="0"/>
          <w:sz w:val="20"/>
          <w:szCs w:val="20"/>
          <w14:ligatures w14:val="none"/>
        </w:rPr>
        <w:t>Models/kb_svm</w:t>
      </w:r>
    </w:p>
    <w:p w14:paraId="71DCD955"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Evaluate</w:t>
      </w:r>
    </w:p>
    <w:p w14:paraId="408A96C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After hyperparameters are chosen, evaluate once on:</w:t>
      </w:r>
    </w:p>
    <w:p w14:paraId="1FC824B2" w14:textId="77777777" w:rsidR="0065129F" w:rsidRPr="0065129F" w:rsidRDefault="0065129F" w:rsidP="006512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keyboard_test_windows.csv</w:t>
      </w:r>
    </w:p>
    <w:p w14:paraId="5C347B8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Report:</w:t>
      </w:r>
    </w:p>
    <w:p w14:paraId="6474EDF2" w14:textId="77777777" w:rsidR="0065129F" w:rsidRPr="0065129F" w:rsidRDefault="0065129F" w:rsidP="006512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per-user FAR</w:t>
      </w:r>
    </w:p>
    <w:p w14:paraId="74D94450" w14:textId="77777777" w:rsidR="0065129F" w:rsidRPr="0065129F" w:rsidRDefault="0065129F" w:rsidP="006512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per-user FRR</w:t>
      </w:r>
    </w:p>
    <w:p w14:paraId="4E1EA460" w14:textId="77777777" w:rsidR="0065129F" w:rsidRPr="0065129F" w:rsidRDefault="0065129F" w:rsidP="006512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per-user ACC</w:t>
      </w:r>
    </w:p>
    <w:p w14:paraId="0894E5B3" w14:textId="77777777" w:rsidR="0065129F" w:rsidRPr="0065129F" w:rsidRDefault="0065129F" w:rsidP="006512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macro averages</w:t>
      </w:r>
    </w:p>
    <w:p w14:paraId="533CA9F1"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lastRenderedPageBreak/>
        <w:t>That directly answers the marker’s complaint about unclear preprocessing, classes, training, and testing.  </w:t>
      </w:r>
    </w:p>
    <w:p w14:paraId="595058F1"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Runtime test</w:t>
      </w:r>
    </w:p>
    <w:p w14:paraId="7A70FFF2"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After the keyboard model is saved:</w:t>
      </w:r>
    </w:p>
    <w:p w14:paraId="5C17E46B" w14:textId="77777777" w:rsidR="0065129F" w:rsidRPr="0065129F" w:rsidRDefault="0065129F" w:rsidP="006512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run Django</w:t>
      </w:r>
    </w:p>
    <w:p w14:paraId="1BA2C04E" w14:textId="77777777" w:rsidR="0065129F" w:rsidRPr="0065129F" w:rsidRDefault="0065129F" w:rsidP="006512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use </w:t>
      </w:r>
      <w:r w:rsidRPr="0065129F">
        <w:rPr>
          <w:rFonts w:ascii="Courier New" w:eastAsia="Times New Roman" w:hAnsi="Courier New" w:cs="Courier New"/>
          <w:kern w:val="0"/>
          <w:sz w:val="20"/>
          <w:szCs w:val="20"/>
          <w14:ligatures w14:val="none"/>
        </w:rPr>
        <w:t>monitor.html</w:t>
      </w:r>
    </w:p>
    <w:p w14:paraId="4DB8253C" w14:textId="77777777" w:rsidR="0065129F" w:rsidRPr="0065129F" w:rsidRDefault="0065129F" w:rsidP="006512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check keyboard trust updates live</w:t>
      </w:r>
    </w:p>
    <w:p w14:paraId="2C7951C7" w14:textId="77777777" w:rsidR="0065129F" w:rsidRPr="0065129F" w:rsidRDefault="0065129F" w:rsidP="006512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use </w:t>
      </w:r>
      <w:r w:rsidRPr="0065129F">
        <w:rPr>
          <w:rFonts w:ascii="Courier New" w:eastAsia="Times New Roman" w:hAnsi="Courier New" w:cs="Courier New"/>
          <w:kern w:val="0"/>
          <w:sz w:val="20"/>
          <w:szCs w:val="20"/>
          <w14:ligatures w14:val="none"/>
        </w:rPr>
        <w:t>make_takeover_plot.py</w:t>
      </w:r>
      <w:r w:rsidRPr="0065129F">
        <w:rPr>
          <w:rFonts w:ascii="Times New Roman" w:eastAsia="Times New Roman" w:hAnsi="Times New Roman" w:cs="Times New Roman"/>
          <w:kern w:val="0"/>
          <w14:ligatures w14:val="none"/>
        </w:rPr>
        <w:t xml:space="preserve"> for takeover evidence</w:t>
      </w:r>
    </w:p>
    <w:p w14:paraId="4543171C"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So keyboard has </w:t>
      </w:r>
      <w:r w:rsidRPr="0065129F">
        <w:rPr>
          <w:rFonts w:ascii="Times New Roman" w:eastAsia="Times New Roman" w:hAnsi="Times New Roman" w:cs="Times New Roman"/>
          <w:b/>
          <w:bCs/>
          <w:kern w:val="0"/>
          <w14:ligatures w14:val="none"/>
        </w:rPr>
        <w:t>three stages</w:t>
      </w:r>
      <w:r w:rsidRPr="0065129F">
        <w:rPr>
          <w:rFonts w:ascii="Times New Roman" w:eastAsia="Times New Roman" w:hAnsi="Times New Roman" w:cs="Times New Roman"/>
          <w:kern w:val="0"/>
          <w14:ligatures w14:val="none"/>
        </w:rPr>
        <w:t>:</w:t>
      </w:r>
    </w:p>
    <w:p w14:paraId="39DA6284" w14:textId="77777777" w:rsidR="0065129F" w:rsidRPr="0065129F" w:rsidRDefault="0065129F" w:rsidP="006512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offline training</w:t>
      </w:r>
    </w:p>
    <w:p w14:paraId="0A023786" w14:textId="77777777" w:rsidR="0065129F" w:rsidRPr="0065129F" w:rsidRDefault="0065129F" w:rsidP="006512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offline held-out test</w:t>
      </w:r>
    </w:p>
    <w:p w14:paraId="1218D3CB" w14:textId="77777777" w:rsidR="0065129F" w:rsidRPr="0065129F" w:rsidRDefault="0065129F" w:rsidP="006512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live runtime test</w:t>
      </w:r>
    </w:p>
    <w:p w14:paraId="5D81CA7E" w14:textId="77777777" w:rsidR="0065129F" w:rsidRPr="0065129F" w:rsidRDefault="0065129F" w:rsidP="0065129F">
      <w:pPr>
        <w:spacing w:after="0"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pict w14:anchorId="7A49AA6D">
          <v:rect id="_x0000_i1025" style="width:0;height:1.5pt" o:hralign="center" o:hrstd="t" o:hr="t" fillcolor="#a0a0a0" stroked="f"/>
        </w:pict>
      </w:r>
    </w:p>
    <w:p w14:paraId="57422302"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2. Mouse module</w:t>
      </w:r>
    </w:p>
    <w:p w14:paraId="1F45D866"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This is also </w:t>
      </w:r>
      <w:r w:rsidRPr="0065129F">
        <w:rPr>
          <w:rFonts w:ascii="Times New Roman" w:eastAsia="Times New Roman" w:hAnsi="Times New Roman" w:cs="Times New Roman"/>
          <w:b/>
          <w:bCs/>
          <w:kern w:val="0"/>
          <w14:ligatures w14:val="none"/>
        </w:rPr>
        <w:t>SVM-only</w:t>
      </w:r>
      <w:r w:rsidRPr="0065129F">
        <w:rPr>
          <w:rFonts w:ascii="Times New Roman" w:eastAsia="Times New Roman" w:hAnsi="Times New Roman" w:cs="Times New Roman"/>
          <w:kern w:val="0"/>
          <w14:ligatures w14:val="none"/>
        </w:rPr>
        <w:t>.</w:t>
      </w:r>
    </w:p>
    <w:p w14:paraId="558B7E45"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Data</w:t>
      </w:r>
    </w:p>
    <w:p w14:paraId="6378064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You already have:</w:t>
      </w:r>
    </w:p>
    <w:p w14:paraId="0E953972" w14:textId="77777777" w:rsidR="0065129F" w:rsidRPr="0065129F" w:rsidRDefault="0065129F" w:rsidP="006512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mouse_windows_train.csv</w:t>
      </w:r>
    </w:p>
    <w:p w14:paraId="0DC97C9F" w14:textId="77777777" w:rsidR="0065129F" w:rsidRPr="0065129F" w:rsidRDefault="0065129F" w:rsidP="006512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mouse_windows_train_augmented.csv</w:t>
      </w:r>
    </w:p>
    <w:p w14:paraId="05BE87B4" w14:textId="77777777" w:rsidR="0065129F" w:rsidRPr="0065129F" w:rsidRDefault="0065129F" w:rsidP="0065129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mouse_windows_test.csv</w:t>
      </w:r>
    </w:p>
    <w:p w14:paraId="7968B0BF"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Best clean story</w:t>
      </w:r>
    </w:p>
    <w:p w14:paraId="40517D9B"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The cleanest way to present this is:</w:t>
      </w:r>
    </w:p>
    <w:p w14:paraId="114C84A5" w14:textId="77777777" w:rsidR="0065129F" w:rsidRPr="0065129F" w:rsidRDefault="0065129F" w:rsidP="006512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use </w:t>
      </w:r>
      <w:r w:rsidRPr="0065129F">
        <w:rPr>
          <w:rFonts w:ascii="Courier New" w:eastAsia="Times New Roman" w:hAnsi="Courier New" w:cs="Courier New"/>
          <w:kern w:val="0"/>
          <w:sz w:val="20"/>
          <w:szCs w:val="20"/>
          <w14:ligatures w14:val="none"/>
        </w:rPr>
        <w:t>mouse_windows_train.csv</w:t>
      </w:r>
      <w:r w:rsidRPr="0065129F">
        <w:rPr>
          <w:rFonts w:ascii="Times New Roman" w:eastAsia="Times New Roman" w:hAnsi="Times New Roman" w:cs="Times New Roman"/>
          <w:kern w:val="0"/>
          <w14:ligatures w14:val="none"/>
        </w:rPr>
        <w:t xml:space="preserve"> as the base real training set</w:t>
      </w:r>
    </w:p>
    <w:p w14:paraId="3F895F8B" w14:textId="77777777" w:rsidR="0065129F" w:rsidRPr="0065129F" w:rsidRDefault="0065129F" w:rsidP="006512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use an internal split from that for tuning</w:t>
      </w:r>
    </w:p>
    <w:p w14:paraId="14233AC7" w14:textId="77777777" w:rsidR="0065129F" w:rsidRPr="0065129F" w:rsidRDefault="0065129F" w:rsidP="006512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once hyperparameters are chosen, train the final mouse model on </w:t>
      </w:r>
      <w:r w:rsidRPr="0065129F">
        <w:rPr>
          <w:rFonts w:ascii="Courier New" w:eastAsia="Times New Roman" w:hAnsi="Courier New" w:cs="Courier New"/>
          <w:kern w:val="0"/>
          <w:sz w:val="20"/>
          <w:szCs w:val="20"/>
          <w14:ligatures w14:val="none"/>
        </w:rPr>
        <w:t>mouse_windows_train_augmented.csv</w:t>
      </w:r>
    </w:p>
    <w:p w14:paraId="2692B19F" w14:textId="77777777" w:rsidR="0065129F" w:rsidRPr="0065129F" w:rsidRDefault="0065129F" w:rsidP="006512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evaluate the final model on </w:t>
      </w:r>
      <w:r w:rsidRPr="0065129F">
        <w:rPr>
          <w:rFonts w:ascii="Courier New" w:eastAsia="Times New Roman" w:hAnsi="Courier New" w:cs="Courier New"/>
          <w:kern w:val="0"/>
          <w:sz w:val="20"/>
          <w:szCs w:val="20"/>
          <w14:ligatures w14:val="none"/>
        </w:rPr>
        <w:t>mouse_windows_test.csv</w:t>
      </w:r>
    </w:p>
    <w:p w14:paraId="64B4E59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gives you a very defensible explanation:</w:t>
      </w:r>
    </w:p>
    <w:p w14:paraId="0AD9DBD5" w14:textId="77777777" w:rsidR="0065129F" w:rsidRPr="0065129F" w:rsidRDefault="0065129F" w:rsidP="0065129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tuning is done on normal training data</w:t>
      </w:r>
    </w:p>
    <w:p w14:paraId="62D33067" w14:textId="77777777" w:rsidR="0065129F" w:rsidRPr="0065129F" w:rsidRDefault="0065129F" w:rsidP="0065129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augmentation is used only to strengthen the final model</w:t>
      </w:r>
    </w:p>
    <w:p w14:paraId="5AF4B7D5" w14:textId="77777777" w:rsidR="0065129F" w:rsidRPr="0065129F" w:rsidRDefault="0065129F" w:rsidP="0065129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lastRenderedPageBreak/>
        <w:t>final evaluation is on separate held-out test data</w:t>
      </w:r>
    </w:p>
    <w:p w14:paraId="793D4D1A"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Evaluate</w:t>
      </w:r>
    </w:p>
    <w:p w14:paraId="3FC3DFC6"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eval_mouse.py</w:t>
      </w:r>
      <w:r w:rsidRPr="0065129F">
        <w:rPr>
          <w:rFonts w:ascii="Times New Roman" w:eastAsia="Times New Roman" w:hAnsi="Times New Roman" w:cs="Times New Roman"/>
          <w:kern w:val="0"/>
          <w14:ligatures w14:val="none"/>
        </w:rPr>
        <w:t xml:space="preserve"> should test only on:</w:t>
      </w:r>
    </w:p>
    <w:p w14:paraId="586C7609" w14:textId="77777777" w:rsidR="0065129F" w:rsidRPr="0065129F" w:rsidRDefault="0065129F" w:rsidP="0065129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mouse_windows_test.csv</w:t>
      </w:r>
    </w:p>
    <w:p w14:paraId="53F91F92"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Report:</w:t>
      </w:r>
    </w:p>
    <w:p w14:paraId="173CF7E3" w14:textId="77777777" w:rsidR="0065129F" w:rsidRPr="0065129F" w:rsidRDefault="0065129F" w:rsidP="0065129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FAR</w:t>
      </w:r>
    </w:p>
    <w:p w14:paraId="18FE7CC2" w14:textId="77777777" w:rsidR="0065129F" w:rsidRPr="0065129F" w:rsidRDefault="0065129F" w:rsidP="0065129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FRR</w:t>
      </w:r>
    </w:p>
    <w:p w14:paraId="7604E847" w14:textId="77777777" w:rsidR="0065129F" w:rsidRPr="0065129F" w:rsidRDefault="0065129F" w:rsidP="0065129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ACC</w:t>
      </w:r>
    </w:p>
    <w:p w14:paraId="354FE8C6" w14:textId="77777777" w:rsidR="0065129F" w:rsidRPr="0065129F" w:rsidRDefault="0065129F" w:rsidP="0065129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EER if available</w:t>
      </w:r>
    </w:p>
    <w:p w14:paraId="55A1CCDE" w14:textId="77777777" w:rsidR="0065129F" w:rsidRPr="0065129F" w:rsidRDefault="0065129F" w:rsidP="0065129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overview JSON / metrics CSV</w:t>
      </w:r>
    </w:p>
    <w:p w14:paraId="3B3D51CA"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Runtime test</w:t>
      </w:r>
    </w:p>
    <w:p w14:paraId="3A7796DD"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After the mouse model is saved:</w:t>
      </w:r>
    </w:p>
    <w:p w14:paraId="18E36604" w14:textId="77777777" w:rsidR="0065129F" w:rsidRPr="0065129F" w:rsidRDefault="0065129F" w:rsidP="0065129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run the live monitor</w:t>
      </w:r>
    </w:p>
    <w:p w14:paraId="66CD771A" w14:textId="77777777" w:rsidR="0065129F" w:rsidRPr="0065129F" w:rsidRDefault="0065129F" w:rsidP="0065129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move mouse normally</w:t>
      </w:r>
    </w:p>
    <w:p w14:paraId="735EFD81" w14:textId="77777777" w:rsidR="0065129F" w:rsidRPr="0065129F" w:rsidRDefault="0065129F" w:rsidP="0065129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check live trust</w:t>
      </w:r>
    </w:p>
    <w:p w14:paraId="1E302EA2" w14:textId="77777777" w:rsidR="0065129F" w:rsidRPr="0065129F" w:rsidRDefault="0065129F" w:rsidP="0065129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use runtime CSV logs to show it works in real sessions</w:t>
      </w:r>
    </w:p>
    <w:p w14:paraId="3979BE90"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So mouse also has:</w:t>
      </w:r>
    </w:p>
    <w:p w14:paraId="0E907F9E" w14:textId="77777777" w:rsidR="0065129F" w:rsidRPr="0065129F" w:rsidRDefault="0065129F" w:rsidP="0065129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offline training</w:t>
      </w:r>
    </w:p>
    <w:p w14:paraId="587C9A0D" w14:textId="77777777" w:rsidR="0065129F" w:rsidRPr="0065129F" w:rsidRDefault="0065129F" w:rsidP="0065129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offline held-out test</w:t>
      </w:r>
    </w:p>
    <w:p w14:paraId="3F2ED3C4" w14:textId="77777777" w:rsidR="0065129F" w:rsidRPr="0065129F" w:rsidRDefault="0065129F" w:rsidP="0065129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live runtime test</w:t>
      </w:r>
    </w:p>
    <w:p w14:paraId="027EE764" w14:textId="77777777" w:rsidR="0065129F" w:rsidRPr="0065129F" w:rsidRDefault="0065129F" w:rsidP="0065129F">
      <w:pPr>
        <w:spacing w:after="0"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pict w14:anchorId="771C0A4F">
          <v:rect id="_x0000_i1026" style="width:0;height:1.5pt" o:hralign="center" o:hrstd="t" o:hr="t" fillcolor="#a0a0a0" stroked="f"/>
        </w:pict>
      </w:r>
    </w:p>
    <w:p w14:paraId="597F8AFE"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3. Face module</w:t>
      </w:r>
    </w:p>
    <w:p w14:paraId="0D041DCD"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This is where you need to be brutally honest.</w:t>
      </w:r>
    </w:p>
    <w:p w14:paraId="71F7FEB0"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For the </w:t>
      </w:r>
      <w:r w:rsidRPr="0065129F">
        <w:rPr>
          <w:rFonts w:ascii="Times New Roman" w:eastAsia="Times New Roman" w:hAnsi="Times New Roman" w:cs="Times New Roman"/>
          <w:b/>
          <w:bCs/>
          <w:kern w:val="0"/>
          <w14:ligatures w14:val="none"/>
        </w:rPr>
        <w:t>final project</w:t>
      </w:r>
      <w:r w:rsidRPr="0065129F">
        <w:rPr>
          <w:rFonts w:ascii="Times New Roman" w:eastAsia="Times New Roman" w:hAnsi="Times New Roman" w:cs="Times New Roman"/>
          <w:kern w:val="0"/>
          <w14:ligatures w14:val="none"/>
        </w:rPr>
        <w:t xml:space="preserve">, face is </w:t>
      </w:r>
      <w:r w:rsidRPr="0065129F">
        <w:rPr>
          <w:rFonts w:ascii="Times New Roman" w:eastAsia="Times New Roman" w:hAnsi="Times New Roman" w:cs="Times New Roman"/>
          <w:b/>
          <w:bCs/>
          <w:kern w:val="0"/>
          <w14:ligatures w14:val="none"/>
        </w:rPr>
        <w:t>not a trained offline benchmarked classifier</w:t>
      </w:r>
      <w:r w:rsidRPr="0065129F">
        <w:rPr>
          <w:rFonts w:ascii="Times New Roman" w:eastAsia="Times New Roman" w:hAnsi="Times New Roman" w:cs="Times New Roman"/>
          <w:kern w:val="0"/>
          <w14:ligatures w14:val="none"/>
        </w:rPr>
        <w:t xml:space="preserve"> like keyboard and mouse.</w:t>
      </w:r>
    </w:p>
    <w:p w14:paraId="51F28F23"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What face really is in your code</w:t>
      </w:r>
    </w:p>
    <w:p w14:paraId="616A0C7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It is:</w:t>
      </w:r>
    </w:p>
    <w:p w14:paraId="3C6C96B5" w14:textId="77777777" w:rsidR="0065129F" w:rsidRPr="0065129F" w:rsidRDefault="0065129F" w:rsidP="0065129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live webcam capture</w:t>
      </w:r>
    </w:p>
    <w:p w14:paraId="2CDE6C0E" w14:textId="77777777" w:rsidR="0065129F" w:rsidRPr="0065129F" w:rsidRDefault="0065129F" w:rsidP="0065129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lastRenderedPageBreak/>
        <w:t>face detection</w:t>
      </w:r>
    </w:p>
    <w:p w14:paraId="6BE427CE" w14:textId="77777777" w:rsidR="0065129F" w:rsidRPr="0065129F" w:rsidRDefault="0065129F" w:rsidP="0065129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enrolled template comparison</w:t>
      </w:r>
    </w:p>
    <w:p w14:paraId="2AD7F80F" w14:textId="77777777" w:rsidR="0065129F" w:rsidRPr="0065129F" w:rsidRDefault="0065129F" w:rsidP="0065129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lightweight liveness signal</w:t>
      </w:r>
    </w:p>
    <w:p w14:paraId="3A54126B" w14:textId="77777777" w:rsidR="0065129F" w:rsidRPr="0065129F" w:rsidRDefault="0065129F" w:rsidP="0065129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used as a </w:t>
      </w:r>
      <w:r w:rsidRPr="0065129F">
        <w:rPr>
          <w:rFonts w:ascii="Times New Roman" w:eastAsia="Times New Roman" w:hAnsi="Times New Roman" w:cs="Times New Roman"/>
          <w:b/>
          <w:bCs/>
          <w:kern w:val="0"/>
          <w14:ligatures w14:val="none"/>
        </w:rPr>
        <w:t>support signal for step-up</w:t>
      </w:r>
    </w:p>
    <w:p w14:paraId="46536AD6"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So the correct story is</w:t>
      </w:r>
    </w:p>
    <w:p w14:paraId="09367707" w14:textId="77777777" w:rsidR="0065129F" w:rsidRPr="0065129F" w:rsidRDefault="0065129F" w:rsidP="006512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No offline face training</w:t>
      </w:r>
    </w:p>
    <w:p w14:paraId="0980EE82" w14:textId="77777777" w:rsidR="0065129F" w:rsidRPr="0065129F" w:rsidRDefault="0065129F" w:rsidP="006512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No strong standalone face accuracy claim</w:t>
      </w:r>
    </w:p>
    <w:p w14:paraId="324AB616" w14:textId="77777777" w:rsidR="0065129F" w:rsidRPr="0065129F" w:rsidRDefault="0065129F" w:rsidP="006512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Face is evaluated only through runtime behaviour</w:t>
      </w:r>
    </w:p>
    <w:p w14:paraId="7738410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is okay, but you must describe it honestly. Your dissertation already moved in that direction, saying the final implementation used a lightweight face signal mainly for step-up support rather than a full anti-spoofing pipeline.</w:t>
      </w:r>
    </w:p>
    <w:p w14:paraId="4424B8D6"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Face testing</w:t>
      </w:r>
    </w:p>
    <w:p w14:paraId="4FD3C23B"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What you test is:</w:t>
      </w:r>
    </w:p>
    <w:p w14:paraId="09CF3F22" w14:textId="77777777" w:rsidR="0065129F" w:rsidRPr="0065129F" w:rsidRDefault="0065129F" w:rsidP="006512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can enrolment work</w:t>
      </w:r>
    </w:p>
    <w:p w14:paraId="6EB5ABD4" w14:textId="77777777" w:rsidR="0065129F" w:rsidRPr="0065129F" w:rsidRDefault="0065129F" w:rsidP="006512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can match score update</w:t>
      </w:r>
    </w:p>
    <w:p w14:paraId="4A8DD1DC" w14:textId="77777777" w:rsidR="0065129F" w:rsidRPr="0065129F" w:rsidRDefault="0065129F" w:rsidP="006512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does liveness move</w:t>
      </w:r>
    </w:p>
    <w:p w14:paraId="3DB8C9B3" w14:textId="77777777" w:rsidR="0065129F" w:rsidRPr="0065129F" w:rsidRDefault="0065129F" w:rsidP="006512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does fusion behave correctly when face is present</w:t>
      </w:r>
    </w:p>
    <w:p w14:paraId="751EBDA1" w14:textId="77777777" w:rsidR="0065129F" w:rsidRPr="0065129F" w:rsidRDefault="0065129F" w:rsidP="006512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does system fall back cleanly when face is missing</w:t>
      </w:r>
    </w:p>
    <w:p w14:paraId="375DAF0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So face is </w:t>
      </w:r>
      <w:r w:rsidRPr="0065129F">
        <w:rPr>
          <w:rFonts w:ascii="Times New Roman" w:eastAsia="Times New Roman" w:hAnsi="Times New Roman" w:cs="Times New Roman"/>
          <w:b/>
          <w:bCs/>
          <w:kern w:val="0"/>
          <w14:ligatures w14:val="none"/>
        </w:rPr>
        <w:t>tested</w:t>
      </w:r>
      <w:r w:rsidRPr="0065129F">
        <w:rPr>
          <w:rFonts w:ascii="Times New Roman" w:eastAsia="Times New Roman" w:hAnsi="Times New Roman" w:cs="Times New Roman"/>
          <w:kern w:val="0"/>
          <w14:ligatures w14:val="none"/>
        </w:rPr>
        <w:t xml:space="preserve">, not really </w:t>
      </w:r>
      <w:r w:rsidRPr="0065129F">
        <w:rPr>
          <w:rFonts w:ascii="Times New Roman" w:eastAsia="Times New Roman" w:hAnsi="Times New Roman" w:cs="Times New Roman"/>
          <w:b/>
          <w:bCs/>
          <w:kern w:val="0"/>
          <w14:ligatures w14:val="none"/>
        </w:rPr>
        <w:t>trained</w:t>
      </w:r>
      <w:r w:rsidRPr="0065129F">
        <w:rPr>
          <w:rFonts w:ascii="Times New Roman" w:eastAsia="Times New Roman" w:hAnsi="Times New Roman" w:cs="Times New Roman"/>
          <w:kern w:val="0"/>
          <w14:ligatures w14:val="none"/>
        </w:rPr>
        <w:t>.</w:t>
      </w:r>
    </w:p>
    <w:p w14:paraId="20100B17" w14:textId="77777777" w:rsidR="0065129F" w:rsidRPr="0065129F" w:rsidRDefault="0065129F" w:rsidP="0065129F">
      <w:pPr>
        <w:spacing w:after="0"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pict w14:anchorId="09C47C80">
          <v:rect id="_x0000_i1027" style="width:0;height:1.5pt" o:hralign="center" o:hrstd="t" o:hr="t" fillcolor="#a0a0a0" stroked="f"/>
        </w:pict>
      </w:r>
    </w:p>
    <w:p w14:paraId="228634A5"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4. Fusion module</w:t>
      </w:r>
    </w:p>
    <w:p w14:paraId="119E55C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Fusion is </w:t>
      </w:r>
      <w:r w:rsidRPr="0065129F">
        <w:rPr>
          <w:rFonts w:ascii="Times New Roman" w:eastAsia="Times New Roman" w:hAnsi="Times New Roman" w:cs="Times New Roman"/>
          <w:b/>
          <w:bCs/>
          <w:kern w:val="0"/>
          <w14:ligatures w14:val="none"/>
        </w:rPr>
        <w:t>not trained</w:t>
      </w:r>
      <w:r w:rsidRPr="0065129F">
        <w:rPr>
          <w:rFonts w:ascii="Times New Roman" w:eastAsia="Times New Roman" w:hAnsi="Times New Roman" w:cs="Times New Roman"/>
          <w:kern w:val="0"/>
          <w14:ligatures w14:val="none"/>
        </w:rPr>
        <w:t xml:space="preserve"> either.</w:t>
      </w:r>
    </w:p>
    <w:p w14:paraId="024D000C"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It is rule-based logic:</w:t>
      </w:r>
    </w:p>
    <w:p w14:paraId="5F07768B" w14:textId="77777777" w:rsidR="0065129F" w:rsidRPr="0065129F" w:rsidRDefault="0065129F" w:rsidP="006512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keyboard trust</w:t>
      </w:r>
    </w:p>
    <w:p w14:paraId="3C5B9674" w14:textId="77777777" w:rsidR="0065129F" w:rsidRPr="0065129F" w:rsidRDefault="0065129F" w:rsidP="006512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mouse trust</w:t>
      </w:r>
    </w:p>
    <w:p w14:paraId="20A7B676" w14:textId="77777777" w:rsidR="0065129F" w:rsidRPr="0065129F" w:rsidRDefault="0065129F" w:rsidP="006512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optional face trust</w:t>
      </w:r>
    </w:p>
    <w:p w14:paraId="5D0F89EF" w14:textId="77777777" w:rsidR="0065129F" w:rsidRPr="0065129F" w:rsidRDefault="0065129F" w:rsidP="006512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fusion weights</w:t>
      </w:r>
    </w:p>
    <w:p w14:paraId="382B7116" w14:textId="77777777" w:rsidR="0065129F" w:rsidRPr="0065129F" w:rsidRDefault="0065129F" w:rsidP="006512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ALLOW / STEP_UP / LOCK thresholds</w:t>
      </w:r>
    </w:p>
    <w:p w14:paraId="759E3BF8"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So for fusion</w:t>
      </w:r>
    </w:p>
    <w:p w14:paraId="526F9746"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There is:</w:t>
      </w:r>
    </w:p>
    <w:p w14:paraId="1E0B2DC7" w14:textId="77777777" w:rsidR="0065129F" w:rsidRPr="0065129F" w:rsidRDefault="0065129F" w:rsidP="006512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lastRenderedPageBreak/>
        <w:t>no training</w:t>
      </w:r>
    </w:p>
    <w:p w14:paraId="2DE7DA80" w14:textId="77777777" w:rsidR="0065129F" w:rsidRPr="0065129F" w:rsidRDefault="0065129F" w:rsidP="006512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functional testing</w:t>
      </w:r>
    </w:p>
    <w:p w14:paraId="32B6249C" w14:textId="77777777" w:rsidR="0065129F" w:rsidRPr="0065129F" w:rsidRDefault="0065129F" w:rsidP="006512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behavioural evaluation</w:t>
      </w:r>
    </w:p>
    <w:p w14:paraId="10A752C9"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How we evaluate fusion</w:t>
      </w:r>
    </w:p>
    <w:p w14:paraId="7E1FA1E3"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We test these scenarios:</w:t>
      </w:r>
    </w:p>
    <w:p w14:paraId="1E927C80"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genuine normal session</w:t>
      </w:r>
    </w:p>
    <w:p w14:paraId="74BEF7B7"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low mouse movement</w:t>
      </w:r>
    </w:p>
    <w:p w14:paraId="5D3210AE"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face available</w:t>
      </w:r>
    </w:p>
    <w:p w14:paraId="64B6BDF2"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face available</w:t>
      </w:r>
    </w:p>
    <w:p w14:paraId="51A1EBD8"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keyboard weak but mouse okay</w:t>
      </w:r>
    </w:p>
    <w:p w14:paraId="4BE18BC5"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takeover / user switch</w:t>
      </w:r>
    </w:p>
    <w:p w14:paraId="26BBD74A" w14:textId="77777777" w:rsidR="0065129F" w:rsidRPr="0065129F" w:rsidRDefault="0065129F" w:rsidP="006512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smoothing and threshold behaviour</w:t>
      </w:r>
    </w:p>
    <w:p w14:paraId="0F3EF9B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And we record:</w:t>
      </w:r>
    </w:p>
    <w:p w14:paraId="7DFFA8EA"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kb_trust</w:t>
      </w:r>
    </w:p>
    <w:p w14:paraId="5400105E"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mouse_trust</w:t>
      </w:r>
    </w:p>
    <w:p w14:paraId="2180CDA0"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face_match</w:t>
      </w:r>
    </w:p>
    <w:p w14:paraId="655D470B"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face_liveness</w:t>
      </w:r>
    </w:p>
    <w:p w14:paraId="467B5B9E"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behaviour_trust</w:t>
      </w:r>
    </w:p>
    <w:p w14:paraId="0576A873"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overall_trust</w:t>
      </w:r>
    </w:p>
    <w:p w14:paraId="3428F468" w14:textId="77777777" w:rsidR="0065129F" w:rsidRPr="0065129F" w:rsidRDefault="0065129F" w:rsidP="006512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action</w:t>
      </w:r>
    </w:p>
    <w:p w14:paraId="22350F3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This answers the marker’s question about how the models are merged into a policy.  </w:t>
      </w:r>
    </w:p>
    <w:p w14:paraId="6894F410" w14:textId="77777777" w:rsidR="0065129F" w:rsidRPr="0065129F" w:rsidRDefault="0065129F" w:rsidP="0065129F">
      <w:pPr>
        <w:spacing w:after="0"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pict w14:anchorId="51E90175">
          <v:rect id="_x0000_i1028" style="width:0;height:1.5pt" o:hralign="center" o:hrstd="t" o:hr="t" fillcolor="#a0a0a0" stroked="f"/>
        </w:pict>
      </w:r>
    </w:p>
    <w:p w14:paraId="3563F02A"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5. So the whole project workflow is this</w:t>
      </w:r>
    </w:p>
    <w:p w14:paraId="560159BE"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Stage A — data preparation</w:t>
      </w:r>
    </w:p>
    <w:p w14:paraId="0CDCA9BD"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Keyboard:</w:t>
      </w:r>
    </w:p>
    <w:p w14:paraId="086877BA" w14:textId="77777777" w:rsidR="0065129F" w:rsidRPr="0065129F" w:rsidRDefault="0065129F" w:rsidP="006512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build / verify window CSVs</w:t>
      </w:r>
    </w:p>
    <w:p w14:paraId="2AC5D9A9" w14:textId="77777777" w:rsidR="0065129F" w:rsidRPr="0065129F" w:rsidRDefault="0065129F" w:rsidP="006512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confirm user labels</w:t>
      </w:r>
    </w:p>
    <w:p w14:paraId="033BFFFD" w14:textId="77777777" w:rsidR="0065129F" w:rsidRPr="0065129F" w:rsidRDefault="0065129F" w:rsidP="006512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confirm fixed 18 features</w:t>
      </w:r>
    </w:p>
    <w:p w14:paraId="2FD84D5A" w14:textId="77777777" w:rsidR="0065129F" w:rsidRPr="0065129F" w:rsidRDefault="0065129F" w:rsidP="006512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use explicit train / val / test files</w:t>
      </w:r>
    </w:p>
    <w:p w14:paraId="181C3145"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Mouse:</w:t>
      </w:r>
    </w:p>
    <w:p w14:paraId="0C9AD7B2" w14:textId="77777777" w:rsidR="0065129F" w:rsidRPr="0065129F" w:rsidRDefault="0065129F" w:rsidP="006512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verify fixed 23 features</w:t>
      </w:r>
    </w:p>
    <w:p w14:paraId="2B5180E9" w14:textId="77777777" w:rsidR="0065129F" w:rsidRPr="0065129F" w:rsidRDefault="0065129F" w:rsidP="006512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confirm held-out test file</w:t>
      </w:r>
    </w:p>
    <w:p w14:paraId="70CB3BCA" w14:textId="77777777" w:rsidR="0065129F" w:rsidRPr="0065129F" w:rsidRDefault="0065129F" w:rsidP="006512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confirm augmentation usage</w:t>
      </w:r>
    </w:p>
    <w:p w14:paraId="3FC1A9B9"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lastRenderedPageBreak/>
        <w:t>Face:</w:t>
      </w:r>
    </w:p>
    <w:p w14:paraId="0398E2EC" w14:textId="77777777" w:rsidR="0065129F" w:rsidRPr="0065129F" w:rsidRDefault="0065129F" w:rsidP="006512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dataset training path</w:t>
      </w:r>
    </w:p>
    <w:p w14:paraId="1B461A81" w14:textId="77777777" w:rsidR="0065129F" w:rsidRPr="0065129F" w:rsidRDefault="0065129F" w:rsidP="006512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only live enrolment + runtime support</w:t>
      </w:r>
    </w:p>
    <w:p w14:paraId="6B738520"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Stage B — model training</w:t>
      </w:r>
    </w:p>
    <w:p w14:paraId="49C71AA7"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Keyboard:</w:t>
      </w:r>
    </w:p>
    <w:p w14:paraId="7656666F" w14:textId="77777777" w:rsidR="0065129F" w:rsidRPr="0065129F" w:rsidRDefault="0065129F" w:rsidP="006512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SVM training on train</w:t>
      </w:r>
    </w:p>
    <w:p w14:paraId="6BA4B47F" w14:textId="77777777" w:rsidR="0065129F" w:rsidRPr="0065129F" w:rsidRDefault="0065129F" w:rsidP="006512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tune on val</w:t>
      </w:r>
    </w:p>
    <w:p w14:paraId="28AD55DD" w14:textId="77777777" w:rsidR="0065129F" w:rsidRPr="0065129F" w:rsidRDefault="0065129F" w:rsidP="006512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retrain final on train+val</w:t>
      </w:r>
    </w:p>
    <w:p w14:paraId="1CC3BE27"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Mouse:</w:t>
      </w:r>
    </w:p>
    <w:p w14:paraId="1C62A0DB" w14:textId="77777777" w:rsidR="0065129F" w:rsidRPr="0065129F" w:rsidRDefault="0065129F" w:rsidP="006512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tune on train split</w:t>
      </w:r>
    </w:p>
    <w:p w14:paraId="0EC1BE5D" w14:textId="77777777" w:rsidR="0065129F" w:rsidRPr="0065129F" w:rsidRDefault="0065129F" w:rsidP="006512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final train on augmented train</w:t>
      </w:r>
    </w:p>
    <w:p w14:paraId="39B0B03B"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Face:</w:t>
      </w:r>
    </w:p>
    <w:p w14:paraId="4A6594FC" w14:textId="77777777" w:rsidR="0065129F" w:rsidRPr="0065129F" w:rsidRDefault="0065129F" w:rsidP="006512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training</w:t>
      </w:r>
    </w:p>
    <w:p w14:paraId="36116150" w14:textId="77777777" w:rsidR="0065129F" w:rsidRPr="0065129F" w:rsidRDefault="0065129F" w:rsidP="006512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enrolment only</w:t>
      </w:r>
    </w:p>
    <w:p w14:paraId="53CF04C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Fusion:</w:t>
      </w:r>
    </w:p>
    <w:p w14:paraId="47F6B0B7" w14:textId="77777777" w:rsidR="0065129F" w:rsidRPr="0065129F" w:rsidRDefault="0065129F" w:rsidP="006512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training</w:t>
      </w:r>
    </w:p>
    <w:p w14:paraId="5DE62A54" w14:textId="77777777" w:rsidR="0065129F" w:rsidRPr="0065129F" w:rsidRDefault="0065129F" w:rsidP="006512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fixed rules only</w:t>
      </w:r>
    </w:p>
    <w:p w14:paraId="61F2CE27"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t>Stage C — offline evaluation</w:t>
      </w:r>
    </w:p>
    <w:p w14:paraId="3ADB8EC0"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Keyboard:</w:t>
      </w:r>
    </w:p>
    <w:p w14:paraId="14003AC3" w14:textId="77777777" w:rsidR="0065129F" w:rsidRPr="0065129F" w:rsidRDefault="0065129F" w:rsidP="006512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on keyboard test file</w:t>
      </w:r>
    </w:p>
    <w:p w14:paraId="67DB0A9A"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Mouse:</w:t>
      </w:r>
    </w:p>
    <w:p w14:paraId="5932A5E3" w14:textId="77777777" w:rsidR="0065129F" w:rsidRPr="0065129F" w:rsidRDefault="0065129F" w:rsidP="0065129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on mouse test file</w:t>
      </w:r>
    </w:p>
    <w:p w14:paraId="0712DD8B"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Face:</w:t>
      </w:r>
    </w:p>
    <w:p w14:paraId="79C9DC6F" w14:textId="77777777" w:rsidR="0065129F" w:rsidRPr="0065129F" w:rsidRDefault="0065129F" w:rsidP="0065129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offline benchmark claim</w:t>
      </w:r>
    </w:p>
    <w:p w14:paraId="501A7E57"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Fusion:</w:t>
      </w:r>
    </w:p>
    <w:p w14:paraId="236DBEBA" w14:textId="77777777" w:rsidR="0065129F" w:rsidRPr="0065129F" w:rsidRDefault="0065129F" w:rsidP="0065129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no offline classifier metric</w:t>
      </w:r>
    </w:p>
    <w:p w14:paraId="443AA75C" w14:textId="77777777" w:rsidR="0065129F" w:rsidRPr="0065129F" w:rsidRDefault="0065129F" w:rsidP="0065129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evaluate through behaviour logs / scenarios</w:t>
      </w:r>
    </w:p>
    <w:p w14:paraId="19333A55" w14:textId="77777777" w:rsidR="0065129F" w:rsidRPr="0065129F" w:rsidRDefault="0065129F" w:rsidP="006512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29F">
        <w:rPr>
          <w:rFonts w:ascii="Times New Roman" w:eastAsia="Times New Roman" w:hAnsi="Times New Roman" w:cs="Times New Roman"/>
          <w:b/>
          <w:bCs/>
          <w:kern w:val="0"/>
          <w:sz w:val="27"/>
          <w:szCs w:val="27"/>
          <w14:ligatures w14:val="none"/>
        </w:rPr>
        <w:lastRenderedPageBreak/>
        <w:t>Stage D — live runtime test</w:t>
      </w:r>
    </w:p>
    <w:p w14:paraId="5D519469"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run monitor</w:t>
      </w:r>
    </w:p>
    <w:p w14:paraId="1DB76F91"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keyboard</w:t>
      </w:r>
    </w:p>
    <w:p w14:paraId="213FC4FA"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mouse</w:t>
      </w:r>
    </w:p>
    <w:p w14:paraId="2674603F"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face</w:t>
      </w:r>
    </w:p>
    <w:p w14:paraId="599D17EB"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test fusion</w:t>
      </w:r>
    </w:p>
    <w:p w14:paraId="7AAB73B3"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log CSVs</w:t>
      </w:r>
    </w:p>
    <w:p w14:paraId="1E82985C" w14:textId="77777777" w:rsidR="0065129F" w:rsidRPr="0065129F" w:rsidRDefault="0065129F" w:rsidP="0065129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generate plots</w:t>
      </w:r>
    </w:p>
    <w:p w14:paraId="131BBE57"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is the full story.</w:t>
      </w:r>
    </w:p>
    <w:p w14:paraId="2A61DCEF" w14:textId="77777777" w:rsidR="0065129F" w:rsidRPr="0065129F" w:rsidRDefault="00971EC4" w:rsidP="0065129F">
      <w:pPr>
        <w:spacing w:after="0" w:line="240" w:lineRule="auto"/>
        <w:rPr>
          <w:rFonts w:ascii="Times New Roman" w:eastAsia="Times New Roman" w:hAnsi="Times New Roman" w:cs="Times New Roman"/>
          <w:kern w:val="0"/>
          <w14:ligatures w14:val="none"/>
        </w:rPr>
      </w:pPr>
      <w:r w:rsidRPr="00971EC4">
        <w:rPr>
          <w:rFonts w:ascii="Times New Roman" w:eastAsia="Times New Roman" w:hAnsi="Times New Roman" w:cs="Times New Roman"/>
          <w:noProof/>
          <w:kern w:val="0"/>
        </w:rPr>
        <w:pict w14:anchorId="556E0CC8">
          <v:rect id="_x0000_i1031" alt="" style="width:468pt;height:.05pt;mso-width-percent:0;mso-height-percent:0;mso-width-percent:0;mso-height-percent:0" o:hralign="center" o:hrstd="t" o:hr="t" fillcolor="#a0a0a0" stroked="f"/>
        </w:pict>
      </w:r>
    </w:p>
    <w:p w14:paraId="076581B0"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6. What we do next in the real project order</w:t>
      </w:r>
    </w:p>
    <w:p w14:paraId="5C2CEDA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Since the mouse training is already running, the best order now is:</w:t>
      </w:r>
    </w:p>
    <w:p w14:paraId="42A588F7"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let mouse training finish</w:t>
      </w:r>
    </w:p>
    <w:p w14:paraId="63844425"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b/>
          <w:bCs/>
          <w:kern w:val="0"/>
          <w14:ligatures w14:val="none"/>
        </w:rPr>
        <w:t>do not retrain mouse immediately</w:t>
      </w:r>
    </w:p>
    <w:p w14:paraId="6437262B"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next, change </w:t>
      </w:r>
      <w:r w:rsidRPr="0065129F">
        <w:rPr>
          <w:rFonts w:ascii="Courier New" w:eastAsia="Times New Roman" w:hAnsi="Courier New" w:cs="Courier New"/>
          <w:kern w:val="0"/>
          <w:sz w:val="20"/>
          <w:szCs w:val="20"/>
          <w14:ligatures w14:val="none"/>
        </w:rPr>
        <w:t>Apps/behavior/eval_kb_svm.py</w:t>
      </w:r>
      <w:r w:rsidRPr="0065129F">
        <w:rPr>
          <w:rFonts w:ascii="Times New Roman" w:eastAsia="Times New Roman" w:hAnsi="Times New Roman" w:cs="Times New Roman"/>
          <w:kern w:val="0"/>
          <w14:ligatures w14:val="none"/>
        </w:rPr>
        <w:t xml:space="preserve"> so keyboard uses:</w:t>
      </w:r>
    </w:p>
    <w:p w14:paraId="32C01A96" w14:textId="77777777" w:rsidR="0065129F" w:rsidRPr="0065129F" w:rsidRDefault="0065129F" w:rsidP="0065129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keyboard_train_windows.csv</w:t>
      </w:r>
    </w:p>
    <w:p w14:paraId="0EC8B39A" w14:textId="77777777" w:rsidR="0065129F" w:rsidRPr="0065129F" w:rsidRDefault="0065129F" w:rsidP="0065129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keyboard_val_windows.csv</w:t>
      </w:r>
    </w:p>
    <w:p w14:paraId="449EDCE2" w14:textId="77777777" w:rsidR="0065129F" w:rsidRPr="0065129F" w:rsidRDefault="0065129F" w:rsidP="0065129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Courier New" w:eastAsia="Times New Roman" w:hAnsi="Courier New" w:cs="Courier New"/>
          <w:kern w:val="0"/>
          <w:sz w:val="20"/>
          <w:szCs w:val="20"/>
          <w14:ligatures w14:val="none"/>
        </w:rPr>
        <w:t>keyboard_test_windows.csv</w:t>
      </w:r>
    </w:p>
    <w:p w14:paraId="1D8C9DF3"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rerun keyboard SVM</w:t>
      </w:r>
    </w:p>
    <w:p w14:paraId="36943092"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 xml:space="preserve">run </w:t>
      </w:r>
      <w:r w:rsidRPr="0065129F">
        <w:rPr>
          <w:rFonts w:ascii="Courier New" w:eastAsia="Times New Roman" w:hAnsi="Courier New" w:cs="Courier New"/>
          <w:kern w:val="0"/>
          <w:sz w:val="20"/>
          <w:szCs w:val="20"/>
          <w14:ligatures w14:val="none"/>
        </w:rPr>
        <w:t>eval_mouse.py</w:t>
      </w:r>
    </w:p>
    <w:p w14:paraId="6E181AD7"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run Django</w:t>
      </w:r>
    </w:p>
    <w:p w14:paraId="2DCAA716"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collect live evidence</w:t>
      </w:r>
    </w:p>
    <w:p w14:paraId="5278CFEE" w14:textId="77777777" w:rsidR="0065129F" w:rsidRPr="0065129F" w:rsidRDefault="0065129F" w:rsidP="0065129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then, if needed, come back and improve mouse training logic</w:t>
      </w:r>
    </w:p>
    <w:p w14:paraId="7FCDCE99"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is the fastest sane path.</w:t>
      </w:r>
    </w:p>
    <w:p w14:paraId="157BCE6D" w14:textId="77777777" w:rsidR="0065129F" w:rsidRPr="0065129F" w:rsidRDefault="00971EC4" w:rsidP="0065129F">
      <w:pPr>
        <w:spacing w:after="0" w:line="240" w:lineRule="auto"/>
        <w:rPr>
          <w:rFonts w:ascii="Times New Roman" w:eastAsia="Times New Roman" w:hAnsi="Times New Roman" w:cs="Times New Roman"/>
          <w:kern w:val="0"/>
          <w14:ligatures w14:val="none"/>
        </w:rPr>
      </w:pPr>
      <w:r w:rsidRPr="00971EC4">
        <w:rPr>
          <w:rFonts w:ascii="Times New Roman" w:eastAsia="Times New Roman" w:hAnsi="Times New Roman" w:cs="Times New Roman"/>
          <w:noProof/>
          <w:kern w:val="0"/>
        </w:rPr>
        <w:pict w14:anchorId="537E360A">
          <v:rect id="_x0000_i1030" alt="" style="width:468pt;height:.05pt;mso-width-percent:0;mso-height-percent:0;mso-width-percent:0;mso-height-percent:0" o:hralign="center" o:hrstd="t" o:hr="t" fillcolor="#a0a0a0" stroked="f"/>
        </w:pict>
      </w:r>
    </w:p>
    <w:p w14:paraId="49AAF567"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7. Proposal check</w:t>
      </w:r>
    </w:p>
    <w:p w14:paraId="3E954709"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Yes, this overall structure is still acceptable relative to your proposal.</w:t>
      </w:r>
    </w:p>
    <w:p w14:paraId="7FD2FD35"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Your proposal aimed to build:</w:t>
      </w:r>
    </w:p>
    <w:p w14:paraId="5C48CB65" w14:textId="77777777" w:rsidR="0065129F" w:rsidRPr="0065129F" w:rsidRDefault="0065129F" w:rsidP="0065129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behavioural authentication</w:t>
      </w:r>
    </w:p>
    <w:p w14:paraId="6FAFC62B" w14:textId="77777777" w:rsidR="0065129F" w:rsidRPr="0065129F" w:rsidRDefault="0065129F" w:rsidP="0065129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face support</w:t>
      </w:r>
    </w:p>
    <w:p w14:paraId="45524FB7" w14:textId="77777777" w:rsidR="0065129F" w:rsidRPr="0065129F" w:rsidRDefault="0065129F" w:rsidP="0065129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fusion / trust engine</w:t>
      </w:r>
    </w:p>
    <w:p w14:paraId="01C8EF22" w14:textId="77777777" w:rsidR="0065129F" w:rsidRPr="0065129F" w:rsidRDefault="0065129F" w:rsidP="0065129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Django dashboard  </w:t>
      </w:r>
    </w:p>
    <w:p w14:paraId="148AA20D"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The final implementation can simplify the behavioural models into:</w:t>
      </w:r>
    </w:p>
    <w:p w14:paraId="25779721" w14:textId="77777777" w:rsidR="0065129F" w:rsidRPr="0065129F" w:rsidRDefault="0065129F" w:rsidP="0065129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lastRenderedPageBreak/>
        <w:t>keyboard SVM</w:t>
      </w:r>
    </w:p>
    <w:p w14:paraId="77EDA5A0" w14:textId="77777777" w:rsidR="0065129F" w:rsidRPr="0065129F" w:rsidRDefault="0065129F" w:rsidP="0065129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mouse SVM</w:t>
      </w:r>
    </w:p>
    <w:p w14:paraId="72F7E6C1" w14:textId="77777777" w:rsidR="0065129F" w:rsidRPr="0065129F" w:rsidRDefault="0065129F" w:rsidP="0065129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lightweight face support</w:t>
      </w:r>
    </w:p>
    <w:p w14:paraId="2B5C6F14"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That is fine as long as you explain the change honestly in the dissertation. Your current dissertation already partly does that.  </w:t>
      </w:r>
    </w:p>
    <w:p w14:paraId="141E1A93" w14:textId="77777777" w:rsidR="0065129F" w:rsidRPr="0065129F" w:rsidRDefault="00971EC4" w:rsidP="0065129F">
      <w:pPr>
        <w:spacing w:after="0" w:line="240" w:lineRule="auto"/>
        <w:rPr>
          <w:rFonts w:ascii="Times New Roman" w:eastAsia="Times New Roman" w:hAnsi="Times New Roman" w:cs="Times New Roman"/>
          <w:kern w:val="0"/>
          <w14:ligatures w14:val="none"/>
        </w:rPr>
      </w:pPr>
      <w:r w:rsidRPr="00971EC4">
        <w:rPr>
          <w:rFonts w:ascii="Times New Roman" w:eastAsia="Times New Roman" w:hAnsi="Times New Roman" w:cs="Times New Roman"/>
          <w:noProof/>
          <w:kern w:val="0"/>
        </w:rPr>
        <w:pict w14:anchorId="6D66BB49">
          <v:rect id="_x0000_i1029" alt="" style="width:468pt;height:.05pt;mso-width-percent:0;mso-height-percent:0;mso-width-percent:0;mso-height-percent:0" o:hralign="center" o:hrstd="t" o:hr="t" fillcolor="#a0a0a0" stroked="f"/>
        </w:pict>
      </w:r>
    </w:p>
    <w:p w14:paraId="61EE37BE" w14:textId="77777777" w:rsidR="0065129F" w:rsidRPr="0065129F" w:rsidRDefault="0065129F" w:rsidP="006512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29F">
        <w:rPr>
          <w:rFonts w:ascii="Times New Roman" w:eastAsia="Times New Roman" w:hAnsi="Times New Roman" w:cs="Times New Roman"/>
          <w:b/>
          <w:bCs/>
          <w:kern w:val="0"/>
          <w:sz w:val="36"/>
          <w:szCs w:val="36"/>
          <w14:ligatures w14:val="none"/>
        </w:rPr>
        <w:t>8. One clean sentence you should keep in mind</w:t>
      </w:r>
    </w:p>
    <w:p w14:paraId="0ADD52A9"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For the final report, the system should be described like this:</w:t>
      </w:r>
    </w:p>
    <w:p w14:paraId="67B8E0AE" w14:textId="77777777" w:rsidR="0065129F" w:rsidRPr="0065129F" w:rsidRDefault="0065129F" w:rsidP="0065129F">
      <w:pPr>
        <w:spacing w:before="100" w:beforeAutospacing="1" w:after="100" w:afterAutospacing="1" w:line="240" w:lineRule="auto"/>
        <w:rPr>
          <w:rFonts w:ascii="Times New Roman" w:eastAsia="Times New Roman" w:hAnsi="Times New Roman" w:cs="Times New Roman"/>
          <w:kern w:val="0"/>
          <w14:ligatures w14:val="none"/>
        </w:rPr>
      </w:pPr>
      <w:r w:rsidRPr="0065129F">
        <w:rPr>
          <w:rFonts w:ascii="Times New Roman" w:eastAsia="Times New Roman" w:hAnsi="Times New Roman" w:cs="Times New Roman"/>
          <w:kern w:val="0"/>
          <w14:ligatures w14:val="none"/>
        </w:rPr>
        <w:t>The final implemented system uses SVM-based behavioural models for keyboard and mouse, a lightweight live face-support module for step-up confidence, and rule-based score-level fusion to produce ALLOW, STEP_UP, and LOCK decisions.</w:t>
      </w:r>
    </w:p>
    <w:p w14:paraId="6BB54D2C" w14:textId="77777777" w:rsidR="00EA2E4B" w:rsidRDefault="00EA2E4B"/>
    <w:sectPr w:rsidR="00EA2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9C7"/>
    <w:multiLevelType w:val="multilevel"/>
    <w:tmpl w:val="B23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30A8B"/>
    <w:multiLevelType w:val="multilevel"/>
    <w:tmpl w:val="344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F7F39"/>
    <w:multiLevelType w:val="multilevel"/>
    <w:tmpl w:val="EF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1DE5"/>
    <w:multiLevelType w:val="multilevel"/>
    <w:tmpl w:val="3E24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50CE5"/>
    <w:multiLevelType w:val="multilevel"/>
    <w:tmpl w:val="C26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67A85"/>
    <w:multiLevelType w:val="multilevel"/>
    <w:tmpl w:val="390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207F2"/>
    <w:multiLevelType w:val="multilevel"/>
    <w:tmpl w:val="13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3676"/>
    <w:multiLevelType w:val="multilevel"/>
    <w:tmpl w:val="1D1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D6D86"/>
    <w:multiLevelType w:val="multilevel"/>
    <w:tmpl w:val="118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058B5"/>
    <w:multiLevelType w:val="multilevel"/>
    <w:tmpl w:val="C43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461D5"/>
    <w:multiLevelType w:val="multilevel"/>
    <w:tmpl w:val="F1E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7F53"/>
    <w:multiLevelType w:val="multilevel"/>
    <w:tmpl w:val="C02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34DDC"/>
    <w:multiLevelType w:val="multilevel"/>
    <w:tmpl w:val="87E6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37974"/>
    <w:multiLevelType w:val="multilevel"/>
    <w:tmpl w:val="44C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156D0"/>
    <w:multiLevelType w:val="multilevel"/>
    <w:tmpl w:val="696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80A2B"/>
    <w:multiLevelType w:val="multilevel"/>
    <w:tmpl w:val="904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45B90"/>
    <w:multiLevelType w:val="multilevel"/>
    <w:tmpl w:val="BB10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F676E"/>
    <w:multiLevelType w:val="multilevel"/>
    <w:tmpl w:val="848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C58A2"/>
    <w:multiLevelType w:val="multilevel"/>
    <w:tmpl w:val="0DB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9260D"/>
    <w:multiLevelType w:val="multilevel"/>
    <w:tmpl w:val="F94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00125"/>
    <w:multiLevelType w:val="multilevel"/>
    <w:tmpl w:val="1F0C9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62113C"/>
    <w:multiLevelType w:val="multilevel"/>
    <w:tmpl w:val="E2B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E7D62"/>
    <w:multiLevelType w:val="multilevel"/>
    <w:tmpl w:val="D26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039B7"/>
    <w:multiLevelType w:val="multilevel"/>
    <w:tmpl w:val="BF9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238E"/>
    <w:multiLevelType w:val="multilevel"/>
    <w:tmpl w:val="56B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866C4"/>
    <w:multiLevelType w:val="multilevel"/>
    <w:tmpl w:val="688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D1AB8"/>
    <w:multiLevelType w:val="multilevel"/>
    <w:tmpl w:val="7FE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A03B9"/>
    <w:multiLevelType w:val="multilevel"/>
    <w:tmpl w:val="F154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941A7"/>
    <w:multiLevelType w:val="multilevel"/>
    <w:tmpl w:val="C91E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B76CA"/>
    <w:multiLevelType w:val="multilevel"/>
    <w:tmpl w:val="F4B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A6A96"/>
    <w:multiLevelType w:val="multilevel"/>
    <w:tmpl w:val="B46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F531E"/>
    <w:multiLevelType w:val="multilevel"/>
    <w:tmpl w:val="C6A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A06FA"/>
    <w:multiLevelType w:val="multilevel"/>
    <w:tmpl w:val="B4B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675E3"/>
    <w:multiLevelType w:val="multilevel"/>
    <w:tmpl w:val="9B3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C0340"/>
    <w:multiLevelType w:val="multilevel"/>
    <w:tmpl w:val="D66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93017">
    <w:abstractNumId w:val="34"/>
  </w:num>
  <w:num w:numId="2" w16cid:durableId="1851065442">
    <w:abstractNumId w:val="1"/>
  </w:num>
  <w:num w:numId="3" w16cid:durableId="896623715">
    <w:abstractNumId w:val="23"/>
  </w:num>
  <w:num w:numId="4" w16cid:durableId="2117208713">
    <w:abstractNumId w:val="32"/>
  </w:num>
  <w:num w:numId="5" w16cid:durableId="389963469">
    <w:abstractNumId w:val="19"/>
  </w:num>
  <w:num w:numId="6" w16cid:durableId="1117722516">
    <w:abstractNumId w:val="12"/>
  </w:num>
  <w:num w:numId="7" w16cid:durableId="2126609613">
    <w:abstractNumId w:val="15"/>
  </w:num>
  <w:num w:numId="8" w16cid:durableId="96289786">
    <w:abstractNumId w:val="10"/>
  </w:num>
  <w:num w:numId="9" w16cid:durableId="770127181">
    <w:abstractNumId w:val="0"/>
  </w:num>
  <w:num w:numId="10" w16cid:durableId="1280646232">
    <w:abstractNumId w:val="2"/>
  </w:num>
  <w:num w:numId="11" w16cid:durableId="1623881531">
    <w:abstractNumId w:val="8"/>
  </w:num>
  <w:num w:numId="12" w16cid:durableId="704141660">
    <w:abstractNumId w:val="28"/>
  </w:num>
  <w:num w:numId="13" w16cid:durableId="115296590">
    <w:abstractNumId w:val="27"/>
  </w:num>
  <w:num w:numId="14" w16cid:durableId="797916364">
    <w:abstractNumId w:val="29"/>
  </w:num>
  <w:num w:numId="15" w16cid:durableId="939871270">
    <w:abstractNumId w:val="9"/>
  </w:num>
  <w:num w:numId="16" w16cid:durableId="663901136">
    <w:abstractNumId w:val="7"/>
  </w:num>
  <w:num w:numId="17" w16cid:durableId="1709407542">
    <w:abstractNumId w:val="5"/>
  </w:num>
  <w:num w:numId="18" w16cid:durableId="1836724941">
    <w:abstractNumId w:val="25"/>
  </w:num>
  <w:num w:numId="19" w16cid:durableId="369957248">
    <w:abstractNumId w:val="3"/>
  </w:num>
  <w:num w:numId="20" w16cid:durableId="1027564492">
    <w:abstractNumId w:val="31"/>
  </w:num>
  <w:num w:numId="21" w16cid:durableId="1608191154">
    <w:abstractNumId w:val="21"/>
  </w:num>
  <w:num w:numId="22" w16cid:durableId="1382755399">
    <w:abstractNumId w:val="11"/>
  </w:num>
  <w:num w:numId="23" w16cid:durableId="593321061">
    <w:abstractNumId w:val="17"/>
  </w:num>
  <w:num w:numId="24" w16cid:durableId="1129854807">
    <w:abstractNumId w:val="14"/>
  </w:num>
  <w:num w:numId="25" w16cid:durableId="415981889">
    <w:abstractNumId w:val="18"/>
  </w:num>
  <w:num w:numId="26" w16cid:durableId="1623418560">
    <w:abstractNumId w:val="22"/>
  </w:num>
  <w:num w:numId="27" w16cid:durableId="826241629">
    <w:abstractNumId w:val="6"/>
  </w:num>
  <w:num w:numId="28" w16cid:durableId="1372150192">
    <w:abstractNumId w:val="13"/>
  </w:num>
  <w:num w:numId="29" w16cid:durableId="992370056">
    <w:abstractNumId w:val="30"/>
  </w:num>
  <w:num w:numId="30" w16cid:durableId="85343563">
    <w:abstractNumId w:val="33"/>
  </w:num>
  <w:num w:numId="31" w16cid:durableId="266232453">
    <w:abstractNumId w:val="4"/>
  </w:num>
  <w:num w:numId="32" w16cid:durableId="158740775">
    <w:abstractNumId w:val="16"/>
  </w:num>
  <w:num w:numId="33" w16cid:durableId="219249430">
    <w:abstractNumId w:val="20"/>
  </w:num>
  <w:num w:numId="34" w16cid:durableId="1050305164">
    <w:abstractNumId w:val="24"/>
  </w:num>
  <w:num w:numId="35" w16cid:durableId="7765650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E6"/>
    <w:rsid w:val="004E3087"/>
    <w:rsid w:val="0065129F"/>
    <w:rsid w:val="00720AE6"/>
    <w:rsid w:val="008612B3"/>
    <w:rsid w:val="00971EC4"/>
    <w:rsid w:val="00EA2E4B"/>
    <w:rsid w:val="00F44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7826"/>
  <w15:chartTrackingRefBased/>
  <w15:docId w15:val="{D850BC12-A49D-094E-95C8-B26D5886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E6"/>
    <w:rPr>
      <w:rFonts w:eastAsiaTheme="majorEastAsia" w:cstheme="majorBidi"/>
      <w:color w:val="272727" w:themeColor="text1" w:themeTint="D8"/>
    </w:rPr>
  </w:style>
  <w:style w:type="paragraph" w:styleId="Title">
    <w:name w:val="Title"/>
    <w:basedOn w:val="Normal"/>
    <w:next w:val="Normal"/>
    <w:link w:val="TitleChar"/>
    <w:uiPriority w:val="10"/>
    <w:qFormat/>
    <w:rsid w:val="00720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E6"/>
    <w:pPr>
      <w:spacing w:before="160"/>
      <w:jc w:val="center"/>
    </w:pPr>
    <w:rPr>
      <w:i/>
      <w:iCs/>
      <w:color w:val="404040" w:themeColor="text1" w:themeTint="BF"/>
    </w:rPr>
  </w:style>
  <w:style w:type="character" w:customStyle="1" w:styleId="QuoteChar">
    <w:name w:val="Quote Char"/>
    <w:basedOn w:val="DefaultParagraphFont"/>
    <w:link w:val="Quote"/>
    <w:uiPriority w:val="29"/>
    <w:rsid w:val="00720AE6"/>
    <w:rPr>
      <w:i/>
      <w:iCs/>
      <w:color w:val="404040" w:themeColor="text1" w:themeTint="BF"/>
    </w:rPr>
  </w:style>
  <w:style w:type="paragraph" w:styleId="ListParagraph">
    <w:name w:val="List Paragraph"/>
    <w:basedOn w:val="Normal"/>
    <w:uiPriority w:val="34"/>
    <w:qFormat/>
    <w:rsid w:val="00720AE6"/>
    <w:pPr>
      <w:ind w:left="720"/>
      <w:contextualSpacing/>
    </w:pPr>
  </w:style>
  <w:style w:type="character" w:styleId="IntenseEmphasis">
    <w:name w:val="Intense Emphasis"/>
    <w:basedOn w:val="DefaultParagraphFont"/>
    <w:uiPriority w:val="21"/>
    <w:qFormat/>
    <w:rsid w:val="00720AE6"/>
    <w:rPr>
      <w:i/>
      <w:iCs/>
      <w:color w:val="0F4761" w:themeColor="accent1" w:themeShade="BF"/>
    </w:rPr>
  </w:style>
  <w:style w:type="paragraph" w:styleId="IntenseQuote">
    <w:name w:val="Intense Quote"/>
    <w:basedOn w:val="Normal"/>
    <w:next w:val="Normal"/>
    <w:link w:val="IntenseQuoteChar"/>
    <w:uiPriority w:val="30"/>
    <w:qFormat/>
    <w:rsid w:val="00720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E6"/>
    <w:rPr>
      <w:i/>
      <w:iCs/>
      <w:color w:val="0F4761" w:themeColor="accent1" w:themeShade="BF"/>
    </w:rPr>
  </w:style>
  <w:style w:type="character" w:styleId="IntenseReference">
    <w:name w:val="Intense Reference"/>
    <w:basedOn w:val="DefaultParagraphFont"/>
    <w:uiPriority w:val="32"/>
    <w:qFormat/>
    <w:rsid w:val="00720AE6"/>
    <w:rPr>
      <w:b/>
      <w:bCs/>
      <w:smallCaps/>
      <w:color w:val="0F4761" w:themeColor="accent1" w:themeShade="BF"/>
      <w:spacing w:val="5"/>
    </w:rPr>
  </w:style>
  <w:style w:type="paragraph" w:customStyle="1" w:styleId="p1">
    <w:name w:val="p1"/>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5129F"/>
  </w:style>
  <w:style w:type="character" w:customStyle="1" w:styleId="s1">
    <w:name w:val="s1"/>
    <w:basedOn w:val="DefaultParagraphFont"/>
    <w:rsid w:val="0065129F"/>
  </w:style>
  <w:style w:type="paragraph" w:customStyle="1" w:styleId="p3">
    <w:name w:val="p3"/>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129F"/>
    <w:rPr>
      <w:rFonts w:ascii="Courier New" w:eastAsia="Times New Roman" w:hAnsi="Courier New" w:cs="Courier New"/>
      <w:sz w:val="20"/>
      <w:szCs w:val="20"/>
    </w:rPr>
  </w:style>
  <w:style w:type="paragraph" w:customStyle="1" w:styleId="p4">
    <w:name w:val="p4"/>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129F"/>
  </w:style>
  <w:style w:type="paragraph" w:customStyle="1" w:styleId="p5">
    <w:name w:val="p5"/>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6512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Badgujar</dc:creator>
  <cp:keywords/>
  <dc:description/>
  <cp:lastModifiedBy>Hitesh Badgujar</cp:lastModifiedBy>
  <cp:revision>2</cp:revision>
  <dcterms:created xsi:type="dcterms:W3CDTF">2026-05-11T18:35:00Z</dcterms:created>
  <dcterms:modified xsi:type="dcterms:W3CDTF">2026-05-11T18:35:00Z</dcterms:modified>
</cp:coreProperties>
</file>