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6BD3D9" w14:textId="14E6D29D" w:rsidR="007B6F90" w:rsidRPr="000E23DA" w:rsidRDefault="00AC2745" w:rsidP="00AC2745">
      <w:pPr>
        <w:jc w:val="center"/>
        <w:rPr>
          <w:rFonts w:cstheme="minorHAnsi"/>
          <w:sz w:val="44"/>
          <w:szCs w:val="44"/>
        </w:rPr>
      </w:pPr>
      <w:bookmarkStart w:id="0" w:name="_Hlk216094310"/>
      <w:bookmarkEnd w:id="0"/>
      <w:r w:rsidRPr="000E23DA">
        <w:rPr>
          <w:rFonts w:cstheme="minorHAnsi"/>
          <w:noProof/>
          <w:sz w:val="44"/>
          <w:szCs w:val="44"/>
        </w:rPr>
        <w:drawing>
          <wp:inline distT="0" distB="0" distL="0" distR="0" wp14:anchorId="762A857B" wp14:editId="25A41CE4">
            <wp:extent cx="1807029" cy="1807029"/>
            <wp:effectExtent l="0" t="0" r="3175" b="3175"/>
            <wp:docPr id="16522053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20530" name="Picture 2"/>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1816379" cy="1816379"/>
                    </a:xfrm>
                    <a:prstGeom prst="rect">
                      <a:avLst/>
                    </a:prstGeom>
                  </pic:spPr>
                </pic:pic>
              </a:graphicData>
            </a:graphic>
          </wp:inline>
        </w:drawing>
      </w:r>
    </w:p>
    <w:p w14:paraId="39D86846" w14:textId="77777777" w:rsidR="00AC2745" w:rsidRPr="00AC2745" w:rsidRDefault="00AC2745" w:rsidP="00AC2745">
      <w:pPr>
        <w:jc w:val="center"/>
        <w:rPr>
          <w:rFonts w:cstheme="minorHAnsi"/>
          <w:b/>
          <w:bCs/>
          <w:sz w:val="52"/>
          <w:szCs w:val="52"/>
          <w:lang w:val="en-IN"/>
        </w:rPr>
      </w:pPr>
      <w:r w:rsidRPr="00AC2745">
        <w:rPr>
          <w:rFonts w:cstheme="minorHAnsi"/>
          <w:b/>
          <w:bCs/>
          <w:sz w:val="52"/>
          <w:szCs w:val="52"/>
          <w:lang w:val="en-IN"/>
        </w:rPr>
        <w:t>City St George’s, University of London</w:t>
      </w:r>
    </w:p>
    <w:p w14:paraId="3E250BCA" w14:textId="77777777" w:rsidR="00AC2745" w:rsidRPr="00AC2745" w:rsidRDefault="00AC2745" w:rsidP="00AC2745">
      <w:pPr>
        <w:jc w:val="center"/>
        <w:rPr>
          <w:rFonts w:cstheme="minorHAnsi"/>
          <w:sz w:val="44"/>
          <w:szCs w:val="44"/>
          <w:lang w:val="en-IN"/>
        </w:rPr>
      </w:pPr>
    </w:p>
    <w:p w14:paraId="2E420D5D" w14:textId="77777777" w:rsidR="00AC2745" w:rsidRPr="00AC2745" w:rsidRDefault="00AC2745" w:rsidP="00AC2745">
      <w:pPr>
        <w:jc w:val="center"/>
        <w:rPr>
          <w:rFonts w:cstheme="minorHAnsi"/>
          <w:b/>
          <w:bCs/>
          <w:sz w:val="44"/>
          <w:szCs w:val="44"/>
          <w:lang w:val="en-IN"/>
        </w:rPr>
      </w:pPr>
      <w:r w:rsidRPr="00AC2745">
        <w:rPr>
          <w:rFonts w:cstheme="minorHAnsi"/>
          <w:b/>
          <w:bCs/>
          <w:sz w:val="44"/>
          <w:szCs w:val="44"/>
          <w:lang w:val="en-IN"/>
        </w:rPr>
        <w:t xml:space="preserve">Course : M.Sc. Cyber Security </w:t>
      </w:r>
    </w:p>
    <w:p w14:paraId="37077F7A" w14:textId="77777777" w:rsidR="00AC2745" w:rsidRPr="00AC2745" w:rsidRDefault="00AC2745" w:rsidP="00AC2745">
      <w:pPr>
        <w:jc w:val="center"/>
        <w:rPr>
          <w:rFonts w:cstheme="minorHAnsi"/>
          <w:b/>
          <w:bCs/>
          <w:sz w:val="44"/>
          <w:szCs w:val="44"/>
          <w:lang w:val="en-IN"/>
        </w:rPr>
      </w:pPr>
    </w:p>
    <w:p w14:paraId="35B24B3B" w14:textId="634DCCFF" w:rsidR="00AC2745" w:rsidRPr="00AC2745" w:rsidRDefault="00AC2745" w:rsidP="00AC2745">
      <w:pPr>
        <w:jc w:val="center"/>
        <w:rPr>
          <w:rFonts w:cstheme="minorHAnsi"/>
          <w:b/>
          <w:bCs/>
          <w:sz w:val="44"/>
          <w:szCs w:val="44"/>
          <w:lang w:val="en-IN"/>
        </w:rPr>
      </w:pPr>
      <w:r w:rsidRPr="00AC2745">
        <w:rPr>
          <w:rFonts w:cstheme="minorHAnsi"/>
          <w:b/>
          <w:bCs/>
          <w:sz w:val="44"/>
          <w:szCs w:val="44"/>
          <w:lang w:val="en-IN"/>
        </w:rPr>
        <w:t xml:space="preserve">Project </w:t>
      </w:r>
      <w:r w:rsidR="00FA5A62">
        <w:rPr>
          <w:rFonts w:cstheme="minorHAnsi"/>
          <w:b/>
          <w:bCs/>
          <w:sz w:val="44"/>
          <w:szCs w:val="44"/>
          <w:lang w:val="en-IN"/>
        </w:rPr>
        <w:t>R</w:t>
      </w:r>
      <w:r w:rsidRPr="00AC2745">
        <w:rPr>
          <w:rFonts w:cstheme="minorHAnsi"/>
          <w:b/>
          <w:bCs/>
          <w:sz w:val="44"/>
          <w:szCs w:val="44"/>
          <w:lang w:val="en-IN"/>
        </w:rPr>
        <w:t xml:space="preserve">eport  </w:t>
      </w:r>
    </w:p>
    <w:p w14:paraId="13FCDD18" w14:textId="77777777" w:rsidR="00AC2745" w:rsidRPr="00AC2745" w:rsidRDefault="00AC2745" w:rsidP="00AC2745">
      <w:pPr>
        <w:jc w:val="center"/>
        <w:rPr>
          <w:rFonts w:cstheme="minorHAnsi"/>
          <w:sz w:val="44"/>
          <w:szCs w:val="44"/>
          <w:lang w:val="en-IN"/>
        </w:rPr>
      </w:pPr>
    </w:p>
    <w:p w14:paraId="545B1961" w14:textId="77777777" w:rsidR="008F01BF" w:rsidRPr="008F01BF" w:rsidRDefault="008F01BF" w:rsidP="008F01BF">
      <w:pPr>
        <w:jc w:val="center"/>
        <w:rPr>
          <w:rFonts w:cstheme="minorHAnsi"/>
          <w:b/>
          <w:bCs/>
          <w:sz w:val="44"/>
          <w:szCs w:val="44"/>
        </w:rPr>
      </w:pPr>
      <w:r w:rsidRPr="008F01BF">
        <w:rPr>
          <w:rFonts w:cstheme="minorHAnsi"/>
          <w:b/>
          <w:bCs/>
          <w:sz w:val="44"/>
          <w:szCs w:val="44"/>
        </w:rPr>
        <w:t>Continuous Authentication to Detect Session Hijacking in Remote</w:t>
      </w:r>
    </w:p>
    <w:p w14:paraId="66BAA035" w14:textId="291D5182" w:rsidR="00AC2745" w:rsidRPr="00AC2745" w:rsidRDefault="008F01BF" w:rsidP="008F01BF">
      <w:pPr>
        <w:jc w:val="center"/>
        <w:rPr>
          <w:rFonts w:cstheme="minorHAnsi"/>
          <w:sz w:val="44"/>
          <w:szCs w:val="44"/>
          <w:lang w:val="en-IN"/>
        </w:rPr>
      </w:pPr>
      <w:r w:rsidRPr="000E23DA">
        <w:rPr>
          <w:rFonts w:cstheme="minorHAnsi"/>
          <w:b/>
          <w:bCs/>
          <w:sz w:val="44"/>
          <w:szCs w:val="44"/>
        </w:rPr>
        <w:t>Work Environments</w:t>
      </w:r>
      <w:r w:rsidR="008E507E">
        <w:rPr>
          <w:rFonts w:cstheme="minorHAnsi"/>
          <w:b/>
          <w:bCs/>
          <w:sz w:val="44"/>
          <w:szCs w:val="44"/>
        </w:rPr>
        <w:t>.</w:t>
      </w:r>
    </w:p>
    <w:p w14:paraId="20A0FDD4" w14:textId="77777777" w:rsidR="00AC2745" w:rsidRPr="00AC2745" w:rsidRDefault="00AC2745" w:rsidP="00AC2745">
      <w:pPr>
        <w:jc w:val="center"/>
        <w:rPr>
          <w:rFonts w:cstheme="minorHAnsi"/>
          <w:b/>
          <w:bCs/>
          <w:sz w:val="44"/>
          <w:szCs w:val="44"/>
          <w:lang w:val="en-IN"/>
        </w:rPr>
      </w:pPr>
    </w:p>
    <w:p w14:paraId="5B36690F" w14:textId="77777777" w:rsidR="00AC2745" w:rsidRPr="006F7F83" w:rsidRDefault="00AC2745" w:rsidP="00AC2745">
      <w:pPr>
        <w:jc w:val="center"/>
        <w:rPr>
          <w:rFonts w:cstheme="minorHAnsi"/>
          <w:b/>
          <w:bCs/>
          <w:sz w:val="40"/>
          <w:szCs w:val="40"/>
          <w:lang w:val="en-IN"/>
        </w:rPr>
      </w:pPr>
      <w:r w:rsidRPr="006F7F83">
        <w:rPr>
          <w:rFonts w:cstheme="minorHAnsi"/>
          <w:b/>
          <w:bCs/>
          <w:sz w:val="40"/>
          <w:szCs w:val="40"/>
          <w:lang w:val="en-IN"/>
        </w:rPr>
        <w:t xml:space="preserve">Supervisor : Dr. </w:t>
      </w:r>
      <w:proofErr w:type="spellStart"/>
      <w:r w:rsidRPr="006F7F83">
        <w:rPr>
          <w:rFonts w:cstheme="minorHAnsi"/>
          <w:b/>
          <w:bCs/>
          <w:sz w:val="40"/>
          <w:szCs w:val="40"/>
          <w:lang w:val="en-IN"/>
        </w:rPr>
        <w:t>Hafizul</w:t>
      </w:r>
      <w:proofErr w:type="spellEnd"/>
      <w:r w:rsidRPr="006F7F83">
        <w:rPr>
          <w:rFonts w:cstheme="minorHAnsi"/>
          <w:b/>
          <w:bCs/>
          <w:sz w:val="40"/>
          <w:szCs w:val="40"/>
          <w:lang w:val="en-IN"/>
        </w:rPr>
        <w:t xml:space="preserve"> Asad</w:t>
      </w:r>
    </w:p>
    <w:p w14:paraId="51694362" w14:textId="7774688B" w:rsidR="00AC2745" w:rsidRPr="006F7F83" w:rsidRDefault="00AC2745" w:rsidP="00AC2745">
      <w:pPr>
        <w:jc w:val="center"/>
        <w:rPr>
          <w:rFonts w:cstheme="minorHAnsi"/>
          <w:b/>
          <w:bCs/>
          <w:sz w:val="40"/>
          <w:szCs w:val="40"/>
          <w:lang w:val="en-IN"/>
        </w:rPr>
      </w:pPr>
      <w:r w:rsidRPr="006F7F83">
        <w:rPr>
          <w:rFonts w:cstheme="minorHAnsi"/>
          <w:b/>
          <w:bCs/>
          <w:sz w:val="40"/>
          <w:szCs w:val="40"/>
          <w:lang w:val="en-IN"/>
        </w:rPr>
        <w:t>Student : Hitesh Manoj Badgujar</w:t>
      </w:r>
    </w:p>
    <w:p w14:paraId="4E4AE5C3" w14:textId="77777777" w:rsidR="00AC2745" w:rsidRPr="006F7F83" w:rsidRDefault="00AC2745" w:rsidP="00AC2745">
      <w:pPr>
        <w:jc w:val="center"/>
        <w:rPr>
          <w:rFonts w:cstheme="minorHAnsi"/>
          <w:b/>
          <w:bCs/>
          <w:sz w:val="40"/>
          <w:szCs w:val="40"/>
          <w:lang w:val="en-IN"/>
        </w:rPr>
      </w:pPr>
    </w:p>
    <w:p w14:paraId="552890D5" w14:textId="77777777" w:rsidR="00AC2745" w:rsidRPr="00AC2745" w:rsidRDefault="00AC2745" w:rsidP="00AC2745">
      <w:pPr>
        <w:rPr>
          <w:rFonts w:cstheme="minorHAnsi"/>
          <w:b/>
          <w:bCs/>
          <w:sz w:val="44"/>
          <w:szCs w:val="44"/>
          <w:lang w:val="en-IN"/>
        </w:rPr>
      </w:pPr>
    </w:p>
    <w:p w14:paraId="71D21B32" w14:textId="78A69C95" w:rsidR="00642744" w:rsidRPr="006F7F83" w:rsidRDefault="00AC2745" w:rsidP="00D006C1">
      <w:pPr>
        <w:jc w:val="center"/>
        <w:rPr>
          <w:rFonts w:cstheme="minorHAnsi"/>
          <w:b/>
          <w:bCs/>
          <w:sz w:val="40"/>
          <w:szCs w:val="40"/>
          <w:lang w:val="en-IN"/>
        </w:rPr>
      </w:pPr>
      <w:r w:rsidRPr="006F7F83">
        <w:rPr>
          <w:rFonts w:cstheme="minorHAnsi"/>
          <w:b/>
          <w:bCs/>
          <w:sz w:val="40"/>
          <w:szCs w:val="40"/>
          <w:lang w:val="en-IN"/>
        </w:rPr>
        <w:t xml:space="preserve">Date : </w:t>
      </w:r>
      <w:r w:rsidR="00F03662" w:rsidRPr="006F7F83">
        <w:rPr>
          <w:rFonts w:cstheme="minorHAnsi"/>
          <w:b/>
          <w:bCs/>
          <w:sz w:val="40"/>
          <w:szCs w:val="40"/>
          <w:lang w:val="en-IN"/>
        </w:rPr>
        <w:t>22</w:t>
      </w:r>
      <w:r w:rsidRPr="006F7F83">
        <w:rPr>
          <w:rFonts w:cstheme="minorHAnsi"/>
          <w:b/>
          <w:bCs/>
          <w:sz w:val="40"/>
          <w:szCs w:val="40"/>
          <w:lang w:val="en-IN"/>
        </w:rPr>
        <w:t xml:space="preserve"> </w:t>
      </w:r>
      <w:r w:rsidR="00F03662" w:rsidRPr="006F7F83">
        <w:rPr>
          <w:rFonts w:cstheme="minorHAnsi"/>
          <w:b/>
          <w:bCs/>
          <w:sz w:val="40"/>
          <w:szCs w:val="40"/>
          <w:lang w:val="en-IN"/>
        </w:rPr>
        <w:t>May</w:t>
      </w:r>
      <w:r w:rsidRPr="006F7F83">
        <w:rPr>
          <w:rFonts w:cstheme="minorHAnsi"/>
          <w:b/>
          <w:bCs/>
          <w:sz w:val="40"/>
          <w:szCs w:val="40"/>
          <w:lang w:val="en-IN"/>
        </w:rPr>
        <w:t xml:space="preserve"> 202</w:t>
      </w:r>
      <w:r w:rsidR="00F03662" w:rsidRPr="006F7F83">
        <w:rPr>
          <w:rFonts w:cstheme="minorHAnsi"/>
          <w:b/>
          <w:bCs/>
          <w:sz w:val="40"/>
          <w:szCs w:val="40"/>
          <w:lang w:val="en-IN"/>
        </w:rPr>
        <w:t>6</w:t>
      </w:r>
      <w:r w:rsidRPr="006F7F83">
        <w:rPr>
          <w:rFonts w:cstheme="minorHAnsi"/>
          <w:b/>
          <w:bCs/>
          <w:sz w:val="40"/>
          <w:szCs w:val="40"/>
          <w:lang w:val="en-IN"/>
        </w:rPr>
        <w:t xml:space="preserve"> </w:t>
      </w:r>
    </w:p>
    <w:p w14:paraId="1137FE59" w14:textId="7984AC47" w:rsidR="00AC2745" w:rsidRPr="006F7F83" w:rsidRDefault="008F01BF" w:rsidP="00AC2745">
      <w:pPr>
        <w:rPr>
          <w:rFonts w:cstheme="minorHAnsi"/>
          <w:b/>
          <w:bCs/>
          <w:sz w:val="40"/>
          <w:szCs w:val="40"/>
        </w:rPr>
      </w:pPr>
      <w:r w:rsidRPr="006F7F83">
        <w:rPr>
          <w:rFonts w:cstheme="minorHAnsi"/>
          <w:b/>
          <w:bCs/>
          <w:sz w:val="40"/>
          <w:szCs w:val="40"/>
        </w:rPr>
        <w:lastRenderedPageBreak/>
        <w:t>Signed Declaration</w:t>
      </w:r>
    </w:p>
    <w:p w14:paraId="42BC7FEE" w14:textId="77777777" w:rsidR="008F01BF" w:rsidRPr="006F7F83" w:rsidRDefault="008F01BF" w:rsidP="00AC2745">
      <w:pPr>
        <w:rPr>
          <w:rFonts w:cstheme="minorHAnsi"/>
          <w:b/>
          <w:bCs/>
        </w:rPr>
      </w:pPr>
    </w:p>
    <w:p w14:paraId="577C8AB5" w14:textId="77777777" w:rsidR="008F01BF" w:rsidRPr="006F7F83" w:rsidRDefault="008F01BF" w:rsidP="008F01BF">
      <w:pPr>
        <w:spacing w:line="276" w:lineRule="auto"/>
        <w:rPr>
          <w:rFonts w:eastAsia="Calibri" w:cstheme="minorHAnsi"/>
          <w:kern w:val="0"/>
          <w:lang w:val="en-IN"/>
          <w14:ligatures w14:val="none"/>
        </w:rPr>
      </w:pPr>
      <w:r w:rsidRPr="006F7F83">
        <w:rPr>
          <w:rFonts w:eastAsia="Calibri" w:cstheme="minorHAnsi"/>
          <w:kern w:val="0"/>
          <w:lang w:val="en-IN"/>
          <w14:ligatures w14:val="none"/>
        </w:rPr>
        <w:t>By submitting this work, I declare that this work is entirely my own except those parts duly</w:t>
      </w:r>
    </w:p>
    <w:p w14:paraId="5FE21D04" w14:textId="77777777" w:rsidR="008F01BF" w:rsidRPr="006F7F83" w:rsidRDefault="008F01BF" w:rsidP="008F01BF">
      <w:pPr>
        <w:spacing w:line="276" w:lineRule="auto"/>
        <w:rPr>
          <w:rFonts w:eastAsia="Calibri" w:cstheme="minorHAnsi"/>
          <w:kern w:val="0"/>
          <w:lang w:val="en-IN"/>
          <w14:ligatures w14:val="none"/>
        </w:rPr>
      </w:pPr>
      <w:r w:rsidRPr="006F7F83">
        <w:rPr>
          <w:rFonts w:eastAsia="Calibri" w:cstheme="minorHAnsi"/>
          <w:kern w:val="0"/>
          <w:lang w:val="en-IN"/>
          <w14:ligatures w14:val="none"/>
        </w:rPr>
        <w:t>identified and referenced in my submission. It complies with any specified word limits and</w:t>
      </w:r>
    </w:p>
    <w:p w14:paraId="00800570" w14:textId="77777777" w:rsidR="008F01BF" w:rsidRPr="006F7F83" w:rsidRDefault="008F01BF" w:rsidP="008F01BF">
      <w:pPr>
        <w:spacing w:line="276" w:lineRule="auto"/>
        <w:rPr>
          <w:rFonts w:eastAsia="Calibri" w:cstheme="minorHAnsi"/>
          <w:kern w:val="0"/>
          <w:lang w:val="en-IN"/>
          <w14:ligatures w14:val="none"/>
        </w:rPr>
      </w:pPr>
      <w:r w:rsidRPr="006F7F83">
        <w:rPr>
          <w:rFonts w:eastAsia="Calibri" w:cstheme="minorHAnsi"/>
          <w:kern w:val="0"/>
          <w:lang w:val="en-IN"/>
          <w14:ligatures w14:val="none"/>
        </w:rPr>
        <w:t>the requirements and regulations detailed in the assessment instructions and any other relevant</w:t>
      </w:r>
    </w:p>
    <w:p w14:paraId="4A5D4B24" w14:textId="77777777" w:rsidR="008F01BF" w:rsidRPr="006F7F83" w:rsidRDefault="008F01BF" w:rsidP="008F01BF">
      <w:pPr>
        <w:spacing w:line="276" w:lineRule="auto"/>
        <w:rPr>
          <w:rFonts w:eastAsia="Calibri" w:cstheme="minorHAnsi"/>
          <w:kern w:val="0"/>
          <w:lang w:val="en-IN"/>
          <w14:ligatures w14:val="none"/>
        </w:rPr>
      </w:pPr>
      <w:r w:rsidRPr="006F7F83">
        <w:rPr>
          <w:rFonts w:eastAsia="Calibri" w:cstheme="minorHAnsi"/>
          <w:kern w:val="0"/>
          <w:lang w:val="en-IN"/>
          <w14:ligatures w14:val="none"/>
        </w:rPr>
        <w:t>programme and module documentation. In submitting this work, I acknowledge that I have</w:t>
      </w:r>
    </w:p>
    <w:p w14:paraId="7818796B" w14:textId="77777777" w:rsidR="008F01BF" w:rsidRPr="006F7F83" w:rsidRDefault="008F01BF" w:rsidP="008F01BF">
      <w:pPr>
        <w:spacing w:line="276" w:lineRule="auto"/>
        <w:rPr>
          <w:rFonts w:eastAsia="Calibri" w:cstheme="minorHAnsi"/>
          <w:kern w:val="0"/>
          <w:lang w:val="en-IN"/>
          <w14:ligatures w14:val="none"/>
        </w:rPr>
      </w:pPr>
      <w:r w:rsidRPr="006F7F83">
        <w:rPr>
          <w:rFonts w:eastAsia="Calibri" w:cstheme="minorHAnsi"/>
          <w:kern w:val="0"/>
          <w:lang w:val="en-IN"/>
          <w14:ligatures w14:val="none"/>
        </w:rPr>
        <w:t>read and understood the regulations and code regarding academic misconduct, including that</w:t>
      </w:r>
    </w:p>
    <w:p w14:paraId="5DF70544" w14:textId="77777777" w:rsidR="008F01BF" w:rsidRPr="006F7F83" w:rsidRDefault="008F01BF" w:rsidP="008F01BF">
      <w:pPr>
        <w:spacing w:line="276" w:lineRule="auto"/>
        <w:rPr>
          <w:rFonts w:eastAsia="Calibri" w:cstheme="minorHAnsi"/>
          <w:kern w:val="0"/>
          <w:lang w:val="en-IN"/>
          <w14:ligatures w14:val="none"/>
        </w:rPr>
      </w:pPr>
      <w:r w:rsidRPr="006F7F83">
        <w:rPr>
          <w:rFonts w:eastAsia="Calibri" w:cstheme="minorHAnsi"/>
          <w:kern w:val="0"/>
          <w:lang w:val="en-IN"/>
          <w14:ligatures w14:val="none"/>
        </w:rPr>
        <w:t>relating to plagiarism, as specified in the Programme Handbook. I also acknowledge that this</w:t>
      </w:r>
    </w:p>
    <w:p w14:paraId="6891E43B" w14:textId="77777777" w:rsidR="008F01BF" w:rsidRPr="006F7F83" w:rsidRDefault="008F01BF" w:rsidP="008F01BF">
      <w:pPr>
        <w:spacing w:line="276" w:lineRule="auto"/>
        <w:rPr>
          <w:rFonts w:eastAsia="Calibri" w:cstheme="minorHAnsi"/>
          <w:kern w:val="0"/>
          <w:lang w:val="en-IN"/>
          <w14:ligatures w14:val="none"/>
        </w:rPr>
      </w:pPr>
      <w:r w:rsidRPr="006F7F83">
        <w:rPr>
          <w:rFonts w:eastAsia="Calibri" w:cstheme="minorHAnsi"/>
          <w:kern w:val="0"/>
          <w:lang w:val="en-IN"/>
          <w14:ligatures w14:val="none"/>
        </w:rPr>
        <w:t>work will be subject to a variety of checks for academic misconduct.</w:t>
      </w:r>
    </w:p>
    <w:p w14:paraId="756E8EEB" w14:textId="77777777" w:rsidR="00F21627" w:rsidRPr="006F7F83" w:rsidRDefault="00F21627" w:rsidP="008F01BF">
      <w:pPr>
        <w:spacing w:line="276" w:lineRule="auto"/>
        <w:rPr>
          <w:rFonts w:eastAsia="Calibri" w:cstheme="minorHAnsi"/>
          <w:kern w:val="0"/>
          <w:lang w:val="en-IN"/>
          <w14:ligatures w14:val="none"/>
        </w:rPr>
      </w:pPr>
    </w:p>
    <w:p w14:paraId="3FEDA62B" w14:textId="42A2AA5D" w:rsidR="008F01BF" w:rsidRPr="006F7F83" w:rsidRDefault="008F01BF" w:rsidP="008F01BF">
      <w:pPr>
        <w:spacing w:line="276" w:lineRule="auto"/>
        <w:rPr>
          <w:rFonts w:eastAsia="Calibri" w:cstheme="minorHAnsi"/>
          <w:kern w:val="0"/>
          <w:lang w:val="en-IN"/>
          <w14:ligatures w14:val="none"/>
        </w:rPr>
      </w:pPr>
      <w:r w:rsidRPr="006F7F83">
        <w:rPr>
          <w:rFonts w:eastAsia="Calibri" w:cstheme="minorHAnsi"/>
          <w:kern w:val="0"/>
          <w:lang w:val="en-IN"/>
          <w14:ligatures w14:val="none"/>
        </w:rPr>
        <w:t xml:space="preserve">Signed: Hitesh Badgujar </w:t>
      </w:r>
    </w:p>
    <w:p w14:paraId="01AE1428" w14:textId="40996320" w:rsidR="008F01BF" w:rsidRPr="006F7F83" w:rsidRDefault="008F01BF" w:rsidP="008F01BF">
      <w:pPr>
        <w:rPr>
          <w:rFonts w:cstheme="minorHAnsi"/>
        </w:rPr>
      </w:pPr>
    </w:p>
    <w:p w14:paraId="7D107AE2" w14:textId="77777777" w:rsidR="008F01BF" w:rsidRPr="006F7F83" w:rsidRDefault="008F01BF" w:rsidP="008F01BF">
      <w:pPr>
        <w:rPr>
          <w:rFonts w:cstheme="minorHAnsi"/>
        </w:rPr>
      </w:pPr>
    </w:p>
    <w:p w14:paraId="51FB1352" w14:textId="77777777" w:rsidR="008F01BF" w:rsidRPr="006F7F83" w:rsidRDefault="008F01BF" w:rsidP="008F01BF">
      <w:pPr>
        <w:rPr>
          <w:rFonts w:cstheme="minorHAnsi"/>
          <w:sz w:val="24"/>
          <w:szCs w:val="24"/>
        </w:rPr>
      </w:pPr>
    </w:p>
    <w:p w14:paraId="1878FEF4" w14:textId="77777777" w:rsidR="008F01BF" w:rsidRPr="006F7F83" w:rsidRDefault="008F01BF" w:rsidP="008F01BF">
      <w:pPr>
        <w:rPr>
          <w:rFonts w:cstheme="minorHAnsi"/>
          <w:sz w:val="24"/>
          <w:szCs w:val="24"/>
        </w:rPr>
      </w:pPr>
    </w:p>
    <w:p w14:paraId="5AB699FF" w14:textId="77777777" w:rsidR="008F01BF" w:rsidRPr="006F7F83" w:rsidRDefault="008F01BF" w:rsidP="008F01BF">
      <w:pPr>
        <w:rPr>
          <w:rFonts w:cstheme="minorHAnsi"/>
          <w:sz w:val="24"/>
          <w:szCs w:val="24"/>
        </w:rPr>
      </w:pPr>
    </w:p>
    <w:p w14:paraId="43B1E4B6" w14:textId="77777777" w:rsidR="008F01BF" w:rsidRPr="006F7F83" w:rsidRDefault="008F01BF" w:rsidP="008F01BF">
      <w:pPr>
        <w:rPr>
          <w:rFonts w:cstheme="minorHAnsi"/>
          <w:sz w:val="24"/>
          <w:szCs w:val="24"/>
        </w:rPr>
      </w:pPr>
    </w:p>
    <w:p w14:paraId="06788301" w14:textId="77777777" w:rsidR="008F01BF" w:rsidRPr="006F7F83" w:rsidRDefault="008F01BF" w:rsidP="008F01BF">
      <w:pPr>
        <w:rPr>
          <w:rFonts w:cstheme="minorHAnsi"/>
          <w:sz w:val="24"/>
          <w:szCs w:val="24"/>
        </w:rPr>
      </w:pPr>
    </w:p>
    <w:p w14:paraId="240A1B42" w14:textId="77777777" w:rsidR="008F01BF" w:rsidRPr="006F7F83" w:rsidRDefault="008F01BF" w:rsidP="008F01BF">
      <w:pPr>
        <w:rPr>
          <w:rFonts w:cstheme="minorHAnsi"/>
          <w:sz w:val="24"/>
          <w:szCs w:val="24"/>
        </w:rPr>
      </w:pPr>
    </w:p>
    <w:p w14:paraId="374457A7" w14:textId="77777777" w:rsidR="008F01BF" w:rsidRPr="006F7F83" w:rsidRDefault="008F01BF" w:rsidP="008F01BF">
      <w:pPr>
        <w:rPr>
          <w:rFonts w:cstheme="minorHAnsi"/>
          <w:sz w:val="24"/>
          <w:szCs w:val="24"/>
        </w:rPr>
      </w:pPr>
    </w:p>
    <w:p w14:paraId="58D7FDF7" w14:textId="77777777" w:rsidR="008F01BF" w:rsidRPr="006F7F83" w:rsidRDefault="008F01BF" w:rsidP="008F01BF">
      <w:pPr>
        <w:rPr>
          <w:rFonts w:cstheme="minorHAnsi"/>
          <w:sz w:val="24"/>
          <w:szCs w:val="24"/>
        </w:rPr>
      </w:pPr>
    </w:p>
    <w:p w14:paraId="617D31E5" w14:textId="77777777" w:rsidR="008F01BF" w:rsidRPr="006F7F83" w:rsidRDefault="008F01BF" w:rsidP="008F01BF">
      <w:pPr>
        <w:rPr>
          <w:rFonts w:cstheme="minorHAnsi"/>
          <w:sz w:val="24"/>
          <w:szCs w:val="24"/>
        </w:rPr>
      </w:pPr>
    </w:p>
    <w:p w14:paraId="0D1353A6" w14:textId="77777777" w:rsidR="00D006C1" w:rsidRPr="006F7F83" w:rsidRDefault="00D006C1" w:rsidP="008F01BF">
      <w:pPr>
        <w:rPr>
          <w:rFonts w:cstheme="minorHAnsi"/>
          <w:sz w:val="24"/>
          <w:szCs w:val="24"/>
        </w:rPr>
      </w:pPr>
    </w:p>
    <w:p w14:paraId="28591E11" w14:textId="77777777" w:rsidR="008F01BF" w:rsidRPr="006F7F83" w:rsidRDefault="008F01BF" w:rsidP="008F01BF">
      <w:pPr>
        <w:rPr>
          <w:rFonts w:cstheme="minorHAnsi"/>
          <w:sz w:val="24"/>
          <w:szCs w:val="24"/>
        </w:rPr>
      </w:pPr>
    </w:p>
    <w:p w14:paraId="4AC4E0DE" w14:textId="77777777" w:rsidR="008F01BF" w:rsidRDefault="008F01BF" w:rsidP="008F01BF">
      <w:pPr>
        <w:rPr>
          <w:rFonts w:cstheme="minorHAnsi"/>
          <w:sz w:val="28"/>
          <w:szCs w:val="28"/>
        </w:rPr>
      </w:pPr>
    </w:p>
    <w:p w14:paraId="589429C8" w14:textId="77777777" w:rsidR="006F7F83" w:rsidRDefault="006F7F83" w:rsidP="008F01BF">
      <w:pPr>
        <w:rPr>
          <w:rFonts w:cstheme="minorHAnsi"/>
          <w:sz w:val="28"/>
          <w:szCs w:val="28"/>
        </w:rPr>
      </w:pPr>
    </w:p>
    <w:p w14:paraId="598D5F27" w14:textId="77777777" w:rsidR="006F7F83" w:rsidRDefault="006F7F83" w:rsidP="008F01BF">
      <w:pPr>
        <w:rPr>
          <w:rFonts w:cstheme="minorHAnsi"/>
          <w:sz w:val="28"/>
          <w:szCs w:val="28"/>
        </w:rPr>
      </w:pPr>
    </w:p>
    <w:p w14:paraId="4ABEF8DC" w14:textId="77777777" w:rsidR="006F7F83" w:rsidRPr="000E23DA" w:rsidRDefault="006F7F83" w:rsidP="008F01BF">
      <w:pPr>
        <w:rPr>
          <w:rFonts w:cstheme="minorHAnsi"/>
          <w:sz w:val="28"/>
          <w:szCs w:val="28"/>
        </w:rPr>
      </w:pPr>
    </w:p>
    <w:p w14:paraId="017930E3" w14:textId="37655A86" w:rsidR="008F01BF" w:rsidRPr="000E23DA" w:rsidRDefault="006140CF" w:rsidP="008F01BF">
      <w:pPr>
        <w:rPr>
          <w:rFonts w:cstheme="minorHAnsi"/>
          <w:b/>
          <w:bCs/>
          <w:kern w:val="0"/>
          <w:sz w:val="44"/>
          <w:szCs w:val="44"/>
          <w:lang w:bidi="hi-IN"/>
        </w:rPr>
      </w:pPr>
      <w:r w:rsidRPr="000E23DA">
        <w:rPr>
          <w:rFonts w:cstheme="minorHAnsi"/>
          <w:b/>
          <w:bCs/>
          <w:kern w:val="0"/>
          <w:sz w:val="44"/>
          <w:szCs w:val="44"/>
          <w:lang w:bidi="hi-IN"/>
        </w:rPr>
        <w:lastRenderedPageBreak/>
        <w:t>Abstract</w:t>
      </w:r>
    </w:p>
    <w:p w14:paraId="21C31E70" w14:textId="77777777" w:rsidR="006140CF" w:rsidRPr="000E23DA" w:rsidRDefault="006140CF" w:rsidP="008F01BF">
      <w:pPr>
        <w:rPr>
          <w:rFonts w:cstheme="minorHAnsi"/>
          <w:b/>
          <w:bCs/>
          <w:kern w:val="0"/>
          <w:sz w:val="44"/>
          <w:szCs w:val="44"/>
          <w:lang w:bidi="hi-IN"/>
        </w:rPr>
      </w:pPr>
    </w:p>
    <w:p w14:paraId="2B2ACF10" w14:textId="3805B357" w:rsidR="00542369" w:rsidRPr="000E23DA" w:rsidRDefault="001A268B" w:rsidP="008F01BF">
      <w:pPr>
        <w:rPr>
          <w:rFonts w:cstheme="minorHAnsi"/>
          <w:sz w:val="28"/>
          <w:szCs w:val="28"/>
        </w:rPr>
      </w:pPr>
      <w:r w:rsidRPr="001A268B">
        <w:rPr>
          <w:rFonts w:cstheme="minorHAnsi"/>
          <w:sz w:val="28"/>
          <w:szCs w:val="28"/>
        </w:rPr>
        <w:t>Remote and hybrid work often leave users logged into sensitive web applications for long periods, while many systems still rely mainly on one-time login checks. This dissertation presents a proof-of-concept continuous authentication prototype that monitors keystroke dynamics, mouse behaviour and optional face evidence during an active browser session. Public CMU-style keystroke and BALABIT-style mouse datasets are converted into window-level feature vectors. The keyboard stream uses an 18-dimensional vector based on timing, correction behaviour, bursts and idle gaps. The mouse stream uses 23 movement features covering path length, straightness, speed, acceleration, jerk, displacement, direction changes and pauses. A per-user keyboard autoencoder baseline is evaluated and compared with a final SVM-based keyboard scorer. The CAE baseline shows useful separation, with an EER of about 0.164 and ROC AUC of about 0.908, but the SVM path is used in the live system because it is simpler to integrate and gave a clearer runtime scoring process. The mouse SVM is used as a supporting behavioural signal rather than a standalone authenticator. A lightweight face module provides match and liveness scores only as optional support. The final Django monitor fuses the available scores into ALLOW, STEP_UP and LOCK decisions. A labelled live test achieved 75.6% policy accuracy, with 95.5% genuine allow rate and 56.2% takeover detection, showing that the prototype is usable for genuine sessions but still needs stronger calibration for takeover detection.</w:t>
      </w:r>
      <w:r>
        <w:rPr>
          <w:rFonts w:cstheme="minorHAnsi"/>
          <w:sz w:val="28"/>
          <w:szCs w:val="28"/>
        </w:rPr>
        <w:br/>
      </w:r>
    </w:p>
    <w:p w14:paraId="60178A7B" w14:textId="0CB0B75A" w:rsidR="00542369" w:rsidRPr="000E23DA" w:rsidRDefault="00D11671" w:rsidP="008F01BF">
      <w:pPr>
        <w:rPr>
          <w:rFonts w:cstheme="minorHAnsi"/>
          <w:sz w:val="28"/>
          <w:szCs w:val="28"/>
        </w:rPr>
      </w:pPr>
      <w:r w:rsidRPr="003F5963">
        <w:rPr>
          <w:rFonts w:cstheme="minorHAnsi"/>
          <w:b/>
          <w:bCs/>
          <w:sz w:val="28"/>
          <w:szCs w:val="28"/>
        </w:rPr>
        <w:t>Keywords:</w:t>
      </w:r>
      <w:r w:rsidRPr="00D11671">
        <w:rPr>
          <w:rFonts w:cstheme="minorHAnsi"/>
          <w:sz w:val="28"/>
          <w:szCs w:val="28"/>
        </w:rPr>
        <w:t xml:space="preserve"> continuous authentication; behavioural biometrics; keystroke dynamics; mouse dynamics; multimodal fusion</w:t>
      </w:r>
    </w:p>
    <w:p w14:paraId="3D2CBEF3" w14:textId="1565F764" w:rsidR="00492B85" w:rsidRDefault="00492B85" w:rsidP="0050124F">
      <w:pPr>
        <w:rPr>
          <w:rFonts w:cstheme="minorHAnsi"/>
          <w:b/>
          <w:bCs/>
          <w:kern w:val="0"/>
          <w:sz w:val="44"/>
          <w:szCs w:val="44"/>
          <w:lang w:bidi="hi-IN"/>
        </w:rPr>
      </w:pPr>
    </w:p>
    <w:p w14:paraId="052701B3" w14:textId="77777777" w:rsidR="007A2110" w:rsidRPr="000E23DA" w:rsidRDefault="007A2110" w:rsidP="0050124F">
      <w:pPr>
        <w:rPr>
          <w:rFonts w:cstheme="minorHAnsi"/>
          <w:b/>
          <w:bCs/>
          <w:kern w:val="0"/>
          <w:sz w:val="44"/>
          <w:szCs w:val="44"/>
          <w:lang w:bidi="hi-IN"/>
        </w:rPr>
      </w:pPr>
    </w:p>
    <w:p w14:paraId="2A47E0AF" w14:textId="77777777" w:rsidR="00D006C1" w:rsidRDefault="00D006C1" w:rsidP="0050124F">
      <w:pPr>
        <w:rPr>
          <w:rFonts w:cstheme="minorHAnsi"/>
          <w:b/>
          <w:bCs/>
          <w:kern w:val="0"/>
          <w:sz w:val="44"/>
          <w:szCs w:val="44"/>
          <w:lang w:bidi="hi-IN"/>
        </w:rPr>
      </w:pPr>
    </w:p>
    <w:p w14:paraId="50A2FA75" w14:textId="77777777" w:rsidR="007A2110" w:rsidRDefault="007A2110" w:rsidP="0050124F">
      <w:pPr>
        <w:rPr>
          <w:rFonts w:cstheme="minorHAnsi"/>
          <w:b/>
          <w:bCs/>
          <w:kern w:val="0"/>
          <w:sz w:val="44"/>
          <w:szCs w:val="44"/>
          <w:lang w:bidi="hi-IN"/>
        </w:rPr>
      </w:pPr>
    </w:p>
    <w:p w14:paraId="2F6FF52C" w14:textId="77777777" w:rsidR="007A2110" w:rsidRDefault="007A2110" w:rsidP="0050124F">
      <w:pPr>
        <w:rPr>
          <w:rFonts w:cstheme="minorHAnsi"/>
          <w:b/>
          <w:bCs/>
          <w:kern w:val="0"/>
          <w:sz w:val="44"/>
          <w:szCs w:val="44"/>
          <w:lang w:bidi="hi-IN"/>
        </w:rPr>
      </w:pPr>
    </w:p>
    <w:p w14:paraId="7D969884" w14:textId="77777777" w:rsidR="00393DFC" w:rsidRPr="000E23DA" w:rsidRDefault="00393DFC" w:rsidP="0050124F">
      <w:pPr>
        <w:rPr>
          <w:rFonts w:cstheme="minorHAnsi"/>
          <w:b/>
          <w:bCs/>
          <w:kern w:val="0"/>
          <w:sz w:val="44"/>
          <w:szCs w:val="44"/>
          <w:lang w:bidi="hi-IN"/>
        </w:rPr>
      </w:pPr>
    </w:p>
    <w:p w14:paraId="5CA23FD0" w14:textId="160F627C" w:rsidR="0050124F" w:rsidRPr="000E23DA" w:rsidRDefault="0050124F" w:rsidP="0050124F">
      <w:pPr>
        <w:rPr>
          <w:rFonts w:cstheme="minorHAnsi"/>
          <w:b/>
          <w:bCs/>
          <w:kern w:val="0"/>
          <w:sz w:val="44"/>
          <w:szCs w:val="44"/>
          <w:lang w:bidi="hi-IN"/>
        </w:rPr>
      </w:pPr>
      <w:r w:rsidRPr="000E23DA">
        <w:rPr>
          <w:rFonts w:cstheme="minorHAnsi"/>
          <w:b/>
          <w:bCs/>
          <w:kern w:val="0"/>
          <w:sz w:val="44"/>
          <w:szCs w:val="44"/>
          <w:lang w:bidi="hi-IN"/>
        </w:rPr>
        <w:t xml:space="preserve">Table of </w:t>
      </w:r>
      <w:r w:rsidR="006A2013" w:rsidRPr="006A2013">
        <w:rPr>
          <w:rFonts w:cstheme="minorHAnsi"/>
          <w:b/>
          <w:bCs/>
          <w:kern w:val="0"/>
          <w:sz w:val="44"/>
          <w:szCs w:val="44"/>
          <w:lang w:bidi="hi-IN"/>
        </w:rPr>
        <w:t>Contents</w:t>
      </w:r>
    </w:p>
    <w:sdt>
      <w:sdtPr>
        <w:rPr>
          <w:rFonts w:asciiTheme="minorHAnsi" w:eastAsiaTheme="minorHAnsi" w:hAnsiTheme="minorHAnsi" w:cstheme="minorBidi"/>
          <w:color w:val="auto"/>
          <w:kern w:val="2"/>
          <w:sz w:val="22"/>
          <w:szCs w:val="22"/>
          <w:lang w:val="en-GB"/>
          <w14:ligatures w14:val="standardContextual"/>
        </w:rPr>
        <w:id w:val="64696191"/>
        <w:docPartObj>
          <w:docPartGallery w:val="Table of Contents"/>
          <w:docPartUnique/>
        </w:docPartObj>
      </w:sdtPr>
      <w:sdtEndPr>
        <w:rPr>
          <w:b/>
          <w:bCs/>
          <w:noProof/>
        </w:rPr>
      </w:sdtEndPr>
      <w:sdtContent>
        <w:p w14:paraId="63792F00" w14:textId="5B464A93" w:rsidR="008158ED" w:rsidRDefault="008158ED">
          <w:pPr>
            <w:pStyle w:val="TOCHeading"/>
          </w:pPr>
        </w:p>
        <w:p w14:paraId="23333093" w14:textId="41B8A072" w:rsidR="003008FB" w:rsidRDefault="008158ED">
          <w:pPr>
            <w:pStyle w:val="TOC1"/>
            <w:tabs>
              <w:tab w:val="right" w:pos="9016"/>
            </w:tabs>
            <w:rPr>
              <w:rFonts w:eastAsiaTheme="minorEastAsia"/>
              <w:noProof/>
              <w:sz w:val="24"/>
              <w:szCs w:val="21"/>
              <w:lang w:eastAsia="en-GB" w:bidi="mr-IN"/>
            </w:rPr>
          </w:pPr>
          <w:r>
            <w:fldChar w:fldCharType="begin"/>
          </w:r>
          <w:r>
            <w:instrText xml:space="preserve"> TOC \o "1-3" \h \z \u </w:instrText>
          </w:r>
          <w:r>
            <w:fldChar w:fldCharType="separate"/>
          </w:r>
          <w:hyperlink w:anchor="_Toc217313002" w:history="1">
            <w:r w:rsidR="003008FB" w:rsidRPr="0041772E">
              <w:rPr>
                <w:rStyle w:val="Hyperlink"/>
                <w:noProof/>
                <w:lang w:bidi="hi-IN"/>
              </w:rPr>
              <w:t>Chapter 1 - Introduction and Objective</w:t>
            </w:r>
            <w:r w:rsidR="003008FB">
              <w:rPr>
                <w:noProof/>
                <w:webHidden/>
              </w:rPr>
              <w:tab/>
            </w:r>
            <w:r w:rsidR="003008FB">
              <w:rPr>
                <w:noProof/>
                <w:webHidden/>
              </w:rPr>
              <w:fldChar w:fldCharType="begin"/>
            </w:r>
            <w:r w:rsidR="003008FB">
              <w:rPr>
                <w:noProof/>
                <w:webHidden/>
              </w:rPr>
              <w:instrText xml:space="preserve"> PAGEREF _Toc217313002 \h </w:instrText>
            </w:r>
            <w:r w:rsidR="003008FB">
              <w:rPr>
                <w:noProof/>
                <w:webHidden/>
              </w:rPr>
            </w:r>
            <w:r w:rsidR="003008FB">
              <w:rPr>
                <w:noProof/>
                <w:webHidden/>
              </w:rPr>
              <w:fldChar w:fldCharType="separate"/>
            </w:r>
            <w:r w:rsidR="006F7F83">
              <w:rPr>
                <w:noProof/>
                <w:webHidden/>
              </w:rPr>
              <w:t>6</w:t>
            </w:r>
            <w:r w:rsidR="003008FB">
              <w:rPr>
                <w:noProof/>
                <w:webHidden/>
              </w:rPr>
              <w:fldChar w:fldCharType="end"/>
            </w:r>
          </w:hyperlink>
        </w:p>
        <w:p w14:paraId="7DDB379D" w14:textId="353E1C09" w:rsidR="003008FB" w:rsidRDefault="003008FB">
          <w:pPr>
            <w:pStyle w:val="TOC2"/>
            <w:tabs>
              <w:tab w:val="right" w:pos="9016"/>
            </w:tabs>
            <w:rPr>
              <w:rFonts w:eastAsiaTheme="minorEastAsia"/>
              <w:noProof/>
              <w:sz w:val="24"/>
              <w:szCs w:val="21"/>
              <w:lang w:eastAsia="en-GB" w:bidi="mr-IN"/>
            </w:rPr>
          </w:pPr>
          <w:hyperlink w:anchor="_Toc217313003" w:history="1">
            <w:r w:rsidRPr="0041772E">
              <w:rPr>
                <w:rStyle w:val="Hyperlink"/>
                <w:noProof/>
              </w:rPr>
              <w:t>1.1 Background and motivation</w:t>
            </w:r>
            <w:r>
              <w:rPr>
                <w:noProof/>
                <w:webHidden/>
              </w:rPr>
              <w:tab/>
            </w:r>
            <w:r>
              <w:rPr>
                <w:noProof/>
                <w:webHidden/>
              </w:rPr>
              <w:fldChar w:fldCharType="begin"/>
            </w:r>
            <w:r>
              <w:rPr>
                <w:noProof/>
                <w:webHidden/>
              </w:rPr>
              <w:instrText xml:space="preserve"> PAGEREF _Toc217313003 \h </w:instrText>
            </w:r>
            <w:r>
              <w:rPr>
                <w:noProof/>
                <w:webHidden/>
              </w:rPr>
            </w:r>
            <w:r>
              <w:rPr>
                <w:noProof/>
                <w:webHidden/>
              </w:rPr>
              <w:fldChar w:fldCharType="separate"/>
            </w:r>
            <w:r w:rsidR="006F7F83">
              <w:rPr>
                <w:noProof/>
                <w:webHidden/>
              </w:rPr>
              <w:t>6</w:t>
            </w:r>
            <w:r>
              <w:rPr>
                <w:noProof/>
                <w:webHidden/>
              </w:rPr>
              <w:fldChar w:fldCharType="end"/>
            </w:r>
          </w:hyperlink>
        </w:p>
        <w:p w14:paraId="5DF1756C" w14:textId="2D830420" w:rsidR="003008FB" w:rsidRDefault="003008FB">
          <w:pPr>
            <w:pStyle w:val="TOC2"/>
            <w:tabs>
              <w:tab w:val="right" w:pos="9016"/>
            </w:tabs>
            <w:rPr>
              <w:rFonts w:eastAsiaTheme="minorEastAsia"/>
              <w:noProof/>
              <w:sz w:val="24"/>
              <w:szCs w:val="21"/>
              <w:lang w:eastAsia="en-GB" w:bidi="mr-IN"/>
            </w:rPr>
          </w:pPr>
          <w:hyperlink w:anchor="_Toc217313004" w:history="1">
            <w:r w:rsidRPr="0041772E">
              <w:rPr>
                <w:rStyle w:val="Hyperlink"/>
                <w:noProof/>
              </w:rPr>
              <w:t>1.2 Problem statement</w:t>
            </w:r>
            <w:r>
              <w:rPr>
                <w:noProof/>
                <w:webHidden/>
              </w:rPr>
              <w:tab/>
            </w:r>
            <w:r>
              <w:rPr>
                <w:noProof/>
                <w:webHidden/>
              </w:rPr>
              <w:fldChar w:fldCharType="begin"/>
            </w:r>
            <w:r>
              <w:rPr>
                <w:noProof/>
                <w:webHidden/>
              </w:rPr>
              <w:instrText xml:space="preserve"> PAGEREF _Toc217313004 \h </w:instrText>
            </w:r>
            <w:r>
              <w:rPr>
                <w:noProof/>
                <w:webHidden/>
              </w:rPr>
            </w:r>
            <w:r>
              <w:rPr>
                <w:noProof/>
                <w:webHidden/>
              </w:rPr>
              <w:fldChar w:fldCharType="separate"/>
            </w:r>
            <w:r w:rsidR="006F7F83">
              <w:rPr>
                <w:noProof/>
                <w:webHidden/>
              </w:rPr>
              <w:t>6</w:t>
            </w:r>
            <w:r>
              <w:rPr>
                <w:noProof/>
                <w:webHidden/>
              </w:rPr>
              <w:fldChar w:fldCharType="end"/>
            </w:r>
          </w:hyperlink>
        </w:p>
        <w:p w14:paraId="1332A5F3" w14:textId="617AD9DB" w:rsidR="003008FB" w:rsidRDefault="003008FB">
          <w:pPr>
            <w:pStyle w:val="TOC2"/>
            <w:tabs>
              <w:tab w:val="right" w:pos="9016"/>
            </w:tabs>
            <w:rPr>
              <w:rFonts w:eastAsiaTheme="minorEastAsia"/>
              <w:noProof/>
              <w:sz w:val="24"/>
              <w:szCs w:val="21"/>
              <w:lang w:eastAsia="en-GB" w:bidi="mr-IN"/>
            </w:rPr>
          </w:pPr>
          <w:hyperlink w:anchor="_Toc217313005" w:history="1">
            <w:r w:rsidRPr="0041772E">
              <w:rPr>
                <w:rStyle w:val="Hyperlink"/>
                <w:noProof/>
              </w:rPr>
              <w:t>1.3 Project aim and research questions</w:t>
            </w:r>
            <w:r>
              <w:rPr>
                <w:noProof/>
                <w:webHidden/>
              </w:rPr>
              <w:tab/>
            </w:r>
            <w:r>
              <w:rPr>
                <w:noProof/>
                <w:webHidden/>
              </w:rPr>
              <w:fldChar w:fldCharType="begin"/>
            </w:r>
            <w:r>
              <w:rPr>
                <w:noProof/>
                <w:webHidden/>
              </w:rPr>
              <w:instrText xml:space="preserve"> PAGEREF _Toc217313005 \h </w:instrText>
            </w:r>
            <w:r>
              <w:rPr>
                <w:noProof/>
                <w:webHidden/>
              </w:rPr>
            </w:r>
            <w:r>
              <w:rPr>
                <w:noProof/>
                <w:webHidden/>
              </w:rPr>
              <w:fldChar w:fldCharType="separate"/>
            </w:r>
            <w:r w:rsidR="006F7F83">
              <w:rPr>
                <w:noProof/>
                <w:webHidden/>
              </w:rPr>
              <w:t>7</w:t>
            </w:r>
            <w:r>
              <w:rPr>
                <w:noProof/>
                <w:webHidden/>
              </w:rPr>
              <w:fldChar w:fldCharType="end"/>
            </w:r>
          </w:hyperlink>
        </w:p>
        <w:p w14:paraId="19151C78" w14:textId="08C11213" w:rsidR="003008FB" w:rsidRDefault="003008FB">
          <w:pPr>
            <w:pStyle w:val="TOC2"/>
            <w:tabs>
              <w:tab w:val="right" w:pos="9016"/>
            </w:tabs>
            <w:rPr>
              <w:rFonts w:eastAsiaTheme="minorEastAsia"/>
              <w:noProof/>
              <w:sz w:val="24"/>
              <w:szCs w:val="21"/>
              <w:lang w:eastAsia="en-GB" w:bidi="mr-IN"/>
            </w:rPr>
          </w:pPr>
          <w:hyperlink w:anchor="_Toc217313006" w:history="1">
            <w:r w:rsidRPr="0041772E">
              <w:rPr>
                <w:rStyle w:val="Hyperlink"/>
                <w:noProof/>
              </w:rPr>
              <w:t>1.4 Objectives and success criteria</w:t>
            </w:r>
            <w:r>
              <w:rPr>
                <w:noProof/>
                <w:webHidden/>
              </w:rPr>
              <w:tab/>
            </w:r>
            <w:r>
              <w:rPr>
                <w:noProof/>
                <w:webHidden/>
              </w:rPr>
              <w:fldChar w:fldCharType="begin"/>
            </w:r>
            <w:r>
              <w:rPr>
                <w:noProof/>
                <w:webHidden/>
              </w:rPr>
              <w:instrText xml:space="preserve"> PAGEREF _Toc217313006 \h </w:instrText>
            </w:r>
            <w:r>
              <w:rPr>
                <w:noProof/>
                <w:webHidden/>
              </w:rPr>
            </w:r>
            <w:r>
              <w:rPr>
                <w:noProof/>
                <w:webHidden/>
              </w:rPr>
              <w:fldChar w:fldCharType="separate"/>
            </w:r>
            <w:r w:rsidR="006F7F83">
              <w:rPr>
                <w:noProof/>
                <w:webHidden/>
              </w:rPr>
              <w:t>7</w:t>
            </w:r>
            <w:r>
              <w:rPr>
                <w:noProof/>
                <w:webHidden/>
              </w:rPr>
              <w:fldChar w:fldCharType="end"/>
            </w:r>
          </w:hyperlink>
        </w:p>
        <w:p w14:paraId="59F1DC1E" w14:textId="585A3707" w:rsidR="003008FB" w:rsidRDefault="003008FB">
          <w:pPr>
            <w:pStyle w:val="TOC2"/>
            <w:tabs>
              <w:tab w:val="right" w:pos="9016"/>
            </w:tabs>
            <w:rPr>
              <w:rFonts w:eastAsiaTheme="minorEastAsia"/>
              <w:noProof/>
              <w:sz w:val="24"/>
              <w:szCs w:val="21"/>
              <w:lang w:eastAsia="en-GB" w:bidi="mr-IN"/>
            </w:rPr>
          </w:pPr>
          <w:hyperlink w:anchor="_Toc217313007" w:history="1">
            <w:r w:rsidRPr="0041772E">
              <w:rPr>
                <w:rStyle w:val="Hyperlink"/>
                <w:noProof/>
              </w:rPr>
              <w:t>1.5 Scope and limitations</w:t>
            </w:r>
            <w:r>
              <w:rPr>
                <w:noProof/>
                <w:webHidden/>
              </w:rPr>
              <w:tab/>
            </w:r>
            <w:r>
              <w:rPr>
                <w:noProof/>
                <w:webHidden/>
              </w:rPr>
              <w:fldChar w:fldCharType="begin"/>
            </w:r>
            <w:r>
              <w:rPr>
                <w:noProof/>
                <w:webHidden/>
              </w:rPr>
              <w:instrText xml:space="preserve"> PAGEREF _Toc217313007 \h </w:instrText>
            </w:r>
            <w:r>
              <w:rPr>
                <w:noProof/>
                <w:webHidden/>
              </w:rPr>
            </w:r>
            <w:r>
              <w:rPr>
                <w:noProof/>
                <w:webHidden/>
              </w:rPr>
              <w:fldChar w:fldCharType="separate"/>
            </w:r>
            <w:r w:rsidR="006F7F83">
              <w:rPr>
                <w:noProof/>
                <w:webHidden/>
              </w:rPr>
              <w:t>8</w:t>
            </w:r>
            <w:r>
              <w:rPr>
                <w:noProof/>
                <w:webHidden/>
              </w:rPr>
              <w:fldChar w:fldCharType="end"/>
            </w:r>
          </w:hyperlink>
        </w:p>
        <w:p w14:paraId="2E965167" w14:textId="3A838535" w:rsidR="003008FB" w:rsidRDefault="003008FB">
          <w:pPr>
            <w:pStyle w:val="TOC2"/>
            <w:tabs>
              <w:tab w:val="right" w:pos="9016"/>
            </w:tabs>
            <w:rPr>
              <w:rFonts w:eastAsiaTheme="minorEastAsia"/>
              <w:noProof/>
              <w:sz w:val="24"/>
              <w:szCs w:val="21"/>
              <w:lang w:eastAsia="en-GB" w:bidi="mr-IN"/>
            </w:rPr>
          </w:pPr>
          <w:hyperlink w:anchor="_Toc217313008" w:history="1">
            <w:r w:rsidRPr="0041772E">
              <w:rPr>
                <w:rStyle w:val="Hyperlink"/>
                <w:noProof/>
              </w:rPr>
              <w:t>1.6 What changed from proposal to final implementation</w:t>
            </w:r>
            <w:r>
              <w:rPr>
                <w:noProof/>
                <w:webHidden/>
              </w:rPr>
              <w:tab/>
            </w:r>
            <w:r>
              <w:rPr>
                <w:noProof/>
                <w:webHidden/>
              </w:rPr>
              <w:fldChar w:fldCharType="begin"/>
            </w:r>
            <w:r>
              <w:rPr>
                <w:noProof/>
                <w:webHidden/>
              </w:rPr>
              <w:instrText xml:space="preserve"> PAGEREF _Toc217313008 \h </w:instrText>
            </w:r>
            <w:r>
              <w:rPr>
                <w:noProof/>
                <w:webHidden/>
              </w:rPr>
            </w:r>
            <w:r>
              <w:rPr>
                <w:noProof/>
                <w:webHidden/>
              </w:rPr>
              <w:fldChar w:fldCharType="separate"/>
            </w:r>
            <w:r w:rsidR="006F7F83">
              <w:rPr>
                <w:noProof/>
                <w:webHidden/>
              </w:rPr>
              <w:t>8</w:t>
            </w:r>
            <w:r>
              <w:rPr>
                <w:noProof/>
                <w:webHidden/>
              </w:rPr>
              <w:fldChar w:fldCharType="end"/>
            </w:r>
          </w:hyperlink>
        </w:p>
        <w:p w14:paraId="57BDA27A" w14:textId="5A9FC738" w:rsidR="003008FB" w:rsidRDefault="003008FB">
          <w:pPr>
            <w:pStyle w:val="TOC2"/>
            <w:tabs>
              <w:tab w:val="right" w:pos="9016"/>
            </w:tabs>
            <w:rPr>
              <w:rFonts w:eastAsiaTheme="minorEastAsia"/>
              <w:noProof/>
              <w:sz w:val="24"/>
              <w:szCs w:val="21"/>
              <w:lang w:eastAsia="en-GB" w:bidi="mr-IN"/>
            </w:rPr>
          </w:pPr>
          <w:hyperlink w:anchor="_Toc217313009" w:history="1">
            <w:r w:rsidRPr="0041772E">
              <w:rPr>
                <w:rStyle w:val="Hyperlink"/>
                <w:noProof/>
              </w:rPr>
              <w:t>1.7 Report structure</w:t>
            </w:r>
            <w:r>
              <w:rPr>
                <w:noProof/>
                <w:webHidden/>
              </w:rPr>
              <w:tab/>
            </w:r>
            <w:r>
              <w:rPr>
                <w:noProof/>
                <w:webHidden/>
              </w:rPr>
              <w:fldChar w:fldCharType="begin"/>
            </w:r>
            <w:r>
              <w:rPr>
                <w:noProof/>
                <w:webHidden/>
              </w:rPr>
              <w:instrText xml:space="preserve"> PAGEREF _Toc217313009 \h </w:instrText>
            </w:r>
            <w:r>
              <w:rPr>
                <w:noProof/>
                <w:webHidden/>
              </w:rPr>
            </w:r>
            <w:r>
              <w:rPr>
                <w:noProof/>
                <w:webHidden/>
              </w:rPr>
              <w:fldChar w:fldCharType="separate"/>
            </w:r>
            <w:r w:rsidR="006F7F83">
              <w:rPr>
                <w:noProof/>
                <w:webHidden/>
              </w:rPr>
              <w:t>9</w:t>
            </w:r>
            <w:r>
              <w:rPr>
                <w:noProof/>
                <w:webHidden/>
              </w:rPr>
              <w:fldChar w:fldCharType="end"/>
            </w:r>
          </w:hyperlink>
        </w:p>
        <w:p w14:paraId="210EF5CB" w14:textId="635475D4" w:rsidR="003008FB" w:rsidRDefault="003008FB">
          <w:pPr>
            <w:pStyle w:val="TOC2"/>
            <w:tabs>
              <w:tab w:val="right" w:pos="9016"/>
            </w:tabs>
            <w:rPr>
              <w:rFonts w:eastAsiaTheme="minorEastAsia"/>
              <w:noProof/>
              <w:sz w:val="24"/>
              <w:szCs w:val="21"/>
              <w:lang w:eastAsia="en-GB" w:bidi="mr-IN"/>
            </w:rPr>
          </w:pPr>
          <w:hyperlink w:anchor="_Toc217313010" w:history="1">
            <w:r w:rsidRPr="0041772E">
              <w:rPr>
                <w:rStyle w:val="Hyperlink"/>
                <w:noProof/>
              </w:rPr>
              <w:t>1.8 Ethical considerations</w:t>
            </w:r>
            <w:r>
              <w:rPr>
                <w:noProof/>
                <w:webHidden/>
              </w:rPr>
              <w:tab/>
            </w:r>
            <w:r>
              <w:rPr>
                <w:noProof/>
                <w:webHidden/>
              </w:rPr>
              <w:fldChar w:fldCharType="begin"/>
            </w:r>
            <w:r>
              <w:rPr>
                <w:noProof/>
                <w:webHidden/>
              </w:rPr>
              <w:instrText xml:space="preserve"> PAGEREF _Toc217313010 \h </w:instrText>
            </w:r>
            <w:r>
              <w:rPr>
                <w:noProof/>
                <w:webHidden/>
              </w:rPr>
            </w:r>
            <w:r>
              <w:rPr>
                <w:noProof/>
                <w:webHidden/>
              </w:rPr>
              <w:fldChar w:fldCharType="separate"/>
            </w:r>
            <w:r w:rsidR="006F7F83">
              <w:rPr>
                <w:noProof/>
                <w:webHidden/>
              </w:rPr>
              <w:t>9</w:t>
            </w:r>
            <w:r>
              <w:rPr>
                <w:noProof/>
                <w:webHidden/>
              </w:rPr>
              <w:fldChar w:fldCharType="end"/>
            </w:r>
          </w:hyperlink>
        </w:p>
        <w:p w14:paraId="55F82D8F" w14:textId="628F356C" w:rsidR="003008FB" w:rsidRDefault="003008FB">
          <w:pPr>
            <w:pStyle w:val="TOC2"/>
            <w:tabs>
              <w:tab w:val="right" w:pos="9016"/>
            </w:tabs>
            <w:rPr>
              <w:rFonts w:eastAsiaTheme="minorEastAsia"/>
              <w:noProof/>
              <w:sz w:val="24"/>
              <w:szCs w:val="21"/>
              <w:lang w:eastAsia="en-GB" w:bidi="mr-IN"/>
            </w:rPr>
          </w:pPr>
          <w:hyperlink w:anchor="_Toc217313011" w:history="1">
            <w:r w:rsidRPr="0041772E">
              <w:rPr>
                <w:rStyle w:val="Hyperlink"/>
                <w:noProof/>
              </w:rPr>
              <w:t>1.9 Use of Generative AI tools</w:t>
            </w:r>
            <w:r>
              <w:rPr>
                <w:noProof/>
                <w:webHidden/>
              </w:rPr>
              <w:tab/>
            </w:r>
            <w:r>
              <w:rPr>
                <w:noProof/>
                <w:webHidden/>
              </w:rPr>
              <w:fldChar w:fldCharType="begin"/>
            </w:r>
            <w:r>
              <w:rPr>
                <w:noProof/>
                <w:webHidden/>
              </w:rPr>
              <w:instrText xml:space="preserve"> PAGEREF _Toc217313011 \h </w:instrText>
            </w:r>
            <w:r>
              <w:rPr>
                <w:noProof/>
                <w:webHidden/>
              </w:rPr>
            </w:r>
            <w:r>
              <w:rPr>
                <w:noProof/>
                <w:webHidden/>
              </w:rPr>
              <w:fldChar w:fldCharType="separate"/>
            </w:r>
            <w:r w:rsidR="006F7F83">
              <w:rPr>
                <w:noProof/>
                <w:webHidden/>
              </w:rPr>
              <w:t>9</w:t>
            </w:r>
            <w:r>
              <w:rPr>
                <w:noProof/>
                <w:webHidden/>
              </w:rPr>
              <w:fldChar w:fldCharType="end"/>
            </w:r>
          </w:hyperlink>
        </w:p>
        <w:p w14:paraId="2CF8A55C" w14:textId="41B6A813" w:rsidR="003008FB" w:rsidRDefault="003008FB">
          <w:pPr>
            <w:pStyle w:val="TOC1"/>
            <w:tabs>
              <w:tab w:val="right" w:pos="9016"/>
            </w:tabs>
            <w:rPr>
              <w:rFonts w:eastAsiaTheme="minorEastAsia"/>
              <w:noProof/>
              <w:sz w:val="24"/>
              <w:szCs w:val="21"/>
              <w:lang w:eastAsia="en-GB" w:bidi="mr-IN"/>
            </w:rPr>
          </w:pPr>
          <w:hyperlink w:anchor="_Toc217313012" w:history="1">
            <w:r w:rsidRPr="0041772E">
              <w:rPr>
                <w:rStyle w:val="Hyperlink"/>
                <w:noProof/>
                <w:lang w:bidi="hi-IN"/>
              </w:rPr>
              <w:t>Chapter 2 - Context and Literature Review</w:t>
            </w:r>
            <w:r>
              <w:rPr>
                <w:noProof/>
                <w:webHidden/>
              </w:rPr>
              <w:tab/>
            </w:r>
            <w:r>
              <w:rPr>
                <w:noProof/>
                <w:webHidden/>
              </w:rPr>
              <w:fldChar w:fldCharType="begin"/>
            </w:r>
            <w:r>
              <w:rPr>
                <w:noProof/>
                <w:webHidden/>
              </w:rPr>
              <w:instrText xml:space="preserve"> PAGEREF _Toc217313012 \h </w:instrText>
            </w:r>
            <w:r>
              <w:rPr>
                <w:noProof/>
                <w:webHidden/>
              </w:rPr>
            </w:r>
            <w:r>
              <w:rPr>
                <w:noProof/>
                <w:webHidden/>
              </w:rPr>
              <w:fldChar w:fldCharType="separate"/>
            </w:r>
            <w:r w:rsidR="006F7F83">
              <w:rPr>
                <w:noProof/>
                <w:webHidden/>
              </w:rPr>
              <w:t>10</w:t>
            </w:r>
            <w:r>
              <w:rPr>
                <w:noProof/>
                <w:webHidden/>
              </w:rPr>
              <w:fldChar w:fldCharType="end"/>
            </w:r>
          </w:hyperlink>
        </w:p>
        <w:p w14:paraId="59EC8F2A" w14:textId="53F106C4" w:rsidR="003008FB" w:rsidRDefault="003008FB">
          <w:pPr>
            <w:pStyle w:val="TOC2"/>
            <w:tabs>
              <w:tab w:val="right" w:pos="9016"/>
            </w:tabs>
            <w:rPr>
              <w:rFonts w:eastAsiaTheme="minorEastAsia"/>
              <w:noProof/>
              <w:sz w:val="24"/>
              <w:szCs w:val="21"/>
              <w:lang w:eastAsia="en-GB" w:bidi="mr-IN"/>
            </w:rPr>
          </w:pPr>
          <w:hyperlink w:anchor="_Toc217313013" w:history="1">
            <w:r w:rsidRPr="0041772E">
              <w:rPr>
                <w:rStyle w:val="Hyperlink"/>
                <w:noProof/>
              </w:rPr>
              <w:t>2.1 Continuous Authentication and Threat Model</w:t>
            </w:r>
            <w:r>
              <w:rPr>
                <w:noProof/>
                <w:webHidden/>
              </w:rPr>
              <w:tab/>
            </w:r>
            <w:r>
              <w:rPr>
                <w:noProof/>
                <w:webHidden/>
              </w:rPr>
              <w:fldChar w:fldCharType="begin"/>
            </w:r>
            <w:r>
              <w:rPr>
                <w:noProof/>
                <w:webHidden/>
              </w:rPr>
              <w:instrText xml:space="preserve"> PAGEREF _Toc217313013 \h </w:instrText>
            </w:r>
            <w:r>
              <w:rPr>
                <w:noProof/>
                <w:webHidden/>
              </w:rPr>
            </w:r>
            <w:r>
              <w:rPr>
                <w:noProof/>
                <w:webHidden/>
              </w:rPr>
              <w:fldChar w:fldCharType="separate"/>
            </w:r>
            <w:r w:rsidR="006F7F83">
              <w:rPr>
                <w:noProof/>
                <w:webHidden/>
              </w:rPr>
              <w:t>10</w:t>
            </w:r>
            <w:r>
              <w:rPr>
                <w:noProof/>
                <w:webHidden/>
              </w:rPr>
              <w:fldChar w:fldCharType="end"/>
            </w:r>
          </w:hyperlink>
        </w:p>
        <w:p w14:paraId="633D28CE" w14:textId="51D300FD" w:rsidR="003008FB" w:rsidRDefault="003008FB">
          <w:pPr>
            <w:pStyle w:val="TOC2"/>
            <w:tabs>
              <w:tab w:val="right" w:pos="9016"/>
            </w:tabs>
            <w:rPr>
              <w:rFonts w:eastAsiaTheme="minorEastAsia"/>
              <w:noProof/>
              <w:sz w:val="24"/>
              <w:szCs w:val="21"/>
              <w:lang w:eastAsia="en-GB" w:bidi="mr-IN"/>
            </w:rPr>
          </w:pPr>
          <w:hyperlink w:anchor="_Toc217313014" w:history="1">
            <w:r w:rsidRPr="0041772E">
              <w:rPr>
                <w:rStyle w:val="Hyperlink"/>
                <w:noProof/>
              </w:rPr>
              <w:t>2.2 Keystroke Dynamics: Features, typical models, and challenges</w:t>
            </w:r>
            <w:r>
              <w:rPr>
                <w:noProof/>
                <w:webHidden/>
              </w:rPr>
              <w:tab/>
            </w:r>
            <w:r>
              <w:rPr>
                <w:noProof/>
                <w:webHidden/>
              </w:rPr>
              <w:fldChar w:fldCharType="begin"/>
            </w:r>
            <w:r>
              <w:rPr>
                <w:noProof/>
                <w:webHidden/>
              </w:rPr>
              <w:instrText xml:space="preserve"> PAGEREF _Toc217313014 \h </w:instrText>
            </w:r>
            <w:r>
              <w:rPr>
                <w:noProof/>
                <w:webHidden/>
              </w:rPr>
            </w:r>
            <w:r>
              <w:rPr>
                <w:noProof/>
                <w:webHidden/>
              </w:rPr>
              <w:fldChar w:fldCharType="separate"/>
            </w:r>
            <w:r w:rsidR="006F7F83">
              <w:rPr>
                <w:noProof/>
                <w:webHidden/>
              </w:rPr>
              <w:t>11</w:t>
            </w:r>
            <w:r>
              <w:rPr>
                <w:noProof/>
                <w:webHidden/>
              </w:rPr>
              <w:fldChar w:fldCharType="end"/>
            </w:r>
          </w:hyperlink>
        </w:p>
        <w:p w14:paraId="3C534BEA" w14:textId="1EE28651" w:rsidR="003008FB" w:rsidRDefault="003008FB">
          <w:pPr>
            <w:pStyle w:val="TOC2"/>
            <w:tabs>
              <w:tab w:val="right" w:pos="9016"/>
            </w:tabs>
            <w:rPr>
              <w:rFonts w:eastAsiaTheme="minorEastAsia"/>
              <w:noProof/>
              <w:sz w:val="24"/>
              <w:szCs w:val="21"/>
              <w:lang w:eastAsia="en-GB" w:bidi="mr-IN"/>
            </w:rPr>
          </w:pPr>
          <w:hyperlink w:anchor="_Toc217313015" w:history="1">
            <w:r w:rsidRPr="0041772E">
              <w:rPr>
                <w:rStyle w:val="Hyperlink"/>
                <w:noProof/>
              </w:rPr>
              <w:t>2.3 Mouse dynamics: features, variability, and typical models</w:t>
            </w:r>
            <w:r>
              <w:rPr>
                <w:noProof/>
                <w:webHidden/>
              </w:rPr>
              <w:tab/>
            </w:r>
            <w:r>
              <w:rPr>
                <w:noProof/>
                <w:webHidden/>
              </w:rPr>
              <w:fldChar w:fldCharType="begin"/>
            </w:r>
            <w:r>
              <w:rPr>
                <w:noProof/>
                <w:webHidden/>
              </w:rPr>
              <w:instrText xml:space="preserve"> PAGEREF _Toc217313015 \h </w:instrText>
            </w:r>
            <w:r>
              <w:rPr>
                <w:noProof/>
                <w:webHidden/>
              </w:rPr>
            </w:r>
            <w:r>
              <w:rPr>
                <w:noProof/>
                <w:webHidden/>
              </w:rPr>
              <w:fldChar w:fldCharType="separate"/>
            </w:r>
            <w:r w:rsidR="006F7F83">
              <w:rPr>
                <w:noProof/>
                <w:webHidden/>
              </w:rPr>
              <w:t>12</w:t>
            </w:r>
            <w:r>
              <w:rPr>
                <w:noProof/>
                <w:webHidden/>
              </w:rPr>
              <w:fldChar w:fldCharType="end"/>
            </w:r>
          </w:hyperlink>
        </w:p>
        <w:p w14:paraId="62942B1E" w14:textId="4A21AAAC" w:rsidR="003008FB" w:rsidRDefault="003008FB">
          <w:pPr>
            <w:pStyle w:val="TOC2"/>
            <w:tabs>
              <w:tab w:val="right" w:pos="9016"/>
            </w:tabs>
            <w:rPr>
              <w:rFonts w:eastAsiaTheme="minorEastAsia"/>
              <w:noProof/>
              <w:sz w:val="24"/>
              <w:szCs w:val="21"/>
              <w:lang w:eastAsia="en-GB" w:bidi="mr-IN"/>
            </w:rPr>
          </w:pPr>
          <w:hyperlink w:anchor="_Toc217313016" w:history="1">
            <w:r w:rsidRPr="0041772E">
              <w:rPr>
                <w:rStyle w:val="Hyperlink"/>
                <w:noProof/>
              </w:rPr>
              <w:t>2.4 Face verification and liveness in continuous settings</w:t>
            </w:r>
            <w:r>
              <w:rPr>
                <w:noProof/>
                <w:webHidden/>
              </w:rPr>
              <w:tab/>
            </w:r>
            <w:r>
              <w:rPr>
                <w:noProof/>
                <w:webHidden/>
              </w:rPr>
              <w:fldChar w:fldCharType="begin"/>
            </w:r>
            <w:r>
              <w:rPr>
                <w:noProof/>
                <w:webHidden/>
              </w:rPr>
              <w:instrText xml:space="preserve"> PAGEREF _Toc217313016 \h </w:instrText>
            </w:r>
            <w:r>
              <w:rPr>
                <w:noProof/>
                <w:webHidden/>
              </w:rPr>
            </w:r>
            <w:r>
              <w:rPr>
                <w:noProof/>
                <w:webHidden/>
              </w:rPr>
              <w:fldChar w:fldCharType="separate"/>
            </w:r>
            <w:r w:rsidR="006F7F83">
              <w:rPr>
                <w:noProof/>
                <w:webHidden/>
              </w:rPr>
              <w:t>13</w:t>
            </w:r>
            <w:r>
              <w:rPr>
                <w:noProof/>
                <w:webHidden/>
              </w:rPr>
              <w:fldChar w:fldCharType="end"/>
            </w:r>
          </w:hyperlink>
        </w:p>
        <w:p w14:paraId="6947194E" w14:textId="756C8F7A" w:rsidR="003008FB" w:rsidRDefault="003008FB">
          <w:pPr>
            <w:pStyle w:val="TOC2"/>
            <w:tabs>
              <w:tab w:val="right" w:pos="9016"/>
            </w:tabs>
            <w:rPr>
              <w:rFonts w:eastAsiaTheme="minorEastAsia"/>
              <w:noProof/>
              <w:sz w:val="24"/>
              <w:szCs w:val="21"/>
              <w:lang w:eastAsia="en-GB" w:bidi="mr-IN"/>
            </w:rPr>
          </w:pPr>
          <w:hyperlink w:anchor="_Toc217313017" w:history="1">
            <w:r w:rsidRPr="0041772E">
              <w:rPr>
                <w:rStyle w:val="Hyperlink"/>
                <w:noProof/>
              </w:rPr>
              <w:t>2.5 Multimodal fusion strategies and trade offs</w:t>
            </w:r>
            <w:r>
              <w:rPr>
                <w:noProof/>
                <w:webHidden/>
              </w:rPr>
              <w:tab/>
            </w:r>
            <w:r>
              <w:rPr>
                <w:noProof/>
                <w:webHidden/>
              </w:rPr>
              <w:fldChar w:fldCharType="begin"/>
            </w:r>
            <w:r>
              <w:rPr>
                <w:noProof/>
                <w:webHidden/>
              </w:rPr>
              <w:instrText xml:space="preserve"> PAGEREF _Toc217313017 \h </w:instrText>
            </w:r>
            <w:r>
              <w:rPr>
                <w:noProof/>
                <w:webHidden/>
              </w:rPr>
            </w:r>
            <w:r>
              <w:rPr>
                <w:noProof/>
                <w:webHidden/>
              </w:rPr>
              <w:fldChar w:fldCharType="separate"/>
            </w:r>
            <w:r w:rsidR="006F7F83">
              <w:rPr>
                <w:noProof/>
                <w:webHidden/>
              </w:rPr>
              <w:t>13</w:t>
            </w:r>
            <w:r>
              <w:rPr>
                <w:noProof/>
                <w:webHidden/>
              </w:rPr>
              <w:fldChar w:fldCharType="end"/>
            </w:r>
          </w:hyperlink>
        </w:p>
        <w:p w14:paraId="67A2A564" w14:textId="4B8A08CE" w:rsidR="003008FB" w:rsidRDefault="003008FB">
          <w:pPr>
            <w:pStyle w:val="TOC2"/>
            <w:tabs>
              <w:tab w:val="right" w:pos="9016"/>
            </w:tabs>
            <w:rPr>
              <w:rFonts w:eastAsiaTheme="minorEastAsia"/>
              <w:noProof/>
              <w:sz w:val="24"/>
              <w:szCs w:val="21"/>
              <w:lang w:eastAsia="en-GB" w:bidi="mr-IN"/>
            </w:rPr>
          </w:pPr>
          <w:hyperlink w:anchor="_Toc217313018" w:history="1">
            <w:r w:rsidRPr="0041772E">
              <w:rPr>
                <w:rStyle w:val="Hyperlink"/>
                <w:noProof/>
              </w:rPr>
              <w:t>2.6 Gap and how this prototype addresses it</w:t>
            </w:r>
            <w:r>
              <w:rPr>
                <w:noProof/>
                <w:webHidden/>
              </w:rPr>
              <w:tab/>
            </w:r>
            <w:r>
              <w:rPr>
                <w:noProof/>
                <w:webHidden/>
              </w:rPr>
              <w:fldChar w:fldCharType="begin"/>
            </w:r>
            <w:r>
              <w:rPr>
                <w:noProof/>
                <w:webHidden/>
              </w:rPr>
              <w:instrText xml:space="preserve"> PAGEREF _Toc217313018 \h </w:instrText>
            </w:r>
            <w:r>
              <w:rPr>
                <w:noProof/>
                <w:webHidden/>
              </w:rPr>
            </w:r>
            <w:r>
              <w:rPr>
                <w:noProof/>
                <w:webHidden/>
              </w:rPr>
              <w:fldChar w:fldCharType="separate"/>
            </w:r>
            <w:r w:rsidR="006F7F83">
              <w:rPr>
                <w:noProof/>
                <w:webHidden/>
              </w:rPr>
              <w:t>14</w:t>
            </w:r>
            <w:r>
              <w:rPr>
                <w:noProof/>
                <w:webHidden/>
              </w:rPr>
              <w:fldChar w:fldCharType="end"/>
            </w:r>
          </w:hyperlink>
        </w:p>
        <w:p w14:paraId="65AFE849" w14:textId="5728DC03" w:rsidR="003008FB" w:rsidRDefault="003008FB">
          <w:pPr>
            <w:pStyle w:val="TOC1"/>
            <w:tabs>
              <w:tab w:val="right" w:pos="9016"/>
            </w:tabs>
            <w:rPr>
              <w:rFonts w:eastAsiaTheme="minorEastAsia"/>
              <w:noProof/>
              <w:sz w:val="24"/>
              <w:szCs w:val="21"/>
              <w:lang w:eastAsia="en-GB" w:bidi="mr-IN"/>
            </w:rPr>
          </w:pPr>
          <w:hyperlink w:anchor="_Toc217313019" w:history="1">
            <w:r w:rsidRPr="0041772E">
              <w:rPr>
                <w:rStyle w:val="Hyperlink"/>
                <w:noProof/>
                <w:lang w:bidi="hi-IN"/>
              </w:rPr>
              <w:t>Chapter 3 – Methods</w:t>
            </w:r>
            <w:r>
              <w:rPr>
                <w:noProof/>
                <w:webHidden/>
              </w:rPr>
              <w:tab/>
            </w:r>
            <w:r>
              <w:rPr>
                <w:noProof/>
                <w:webHidden/>
              </w:rPr>
              <w:fldChar w:fldCharType="begin"/>
            </w:r>
            <w:r>
              <w:rPr>
                <w:noProof/>
                <w:webHidden/>
              </w:rPr>
              <w:instrText xml:space="preserve"> PAGEREF _Toc217313019 \h </w:instrText>
            </w:r>
            <w:r>
              <w:rPr>
                <w:noProof/>
                <w:webHidden/>
              </w:rPr>
            </w:r>
            <w:r>
              <w:rPr>
                <w:noProof/>
                <w:webHidden/>
              </w:rPr>
              <w:fldChar w:fldCharType="separate"/>
            </w:r>
            <w:r w:rsidR="006F7F83">
              <w:rPr>
                <w:noProof/>
                <w:webHidden/>
              </w:rPr>
              <w:t>15</w:t>
            </w:r>
            <w:r>
              <w:rPr>
                <w:noProof/>
                <w:webHidden/>
              </w:rPr>
              <w:fldChar w:fldCharType="end"/>
            </w:r>
          </w:hyperlink>
        </w:p>
        <w:p w14:paraId="286F1522" w14:textId="5F6DE7D3" w:rsidR="003008FB" w:rsidRDefault="003008FB">
          <w:pPr>
            <w:pStyle w:val="TOC2"/>
            <w:tabs>
              <w:tab w:val="right" w:pos="9016"/>
            </w:tabs>
            <w:rPr>
              <w:rFonts w:eastAsiaTheme="minorEastAsia"/>
              <w:noProof/>
              <w:sz w:val="24"/>
              <w:szCs w:val="21"/>
              <w:lang w:eastAsia="en-GB" w:bidi="mr-IN"/>
            </w:rPr>
          </w:pPr>
          <w:hyperlink w:anchor="_Toc217313020" w:history="1">
            <w:r w:rsidRPr="0041772E">
              <w:rPr>
                <w:rStyle w:val="Hyperlink"/>
                <w:noProof/>
                <w:lang w:bidi="hi-IN"/>
              </w:rPr>
              <w:t>3.1 System overview and dataflow</w:t>
            </w:r>
            <w:r>
              <w:rPr>
                <w:noProof/>
                <w:webHidden/>
              </w:rPr>
              <w:tab/>
            </w:r>
            <w:r>
              <w:rPr>
                <w:noProof/>
                <w:webHidden/>
              </w:rPr>
              <w:fldChar w:fldCharType="begin"/>
            </w:r>
            <w:r>
              <w:rPr>
                <w:noProof/>
                <w:webHidden/>
              </w:rPr>
              <w:instrText xml:space="preserve"> PAGEREF _Toc217313020 \h </w:instrText>
            </w:r>
            <w:r>
              <w:rPr>
                <w:noProof/>
                <w:webHidden/>
              </w:rPr>
            </w:r>
            <w:r>
              <w:rPr>
                <w:noProof/>
                <w:webHidden/>
              </w:rPr>
              <w:fldChar w:fldCharType="separate"/>
            </w:r>
            <w:r w:rsidR="006F7F83">
              <w:rPr>
                <w:noProof/>
                <w:webHidden/>
              </w:rPr>
              <w:t>15</w:t>
            </w:r>
            <w:r>
              <w:rPr>
                <w:noProof/>
                <w:webHidden/>
              </w:rPr>
              <w:fldChar w:fldCharType="end"/>
            </w:r>
          </w:hyperlink>
        </w:p>
        <w:p w14:paraId="488A804F" w14:textId="2E30DC69" w:rsidR="003008FB" w:rsidRDefault="003008FB">
          <w:pPr>
            <w:pStyle w:val="TOC2"/>
            <w:tabs>
              <w:tab w:val="right" w:pos="9016"/>
            </w:tabs>
            <w:rPr>
              <w:rFonts w:eastAsiaTheme="minorEastAsia"/>
              <w:noProof/>
              <w:sz w:val="24"/>
              <w:szCs w:val="21"/>
              <w:lang w:eastAsia="en-GB" w:bidi="mr-IN"/>
            </w:rPr>
          </w:pPr>
          <w:hyperlink w:anchor="_Toc217313021" w:history="1">
            <w:r w:rsidRPr="0041772E">
              <w:rPr>
                <w:rStyle w:val="Hyperlink"/>
                <w:noProof/>
                <w:lang w:bidi="hi-IN"/>
              </w:rPr>
              <w:t>3.2 Datasets and splits</w:t>
            </w:r>
            <w:r>
              <w:rPr>
                <w:noProof/>
                <w:webHidden/>
              </w:rPr>
              <w:tab/>
            </w:r>
            <w:r>
              <w:rPr>
                <w:noProof/>
                <w:webHidden/>
              </w:rPr>
              <w:fldChar w:fldCharType="begin"/>
            </w:r>
            <w:r>
              <w:rPr>
                <w:noProof/>
                <w:webHidden/>
              </w:rPr>
              <w:instrText xml:space="preserve"> PAGEREF _Toc217313021 \h </w:instrText>
            </w:r>
            <w:r>
              <w:rPr>
                <w:noProof/>
                <w:webHidden/>
              </w:rPr>
            </w:r>
            <w:r>
              <w:rPr>
                <w:noProof/>
                <w:webHidden/>
              </w:rPr>
              <w:fldChar w:fldCharType="separate"/>
            </w:r>
            <w:r w:rsidR="006F7F83">
              <w:rPr>
                <w:noProof/>
                <w:webHidden/>
              </w:rPr>
              <w:t>16</w:t>
            </w:r>
            <w:r>
              <w:rPr>
                <w:noProof/>
                <w:webHidden/>
              </w:rPr>
              <w:fldChar w:fldCharType="end"/>
            </w:r>
          </w:hyperlink>
        </w:p>
        <w:p w14:paraId="04693111" w14:textId="19F227E7" w:rsidR="003008FB" w:rsidRDefault="003008FB">
          <w:pPr>
            <w:pStyle w:val="TOC2"/>
            <w:tabs>
              <w:tab w:val="right" w:pos="9016"/>
            </w:tabs>
            <w:rPr>
              <w:rFonts w:eastAsiaTheme="minorEastAsia"/>
              <w:noProof/>
              <w:sz w:val="24"/>
              <w:szCs w:val="21"/>
              <w:lang w:eastAsia="en-GB" w:bidi="mr-IN"/>
            </w:rPr>
          </w:pPr>
          <w:hyperlink w:anchor="_Toc217313022" w:history="1">
            <w:r w:rsidRPr="0041772E">
              <w:rPr>
                <w:rStyle w:val="Hyperlink"/>
                <w:noProof/>
              </w:rPr>
              <w:t>3.3 Feature Engineering</w:t>
            </w:r>
            <w:r>
              <w:rPr>
                <w:noProof/>
                <w:webHidden/>
              </w:rPr>
              <w:tab/>
            </w:r>
            <w:r>
              <w:rPr>
                <w:noProof/>
                <w:webHidden/>
              </w:rPr>
              <w:fldChar w:fldCharType="begin"/>
            </w:r>
            <w:r>
              <w:rPr>
                <w:noProof/>
                <w:webHidden/>
              </w:rPr>
              <w:instrText xml:space="preserve"> PAGEREF _Toc217313022 \h </w:instrText>
            </w:r>
            <w:r>
              <w:rPr>
                <w:noProof/>
                <w:webHidden/>
              </w:rPr>
            </w:r>
            <w:r>
              <w:rPr>
                <w:noProof/>
                <w:webHidden/>
              </w:rPr>
              <w:fldChar w:fldCharType="separate"/>
            </w:r>
            <w:r w:rsidR="006F7F83">
              <w:rPr>
                <w:noProof/>
                <w:webHidden/>
              </w:rPr>
              <w:t>17</w:t>
            </w:r>
            <w:r>
              <w:rPr>
                <w:noProof/>
                <w:webHidden/>
              </w:rPr>
              <w:fldChar w:fldCharType="end"/>
            </w:r>
          </w:hyperlink>
        </w:p>
        <w:p w14:paraId="528C0EE6" w14:textId="09277F41" w:rsidR="003008FB" w:rsidRDefault="003008FB">
          <w:pPr>
            <w:pStyle w:val="TOC2"/>
            <w:tabs>
              <w:tab w:val="right" w:pos="9016"/>
            </w:tabs>
            <w:rPr>
              <w:rFonts w:eastAsiaTheme="minorEastAsia"/>
              <w:noProof/>
              <w:sz w:val="24"/>
              <w:szCs w:val="21"/>
              <w:lang w:eastAsia="en-GB" w:bidi="mr-IN"/>
            </w:rPr>
          </w:pPr>
          <w:hyperlink w:anchor="_Toc217313023" w:history="1">
            <w:r w:rsidRPr="0041772E">
              <w:rPr>
                <w:rStyle w:val="Hyperlink"/>
                <w:noProof/>
              </w:rPr>
              <w:t>3.4 Model designs and training</w:t>
            </w:r>
            <w:r>
              <w:rPr>
                <w:noProof/>
                <w:webHidden/>
              </w:rPr>
              <w:tab/>
            </w:r>
            <w:r>
              <w:rPr>
                <w:noProof/>
                <w:webHidden/>
              </w:rPr>
              <w:fldChar w:fldCharType="begin"/>
            </w:r>
            <w:r>
              <w:rPr>
                <w:noProof/>
                <w:webHidden/>
              </w:rPr>
              <w:instrText xml:space="preserve"> PAGEREF _Toc217313023 \h </w:instrText>
            </w:r>
            <w:r>
              <w:rPr>
                <w:noProof/>
                <w:webHidden/>
              </w:rPr>
            </w:r>
            <w:r>
              <w:rPr>
                <w:noProof/>
                <w:webHidden/>
              </w:rPr>
              <w:fldChar w:fldCharType="separate"/>
            </w:r>
            <w:r w:rsidR="006F7F83">
              <w:rPr>
                <w:noProof/>
                <w:webHidden/>
              </w:rPr>
              <w:t>19</w:t>
            </w:r>
            <w:r>
              <w:rPr>
                <w:noProof/>
                <w:webHidden/>
              </w:rPr>
              <w:fldChar w:fldCharType="end"/>
            </w:r>
          </w:hyperlink>
        </w:p>
        <w:p w14:paraId="62247075" w14:textId="22091B4C" w:rsidR="003008FB" w:rsidRDefault="003008FB">
          <w:pPr>
            <w:pStyle w:val="TOC2"/>
            <w:tabs>
              <w:tab w:val="right" w:pos="9016"/>
            </w:tabs>
            <w:rPr>
              <w:rFonts w:eastAsiaTheme="minorEastAsia"/>
              <w:noProof/>
              <w:sz w:val="24"/>
              <w:szCs w:val="21"/>
              <w:lang w:eastAsia="en-GB" w:bidi="mr-IN"/>
            </w:rPr>
          </w:pPr>
          <w:hyperlink w:anchor="_Toc217313024" w:history="1">
            <w:r w:rsidRPr="0041772E">
              <w:rPr>
                <w:rStyle w:val="Hyperlink"/>
                <w:noProof/>
              </w:rPr>
              <w:t>3.5 Trust scoring and smoothing in the live system</w:t>
            </w:r>
            <w:r>
              <w:rPr>
                <w:noProof/>
                <w:webHidden/>
              </w:rPr>
              <w:tab/>
            </w:r>
            <w:r>
              <w:rPr>
                <w:noProof/>
                <w:webHidden/>
              </w:rPr>
              <w:fldChar w:fldCharType="begin"/>
            </w:r>
            <w:r>
              <w:rPr>
                <w:noProof/>
                <w:webHidden/>
              </w:rPr>
              <w:instrText xml:space="preserve"> PAGEREF _Toc217313024 \h </w:instrText>
            </w:r>
            <w:r>
              <w:rPr>
                <w:noProof/>
                <w:webHidden/>
              </w:rPr>
            </w:r>
            <w:r>
              <w:rPr>
                <w:noProof/>
                <w:webHidden/>
              </w:rPr>
              <w:fldChar w:fldCharType="separate"/>
            </w:r>
            <w:r w:rsidR="006F7F83">
              <w:rPr>
                <w:noProof/>
                <w:webHidden/>
              </w:rPr>
              <w:t>22</w:t>
            </w:r>
            <w:r>
              <w:rPr>
                <w:noProof/>
                <w:webHidden/>
              </w:rPr>
              <w:fldChar w:fldCharType="end"/>
            </w:r>
          </w:hyperlink>
        </w:p>
        <w:p w14:paraId="2AFB2FB7" w14:textId="27273B10" w:rsidR="003008FB" w:rsidRDefault="003008FB">
          <w:pPr>
            <w:pStyle w:val="TOC2"/>
            <w:tabs>
              <w:tab w:val="right" w:pos="9016"/>
            </w:tabs>
            <w:rPr>
              <w:rFonts w:eastAsiaTheme="minorEastAsia"/>
              <w:noProof/>
              <w:sz w:val="24"/>
              <w:szCs w:val="21"/>
              <w:lang w:eastAsia="en-GB" w:bidi="mr-IN"/>
            </w:rPr>
          </w:pPr>
          <w:hyperlink w:anchor="_Toc217313025" w:history="1">
            <w:r w:rsidRPr="0041772E">
              <w:rPr>
                <w:rStyle w:val="Hyperlink"/>
                <w:noProof/>
              </w:rPr>
              <w:t>3.6 Fusion and policy logic (ALLOW, STEP_UP, LOCK)</w:t>
            </w:r>
            <w:r>
              <w:rPr>
                <w:noProof/>
                <w:webHidden/>
              </w:rPr>
              <w:tab/>
            </w:r>
            <w:r>
              <w:rPr>
                <w:noProof/>
                <w:webHidden/>
              </w:rPr>
              <w:fldChar w:fldCharType="begin"/>
            </w:r>
            <w:r>
              <w:rPr>
                <w:noProof/>
                <w:webHidden/>
              </w:rPr>
              <w:instrText xml:space="preserve"> PAGEREF _Toc217313025 \h </w:instrText>
            </w:r>
            <w:r>
              <w:rPr>
                <w:noProof/>
                <w:webHidden/>
              </w:rPr>
            </w:r>
            <w:r>
              <w:rPr>
                <w:noProof/>
                <w:webHidden/>
              </w:rPr>
              <w:fldChar w:fldCharType="separate"/>
            </w:r>
            <w:r w:rsidR="006F7F83">
              <w:rPr>
                <w:noProof/>
                <w:webHidden/>
              </w:rPr>
              <w:t>23</w:t>
            </w:r>
            <w:r>
              <w:rPr>
                <w:noProof/>
                <w:webHidden/>
              </w:rPr>
              <w:fldChar w:fldCharType="end"/>
            </w:r>
          </w:hyperlink>
        </w:p>
        <w:p w14:paraId="016258F3" w14:textId="2DB094D4" w:rsidR="003008FB" w:rsidRDefault="003008FB">
          <w:pPr>
            <w:pStyle w:val="TOC2"/>
            <w:tabs>
              <w:tab w:val="right" w:pos="9016"/>
            </w:tabs>
            <w:rPr>
              <w:rFonts w:eastAsiaTheme="minorEastAsia"/>
              <w:noProof/>
              <w:sz w:val="24"/>
              <w:szCs w:val="21"/>
              <w:lang w:eastAsia="en-GB" w:bidi="mr-IN"/>
            </w:rPr>
          </w:pPr>
          <w:hyperlink w:anchor="_Toc217313026" w:history="1">
            <w:r w:rsidRPr="0041772E">
              <w:rPr>
                <w:rStyle w:val="Hyperlink"/>
                <w:noProof/>
              </w:rPr>
              <w:t>3.7 Implementation details: Django endpoints, browser streaming, and logging</w:t>
            </w:r>
            <w:r>
              <w:rPr>
                <w:noProof/>
                <w:webHidden/>
              </w:rPr>
              <w:tab/>
            </w:r>
            <w:r>
              <w:rPr>
                <w:noProof/>
                <w:webHidden/>
              </w:rPr>
              <w:fldChar w:fldCharType="begin"/>
            </w:r>
            <w:r>
              <w:rPr>
                <w:noProof/>
                <w:webHidden/>
              </w:rPr>
              <w:instrText xml:space="preserve"> PAGEREF _Toc217313026 \h </w:instrText>
            </w:r>
            <w:r>
              <w:rPr>
                <w:noProof/>
                <w:webHidden/>
              </w:rPr>
            </w:r>
            <w:r>
              <w:rPr>
                <w:noProof/>
                <w:webHidden/>
              </w:rPr>
              <w:fldChar w:fldCharType="separate"/>
            </w:r>
            <w:r w:rsidR="006F7F83">
              <w:rPr>
                <w:noProof/>
                <w:webHidden/>
              </w:rPr>
              <w:t>24</w:t>
            </w:r>
            <w:r>
              <w:rPr>
                <w:noProof/>
                <w:webHidden/>
              </w:rPr>
              <w:fldChar w:fldCharType="end"/>
            </w:r>
          </w:hyperlink>
        </w:p>
        <w:p w14:paraId="34FB111C" w14:textId="61F6DC8C" w:rsidR="003008FB" w:rsidRDefault="003008FB">
          <w:pPr>
            <w:pStyle w:val="TOC2"/>
            <w:tabs>
              <w:tab w:val="right" w:pos="9016"/>
            </w:tabs>
            <w:rPr>
              <w:rFonts w:eastAsiaTheme="minorEastAsia"/>
              <w:noProof/>
              <w:sz w:val="24"/>
              <w:szCs w:val="21"/>
              <w:lang w:eastAsia="en-GB" w:bidi="mr-IN"/>
            </w:rPr>
          </w:pPr>
          <w:hyperlink w:anchor="_Toc217313027" w:history="1">
            <w:r w:rsidRPr="0041772E">
              <w:rPr>
                <w:rStyle w:val="Hyperlink"/>
                <w:noProof/>
              </w:rPr>
              <w:t>3.8 Evaluation protocol and metrics</w:t>
            </w:r>
            <w:r>
              <w:rPr>
                <w:noProof/>
                <w:webHidden/>
              </w:rPr>
              <w:tab/>
            </w:r>
            <w:r>
              <w:rPr>
                <w:noProof/>
                <w:webHidden/>
              </w:rPr>
              <w:fldChar w:fldCharType="begin"/>
            </w:r>
            <w:r>
              <w:rPr>
                <w:noProof/>
                <w:webHidden/>
              </w:rPr>
              <w:instrText xml:space="preserve"> PAGEREF _Toc217313027 \h </w:instrText>
            </w:r>
            <w:r>
              <w:rPr>
                <w:noProof/>
                <w:webHidden/>
              </w:rPr>
            </w:r>
            <w:r>
              <w:rPr>
                <w:noProof/>
                <w:webHidden/>
              </w:rPr>
              <w:fldChar w:fldCharType="separate"/>
            </w:r>
            <w:r w:rsidR="006F7F83">
              <w:rPr>
                <w:noProof/>
                <w:webHidden/>
              </w:rPr>
              <w:t>24</w:t>
            </w:r>
            <w:r>
              <w:rPr>
                <w:noProof/>
                <w:webHidden/>
              </w:rPr>
              <w:fldChar w:fldCharType="end"/>
            </w:r>
          </w:hyperlink>
        </w:p>
        <w:p w14:paraId="1ECC26CF" w14:textId="6D3D87CB" w:rsidR="003008FB" w:rsidRDefault="003008FB">
          <w:pPr>
            <w:pStyle w:val="TOC1"/>
            <w:tabs>
              <w:tab w:val="right" w:pos="9016"/>
            </w:tabs>
            <w:rPr>
              <w:rFonts w:eastAsiaTheme="minorEastAsia"/>
              <w:noProof/>
              <w:sz w:val="24"/>
              <w:szCs w:val="21"/>
              <w:lang w:eastAsia="en-GB" w:bidi="mr-IN"/>
            </w:rPr>
          </w:pPr>
          <w:hyperlink w:anchor="_Toc217313028" w:history="1">
            <w:r w:rsidRPr="0041772E">
              <w:rPr>
                <w:rStyle w:val="Hyperlink"/>
                <w:noProof/>
                <w:lang w:bidi="hi-IN"/>
              </w:rPr>
              <w:t>Chapter 4 – </w:t>
            </w:r>
            <w:r w:rsidRPr="0041772E">
              <w:rPr>
                <w:rStyle w:val="Hyperlink"/>
                <w:noProof/>
              </w:rPr>
              <w:t>Results</w:t>
            </w:r>
            <w:r>
              <w:rPr>
                <w:noProof/>
                <w:webHidden/>
              </w:rPr>
              <w:tab/>
            </w:r>
            <w:r>
              <w:rPr>
                <w:noProof/>
                <w:webHidden/>
              </w:rPr>
              <w:fldChar w:fldCharType="begin"/>
            </w:r>
            <w:r>
              <w:rPr>
                <w:noProof/>
                <w:webHidden/>
              </w:rPr>
              <w:instrText xml:space="preserve"> PAGEREF _Toc217313028 \h </w:instrText>
            </w:r>
            <w:r>
              <w:rPr>
                <w:noProof/>
                <w:webHidden/>
              </w:rPr>
            </w:r>
            <w:r>
              <w:rPr>
                <w:noProof/>
                <w:webHidden/>
              </w:rPr>
              <w:fldChar w:fldCharType="separate"/>
            </w:r>
            <w:r w:rsidR="006F7F83">
              <w:rPr>
                <w:noProof/>
                <w:webHidden/>
              </w:rPr>
              <w:t>26</w:t>
            </w:r>
            <w:r>
              <w:rPr>
                <w:noProof/>
                <w:webHidden/>
              </w:rPr>
              <w:fldChar w:fldCharType="end"/>
            </w:r>
          </w:hyperlink>
        </w:p>
        <w:p w14:paraId="18F984B1" w14:textId="0B625A40" w:rsidR="003008FB" w:rsidRDefault="003008FB">
          <w:pPr>
            <w:pStyle w:val="TOC2"/>
            <w:tabs>
              <w:tab w:val="right" w:pos="9016"/>
            </w:tabs>
            <w:rPr>
              <w:rFonts w:eastAsiaTheme="minorEastAsia"/>
              <w:noProof/>
              <w:sz w:val="24"/>
              <w:szCs w:val="21"/>
              <w:lang w:eastAsia="en-GB" w:bidi="mr-IN"/>
            </w:rPr>
          </w:pPr>
          <w:hyperlink w:anchor="_Toc217313029" w:history="1">
            <w:r w:rsidRPr="0041772E">
              <w:rPr>
                <w:rStyle w:val="Hyperlink"/>
                <w:noProof/>
                <w:lang w:bidi="hi-IN"/>
              </w:rPr>
              <w:t>4.1 Offline evaluation metrics summary.</w:t>
            </w:r>
            <w:r>
              <w:rPr>
                <w:noProof/>
                <w:webHidden/>
              </w:rPr>
              <w:tab/>
            </w:r>
            <w:r>
              <w:rPr>
                <w:noProof/>
                <w:webHidden/>
              </w:rPr>
              <w:fldChar w:fldCharType="begin"/>
            </w:r>
            <w:r>
              <w:rPr>
                <w:noProof/>
                <w:webHidden/>
              </w:rPr>
              <w:instrText xml:space="preserve"> PAGEREF _Toc217313029 \h </w:instrText>
            </w:r>
            <w:r>
              <w:rPr>
                <w:noProof/>
                <w:webHidden/>
              </w:rPr>
            </w:r>
            <w:r>
              <w:rPr>
                <w:noProof/>
                <w:webHidden/>
              </w:rPr>
              <w:fldChar w:fldCharType="separate"/>
            </w:r>
            <w:r w:rsidR="006F7F83">
              <w:rPr>
                <w:noProof/>
                <w:webHidden/>
              </w:rPr>
              <w:t>26</w:t>
            </w:r>
            <w:r>
              <w:rPr>
                <w:noProof/>
                <w:webHidden/>
              </w:rPr>
              <w:fldChar w:fldCharType="end"/>
            </w:r>
          </w:hyperlink>
        </w:p>
        <w:p w14:paraId="37643FF3" w14:textId="5874B5A1" w:rsidR="003008FB" w:rsidRDefault="003008FB">
          <w:pPr>
            <w:pStyle w:val="TOC2"/>
            <w:tabs>
              <w:tab w:val="right" w:pos="9016"/>
            </w:tabs>
            <w:rPr>
              <w:rFonts w:eastAsiaTheme="minorEastAsia"/>
              <w:noProof/>
              <w:sz w:val="24"/>
              <w:szCs w:val="21"/>
              <w:lang w:eastAsia="en-GB" w:bidi="mr-IN"/>
            </w:rPr>
          </w:pPr>
          <w:hyperlink w:anchor="_Toc217313030" w:history="1">
            <w:r w:rsidRPr="0041772E">
              <w:rPr>
                <w:rStyle w:val="Hyperlink"/>
                <w:noProof/>
                <w:lang w:bidi="hi-IN"/>
              </w:rPr>
              <w:t>4.2 Behavioural model results and discussion</w:t>
            </w:r>
            <w:r>
              <w:rPr>
                <w:noProof/>
                <w:webHidden/>
              </w:rPr>
              <w:tab/>
            </w:r>
            <w:r>
              <w:rPr>
                <w:noProof/>
                <w:webHidden/>
              </w:rPr>
              <w:fldChar w:fldCharType="begin"/>
            </w:r>
            <w:r>
              <w:rPr>
                <w:noProof/>
                <w:webHidden/>
              </w:rPr>
              <w:instrText xml:space="preserve"> PAGEREF _Toc217313030 \h </w:instrText>
            </w:r>
            <w:r>
              <w:rPr>
                <w:noProof/>
                <w:webHidden/>
              </w:rPr>
            </w:r>
            <w:r>
              <w:rPr>
                <w:noProof/>
                <w:webHidden/>
              </w:rPr>
              <w:fldChar w:fldCharType="separate"/>
            </w:r>
            <w:r w:rsidR="006F7F83">
              <w:rPr>
                <w:noProof/>
                <w:webHidden/>
              </w:rPr>
              <w:t>26</w:t>
            </w:r>
            <w:r>
              <w:rPr>
                <w:noProof/>
                <w:webHidden/>
              </w:rPr>
              <w:fldChar w:fldCharType="end"/>
            </w:r>
          </w:hyperlink>
        </w:p>
        <w:p w14:paraId="1BF60D9B" w14:textId="5A883C2F" w:rsidR="003008FB" w:rsidRDefault="003008FB">
          <w:pPr>
            <w:pStyle w:val="TOC2"/>
            <w:tabs>
              <w:tab w:val="right" w:pos="9016"/>
            </w:tabs>
            <w:rPr>
              <w:rFonts w:eastAsiaTheme="minorEastAsia"/>
              <w:noProof/>
              <w:sz w:val="24"/>
              <w:szCs w:val="21"/>
              <w:lang w:eastAsia="en-GB" w:bidi="mr-IN"/>
            </w:rPr>
          </w:pPr>
          <w:hyperlink w:anchor="_Toc217313031" w:history="1">
            <w:r w:rsidRPr="0041772E">
              <w:rPr>
                <w:rStyle w:val="Hyperlink"/>
                <w:noProof/>
                <w:lang w:bidi="hi-IN"/>
              </w:rPr>
              <w:t>4.3 Mouse model results</w:t>
            </w:r>
            <w:r>
              <w:rPr>
                <w:noProof/>
                <w:webHidden/>
              </w:rPr>
              <w:tab/>
            </w:r>
            <w:r>
              <w:rPr>
                <w:noProof/>
                <w:webHidden/>
              </w:rPr>
              <w:fldChar w:fldCharType="begin"/>
            </w:r>
            <w:r>
              <w:rPr>
                <w:noProof/>
                <w:webHidden/>
              </w:rPr>
              <w:instrText xml:space="preserve"> PAGEREF _Toc217313031 \h </w:instrText>
            </w:r>
            <w:r>
              <w:rPr>
                <w:noProof/>
                <w:webHidden/>
              </w:rPr>
            </w:r>
            <w:r>
              <w:rPr>
                <w:noProof/>
                <w:webHidden/>
              </w:rPr>
              <w:fldChar w:fldCharType="separate"/>
            </w:r>
            <w:r w:rsidR="006F7F83">
              <w:rPr>
                <w:noProof/>
                <w:webHidden/>
              </w:rPr>
              <w:t>33</w:t>
            </w:r>
            <w:r>
              <w:rPr>
                <w:noProof/>
                <w:webHidden/>
              </w:rPr>
              <w:fldChar w:fldCharType="end"/>
            </w:r>
          </w:hyperlink>
        </w:p>
        <w:p w14:paraId="4974B7A5" w14:textId="65668925" w:rsidR="003008FB" w:rsidRDefault="003008FB">
          <w:pPr>
            <w:pStyle w:val="TOC2"/>
            <w:tabs>
              <w:tab w:val="right" w:pos="9016"/>
            </w:tabs>
            <w:rPr>
              <w:rFonts w:eastAsiaTheme="minorEastAsia"/>
              <w:noProof/>
              <w:sz w:val="24"/>
              <w:szCs w:val="21"/>
              <w:lang w:eastAsia="en-GB" w:bidi="mr-IN"/>
            </w:rPr>
          </w:pPr>
          <w:hyperlink w:anchor="_Toc217313032" w:history="1">
            <w:r w:rsidRPr="0041772E">
              <w:rPr>
                <w:rStyle w:val="Hyperlink"/>
                <w:noProof/>
                <w:lang w:bidi="hi-IN"/>
              </w:rPr>
              <w:t>4.4 Behavioural fusion and behavioural + face fusion</w:t>
            </w:r>
            <w:r>
              <w:rPr>
                <w:noProof/>
                <w:webHidden/>
              </w:rPr>
              <w:tab/>
            </w:r>
            <w:r>
              <w:rPr>
                <w:noProof/>
                <w:webHidden/>
              </w:rPr>
              <w:fldChar w:fldCharType="begin"/>
            </w:r>
            <w:r>
              <w:rPr>
                <w:noProof/>
                <w:webHidden/>
              </w:rPr>
              <w:instrText xml:space="preserve"> PAGEREF _Toc217313032 \h </w:instrText>
            </w:r>
            <w:r>
              <w:rPr>
                <w:noProof/>
                <w:webHidden/>
              </w:rPr>
            </w:r>
            <w:r>
              <w:rPr>
                <w:noProof/>
                <w:webHidden/>
              </w:rPr>
              <w:fldChar w:fldCharType="separate"/>
            </w:r>
            <w:r w:rsidR="006F7F83">
              <w:rPr>
                <w:noProof/>
                <w:webHidden/>
              </w:rPr>
              <w:t>36</w:t>
            </w:r>
            <w:r>
              <w:rPr>
                <w:noProof/>
                <w:webHidden/>
              </w:rPr>
              <w:fldChar w:fldCharType="end"/>
            </w:r>
          </w:hyperlink>
        </w:p>
        <w:p w14:paraId="1DB60198" w14:textId="47B8B5FE" w:rsidR="003008FB" w:rsidRDefault="003008FB">
          <w:pPr>
            <w:pStyle w:val="TOC2"/>
            <w:tabs>
              <w:tab w:val="right" w:pos="9016"/>
            </w:tabs>
            <w:rPr>
              <w:rFonts w:eastAsiaTheme="minorEastAsia"/>
              <w:noProof/>
              <w:sz w:val="24"/>
              <w:szCs w:val="21"/>
              <w:lang w:eastAsia="en-GB" w:bidi="mr-IN"/>
            </w:rPr>
          </w:pPr>
          <w:hyperlink w:anchor="_Toc217313033" w:history="1">
            <w:r w:rsidRPr="0041772E">
              <w:rPr>
                <w:rStyle w:val="Hyperlink"/>
                <w:noProof/>
                <w:lang w:bidi="hi-IN"/>
              </w:rPr>
              <w:t>4.5 Takeover simulation result</w:t>
            </w:r>
            <w:r>
              <w:rPr>
                <w:noProof/>
                <w:webHidden/>
              </w:rPr>
              <w:tab/>
            </w:r>
            <w:r>
              <w:rPr>
                <w:noProof/>
                <w:webHidden/>
              </w:rPr>
              <w:fldChar w:fldCharType="begin"/>
            </w:r>
            <w:r>
              <w:rPr>
                <w:noProof/>
                <w:webHidden/>
              </w:rPr>
              <w:instrText xml:space="preserve"> PAGEREF _Toc217313033 \h </w:instrText>
            </w:r>
            <w:r>
              <w:rPr>
                <w:noProof/>
                <w:webHidden/>
              </w:rPr>
            </w:r>
            <w:r>
              <w:rPr>
                <w:noProof/>
                <w:webHidden/>
              </w:rPr>
              <w:fldChar w:fldCharType="separate"/>
            </w:r>
            <w:r w:rsidR="006F7F83">
              <w:rPr>
                <w:noProof/>
                <w:webHidden/>
              </w:rPr>
              <w:t>37</w:t>
            </w:r>
            <w:r>
              <w:rPr>
                <w:noProof/>
                <w:webHidden/>
              </w:rPr>
              <w:fldChar w:fldCharType="end"/>
            </w:r>
          </w:hyperlink>
        </w:p>
        <w:p w14:paraId="6A67F716" w14:textId="2258F587" w:rsidR="003008FB" w:rsidRDefault="003008FB">
          <w:pPr>
            <w:pStyle w:val="TOC2"/>
            <w:tabs>
              <w:tab w:val="right" w:pos="9016"/>
            </w:tabs>
            <w:rPr>
              <w:rFonts w:eastAsiaTheme="minorEastAsia"/>
              <w:noProof/>
              <w:sz w:val="24"/>
              <w:szCs w:val="21"/>
              <w:lang w:eastAsia="en-GB" w:bidi="mr-IN"/>
            </w:rPr>
          </w:pPr>
          <w:hyperlink w:anchor="_Toc217313034" w:history="1">
            <w:r w:rsidRPr="0041772E">
              <w:rPr>
                <w:rStyle w:val="Hyperlink"/>
                <w:noProof/>
                <w:lang w:bidi="hi-IN"/>
              </w:rPr>
              <w:t>4.6 Real time prototype evidence</w:t>
            </w:r>
            <w:r>
              <w:rPr>
                <w:noProof/>
                <w:webHidden/>
              </w:rPr>
              <w:tab/>
            </w:r>
            <w:r>
              <w:rPr>
                <w:noProof/>
                <w:webHidden/>
              </w:rPr>
              <w:fldChar w:fldCharType="begin"/>
            </w:r>
            <w:r>
              <w:rPr>
                <w:noProof/>
                <w:webHidden/>
              </w:rPr>
              <w:instrText xml:space="preserve"> PAGEREF _Toc217313034 \h </w:instrText>
            </w:r>
            <w:r>
              <w:rPr>
                <w:noProof/>
                <w:webHidden/>
              </w:rPr>
            </w:r>
            <w:r>
              <w:rPr>
                <w:noProof/>
                <w:webHidden/>
              </w:rPr>
              <w:fldChar w:fldCharType="separate"/>
            </w:r>
            <w:r w:rsidR="006F7F83">
              <w:rPr>
                <w:noProof/>
                <w:webHidden/>
              </w:rPr>
              <w:t>38</w:t>
            </w:r>
            <w:r>
              <w:rPr>
                <w:noProof/>
                <w:webHidden/>
              </w:rPr>
              <w:fldChar w:fldCharType="end"/>
            </w:r>
          </w:hyperlink>
        </w:p>
        <w:p w14:paraId="317F0326" w14:textId="7DB3F9C9" w:rsidR="003008FB" w:rsidRDefault="003008FB">
          <w:pPr>
            <w:pStyle w:val="TOC1"/>
            <w:tabs>
              <w:tab w:val="right" w:pos="9016"/>
            </w:tabs>
            <w:rPr>
              <w:rFonts w:eastAsiaTheme="minorEastAsia"/>
              <w:noProof/>
              <w:sz w:val="24"/>
              <w:szCs w:val="21"/>
              <w:lang w:eastAsia="en-GB" w:bidi="mr-IN"/>
            </w:rPr>
          </w:pPr>
          <w:hyperlink w:anchor="_Toc217313035" w:history="1">
            <w:r w:rsidRPr="0041772E">
              <w:rPr>
                <w:rStyle w:val="Hyperlink"/>
                <w:noProof/>
              </w:rPr>
              <w:t>Chapter 5 – Discussion</w:t>
            </w:r>
            <w:r>
              <w:rPr>
                <w:noProof/>
                <w:webHidden/>
              </w:rPr>
              <w:tab/>
            </w:r>
            <w:r>
              <w:rPr>
                <w:noProof/>
                <w:webHidden/>
              </w:rPr>
              <w:fldChar w:fldCharType="begin"/>
            </w:r>
            <w:r>
              <w:rPr>
                <w:noProof/>
                <w:webHidden/>
              </w:rPr>
              <w:instrText xml:space="preserve"> PAGEREF _Toc217313035 \h </w:instrText>
            </w:r>
            <w:r>
              <w:rPr>
                <w:noProof/>
                <w:webHidden/>
              </w:rPr>
            </w:r>
            <w:r>
              <w:rPr>
                <w:noProof/>
                <w:webHidden/>
              </w:rPr>
              <w:fldChar w:fldCharType="separate"/>
            </w:r>
            <w:r w:rsidR="006F7F83">
              <w:rPr>
                <w:noProof/>
                <w:webHidden/>
              </w:rPr>
              <w:t>41</w:t>
            </w:r>
            <w:r>
              <w:rPr>
                <w:noProof/>
                <w:webHidden/>
              </w:rPr>
              <w:fldChar w:fldCharType="end"/>
            </w:r>
          </w:hyperlink>
        </w:p>
        <w:p w14:paraId="70A8A1D1" w14:textId="089DFA8D" w:rsidR="003008FB" w:rsidRDefault="003008FB">
          <w:pPr>
            <w:pStyle w:val="TOC2"/>
            <w:tabs>
              <w:tab w:val="right" w:pos="9016"/>
            </w:tabs>
            <w:rPr>
              <w:rFonts w:eastAsiaTheme="minorEastAsia"/>
              <w:noProof/>
              <w:sz w:val="24"/>
              <w:szCs w:val="21"/>
              <w:lang w:eastAsia="en-GB" w:bidi="mr-IN"/>
            </w:rPr>
          </w:pPr>
          <w:hyperlink w:anchor="_Toc217313036" w:history="1">
            <w:r w:rsidRPr="0041772E">
              <w:rPr>
                <w:rStyle w:val="Hyperlink"/>
                <w:noProof/>
              </w:rPr>
              <w:t>5.1 Revisit objectives: what was met and what was not</w:t>
            </w:r>
            <w:r>
              <w:rPr>
                <w:noProof/>
                <w:webHidden/>
              </w:rPr>
              <w:tab/>
            </w:r>
            <w:r>
              <w:rPr>
                <w:noProof/>
                <w:webHidden/>
              </w:rPr>
              <w:fldChar w:fldCharType="begin"/>
            </w:r>
            <w:r>
              <w:rPr>
                <w:noProof/>
                <w:webHidden/>
              </w:rPr>
              <w:instrText xml:space="preserve"> PAGEREF _Toc217313036 \h </w:instrText>
            </w:r>
            <w:r>
              <w:rPr>
                <w:noProof/>
                <w:webHidden/>
              </w:rPr>
            </w:r>
            <w:r>
              <w:rPr>
                <w:noProof/>
                <w:webHidden/>
              </w:rPr>
              <w:fldChar w:fldCharType="separate"/>
            </w:r>
            <w:r w:rsidR="006F7F83">
              <w:rPr>
                <w:noProof/>
                <w:webHidden/>
              </w:rPr>
              <w:t>41</w:t>
            </w:r>
            <w:r>
              <w:rPr>
                <w:noProof/>
                <w:webHidden/>
              </w:rPr>
              <w:fldChar w:fldCharType="end"/>
            </w:r>
          </w:hyperlink>
        </w:p>
        <w:p w14:paraId="1054C70A" w14:textId="44253B37" w:rsidR="003008FB" w:rsidRDefault="003008FB">
          <w:pPr>
            <w:pStyle w:val="TOC2"/>
            <w:tabs>
              <w:tab w:val="right" w:pos="9016"/>
            </w:tabs>
            <w:rPr>
              <w:rFonts w:eastAsiaTheme="minorEastAsia"/>
              <w:noProof/>
              <w:sz w:val="24"/>
              <w:szCs w:val="21"/>
              <w:lang w:eastAsia="en-GB" w:bidi="mr-IN"/>
            </w:rPr>
          </w:pPr>
          <w:hyperlink w:anchor="_Toc217313037" w:history="1">
            <w:r w:rsidRPr="0041772E">
              <w:rPr>
                <w:rStyle w:val="Hyperlink"/>
                <w:noProof/>
              </w:rPr>
              <w:t>5.2 Keyboard: why SVM performed better than CAE here</w:t>
            </w:r>
            <w:r>
              <w:rPr>
                <w:noProof/>
                <w:webHidden/>
              </w:rPr>
              <w:tab/>
            </w:r>
            <w:r>
              <w:rPr>
                <w:noProof/>
                <w:webHidden/>
              </w:rPr>
              <w:fldChar w:fldCharType="begin"/>
            </w:r>
            <w:r>
              <w:rPr>
                <w:noProof/>
                <w:webHidden/>
              </w:rPr>
              <w:instrText xml:space="preserve"> PAGEREF _Toc217313037 \h </w:instrText>
            </w:r>
            <w:r>
              <w:rPr>
                <w:noProof/>
                <w:webHidden/>
              </w:rPr>
            </w:r>
            <w:r>
              <w:rPr>
                <w:noProof/>
                <w:webHidden/>
              </w:rPr>
              <w:fldChar w:fldCharType="separate"/>
            </w:r>
            <w:r w:rsidR="006F7F83">
              <w:rPr>
                <w:noProof/>
                <w:webHidden/>
              </w:rPr>
              <w:t>41</w:t>
            </w:r>
            <w:r>
              <w:rPr>
                <w:noProof/>
                <w:webHidden/>
              </w:rPr>
              <w:fldChar w:fldCharType="end"/>
            </w:r>
          </w:hyperlink>
        </w:p>
        <w:p w14:paraId="1F6484B4" w14:textId="48A714A2" w:rsidR="003008FB" w:rsidRDefault="003008FB">
          <w:pPr>
            <w:pStyle w:val="TOC2"/>
            <w:tabs>
              <w:tab w:val="right" w:pos="9016"/>
            </w:tabs>
            <w:rPr>
              <w:rFonts w:eastAsiaTheme="minorEastAsia"/>
              <w:noProof/>
              <w:sz w:val="24"/>
              <w:szCs w:val="21"/>
              <w:lang w:eastAsia="en-GB" w:bidi="mr-IN"/>
            </w:rPr>
          </w:pPr>
          <w:hyperlink w:anchor="_Toc217313038" w:history="1">
            <w:r w:rsidRPr="0041772E">
              <w:rPr>
                <w:rStyle w:val="Hyperlink"/>
                <w:noProof/>
              </w:rPr>
              <w:t>5.3 Mouse: why it is weaker alone and how it still helps in fusion</w:t>
            </w:r>
            <w:r>
              <w:rPr>
                <w:noProof/>
                <w:webHidden/>
              </w:rPr>
              <w:tab/>
            </w:r>
            <w:r>
              <w:rPr>
                <w:noProof/>
                <w:webHidden/>
              </w:rPr>
              <w:fldChar w:fldCharType="begin"/>
            </w:r>
            <w:r>
              <w:rPr>
                <w:noProof/>
                <w:webHidden/>
              </w:rPr>
              <w:instrText xml:space="preserve"> PAGEREF _Toc217313038 \h </w:instrText>
            </w:r>
            <w:r>
              <w:rPr>
                <w:noProof/>
                <w:webHidden/>
              </w:rPr>
            </w:r>
            <w:r>
              <w:rPr>
                <w:noProof/>
                <w:webHidden/>
              </w:rPr>
              <w:fldChar w:fldCharType="separate"/>
            </w:r>
            <w:r w:rsidR="006F7F83">
              <w:rPr>
                <w:noProof/>
                <w:webHidden/>
              </w:rPr>
              <w:t>42</w:t>
            </w:r>
            <w:r>
              <w:rPr>
                <w:noProof/>
                <w:webHidden/>
              </w:rPr>
              <w:fldChar w:fldCharType="end"/>
            </w:r>
          </w:hyperlink>
        </w:p>
        <w:p w14:paraId="6E43BE76" w14:textId="33F8BBDF" w:rsidR="003008FB" w:rsidRDefault="003008FB">
          <w:pPr>
            <w:pStyle w:val="TOC2"/>
            <w:tabs>
              <w:tab w:val="right" w:pos="9016"/>
            </w:tabs>
            <w:rPr>
              <w:rFonts w:eastAsiaTheme="minorEastAsia"/>
              <w:noProof/>
              <w:sz w:val="24"/>
              <w:szCs w:val="21"/>
              <w:lang w:eastAsia="en-GB" w:bidi="mr-IN"/>
            </w:rPr>
          </w:pPr>
          <w:hyperlink w:anchor="_Toc217313039" w:history="1">
            <w:r w:rsidRPr="0041772E">
              <w:rPr>
                <w:rStyle w:val="Hyperlink"/>
                <w:noProof/>
              </w:rPr>
              <w:t>5.4 Mouse SVM: value and limitations</w:t>
            </w:r>
            <w:r>
              <w:rPr>
                <w:noProof/>
                <w:webHidden/>
              </w:rPr>
              <w:tab/>
            </w:r>
            <w:r>
              <w:rPr>
                <w:noProof/>
                <w:webHidden/>
              </w:rPr>
              <w:fldChar w:fldCharType="begin"/>
            </w:r>
            <w:r>
              <w:rPr>
                <w:noProof/>
                <w:webHidden/>
              </w:rPr>
              <w:instrText xml:space="preserve"> PAGEREF _Toc217313039 \h </w:instrText>
            </w:r>
            <w:r>
              <w:rPr>
                <w:noProof/>
                <w:webHidden/>
              </w:rPr>
            </w:r>
            <w:r>
              <w:rPr>
                <w:noProof/>
                <w:webHidden/>
              </w:rPr>
              <w:fldChar w:fldCharType="separate"/>
            </w:r>
            <w:r w:rsidR="006F7F83">
              <w:rPr>
                <w:noProof/>
                <w:webHidden/>
              </w:rPr>
              <w:t>42</w:t>
            </w:r>
            <w:r>
              <w:rPr>
                <w:noProof/>
                <w:webHidden/>
              </w:rPr>
              <w:fldChar w:fldCharType="end"/>
            </w:r>
          </w:hyperlink>
        </w:p>
        <w:p w14:paraId="37EEA33D" w14:textId="04C4C29F" w:rsidR="003008FB" w:rsidRDefault="003008FB">
          <w:pPr>
            <w:pStyle w:val="TOC2"/>
            <w:tabs>
              <w:tab w:val="right" w:pos="9016"/>
            </w:tabs>
            <w:rPr>
              <w:rFonts w:eastAsiaTheme="minorEastAsia"/>
              <w:noProof/>
              <w:sz w:val="24"/>
              <w:szCs w:val="21"/>
              <w:lang w:eastAsia="en-GB" w:bidi="mr-IN"/>
            </w:rPr>
          </w:pPr>
          <w:hyperlink w:anchor="_Toc217313040" w:history="1">
            <w:r w:rsidRPr="0041772E">
              <w:rPr>
                <w:rStyle w:val="Hyperlink"/>
                <w:noProof/>
              </w:rPr>
              <w:t>5.5 Threats to validity and limitations</w:t>
            </w:r>
            <w:r>
              <w:rPr>
                <w:noProof/>
                <w:webHidden/>
              </w:rPr>
              <w:tab/>
            </w:r>
            <w:r>
              <w:rPr>
                <w:noProof/>
                <w:webHidden/>
              </w:rPr>
              <w:fldChar w:fldCharType="begin"/>
            </w:r>
            <w:r>
              <w:rPr>
                <w:noProof/>
                <w:webHidden/>
              </w:rPr>
              <w:instrText xml:space="preserve"> PAGEREF _Toc217313040 \h </w:instrText>
            </w:r>
            <w:r>
              <w:rPr>
                <w:noProof/>
                <w:webHidden/>
              </w:rPr>
            </w:r>
            <w:r>
              <w:rPr>
                <w:noProof/>
                <w:webHidden/>
              </w:rPr>
              <w:fldChar w:fldCharType="separate"/>
            </w:r>
            <w:r w:rsidR="006F7F83">
              <w:rPr>
                <w:noProof/>
                <w:webHidden/>
              </w:rPr>
              <w:t>43</w:t>
            </w:r>
            <w:r>
              <w:rPr>
                <w:noProof/>
                <w:webHidden/>
              </w:rPr>
              <w:fldChar w:fldCharType="end"/>
            </w:r>
          </w:hyperlink>
        </w:p>
        <w:p w14:paraId="58F92410" w14:textId="042AB935" w:rsidR="003008FB" w:rsidRDefault="003008FB">
          <w:pPr>
            <w:pStyle w:val="TOC1"/>
            <w:tabs>
              <w:tab w:val="right" w:pos="9016"/>
            </w:tabs>
            <w:rPr>
              <w:rFonts w:eastAsiaTheme="minorEastAsia"/>
              <w:noProof/>
              <w:sz w:val="24"/>
              <w:szCs w:val="21"/>
              <w:lang w:eastAsia="en-GB" w:bidi="mr-IN"/>
            </w:rPr>
          </w:pPr>
          <w:hyperlink w:anchor="_Toc217313041" w:history="1">
            <w:r w:rsidRPr="0041772E">
              <w:rPr>
                <w:rStyle w:val="Hyperlink"/>
                <w:noProof/>
              </w:rPr>
              <w:t>Chapter 6 – Evaluation, Reflections, and Conclusions</w:t>
            </w:r>
            <w:r>
              <w:rPr>
                <w:noProof/>
                <w:webHidden/>
              </w:rPr>
              <w:tab/>
            </w:r>
            <w:r>
              <w:rPr>
                <w:noProof/>
                <w:webHidden/>
              </w:rPr>
              <w:fldChar w:fldCharType="begin"/>
            </w:r>
            <w:r>
              <w:rPr>
                <w:noProof/>
                <w:webHidden/>
              </w:rPr>
              <w:instrText xml:space="preserve"> PAGEREF _Toc217313041 \h </w:instrText>
            </w:r>
            <w:r>
              <w:rPr>
                <w:noProof/>
                <w:webHidden/>
              </w:rPr>
            </w:r>
            <w:r>
              <w:rPr>
                <w:noProof/>
                <w:webHidden/>
              </w:rPr>
              <w:fldChar w:fldCharType="separate"/>
            </w:r>
            <w:r w:rsidR="006F7F83">
              <w:rPr>
                <w:noProof/>
                <w:webHidden/>
              </w:rPr>
              <w:t>44</w:t>
            </w:r>
            <w:r>
              <w:rPr>
                <w:noProof/>
                <w:webHidden/>
              </w:rPr>
              <w:fldChar w:fldCharType="end"/>
            </w:r>
          </w:hyperlink>
        </w:p>
        <w:p w14:paraId="68E96FE6" w14:textId="7B46304E" w:rsidR="003008FB" w:rsidRDefault="003008FB">
          <w:pPr>
            <w:pStyle w:val="TOC2"/>
            <w:tabs>
              <w:tab w:val="right" w:pos="9016"/>
            </w:tabs>
            <w:rPr>
              <w:rFonts w:eastAsiaTheme="minorEastAsia"/>
              <w:noProof/>
              <w:sz w:val="24"/>
              <w:szCs w:val="21"/>
              <w:lang w:eastAsia="en-GB" w:bidi="mr-IN"/>
            </w:rPr>
          </w:pPr>
          <w:hyperlink w:anchor="_Toc217313042" w:history="1">
            <w:r w:rsidRPr="0041772E">
              <w:rPr>
                <w:rStyle w:val="Hyperlink"/>
                <w:noProof/>
              </w:rPr>
              <w:t>6.1 Overall evaluation against the proposal plan</w:t>
            </w:r>
            <w:r>
              <w:rPr>
                <w:noProof/>
                <w:webHidden/>
              </w:rPr>
              <w:tab/>
            </w:r>
            <w:r>
              <w:rPr>
                <w:noProof/>
                <w:webHidden/>
              </w:rPr>
              <w:fldChar w:fldCharType="begin"/>
            </w:r>
            <w:r>
              <w:rPr>
                <w:noProof/>
                <w:webHidden/>
              </w:rPr>
              <w:instrText xml:space="preserve"> PAGEREF _Toc217313042 \h </w:instrText>
            </w:r>
            <w:r>
              <w:rPr>
                <w:noProof/>
                <w:webHidden/>
              </w:rPr>
            </w:r>
            <w:r>
              <w:rPr>
                <w:noProof/>
                <w:webHidden/>
              </w:rPr>
              <w:fldChar w:fldCharType="separate"/>
            </w:r>
            <w:r w:rsidR="006F7F83">
              <w:rPr>
                <w:noProof/>
                <w:webHidden/>
              </w:rPr>
              <w:t>44</w:t>
            </w:r>
            <w:r>
              <w:rPr>
                <w:noProof/>
                <w:webHidden/>
              </w:rPr>
              <w:fldChar w:fldCharType="end"/>
            </w:r>
          </w:hyperlink>
        </w:p>
        <w:p w14:paraId="5E76AE95" w14:textId="2239CBFC" w:rsidR="003008FB" w:rsidRDefault="003008FB">
          <w:pPr>
            <w:pStyle w:val="TOC2"/>
            <w:tabs>
              <w:tab w:val="right" w:pos="9016"/>
            </w:tabs>
            <w:rPr>
              <w:rFonts w:eastAsiaTheme="minorEastAsia"/>
              <w:noProof/>
              <w:sz w:val="24"/>
              <w:szCs w:val="21"/>
              <w:lang w:eastAsia="en-GB" w:bidi="mr-IN"/>
            </w:rPr>
          </w:pPr>
          <w:hyperlink w:anchor="_Toc217313043" w:history="1">
            <w:r w:rsidRPr="0041772E">
              <w:rPr>
                <w:rStyle w:val="Hyperlink"/>
                <w:noProof/>
              </w:rPr>
              <w:t>6.2 Reflection: what I learned and what I would do differently</w:t>
            </w:r>
            <w:r>
              <w:rPr>
                <w:noProof/>
                <w:webHidden/>
              </w:rPr>
              <w:tab/>
            </w:r>
            <w:r>
              <w:rPr>
                <w:noProof/>
                <w:webHidden/>
              </w:rPr>
              <w:fldChar w:fldCharType="begin"/>
            </w:r>
            <w:r>
              <w:rPr>
                <w:noProof/>
                <w:webHidden/>
              </w:rPr>
              <w:instrText xml:space="preserve"> PAGEREF _Toc217313043 \h </w:instrText>
            </w:r>
            <w:r>
              <w:rPr>
                <w:noProof/>
                <w:webHidden/>
              </w:rPr>
            </w:r>
            <w:r>
              <w:rPr>
                <w:noProof/>
                <w:webHidden/>
              </w:rPr>
              <w:fldChar w:fldCharType="separate"/>
            </w:r>
            <w:r w:rsidR="006F7F83">
              <w:rPr>
                <w:noProof/>
                <w:webHidden/>
              </w:rPr>
              <w:t>44</w:t>
            </w:r>
            <w:r>
              <w:rPr>
                <w:noProof/>
                <w:webHidden/>
              </w:rPr>
              <w:fldChar w:fldCharType="end"/>
            </w:r>
          </w:hyperlink>
        </w:p>
        <w:p w14:paraId="0A1476C7" w14:textId="0FD0EDA6" w:rsidR="003008FB" w:rsidRDefault="003008FB">
          <w:pPr>
            <w:pStyle w:val="TOC2"/>
            <w:tabs>
              <w:tab w:val="right" w:pos="9016"/>
            </w:tabs>
            <w:rPr>
              <w:rFonts w:eastAsiaTheme="minorEastAsia"/>
              <w:noProof/>
              <w:sz w:val="24"/>
              <w:szCs w:val="21"/>
              <w:lang w:eastAsia="en-GB" w:bidi="mr-IN"/>
            </w:rPr>
          </w:pPr>
          <w:hyperlink w:anchor="_Toc217313044" w:history="1">
            <w:r w:rsidRPr="0041772E">
              <w:rPr>
                <w:rStyle w:val="Hyperlink"/>
                <w:noProof/>
              </w:rPr>
              <w:t>6.3 Conclusion: key takeaways and future work</w:t>
            </w:r>
            <w:r>
              <w:rPr>
                <w:noProof/>
                <w:webHidden/>
              </w:rPr>
              <w:tab/>
            </w:r>
            <w:r>
              <w:rPr>
                <w:noProof/>
                <w:webHidden/>
              </w:rPr>
              <w:fldChar w:fldCharType="begin"/>
            </w:r>
            <w:r>
              <w:rPr>
                <w:noProof/>
                <w:webHidden/>
              </w:rPr>
              <w:instrText xml:space="preserve"> PAGEREF _Toc217313044 \h </w:instrText>
            </w:r>
            <w:r>
              <w:rPr>
                <w:noProof/>
                <w:webHidden/>
              </w:rPr>
            </w:r>
            <w:r>
              <w:rPr>
                <w:noProof/>
                <w:webHidden/>
              </w:rPr>
              <w:fldChar w:fldCharType="separate"/>
            </w:r>
            <w:r w:rsidR="006F7F83">
              <w:rPr>
                <w:noProof/>
                <w:webHidden/>
              </w:rPr>
              <w:t>46</w:t>
            </w:r>
            <w:r>
              <w:rPr>
                <w:noProof/>
                <w:webHidden/>
              </w:rPr>
              <w:fldChar w:fldCharType="end"/>
            </w:r>
          </w:hyperlink>
        </w:p>
        <w:p w14:paraId="4E1D724E" w14:textId="36F2BF23" w:rsidR="003008FB" w:rsidRDefault="003008FB">
          <w:pPr>
            <w:pStyle w:val="TOC1"/>
            <w:tabs>
              <w:tab w:val="right" w:pos="9016"/>
            </w:tabs>
            <w:rPr>
              <w:rFonts w:eastAsiaTheme="minorEastAsia"/>
              <w:noProof/>
              <w:sz w:val="24"/>
              <w:szCs w:val="21"/>
              <w:lang w:eastAsia="en-GB" w:bidi="mr-IN"/>
            </w:rPr>
          </w:pPr>
          <w:hyperlink w:anchor="_Toc217313045" w:history="1">
            <w:r w:rsidRPr="0041772E">
              <w:rPr>
                <w:rStyle w:val="Hyperlink"/>
                <w:noProof/>
              </w:rPr>
              <w:t>References</w:t>
            </w:r>
            <w:r>
              <w:rPr>
                <w:noProof/>
                <w:webHidden/>
              </w:rPr>
              <w:tab/>
            </w:r>
            <w:r>
              <w:rPr>
                <w:noProof/>
                <w:webHidden/>
              </w:rPr>
              <w:fldChar w:fldCharType="begin"/>
            </w:r>
            <w:r>
              <w:rPr>
                <w:noProof/>
                <w:webHidden/>
              </w:rPr>
              <w:instrText xml:space="preserve"> PAGEREF _Toc217313045 \h </w:instrText>
            </w:r>
            <w:r>
              <w:rPr>
                <w:noProof/>
                <w:webHidden/>
              </w:rPr>
            </w:r>
            <w:r>
              <w:rPr>
                <w:noProof/>
                <w:webHidden/>
              </w:rPr>
              <w:fldChar w:fldCharType="separate"/>
            </w:r>
            <w:r w:rsidR="006F7F83">
              <w:rPr>
                <w:noProof/>
                <w:webHidden/>
              </w:rPr>
              <w:t>47</w:t>
            </w:r>
            <w:r>
              <w:rPr>
                <w:noProof/>
                <w:webHidden/>
              </w:rPr>
              <w:fldChar w:fldCharType="end"/>
            </w:r>
          </w:hyperlink>
        </w:p>
        <w:p w14:paraId="5AB6F526" w14:textId="5540DD80" w:rsidR="003008FB" w:rsidRDefault="003008FB">
          <w:pPr>
            <w:pStyle w:val="TOC1"/>
            <w:tabs>
              <w:tab w:val="right" w:pos="9016"/>
            </w:tabs>
            <w:rPr>
              <w:rFonts w:eastAsiaTheme="minorEastAsia"/>
              <w:noProof/>
              <w:sz w:val="24"/>
              <w:szCs w:val="21"/>
              <w:lang w:eastAsia="en-GB" w:bidi="mr-IN"/>
            </w:rPr>
          </w:pPr>
          <w:hyperlink w:anchor="_Toc217313046" w:history="1">
            <w:r w:rsidRPr="0041772E">
              <w:rPr>
                <w:rStyle w:val="Hyperlink"/>
                <w:noProof/>
              </w:rPr>
              <w:t>Appendix A – System diagrams and UI Screenshots</w:t>
            </w:r>
            <w:r>
              <w:rPr>
                <w:noProof/>
                <w:webHidden/>
              </w:rPr>
              <w:tab/>
            </w:r>
            <w:r>
              <w:rPr>
                <w:noProof/>
                <w:webHidden/>
              </w:rPr>
              <w:fldChar w:fldCharType="begin"/>
            </w:r>
            <w:r>
              <w:rPr>
                <w:noProof/>
                <w:webHidden/>
              </w:rPr>
              <w:instrText xml:space="preserve"> PAGEREF _Toc217313046 \h </w:instrText>
            </w:r>
            <w:r>
              <w:rPr>
                <w:noProof/>
                <w:webHidden/>
              </w:rPr>
            </w:r>
            <w:r>
              <w:rPr>
                <w:noProof/>
                <w:webHidden/>
              </w:rPr>
              <w:fldChar w:fldCharType="separate"/>
            </w:r>
            <w:r w:rsidR="006F7F83">
              <w:rPr>
                <w:noProof/>
                <w:webHidden/>
              </w:rPr>
              <w:t>50</w:t>
            </w:r>
            <w:r>
              <w:rPr>
                <w:noProof/>
                <w:webHidden/>
              </w:rPr>
              <w:fldChar w:fldCharType="end"/>
            </w:r>
          </w:hyperlink>
        </w:p>
        <w:p w14:paraId="37E79257" w14:textId="5B67D42E" w:rsidR="003008FB" w:rsidRDefault="003008FB">
          <w:pPr>
            <w:pStyle w:val="TOC2"/>
            <w:tabs>
              <w:tab w:val="right" w:pos="9016"/>
            </w:tabs>
            <w:rPr>
              <w:rFonts w:eastAsiaTheme="minorEastAsia"/>
              <w:noProof/>
              <w:sz w:val="24"/>
              <w:szCs w:val="21"/>
              <w:lang w:eastAsia="en-GB" w:bidi="mr-IN"/>
            </w:rPr>
          </w:pPr>
          <w:hyperlink w:anchor="_Toc217313047" w:history="1">
            <w:r w:rsidRPr="0041772E">
              <w:rPr>
                <w:rStyle w:val="Hyperlink"/>
                <w:noProof/>
              </w:rPr>
              <w:t>A.1 System Architecture and Workflow</w:t>
            </w:r>
            <w:r>
              <w:rPr>
                <w:noProof/>
                <w:webHidden/>
              </w:rPr>
              <w:tab/>
            </w:r>
            <w:r>
              <w:rPr>
                <w:noProof/>
                <w:webHidden/>
              </w:rPr>
              <w:fldChar w:fldCharType="begin"/>
            </w:r>
            <w:r>
              <w:rPr>
                <w:noProof/>
                <w:webHidden/>
              </w:rPr>
              <w:instrText xml:space="preserve"> PAGEREF _Toc217313047 \h </w:instrText>
            </w:r>
            <w:r>
              <w:rPr>
                <w:noProof/>
                <w:webHidden/>
              </w:rPr>
            </w:r>
            <w:r>
              <w:rPr>
                <w:noProof/>
                <w:webHidden/>
              </w:rPr>
              <w:fldChar w:fldCharType="separate"/>
            </w:r>
            <w:r w:rsidR="006F7F83">
              <w:rPr>
                <w:noProof/>
                <w:webHidden/>
              </w:rPr>
              <w:t>50</w:t>
            </w:r>
            <w:r>
              <w:rPr>
                <w:noProof/>
                <w:webHidden/>
              </w:rPr>
              <w:fldChar w:fldCharType="end"/>
            </w:r>
          </w:hyperlink>
        </w:p>
        <w:p w14:paraId="49E5DDC9" w14:textId="021DBA34" w:rsidR="003008FB" w:rsidRDefault="003008FB">
          <w:pPr>
            <w:pStyle w:val="TOC2"/>
            <w:tabs>
              <w:tab w:val="right" w:pos="9016"/>
            </w:tabs>
            <w:rPr>
              <w:rFonts w:eastAsiaTheme="minorEastAsia"/>
              <w:noProof/>
              <w:sz w:val="24"/>
              <w:szCs w:val="21"/>
              <w:lang w:eastAsia="en-GB" w:bidi="mr-IN"/>
            </w:rPr>
          </w:pPr>
          <w:hyperlink w:anchor="_Toc217313048" w:history="1">
            <w:r w:rsidRPr="0041772E">
              <w:rPr>
                <w:rStyle w:val="Hyperlink"/>
                <w:noProof/>
              </w:rPr>
              <w:t>A.2 Behavioural Trust Monitor UI</w:t>
            </w:r>
            <w:r>
              <w:rPr>
                <w:noProof/>
                <w:webHidden/>
              </w:rPr>
              <w:tab/>
            </w:r>
            <w:r>
              <w:rPr>
                <w:noProof/>
                <w:webHidden/>
              </w:rPr>
              <w:fldChar w:fldCharType="begin"/>
            </w:r>
            <w:r>
              <w:rPr>
                <w:noProof/>
                <w:webHidden/>
              </w:rPr>
              <w:instrText xml:space="preserve"> PAGEREF _Toc217313048 \h </w:instrText>
            </w:r>
            <w:r>
              <w:rPr>
                <w:noProof/>
                <w:webHidden/>
              </w:rPr>
            </w:r>
            <w:r>
              <w:rPr>
                <w:noProof/>
                <w:webHidden/>
              </w:rPr>
              <w:fldChar w:fldCharType="separate"/>
            </w:r>
            <w:r w:rsidR="006F7F83">
              <w:rPr>
                <w:noProof/>
                <w:webHidden/>
              </w:rPr>
              <w:t>52</w:t>
            </w:r>
            <w:r>
              <w:rPr>
                <w:noProof/>
                <w:webHidden/>
              </w:rPr>
              <w:fldChar w:fldCharType="end"/>
            </w:r>
          </w:hyperlink>
        </w:p>
        <w:p w14:paraId="127A3B1E" w14:textId="45056C00" w:rsidR="003008FB" w:rsidRDefault="003008FB">
          <w:pPr>
            <w:pStyle w:val="TOC1"/>
            <w:tabs>
              <w:tab w:val="right" w:pos="9016"/>
            </w:tabs>
            <w:rPr>
              <w:rFonts w:eastAsiaTheme="minorEastAsia"/>
              <w:noProof/>
              <w:sz w:val="24"/>
              <w:szCs w:val="21"/>
              <w:lang w:eastAsia="en-GB" w:bidi="mr-IN"/>
            </w:rPr>
          </w:pPr>
          <w:hyperlink w:anchor="_Toc217313049" w:history="1">
            <w:r w:rsidRPr="0041772E">
              <w:rPr>
                <w:rStyle w:val="Hyperlink"/>
                <w:noProof/>
              </w:rPr>
              <w:t>Appendix B Definitions</w:t>
            </w:r>
            <w:r>
              <w:rPr>
                <w:noProof/>
                <w:webHidden/>
              </w:rPr>
              <w:tab/>
            </w:r>
            <w:r>
              <w:rPr>
                <w:noProof/>
                <w:webHidden/>
              </w:rPr>
              <w:fldChar w:fldCharType="begin"/>
            </w:r>
            <w:r>
              <w:rPr>
                <w:noProof/>
                <w:webHidden/>
              </w:rPr>
              <w:instrText xml:space="preserve"> PAGEREF _Toc217313049 \h </w:instrText>
            </w:r>
            <w:r>
              <w:rPr>
                <w:noProof/>
                <w:webHidden/>
              </w:rPr>
            </w:r>
            <w:r>
              <w:rPr>
                <w:noProof/>
                <w:webHidden/>
              </w:rPr>
              <w:fldChar w:fldCharType="separate"/>
            </w:r>
            <w:r w:rsidR="006F7F83">
              <w:rPr>
                <w:noProof/>
                <w:webHidden/>
              </w:rPr>
              <w:t>53</w:t>
            </w:r>
            <w:r>
              <w:rPr>
                <w:noProof/>
                <w:webHidden/>
              </w:rPr>
              <w:fldChar w:fldCharType="end"/>
            </w:r>
          </w:hyperlink>
        </w:p>
        <w:p w14:paraId="763AB23B" w14:textId="75F436F4" w:rsidR="003008FB" w:rsidRDefault="003008FB">
          <w:pPr>
            <w:pStyle w:val="TOC2"/>
            <w:tabs>
              <w:tab w:val="right" w:pos="9016"/>
            </w:tabs>
            <w:rPr>
              <w:rFonts w:eastAsiaTheme="minorEastAsia"/>
              <w:noProof/>
              <w:sz w:val="24"/>
              <w:szCs w:val="21"/>
              <w:lang w:eastAsia="en-GB" w:bidi="mr-IN"/>
            </w:rPr>
          </w:pPr>
          <w:hyperlink w:anchor="_Toc217313050" w:history="1">
            <w:r w:rsidRPr="0041772E">
              <w:rPr>
                <w:rStyle w:val="Hyperlink"/>
                <w:noProof/>
              </w:rPr>
              <w:t>B.1 Keyboard feature vector (18 features, fixed order)</w:t>
            </w:r>
            <w:r>
              <w:rPr>
                <w:noProof/>
                <w:webHidden/>
              </w:rPr>
              <w:tab/>
            </w:r>
            <w:r>
              <w:rPr>
                <w:noProof/>
                <w:webHidden/>
              </w:rPr>
              <w:fldChar w:fldCharType="begin"/>
            </w:r>
            <w:r>
              <w:rPr>
                <w:noProof/>
                <w:webHidden/>
              </w:rPr>
              <w:instrText xml:space="preserve"> PAGEREF _Toc217313050 \h </w:instrText>
            </w:r>
            <w:r>
              <w:rPr>
                <w:noProof/>
                <w:webHidden/>
              </w:rPr>
            </w:r>
            <w:r>
              <w:rPr>
                <w:noProof/>
                <w:webHidden/>
              </w:rPr>
              <w:fldChar w:fldCharType="separate"/>
            </w:r>
            <w:r w:rsidR="006F7F83">
              <w:rPr>
                <w:noProof/>
                <w:webHidden/>
              </w:rPr>
              <w:t>53</w:t>
            </w:r>
            <w:r>
              <w:rPr>
                <w:noProof/>
                <w:webHidden/>
              </w:rPr>
              <w:fldChar w:fldCharType="end"/>
            </w:r>
          </w:hyperlink>
        </w:p>
        <w:p w14:paraId="44D47473" w14:textId="38D2EE75" w:rsidR="003008FB" w:rsidRDefault="003008FB">
          <w:pPr>
            <w:pStyle w:val="TOC2"/>
            <w:tabs>
              <w:tab w:val="right" w:pos="9016"/>
            </w:tabs>
            <w:rPr>
              <w:rFonts w:eastAsiaTheme="minorEastAsia"/>
              <w:noProof/>
              <w:sz w:val="24"/>
              <w:szCs w:val="21"/>
              <w:lang w:eastAsia="en-GB" w:bidi="mr-IN"/>
            </w:rPr>
          </w:pPr>
          <w:hyperlink w:anchor="_Toc217313051" w:history="1">
            <w:r w:rsidRPr="0041772E">
              <w:rPr>
                <w:rStyle w:val="Hyperlink"/>
                <w:noProof/>
              </w:rPr>
              <w:t>B.2 Mouse feature vector (23 features, fixed order)</w:t>
            </w:r>
            <w:r>
              <w:rPr>
                <w:noProof/>
                <w:webHidden/>
              </w:rPr>
              <w:tab/>
            </w:r>
            <w:r>
              <w:rPr>
                <w:noProof/>
                <w:webHidden/>
              </w:rPr>
              <w:fldChar w:fldCharType="begin"/>
            </w:r>
            <w:r>
              <w:rPr>
                <w:noProof/>
                <w:webHidden/>
              </w:rPr>
              <w:instrText xml:space="preserve"> PAGEREF _Toc217313051 \h </w:instrText>
            </w:r>
            <w:r>
              <w:rPr>
                <w:noProof/>
                <w:webHidden/>
              </w:rPr>
            </w:r>
            <w:r>
              <w:rPr>
                <w:noProof/>
                <w:webHidden/>
              </w:rPr>
              <w:fldChar w:fldCharType="separate"/>
            </w:r>
            <w:r w:rsidR="006F7F83">
              <w:rPr>
                <w:noProof/>
                <w:webHidden/>
              </w:rPr>
              <w:t>54</w:t>
            </w:r>
            <w:r>
              <w:rPr>
                <w:noProof/>
                <w:webHidden/>
              </w:rPr>
              <w:fldChar w:fldCharType="end"/>
            </w:r>
          </w:hyperlink>
        </w:p>
        <w:p w14:paraId="258432BA" w14:textId="4BE3A5E4" w:rsidR="003008FB" w:rsidRDefault="003008FB">
          <w:pPr>
            <w:pStyle w:val="TOC1"/>
            <w:tabs>
              <w:tab w:val="right" w:pos="9016"/>
            </w:tabs>
            <w:rPr>
              <w:rFonts w:eastAsiaTheme="minorEastAsia"/>
              <w:noProof/>
              <w:sz w:val="24"/>
              <w:szCs w:val="21"/>
              <w:lang w:eastAsia="en-GB" w:bidi="mr-IN"/>
            </w:rPr>
          </w:pPr>
          <w:hyperlink w:anchor="_Toc217313052" w:history="1">
            <w:r w:rsidRPr="0041772E">
              <w:rPr>
                <w:rStyle w:val="Hyperlink"/>
                <w:noProof/>
              </w:rPr>
              <w:t>Appendix C Model configs, hyperparameters, and training commands</w:t>
            </w:r>
            <w:r>
              <w:rPr>
                <w:noProof/>
                <w:webHidden/>
              </w:rPr>
              <w:tab/>
            </w:r>
            <w:r>
              <w:rPr>
                <w:noProof/>
                <w:webHidden/>
              </w:rPr>
              <w:fldChar w:fldCharType="begin"/>
            </w:r>
            <w:r>
              <w:rPr>
                <w:noProof/>
                <w:webHidden/>
              </w:rPr>
              <w:instrText xml:space="preserve"> PAGEREF _Toc217313052 \h </w:instrText>
            </w:r>
            <w:r>
              <w:rPr>
                <w:noProof/>
                <w:webHidden/>
              </w:rPr>
            </w:r>
            <w:r>
              <w:rPr>
                <w:noProof/>
                <w:webHidden/>
              </w:rPr>
              <w:fldChar w:fldCharType="separate"/>
            </w:r>
            <w:r w:rsidR="006F7F83">
              <w:rPr>
                <w:noProof/>
                <w:webHidden/>
              </w:rPr>
              <w:t>55</w:t>
            </w:r>
            <w:r>
              <w:rPr>
                <w:noProof/>
                <w:webHidden/>
              </w:rPr>
              <w:fldChar w:fldCharType="end"/>
            </w:r>
          </w:hyperlink>
        </w:p>
        <w:p w14:paraId="5B9ABFF8" w14:textId="3C0DB1BF" w:rsidR="003008FB" w:rsidRDefault="003008FB">
          <w:pPr>
            <w:pStyle w:val="TOC2"/>
            <w:tabs>
              <w:tab w:val="right" w:pos="9016"/>
            </w:tabs>
            <w:rPr>
              <w:rFonts w:eastAsiaTheme="minorEastAsia"/>
              <w:noProof/>
              <w:sz w:val="24"/>
              <w:szCs w:val="21"/>
              <w:lang w:eastAsia="en-GB" w:bidi="mr-IN"/>
            </w:rPr>
          </w:pPr>
          <w:hyperlink w:anchor="_Toc217313053" w:history="1">
            <w:r w:rsidRPr="0041772E">
              <w:rPr>
                <w:rStyle w:val="Hyperlink"/>
                <w:noProof/>
              </w:rPr>
              <w:t>C.1 Keyboard CAE (per-user conditional autoencoder)</w:t>
            </w:r>
            <w:r>
              <w:rPr>
                <w:noProof/>
                <w:webHidden/>
              </w:rPr>
              <w:tab/>
            </w:r>
            <w:r>
              <w:rPr>
                <w:noProof/>
                <w:webHidden/>
              </w:rPr>
              <w:fldChar w:fldCharType="begin"/>
            </w:r>
            <w:r>
              <w:rPr>
                <w:noProof/>
                <w:webHidden/>
              </w:rPr>
              <w:instrText xml:space="preserve"> PAGEREF _Toc217313053 \h </w:instrText>
            </w:r>
            <w:r>
              <w:rPr>
                <w:noProof/>
                <w:webHidden/>
              </w:rPr>
            </w:r>
            <w:r>
              <w:rPr>
                <w:noProof/>
                <w:webHidden/>
              </w:rPr>
              <w:fldChar w:fldCharType="separate"/>
            </w:r>
            <w:r w:rsidR="006F7F83">
              <w:rPr>
                <w:noProof/>
                <w:webHidden/>
              </w:rPr>
              <w:t>55</w:t>
            </w:r>
            <w:r>
              <w:rPr>
                <w:noProof/>
                <w:webHidden/>
              </w:rPr>
              <w:fldChar w:fldCharType="end"/>
            </w:r>
          </w:hyperlink>
        </w:p>
        <w:p w14:paraId="5AC361FC" w14:textId="73D5D0E3" w:rsidR="003008FB" w:rsidRDefault="003008FB">
          <w:pPr>
            <w:pStyle w:val="TOC2"/>
            <w:tabs>
              <w:tab w:val="right" w:pos="9016"/>
            </w:tabs>
            <w:rPr>
              <w:rFonts w:eastAsiaTheme="minorEastAsia"/>
              <w:noProof/>
              <w:sz w:val="24"/>
              <w:szCs w:val="21"/>
              <w:lang w:eastAsia="en-GB" w:bidi="mr-IN"/>
            </w:rPr>
          </w:pPr>
          <w:hyperlink w:anchor="_Toc217313054" w:history="1">
            <w:r w:rsidRPr="0041772E">
              <w:rPr>
                <w:rStyle w:val="Hyperlink"/>
                <w:noProof/>
              </w:rPr>
              <w:t>C.2 Keyboard SVM (global multi-class SVC)</w:t>
            </w:r>
            <w:r>
              <w:rPr>
                <w:noProof/>
                <w:webHidden/>
              </w:rPr>
              <w:tab/>
            </w:r>
            <w:r>
              <w:rPr>
                <w:noProof/>
                <w:webHidden/>
              </w:rPr>
              <w:fldChar w:fldCharType="begin"/>
            </w:r>
            <w:r>
              <w:rPr>
                <w:noProof/>
                <w:webHidden/>
              </w:rPr>
              <w:instrText xml:space="preserve"> PAGEREF _Toc217313054 \h </w:instrText>
            </w:r>
            <w:r>
              <w:rPr>
                <w:noProof/>
                <w:webHidden/>
              </w:rPr>
            </w:r>
            <w:r>
              <w:rPr>
                <w:noProof/>
                <w:webHidden/>
              </w:rPr>
              <w:fldChar w:fldCharType="separate"/>
            </w:r>
            <w:r w:rsidR="006F7F83">
              <w:rPr>
                <w:noProof/>
                <w:webHidden/>
              </w:rPr>
              <w:t>56</w:t>
            </w:r>
            <w:r>
              <w:rPr>
                <w:noProof/>
                <w:webHidden/>
              </w:rPr>
              <w:fldChar w:fldCharType="end"/>
            </w:r>
          </w:hyperlink>
        </w:p>
        <w:p w14:paraId="1492F909" w14:textId="51BB24F4" w:rsidR="003008FB" w:rsidRDefault="003008FB">
          <w:pPr>
            <w:pStyle w:val="TOC2"/>
            <w:tabs>
              <w:tab w:val="right" w:pos="9016"/>
            </w:tabs>
            <w:rPr>
              <w:rFonts w:eastAsiaTheme="minorEastAsia"/>
              <w:noProof/>
              <w:sz w:val="24"/>
              <w:szCs w:val="21"/>
              <w:lang w:eastAsia="en-GB" w:bidi="mr-IN"/>
            </w:rPr>
          </w:pPr>
          <w:hyperlink w:anchor="_Toc217313055" w:history="1">
            <w:r w:rsidRPr="0041772E">
              <w:rPr>
                <w:rStyle w:val="Hyperlink"/>
                <w:noProof/>
              </w:rPr>
              <w:t>C.3 Mouse SVM (global multi-class SVC)</w:t>
            </w:r>
            <w:r>
              <w:rPr>
                <w:noProof/>
                <w:webHidden/>
              </w:rPr>
              <w:tab/>
            </w:r>
            <w:r>
              <w:rPr>
                <w:noProof/>
                <w:webHidden/>
              </w:rPr>
              <w:fldChar w:fldCharType="begin"/>
            </w:r>
            <w:r>
              <w:rPr>
                <w:noProof/>
                <w:webHidden/>
              </w:rPr>
              <w:instrText xml:space="preserve"> PAGEREF _Toc217313055 \h </w:instrText>
            </w:r>
            <w:r>
              <w:rPr>
                <w:noProof/>
                <w:webHidden/>
              </w:rPr>
            </w:r>
            <w:r>
              <w:rPr>
                <w:noProof/>
                <w:webHidden/>
              </w:rPr>
              <w:fldChar w:fldCharType="separate"/>
            </w:r>
            <w:r w:rsidR="006F7F83">
              <w:rPr>
                <w:noProof/>
                <w:webHidden/>
              </w:rPr>
              <w:t>57</w:t>
            </w:r>
            <w:r>
              <w:rPr>
                <w:noProof/>
                <w:webHidden/>
              </w:rPr>
              <w:fldChar w:fldCharType="end"/>
            </w:r>
          </w:hyperlink>
        </w:p>
        <w:p w14:paraId="656884BE" w14:textId="3CCAAFA3" w:rsidR="003008FB" w:rsidRDefault="003008FB">
          <w:pPr>
            <w:pStyle w:val="TOC2"/>
            <w:tabs>
              <w:tab w:val="right" w:pos="9016"/>
            </w:tabs>
            <w:rPr>
              <w:rFonts w:eastAsiaTheme="minorEastAsia"/>
              <w:noProof/>
              <w:sz w:val="24"/>
              <w:szCs w:val="21"/>
              <w:lang w:eastAsia="en-GB" w:bidi="mr-IN"/>
            </w:rPr>
          </w:pPr>
          <w:hyperlink w:anchor="_Toc217313056" w:history="1">
            <w:r w:rsidRPr="0041772E">
              <w:rPr>
                <w:rStyle w:val="Hyperlink"/>
                <w:noProof/>
              </w:rPr>
              <w:t>C.4 Takeover simulation generation (keyboard replay plot)</w:t>
            </w:r>
            <w:r>
              <w:rPr>
                <w:noProof/>
                <w:webHidden/>
              </w:rPr>
              <w:tab/>
            </w:r>
            <w:r>
              <w:rPr>
                <w:noProof/>
                <w:webHidden/>
              </w:rPr>
              <w:fldChar w:fldCharType="begin"/>
            </w:r>
            <w:r>
              <w:rPr>
                <w:noProof/>
                <w:webHidden/>
              </w:rPr>
              <w:instrText xml:space="preserve"> PAGEREF _Toc217313056 \h </w:instrText>
            </w:r>
            <w:r>
              <w:rPr>
                <w:noProof/>
                <w:webHidden/>
              </w:rPr>
            </w:r>
            <w:r>
              <w:rPr>
                <w:noProof/>
                <w:webHidden/>
              </w:rPr>
              <w:fldChar w:fldCharType="separate"/>
            </w:r>
            <w:r w:rsidR="006F7F83">
              <w:rPr>
                <w:noProof/>
                <w:webHidden/>
              </w:rPr>
              <w:t>58</w:t>
            </w:r>
            <w:r>
              <w:rPr>
                <w:noProof/>
                <w:webHidden/>
              </w:rPr>
              <w:fldChar w:fldCharType="end"/>
            </w:r>
          </w:hyperlink>
        </w:p>
        <w:p w14:paraId="75B948E2" w14:textId="28337C83" w:rsidR="003008FB" w:rsidRDefault="003008FB">
          <w:pPr>
            <w:pStyle w:val="TOC2"/>
            <w:tabs>
              <w:tab w:val="right" w:pos="9016"/>
            </w:tabs>
            <w:rPr>
              <w:rFonts w:eastAsiaTheme="minorEastAsia"/>
              <w:noProof/>
              <w:sz w:val="24"/>
              <w:szCs w:val="21"/>
              <w:lang w:eastAsia="en-GB" w:bidi="mr-IN"/>
            </w:rPr>
          </w:pPr>
          <w:hyperlink w:anchor="_Toc217313057" w:history="1">
            <w:r w:rsidRPr="0041772E">
              <w:rPr>
                <w:rStyle w:val="Hyperlink"/>
                <w:noProof/>
              </w:rPr>
              <w:t>C.5 Real-time plots from session logs</w:t>
            </w:r>
            <w:r>
              <w:rPr>
                <w:noProof/>
                <w:webHidden/>
              </w:rPr>
              <w:tab/>
            </w:r>
            <w:r>
              <w:rPr>
                <w:noProof/>
                <w:webHidden/>
              </w:rPr>
              <w:fldChar w:fldCharType="begin"/>
            </w:r>
            <w:r>
              <w:rPr>
                <w:noProof/>
                <w:webHidden/>
              </w:rPr>
              <w:instrText xml:space="preserve"> PAGEREF _Toc217313057 \h </w:instrText>
            </w:r>
            <w:r>
              <w:rPr>
                <w:noProof/>
                <w:webHidden/>
              </w:rPr>
            </w:r>
            <w:r>
              <w:rPr>
                <w:noProof/>
                <w:webHidden/>
              </w:rPr>
              <w:fldChar w:fldCharType="separate"/>
            </w:r>
            <w:r w:rsidR="006F7F83">
              <w:rPr>
                <w:noProof/>
                <w:webHidden/>
              </w:rPr>
              <w:t>59</w:t>
            </w:r>
            <w:r>
              <w:rPr>
                <w:noProof/>
                <w:webHidden/>
              </w:rPr>
              <w:fldChar w:fldCharType="end"/>
            </w:r>
          </w:hyperlink>
        </w:p>
        <w:p w14:paraId="602DFA77" w14:textId="3F692289" w:rsidR="003008FB" w:rsidRDefault="003008FB">
          <w:pPr>
            <w:pStyle w:val="TOC1"/>
            <w:tabs>
              <w:tab w:val="right" w:pos="9016"/>
            </w:tabs>
            <w:rPr>
              <w:rFonts w:eastAsiaTheme="minorEastAsia"/>
              <w:noProof/>
              <w:sz w:val="24"/>
              <w:szCs w:val="21"/>
              <w:lang w:eastAsia="en-GB" w:bidi="mr-IN"/>
            </w:rPr>
          </w:pPr>
          <w:hyperlink w:anchor="_Toc217313058" w:history="1">
            <w:r w:rsidRPr="0041772E">
              <w:rPr>
                <w:rStyle w:val="Hyperlink"/>
                <w:noProof/>
              </w:rPr>
              <w:t>Appendix D AI Use and Code Provenance table</w:t>
            </w:r>
            <w:r>
              <w:rPr>
                <w:noProof/>
                <w:webHidden/>
              </w:rPr>
              <w:tab/>
            </w:r>
            <w:r>
              <w:rPr>
                <w:noProof/>
                <w:webHidden/>
              </w:rPr>
              <w:fldChar w:fldCharType="begin"/>
            </w:r>
            <w:r>
              <w:rPr>
                <w:noProof/>
                <w:webHidden/>
              </w:rPr>
              <w:instrText xml:space="preserve"> PAGEREF _Toc217313058 \h </w:instrText>
            </w:r>
            <w:r>
              <w:rPr>
                <w:noProof/>
                <w:webHidden/>
              </w:rPr>
            </w:r>
            <w:r>
              <w:rPr>
                <w:noProof/>
                <w:webHidden/>
              </w:rPr>
              <w:fldChar w:fldCharType="separate"/>
            </w:r>
            <w:r w:rsidR="006F7F83">
              <w:rPr>
                <w:noProof/>
                <w:webHidden/>
              </w:rPr>
              <w:t>60</w:t>
            </w:r>
            <w:r>
              <w:rPr>
                <w:noProof/>
                <w:webHidden/>
              </w:rPr>
              <w:fldChar w:fldCharType="end"/>
            </w:r>
          </w:hyperlink>
        </w:p>
        <w:p w14:paraId="5EEE8484" w14:textId="139295E4" w:rsidR="003008FB" w:rsidRDefault="003008FB">
          <w:pPr>
            <w:pStyle w:val="TOC1"/>
            <w:tabs>
              <w:tab w:val="right" w:pos="9016"/>
            </w:tabs>
            <w:rPr>
              <w:rFonts w:eastAsiaTheme="minorEastAsia"/>
              <w:noProof/>
              <w:sz w:val="24"/>
              <w:szCs w:val="21"/>
              <w:lang w:eastAsia="en-GB" w:bidi="mr-IN"/>
            </w:rPr>
          </w:pPr>
          <w:hyperlink w:anchor="_Toc217313059" w:history="1">
            <w:r w:rsidRPr="0041772E">
              <w:rPr>
                <w:rStyle w:val="Hyperlink"/>
                <w:noProof/>
              </w:rPr>
              <w:t>Appendix E – Code and Data Repositories</w:t>
            </w:r>
            <w:r>
              <w:rPr>
                <w:noProof/>
                <w:webHidden/>
              </w:rPr>
              <w:tab/>
            </w:r>
            <w:r>
              <w:rPr>
                <w:noProof/>
                <w:webHidden/>
              </w:rPr>
              <w:fldChar w:fldCharType="begin"/>
            </w:r>
            <w:r>
              <w:rPr>
                <w:noProof/>
                <w:webHidden/>
              </w:rPr>
              <w:instrText xml:space="preserve"> PAGEREF _Toc217313059 \h </w:instrText>
            </w:r>
            <w:r>
              <w:rPr>
                <w:noProof/>
                <w:webHidden/>
              </w:rPr>
            </w:r>
            <w:r>
              <w:rPr>
                <w:noProof/>
                <w:webHidden/>
              </w:rPr>
              <w:fldChar w:fldCharType="separate"/>
            </w:r>
            <w:r w:rsidR="006F7F83">
              <w:rPr>
                <w:noProof/>
                <w:webHidden/>
              </w:rPr>
              <w:t>62</w:t>
            </w:r>
            <w:r>
              <w:rPr>
                <w:noProof/>
                <w:webHidden/>
              </w:rPr>
              <w:fldChar w:fldCharType="end"/>
            </w:r>
          </w:hyperlink>
        </w:p>
        <w:p w14:paraId="7F5E9B42" w14:textId="3159FBD9" w:rsidR="003008FB" w:rsidRDefault="003008FB">
          <w:pPr>
            <w:pStyle w:val="TOC2"/>
            <w:tabs>
              <w:tab w:val="right" w:pos="9016"/>
            </w:tabs>
            <w:rPr>
              <w:rFonts w:eastAsiaTheme="minorEastAsia"/>
              <w:noProof/>
              <w:sz w:val="24"/>
              <w:szCs w:val="21"/>
              <w:lang w:eastAsia="en-GB" w:bidi="mr-IN"/>
            </w:rPr>
          </w:pPr>
          <w:hyperlink w:anchor="_Toc217313060" w:history="1">
            <w:r w:rsidRPr="0041772E">
              <w:rPr>
                <w:rStyle w:val="Hyperlink"/>
                <w:noProof/>
              </w:rPr>
              <w:t>Project Source Code Repository</w:t>
            </w:r>
            <w:r>
              <w:rPr>
                <w:noProof/>
                <w:webHidden/>
              </w:rPr>
              <w:tab/>
            </w:r>
            <w:r>
              <w:rPr>
                <w:noProof/>
                <w:webHidden/>
              </w:rPr>
              <w:fldChar w:fldCharType="begin"/>
            </w:r>
            <w:r>
              <w:rPr>
                <w:noProof/>
                <w:webHidden/>
              </w:rPr>
              <w:instrText xml:space="preserve"> PAGEREF _Toc217313060 \h </w:instrText>
            </w:r>
            <w:r>
              <w:rPr>
                <w:noProof/>
                <w:webHidden/>
              </w:rPr>
            </w:r>
            <w:r>
              <w:rPr>
                <w:noProof/>
                <w:webHidden/>
              </w:rPr>
              <w:fldChar w:fldCharType="separate"/>
            </w:r>
            <w:r w:rsidR="006F7F83">
              <w:rPr>
                <w:noProof/>
                <w:webHidden/>
              </w:rPr>
              <w:t>62</w:t>
            </w:r>
            <w:r>
              <w:rPr>
                <w:noProof/>
                <w:webHidden/>
              </w:rPr>
              <w:fldChar w:fldCharType="end"/>
            </w:r>
          </w:hyperlink>
        </w:p>
        <w:p w14:paraId="6B7734FA" w14:textId="54DA4940" w:rsidR="003008FB" w:rsidRDefault="003008FB">
          <w:pPr>
            <w:pStyle w:val="TOC2"/>
            <w:tabs>
              <w:tab w:val="right" w:pos="9016"/>
            </w:tabs>
            <w:rPr>
              <w:rFonts w:eastAsiaTheme="minorEastAsia"/>
              <w:noProof/>
              <w:sz w:val="24"/>
              <w:szCs w:val="21"/>
              <w:lang w:eastAsia="en-GB" w:bidi="mr-IN"/>
            </w:rPr>
          </w:pPr>
          <w:hyperlink w:anchor="_Toc217313061" w:history="1">
            <w:r w:rsidRPr="0041772E">
              <w:rPr>
                <w:rStyle w:val="Hyperlink"/>
                <w:noProof/>
              </w:rPr>
              <w:t>E.1  Project GitHub repository</w:t>
            </w:r>
            <w:r>
              <w:rPr>
                <w:noProof/>
                <w:webHidden/>
              </w:rPr>
              <w:tab/>
            </w:r>
            <w:r>
              <w:rPr>
                <w:noProof/>
                <w:webHidden/>
              </w:rPr>
              <w:fldChar w:fldCharType="begin"/>
            </w:r>
            <w:r>
              <w:rPr>
                <w:noProof/>
                <w:webHidden/>
              </w:rPr>
              <w:instrText xml:space="preserve"> PAGEREF _Toc217313061 \h </w:instrText>
            </w:r>
            <w:r>
              <w:rPr>
                <w:noProof/>
                <w:webHidden/>
              </w:rPr>
            </w:r>
            <w:r>
              <w:rPr>
                <w:noProof/>
                <w:webHidden/>
              </w:rPr>
              <w:fldChar w:fldCharType="separate"/>
            </w:r>
            <w:r w:rsidR="006F7F83">
              <w:rPr>
                <w:noProof/>
                <w:webHidden/>
              </w:rPr>
              <w:t>62</w:t>
            </w:r>
            <w:r>
              <w:rPr>
                <w:noProof/>
                <w:webHidden/>
              </w:rPr>
              <w:fldChar w:fldCharType="end"/>
            </w:r>
          </w:hyperlink>
        </w:p>
        <w:p w14:paraId="57383A5A" w14:textId="58633920" w:rsidR="003008FB" w:rsidRDefault="003008FB">
          <w:pPr>
            <w:pStyle w:val="TOC2"/>
            <w:tabs>
              <w:tab w:val="right" w:pos="9016"/>
            </w:tabs>
            <w:rPr>
              <w:rFonts w:eastAsiaTheme="minorEastAsia"/>
              <w:noProof/>
              <w:sz w:val="24"/>
              <w:szCs w:val="21"/>
              <w:lang w:eastAsia="en-GB" w:bidi="mr-IN"/>
            </w:rPr>
          </w:pPr>
          <w:hyperlink w:anchor="_Toc217313062" w:history="1">
            <w:r w:rsidRPr="0041772E">
              <w:rPr>
                <w:rStyle w:val="Hyperlink"/>
                <w:noProof/>
              </w:rPr>
              <w:t>E.2  CMU-style keystroke dynamics dataset (Kaggle)</w:t>
            </w:r>
            <w:r>
              <w:rPr>
                <w:noProof/>
                <w:webHidden/>
              </w:rPr>
              <w:tab/>
            </w:r>
            <w:r>
              <w:rPr>
                <w:noProof/>
                <w:webHidden/>
              </w:rPr>
              <w:fldChar w:fldCharType="begin"/>
            </w:r>
            <w:r>
              <w:rPr>
                <w:noProof/>
                <w:webHidden/>
              </w:rPr>
              <w:instrText xml:space="preserve"> PAGEREF _Toc217313062 \h </w:instrText>
            </w:r>
            <w:r>
              <w:rPr>
                <w:noProof/>
                <w:webHidden/>
              </w:rPr>
            </w:r>
            <w:r>
              <w:rPr>
                <w:noProof/>
                <w:webHidden/>
              </w:rPr>
              <w:fldChar w:fldCharType="separate"/>
            </w:r>
            <w:r w:rsidR="006F7F83">
              <w:rPr>
                <w:noProof/>
                <w:webHidden/>
              </w:rPr>
              <w:t>62</w:t>
            </w:r>
            <w:r>
              <w:rPr>
                <w:noProof/>
                <w:webHidden/>
              </w:rPr>
              <w:fldChar w:fldCharType="end"/>
            </w:r>
          </w:hyperlink>
        </w:p>
        <w:p w14:paraId="23237F51" w14:textId="3F617D6B" w:rsidR="003008FB" w:rsidRDefault="003008FB">
          <w:pPr>
            <w:pStyle w:val="TOC2"/>
            <w:tabs>
              <w:tab w:val="right" w:pos="9016"/>
            </w:tabs>
            <w:rPr>
              <w:rFonts w:eastAsiaTheme="minorEastAsia"/>
              <w:noProof/>
              <w:sz w:val="24"/>
              <w:szCs w:val="21"/>
              <w:lang w:eastAsia="en-GB" w:bidi="mr-IN"/>
            </w:rPr>
          </w:pPr>
          <w:hyperlink w:anchor="_Toc217313063" w:history="1">
            <w:r w:rsidRPr="0041772E">
              <w:rPr>
                <w:rStyle w:val="Hyperlink"/>
                <w:noProof/>
              </w:rPr>
              <w:t>E.3  BALABIT remote desktop / mouse dynamics dataset (Kaggle)</w:t>
            </w:r>
            <w:r>
              <w:rPr>
                <w:noProof/>
                <w:webHidden/>
              </w:rPr>
              <w:tab/>
            </w:r>
            <w:r>
              <w:rPr>
                <w:noProof/>
                <w:webHidden/>
              </w:rPr>
              <w:fldChar w:fldCharType="begin"/>
            </w:r>
            <w:r>
              <w:rPr>
                <w:noProof/>
                <w:webHidden/>
              </w:rPr>
              <w:instrText xml:space="preserve"> PAGEREF _Toc217313063 \h </w:instrText>
            </w:r>
            <w:r>
              <w:rPr>
                <w:noProof/>
                <w:webHidden/>
              </w:rPr>
            </w:r>
            <w:r>
              <w:rPr>
                <w:noProof/>
                <w:webHidden/>
              </w:rPr>
              <w:fldChar w:fldCharType="separate"/>
            </w:r>
            <w:r w:rsidR="006F7F83">
              <w:rPr>
                <w:noProof/>
                <w:webHidden/>
              </w:rPr>
              <w:t>62</w:t>
            </w:r>
            <w:r>
              <w:rPr>
                <w:noProof/>
                <w:webHidden/>
              </w:rPr>
              <w:fldChar w:fldCharType="end"/>
            </w:r>
          </w:hyperlink>
        </w:p>
        <w:p w14:paraId="3B0CEC17" w14:textId="23D7FA21" w:rsidR="008158ED" w:rsidRDefault="008158ED">
          <w:r>
            <w:fldChar w:fldCharType="end"/>
          </w:r>
        </w:p>
      </w:sdtContent>
    </w:sdt>
    <w:p w14:paraId="70DDB2EF" w14:textId="77777777" w:rsidR="0050124F" w:rsidRPr="000E23DA" w:rsidRDefault="0050124F" w:rsidP="008F01BF">
      <w:pPr>
        <w:rPr>
          <w:rFonts w:cstheme="minorHAnsi"/>
          <w:sz w:val="28"/>
          <w:szCs w:val="28"/>
        </w:rPr>
      </w:pPr>
    </w:p>
    <w:p w14:paraId="0F3D0719" w14:textId="336B78D8" w:rsidR="00760C9A" w:rsidRPr="009D46B5" w:rsidRDefault="0050124F" w:rsidP="009D46B5">
      <w:pPr>
        <w:pStyle w:val="Heading1"/>
      </w:pPr>
      <w:bookmarkStart w:id="1" w:name="_Toc217313002"/>
      <w:r w:rsidRPr="00655374">
        <w:rPr>
          <w:lang w:bidi="hi-IN"/>
        </w:rPr>
        <w:lastRenderedPageBreak/>
        <w:t>Chapter 1</w:t>
      </w:r>
      <w:r w:rsidR="0009140F" w:rsidRPr="00655374">
        <w:rPr>
          <w:lang w:bidi="hi-IN"/>
        </w:rPr>
        <w:t xml:space="preserve"> - Introduction and Objective</w:t>
      </w:r>
      <w:bookmarkEnd w:id="1"/>
    </w:p>
    <w:p w14:paraId="2C87EDCD" w14:textId="6B113C23" w:rsidR="006B0C41" w:rsidRPr="00655374" w:rsidRDefault="00CD502E" w:rsidP="00CD502E">
      <w:pPr>
        <w:pStyle w:val="Heading2"/>
      </w:pPr>
      <w:bookmarkStart w:id="2" w:name="_Toc217313003"/>
      <w:r>
        <w:t xml:space="preserve">1.1 </w:t>
      </w:r>
      <w:r w:rsidR="0072158B" w:rsidRPr="00655374">
        <w:t xml:space="preserve">Background and </w:t>
      </w:r>
      <w:r>
        <w:t>m</w:t>
      </w:r>
      <w:r w:rsidR="0072158B" w:rsidRPr="00655374">
        <w:t>otivation</w:t>
      </w:r>
      <w:bookmarkEnd w:id="2"/>
      <w:r w:rsidR="0072158B" w:rsidRPr="00655374">
        <w:t xml:space="preserve"> </w:t>
      </w:r>
    </w:p>
    <w:p w14:paraId="03329B3C" w14:textId="2B7B10DC" w:rsidR="006262B7" w:rsidRPr="006262B7" w:rsidRDefault="006262B7" w:rsidP="006262B7">
      <w:pPr>
        <w:rPr>
          <w:rFonts w:cstheme="minorHAnsi"/>
          <w:sz w:val="24"/>
          <w:szCs w:val="24"/>
        </w:rPr>
      </w:pPr>
      <w:r w:rsidRPr="006262B7">
        <w:rPr>
          <w:rFonts w:cstheme="minorHAnsi"/>
          <w:sz w:val="24"/>
          <w:szCs w:val="24"/>
        </w:rPr>
        <w:t>A large part of modern work now happens inside long-running digital sessions such as email systems, cloud dashboards, banking portals, learning platforms, and internal company tools. In practice, users often keep these sessions open for hours while working from home, in labs, or in shared office spaces. After the first login, the system usually assumes that the same person remains in control until logout or timeout. In real life, that assumption is weak. A laptop may be left unlocked for a short break, a colleague may use the machine for a quick check, or a remote session may remain active while the real user is away. This creates a clear gap between “the user was authenticated once” and “the same user is still operating the session now”.</w:t>
      </w:r>
    </w:p>
    <w:p w14:paraId="3587C168" w14:textId="4779ECB7" w:rsidR="00CC18C6" w:rsidRDefault="006262B7" w:rsidP="006262B7">
      <w:pPr>
        <w:rPr>
          <w:rFonts w:cstheme="minorHAnsi"/>
          <w:sz w:val="24"/>
          <w:szCs w:val="24"/>
        </w:rPr>
      </w:pPr>
      <w:r w:rsidRPr="006262B7">
        <w:rPr>
          <w:rFonts w:cstheme="minorHAnsi"/>
          <w:sz w:val="24"/>
          <w:szCs w:val="24"/>
        </w:rPr>
        <w:t>Continuous authentication tries to reduce this gap by checking identity during the session using passive signals produced during normal interaction. Behavioural biometrics such as keystroke dynamics and mouse dynamics are attractive because they can be collected during ordinary use without asking the user to stop working, although their reliability can vary with user condition, device, and task context (Teh et al., 2013; Khan et al., 2024). At the same time, continuous authentication systems must balance security with usability, because a system that reacts too often can become frustrating in practice (Baig and Eskeland, 2021; Ryu et al., 2021). This project is motivated by building a practical prototype that can monitor a live session in real time and react when the active user appears to change.</w:t>
      </w:r>
    </w:p>
    <w:p w14:paraId="773E5055" w14:textId="77777777" w:rsidR="00760C9A" w:rsidRPr="00760C9A" w:rsidRDefault="00760C9A" w:rsidP="00CC18C6">
      <w:pPr>
        <w:rPr>
          <w:rFonts w:cstheme="minorHAnsi"/>
          <w:sz w:val="24"/>
          <w:szCs w:val="24"/>
        </w:rPr>
      </w:pPr>
    </w:p>
    <w:p w14:paraId="3FCAB02C" w14:textId="06234890" w:rsidR="001D436E" w:rsidRPr="00655374" w:rsidRDefault="00CD502E" w:rsidP="00CD502E">
      <w:pPr>
        <w:pStyle w:val="Heading2"/>
      </w:pPr>
      <w:bookmarkStart w:id="3" w:name="_Toc217313004"/>
      <w:r>
        <w:t xml:space="preserve">1.2 </w:t>
      </w:r>
      <w:r w:rsidR="00CC18C6" w:rsidRPr="00655374">
        <w:t>Problem statement</w:t>
      </w:r>
      <w:bookmarkEnd w:id="3"/>
      <w:r w:rsidR="00CC18C6" w:rsidRPr="00655374">
        <w:t xml:space="preserve"> </w:t>
      </w:r>
    </w:p>
    <w:p w14:paraId="67EA584B" w14:textId="4987A146" w:rsidR="00C869FB" w:rsidRPr="00C869FB" w:rsidRDefault="00C869FB" w:rsidP="00C869FB">
      <w:pPr>
        <w:rPr>
          <w:rFonts w:cstheme="minorHAnsi"/>
          <w:sz w:val="24"/>
          <w:szCs w:val="24"/>
        </w:rPr>
      </w:pPr>
      <w:r w:rsidRPr="00C869FB">
        <w:rPr>
          <w:rFonts w:cstheme="minorHAnsi"/>
          <w:sz w:val="24"/>
          <w:szCs w:val="24"/>
        </w:rPr>
        <w:t>Session hijacking is not limited to stolen passwords at login. A more practical risk is takeover of an already authenticated session. An attacker may use an unattended workstation, a compromised browser, or remote-control malware to act as the legitimate user after the first authentication has already succeeded. In such a case, the application may continue treating later actions as genuine because the original session is still valid. Earlier work on keystroke-based impostor detection already showed that compromised passwords and shared accounts are real security problems, and that typing behaviour can help distinguish genuine users from impostors even when the password itself is known (Killourhy and Maxion, 2009).</w:t>
      </w:r>
    </w:p>
    <w:p w14:paraId="4AFE7458" w14:textId="244A1801" w:rsidR="006B0C41" w:rsidRPr="00D006C1" w:rsidRDefault="00C869FB" w:rsidP="00C869FB">
      <w:pPr>
        <w:rPr>
          <w:rFonts w:cstheme="minorHAnsi"/>
          <w:b/>
          <w:bCs/>
          <w:sz w:val="24"/>
          <w:szCs w:val="24"/>
        </w:rPr>
      </w:pPr>
      <w:r w:rsidRPr="00C869FB">
        <w:rPr>
          <w:rFonts w:cstheme="minorHAnsi"/>
          <w:sz w:val="24"/>
          <w:szCs w:val="24"/>
        </w:rPr>
        <w:t>The problem becomes serious because many digital services remain open for long periods. If a user leaves an active session running, another person may gain access to email, cloud files, financial settings, or administrative controls without needing to log in again. Continuous authentication was proposed to reduce this weakness by checking identity during the session instead of relying only on the first login event. Review work in this area shows that already logged-in services may continue running in the background, which increases the exposure if the device or session is taken over (Stylios et al., 2016). More recent work also shows that behavioural interaction features can be monitored over time and used to detect session hijacking while the session is still active (Garabato et al., 2022).</w:t>
      </w:r>
    </w:p>
    <w:p w14:paraId="68C3FF64" w14:textId="4D5ECAFB" w:rsidR="006B0C41" w:rsidRPr="00655374" w:rsidRDefault="00E43C98" w:rsidP="00E43C98">
      <w:pPr>
        <w:pStyle w:val="Heading2"/>
      </w:pPr>
      <w:bookmarkStart w:id="4" w:name="_Toc217313005"/>
      <w:r>
        <w:t>1.3</w:t>
      </w:r>
      <w:r w:rsidR="00655374">
        <w:t xml:space="preserve"> </w:t>
      </w:r>
      <w:r w:rsidR="004F763E" w:rsidRPr="004F763E">
        <w:t>Project aim and research questions</w:t>
      </w:r>
      <w:bookmarkEnd w:id="4"/>
      <w:r w:rsidR="005A334F" w:rsidRPr="00655374">
        <w:t xml:space="preserve"> </w:t>
      </w:r>
    </w:p>
    <w:p w14:paraId="0E549076" w14:textId="75C71901" w:rsidR="00AD657E" w:rsidRPr="00AD657E" w:rsidRDefault="00AD657E" w:rsidP="00AD657E">
      <w:pPr>
        <w:rPr>
          <w:rFonts w:cstheme="minorHAnsi"/>
          <w:sz w:val="24"/>
          <w:szCs w:val="24"/>
        </w:rPr>
      </w:pPr>
      <w:r w:rsidRPr="00AD657E">
        <w:rPr>
          <w:rFonts w:cstheme="minorHAnsi"/>
          <w:sz w:val="24"/>
          <w:szCs w:val="24"/>
        </w:rPr>
        <w:t>The aim of this project is to design, build, and evaluate a working continuous authentication prototype that can monitor an active web session and react when the current behaviour no longer appears to match the legitimate user. The system focuses mainly on behavioural biometrics, especially keystroke dynamics and mouse dynamics, because these signals arise naturally during normal user interaction. Earlier work has shown that both keystroke behaviour and mouse interaction can be useful for behavioural authentication, while multimodal continuous authentication studies suggest that combining signals can improve robustness compared with relying on only one source of evidence (Teh et al., 2013; Almalki et al., 2021; Ryu et al., 2021).</w:t>
      </w:r>
    </w:p>
    <w:p w14:paraId="16AC8869" w14:textId="72172097" w:rsidR="00AD657E" w:rsidRPr="00AD657E" w:rsidRDefault="00AD657E" w:rsidP="00AD657E">
      <w:pPr>
        <w:rPr>
          <w:rFonts w:cstheme="minorHAnsi"/>
          <w:sz w:val="24"/>
          <w:szCs w:val="24"/>
        </w:rPr>
      </w:pPr>
      <w:r w:rsidRPr="00AD657E">
        <w:rPr>
          <w:rFonts w:cstheme="minorHAnsi"/>
          <w:sz w:val="24"/>
          <w:szCs w:val="24"/>
        </w:rPr>
        <w:t>This work is guided by three research questions:</w:t>
      </w:r>
    </w:p>
    <w:p w14:paraId="73F9E33B" w14:textId="77777777" w:rsidR="00AD657E" w:rsidRPr="00AD657E" w:rsidRDefault="00AD657E" w:rsidP="00AD657E">
      <w:pPr>
        <w:pStyle w:val="ListParagraph"/>
        <w:numPr>
          <w:ilvl w:val="0"/>
          <w:numId w:val="21"/>
        </w:numPr>
        <w:rPr>
          <w:rFonts w:cstheme="minorHAnsi"/>
          <w:sz w:val="24"/>
          <w:szCs w:val="24"/>
        </w:rPr>
      </w:pPr>
      <w:r w:rsidRPr="00AD657E">
        <w:rPr>
          <w:rFonts w:cstheme="minorHAnsi"/>
          <w:sz w:val="24"/>
          <w:szCs w:val="24"/>
        </w:rPr>
        <w:t>Can keyboard and mouse windows produce a stable trust signal in a real-time loop?</w:t>
      </w:r>
    </w:p>
    <w:p w14:paraId="548F4C63" w14:textId="77777777" w:rsidR="00AD657E" w:rsidRPr="00AD657E" w:rsidRDefault="00AD657E" w:rsidP="00AD657E">
      <w:pPr>
        <w:pStyle w:val="ListParagraph"/>
        <w:numPr>
          <w:ilvl w:val="0"/>
          <w:numId w:val="21"/>
        </w:numPr>
        <w:rPr>
          <w:rFonts w:cstheme="minorHAnsi"/>
          <w:sz w:val="24"/>
          <w:szCs w:val="24"/>
        </w:rPr>
      </w:pPr>
      <w:r w:rsidRPr="00AD657E">
        <w:rPr>
          <w:rFonts w:cstheme="minorHAnsi"/>
          <w:sz w:val="24"/>
          <w:szCs w:val="24"/>
        </w:rPr>
        <w:t>How do threshold and smoothing choices affect the balance between usability and security?</w:t>
      </w:r>
    </w:p>
    <w:p w14:paraId="0FB0FA26" w14:textId="32755845" w:rsidR="005A334F" w:rsidRPr="00AD657E" w:rsidRDefault="001A268B" w:rsidP="00AD657E">
      <w:pPr>
        <w:pStyle w:val="ListParagraph"/>
        <w:numPr>
          <w:ilvl w:val="0"/>
          <w:numId w:val="21"/>
        </w:numPr>
        <w:rPr>
          <w:rFonts w:cstheme="minorHAnsi"/>
          <w:sz w:val="24"/>
          <w:szCs w:val="24"/>
        </w:rPr>
      </w:pPr>
      <w:r w:rsidRPr="001A268B">
        <w:rPr>
          <w:rFonts w:cstheme="minorHAnsi"/>
          <w:sz w:val="24"/>
          <w:szCs w:val="24"/>
        </w:rPr>
        <w:t>Does adding an optional support signal make takeover decisions clearer</w:t>
      </w:r>
      <w:r w:rsidR="00AD657E" w:rsidRPr="00AD657E">
        <w:rPr>
          <w:rFonts w:cstheme="minorHAnsi"/>
          <w:sz w:val="24"/>
          <w:szCs w:val="24"/>
        </w:rPr>
        <w:t>, especially in borderline cases that may require a step-up response?</w:t>
      </w:r>
    </w:p>
    <w:p w14:paraId="28B25582" w14:textId="77777777" w:rsidR="006B0C41" w:rsidRPr="00D006C1" w:rsidRDefault="006B0C41" w:rsidP="00D911D7">
      <w:pPr>
        <w:rPr>
          <w:rFonts w:cstheme="minorHAnsi"/>
          <w:sz w:val="24"/>
          <w:szCs w:val="24"/>
        </w:rPr>
      </w:pPr>
    </w:p>
    <w:p w14:paraId="241614AE" w14:textId="535601CE" w:rsidR="00E83E97" w:rsidRPr="00655374" w:rsidRDefault="00E43C98" w:rsidP="00E43C98">
      <w:pPr>
        <w:pStyle w:val="Heading2"/>
      </w:pPr>
      <w:bookmarkStart w:id="5" w:name="_Toc217313006"/>
      <w:r>
        <w:t>1.4</w:t>
      </w:r>
      <w:r w:rsidR="00655374">
        <w:t xml:space="preserve"> </w:t>
      </w:r>
      <w:r w:rsidR="004F763E" w:rsidRPr="004F763E">
        <w:t>Objectives and success criteria</w:t>
      </w:r>
      <w:bookmarkEnd w:id="5"/>
      <w:r w:rsidR="004F763E" w:rsidRPr="004F763E">
        <w:t xml:space="preserve"> </w:t>
      </w:r>
      <w:r w:rsidR="00E83E97" w:rsidRPr="00655374">
        <w:t xml:space="preserve"> </w:t>
      </w:r>
    </w:p>
    <w:p w14:paraId="0675702C" w14:textId="77777777" w:rsidR="00E949A6" w:rsidRPr="00E949A6" w:rsidRDefault="00E949A6" w:rsidP="00E949A6">
      <w:pPr>
        <w:rPr>
          <w:rFonts w:cstheme="minorHAnsi"/>
          <w:sz w:val="24"/>
          <w:szCs w:val="24"/>
        </w:rPr>
      </w:pPr>
    </w:p>
    <w:p w14:paraId="34458C24" w14:textId="6B1DFE84" w:rsidR="00E949A6" w:rsidRDefault="00E949A6" w:rsidP="00E949A6">
      <w:pPr>
        <w:rPr>
          <w:rFonts w:cstheme="minorHAnsi"/>
          <w:sz w:val="24"/>
          <w:szCs w:val="24"/>
        </w:rPr>
      </w:pPr>
      <w:r w:rsidRPr="00E949A6">
        <w:rPr>
          <w:rFonts w:cstheme="minorHAnsi"/>
          <w:sz w:val="24"/>
          <w:szCs w:val="24"/>
        </w:rPr>
        <w:t>The project objectives are defined with clear success checks so that the final outcome is not only a working demo, but also something that can be evaluated in a structured way.</w:t>
      </w:r>
    </w:p>
    <w:p w14:paraId="146D69E7" w14:textId="77777777" w:rsidR="00E949A6" w:rsidRPr="00E949A6" w:rsidRDefault="00E949A6" w:rsidP="00E949A6">
      <w:pPr>
        <w:rPr>
          <w:rFonts w:cstheme="minorHAnsi"/>
          <w:sz w:val="24"/>
          <w:szCs w:val="24"/>
        </w:rPr>
      </w:pPr>
    </w:p>
    <w:p w14:paraId="058F6175" w14:textId="77777777" w:rsidR="00E949A6" w:rsidRPr="00E949A6" w:rsidRDefault="00E949A6" w:rsidP="00E949A6">
      <w:pPr>
        <w:rPr>
          <w:rFonts w:cstheme="minorHAnsi"/>
          <w:sz w:val="24"/>
          <w:szCs w:val="24"/>
        </w:rPr>
      </w:pPr>
      <w:r w:rsidRPr="00E949A6">
        <w:rPr>
          <w:rFonts w:cstheme="minorHAnsi"/>
          <w:b/>
          <w:bCs/>
          <w:sz w:val="24"/>
          <w:szCs w:val="24"/>
        </w:rPr>
        <w:t>Objective 1 –</w:t>
      </w:r>
      <w:r w:rsidRPr="00E949A6">
        <w:rPr>
          <w:rFonts w:cstheme="minorHAnsi"/>
          <w:sz w:val="24"/>
          <w:szCs w:val="24"/>
        </w:rPr>
        <w:t xml:space="preserve"> Implement continuous feature extraction for keyboard and mouse</w:t>
      </w:r>
    </w:p>
    <w:p w14:paraId="07BB96E5" w14:textId="40878FAF" w:rsidR="00E949A6" w:rsidRPr="00E949A6" w:rsidRDefault="00E949A6" w:rsidP="00E949A6">
      <w:pPr>
        <w:rPr>
          <w:rFonts w:cstheme="minorHAnsi"/>
          <w:sz w:val="24"/>
          <w:szCs w:val="24"/>
        </w:rPr>
      </w:pPr>
      <w:r w:rsidRPr="00E949A6">
        <w:rPr>
          <w:rFonts w:cstheme="minorHAnsi"/>
          <w:sz w:val="24"/>
          <w:szCs w:val="24"/>
        </w:rPr>
        <w:t>Success check: Capture browser events and convert them into fixed-length feature vectors at regular intervals, with a target update rate of about 150 ms, without freezing the interface or causing visible lag.</w:t>
      </w:r>
    </w:p>
    <w:p w14:paraId="42988E82" w14:textId="77777777" w:rsidR="00E949A6" w:rsidRPr="00E949A6" w:rsidRDefault="00E949A6" w:rsidP="00E949A6">
      <w:pPr>
        <w:rPr>
          <w:rFonts w:cstheme="minorHAnsi"/>
          <w:sz w:val="24"/>
          <w:szCs w:val="24"/>
        </w:rPr>
      </w:pPr>
      <w:r w:rsidRPr="00E949A6">
        <w:rPr>
          <w:rFonts w:cstheme="minorHAnsi"/>
          <w:b/>
          <w:bCs/>
          <w:sz w:val="24"/>
          <w:szCs w:val="24"/>
        </w:rPr>
        <w:t>Objective 2</w:t>
      </w:r>
      <w:r w:rsidRPr="00E949A6">
        <w:rPr>
          <w:rFonts w:cstheme="minorHAnsi"/>
          <w:sz w:val="24"/>
          <w:szCs w:val="24"/>
        </w:rPr>
        <w:t xml:space="preserve"> – Train behavioural models and convert their outputs into trust scores</w:t>
      </w:r>
    </w:p>
    <w:p w14:paraId="1C15BEDD" w14:textId="44847D4A" w:rsidR="00E949A6" w:rsidRPr="00E949A6" w:rsidRDefault="00E949A6" w:rsidP="00E949A6">
      <w:pPr>
        <w:rPr>
          <w:rFonts w:cstheme="minorHAnsi"/>
          <w:sz w:val="24"/>
          <w:szCs w:val="24"/>
        </w:rPr>
      </w:pPr>
      <w:r w:rsidRPr="00E949A6">
        <w:rPr>
          <w:rFonts w:cstheme="minorHAnsi"/>
          <w:sz w:val="24"/>
          <w:szCs w:val="24"/>
        </w:rPr>
        <w:t>Success check: Train a keyboard model and a mouse model on the prepared window datasets, and report suitable evaluation metrics such as accuracy, macro F1, FAR, and FRR, together with per-user or per-class analysis where needed.</w:t>
      </w:r>
    </w:p>
    <w:p w14:paraId="0947E10E" w14:textId="77777777" w:rsidR="00E949A6" w:rsidRPr="00E949A6" w:rsidRDefault="00E949A6" w:rsidP="00E949A6">
      <w:pPr>
        <w:rPr>
          <w:rFonts w:cstheme="minorHAnsi"/>
          <w:sz w:val="24"/>
          <w:szCs w:val="24"/>
        </w:rPr>
      </w:pPr>
      <w:r w:rsidRPr="00E949A6">
        <w:rPr>
          <w:rFonts w:cstheme="minorHAnsi"/>
          <w:b/>
          <w:bCs/>
          <w:sz w:val="24"/>
          <w:szCs w:val="24"/>
        </w:rPr>
        <w:t>Objective 3 –</w:t>
      </w:r>
      <w:r w:rsidRPr="00E949A6">
        <w:rPr>
          <w:rFonts w:cstheme="minorHAnsi"/>
          <w:sz w:val="24"/>
          <w:szCs w:val="24"/>
        </w:rPr>
        <w:t xml:space="preserve"> Build a fusion and policy layer with actionable outcomes</w:t>
      </w:r>
    </w:p>
    <w:p w14:paraId="5D20366C" w14:textId="29C74678" w:rsidR="00E949A6" w:rsidRPr="00E949A6" w:rsidRDefault="00E949A6" w:rsidP="00E949A6">
      <w:pPr>
        <w:rPr>
          <w:rFonts w:cstheme="minorHAnsi"/>
          <w:sz w:val="24"/>
          <w:szCs w:val="24"/>
        </w:rPr>
      </w:pPr>
      <w:r w:rsidRPr="00E949A6">
        <w:rPr>
          <w:rFonts w:cstheme="minorHAnsi"/>
          <w:sz w:val="24"/>
          <w:szCs w:val="24"/>
        </w:rPr>
        <w:t>Success check: Combine the available behavioural and optional face signals into a single trust value, and map that value to three practical actions: ALLOW, STEP UP, and LOCK.</w:t>
      </w:r>
    </w:p>
    <w:p w14:paraId="37D4A38D" w14:textId="77777777" w:rsidR="00E949A6" w:rsidRPr="00E949A6" w:rsidRDefault="00E949A6" w:rsidP="00E949A6">
      <w:pPr>
        <w:rPr>
          <w:rFonts w:cstheme="minorHAnsi"/>
          <w:sz w:val="24"/>
          <w:szCs w:val="24"/>
        </w:rPr>
      </w:pPr>
      <w:r w:rsidRPr="00E949A6">
        <w:rPr>
          <w:rFonts w:cstheme="minorHAnsi"/>
          <w:b/>
          <w:bCs/>
          <w:sz w:val="24"/>
          <w:szCs w:val="24"/>
        </w:rPr>
        <w:t>Objective 4</w:t>
      </w:r>
      <w:r w:rsidRPr="00E949A6">
        <w:rPr>
          <w:rFonts w:cstheme="minorHAnsi"/>
          <w:sz w:val="24"/>
          <w:szCs w:val="24"/>
        </w:rPr>
        <w:t xml:space="preserve"> – Demonstrate takeover behaviour in a controlled setting</w:t>
      </w:r>
    </w:p>
    <w:p w14:paraId="711518E6" w14:textId="73933BA6" w:rsidR="006B0C41" w:rsidRDefault="00E949A6" w:rsidP="00E949A6">
      <w:pPr>
        <w:rPr>
          <w:rFonts w:cstheme="minorHAnsi"/>
          <w:sz w:val="24"/>
          <w:szCs w:val="24"/>
        </w:rPr>
      </w:pPr>
      <w:r w:rsidRPr="00E949A6">
        <w:rPr>
          <w:rFonts w:cstheme="minorHAnsi"/>
          <w:sz w:val="24"/>
          <w:szCs w:val="24"/>
        </w:rPr>
        <w:t>Success check: Show that when the active user changes, the trust value drops clearly and the policy moves toward STEP UP or LOCK within a short number of windows.</w:t>
      </w:r>
    </w:p>
    <w:p w14:paraId="0D819D98" w14:textId="77777777" w:rsidR="00E949A6" w:rsidRPr="00655374" w:rsidRDefault="00E949A6" w:rsidP="00E949A6">
      <w:pPr>
        <w:rPr>
          <w:rFonts w:cstheme="minorHAnsi"/>
          <w:sz w:val="32"/>
          <w:szCs w:val="32"/>
        </w:rPr>
      </w:pPr>
    </w:p>
    <w:p w14:paraId="52BAC076" w14:textId="7435FCF5" w:rsidR="006B0C41" w:rsidRPr="00655374" w:rsidRDefault="00E43C98" w:rsidP="00E43C98">
      <w:pPr>
        <w:pStyle w:val="Heading2"/>
      </w:pPr>
      <w:bookmarkStart w:id="6" w:name="_Toc217313007"/>
      <w:r>
        <w:t>1.5</w:t>
      </w:r>
      <w:r w:rsidR="00655374">
        <w:t xml:space="preserve"> </w:t>
      </w:r>
      <w:r w:rsidR="001C08F8" w:rsidRPr="001C08F8">
        <w:t>Scope and limitations</w:t>
      </w:r>
      <w:bookmarkEnd w:id="6"/>
    </w:p>
    <w:p w14:paraId="72C44481" w14:textId="77777777" w:rsidR="00E949A6" w:rsidRPr="00E949A6" w:rsidRDefault="00E949A6" w:rsidP="00E949A6">
      <w:pPr>
        <w:rPr>
          <w:rFonts w:cstheme="minorHAnsi"/>
          <w:sz w:val="24"/>
          <w:szCs w:val="24"/>
        </w:rPr>
      </w:pPr>
      <w:r w:rsidRPr="00E949A6">
        <w:rPr>
          <w:rFonts w:cstheme="minorHAnsi"/>
          <w:sz w:val="24"/>
          <w:szCs w:val="24"/>
        </w:rPr>
        <w:t>This work focuses on continuous authentication during an active browser session, not login-time identity proofing. The scope includes capturing keyboard and mouse events in real time, transforming them into fixed-length windows, scoring each window with trained keyboard and mouse models, and applying a simple policy with three outputs: ALLOW, STEP UP, and LOCK. The face component is treated as optional support for stronger checks rather than a full surveillance or standalone authentication system. The prototype is designed mainly for demonstration and evaluation on a single machine, and it does not claim production hardening, secure key storage, or large-scale deployment.</w:t>
      </w:r>
    </w:p>
    <w:p w14:paraId="6E84FEDF" w14:textId="77777777" w:rsidR="00E949A6" w:rsidRPr="00E949A6" w:rsidRDefault="00E949A6" w:rsidP="00E949A6">
      <w:pPr>
        <w:rPr>
          <w:rFonts w:cstheme="minorHAnsi"/>
          <w:sz w:val="24"/>
          <w:szCs w:val="24"/>
        </w:rPr>
      </w:pPr>
    </w:p>
    <w:p w14:paraId="2E5F4CD9" w14:textId="7F32B482" w:rsidR="00E949A6" w:rsidRDefault="00E949A6" w:rsidP="00E949A6">
      <w:pPr>
        <w:rPr>
          <w:rFonts w:cstheme="minorHAnsi"/>
          <w:sz w:val="24"/>
          <w:szCs w:val="24"/>
        </w:rPr>
      </w:pPr>
      <w:r w:rsidRPr="00E949A6">
        <w:rPr>
          <w:rFonts w:cstheme="minorHAnsi"/>
          <w:sz w:val="24"/>
          <w:szCs w:val="24"/>
        </w:rPr>
        <w:t>There are important limitations. Behavioural biometrics can vary with device, posture, fatigue, and task, which may increase false rejects over time (Teh et al., 2013; Khan et al., 2024). Some results in this dissertation also rely on controlled replay or takeover-style testing rather than a large live deployment. In addition, the face liveness component is lightweight and is not evaluated against strong anti-spoofing benchmarks, whereas recent work shows that reliable defence against replay, print, and related attacks usually needs dedicated methods and datasets (Xing et al., 2025).</w:t>
      </w:r>
    </w:p>
    <w:p w14:paraId="2C8A80EB" w14:textId="77777777" w:rsidR="00E949A6" w:rsidRPr="00655374" w:rsidRDefault="00E949A6" w:rsidP="00E949A6">
      <w:pPr>
        <w:rPr>
          <w:rFonts w:cstheme="minorHAnsi"/>
          <w:sz w:val="32"/>
          <w:szCs w:val="32"/>
        </w:rPr>
      </w:pPr>
    </w:p>
    <w:p w14:paraId="71FAD569" w14:textId="2CE7DDB2" w:rsidR="003C620F" w:rsidRDefault="00E43C98" w:rsidP="001C08F8">
      <w:pPr>
        <w:pStyle w:val="Heading2"/>
      </w:pPr>
      <w:bookmarkStart w:id="7" w:name="_Toc217313008"/>
      <w:r>
        <w:t>1.6</w:t>
      </w:r>
      <w:r w:rsidR="00655374">
        <w:t xml:space="preserve"> </w:t>
      </w:r>
      <w:r w:rsidR="001C08F8" w:rsidRPr="001C08F8">
        <w:t>What changed from proposal to final implementation</w:t>
      </w:r>
      <w:bookmarkEnd w:id="7"/>
    </w:p>
    <w:p w14:paraId="5E2F4ADF" w14:textId="182E2249" w:rsidR="00E949A6" w:rsidRPr="00E949A6" w:rsidRDefault="00E949A6" w:rsidP="00E949A6">
      <w:pPr>
        <w:pStyle w:val="NoSpacing"/>
        <w:rPr>
          <w:sz w:val="24"/>
          <w:szCs w:val="24"/>
        </w:rPr>
      </w:pPr>
      <w:r w:rsidRPr="00E949A6">
        <w:rPr>
          <w:sz w:val="24"/>
          <w:szCs w:val="24"/>
        </w:rPr>
        <w:t>Compared to the proposal, the final work is focused more on a stable end-to-end prototype that I could run, test, and evidence clearly. In the earlier plan</w:t>
      </w:r>
      <w:r w:rsidR="00F90490">
        <w:rPr>
          <w:sz w:val="24"/>
          <w:szCs w:val="24"/>
        </w:rPr>
        <w:t>,</w:t>
      </w:r>
      <w:r w:rsidR="00F90490" w:rsidRPr="00F90490">
        <w:t xml:space="preserve"> </w:t>
      </w:r>
      <w:r w:rsidR="00F90490" w:rsidRPr="00F90490">
        <w:rPr>
          <w:sz w:val="24"/>
          <w:szCs w:val="24"/>
        </w:rPr>
        <w:t>I considered a per-user autoencoder as the main keyboard verification method.</w:t>
      </w:r>
      <w:r w:rsidR="00F90490">
        <w:rPr>
          <w:sz w:val="24"/>
          <w:szCs w:val="24"/>
        </w:rPr>
        <w:t xml:space="preserve"> </w:t>
      </w:r>
      <w:r w:rsidR="006F10B7" w:rsidRPr="006F10B7">
        <w:rPr>
          <w:sz w:val="24"/>
          <w:szCs w:val="24"/>
        </w:rPr>
        <w:t>However, during implementation, the autoencoder path was less practical for final live scoring because it needed per-user thresholds and was harder to manage consistently in the monitor</w:t>
      </w:r>
      <w:r w:rsidRPr="00E949A6">
        <w:rPr>
          <w:sz w:val="24"/>
          <w:szCs w:val="24"/>
        </w:rPr>
        <w:t xml:space="preserve">. </w:t>
      </w:r>
      <w:r w:rsidR="001A268B" w:rsidRPr="001A268B">
        <w:rPr>
          <w:sz w:val="24"/>
          <w:szCs w:val="24"/>
        </w:rPr>
        <w:t>For this reason, I changed the final keyboard runtime path to an SVM-based scorer, because it was simpler to integrate into the live monitor and easier to explain consistently.</w:t>
      </w:r>
      <w:r w:rsidRPr="00E949A6">
        <w:rPr>
          <w:sz w:val="24"/>
          <w:szCs w:val="24"/>
        </w:rPr>
        <w:t xml:space="preserve"> The autoencoder was kept only as a comparison baseline and not as the final runtime decision model.</w:t>
      </w:r>
    </w:p>
    <w:p w14:paraId="57583D7A" w14:textId="77777777" w:rsidR="00E949A6" w:rsidRPr="00E949A6" w:rsidRDefault="00E949A6" w:rsidP="00E949A6">
      <w:pPr>
        <w:pStyle w:val="NoSpacing"/>
        <w:rPr>
          <w:sz w:val="24"/>
          <w:szCs w:val="24"/>
        </w:rPr>
      </w:pPr>
    </w:p>
    <w:p w14:paraId="070F6556" w14:textId="6F3B63CF" w:rsidR="001C08F8" w:rsidRDefault="00E949A6" w:rsidP="00E949A6">
      <w:pPr>
        <w:pStyle w:val="NoSpacing"/>
      </w:pPr>
      <w:r w:rsidRPr="00E949A6">
        <w:rPr>
          <w:sz w:val="24"/>
          <w:szCs w:val="24"/>
        </w:rPr>
        <w:t>The face component also changed in scope. In the proposal, it was intended to play a stronger role, but in the final implementation it became a lightweight support signal mainly for step-up situations. A full anti-spoofing evaluation was not feasible within the project scope, so I kept the face stream limited to match and basic liveness support. I also made the fusion stage more explicit by using fixed weights, simple thresholds, and rolling smoothing to reduce jitter in short windows. Finally, I improved the evidence side of the project by generating structured CSV logs, takeover-style plots, per-user breakdowns, and a browser-based Django monitor so that the final system could be demonstrated and analysed more clearly.</w:t>
      </w:r>
    </w:p>
    <w:p w14:paraId="01E98055" w14:textId="77777777" w:rsidR="001C08F8" w:rsidRPr="001C08F8" w:rsidRDefault="001C08F8" w:rsidP="001C08F8">
      <w:pPr>
        <w:pStyle w:val="NoSpacing"/>
      </w:pPr>
    </w:p>
    <w:p w14:paraId="77278A15" w14:textId="6B0F411E" w:rsidR="006B0C41" w:rsidRPr="00655374" w:rsidRDefault="00E43C98" w:rsidP="00E43C98">
      <w:pPr>
        <w:pStyle w:val="Heading2"/>
      </w:pPr>
      <w:bookmarkStart w:id="8" w:name="_Toc217313009"/>
      <w:r>
        <w:t>1.7</w:t>
      </w:r>
      <w:r w:rsidR="00655374">
        <w:t xml:space="preserve"> </w:t>
      </w:r>
      <w:r w:rsidR="001C08F8" w:rsidRPr="001C08F8">
        <w:t>Report structure</w:t>
      </w:r>
      <w:bookmarkEnd w:id="8"/>
    </w:p>
    <w:p w14:paraId="19966D79" w14:textId="04389782" w:rsidR="000D77B4" w:rsidRPr="000D77B4" w:rsidRDefault="004A3221" w:rsidP="00E83E97">
      <w:pPr>
        <w:rPr>
          <w:rFonts w:cstheme="minorHAnsi"/>
          <w:b/>
          <w:bCs/>
          <w:sz w:val="24"/>
          <w:szCs w:val="24"/>
        </w:rPr>
      </w:pPr>
      <w:r w:rsidRPr="004A3221">
        <w:rPr>
          <w:rFonts w:cstheme="minorHAnsi"/>
          <w:sz w:val="24"/>
          <w:szCs w:val="24"/>
        </w:rPr>
        <w:t>Chapter 2 reviews the literature on continuous authentication and explains the main ideas behind behavioural biometrics, face support, and multimodal fusion. Chapter 3 describes the datasets, feature engineering, model design, trust scoring, fusion logic, and system implementation. Chapter 4 presents the offline results, live prototype evidence, and takeover analysis. Chapter 5 discusses the main findings, practical limitations, and the reasons behind the final design choices. Chapter 6 concludes the dissertation with overall evaluation, reflection, and future work</w:t>
      </w:r>
      <w:r w:rsidR="001C08F8" w:rsidRPr="001C08F8">
        <w:rPr>
          <w:rFonts w:cstheme="minorHAnsi"/>
          <w:sz w:val="24"/>
          <w:szCs w:val="24"/>
        </w:rPr>
        <w:t>.</w:t>
      </w:r>
    </w:p>
    <w:p w14:paraId="31967CE8" w14:textId="77777777" w:rsidR="006B0C41" w:rsidRPr="00D006C1" w:rsidRDefault="006B0C41" w:rsidP="00E83E97">
      <w:pPr>
        <w:rPr>
          <w:rFonts w:cstheme="minorHAnsi"/>
          <w:sz w:val="24"/>
          <w:szCs w:val="24"/>
        </w:rPr>
      </w:pPr>
    </w:p>
    <w:p w14:paraId="37AF79C5" w14:textId="57E9C5E1" w:rsidR="00EE2A1B" w:rsidRPr="00655374" w:rsidRDefault="00EE2A1B" w:rsidP="00E43C98">
      <w:pPr>
        <w:pStyle w:val="Heading2"/>
      </w:pPr>
      <w:bookmarkStart w:id="9" w:name="_Toc217313010"/>
      <w:r w:rsidRPr="00655374">
        <w:t>1.</w:t>
      </w:r>
      <w:r w:rsidR="001C08F8">
        <w:t>8</w:t>
      </w:r>
      <w:r w:rsidRPr="00655374">
        <w:t xml:space="preserve"> Ethical considerations</w:t>
      </w:r>
      <w:bookmarkEnd w:id="9"/>
      <w:r w:rsidR="001D436E" w:rsidRPr="00655374">
        <w:t xml:space="preserve"> </w:t>
      </w:r>
    </w:p>
    <w:p w14:paraId="41B9F835" w14:textId="051165BE" w:rsidR="000D77B4" w:rsidRDefault="004A3221" w:rsidP="00E83E97">
      <w:pPr>
        <w:rPr>
          <w:rFonts w:cstheme="minorHAnsi"/>
          <w:sz w:val="24"/>
          <w:szCs w:val="24"/>
        </w:rPr>
      </w:pPr>
      <w:r w:rsidRPr="004A3221">
        <w:rPr>
          <w:rFonts w:cstheme="minorHAnsi"/>
          <w:sz w:val="24"/>
          <w:szCs w:val="24"/>
        </w:rPr>
        <w:t>This project uses behavioural and biometric-style signals, so privacy must be handled carefully. For keyboard and mouse, I used only timing and movement statistics, not the actual text typed or the content shown on screen. The face component was used only to generate a match score and a basic liveness score, and all testing was carried out in a controlled setting rather than on real employees in an organisation. In any real deployment, this type of monitoring would need to be transparent, consent-based, and supported by minimal data retention, because continuous behavioural monitoring can raise privacy concerns if it is applied without clear limits (Stylios et al., 2016; Ketab et al., 2017). Since spoofing and bias remain known risks for face systems, any face-related claims in this dissertation are limited to this prototype and should not be treated as proof of production-grade reliability (Xing et al., 2025).</w:t>
      </w:r>
    </w:p>
    <w:p w14:paraId="2EE303F4" w14:textId="77777777" w:rsidR="004A3221" w:rsidRPr="0092272F" w:rsidRDefault="004A3221" w:rsidP="00E83E97">
      <w:pPr>
        <w:rPr>
          <w:rFonts w:cstheme="minorHAnsi"/>
          <w:sz w:val="24"/>
          <w:szCs w:val="24"/>
        </w:rPr>
      </w:pPr>
    </w:p>
    <w:p w14:paraId="317D17F9" w14:textId="5A0118C2" w:rsidR="00842A7D" w:rsidRPr="00842A7D" w:rsidRDefault="00842A7D" w:rsidP="00E43C98">
      <w:pPr>
        <w:pStyle w:val="Heading2"/>
      </w:pPr>
      <w:bookmarkStart w:id="10" w:name="_Toc217313011"/>
      <w:r w:rsidRPr="00842A7D">
        <w:t>1.</w:t>
      </w:r>
      <w:r w:rsidR="001C08F8">
        <w:t>9</w:t>
      </w:r>
      <w:r w:rsidRPr="00842A7D">
        <w:t xml:space="preserve"> Use of </w:t>
      </w:r>
      <w:r w:rsidR="001C08F8">
        <w:t>G</w:t>
      </w:r>
      <w:r w:rsidRPr="00842A7D">
        <w:t>enerative AI tools</w:t>
      </w:r>
      <w:bookmarkEnd w:id="10"/>
      <w:r w:rsidR="009F2E78" w:rsidRPr="00655374">
        <w:t xml:space="preserve"> </w:t>
      </w:r>
    </w:p>
    <w:p w14:paraId="3010B284" w14:textId="6B83B1BF" w:rsidR="00F21627" w:rsidRPr="00F21627" w:rsidRDefault="00F21627" w:rsidP="00F21627">
      <w:pPr>
        <w:rPr>
          <w:rFonts w:cstheme="minorHAnsi"/>
          <w:sz w:val="24"/>
          <w:szCs w:val="24"/>
        </w:rPr>
      </w:pPr>
      <w:r w:rsidRPr="00F21627">
        <w:rPr>
          <w:rFonts w:cstheme="minorHAnsi"/>
          <w:sz w:val="24"/>
          <w:szCs w:val="24"/>
        </w:rPr>
        <w:t>In this project I used generative AI in a limited way, in line with the programme guidance. I mainly used ChatGPT (OpenAI) to improve the clarity and structure of material I had already written, not to generate ideas, results or full solutions. It helped me rephrase and simplify my own technical explanations (for example the keyboard and mouse feature sets, model architectures and trust-fusion logic), reduce repetition, and tidy the order of sections based on my existing outlines. On the coding side, I asked for small, generic Python examples when I was unsure about syntax, then wrote, adapted and tested the actual project code myself. All core preprocessing, feature engineering, model design, training, evaluation and interpretation of results are my own work, based on code I understand and experiments I ran.</w:t>
      </w:r>
    </w:p>
    <w:p w14:paraId="0B9D44AD" w14:textId="6EBDEBE2" w:rsidR="00F21627" w:rsidRPr="00F21627" w:rsidRDefault="00F21627" w:rsidP="00F21627">
      <w:pPr>
        <w:rPr>
          <w:rFonts w:cstheme="minorHAnsi"/>
          <w:sz w:val="24"/>
          <w:szCs w:val="24"/>
        </w:rPr>
      </w:pPr>
      <w:r w:rsidRPr="00F21627">
        <w:rPr>
          <w:rFonts w:cstheme="minorHAnsi"/>
          <w:sz w:val="24"/>
          <w:szCs w:val="24"/>
        </w:rPr>
        <w:t>I also used Napkin AI to generate some of the system diagrams shown in Appendix A1. I supplied the architecture, data flows and component definitions, and the tool only refined the layout and styling. The components, relationships and workflows in these diagrams reflect my own design decisions not those of the tool.</w:t>
      </w:r>
    </w:p>
    <w:p w14:paraId="68F77F48" w14:textId="77777777" w:rsidR="009D46B5" w:rsidRDefault="009D46B5" w:rsidP="0009140F">
      <w:pPr>
        <w:rPr>
          <w:rFonts w:cstheme="minorHAnsi"/>
          <w:sz w:val="24"/>
          <w:szCs w:val="24"/>
        </w:rPr>
      </w:pPr>
    </w:p>
    <w:p w14:paraId="3E6C6877" w14:textId="60582152" w:rsidR="00E83E97" w:rsidRPr="00222D04" w:rsidRDefault="0009140F" w:rsidP="00E43C98">
      <w:pPr>
        <w:pStyle w:val="Heading1"/>
        <w:rPr>
          <w:sz w:val="28"/>
          <w:szCs w:val="28"/>
        </w:rPr>
      </w:pPr>
      <w:bookmarkStart w:id="11" w:name="_Toc217313012"/>
      <w:r w:rsidRPr="00222D04">
        <w:rPr>
          <w:lang w:bidi="hi-IN"/>
        </w:rPr>
        <w:t>Chapter 2 - Context and Literature Review</w:t>
      </w:r>
      <w:bookmarkEnd w:id="11"/>
    </w:p>
    <w:p w14:paraId="15460FE2" w14:textId="77777777" w:rsidR="00101B92" w:rsidRPr="00AF0D9F" w:rsidRDefault="00101B92" w:rsidP="00492B85">
      <w:pPr>
        <w:rPr>
          <w:rFonts w:cstheme="minorHAnsi"/>
          <w:b/>
          <w:bCs/>
          <w:sz w:val="24"/>
          <w:szCs w:val="24"/>
        </w:rPr>
      </w:pPr>
    </w:p>
    <w:p w14:paraId="43FC1106" w14:textId="02035A24" w:rsidR="00E83E97" w:rsidRPr="00222D04" w:rsidRDefault="00492B85" w:rsidP="00E43C98">
      <w:pPr>
        <w:pStyle w:val="Heading2"/>
      </w:pPr>
      <w:bookmarkStart w:id="12" w:name="_Toc217313013"/>
      <w:r w:rsidRPr="00222D04">
        <w:t>2</w:t>
      </w:r>
      <w:r w:rsidRPr="00842A7D">
        <w:t>.</w:t>
      </w:r>
      <w:r w:rsidRPr="00222D04">
        <w:t xml:space="preserve">1 Continuous </w:t>
      </w:r>
      <w:r w:rsidR="00A455D0">
        <w:t>A</w:t>
      </w:r>
      <w:r w:rsidRPr="00222D04">
        <w:t xml:space="preserve">uthentication and </w:t>
      </w:r>
      <w:r w:rsidR="003C620F">
        <w:t>Threat</w:t>
      </w:r>
      <w:r w:rsidRPr="00222D04">
        <w:t xml:space="preserve"> </w:t>
      </w:r>
      <w:r w:rsidR="003C620F">
        <w:t>Model</w:t>
      </w:r>
      <w:bookmarkEnd w:id="12"/>
    </w:p>
    <w:p w14:paraId="3DB40144" w14:textId="77777777" w:rsidR="00036EE3" w:rsidRPr="00036EE3" w:rsidRDefault="00036EE3" w:rsidP="00036EE3">
      <w:pPr>
        <w:rPr>
          <w:rFonts w:cstheme="minorHAnsi"/>
          <w:sz w:val="24"/>
          <w:szCs w:val="24"/>
        </w:rPr>
      </w:pPr>
      <w:r w:rsidRPr="00036EE3">
        <w:rPr>
          <w:rFonts w:cstheme="minorHAnsi"/>
          <w:sz w:val="24"/>
          <w:szCs w:val="24"/>
        </w:rPr>
        <w:t xml:space="preserve">Traditional login checks who </w:t>
      </w:r>
      <w:proofErr w:type="gramStart"/>
      <w:r w:rsidRPr="00036EE3">
        <w:rPr>
          <w:rFonts w:cstheme="minorHAnsi"/>
          <w:sz w:val="24"/>
          <w:szCs w:val="24"/>
        </w:rPr>
        <w:t>starts</w:t>
      </w:r>
      <w:proofErr w:type="gramEnd"/>
      <w:r w:rsidRPr="00036EE3">
        <w:rPr>
          <w:rFonts w:cstheme="minorHAnsi"/>
          <w:sz w:val="24"/>
          <w:szCs w:val="24"/>
        </w:rPr>
        <w:t xml:space="preserve"> a session, but it does not prove who is still using that session later. In work settings, web and remote sessions can stay open for a long time. If a laptop is unlocked, a workstation is shared, or a remote session remains active, another person may act inside the authenticated session. In that situation, the attacker does not need to break the password again. The risk comes from the system trusting the session after the first authentication step.</w:t>
      </w:r>
    </w:p>
    <w:p w14:paraId="3DA15E40" w14:textId="77777777" w:rsidR="00036EE3" w:rsidRPr="00036EE3" w:rsidRDefault="00036EE3" w:rsidP="00036EE3">
      <w:pPr>
        <w:rPr>
          <w:rFonts w:cstheme="minorHAnsi"/>
          <w:sz w:val="24"/>
          <w:szCs w:val="24"/>
        </w:rPr>
      </w:pPr>
      <w:r w:rsidRPr="00036EE3">
        <w:rPr>
          <w:rFonts w:cstheme="minorHAnsi"/>
          <w:sz w:val="24"/>
          <w:szCs w:val="24"/>
        </w:rPr>
        <w:t>Continuous authentication tries to reduce this weakness by checking the user during the session using behavioural evidence. Review work explains that continuous authentication systems can monitor user behaviour during use, instead of depending only on a single authentication event (Stylios et al., 2016; Ryu et al., 2021). In this project, the threat model is takeover during an active browser or remote-work session. The attacker may be a nearby person using an unattended device, or an external actor controlling the session remotely.</w:t>
      </w:r>
    </w:p>
    <w:p w14:paraId="72A9A134" w14:textId="77777777" w:rsidR="00036EE3" w:rsidRPr="00036EE3" w:rsidRDefault="00036EE3" w:rsidP="00036EE3">
      <w:pPr>
        <w:rPr>
          <w:rFonts w:cstheme="minorHAnsi"/>
          <w:sz w:val="24"/>
          <w:szCs w:val="24"/>
        </w:rPr>
      </w:pPr>
      <w:r w:rsidRPr="00036EE3">
        <w:rPr>
          <w:rFonts w:cstheme="minorHAnsi"/>
          <w:sz w:val="24"/>
          <w:szCs w:val="24"/>
        </w:rPr>
        <w:t>The main design issue is the balance between security and usability. If the system reacts too strongly, genuine users may be interrupted too often. If it reacts too weakly, an attacker may continue using the session for longer. My prototype therefore uses a trust score and three policy actions: ALLOW, STEP UP, and LOCK. These thresholds and smoothing rules are not copied from the literature. They are implementation choices used so the live monitor can be tested clearly.</w:t>
      </w:r>
    </w:p>
    <w:p w14:paraId="709A2D91" w14:textId="05BD5BCF" w:rsidR="00036EE3" w:rsidRPr="00036EE3" w:rsidRDefault="00036EE3" w:rsidP="00036EE3">
      <w:pPr>
        <w:rPr>
          <w:rFonts w:cstheme="minorHAnsi"/>
          <w:sz w:val="24"/>
          <w:szCs w:val="24"/>
        </w:rPr>
      </w:pPr>
      <w:r w:rsidRPr="00036EE3">
        <w:rPr>
          <w:rFonts w:cstheme="minorHAnsi"/>
          <w:sz w:val="24"/>
          <w:szCs w:val="24"/>
        </w:rPr>
        <w:t>A multimodal design is used because one signal alone is not always reliable. Keyboard behaviour can change with typing style, mouse activity can be missing when the user is reading, and face evidence can fail due to lighting or camera position. Multimodal continuous authentication work supports combining more than one signal, while also noting complexity and privacy concerns (Ryu et al., 2021; Ketab, Clarke and Dowland, 2017).</w:t>
      </w:r>
    </w:p>
    <w:p w14:paraId="335E30DE" w14:textId="05BD5BCF" w:rsidR="00913A6B" w:rsidRDefault="00913A6B" w:rsidP="00E43C98">
      <w:pPr>
        <w:pStyle w:val="Heading2"/>
      </w:pPr>
      <w:bookmarkStart w:id="13" w:name="_Toc217313014"/>
      <w:r w:rsidRPr="00913A6B">
        <w:t xml:space="preserve">2.2 </w:t>
      </w:r>
      <w:r w:rsidR="003C620F" w:rsidRPr="003C620F">
        <w:t xml:space="preserve">Keystroke </w:t>
      </w:r>
      <w:r w:rsidR="003C620F">
        <w:t>D</w:t>
      </w:r>
      <w:r w:rsidR="003C620F" w:rsidRPr="003C620F">
        <w:t xml:space="preserve">ynamics: </w:t>
      </w:r>
      <w:r w:rsidR="003C620F">
        <w:t>F</w:t>
      </w:r>
      <w:r w:rsidR="003C620F" w:rsidRPr="003C620F">
        <w:t>eatures, typical models, and challenges</w:t>
      </w:r>
      <w:bookmarkEnd w:id="13"/>
    </w:p>
    <w:p w14:paraId="1D4F700E" w14:textId="77777777" w:rsidR="004449F1" w:rsidRPr="004449F1" w:rsidRDefault="004449F1" w:rsidP="004449F1">
      <w:pPr>
        <w:pStyle w:val="Heading2"/>
        <w:rPr>
          <w:rFonts w:cstheme="minorHAnsi"/>
          <w:b w:val="0"/>
          <w:sz w:val="24"/>
          <w:szCs w:val="24"/>
        </w:rPr>
      </w:pPr>
      <w:r w:rsidRPr="004449F1">
        <w:rPr>
          <w:rFonts w:cstheme="minorHAnsi"/>
          <w:b w:val="0"/>
          <w:sz w:val="24"/>
          <w:szCs w:val="24"/>
        </w:rPr>
        <w:t>Keystroke dynamics treats typing as a behavioural biometric. It uses the timing of typing rather than the actual meaning of the text. The main timing measures include key hold time and delays between key events. These timing values are often studied through digraph or latency-based features. Survey papers on keystroke biometrics describe this type of timing information and also discuss the difference between fixed-text and free-text authentication (Shanmugapriya and Padmavathi, 2009; Teh et al., 2013). Fixed-text authentication is easier to control because users type the same phrase, while free-text authentication is closer to normal use because the user types ordinary text.</w:t>
      </w:r>
    </w:p>
    <w:p w14:paraId="0B8A7FF0" w14:textId="77777777" w:rsidR="004449F1" w:rsidRPr="004449F1" w:rsidRDefault="004449F1" w:rsidP="004449F1">
      <w:pPr>
        <w:pStyle w:val="Heading2"/>
        <w:rPr>
          <w:rFonts w:cstheme="minorHAnsi"/>
          <w:b w:val="0"/>
          <w:sz w:val="24"/>
          <w:szCs w:val="24"/>
        </w:rPr>
      </w:pPr>
      <w:r w:rsidRPr="004449F1">
        <w:rPr>
          <w:rFonts w:cstheme="minorHAnsi"/>
          <w:b w:val="0"/>
          <w:sz w:val="24"/>
          <w:szCs w:val="24"/>
        </w:rPr>
        <w:t>Model choices in keystroke dynamics include anomaly detection, verification methods, classical machine learning models, and deep learning approaches. Killourhy and Maxion (2009) compared anomaly-detection algorithms for keystroke dynamics and showed that evaluation method and threshold choice are important when deciding whether a sample belongs to a genuine user or an impostor. This is relevant to my project because continuous authentication does not depend only on producing a score. The score also has to be converted into a usable decision. One-class SVM has also been used for keystroke authentication where the genuine user is modelled separately, which is useful for verification-style systems (Eude and Chang, 2018). More recent work on outlier detection also shows that noisy keystroke samples can affect authentication performance, so preprocessing and careful testing are important before trusting the final output (Ismail et al., 2024).</w:t>
      </w:r>
    </w:p>
    <w:p w14:paraId="5B5ACC2A" w14:textId="53ECCB4B" w:rsidR="004449F1" w:rsidRPr="004449F1" w:rsidRDefault="009C2DFD" w:rsidP="004449F1">
      <w:pPr>
        <w:pStyle w:val="Heading2"/>
        <w:rPr>
          <w:rFonts w:cstheme="minorHAnsi"/>
          <w:b w:val="0"/>
          <w:sz w:val="24"/>
          <w:szCs w:val="24"/>
        </w:rPr>
      </w:pPr>
      <w:r w:rsidRPr="009C2DFD">
        <w:rPr>
          <w:rFonts w:cstheme="minorHAnsi"/>
          <w:b w:val="0"/>
          <w:sz w:val="24"/>
          <w:szCs w:val="24"/>
        </w:rPr>
        <w:t xml:space="preserve">Deep learning methods have also been explored for keystroke authentication. AbdelRaouf et al. (2023) proposed a CNN-based keystroke dynamics approach using the CMU benchmark dataset, while Xiaofeng, </w:t>
      </w:r>
      <w:proofErr w:type="spellStart"/>
      <w:r w:rsidRPr="009C2DFD">
        <w:rPr>
          <w:rFonts w:cstheme="minorHAnsi"/>
          <w:b w:val="0"/>
          <w:sz w:val="24"/>
          <w:szCs w:val="24"/>
        </w:rPr>
        <w:t>Shengfei</w:t>
      </w:r>
      <w:proofErr w:type="spellEnd"/>
      <w:r w:rsidRPr="009C2DFD">
        <w:rPr>
          <w:rFonts w:cstheme="minorHAnsi"/>
          <w:b w:val="0"/>
          <w:sz w:val="24"/>
          <w:szCs w:val="24"/>
        </w:rPr>
        <w:t xml:space="preserve"> and </w:t>
      </w:r>
      <w:proofErr w:type="spellStart"/>
      <w:r w:rsidRPr="009C2DFD">
        <w:rPr>
          <w:rFonts w:cstheme="minorHAnsi"/>
          <w:b w:val="0"/>
          <w:sz w:val="24"/>
          <w:szCs w:val="24"/>
        </w:rPr>
        <w:t>Shengwei</w:t>
      </w:r>
      <w:proofErr w:type="spellEnd"/>
      <w:r w:rsidRPr="009C2DFD">
        <w:rPr>
          <w:rFonts w:cstheme="minorHAnsi"/>
          <w:b w:val="0"/>
          <w:sz w:val="24"/>
          <w:szCs w:val="24"/>
        </w:rPr>
        <w:t xml:space="preserve"> (2019) explored CNN-RNN methods for free-text keystroke authentication. However, this project uses a compact 18-dimensional feature vector and a real-time browser loop, so a simpler SVM-based runtime model was more practical to train, test and integrate. Work on non-conventional keystroke dynamics also shows that features beyond standard timing can be useful for authentication, so this project includes correction behaviour, burst information and idle fraction as additional keyboard features (Alsultan, Warwick and Wei, 2017).</w:t>
      </w:r>
    </w:p>
    <w:p w14:paraId="45574704" w14:textId="77777777" w:rsidR="004449F1" w:rsidRPr="004449F1" w:rsidRDefault="004449F1" w:rsidP="004449F1">
      <w:pPr>
        <w:pStyle w:val="Heading2"/>
        <w:rPr>
          <w:rFonts w:cstheme="minorHAnsi"/>
          <w:b w:val="0"/>
          <w:sz w:val="24"/>
          <w:szCs w:val="24"/>
        </w:rPr>
      </w:pPr>
      <w:r w:rsidRPr="004449F1">
        <w:rPr>
          <w:rFonts w:cstheme="minorHAnsi"/>
          <w:b w:val="0"/>
          <w:sz w:val="24"/>
          <w:szCs w:val="24"/>
        </w:rPr>
        <w:t>The main limitation is that typing behaviour is not fixed. It can change with the user, the keyboard, the task and the condition of the session. Because of this, a continuous authentication system should not depend on one perfect threshold. It needs careful testing, per-user analysis and a policy that can handle uncertain windows. In this project, keyboard features avoid storing typed content, but still keep timing and control-behaviour summaries. The keyboard model is therefore treated as a behavioural trust signal and then combined with mouse and optional face support.</w:t>
      </w:r>
    </w:p>
    <w:p w14:paraId="373C81F5" w14:textId="54174F70" w:rsidR="00036EE3" w:rsidRPr="00036EE3" w:rsidRDefault="00036EE3" w:rsidP="00036EE3">
      <w:pPr>
        <w:pStyle w:val="Heading2"/>
        <w:rPr>
          <w:rFonts w:cstheme="minorHAnsi"/>
          <w:b w:val="0"/>
          <w:bCs/>
          <w:sz w:val="24"/>
          <w:szCs w:val="24"/>
        </w:rPr>
      </w:pPr>
    </w:p>
    <w:p w14:paraId="28953DD8" w14:textId="77777777" w:rsidR="009D46B5" w:rsidRDefault="009D46B5" w:rsidP="003C620F">
      <w:pPr>
        <w:pStyle w:val="Heading2"/>
      </w:pPr>
    </w:p>
    <w:p w14:paraId="451A200E" w14:textId="2352550B" w:rsidR="003C620F" w:rsidRDefault="00AF600B" w:rsidP="003C620F">
      <w:pPr>
        <w:pStyle w:val="Heading2"/>
      </w:pPr>
      <w:bookmarkStart w:id="14" w:name="_Toc217313015"/>
      <w:r w:rsidRPr="00AF600B">
        <w:t xml:space="preserve">2.3 </w:t>
      </w:r>
      <w:r w:rsidR="003C620F" w:rsidRPr="003C620F">
        <w:t>Mouse dynamics: features, variability, and typical models</w:t>
      </w:r>
      <w:bookmarkEnd w:id="14"/>
    </w:p>
    <w:p w14:paraId="0FB10B47" w14:textId="77777777" w:rsidR="004449F1" w:rsidRPr="004449F1" w:rsidRDefault="004449F1" w:rsidP="004449F1">
      <w:pPr>
        <w:rPr>
          <w:sz w:val="24"/>
          <w:szCs w:val="24"/>
        </w:rPr>
      </w:pPr>
      <w:r w:rsidRPr="004449F1">
        <w:rPr>
          <w:sz w:val="24"/>
          <w:szCs w:val="24"/>
        </w:rPr>
        <w:t>Mouse dynamics studies how a user moves and clicks the pointer during interaction with a graphical interface. It focuses on behaviour such as movement paths, timing, clicks and action patterns, not on the content selected by the user. Survey work on mouse dynamics describes the area through raw mouse attributes, feature extraction, datasets, algorithms, fusion methods, performance and limitations (Khan et al., 2024). This makes mouse behaviour a useful candidate for continuous authentication because it can be collected in the background while the user is working.</w:t>
      </w:r>
    </w:p>
    <w:p w14:paraId="160A6615" w14:textId="77777777" w:rsidR="004449F1" w:rsidRPr="004449F1" w:rsidRDefault="004449F1" w:rsidP="004449F1">
      <w:pPr>
        <w:rPr>
          <w:sz w:val="24"/>
          <w:szCs w:val="24"/>
        </w:rPr>
      </w:pPr>
      <w:r w:rsidRPr="004449F1">
        <w:rPr>
          <w:sz w:val="24"/>
          <w:szCs w:val="24"/>
        </w:rPr>
        <w:t>Typical mouse features are built from position and time data. These can include movement duration, pointer distance, speed, acceleration, direction change, pauses, point-and-click actions, and drag-and-drop actions. Antal and Egyed-Zsigmond (2019) used the BALABIT dataset and segmented raw mouse data into actions such as mouse move, point-and-click, and drag-and-drop before extracting features for impostor detection. This is directly relevant to my project because my mouse pipeline also converts raw movement traces into fixed window-level features before classification.</w:t>
      </w:r>
    </w:p>
    <w:p w14:paraId="27FAEB74" w14:textId="77777777" w:rsidR="004449F1" w:rsidRPr="004449F1" w:rsidRDefault="004449F1" w:rsidP="004449F1">
      <w:pPr>
        <w:rPr>
          <w:sz w:val="24"/>
          <w:szCs w:val="24"/>
        </w:rPr>
      </w:pPr>
      <w:r w:rsidRPr="004449F1">
        <w:rPr>
          <w:sz w:val="24"/>
          <w:szCs w:val="24"/>
        </w:rPr>
        <w:t>Online mouse-based continuous authentication has also been studied using clickstream data. Almalki, Assery and Roy (2021) collected online mouse-dynamics data from 20 participants, extracted approximately 87 features, and evaluated machine learning and deep learning classifiers for continuous authentication and anomaly detection. Their work supports the idea that mouse behaviour can be used as an online behavioural signal, but it does not mean mouse alone is always enough for reliable authentication.</w:t>
      </w:r>
    </w:p>
    <w:p w14:paraId="71882192" w14:textId="57D6658F" w:rsidR="00F85223" w:rsidRPr="003C620F" w:rsidRDefault="004449F1" w:rsidP="00AA366E">
      <w:pPr>
        <w:rPr>
          <w:sz w:val="24"/>
          <w:szCs w:val="24"/>
        </w:rPr>
      </w:pPr>
      <w:r w:rsidRPr="004449F1">
        <w:rPr>
          <w:sz w:val="24"/>
          <w:szCs w:val="24"/>
        </w:rPr>
        <w:t>In my project, mouse is treated as a supporting behavioural signal. This is because mouse evidence depends on whether the user is actually moving the pointer. During reading, waiting, or keyboard-only activity, mouse information may be limited. The BALABIT work also notes that short benchmark test sessions make mouse evaluation challenging (Antal and Egyed-Zsigmond, 2019). For this reason, my final system does not use mouse as a standalone gatekeeper. Instead, the mouse SVM provides an additional trust score that is fused with keyboard trust. This is a more cautious use of mouse dynamics and matches the prototype results, where mouse helped the live trust signal but was not strong enough to act as the only LOCK decision source.</w:t>
      </w:r>
    </w:p>
    <w:p w14:paraId="6610B195" w14:textId="28EB0117" w:rsidR="00F85223" w:rsidRDefault="00F85223" w:rsidP="00E43C98">
      <w:pPr>
        <w:pStyle w:val="Heading2"/>
      </w:pPr>
      <w:bookmarkStart w:id="15" w:name="_Toc217313016"/>
      <w:r w:rsidRPr="00F85223">
        <w:t xml:space="preserve">2.4 </w:t>
      </w:r>
      <w:r w:rsidR="00AA366E" w:rsidRPr="00AA366E">
        <w:t>Face verification and liveness in continuous settings</w:t>
      </w:r>
      <w:bookmarkEnd w:id="15"/>
    </w:p>
    <w:p w14:paraId="0C7140EF" w14:textId="77777777" w:rsidR="004449F1" w:rsidRPr="004449F1" w:rsidRDefault="004449F1" w:rsidP="004449F1">
      <w:pPr>
        <w:pStyle w:val="Heading2"/>
        <w:rPr>
          <w:rFonts w:cstheme="minorHAnsi"/>
          <w:b w:val="0"/>
          <w:bCs/>
          <w:sz w:val="24"/>
          <w:szCs w:val="24"/>
        </w:rPr>
      </w:pPr>
      <w:r w:rsidRPr="004449F1">
        <w:rPr>
          <w:rFonts w:cstheme="minorHAnsi"/>
          <w:b w:val="0"/>
          <w:bCs/>
          <w:sz w:val="24"/>
          <w:szCs w:val="24"/>
        </w:rPr>
        <w:t>Face-based checks can add useful identity evidence, but they also create privacy and spoofing risks. In a continuous authentication system, face should not be treated as the only proof of identity. It is better used as an additional signal when behaviour becomes uncertain. Multimodal authentication work explains that systems can combine physiological traits, such as facial features, with behavioural traits, such as keystroke dynamics, instead of relying on one modality only (Ryu et al., 2021). In my project, this is why face is kept as optional support rather than the main decision model.</w:t>
      </w:r>
    </w:p>
    <w:p w14:paraId="6FD4B623" w14:textId="77777777" w:rsidR="004449F1" w:rsidRPr="004449F1" w:rsidRDefault="004449F1" w:rsidP="004449F1">
      <w:pPr>
        <w:pStyle w:val="Heading2"/>
        <w:rPr>
          <w:rFonts w:cstheme="minorHAnsi"/>
          <w:b w:val="0"/>
          <w:bCs/>
          <w:sz w:val="24"/>
          <w:szCs w:val="24"/>
        </w:rPr>
      </w:pPr>
      <w:r w:rsidRPr="004449F1">
        <w:rPr>
          <w:rFonts w:cstheme="minorHAnsi"/>
          <w:b w:val="0"/>
          <w:bCs/>
          <w:sz w:val="24"/>
          <w:szCs w:val="24"/>
        </w:rPr>
        <w:t>A practical face pipeline normally needs a way to locate the face before any matching can happen. MTCNN is relevant here because it was proposed as a cascaded CNN framework for joint face detection and alignment, with stages that produce face candidate windows, refine them, and output facial landmark positions (Zhang et al., 2016). This supports the use of a pre-trained face detection and alignment approach, but it does not prove face recognition or liveness performance by itself. In this prototype, the face stream is therefore used only to support the behavioural trust score.</w:t>
      </w:r>
    </w:p>
    <w:p w14:paraId="4E5C4816" w14:textId="77777777" w:rsidR="004449F1" w:rsidRPr="004449F1" w:rsidRDefault="004449F1" w:rsidP="004449F1">
      <w:pPr>
        <w:pStyle w:val="Heading2"/>
        <w:rPr>
          <w:rFonts w:cstheme="minorHAnsi"/>
          <w:b w:val="0"/>
          <w:bCs/>
          <w:sz w:val="24"/>
          <w:szCs w:val="24"/>
        </w:rPr>
      </w:pPr>
      <w:r w:rsidRPr="004449F1">
        <w:rPr>
          <w:rFonts w:cstheme="minorHAnsi"/>
          <w:b w:val="0"/>
          <w:bCs/>
          <w:sz w:val="24"/>
          <w:szCs w:val="24"/>
        </w:rPr>
        <w:t>The main weakness of face-based authentication is spoofing. Face anti-spoofing research discusses attacks such as print photos, replay videos, 3D masks and AI-generated faces or videos, and treats face anti-spoofing as a separate problem from basic face detection (Xing et al., 2025). The same survey also discusses datasets, deep learning methods and challenges such as generalisation to unknown attacks (Xing et al., 2025). Because of this, my lightweight liveness score should not be described as strong anti-spoofing.</w:t>
      </w:r>
    </w:p>
    <w:p w14:paraId="0316A4E6" w14:textId="7D1F2269" w:rsidR="009D46B5" w:rsidRDefault="004449F1" w:rsidP="00E43C98">
      <w:pPr>
        <w:pStyle w:val="Heading2"/>
        <w:rPr>
          <w:rFonts w:cstheme="minorHAnsi"/>
          <w:b w:val="0"/>
          <w:bCs/>
          <w:sz w:val="24"/>
          <w:szCs w:val="24"/>
        </w:rPr>
      </w:pPr>
      <w:r w:rsidRPr="004449F1">
        <w:rPr>
          <w:rFonts w:cstheme="minorHAnsi"/>
          <w:b w:val="0"/>
          <w:bCs/>
          <w:sz w:val="24"/>
          <w:szCs w:val="24"/>
        </w:rPr>
        <w:t>There is also a privacy issue. Continuous authentication research notes that behavioural systems can collect intrusive information and that privacy needs to be protected (Stylios et al., 2016). For that reason, I frame webcam evidence cautiously. The face module provides match and liveness support for the prototype, but it is not presented as a production-grade face-authentication or anti-spoofing system.</w:t>
      </w:r>
    </w:p>
    <w:p w14:paraId="4DD07F2B" w14:textId="77777777" w:rsidR="00385536" w:rsidRDefault="00385536" w:rsidP="00385536">
      <w:pPr>
        <w:pStyle w:val="NoSpacing"/>
      </w:pPr>
    </w:p>
    <w:p w14:paraId="53824CD1" w14:textId="77777777" w:rsidR="00385536" w:rsidRDefault="00385536" w:rsidP="00385536">
      <w:pPr>
        <w:pStyle w:val="NoSpacing"/>
      </w:pPr>
    </w:p>
    <w:p w14:paraId="7F15C67A" w14:textId="77777777" w:rsidR="00385536" w:rsidRDefault="00385536" w:rsidP="00385536">
      <w:pPr>
        <w:pStyle w:val="NoSpacing"/>
      </w:pPr>
    </w:p>
    <w:p w14:paraId="4D71CBF1" w14:textId="77777777" w:rsidR="00385536" w:rsidRDefault="00385536" w:rsidP="00385536">
      <w:pPr>
        <w:pStyle w:val="NoSpacing"/>
      </w:pPr>
    </w:p>
    <w:p w14:paraId="264472B0" w14:textId="77777777" w:rsidR="00385536" w:rsidRDefault="00385536" w:rsidP="00385536">
      <w:pPr>
        <w:pStyle w:val="NoSpacing"/>
      </w:pPr>
    </w:p>
    <w:p w14:paraId="0B740794" w14:textId="77777777" w:rsidR="00385536" w:rsidRDefault="00385536" w:rsidP="00385536">
      <w:pPr>
        <w:pStyle w:val="NoSpacing"/>
      </w:pPr>
    </w:p>
    <w:p w14:paraId="1E9AF054" w14:textId="77777777" w:rsidR="00385536" w:rsidRDefault="00385536" w:rsidP="00385536">
      <w:pPr>
        <w:pStyle w:val="NoSpacing"/>
      </w:pPr>
    </w:p>
    <w:p w14:paraId="67F93FC1" w14:textId="77777777" w:rsidR="00385536" w:rsidRDefault="00385536" w:rsidP="00385536">
      <w:pPr>
        <w:pStyle w:val="NoSpacing"/>
      </w:pPr>
    </w:p>
    <w:p w14:paraId="6A32991D" w14:textId="77777777" w:rsidR="00385536" w:rsidRDefault="00385536" w:rsidP="00385536">
      <w:pPr>
        <w:pStyle w:val="NoSpacing"/>
      </w:pPr>
    </w:p>
    <w:p w14:paraId="4F91E9EC" w14:textId="77777777" w:rsidR="00385536" w:rsidRDefault="00385536" w:rsidP="00385536">
      <w:pPr>
        <w:pStyle w:val="NoSpacing"/>
      </w:pPr>
    </w:p>
    <w:p w14:paraId="5FF63627" w14:textId="77777777" w:rsidR="00385536" w:rsidRDefault="00385536" w:rsidP="00385536">
      <w:pPr>
        <w:pStyle w:val="NoSpacing"/>
      </w:pPr>
    </w:p>
    <w:p w14:paraId="28CAF433" w14:textId="77777777" w:rsidR="00385536" w:rsidRDefault="00385536" w:rsidP="00385536">
      <w:pPr>
        <w:pStyle w:val="NoSpacing"/>
      </w:pPr>
    </w:p>
    <w:p w14:paraId="62A8011B" w14:textId="77777777" w:rsidR="00385536" w:rsidRDefault="00385536" w:rsidP="00385536">
      <w:pPr>
        <w:pStyle w:val="NoSpacing"/>
      </w:pPr>
    </w:p>
    <w:p w14:paraId="1224E3F3" w14:textId="77777777" w:rsidR="00385536" w:rsidRPr="00385536" w:rsidRDefault="00385536" w:rsidP="00385536">
      <w:pPr>
        <w:pStyle w:val="NoSpacing"/>
      </w:pPr>
    </w:p>
    <w:p w14:paraId="00AFEFAB" w14:textId="5DEF3BA0" w:rsidR="00E211EC" w:rsidRPr="00E211EC" w:rsidRDefault="00E211EC" w:rsidP="00E43C98">
      <w:pPr>
        <w:pStyle w:val="Heading2"/>
      </w:pPr>
      <w:bookmarkStart w:id="16" w:name="_Toc217313017"/>
      <w:r w:rsidRPr="00E211EC">
        <w:t xml:space="preserve">2.5 </w:t>
      </w:r>
      <w:r w:rsidR="00AF67D8" w:rsidRPr="00AF67D8">
        <w:t>Multimodal fusion strategies and trade offs</w:t>
      </w:r>
      <w:bookmarkEnd w:id="16"/>
    </w:p>
    <w:p w14:paraId="4B960174" w14:textId="77777777" w:rsidR="004449F1" w:rsidRPr="004449F1" w:rsidRDefault="004449F1" w:rsidP="004449F1">
      <w:pPr>
        <w:rPr>
          <w:rFonts w:cstheme="minorHAnsi"/>
          <w:sz w:val="24"/>
          <w:szCs w:val="24"/>
        </w:rPr>
      </w:pPr>
      <w:r w:rsidRPr="004449F1">
        <w:rPr>
          <w:rFonts w:cstheme="minorHAnsi"/>
          <w:sz w:val="24"/>
          <w:szCs w:val="24"/>
        </w:rPr>
        <w:t xml:space="preserve">Multimodal continuous authentication is used because one signal alone is not reliable in every situation. Keyboard behaviour can change with typing speed, fatigue or keyboard type. Mouse evidence may be weak when the user is mainly reading or typing. Face evidence can also fail when the camera </w:t>
      </w:r>
      <w:proofErr w:type="gramStart"/>
      <w:r w:rsidRPr="004449F1">
        <w:rPr>
          <w:rFonts w:cstheme="minorHAnsi"/>
          <w:sz w:val="24"/>
          <w:szCs w:val="24"/>
        </w:rPr>
        <w:t>view</w:t>
      </w:r>
      <w:proofErr w:type="gramEnd"/>
      <w:r w:rsidRPr="004449F1">
        <w:rPr>
          <w:rFonts w:cstheme="minorHAnsi"/>
          <w:sz w:val="24"/>
          <w:szCs w:val="24"/>
        </w:rPr>
        <w:t>, lighting or head position changes. A systematic review of continuous multimodal biometric authentication discusses the use of different biometric modalities together instead of relying on only one source of evidence (Ryu et al., 2021). In this project, the reason for fusion is practical: if one channel is missing or weak, another channel may still provide useful support.</w:t>
      </w:r>
    </w:p>
    <w:p w14:paraId="54C29DED" w14:textId="77777777" w:rsidR="004449F1" w:rsidRPr="004449F1" w:rsidRDefault="004449F1" w:rsidP="004449F1">
      <w:pPr>
        <w:rPr>
          <w:rFonts w:cstheme="minorHAnsi"/>
          <w:sz w:val="24"/>
          <w:szCs w:val="24"/>
        </w:rPr>
      </w:pPr>
      <w:r w:rsidRPr="004449F1">
        <w:rPr>
          <w:rFonts w:cstheme="minorHAnsi"/>
          <w:sz w:val="24"/>
          <w:szCs w:val="24"/>
        </w:rPr>
        <w:t>Fusion can be applied at different levels. Feature-level fusion combines features from different sources into one larger feature vector before training a model. This can be useful, but it also needs the modalities to be available in a consistent way. Martín et al. (2022) specifically studied combining behavioural information at the feature level for continuous authentication, so this paper is a suitable reference for that type of fusion. In my project, I did not use feature-level fusion because keyboard, mouse and face are not always available at the same time. For example, mouse can be idle and face evidence can be missing.</w:t>
      </w:r>
    </w:p>
    <w:p w14:paraId="49315E52" w14:textId="77777777" w:rsidR="004449F1" w:rsidRPr="004449F1" w:rsidRDefault="004449F1" w:rsidP="004449F1">
      <w:pPr>
        <w:rPr>
          <w:rFonts w:cstheme="minorHAnsi"/>
          <w:sz w:val="24"/>
          <w:szCs w:val="24"/>
        </w:rPr>
      </w:pPr>
      <w:r w:rsidRPr="004449F1">
        <w:rPr>
          <w:rFonts w:cstheme="minorHAnsi"/>
          <w:sz w:val="24"/>
          <w:szCs w:val="24"/>
        </w:rPr>
        <w:t>Score-level fusion is more suitable for this prototype. Each model first gives its own trust score, and then the backend combines those scores using rules. This makes the system easier to debug because keyboard, mouse and face can be checked separately before they are combined. It also allows fallback behaviour. If the webcam is unavailable, the system can still use keyboard and mouse. If mouse data is missing for a short time, the system can still use keyboard and the last valid behaviour score. Decision-level fusion is simpler, because each modality gives a final decision and the system combines those decisions, but it loses more information than score-level fusion.</w:t>
      </w:r>
    </w:p>
    <w:p w14:paraId="51BDA72B" w14:textId="26FE4ECA" w:rsidR="00760C9A" w:rsidRDefault="004449F1" w:rsidP="00AF67D8">
      <w:pPr>
        <w:rPr>
          <w:rFonts w:cstheme="minorHAnsi"/>
          <w:sz w:val="24"/>
          <w:szCs w:val="24"/>
        </w:rPr>
      </w:pPr>
      <w:r w:rsidRPr="004449F1">
        <w:rPr>
          <w:rFonts w:cstheme="minorHAnsi"/>
          <w:sz w:val="24"/>
          <w:szCs w:val="24"/>
        </w:rPr>
        <w:t>The main trade-off is still between security and usability. Continuous authentication has to be careful because a strict system can interrupt genuine users, while a relaxed system can miss suspicious behaviour. Security, privacy and usability are treated as important concerns in continuous authentication research (Baig and Eskeland, 2021). In this project, the exact fusion weights and thresholds are not copied from the literature. They are implementation choices in trust_fusion.py and views.py. I use score-level fusion because it is transparent, easy to test, and suitable for a proof-of-concept monitor.</w:t>
      </w:r>
    </w:p>
    <w:p w14:paraId="0E785E52" w14:textId="77777777" w:rsidR="00760C9A" w:rsidRDefault="00760C9A" w:rsidP="00760C9A">
      <w:pPr>
        <w:rPr>
          <w:rFonts w:cstheme="minorHAnsi"/>
          <w:sz w:val="24"/>
          <w:szCs w:val="24"/>
        </w:rPr>
      </w:pPr>
    </w:p>
    <w:p w14:paraId="475977AC" w14:textId="77777777" w:rsidR="00385536" w:rsidRDefault="00385536" w:rsidP="00760C9A">
      <w:pPr>
        <w:rPr>
          <w:rFonts w:cstheme="minorHAnsi"/>
          <w:sz w:val="24"/>
          <w:szCs w:val="24"/>
        </w:rPr>
      </w:pPr>
    </w:p>
    <w:p w14:paraId="195372AF" w14:textId="77777777" w:rsidR="00385536" w:rsidRDefault="00385536" w:rsidP="00760C9A">
      <w:pPr>
        <w:rPr>
          <w:rFonts w:cstheme="minorHAnsi"/>
          <w:sz w:val="24"/>
          <w:szCs w:val="24"/>
        </w:rPr>
      </w:pPr>
    </w:p>
    <w:p w14:paraId="569D75C8" w14:textId="77777777" w:rsidR="00385536" w:rsidRDefault="00385536" w:rsidP="00760C9A">
      <w:pPr>
        <w:rPr>
          <w:rFonts w:cstheme="minorHAnsi"/>
          <w:sz w:val="24"/>
          <w:szCs w:val="24"/>
        </w:rPr>
      </w:pPr>
    </w:p>
    <w:p w14:paraId="6C905F0A" w14:textId="77777777" w:rsidR="00385536" w:rsidRPr="00760C9A" w:rsidRDefault="00385536" w:rsidP="00760C9A">
      <w:pPr>
        <w:rPr>
          <w:rFonts w:cstheme="minorHAnsi"/>
          <w:sz w:val="24"/>
          <w:szCs w:val="24"/>
        </w:rPr>
      </w:pPr>
    </w:p>
    <w:p w14:paraId="3DA0B8C4" w14:textId="4B3C8C54" w:rsidR="00E961AA" w:rsidRPr="00E961AA" w:rsidRDefault="00883C5E" w:rsidP="0076738D">
      <w:pPr>
        <w:pStyle w:val="Heading2"/>
      </w:pPr>
      <w:bookmarkStart w:id="17" w:name="_Toc217313018"/>
      <w:r w:rsidRPr="00883C5E">
        <w:t xml:space="preserve">2.6 </w:t>
      </w:r>
      <w:r w:rsidR="00AF67D8" w:rsidRPr="00AF67D8">
        <w:t>Gap and how this prototype addresses it</w:t>
      </w:r>
      <w:bookmarkEnd w:id="17"/>
    </w:p>
    <w:p w14:paraId="6E80DE4F" w14:textId="77777777" w:rsidR="00625751" w:rsidRPr="00625751" w:rsidRDefault="00625751" w:rsidP="00625751">
      <w:pPr>
        <w:rPr>
          <w:rFonts w:cstheme="minorHAnsi"/>
          <w:sz w:val="24"/>
          <w:szCs w:val="24"/>
        </w:rPr>
      </w:pPr>
      <w:r w:rsidRPr="00625751">
        <w:rPr>
          <w:rFonts w:cstheme="minorHAnsi"/>
          <w:sz w:val="24"/>
          <w:szCs w:val="24"/>
        </w:rPr>
        <w:t>The literature shows that behavioural biometrics can support continuous authentication, but it also shows that the problem is not solved by one signal or one accuracy number. Keystroke dynamics can provide useful timing evidence, but it is affected by user variation and threshold choice. Mouse dynamics can add another behavioural stream, but mouse activity may be limited during reading or keyboard-heavy tasks. Face evidence can support identity checking, but it brings privacy and spoofing concerns. Multimodal continuous authentication is therefore useful as a general direction, but it still needs careful implementation and evaluation (Ryu et al., 2021; Baig and Eskeland, 2021).</w:t>
      </w:r>
    </w:p>
    <w:p w14:paraId="60DD8238" w14:textId="5057F16F" w:rsidR="00625751" w:rsidRPr="00625751" w:rsidRDefault="00625751" w:rsidP="00625751">
      <w:pPr>
        <w:rPr>
          <w:rFonts w:cstheme="minorHAnsi"/>
          <w:sz w:val="24"/>
          <w:szCs w:val="24"/>
        </w:rPr>
      </w:pPr>
      <w:r w:rsidRPr="00625751">
        <w:rPr>
          <w:rFonts w:cstheme="minorHAnsi"/>
          <w:sz w:val="24"/>
          <w:szCs w:val="24"/>
        </w:rPr>
        <w:t xml:space="preserve">The gap addressed in this project is the practical connection between offline behavioural models and a live browser-based trust monitor. </w:t>
      </w:r>
      <w:r w:rsidR="009C2DFD" w:rsidRPr="009C2DFD">
        <w:rPr>
          <w:rFonts w:cstheme="minorHAnsi"/>
          <w:sz w:val="24"/>
          <w:szCs w:val="24"/>
        </w:rPr>
        <w:t xml:space="preserve">Offline model evaluations often </w:t>
      </w:r>
      <w:r w:rsidRPr="00625751">
        <w:rPr>
          <w:rFonts w:cstheme="minorHAnsi"/>
          <w:sz w:val="24"/>
          <w:szCs w:val="24"/>
        </w:rPr>
        <w:t>focus on classification or verification results, but a continuous authentication system also needs to show how the score behaves over time, how missing evidence is handled, and when a policy should move from ALLOW to STEP UP or LOCK. This project therefore focuses on building a small but complete prototype rather than only reporting offline model scores.</w:t>
      </w:r>
    </w:p>
    <w:p w14:paraId="2CD9928F" w14:textId="77777777" w:rsidR="00625751" w:rsidRPr="00625751" w:rsidRDefault="00625751" w:rsidP="00625751">
      <w:pPr>
        <w:rPr>
          <w:rFonts w:cstheme="minorHAnsi"/>
          <w:sz w:val="24"/>
          <w:szCs w:val="24"/>
        </w:rPr>
      </w:pPr>
      <w:r w:rsidRPr="00625751">
        <w:rPr>
          <w:rFonts w:cstheme="minorHAnsi"/>
          <w:sz w:val="24"/>
          <w:szCs w:val="24"/>
        </w:rPr>
        <w:t>The prototype addresses this gap by linking the main parts of the system into one working flow. The browser page captures keyboard and mouse activity, converts them into window-level feature vectors, and sends them to Django endpoints. The backend loads saved models, generates keyboard and mouse trust scores, applies score-level fusion, and writes live trust values to CSV logs. Face evidence is included only as optional support. The system also produces plots for trust over time, action counts and takeover replay, so the discussion can include runtime behaviour as well as offline metrics.</w:t>
      </w:r>
    </w:p>
    <w:p w14:paraId="31D84739" w14:textId="77777777" w:rsidR="00625751" w:rsidRPr="00625751" w:rsidRDefault="00625751" w:rsidP="00625751">
      <w:pPr>
        <w:rPr>
          <w:rFonts w:cstheme="minorHAnsi"/>
          <w:sz w:val="24"/>
          <w:szCs w:val="24"/>
        </w:rPr>
      </w:pPr>
      <w:r w:rsidRPr="00625751">
        <w:rPr>
          <w:rFonts w:cstheme="minorHAnsi"/>
          <w:sz w:val="24"/>
          <w:szCs w:val="24"/>
        </w:rPr>
        <w:t>This chapter explains why these design choices are reasonable. Keystroke dynamics and mouse dynamics provide the behavioural basis for the system. Face evidence is included only in a limited way because proper anti-spoofing would require more dedicated evaluation. Multimodal fusion is used at score level because it is simpler to debug and can handle missing signals better than a single large combined model. The final prototype does not claim to be production-ready. Its contribution is a code-complete proof of concept that shows how keyboard, mouse and optional face evidence can be combined into one behavioural trust monitor, and what limitations appear when the system is tested with offline results, live logs and controlled takeover replay.</w:t>
      </w:r>
    </w:p>
    <w:p w14:paraId="0D7B82C8" w14:textId="68BB24D5" w:rsidR="00E961AA" w:rsidRDefault="00E961AA" w:rsidP="00E961AA">
      <w:pPr>
        <w:rPr>
          <w:rFonts w:cstheme="minorHAnsi"/>
          <w:sz w:val="24"/>
          <w:szCs w:val="24"/>
        </w:rPr>
      </w:pPr>
    </w:p>
    <w:p w14:paraId="562A4298" w14:textId="77777777" w:rsidR="00AC534C" w:rsidRDefault="00AC534C" w:rsidP="00E961AA">
      <w:pPr>
        <w:rPr>
          <w:rFonts w:cstheme="minorHAnsi"/>
          <w:sz w:val="24"/>
          <w:szCs w:val="24"/>
        </w:rPr>
      </w:pPr>
    </w:p>
    <w:p w14:paraId="58F0DE91" w14:textId="77777777" w:rsidR="00AC534C" w:rsidRDefault="00AC534C" w:rsidP="00E961AA">
      <w:pPr>
        <w:rPr>
          <w:rFonts w:cstheme="minorHAnsi"/>
          <w:sz w:val="24"/>
          <w:szCs w:val="24"/>
        </w:rPr>
      </w:pPr>
    </w:p>
    <w:p w14:paraId="4EC631EC" w14:textId="77777777" w:rsidR="00E40AA2" w:rsidRPr="00E40AA2" w:rsidRDefault="00E40AA2" w:rsidP="00E40AA2">
      <w:pPr>
        <w:rPr>
          <w:lang w:bidi="hi-IN"/>
        </w:rPr>
      </w:pPr>
    </w:p>
    <w:p w14:paraId="7A09CFCD" w14:textId="25C44B40" w:rsidR="00A62600" w:rsidRDefault="00A62600" w:rsidP="0076738D">
      <w:pPr>
        <w:pStyle w:val="Heading1"/>
        <w:rPr>
          <w:lang w:bidi="hi-IN"/>
        </w:rPr>
      </w:pPr>
      <w:bookmarkStart w:id="18" w:name="_Toc217313019"/>
      <w:r w:rsidRPr="00655374">
        <w:rPr>
          <w:lang w:bidi="hi-IN"/>
        </w:rPr>
        <w:t xml:space="preserve">Chapter </w:t>
      </w:r>
      <w:r>
        <w:rPr>
          <w:lang w:bidi="hi-IN"/>
        </w:rPr>
        <w:t>3</w:t>
      </w:r>
      <w:r w:rsidRPr="00655374">
        <w:rPr>
          <w:lang w:bidi="hi-IN"/>
        </w:rPr>
        <w:t xml:space="preserve"> </w:t>
      </w:r>
      <w:r w:rsidR="00332DCC">
        <w:rPr>
          <w:lang w:bidi="hi-IN"/>
        </w:rPr>
        <w:t>–</w:t>
      </w:r>
      <w:r w:rsidRPr="00655374">
        <w:rPr>
          <w:lang w:bidi="hi-IN"/>
        </w:rPr>
        <w:t> </w:t>
      </w:r>
      <w:r>
        <w:rPr>
          <w:lang w:bidi="hi-IN"/>
        </w:rPr>
        <w:t>Methods</w:t>
      </w:r>
      <w:bookmarkEnd w:id="18"/>
    </w:p>
    <w:p w14:paraId="36B56E02" w14:textId="77777777" w:rsidR="000D77B4" w:rsidRDefault="000D77B4" w:rsidP="00A62600">
      <w:pPr>
        <w:rPr>
          <w:rFonts w:cstheme="minorHAnsi"/>
          <w:b/>
          <w:bCs/>
          <w:kern w:val="0"/>
          <w:sz w:val="32"/>
          <w:szCs w:val="32"/>
          <w:lang w:bidi="hi-IN"/>
        </w:rPr>
      </w:pPr>
    </w:p>
    <w:p w14:paraId="5F98E0C0" w14:textId="313EA256" w:rsidR="00DE4CDB" w:rsidRPr="00DE4CDB" w:rsidRDefault="00332DCC" w:rsidP="009D46B5">
      <w:pPr>
        <w:pStyle w:val="Heading2"/>
      </w:pPr>
      <w:bookmarkStart w:id="19" w:name="_Toc217313020"/>
      <w:r w:rsidRPr="00332DCC">
        <w:rPr>
          <w:lang w:bidi="hi-IN"/>
        </w:rPr>
        <w:t xml:space="preserve">3.1 </w:t>
      </w:r>
      <w:r w:rsidR="00DE4CDB" w:rsidRPr="00DE4CDB">
        <w:rPr>
          <w:lang w:bidi="hi-IN"/>
        </w:rPr>
        <w:t>System overview and dataflow</w:t>
      </w:r>
      <w:bookmarkEnd w:id="19"/>
    </w:p>
    <w:p w14:paraId="3CF9C392" w14:textId="77777777" w:rsidR="00625751" w:rsidRPr="00625751" w:rsidRDefault="00625751" w:rsidP="00625751">
      <w:pPr>
        <w:rPr>
          <w:rFonts w:cstheme="minorHAnsi"/>
          <w:sz w:val="24"/>
          <w:szCs w:val="24"/>
        </w:rPr>
      </w:pPr>
      <w:r w:rsidRPr="00625751">
        <w:rPr>
          <w:rFonts w:cstheme="minorHAnsi"/>
          <w:sz w:val="24"/>
          <w:szCs w:val="24"/>
        </w:rPr>
        <w:t>The implementation is packaged as a web prototype so that capture, scoring, fusion and policy decisions can be seen together in one flow. A Django backend exposes endpoints that accept keyboard, mouse and face-related inputs and return trust scores. On the client side, the monitor page listens to browser keyboard and mouse events, builds short windows, and sends the feature vectors to the backend at a cadence of about 150 ms. This keeps the prototype close to a real active session, where evidence keeps arriving and the system must respond continuously.</w:t>
      </w:r>
    </w:p>
    <w:p w14:paraId="54D09B18" w14:textId="77777777" w:rsidR="00625751" w:rsidRPr="00625751" w:rsidRDefault="00625751" w:rsidP="00625751">
      <w:pPr>
        <w:rPr>
          <w:rFonts w:cstheme="minorHAnsi"/>
          <w:sz w:val="24"/>
          <w:szCs w:val="24"/>
        </w:rPr>
      </w:pPr>
      <w:r w:rsidRPr="00625751">
        <w:rPr>
          <w:rFonts w:cstheme="minorHAnsi"/>
          <w:sz w:val="24"/>
          <w:szCs w:val="24"/>
        </w:rPr>
        <w:t>For keyboard input, each window is converted into an 18-dimensional vector based on timing and control behaviour. The saved keyboard SVM produces decision scores across enrolled users, and the runtime scorer converts the score margin into a keyboard trust value. For mouse input, each window becomes a 23-dimensional vector summarising movement, pauses and trajectory behaviour. A second SVM produces a mouse trust value. Face is treated separately. The webcam stream is used only to produce optional face match and lightweight liveness scores, not as the main authentication model.</w:t>
      </w:r>
    </w:p>
    <w:p w14:paraId="61DAC680" w14:textId="77777777" w:rsidR="00625751" w:rsidRPr="00625751" w:rsidRDefault="00625751" w:rsidP="00625751">
      <w:pPr>
        <w:rPr>
          <w:rFonts w:cstheme="minorHAnsi"/>
          <w:sz w:val="24"/>
          <w:szCs w:val="24"/>
        </w:rPr>
      </w:pPr>
      <w:r w:rsidRPr="00625751">
        <w:rPr>
          <w:rFonts w:cstheme="minorHAnsi"/>
          <w:sz w:val="24"/>
          <w:szCs w:val="24"/>
        </w:rPr>
        <w:t>Short windows can be noisy, so the backend does not treat every single tick as a final decision. The system keeps a short rolling history of fused trust values and also holds recent modality scores briefly when keyboard, mouse or face evidence is temporarily missing. This avoids sudden drops when the user pauses typing or keeps still in front of the camera.</w:t>
      </w:r>
    </w:p>
    <w:p w14:paraId="67B1BD53" w14:textId="5F94932F" w:rsidR="00AC534C" w:rsidRDefault="00625751" w:rsidP="00B17AC4">
      <w:pPr>
        <w:rPr>
          <w:rFonts w:cstheme="minorHAnsi"/>
          <w:sz w:val="24"/>
          <w:szCs w:val="24"/>
        </w:rPr>
      </w:pPr>
      <w:r w:rsidRPr="00625751">
        <w:rPr>
          <w:rFonts w:cstheme="minorHAnsi"/>
          <w:sz w:val="24"/>
          <w:szCs w:val="24"/>
        </w:rPr>
        <w:t xml:space="preserve">The final fused score is mapped to three actions: </w:t>
      </w:r>
      <w:r w:rsidRPr="00625751">
        <w:rPr>
          <w:rFonts w:cstheme="minorHAnsi"/>
          <w:b/>
          <w:bCs/>
          <w:sz w:val="24"/>
          <w:szCs w:val="24"/>
        </w:rPr>
        <w:t>ALLOW</w:t>
      </w:r>
      <w:r w:rsidRPr="00625751">
        <w:rPr>
          <w:rFonts w:cstheme="minorHAnsi"/>
          <w:sz w:val="24"/>
          <w:szCs w:val="24"/>
        </w:rPr>
        <w:t xml:space="preserve">, </w:t>
      </w:r>
      <w:r w:rsidRPr="00625751">
        <w:rPr>
          <w:rFonts w:cstheme="minorHAnsi"/>
          <w:b/>
          <w:bCs/>
          <w:sz w:val="24"/>
          <w:szCs w:val="24"/>
        </w:rPr>
        <w:t>STEP UP</w:t>
      </w:r>
      <w:r w:rsidRPr="00625751">
        <w:rPr>
          <w:rFonts w:cstheme="minorHAnsi"/>
          <w:sz w:val="24"/>
          <w:szCs w:val="24"/>
        </w:rPr>
        <w:t xml:space="preserve">, and </w:t>
      </w:r>
      <w:r w:rsidRPr="00625751">
        <w:rPr>
          <w:rFonts w:cstheme="minorHAnsi"/>
          <w:b/>
          <w:bCs/>
          <w:sz w:val="24"/>
          <w:szCs w:val="24"/>
        </w:rPr>
        <w:t>LOCK</w:t>
      </w:r>
      <w:r w:rsidRPr="00625751">
        <w:rPr>
          <w:rFonts w:cstheme="minorHAnsi"/>
          <w:sz w:val="24"/>
          <w:szCs w:val="24"/>
        </w:rPr>
        <w:t>. These policy actions and thresholds are implementation choices in this prototype. They are used to test how a continuous trust monitor can behave in practice, while the wider literature supports the general need to balance security and usability in continuous authentication systems (Baig and Eskeland, 2021; Ryu et al., 2021). During runs, the prototype writes time-series logs of trust values and actions to CSV files so that the behaviour can be analysed later.</w:t>
      </w:r>
    </w:p>
    <w:p w14:paraId="38F698CB" w14:textId="77777777" w:rsidR="009F6BD7" w:rsidRDefault="009F6BD7" w:rsidP="00332DCC">
      <w:pPr>
        <w:rPr>
          <w:rFonts w:cstheme="minorHAnsi"/>
          <w:sz w:val="24"/>
          <w:szCs w:val="24"/>
        </w:rPr>
      </w:pPr>
    </w:p>
    <w:p w14:paraId="699385CE" w14:textId="06B8666C" w:rsidR="00DE4CDB" w:rsidRPr="00DE4CDB" w:rsidRDefault="009F6BD7" w:rsidP="009D46B5">
      <w:pPr>
        <w:pStyle w:val="Heading2"/>
        <w:rPr>
          <w:lang w:bidi="hi-IN"/>
        </w:rPr>
      </w:pPr>
      <w:bookmarkStart w:id="20" w:name="_Toc217313021"/>
      <w:r w:rsidRPr="00332DCC">
        <w:rPr>
          <w:lang w:bidi="hi-IN"/>
        </w:rPr>
        <w:t>3.</w:t>
      </w:r>
      <w:r>
        <w:rPr>
          <w:lang w:bidi="hi-IN"/>
        </w:rPr>
        <w:t>2</w:t>
      </w:r>
      <w:r w:rsidRPr="00332DCC">
        <w:rPr>
          <w:lang w:bidi="hi-IN"/>
        </w:rPr>
        <w:t xml:space="preserve"> </w:t>
      </w:r>
      <w:r w:rsidR="00DE4CDB" w:rsidRPr="00DE4CDB">
        <w:rPr>
          <w:lang w:bidi="hi-IN"/>
        </w:rPr>
        <w:t>Datasets and splits</w:t>
      </w:r>
      <w:bookmarkEnd w:id="20"/>
    </w:p>
    <w:p w14:paraId="71FC6AF8" w14:textId="63102F6B" w:rsidR="00625751" w:rsidRPr="00625751" w:rsidRDefault="00625751" w:rsidP="002E4CA4">
      <w:pPr>
        <w:rPr>
          <w:rFonts w:cstheme="minorHAnsi"/>
          <w:b/>
          <w:bCs/>
          <w:kern w:val="0"/>
          <w:sz w:val="24"/>
          <w:szCs w:val="24"/>
          <w:lang w:bidi="hi-IN"/>
        </w:rPr>
      </w:pPr>
    </w:p>
    <w:p w14:paraId="7BA08FD2" w14:textId="77777777" w:rsidR="00625751" w:rsidRPr="00625751" w:rsidRDefault="00625751" w:rsidP="00625751">
      <w:pPr>
        <w:rPr>
          <w:rFonts w:cstheme="minorHAnsi"/>
          <w:kern w:val="0"/>
          <w:sz w:val="24"/>
          <w:szCs w:val="24"/>
          <w:lang w:bidi="hi-IN"/>
        </w:rPr>
      </w:pPr>
      <w:r w:rsidRPr="00625751">
        <w:rPr>
          <w:rFonts w:cstheme="minorHAnsi"/>
          <w:kern w:val="0"/>
          <w:sz w:val="24"/>
          <w:szCs w:val="24"/>
          <w:lang w:bidi="hi-IN"/>
        </w:rPr>
        <w:t>This project uses two public behavioural biometric datasets for offline model training and testing, and a separate live browser stream for runtime demonstration. The keyboard and mouse models were not trained from live browser activity. Instead, the live browser stream was used later in the Behavioural Trust Monitor to check how the saved models behave during an active session. Where live data is used for accuracy-style checking, it is treated separately as a labelled live test and not mixed with the offline training data.</w:t>
      </w:r>
    </w:p>
    <w:p w14:paraId="59BA6280" w14:textId="77777777" w:rsidR="00625751" w:rsidRPr="00625751" w:rsidRDefault="00625751" w:rsidP="00625751">
      <w:pPr>
        <w:rPr>
          <w:rFonts w:cstheme="minorHAnsi"/>
          <w:kern w:val="0"/>
          <w:sz w:val="24"/>
          <w:szCs w:val="24"/>
          <w:lang w:bidi="hi-IN"/>
        </w:rPr>
      </w:pPr>
      <w:r w:rsidRPr="00625751">
        <w:rPr>
          <w:rFonts w:cstheme="minorHAnsi"/>
          <w:kern w:val="0"/>
          <w:sz w:val="24"/>
          <w:szCs w:val="24"/>
          <w:lang w:bidi="hi-IN"/>
        </w:rPr>
        <w:t xml:space="preserve">For the keyboard channel, I used a CMU-style keystroke dynamics dataset obtained from Kaggle. The raw records were converted into fixed window-level rows, where each row represents one short keyboard segment for one user. Each row contains a user_id label, optional metadata such as </w:t>
      </w:r>
      <w:proofErr w:type="spellStart"/>
      <w:r w:rsidRPr="00625751">
        <w:rPr>
          <w:rFonts w:cstheme="minorHAnsi"/>
          <w:kern w:val="0"/>
          <w:sz w:val="24"/>
          <w:szCs w:val="24"/>
          <w:lang w:bidi="hi-IN"/>
        </w:rPr>
        <w:t>session_id</w:t>
      </w:r>
      <w:proofErr w:type="spellEnd"/>
      <w:r w:rsidRPr="00625751">
        <w:rPr>
          <w:rFonts w:cstheme="minorHAnsi"/>
          <w:kern w:val="0"/>
          <w:sz w:val="24"/>
          <w:szCs w:val="24"/>
          <w:lang w:bidi="hi-IN"/>
        </w:rPr>
        <w:t xml:space="preserve"> and </w:t>
      </w:r>
      <w:proofErr w:type="spellStart"/>
      <w:r w:rsidRPr="00625751">
        <w:rPr>
          <w:rFonts w:cstheme="minorHAnsi"/>
          <w:kern w:val="0"/>
          <w:sz w:val="24"/>
          <w:szCs w:val="24"/>
          <w:lang w:bidi="hi-IN"/>
        </w:rPr>
        <w:t>window_id</w:t>
      </w:r>
      <w:proofErr w:type="spellEnd"/>
      <w:r w:rsidRPr="00625751">
        <w:rPr>
          <w:rFonts w:cstheme="minorHAnsi"/>
          <w:kern w:val="0"/>
          <w:sz w:val="24"/>
          <w:szCs w:val="24"/>
          <w:lang w:bidi="hi-IN"/>
        </w:rPr>
        <w:t>, and the final 18 engineered keyboard features used by the models. In the final implementation, keyboard modelling is based on three explicit split files: keyboard_train_windows.csv, keyboard_val_windows.csv, and keyboard_test_windows.csv. The split contains 51 users. The training file contains 12,240 rows, the validation file contains 4,080 rows, and the test file contains 4,080 rows. The same users are present across the three files, but the windows are different. The training split is used to fit the model and scaler, the validation split is used for threshold or hyperparameter selection, and the test split is used only for final held-out evaluation.</w:t>
      </w:r>
    </w:p>
    <w:p w14:paraId="5E61A20A" w14:textId="77777777" w:rsidR="00625751" w:rsidRPr="00625751" w:rsidRDefault="00625751" w:rsidP="00625751">
      <w:pPr>
        <w:rPr>
          <w:rFonts w:cstheme="minorHAnsi"/>
          <w:kern w:val="0"/>
          <w:sz w:val="24"/>
          <w:szCs w:val="24"/>
          <w:lang w:bidi="hi-IN"/>
        </w:rPr>
      </w:pPr>
      <w:r w:rsidRPr="00625751">
        <w:rPr>
          <w:rFonts w:cstheme="minorHAnsi"/>
          <w:kern w:val="0"/>
          <w:sz w:val="24"/>
          <w:szCs w:val="24"/>
          <w:lang w:bidi="hi-IN"/>
        </w:rPr>
        <w:t>For the mouse channel, I used the BALABIT remote desktop mouse dataset obtained from Kaggle. The raw session files were converted into window-level rows, where each row contains a user_id, a raw session or file identifier, and the 23 engineered mouse features described in Section 3.3. The final mouse pipeline uses mouse_windows_train.csv as the base tuning file, mouse_windows_train_augmented.csv as the final training file, and mouse_windows_test.csv as the held-out evaluation file. In the final run, the tuning file contained 23,358 rows from 10 users, and the held-out test file contained 23,792 rows. Grouped cross-validation was used during tuning so that windows from the same raw file did not leak across folds. After selecting the hyperparameters, the final mouse SVM was trained on mouse_windows_train_augmented.csv. In the final run this file had the same row count as the base training file, so I do not claim that augmentation increased the dataset size.</w:t>
      </w:r>
    </w:p>
    <w:p w14:paraId="629235CB" w14:textId="77777777" w:rsidR="00625751" w:rsidRPr="00625751" w:rsidRDefault="00625751" w:rsidP="00625751">
      <w:pPr>
        <w:rPr>
          <w:rFonts w:cstheme="minorHAnsi"/>
          <w:kern w:val="0"/>
          <w:sz w:val="24"/>
          <w:szCs w:val="24"/>
          <w:lang w:bidi="hi-IN"/>
        </w:rPr>
      </w:pPr>
      <w:r w:rsidRPr="00625751">
        <w:rPr>
          <w:rFonts w:cstheme="minorHAnsi"/>
          <w:kern w:val="0"/>
          <w:sz w:val="24"/>
          <w:szCs w:val="24"/>
          <w:lang w:bidi="hi-IN"/>
        </w:rPr>
        <w:t>For the face channel, I did not use a separate offline training dataset. Face is handled only at runtime through webcam frames captured in the browser. These frames are used to enrol a simple template and generate a face match score and a lightweight liveness score. The face component is therefore treated as an optional support signal in the live prototype, not as a fully benchmarked standalone biometric model.</w:t>
      </w:r>
    </w:p>
    <w:p w14:paraId="1E26969F" w14:textId="77777777" w:rsidR="00625751" w:rsidRPr="00625751" w:rsidRDefault="00625751" w:rsidP="00625751">
      <w:pPr>
        <w:rPr>
          <w:rFonts w:cstheme="minorHAnsi"/>
          <w:kern w:val="0"/>
          <w:sz w:val="24"/>
          <w:szCs w:val="24"/>
          <w:lang w:bidi="hi-IN"/>
        </w:rPr>
      </w:pPr>
      <w:r w:rsidRPr="00625751">
        <w:rPr>
          <w:rFonts w:cstheme="minorHAnsi"/>
          <w:kern w:val="0"/>
          <w:sz w:val="24"/>
          <w:szCs w:val="24"/>
          <w:lang w:bidi="hi-IN"/>
        </w:rPr>
        <w:t>This split design keeps the offline training and testing path separate from the live runtime demonstration. In simple terms, keyboard and mouse models are trained and evaluated offline using prepared dataset windows, while the browser stream is used later to show how the saved models behave during an active session. This avoids mixing training data, held-out evaluation data, and live runtime evidence.</w:t>
      </w:r>
    </w:p>
    <w:p w14:paraId="109BC169" w14:textId="496D1E7D" w:rsidR="006031BE" w:rsidRDefault="006031BE" w:rsidP="00625751">
      <w:pPr>
        <w:rPr>
          <w:rFonts w:cstheme="minorHAnsi"/>
          <w:kern w:val="0"/>
          <w:sz w:val="24"/>
          <w:szCs w:val="24"/>
          <w:lang w:bidi="hi-IN"/>
        </w:rPr>
      </w:pPr>
    </w:p>
    <w:p w14:paraId="51041237" w14:textId="77777777" w:rsidR="000D77B4" w:rsidRPr="00454C50" w:rsidRDefault="000D77B4" w:rsidP="00272989">
      <w:pPr>
        <w:rPr>
          <w:rFonts w:cstheme="minorHAnsi"/>
          <w:kern w:val="0"/>
          <w:sz w:val="24"/>
          <w:szCs w:val="24"/>
          <w:lang w:bidi="hi-IN"/>
        </w:rPr>
      </w:pPr>
    </w:p>
    <w:p w14:paraId="505696A7" w14:textId="77777777" w:rsidR="005F1776" w:rsidRPr="005F1776" w:rsidRDefault="006031BE" w:rsidP="005F1776">
      <w:pPr>
        <w:pStyle w:val="Heading2"/>
      </w:pPr>
      <w:bookmarkStart w:id="21" w:name="_Toc217313022"/>
      <w:r w:rsidRPr="005F1776">
        <w:t xml:space="preserve">3.3 Feature </w:t>
      </w:r>
      <w:r w:rsidR="000B6295" w:rsidRPr="005F1776">
        <w:t>Engineering</w:t>
      </w:r>
      <w:bookmarkEnd w:id="21"/>
      <w:r w:rsidR="000B6295" w:rsidRPr="005F1776">
        <w:t xml:space="preserve"> </w:t>
      </w:r>
    </w:p>
    <w:p w14:paraId="3B63BC7E" w14:textId="6C1ED74B" w:rsidR="000D77B4" w:rsidRPr="005F1776" w:rsidRDefault="006031BE" w:rsidP="005F1776">
      <w:pPr>
        <w:rPr>
          <w:b/>
          <w:bCs/>
          <w:sz w:val="28"/>
          <w:szCs w:val="28"/>
        </w:rPr>
      </w:pPr>
      <w:r w:rsidRPr="005F1776">
        <w:rPr>
          <w:b/>
          <w:bCs/>
          <w:sz w:val="28"/>
          <w:szCs w:val="28"/>
        </w:rPr>
        <w:t xml:space="preserve">3.3.1 </w:t>
      </w:r>
      <w:r w:rsidR="000B6295" w:rsidRPr="005F1776">
        <w:rPr>
          <w:b/>
          <w:bCs/>
          <w:sz w:val="28"/>
          <w:szCs w:val="28"/>
        </w:rPr>
        <w:t xml:space="preserve">Keyboard </w:t>
      </w:r>
      <w:proofErr w:type="gramStart"/>
      <w:r w:rsidR="000B6295" w:rsidRPr="005F1776">
        <w:rPr>
          <w:b/>
          <w:bCs/>
          <w:sz w:val="28"/>
          <w:szCs w:val="28"/>
        </w:rPr>
        <w:t>18 dimensional</w:t>
      </w:r>
      <w:proofErr w:type="gramEnd"/>
      <w:r w:rsidR="000B6295" w:rsidRPr="005F1776">
        <w:rPr>
          <w:b/>
          <w:bCs/>
          <w:sz w:val="28"/>
          <w:szCs w:val="28"/>
        </w:rPr>
        <w:t xml:space="preserve"> feature vector</w:t>
      </w:r>
    </w:p>
    <w:p w14:paraId="599DC245" w14:textId="77777777" w:rsidR="00AA53F1" w:rsidRPr="00AA53F1" w:rsidRDefault="00AA53F1" w:rsidP="00AA53F1">
      <w:pPr>
        <w:rPr>
          <w:rFonts w:cstheme="minorHAnsi"/>
          <w:sz w:val="24"/>
          <w:szCs w:val="24"/>
        </w:rPr>
      </w:pPr>
      <w:r w:rsidRPr="00AA53F1">
        <w:rPr>
          <w:rFonts w:cstheme="minorHAnsi"/>
          <w:sz w:val="24"/>
          <w:szCs w:val="24"/>
        </w:rPr>
        <w:t xml:space="preserve">For keyboard dynamics, I did not use the actual text typed by the user. I only used timing and control behaviour. This is important because a continuous authentication system should avoid storing typed content where possible. The aim is to learn the user’s interaction rhythm, not the meaning of what they write. Keystroke dynamics literature commonly studies timing information based on key press and key release events, including hold time and latency between successive key events (Shanmugapriya and Padmavathi, 2009; Teh et al., 2013). In my browser implementation, the equivalent events are captured using JavaScript </w:t>
      </w:r>
      <w:proofErr w:type="spellStart"/>
      <w:r w:rsidRPr="00AA53F1">
        <w:rPr>
          <w:rFonts w:cstheme="minorHAnsi"/>
          <w:sz w:val="24"/>
          <w:szCs w:val="24"/>
        </w:rPr>
        <w:t>keydown</w:t>
      </w:r>
      <w:proofErr w:type="spellEnd"/>
      <w:r w:rsidRPr="00AA53F1">
        <w:rPr>
          <w:rFonts w:cstheme="minorHAnsi"/>
          <w:sz w:val="24"/>
          <w:szCs w:val="24"/>
        </w:rPr>
        <w:t xml:space="preserve"> and </w:t>
      </w:r>
      <w:proofErr w:type="spellStart"/>
      <w:r w:rsidRPr="00AA53F1">
        <w:rPr>
          <w:rFonts w:cstheme="minorHAnsi"/>
          <w:sz w:val="24"/>
          <w:szCs w:val="24"/>
        </w:rPr>
        <w:t>keyup</w:t>
      </w:r>
      <w:proofErr w:type="spellEnd"/>
      <w:r w:rsidRPr="00AA53F1">
        <w:rPr>
          <w:rFonts w:cstheme="minorHAnsi"/>
          <w:sz w:val="24"/>
          <w:szCs w:val="24"/>
        </w:rPr>
        <w:t xml:space="preserve"> events. The exact 18-dimensional vector used in this project is my own implementation choice based on these timing ideas and the needs of the live prototype.</w:t>
      </w:r>
    </w:p>
    <w:p w14:paraId="1432BB65" w14:textId="77777777" w:rsidR="00AA53F1" w:rsidRPr="00AA53F1" w:rsidRDefault="00AA53F1" w:rsidP="00AA53F1">
      <w:pPr>
        <w:rPr>
          <w:rFonts w:cstheme="minorHAnsi"/>
          <w:sz w:val="24"/>
          <w:szCs w:val="24"/>
        </w:rPr>
      </w:pPr>
      <w:r w:rsidRPr="00AA53F1">
        <w:rPr>
          <w:rFonts w:cstheme="minorHAnsi"/>
          <w:sz w:val="24"/>
          <w:szCs w:val="24"/>
        </w:rPr>
        <w:t>From the browser stream, I build short keyboard windows at roughly the same rate as the runtime loop. Each window is summarised into a fixed 18-dimensional vector. This keeps the model input consistent between training, offline testing and real-time scoring. The vector is built from two groups of information.</w:t>
      </w:r>
    </w:p>
    <w:p w14:paraId="794BBB80" w14:textId="77777777" w:rsidR="00AA53F1" w:rsidRPr="00AA53F1" w:rsidRDefault="00AA53F1" w:rsidP="00AA53F1">
      <w:pPr>
        <w:rPr>
          <w:rFonts w:cstheme="minorHAnsi"/>
          <w:sz w:val="24"/>
          <w:szCs w:val="24"/>
        </w:rPr>
      </w:pPr>
      <w:r w:rsidRPr="00AA53F1">
        <w:rPr>
          <w:rFonts w:cstheme="minorHAnsi"/>
          <w:sz w:val="24"/>
          <w:szCs w:val="24"/>
        </w:rPr>
        <w:t xml:space="preserve">The first group captures timing. I compute dwell time as the gap between </w:t>
      </w:r>
      <w:proofErr w:type="spellStart"/>
      <w:r w:rsidRPr="00AA53F1">
        <w:rPr>
          <w:rFonts w:cstheme="minorHAnsi"/>
          <w:sz w:val="24"/>
          <w:szCs w:val="24"/>
        </w:rPr>
        <w:t>keydown</w:t>
      </w:r>
      <w:proofErr w:type="spellEnd"/>
      <w:r w:rsidRPr="00AA53F1">
        <w:rPr>
          <w:rFonts w:cstheme="minorHAnsi"/>
          <w:sz w:val="24"/>
          <w:szCs w:val="24"/>
        </w:rPr>
        <w:t xml:space="preserve"> and </w:t>
      </w:r>
      <w:proofErr w:type="spellStart"/>
      <w:r w:rsidRPr="00AA53F1">
        <w:rPr>
          <w:rFonts w:cstheme="minorHAnsi"/>
          <w:sz w:val="24"/>
          <w:szCs w:val="24"/>
        </w:rPr>
        <w:t>keyup</w:t>
      </w:r>
      <w:proofErr w:type="spellEnd"/>
      <w:r w:rsidRPr="00AA53F1">
        <w:rPr>
          <w:rFonts w:cstheme="minorHAnsi"/>
          <w:sz w:val="24"/>
          <w:szCs w:val="24"/>
        </w:rPr>
        <w:t xml:space="preserve"> for the same key. I also compute inter-key latencies, including the gap from one key press to the next key press and the gap from a key release to the next key press. Inside each window, I use summary statistics such as mean, standard deviation and percentiles. This keeps the feature vector compact while still representing the user’s typing rhythm and pauses.</w:t>
      </w:r>
    </w:p>
    <w:p w14:paraId="696504F9" w14:textId="77777777" w:rsidR="00AA53F1" w:rsidRPr="00AA53F1" w:rsidRDefault="00AA53F1" w:rsidP="00AA53F1">
      <w:pPr>
        <w:rPr>
          <w:rFonts w:cstheme="minorHAnsi"/>
          <w:sz w:val="24"/>
          <w:szCs w:val="24"/>
        </w:rPr>
      </w:pPr>
      <w:r w:rsidRPr="00AA53F1">
        <w:rPr>
          <w:rFonts w:cstheme="minorHAnsi"/>
          <w:sz w:val="24"/>
          <w:szCs w:val="24"/>
        </w:rPr>
        <w:t>The second group captures control behaviour. I include features such as backspace rate, burst behaviour and idle fraction. These are not meant to identify the actual text. They describe how the user interacts with the keyboard, for example whether they type in short bursts, pause often, or make corrections. I avoid storing key identities, so the same feature definition can be used across different text.</w:t>
      </w:r>
    </w:p>
    <w:p w14:paraId="637CBED0" w14:textId="77777777" w:rsidR="00AA53F1" w:rsidRPr="00AA53F1" w:rsidRDefault="00AA53F1" w:rsidP="00AA53F1">
      <w:pPr>
        <w:rPr>
          <w:rFonts w:cstheme="minorHAnsi"/>
          <w:sz w:val="24"/>
          <w:szCs w:val="24"/>
        </w:rPr>
      </w:pPr>
      <w:r w:rsidRPr="00AA53F1">
        <w:rPr>
          <w:rFonts w:cstheme="minorHAnsi"/>
          <w:sz w:val="24"/>
          <w:szCs w:val="24"/>
        </w:rPr>
        <w:t>I chose 18 features mainly for practicality. They are light enough to compute in JavaScript, simple enough to keep in a fixed order, and suitable for SVM and CAE testing. This fixed vector also avoids the extra training and deployment complexity of sequence models, which would need more data and longer context.</w:t>
      </w:r>
    </w:p>
    <w:p w14:paraId="34598EC2" w14:textId="1CEA0A67" w:rsidR="000D77B4" w:rsidRDefault="00BA2A54" w:rsidP="00F92E43">
      <w:pPr>
        <w:rPr>
          <w:rFonts w:cstheme="minorHAnsi"/>
          <w:b/>
          <w:bCs/>
          <w:sz w:val="28"/>
          <w:szCs w:val="28"/>
        </w:rPr>
      </w:pPr>
      <w:r w:rsidRPr="00BA2A54">
        <w:rPr>
          <w:rFonts w:cstheme="minorHAnsi"/>
          <w:sz w:val="24"/>
          <w:szCs w:val="24"/>
        </w:rPr>
        <w:br/>
      </w:r>
    </w:p>
    <w:p w14:paraId="7B7363EF" w14:textId="080532CA" w:rsidR="000D77B4" w:rsidRDefault="00BA2A54" w:rsidP="00BA2A54">
      <w:pPr>
        <w:rPr>
          <w:rFonts w:cstheme="minorHAnsi"/>
          <w:sz w:val="24"/>
          <w:szCs w:val="24"/>
        </w:rPr>
      </w:pPr>
      <w:r w:rsidRPr="00BA2A54">
        <w:rPr>
          <w:rFonts w:cstheme="minorHAnsi"/>
          <w:b/>
          <w:bCs/>
          <w:sz w:val="28"/>
          <w:szCs w:val="28"/>
        </w:rPr>
        <w:t xml:space="preserve">3.3.2 </w:t>
      </w:r>
      <w:r w:rsidR="000B6295" w:rsidRPr="000B6295">
        <w:rPr>
          <w:rFonts w:cstheme="minorHAnsi"/>
          <w:b/>
          <w:bCs/>
          <w:sz w:val="28"/>
          <w:szCs w:val="28"/>
        </w:rPr>
        <w:t>Mouse window features</w:t>
      </w:r>
    </w:p>
    <w:p w14:paraId="38AFCD98" w14:textId="77777777" w:rsidR="000A10C4" w:rsidRPr="000A10C4" w:rsidRDefault="000A10C4" w:rsidP="000A10C4">
      <w:pPr>
        <w:ind w:left="360"/>
        <w:rPr>
          <w:rFonts w:cstheme="minorHAnsi"/>
          <w:sz w:val="24"/>
          <w:szCs w:val="24"/>
        </w:rPr>
      </w:pPr>
      <w:r w:rsidRPr="000A10C4">
        <w:rPr>
          <w:rFonts w:cstheme="minorHAnsi"/>
          <w:sz w:val="24"/>
          <w:szCs w:val="24"/>
        </w:rPr>
        <w:t>Mouse behaviour is captured as a stream of pointer positions with timestamps. In the browser client, the page records mousemove and pointermove events and builds mouse features during the runtime loop. Each build uses the recent pointer points available in the client window. If there are too few points, the function returns no mouse feature vector for that tick. This matters because mouse evidence is not always available during normal use, for example when the user is mainly reading or typing. Mouse dynamics literature supports using movement and click behaviour as behavioural biometric evidence, but the exact 23-feature vector used here is my own implementation choice (Khan et al., 2024; Antal and Egyed-Zsigmond, 2019).</w:t>
      </w:r>
    </w:p>
    <w:p w14:paraId="4B6F1496" w14:textId="77777777" w:rsidR="000A10C4" w:rsidRPr="000A10C4" w:rsidRDefault="000A10C4" w:rsidP="000A10C4">
      <w:pPr>
        <w:ind w:left="360"/>
        <w:rPr>
          <w:rFonts w:cstheme="minorHAnsi"/>
          <w:sz w:val="24"/>
          <w:szCs w:val="24"/>
        </w:rPr>
      </w:pPr>
      <w:r w:rsidRPr="000A10C4">
        <w:rPr>
          <w:rFonts w:cstheme="minorHAnsi"/>
          <w:sz w:val="24"/>
          <w:szCs w:val="24"/>
        </w:rPr>
        <w:t>The first group of mouse features describes geometry. I calculate total path length by summing the distance between consecutive pointer points. I also calculate the straight-line distance from the first point to the last point and use it to compute straightness. I keep net displacement in x and y, their absolute values, and the bounding box width, height and area of the movement inside the window.</w:t>
      </w:r>
    </w:p>
    <w:p w14:paraId="7F75AC8F" w14:textId="77777777" w:rsidR="000A10C4" w:rsidRPr="000A10C4" w:rsidRDefault="000A10C4" w:rsidP="000A10C4">
      <w:pPr>
        <w:ind w:left="360"/>
        <w:rPr>
          <w:rFonts w:cstheme="minorHAnsi"/>
          <w:sz w:val="24"/>
          <w:szCs w:val="24"/>
        </w:rPr>
      </w:pPr>
      <w:r w:rsidRPr="000A10C4">
        <w:rPr>
          <w:rFonts w:cstheme="minorHAnsi"/>
          <w:sz w:val="24"/>
          <w:szCs w:val="24"/>
        </w:rPr>
        <w:t>The second group captures movement dynamics. For each segment, I compute speed as distance over time. From speed, I keep the mean, 95th percentile and maximum. I then calculate acceleration from speed changes and jerk from acceleration changes. For acceleration and jerk, I again keep mean, 95th percentile and maximum. I also count direction-change behaviour using sign changes in movement direction.</w:t>
      </w:r>
    </w:p>
    <w:p w14:paraId="6069E3A2" w14:textId="77777777" w:rsidR="000A10C4" w:rsidRPr="000A10C4" w:rsidRDefault="000A10C4" w:rsidP="000A10C4">
      <w:pPr>
        <w:ind w:left="360"/>
        <w:rPr>
          <w:rFonts w:cstheme="minorHAnsi"/>
          <w:sz w:val="24"/>
          <w:szCs w:val="24"/>
        </w:rPr>
      </w:pPr>
      <w:r w:rsidRPr="000A10C4">
        <w:rPr>
          <w:rFonts w:cstheme="minorHAnsi"/>
          <w:sz w:val="24"/>
          <w:szCs w:val="24"/>
        </w:rPr>
        <w:t>The final part covers pause behaviour. I include a pause-ratio feature based on time gaps between pointer points. Together, these 23 values summarise geometry, speed, acceleration, jerk, displacement, direction changes and pauses. This fixed vector keeps the mouse model lightweight and consistent between offline training and live scoring.</w:t>
      </w:r>
    </w:p>
    <w:p w14:paraId="7F577DD8" w14:textId="77777777" w:rsidR="000D77B4" w:rsidRPr="000D77B4" w:rsidRDefault="000D77B4" w:rsidP="000D77B4">
      <w:pPr>
        <w:ind w:left="360"/>
        <w:rPr>
          <w:rFonts w:cstheme="minorHAnsi"/>
          <w:sz w:val="24"/>
          <w:szCs w:val="24"/>
        </w:rPr>
      </w:pPr>
    </w:p>
    <w:p w14:paraId="4DC989F2" w14:textId="4EFB6D3C" w:rsidR="000D77B4" w:rsidRDefault="00B91249" w:rsidP="00E40AA2">
      <w:pPr>
        <w:jc w:val="both"/>
        <w:rPr>
          <w:rFonts w:cstheme="minorHAnsi"/>
          <w:b/>
          <w:bCs/>
          <w:sz w:val="28"/>
          <w:szCs w:val="28"/>
        </w:rPr>
      </w:pPr>
      <w:r w:rsidRPr="00B91249">
        <w:rPr>
          <w:rFonts w:cstheme="minorHAnsi"/>
          <w:b/>
          <w:bCs/>
          <w:sz w:val="28"/>
          <w:szCs w:val="28"/>
        </w:rPr>
        <w:t xml:space="preserve">3.3.3 </w:t>
      </w:r>
      <w:r w:rsidR="000B6295" w:rsidRPr="000B6295">
        <w:rPr>
          <w:rFonts w:cstheme="minorHAnsi"/>
          <w:b/>
          <w:bCs/>
          <w:sz w:val="28"/>
          <w:szCs w:val="28"/>
        </w:rPr>
        <w:t>Face features used in the prototype</w:t>
      </w:r>
      <w:r w:rsidRPr="00B91249">
        <w:rPr>
          <w:rFonts w:cstheme="minorHAnsi"/>
          <w:b/>
          <w:bCs/>
          <w:sz w:val="28"/>
          <w:szCs w:val="28"/>
        </w:rPr>
        <w:t>s</w:t>
      </w:r>
    </w:p>
    <w:p w14:paraId="0341D460" w14:textId="77777777" w:rsidR="000A10C4" w:rsidRPr="000A10C4" w:rsidRDefault="000A10C4" w:rsidP="000A10C4">
      <w:pPr>
        <w:rPr>
          <w:rFonts w:cstheme="minorHAnsi"/>
          <w:sz w:val="24"/>
          <w:szCs w:val="24"/>
        </w:rPr>
      </w:pPr>
      <w:r w:rsidRPr="000A10C4">
        <w:rPr>
          <w:rFonts w:cstheme="minorHAnsi"/>
          <w:sz w:val="24"/>
          <w:szCs w:val="24"/>
        </w:rPr>
        <w:t>Face is used only as an additional support signal in this prototype. It is not the main authentication model, and it is not trained offline like the keyboard and mouse models. The purpose of the face stream is to provide extra confidence during uncertain cases, mainly when behavioural trust is close to the STEP UP region.</w:t>
      </w:r>
    </w:p>
    <w:p w14:paraId="0F7D0B4B" w14:textId="77777777" w:rsidR="000A10C4" w:rsidRPr="000A10C4" w:rsidRDefault="000A10C4" w:rsidP="000A10C4">
      <w:pPr>
        <w:rPr>
          <w:rFonts w:cstheme="minorHAnsi"/>
          <w:sz w:val="24"/>
          <w:szCs w:val="24"/>
        </w:rPr>
      </w:pPr>
      <w:r w:rsidRPr="000A10C4">
        <w:rPr>
          <w:rFonts w:cstheme="minorHAnsi"/>
          <w:sz w:val="24"/>
          <w:szCs w:val="24"/>
        </w:rPr>
        <w:t>In the browser monitor, webcam frames are captured at a slower rate than keyboard and mouse events. The frame is sent to the backend as an image string through the face scoring endpoint. On the backend, the system first checks whether a face is present. If no face is detected, the API returns a no-face response and the fusion layer treats face evidence as missing rather than automatically suspicious. This is important because a user may move slightly away from the camera or the frame may temporarily fail.</w:t>
      </w:r>
    </w:p>
    <w:p w14:paraId="4B26FA5D" w14:textId="77777777" w:rsidR="000A10C4" w:rsidRPr="000A10C4" w:rsidRDefault="000A10C4" w:rsidP="000A10C4">
      <w:pPr>
        <w:rPr>
          <w:rFonts w:cstheme="minorHAnsi"/>
          <w:sz w:val="24"/>
          <w:szCs w:val="24"/>
        </w:rPr>
      </w:pPr>
      <w:r w:rsidRPr="000A10C4">
        <w:rPr>
          <w:rFonts w:cstheme="minorHAnsi"/>
          <w:sz w:val="24"/>
          <w:szCs w:val="24"/>
        </w:rPr>
        <w:t>When a face is detected, the system extracts a simple face representation and compares it with the enrolled face template. This produces a face match score between 0 and 1. Along with the match score, the system calculates a lightweight liveness score using short-term changes in face appearance and motion. These two values are the face features used by the fusion logic.</w:t>
      </w:r>
    </w:p>
    <w:p w14:paraId="315FA285" w14:textId="34ED2F93" w:rsidR="000A10C4" w:rsidRPr="000A10C4" w:rsidRDefault="000A10C4" w:rsidP="000A10C4">
      <w:pPr>
        <w:rPr>
          <w:rFonts w:cstheme="minorHAnsi"/>
          <w:sz w:val="24"/>
          <w:szCs w:val="24"/>
        </w:rPr>
      </w:pPr>
      <w:r w:rsidRPr="000A10C4">
        <w:rPr>
          <w:rFonts w:cstheme="minorHAnsi"/>
          <w:sz w:val="24"/>
          <w:szCs w:val="24"/>
        </w:rPr>
        <w:t xml:space="preserve">The face component is intentionally limited. It is not a full face-recognition benchmark and it is not a strong anti-spoofing system. Basic motion-based liveness can still be weak against printed photos, replayed videos or more advanced attacks. Face anti-spoofing work shows that stronger protection normally needs dedicated </w:t>
      </w:r>
      <w:r>
        <w:rPr>
          <w:rFonts w:cstheme="minorHAnsi"/>
          <w:sz w:val="24"/>
          <w:szCs w:val="24"/>
        </w:rPr>
        <w:t xml:space="preserve">large </w:t>
      </w:r>
      <w:r w:rsidRPr="000A10C4">
        <w:rPr>
          <w:rFonts w:cstheme="minorHAnsi"/>
          <w:sz w:val="24"/>
          <w:szCs w:val="24"/>
        </w:rPr>
        <w:t>datasets, trained anti-spoofing models and proper evaluation protocols (Xing et al., 2025</w:t>
      </w:r>
      <w:r w:rsidR="00E600C0">
        <w:rPr>
          <w:rFonts w:cstheme="minorHAnsi"/>
          <w:sz w:val="24"/>
          <w:szCs w:val="24"/>
        </w:rPr>
        <w:t>)</w:t>
      </w:r>
      <w:r w:rsidR="0028226C">
        <w:rPr>
          <w:rFonts w:cstheme="minorHAnsi"/>
          <w:sz w:val="24"/>
          <w:szCs w:val="24"/>
        </w:rPr>
        <w:t>.</w:t>
      </w:r>
      <w:r w:rsidR="00E600C0">
        <w:rPr>
          <w:rFonts w:cstheme="minorHAnsi"/>
          <w:sz w:val="24"/>
          <w:szCs w:val="24"/>
        </w:rPr>
        <w:t xml:space="preserve"> </w:t>
      </w:r>
      <w:r w:rsidRPr="000A10C4">
        <w:rPr>
          <w:rFonts w:cstheme="minorHAnsi"/>
          <w:sz w:val="24"/>
          <w:szCs w:val="24"/>
        </w:rPr>
        <w:t>Because of this, I treat face only as optional support for trust fusion, not as a standalone guarantee of identity.</w:t>
      </w:r>
    </w:p>
    <w:p w14:paraId="63DD471E" w14:textId="409B2B0B" w:rsidR="007E1DC4" w:rsidRPr="007E1DC4" w:rsidRDefault="007E1DC4" w:rsidP="007E1DC4">
      <w:pPr>
        <w:rPr>
          <w:rFonts w:cstheme="minorHAnsi"/>
          <w:sz w:val="24"/>
          <w:szCs w:val="24"/>
        </w:rPr>
      </w:pPr>
    </w:p>
    <w:p w14:paraId="1212FA62" w14:textId="77777777" w:rsidR="00E40AA2" w:rsidRDefault="00E40AA2" w:rsidP="00E40AA2">
      <w:pPr>
        <w:rPr>
          <w:rFonts w:cstheme="minorHAnsi"/>
          <w:sz w:val="24"/>
          <w:szCs w:val="24"/>
        </w:rPr>
      </w:pPr>
    </w:p>
    <w:p w14:paraId="21D79824" w14:textId="085323B5" w:rsidR="00272989" w:rsidRPr="009D46B5" w:rsidRDefault="000E4059" w:rsidP="009D46B5">
      <w:pPr>
        <w:pStyle w:val="Heading2"/>
      </w:pPr>
      <w:bookmarkStart w:id="22" w:name="_Toc217313023"/>
      <w:r w:rsidRPr="000E4059">
        <w:t xml:space="preserve">3.4 </w:t>
      </w:r>
      <w:r w:rsidR="005F1776" w:rsidRPr="005F1776">
        <w:t>Model designs and training</w:t>
      </w:r>
      <w:bookmarkEnd w:id="22"/>
    </w:p>
    <w:p w14:paraId="58828B22" w14:textId="7F73D71C" w:rsidR="000E4059" w:rsidRPr="00385536" w:rsidRDefault="000E4059" w:rsidP="00385536">
      <w:pPr>
        <w:pStyle w:val="Heading3"/>
      </w:pPr>
      <w:r w:rsidRPr="00385536">
        <w:t xml:space="preserve">3.4.1 </w:t>
      </w:r>
      <w:r w:rsidR="005F1776" w:rsidRPr="00385536">
        <w:t xml:space="preserve">Keyboard CAE </w:t>
      </w:r>
      <w:r w:rsidR="00DF16F4" w:rsidRPr="00385536">
        <w:t>baseline</w:t>
      </w:r>
    </w:p>
    <w:p w14:paraId="0017D40B" w14:textId="77777777" w:rsidR="00DF16F4" w:rsidRPr="00DF16F4" w:rsidRDefault="00DF16F4" w:rsidP="00DF16F4">
      <w:pPr>
        <w:rPr>
          <w:rFonts w:cstheme="minorHAnsi"/>
          <w:sz w:val="24"/>
          <w:szCs w:val="24"/>
        </w:rPr>
      </w:pPr>
      <w:r w:rsidRPr="00DF16F4">
        <w:rPr>
          <w:rFonts w:cstheme="minorHAnsi"/>
          <w:sz w:val="24"/>
          <w:szCs w:val="24"/>
        </w:rPr>
        <w:t>For the keyboard channel, I tested two model families using the same 18-dimensional feature vector from Section 3.3. The first was a per-user autoencoder baseline, implemented through train_kb_cae_cmu.py and evaluated using eval_kb_cae.py. The idea was to train one model for each user using only that user’s genuine keyboard windows. This fits a verification-style view of authentication, where the model learns normal behaviour for one claimed user and treats larger deviations as more suspicious. One-class and verification-style approaches are also discussed in keystroke authentication work, especially when the aim is to model the genuine user separately (Eude and Chang, 2018).</w:t>
      </w:r>
    </w:p>
    <w:p w14:paraId="2D2E6B2F" w14:textId="77777777" w:rsidR="00DF16F4" w:rsidRPr="00DF16F4" w:rsidRDefault="00DF16F4" w:rsidP="00DF16F4">
      <w:pPr>
        <w:rPr>
          <w:rFonts w:cstheme="minorHAnsi"/>
          <w:sz w:val="24"/>
          <w:szCs w:val="24"/>
        </w:rPr>
      </w:pPr>
      <w:r w:rsidRPr="00DF16F4">
        <w:rPr>
          <w:rFonts w:cstheme="minorHAnsi"/>
          <w:sz w:val="24"/>
          <w:szCs w:val="24"/>
        </w:rPr>
        <w:t>In the final pipeline, CAE training uses the explicit keyboard split files. For each user, the script fits a StandardScaler on that user’s genuine training windows only. It then trains an encoder-decoder network to reconstruct the 18-dimensional input vector. The model uses dense layers with a 16-unit bottleneck and mean squared reconstruction loss. The expectation is that genuine windows should reconstruct with a lower residual, while impostor windows should usually produce a larger residual.</w:t>
      </w:r>
    </w:p>
    <w:p w14:paraId="68D2C4F6" w14:textId="77777777" w:rsidR="00DF16F4" w:rsidRPr="00DF16F4" w:rsidRDefault="00DF16F4" w:rsidP="00DF16F4">
      <w:pPr>
        <w:rPr>
          <w:rFonts w:cstheme="minorHAnsi"/>
          <w:sz w:val="24"/>
          <w:szCs w:val="24"/>
        </w:rPr>
      </w:pPr>
      <w:r w:rsidRPr="00DF16F4">
        <w:rPr>
          <w:rFonts w:cstheme="minorHAnsi"/>
          <w:sz w:val="24"/>
          <w:szCs w:val="24"/>
        </w:rPr>
        <w:t>Evaluation is done using validation and test splits separately. For each user, the validation split is used to choose the reconstruction-error threshold tau. The model then uses that fixed threshold on the held-out test split. In the test stage, windows from the claimed user are treated as genuine and windows from other users are treated as impostor. The evaluation records FAR, FRR, accuracy and ERR per user, and also writes macro summaries and score files for ROC, PR and EER plots.</w:t>
      </w:r>
    </w:p>
    <w:p w14:paraId="78DB0581" w14:textId="77777777" w:rsidR="00DF16F4" w:rsidRPr="00DF16F4" w:rsidRDefault="00DF16F4" w:rsidP="00DF16F4">
      <w:pPr>
        <w:rPr>
          <w:rFonts w:cstheme="minorHAnsi"/>
          <w:sz w:val="24"/>
          <w:szCs w:val="24"/>
        </w:rPr>
      </w:pPr>
      <w:r w:rsidRPr="00DF16F4">
        <w:rPr>
          <w:rFonts w:cstheme="minorHAnsi"/>
          <w:sz w:val="24"/>
          <w:szCs w:val="24"/>
        </w:rPr>
        <w:t>The CAE baseline showed useful separation after this corrected evaluation, with EER around 0.164 and ROC AUC around 0.908. However, I kept it as a baseline rather than the final runtime model because it needs one model and one threshold per user. The SVM path was simpler to integrate into the live monitor and easier to manage as one global runtime scorer.</w:t>
      </w:r>
    </w:p>
    <w:p w14:paraId="3F4A7226" w14:textId="77777777" w:rsidR="0065633D" w:rsidRDefault="0065633D" w:rsidP="008639D0">
      <w:pPr>
        <w:rPr>
          <w:rFonts w:cstheme="minorHAnsi"/>
          <w:sz w:val="24"/>
          <w:szCs w:val="24"/>
        </w:rPr>
      </w:pPr>
    </w:p>
    <w:p w14:paraId="59F284CE" w14:textId="51F96149" w:rsidR="000E4059" w:rsidRPr="000E4059" w:rsidRDefault="000E4059" w:rsidP="00385536">
      <w:pPr>
        <w:pStyle w:val="Heading3"/>
      </w:pPr>
      <w:r w:rsidRPr="000E4059">
        <w:t xml:space="preserve">3.4.2 </w:t>
      </w:r>
      <w:r w:rsidR="0065633D" w:rsidRPr="0065633D">
        <w:t>Keyboard SVM used in the final pipeline</w:t>
      </w:r>
    </w:p>
    <w:p w14:paraId="435305EC" w14:textId="65E9BF97" w:rsidR="00DF16F4" w:rsidRPr="00DF16F4" w:rsidRDefault="00DF16F4" w:rsidP="00DF16F4">
      <w:pPr>
        <w:rPr>
          <w:rFonts w:cstheme="minorHAnsi"/>
        </w:rPr>
      </w:pPr>
      <w:r w:rsidRPr="00DF16F4">
        <w:rPr>
          <w:rFonts w:cstheme="minorHAnsi"/>
        </w:rPr>
        <w:t>The second keyboard model is an SVM-based classifier trained once across all users. This is implemented in eval_kb_svm.py and is the keyboard model used in the final live runtime path. I moved to this approach because it was easier to integrate into the monitor than the per-user CAE baseline. Keystroke dynamics literature supports using timing-based behavioural features for authentication, but the final SVM design and hyperparameter choices in this project are based on my own implementation and testing results (Teh et al., 2013; Killourhy and Maxion, 2009).</w:t>
      </w:r>
    </w:p>
    <w:p w14:paraId="631719BB" w14:textId="77777777" w:rsidR="00DF16F4" w:rsidRPr="00DF16F4" w:rsidRDefault="00DF16F4" w:rsidP="00DF16F4">
      <w:pPr>
        <w:rPr>
          <w:rFonts w:cstheme="minorHAnsi"/>
          <w:sz w:val="24"/>
          <w:szCs w:val="24"/>
        </w:rPr>
      </w:pPr>
      <w:r w:rsidRPr="00DF16F4">
        <w:rPr>
          <w:rFonts w:cstheme="minorHAnsi"/>
          <w:sz w:val="24"/>
          <w:szCs w:val="24"/>
        </w:rPr>
        <w:t>The script uses the explicit keyboard split files: keyboard_train_windows.csv, keyboard_val_windows.csv, and keyboard_test_windows.csv. The split contains 51 users. The training file has 12,240 rows, the validation file has 4,080 rows, and the held-out test file has 4,080 rows. A global StandardScaler is fitted on the training windows only and reused for validation, testing and runtime scoring. The classifier is sklearn.svm.SVC with an RBF kernel and class_weight="balanced".</w:t>
      </w:r>
    </w:p>
    <w:p w14:paraId="08430376" w14:textId="77777777" w:rsidR="00DF16F4" w:rsidRPr="00DF16F4" w:rsidRDefault="00DF16F4" w:rsidP="00DF16F4">
      <w:pPr>
        <w:rPr>
          <w:rFonts w:cstheme="minorHAnsi"/>
          <w:sz w:val="24"/>
          <w:szCs w:val="24"/>
        </w:rPr>
      </w:pPr>
      <w:r w:rsidRPr="00DF16F4">
        <w:rPr>
          <w:rFonts w:cstheme="minorHAnsi"/>
          <w:sz w:val="24"/>
          <w:szCs w:val="24"/>
        </w:rPr>
        <w:t>Hyperparameters are chosen using a small validation grid. The tested values include different C and gamma combinations, and the best validation result was obtained with C = 20.0 and gamma = 0.1. After selecting these values, the final SVM is retrained on the combined train and validation windows, giving 16,320 rows for final fitting. The held-out test split is then used only for final evaluation.</w:t>
      </w:r>
    </w:p>
    <w:p w14:paraId="0DE88842" w14:textId="77777777" w:rsidR="00DF16F4" w:rsidRPr="00DF16F4" w:rsidRDefault="00DF16F4" w:rsidP="00DF16F4">
      <w:pPr>
        <w:rPr>
          <w:rFonts w:cstheme="minorHAnsi"/>
          <w:sz w:val="24"/>
          <w:szCs w:val="24"/>
        </w:rPr>
      </w:pPr>
      <w:r w:rsidRPr="00DF16F4">
        <w:rPr>
          <w:rFonts w:cstheme="minorHAnsi"/>
          <w:sz w:val="24"/>
          <w:szCs w:val="24"/>
        </w:rPr>
        <w:t>For verification-style reporting, each user’s test windows are treated as genuine and all other users’ test windows are treated as impostor. The script records FAR, FRR and accuracy per user, and macro summaries are saved to artifacts/kb_svm_eval_metrics.csv and artifacts/kb_svm_eval_overview.json. The trained model and scaler are saved under Models/kb_svm/ so the Behavioural Trust Monitor uses the same normalisation and decision boundary during live scoring.</w:t>
      </w:r>
    </w:p>
    <w:p w14:paraId="05FDDB7A" w14:textId="77777777" w:rsidR="0065633D" w:rsidRDefault="0065633D" w:rsidP="0065633D">
      <w:pPr>
        <w:rPr>
          <w:rFonts w:cstheme="minorHAnsi"/>
          <w:sz w:val="24"/>
          <w:szCs w:val="24"/>
        </w:rPr>
      </w:pPr>
    </w:p>
    <w:p w14:paraId="12BAA51A" w14:textId="18C07B2D" w:rsidR="000E4059" w:rsidRPr="000E4059" w:rsidRDefault="000E4059" w:rsidP="00385536">
      <w:pPr>
        <w:pStyle w:val="Heading3"/>
      </w:pPr>
      <w:r w:rsidRPr="000E4059">
        <w:t xml:space="preserve">3.4.3 </w:t>
      </w:r>
      <w:r w:rsidR="00373D8C" w:rsidRPr="00373D8C">
        <w:t>Mouse SVM model and training setup</w:t>
      </w:r>
    </w:p>
    <w:p w14:paraId="2668D388" w14:textId="77777777" w:rsidR="00DF16F4" w:rsidRPr="00DF16F4" w:rsidRDefault="00DF16F4" w:rsidP="00DF16F4">
      <w:pPr>
        <w:rPr>
          <w:rFonts w:cstheme="minorHAnsi"/>
          <w:sz w:val="24"/>
          <w:szCs w:val="24"/>
        </w:rPr>
      </w:pPr>
      <w:r w:rsidRPr="00DF16F4">
        <w:rPr>
          <w:rFonts w:cstheme="minorHAnsi"/>
          <w:sz w:val="24"/>
          <w:szCs w:val="24"/>
        </w:rPr>
        <w:t>For the mouse channel, I used an SVM because the input is already a compact 23-dimensional window vector and the live monitor needs fast scoring. Mouse dynamics literature supports the use of movement and click behaviour as behavioural biometric evidence, but mouse behaviour is also affected by the amount and type of interaction available in a session (Khan et al., 2024; Almalki, Assery and Roy, 2021). For that reason, I kept the mouse model simple and treated it as a supporting behavioural signal rather than the main authentication gate.</w:t>
      </w:r>
    </w:p>
    <w:p w14:paraId="1E87D98E" w14:textId="77777777" w:rsidR="00DF16F4" w:rsidRPr="00DF16F4" w:rsidRDefault="00DF16F4" w:rsidP="00DF16F4">
      <w:pPr>
        <w:rPr>
          <w:rFonts w:cstheme="minorHAnsi"/>
          <w:sz w:val="24"/>
          <w:szCs w:val="24"/>
        </w:rPr>
      </w:pPr>
      <w:r w:rsidRPr="00DF16F4">
        <w:rPr>
          <w:rFonts w:cstheme="minorHAnsi"/>
          <w:sz w:val="24"/>
          <w:szCs w:val="24"/>
        </w:rPr>
        <w:t>Training is done using Apps/behavior/train_mouse_svm.py. The script first loads Data/mouse_windows_train.csv for hyperparameter tuning. In the final run, this tuning file contained 23,358 windows from 10 users and 65 raw files. Users with too few samples are filtered using MIN_PER_USER = 40. The features are taken in the fixed 23-feature order described in Section 3.3.2. A StandardScaler is fitted on the training windows and saved for later runtime use.</w:t>
      </w:r>
    </w:p>
    <w:p w14:paraId="5CB1EB8F" w14:textId="77777777" w:rsidR="00DF16F4" w:rsidRPr="00DF16F4" w:rsidRDefault="00DF16F4" w:rsidP="00DF16F4">
      <w:pPr>
        <w:rPr>
          <w:rFonts w:cstheme="minorHAnsi"/>
          <w:sz w:val="24"/>
          <w:szCs w:val="24"/>
        </w:rPr>
      </w:pPr>
      <w:r w:rsidRPr="00DF16F4">
        <w:rPr>
          <w:rFonts w:cstheme="minorHAnsi"/>
          <w:sz w:val="24"/>
          <w:szCs w:val="24"/>
        </w:rPr>
        <w:t>Hyperparameter selection uses grouped cross-validation by raw file. This is important because windows from the same raw mouse recording can be very similar. Grouping by file reduces the risk of testing on windows that are too close to the training windows. The model is an RBF-kernel sklearn.svm.SVC with class_weight="balanced". The manual grid tested values of C and gamma, and the best setting in the final run was C = 50.0 and gamma = 0.1, with grouped CV mean accuracy of 0.3256 and grouped CV mean macro F1 of 0.2670.</w:t>
      </w:r>
    </w:p>
    <w:p w14:paraId="30A6B806" w14:textId="77777777" w:rsidR="00DF16F4" w:rsidRDefault="00DF16F4" w:rsidP="00DF16F4">
      <w:pPr>
        <w:rPr>
          <w:rFonts w:cstheme="minorHAnsi"/>
          <w:sz w:val="24"/>
          <w:szCs w:val="24"/>
        </w:rPr>
      </w:pPr>
      <w:r w:rsidRPr="00DF16F4">
        <w:rPr>
          <w:rFonts w:cstheme="minorHAnsi"/>
          <w:sz w:val="24"/>
          <w:szCs w:val="24"/>
        </w:rPr>
        <w:t xml:space="preserve">After tuning, the final mouse SVM is trained on Data/mouse_windows_train_augmented.csv with probability=True, so that the live runtime can use predict_proba. In the final run, this augmented file had the same row count as the base training file, so I do not claim that augmentation increased the training set size. The trained artefacts are saved under Models/mouse/ as mouse_svm.joblib, mouse_scaler.joblib, and mouse_meta.json. Final held-out evaluation is done separately by Apps/behavior/eval_mouse.py on Data/mouse_windows_test.csv, which contains 23,792 windows. Mouse intrusion detection work supports using mouse dynamics as part of a security signal, but in this </w:t>
      </w:r>
      <w:proofErr w:type="gramStart"/>
      <w:r w:rsidRPr="00DF16F4">
        <w:rPr>
          <w:rFonts w:cstheme="minorHAnsi"/>
          <w:sz w:val="24"/>
          <w:szCs w:val="24"/>
        </w:rPr>
        <w:t>project</w:t>
      </w:r>
      <w:proofErr w:type="gramEnd"/>
      <w:r w:rsidRPr="00DF16F4">
        <w:rPr>
          <w:rFonts w:cstheme="minorHAnsi"/>
          <w:sz w:val="24"/>
          <w:szCs w:val="24"/>
        </w:rPr>
        <w:t xml:space="preserve"> I use it only as support in fusion, not as a standalone lock decision (Antal and Egyed-Zsigmond, 2019).</w:t>
      </w:r>
    </w:p>
    <w:p w14:paraId="3E956643" w14:textId="77777777" w:rsidR="008121A2" w:rsidRPr="00DF16F4" w:rsidRDefault="008121A2" w:rsidP="00DF16F4">
      <w:pPr>
        <w:rPr>
          <w:rFonts w:cstheme="minorHAnsi"/>
          <w:sz w:val="24"/>
          <w:szCs w:val="24"/>
        </w:rPr>
      </w:pPr>
    </w:p>
    <w:p w14:paraId="27EF813E" w14:textId="79D172F8" w:rsidR="00373D8C" w:rsidRDefault="00373D8C" w:rsidP="00385536">
      <w:pPr>
        <w:pStyle w:val="Heading3"/>
      </w:pPr>
      <w:r w:rsidRPr="00373D8C">
        <w:t>3.4.4 Face scoring pipeline used for step up support</w:t>
      </w:r>
    </w:p>
    <w:p w14:paraId="089E8F1E" w14:textId="77777777" w:rsidR="000A10C4" w:rsidRPr="000A10C4" w:rsidRDefault="000A10C4" w:rsidP="000A10C4">
      <w:pPr>
        <w:rPr>
          <w:rFonts w:cstheme="minorHAnsi"/>
          <w:sz w:val="24"/>
          <w:szCs w:val="24"/>
        </w:rPr>
      </w:pPr>
      <w:r w:rsidRPr="000A10C4">
        <w:rPr>
          <w:rFonts w:cstheme="minorHAnsi"/>
          <w:sz w:val="24"/>
          <w:szCs w:val="24"/>
        </w:rPr>
        <w:t>For the face channel, I did not train a separate face classifier like the keyboard and mouse SVMs. The final implementation uses a lightweight runtime scoring pipeline that can support STEP UP decisions when behavioural trust becomes uncertain. I kept it limited because a full face-authentication and anti-spoofing system would need dedicated face datasets, stronger models and proper benchmark testing, which were outside the scope of this project. Face is therefore treated as optional support, not as the main authentication path.</w:t>
      </w:r>
    </w:p>
    <w:p w14:paraId="45E526DF" w14:textId="77777777" w:rsidR="000A10C4" w:rsidRPr="000A10C4" w:rsidRDefault="000A10C4" w:rsidP="000A10C4">
      <w:pPr>
        <w:rPr>
          <w:rFonts w:cstheme="minorHAnsi"/>
          <w:sz w:val="24"/>
          <w:szCs w:val="24"/>
        </w:rPr>
      </w:pPr>
      <w:r w:rsidRPr="000A10C4">
        <w:rPr>
          <w:rFonts w:cstheme="minorHAnsi"/>
          <w:sz w:val="24"/>
          <w:szCs w:val="24"/>
        </w:rPr>
        <w:t>In the runtime flow, the browser captures a webcam frame at intervals and sends it to the backend face endpoint. The backend first checks whether a face is present. A proper face pipeline normally needs face detection and alignment before matching. MTCNN is a well-known example of this type of detection and alignment approach, because it jointly performs face detection and facial landmark localisation (Zhang et al., 2016). In my final prototype, the face module is kept lightweight and uses a simple detected face region and enrolled template comparison to produce a match score between 0 and 1.</w:t>
      </w:r>
    </w:p>
    <w:p w14:paraId="031122F7" w14:textId="0A46DEF7" w:rsidR="000A10C4" w:rsidRPr="000A10C4" w:rsidRDefault="000A10C4" w:rsidP="000A10C4">
      <w:pPr>
        <w:rPr>
          <w:rFonts w:cstheme="minorHAnsi"/>
          <w:sz w:val="24"/>
          <w:szCs w:val="24"/>
        </w:rPr>
      </w:pPr>
      <w:r w:rsidRPr="000A10C4">
        <w:rPr>
          <w:rFonts w:cstheme="minorHAnsi"/>
          <w:sz w:val="24"/>
          <w:szCs w:val="24"/>
        </w:rPr>
        <w:t>Along with the match score, the system computes a basic liveness score from short-term visual change and motion cues. This is only a lightweight heuristic. It is not presented as a strong anti-spoofing method. Face anti-spoofing research discusses attacks such as printed photos and replay videos and shows that reliable defence normally needs dedicated anti-spoofing models, datasets and evaluation protocols (Xing et al., 2025). Because of this, I use the face score only as support in the fusion stage. It can improve confidence when available, but the final system can still run in behaviour-only mode without webcam evidence.</w:t>
      </w:r>
    </w:p>
    <w:p w14:paraId="59B7E3EE" w14:textId="77777777" w:rsidR="00373D8C" w:rsidRDefault="00373D8C" w:rsidP="00373D8C">
      <w:pPr>
        <w:rPr>
          <w:rFonts w:cstheme="minorHAnsi"/>
          <w:sz w:val="24"/>
          <w:szCs w:val="24"/>
        </w:rPr>
      </w:pPr>
    </w:p>
    <w:p w14:paraId="2CEDF408" w14:textId="4774F4C1" w:rsidR="001B0AEA" w:rsidRPr="00392110" w:rsidRDefault="001B0AEA" w:rsidP="0076738D">
      <w:pPr>
        <w:pStyle w:val="Heading2"/>
      </w:pPr>
      <w:bookmarkStart w:id="23" w:name="_Toc217313024"/>
      <w:r w:rsidRPr="00392110">
        <w:t xml:space="preserve">3.5 </w:t>
      </w:r>
      <w:r w:rsidR="00373D8C" w:rsidRPr="00373D8C">
        <w:t>Trust scoring and smoothing in the live system</w:t>
      </w:r>
      <w:bookmarkEnd w:id="23"/>
    </w:p>
    <w:p w14:paraId="0E5051A3" w14:textId="77777777" w:rsidR="00F1542E" w:rsidRPr="00F1542E" w:rsidRDefault="00F1542E" w:rsidP="00F1542E">
      <w:pPr>
        <w:rPr>
          <w:rFonts w:cstheme="minorHAnsi"/>
          <w:sz w:val="24"/>
          <w:szCs w:val="24"/>
        </w:rPr>
      </w:pPr>
      <w:r w:rsidRPr="00F1542E">
        <w:rPr>
          <w:rFonts w:cstheme="minorHAnsi"/>
          <w:sz w:val="24"/>
          <w:szCs w:val="24"/>
        </w:rPr>
        <w:t>Raw model outputs are not used directly as final decisions because short windows can be noisy. A genuine user can produce one weak keyboard or mouse window because of a pause, correction, or temporary lack of movement. In the live pipeline, I convert outputs into trust scores between 0 and 1 and then apply short-term holding and smoothing before producing a policy action. The general reason is the security and usability trade-off in continuous authentication, but the exact holding rules and thresholds are my own implementation choices (Baig and Eskeland, 2021; Ryu et al., 2021).</w:t>
      </w:r>
    </w:p>
    <w:p w14:paraId="3A5890FD" w14:textId="77777777" w:rsidR="00F1542E" w:rsidRPr="00F1542E" w:rsidRDefault="00F1542E" w:rsidP="00F1542E">
      <w:pPr>
        <w:rPr>
          <w:rFonts w:cstheme="minorHAnsi"/>
          <w:sz w:val="24"/>
          <w:szCs w:val="24"/>
        </w:rPr>
      </w:pPr>
      <w:r w:rsidRPr="00F1542E">
        <w:rPr>
          <w:rFonts w:cstheme="minorHAnsi"/>
          <w:sz w:val="24"/>
          <w:szCs w:val="24"/>
        </w:rPr>
        <w:t>Keyboard trust is computed in Apps/behavior/ae_conditional.py inside RuntimeScorer. The keyboard SVM produces class decision scores. I use the separation between the top two scores and convert that margin into trust using a logistic squashing function. I used this because plain maximum probability looked too flat during live testing. When there is no fresh typing, the frontend does not send a fake zero keyboard score. The backend briefly holds the last valid keyboard trust instead.</w:t>
      </w:r>
    </w:p>
    <w:p w14:paraId="72BF0B48" w14:textId="77777777" w:rsidR="00F1542E" w:rsidRPr="00F1542E" w:rsidRDefault="00F1542E" w:rsidP="00F1542E">
      <w:pPr>
        <w:rPr>
          <w:rFonts w:cstheme="minorHAnsi"/>
          <w:sz w:val="24"/>
          <w:szCs w:val="24"/>
        </w:rPr>
      </w:pPr>
      <w:r w:rsidRPr="00F1542E">
        <w:rPr>
          <w:rFonts w:cstheme="minorHAnsi"/>
          <w:sz w:val="24"/>
          <w:szCs w:val="24"/>
        </w:rPr>
        <w:t>Mouse trust is computed in Apps/behavior/views.py using the saved mouse SVM, scaler and fixed 23-feature order. The runtime scales the mouse vector, calls predict_proba, and converts the maximum class probability into mouse trust. If there is no movement in a tick, mouse is treated as missing evidence, not as failure. The backend briefly holds recent mouse trust because mouse evidence depends on active pointer movement.</w:t>
      </w:r>
    </w:p>
    <w:p w14:paraId="2620AD0A" w14:textId="50AB2872" w:rsidR="00F1542E" w:rsidRPr="00F1542E" w:rsidRDefault="00F1542E" w:rsidP="00F1542E">
      <w:pPr>
        <w:rPr>
          <w:rFonts w:cstheme="minorHAnsi"/>
          <w:sz w:val="24"/>
          <w:szCs w:val="24"/>
        </w:rPr>
      </w:pPr>
      <w:r w:rsidRPr="00F1542E">
        <w:rPr>
          <w:rFonts w:cstheme="minorHAnsi"/>
          <w:sz w:val="24"/>
          <w:szCs w:val="24"/>
        </w:rPr>
        <w:t>Face trust uses face match and liveness. Match comes from comparison with the enrolled template. Liveness is a lightweight motion-based cue, so it is kept as support only. The current fusion uses 0.9 match and 0.1 liveness. This is not claimed as strong anti-spoofing, because proper anti-spoofing needs dedicated methods</w:t>
      </w:r>
      <w:r w:rsidR="002E4CA4">
        <w:rPr>
          <w:rFonts w:cstheme="minorHAnsi"/>
          <w:sz w:val="24"/>
          <w:szCs w:val="24"/>
        </w:rPr>
        <w:t xml:space="preserve">, </w:t>
      </w:r>
      <w:r w:rsidRPr="00F1542E">
        <w:rPr>
          <w:rFonts w:cstheme="minorHAnsi"/>
          <w:sz w:val="24"/>
          <w:szCs w:val="24"/>
        </w:rPr>
        <w:t>evaluation</w:t>
      </w:r>
      <w:r>
        <w:rPr>
          <w:rFonts w:cstheme="minorHAnsi"/>
          <w:sz w:val="24"/>
          <w:szCs w:val="24"/>
        </w:rPr>
        <w:t xml:space="preserve"> </w:t>
      </w:r>
      <w:r w:rsidR="002E4CA4">
        <w:rPr>
          <w:rFonts w:cstheme="minorHAnsi"/>
          <w:sz w:val="24"/>
          <w:szCs w:val="24"/>
        </w:rPr>
        <w:t xml:space="preserve">protocols </w:t>
      </w:r>
      <w:r>
        <w:rPr>
          <w:rFonts w:cstheme="minorHAnsi"/>
          <w:sz w:val="24"/>
          <w:szCs w:val="24"/>
        </w:rPr>
        <w:t>and large</w:t>
      </w:r>
      <w:r w:rsidR="002E4CA4">
        <w:rPr>
          <w:rFonts w:cstheme="minorHAnsi"/>
          <w:sz w:val="24"/>
          <w:szCs w:val="24"/>
        </w:rPr>
        <w:t>r</w:t>
      </w:r>
      <w:r>
        <w:rPr>
          <w:rFonts w:cstheme="minorHAnsi"/>
          <w:sz w:val="24"/>
          <w:szCs w:val="24"/>
        </w:rPr>
        <w:t xml:space="preserve"> dataset</w:t>
      </w:r>
      <w:r w:rsidR="002E4CA4">
        <w:rPr>
          <w:rFonts w:cstheme="minorHAnsi"/>
          <w:sz w:val="24"/>
          <w:szCs w:val="24"/>
        </w:rPr>
        <w:t>s</w:t>
      </w:r>
      <w:r w:rsidRPr="00F1542E">
        <w:rPr>
          <w:rFonts w:cstheme="minorHAnsi"/>
          <w:sz w:val="24"/>
          <w:szCs w:val="24"/>
        </w:rPr>
        <w:t xml:space="preserve"> (Xing et al., 2025).</w:t>
      </w:r>
    </w:p>
    <w:p w14:paraId="4E9B110E" w14:textId="77777777" w:rsidR="00F1542E" w:rsidRPr="00F1542E" w:rsidRDefault="00F1542E" w:rsidP="00F1542E">
      <w:pPr>
        <w:rPr>
          <w:rFonts w:cstheme="minorHAnsi"/>
          <w:sz w:val="24"/>
          <w:szCs w:val="24"/>
        </w:rPr>
      </w:pPr>
      <w:r w:rsidRPr="00F1542E">
        <w:rPr>
          <w:rFonts w:cstheme="minorHAnsi"/>
          <w:sz w:val="24"/>
          <w:szCs w:val="24"/>
        </w:rPr>
        <w:t>Fusion and policy run in Apps/behavior/trust_fusion.py and Apps/behavior/views.py. Behaviour trust uses 0.8 keyboard and 0.2 mouse, with a clamp so it cannot fall below keyboard trust. Overall trust uses behaviour and optional face support, but face cannot drag behaviour trust down. The current thresholds are: below 0.30 is LOCK, 0.30 to below 0.55 is STEP_UP, and 0.55 or above is ALLOW.</w:t>
      </w:r>
    </w:p>
    <w:p w14:paraId="0E15C7E7" w14:textId="77777777" w:rsidR="00373D8C" w:rsidRDefault="00373D8C" w:rsidP="00373D8C">
      <w:pPr>
        <w:rPr>
          <w:rFonts w:cstheme="minorHAnsi"/>
          <w:sz w:val="24"/>
          <w:szCs w:val="24"/>
        </w:rPr>
      </w:pPr>
    </w:p>
    <w:p w14:paraId="2497C676" w14:textId="7DCC9701" w:rsidR="0076738D" w:rsidRDefault="00424B5F" w:rsidP="0076738D">
      <w:pPr>
        <w:pStyle w:val="Heading2"/>
      </w:pPr>
      <w:bookmarkStart w:id="24" w:name="_Toc217313025"/>
      <w:r w:rsidRPr="00424B5F">
        <w:t xml:space="preserve">3.6 </w:t>
      </w:r>
      <w:r w:rsidR="002B240B" w:rsidRPr="002B240B">
        <w:t>Fusion and policy logic (ALLOW, STEP_UP, LOCK)</w:t>
      </w:r>
      <w:bookmarkEnd w:id="24"/>
    </w:p>
    <w:p w14:paraId="2D082B4E" w14:textId="77777777" w:rsidR="002B240B" w:rsidRPr="002B240B" w:rsidRDefault="002B240B" w:rsidP="002B240B">
      <w:pPr>
        <w:pStyle w:val="NoSpacing"/>
      </w:pPr>
    </w:p>
    <w:p w14:paraId="3DBA7615" w14:textId="77777777" w:rsidR="006F10B7" w:rsidRDefault="00BF3534" w:rsidP="00BF3534">
      <w:pPr>
        <w:rPr>
          <w:rFonts w:cstheme="minorHAnsi"/>
          <w:sz w:val="24"/>
          <w:szCs w:val="24"/>
        </w:rPr>
      </w:pPr>
      <w:r w:rsidRPr="00BF3534">
        <w:rPr>
          <w:rFonts w:cstheme="minorHAnsi"/>
          <w:sz w:val="24"/>
          <w:szCs w:val="24"/>
        </w:rPr>
        <w:t xml:space="preserve">Fusion is done at score level because each modality already produces its own trust score. This is simpler than feature-level fusion in this prototype because keyboard, mouse and face evidence are not always available at the same time. For example, mouse can be idle when the user is reading, and face can be unavailable if the camera frame fails. </w:t>
      </w:r>
      <w:proofErr w:type="spellStart"/>
      <w:r w:rsidR="006F10B7" w:rsidRPr="006F10B7">
        <w:rPr>
          <w:rFonts w:cstheme="minorHAnsi"/>
          <w:sz w:val="24"/>
          <w:szCs w:val="24"/>
        </w:rPr>
        <w:t>iterature</w:t>
      </w:r>
      <w:proofErr w:type="spellEnd"/>
      <w:r w:rsidR="006F10B7" w:rsidRPr="006F10B7">
        <w:rPr>
          <w:rFonts w:cstheme="minorHAnsi"/>
          <w:sz w:val="24"/>
          <w:szCs w:val="24"/>
        </w:rPr>
        <w:t xml:space="preserve"> supports the general idea of combining multiple modalities in continuous authentication, but the exact score-level weights used here are my implementation choices, not formulas copied from papers (Ryu et al., 2021).</w:t>
      </w:r>
    </w:p>
    <w:p w14:paraId="479605BB" w14:textId="6D10EF55" w:rsidR="00BF3534" w:rsidRDefault="00BF3534" w:rsidP="00BF3534">
      <w:pPr>
        <w:rPr>
          <w:rFonts w:cstheme="minorHAnsi"/>
          <w:b/>
          <w:bCs/>
          <w:sz w:val="24"/>
          <w:szCs w:val="24"/>
        </w:rPr>
      </w:pPr>
      <w:r w:rsidRPr="00BF3534">
        <w:rPr>
          <w:rFonts w:cstheme="minorHAnsi"/>
          <w:sz w:val="24"/>
          <w:szCs w:val="24"/>
        </w:rPr>
        <w:t>In the code, fusion is implemented in Apps/behavior/trust_fusion.py and applied by the fuse_scores endpoint in Apps/behavior/views.py. First, keyboard and mouse are combined into behavioural trust</w:t>
      </w:r>
      <w:r w:rsidRPr="00BF3534">
        <w:rPr>
          <w:rFonts w:cstheme="minorHAnsi"/>
          <w:b/>
          <w:bCs/>
          <w:sz w:val="24"/>
          <w:szCs w:val="24"/>
        </w:rPr>
        <w:t>: behaviour_trust = 0.8 * kb_trust + 0.2 * mouse_trust</w:t>
      </w:r>
    </w:p>
    <w:p w14:paraId="1278047D" w14:textId="77777777" w:rsidR="002E4CA4" w:rsidRPr="002E4CA4" w:rsidRDefault="002E4CA4" w:rsidP="002E4CA4">
      <w:pPr>
        <w:rPr>
          <w:rFonts w:cstheme="minorHAnsi"/>
          <w:sz w:val="24"/>
          <w:szCs w:val="24"/>
        </w:rPr>
      </w:pPr>
      <w:r w:rsidRPr="002E4CA4">
        <w:rPr>
          <w:rFonts w:cstheme="minorHAnsi"/>
          <w:sz w:val="24"/>
          <w:szCs w:val="24"/>
        </w:rPr>
        <w:t>Keyboard is given the higher weight because, in my offline and live testing, it was the stronger behavioural signal for impostor rejection. I then apply a clamp rule:</w:t>
      </w:r>
    </w:p>
    <w:p w14:paraId="2150F2C6" w14:textId="77777777" w:rsidR="002E4CA4" w:rsidRPr="002E4CA4" w:rsidRDefault="002E4CA4" w:rsidP="002E4CA4">
      <w:pPr>
        <w:rPr>
          <w:rFonts w:cstheme="minorHAnsi"/>
          <w:b/>
          <w:bCs/>
          <w:sz w:val="24"/>
          <w:szCs w:val="24"/>
        </w:rPr>
      </w:pPr>
      <w:r w:rsidRPr="002E4CA4">
        <w:rPr>
          <w:rFonts w:cstheme="minorHAnsi"/>
          <w:b/>
          <w:bCs/>
          <w:sz w:val="24"/>
          <w:szCs w:val="24"/>
        </w:rPr>
        <w:t>behaviour_trust = max(behaviour_trust, kb_trust)</w:t>
      </w:r>
    </w:p>
    <w:p w14:paraId="397E54B8" w14:textId="77777777" w:rsidR="002E4CA4" w:rsidRPr="002E4CA4" w:rsidRDefault="002E4CA4" w:rsidP="002E4CA4">
      <w:pPr>
        <w:rPr>
          <w:rFonts w:cstheme="minorHAnsi"/>
          <w:sz w:val="24"/>
          <w:szCs w:val="24"/>
        </w:rPr>
      </w:pPr>
      <w:r w:rsidRPr="002E4CA4">
        <w:rPr>
          <w:rFonts w:cstheme="minorHAnsi"/>
          <w:sz w:val="24"/>
          <w:szCs w:val="24"/>
        </w:rPr>
        <w:t>This rule was added after testing because mouse trust sometimes dropped during sparse movement. I did not want weak mouse evidence to reduce behavioural trust when keyboard evidence was stable.</w:t>
      </w:r>
    </w:p>
    <w:p w14:paraId="0851CD9E" w14:textId="2DFD92E0" w:rsidR="00BF3534" w:rsidRPr="00BF3534" w:rsidRDefault="00BF3534" w:rsidP="00BF3534">
      <w:pPr>
        <w:rPr>
          <w:rFonts w:cstheme="minorHAnsi"/>
          <w:sz w:val="24"/>
          <w:szCs w:val="24"/>
        </w:rPr>
      </w:pPr>
      <w:r w:rsidRPr="00BF3534">
        <w:rPr>
          <w:rFonts w:cstheme="minorHAnsi"/>
          <w:sz w:val="24"/>
          <w:szCs w:val="24"/>
        </w:rPr>
        <w:t>Face trust is computed separately:</w:t>
      </w:r>
      <w:r>
        <w:rPr>
          <w:rFonts w:cstheme="minorHAnsi"/>
          <w:sz w:val="24"/>
          <w:szCs w:val="24"/>
        </w:rPr>
        <w:t xml:space="preserve"> </w:t>
      </w:r>
      <w:r w:rsidRPr="00BF3534">
        <w:rPr>
          <w:rFonts w:cstheme="minorHAnsi"/>
          <w:b/>
          <w:bCs/>
          <w:sz w:val="24"/>
          <w:szCs w:val="24"/>
        </w:rPr>
        <w:t>face_trust = 0.9 * face_match + 0.1 * face_liveness</w:t>
      </w:r>
    </w:p>
    <w:p w14:paraId="0282EBC6" w14:textId="77777777" w:rsidR="00BF3534" w:rsidRPr="00BF3534" w:rsidRDefault="00BF3534" w:rsidP="00BF3534">
      <w:pPr>
        <w:rPr>
          <w:rFonts w:cstheme="minorHAnsi"/>
          <w:sz w:val="24"/>
          <w:szCs w:val="24"/>
        </w:rPr>
      </w:pPr>
      <w:r w:rsidRPr="00BF3534">
        <w:rPr>
          <w:rFonts w:cstheme="minorHAnsi"/>
          <w:sz w:val="24"/>
          <w:szCs w:val="24"/>
        </w:rPr>
        <w:t>The match score has the higher weight because the liveness check is lightweight and motion-based. Face is therefore used as support, not as the main decision source.</w:t>
      </w:r>
    </w:p>
    <w:p w14:paraId="71D3E95E" w14:textId="77777777" w:rsidR="00BF3534" w:rsidRDefault="00BF3534" w:rsidP="00BF3534">
      <w:pPr>
        <w:rPr>
          <w:rFonts w:cstheme="minorHAnsi"/>
          <w:sz w:val="24"/>
          <w:szCs w:val="24"/>
        </w:rPr>
      </w:pPr>
      <w:r w:rsidRPr="00BF3534">
        <w:rPr>
          <w:rFonts w:cstheme="minorHAnsi"/>
          <w:sz w:val="24"/>
          <w:szCs w:val="24"/>
        </w:rPr>
        <w:t>When face is available, overall trust is calculated as:</w:t>
      </w:r>
      <w:r>
        <w:rPr>
          <w:rFonts w:cstheme="minorHAnsi"/>
          <w:sz w:val="24"/>
          <w:szCs w:val="24"/>
        </w:rPr>
        <w:t xml:space="preserve"> </w:t>
      </w:r>
    </w:p>
    <w:p w14:paraId="734865EA" w14:textId="6E34920D" w:rsidR="00BF3534" w:rsidRPr="00BF3534" w:rsidRDefault="00BF3534" w:rsidP="00BF3534">
      <w:pPr>
        <w:rPr>
          <w:rFonts w:cstheme="minorHAnsi"/>
          <w:b/>
          <w:bCs/>
          <w:sz w:val="24"/>
          <w:szCs w:val="24"/>
        </w:rPr>
      </w:pPr>
      <w:proofErr w:type="spellStart"/>
      <w:r w:rsidRPr="00BF3534">
        <w:rPr>
          <w:rFonts w:cstheme="minorHAnsi"/>
          <w:b/>
          <w:bCs/>
          <w:sz w:val="24"/>
          <w:szCs w:val="24"/>
        </w:rPr>
        <w:t>raw_overall_trust</w:t>
      </w:r>
      <w:proofErr w:type="spellEnd"/>
      <w:r w:rsidRPr="00BF3534">
        <w:rPr>
          <w:rFonts w:cstheme="minorHAnsi"/>
          <w:b/>
          <w:bCs/>
          <w:sz w:val="24"/>
          <w:szCs w:val="24"/>
        </w:rPr>
        <w:t xml:space="preserve"> = 0.6 * behaviour_trust + 0.4 * face_trust</w:t>
      </w:r>
    </w:p>
    <w:p w14:paraId="739BC4EC" w14:textId="3B7AB9BE" w:rsidR="00BF3534" w:rsidRPr="00BF3534" w:rsidRDefault="00BF3534" w:rsidP="00BF3534">
      <w:pPr>
        <w:rPr>
          <w:rFonts w:cstheme="minorHAnsi"/>
          <w:b/>
          <w:bCs/>
          <w:sz w:val="24"/>
          <w:szCs w:val="24"/>
        </w:rPr>
      </w:pPr>
      <w:proofErr w:type="spellStart"/>
      <w:r w:rsidRPr="00BF3534">
        <w:rPr>
          <w:rFonts w:cstheme="minorHAnsi"/>
          <w:b/>
          <w:bCs/>
          <w:sz w:val="24"/>
          <w:szCs w:val="24"/>
        </w:rPr>
        <w:t>overall_trust</w:t>
      </w:r>
      <w:proofErr w:type="spellEnd"/>
      <w:r w:rsidRPr="00BF3534">
        <w:rPr>
          <w:rFonts w:cstheme="minorHAnsi"/>
          <w:b/>
          <w:bCs/>
          <w:sz w:val="24"/>
          <w:szCs w:val="24"/>
        </w:rPr>
        <w:t xml:space="preserve"> = max(behaviour_trust, </w:t>
      </w:r>
      <w:proofErr w:type="spellStart"/>
      <w:r w:rsidRPr="00BF3534">
        <w:rPr>
          <w:rFonts w:cstheme="minorHAnsi"/>
          <w:b/>
          <w:bCs/>
          <w:sz w:val="24"/>
          <w:szCs w:val="24"/>
        </w:rPr>
        <w:t>raw_overall_trust</w:t>
      </w:r>
      <w:proofErr w:type="spellEnd"/>
      <w:r w:rsidRPr="00BF3534">
        <w:rPr>
          <w:rFonts w:cstheme="minorHAnsi"/>
          <w:b/>
          <w:bCs/>
          <w:sz w:val="24"/>
          <w:szCs w:val="24"/>
        </w:rPr>
        <w:t>)</w:t>
      </w:r>
    </w:p>
    <w:p w14:paraId="7DCC70AC" w14:textId="77777777" w:rsidR="00BF3534" w:rsidRPr="00BF3534" w:rsidRDefault="00BF3534" w:rsidP="00BF3534">
      <w:pPr>
        <w:rPr>
          <w:rFonts w:cstheme="minorHAnsi"/>
          <w:sz w:val="24"/>
          <w:szCs w:val="24"/>
        </w:rPr>
      </w:pPr>
      <w:r w:rsidRPr="00BF3534">
        <w:rPr>
          <w:rFonts w:cstheme="minorHAnsi"/>
          <w:sz w:val="24"/>
          <w:szCs w:val="24"/>
        </w:rPr>
        <w:t>This means face can support the behavioural score, but it cannot drag the score below behaviour trust when face motion is temporarily weak. If face is missing, the system falls back to behavioural trust only.</w:t>
      </w:r>
    </w:p>
    <w:p w14:paraId="270B7591" w14:textId="77777777" w:rsidR="00BF3534" w:rsidRPr="00BF3534" w:rsidRDefault="00BF3534" w:rsidP="00BF3534">
      <w:pPr>
        <w:rPr>
          <w:rFonts w:cstheme="minorHAnsi"/>
          <w:sz w:val="24"/>
          <w:szCs w:val="24"/>
        </w:rPr>
      </w:pPr>
      <w:r w:rsidRPr="00BF3534">
        <w:rPr>
          <w:rFonts w:cstheme="minorHAnsi"/>
          <w:sz w:val="24"/>
          <w:szCs w:val="24"/>
        </w:rPr>
        <w:t>Finally, the policy maps trust to three actions:</w:t>
      </w:r>
    </w:p>
    <w:p w14:paraId="5CB709A8" w14:textId="77777777" w:rsidR="00BF3534" w:rsidRPr="00BF3534" w:rsidRDefault="00BF3534" w:rsidP="00BF3534">
      <w:pPr>
        <w:rPr>
          <w:rFonts w:cstheme="minorHAnsi"/>
          <w:b/>
          <w:bCs/>
          <w:sz w:val="24"/>
          <w:szCs w:val="24"/>
        </w:rPr>
      </w:pPr>
      <w:proofErr w:type="spellStart"/>
      <w:r w:rsidRPr="00BF3534">
        <w:rPr>
          <w:rFonts w:cstheme="minorHAnsi"/>
          <w:b/>
          <w:bCs/>
          <w:sz w:val="24"/>
          <w:szCs w:val="24"/>
        </w:rPr>
        <w:t>overall_trust</w:t>
      </w:r>
      <w:proofErr w:type="spellEnd"/>
      <w:r w:rsidRPr="00BF3534">
        <w:rPr>
          <w:rFonts w:cstheme="minorHAnsi"/>
          <w:b/>
          <w:bCs/>
          <w:sz w:val="24"/>
          <w:szCs w:val="24"/>
        </w:rPr>
        <w:t xml:space="preserve"> &lt; 0.30        -&gt; LOCK</w:t>
      </w:r>
    </w:p>
    <w:p w14:paraId="74FA595B" w14:textId="77777777" w:rsidR="00BF3534" w:rsidRPr="00BF3534" w:rsidRDefault="00BF3534" w:rsidP="00BF3534">
      <w:pPr>
        <w:rPr>
          <w:rFonts w:cstheme="minorHAnsi"/>
          <w:b/>
          <w:bCs/>
          <w:sz w:val="24"/>
          <w:szCs w:val="24"/>
        </w:rPr>
      </w:pPr>
      <w:r w:rsidRPr="00BF3534">
        <w:rPr>
          <w:rFonts w:cstheme="minorHAnsi"/>
          <w:b/>
          <w:bCs/>
          <w:sz w:val="24"/>
          <w:szCs w:val="24"/>
        </w:rPr>
        <w:t xml:space="preserve">0.30 &lt;= </w:t>
      </w:r>
      <w:proofErr w:type="spellStart"/>
      <w:r w:rsidRPr="00BF3534">
        <w:rPr>
          <w:rFonts w:cstheme="minorHAnsi"/>
          <w:b/>
          <w:bCs/>
          <w:sz w:val="24"/>
          <w:szCs w:val="24"/>
        </w:rPr>
        <w:t>overall_trust</w:t>
      </w:r>
      <w:proofErr w:type="spellEnd"/>
      <w:r w:rsidRPr="00BF3534">
        <w:rPr>
          <w:rFonts w:cstheme="minorHAnsi"/>
          <w:b/>
          <w:bCs/>
          <w:sz w:val="24"/>
          <w:szCs w:val="24"/>
        </w:rPr>
        <w:t xml:space="preserve"> &lt; 0.55 -&gt; STEP_UP</w:t>
      </w:r>
    </w:p>
    <w:p w14:paraId="501CC7EC" w14:textId="4342E468" w:rsidR="00BF3534" w:rsidRPr="00BF3534" w:rsidRDefault="00BF3534" w:rsidP="00BF3534">
      <w:pPr>
        <w:rPr>
          <w:rFonts w:cstheme="minorHAnsi"/>
          <w:b/>
          <w:bCs/>
          <w:sz w:val="24"/>
          <w:szCs w:val="24"/>
        </w:rPr>
      </w:pPr>
      <w:proofErr w:type="spellStart"/>
      <w:r w:rsidRPr="00BF3534">
        <w:rPr>
          <w:rFonts w:cstheme="minorHAnsi"/>
          <w:b/>
          <w:bCs/>
          <w:sz w:val="24"/>
          <w:szCs w:val="24"/>
        </w:rPr>
        <w:t>overall_trust</w:t>
      </w:r>
      <w:proofErr w:type="spellEnd"/>
      <w:r w:rsidRPr="00BF3534">
        <w:rPr>
          <w:rFonts w:cstheme="minorHAnsi"/>
          <w:b/>
          <w:bCs/>
          <w:sz w:val="24"/>
          <w:szCs w:val="24"/>
        </w:rPr>
        <w:t xml:space="preserve"> &gt;= 0.55       -&gt; ALLOW</w:t>
      </w:r>
    </w:p>
    <w:p w14:paraId="0CE05124" w14:textId="20A860CD" w:rsidR="00BF3534" w:rsidRPr="00BF3534" w:rsidRDefault="00BF3534" w:rsidP="00BF3534">
      <w:pPr>
        <w:rPr>
          <w:rFonts w:cstheme="minorHAnsi"/>
          <w:sz w:val="24"/>
          <w:szCs w:val="24"/>
        </w:rPr>
      </w:pPr>
      <w:r w:rsidRPr="00BF3534">
        <w:rPr>
          <w:rFonts w:cstheme="minorHAnsi"/>
          <w:sz w:val="24"/>
          <w:szCs w:val="24"/>
        </w:rPr>
        <w:t>These thresholds are prototype settings from the code. They are used to test whether the system can separate normal, uncertain and suspicious states in a clear way. The literature supports the general security-usability trade-off, but the exact policy thresholds come from my implementation and testing, not from the cited papers.</w:t>
      </w:r>
    </w:p>
    <w:p w14:paraId="2C84A0F0" w14:textId="4C5F44CC" w:rsidR="000D77B4" w:rsidRPr="00BF3534" w:rsidRDefault="000D77B4" w:rsidP="002B240B">
      <w:pPr>
        <w:rPr>
          <w:rFonts w:cstheme="minorHAnsi"/>
          <w:sz w:val="24"/>
          <w:szCs w:val="24"/>
        </w:rPr>
      </w:pPr>
    </w:p>
    <w:p w14:paraId="7A9963E8" w14:textId="770D3A5E" w:rsidR="000D77B4" w:rsidRDefault="00D678A2" w:rsidP="0076738D">
      <w:pPr>
        <w:pStyle w:val="Heading2"/>
        <w:rPr>
          <w:sz w:val="24"/>
          <w:szCs w:val="24"/>
        </w:rPr>
      </w:pPr>
      <w:bookmarkStart w:id="25" w:name="_Toc217313026"/>
      <w:r w:rsidRPr="00D678A2">
        <w:t xml:space="preserve">3.7 </w:t>
      </w:r>
      <w:r w:rsidR="002B240B" w:rsidRPr="002B240B">
        <w:t>Implementation details: Django endpoints, browser streaming, and logging</w:t>
      </w:r>
      <w:bookmarkEnd w:id="25"/>
    </w:p>
    <w:p w14:paraId="369A1CC2" w14:textId="77777777" w:rsidR="00A361DF" w:rsidRPr="00A361DF" w:rsidRDefault="00A361DF" w:rsidP="00A361DF">
      <w:pPr>
        <w:rPr>
          <w:rFonts w:cstheme="minorHAnsi"/>
          <w:sz w:val="24"/>
          <w:szCs w:val="24"/>
        </w:rPr>
      </w:pPr>
      <w:r w:rsidRPr="00A361DF">
        <w:rPr>
          <w:rFonts w:cstheme="minorHAnsi"/>
          <w:sz w:val="24"/>
          <w:szCs w:val="24"/>
        </w:rPr>
        <w:t>The system is implemented as a Django client-server prototype. The browser is responsible for capturing user activity, while the Django backend is responsible for model loading, scoring, fusion and logging. The main user interface is templates/behavior/monitor.html. This page listens to keyboard, mouse and webcam activity, builds feature windows where needed, and sends JSON requests to the backend. I used standard browser APIs such as keyboard events, pointer or mouse events, webcam frame capture and fetch() requests. These are standard web development functions, not reused authentication code.</w:t>
      </w:r>
    </w:p>
    <w:p w14:paraId="514E1ED5" w14:textId="3654D457" w:rsidR="00A361DF" w:rsidRPr="00A361DF" w:rsidRDefault="00A361DF" w:rsidP="00A361DF">
      <w:pPr>
        <w:rPr>
          <w:rFonts w:cstheme="minorHAnsi"/>
          <w:sz w:val="24"/>
          <w:szCs w:val="24"/>
        </w:rPr>
      </w:pPr>
      <w:r w:rsidRPr="00A361DF">
        <w:rPr>
          <w:rFonts w:cstheme="minorHAnsi"/>
          <w:sz w:val="24"/>
          <w:szCs w:val="24"/>
        </w:rPr>
        <w:t>On the server side, the main logic is in Apps/behavior/views.py</w:t>
      </w:r>
      <w:r w:rsidR="008121A2">
        <w:rPr>
          <w:rFonts w:cstheme="minorHAnsi"/>
          <w:sz w:val="24"/>
          <w:szCs w:val="24"/>
        </w:rPr>
        <w:t>.</w:t>
      </w:r>
      <w:r w:rsidR="008121A2" w:rsidRPr="008121A2">
        <w:t xml:space="preserve"> </w:t>
      </w:r>
      <w:r w:rsidR="008121A2" w:rsidRPr="008121A2">
        <w:rPr>
          <w:rFonts w:cstheme="minorHAnsi"/>
          <w:sz w:val="24"/>
          <w:szCs w:val="24"/>
        </w:rPr>
        <w:t>The browser calls the /behavior/</w:t>
      </w:r>
      <w:proofErr w:type="spellStart"/>
      <w:r w:rsidR="008121A2" w:rsidRPr="008121A2">
        <w:rPr>
          <w:rFonts w:cstheme="minorHAnsi"/>
          <w:sz w:val="24"/>
          <w:szCs w:val="24"/>
        </w:rPr>
        <w:t>stream_keystrokes</w:t>
      </w:r>
      <w:proofErr w:type="spellEnd"/>
      <w:r w:rsidR="008121A2" w:rsidRPr="008121A2">
        <w:rPr>
          <w:rFonts w:cstheme="minorHAnsi"/>
          <w:sz w:val="24"/>
          <w:szCs w:val="24"/>
        </w:rPr>
        <w:t xml:space="preserve"> URL endpoint, which receives keyboard and mouse feature vectors and returns per-modality scores.</w:t>
      </w:r>
      <w:r w:rsidRPr="00A361DF">
        <w:rPr>
          <w:rFonts w:cstheme="minorHAnsi"/>
          <w:sz w:val="24"/>
          <w:szCs w:val="24"/>
        </w:rPr>
        <w:t xml:space="preserve"> The /behavior/fuse_scores endpoint combines the available scores into behavioural trust, face trust and the final policy action. The /behavior/</w:t>
      </w:r>
      <w:proofErr w:type="spellStart"/>
      <w:r w:rsidRPr="00A361DF">
        <w:rPr>
          <w:rFonts w:cstheme="minorHAnsi"/>
          <w:sz w:val="24"/>
          <w:szCs w:val="24"/>
        </w:rPr>
        <w:t>face_enroll</w:t>
      </w:r>
      <w:proofErr w:type="spellEnd"/>
      <w:r w:rsidRPr="00A361DF">
        <w:rPr>
          <w:rFonts w:cstheme="minorHAnsi"/>
          <w:sz w:val="24"/>
          <w:szCs w:val="24"/>
        </w:rPr>
        <w:t xml:space="preserve"> and /behavior/</w:t>
      </w:r>
      <w:proofErr w:type="spellStart"/>
      <w:r w:rsidRPr="00A361DF">
        <w:rPr>
          <w:rFonts w:cstheme="minorHAnsi"/>
          <w:sz w:val="24"/>
          <w:szCs w:val="24"/>
        </w:rPr>
        <w:t>face_score</w:t>
      </w:r>
      <w:proofErr w:type="spellEnd"/>
      <w:r w:rsidRPr="00A361DF">
        <w:rPr>
          <w:rFonts w:cstheme="minorHAnsi"/>
          <w:sz w:val="24"/>
          <w:szCs w:val="24"/>
        </w:rPr>
        <w:t xml:space="preserve"> endpoints handle the optional face template and runtime face score. Keyboard scoring uses the saved scaler and SVM model under Models/kb_svm/. Mouse scoring uses the saved scaler, SVM model and metadata under Models/mouse/.</w:t>
      </w:r>
    </w:p>
    <w:p w14:paraId="3D01C1D9" w14:textId="77777777" w:rsidR="00A361DF" w:rsidRPr="00A361DF" w:rsidRDefault="00A361DF" w:rsidP="00A361DF">
      <w:pPr>
        <w:rPr>
          <w:rFonts w:cstheme="minorHAnsi"/>
          <w:sz w:val="24"/>
          <w:szCs w:val="24"/>
        </w:rPr>
      </w:pPr>
      <w:r w:rsidRPr="00A361DF">
        <w:rPr>
          <w:rFonts w:cstheme="minorHAnsi"/>
          <w:sz w:val="24"/>
          <w:szCs w:val="24"/>
        </w:rPr>
        <w:t>During development, I tested the parts separately before combining them. I first checked whether the browser was sending feature vectors correctly. Then I checked whether the backend returned valid JSON and whether feature dimensions matched the saved scalers. After that, I tested the full loop in the monitor page. I also added session IDs and short hold/decay behaviour because early live runs dropped trust too quickly when the user paused typing or stopped moving.</w:t>
      </w:r>
    </w:p>
    <w:p w14:paraId="07766DF7" w14:textId="77777777" w:rsidR="00A361DF" w:rsidRDefault="00A361DF" w:rsidP="00A361DF">
      <w:pPr>
        <w:rPr>
          <w:rFonts w:cstheme="minorHAnsi"/>
          <w:sz w:val="24"/>
          <w:szCs w:val="24"/>
        </w:rPr>
      </w:pPr>
      <w:r w:rsidRPr="00A361DF">
        <w:rPr>
          <w:rFonts w:cstheme="minorHAnsi"/>
          <w:sz w:val="24"/>
          <w:szCs w:val="24"/>
        </w:rPr>
        <w:t>For evidence, each fusion tick is logged to artifacts/realtime/live_trust_timeseries.csv. The log stores timestamp, keyboard trust, mouse trust, behavioural trust, face trust, fused trust and final action. These logs are used in Chapter 4 to generate time-series plots, trust summaries and policy action counts. This makes the web prototype auditable instead of only being a visual demo.</w:t>
      </w:r>
    </w:p>
    <w:p w14:paraId="08DF54F2" w14:textId="77777777" w:rsidR="006F2EDE" w:rsidRPr="00A361DF" w:rsidRDefault="006F2EDE" w:rsidP="00A361DF">
      <w:pPr>
        <w:rPr>
          <w:rFonts w:cstheme="minorHAnsi"/>
          <w:sz w:val="24"/>
          <w:szCs w:val="24"/>
        </w:rPr>
      </w:pPr>
    </w:p>
    <w:p w14:paraId="6CA28471" w14:textId="411658DC" w:rsidR="00A361DF" w:rsidRPr="006F2EDE" w:rsidRDefault="006F2EDE" w:rsidP="006F2EDE">
      <w:pPr>
        <w:pStyle w:val="Heading2"/>
        <w:rPr>
          <w:rFonts w:cstheme="minorHAnsi"/>
          <w:sz w:val="24"/>
          <w:szCs w:val="24"/>
        </w:rPr>
      </w:pPr>
      <w:r w:rsidRPr="006F2EDE">
        <w:rPr>
          <w:rFonts w:cstheme="minorHAnsi"/>
        </w:rPr>
        <w:t>3.8</w:t>
      </w:r>
      <w:r>
        <w:rPr>
          <w:rFonts w:cstheme="minorHAnsi"/>
          <w:sz w:val="24"/>
          <w:szCs w:val="24"/>
        </w:rPr>
        <w:t xml:space="preserve"> </w:t>
      </w:r>
      <w:bookmarkStart w:id="26" w:name="_Toc217313027"/>
      <w:r w:rsidRPr="00A067E1">
        <w:t>Evaluation protocol and metrics</w:t>
      </w:r>
      <w:bookmarkEnd w:id="26"/>
    </w:p>
    <w:p w14:paraId="3749C4B8" w14:textId="77777777" w:rsidR="00A361DF" w:rsidRPr="00A361DF" w:rsidRDefault="00A361DF" w:rsidP="00A361DF">
      <w:pPr>
        <w:pStyle w:val="NoSpacing"/>
      </w:pPr>
    </w:p>
    <w:p w14:paraId="147604CB" w14:textId="77777777" w:rsidR="00A361DF" w:rsidRPr="00A361DF" w:rsidRDefault="00A361DF" w:rsidP="00A361DF">
      <w:pPr>
        <w:rPr>
          <w:rFonts w:cstheme="minorHAnsi"/>
          <w:sz w:val="24"/>
          <w:szCs w:val="24"/>
        </w:rPr>
      </w:pPr>
      <w:r w:rsidRPr="00A361DF">
        <w:rPr>
          <w:rFonts w:cstheme="minorHAnsi"/>
          <w:sz w:val="24"/>
          <w:szCs w:val="24"/>
        </w:rPr>
        <w:t>I evaluated the system in three ways. First, I used offline evaluation on prepared keyboard and mouse window datasets. Second, I used controlled takeover replay to show how trust changes when the active user switches. Third, I used a small labelled live-stream test to check how the saved system behaves on unseen browser activity.</w:t>
      </w:r>
    </w:p>
    <w:p w14:paraId="0EA2A2E3" w14:textId="77777777" w:rsidR="00A361DF" w:rsidRPr="00A361DF" w:rsidRDefault="00A361DF" w:rsidP="00A361DF">
      <w:pPr>
        <w:rPr>
          <w:rFonts w:cstheme="minorHAnsi"/>
          <w:sz w:val="24"/>
          <w:szCs w:val="24"/>
        </w:rPr>
      </w:pPr>
      <w:r w:rsidRPr="00A361DF">
        <w:rPr>
          <w:rFonts w:cstheme="minorHAnsi"/>
          <w:sz w:val="24"/>
          <w:szCs w:val="24"/>
        </w:rPr>
        <w:t>For offline keyboard evaluation, I report both the CAE baseline and the final keyboard SVM. The CAE is evaluated as a per-user verification model. Its validation split is used to choose the reconstruction threshold, and the held-out test split is used to report FAR, FRR, accuracy, ERR, EER, ROC AUC and PR area. The keyboard SVM is evaluated on keyboard_test_windows.csv in verification style, where each user’s windows are treated as genuine and all other users’ windows are treated as impostor. The main SVM outputs are saved in artifacts/kb_svm_eval_metrics.csv and artifacts/kb_svm_eval_overview.json, with extra plots under artifacts/keyboard/.</w:t>
      </w:r>
    </w:p>
    <w:p w14:paraId="104F885A" w14:textId="77777777" w:rsidR="00A361DF" w:rsidRPr="00A361DF" w:rsidRDefault="00A361DF" w:rsidP="00A361DF">
      <w:pPr>
        <w:rPr>
          <w:rFonts w:cstheme="minorHAnsi"/>
          <w:sz w:val="24"/>
          <w:szCs w:val="24"/>
        </w:rPr>
      </w:pPr>
      <w:r w:rsidRPr="00A361DF">
        <w:rPr>
          <w:rFonts w:cstheme="minorHAnsi"/>
          <w:sz w:val="24"/>
          <w:szCs w:val="24"/>
        </w:rPr>
        <w:t>For offline mouse evaluation, I use mouse_windows_test.csv as the held-out file. Each user is again tested as genuine against impostor windows from the other users. I report FAR, FRR and verification-style accuracy per user, with macro summaries saved in artifacts/mouse_svm_eval_metrics.csv and artifacts/mouse_svm_eval_overview.json. I also generate ROC, PR, FAR/FRR, histogram and confusion-matrix plots under artifacts/mouse/. Mouse is reported as a support signal because the held-out results show it is not strong enough to act as the only authentication gate.</w:t>
      </w:r>
    </w:p>
    <w:p w14:paraId="562EACC6" w14:textId="77777777" w:rsidR="00A361DF" w:rsidRPr="00A361DF" w:rsidRDefault="00A361DF" w:rsidP="00A361DF">
      <w:pPr>
        <w:rPr>
          <w:rFonts w:cstheme="minorHAnsi"/>
          <w:sz w:val="24"/>
          <w:szCs w:val="24"/>
        </w:rPr>
      </w:pPr>
      <w:r w:rsidRPr="00A361DF">
        <w:rPr>
          <w:rFonts w:cstheme="minorHAnsi"/>
          <w:sz w:val="24"/>
          <w:szCs w:val="24"/>
        </w:rPr>
        <w:t>For runtime behaviour, I use two tests. The first is make_takeover_plot.py, which creates artifacts/realtime/takeover_sim_kb.png and its CSV. This replay uses enrolled-user keyboard trust, not generic maximum confidence, so a user switch becomes visible. The second is a labelled live-stream test using separate genuine and takeover recordings. In that test, ALLOW is counted as correct during genuine use, while STEP_UP or LOCK is counted as correct during takeover. This gives live policy accuracy, genuine false-alarm rate and takeover detection rate.</w:t>
      </w:r>
    </w:p>
    <w:p w14:paraId="0CEFF093" w14:textId="77777777" w:rsidR="003008FB" w:rsidRDefault="003008FB" w:rsidP="009D46B5">
      <w:pPr>
        <w:rPr>
          <w:rFonts w:cstheme="minorHAnsi"/>
          <w:sz w:val="24"/>
          <w:szCs w:val="24"/>
        </w:rPr>
      </w:pPr>
    </w:p>
    <w:p w14:paraId="7B5A6724" w14:textId="77777777" w:rsidR="003008FB" w:rsidRDefault="003008FB" w:rsidP="009D46B5">
      <w:pPr>
        <w:rPr>
          <w:rFonts w:cstheme="minorHAnsi"/>
          <w:sz w:val="24"/>
          <w:szCs w:val="24"/>
        </w:rPr>
      </w:pPr>
    </w:p>
    <w:p w14:paraId="4B2A452D" w14:textId="77777777" w:rsidR="003008FB" w:rsidRDefault="003008FB" w:rsidP="009D46B5">
      <w:pPr>
        <w:rPr>
          <w:rFonts w:cstheme="minorHAnsi"/>
          <w:sz w:val="24"/>
          <w:szCs w:val="24"/>
        </w:rPr>
      </w:pPr>
    </w:p>
    <w:p w14:paraId="5BD1EEDD" w14:textId="77777777" w:rsidR="003008FB" w:rsidRDefault="003008FB" w:rsidP="009D46B5">
      <w:pPr>
        <w:rPr>
          <w:rFonts w:cstheme="minorHAnsi"/>
          <w:sz w:val="24"/>
          <w:szCs w:val="24"/>
        </w:rPr>
      </w:pPr>
    </w:p>
    <w:p w14:paraId="075BAEA3" w14:textId="77777777" w:rsidR="003008FB" w:rsidRDefault="003008FB" w:rsidP="009D46B5">
      <w:pPr>
        <w:rPr>
          <w:rFonts w:cstheme="minorHAnsi"/>
          <w:sz w:val="24"/>
          <w:szCs w:val="24"/>
        </w:rPr>
      </w:pPr>
    </w:p>
    <w:p w14:paraId="36733FB2" w14:textId="77777777" w:rsidR="003008FB" w:rsidRDefault="003008FB" w:rsidP="009D46B5">
      <w:pPr>
        <w:rPr>
          <w:rFonts w:cstheme="minorHAnsi"/>
          <w:sz w:val="24"/>
          <w:szCs w:val="24"/>
        </w:rPr>
      </w:pPr>
    </w:p>
    <w:p w14:paraId="447C1B32" w14:textId="77777777" w:rsidR="003008FB" w:rsidRDefault="003008FB" w:rsidP="009D46B5">
      <w:pPr>
        <w:rPr>
          <w:rFonts w:cstheme="minorHAnsi"/>
          <w:sz w:val="24"/>
          <w:szCs w:val="24"/>
        </w:rPr>
      </w:pPr>
    </w:p>
    <w:p w14:paraId="117A6E3D" w14:textId="77777777" w:rsidR="003008FB" w:rsidRDefault="003008FB" w:rsidP="009D46B5">
      <w:pPr>
        <w:rPr>
          <w:rFonts w:cstheme="minorHAnsi"/>
          <w:sz w:val="24"/>
          <w:szCs w:val="24"/>
        </w:rPr>
      </w:pPr>
    </w:p>
    <w:p w14:paraId="43186F8D" w14:textId="77777777" w:rsidR="003008FB" w:rsidRDefault="003008FB" w:rsidP="009D46B5">
      <w:pPr>
        <w:rPr>
          <w:rFonts w:cstheme="minorHAnsi"/>
          <w:sz w:val="24"/>
          <w:szCs w:val="24"/>
        </w:rPr>
      </w:pPr>
    </w:p>
    <w:p w14:paraId="0690B59F" w14:textId="77777777" w:rsidR="003008FB" w:rsidRDefault="003008FB" w:rsidP="009D46B5">
      <w:pPr>
        <w:rPr>
          <w:rFonts w:cstheme="minorHAnsi"/>
          <w:sz w:val="24"/>
          <w:szCs w:val="24"/>
        </w:rPr>
      </w:pPr>
    </w:p>
    <w:p w14:paraId="216AD813" w14:textId="77777777" w:rsidR="003008FB" w:rsidRDefault="003008FB" w:rsidP="009D46B5">
      <w:pPr>
        <w:rPr>
          <w:rFonts w:cstheme="minorHAnsi"/>
          <w:sz w:val="24"/>
          <w:szCs w:val="24"/>
        </w:rPr>
      </w:pPr>
    </w:p>
    <w:p w14:paraId="766AD5A7" w14:textId="1EFB518F" w:rsidR="00A453E0" w:rsidRDefault="00A453E0" w:rsidP="008A4E53">
      <w:pPr>
        <w:pStyle w:val="Heading1"/>
        <w:rPr>
          <w:lang w:bidi="hi-IN"/>
        </w:rPr>
      </w:pPr>
      <w:bookmarkStart w:id="27" w:name="_Toc217313028"/>
      <w:r w:rsidRPr="00655374">
        <w:rPr>
          <w:lang w:bidi="hi-IN"/>
        </w:rPr>
        <w:t xml:space="preserve">Chapter </w:t>
      </w:r>
      <w:r w:rsidR="0056716B">
        <w:rPr>
          <w:lang w:bidi="hi-IN"/>
        </w:rPr>
        <w:t>4</w:t>
      </w:r>
      <w:r w:rsidRPr="00655374">
        <w:rPr>
          <w:lang w:bidi="hi-IN"/>
        </w:rPr>
        <w:t xml:space="preserve"> </w:t>
      </w:r>
      <w:r>
        <w:rPr>
          <w:lang w:bidi="hi-IN"/>
        </w:rPr>
        <w:t>–</w:t>
      </w:r>
      <w:r w:rsidRPr="00655374">
        <w:rPr>
          <w:lang w:bidi="hi-IN"/>
        </w:rPr>
        <w:t> </w:t>
      </w:r>
      <w:r w:rsidRPr="008A4E53">
        <w:t>Results</w:t>
      </w:r>
      <w:bookmarkEnd w:id="27"/>
    </w:p>
    <w:p w14:paraId="70D63E0C" w14:textId="04E3BBB7" w:rsidR="00AA2FB6" w:rsidRPr="00AA2FB6" w:rsidRDefault="00AA2FB6" w:rsidP="008A4E53">
      <w:pPr>
        <w:pStyle w:val="Heading2"/>
        <w:rPr>
          <w:lang w:bidi="hi-IN"/>
        </w:rPr>
      </w:pPr>
      <w:bookmarkStart w:id="28" w:name="_Toc217313029"/>
      <w:r w:rsidRPr="00AA2FB6">
        <w:rPr>
          <w:lang w:bidi="hi-IN"/>
        </w:rPr>
        <w:t>4.1 Offline evaluation metrics summary</w:t>
      </w:r>
      <w:r w:rsidR="00A25D2E">
        <w:rPr>
          <w:lang w:bidi="hi-IN"/>
        </w:rPr>
        <w:t>.</w:t>
      </w:r>
      <w:bookmarkEnd w:id="28"/>
    </w:p>
    <w:p w14:paraId="6ADC3569" w14:textId="77777777" w:rsidR="006F7F83" w:rsidRPr="006F7F83" w:rsidRDefault="00A25D2E" w:rsidP="006F7F83">
      <w:pPr>
        <w:rPr>
          <w:rFonts w:cstheme="minorHAnsi"/>
          <w:kern w:val="0"/>
          <w:lang w:bidi="hi-IN"/>
        </w:rPr>
      </w:pPr>
      <w:r>
        <w:rPr>
          <w:rFonts w:cstheme="minorHAnsi"/>
          <w:kern w:val="0"/>
          <w:sz w:val="24"/>
          <w:szCs w:val="24"/>
          <w:lang w:bidi="hi-IN"/>
        </w:rPr>
        <w:br/>
      </w:r>
      <w:r w:rsidR="006F7F83" w:rsidRPr="006F7F83">
        <w:rPr>
          <w:rFonts w:cstheme="minorHAnsi"/>
          <w:kern w:val="0"/>
          <w:lang w:bidi="hi-IN"/>
        </w:rPr>
        <w:t>This chapter reports the results from the final trained models and the saved artefacts in artifacts/. The evaluation is done on window-level CSV files. Keyboard uses the CMU-style keystroke windows built from the Kaggle dataset, and mouse uses the BALABIT remote desktop mouse windows. The same feature order and saved scalers are reused between offline testing and the live scoring path, so the reported numbers match the final implementation.</w:t>
      </w:r>
    </w:p>
    <w:p w14:paraId="1CF9FD46" w14:textId="77777777" w:rsidR="006F7F83" w:rsidRDefault="006F7F83" w:rsidP="006F7F83">
      <w:pPr>
        <w:rPr>
          <w:rFonts w:cstheme="minorHAnsi"/>
          <w:kern w:val="0"/>
          <w:lang w:bidi="hi-IN"/>
        </w:rPr>
      </w:pPr>
      <w:r w:rsidRPr="006F7F83">
        <w:rPr>
          <w:rFonts w:cstheme="minorHAnsi"/>
          <w:kern w:val="0"/>
          <w:lang w:bidi="hi-IN"/>
        </w:rPr>
        <w:t>I start with a compact summary table so the overall pattern is clear before showing per-user results and plots.</w:t>
      </w:r>
    </w:p>
    <w:tbl>
      <w:tblPr>
        <w:tblStyle w:val="TableGrid"/>
        <w:tblW w:w="0" w:type="auto"/>
        <w:tblLook w:val="04A0" w:firstRow="1" w:lastRow="0" w:firstColumn="1" w:lastColumn="0" w:noHBand="0" w:noVBand="1"/>
      </w:tblPr>
      <w:tblGrid>
        <w:gridCol w:w="1413"/>
        <w:gridCol w:w="992"/>
        <w:gridCol w:w="851"/>
        <w:gridCol w:w="2268"/>
        <w:gridCol w:w="3492"/>
      </w:tblGrid>
      <w:tr w:rsidR="006F7F83" w14:paraId="7B7ED045" w14:textId="77777777" w:rsidTr="0030352A">
        <w:tc>
          <w:tcPr>
            <w:tcW w:w="1413" w:type="dxa"/>
            <w:shd w:val="clear" w:color="auto" w:fill="BFBFBF" w:themeFill="background1" w:themeFillShade="BF"/>
          </w:tcPr>
          <w:p w14:paraId="3DA9A045" w14:textId="2EBB81D7" w:rsidR="006F7F83" w:rsidRDefault="006F7F83" w:rsidP="006F7F83">
            <w:pPr>
              <w:jc w:val="center"/>
              <w:rPr>
                <w:rFonts w:cstheme="minorHAnsi"/>
                <w:kern w:val="0"/>
                <w:lang w:bidi="hi-IN"/>
              </w:rPr>
            </w:pPr>
            <w:r w:rsidRPr="006F7F83">
              <w:rPr>
                <w:rFonts w:cstheme="minorHAnsi"/>
                <w:kern w:val="0"/>
                <w:lang w:bidi="hi-IN"/>
              </w:rPr>
              <w:t>Model</w:t>
            </w:r>
          </w:p>
        </w:tc>
        <w:tc>
          <w:tcPr>
            <w:tcW w:w="992" w:type="dxa"/>
            <w:shd w:val="clear" w:color="auto" w:fill="BFBFBF" w:themeFill="background1" w:themeFillShade="BF"/>
          </w:tcPr>
          <w:p w14:paraId="2F764BA9" w14:textId="4348A1E5" w:rsidR="006F7F83" w:rsidRDefault="006F7F83" w:rsidP="006F7F83">
            <w:pPr>
              <w:jc w:val="center"/>
              <w:rPr>
                <w:rFonts w:cstheme="minorHAnsi"/>
                <w:kern w:val="0"/>
                <w:lang w:bidi="hi-IN"/>
              </w:rPr>
            </w:pPr>
            <w:r w:rsidRPr="006F7F83">
              <w:rPr>
                <w:rFonts w:cstheme="minorHAnsi"/>
                <w:kern w:val="0"/>
                <w:lang w:bidi="hi-IN"/>
              </w:rPr>
              <w:t>FAR</w:t>
            </w:r>
          </w:p>
        </w:tc>
        <w:tc>
          <w:tcPr>
            <w:tcW w:w="851" w:type="dxa"/>
            <w:shd w:val="clear" w:color="auto" w:fill="BFBFBF" w:themeFill="background1" w:themeFillShade="BF"/>
          </w:tcPr>
          <w:p w14:paraId="68416F01" w14:textId="152CD2C1" w:rsidR="006F7F83" w:rsidRDefault="006F7F83" w:rsidP="006F7F83">
            <w:pPr>
              <w:jc w:val="center"/>
              <w:rPr>
                <w:rFonts w:cstheme="minorHAnsi"/>
                <w:kern w:val="0"/>
                <w:lang w:bidi="hi-IN"/>
              </w:rPr>
            </w:pPr>
            <w:r w:rsidRPr="006F7F83">
              <w:rPr>
                <w:rFonts w:cstheme="minorHAnsi"/>
                <w:kern w:val="0"/>
                <w:lang w:bidi="hi-IN"/>
              </w:rPr>
              <w:t>FRR</w:t>
            </w:r>
          </w:p>
        </w:tc>
        <w:tc>
          <w:tcPr>
            <w:tcW w:w="2268" w:type="dxa"/>
            <w:shd w:val="clear" w:color="auto" w:fill="BFBFBF" w:themeFill="background1" w:themeFillShade="BF"/>
          </w:tcPr>
          <w:p w14:paraId="314C66AF" w14:textId="07B31B75" w:rsidR="006F7F83" w:rsidRDefault="006F7F83" w:rsidP="006F7F83">
            <w:pPr>
              <w:jc w:val="center"/>
              <w:rPr>
                <w:rFonts w:cstheme="minorHAnsi"/>
                <w:kern w:val="0"/>
                <w:lang w:bidi="hi-IN"/>
              </w:rPr>
            </w:pPr>
            <w:r w:rsidRPr="006F7F83">
              <w:rPr>
                <w:rFonts w:cstheme="minorHAnsi"/>
                <w:kern w:val="0"/>
                <w:lang w:bidi="hi-IN"/>
              </w:rPr>
              <w:t>ACC / balanced ACC</w:t>
            </w:r>
          </w:p>
        </w:tc>
        <w:tc>
          <w:tcPr>
            <w:tcW w:w="3492" w:type="dxa"/>
            <w:shd w:val="clear" w:color="auto" w:fill="BFBFBF" w:themeFill="background1" w:themeFillShade="BF"/>
          </w:tcPr>
          <w:p w14:paraId="5B0C21F0" w14:textId="33C82472" w:rsidR="006F7F83" w:rsidRDefault="006F7F83" w:rsidP="006F7F83">
            <w:pPr>
              <w:jc w:val="center"/>
              <w:rPr>
                <w:rFonts w:cstheme="minorHAnsi"/>
                <w:kern w:val="0"/>
                <w:lang w:bidi="hi-IN"/>
              </w:rPr>
            </w:pPr>
            <w:r w:rsidRPr="006F7F83">
              <w:rPr>
                <w:rFonts w:cstheme="minorHAnsi"/>
                <w:kern w:val="0"/>
                <w:lang w:bidi="hi-IN"/>
              </w:rPr>
              <w:t>Main note</w:t>
            </w:r>
          </w:p>
        </w:tc>
      </w:tr>
      <w:tr w:rsidR="006F7F83" w14:paraId="4CAC5B90" w14:textId="77777777" w:rsidTr="0030352A">
        <w:tc>
          <w:tcPr>
            <w:tcW w:w="1413" w:type="dxa"/>
          </w:tcPr>
          <w:p w14:paraId="4B08F056" w14:textId="432CBD44" w:rsidR="006F7F83" w:rsidRDefault="006F7F83" w:rsidP="006F7F83">
            <w:pPr>
              <w:jc w:val="center"/>
              <w:rPr>
                <w:rFonts w:cstheme="minorHAnsi"/>
                <w:kern w:val="0"/>
                <w:lang w:bidi="hi-IN"/>
              </w:rPr>
            </w:pPr>
            <w:r w:rsidRPr="006F7F83">
              <w:rPr>
                <w:rFonts w:cstheme="minorHAnsi"/>
                <w:kern w:val="0"/>
                <w:lang w:bidi="hi-IN"/>
              </w:rPr>
              <w:t>Keyboard CAE baseline</w:t>
            </w:r>
          </w:p>
        </w:tc>
        <w:tc>
          <w:tcPr>
            <w:tcW w:w="992" w:type="dxa"/>
          </w:tcPr>
          <w:p w14:paraId="30F8E417" w14:textId="2CAEF7BA" w:rsidR="006F7F83" w:rsidRDefault="006F7F83" w:rsidP="006F7F83">
            <w:pPr>
              <w:jc w:val="center"/>
              <w:rPr>
                <w:rFonts w:cstheme="minorHAnsi"/>
                <w:kern w:val="0"/>
                <w:lang w:bidi="hi-IN"/>
              </w:rPr>
            </w:pPr>
            <w:r w:rsidRPr="006F7F83">
              <w:rPr>
                <w:rFonts w:cstheme="minorHAnsi"/>
                <w:kern w:val="0"/>
                <w:lang w:bidi="hi-IN"/>
              </w:rPr>
              <w:t>0.153</w:t>
            </w:r>
          </w:p>
        </w:tc>
        <w:tc>
          <w:tcPr>
            <w:tcW w:w="851" w:type="dxa"/>
          </w:tcPr>
          <w:p w14:paraId="57531FD2" w14:textId="6D198B0A" w:rsidR="006F7F83" w:rsidRDefault="006F7F83" w:rsidP="006F7F83">
            <w:pPr>
              <w:jc w:val="center"/>
              <w:rPr>
                <w:rFonts w:cstheme="minorHAnsi"/>
                <w:kern w:val="0"/>
                <w:lang w:bidi="hi-IN"/>
              </w:rPr>
            </w:pPr>
            <w:r w:rsidRPr="006F7F83">
              <w:rPr>
                <w:rFonts w:cstheme="minorHAnsi"/>
                <w:kern w:val="0"/>
                <w:lang w:bidi="hi-IN"/>
              </w:rPr>
              <w:t>0.176</w:t>
            </w:r>
          </w:p>
        </w:tc>
        <w:tc>
          <w:tcPr>
            <w:tcW w:w="2268" w:type="dxa"/>
          </w:tcPr>
          <w:p w14:paraId="2AF8907C" w14:textId="17320576" w:rsidR="006F7F83" w:rsidRDefault="006F7F83" w:rsidP="006F7F83">
            <w:pPr>
              <w:jc w:val="center"/>
              <w:rPr>
                <w:rFonts w:cstheme="minorHAnsi"/>
                <w:kern w:val="0"/>
                <w:lang w:bidi="hi-IN"/>
              </w:rPr>
            </w:pPr>
            <w:r>
              <w:rPr>
                <w:rFonts w:cstheme="minorHAnsi"/>
                <w:kern w:val="0"/>
                <w:lang w:bidi="hi-IN"/>
              </w:rPr>
              <w:t>0.836</w:t>
            </w:r>
          </w:p>
        </w:tc>
        <w:tc>
          <w:tcPr>
            <w:tcW w:w="3492" w:type="dxa"/>
          </w:tcPr>
          <w:p w14:paraId="1CCBACAE" w14:textId="5256FDBF" w:rsidR="006F7F83" w:rsidRDefault="006F7F83" w:rsidP="006F7F83">
            <w:pPr>
              <w:rPr>
                <w:rFonts w:cstheme="minorHAnsi"/>
                <w:kern w:val="0"/>
                <w:lang w:bidi="hi-IN"/>
              </w:rPr>
            </w:pPr>
            <w:r w:rsidRPr="006F7F83">
              <w:rPr>
                <w:rFonts w:cstheme="minorHAnsi"/>
                <w:kern w:val="0"/>
                <w:lang w:bidi="hi-IN"/>
              </w:rPr>
              <w:t>Useful baseline, but needs one threshold per user</w:t>
            </w:r>
          </w:p>
        </w:tc>
      </w:tr>
      <w:tr w:rsidR="006F7F83" w14:paraId="232DBEB7" w14:textId="77777777" w:rsidTr="0030352A">
        <w:tc>
          <w:tcPr>
            <w:tcW w:w="1413" w:type="dxa"/>
          </w:tcPr>
          <w:p w14:paraId="0B4180AD" w14:textId="21D3E063" w:rsidR="006F7F83" w:rsidRDefault="006F7F83" w:rsidP="006F7F83">
            <w:pPr>
              <w:jc w:val="center"/>
              <w:rPr>
                <w:rFonts w:cstheme="minorHAnsi"/>
                <w:kern w:val="0"/>
                <w:lang w:bidi="hi-IN"/>
              </w:rPr>
            </w:pPr>
            <w:r w:rsidRPr="006F7F83">
              <w:rPr>
                <w:rFonts w:cstheme="minorHAnsi"/>
                <w:kern w:val="0"/>
                <w:lang w:bidi="hi-IN"/>
              </w:rPr>
              <w:t>Keyboard SVM final</w:t>
            </w:r>
          </w:p>
        </w:tc>
        <w:tc>
          <w:tcPr>
            <w:tcW w:w="992" w:type="dxa"/>
          </w:tcPr>
          <w:p w14:paraId="6AF22CC2" w14:textId="50888A12" w:rsidR="006F7F83" w:rsidRDefault="006F7F83" w:rsidP="006F7F83">
            <w:pPr>
              <w:jc w:val="center"/>
              <w:rPr>
                <w:rFonts w:cstheme="minorHAnsi"/>
                <w:kern w:val="0"/>
                <w:lang w:bidi="hi-IN"/>
              </w:rPr>
            </w:pPr>
            <w:r w:rsidRPr="006F7F83">
              <w:rPr>
                <w:rFonts w:cstheme="minorHAnsi"/>
                <w:kern w:val="0"/>
                <w:lang w:bidi="hi-IN"/>
              </w:rPr>
              <w:t>0.00</w:t>
            </w:r>
            <w:r w:rsidR="00874418">
              <w:rPr>
                <w:rFonts w:cstheme="minorHAnsi"/>
                <w:kern w:val="0"/>
                <w:lang w:bidi="hi-IN"/>
              </w:rPr>
              <w:t>8</w:t>
            </w:r>
          </w:p>
        </w:tc>
        <w:tc>
          <w:tcPr>
            <w:tcW w:w="851" w:type="dxa"/>
          </w:tcPr>
          <w:p w14:paraId="67AC0C5B" w14:textId="08576BF5" w:rsidR="006F7F83" w:rsidRDefault="006F7F83" w:rsidP="006F7F83">
            <w:pPr>
              <w:jc w:val="center"/>
              <w:rPr>
                <w:rFonts w:cstheme="minorHAnsi"/>
                <w:kern w:val="0"/>
                <w:lang w:bidi="hi-IN"/>
              </w:rPr>
            </w:pPr>
            <w:r>
              <w:rPr>
                <w:rFonts w:cstheme="minorHAnsi"/>
                <w:kern w:val="0"/>
                <w:lang w:bidi="hi-IN"/>
              </w:rPr>
              <w:t>0.400</w:t>
            </w:r>
          </w:p>
        </w:tc>
        <w:tc>
          <w:tcPr>
            <w:tcW w:w="2268" w:type="dxa"/>
          </w:tcPr>
          <w:p w14:paraId="4E62DEE4" w14:textId="78F7E7FA" w:rsidR="006F7F83" w:rsidRDefault="006F7F83" w:rsidP="006F7F83">
            <w:pPr>
              <w:jc w:val="center"/>
              <w:rPr>
                <w:rFonts w:cstheme="minorHAnsi"/>
                <w:kern w:val="0"/>
                <w:lang w:bidi="hi-IN"/>
              </w:rPr>
            </w:pPr>
            <w:r>
              <w:rPr>
                <w:rFonts w:cstheme="minorHAnsi"/>
                <w:kern w:val="0"/>
                <w:lang w:bidi="hi-IN"/>
              </w:rPr>
              <w:t>0.984</w:t>
            </w:r>
          </w:p>
        </w:tc>
        <w:tc>
          <w:tcPr>
            <w:tcW w:w="3492" w:type="dxa"/>
          </w:tcPr>
          <w:p w14:paraId="420DB6E1" w14:textId="4011E419" w:rsidR="006F7F83" w:rsidRDefault="006F7F83" w:rsidP="006F7F83">
            <w:pPr>
              <w:rPr>
                <w:rFonts w:cstheme="minorHAnsi"/>
                <w:kern w:val="0"/>
                <w:lang w:bidi="hi-IN"/>
              </w:rPr>
            </w:pPr>
            <w:r w:rsidRPr="006F7F83">
              <w:rPr>
                <w:rFonts w:cstheme="minorHAnsi"/>
                <w:kern w:val="0"/>
                <w:lang w:bidi="hi-IN"/>
              </w:rPr>
              <w:t xml:space="preserve">Very low FAR, but strict for genuine users  </w:t>
            </w:r>
          </w:p>
        </w:tc>
      </w:tr>
      <w:tr w:rsidR="006F7F83" w14:paraId="0037ECC6" w14:textId="77777777" w:rsidTr="0030352A">
        <w:tc>
          <w:tcPr>
            <w:tcW w:w="1413" w:type="dxa"/>
          </w:tcPr>
          <w:p w14:paraId="2CFA3851" w14:textId="5CB6B7A3" w:rsidR="006F7F83" w:rsidRDefault="006F7F83" w:rsidP="006F7F83">
            <w:pPr>
              <w:jc w:val="center"/>
              <w:rPr>
                <w:rFonts w:cstheme="minorHAnsi"/>
                <w:kern w:val="0"/>
                <w:lang w:bidi="hi-IN"/>
              </w:rPr>
            </w:pPr>
            <w:r w:rsidRPr="006F7F83">
              <w:rPr>
                <w:rFonts w:cstheme="minorHAnsi"/>
                <w:kern w:val="0"/>
                <w:lang w:bidi="hi-IN"/>
              </w:rPr>
              <w:t xml:space="preserve">Mouse SVM   </w:t>
            </w:r>
          </w:p>
        </w:tc>
        <w:tc>
          <w:tcPr>
            <w:tcW w:w="992" w:type="dxa"/>
          </w:tcPr>
          <w:p w14:paraId="164F39FE" w14:textId="26ED925B" w:rsidR="006F7F83" w:rsidRDefault="006F7F83" w:rsidP="006F7F83">
            <w:pPr>
              <w:jc w:val="center"/>
              <w:rPr>
                <w:rFonts w:cstheme="minorHAnsi"/>
                <w:kern w:val="0"/>
                <w:lang w:bidi="hi-IN"/>
              </w:rPr>
            </w:pPr>
            <w:r w:rsidRPr="006F7F83">
              <w:rPr>
                <w:rFonts w:cstheme="minorHAnsi"/>
                <w:kern w:val="0"/>
                <w:lang w:bidi="hi-IN"/>
              </w:rPr>
              <w:t>0.084</w:t>
            </w:r>
          </w:p>
        </w:tc>
        <w:tc>
          <w:tcPr>
            <w:tcW w:w="851" w:type="dxa"/>
          </w:tcPr>
          <w:p w14:paraId="78709272" w14:textId="60234AFD" w:rsidR="006F7F83" w:rsidRDefault="006F7F83" w:rsidP="006F7F83">
            <w:pPr>
              <w:jc w:val="center"/>
              <w:rPr>
                <w:rFonts w:cstheme="minorHAnsi"/>
                <w:kern w:val="0"/>
                <w:lang w:bidi="hi-IN"/>
              </w:rPr>
            </w:pPr>
            <w:r>
              <w:rPr>
                <w:rFonts w:cstheme="minorHAnsi"/>
                <w:kern w:val="0"/>
                <w:lang w:bidi="hi-IN"/>
              </w:rPr>
              <w:t>0.750</w:t>
            </w:r>
          </w:p>
        </w:tc>
        <w:tc>
          <w:tcPr>
            <w:tcW w:w="2268" w:type="dxa"/>
          </w:tcPr>
          <w:p w14:paraId="11AF2311" w14:textId="76D5EB0E" w:rsidR="006F7F83" w:rsidRDefault="006F7F83" w:rsidP="006F7F83">
            <w:pPr>
              <w:jc w:val="center"/>
              <w:rPr>
                <w:rFonts w:cstheme="minorHAnsi"/>
                <w:kern w:val="0"/>
                <w:lang w:bidi="hi-IN"/>
              </w:rPr>
            </w:pPr>
            <w:r>
              <w:rPr>
                <w:rFonts w:cstheme="minorHAnsi"/>
                <w:kern w:val="0"/>
                <w:lang w:bidi="hi-IN"/>
              </w:rPr>
              <w:t>0.583</w:t>
            </w:r>
          </w:p>
        </w:tc>
        <w:tc>
          <w:tcPr>
            <w:tcW w:w="3492" w:type="dxa"/>
          </w:tcPr>
          <w:p w14:paraId="06E0FC33" w14:textId="569D3D5D" w:rsidR="006F7F83" w:rsidRDefault="006F7F83" w:rsidP="006F7F83">
            <w:pPr>
              <w:rPr>
                <w:rFonts w:cstheme="minorHAnsi"/>
                <w:kern w:val="0"/>
                <w:lang w:bidi="hi-IN"/>
              </w:rPr>
            </w:pPr>
            <w:r w:rsidRPr="006F7F83">
              <w:rPr>
                <w:rFonts w:cstheme="minorHAnsi"/>
                <w:kern w:val="0"/>
                <w:lang w:bidi="hi-IN"/>
              </w:rPr>
              <w:t>Weak alone, useful only as support</w:t>
            </w:r>
          </w:p>
        </w:tc>
      </w:tr>
    </w:tbl>
    <w:p w14:paraId="774B84C6" w14:textId="2125B56C" w:rsidR="0030352A" w:rsidRDefault="006F7F83" w:rsidP="0030352A">
      <w:pPr>
        <w:spacing w:after="0" w:line="240" w:lineRule="auto"/>
        <w:rPr>
          <w:rFonts w:cstheme="minorHAnsi"/>
          <w:i/>
          <w:iCs/>
          <w:kern w:val="0"/>
          <w:lang w:bidi="hi-IN"/>
        </w:rPr>
      </w:pPr>
      <w:r w:rsidRPr="006F7F83">
        <w:rPr>
          <w:rFonts w:cstheme="minorHAnsi"/>
          <w:kern w:val="0"/>
          <w:lang w:bidi="hi-IN"/>
        </w:rPr>
        <w:br/>
      </w:r>
      <w:r w:rsidRPr="006F7F83">
        <w:rPr>
          <w:rFonts w:cstheme="minorHAnsi"/>
          <w:kern w:val="0"/>
          <w:lang w:bidi="hi-IN"/>
        </w:rPr>
        <w:br/>
      </w:r>
      <w:r w:rsidR="00A25D2E" w:rsidRPr="00874418">
        <w:rPr>
          <w:rFonts w:cstheme="minorHAnsi"/>
          <w:i/>
          <w:iCs/>
          <w:kern w:val="0"/>
          <w:highlight w:val="yellow"/>
          <w:lang w:bidi="hi-IN"/>
        </w:rPr>
        <w:t xml:space="preserve">Table 4.1 – </w:t>
      </w:r>
      <w:r w:rsidR="0030352A" w:rsidRPr="00874418">
        <w:rPr>
          <w:rFonts w:cstheme="minorHAnsi"/>
          <w:i/>
          <w:iCs/>
          <w:kern w:val="0"/>
          <w:highlight w:val="yellow"/>
          <w:lang w:bidi="hi-IN"/>
        </w:rPr>
        <w:t xml:space="preserve">Global summary </w:t>
      </w:r>
    </w:p>
    <w:p w14:paraId="340D1ECB" w14:textId="77777777" w:rsidR="0030352A" w:rsidRDefault="0030352A" w:rsidP="0030352A">
      <w:pPr>
        <w:spacing w:after="0" w:line="240" w:lineRule="auto"/>
        <w:rPr>
          <w:rFonts w:cstheme="minorHAnsi"/>
          <w:i/>
          <w:iCs/>
          <w:kern w:val="0"/>
          <w:lang w:bidi="hi-IN"/>
        </w:rPr>
      </w:pPr>
    </w:p>
    <w:p w14:paraId="08C05FA3" w14:textId="27319425" w:rsidR="00A25D2E" w:rsidRDefault="00A25D2E" w:rsidP="0030352A">
      <w:pPr>
        <w:spacing w:after="0" w:line="240" w:lineRule="auto"/>
        <w:rPr>
          <w:rFonts w:cstheme="minorHAnsi"/>
          <w:kern w:val="0"/>
          <w:sz w:val="24"/>
          <w:szCs w:val="24"/>
          <w:lang w:bidi="hi-IN"/>
        </w:rPr>
      </w:pPr>
      <w:r w:rsidRPr="00A25D2E">
        <w:rPr>
          <w:rFonts w:cstheme="minorHAnsi"/>
          <w:kern w:val="0"/>
          <w:sz w:val="24"/>
          <w:szCs w:val="24"/>
          <w:lang w:bidi="hi-IN"/>
        </w:rPr>
        <w:t>Source files:</w:t>
      </w:r>
    </w:p>
    <w:p w14:paraId="4B5DDF3E" w14:textId="77777777" w:rsidR="0030352A" w:rsidRPr="00A25D2E" w:rsidRDefault="0030352A" w:rsidP="0030352A">
      <w:pPr>
        <w:spacing w:after="0" w:line="240" w:lineRule="auto"/>
        <w:rPr>
          <w:rFonts w:cstheme="minorHAnsi"/>
          <w:kern w:val="0"/>
          <w:sz w:val="24"/>
          <w:szCs w:val="24"/>
          <w:lang w:bidi="hi-IN"/>
        </w:rPr>
      </w:pPr>
    </w:p>
    <w:p w14:paraId="39B7B91A" w14:textId="77777777" w:rsidR="0030352A" w:rsidRPr="0030352A" w:rsidRDefault="0030352A" w:rsidP="0030352A">
      <w:pPr>
        <w:numPr>
          <w:ilvl w:val="0"/>
          <w:numId w:val="23"/>
        </w:numPr>
        <w:rPr>
          <w:rFonts w:cstheme="minorHAnsi"/>
          <w:kern w:val="0"/>
          <w:sz w:val="24"/>
          <w:szCs w:val="24"/>
          <w:lang w:bidi="hi-IN"/>
        </w:rPr>
      </w:pPr>
      <w:r w:rsidRPr="0030352A">
        <w:rPr>
          <w:rFonts w:cstheme="minorHAnsi"/>
          <w:kern w:val="0"/>
          <w:sz w:val="24"/>
          <w:szCs w:val="24"/>
          <w:lang w:bidi="hi-IN"/>
        </w:rPr>
        <w:t xml:space="preserve">artifacts/kb_cae_metrics_explicit.csv </w:t>
      </w:r>
    </w:p>
    <w:p w14:paraId="5844E00B" w14:textId="77777777" w:rsidR="0030352A" w:rsidRPr="0030352A" w:rsidRDefault="0030352A" w:rsidP="0030352A">
      <w:pPr>
        <w:numPr>
          <w:ilvl w:val="0"/>
          <w:numId w:val="23"/>
        </w:numPr>
        <w:rPr>
          <w:rFonts w:cstheme="minorHAnsi"/>
          <w:kern w:val="0"/>
          <w:sz w:val="24"/>
          <w:szCs w:val="24"/>
          <w:lang w:bidi="hi-IN"/>
        </w:rPr>
      </w:pPr>
      <w:r w:rsidRPr="0030352A">
        <w:rPr>
          <w:rFonts w:cstheme="minorHAnsi"/>
          <w:kern w:val="0"/>
          <w:sz w:val="24"/>
          <w:szCs w:val="24"/>
          <w:lang w:bidi="hi-IN"/>
        </w:rPr>
        <w:t xml:space="preserve">artifacts/kb_svm_eval_overview.json </w:t>
      </w:r>
    </w:p>
    <w:p w14:paraId="6553ED18" w14:textId="77777777" w:rsidR="0030352A" w:rsidRPr="0030352A" w:rsidRDefault="0030352A" w:rsidP="0030352A">
      <w:pPr>
        <w:numPr>
          <w:ilvl w:val="0"/>
          <w:numId w:val="23"/>
        </w:numPr>
        <w:rPr>
          <w:rFonts w:cstheme="minorHAnsi"/>
          <w:kern w:val="0"/>
          <w:sz w:val="24"/>
          <w:szCs w:val="24"/>
          <w:lang w:bidi="hi-IN"/>
        </w:rPr>
      </w:pPr>
      <w:r w:rsidRPr="0030352A">
        <w:rPr>
          <w:rFonts w:cstheme="minorHAnsi"/>
          <w:kern w:val="0"/>
          <w:sz w:val="24"/>
          <w:szCs w:val="24"/>
          <w:lang w:bidi="hi-IN"/>
        </w:rPr>
        <w:t xml:space="preserve">artifacts/mouse_svm_eval_overview.json </w:t>
      </w:r>
    </w:p>
    <w:p w14:paraId="5FBBAF86" w14:textId="77777777" w:rsidR="0030352A" w:rsidRPr="0030352A" w:rsidRDefault="0030352A" w:rsidP="0030352A">
      <w:pPr>
        <w:rPr>
          <w:rFonts w:cstheme="minorHAnsi"/>
          <w:kern w:val="0"/>
          <w:sz w:val="24"/>
          <w:szCs w:val="24"/>
          <w:lang w:bidi="hi-IN"/>
        </w:rPr>
      </w:pPr>
      <w:r w:rsidRPr="0030352A">
        <w:rPr>
          <w:rFonts w:cstheme="minorHAnsi"/>
          <w:kern w:val="0"/>
          <w:sz w:val="24"/>
          <w:szCs w:val="24"/>
          <w:lang w:bidi="hi-IN"/>
        </w:rPr>
        <w:t xml:space="preserve">The main takeaway is that no single channel is perfect. The CAE baseline separates genuine and impostor windows reasonably, but it is more difficult to manage at runtime because </w:t>
      </w:r>
      <w:proofErr w:type="gramStart"/>
      <w:r w:rsidRPr="0030352A">
        <w:rPr>
          <w:rFonts w:cstheme="minorHAnsi"/>
          <w:kern w:val="0"/>
          <w:sz w:val="24"/>
          <w:szCs w:val="24"/>
          <w:lang w:bidi="hi-IN"/>
        </w:rPr>
        <w:t>it</w:t>
      </w:r>
      <w:proofErr w:type="gramEnd"/>
      <w:r w:rsidRPr="0030352A">
        <w:rPr>
          <w:rFonts w:cstheme="minorHAnsi"/>
          <w:kern w:val="0"/>
          <w:sz w:val="24"/>
          <w:szCs w:val="24"/>
          <w:lang w:bidi="hi-IN"/>
        </w:rPr>
        <w:t xml:space="preserve"> needs per-user thresholds. The keyboard SVM gives the strongest impostor rejection, but its FRR is high. The mouse SVM is weaker alone, so it is used only as a support signal in fusion.</w:t>
      </w:r>
    </w:p>
    <w:p w14:paraId="273ACED0" w14:textId="03833B54" w:rsidR="00A25D2E" w:rsidRPr="00AA2FB6" w:rsidRDefault="00A25D2E" w:rsidP="00AA2FB6">
      <w:pPr>
        <w:rPr>
          <w:rFonts w:cstheme="minorHAnsi"/>
          <w:kern w:val="0"/>
          <w:sz w:val="24"/>
          <w:szCs w:val="24"/>
          <w:lang w:bidi="hi-IN"/>
        </w:rPr>
      </w:pPr>
    </w:p>
    <w:p w14:paraId="7FA127FB" w14:textId="77777777" w:rsidR="00AA2FB6" w:rsidRPr="00AA2FB6" w:rsidRDefault="00AA2FB6" w:rsidP="008A4E53">
      <w:pPr>
        <w:pStyle w:val="Heading2"/>
        <w:rPr>
          <w:lang w:bidi="hi-IN"/>
        </w:rPr>
      </w:pPr>
      <w:bookmarkStart w:id="29" w:name="_Toc217313030"/>
      <w:r w:rsidRPr="00AA2FB6">
        <w:rPr>
          <w:lang w:bidi="hi-IN"/>
        </w:rPr>
        <w:t>4.2 Behavioural model results and discussion</w:t>
      </w:r>
      <w:bookmarkEnd w:id="29"/>
    </w:p>
    <w:p w14:paraId="75969248" w14:textId="1AFB0A36" w:rsidR="00493D06" w:rsidRDefault="00493D06" w:rsidP="00AA2FB6">
      <w:pPr>
        <w:rPr>
          <w:rFonts w:cstheme="minorHAnsi"/>
          <w:kern w:val="0"/>
          <w:sz w:val="24"/>
          <w:szCs w:val="24"/>
          <w:lang w:bidi="hi-IN"/>
        </w:rPr>
      </w:pPr>
      <w:r w:rsidRPr="00493D06">
        <w:rPr>
          <w:rFonts w:cstheme="minorHAnsi"/>
          <w:kern w:val="0"/>
          <w:sz w:val="24"/>
          <w:szCs w:val="24"/>
          <w:lang w:bidi="hi-IN"/>
        </w:rPr>
        <w:t>This section presents the keyboard results first because keyboard is the main behavioural stream in the final live monitor. I report the CAE baseline first, then the SVM model used in the runtime pipeline. Mouse results are presented separately in Section 4.3.</w:t>
      </w:r>
    </w:p>
    <w:p w14:paraId="07E5EDB9" w14:textId="77777777" w:rsidR="00493D06" w:rsidRDefault="00493D06" w:rsidP="00AA2FB6">
      <w:pPr>
        <w:rPr>
          <w:rFonts w:cstheme="minorHAnsi"/>
          <w:kern w:val="0"/>
          <w:sz w:val="24"/>
          <w:szCs w:val="24"/>
          <w:lang w:bidi="hi-IN"/>
        </w:rPr>
      </w:pPr>
    </w:p>
    <w:p w14:paraId="62DCD938" w14:textId="642EE1BA" w:rsidR="00A25D2E" w:rsidRDefault="00AA2FB6" w:rsidP="009842D4">
      <w:pPr>
        <w:pStyle w:val="Heading3"/>
        <w:rPr>
          <w:lang w:bidi="hi-IN"/>
        </w:rPr>
      </w:pPr>
      <w:r w:rsidRPr="00AA2FB6">
        <w:rPr>
          <w:lang w:bidi="hi-IN"/>
        </w:rPr>
        <w:t xml:space="preserve">4.2.1 </w:t>
      </w:r>
      <w:r w:rsidR="00A25D2E" w:rsidRPr="00A25D2E">
        <w:rPr>
          <w:lang w:bidi="hi-IN"/>
        </w:rPr>
        <w:t>Keyboard CAE verification results</w:t>
      </w:r>
    </w:p>
    <w:p w14:paraId="67A60742" w14:textId="77777777" w:rsidR="00493D06" w:rsidRPr="00493D06" w:rsidRDefault="00493D06" w:rsidP="00493D06">
      <w:pPr>
        <w:rPr>
          <w:rFonts w:cstheme="minorHAnsi"/>
          <w:kern w:val="0"/>
          <w:sz w:val="24"/>
          <w:szCs w:val="24"/>
          <w:lang w:bidi="hi-IN"/>
        </w:rPr>
      </w:pPr>
      <w:r w:rsidRPr="00493D06">
        <w:rPr>
          <w:rFonts w:cstheme="minorHAnsi"/>
          <w:kern w:val="0"/>
          <w:sz w:val="24"/>
          <w:szCs w:val="24"/>
          <w:lang w:bidi="hi-IN"/>
        </w:rPr>
        <w:t>The CAE was trained as a per-user baseline. Each user has a separate autoencoder trained on genuine training windows only. The validation split is used to choose the reconstruction-error threshold tau, and the held-out test split is then used for final reporting. This avoids choosing the threshold on the same data used for the final test.</w:t>
      </w:r>
    </w:p>
    <w:p w14:paraId="67714CB6" w14:textId="77777777" w:rsidR="00493D06" w:rsidRPr="00493D06" w:rsidRDefault="00493D06" w:rsidP="00493D06">
      <w:pPr>
        <w:rPr>
          <w:rFonts w:cstheme="minorHAnsi"/>
          <w:kern w:val="0"/>
          <w:sz w:val="24"/>
          <w:szCs w:val="24"/>
          <w:lang w:bidi="hi-IN"/>
        </w:rPr>
      </w:pPr>
      <w:r w:rsidRPr="00493D06">
        <w:rPr>
          <w:rFonts w:cstheme="minorHAnsi"/>
          <w:kern w:val="0"/>
          <w:sz w:val="24"/>
          <w:szCs w:val="24"/>
          <w:lang w:bidi="hi-IN"/>
        </w:rPr>
        <w:t xml:space="preserve">The corrected CAE evaluation produced a more balanced result than the earlier trial. The macro FAR was approximately </w:t>
      </w:r>
      <w:r w:rsidRPr="00493D06">
        <w:rPr>
          <w:rFonts w:cstheme="minorHAnsi"/>
          <w:b/>
          <w:bCs/>
          <w:kern w:val="0"/>
          <w:sz w:val="24"/>
          <w:szCs w:val="24"/>
          <w:lang w:bidi="hi-IN"/>
        </w:rPr>
        <w:t>0.153</w:t>
      </w:r>
      <w:r w:rsidRPr="00493D06">
        <w:rPr>
          <w:rFonts w:cstheme="minorHAnsi"/>
          <w:kern w:val="0"/>
          <w:sz w:val="24"/>
          <w:szCs w:val="24"/>
          <w:lang w:bidi="hi-IN"/>
        </w:rPr>
        <w:t xml:space="preserve">, the macro FRR was approximately </w:t>
      </w:r>
      <w:r w:rsidRPr="00493D06">
        <w:rPr>
          <w:rFonts w:cstheme="minorHAnsi"/>
          <w:b/>
          <w:bCs/>
          <w:kern w:val="0"/>
          <w:sz w:val="24"/>
          <w:szCs w:val="24"/>
          <w:lang w:bidi="hi-IN"/>
        </w:rPr>
        <w:t>0.176</w:t>
      </w:r>
      <w:r w:rsidRPr="00493D06">
        <w:rPr>
          <w:rFonts w:cstheme="minorHAnsi"/>
          <w:kern w:val="0"/>
          <w:sz w:val="24"/>
          <w:szCs w:val="24"/>
          <w:lang w:bidi="hi-IN"/>
        </w:rPr>
        <w:t xml:space="preserve">, and the macro accuracy was approximately </w:t>
      </w:r>
      <w:r w:rsidRPr="00493D06">
        <w:rPr>
          <w:rFonts w:cstheme="minorHAnsi"/>
          <w:b/>
          <w:bCs/>
          <w:kern w:val="0"/>
          <w:sz w:val="24"/>
          <w:szCs w:val="24"/>
          <w:lang w:bidi="hi-IN"/>
        </w:rPr>
        <w:t>0.836</w:t>
      </w:r>
      <w:r w:rsidRPr="00493D06">
        <w:rPr>
          <w:rFonts w:cstheme="minorHAnsi"/>
          <w:kern w:val="0"/>
          <w:sz w:val="24"/>
          <w:szCs w:val="24"/>
          <w:lang w:bidi="hi-IN"/>
        </w:rPr>
        <w:t xml:space="preserve">. The EER curve gives an EER of about </w:t>
      </w:r>
      <w:r w:rsidRPr="00493D06">
        <w:rPr>
          <w:rFonts w:cstheme="minorHAnsi"/>
          <w:b/>
          <w:bCs/>
          <w:kern w:val="0"/>
          <w:sz w:val="24"/>
          <w:szCs w:val="24"/>
          <w:lang w:bidi="hi-IN"/>
        </w:rPr>
        <w:t>0.1641</w:t>
      </w:r>
      <w:r w:rsidRPr="00493D06">
        <w:rPr>
          <w:rFonts w:cstheme="minorHAnsi"/>
          <w:kern w:val="0"/>
          <w:sz w:val="24"/>
          <w:szCs w:val="24"/>
          <w:lang w:bidi="hi-IN"/>
        </w:rPr>
        <w:t xml:space="preserve">, with ROC AUC about </w:t>
      </w:r>
      <w:r w:rsidRPr="00493D06">
        <w:rPr>
          <w:rFonts w:cstheme="minorHAnsi"/>
          <w:b/>
          <w:bCs/>
          <w:kern w:val="0"/>
          <w:sz w:val="24"/>
          <w:szCs w:val="24"/>
          <w:lang w:bidi="hi-IN"/>
        </w:rPr>
        <w:t>0.9079</w:t>
      </w:r>
      <w:r w:rsidRPr="00493D06">
        <w:rPr>
          <w:rFonts w:cstheme="minorHAnsi"/>
          <w:kern w:val="0"/>
          <w:sz w:val="24"/>
          <w:szCs w:val="24"/>
          <w:lang w:bidi="hi-IN"/>
        </w:rPr>
        <w:t xml:space="preserve"> and PR area about </w:t>
      </w:r>
      <w:r w:rsidRPr="00493D06">
        <w:rPr>
          <w:rFonts w:cstheme="minorHAnsi"/>
          <w:b/>
          <w:bCs/>
          <w:kern w:val="0"/>
          <w:sz w:val="24"/>
          <w:szCs w:val="24"/>
          <w:lang w:bidi="hi-IN"/>
        </w:rPr>
        <w:t>0.9025</w:t>
      </w:r>
      <w:r w:rsidRPr="00493D06">
        <w:rPr>
          <w:rFonts w:cstheme="minorHAnsi"/>
          <w:kern w:val="0"/>
          <w:sz w:val="24"/>
          <w:szCs w:val="24"/>
          <w:lang w:bidi="hi-IN"/>
        </w:rPr>
        <w:t>. These values show that the CAE learned useful user-specific reconstruction patterns.</w:t>
      </w:r>
    </w:p>
    <w:p w14:paraId="0098C4E0" w14:textId="77777777" w:rsidR="00493D06" w:rsidRPr="00493D06" w:rsidRDefault="00493D06" w:rsidP="00493D06">
      <w:pPr>
        <w:rPr>
          <w:rFonts w:cstheme="minorHAnsi"/>
          <w:kern w:val="0"/>
          <w:sz w:val="24"/>
          <w:szCs w:val="24"/>
          <w:lang w:bidi="hi-IN"/>
        </w:rPr>
      </w:pPr>
      <w:r w:rsidRPr="00493D06">
        <w:rPr>
          <w:rFonts w:cstheme="minorHAnsi"/>
          <w:kern w:val="0"/>
          <w:sz w:val="24"/>
          <w:szCs w:val="24"/>
          <w:lang w:bidi="hi-IN"/>
        </w:rPr>
        <w:t>However, I still kept CAE as a baseline rather than the final runtime scorer. The main reason is operational complexity. It needs one model and one threshold per user, while the SVM runtime path uses one global model and scaler. This made the SVM easier to integrate into the live monitor.</w:t>
      </w:r>
    </w:p>
    <w:p w14:paraId="7FC58848" w14:textId="77777777" w:rsidR="00493D06" w:rsidRPr="00493D06" w:rsidRDefault="00493D06" w:rsidP="00493D06">
      <w:pPr>
        <w:rPr>
          <w:rFonts w:cstheme="minorHAnsi"/>
          <w:kern w:val="0"/>
          <w:sz w:val="24"/>
          <w:szCs w:val="24"/>
          <w:lang w:bidi="hi-IN"/>
        </w:rPr>
      </w:pPr>
      <w:r w:rsidRPr="00493D06">
        <w:rPr>
          <w:rFonts w:cstheme="minorHAnsi"/>
          <w:kern w:val="0"/>
          <w:sz w:val="24"/>
          <w:szCs w:val="24"/>
          <w:lang w:bidi="hi-IN"/>
        </w:rPr>
        <w:t>Source files:</w:t>
      </w:r>
    </w:p>
    <w:p w14:paraId="580A3A3A" w14:textId="77777777" w:rsidR="00493D06" w:rsidRPr="00493D06" w:rsidRDefault="00493D06" w:rsidP="00493D06">
      <w:pPr>
        <w:numPr>
          <w:ilvl w:val="0"/>
          <w:numId w:val="24"/>
        </w:numPr>
        <w:rPr>
          <w:rFonts w:cstheme="minorHAnsi"/>
          <w:kern w:val="0"/>
          <w:sz w:val="24"/>
          <w:szCs w:val="24"/>
          <w:lang w:bidi="hi-IN"/>
        </w:rPr>
      </w:pPr>
      <w:r w:rsidRPr="00493D06">
        <w:rPr>
          <w:rFonts w:cstheme="minorHAnsi"/>
          <w:kern w:val="0"/>
          <w:sz w:val="24"/>
          <w:szCs w:val="24"/>
          <w:lang w:bidi="hi-IN"/>
        </w:rPr>
        <w:t xml:space="preserve">artifacts/kb_cae_metrics_explicit.csv </w:t>
      </w:r>
    </w:p>
    <w:p w14:paraId="1B68A30E" w14:textId="77777777" w:rsidR="00493D06" w:rsidRPr="00493D06" w:rsidRDefault="00493D06" w:rsidP="00493D06">
      <w:pPr>
        <w:numPr>
          <w:ilvl w:val="0"/>
          <w:numId w:val="24"/>
        </w:numPr>
        <w:rPr>
          <w:rFonts w:cstheme="minorHAnsi"/>
          <w:kern w:val="0"/>
          <w:sz w:val="24"/>
          <w:szCs w:val="24"/>
          <w:lang w:bidi="hi-IN"/>
        </w:rPr>
      </w:pPr>
      <w:r w:rsidRPr="00493D06">
        <w:rPr>
          <w:rFonts w:cstheme="minorHAnsi"/>
          <w:kern w:val="0"/>
          <w:sz w:val="24"/>
          <w:szCs w:val="24"/>
          <w:lang w:bidi="hi-IN"/>
        </w:rPr>
        <w:t xml:space="preserve">artifacts/kb_cae_overview_explicit.json </w:t>
      </w:r>
    </w:p>
    <w:p w14:paraId="18441DB7" w14:textId="77777777" w:rsidR="00493D06" w:rsidRDefault="00493D06" w:rsidP="00493D06">
      <w:pPr>
        <w:numPr>
          <w:ilvl w:val="0"/>
          <w:numId w:val="24"/>
        </w:numPr>
        <w:rPr>
          <w:rFonts w:cstheme="minorHAnsi"/>
          <w:kern w:val="0"/>
          <w:sz w:val="24"/>
          <w:szCs w:val="24"/>
          <w:lang w:bidi="hi-IN"/>
        </w:rPr>
      </w:pPr>
      <w:r w:rsidRPr="00493D06">
        <w:rPr>
          <w:rFonts w:cstheme="minorHAnsi"/>
          <w:kern w:val="0"/>
          <w:sz w:val="24"/>
          <w:szCs w:val="24"/>
          <w:lang w:bidi="hi-IN"/>
        </w:rPr>
        <w:t>artifacts/plots/kb_cae_scores.csv</w:t>
      </w:r>
    </w:p>
    <w:p w14:paraId="531A7336" w14:textId="77777777" w:rsidR="00562C3C" w:rsidRDefault="00562C3C" w:rsidP="00562C3C">
      <w:pPr>
        <w:rPr>
          <w:rFonts w:cstheme="minorHAnsi"/>
          <w:kern w:val="0"/>
          <w:sz w:val="24"/>
          <w:szCs w:val="24"/>
          <w:lang w:bidi="hi-IN"/>
        </w:rPr>
      </w:pPr>
    </w:p>
    <w:p w14:paraId="24E5873E" w14:textId="6A32333B" w:rsidR="00562C3C" w:rsidRPr="00493D06" w:rsidRDefault="00562C3C" w:rsidP="00562C3C">
      <w:pPr>
        <w:jc w:val="center"/>
        <w:rPr>
          <w:rFonts w:cstheme="minorHAnsi"/>
          <w:kern w:val="0"/>
          <w:sz w:val="24"/>
          <w:szCs w:val="24"/>
          <w:lang w:bidi="hi-IN"/>
        </w:rPr>
      </w:pPr>
      <w:r>
        <w:rPr>
          <w:rFonts w:cstheme="minorHAnsi"/>
          <w:noProof/>
          <w:kern w:val="0"/>
          <w:sz w:val="24"/>
          <w:szCs w:val="24"/>
          <w:highlight w:val="yellow"/>
          <w:lang w:bidi="hi-IN"/>
        </w:rPr>
        <w:drawing>
          <wp:inline distT="0" distB="0" distL="0" distR="0" wp14:anchorId="22E44337" wp14:editId="4C1DEC61">
            <wp:extent cx="4108450" cy="2019016"/>
            <wp:effectExtent l="0" t="0" r="6350" b="635"/>
            <wp:docPr id="4762999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187802" cy="2058012"/>
                    </a:xfrm>
                    <a:prstGeom prst="rect">
                      <a:avLst/>
                    </a:prstGeom>
                    <a:noFill/>
                    <a:ln>
                      <a:noFill/>
                    </a:ln>
                  </pic:spPr>
                </pic:pic>
              </a:graphicData>
            </a:graphic>
          </wp:inline>
        </w:drawing>
      </w:r>
    </w:p>
    <w:p w14:paraId="7E097B44" w14:textId="0CD2BB08" w:rsidR="00562C3C" w:rsidRDefault="00493D06" w:rsidP="00493D06">
      <w:pPr>
        <w:rPr>
          <w:rFonts w:cstheme="minorHAnsi"/>
          <w:kern w:val="0"/>
          <w:sz w:val="24"/>
          <w:szCs w:val="24"/>
          <w:highlight w:val="yellow"/>
          <w:lang w:bidi="hi-IN"/>
        </w:rPr>
      </w:pPr>
      <w:r w:rsidRPr="00493D06">
        <w:rPr>
          <w:rFonts w:cstheme="minorHAnsi"/>
          <w:b/>
          <w:bCs/>
          <w:kern w:val="0"/>
          <w:sz w:val="24"/>
          <w:szCs w:val="24"/>
          <w:highlight w:val="yellow"/>
          <w:lang w:bidi="hi-IN"/>
        </w:rPr>
        <w:t>Figure 4.1</w:t>
      </w:r>
      <w:r w:rsidRPr="00493D06">
        <w:rPr>
          <w:rFonts w:cstheme="minorHAnsi"/>
          <w:kern w:val="0"/>
          <w:sz w:val="24"/>
          <w:szCs w:val="24"/>
          <w:highlight w:val="yellow"/>
          <w:lang w:bidi="hi-IN"/>
        </w:rPr>
        <w:t xml:space="preserve"> – CAE trust histograms from artifacts/plots/kb_cae_trust_histograms.png</w:t>
      </w:r>
    </w:p>
    <w:p w14:paraId="1F75282A" w14:textId="75C28DCF" w:rsidR="00562C3C" w:rsidRDefault="00562C3C" w:rsidP="00562C3C">
      <w:pPr>
        <w:jc w:val="center"/>
        <w:rPr>
          <w:rFonts w:cstheme="minorHAnsi"/>
          <w:kern w:val="0"/>
          <w:sz w:val="24"/>
          <w:szCs w:val="24"/>
          <w:highlight w:val="yellow"/>
          <w:lang w:bidi="hi-IN"/>
        </w:rPr>
      </w:pPr>
      <w:r>
        <w:rPr>
          <w:rFonts w:cstheme="minorHAnsi"/>
          <w:noProof/>
          <w:kern w:val="0"/>
          <w:sz w:val="24"/>
          <w:szCs w:val="24"/>
          <w:highlight w:val="yellow"/>
          <w:lang w:bidi="hi-IN"/>
        </w:rPr>
        <w:drawing>
          <wp:inline distT="0" distB="0" distL="0" distR="0" wp14:anchorId="52FD5365" wp14:editId="0540E511">
            <wp:extent cx="3962400" cy="2973996"/>
            <wp:effectExtent l="0" t="0" r="0" b="0"/>
            <wp:docPr id="105401947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964885" cy="2975861"/>
                    </a:xfrm>
                    <a:prstGeom prst="rect">
                      <a:avLst/>
                    </a:prstGeom>
                    <a:noFill/>
                    <a:ln>
                      <a:noFill/>
                    </a:ln>
                  </pic:spPr>
                </pic:pic>
              </a:graphicData>
            </a:graphic>
          </wp:inline>
        </w:drawing>
      </w:r>
    </w:p>
    <w:p w14:paraId="321BB51D" w14:textId="77777777" w:rsidR="00562C3C" w:rsidRDefault="00562C3C" w:rsidP="00493D06">
      <w:pPr>
        <w:rPr>
          <w:rFonts w:cstheme="minorHAnsi"/>
          <w:kern w:val="0"/>
          <w:sz w:val="24"/>
          <w:szCs w:val="24"/>
          <w:highlight w:val="yellow"/>
          <w:lang w:bidi="hi-IN"/>
        </w:rPr>
      </w:pPr>
    </w:p>
    <w:p w14:paraId="4DE2B979" w14:textId="77777777" w:rsidR="00562C3C" w:rsidRDefault="00493D06" w:rsidP="00493D06">
      <w:pPr>
        <w:rPr>
          <w:rFonts w:cstheme="minorHAnsi"/>
          <w:kern w:val="0"/>
          <w:sz w:val="24"/>
          <w:szCs w:val="24"/>
          <w:highlight w:val="yellow"/>
          <w:lang w:bidi="hi-IN"/>
        </w:rPr>
      </w:pPr>
      <w:r w:rsidRPr="00493D06">
        <w:rPr>
          <w:rFonts w:cstheme="minorHAnsi"/>
          <w:kern w:val="0"/>
          <w:sz w:val="24"/>
          <w:szCs w:val="24"/>
          <w:highlight w:val="yellow"/>
          <w:lang w:bidi="hi-IN"/>
        </w:rPr>
        <w:br/>
      </w:r>
      <w:r w:rsidRPr="00493D06">
        <w:rPr>
          <w:rFonts w:cstheme="minorHAnsi"/>
          <w:b/>
          <w:bCs/>
          <w:kern w:val="0"/>
          <w:sz w:val="24"/>
          <w:szCs w:val="24"/>
          <w:highlight w:val="yellow"/>
          <w:lang w:bidi="hi-IN"/>
        </w:rPr>
        <w:t>Figure 4.2</w:t>
      </w:r>
      <w:r w:rsidRPr="00493D06">
        <w:rPr>
          <w:rFonts w:cstheme="minorHAnsi"/>
          <w:kern w:val="0"/>
          <w:sz w:val="24"/>
          <w:szCs w:val="24"/>
          <w:highlight w:val="yellow"/>
          <w:lang w:bidi="hi-IN"/>
        </w:rPr>
        <w:t xml:space="preserve"> – CAE FAR and FRR curve from artifacts/plots/kb_cae_far_frr_vs_threshold.png</w:t>
      </w:r>
    </w:p>
    <w:p w14:paraId="22E46A24" w14:textId="77777777" w:rsidR="00562C3C" w:rsidRDefault="00562C3C" w:rsidP="00493D06">
      <w:pPr>
        <w:rPr>
          <w:rFonts w:cstheme="minorHAnsi"/>
          <w:kern w:val="0"/>
          <w:sz w:val="24"/>
          <w:szCs w:val="24"/>
          <w:highlight w:val="yellow"/>
          <w:lang w:bidi="hi-IN"/>
        </w:rPr>
      </w:pPr>
    </w:p>
    <w:p w14:paraId="402870E0" w14:textId="4D257426" w:rsidR="00562C3C" w:rsidRDefault="00562C3C" w:rsidP="00493D06">
      <w:pPr>
        <w:rPr>
          <w:rFonts w:cstheme="minorHAnsi"/>
          <w:kern w:val="0"/>
          <w:sz w:val="24"/>
          <w:szCs w:val="24"/>
          <w:highlight w:val="yellow"/>
          <w:lang w:bidi="hi-IN"/>
        </w:rPr>
      </w:pPr>
      <w:r>
        <w:rPr>
          <w:rFonts w:cstheme="minorHAnsi"/>
          <w:noProof/>
          <w:kern w:val="0"/>
          <w:sz w:val="24"/>
          <w:szCs w:val="24"/>
          <w:highlight w:val="yellow"/>
          <w:lang w:bidi="hi-IN"/>
        </w:rPr>
        <w:drawing>
          <wp:inline distT="0" distB="0" distL="0" distR="0" wp14:anchorId="39B74B19" wp14:editId="2B24A8FC">
            <wp:extent cx="3130550" cy="2349648"/>
            <wp:effectExtent l="0" t="0" r="0" b="0"/>
            <wp:docPr id="90012235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138315" cy="2355476"/>
                    </a:xfrm>
                    <a:prstGeom prst="rect">
                      <a:avLst/>
                    </a:prstGeom>
                    <a:noFill/>
                    <a:ln>
                      <a:noFill/>
                    </a:ln>
                  </pic:spPr>
                </pic:pic>
              </a:graphicData>
            </a:graphic>
          </wp:inline>
        </w:drawing>
      </w:r>
      <w:r w:rsidR="00493D06" w:rsidRPr="00493D06">
        <w:rPr>
          <w:rFonts w:cstheme="minorHAnsi"/>
          <w:kern w:val="0"/>
          <w:sz w:val="24"/>
          <w:szCs w:val="24"/>
          <w:highlight w:val="yellow"/>
          <w:lang w:bidi="hi-IN"/>
        </w:rPr>
        <w:br/>
      </w:r>
      <w:r w:rsidR="00493D06" w:rsidRPr="00493D06">
        <w:rPr>
          <w:rFonts w:cstheme="minorHAnsi"/>
          <w:b/>
          <w:bCs/>
          <w:kern w:val="0"/>
          <w:sz w:val="24"/>
          <w:szCs w:val="24"/>
          <w:highlight w:val="yellow"/>
          <w:lang w:bidi="hi-IN"/>
        </w:rPr>
        <w:t>Figure 4.3</w:t>
      </w:r>
      <w:r w:rsidR="00493D06" w:rsidRPr="00493D06">
        <w:rPr>
          <w:rFonts w:cstheme="minorHAnsi"/>
          <w:kern w:val="0"/>
          <w:sz w:val="24"/>
          <w:szCs w:val="24"/>
          <w:highlight w:val="yellow"/>
          <w:lang w:bidi="hi-IN"/>
        </w:rPr>
        <w:t xml:space="preserve"> – CAE ROC curve from artifacts/plots/kb_cae_roc_curve.png</w:t>
      </w:r>
    </w:p>
    <w:p w14:paraId="29B119BD" w14:textId="77777777" w:rsidR="00562C3C" w:rsidRDefault="00562C3C" w:rsidP="00493D06">
      <w:pPr>
        <w:rPr>
          <w:rFonts w:cstheme="minorHAnsi"/>
          <w:kern w:val="0"/>
          <w:sz w:val="24"/>
          <w:szCs w:val="24"/>
          <w:highlight w:val="yellow"/>
          <w:lang w:bidi="hi-IN"/>
        </w:rPr>
      </w:pPr>
    </w:p>
    <w:p w14:paraId="74D1279A" w14:textId="2A9A3504" w:rsidR="00562C3C" w:rsidRDefault="00562C3C" w:rsidP="00493D06">
      <w:pPr>
        <w:rPr>
          <w:rFonts w:cstheme="minorHAnsi"/>
          <w:kern w:val="0"/>
          <w:sz w:val="24"/>
          <w:szCs w:val="24"/>
          <w:highlight w:val="yellow"/>
          <w:lang w:bidi="hi-IN"/>
        </w:rPr>
      </w:pPr>
      <w:r>
        <w:rPr>
          <w:rFonts w:cstheme="minorHAnsi"/>
          <w:b/>
          <w:bCs/>
          <w:noProof/>
          <w:kern w:val="0"/>
          <w:sz w:val="24"/>
          <w:szCs w:val="24"/>
          <w:highlight w:val="yellow"/>
          <w:lang w:bidi="hi-IN"/>
        </w:rPr>
        <w:drawing>
          <wp:inline distT="0" distB="0" distL="0" distR="0" wp14:anchorId="78F0AFA5" wp14:editId="448F3AF0">
            <wp:extent cx="2597150" cy="1949302"/>
            <wp:effectExtent l="0" t="0" r="0" b="0"/>
            <wp:docPr id="40049840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608935" cy="1958147"/>
                    </a:xfrm>
                    <a:prstGeom prst="rect">
                      <a:avLst/>
                    </a:prstGeom>
                    <a:noFill/>
                    <a:ln>
                      <a:noFill/>
                    </a:ln>
                  </pic:spPr>
                </pic:pic>
              </a:graphicData>
            </a:graphic>
          </wp:inline>
        </w:drawing>
      </w:r>
    </w:p>
    <w:p w14:paraId="63DA7D55" w14:textId="3B52DC10" w:rsidR="00562C3C" w:rsidRDefault="00493D06" w:rsidP="00493D06">
      <w:pPr>
        <w:rPr>
          <w:rFonts w:cstheme="minorHAnsi"/>
          <w:kern w:val="0"/>
          <w:sz w:val="24"/>
          <w:szCs w:val="24"/>
          <w:highlight w:val="yellow"/>
          <w:lang w:bidi="hi-IN"/>
        </w:rPr>
      </w:pPr>
      <w:r w:rsidRPr="00493D06">
        <w:rPr>
          <w:rFonts w:cstheme="minorHAnsi"/>
          <w:kern w:val="0"/>
          <w:sz w:val="24"/>
          <w:szCs w:val="24"/>
          <w:highlight w:val="yellow"/>
          <w:lang w:bidi="hi-IN"/>
        </w:rPr>
        <w:br/>
      </w:r>
      <w:r w:rsidRPr="00493D06">
        <w:rPr>
          <w:rFonts w:cstheme="minorHAnsi"/>
          <w:b/>
          <w:bCs/>
          <w:kern w:val="0"/>
          <w:sz w:val="24"/>
          <w:szCs w:val="24"/>
          <w:highlight w:val="yellow"/>
          <w:lang w:bidi="hi-IN"/>
        </w:rPr>
        <w:t>Figure 4.4</w:t>
      </w:r>
      <w:r w:rsidRPr="00493D06">
        <w:rPr>
          <w:rFonts w:cstheme="minorHAnsi"/>
          <w:kern w:val="0"/>
          <w:sz w:val="24"/>
          <w:szCs w:val="24"/>
          <w:highlight w:val="yellow"/>
          <w:lang w:bidi="hi-IN"/>
        </w:rPr>
        <w:t xml:space="preserve"> – CAE PR curve from artifacts/plots/kb_cae_pr_curve.png</w:t>
      </w:r>
    </w:p>
    <w:p w14:paraId="31097804" w14:textId="77777777" w:rsidR="001951AF" w:rsidRDefault="001951AF" w:rsidP="00AA2FB6">
      <w:pPr>
        <w:rPr>
          <w:rFonts w:cstheme="minorHAnsi"/>
          <w:b/>
          <w:bCs/>
          <w:kern w:val="0"/>
          <w:sz w:val="28"/>
          <w:szCs w:val="28"/>
          <w:highlight w:val="yellow"/>
          <w:lang w:bidi="hi-IN"/>
        </w:rPr>
      </w:pPr>
    </w:p>
    <w:tbl>
      <w:tblPr>
        <w:tblStyle w:val="TableGrid"/>
        <w:tblW w:w="0" w:type="auto"/>
        <w:tblLook w:val="04A0" w:firstRow="1" w:lastRow="0" w:firstColumn="1" w:lastColumn="0" w:noHBand="0" w:noVBand="1"/>
      </w:tblPr>
      <w:tblGrid>
        <w:gridCol w:w="4319"/>
        <w:gridCol w:w="4319"/>
      </w:tblGrid>
      <w:tr w:rsidR="00493D06" w:rsidRPr="00493D06" w14:paraId="18D6D3DE" w14:textId="77777777" w:rsidTr="00493D06">
        <w:trPr>
          <w:trHeight w:val="268"/>
        </w:trPr>
        <w:tc>
          <w:tcPr>
            <w:tcW w:w="4319" w:type="dxa"/>
            <w:shd w:val="clear" w:color="auto" w:fill="BFBFBF" w:themeFill="background1" w:themeFillShade="BF"/>
          </w:tcPr>
          <w:p w14:paraId="6F537713" w14:textId="77777777" w:rsidR="00493D06" w:rsidRPr="00493D06" w:rsidRDefault="00493D06" w:rsidP="00493D06">
            <w:pPr>
              <w:jc w:val="center"/>
              <w:rPr>
                <w:rFonts w:cstheme="minorHAnsi"/>
                <w:b/>
                <w:bCs/>
                <w:kern w:val="0"/>
                <w:sz w:val="24"/>
                <w:szCs w:val="24"/>
                <w:lang w:bidi="hi-IN"/>
              </w:rPr>
            </w:pPr>
            <w:r w:rsidRPr="00493D06">
              <w:rPr>
                <w:rFonts w:cstheme="minorHAnsi"/>
                <w:b/>
                <w:bCs/>
                <w:kern w:val="0"/>
                <w:sz w:val="24"/>
                <w:szCs w:val="24"/>
                <w:lang w:bidi="hi-IN"/>
              </w:rPr>
              <w:t>Metric</w:t>
            </w:r>
          </w:p>
        </w:tc>
        <w:tc>
          <w:tcPr>
            <w:tcW w:w="4319" w:type="dxa"/>
            <w:shd w:val="clear" w:color="auto" w:fill="BFBFBF" w:themeFill="background1" w:themeFillShade="BF"/>
          </w:tcPr>
          <w:p w14:paraId="700C098A" w14:textId="77777777" w:rsidR="00493D06" w:rsidRPr="00493D06" w:rsidRDefault="00493D06" w:rsidP="00493D06">
            <w:pPr>
              <w:jc w:val="center"/>
              <w:rPr>
                <w:rFonts w:cstheme="minorHAnsi"/>
                <w:b/>
                <w:bCs/>
                <w:kern w:val="0"/>
                <w:sz w:val="24"/>
                <w:szCs w:val="24"/>
                <w:lang w:bidi="hi-IN"/>
              </w:rPr>
            </w:pPr>
            <w:r w:rsidRPr="00493D06">
              <w:rPr>
                <w:rFonts w:cstheme="minorHAnsi"/>
                <w:b/>
                <w:bCs/>
                <w:kern w:val="0"/>
                <w:sz w:val="24"/>
                <w:szCs w:val="24"/>
                <w:lang w:bidi="hi-IN"/>
              </w:rPr>
              <w:t>Value</w:t>
            </w:r>
          </w:p>
        </w:tc>
      </w:tr>
      <w:tr w:rsidR="00493D06" w:rsidRPr="00493D06" w14:paraId="5D700102" w14:textId="77777777" w:rsidTr="00493D06">
        <w:trPr>
          <w:trHeight w:val="254"/>
        </w:trPr>
        <w:tc>
          <w:tcPr>
            <w:tcW w:w="4319" w:type="dxa"/>
          </w:tcPr>
          <w:p w14:paraId="048AB24F" w14:textId="77777777" w:rsidR="00493D06" w:rsidRPr="00493D06" w:rsidRDefault="00493D06" w:rsidP="00493D06">
            <w:pPr>
              <w:jc w:val="center"/>
              <w:rPr>
                <w:rFonts w:cstheme="minorHAnsi"/>
                <w:b/>
                <w:bCs/>
                <w:kern w:val="0"/>
                <w:sz w:val="24"/>
                <w:szCs w:val="24"/>
                <w:lang w:bidi="hi-IN"/>
              </w:rPr>
            </w:pPr>
            <w:r w:rsidRPr="00493D06">
              <w:rPr>
                <w:rFonts w:cstheme="minorHAnsi"/>
                <w:b/>
                <w:bCs/>
                <w:kern w:val="0"/>
                <w:sz w:val="24"/>
                <w:szCs w:val="24"/>
                <w:lang w:bidi="hi-IN"/>
              </w:rPr>
              <w:t>Macro FAR</w:t>
            </w:r>
          </w:p>
        </w:tc>
        <w:tc>
          <w:tcPr>
            <w:tcW w:w="4319" w:type="dxa"/>
          </w:tcPr>
          <w:p w14:paraId="57E73F30" w14:textId="77777777" w:rsidR="00493D06" w:rsidRPr="00493D06" w:rsidRDefault="00493D06" w:rsidP="00493D06">
            <w:pPr>
              <w:jc w:val="center"/>
              <w:rPr>
                <w:rFonts w:cstheme="minorHAnsi"/>
                <w:b/>
                <w:bCs/>
                <w:kern w:val="0"/>
                <w:sz w:val="24"/>
                <w:szCs w:val="24"/>
                <w:lang w:bidi="hi-IN"/>
              </w:rPr>
            </w:pPr>
            <w:r w:rsidRPr="00493D06">
              <w:rPr>
                <w:rFonts w:cstheme="minorHAnsi"/>
                <w:b/>
                <w:bCs/>
                <w:kern w:val="0"/>
                <w:sz w:val="24"/>
                <w:szCs w:val="24"/>
                <w:lang w:bidi="hi-IN"/>
              </w:rPr>
              <w:t>0.153</w:t>
            </w:r>
          </w:p>
        </w:tc>
      </w:tr>
      <w:tr w:rsidR="00493D06" w:rsidRPr="00493D06" w14:paraId="0C8FADAF" w14:textId="77777777" w:rsidTr="00493D06">
        <w:trPr>
          <w:trHeight w:val="268"/>
        </w:trPr>
        <w:tc>
          <w:tcPr>
            <w:tcW w:w="4319" w:type="dxa"/>
          </w:tcPr>
          <w:p w14:paraId="2CE38B23" w14:textId="77777777" w:rsidR="00493D06" w:rsidRPr="00493D06" w:rsidRDefault="00493D06" w:rsidP="00493D06">
            <w:pPr>
              <w:jc w:val="center"/>
              <w:rPr>
                <w:rFonts w:cstheme="minorHAnsi"/>
                <w:b/>
                <w:bCs/>
                <w:kern w:val="0"/>
                <w:sz w:val="24"/>
                <w:szCs w:val="24"/>
                <w:lang w:bidi="hi-IN"/>
              </w:rPr>
            </w:pPr>
            <w:r w:rsidRPr="00493D06">
              <w:rPr>
                <w:rFonts w:cstheme="minorHAnsi"/>
                <w:b/>
                <w:bCs/>
                <w:kern w:val="0"/>
                <w:sz w:val="24"/>
                <w:szCs w:val="24"/>
                <w:lang w:bidi="hi-IN"/>
              </w:rPr>
              <w:t>Macro FRR</w:t>
            </w:r>
          </w:p>
        </w:tc>
        <w:tc>
          <w:tcPr>
            <w:tcW w:w="4319" w:type="dxa"/>
          </w:tcPr>
          <w:p w14:paraId="305D7649" w14:textId="77777777" w:rsidR="00493D06" w:rsidRPr="00493D06" w:rsidRDefault="00493D06" w:rsidP="00493D06">
            <w:pPr>
              <w:jc w:val="center"/>
              <w:rPr>
                <w:rFonts w:cstheme="minorHAnsi"/>
                <w:b/>
                <w:bCs/>
                <w:kern w:val="0"/>
                <w:sz w:val="24"/>
                <w:szCs w:val="24"/>
                <w:lang w:bidi="hi-IN"/>
              </w:rPr>
            </w:pPr>
            <w:r w:rsidRPr="00493D06">
              <w:rPr>
                <w:rFonts w:cstheme="minorHAnsi"/>
                <w:b/>
                <w:bCs/>
                <w:kern w:val="0"/>
                <w:sz w:val="24"/>
                <w:szCs w:val="24"/>
                <w:lang w:bidi="hi-IN"/>
              </w:rPr>
              <w:t>0.176</w:t>
            </w:r>
          </w:p>
        </w:tc>
      </w:tr>
      <w:tr w:rsidR="00493D06" w:rsidRPr="00493D06" w14:paraId="4E81A3CB" w14:textId="77777777" w:rsidTr="00493D06">
        <w:trPr>
          <w:trHeight w:val="254"/>
        </w:trPr>
        <w:tc>
          <w:tcPr>
            <w:tcW w:w="4319" w:type="dxa"/>
          </w:tcPr>
          <w:p w14:paraId="7F06B9E8" w14:textId="77777777" w:rsidR="00493D06" w:rsidRPr="00493D06" w:rsidRDefault="00493D06" w:rsidP="00493D06">
            <w:pPr>
              <w:jc w:val="center"/>
              <w:rPr>
                <w:rFonts w:cstheme="minorHAnsi"/>
                <w:b/>
                <w:bCs/>
                <w:kern w:val="0"/>
                <w:sz w:val="24"/>
                <w:szCs w:val="24"/>
                <w:lang w:bidi="hi-IN"/>
              </w:rPr>
            </w:pPr>
            <w:r w:rsidRPr="00493D06">
              <w:rPr>
                <w:rFonts w:cstheme="minorHAnsi"/>
                <w:b/>
                <w:bCs/>
                <w:kern w:val="0"/>
                <w:sz w:val="24"/>
                <w:szCs w:val="24"/>
                <w:lang w:bidi="hi-IN"/>
              </w:rPr>
              <w:t>Macro ACC</w:t>
            </w:r>
          </w:p>
        </w:tc>
        <w:tc>
          <w:tcPr>
            <w:tcW w:w="4319" w:type="dxa"/>
          </w:tcPr>
          <w:p w14:paraId="40170758" w14:textId="77777777" w:rsidR="00493D06" w:rsidRPr="00493D06" w:rsidRDefault="00493D06" w:rsidP="00493D06">
            <w:pPr>
              <w:jc w:val="center"/>
              <w:rPr>
                <w:rFonts w:cstheme="minorHAnsi"/>
                <w:b/>
                <w:bCs/>
                <w:kern w:val="0"/>
                <w:sz w:val="24"/>
                <w:szCs w:val="24"/>
                <w:lang w:bidi="hi-IN"/>
              </w:rPr>
            </w:pPr>
            <w:r w:rsidRPr="00493D06">
              <w:rPr>
                <w:rFonts w:cstheme="minorHAnsi"/>
                <w:b/>
                <w:bCs/>
                <w:kern w:val="0"/>
                <w:sz w:val="24"/>
                <w:szCs w:val="24"/>
                <w:lang w:bidi="hi-IN"/>
              </w:rPr>
              <w:t>0.836</w:t>
            </w:r>
          </w:p>
        </w:tc>
      </w:tr>
      <w:tr w:rsidR="00493D06" w:rsidRPr="00493D06" w14:paraId="09328433" w14:textId="77777777" w:rsidTr="00493D06">
        <w:trPr>
          <w:trHeight w:val="268"/>
        </w:trPr>
        <w:tc>
          <w:tcPr>
            <w:tcW w:w="4319" w:type="dxa"/>
          </w:tcPr>
          <w:p w14:paraId="5E758101" w14:textId="77777777" w:rsidR="00493D06" w:rsidRPr="00493D06" w:rsidRDefault="00493D06" w:rsidP="00493D06">
            <w:pPr>
              <w:jc w:val="center"/>
              <w:rPr>
                <w:rFonts w:cstheme="minorHAnsi"/>
                <w:b/>
                <w:bCs/>
                <w:kern w:val="0"/>
                <w:sz w:val="24"/>
                <w:szCs w:val="24"/>
                <w:lang w:bidi="hi-IN"/>
              </w:rPr>
            </w:pPr>
            <w:r w:rsidRPr="00493D06">
              <w:rPr>
                <w:rFonts w:cstheme="minorHAnsi"/>
                <w:b/>
                <w:bCs/>
                <w:kern w:val="0"/>
                <w:sz w:val="24"/>
                <w:szCs w:val="24"/>
                <w:lang w:bidi="hi-IN"/>
              </w:rPr>
              <w:t>EER</w:t>
            </w:r>
          </w:p>
        </w:tc>
        <w:tc>
          <w:tcPr>
            <w:tcW w:w="4319" w:type="dxa"/>
          </w:tcPr>
          <w:p w14:paraId="5CE2F088" w14:textId="77777777" w:rsidR="00493D06" w:rsidRPr="00493D06" w:rsidRDefault="00493D06" w:rsidP="00493D06">
            <w:pPr>
              <w:jc w:val="center"/>
              <w:rPr>
                <w:rFonts w:cstheme="minorHAnsi"/>
                <w:b/>
                <w:bCs/>
                <w:kern w:val="0"/>
                <w:sz w:val="24"/>
                <w:szCs w:val="24"/>
                <w:lang w:bidi="hi-IN"/>
              </w:rPr>
            </w:pPr>
            <w:r w:rsidRPr="00493D06">
              <w:rPr>
                <w:rFonts w:cstheme="minorHAnsi"/>
                <w:b/>
                <w:bCs/>
                <w:kern w:val="0"/>
                <w:sz w:val="24"/>
                <w:szCs w:val="24"/>
                <w:lang w:bidi="hi-IN"/>
              </w:rPr>
              <w:t>0.1641</w:t>
            </w:r>
          </w:p>
        </w:tc>
      </w:tr>
      <w:tr w:rsidR="00493D06" w:rsidRPr="00493D06" w14:paraId="0B23DF81" w14:textId="77777777" w:rsidTr="00493D06">
        <w:trPr>
          <w:trHeight w:val="254"/>
        </w:trPr>
        <w:tc>
          <w:tcPr>
            <w:tcW w:w="4319" w:type="dxa"/>
          </w:tcPr>
          <w:p w14:paraId="7206567E" w14:textId="77777777" w:rsidR="00493D06" w:rsidRPr="00493D06" w:rsidRDefault="00493D06" w:rsidP="00493D06">
            <w:pPr>
              <w:jc w:val="center"/>
              <w:rPr>
                <w:rFonts w:cstheme="minorHAnsi"/>
                <w:b/>
                <w:bCs/>
                <w:kern w:val="0"/>
                <w:sz w:val="24"/>
                <w:szCs w:val="24"/>
                <w:lang w:bidi="hi-IN"/>
              </w:rPr>
            </w:pPr>
            <w:r w:rsidRPr="00493D06">
              <w:rPr>
                <w:rFonts w:cstheme="minorHAnsi"/>
                <w:b/>
                <w:bCs/>
                <w:kern w:val="0"/>
                <w:sz w:val="24"/>
                <w:szCs w:val="24"/>
                <w:lang w:bidi="hi-IN"/>
              </w:rPr>
              <w:t>ROC AUC</w:t>
            </w:r>
          </w:p>
        </w:tc>
        <w:tc>
          <w:tcPr>
            <w:tcW w:w="4319" w:type="dxa"/>
          </w:tcPr>
          <w:p w14:paraId="783101ED" w14:textId="77777777" w:rsidR="00493D06" w:rsidRPr="00493D06" w:rsidRDefault="00493D06" w:rsidP="00493D06">
            <w:pPr>
              <w:jc w:val="center"/>
              <w:rPr>
                <w:rFonts w:cstheme="minorHAnsi"/>
                <w:b/>
                <w:bCs/>
                <w:kern w:val="0"/>
                <w:sz w:val="24"/>
                <w:szCs w:val="24"/>
                <w:lang w:bidi="hi-IN"/>
              </w:rPr>
            </w:pPr>
            <w:r w:rsidRPr="00493D06">
              <w:rPr>
                <w:rFonts w:cstheme="minorHAnsi"/>
                <w:b/>
                <w:bCs/>
                <w:kern w:val="0"/>
                <w:sz w:val="24"/>
                <w:szCs w:val="24"/>
                <w:lang w:bidi="hi-IN"/>
              </w:rPr>
              <w:t>0.9079</w:t>
            </w:r>
          </w:p>
        </w:tc>
      </w:tr>
      <w:tr w:rsidR="00493D06" w:rsidRPr="00493D06" w14:paraId="037AAF48" w14:textId="77777777" w:rsidTr="00493D06">
        <w:trPr>
          <w:trHeight w:val="254"/>
        </w:trPr>
        <w:tc>
          <w:tcPr>
            <w:tcW w:w="4319" w:type="dxa"/>
          </w:tcPr>
          <w:p w14:paraId="7A421BD2" w14:textId="77777777" w:rsidR="00493D06" w:rsidRPr="00493D06" w:rsidRDefault="00493D06" w:rsidP="00493D06">
            <w:pPr>
              <w:jc w:val="center"/>
              <w:rPr>
                <w:rFonts w:cstheme="minorHAnsi"/>
                <w:b/>
                <w:bCs/>
                <w:kern w:val="0"/>
                <w:sz w:val="24"/>
                <w:szCs w:val="24"/>
                <w:lang w:bidi="hi-IN"/>
              </w:rPr>
            </w:pPr>
            <w:r w:rsidRPr="00493D06">
              <w:rPr>
                <w:rFonts w:cstheme="minorHAnsi"/>
                <w:b/>
                <w:bCs/>
                <w:kern w:val="0"/>
                <w:sz w:val="24"/>
                <w:szCs w:val="24"/>
                <w:lang w:bidi="hi-IN"/>
              </w:rPr>
              <w:t>PR area</w:t>
            </w:r>
          </w:p>
        </w:tc>
        <w:tc>
          <w:tcPr>
            <w:tcW w:w="4319" w:type="dxa"/>
          </w:tcPr>
          <w:p w14:paraId="55323DD3" w14:textId="77777777" w:rsidR="00493D06" w:rsidRPr="00493D06" w:rsidRDefault="00493D06" w:rsidP="00493D06">
            <w:pPr>
              <w:jc w:val="center"/>
              <w:rPr>
                <w:rFonts w:cstheme="minorHAnsi"/>
                <w:b/>
                <w:bCs/>
                <w:kern w:val="0"/>
                <w:sz w:val="24"/>
                <w:szCs w:val="24"/>
                <w:highlight w:val="yellow"/>
                <w:lang w:bidi="hi-IN"/>
              </w:rPr>
            </w:pPr>
            <w:r w:rsidRPr="00493D06">
              <w:rPr>
                <w:rFonts w:cstheme="minorHAnsi"/>
                <w:b/>
                <w:bCs/>
                <w:kern w:val="0"/>
                <w:sz w:val="24"/>
                <w:szCs w:val="24"/>
                <w:lang w:bidi="hi-IN"/>
              </w:rPr>
              <w:t>0.9025</w:t>
            </w:r>
          </w:p>
        </w:tc>
      </w:tr>
    </w:tbl>
    <w:p w14:paraId="786EDD28" w14:textId="34F66847" w:rsidR="00493D06" w:rsidRDefault="00493D06" w:rsidP="00493D06">
      <w:pPr>
        <w:jc w:val="center"/>
        <w:rPr>
          <w:rFonts w:cstheme="minorHAnsi"/>
          <w:b/>
          <w:bCs/>
          <w:kern w:val="0"/>
          <w:sz w:val="28"/>
          <w:szCs w:val="28"/>
          <w:highlight w:val="yellow"/>
          <w:lang w:bidi="hi-IN"/>
        </w:rPr>
      </w:pPr>
      <w:r w:rsidRPr="00493D06">
        <w:rPr>
          <w:rFonts w:cstheme="minorHAnsi"/>
          <w:b/>
          <w:bCs/>
          <w:kern w:val="0"/>
          <w:sz w:val="28"/>
          <w:szCs w:val="28"/>
          <w:highlight w:val="yellow"/>
          <w:lang w:bidi="hi-IN"/>
        </w:rPr>
        <w:t>Table 4.2 – Keyboard CAE baseline summary</w:t>
      </w:r>
    </w:p>
    <w:p w14:paraId="35821A4A" w14:textId="77777777" w:rsidR="00493D06" w:rsidRPr="001951AF" w:rsidRDefault="00493D06" w:rsidP="00AA2FB6">
      <w:pPr>
        <w:rPr>
          <w:rFonts w:cstheme="minorHAnsi"/>
          <w:b/>
          <w:bCs/>
          <w:kern w:val="0"/>
          <w:sz w:val="28"/>
          <w:szCs w:val="28"/>
          <w:highlight w:val="yellow"/>
          <w:lang w:bidi="hi-IN"/>
        </w:rPr>
      </w:pPr>
    </w:p>
    <w:p w14:paraId="59421E06" w14:textId="77777777" w:rsidR="001951AF" w:rsidRPr="001951AF" w:rsidRDefault="001951AF" w:rsidP="001951AF">
      <w:pPr>
        <w:rPr>
          <w:rFonts w:cstheme="minorHAnsi"/>
          <w:b/>
          <w:bCs/>
          <w:kern w:val="0"/>
          <w:sz w:val="28"/>
          <w:szCs w:val="28"/>
          <w:lang w:bidi="hi-IN"/>
        </w:rPr>
      </w:pPr>
      <w:r w:rsidRPr="001951AF">
        <w:rPr>
          <w:rFonts w:cstheme="minorHAnsi"/>
          <w:b/>
          <w:bCs/>
          <w:kern w:val="0"/>
          <w:sz w:val="28"/>
          <w:szCs w:val="28"/>
          <w:lang w:bidi="hi-IN"/>
        </w:rPr>
        <w:t>4.2.2 Keyboard SVM verification and confusion metrics</w:t>
      </w:r>
    </w:p>
    <w:p w14:paraId="469932D6" w14:textId="77777777" w:rsidR="00070F40" w:rsidRPr="00070F40" w:rsidRDefault="00070F40" w:rsidP="00070F40">
      <w:pPr>
        <w:rPr>
          <w:rFonts w:cstheme="minorHAnsi"/>
          <w:kern w:val="0"/>
          <w:sz w:val="24"/>
          <w:szCs w:val="24"/>
          <w:lang w:bidi="hi-IN"/>
        </w:rPr>
      </w:pPr>
      <w:r w:rsidRPr="00070F40">
        <w:rPr>
          <w:rFonts w:cstheme="minorHAnsi"/>
          <w:kern w:val="0"/>
          <w:sz w:val="24"/>
          <w:szCs w:val="24"/>
          <w:lang w:bidi="hi-IN"/>
        </w:rPr>
        <w:t>The final keyboard module is the multi-class SVM. I report it in verification style because the live system is interested in whether the current behaviour still matches the claimed user, not only which class has the highest prediction. In the final held-out test, each user has 80 genuine windows and 4,000 impostor windows from the other users.</w:t>
      </w:r>
    </w:p>
    <w:p w14:paraId="7E400B3D" w14:textId="77777777" w:rsidR="00070F40" w:rsidRPr="00070F40" w:rsidRDefault="00070F40" w:rsidP="00070F40">
      <w:pPr>
        <w:rPr>
          <w:rFonts w:cstheme="minorHAnsi"/>
          <w:kern w:val="0"/>
          <w:sz w:val="24"/>
          <w:szCs w:val="24"/>
          <w:lang w:bidi="hi-IN"/>
        </w:rPr>
      </w:pPr>
      <w:r w:rsidRPr="00070F40">
        <w:rPr>
          <w:rFonts w:cstheme="minorHAnsi"/>
          <w:kern w:val="0"/>
          <w:sz w:val="24"/>
          <w:szCs w:val="24"/>
          <w:lang w:bidi="hi-IN"/>
        </w:rPr>
        <w:t xml:space="preserve">The macro verification result was </w:t>
      </w:r>
      <w:r w:rsidRPr="00070F40">
        <w:rPr>
          <w:rFonts w:cstheme="minorHAnsi"/>
          <w:b/>
          <w:bCs/>
          <w:kern w:val="0"/>
          <w:sz w:val="24"/>
          <w:szCs w:val="24"/>
          <w:lang w:bidi="hi-IN"/>
        </w:rPr>
        <w:t>FAR = 0.008</w:t>
      </w:r>
      <w:r w:rsidRPr="00070F40">
        <w:rPr>
          <w:rFonts w:cstheme="minorHAnsi"/>
          <w:kern w:val="0"/>
          <w:sz w:val="24"/>
          <w:szCs w:val="24"/>
          <w:lang w:bidi="hi-IN"/>
        </w:rPr>
        <w:t xml:space="preserve">, </w:t>
      </w:r>
      <w:r w:rsidRPr="00070F40">
        <w:rPr>
          <w:rFonts w:cstheme="minorHAnsi"/>
          <w:b/>
          <w:bCs/>
          <w:kern w:val="0"/>
          <w:sz w:val="24"/>
          <w:szCs w:val="24"/>
          <w:lang w:bidi="hi-IN"/>
        </w:rPr>
        <w:t>FRR = 0.400</w:t>
      </w:r>
      <w:r w:rsidRPr="00070F40">
        <w:rPr>
          <w:rFonts w:cstheme="minorHAnsi"/>
          <w:kern w:val="0"/>
          <w:sz w:val="24"/>
          <w:szCs w:val="24"/>
          <w:lang w:bidi="hi-IN"/>
        </w:rPr>
        <w:t xml:space="preserve">, and </w:t>
      </w:r>
      <w:r w:rsidRPr="00070F40">
        <w:rPr>
          <w:rFonts w:cstheme="minorHAnsi"/>
          <w:b/>
          <w:bCs/>
          <w:kern w:val="0"/>
          <w:sz w:val="24"/>
          <w:szCs w:val="24"/>
          <w:lang w:bidi="hi-IN"/>
        </w:rPr>
        <w:t>ACC = 0.984</w:t>
      </w:r>
      <w:r w:rsidRPr="00070F40">
        <w:rPr>
          <w:rFonts w:cstheme="minorHAnsi"/>
          <w:kern w:val="0"/>
          <w:sz w:val="24"/>
          <w:szCs w:val="24"/>
          <w:lang w:bidi="hi-IN"/>
        </w:rPr>
        <w:t>. This shows the main trade-off clearly. The SVM is strong at rejecting impostors, because the false acceptance rate is very low. However, the false rejection rate is high, which means many genuine windows are also treated as weak or suspicious. Therefore, keyboard alone is too strict for a final live decision, but it is useful as the main behavioural signal inside fusion.</w:t>
      </w:r>
    </w:p>
    <w:tbl>
      <w:tblPr>
        <w:tblStyle w:val="TableGrid"/>
        <w:tblW w:w="0" w:type="auto"/>
        <w:tblLook w:val="04A0" w:firstRow="1" w:lastRow="0" w:firstColumn="1" w:lastColumn="0" w:noHBand="0" w:noVBand="1"/>
      </w:tblPr>
      <w:tblGrid>
        <w:gridCol w:w="4508"/>
        <w:gridCol w:w="4508"/>
      </w:tblGrid>
      <w:tr w:rsidR="00A45756" w:rsidRPr="00A45756" w14:paraId="6D4C6739" w14:textId="77777777" w:rsidTr="00A45756">
        <w:tc>
          <w:tcPr>
            <w:tcW w:w="4508" w:type="dxa"/>
            <w:shd w:val="clear" w:color="auto" w:fill="BFBFBF" w:themeFill="background1" w:themeFillShade="BF"/>
          </w:tcPr>
          <w:p w14:paraId="54B25100" w14:textId="77777777" w:rsidR="00A45756" w:rsidRPr="00A45756" w:rsidRDefault="00A45756" w:rsidP="00A45756">
            <w:pPr>
              <w:jc w:val="center"/>
              <w:rPr>
                <w:rFonts w:cstheme="minorHAnsi"/>
                <w:kern w:val="0"/>
                <w:sz w:val="24"/>
                <w:szCs w:val="24"/>
                <w:lang w:bidi="hi-IN"/>
              </w:rPr>
            </w:pPr>
            <w:r w:rsidRPr="00A45756">
              <w:rPr>
                <w:rFonts w:cstheme="minorHAnsi"/>
                <w:kern w:val="0"/>
                <w:sz w:val="24"/>
                <w:szCs w:val="24"/>
                <w:lang w:bidi="hi-IN"/>
              </w:rPr>
              <w:t>Metric</w:t>
            </w:r>
          </w:p>
        </w:tc>
        <w:tc>
          <w:tcPr>
            <w:tcW w:w="4508" w:type="dxa"/>
            <w:shd w:val="clear" w:color="auto" w:fill="BFBFBF" w:themeFill="background1" w:themeFillShade="BF"/>
          </w:tcPr>
          <w:p w14:paraId="57DA506E" w14:textId="77777777" w:rsidR="00A45756" w:rsidRPr="00A45756" w:rsidRDefault="00A45756" w:rsidP="00A45756">
            <w:pPr>
              <w:jc w:val="center"/>
              <w:rPr>
                <w:rFonts w:cstheme="minorHAnsi"/>
                <w:kern w:val="0"/>
                <w:sz w:val="24"/>
                <w:szCs w:val="24"/>
                <w:lang w:bidi="hi-IN"/>
              </w:rPr>
            </w:pPr>
            <w:r w:rsidRPr="00A45756">
              <w:rPr>
                <w:rFonts w:cstheme="minorHAnsi"/>
                <w:kern w:val="0"/>
                <w:sz w:val="24"/>
                <w:szCs w:val="24"/>
                <w:lang w:bidi="hi-IN"/>
              </w:rPr>
              <w:t>Value</w:t>
            </w:r>
          </w:p>
        </w:tc>
      </w:tr>
      <w:tr w:rsidR="00A45756" w:rsidRPr="00A45756" w14:paraId="6AD73453" w14:textId="77777777">
        <w:tc>
          <w:tcPr>
            <w:tcW w:w="4508" w:type="dxa"/>
          </w:tcPr>
          <w:p w14:paraId="2720D8B0" w14:textId="77777777" w:rsidR="00A45756" w:rsidRPr="00A45756" w:rsidRDefault="00A45756" w:rsidP="00A45756">
            <w:pPr>
              <w:jc w:val="center"/>
              <w:rPr>
                <w:rFonts w:cstheme="minorHAnsi"/>
                <w:kern w:val="0"/>
                <w:sz w:val="24"/>
                <w:szCs w:val="24"/>
                <w:lang w:bidi="hi-IN"/>
              </w:rPr>
            </w:pPr>
            <w:r w:rsidRPr="00A45756">
              <w:rPr>
                <w:rFonts w:cstheme="minorHAnsi"/>
                <w:kern w:val="0"/>
                <w:sz w:val="24"/>
                <w:szCs w:val="24"/>
                <w:lang w:bidi="hi-IN"/>
              </w:rPr>
              <w:t>Macro FAR</w:t>
            </w:r>
          </w:p>
        </w:tc>
        <w:tc>
          <w:tcPr>
            <w:tcW w:w="4508" w:type="dxa"/>
          </w:tcPr>
          <w:p w14:paraId="3225AFD4" w14:textId="77777777" w:rsidR="00A45756" w:rsidRPr="00A45756" w:rsidRDefault="00A45756" w:rsidP="00A45756">
            <w:pPr>
              <w:jc w:val="center"/>
              <w:rPr>
                <w:rFonts w:cstheme="minorHAnsi"/>
                <w:kern w:val="0"/>
                <w:sz w:val="24"/>
                <w:szCs w:val="24"/>
                <w:lang w:bidi="hi-IN"/>
              </w:rPr>
            </w:pPr>
            <w:r w:rsidRPr="00A45756">
              <w:rPr>
                <w:rFonts w:cstheme="minorHAnsi"/>
                <w:kern w:val="0"/>
                <w:sz w:val="24"/>
                <w:szCs w:val="24"/>
                <w:lang w:bidi="hi-IN"/>
              </w:rPr>
              <w:t>0.008</w:t>
            </w:r>
          </w:p>
        </w:tc>
      </w:tr>
      <w:tr w:rsidR="00A45756" w:rsidRPr="00A45756" w14:paraId="53AE8370" w14:textId="77777777">
        <w:tc>
          <w:tcPr>
            <w:tcW w:w="4508" w:type="dxa"/>
          </w:tcPr>
          <w:p w14:paraId="5CFF4BF6" w14:textId="77777777" w:rsidR="00A45756" w:rsidRPr="00A45756" w:rsidRDefault="00A45756" w:rsidP="00A45756">
            <w:pPr>
              <w:jc w:val="center"/>
              <w:rPr>
                <w:rFonts w:cstheme="minorHAnsi"/>
                <w:kern w:val="0"/>
                <w:sz w:val="24"/>
                <w:szCs w:val="24"/>
                <w:lang w:bidi="hi-IN"/>
              </w:rPr>
            </w:pPr>
            <w:r w:rsidRPr="00A45756">
              <w:rPr>
                <w:rFonts w:cstheme="minorHAnsi"/>
                <w:kern w:val="0"/>
                <w:sz w:val="24"/>
                <w:szCs w:val="24"/>
                <w:lang w:bidi="hi-IN"/>
              </w:rPr>
              <w:t>Macro FRR</w:t>
            </w:r>
          </w:p>
        </w:tc>
        <w:tc>
          <w:tcPr>
            <w:tcW w:w="4508" w:type="dxa"/>
          </w:tcPr>
          <w:p w14:paraId="4912074A" w14:textId="77777777" w:rsidR="00A45756" w:rsidRPr="00A45756" w:rsidRDefault="00A45756" w:rsidP="00A45756">
            <w:pPr>
              <w:jc w:val="center"/>
              <w:rPr>
                <w:rFonts w:cstheme="minorHAnsi"/>
                <w:kern w:val="0"/>
                <w:sz w:val="24"/>
                <w:szCs w:val="24"/>
                <w:lang w:bidi="hi-IN"/>
              </w:rPr>
            </w:pPr>
            <w:r w:rsidRPr="00A45756">
              <w:rPr>
                <w:rFonts w:cstheme="minorHAnsi"/>
                <w:kern w:val="0"/>
                <w:sz w:val="24"/>
                <w:szCs w:val="24"/>
                <w:lang w:bidi="hi-IN"/>
              </w:rPr>
              <w:t>0.400</w:t>
            </w:r>
          </w:p>
        </w:tc>
      </w:tr>
      <w:tr w:rsidR="00A45756" w:rsidRPr="00A45756" w14:paraId="426D7319" w14:textId="77777777">
        <w:tc>
          <w:tcPr>
            <w:tcW w:w="4508" w:type="dxa"/>
          </w:tcPr>
          <w:p w14:paraId="68F54C8E" w14:textId="77777777" w:rsidR="00A45756" w:rsidRPr="00A45756" w:rsidRDefault="00A45756" w:rsidP="00A45756">
            <w:pPr>
              <w:jc w:val="center"/>
              <w:rPr>
                <w:rFonts w:cstheme="minorHAnsi"/>
                <w:kern w:val="0"/>
                <w:sz w:val="24"/>
                <w:szCs w:val="24"/>
                <w:lang w:bidi="hi-IN"/>
              </w:rPr>
            </w:pPr>
            <w:r w:rsidRPr="00A45756">
              <w:rPr>
                <w:rFonts w:cstheme="minorHAnsi"/>
                <w:kern w:val="0"/>
                <w:sz w:val="24"/>
                <w:szCs w:val="24"/>
                <w:lang w:bidi="hi-IN"/>
              </w:rPr>
              <w:t>Macro ACC</w:t>
            </w:r>
          </w:p>
        </w:tc>
        <w:tc>
          <w:tcPr>
            <w:tcW w:w="4508" w:type="dxa"/>
          </w:tcPr>
          <w:p w14:paraId="2586E0DE" w14:textId="77777777" w:rsidR="00A45756" w:rsidRPr="00A45756" w:rsidRDefault="00A45756" w:rsidP="00A45756">
            <w:pPr>
              <w:jc w:val="center"/>
              <w:rPr>
                <w:rFonts w:cstheme="minorHAnsi"/>
                <w:kern w:val="0"/>
                <w:sz w:val="24"/>
                <w:szCs w:val="24"/>
                <w:lang w:bidi="hi-IN"/>
              </w:rPr>
            </w:pPr>
            <w:r w:rsidRPr="00A45756">
              <w:rPr>
                <w:rFonts w:cstheme="minorHAnsi"/>
                <w:kern w:val="0"/>
                <w:sz w:val="24"/>
                <w:szCs w:val="24"/>
                <w:lang w:bidi="hi-IN"/>
              </w:rPr>
              <w:t>0.984</w:t>
            </w:r>
          </w:p>
        </w:tc>
      </w:tr>
      <w:tr w:rsidR="00A45756" w:rsidRPr="00A45756" w14:paraId="54D9BD4C" w14:textId="77777777">
        <w:tc>
          <w:tcPr>
            <w:tcW w:w="4508" w:type="dxa"/>
          </w:tcPr>
          <w:p w14:paraId="7BE566BC" w14:textId="77777777" w:rsidR="00A45756" w:rsidRPr="00A45756" w:rsidRDefault="00A45756" w:rsidP="00A45756">
            <w:pPr>
              <w:jc w:val="center"/>
              <w:rPr>
                <w:rFonts w:cstheme="minorHAnsi"/>
                <w:kern w:val="0"/>
                <w:sz w:val="24"/>
                <w:szCs w:val="24"/>
                <w:lang w:bidi="hi-IN"/>
              </w:rPr>
            </w:pPr>
            <w:r w:rsidRPr="00A45756">
              <w:rPr>
                <w:rFonts w:cstheme="minorHAnsi"/>
                <w:kern w:val="0"/>
                <w:sz w:val="24"/>
                <w:szCs w:val="24"/>
                <w:lang w:bidi="hi-IN"/>
              </w:rPr>
              <w:t>Genuine windows per user</w:t>
            </w:r>
          </w:p>
        </w:tc>
        <w:tc>
          <w:tcPr>
            <w:tcW w:w="4508" w:type="dxa"/>
          </w:tcPr>
          <w:p w14:paraId="2AA346A4" w14:textId="77777777" w:rsidR="00A45756" w:rsidRPr="00A45756" w:rsidRDefault="00A45756" w:rsidP="00A45756">
            <w:pPr>
              <w:jc w:val="center"/>
              <w:rPr>
                <w:rFonts w:cstheme="minorHAnsi"/>
                <w:kern w:val="0"/>
                <w:sz w:val="24"/>
                <w:szCs w:val="24"/>
                <w:lang w:bidi="hi-IN"/>
              </w:rPr>
            </w:pPr>
            <w:r w:rsidRPr="00A45756">
              <w:rPr>
                <w:rFonts w:cstheme="minorHAnsi"/>
                <w:kern w:val="0"/>
                <w:sz w:val="24"/>
                <w:szCs w:val="24"/>
                <w:lang w:bidi="hi-IN"/>
              </w:rPr>
              <w:t>80</w:t>
            </w:r>
          </w:p>
        </w:tc>
      </w:tr>
      <w:tr w:rsidR="00A45756" w:rsidRPr="00A45756" w14:paraId="61352B2D" w14:textId="77777777">
        <w:tc>
          <w:tcPr>
            <w:tcW w:w="4508" w:type="dxa"/>
          </w:tcPr>
          <w:p w14:paraId="403FDD88" w14:textId="77777777" w:rsidR="00A45756" w:rsidRPr="00A45756" w:rsidRDefault="00A45756" w:rsidP="00A45756">
            <w:pPr>
              <w:jc w:val="center"/>
              <w:rPr>
                <w:rFonts w:cstheme="minorHAnsi"/>
                <w:kern w:val="0"/>
                <w:sz w:val="24"/>
                <w:szCs w:val="24"/>
                <w:lang w:bidi="hi-IN"/>
              </w:rPr>
            </w:pPr>
            <w:r w:rsidRPr="00A45756">
              <w:rPr>
                <w:rFonts w:cstheme="minorHAnsi"/>
                <w:kern w:val="0"/>
                <w:sz w:val="24"/>
                <w:szCs w:val="24"/>
                <w:lang w:bidi="hi-IN"/>
              </w:rPr>
              <w:t>Impostor windows per user</w:t>
            </w:r>
          </w:p>
        </w:tc>
        <w:tc>
          <w:tcPr>
            <w:tcW w:w="4508" w:type="dxa"/>
          </w:tcPr>
          <w:p w14:paraId="6D228AD6" w14:textId="77777777" w:rsidR="00A45756" w:rsidRPr="00A45756" w:rsidRDefault="00A45756" w:rsidP="00A45756">
            <w:pPr>
              <w:jc w:val="center"/>
              <w:rPr>
                <w:rFonts w:cstheme="minorHAnsi"/>
                <w:kern w:val="0"/>
                <w:sz w:val="24"/>
                <w:szCs w:val="24"/>
                <w:lang w:bidi="hi-IN"/>
              </w:rPr>
            </w:pPr>
            <w:r w:rsidRPr="00A45756">
              <w:rPr>
                <w:rFonts w:cstheme="minorHAnsi"/>
                <w:kern w:val="0"/>
                <w:sz w:val="24"/>
                <w:szCs w:val="24"/>
                <w:lang w:bidi="hi-IN"/>
              </w:rPr>
              <w:t>4000</w:t>
            </w:r>
          </w:p>
        </w:tc>
      </w:tr>
    </w:tbl>
    <w:p w14:paraId="304C67A4" w14:textId="77777777" w:rsidR="00A45756" w:rsidRPr="00A45756" w:rsidRDefault="00A45756" w:rsidP="00A45756">
      <w:pPr>
        <w:jc w:val="center"/>
        <w:rPr>
          <w:rFonts w:cstheme="minorHAnsi"/>
          <w:kern w:val="0"/>
          <w:sz w:val="24"/>
          <w:szCs w:val="24"/>
          <w:highlight w:val="yellow"/>
          <w:lang w:bidi="hi-IN"/>
        </w:rPr>
      </w:pPr>
      <w:r w:rsidRPr="00A45756">
        <w:rPr>
          <w:rFonts w:cstheme="minorHAnsi"/>
          <w:b/>
          <w:bCs/>
          <w:kern w:val="0"/>
          <w:sz w:val="24"/>
          <w:szCs w:val="24"/>
          <w:highlight w:val="yellow"/>
          <w:lang w:bidi="hi-IN"/>
        </w:rPr>
        <w:t>Table 4.3 – Keyboard SVM verification summary</w:t>
      </w:r>
    </w:p>
    <w:p w14:paraId="7F5E1C92" w14:textId="77777777" w:rsidR="00A45756" w:rsidRDefault="00A45756" w:rsidP="00A45756">
      <w:pPr>
        <w:rPr>
          <w:rFonts w:cstheme="minorHAnsi"/>
          <w:kern w:val="0"/>
          <w:sz w:val="24"/>
          <w:szCs w:val="24"/>
          <w:highlight w:val="yellow"/>
          <w:lang w:bidi="hi-IN"/>
        </w:rPr>
      </w:pPr>
    </w:p>
    <w:p w14:paraId="5AB40193" w14:textId="34E46AEA" w:rsidR="00A45756" w:rsidRPr="00A45756" w:rsidRDefault="00A45756" w:rsidP="00A45756">
      <w:pPr>
        <w:rPr>
          <w:rFonts w:cstheme="minorHAnsi"/>
          <w:kern w:val="0"/>
          <w:sz w:val="24"/>
          <w:szCs w:val="24"/>
          <w:lang w:bidi="hi-IN"/>
        </w:rPr>
      </w:pPr>
      <w:r w:rsidRPr="00A45756">
        <w:rPr>
          <w:rFonts w:cstheme="minorHAnsi"/>
          <w:kern w:val="0"/>
          <w:sz w:val="24"/>
          <w:szCs w:val="24"/>
          <w:lang w:bidi="hi-IN"/>
        </w:rPr>
        <w:t>Source files:</w:t>
      </w:r>
    </w:p>
    <w:p w14:paraId="46AD4AAE" w14:textId="77777777" w:rsidR="00A45756" w:rsidRPr="00A45756" w:rsidRDefault="00A45756" w:rsidP="00A45756">
      <w:pPr>
        <w:pStyle w:val="ListParagraph"/>
        <w:numPr>
          <w:ilvl w:val="0"/>
          <w:numId w:val="26"/>
        </w:numPr>
        <w:rPr>
          <w:rFonts w:cstheme="minorHAnsi"/>
          <w:kern w:val="0"/>
          <w:sz w:val="24"/>
          <w:szCs w:val="24"/>
          <w:lang w:bidi="hi-IN"/>
        </w:rPr>
      </w:pPr>
      <w:r w:rsidRPr="00A45756">
        <w:rPr>
          <w:rFonts w:cstheme="minorHAnsi"/>
          <w:kern w:val="0"/>
          <w:sz w:val="24"/>
          <w:szCs w:val="24"/>
          <w:lang w:bidi="hi-IN"/>
        </w:rPr>
        <w:t>artifacts/kb_svm_eval_metrics.csv</w:t>
      </w:r>
    </w:p>
    <w:p w14:paraId="0116CCBB" w14:textId="77777777" w:rsidR="00A45756" w:rsidRPr="00A45756" w:rsidRDefault="00A45756" w:rsidP="00A45756">
      <w:pPr>
        <w:pStyle w:val="ListParagraph"/>
        <w:numPr>
          <w:ilvl w:val="0"/>
          <w:numId w:val="26"/>
        </w:numPr>
        <w:rPr>
          <w:rFonts w:cstheme="minorHAnsi"/>
          <w:kern w:val="0"/>
          <w:sz w:val="24"/>
          <w:szCs w:val="24"/>
          <w:lang w:bidi="hi-IN"/>
        </w:rPr>
      </w:pPr>
      <w:r w:rsidRPr="00A45756">
        <w:rPr>
          <w:rFonts w:cstheme="minorHAnsi"/>
          <w:kern w:val="0"/>
          <w:sz w:val="24"/>
          <w:szCs w:val="24"/>
          <w:lang w:bidi="hi-IN"/>
        </w:rPr>
        <w:t>artifacts/kb_svm_eval_overview.json</w:t>
      </w:r>
    </w:p>
    <w:p w14:paraId="62B8DB67" w14:textId="77777777" w:rsidR="00A45756" w:rsidRPr="00A45756" w:rsidRDefault="00A45756" w:rsidP="00A45756">
      <w:pPr>
        <w:pStyle w:val="ListParagraph"/>
        <w:numPr>
          <w:ilvl w:val="0"/>
          <w:numId w:val="26"/>
        </w:numPr>
        <w:rPr>
          <w:rFonts w:cstheme="minorHAnsi"/>
          <w:kern w:val="0"/>
          <w:sz w:val="24"/>
          <w:szCs w:val="24"/>
          <w:lang w:bidi="hi-IN"/>
        </w:rPr>
      </w:pPr>
      <w:r w:rsidRPr="00A45756">
        <w:rPr>
          <w:rFonts w:cstheme="minorHAnsi"/>
          <w:kern w:val="0"/>
          <w:sz w:val="24"/>
          <w:szCs w:val="24"/>
          <w:lang w:bidi="hi-IN"/>
        </w:rPr>
        <w:t>artifacts/keyboard/kb_svm_metrics.csv</w:t>
      </w:r>
    </w:p>
    <w:p w14:paraId="68C5E478" w14:textId="77777777" w:rsidR="00A45756" w:rsidRPr="00A45756" w:rsidRDefault="00A45756" w:rsidP="00A45756">
      <w:pPr>
        <w:rPr>
          <w:rFonts w:cstheme="minorHAnsi"/>
          <w:kern w:val="0"/>
          <w:sz w:val="24"/>
          <w:szCs w:val="24"/>
          <w:lang w:bidi="hi-IN"/>
        </w:rPr>
      </w:pPr>
    </w:p>
    <w:p w14:paraId="0ADAC409" w14:textId="77777777" w:rsidR="00A45756" w:rsidRPr="00A45756" w:rsidRDefault="00A45756" w:rsidP="00A45756">
      <w:pPr>
        <w:rPr>
          <w:rFonts w:cstheme="minorHAnsi"/>
          <w:kern w:val="0"/>
          <w:sz w:val="24"/>
          <w:szCs w:val="24"/>
          <w:lang w:bidi="hi-IN"/>
        </w:rPr>
      </w:pPr>
      <w:r w:rsidRPr="00A45756">
        <w:rPr>
          <w:rFonts w:cstheme="minorHAnsi"/>
          <w:kern w:val="0"/>
          <w:sz w:val="24"/>
          <w:szCs w:val="24"/>
          <w:lang w:bidi="hi-IN"/>
        </w:rPr>
        <w:t>The confusion-matrix plot and PR curve are included to show the operating behaviour visually. The high accuracy should not be read alone because the verification setup has many more impostor than genuine windows.</w:t>
      </w:r>
    </w:p>
    <w:p w14:paraId="059F4B17" w14:textId="77777777" w:rsidR="00A45756" w:rsidRDefault="00A45756" w:rsidP="00A45756">
      <w:pPr>
        <w:rPr>
          <w:rFonts w:cstheme="minorHAnsi"/>
          <w:kern w:val="0"/>
          <w:sz w:val="24"/>
          <w:szCs w:val="24"/>
          <w:lang w:bidi="hi-IN"/>
        </w:rPr>
      </w:pPr>
    </w:p>
    <w:p w14:paraId="6EFC8B40" w14:textId="77777777" w:rsidR="00562C3C" w:rsidRDefault="00562C3C" w:rsidP="00A45756">
      <w:pPr>
        <w:rPr>
          <w:rFonts w:cstheme="minorHAnsi"/>
          <w:kern w:val="0"/>
          <w:sz w:val="24"/>
          <w:szCs w:val="24"/>
          <w:lang w:bidi="hi-IN"/>
        </w:rPr>
      </w:pPr>
    </w:p>
    <w:p w14:paraId="18EA2EC9" w14:textId="00A2D0EC" w:rsidR="00562C3C" w:rsidRDefault="000634FD" w:rsidP="00A45756">
      <w:pPr>
        <w:rPr>
          <w:rFonts w:cstheme="minorHAnsi"/>
          <w:kern w:val="0"/>
          <w:sz w:val="24"/>
          <w:szCs w:val="24"/>
          <w:lang w:bidi="hi-IN"/>
        </w:rPr>
      </w:pPr>
      <w:r>
        <w:rPr>
          <w:rFonts w:cstheme="minorHAnsi"/>
          <w:noProof/>
          <w:kern w:val="0"/>
          <w:sz w:val="24"/>
          <w:szCs w:val="24"/>
          <w:lang w:bidi="hi-IN"/>
        </w:rPr>
        <w:drawing>
          <wp:inline distT="0" distB="0" distL="0" distR="0" wp14:anchorId="4FCD9961" wp14:editId="6AED9BE5">
            <wp:extent cx="3200400" cy="3200400"/>
            <wp:effectExtent l="0" t="0" r="0" b="0"/>
            <wp:docPr id="167373523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200400" cy="3200400"/>
                    </a:xfrm>
                    <a:prstGeom prst="rect">
                      <a:avLst/>
                    </a:prstGeom>
                    <a:noFill/>
                    <a:ln>
                      <a:noFill/>
                    </a:ln>
                  </pic:spPr>
                </pic:pic>
              </a:graphicData>
            </a:graphic>
          </wp:inline>
        </w:drawing>
      </w:r>
    </w:p>
    <w:p w14:paraId="1E153AA0" w14:textId="6B9756E9" w:rsidR="00562C3C" w:rsidRPr="00A45756" w:rsidRDefault="00562C3C" w:rsidP="00A45756">
      <w:pPr>
        <w:rPr>
          <w:rFonts w:cstheme="minorHAnsi"/>
          <w:kern w:val="0"/>
          <w:sz w:val="24"/>
          <w:szCs w:val="24"/>
          <w:lang w:bidi="hi-IN"/>
        </w:rPr>
      </w:pPr>
    </w:p>
    <w:p w14:paraId="4B105F36" w14:textId="62B0A6F7" w:rsidR="00A45756" w:rsidRDefault="00A45756" w:rsidP="00A45756">
      <w:pPr>
        <w:rPr>
          <w:rFonts w:cstheme="minorHAnsi"/>
          <w:kern w:val="0"/>
          <w:sz w:val="24"/>
          <w:szCs w:val="24"/>
          <w:highlight w:val="yellow"/>
          <w:lang w:bidi="hi-IN"/>
        </w:rPr>
      </w:pPr>
      <w:r w:rsidRPr="00A45756">
        <w:rPr>
          <w:rFonts w:cstheme="minorHAnsi"/>
          <w:kern w:val="0"/>
          <w:sz w:val="24"/>
          <w:szCs w:val="24"/>
          <w:highlight w:val="yellow"/>
          <w:lang w:bidi="hi-IN"/>
        </w:rPr>
        <w:t>Figure 4.5 – Keyboard SVM confusion matrix from</w:t>
      </w:r>
      <w:r>
        <w:rPr>
          <w:rFonts w:cstheme="minorHAnsi"/>
          <w:kern w:val="0"/>
          <w:sz w:val="24"/>
          <w:szCs w:val="24"/>
          <w:highlight w:val="yellow"/>
          <w:lang w:bidi="hi-IN"/>
        </w:rPr>
        <w:t xml:space="preserve"> </w:t>
      </w:r>
      <w:r w:rsidRPr="00A45756">
        <w:rPr>
          <w:rFonts w:cstheme="minorHAnsi"/>
          <w:kern w:val="0"/>
          <w:sz w:val="24"/>
          <w:szCs w:val="24"/>
          <w:highlight w:val="yellow"/>
          <w:lang w:bidi="hi-IN"/>
        </w:rPr>
        <w:t>artifacts/keyboard/kb_svm_confusion.png</w:t>
      </w:r>
    </w:p>
    <w:p w14:paraId="1110EC7F" w14:textId="77777777" w:rsidR="00562C3C" w:rsidRDefault="00562C3C" w:rsidP="00A45756">
      <w:pPr>
        <w:rPr>
          <w:rFonts w:cstheme="minorHAnsi"/>
          <w:kern w:val="0"/>
          <w:sz w:val="24"/>
          <w:szCs w:val="24"/>
          <w:highlight w:val="yellow"/>
          <w:lang w:bidi="hi-IN"/>
        </w:rPr>
      </w:pPr>
    </w:p>
    <w:p w14:paraId="25CFBE3E" w14:textId="77777777" w:rsidR="00562C3C" w:rsidRDefault="00562C3C" w:rsidP="00A45756">
      <w:pPr>
        <w:rPr>
          <w:rFonts w:cstheme="minorHAnsi"/>
          <w:kern w:val="0"/>
          <w:sz w:val="24"/>
          <w:szCs w:val="24"/>
          <w:highlight w:val="yellow"/>
          <w:lang w:bidi="hi-IN"/>
        </w:rPr>
      </w:pPr>
    </w:p>
    <w:p w14:paraId="08063B54" w14:textId="77777777" w:rsidR="00562C3C" w:rsidRDefault="00562C3C" w:rsidP="00A45756">
      <w:pPr>
        <w:rPr>
          <w:rFonts w:cstheme="minorHAnsi"/>
          <w:kern w:val="0"/>
          <w:sz w:val="24"/>
          <w:szCs w:val="24"/>
          <w:highlight w:val="yellow"/>
          <w:lang w:bidi="hi-IN"/>
        </w:rPr>
      </w:pPr>
    </w:p>
    <w:p w14:paraId="21F05FD3" w14:textId="6B999B5A" w:rsidR="00562C3C" w:rsidRDefault="000634FD" w:rsidP="00A45756">
      <w:pPr>
        <w:rPr>
          <w:rFonts w:cstheme="minorHAnsi"/>
          <w:kern w:val="0"/>
          <w:sz w:val="24"/>
          <w:szCs w:val="24"/>
          <w:highlight w:val="yellow"/>
          <w:lang w:bidi="hi-IN"/>
        </w:rPr>
      </w:pPr>
      <w:r>
        <w:rPr>
          <w:rFonts w:cstheme="minorHAnsi"/>
          <w:noProof/>
          <w:kern w:val="0"/>
          <w:sz w:val="24"/>
          <w:szCs w:val="24"/>
          <w:lang w:bidi="hi-IN"/>
        </w:rPr>
        <w:drawing>
          <wp:inline distT="0" distB="0" distL="0" distR="0" wp14:anchorId="7EE9B45E" wp14:editId="159D81B1">
            <wp:extent cx="3035300" cy="1705610"/>
            <wp:effectExtent l="0" t="0" r="0" b="8890"/>
            <wp:docPr id="206487388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rot="10800000" flipH="1" flipV="1">
                      <a:off x="0" y="0"/>
                      <a:ext cx="3088974" cy="1735771"/>
                    </a:xfrm>
                    <a:prstGeom prst="rect">
                      <a:avLst/>
                    </a:prstGeom>
                    <a:noFill/>
                    <a:ln>
                      <a:noFill/>
                    </a:ln>
                  </pic:spPr>
                </pic:pic>
              </a:graphicData>
            </a:graphic>
          </wp:inline>
        </w:drawing>
      </w:r>
    </w:p>
    <w:p w14:paraId="0CDE9186" w14:textId="77777777" w:rsidR="00562C3C" w:rsidRPr="00A45756" w:rsidRDefault="00562C3C" w:rsidP="00A45756">
      <w:pPr>
        <w:rPr>
          <w:rFonts w:cstheme="minorHAnsi"/>
          <w:kern w:val="0"/>
          <w:sz w:val="24"/>
          <w:szCs w:val="24"/>
          <w:highlight w:val="yellow"/>
          <w:lang w:bidi="hi-IN"/>
        </w:rPr>
      </w:pPr>
    </w:p>
    <w:p w14:paraId="03619927" w14:textId="4E217AC0" w:rsidR="00A45756" w:rsidRPr="00A45756" w:rsidRDefault="00A45756" w:rsidP="00A45756">
      <w:pPr>
        <w:rPr>
          <w:rFonts w:cstheme="minorHAnsi"/>
          <w:kern w:val="0"/>
          <w:sz w:val="24"/>
          <w:szCs w:val="24"/>
          <w:highlight w:val="yellow"/>
          <w:lang w:bidi="hi-IN"/>
        </w:rPr>
      </w:pPr>
      <w:r w:rsidRPr="00A45756">
        <w:rPr>
          <w:rFonts w:cstheme="minorHAnsi"/>
          <w:kern w:val="0"/>
          <w:sz w:val="24"/>
          <w:szCs w:val="24"/>
          <w:highlight w:val="yellow"/>
          <w:lang w:bidi="hi-IN"/>
        </w:rPr>
        <w:t>Figure 4.6 – Keyboard SVM PR curve from artifacts/keyboard/kb_svm_pr.png</w:t>
      </w:r>
    </w:p>
    <w:p w14:paraId="75FC8CEE" w14:textId="77777777" w:rsidR="00AA2FB6" w:rsidRPr="009842D4" w:rsidRDefault="00AA2FB6" w:rsidP="009842D4">
      <w:pPr>
        <w:pStyle w:val="Heading2"/>
        <w:rPr>
          <w:lang w:bidi="hi-IN"/>
        </w:rPr>
      </w:pPr>
      <w:bookmarkStart w:id="30" w:name="_Toc217313031"/>
      <w:r w:rsidRPr="009842D4">
        <w:rPr>
          <w:lang w:bidi="hi-IN"/>
        </w:rPr>
        <w:t>4.3 Mouse model results</w:t>
      </w:r>
      <w:bookmarkEnd w:id="30"/>
    </w:p>
    <w:p w14:paraId="5054C94E" w14:textId="77777777" w:rsidR="00A45756" w:rsidRPr="00A45756" w:rsidRDefault="00A45756" w:rsidP="00A45756">
      <w:pPr>
        <w:rPr>
          <w:rFonts w:cstheme="minorHAnsi"/>
          <w:kern w:val="0"/>
          <w:sz w:val="24"/>
          <w:szCs w:val="24"/>
          <w:lang w:bidi="hi-IN"/>
        </w:rPr>
      </w:pPr>
      <w:r w:rsidRPr="00A45756">
        <w:rPr>
          <w:rFonts w:cstheme="minorHAnsi"/>
          <w:kern w:val="0"/>
          <w:sz w:val="24"/>
          <w:szCs w:val="24"/>
          <w:lang w:bidi="hi-IN"/>
        </w:rPr>
        <w:t>The mouse channel uses a single multi-class SVM trained on the 23 window features described in Chapter 3. The final evaluation is done on mouse_windows_test.csv. I report the mouse model in verification style, where each user is treated as genuine in turn and the other users are treated as impostors. This matches the way mouse trust is used in the live system: it is a supporting signal, not a standalone identity decision.</w:t>
      </w:r>
    </w:p>
    <w:p w14:paraId="5FBB8E93" w14:textId="77777777" w:rsidR="00A45756" w:rsidRPr="00A45756" w:rsidRDefault="00A45756" w:rsidP="00A45756">
      <w:pPr>
        <w:rPr>
          <w:rFonts w:cstheme="minorHAnsi"/>
          <w:kern w:val="0"/>
          <w:sz w:val="24"/>
          <w:szCs w:val="24"/>
          <w:lang w:bidi="hi-IN"/>
        </w:rPr>
      </w:pPr>
    </w:p>
    <w:p w14:paraId="20090685" w14:textId="3A2BE115" w:rsidR="00946992" w:rsidRDefault="00A45756" w:rsidP="00A45756">
      <w:pPr>
        <w:rPr>
          <w:rFonts w:cstheme="minorHAnsi"/>
          <w:kern w:val="0"/>
          <w:sz w:val="24"/>
          <w:szCs w:val="24"/>
          <w:lang w:bidi="hi-IN"/>
        </w:rPr>
      </w:pPr>
      <w:r w:rsidRPr="00A45756">
        <w:rPr>
          <w:rFonts w:cstheme="minorHAnsi"/>
          <w:kern w:val="0"/>
          <w:sz w:val="24"/>
          <w:szCs w:val="24"/>
          <w:lang w:bidi="hi-IN"/>
        </w:rPr>
        <w:t>The held-out mouse evaluation shows that the mouse model is weaker than keyboard. The macro FAR is approximately 0.084, the macro FRR is approximately 0.750, and the macro verification-style accuracy is approximately 0.583. This means the model rejects many genuine mouse windows, even though the false acceptance rate is lower. In practice, this is not good enough for a direct LOCK decision. It is more useful as an extra behavioural signal that can support keyboard trust.</w:t>
      </w:r>
    </w:p>
    <w:tbl>
      <w:tblPr>
        <w:tblStyle w:val="TableGrid"/>
        <w:tblW w:w="0" w:type="auto"/>
        <w:jc w:val="center"/>
        <w:tblLook w:val="04A0" w:firstRow="1" w:lastRow="0" w:firstColumn="1" w:lastColumn="0" w:noHBand="0" w:noVBand="1"/>
      </w:tblPr>
      <w:tblGrid>
        <w:gridCol w:w="4508"/>
        <w:gridCol w:w="3142"/>
      </w:tblGrid>
      <w:tr w:rsidR="00A45756" w:rsidRPr="00A45756" w14:paraId="7AACF54D" w14:textId="77777777" w:rsidTr="00A45756">
        <w:trPr>
          <w:jc w:val="center"/>
        </w:trPr>
        <w:tc>
          <w:tcPr>
            <w:tcW w:w="4508" w:type="dxa"/>
            <w:shd w:val="clear" w:color="auto" w:fill="BFBFBF" w:themeFill="background1" w:themeFillShade="BF"/>
          </w:tcPr>
          <w:p w14:paraId="37026EA0" w14:textId="77777777" w:rsidR="00A45756" w:rsidRPr="00A45756" w:rsidRDefault="00A45756" w:rsidP="00A45756">
            <w:pPr>
              <w:jc w:val="center"/>
              <w:rPr>
                <w:rFonts w:cstheme="minorHAnsi"/>
                <w:kern w:val="0"/>
                <w:sz w:val="24"/>
                <w:szCs w:val="24"/>
                <w:lang w:bidi="hi-IN"/>
              </w:rPr>
            </w:pPr>
            <w:r w:rsidRPr="00A45756">
              <w:rPr>
                <w:rFonts w:cstheme="minorHAnsi"/>
                <w:kern w:val="0"/>
                <w:sz w:val="24"/>
                <w:szCs w:val="24"/>
                <w:lang w:bidi="hi-IN"/>
              </w:rPr>
              <w:t>Metric</w:t>
            </w:r>
          </w:p>
        </w:tc>
        <w:tc>
          <w:tcPr>
            <w:tcW w:w="3142" w:type="dxa"/>
            <w:shd w:val="clear" w:color="auto" w:fill="BFBFBF" w:themeFill="background1" w:themeFillShade="BF"/>
          </w:tcPr>
          <w:p w14:paraId="735ABA60" w14:textId="77777777" w:rsidR="00A45756" w:rsidRPr="00A45756" w:rsidRDefault="00A45756" w:rsidP="00A45756">
            <w:pPr>
              <w:jc w:val="center"/>
              <w:rPr>
                <w:rFonts w:cstheme="minorHAnsi"/>
                <w:kern w:val="0"/>
                <w:sz w:val="24"/>
                <w:szCs w:val="24"/>
                <w:lang w:bidi="hi-IN"/>
              </w:rPr>
            </w:pPr>
            <w:r w:rsidRPr="00A45756">
              <w:rPr>
                <w:rFonts w:cstheme="minorHAnsi"/>
                <w:kern w:val="0"/>
                <w:sz w:val="24"/>
                <w:szCs w:val="24"/>
                <w:lang w:bidi="hi-IN"/>
              </w:rPr>
              <w:t>Value</w:t>
            </w:r>
          </w:p>
        </w:tc>
      </w:tr>
      <w:tr w:rsidR="00A45756" w:rsidRPr="00A45756" w14:paraId="30F64941" w14:textId="77777777" w:rsidTr="00A45756">
        <w:trPr>
          <w:jc w:val="center"/>
        </w:trPr>
        <w:tc>
          <w:tcPr>
            <w:tcW w:w="4508" w:type="dxa"/>
          </w:tcPr>
          <w:p w14:paraId="584B71B3" w14:textId="77777777" w:rsidR="00A45756" w:rsidRPr="00A45756" w:rsidRDefault="00A45756" w:rsidP="00A45756">
            <w:pPr>
              <w:jc w:val="center"/>
              <w:rPr>
                <w:rFonts w:cstheme="minorHAnsi"/>
                <w:kern w:val="0"/>
                <w:sz w:val="24"/>
                <w:szCs w:val="24"/>
                <w:lang w:bidi="hi-IN"/>
              </w:rPr>
            </w:pPr>
            <w:r w:rsidRPr="00A45756">
              <w:rPr>
                <w:rFonts w:cstheme="minorHAnsi"/>
                <w:kern w:val="0"/>
                <w:sz w:val="24"/>
                <w:szCs w:val="24"/>
                <w:lang w:bidi="hi-IN"/>
              </w:rPr>
              <w:t>Macro FAR</w:t>
            </w:r>
          </w:p>
        </w:tc>
        <w:tc>
          <w:tcPr>
            <w:tcW w:w="3142" w:type="dxa"/>
          </w:tcPr>
          <w:p w14:paraId="6155BB10" w14:textId="77777777" w:rsidR="00A45756" w:rsidRPr="00A45756" w:rsidRDefault="00A45756" w:rsidP="00A45756">
            <w:pPr>
              <w:jc w:val="center"/>
              <w:rPr>
                <w:rFonts w:cstheme="minorHAnsi"/>
                <w:kern w:val="0"/>
                <w:sz w:val="24"/>
                <w:szCs w:val="24"/>
                <w:lang w:bidi="hi-IN"/>
              </w:rPr>
            </w:pPr>
            <w:r w:rsidRPr="00A45756">
              <w:rPr>
                <w:rFonts w:cstheme="minorHAnsi"/>
                <w:kern w:val="0"/>
                <w:sz w:val="24"/>
                <w:szCs w:val="24"/>
                <w:lang w:bidi="hi-IN"/>
              </w:rPr>
              <w:t>0.084</w:t>
            </w:r>
          </w:p>
        </w:tc>
      </w:tr>
      <w:tr w:rsidR="00A45756" w:rsidRPr="00A45756" w14:paraId="79E6D4D7" w14:textId="77777777" w:rsidTr="00A45756">
        <w:trPr>
          <w:jc w:val="center"/>
        </w:trPr>
        <w:tc>
          <w:tcPr>
            <w:tcW w:w="4508" w:type="dxa"/>
          </w:tcPr>
          <w:p w14:paraId="7365006D" w14:textId="77777777" w:rsidR="00A45756" w:rsidRPr="00A45756" w:rsidRDefault="00A45756" w:rsidP="00A45756">
            <w:pPr>
              <w:jc w:val="center"/>
              <w:rPr>
                <w:rFonts w:cstheme="minorHAnsi"/>
                <w:kern w:val="0"/>
                <w:sz w:val="24"/>
                <w:szCs w:val="24"/>
                <w:lang w:bidi="hi-IN"/>
              </w:rPr>
            </w:pPr>
            <w:r w:rsidRPr="00A45756">
              <w:rPr>
                <w:rFonts w:cstheme="minorHAnsi"/>
                <w:kern w:val="0"/>
                <w:sz w:val="24"/>
                <w:szCs w:val="24"/>
                <w:lang w:bidi="hi-IN"/>
              </w:rPr>
              <w:t>Macro FRR</w:t>
            </w:r>
          </w:p>
        </w:tc>
        <w:tc>
          <w:tcPr>
            <w:tcW w:w="3142" w:type="dxa"/>
          </w:tcPr>
          <w:p w14:paraId="04CE502F" w14:textId="77777777" w:rsidR="00A45756" w:rsidRPr="00A45756" w:rsidRDefault="00A45756" w:rsidP="00A45756">
            <w:pPr>
              <w:jc w:val="center"/>
              <w:rPr>
                <w:rFonts w:cstheme="minorHAnsi"/>
                <w:kern w:val="0"/>
                <w:sz w:val="24"/>
                <w:szCs w:val="24"/>
                <w:lang w:bidi="hi-IN"/>
              </w:rPr>
            </w:pPr>
            <w:r w:rsidRPr="00A45756">
              <w:rPr>
                <w:rFonts w:cstheme="minorHAnsi"/>
                <w:kern w:val="0"/>
                <w:sz w:val="24"/>
                <w:szCs w:val="24"/>
                <w:lang w:bidi="hi-IN"/>
              </w:rPr>
              <w:t>0.750</w:t>
            </w:r>
          </w:p>
        </w:tc>
      </w:tr>
      <w:tr w:rsidR="00A45756" w:rsidRPr="00A45756" w14:paraId="78547D20" w14:textId="77777777" w:rsidTr="00A45756">
        <w:trPr>
          <w:jc w:val="center"/>
        </w:trPr>
        <w:tc>
          <w:tcPr>
            <w:tcW w:w="4508" w:type="dxa"/>
          </w:tcPr>
          <w:p w14:paraId="27803E08" w14:textId="77777777" w:rsidR="00A45756" w:rsidRPr="00A45756" w:rsidRDefault="00A45756" w:rsidP="00A45756">
            <w:pPr>
              <w:jc w:val="center"/>
              <w:rPr>
                <w:rFonts w:cstheme="minorHAnsi"/>
                <w:kern w:val="0"/>
                <w:sz w:val="24"/>
                <w:szCs w:val="24"/>
                <w:lang w:bidi="hi-IN"/>
              </w:rPr>
            </w:pPr>
            <w:r w:rsidRPr="00A45756">
              <w:rPr>
                <w:rFonts w:cstheme="minorHAnsi"/>
                <w:kern w:val="0"/>
                <w:sz w:val="24"/>
                <w:szCs w:val="24"/>
                <w:lang w:bidi="hi-IN"/>
              </w:rPr>
              <w:t>Macro ACC</w:t>
            </w:r>
          </w:p>
        </w:tc>
        <w:tc>
          <w:tcPr>
            <w:tcW w:w="3142" w:type="dxa"/>
          </w:tcPr>
          <w:p w14:paraId="7DD8918B" w14:textId="77777777" w:rsidR="00A45756" w:rsidRPr="00A45756" w:rsidRDefault="00A45756" w:rsidP="00A45756">
            <w:pPr>
              <w:jc w:val="center"/>
              <w:rPr>
                <w:rFonts w:cstheme="minorHAnsi"/>
                <w:kern w:val="0"/>
                <w:sz w:val="24"/>
                <w:szCs w:val="24"/>
                <w:lang w:bidi="hi-IN"/>
              </w:rPr>
            </w:pPr>
            <w:r w:rsidRPr="00A45756">
              <w:rPr>
                <w:rFonts w:cstheme="minorHAnsi"/>
                <w:kern w:val="0"/>
                <w:sz w:val="24"/>
                <w:szCs w:val="24"/>
                <w:lang w:bidi="hi-IN"/>
              </w:rPr>
              <w:t>0.583</w:t>
            </w:r>
          </w:p>
        </w:tc>
      </w:tr>
      <w:tr w:rsidR="00A45756" w:rsidRPr="00A45756" w14:paraId="13113362" w14:textId="77777777" w:rsidTr="00A45756">
        <w:trPr>
          <w:jc w:val="center"/>
        </w:trPr>
        <w:tc>
          <w:tcPr>
            <w:tcW w:w="4508" w:type="dxa"/>
          </w:tcPr>
          <w:p w14:paraId="5C5129BD" w14:textId="77777777" w:rsidR="00A45756" w:rsidRPr="00A45756" w:rsidRDefault="00A45756" w:rsidP="00A45756">
            <w:pPr>
              <w:jc w:val="center"/>
              <w:rPr>
                <w:rFonts w:cstheme="minorHAnsi"/>
                <w:kern w:val="0"/>
                <w:sz w:val="24"/>
                <w:szCs w:val="24"/>
                <w:lang w:bidi="hi-IN"/>
              </w:rPr>
            </w:pPr>
            <w:r w:rsidRPr="00A45756">
              <w:rPr>
                <w:rFonts w:cstheme="minorHAnsi"/>
                <w:kern w:val="0"/>
                <w:sz w:val="24"/>
                <w:szCs w:val="24"/>
                <w:lang w:bidi="hi-IN"/>
              </w:rPr>
              <w:t>Test windows</w:t>
            </w:r>
          </w:p>
        </w:tc>
        <w:tc>
          <w:tcPr>
            <w:tcW w:w="3142" w:type="dxa"/>
          </w:tcPr>
          <w:p w14:paraId="30BB0DE7" w14:textId="77777777" w:rsidR="00A45756" w:rsidRPr="00A45756" w:rsidRDefault="00A45756" w:rsidP="00A45756">
            <w:pPr>
              <w:jc w:val="center"/>
              <w:rPr>
                <w:rFonts w:cstheme="minorHAnsi"/>
                <w:kern w:val="0"/>
                <w:sz w:val="24"/>
                <w:szCs w:val="24"/>
                <w:lang w:bidi="hi-IN"/>
              </w:rPr>
            </w:pPr>
            <w:r w:rsidRPr="00A45756">
              <w:rPr>
                <w:rFonts w:cstheme="minorHAnsi"/>
                <w:kern w:val="0"/>
                <w:sz w:val="24"/>
                <w:szCs w:val="24"/>
                <w:lang w:bidi="hi-IN"/>
              </w:rPr>
              <w:t>23,792</w:t>
            </w:r>
          </w:p>
        </w:tc>
      </w:tr>
      <w:tr w:rsidR="00A45756" w:rsidRPr="00A45756" w14:paraId="5EEFB67C" w14:textId="77777777" w:rsidTr="00A45756">
        <w:trPr>
          <w:jc w:val="center"/>
        </w:trPr>
        <w:tc>
          <w:tcPr>
            <w:tcW w:w="4508" w:type="dxa"/>
          </w:tcPr>
          <w:p w14:paraId="15ECEFA0" w14:textId="77777777" w:rsidR="00A45756" w:rsidRPr="00A45756" w:rsidRDefault="00A45756" w:rsidP="00A45756">
            <w:pPr>
              <w:jc w:val="center"/>
              <w:rPr>
                <w:rFonts w:cstheme="minorHAnsi"/>
                <w:kern w:val="0"/>
                <w:sz w:val="24"/>
                <w:szCs w:val="24"/>
                <w:lang w:bidi="hi-IN"/>
              </w:rPr>
            </w:pPr>
            <w:r w:rsidRPr="00A45756">
              <w:rPr>
                <w:rFonts w:cstheme="minorHAnsi"/>
                <w:kern w:val="0"/>
                <w:sz w:val="24"/>
                <w:szCs w:val="24"/>
                <w:lang w:bidi="hi-IN"/>
              </w:rPr>
              <w:t>Users</w:t>
            </w:r>
          </w:p>
        </w:tc>
        <w:tc>
          <w:tcPr>
            <w:tcW w:w="3142" w:type="dxa"/>
          </w:tcPr>
          <w:p w14:paraId="3DB1895E" w14:textId="77777777" w:rsidR="00A45756" w:rsidRPr="00A45756" w:rsidRDefault="00A45756" w:rsidP="00A45756">
            <w:pPr>
              <w:jc w:val="center"/>
              <w:rPr>
                <w:rFonts w:cstheme="minorHAnsi"/>
                <w:kern w:val="0"/>
                <w:sz w:val="24"/>
                <w:szCs w:val="24"/>
                <w:lang w:bidi="hi-IN"/>
              </w:rPr>
            </w:pPr>
            <w:r w:rsidRPr="00A45756">
              <w:rPr>
                <w:rFonts w:cstheme="minorHAnsi"/>
                <w:kern w:val="0"/>
                <w:sz w:val="24"/>
                <w:szCs w:val="24"/>
                <w:lang w:bidi="hi-IN"/>
              </w:rPr>
              <w:t>10</w:t>
            </w:r>
          </w:p>
        </w:tc>
      </w:tr>
    </w:tbl>
    <w:p w14:paraId="6697D397" w14:textId="1067661A" w:rsidR="00A45756" w:rsidRPr="00A45756" w:rsidRDefault="00A45756" w:rsidP="00A45756">
      <w:pPr>
        <w:ind w:left="1440" w:firstLine="720"/>
        <w:rPr>
          <w:rFonts w:cstheme="minorHAnsi"/>
          <w:kern w:val="0"/>
          <w:sz w:val="24"/>
          <w:szCs w:val="24"/>
          <w:lang w:bidi="hi-IN"/>
        </w:rPr>
      </w:pPr>
      <w:r w:rsidRPr="00A45756">
        <w:rPr>
          <w:rFonts w:cstheme="minorHAnsi"/>
          <w:b/>
          <w:bCs/>
          <w:kern w:val="0"/>
          <w:sz w:val="24"/>
          <w:szCs w:val="24"/>
          <w:highlight w:val="yellow"/>
          <w:lang w:bidi="hi-IN"/>
        </w:rPr>
        <w:t>Table 4.</w:t>
      </w:r>
      <w:r w:rsidR="00874418">
        <w:rPr>
          <w:rFonts w:cstheme="minorHAnsi"/>
          <w:b/>
          <w:bCs/>
          <w:kern w:val="0"/>
          <w:sz w:val="24"/>
          <w:szCs w:val="24"/>
          <w:highlight w:val="yellow"/>
          <w:lang w:bidi="hi-IN"/>
        </w:rPr>
        <w:t>4</w:t>
      </w:r>
      <w:r w:rsidRPr="00A45756">
        <w:rPr>
          <w:rFonts w:cstheme="minorHAnsi"/>
          <w:b/>
          <w:bCs/>
          <w:kern w:val="0"/>
          <w:sz w:val="24"/>
          <w:szCs w:val="24"/>
          <w:highlight w:val="yellow"/>
          <w:lang w:bidi="hi-IN"/>
        </w:rPr>
        <w:t xml:space="preserve"> – Mouse SVM held-out verification summary</w:t>
      </w:r>
    </w:p>
    <w:p w14:paraId="404E73DB" w14:textId="3145BECB" w:rsidR="00A45756" w:rsidRPr="00A45756" w:rsidRDefault="00A45756" w:rsidP="00A45756">
      <w:pPr>
        <w:rPr>
          <w:rFonts w:cstheme="minorHAnsi"/>
          <w:kern w:val="0"/>
          <w:sz w:val="24"/>
          <w:szCs w:val="24"/>
          <w:lang w:bidi="hi-IN"/>
        </w:rPr>
      </w:pPr>
      <w:r w:rsidRPr="00A45756">
        <w:rPr>
          <w:rFonts w:cstheme="minorHAnsi"/>
          <w:kern w:val="0"/>
          <w:sz w:val="24"/>
          <w:szCs w:val="24"/>
          <w:lang w:bidi="hi-IN"/>
        </w:rPr>
        <w:t>Source files:</w:t>
      </w:r>
    </w:p>
    <w:p w14:paraId="1CBF5E2B" w14:textId="77777777" w:rsidR="00A45756" w:rsidRPr="00A45756" w:rsidRDefault="00A45756" w:rsidP="00A45756">
      <w:pPr>
        <w:pStyle w:val="ListParagraph"/>
        <w:numPr>
          <w:ilvl w:val="0"/>
          <w:numId w:val="27"/>
        </w:numPr>
        <w:rPr>
          <w:rFonts w:cstheme="minorHAnsi"/>
          <w:kern w:val="0"/>
          <w:sz w:val="24"/>
          <w:szCs w:val="24"/>
          <w:lang w:bidi="hi-IN"/>
        </w:rPr>
      </w:pPr>
      <w:r w:rsidRPr="00A45756">
        <w:rPr>
          <w:rFonts w:cstheme="minorHAnsi"/>
          <w:kern w:val="0"/>
          <w:sz w:val="24"/>
          <w:szCs w:val="24"/>
          <w:lang w:bidi="hi-IN"/>
        </w:rPr>
        <w:t>artifacts/mouse_svm_eval_metrics.csv</w:t>
      </w:r>
    </w:p>
    <w:p w14:paraId="748C67A4" w14:textId="77777777" w:rsidR="00A45756" w:rsidRPr="00A45756" w:rsidRDefault="00A45756" w:rsidP="00A45756">
      <w:pPr>
        <w:pStyle w:val="ListParagraph"/>
        <w:numPr>
          <w:ilvl w:val="0"/>
          <w:numId w:val="27"/>
        </w:numPr>
        <w:rPr>
          <w:rFonts w:cstheme="minorHAnsi"/>
          <w:kern w:val="0"/>
          <w:sz w:val="24"/>
          <w:szCs w:val="24"/>
          <w:lang w:bidi="hi-IN"/>
        </w:rPr>
      </w:pPr>
      <w:r w:rsidRPr="00A45756">
        <w:rPr>
          <w:rFonts w:cstheme="minorHAnsi"/>
          <w:kern w:val="0"/>
          <w:sz w:val="24"/>
          <w:szCs w:val="24"/>
          <w:lang w:bidi="hi-IN"/>
        </w:rPr>
        <w:t>artifacts/mouse_svm_eval_overview.json</w:t>
      </w:r>
    </w:p>
    <w:p w14:paraId="0EDF90EC" w14:textId="79637449" w:rsidR="00A45756" w:rsidRPr="00A45756" w:rsidRDefault="00A45756" w:rsidP="00A45756">
      <w:pPr>
        <w:pStyle w:val="ListParagraph"/>
        <w:numPr>
          <w:ilvl w:val="0"/>
          <w:numId w:val="27"/>
        </w:numPr>
        <w:rPr>
          <w:rFonts w:cstheme="minorHAnsi"/>
          <w:kern w:val="0"/>
          <w:sz w:val="24"/>
          <w:szCs w:val="24"/>
          <w:lang w:bidi="hi-IN"/>
        </w:rPr>
      </w:pPr>
      <w:r w:rsidRPr="00A45756">
        <w:rPr>
          <w:rFonts w:cstheme="minorHAnsi"/>
          <w:kern w:val="0"/>
          <w:sz w:val="24"/>
          <w:szCs w:val="24"/>
          <w:lang w:bidi="hi-IN"/>
        </w:rPr>
        <w:t>artifacts/mouse/mouse_scores.csv</w:t>
      </w:r>
    </w:p>
    <w:p w14:paraId="4945E2BE" w14:textId="77777777" w:rsidR="00A45756" w:rsidRDefault="00A45756" w:rsidP="00A45756">
      <w:pPr>
        <w:rPr>
          <w:rFonts w:cstheme="minorHAnsi"/>
          <w:kern w:val="0"/>
          <w:sz w:val="24"/>
          <w:szCs w:val="24"/>
          <w:lang w:bidi="hi-IN"/>
        </w:rPr>
      </w:pPr>
    </w:p>
    <w:p w14:paraId="4C5B9E96" w14:textId="77711BD6" w:rsidR="00A45756" w:rsidRPr="00A45756" w:rsidRDefault="00A45756" w:rsidP="00A45756">
      <w:pPr>
        <w:rPr>
          <w:rFonts w:cstheme="minorHAnsi"/>
          <w:kern w:val="0"/>
          <w:sz w:val="24"/>
          <w:szCs w:val="24"/>
          <w:lang w:bidi="hi-IN"/>
        </w:rPr>
      </w:pPr>
      <w:r w:rsidRPr="00A45756">
        <w:rPr>
          <w:rFonts w:cstheme="minorHAnsi"/>
          <w:kern w:val="0"/>
          <w:sz w:val="24"/>
          <w:szCs w:val="24"/>
          <w:lang w:bidi="hi-IN"/>
        </w:rPr>
        <w:t>For visual evidence, I include the standard mouse plots from the artifacts/mouse/ folder.</w:t>
      </w:r>
    </w:p>
    <w:p w14:paraId="644ACA7A" w14:textId="77777777" w:rsidR="000634FD" w:rsidRDefault="000634FD" w:rsidP="00A45756">
      <w:pPr>
        <w:rPr>
          <w:rFonts w:cstheme="minorHAnsi"/>
          <w:kern w:val="0"/>
          <w:sz w:val="24"/>
          <w:szCs w:val="24"/>
          <w:highlight w:val="yellow"/>
          <w:lang w:bidi="hi-IN"/>
        </w:rPr>
      </w:pPr>
    </w:p>
    <w:p w14:paraId="448D396C" w14:textId="77777777" w:rsidR="000634FD" w:rsidRDefault="000634FD" w:rsidP="00A45756">
      <w:pPr>
        <w:rPr>
          <w:rFonts w:cstheme="minorHAnsi"/>
          <w:kern w:val="0"/>
          <w:sz w:val="24"/>
          <w:szCs w:val="24"/>
          <w:highlight w:val="yellow"/>
          <w:lang w:bidi="hi-IN"/>
        </w:rPr>
      </w:pPr>
    </w:p>
    <w:p w14:paraId="705BBB68" w14:textId="24A3102C" w:rsidR="000634FD" w:rsidRDefault="000634FD" w:rsidP="00A45756">
      <w:pPr>
        <w:rPr>
          <w:rFonts w:cstheme="minorHAnsi"/>
          <w:kern w:val="0"/>
          <w:sz w:val="24"/>
          <w:szCs w:val="24"/>
          <w:highlight w:val="yellow"/>
          <w:lang w:bidi="hi-IN"/>
        </w:rPr>
      </w:pPr>
      <w:r>
        <w:rPr>
          <w:rFonts w:cstheme="minorHAnsi"/>
          <w:noProof/>
          <w:kern w:val="0"/>
          <w:sz w:val="24"/>
          <w:szCs w:val="24"/>
          <w:highlight w:val="yellow"/>
          <w:lang w:bidi="hi-IN"/>
        </w:rPr>
        <w:drawing>
          <wp:inline distT="0" distB="0" distL="0" distR="0" wp14:anchorId="02EA168A" wp14:editId="50B13064">
            <wp:extent cx="4974723" cy="3733800"/>
            <wp:effectExtent l="0" t="0" r="0" b="0"/>
            <wp:docPr id="190717911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981133" cy="3738611"/>
                    </a:xfrm>
                    <a:prstGeom prst="rect">
                      <a:avLst/>
                    </a:prstGeom>
                    <a:noFill/>
                    <a:ln>
                      <a:noFill/>
                    </a:ln>
                  </pic:spPr>
                </pic:pic>
              </a:graphicData>
            </a:graphic>
          </wp:inline>
        </w:drawing>
      </w:r>
    </w:p>
    <w:p w14:paraId="71DFBAB4" w14:textId="65726363" w:rsidR="00A45756" w:rsidRPr="00A45756" w:rsidRDefault="00A45756" w:rsidP="00A45756">
      <w:pPr>
        <w:rPr>
          <w:rFonts w:cstheme="minorHAnsi"/>
          <w:kern w:val="0"/>
          <w:sz w:val="24"/>
          <w:szCs w:val="24"/>
          <w:highlight w:val="yellow"/>
          <w:lang w:bidi="hi-IN"/>
        </w:rPr>
      </w:pPr>
      <w:r w:rsidRPr="00A45756">
        <w:rPr>
          <w:rFonts w:cstheme="minorHAnsi"/>
          <w:kern w:val="0"/>
          <w:sz w:val="24"/>
          <w:szCs w:val="24"/>
          <w:highlight w:val="yellow"/>
          <w:lang w:bidi="hi-IN"/>
        </w:rPr>
        <w:t>Figure 4.7 – Mouse SVM ROC curve from artifacts/mouse/mouse_roc.png</w:t>
      </w:r>
    </w:p>
    <w:p w14:paraId="62BF01FB" w14:textId="77777777" w:rsidR="000634FD" w:rsidRDefault="000634FD" w:rsidP="00A45756">
      <w:pPr>
        <w:rPr>
          <w:rFonts w:cstheme="minorHAnsi"/>
          <w:kern w:val="0"/>
          <w:sz w:val="24"/>
          <w:szCs w:val="24"/>
          <w:highlight w:val="yellow"/>
          <w:lang w:bidi="hi-IN"/>
        </w:rPr>
      </w:pPr>
    </w:p>
    <w:p w14:paraId="45238E75" w14:textId="1B01CB73" w:rsidR="000634FD" w:rsidRDefault="000634FD" w:rsidP="00A45756">
      <w:pPr>
        <w:rPr>
          <w:rFonts w:cstheme="minorHAnsi"/>
          <w:kern w:val="0"/>
          <w:sz w:val="24"/>
          <w:szCs w:val="24"/>
          <w:highlight w:val="yellow"/>
          <w:lang w:bidi="hi-IN"/>
        </w:rPr>
      </w:pPr>
      <w:r>
        <w:rPr>
          <w:rFonts w:cstheme="minorHAnsi"/>
          <w:noProof/>
          <w:kern w:val="0"/>
          <w:sz w:val="24"/>
          <w:szCs w:val="24"/>
          <w:highlight w:val="yellow"/>
          <w:lang w:bidi="hi-IN"/>
        </w:rPr>
        <w:drawing>
          <wp:inline distT="0" distB="0" distL="0" distR="0" wp14:anchorId="1C073A84" wp14:editId="05E87D7E">
            <wp:extent cx="4174067" cy="3132865"/>
            <wp:effectExtent l="0" t="0" r="0" b="0"/>
            <wp:docPr id="26673671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193686" cy="3147590"/>
                    </a:xfrm>
                    <a:prstGeom prst="rect">
                      <a:avLst/>
                    </a:prstGeom>
                    <a:noFill/>
                    <a:ln>
                      <a:noFill/>
                    </a:ln>
                  </pic:spPr>
                </pic:pic>
              </a:graphicData>
            </a:graphic>
          </wp:inline>
        </w:drawing>
      </w:r>
    </w:p>
    <w:p w14:paraId="717EDE0B" w14:textId="77777777" w:rsidR="000634FD" w:rsidRDefault="000634FD" w:rsidP="00A45756">
      <w:pPr>
        <w:rPr>
          <w:rFonts w:cstheme="minorHAnsi"/>
          <w:kern w:val="0"/>
          <w:sz w:val="24"/>
          <w:szCs w:val="24"/>
          <w:highlight w:val="yellow"/>
          <w:lang w:bidi="hi-IN"/>
        </w:rPr>
      </w:pPr>
    </w:p>
    <w:p w14:paraId="038D3DDD" w14:textId="77777777" w:rsidR="000634FD" w:rsidRDefault="000634FD" w:rsidP="00A45756">
      <w:pPr>
        <w:rPr>
          <w:rFonts w:cstheme="minorHAnsi"/>
          <w:kern w:val="0"/>
          <w:sz w:val="24"/>
          <w:szCs w:val="24"/>
          <w:highlight w:val="yellow"/>
          <w:lang w:bidi="hi-IN"/>
        </w:rPr>
      </w:pPr>
    </w:p>
    <w:p w14:paraId="2F0A7FE8" w14:textId="2B194588" w:rsidR="00A45756" w:rsidRPr="00A45756" w:rsidRDefault="00A45756" w:rsidP="00A45756">
      <w:pPr>
        <w:rPr>
          <w:rFonts w:cstheme="minorHAnsi"/>
          <w:kern w:val="0"/>
          <w:sz w:val="24"/>
          <w:szCs w:val="24"/>
          <w:highlight w:val="yellow"/>
          <w:lang w:bidi="hi-IN"/>
        </w:rPr>
      </w:pPr>
      <w:r w:rsidRPr="00A45756">
        <w:rPr>
          <w:rFonts w:cstheme="minorHAnsi"/>
          <w:kern w:val="0"/>
          <w:sz w:val="24"/>
          <w:szCs w:val="24"/>
          <w:highlight w:val="yellow"/>
          <w:lang w:bidi="hi-IN"/>
        </w:rPr>
        <w:t>Figure 4.8 – Mouse SVM FAR and FRR curve from artifacts/mouse/mouse_far_frr.png</w:t>
      </w:r>
    </w:p>
    <w:p w14:paraId="081B8050" w14:textId="77777777" w:rsidR="000634FD" w:rsidRDefault="000634FD" w:rsidP="00A45756">
      <w:pPr>
        <w:rPr>
          <w:rFonts w:cstheme="minorHAnsi"/>
          <w:kern w:val="0"/>
          <w:sz w:val="24"/>
          <w:szCs w:val="24"/>
          <w:highlight w:val="yellow"/>
          <w:lang w:bidi="hi-IN"/>
        </w:rPr>
      </w:pPr>
    </w:p>
    <w:p w14:paraId="48C3EAA2" w14:textId="77777777" w:rsidR="000634FD" w:rsidRDefault="000634FD" w:rsidP="00A45756">
      <w:pPr>
        <w:rPr>
          <w:rFonts w:cstheme="minorHAnsi"/>
          <w:kern w:val="0"/>
          <w:sz w:val="24"/>
          <w:szCs w:val="24"/>
          <w:highlight w:val="yellow"/>
          <w:lang w:bidi="hi-IN"/>
        </w:rPr>
      </w:pPr>
    </w:p>
    <w:p w14:paraId="54328668" w14:textId="77777777" w:rsidR="000634FD" w:rsidRDefault="000634FD" w:rsidP="00A45756">
      <w:pPr>
        <w:rPr>
          <w:rFonts w:cstheme="minorHAnsi"/>
          <w:kern w:val="0"/>
          <w:sz w:val="24"/>
          <w:szCs w:val="24"/>
          <w:highlight w:val="yellow"/>
          <w:lang w:bidi="hi-IN"/>
        </w:rPr>
      </w:pPr>
    </w:p>
    <w:p w14:paraId="0F52B106" w14:textId="77777777" w:rsidR="000634FD" w:rsidRDefault="000634FD" w:rsidP="00A45756">
      <w:pPr>
        <w:rPr>
          <w:rFonts w:cstheme="minorHAnsi"/>
          <w:kern w:val="0"/>
          <w:sz w:val="24"/>
          <w:szCs w:val="24"/>
          <w:highlight w:val="yellow"/>
          <w:lang w:bidi="hi-IN"/>
        </w:rPr>
      </w:pPr>
    </w:p>
    <w:p w14:paraId="182FC3A7" w14:textId="77777777" w:rsidR="000634FD" w:rsidRDefault="000634FD" w:rsidP="00A45756">
      <w:pPr>
        <w:rPr>
          <w:rFonts w:cstheme="minorHAnsi"/>
          <w:kern w:val="0"/>
          <w:sz w:val="24"/>
          <w:szCs w:val="24"/>
          <w:highlight w:val="yellow"/>
          <w:lang w:bidi="hi-IN"/>
        </w:rPr>
      </w:pPr>
    </w:p>
    <w:p w14:paraId="518BEB13" w14:textId="77777777" w:rsidR="000634FD" w:rsidRDefault="000634FD" w:rsidP="00A45756">
      <w:pPr>
        <w:rPr>
          <w:rFonts w:cstheme="minorHAnsi"/>
          <w:kern w:val="0"/>
          <w:sz w:val="24"/>
          <w:szCs w:val="24"/>
          <w:highlight w:val="yellow"/>
          <w:lang w:bidi="hi-IN"/>
        </w:rPr>
      </w:pPr>
    </w:p>
    <w:p w14:paraId="6DD9E9BA" w14:textId="77777777" w:rsidR="000634FD" w:rsidRDefault="000634FD" w:rsidP="00A45756">
      <w:pPr>
        <w:rPr>
          <w:rFonts w:cstheme="minorHAnsi"/>
          <w:kern w:val="0"/>
          <w:sz w:val="24"/>
          <w:szCs w:val="24"/>
          <w:highlight w:val="yellow"/>
          <w:lang w:bidi="hi-IN"/>
        </w:rPr>
      </w:pPr>
    </w:p>
    <w:p w14:paraId="7EB99A06" w14:textId="4C031CD3" w:rsidR="000634FD" w:rsidRDefault="000634FD" w:rsidP="00A45756">
      <w:pPr>
        <w:rPr>
          <w:rFonts w:cstheme="minorHAnsi"/>
          <w:kern w:val="0"/>
          <w:sz w:val="24"/>
          <w:szCs w:val="24"/>
          <w:highlight w:val="yellow"/>
          <w:lang w:bidi="hi-IN"/>
        </w:rPr>
      </w:pPr>
      <w:r>
        <w:rPr>
          <w:rFonts w:cstheme="minorHAnsi"/>
          <w:noProof/>
          <w:kern w:val="0"/>
          <w:sz w:val="24"/>
          <w:szCs w:val="24"/>
          <w:highlight w:val="yellow"/>
          <w:lang w:bidi="hi-IN"/>
        </w:rPr>
        <w:drawing>
          <wp:inline distT="0" distB="0" distL="0" distR="0" wp14:anchorId="61345F95" wp14:editId="425B84D1">
            <wp:extent cx="5727700" cy="4298950"/>
            <wp:effectExtent l="0" t="0" r="6350" b="6350"/>
            <wp:docPr id="10120605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27700" cy="4298950"/>
                    </a:xfrm>
                    <a:prstGeom prst="rect">
                      <a:avLst/>
                    </a:prstGeom>
                    <a:noFill/>
                    <a:ln>
                      <a:noFill/>
                    </a:ln>
                  </pic:spPr>
                </pic:pic>
              </a:graphicData>
            </a:graphic>
          </wp:inline>
        </w:drawing>
      </w:r>
    </w:p>
    <w:p w14:paraId="69E92E3E" w14:textId="77777777" w:rsidR="000634FD" w:rsidRDefault="000634FD" w:rsidP="00A45756">
      <w:pPr>
        <w:rPr>
          <w:rFonts w:cstheme="minorHAnsi"/>
          <w:kern w:val="0"/>
          <w:sz w:val="24"/>
          <w:szCs w:val="24"/>
          <w:highlight w:val="yellow"/>
          <w:lang w:bidi="hi-IN"/>
        </w:rPr>
      </w:pPr>
    </w:p>
    <w:p w14:paraId="40D9AC24" w14:textId="3156CC52" w:rsidR="00A45756" w:rsidRPr="00A45756" w:rsidRDefault="00A45756" w:rsidP="00A45756">
      <w:pPr>
        <w:rPr>
          <w:rFonts w:cstheme="minorHAnsi"/>
          <w:kern w:val="0"/>
          <w:sz w:val="24"/>
          <w:szCs w:val="24"/>
          <w:highlight w:val="yellow"/>
          <w:lang w:bidi="hi-IN"/>
        </w:rPr>
      </w:pPr>
      <w:r w:rsidRPr="00A45756">
        <w:rPr>
          <w:rFonts w:cstheme="minorHAnsi"/>
          <w:kern w:val="0"/>
          <w:sz w:val="24"/>
          <w:szCs w:val="24"/>
          <w:highlight w:val="yellow"/>
          <w:lang w:bidi="hi-IN"/>
        </w:rPr>
        <w:t>Figure 4.9 – Mouse SVM score histograms from artifacts/mouse/mouse_hist.png</w:t>
      </w:r>
    </w:p>
    <w:p w14:paraId="71AD2D85" w14:textId="77777777" w:rsidR="000634FD" w:rsidRDefault="000634FD" w:rsidP="00A45756">
      <w:pPr>
        <w:rPr>
          <w:rFonts w:cstheme="minorHAnsi"/>
          <w:kern w:val="0"/>
          <w:sz w:val="24"/>
          <w:szCs w:val="24"/>
          <w:highlight w:val="yellow"/>
          <w:lang w:bidi="hi-IN"/>
        </w:rPr>
      </w:pPr>
    </w:p>
    <w:p w14:paraId="07D328AF" w14:textId="77777777" w:rsidR="000634FD" w:rsidRDefault="000634FD" w:rsidP="00A45756">
      <w:pPr>
        <w:rPr>
          <w:rFonts w:cstheme="minorHAnsi"/>
          <w:kern w:val="0"/>
          <w:sz w:val="24"/>
          <w:szCs w:val="24"/>
          <w:highlight w:val="yellow"/>
          <w:lang w:bidi="hi-IN"/>
        </w:rPr>
      </w:pPr>
    </w:p>
    <w:p w14:paraId="227C50D5" w14:textId="77777777" w:rsidR="000634FD" w:rsidRDefault="000634FD" w:rsidP="00A45756">
      <w:pPr>
        <w:rPr>
          <w:rFonts w:cstheme="minorHAnsi"/>
          <w:kern w:val="0"/>
          <w:sz w:val="24"/>
          <w:szCs w:val="24"/>
          <w:highlight w:val="yellow"/>
          <w:lang w:bidi="hi-IN"/>
        </w:rPr>
      </w:pPr>
    </w:p>
    <w:p w14:paraId="29BA7D18" w14:textId="77777777" w:rsidR="000634FD" w:rsidRDefault="000634FD" w:rsidP="00A45756">
      <w:pPr>
        <w:rPr>
          <w:rFonts w:cstheme="minorHAnsi"/>
          <w:kern w:val="0"/>
          <w:sz w:val="24"/>
          <w:szCs w:val="24"/>
          <w:highlight w:val="yellow"/>
          <w:lang w:bidi="hi-IN"/>
        </w:rPr>
      </w:pPr>
    </w:p>
    <w:p w14:paraId="15F36C2B" w14:textId="78A51E2F" w:rsidR="000634FD" w:rsidRDefault="000634FD" w:rsidP="00A45756">
      <w:pPr>
        <w:rPr>
          <w:rFonts w:cstheme="minorHAnsi"/>
          <w:kern w:val="0"/>
          <w:sz w:val="24"/>
          <w:szCs w:val="24"/>
          <w:highlight w:val="yellow"/>
          <w:lang w:bidi="hi-IN"/>
        </w:rPr>
      </w:pPr>
      <w:r>
        <w:rPr>
          <w:rFonts w:cstheme="minorHAnsi"/>
          <w:noProof/>
          <w:kern w:val="0"/>
          <w:sz w:val="24"/>
          <w:szCs w:val="24"/>
          <w:highlight w:val="yellow"/>
          <w:lang w:bidi="hi-IN"/>
        </w:rPr>
        <w:drawing>
          <wp:inline distT="0" distB="0" distL="0" distR="0" wp14:anchorId="26144B75" wp14:editId="0EF8C4DD">
            <wp:extent cx="3657600" cy="3657600"/>
            <wp:effectExtent l="0" t="0" r="0" b="0"/>
            <wp:docPr id="20700759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657600" cy="3657600"/>
                    </a:xfrm>
                    <a:prstGeom prst="rect">
                      <a:avLst/>
                    </a:prstGeom>
                    <a:noFill/>
                    <a:ln>
                      <a:noFill/>
                    </a:ln>
                  </pic:spPr>
                </pic:pic>
              </a:graphicData>
            </a:graphic>
          </wp:inline>
        </w:drawing>
      </w:r>
    </w:p>
    <w:p w14:paraId="79ADB824" w14:textId="4616E1FE" w:rsidR="00A45756" w:rsidRPr="00A45756" w:rsidRDefault="00A45756" w:rsidP="00A45756">
      <w:pPr>
        <w:rPr>
          <w:rFonts w:cstheme="minorHAnsi"/>
          <w:kern w:val="0"/>
          <w:sz w:val="24"/>
          <w:szCs w:val="24"/>
          <w:highlight w:val="yellow"/>
          <w:lang w:bidi="hi-IN"/>
        </w:rPr>
      </w:pPr>
      <w:r w:rsidRPr="00A45756">
        <w:rPr>
          <w:rFonts w:cstheme="minorHAnsi"/>
          <w:kern w:val="0"/>
          <w:sz w:val="24"/>
          <w:szCs w:val="24"/>
          <w:highlight w:val="yellow"/>
          <w:lang w:bidi="hi-IN"/>
        </w:rPr>
        <w:t>Figure 4.10 – Mouse SVM confusion matrix from</w:t>
      </w:r>
      <w:r w:rsidR="009842D4">
        <w:rPr>
          <w:rFonts w:cstheme="minorHAnsi"/>
          <w:kern w:val="0"/>
          <w:sz w:val="24"/>
          <w:szCs w:val="24"/>
          <w:highlight w:val="yellow"/>
          <w:lang w:bidi="hi-IN"/>
        </w:rPr>
        <w:t xml:space="preserve"> </w:t>
      </w:r>
      <w:r w:rsidRPr="00A45756">
        <w:rPr>
          <w:rFonts w:cstheme="minorHAnsi"/>
          <w:kern w:val="0"/>
          <w:sz w:val="24"/>
          <w:szCs w:val="24"/>
          <w:highlight w:val="yellow"/>
          <w:lang w:bidi="hi-IN"/>
        </w:rPr>
        <w:t>artifacts/mouse/mouse_svm_confusion.png</w:t>
      </w:r>
    </w:p>
    <w:p w14:paraId="6DCEE255" w14:textId="77777777" w:rsidR="000634FD" w:rsidRDefault="000634FD" w:rsidP="00A45756">
      <w:pPr>
        <w:rPr>
          <w:rFonts w:cstheme="minorHAnsi"/>
          <w:kern w:val="0"/>
          <w:sz w:val="24"/>
          <w:szCs w:val="24"/>
          <w:highlight w:val="yellow"/>
          <w:lang w:bidi="hi-IN"/>
        </w:rPr>
      </w:pPr>
    </w:p>
    <w:p w14:paraId="57149A22" w14:textId="77777777" w:rsidR="000634FD" w:rsidRDefault="000634FD" w:rsidP="00A45756">
      <w:pPr>
        <w:rPr>
          <w:rFonts w:cstheme="minorHAnsi"/>
          <w:kern w:val="0"/>
          <w:sz w:val="24"/>
          <w:szCs w:val="24"/>
          <w:highlight w:val="yellow"/>
          <w:lang w:bidi="hi-IN"/>
        </w:rPr>
      </w:pPr>
    </w:p>
    <w:p w14:paraId="18ED74BD" w14:textId="77777777" w:rsidR="000634FD" w:rsidRDefault="000634FD" w:rsidP="00A45756">
      <w:pPr>
        <w:rPr>
          <w:rFonts w:cstheme="minorHAnsi"/>
          <w:kern w:val="0"/>
          <w:sz w:val="24"/>
          <w:szCs w:val="24"/>
          <w:highlight w:val="yellow"/>
          <w:lang w:bidi="hi-IN"/>
        </w:rPr>
      </w:pPr>
    </w:p>
    <w:p w14:paraId="7DCEA86D" w14:textId="77777777" w:rsidR="000634FD" w:rsidRDefault="000634FD" w:rsidP="00A45756">
      <w:pPr>
        <w:rPr>
          <w:rFonts w:cstheme="minorHAnsi"/>
          <w:kern w:val="0"/>
          <w:sz w:val="24"/>
          <w:szCs w:val="24"/>
          <w:highlight w:val="yellow"/>
          <w:lang w:bidi="hi-IN"/>
        </w:rPr>
      </w:pPr>
    </w:p>
    <w:p w14:paraId="7F1A860B" w14:textId="77777777" w:rsidR="000634FD" w:rsidRDefault="000634FD" w:rsidP="00A45756">
      <w:pPr>
        <w:rPr>
          <w:rFonts w:cstheme="minorHAnsi"/>
          <w:kern w:val="0"/>
          <w:sz w:val="24"/>
          <w:szCs w:val="24"/>
          <w:highlight w:val="yellow"/>
          <w:lang w:bidi="hi-IN"/>
        </w:rPr>
      </w:pPr>
    </w:p>
    <w:p w14:paraId="76647EED" w14:textId="77777777" w:rsidR="000634FD" w:rsidRDefault="000634FD" w:rsidP="00A45756">
      <w:pPr>
        <w:rPr>
          <w:rFonts w:cstheme="minorHAnsi"/>
          <w:kern w:val="0"/>
          <w:sz w:val="24"/>
          <w:szCs w:val="24"/>
          <w:highlight w:val="yellow"/>
          <w:lang w:bidi="hi-IN"/>
        </w:rPr>
      </w:pPr>
    </w:p>
    <w:p w14:paraId="5773DB56" w14:textId="77777777" w:rsidR="000634FD" w:rsidRDefault="000634FD" w:rsidP="00A45756">
      <w:pPr>
        <w:rPr>
          <w:rFonts w:cstheme="minorHAnsi"/>
          <w:kern w:val="0"/>
          <w:sz w:val="24"/>
          <w:szCs w:val="24"/>
          <w:highlight w:val="yellow"/>
          <w:lang w:bidi="hi-IN"/>
        </w:rPr>
      </w:pPr>
    </w:p>
    <w:p w14:paraId="187E3FD5" w14:textId="1D23EA32" w:rsidR="00A45756" w:rsidRPr="00A45756" w:rsidRDefault="000634FD" w:rsidP="00A45756">
      <w:pPr>
        <w:rPr>
          <w:rFonts w:cstheme="minorHAnsi"/>
          <w:kern w:val="0"/>
          <w:sz w:val="24"/>
          <w:szCs w:val="24"/>
          <w:lang w:bidi="hi-IN"/>
        </w:rPr>
      </w:pPr>
      <w:r>
        <w:rPr>
          <w:rFonts w:cstheme="minorHAnsi"/>
          <w:noProof/>
          <w:kern w:val="0"/>
          <w:sz w:val="24"/>
          <w:szCs w:val="24"/>
          <w:highlight w:val="yellow"/>
          <w:lang w:bidi="hi-IN"/>
        </w:rPr>
        <w:drawing>
          <wp:inline distT="0" distB="0" distL="0" distR="0" wp14:anchorId="6E474CE6" wp14:editId="18E826C4">
            <wp:extent cx="5486400" cy="3657600"/>
            <wp:effectExtent l="0" t="0" r="0" b="0"/>
            <wp:docPr id="134530388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486400" cy="3657600"/>
                    </a:xfrm>
                    <a:prstGeom prst="rect">
                      <a:avLst/>
                    </a:prstGeom>
                    <a:noFill/>
                    <a:ln>
                      <a:noFill/>
                    </a:ln>
                  </pic:spPr>
                </pic:pic>
              </a:graphicData>
            </a:graphic>
          </wp:inline>
        </w:drawing>
      </w:r>
      <w:r w:rsidR="00A45756" w:rsidRPr="00A45756">
        <w:rPr>
          <w:rFonts w:cstheme="minorHAnsi"/>
          <w:kern w:val="0"/>
          <w:sz w:val="24"/>
          <w:szCs w:val="24"/>
          <w:highlight w:val="yellow"/>
          <w:lang w:bidi="hi-IN"/>
        </w:rPr>
        <w:t>Figure 4.11 – Mouse SVM precision-recall curve from artifacts/mouse/mouse_svm_pr.png</w:t>
      </w:r>
    </w:p>
    <w:p w14:paraId="3E638082" w14:textId="77777777" w:rsidR="00A45756" w:rsidRPr="00A45756" w:rsidRDefault="00A45756" w:rsidP="00A45756">
      <w:pPr>
        <w:rPr>
          <w:rFonts w:cstheme="minorHAnsi"/>
          <w:kern w:val="0"/>
          <w:sz w:val="24"/>
          <w:szCs w:val="24"/>
          <w:lang w:bidi="hi-IN"/>
        </w:rPr>
      </w:pPr>
    </w:p>
    <w:p w14:paraId="3C9DF06E" w14:textId="0A45C290" w:rsidR="00A45756" w:rsidRDefault="00A45756" w:rsidP="00A45756">
      <w:pPr>
        <w:rPr>
          <w:rFonts w:cstheme="minorHAnsi"/>
          <w:kern w:val="0"/>
          <w:sz w:val="24"/>
          <w:szCs w:val="24"/>
          <w:lang w:bidi="hi-IN"/>
        </w:rPr>
      </w:pPr>
      <w:r w:rsidRPr="00A45756">
        <w:rPr>
          <w:rFonts w:cstheme="minorHAnsi"/>
          <w:kern w:val="0"/>
          <w:sz w:val="24"/>
          <w:szCs w:val="24"/>
          <w:lang w:bidi="hi-IN"/>
        </w:rPr>
        <w:t>Together, these plots show visible overlap between genuine and impostor mouse scores. This is why I treat mouse as support in fusion, not as the only authentication gate.</w:t>
      </w:r>
    </w:p>
    <w:p w14:paraId="0EB49CE7" w14:textId="77777777" w:rsidR="00A45756" w:rsidRDefault="00A45756" w:rsidP="00AA2FB6">
      <w:pPr>
        <w:rPr>
          <w:rFonts w:cstheme="minorHAnsi"/>
          <w:kern w:val="0"/>
          <w:sz w:val="24"/>
          <w:szCs w:val="24"/>
          <w:lang w:bidi="hi-IN"/>
        </w:rPr>
      </w:pPr>
    </w:p>
    <w:p w14:paraId="3D71E9B1" w14:textId="77777777" w:rsidR="00A45756" w:rsidRDefault="00A45756" w:rsidP="00AA2FB6">
      <w:pPr>
        <w:rPr>
          <w:rFonts w:cstheme="minorHAnsi"/>
          <w:kern w:val="0"/>
          <w:sz w:val="24"/>
          <w:szCs w:val="24"/>
          <w:lang w:bidi="hi-IN"/>
        </w:rPr>
      </w:pPr>
    </w:p>
    <w:p w14:paraId="26A6F5F2" w14:textId="77777777" w:rsidR="00A45756" w:rsidRDefault="00A45756" w:rsidP="00AA2FB6">
      <w:pPr>
        <w:rPr>
          <w:rFonts w:cstheme="minorHAnsi"/>
          <w:kern w:val="0"/>
          <w:sz w:val="24"/>
          <w:szCs w:val="24"/>
          <w:lang w:bidi="hi-IN"/>
        </w:rPr>
      </w:pPr>
    </w:p>
    <w:p w14:paraId="12E26A07" w14:textId="52CE9448" w:rsidR="00AA2FB6" w:rsidRPr="008531B8" w:rsidRDefault="00AA2FB6" w:rsidP="008A4E53">
      <w:pPr>
        <w:pStyle w:val="Heading2"/>
        <w:rPr>
          <w:b w:val="0"/>
          <w:bCs/>
          <w:sz w:val="24"/>
          <w:szCs w:val="24"/>
          <w:lang w:bidi="hi-IN"/>
        </w:rPr>
      </w:pPr>
      <w:bookmarkStart w:id="31" w:name="_Toc217313032"/>
      <w:r w:rsidRPr="00AA2FB6">
        <w:rPr>
          <w:lang w:bidi="hi-IN"/>
        </w:rPr>
        <w:t>4.4 Behavioural fusion and behavioural + face fusion</w:t>
      </w:r>
      <w:bookmarkEnd w:id="31"/>
      <w:r w:rsidR="008531B8">
        <w:rPr>
          <w:lang w:bidi="hi-IN"/>
        </w:rPr>
        <w:br/>
      </w:r>
    </w:p>
    <w:p w14:paraId="6E7D0348" w14:textId="2E932669" w:rsidR="00C055D4" w:rsidRDefault="000634FD" w:rsidP="008A4E53">
      <w:pPr>
        <w:pStyle w:val="Heading2"/>
        <w:rPr>
          <w:b w:val="0"/>
          <w:bCs/>
          <w:sz w:val="24"/>
          <w:szCs w:val="24"/>
          <w:lang w:bidi="hi-IN"/>
        </w:rPr>
      </w:pPr>
      <w:bookmarkStart w:id="32" w:name="_Toc217313033"/>
      <w:r>
        <w:rPr>
          <w:b w:val="0"/>
          <w:bCs/>
          <w:noProof/>
          <w:sz w:val="24"/>
          <w:szCs w:val="24"/>
          <w:lang w:bidi="hi-IN"/>
        </w:rPr>
        <w:drawing>
          <wp:inline distT="0" distB="0" distL="0" distR="0" wp14:anchorId="2F336945" wp14:editId="40AFAD2B">
            <wp:extent cx="3657600" cy="3657600"/>
            <wp:effectExtent l="0" t="0" r="0" b="0"/>
            <wp:docPr id="1548330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657600" cy="3657600"/>
                    </a:xfrm>
                    <a:prstGeom prst="rect">
                      <a:avLst/>
                    </a:prstGeom>
                    <a:noFill/>
                    <a:ln>
                      <a:noFill/>
                    </a:ln>
                  </pic:spPr>
                </pic:pic>
              </a:graphicData>
            </a:graphic>
          </wp:inline>
        </w:drawing>
      </w:r>
      <w:r w:rsidR="00C055D4" w:rsidRPr="00C055D4">
        <w:rPr>
          <w:b w:val="0"/>
          <w:bCs/>
          <w:sz w:val="24"/>
          <w:szCs w:val="24"/>
          <w:lang w:bidi="hi-IN"/>
        </w:rPr>
        <w:t>After scoring keyboard and mouse separately, the system combines them into behavioural trust. Face is then used only as optional support when available. The aim of fusion is not to make every signal perfect. It is to reduce the effect of one weak or missing stream during a short window. To show this behaviour in practice, I summarise the recorded live-session trust values instead of only giving the formulas.</w:t>
      </w:r>
    </w:p>
    <w:p w14:paraId="52FE1795" w14:textId="77777777" w:rsidR="00481128" w:rsidRPr="00481128" w:rsidRDefault="00481128" w:rsidP="00481128">
      <w:pPr>
        <w:pStyle w:val="NoSpacing"/>
        <w:rPr>
          <w:lang w:bidi="hi-IN"/>
        </w:rPr>
      </w:pPr>
    </w:p>
    <w:tbl>
      <w:tblPr>
        <w:tblStyle w:val="TableGrid"/>
        <w:tblW w:w="0" w:type="auto"/>
        <w:tblLook w:val="04A0" w:firstRow="1" w:lastRow="0" w:firstColumn="1" w:lastColumn="0" w:noHBand="0" w:noVBand="1"/>
      </w:tblPr>
      <w:tblGrid>
        <w:gridCol w:w="1803"/>
        <w:gridCol w:w="1803"/>
        <w:gridCol w:w="1803"/>
        <w:gridCol w:w="1803"/>
        <w:gridCol w:w="1804"/>
      </w:tblGrid>
      <w:tr w:rsidR="00C055D4" w:rsidRPr="00C055D4" w14:paraId="562C889C" w14:textId="77777777" w:rsidTr="00C055D4">
        <w:tc>
          <w:tcPr>
            <w:tcW w:w="1803" w:type="dxa"/>
            <w:shd w:val="clear" w:color="auto" w:fill="BFBFBF" w:themeFill="background1" w:themeFillShade="BF"/>
          </w:tcPr>
          <w:p w14:paraId="67F188CE" w14:textId="77777777" w:rsidR="00C055D4" w:rsidRPr="00481128" w:rsidRDefault="00C055D4" w:rsidP="00C055D4">
            <w:pPr>
              <w:pStyle w:val="Heading2"/>
              <w:jc w:val="center"/>
              <w:rPr>
                <w:sz w:val="24"/>
                <w:szCs w:val="24"/>
                <w:lang w:bidi="hi-IN"/>
              </w:rPr>
            </w:pPr>
            <w:r w:rsidRPr="00481128">
              <w:rPr>
                <w:sz w:val="24"/>
                <w:szCs w:val="24"/>
                <w:lang w:bidi="hi-IN"/>
              </w:rPr>
              <w:t>Signal</w:t>
            </w:r>
          </w:p>
        </w:tc>
        <w:tc>
          <w:tcPr>
            <w:tcW w:w="1803" w:type="dxa"/>
            <w:shd w:val="clear" w:color="auto" w:fill="BFBFBF" w:themeFill="background1" w:themeFillShade="BF"/>
          </w:tcPr>
          <w:p w14:paraId="381A42B1" w14:textId="77777777" w:rsidR="00C055D4" w:rsidRPr="00481128" w:rsidRDefault="00C055D4" w:rsidP="00C055D4">
            <w:pPr>
              <w:pStyle w:val="Heading2"/>
              <w:jc w:val="center"/>
              <w:rPr>
                <w:sz w:val="24"/>
                <w:szCs w:val="24"/>
                <w:lang w:bidi="hi-IN"/>
              </w:rPr>
            </w:pPr>
            <w:r w:rsidRPr="00481128">
              <w:rPr>
                <w:sz w:val="24"/>
                <w:szCs w:val="24"/>
                <w:lang w:bidi="hi-IN"/>
              </w:rPr>
              <w:t>Mean</w:t>
            </w:r>
          </w:p>
        </w:tc>
        <w:tc>
          <w:tcPr>
            <w:tcW w:w="1803" w:type="dxa"/>
            <w:shd w:val="clear" w:color="auto" w:fill="BFBFBF" w:themeFill="background1" w:themeFillShade="BF"/>
          </w:tcPr>
          <w:p w14:paraId="627D63CE" w14:textId="77777777" w:rsidR="00C055D4" w:rsidRPr="00481128" w:rsidRDefault="00C055D4" w:rsidP="00C055D4">
            <w:pPr>
              <w:pStyle w:val="Heading2"/>
              <w:jc w:val="center"/>
              <w:rPr>
                <w:sz w:val="24"/>
                <w:szCs w:val="24"/>
                <w:lang w:bidi="hi-IN"/>
              </w:rPr>
            </w:pPr>
            <w:r w:rsidRPr="00481128">
              <w:rPr>
                <w:sz w:val="24"/>
                <w:szCs w:val="24"/>
                <w:lang w:bidi="hi-IN"/>
              </w:rPr>
              <w:t>Std</w:t>
            </w:r>
          </w:p>
        </w:tc>
        <w:tc>
          <w:tcPr>
            <w:tcW w:w="1803" w:type="dxa"/>
            <w:shd w:val="clear" w:color="auto" w:fill="BFBFBF" w:themeFill="background1" w:themeFillShade="BF"/>
          </w:tcPr>
          <w:p w14:paraId="7F6AB810" w14:textId="77777777" w:rsidR="00C055D4" w:rsidRPr="00481128" w:rsidRDefault="00C055D4" w:rsidP="00C055D4">
            <w:pPr>
              <w:pStyle w:val="Heading2"/>
              <w:jc w:val="center"/>
              <w:rPr>
                <w:sz w:val="24"/>
                <w:szCs w:val="24"/>
                <w:lang w:bidi="hi-IN"/>
              </w:rPr>
            </w:pPr>
            <w:r w:rsidRPr="00481128">
              <w:rPr>
                <w:sz w:val="24"/>
                <w:szCs w:val="24"/>
                <w:lang w:bidi="hi-IN"/>
              </w:rPr>
              <w:t>Min</w:t>
            </w:r>
          </w:p>
        </w:tc>
        <w:tc>
          <w:tcPr>
            <w:tcW w:w="1804" w:type="dxa"/>
            <w:shd w:val="clear" w:color="auto" w:fill="BFBFBF" w:themeFill="background1" w:themeFillShade="BF"/>
          </w:tcPr>
          <w:p w14:paraId="3C244309" w14:textId="77777777" w:rsidR="00C055D4" w:rsidRPr="00481128" w:rsidRDefault="00C055D4" w:rsidP="00C055D4">
            <w:pPr>
              <w:pStyle w:val="Heading2"/>
              <w:jc w:val="center"/>
              <w:rPr>
                <w:sz w:val="24"/>
                <w:szCs w:val="24"/>
                <w:lang w:bidi="hi-IN"/>
              </w:rPr>
            </w:pPr>
            <w:r w:rsidRPr="00481128">
              <w:rPr>
                <w:sz w:val="24"/>
                <w:szCs w:val="24"/>
                <w:lang w:bidi="hi-IN"/>
              </w:rPr>
              <w:t>Max</w:t>
            </w:r>
          </w:p>
        </w:tc>
      </w:tr>
      <w:tr w:rsidR="00C055D4" w:rsidRPr="00C055D4" w14:paraId="395041E4" w14:textId="77777777">
        <w:tc>
          <w:tcPr>
            <w:tcW w:w="1803" w:type="dxa"/>
          </w:tcPr>
          <w:p w14:paraId="0581A86F" w14:textId="77777777" w:rsidR="00C055D4" w:rsidRPr="00481128" w:rsidRDefault="00C055D4" w:rsidP="00C055D4">
            <w:pPr>
              <w:pStyle w:val="Heading2"/>
              <w:jc w:val="center"/>
              <w:rPr>
                <w:sz w:val="24"/>
                <w:szCs w:val="24"/>
                <w:lang w:bidi="hi-IN"/>
              </w:rPr>
            </w:pPr>
            <w:r w:rsidRPr="00481128">
              <w:rPr>
                <w:sz w:val="24"/>
                <w:szCs w:val="24"/>
                <w:lang w:bidi="hi-IN"/>
              </w:rPr>
              <w:t>Keyboard</w:t>
            </w:r>
          </w:p>
        </w:tc>
        <w:tc>
          <w:tcPr>
            <w:tcW w:w="1803" w:type="dxa"/>
          </w:tcPr>
          <w:p w14:paraId="5A27630B" w14:textId="77777777" w:rsidR="00C055D4" w:rsidRPr="00481128" w:rsidRDefault="00C055D4" w:rsidP="00C055D4">
            <w:pPr>
              <w:pStyle w:val="Heading2"/>
              <w:jc w:val="center"/>
              <w:rPr>
                <w:sz w:val="24"/>
                <w:szCs w:val="24"/>
                <w:lang w:bidi="hi-IN"/>
              </w:rPr>
            </w:pPr>
            <w:r w:rsidRPr="00481128">
              <w:rPr>
                <w:sz w:val="24"/>
                <w:szCs w:val="24"/>
                <w:lang w:bidi="hi-IN"/>
              </w:rPr>
              <w:t>0.4577</w:t>
            </w:r>
          </w:p>
        </w:tc>
        <w:tc>
          <w:tcPr>
            <w:tcW w:w="1803" w:type="dxa"/>
          </w:tcPr>
          <w:p w14:paraId="340F8A18" w14:textId="77777777" w:rsidR="00C055D4" w:rsidRPr="00481128" w:rsidRDefault="00C055D4" w:rsidP="00C055D4">
            <w:pPr>
              <w:pStyle w:val="Heading2"/>
              <w:jc w:val="center"/>
              <w:rPr>
                <w:sz w:val="24"/>
                <w:szCs w:val="24"/>
                <w:lang w:bidi="hi-IN"/>
              </w:rPr>
            </w:pPr>
            <w:r w:rsidRPr="00481128">
              <w:rPr>
                <w:sz w:val="24"/>
                <w:szCs w:val="24"/>
                <w:lang w:bidi="hi-IN"/>
              </w:rPr>
              <w:t>0.1992</w:t>
            </w:r>
          </w:p>
        </w:tc>
        <w:tc>
          <w:tcPr>
            <w:tcW w:w="1803" w:type="dxa"/>
          </w:tcPr>
          <w:p w14:paraId="5331802D" w14:textId="77777777" w:rsidR="00C055D4" w:rsidRPr="00481128" w:rsidRDefault="00C055D4" w:rsidP="00C055D4">
            <w:pPr>
              <w:pStyle w:val="Heading2"/>
              <w:jc w:val="center"/>
              <w:rPr>
                <w:sz w:val="24"/>
                <w:szCs w:val="24"/>
                <w:lang w:bidi="hi-IN"/>
              </w:rPr>
            </w:pPr>
            <w:r w:rsidRPr="00481128">
              <w:rPr>
                <w:sz w:val="24"/>
                <w:szCs w:val="24"/>
                <w:lang w:bidi="hi-IN"/>
              </w:rPr>
              <w:t>0.0000</w:t>
            </w:r>
          </w:p>
        </w:tc>
        <w:tc>
          <w:tcPr>
            <w:tcW w:w="1804" w:type="dxa"/>
          </w:tcPr>
          <w:p w14:paraId="2D0F26CD" w14:textId="77777777" w:rsidR="00C055D4" w:rsidRPr="00481128" w:rsidRDefault="00C055D4" w:rsidP="00C055D4">
            <w:pPr>
              <w:pStyle w:val="Heading2"/>
              <w:jc w:val="center"/>
              <w:rPr>
                <w:sz w:val="24"/>
                <w:szCs w:val="24"/>
                <w:lang w:bidi="hi-IN"/>
              </w:rPr>
            </w:pPr>
            <w:r w:rsidRPr="00481128">
              <w:rPr>
                <w:sz w:val="24"/>
                <w:szCs w:val="24"/>
                <w:lang w:bidi="hi-IN"/>
              </w:rPr>
              <w:t>0.9863</w:t>
            </w:r>
          </w:p>
        </w:tc>
      </w:tr>
      <w:tr w:rsidR="00C055D4" w:rsidRPr="00C055D4" w14:paraId="2994B15A" w14:textId="77777777">
        <w:tc>
          <w:tcPr>
            <w:tcW w:w="1803" w:type="dxa"/>
          </w:tcPr>
          <w:p w14:paraId="56FCA33D" w14:textId="77777777" w:rsidR="00C055D4" w:rsidRPr="00481128" w:rsidRDefault="00C055D4" w:rsidP="00C055D4">
            <w:pPr>
              <w:pStyle w:val="Heading2"/>
              <w:jc w:val="center"/>
              <w:rPr>
                <w:sz w:val="24"/>
                <w:szCs w:val="24"/>
                <w:lang w:bidi="hi-IN"/>
              </w:rPr>
            </w:pPr>
            <w:r w:rsidRPr="00481128">
              <w:rPr>
                <w:sz w:val="24"/>
                <w:szCs w:val="24"/>
                <w:lang w:bidi="hi-IN"/>
              </w:rPr>
              <w:t>Mouse</w:t>
            </w:r>
          </w:p>
        </w:tc>
        <w:tc>
          <w:tcPr>
            <w:tcW w:w="1803" w:type="dxa"/>
          </w:tcPr>
          <w:p w14:paraId="350F4C14" w14:textId="77777777" w:rsidR="00C055D4" w:rsidRPr="00481128" w:rsidRDefault="00C055D4" w:rsidP="00C055D4">
            <w:pPr>
              <w:pStyle w:val="Heading2"/>
              <w:jc w:val="center"/>
              <w:rPr>
                <w:sz w:val="24"/>
                <w:szCs w:val="24"/>
                <w:lang w:bidi="hi-IN"/>
              </w:rPr>
            </w:pPr>
            <w:r w:rsidRPr="00481128">
              <w:rPr>
                <w:sz w:val="24"/>
                <w:szCs w:val="24"/>
                <w:lang w:bidi="hi-IN"/>
              </w:rPr>
              <w:t>0.7347</w:t>
            </w:r>
          </w:p>
        </w:tc>
        <w:tc>
          <w:tcPr>
            <w:tcW w:w="1803" w:type="dxa"/>
          </w:tcPr>
          <w:p w14:paraId="26E66AD7" w14:textId="77777777" w:rsidR="00C055D4" w:rsidRPr="00481128" w:rsidRDefault="00C055D4" w:rsidP="00C055D4">
            <w:pPr>
              <w:pStyle w:val="Heading2"/>
              <w:jc w:val="center"/>
              <w:rPr>
                <w:sz w:val="24"/>
                <w:szCs w:val="24"/>
                <w:lang w:bidi="hi-IN"/>
              </w:rPr>
            </w:pPr>
            <w:r w:rsidRPr="00481128">
              <w:rPr>
                <w:sz w:val="24"/>
                <w:szCs w:val="24"/>
                <w:lang w:bidi="hi-IN"/>
              </w:rPr>
              <w:t>0.0000</w:t>
            </w:r>
          </w:p>
        </w:tc>
        <w:tc>
          <w:tcPr>
            <w:tcW w:w="1803" w:type="dxa"/>
          </w:tcPr>
          <w:p w14:paraId="709D9032" w14:textId="77777777" w:rsidR="00C055D4" w:rsidRPr="00481128" w:rsidRDefault="00C055D4" w:rsidP="00C055D4">
            <w:pPr>
              <w:pStyle w:val="Heading2"/>
              <w:jc w:val="center"/>
              <w:rPr>
                <w:sz w:val="24"/>
                <w:szCs w:val="24"/>
                <w:lang w:bidi="hi-IN"/>
              </w:rPr>
            </w:pPr>
            <w:r w:rsidRPr="00481128">
              <w:rPr>
                <w:sz w:val="24"/>
                <w:szCs w:val="24"/>
                <w:lang w:bidi="hi-IN"/>
              </w:rPr>
              <w:t>0.7347</w:t>
            </w:r>
          </w:p>
        </w:tc>
        <w:tc>
          <w:tcPr>
            <w:tcW w:w="1804" w:type="dxa"/>
          </w:tcPr>
          <w:p w14:paraId="67B1C30D" w14:textId="77777777" w:rsidR="00C055D4" w:rsidRPr="00481128" w:rsidRDefault="00C055D4" w:rsidP="00C055D4">
            <w:pPr>
              <w:pStyle w:val="Heading2"/>
              <w:jc w:val="center"/>
              <w:rPr>
                <w:sz w:val="24"/>
                <w:szCs w:val="24"/>
                <w:lang w:bidi="hi-IN"/>
              </w:rPr>
            </w:pPr>
            <w:r w:rsidRPr="00481128">
              <w:rPr>
                <w:sz w:val="24"/>
                <w:szCs w:val="24"/>
                <w:lang w:bidi="hi-IN"/>
              </w:rPr>
              <w:t>0.7347</w:t>
            </w:r>
          </w:p>
        </w:tc>
      </w:tr>
      <w:tr w:rsidR="00C055D4" w:rsidRPr="00C055D4" w14:paraId="30F61DBB" w14:textId="77777777">
        <w:tc>
          <w:tcPr>
            <w:tcW w:w="1803" w:type="dxa"/>
          </w:tcPr>
          <w:p w14:paraId="48648530" w14:textId="77777777" w:rsidR="00C055D4" w:rsidRPr="00481128" w:rsidRDefault="00C055D4" w:rsidP="00C055D4">
            <w:pPr>
              <w:pStyle w:val="Heading2"/>
              <w:jc w:val="center"/>
              <w:rPr>
                <w:sz w:val="24"/>
                <w:szCs w:val="24"/>
                <w:lang w:bidi="hi-IN"/>
              </w:rPr>
            </w:pPr>
            <w:r w:rsidRPr="00481128">
              <w:rPr>
                <w:sz w:val="24"/>
                <w:szCs w:val="24"/>
                <w:lang w:bidi="hi-IN"/>
              </w:rPr>
              <w:t>Behavioural</w:t>
            </w:r>
          </w:p>
        </w:tc>
        <w:tc>
          <w:tcPr>
            <w:tcW w:w="1803" w:type="dxa"/>
          </w:tcPr>
          <w:p w14:paraId="535664D1" w14:textId="77777777" w:rsidR="00C055D4" w:rsidRPr="00481128" w:rsidRDefault="00C055D4" w:rsidP="00C055D4">
            <w:pPr>
              <w:pStyle w:val="Heading2"/>
              <w:jc w:val="center"/>
              <w:rPr>
                <w:sz w:val="24"/>
                <w:szCs w:val="24"/>
                <w:lang w:bidi="hi-IN"/>
              </w:rPr>
            </w:pPr>
            <w:r w:rsidRPr="00481128">
              <w:rPr>
                <w:sz w:val="24"/>
                <w:szCs w:val="24"/>
                <w:lang w:bidi="hi-IN"/>
              </w:rPr>
              <w:t>0.5156</w:t>
            </w:r>
          </w:p>
        </w:tc>
        <w:tc>
          <w:tcPr>
            <w:tcW w:w="1803" w:type="dxa"/>
          </w:tcPr>
          <w:p w14:paraId="346692B9" w14:textId="77777777" w:rsidR="00C055D4" w:rsidRPr="00481128" w:rsidRDefault="00C055D4" w:rsidP="00C055D4">
            <w:pPr>
              <w:pStyle w:val="Heading2"/>
              <w:jc w:val="center"/>
              <w:rPr>
                <w:sz w:val="24"/>
                <w:szCs w:val="24"/>
                <w:lang w:bidi="hi-IN"/>
              </w:rPr>
            </w:pPr>
            <w:r w:rsidRPr="00481128">
              <w:rPr>
                <w:sz w:val="24"/>
                <w:szCs w:val="24"/>
                <w:lang w:bidi="hi-IN"/>
              </w:rPr>
              <w:t>0.1651</w:t>
            </w:r>
          </w:p>
        </w:tc>
        <w:tc>
          <w:tcPr>
            <w:tcW w:w="1803" w:type="dxa"/>
          </w:tcPr>
          <w:p w14:paraId="5E179327" w14:textId="77777777" w:rsidR="00C055D4" w:rsidRPr="00481128" w:rsidRDefault="00C055D4" w:rsidP="00C055D4">
            <w:pPr>
              <w:pStyle w:val="Heading2"/>
              <w:jc w:val="center"/>
              <w:rPr>
                <w:sz w:val="24"/>
                <w:szCs w:val="24"/>
                <w:lang w:bidi="hi-IN"/>
              </w:rPr>
            </w:pPr>
            <w:r w:rsidRPr="00481128">
              <w:rPr>
                <w:sz w:val="24"/>
                <w:szCs w:val="24"/>
                <w:lang w:bidi="hi-IN"/>
              </w:rPr>
              <w:t>0.1469</w:t>
            </w:r>
          </w:p>
        </w:tc>
        <w:tc>
          <w:tcPr>
            <w:tcW w:w="1804" w:type="dxa"/>
          </w:tcPr>
          <w:p w14:paraId="4975381A" w14:textId="77777777" w:rsidR="00C055D4" w:rsidRPr="00481128" w:rsidRDefault="00C055D4" w:rsidP="00C055D4">
            <w:pPr>
              <w:pStyle w:val="Heading2"/>
              <w:jc w:val="center"/>
              <w:rPr>
                <w:sz w:val="24"/>
                <w:szCs w:val="24"/>
                <w:lang w:bidi="hi-IN"/>
              </w:rPr>
            </w:pPr>
            <w:r w:rsidRPr="00481128">
              <w:rPr>
                <w:sz w:val="24"/>
                <w:szCs w:val="24"/>
                <w:lang w:bidi="hi-IN"/>
              </w:rPr>
              <w:t>0.9863</w:t>
            </w:r>
          </w:p>
        </w:tc>
      </w:tr>
      <w:tr w:rsidR="00C055D4" w:rsidRPr="00C055D4" w14:paraId="07F87BDD" w14:textId="77777777">
        <w:tc>
          <w:tcPr>
            <w:tcW w:w="1803" w:type="dxa"/>
          </w:tcPr>
          <w:p w14:paraId="6CDF5211" w14:textId="77777777" w:rsidR="00C055D4" w:rsidRPr="00481128" w:rsidRDefault="00C055D4" w:rsidP="00C055D4">
            <w:pPr>
              <w:pStyle w:val="Heading2"/>
              <w:jc w:val="center"/>
              <w:rPr>
                <w:sz w:val="24"/>
                <w:szCs w:val="24"/>
                <w:lang w:bidi="hi-IN"/>
              </w:rPr>
            </w:pPr>
            <w:r w:rsidRPr="00481128">
              <w:rPr>
                <w:sz w:val="24"/>
                <w:szCs w:val="24"/>
                <w:lang w:bidi="hi-IN"/>
              </w:rPr>
              <w:t>Face</w:t>
            </w:r>
          </w:p>
        </w:tc>
        <w:tc>
          <w:tcPr>
            <w:tcW w:w="1803" w:type="dxa"/>
          </w:tcPr>
          <w:p w14:paraId="4E5C4CC9" w14:textId="77777777" w:rsidR="00C055D4" w:rsidRPr="00481128" w:rsidRDefault="00C055D4" w:rsidP="00C055D4">
            <w:pPr>
              <w:pStyle w:val="Heading2"/>
              <w:jc w:val="center"/>
              <w:rPr>
                <w:sz w:val="24"/>
                <w:szCs w:val="24"/>
                <w:lang w:bidi="hi-IN"/>
              </w:rPr>
            </w:pPr>
            <w:r w:rsidRPr="00481128">
              <w:rPr>
                <w:sz w:val="24"/>
                <w:szCs w:val="24"/>
                <w:lang w:bidi="hi-IN"/>
              </w:rPr>
              <w:t>0.8691</w:t>
            </w:r>
          </w:p>
        </w:tc>
        <w:tc>
          <w:tcPr>
            <w:tcW w:w="1803" w:type="dxa"/>
          </w:tcPr>
          <w:p w14:paraId="45FAA98A" w14:textId="77777777" w:rsidR="00C055D4" w:rsidRPr="00481128" w:rsidRDefault="00C055D4" w:rsidP="00C055D4">
            <w:pPr>
              <w:pStyle w:val="Heading2"/>
              <w:jc w:val="center"/>
              <w:rPr>
                <w:sz w:val="24"/>
                <w:szCs w:val="24"/>
                <w:lang w:bidi="hi-IN"/>
              </w:rPr>
            </w:pPr>
            <w:r w:rsidRPr="00481128">
              <w:rPr>
                <w:sz w:val="24"/>
                <w:szCs w:val="24"/>
                <w:lang w:bidi="hi-IN"/>
              </w:rPr>
              <w:t>0.1355</w:t>
            </w:r>
          </w:p>
        </w:tc>
        <w:tc>
          <w:tcPr>
            <w:tcW w:w="1803" w:type="dxa"/>
          </w:tcPr>
          <w:p w14:paraId="3C46E9E6" w14:textId="77777777" w:rsidR="00C055D4" w:rsidRPr="00481128" w:rsidRDefault="00C055D4" w:rsidP="00C055D4">
            <w:pPr>
              <w:pStyle w:val="Heading2"/>
              <w:jc w:val="center"/>
              <w:rPr>
                <w:sz w:val="24"/>
                <w:szCs w:val="24"/>
                <w:lang w:bidi="hi-IN"/>
              </w:rPr>
            </w:pPr>
            <w:r w:rsidRPr="00481128">
              <w:rPr>
                <w:sz w:val="24"/>
                <w:szCs w:val="24"/>
                <w:lang w:bidi="hi-IN"/>
              </w:rPr>
              <w:t>0.0000</w:t>
            </w:r>
          </w:p>
        </w:tc>
        <w:tc>
          <w:tcPr>
            <w:tcW w:w="1804" w:type="dxa"/>
          </w:tcPr>
          <w:p w14:paraId="0788036F" w14:textId="77777777" w:rsidR="00C055D4" w:rsidRPr="00481128" w:rsidRDefault="00C055D4" w:rsidP="00C055D4">
            <w:pPr>
              <w:pStyle w:val="Heading2"/>
              <w:jc w:val="center"/>
              <w:rPr>
                <w:sz w:val="24"/>
                <w:szCs w:val="24"/>
                <w:lang w:bidi="hi-IN"/>
              </w:rPr>
            </w:pPr>
            <w:r w:rsidRPr="00481128">
              <w:rPr>
                <w:sz w:val="24"/>
                <w:szCs w:val="24"/>
                <w:lang w:bidi="hi-IN"/>
              </w:rPr>
              <w:t>0.9214</w:t>
            </w:r>
          </w:p>
        </w:tc>
      </w:tr>
      <w:tr w:rsidR="00C055D4" w:rsidRPr="00C055D4" w14:paraId="51481750" w14:textId="77777777">
        <w:tc>
          <w:tcPr>
            <w:tcW w:w="1803" w:type="dxa"/>
          </w:tcPr>
          <w:p w14:paraId="62B48C26" w14:textId="77777777" w:rsidR="00C055D4" w:rsidRPr="00481128" w:rsidRDefault="00C055D4" w:rsidP="00C055D4">
            <w:pPr>
              <w:pStyle w:val="Heading2"/>
              <w:jc w:val="center"/>
              <w:rPr>
                <w:sz w:val="24"/>
                <w:szCs w:val="24"/>
                <w:lang w:bidi="hi-IN"/>
              </w:rPr>
            </w:pPr>
            <w:r w:rsidRPr="00481128">
              <w:rPr>
                <w:sz w:val="24"/>
                <w:szCs w:val="24"/>
                <w:lang w:bidi="hi-IN"/>
              </w:rPr>
              <w:t>Fused</w:t>
            </w:r>
          </w:p>
        </w:tc>
        <w:tc>
          <w:tcPr>
            <w:tcW w:w="1803" w:type="dxa"/>
          </w:tcPr>
          <w:p w14:paraId="437176DB" w14:textId="77777777" w:rsidR="00C055D4" w:rsidRPr="00481128" w:rsidRDefault="00C055D4" w:rsidP="00C055D4">
            <w:pPr>
              <w:pStyle w:val="Heading2"/>
              <w:jc w:val="center"/>
              <w:rPr>
                <w:sz w:val="24"/>
                <w:szCs w:val="24"/>
                <w:lang w:bidi="hi-IN"/>
              </w:rPr>
            </w:pPr>
            <w:r w:rsidRPr="00481128">
              <w:rPr>
                <w:sz w:val="24"/>
                <w:szCs w:val="24"/>
                <w:lang w:bidi="hi-IN"/>
              </w:rPr>
              <w:t>0.6411</w:t>
            </w:r>
          </w:p>
        </w:tc>
        <w:tc>
          <w:tcPr>
            <w:tcW w:w="1803" w:type="dxa"/>
          </w:tcPr>
          <w:p w14:paraId="72E97C5B" w14:textId="77777777" w:rsidR="00C055D4" w:rsidRPr="00481128" w:rsidRDefault="00C055D4" w:rsidP="00C055D4">
            <w:pPr>
              <w:pStyle w:val="Heading2"/>
              <w:jc w:val="center"/>
              <w:rPr>
                <w:sz w:val="24"/>
                <w:szCs w:val="24"/>
                <w:lang w:bidi="hi-IN"/>
              </w:rPr>
            </w:pPr>
            <w:r w:rsidRPr="00481128">
              <w:rPr>
                <w:sz w:val="24"/>
                <w:szCs w:val="24"/>
                <w:lang w:bidi="hi-IN"/>
              </w:rPr>
              <w:t>0.1141</w:t>
            </w:r>
          </w:p>
        </w:tc>
        <w:tc>
          <w:tcPr>
            <w:tcW w:w="1803" w:type="dxa"/>
          </w:tcPr>
          <w:p w14:paraId="0254B63C" w14:textId="77777777" w:rsidR="00C055D4" w:rsidRPr="00481128" w:rsidRDefault="00C055D4" w:rsidP="00C055D4">
            <w:pPr>
              <w:pStyle w:val="Heading2"/>
              <w:jc w:val="center"/>
              <w:rPr>
                <w:sz w:val="24"/>
                <w:szCs w:val="24"/>
                <w:lang w:bidi="hi-IN"/>
              </w:rPr>
            </w:pPr>
            <w:r w:rsidRPr="00481128">
              <w:rPr>
                <w:sz w:val="24"/>
                <w:szCs w:val="24"/>
                <w:lang w:bidi="hi-IN"/>
              </w:rPr>
              <w:t>0.1469</w:t>
            </w:r>
          </w:p>
        </w:tc>
        <w:tc>
          <w:tcPr>
            <w:tcW w:w="1804" w:type="dxa"/>
          </w:tcPr>
          <w:p w14:paraId="06DFC2FD" w14:textId="77777777" w:rsidR="00C055D4" w:rsidRPr="00481128" w:rsidRDefault="00C055D4" w:rsidP="00C055D4">
            <w:pPr>
              <w:pStyle w:val="Heading2"/>
              <w:jc w:val="center"/>
              <w:rPr>
                <w:sz w:val="24"/>
                <w:szCs w:val="24"/>
                <w:lang w:bidi="hi-IN"/>
              </w:rPr>
            </w:pPr>
            <w:r w:rsidRPr="00481128">
              <w:rPr>
                <w:sz w:val="24"/>
                <w:szCs w:val="24"/>
                <w:lang w:bidi="hi-IN"/>
              </w:rPr>
              <w:t>0.7119</w:t>
            </w:r>
          </w:p>
        </w:tc>
      </w:tr>
    </w:tbl>
    <w:p w14:paraId="15E577CF" w14:textId="2EAA1196" w:rsidR="00481128" w:rsidRPr="00F3696D" w:rsidRDefault="00F3696D" w:rsidP="00F3696D">
      <w:pPr>
        <w:rPr>
          <w:highlight w:val="yellow"/>
          <w:lang w:bidi="hi-IN"/>
        </w:rPr>
      </w:pPr>
      <w:r>
        <w:rPr>
          <w:highlight w:val="yellow"/>
          <w:lang w:bidi="hi-IN"/>
        </w:rPr>
        <w:t xml:space="preserve"> </w:t>
      </w:r>
      <w:r w:rsidR="00481128" w:rsidRPr="00F3696D">
        <w:rPr>
          <w:highlight w:val="yellow"/>
          <w:lang w:bidi="hi-IN"/>
        </w:rPr>
        <w:t>Table 4.</w:t>
      </w:r>
      <w:r w:rsidR="00874418" w:rsidRPr="00F3696D">
        <w:rPr>
          <w:highlight w:val="yellow"/>
          <w:lang w:bidi="hi-IN"/>
        </w:rPr>
        <w:t>5</w:t>
      </w:r>
      <w:r w:rsidR="00481128" w:rsidRPr="00F3696D">
        <w:rPr>
          <w:highlight w:val="yellow"/>
          <w:lang w:bidi="hi-IN"/>
        </w:rPr>
        <w:t xml:space="preserve"> – </w:t>
      </w:r>
      <w:r w:rsidR="00874418" w:rsidRPr="00F3696D">
        <w:rPr>
          <w:highlight w:val="yellow"/>
          <w:lang w:bidi="hi-IN"/>
        </w:rPr>
        <w:t>Runtime trust summary</w:t>
      </w:r>
    </w:p>
    <w:p w14:paraId="0C124A71" w14:textId="77777777" w:rsidR="00481128" w:rsidRDefault="00481128" w:rsidP="00481128">
      <w:pPr>
        <w:pStyle w:val="Heading2"/>
        <w:rPr>
          <w:b w:val="0"/>
          <w:bCs/>
          <w:sz w:val="24"/>
          <w:szCs w:val="24"/>
          <w:lang w:bidi="hi-IN"/>
        </w:rPr>
      </w:pPr>
      <w:r w:rsidRPr="00481128">
        <w:rPr>
          <w:b w:val="0"/>
          <w:bCs/>
          <w:sz w:val="24"/>
          <w:szCs w:val="24"/>
          <w:lang w:bidi="hi-IN"/>
        </w:rPr>
        <w:t>This table shows that mouse and face were relatively stable in this recorded session, while keyboard was more variable. The fused score stayed in a more usable range than the weaker individual windows, which supports the decision to use score-level fusion. The face value was high when available, but it is still treated only as support because the liveness check is lightweight.</w:t>
      </w:r>
    </w:p>
    <w:p w14:paraId="796D5473" w14:textId="77777777" w:rsidR="000634FD" w:rsidRDefault="000634FD" w:rsidP="000634FD">
      <w:pPr>
        <w:pStyle w:val="NoSpacing"/>
        <w:rPr>
          <w:lang w:bidi="hi-IN"/>
        </w:rPr>
      </w:pPr>
    </w:p>
    <w:p w14:paraId="2A9CFF96" w14:textId="77777777" w:rsidR="000634FD" w:rsidRDefault="000634FD" w:rsidP="000634FD">
      <w:pPr>
        <w:pStyle w:val="NoSpacing"/>
        <w:rPr>
          <w:lang w:bidi="hi-IN"/>
        </w:rPr>
      </w:pPr>
    </w:p>
    <w:p w14:paraId="51D1E1DD" w14:textId="77777777" w:rsidR="000634FD" w:rsidRDefault="000634FD" w:rsidP="000634FD">
      <w:pPr>
        <w:pStyle w:val="NoSpacing"/>
        <w:rPr>
          <w:lang w:bidi="hi-IN"/>
        </w:rPr>
      </w:pPr>
    </w:p>
    <w:p w14:paraId="5E899223" w14:textId="77777777" w:rsidR="000634FD" w:rsidRDefault="000634FD" w:rsidP="000634FD">
      <w:pPr>
        <w:pStyle w:val="NoSpacing"/>
        <w:rPr>
          <w:lang w:bidi="hi-IN"/>
        </w:rPr>
      </w:pPr>
    </w:p>
    <w:p w14:paraId="5E313849" w14:textId="77777777" w:rsidR="000634FD" w:rsidRDefault="000634FD" w:rsidP="000634FD">
      <w:pPr>
        <w:pStyle w:val="NoSpacing"/>
        <w:rPr>
          <w:lang w:bidi="hi-IN"/>
        </w:rPr>
      </w:pPr>
    </w:p>
    <w:p w14:paraId="0DBDB4D7" w14:textId="77777777" w:rsidR="000634FD" w:rsidRDefault="000634FD" w:rsidP="000634FD">
      <w:pPr>
        <w:pStyle w:val="NoSpacing"/>
        <w:rPr>
          <w:lang w:bidi="hi-IN"/>
        </w:rPr>
      </w:pPr>
    </w:p>
    <w:p w14:paraId="47DF67CD" w14:textId="2415D70F" w:rsidR="000634FD" w:rsidRPr="000634FD" w:rsidRDefault="000634FD" w:rsidP="000634FD">
      <w:pPr>
        <w:pStyle w:val="NoSpacing"/>
        <w:rPr>
          <w:lang w:bidi="hi-IN"/>
        </w:rPr>
      </w:pPr>
      <w:r>
        <w:rPr>
          <w:noProof/>
          <w:lang w:bidi="hi-IN"/>
        </w:rPr>
        <w:drawing>
          <wp:inline distT="0" distB="0" distL="0" distR="0" wp14:anchorId="76BFA1AF" wp14:editId="18E8551C">
            <wp:extent cx="5727700" cy="3181350"/>
            <wp:effectExtent l="0" t="0" r="6350" b="0"/>
            <wp:docPr id="75210736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27700" cy="3181350"/>
                    </a:xfrm>
                    <a:prstGeom prst="rect">
                      <a:avLst/>
                    </a:prstGeom>
                    <a:noFill/>
                    <a:ln>
                      <a:noFill/>
                    </a:ln>
                  </pic:spPr>
                </pic:pic>
              </a:graphicData>
            </a:graphic>
          </wp:inline>
        </w:drawing>
      </w:r>
    </w:p>
    <w:p w14:paraId="34BE88B9" w14:textId="77777777" w:rsidR="00481128" w:rsidRPr="00481128" w:rsidRDefault="00481128" w:rsidP="00481128">
      <w:pPr>
        <w:pStyle w:val="Heading2"/>
        <w:rPr>
          <w:b w:val="0"/>
          <w:bCs/>
          <w:sz w:val="24"/>
          <w:szCs w:val="24"/>
          <w:lang w:bidi="hi-IN"/>
        </w:rPr>
      </w:pPr>
      <w:r w:rsidRPr="00481128">
        <w:rPr>
          <w:b w:val="0"/>
          <w:bCs/>
          <w:sz w:val="24"/>
          <w:szCs w:val="24"/>
          <w:highlight w:val="yellow"/>
          <w:lang w:bidi="hi-IN"/>
        </w:rPr>
        <w:t>Figure 4.12 – Histograms of keyboard, mouse, behavioural, face and fused trust scores from artifacts/realtime/fig_trust_histograms.png</w:t>
      </w:r>
    </w:p>
    <w:p w14:paraId="0C8FF97A" w14:textId="77777777" w:rsidR="00481128" w:rsidRPr="00481128" w:rsidRDefault="00481128" w:rsidP="00481128">
      <w:pPr>
        <w:pStyle w:val="Heading2"/>
        <w:rPr>
          <w:b w:val="0"/>
          <w:bCs/>
          <w:sz w:val="24"/>
          <w:szCs w:val="24"/>
          <w:lang w:bidi="hi-IN"/>
        </w:rPr>
      </w:pPr>
      <w:r w:rsidRPr="00481128">
        <w:rPr>
          <w:b w:val="0"/>
          <w:bCs/>
          <w:sz w:val="24"/>
          <w:szCs w:val="24"/>
          <w:lang w:bidi="hi-IN"/>
        </w:rPr>
        <w:t>The distribution plot supports the same point. The channels do not behave equally, so the policy should not depend on one signal alone.</w:t>
      </w:r>
    </w:p>
    <w:p w14:paraId="0B317C7E" w14:textId="77777777" w:rsidR="00C055D4" w:rsidRDefault="00C055D4" w:rsidP="008A4E53">
      <w:pPr>
        <w:pStyle w:val="Heading2"/>
        <w:rPr>
          <w:lang w:bidi="hi-IN"/>
        </w:rPr>
      </w:pPr>
    </w:p>
    <w:p w14:paraId="31E5BD47" w14:textId="3507E6E4" w:rsidR="00AA2FB6" w:rsidRPr="00AA2FB6" w:rsidRDefault="00AA2FB6" w:rsidP="008A4E53">
      <w:pPr>
        <w:pStyle w:val="Heading2"/>
        <w:rPr>
          <w:lang w:bidi="hi-IN"/>
        </w:rPr>
      </w:pPr>
      <w:r w:rsidRPr="00AA2FB6">
        <w:rPr>
          <w:lang w:bidi="hi-IN"/>
        </w:rPr>
        <w:t xml:space="preserve">4.5 </w:t>
      </w:r>
      <w:r w:rsidR="002B265F" w:rsidRPr="002B265F">
        <w:rPr>
          <w:lang w:bidi="hi-IN"/>
        </w:rPr>
        <w:t>Takeover simulation result</w:t>
      </w:r>
      <w:bookmarkEnd w:id="32"/>
    </w:p>
    <w:p w14:paraId="67C2F230" w14:textId="77777777" w:rsidR="00481128" w:rsidRPr="00481128" w:rsidRDefault="00481128" w:rsidP="00481128">
      <w:pPr>
        <w:rPr>
          <w:rFonts w:cstheme="minorHAnsi"/>
          <w:kern w:val="0"/>
          <w:sz w:val="24"/>
          <w:szCs w:val="24"/>
          <w:lang w:bidi="hi-IN"/>
        </w:rPr>
      </w:pPr>
      <w:r w:rsidRPr="00481128">
        <w:rPr>
          <w:rFonts w:cstheme="minorHAnsi"/>
          <w:kern w:val="0"/>
          <w:sz w:val="24"/>
          <w:szCs w:val="24"/>
          <w:lang w:bidi="hi-IN"/>
        </w:rPr>
        <w:t>To show takeover behaviour clearly, I used a controlled keyboard replay generated by make_takeover_plot.py. The replay uses held-out keyboard test windows. It starts with one claimed user and then switches to another user at a known takeover point. The output is saved as artifacts/realtime/takeover_sim_kb.png, with the corresponding CSV saved in the same folder.</w:t>
      </w:r>
    </w:p>
    <w:p w14:paraId="3CD20264" w14:textId="77777777" w:rsidR="00481128" w:rsidRPr="00481128" w:rsidRDefault="00481128" w:rsidP="00481128">
      <w:pPr>
        <w:rPr>
          <w:rFonts w:cstheme="minorHAnsi"/>
          <w:kern w:val="0"/>
          <w:sz w:val="24"/>
          <w:szCs w:val="24"/>
          <w:lang w:bidi="hi-IN"/>
        </w:rPr>
      </w:pPr>
    </w:p>
    <w:p w14:paraId="5FB27FD5" w14:textId="77777777" w:rsidR="00481128" w:rsidRPr="00481128" w:rsidRDefault="00481128" w:rsidP="00481128">
      <w:pPr>
        <w:rPr>
          <w:rFonts w:cstheme="minorHAnsi"/>
          <w:kern w:val="0"/>
          <w:sz w:val="24"/>
          <w:szCs w:val="24"/>
          <w:lang w:bidi="hi-IN"/>
        </w:rPr>
      </w:pPr>
      <w:r w:rsidRPr="00481128">
        <w:rPr>
          <w:rFonts w:cstheme="minorHAnsi"/>
          <w:kern w:val="0"/>
          <w:sz w:val="24"/>
          <w:szCs w:val="24"/>
          <w:lang w:bidi="hi-IN"/>
        </w:rPr>
        <w:t>In the plot, the vertical dashed line marks the takeover point. Before this point, the trust for the claimed user stays in a moderate band. After the switch, the claimed-user trust drops sharply and remains close to the LOCK region for most of the attacker segment. This is the intended behaviour for a continuous authentication system: when the active typist changes, the enrolled-user trust should fall.</w:t>
      </w:r>
    </w:p>
    <w:p w14:paraId="5DDEEF7C" w14:textId="77777777" w:rsidR="00481128" w:rsidRPr="00481128" w:rsidRDefault="00481128" w:rsidP="00481128">
      <w:pPr>
        <w:rPr>
          <w:rFonts w:cstheme="minorHAnsi"/>
          <w:kern w:val="0"/>
          <w:sz w:val="24"/>
          <w:szCs w:val="24"/>
          <w:lang w:bidi="hi-IN"/>
        </w:rPr>
      </w:pPr>
    </w:p>
    <w:p w14:paraId="4C965178" w14:textId="77777777" w:rsidR="00481128" w:rsidRPr="00481128" w:rsidRDefault="00481128" w:rsidP="00481128">
      <w:pPr>
        <w:rPr>
          <w:rFonts w:cstheme="minorHAnsi"/>
          <w:kern w:val="0"/>
          <w:sz w:val="24"/>
          <w:szCs w:val="24"/>
          <w:lang w:bidi="hi-IN"/>
        </w:rPr>
      </w:pPr>
      <w:r w:rsidRPr="00481128">
        <w:rPr>
          <w:rFonts w:cstheme="minorHAnsi"/>
          <w:kern w:val="0"/>
          <w:sz w:val="24"/>
          <w:szCs w:val="24"/>
          <w:lang w:bidi="hi-IN"/>
        </w:rPr>
        <w:t>One important detail is how trust is defined in this figure. I plot trust for the claimed user, not generic maximum model confidence. If only maximum confidence is plotted, the graph can be misleading because the model may still be confident, but confident about the wrong user. With claimed-user trust, the takeover is visible as a direct drop.</w:t>
      </w:r>
    </w:p>
    <w:p w14:paraId="3DC0583D" w14:textId="77777777" w:rsidR="00481128" w:rsidRDefault="00481128" w:rsidP="00481128">
      <w:pPr>
        <w:rPr>
          <w:rFonts w:cstheme="minorHAnsi"/>
          <w:kern w:val="0"/>
          <w:sz w:val="24"/>
          <w:szCs w:val="24"/>
          <w:lang w:bidi="hi-IN"/>
        </w:rPr>
      </w:pPr>
    </w:p>
    <w:p w14:paraId="08ACA945" w14:textId="77777777" w:rsidR="000634FD" w:rsidRDefault="000634FD" w:rsidP="00481128">
      <w:pPr>
        <w:rPr>
          <w:rFonts w:cstheme="minorHAnsi"/>
          <w:kern w:val="0"/>
          <w:sz w:val="24"/>
          <w:szCs w:val="24"/>
          <w:lang w:bidi="hi-IN"/>
        </w:rPr>
      </w:pPr>
    </w:p>
    <w:p w14:paraId="3C608408" w14:textId="77777777" w:rsidR="000634FD" w:rsidRDefault="000634FD" w:rsidP="00481128">
      <w:pPr>
        <w:rPr>
          <w:rFonts w:cstheme="minorHAnsi"/>
          <w:kern w:val="0"/>
          <w:sz w:val="24"/>
          <w:szCs w:val="24"/>
          <w:lang w:bidi="hi-IN"/>
        </w:rPr>
      </w:pPr>
    </w:p>
    <w:p w14:paraId="2A58B049" w14:textId="03863CF3" w:rsidR="000634FD" w:rsidRPr="00481128" w:rsidRDefault="000634FD" w:rsidP="00481128">
      <w:pPr>
        <w:rPr>
          <w:rFonts w:cstheme="minorHAnsi"/>
          <w:kern w:val="0"/>
          <w:sz w:val="24"/>
          <w:szCs w:val="24"/>
          <w:lang w:bidi="hi-IN"/>
        </w:rPr>
      </w:pPr>
      <w:r>
        <w:rPr>
          <w:rFonts w:cstheme="minorHAnsi"/>
          <w:noProof/>
          <w:kern w:val="0"/>
          <w:sz w:val="24"/>
          <w:szCs w:val="24"/>
          <w:lang w:bidi="hi-IN"/>
        </w:rPr>
        <w:drawing>
          <wp:inline distT="0" distB="0" distL="0" distR="0" wp14:anchorId="6EA5D3F6" wp14:editId="1F49DECA">
            <wp:extent cx="3759200" cy="2821484"/>
            <wp:effectExtent l="0" t="0" r="0" b="0"/>
            <wp:docPr id="17197849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775286" cy="2833558"/>
                    </a:xfrm>
                    <a:prstGeom prst="rect">
                      <a:avLst/>
                    </a:prstGeom>
                    <a:noFill/>
                    <a:ln>
                      <a:noFill/>
                    </a:ln>
                  </pic:spPr>
                </pic:pic>
              </a:graphicData>
            </a:graphic>
          </wp:inline>
        </w:drawing>
      </w:r>
    </w:p>
    <w:p w14:paraId="60FE53B4" w14:textId="1705E85D" w:rsidR="00AA2FB6" w:rsidRPr="00AA2FB6" w:rsidRDefault="00481128" w:rsidP="00481128">
      <w:pPr>
        <w:rPr>
          <w:rFonts w:cstheme="minorHAnsi"/>
          <w:kern w:val="0"/>
          <w:sz w:val="24"/>
          <w:szCs w:val="24"/>
          <w:lang w:bidi="hi-IN"/>
        </w:rPr>
      </w:pPr>
      <w:r w:rsidRPr="00481128">
        <w:rPr>
          <w:rFonts w:cstheme="minorHAnsi"/>
          <w:kern w:val="0"/>
          <w:sz w:val="24"/>
          <w:szCs w:val="24"/>
          <w:highlight w:val="yellow"/>
          <w:lang w:bidi="hi-IN"/>
        </w:rPr>
        <w:t>Figure 4.13 – Keyboard trust under simulated takeover using held-out test replay from artifacts/realtime/takeover_sim_kb.png</w:t>
      </w:r>
    </w:p>
    <w:p w14:paraId="17DDFD9B" w14:textId="126253F6" w:rsidR="00AA2FB6" w:rsidRPr="00AA2FB6" w:rsidRDefault="00AA2FB6" w:rsidP="008A4E53">
      <w:pPr>
        <w:pStyle w:val="Heading2"/>
        <w:rPr>
          <w:lang w:bidi="hi-IN"/>
        </w:rPr>
      </w:pPr>
      <w:bookmarkStart w:id="33" w:name="_Toc217313034"/>
      <w:r w:rsidRPr="00AA2FB6">
        <w:rPr>
          <w:lang w:bidi="hi-IN"/>
        </w:rPr>
        <w:t xml:space="preserve">4.6 </w:t>
      </w:r>
      <w:r w:rsidR="002B265F" w:rsidRPr="002B265F">
        <w:rPr>
          <w:lang w:bidi="hi-IN"/>
        </w:rPr>
        <w:t>Real time prototype evidence</w:t>
      </w:r>
      <w:bookmarkEnd w:id="33"/>
    </w:p>
    <w:p w14:paraId="0410AFBB" w14:textId="77777777" w:rsidR="00481128" w:rsidRPr="00481128" w:rsidRDefault="00481128" w:rsidP="00481128">
      <w:pPr>
        <w:rPr>
          <w:rFonts w:cstheme="minorHAnsi"/>
          <w:kern w:val="0"/>
          <w:sz w:val="24"/>
          <w:szCs w:val="24"/>
          <w:lang w:bidi="hi-IN"/>
        </w:rPr>
      </w:pPr>
      <w:r w:rsidRPr="00481128">
        <w:rPr>
          <w:rFonts w:cstheme="minorHAnsi"/>
          <w:kern w:val="0"/>
          <w:sz w:val="24"/>
          <w:szCs w:val="24"/>
          <w:lang w:bidi="hi-IN"/>
        </w:rPr>
        <w:t>Along with offline metrics, I include evidence from the live Behavioural Trust Monitor because this project is about continuous scoring, not only static tables. The prototype runs in the browser, captures keyboard and mouse activity, sends window features to Django endpoints, and displays keyboard trust, mouse trust, behavioural trust, face trust and the final policy action.</w:t>
      </w:r>
    </w:p>
    <w:p w14:paraId="0F325AB9" w14:textId="77777777" w:rsidR="00481128" w:rsidRPr="00481128" w:rsidRDefault="00481128" w:rsidP="00481128">
      <w:pPr>
        <w:rPr>
          <w:rFonts w:cstheme="minorHAnsi"/>
          <w:kern w:val="0"/>
          <w:sz w:val="24"/>
          <w:szCs w:val="24"/>
          <w:lang w:bidi="hi-IN"/>
        </w:rPr>
      </w:pPr>
    </w:p>
    <w:p w14:paraId="19CF311E" w14:textId="77777777" w:rsidR="00481128" w:rsidRPr="00481128" w:rsidRDefault="00481128" w:rsidP="00481128">
      <w:pPr>
        <w:rPr>
          <w:rFonts w:cstheme="minorHAnsi"/>
          <w:kern w:val="0"/>
          <w:sz w:val="24"/>
          <w:szCs w:val="24"/>
          <w:lang w:bidi="hi-IN"/>
        </w:rPr>
      </w:pPr>
      <w:r w:rsidRPr="00481128">
        <w:rPr>
          <w:rFonts w:cstheme="minorHAnsi"/>
          <w:kern w:val="0"/>
          <w:sz w:val="24"/>
          <w:szCs w:val="24"/>
          <w:lang w:bidi="hi-IN"/>
        </w:rPr>
        <w:t>The live time-series plot is generated from artifacts/realtime/live_trust_timeseries.csv and saved as artifacts/realtime/fig_trust_timeseries.png. It shows that the trust values change over time and that the fused score stays more stable than some individual signals. I also include the action-count bar chart from artifacts/realtime/fig_actions_bar.png, which shows how much time the session spent in ALLOW, STEP UP and LOCK.</w:t>
      </w:r>
    </w:p>
    <w:p w14:paraId="3C9C116F" w14:textId="77777777" w:rsidR="00481128" w:rsidRPr="00481128" w:rsidRDefault="00481128" w:rsidP="00481128">
      <w:pPr>
        <w:rPr>
          <w:rFonts w:cstheme="minorHAnsi"/>
          <w:kern w:val="0"/>
          <w:sz w:val="24"/>
          <w:szCs w:val="24"/>
          <w:lang w:bidi="hi-IN"/>
        </w:rPr>
      </w:pPr>
    </w:p>
    <w:p w14:paraId="4A559861" w14:textId="0D9B2554" w:rsidR="00481128" w:rsidRPr="00481128" w:rsidRDefault="00481128" w:rsidP="00481128">
      <w:pPr>
        <w:rPr>
          <w:rFonts w:cstheme="minorHAnsi"/>
          <w:kern w:val="0"/>
          <w:sz w:val="24"/>
          <w:szCs w:val="24"/>
          <w:lang w:bidi="hi-IN"/>
        </w:rPr>
      </w:pPr>
      <w:r w:rsidRPr="00481128">
        <w:rPr>
          <w:rFonts w:cstheme="minorHAnsi"/>
          <w:kern w:val="0"/>
          <w:sz w:val="24"/>
          <w:szCs w:val="24"/>
          <w:lang w:bidi="hi-IN"/>
        </w:rPr>
        <w:t xml:space="preserve">I also carried out a small labelled live-stream test using separate genuine and takeover recordings. The test contained 822 genuine rows and 845 takeover rows. The live policy accuracy was 75.6%. The genuine allow rate was 95.5%, with 4.5% false alarms. The takeover detection rate was 56.2%, counted as STEP UP or LOCK. </w:t>
      </w:r>
      <w:r w:rsidR="00874418" w:rsidRPr="00874418">
        <w:rPr>
          <w:rFonts w:cstheme="minorHAnsi"/>
          <w:kern w:val="0"/>
          <w:sz w:val="24"/>
          <w:szCs w:val="24"/>
          <w:lang w:bidi="hi-IN"/>
        </w:rPr>
        <w:t>This shows the prototype was stable in this recorded genuine session, but takeover detection was still moderate.</w:t>
      </w:r>
    </w:p>
    <w:p w14:paraId="50C39EE6" w14:textId="77777777" w:rsidR="00481128" w:rsidRDefault="00481128" w:rsidP="00481128">
      <w:pPr>
        <w:rPr>
          <w:rFonts w:cstheme="minorHAnsi"/>
          <w:kern w:val="0"/>
          <w:sz w:val="24"/>
          <w:szCs w:val="24"/>
          <w:lang w:bidi="hi-IN"/>
        </w:rPr>
      </w:pPr>
    </w:p>
    <w:p w14:paraId="160954E6" w14:textId="77777777" w:rsidR="000634FD" w:rsidRDefault="000634FD" w:rsidP="00481128">
      <w:pPr>
        <w:rPr>
          <w:rFonts w:cstheme="minorHAnsi"/>
          <w:kern w:val="0"/>
          <w:sz w:val="24"/>
          <w:szCs w:val="24"/>
          <w:lang w:bidi="hi-IN"/>
        </w:rPr>
      </w:pPr>
    </w:p>
    <w:p w14:paraId="5A2E3D74" w14:textId="77777777" w:rsidR="000634FD" w:rsidRDefault="000634FD" w:rsidP="00481128">
      <w:pPr>
        <w:rPr>
          <w:rFonts w:cstheme="minorHAnsi"/>
          <w:kern w:val="0"/>
          <w:sz w:val="24"/>
          <w:szCs w:val="24"/>
          <w:lang w:bidi="hi-IN"/>
        </w:rPr>
      </w:pPr>
    </w:p>
    <w:p w14:paraId="67F02FB7" w14:textId="581DFF07" w:rsidR="000634FD" w:rsidRPr="00481128" w:rsidRDefault="000634FD" w:rsidP="00481128">
      <w:pPr>
        <w:rPr>
          <w:rFonts w:cstheme="minorHAnsi"/>
          <w:kern w:val="0"/>
          <w:sz w:val="24"/>
          <w:szCs w:val="24"/>
          <w:lang w:bidi="hi-IN"/>
        </w:rPr>
      </w:pPr>
      <w:r>
        <w:rPr>
          <w:rFonts w:cstheme="minorHAnsi"/>
          <w:noProof/>
          <w:kern w:val="0"/>
          <w:sz w:val="24"/>
          <w:szCs w:val="24"/>
          <w:lang w:bidi="hi-IN"/>
        </w:rPr>
        <w:drawing>
          <wp:inline distT="0" distB="0" distL="0" distR="0" wp14:anchorId="2D18B8F7" wp14:editId="1C3FD6BE">
            <wp:extent cx="5727700" cy="1911350"/>
            <wp:effectExtent l="0" t="0" r="6350" b="0"/>
            <wp:docPr id="129491757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27700" cy="1911350"/>
                    </a:xfrm>
                    <a:prstGeom prst="rect">
                      <a:avLst/>
                    </a:prstGeom>
                    <a:noFill/>
                    <a:ln>
                      <a:noFill/>
                    </a:ln>
                  </pic:spPr>
                </pic:pic>
              </a:graphicData>
            </a:graphic>
          </wp:inline>
        </w:drawing>
      </w:r>
    </w:p>
    <w:p w14:paraId="7BB3B957" w14:textId="77777777" w:rsidR="00481128" w:rsidRPr="00481128" w:rsidRDefault="00481128" w:rsidP="00481128">
      <w:pPr>
        <w:rPr>
          <w:rFonts w:cstheme="minorHAnsi"/>
          <w:kern w:val="0"/>
          <w:sz w:val="24"/>
          <w:szCs w:val="24"/>
          <w:highlight w:val="yellow"/>
          <w:lang w:bidi="hi-IN"/>
        </w:rPr>
      </w:pPr>
      <w:r w:rsidRPr="00481128">
        <w:rPr>
          <w:rFonts w:cstheme="minorHAnsi"/>
          <w:kern w:val="0"/>
          <w:sz w:val="24"/>
          <w:szCs w:val="24"/>
          <w:highlight w:val="yellow"/>
          <w:lang w:bidi="hi-IN"/>
        </w:rPr>
        <w:t>Figure 4.14 – Live trust time-series from artifacts/realtime/fig_trust_timeseries.png</w:t>
      </w:r>
    </w:p>
    <w:p w14:paraId="184F816B" w14:textId="77777777" w:rsidR="000634FD" w:rsidRDefault="000634FD" w:rsidP="00481128">
      <w:pPr>
        <w:rPr>
          <w:rFonts w:cstheme="minorHAnsi"/>
          <w:kern w:val="0"/>
          <w:sz w:val="24"/>
          <w:szCs w:val="24"/>
          <w:highlight w:val="yellow"/>
          <w:lang w:bidi="hi-IN"/>
        </w:rPr>
      </w:pPr>
    </w:p>
    <w:p w14:paraId="4240C44E" w14:textId="77777777" w:rsidR="000634FD" w:rsidRDefault="000634FD" w:rsidP="00481128">
      <w:pPr>
        <w:rPr>
          <w:rFonts w:cstheme="minorHAnsi"/>
          <w:kern w:val="0"/>
          <w:sz w:val="24"/>
          <w:szCs w:val="24"/>
          <w:highlight w:val="yellow"/>
          <w:lang w:bidi="hi-IN"/>
        </w:rPr>
      </w:pPr>
    </w:p>
    <w:p w14:paraId="25FC9912" w14:textId="0B76E898" w:rsidR="000634FD" w:rsidRDefault="000634FD" w:rsidP="00481128">
      <w:pPr>
        <w:rPr>
          <w:rFonts w:cstheme="minorHAnsi"/>
          <w:kern w:val="0"/>
          <w:sz w:val="24"/>
          <w:szCs w:val="24"/>
          <w:highlight w:val="yellow"/>
          <w:lang w:bidi="hi-IN"/>
        </w:rPr>
      </w:pPr>
      <w:r>
        <w:rPr>
          <w:rFonts w:cstheme="minorHAnsi"/>
          <w:noProof/>
          <w:kern w:val="0"/>
          <w:sz w:val="24"/>
          <w:szCs w:val="24"/>
          <w:highlight w:val="yellow"/>
          <w:lang w:bidi="hi-IN"/>
        </w:rPr>
        <w:drawing>
          <wp:inline distT="0" distB="0" distL="0" distR="0" wp14:anchorId="290101E0" wp14:editId="56BC28D2">
            <wp:extent cx="4572000" cy="3657600"/>
            <wp:effectExtent l="0" t="0" r="0" b="0"/>
            <wp:docPr id="63344964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572000" cy="3657600"/>
                    </a:xfrm>
                    <a:prstGeom prst="rect">
                      <a:avLst/>
                    </a:prstGeom>
                    <a:noFill/>
                    <a:ln>
                      <a:noFill/>
                    </a:ln>
                  </pic:spPr>
                </pic:pic>
              </a:graphicData>
            </a:graphic>
          </wp:inline>
        </w:drawing>
      </w:r>
    </w:p>
    <w:p w14:paraId="30A53388" w14:textId="77777777" w:rsidR="000634FD" w:rsidRDefault="000634FD" w:rsidP="00481128">
      <w:pPr>
        <w:rPr>
          <w:rFonts w:cstheme="minorHAnsi"/>
          <w:kern w:val="0"/>
          <w:sz w:val="24"/>
          <w:szCs w:val="24"/>
          <w:highlight w:val="yellow"/>
          <w:lang w:bidi="hi-IN"/>
        </w:rPr>
      </w:pPr>
    </w:p>
    <w:p w14:paraId="0F605055" w14:textId="6688FED6" w:rsidR="00B24A0D" w:rsidRDefault="00481128" w:rsidP="00481128">
      <w:pPr>
        <w:rPr>
          <w:rFonts w:cstheme="minorHAnsi"/>
          <w:kern w:val="0"/>
          <w:sz w:val="24"/>
          <w:szCs w:val="24"/>
          <w:lang w:bidi="hi-IN"/>
        </w:rPr>
      </w:pPr>
      <w:r w:rsidRPr="00481128">
        <w:rPr>
          <w:rFonts w:cstheme="minorHAnsi"/>
          <w:kern w:val="0"/>
          <w:sz w:val="24"/>
          <w:szCs w:val="24"/>
          <w:highlight w:val="yellow"/>
          <w:lang w:bidi="hi-IN"/>
        </w:rPr>
        <w:t>Figure 4.15 – Policy decision counts from artifacts/realtime/fig_actions_bar.png</w:t>
      </w:r>
    </w:p>
    <w:p w14:paraId="2DD5F2CC" w14:textId="77777777" w:rsidR="00B24A0D" w:rsidRDefault="00B24A0D" w:rsidP="00AA2FB6">
      <w:pPr>
        <w:rPr>
          <w:rFonts w:cstheme="minorHAnsi"/>
          <w:kern w:val="0"/>
          <w:sz w:val="24"/>
          <w:szCs w:val="24"/>
          <w:lang w:bidi="hi-IN"/>
        </w:rPr>
      </w:pPr>
    </w:p>
    <w:p w14:paraId="43C906B8" w14:textId="77777777" w:rsidR="00B24A0D" w:rsidRDefault="00B24A0D" w:rsidP="00AA2FB6">
      <w:pPr>
        <w:rPr>
          <w:rFonts w:cstheme="minorHAnsi"/>
          <w:kern w:val="0"/>
          <w:sz w:val="24"/>
          <w:szCs w:val="24"/>
          <w:lang w:bidi="hi-IN"/>
        </w:rPr>
      </w:pPr>
    </w:p>
    <w:p w14:paraId="398EDA76" w14:textId="77777777" w:rsidR="00B24A0D" w:rsidRDefault="00B24A0D" w:rsidP="00AA2FB6">
      <w:pPr>
        <w:rPr>
          <w:rFonts w:cstheme="minorHAnsi"/>
          <w:kern w:val="0"/>
          <w:sz w:val="24"/>
          <w:szCs w:val="24"/>
          <w:lang w:bidi="hi-IN"/>
        </w:rPr>
      </w:pPr>
    </w:p>
    <w:p w14:paraId="4357D35A" w14:textId="53821532" w:rsidR="000D77B4" w:rsidRPr="000D0B94" w:rsidRDefault="00171869" w:rsidP="008A4E53">
      <w:pPr>
        <w:pStyle w:val="Heading1"/>
        <w:rPr>
          <w:bCs/>
          <w:sz w:val="32"/>
          <w:szCs w:val="32"/>
        </w:rPr>
      </w:pPr>
      <w:bookmarkStart w:id="34" w:name="_Toc217313035"/>
      <w:r w:rsidRPr="00171869">
        <w:t xml:space="preserve">Chapter 5 – </w:t>
      </w:r>
      <w:r w:rsidRPr="008A4E53">
        <w:t>Discussion</w:t>
      </w:r>
      <w:bookmarkEnd w:id="34"/>
    </w:p>
    <w:p w14:paraId="3FD96FC0" w14:textId="5E504C07" w:rsidR="000D0B94" w:rsidRPr="00E40AA2" w:rsidRDefault="000D0B94" w:rsidP="00E40AA2">
      <w:pPr>
        <w:pStyle w:val="Heading2"/>
      </w:pPr>
      <w:bookmarkStart w:id="35" w:name="_Toc217313036"/>
      <w:r w:rsidRPr="000D0B94">
        <w:t xml:space="preserve">5.1 </w:t>
      </w:r>
      <w:r w:rsidR="00D76A4C" w:rsidRPr="00D76A4C">
        <w:t>Revisit objectives: what was met and what was not</w:t>
      </w:r>
      <w:bookmarkEnd w:id="35"/>
    </w:p>
    <w:p w14:paraId="3A50D925" w14:textId="77777777" w:rsidR="003C1401" w:rsidRPr="003C1401" w:rsidRDefault="003C1401" w:rsidP="003C1401">
      <w:pPr>
        <w:rPr>
          <w:rFonts w:cstheme="minorHAnsi"/>
          <w:sz w:val="24"/>
          <w:szCs w:val="24"/>
        </w:rPr>
      </w:pPr>
      <w:r w:rsidRPr="003C1401">
        <w:rPr>
          <w:rFonts w:cstheme="minorHAnsi"/>
          <w:sz w:val="24"/>
          <w:szCs w:val="24"/>
        </w:rPr>
        <w:t>If I check the objectives against the Chapter 4 evidence, the build objectives are mostly achieved. The system captures keyboard and mouse behaviour in short windows, scores them using saved models, fuses the available signals, and shows changing trust values in the live monitor. The logging also works, so the result is not only a visual demo. I can point to time-series plots, trust histograms, action counts, takeover replay and labelled live-stream metrics as evidence.</w:t>
      </w:r>
    </w:p>
    <w:p w14:paraId="4AA73C87" w14:textId="77777777" w:rsidR="003C1401" w:rsidRPr="003C1401" w:rsidRDefault="003C1401" w:rsidP="003C1401">
      <w:pPr>
        <w:rPr>
          <w:rFonts w:cstheme="minorHAnsi"/>
          <w:sz w:val="24"/>
          <w:szCs w:val="24"/>
        </w:rPr>
      </w:pPr>
    </w:p>
    <w:p w14:paraId="1E203835" w14:textId="372979DA" w:rsidR="000D0B94" w:rsidRPr="000D0B94" w:rsidRDefault="003C1401" w:rsidP="003C1401">
      <w:pPr>
        <w:rPr>
          <w:rFonts w:cstheme="minorHAnsi"/>
          <w:sz w:val="24"/>
          <w:szCs w:val="24"/>
        </w:rPr>
      </w:pPr>
      <w:r w:rsidRPr="003C1401">
        <w:rPr>
          <w:rFonts w:cstheme="minorHAnsi"/>
          <w:sz w:val="24"/>
          <w:szCs w:val="24"/>
        </w:rPr>
        <w:t>The part that is only partly achieved is reliable usability and takeover sensitivity together. The keyboard SVM gives very low FAR, which is good for rejecting impostors, but its FRR is high, so many genuine windows are also treated as weak. Mouse is not strong enough alone either, because the held-out result has high FRR and mouse activity can be missing during normal use. The labelled live test showed a 95.5% genuine allow rate but only 56.2% takeover detection</w:t>
      </w:r>
      <w:r w:rsidR="00FD5279">
        <w:rPr>
          <w:rFonts w:cstheme="minorHAnsi"/>
          <w:sz w:val="24"/>
          <w:szCs w:val="24"/>
        </w:rPr>
        <w:t>.</w:t>
      </w:r>
      <w:r w:rsidR="00E600C0" w:rsidRPr="00E600C0">
        <w:t xml:space="preserve"> </w:t>
      </w:r>
      <w:r w:rsidR="00E600C0" w:rsidRPr="00E600C0">
        <w:rPr>
          <w:rFonts w:cstheme="minorHAnsi"/>
          <w:sz w:val="24"/>
          <w:szCs w:val="24"/>
        </w:rPr>
        <w:t>So the prototype was stable in the recorded genuine live session, but takeover detection was still moderate.</w:t>
      </w:r>
      <w:r w:rsidR="00E600C0">
        <w:rPr>
          <w:rFonts w:cstheme="minorHAnsi"/>
          <w:sz w:val="24"/>
          <w:szCs w:val="24"/>
        </w:rPr>
        <w:t xml:space="preserve"> </w:t>
      </w:r>
      <w:r w:rsidRPr="003C1401">
        <w:rPr>
          <w:rFonts w:cstheme="minorHAnsi"/>
          <w:sz w:val="24"/>
          <w:szCs w:val="24"/>
        </w:rPr>
        <w:t>This fits the wider security-usability trade-off discussed in continuous authentication research (Baig and Eskeland, 2021; Ryu et al., 2021).</w:t>
      </w:r>
    </w:p>
    <w:p w14:paraId="3A81E528" w14:textId="59653444" w:rsidR="000D0B94" w:rsidRPr="00E40AA2" w:rsidRDefault="000D0B94" w:rsidP="00E40AA2">
      <w:pPr>
        <w:pStyle w:val="Heading2"/>
      </w:pPr>
      <w:bookmarkStart w:id="36" w:name="_Toc217313037"/>
      <w:r w:rsidRPr="000D0B94">
        <w:t xml:space="preserve">5.2 </w:t>
      </w:r>
      <w:bookmarkEnd w:id="36"/>
      <w:r w:rsidR="003D4C06" w:rsidRPr="003D4C06">
        <w:t>Keyboard: why SVM was used instead of CAE in the final runtime</w:t>
      </w:r>
    </w:p>
    <w:p w14:paraId="594DC078" w14:textId="77777777" w:rsidR="003D4C06" w:rsidRDefault="003D4C06" w:rsidP="003D4C06">
      <w:pPr>
        <w:rPr>
          <w:rFonts w:cstheme="minorHAnsi"/>
          <w:sz w:val="24"/>
          <w:szCs w:val="24"/>
        </w:rPr>
      </w:pPr>
      <w:r w:rsidRPr="003D4C06">
        <w:rPr>
          <w:rFonts w:cstheme="minorHAnsi"/>
          <w:sz w:val="24"/>
          <w:szCs w:val="24"/>
        </w:rPr>
        <w:t>The CAE baseline was attractive because it can be trained per user and used like a verification model. In my implementation, each user has an autoencoder trained on genuine windows only. The model then uses reconstruction residual and a user-specific threshold to decide whether a new window looks genuine or suspicious. This approach gave useful separation in the corrected evaluation, with EER around 0.164 and ROC AUC around 0.908. However, it also introduced extra operational complexity because each user needs a separate model and threshold. Noisy behavioural windows can also affect reliability, which is why careful preprocessing and outlier handling are important in keystroke authentication work (Ismail et al., 2024).</w:t>
      </w:r>
    </w:p>
    <w:p w14:paraId="1AAC82D0" w14:textId="205ADFF0" w:rsidR="003D4C06" w:rsidRPr="003D4C06" w:rsidRDefault="003D4C06" w:rsidP="003D4C06">
      <w:pPr>
        <w:rPr>
          <w:rFonts w:cstheme="minorHAnsi"/>
          <w:sz w:val="24"/>
          <w:szCs w:val="24"/>
        </w:rPr>
      </w:pPr>
      <w:r w:rsidRPr="003D4C06">
        <w:rPr>
          <w:rFonts w:cstheme="minorHAnsi"/>
          <w:sz w:val="24"/>
          <w:szCs w:val="24"/>
        </w:rPr>
        <w:t>The SVM approach was easier to control in this project. It uses one global scaler and one global model trained across users. That reduces the number of moving parts during live runtime scoring. Keystroke dynamics surveys support timing-based features for authentication, but the decision to use this SVM path is mainly based on my implementation results and integration needs (Teh et al., 2013; Shanmugapriya and Padmavathi, 2009). The trade-off is still visible. The keyboard SVM achieved very low FAR, which is useful for rejecting impostors, but its FRR was high, so it was strict with genuine windows. Because of this, I do not treat keyboard as a final single gate. I use it as the strongest behavioural stream inside fusion. A one-class setup could be explored later, and one-class SVM work shows that modelling the genuine user separately is a possible direction (Eude and Chang, 2018).</w:t>
      </w:r>
    </w:p>
    <w:p w14:paraId="29CE8B5F" w14:textId="7866231F" w:rsidR="000D0B94" w:rsidRPr="000D0B94" w:rsidRDefault="000D0B94" w:rsidP="00D76A4C">
      <w:pPr>
        <w:rPr>
          <w:rFonts w:cstheme="minorHAnsi"/>
          <w:sz w:val="24"/>
          <w:szCs w:val="24"/>
        </w:rPr>
      </w:pPr>
    </w:p>
    <w:p w14:paraId="73C57BDF" w14:textId="77777777" w:rsidR="000D0B94" w:rsidRPr="000D0B94" w:rsidRDefault="000D0B94" w:rsidP="000D0B94">
      <w:pPr>
        <w:rPr>
          <w:rFonts w:cstheme="minorHAnsi"/>
          <w:sz w:val="24"/>
          <w:szCs w:val="24"/>
        </w:rPr>
      </w:pPr>
    </w:p>
    <w:p w14:paraId="55DB9FDC" w14:textId="4A01B8F9" w:rsidR="000D0B94" w:rsidRPr="00E40AA2" w:rsidRDefault="000D0B94" w:rsidP="00E40AA2">
      <w:pPr>
        <w:pStyle w:val="Heading2"/>
      </w:pPr>
      <w:bookmarkStart w:id="37" w:name="_Toc217313038"/>
      <w:r w:rsidRPr="000D0B94">
        <w:t xml:space="preserve">5.3 </w:t>
      </w:r>
      <w:r w:rsidR="00D76A4C" w:rsidRPr="00D76A4C">
        <w:t>Mouse: why it is weaker alone and how it still helps in fusion</w:t>
      </w:r>
      <w:bookmarkEnd w:id="37"/>
    </w:p>
    <w:p w14:paraId="61DA3445" w14:textId="77777777" w:rsidR="003D4C06" w:rsidRPr="003D4C06" w:rsidRDefault="003D4C06" w:rsidP="003D4C06">
      <w:pPr>
        <w:rPr>
          <w:rFonts w:cstheme="minorHAnsi"/>
          <w:sz w:val="24"/>
          <w:szCs w:val="24"/>
        </w:rPr>
      </w:pPr>
      <w:r w:rsidRPr="003D4C06">
        <w:rPr>
          <w:rFonts w:cstheme="minorHAnsi"/>
          <w:sz w:val="24"/>
          <w:szCs w:val="24"/>
        </w:rPr>
        <w:t>Mouse behaviour is weaker as a standalone signal in this project. The held-out mouse result had FAR around 0.084 but FRR around 0.750, which means many genuine mouse windows were rejected. This matches the practical issue with mouse dynamics: the signal depends strongly on whether the user is actively moving the pointer. If the user is reading, typing, or waiting for a page to load, there may be little useful mouse evidence.</w:t>
      </w:r>
    </w:p>
    <w:p w14:paraId="0B142E89" w14:textId="77777777" w:rsidR="003D4C06" w:rsidRPr="003D4C06" w:rsidRDefault="003D4C06" w:rsidP="003D4C06">
      <w:pPr>
        <w:rPr>
          <w:rFonts w:cstheme="minorHAnsi"/>
          <w:sz w:val="24"/>
          <w:szCs w:val="24"/>
        </w:rPr>
      </w:pPr>
      <w:r w:rsidRPr="003D4C06">
        <w:rPr>
          <w:rFonts w:cstheme="minorHAnsi"/>
          <w:sz w:val="24"/>
          <w:szCs w:val="24"/>
        </w:rPr>
        <w:t>This does not mean mouse is useless. It still helps as a support channel because it gives another behavioural view of the session. The mouse model uses movement features such as path length, speed, acceleration, jerk, direction changes and pause behaviour. Mouse dynamics work supports the idea that pointer behaviour can be used for authentication and anomaly detection, but the results also need to be interpreted carefully because the available interaction can vary by task and session (Khan et al., 2024; Almalki, Assery and Roy, 2021).</w:t>
      </w:r>
    </w:p>
    <w:p w14:paraId="2049EDBA" w14:textId="77777777" w:rsidR="003D4C06" w:rsidRPr="003D4C06" w:rsidRDefault="003D4C06" w:rsidP="003D4C06">
      <w:pPr>
        <w:rPr>
          <w:rFonts w:cstheme="minorHAnsi"/>
          <w:sz w:val="24"/>
          <w:szCs w:val="24"/>
        </w:rPr>
      </w:pPr>
      <w:r w:rsidRPr="003D4C06">
        <w:rPr>
          <w:rFonts w:cstheme="minorHAnsi"/>
          <w:sz w:val="24"/>
          <w:szCs w:val="24"/>
        </w:rPr>
        <w:t>In the final prototype, I do not allow mouse to act as a standalone gatekeeper. Instead, mouse trust is fused with keyboard trust using a lower weight. This makes the system more cautious. If mouse evidence is present, it can support the behavioural trust score. If mouse evidence is missing or weak, the system should not immediately punish the user. This is why the backend uses short score holding and slow decay for missing mouse evidence.</w:t>
      </w:r>
    </w:p>
    <w:p w14:paraId="20AC9FD7" w14:textId="77777777" w:rsidR="00B24A0D" w:rsidRPr="000D0B94" w:rsidRDefault="00B24A0D" w:rsidP="00D76A4C">
      <w:pPr>
        <w:rPr>
          <w:rFonts w:cstheme="minorHAnsi"/>
          <w:sz w:val="24"/>
          <w:szCs w:val="24"/>
        </w:rPr>
      </w:pPr>
    </w:p>
    <w:p w14:paraId="2FD75A55" w14:textId="061FA034" w:rsidR="00A47D8A" w:rsidRPr="00B24A0D" w:rsidRDefault="000D0B94" w:rsidP="00B24A0D">
      <w:pPr>
        <w:pStyle w:val="Heading2"/>
      </w:pPr>
      <w:bookmarkStart w:id="38" w:name="_Toc217313039"/>
      <w:r w:rsidRPr="000D0B94">
        <w:t xml:space="preserve">5.4 </w:t>
      </w:r>
      <w:bookmarkEnd w:id="38"/>
      <w:r w:rsidR="003C1401" w:rsidRPr="003C1401">
        <w:t>Fusion and policy: value and limitations</w:t>
      </w:r>
    </w:p>
    <w:p w14:paraId="2EE0A000" w14:textId="77777777" w:rsidR="003C1401" w:rsidRPr="003C1401" w:rsidRDefault="003C1401" w:rsidP="003C1401">
      <w:pPr>
        <w:rPr>
          <w:rFonts w:cstheme="minorHAnsi"/>
          <w:sz w:val="24"/>
          <w:szCs w:val="24"/>
        </w:rPr>
      </w:pPr>
      <w:r w:rsidRPr="003C1401">
        <w:rPr>
          <w:rFonts w:cstheme="minorHAnsi"/>
          <w:sz w:val="24"/>
          <w:szCs w:val="24"/>
        </w:rPr>
        <w:t>Fusion and policy are needed because the single-channel results are not strong enough for a smooth continuous system. Keyboard is useful for rejecting impostors, but it is strict and rejects many genuine windows. Mouse is not strong enough alone either, because the held-out evaluation had high FRR and mouse evidence may be missing during normal use. Combining them is therefore a practical middle path. In my implementation, fusion is done using simple score-level rules with fixed weights. I did not use adaptive fusion because that would need more users, more sessions and stronger calibration evidence. I kept the logic transparent so the report can explain exactly what the system is doing.</w:t>
      </w:r>
    </w:p>
    <w:p w14:paraId="7A66E023" w14:textId="77777777" w:rsidR="003C1401" w:rsidRPr="003C1401" w:rsidRDefault="003C1401" w:rsidP="003C1401">
      <w:pPr>
        <w:rPr>
          <w:rFonts w:cstheme="minorHAnsi"/>
          <w:sz w:val="24"/>
          <w:szCs w:val="24"/>
        </w:rPr>
      </w:pPr>
      <w:r w:rsidRPr="003C1401">
        <w:rPr>
          <w:rFonts w:cstheme="minorHAnsi"/>
          <w:sz w:val="24"/>
          <w:szCs w:val="24"/>
        </w:rPr>
        <w:t>The three-level policy also makes practical sense. If trust is clearly high, the session should stay in ALLOW. If trust is clearly low, LOCK is reasonable. The difficult part is the middle range, where the system is unsure. That is why STEP UP exists. It gives the prototype a safer middle action instead of jumping directly from allow to lock. This follows the general security-usability trade-off discussed in continuous authentication literature (Baig and Eskeland, 2021; Ryu et al., 2021).</w:t>
      </w:r>
    </w:p>
    <w:p w14:paraId="57B18B23" w14:textId="77777777" w:rsidR="003C1401" w:rsidRPr="003C1401" w:rsidRDefault="003C1401" w:rsidP="003C1401">
      <w:pPr>
        <w:rPr>
          <w:rFonts w:cstheme="minorHAnsi"/>
          <w:sz w:val="24"/>
          <w:szCs w:val="24"/>
        </w:rPr>
      </w:pPr>
      <w:r w:rsidRPr="003C1401">
        <w:rPr>
          <w:rFonts w:cstheme="minorHAnsi"/>
          <w:sz w:val="24"/>
          <w:szCs w:val="24"/>
        </w:rPr>
        <w:t>The limitation is calibration. Small threshold changes can alter the number of STEP UP and LOCK events, especially when trust scores cluster near a boundary. Smoothing also changes behaviour. It reduces jitter, but it can delay takeover detection. The policy works as a prototype, but it would need proper calibration before real deployment.</w:t>
      </w:r>
    </w:p>
    <w:p w14:paraId="5C1A7A0D" w14:textId="77777777" w:rsidR="000D0B94" w:rsidRPr="000D0B94" w:rsidRDefault="000D0B94" w:rsidP="000D0B94">
      <w:pPr>
        <w:rPr>
          <w:rFonts w:cstheme="minorHAnsi"/>
          <w:sz w:val="24"/>
          <w:szCs w:val="24"/>
        </w:rPr>
      </w:pPr>
    </w:p>
    <w:p w14:paraId="2FC79145" w14:textId="14EB1BE8" w:rsidR="00A47D8A" w:rsidRPr="00B24A0D" w:rsidRDefault="000D0B94" w:rsidP="00B24A0D">
      <w:pPr>
        <w:pStyle w:val="Heading2"/>
      </w:pPr>
      <w:bookmarkStart w:id="39" w:name="_Toc217313040"/>
      <w:r w:rsidRPr="000D0B94">
        <w:t xml:space="preserve">5.5 </w:t>
      </w:r>
      <w:r w:rsidR="00A47D8A" w:rsidRPr="00A47D8A">
        <w:t>Threats to validity and limitations</w:t>
      </w:r>
      <w:bookmarkEnd w:id="39"/>
    </w:p>
    <w:p w14:paraId="118A7011" w14:textId="77777777" w:rsidR="003C1401" w:rsidRPr="003C1401" w:rsidRDefault="003C1401" w:rsidP="003C1401">
      <w:pPr>
        <w:rPr>
          <w:rFonts w:cstheme="minorHAnsi"/>
          <w:sz w:val="24"/>
          <w:szCs w:val="24"/>
        </w:rPr>
      </w:pPr>
      <w:r w:rsidRPr="003C1401">
        <w:rPr>
          <w:rFonts w:cstheme="minorHAnsi"/>
          <w:sz w:val="24"/>
          <w:szCs w:val="24"/>
        </w:rPr>
        <w:t xml:space="preserve">There are several limitations I must be open about. First is the impostor model. In offline evaluation, impostor windows are other users from the same dataset. This is a reasonable baseline, but it does not represent a skilled attacker who tries to mimic typing or uses automation. </w:t>
      </w:r>
      <w:proofErr w:type="gramStart"/>
      <w:r w:rsidRPr="003C1401">
        <w:rPr>
          <w:rFonts w:cstheme="minorHAnsi"/>
          <w:sz w:val="24"/>
          <w:szCs w:val="24"/>
        </w:rPr>
        <w:t>So</w:t>
      </w:r>
      <w:proofErr w:type="gramEnd"/>
      <w:r w:rsidRPr="003C1401">
        <w:rPr>
          <w:rFonts w:cstheme="minorHAnsi"/>
          <w:sz w:val="24"/>
          <w:szCs w:val="24"/>
        </w:rPr>
        <w:t xml:space="preserve"> the FAR values should be read as dataset-level impostor results, not as a full adversarial guarantee.</w:t>
      </w:r>
    </w:p>
    <w:p w14:paraId="06F9E40B" w14:textId="43E6C260" w:rsidR="003C1401" w:rsidRPr="003C1401" w:rsidRDefault="003C1401" w:rsidP="003C1401">
      <w:pPr>
        <w:rPr>
          <w:rFonts w:cstheme="minorHAnsi"/>
          <w:sz w:val="24"/>
          <w:szCs w:val="24"/>
        </w:rPr>
      </w:pPr>
      <w:r w:rsidRPr="003C1401">
        <w:rPr>
          <w:rFonts w:cstheme="minorHAnsi"/>
          <w:sz w:val="24"/>
          <w:szCs w:val="24"/>
        </w:rPr>
        <w:t>Second is dataset constraint</w:t>
      </w:r>
      <w:r w:rsidR="00E600C0">
        <w:rPr>
          <w:rFonts w:cstheme="minorHAnsi"/>
          <w:sz w:val="24"/>
          <w:szCs w:val="24"/>
        </w:rPr>
        <w:t>s</w:t>
      </w:r>
      <w:r w:rsidRPr="003C1401">
        <w:rPr>
          <w:rFonts w:cstheme="minorHAnsi"/>
          <w:sz w:val="24"/>
          <w:szCs w:val="24"/>
        </w:rPr>
        <w:t>. Both keyboard and mouse models are built from public datasets. They give a useful starting point, but they cannot represent every keyboard type, workstation setup, device, or work task. Behaviour drift is also a real issue. A user may type or move differently when tired, stressed, or using a different device, which can increase false rejection in practice. Keystroke dynamics literature also discusses variability and challenges in user behaviour, so this limitation is expected (Teh et al., 2013).</w:t>
      </w:r>
    </w:p>
    <w:p w14:paraId="3BAE3664" w14:textId="747EF654" w:rsidR="003C1401" w:rsidRPr="003C1401" w:rsidRDefault="003C1401" w:rsidP="003C1401">
      <w:pPr>
        <w:rPr>
          <w:rFonts w:cstheme="minorHAnsi"/>
          <w:sz w:val="24"/>
          <w:szCs w:val="24"/>
        </w:rPr>
      </w:pPr>
      <w:r w:rsidRPr="003C1401">
        <w:rPr>
          <w:rFonts w:cstheme="minorHAnsi"/>
          <w:sz w:val="24"/>
          <w:szCs w:val="24"/>
        </w:rPr>
        <w:t xml:space="preserve">Third is the face liveness limitation. My liveness score is basic and motion-based. It was not evaluated against print, replay, mask, or AI-generated face attacks. Face anti-spoofing surveys make it clear that reliable liveness needs dedicated methods, datasets and benchmarking (Xing et al., 2025). </w:t>
      </w:r>
      <w:proofErr w:type="gramStart"/>
      <w:r w:rsidRPr="003C1401">
        <w:rPr>
          <w:rFonts w:cstheme="minorHAnsi"/>
          <w:sz w:val="24"/>
          <w:szCs w:val="24"/>
        </w:rPr>
        <w:t>So</w:t>
      </w:r>
      <w:proofErr w:type="gramEnd"/>
      <w:r w:rsidRPr="003C1401">
        <w:rPr>
          <w:rFonts w:cstheme="minorHAnsi"/>
          <w:sz w:val="24"/>
          <w:szCs w:val="24"/>
        </w:rPr>
        <w:t xml:space="preserve"> face is only a support signal in this project.</w:t>
      </w:r>
    </w:p>
    <w:p w14:paraId="25695D3E" w14:textId="77777777" w:rsidR="003C1401" w:rsidRPr="003C1401" w:rsidRDefault="003C1401" w:rsidP="003C1401">
      <w:pPr>
        <w:rPr>
          <w:rFonts w:cstheme="minorHAnsi"/>
          <w:sz w:val="24"/>
          <w:szCs w:val="24"/>
        </w:rPr>
      </w:pPr>
      <w:r w:rsidRPr="003C1401">
        <w:rPr>
          <w:rFonts w:cstheme="minorHAnsi"/>
          <w:sz w:val="24"/>
          <w:szCs w:val="24"/>
        </w:rPr>
        <w:t>Finally, the live testing is small. The labelled live-stream test is useful because it uses unseen browser activity, but it is not a large user study. Trust scores are also not calibrated probabilities. They depend on model margins, scaling, thresholds and session conditions. For this reason, I treat the system as a proof-of-concept and recommend larger live testing, threshold calibration and user adaptation as future work.</w:t>
      </w:r>
    </w:p>
    <w:p w14:paraId="057EACAF" w14:textId="77777777" w:rsidR="00222E3B" w:rsidRDefault="00222E3B" w:rsidP="00A47D8A">
      <w:pPr>
        <w:rPr>
          <w:rFonts w:cstheme="minorHAnsi"/>
          <w:sz w:val="24"/>
          <w:szCs w:val="24"/>
        </w:rPr>
      </w:pPr>
    </w:p>
    <w:p w14:paraId="68BDCA4C" w14:textId="77777777" w:rsidR="00222E3B" w:rsidRDefault="00222E3B" w:rsidP="00A47D8A">
      <w:pPr>
        <w:rPr>
          <w:rFonts w:cstheme="minorHAnsi"/>
          <w:sz w:val="24"/>
          <w:szCs w:val="24"/>
        </w:rPr>
      </w:pPr>
    </w:p>
    <w:p w14:paraId="4B374210" w14:textId="77777777" w:rsidR="00222E3B" w:rsidRDefault="00222E3B" w:rsidP="00A47D8A">
      <w:pPr>
        <w:rPr>
          <w:rFonts w:cstheme="minorHAnsi"/>
          <w:sz w:val="24"/>
          <w:szCs w:val="24"/>
        </w:rPr>
      </w:pPr>
    </w:p>
    <w:p w14:paraId="5C6A5171" w14:textId="36A2ABBF" w:rsidR="00B511E4" w:rsidRDefault="00B511E4" w:rsidP="008A4E53">
      <w:pPr>
        <w:pStyle w:val="Heading1"/>
        <w:rPr>
          <w:sz w:val="32"/>
          <w:szCs w:val="32"/>
        </w:rPr>
      </w:pPr>
      <w:bookmarkStart w:id="40" w:name="_Toc217313041"/>
      <w:r w:rsidRPr="00B511E4">
        <w:t xml:space="preserve">Chapter 6 – </w:t>
      </w:r>
      <w:r w:rsidR="00A47D8A" w:rsidRPr="00A47D8A">
        <w:t>Evaluation, Reflections, and Conclusions</w:t>
      </w:r>
      <w:bookmarkEnd w:id="40"/>
    </w:p>
    <w:p w14:paraId="20B34450" w14:textId="36E6FE5A" w:rsidR="006224AF" w:rsidRPr="00F3696D" w:rsidRDefault="006224AF" w:rsidP="00F3696D">
      <w:pPr>
        <w:pStyle w:val="Heading2"/>
      </w:pPr>
      <w:bookmarkStart w:id="41" w:name="_Toc217313042"/>
      <w:r w:rsidRPr="00F3696D">
        <w:t xml:space="preserve">6.1 </w:t>
      </w:r>
      <w:r w:rsidR="00A47D8A" w:rsidRPr="00F3696D">
        <w:t>Overall evaluation against the proposal plan</w:t>
      </w:r>
      <w:bookmarkEnd w:id="41"/>
    </w:p>
    <w:p w14:paraId="2A9E4570" w14:textId="77777777" w:rsidR="003D4C06" w:rsidRPr="003D4C06" w:rsidRDefault="003D4C06" w:rsidP="003D4C06">
      <w:pPr>
        <w:pStyle w:val="Heading2"/>
        <w:rPr>
          <w:rFonts w:cstheme="minorHAnsi"/>
          <w:b w:val="0"/>
          <w:bCs/>
          <w:sz w:val="24"/>
          <w:szCs w:val="24"/>
        </w:rPr>
      </w:pPr>
      <w:bookmarkStart w:id="42" w:name="_Toc217313043"/>
      <w:r w:rsidRPr="003D4C06">
        <w:rPr>
          <w:rFonts w:cstheme="minorHAnsi"/>
          <w:b w:val="0"/>
          <w:bCs/>
          <w:sz w:val="24"/>
          <w:szCs w:val="24"/>
        </w:rPr>
        <w:t>In my proposal, the target was a hybrid continuous authentication system where keyboard and mouse work silently in the background, and face-based evidence can support stronger checks when behaviour looks suspicious. If I evaluate the final submission against that plan, the core idea is delivered. The system runs as a web prototype. The browser captures typing and mouse movement, converts them into short windows, and sends them to the backend. The backend loads the saved models, generates per-modality trust values, fuses them, applies smoothing, and returns a policy decision as ALLOW, STEP UP, or LOCK. Most importantly, it is not only a demo. It generates logs and plots that I can use as evidence in the report.</w:t>
      </w:r>
    </w:p>
    <w:p w14:paraId="14DA964F" w14:textId="77777777" w:rsidR="003D4C06" w:rsidRPr="003D4C06" w:rsidRDefault="003D4C06" w:rsidP="003D4C06">
      <w:pPr>
        <w:pStyle w:val="Heading2"/>
        <w:rPr>
          <w:rFonts w:cstheme="minorHAnsi"/>
          <w:b w:val="0"/>
          <w:bCs/>
          <w:sz w:val="24"/>
          <w:szCs w:val="24"/>
        </w:rPr>
      </w:pPr>
      <w:r w:rsidRPr="003D4C06">
        <w:rPr>
          <w:rFonts w:cstheme="minorHAnsi"/>
          <w:b w:val="0"/>
          <w:bCs/>
          <w:sz w:val="24"/>
          <w:szCs w:val="24"/>
        </w:rPr>
        <w:t>A few things changed during implementation because the original plan was too ambitious in some places. The biggest change was the keyboard model. I initially considered a per-user autoencoder as the main keyboard verifier. After correction, the CAE baseline gave useful separation, with EER around 0.164 and ROC AUC around 0.908. However, it still needed one model and one threshold for each user, which made the runtime path more complicated. The SVM approach was easier to integrate into the live monitor because it uses one global model and scaler. Because of this, I kept the CAE as a baseline and used the keyboard SVM as the final runtime scorer.</w:t>
      </w:r>
    </w:p>
    <w:p w14:paraId="20C50627" w14:textId="77777777" w:rsidR="003D4C06" w:rsidRPr="003D4C06" w:rsidRDefault="003D4C06" w:rsidP="003D4C06">
      <w:pPr>
        <w:pStyle w:val="Heading2"/>
        <w:rPr>
          <w:rFonts w:cstheme="minorHAnsi"/>
          <w:b w:val="0"/>
          <w:bCs/>
          <w:sz w:val="24"/>
          <w:szCs w:val="24"/>
        </w:rPr>
      </w:pPr>
      <w:r w:rsidRPr="003D4C06">
        <w:rPr>
          <w:rFonts w:cstheme="minorHAnsi"/>
          <w:b w:val="0"/>
          <w:bCs/>
          <w:sz w:val="24"/>
          <w:szCs w:val="24"/>
        </w:rPr>
        <w:t xml:space="preserve">The second change was about face. In the proposal, face was part of the multimodal design, but in the final implementation I treated it as step-up support rather than a fully trained face-authentication system. A proper face anti-spoofing setup needs dedicated datasets and evaluation that I could not complete properly in the project scope. </w:t>
      </w:r>
      <w:proofErr w:type="gramStart"/>
      <w:r w:rsidRPr="003D4C06">
        <w:rPr>
          <w:rFonts w:cstheme="minorHAnsi"/>
          <w:b w:val="0"/>
          <w:bCs/>
          <w:sz w:val="24"/>
          <w:szCs w:val="24"/>
        </w:rPr>
        <w:t>So</w:t>
      </w:r>
      <w:proofErr w:type="gramEnd"/>
      <w:r w:rsidRPr="003D4C06">
        <w:rPr>
          <w:rFonts w:cstheme="minorHAnsi"/>
          <w:b w:val="0"/>
          <w:bCs/>
          <w:sz w:val="24"/>
          <w:szCs w:val="24"/>
        </w:rPr>
        <w:t xml:space="preserve"> I kept the face pipeline lightweight, used a match score and a basic liveness score, and stated the limitation clearly instead of making strong claims.</w:t>
      </w:r>
    </w:p>
    <w:p w14:paraId="4189DB83" w14:textId="77777777" w:rsidR="003D4C06" w:rsidRPr="003D4C06" w:rsidRDefault="003D4C06" w:rsidP="003D4C06">
      <w:pPr>
        <w:pStyle w:val="Heading2"/>
        <w:rPr>
          <w:rFonts w:cstheme="minorHAnsi"/>
          <w:b w:val="0"/>
          <w:bCs/>
          <w:sz w:val="24"/>
          <w:szCs w:val="24"/>
        </w:rPr>
      </w:pPr>
      <w:r w:rsidRPr="003D4C06">
        <w:rPr>
          <w:rFonts w:cstheme="minorHAnsi"/>
          <w:b w:val="0"/>
          <w:bCs/>
          <w:sz w:val="24"/>
          <w:szCs w:val="24"/>
        </w:rPr>
        <w:t>Overall, the final design is slightly more conservative than the proposal, but stronger as evidence. Metrics CSVs, the takeover plot, live time-series plots, histograms, action counts and labelled live-stream metrics show what the system actually does, not only what it was supposed to do.</w:t>
      </w:r>
    </w:p>
    <w:p w14:paraId="5FFA852A" w14:textId="037E981D" w:rsidR="00497756" w:rsidRDefault="00497756" w:rsidP="00497756">
      <w:pPr>
        <w:pStyle w:val="Heading2"/>
        <w:rPr>
          <w:rFonts w:eastAsiaTheme="minorHAnsi" w:cstheme="minorHAnsi"/>
          <w:b w:val="0"/>
          <w:color w:val="auto"/>
          <w:sz w:val="24"/>
          <w:szCs w:val="24"/>
        </w:rPr>
      </w:pPr>
    </w:p>
    <w:p w14:paraId="539D0C4C" w14:textId="77777777" w:rsidR="00497756" w:rsidRDefault="00497756" w:rsidP="00497756">
      <w:pPr>
        <w:pStyle w:val="Heading2"/>
        <w:rPr>
          <w:rFonts w:eastAsiaTheme="minorHAnsi" w:cstheme="minorHAnsi"/>
          <w:b w:val="0"/>
          <w:color w:val="auto"/>
          <w:sz w:val="24"/>
          <w:szCs w:val="24"/>
        </w:rPr>
      </w:pPr>
    </w:p>
    <w:p w14:paraId="5AB44540" w14:textId="77777777" w:rsidR="00497756" w:rsidRDefault="00497756" w:rsidP="00497756">
      <w:pPr>
        <w:pStyle w:val="NoSpacing"/>
      </w:pPr>
    </w:p>
    <w:p w14:paraId="10F41878" w14:textId="77777777" w:rsidR="00497756" w:rsidRDefault="00497756" w:rsidP="00497756">
      <w:pPr>
        <w:pStyle w:val="NoSpacing"/>
      </w:pPr>
    </w:p>
    <w:p w14:paraId="72AD36C4" w14:textId="77777777" w:rsidR="00497756" w:rsidRPr="00497756" w:rsidRDefault="00497756" w:rsidP="00497756">
      <w:pPr>
        <w:pStyle w:val="NoSpacing"/>
      </w:pPr>
    </w:p>
    <w:p w14:paraId="25D7ED6A" w14:textId="13442536" w:rsidR="00A47D8A" w:rsidRPr="00F3696D" w:rsidRDefault="006224AF" w:rsidP="00F3696D">
      <w:pPr>
        <w:pStyle w:val="Heading2"/>
      </w:pPr>
      <w:r w:rsidRPr="00F3696D">
        <w:t xml:space="preserve">6.2 </w:t>
      </w:r>
      <w:r w:rsidR="00A47D8A" w:rsidRPr="00F3696D">
        <w:t>Reflection: what I learned and what I would do differently</w:t>
      </w:r>
      <w:bookmarkEnd w:id="42"/>
    </w:p>
    <w:p w14:paraId="36E5F492" w14:textId="77777777" w:rsidR="00AA7990" w:rsidRPr="00AA7990" w:rsidRDefault="00AA7990" w:rsidP="00AA7990">
      <w:pPr>
        <w:rPr>
          <w:rFonts w:cstheme="minorHAnsi"/>
          <w:sz w:val="24"/>
          <w:szCs w:val="24"/>
        </w:rPr>
      </w:pPr>
      <w:r w:rsidRPr="00AA7990">
        <w:rPr>
          <w:rFonts w:cstheme="minorHAnsi"/>
          <w:sz w:val="24"/>
          <w:szCs w:val="24"/>
        </w:rPr>
        <w:t>This project taught me that continuous authentication is not only about choosing a strong model. It is mainly about making the full pipeline behave properly in real time. Training a model and getting an offline metric is only one part of the work. Making the model handle missing input, noisy short windows, idle periods and real user behaviour is where most of the practical difficulty appeared.</w:t>
      </w:r>
    </w:p>
    <w:p w14:paraId="2EE45849" w14:textId="77777777" w:rsidR="00AA7990" w:rsidRPr="00AA7990" w:rsidRDefault="00AA7990" w:rsidP="00AA7990">
      <w:pPr>
        <w:rPr>
          <w:rFonts w:cstheme="minorHAnsi"/>
          <w:sz w:val="24"/>
          <w:szCs w:val="24"/>
        </w:rPr>
      </w:pPr>
      <w:r w:rsidRPr="00AA7990">
        <w:rPr>
          <w:rFonts w:cstheme="minorHAnsi"/>
          <w:sz w:val="24"/>
          <w:szCs w:val="24"/>
        </w:rPr>
        <w:t>One important learning was about trust scoring. At first, I used simple maximum-probability style confidence. It looked acceptable in offline checks, but in the live monitor the trust sometimes appeared constant or misleading. After debugging and testing, I understood that continuous authentication needs a trust definition that matches the actual security question. The important question is whether the current operator still looks like the enrolled user. It is not only whether the model is confident about any class. This is why, for keyboard, I used margin-based trust, and for the takeover plot I used claimed-user trust rather than generic maximum confidence.</w:t>
      </w:r>
    </w:p>
    <w:p w14:paraId="091BBACB" w14:textId="77777777" w:rsidR="00AA7990" w:rsidRPr="00AA7990" w:rsidRDefault="00AA7990" w:rsidP="00AA7990">
      <w:pPr>
        <w:rPr>
          <w:rFonts w:cstheme="minorHAnsi"/>
          <w:sz w:val="24"/>
          <w:szCs w:val="24"/>
        </w:rPr>
      </w:pPr>
      <w:r w:rsidRPr="00AA7990">
        <w:rPr>
          <w:rFonts w:cstheme="minorHAnsi"/>
          <w:sz w:val="24"/>
          <w:szCs w:val="24"/>
        </w:rPr>
        <w:t>Another learning was that small engineering choices can change the full system behaviour. Window timing, feature order, scaling, and how the browser handles idle windows can break the system silently. I faced feature mismatch issues and trust values not updating properly. I had to fix these by keeping feature dimensions consistent, reusing the correct saved scaler, and avoiding fake zero scores during idle periods. This part is not glamorous, but it is the core reason why the prototype works.</w:t>
      </w:r>
    </w:p>
    <w:p w14:paraId="07D9C229" w14:textId="77777777" w:rsidR="00AA7990" w:rsidRPr="00AA7990" w:rsidRDefault="00AA7990" w:rsidP="00AA7990">
      <w:pPr>
        <w:rPr>
          <w:rFonts w:cstheme="minorHAnsi"/>
          <w:sz w:val="24"/>
          <w:szCs w:val="24"/>
        </w:rPr>
      </w:pPr>
      <w:r w:rsidRPr="00AA7990">
        <w:rPr>
          <w:rFonts w:cstheme="minorHAnsi"/>
          <w:sz w:val="24"/>
          <w:szCs w:val="24"/>
        </w:rPr>
        <w:t>If I had more time, I would improve three things. First, I would calibrate thresholds based on real costs, not only selected operating points. Second, I would add adaptation, because behaviour can drift over time and fixed models may increase FRR in real use. Third, I would improve face evaluation. I would either keep face only as a minor support signal or test it properly with standard anti-spoofing datasets, because the current liveness score is not strong enough to claim robust spoof resistance.</w:t>
      </w:r>
    </w:p>
    <w:p w14:paraId="1A610788" w14:textId="77777777" w:rsidR="00497756" w:rsidRDefault="00497756" w:rsidP="00497756">
      <w:pPr>
        <w:rPr>
          <w:rFonts w:cstheme="minorHAnsi"/>
          <w:sz w:val="24"/>
          <w:szCs w:val="24"/>
        </w:rPr>
      </w:pPr>
    </w:p>
    <w:p w14:paraId="72BD992A" w14:textId="77777777" w:rsidR="00497756" w:rsidRDefault="00497756" w:rsidP="00497756">
      <w:pPr>
        <w:rPr>
          <w:rFonts w:cstheme="minorHAnsi"/>
          <w:sz w:val="24"/>
          <w:szCs w:val="24"/>
        </w:rPr>
      </w:pPr>
    </w:p>
    <w:p w14:paraId="05CDBF39" w14:textId="77777777" w:rsidR="00497756" w:rsidRDefault="00497756" w:rsidP="00497756">
      <w:pPr>
        <w:rPr>
          <w:rFonts w:cstheme="minorHAnsi"/>
          <w:sz w:val="24"/>
          <w:szCs w:val="24"/>
        </w:rPr>
      </w:pPr>
    </w:p>
    <w:p w14:paraId="4E2ACD6B" w14:textId="77777777" w:rsidR="00497756" w:rsidRDefault="00497756" w:rsidP="00497756">
      <w:pPr>
        <w:rPr>
          <w:rFonts w:cstheme="minorHAnsi"/>
          <w:sz w:val="24"/>
          <w:szCs w:val="24"/>
        </w:rPr>
      </w:pPr>
    </w:p>
    <w:p w14:paraId="420DB4B8" w14:textId="77777777" w:rsidR="00497756" w:rsidRDefault="00497756" w:rsidP="00497756">
      <w:pPr>
        <w:rPr>
          <w:rFonts w:cstheme="minorHAnsi"/>
          <w:sz w:val="24"/>
          <w:szCs w:val="24"/>
        </w:rPr>
      </w:pPr>
    </w:p>
    <w:p w14:paraId="340318B1" w14:textId="77777777" w:rsidR="00497756" w:rsidRDefault="00497756" w:rsidP="00497756">
      <w:pPr>
        <w:rPr>
          <w:rFonts w:cstheme="minorHAnsi"/>
          <w:sz w:val="24"/>
          <w:szCs w:val="24"/>
        </w:rPr>
      </w:pPr>
    </w:p>
    <w:p w14:paraId="758FDBD0" w14:textId="77777777" w:rsidR="00497756" w:rsidRDefault="00497756" w:rsidP="00497756">
      <w:pPr>
        <w:rPr>
          <w:rFonts w:cstheme="minorHAnsi"/>
          <w:sz w:val="24"/>
          <w:szCs w:val="24"/>
        </w:rPr>
      </w:pPr>
    </w:p>
    <w:p w14:paraId="0291147A" w14:textId="77777777" w:rsidR="00497756" w:rsidRDefault="00497756" w:rsidP="00497756">
      <w:pPr>
        <w:rPr>
          <w:rFonts w:cstheme="minorHAnsi"/>
          <w:sz w:val="24"/>
          <w:szCs w:val="24"/>
        </w:rPr>
      </w:pPr>
    </w:p>
    <w:p w14:paraId="457CD67E" w14:textId="77777777" w:rsidR="00497756" w:rsidRDefault="00497756" w:rsidP="00497756">
      <w:pPr>
        <w:rPr>
          <w:rFonts w:cstheme="minorHAnsi"/>
          <w:sz w:val="24"/>
          <w:szCs w:val="24"/>
        </w:rPr>
      </w:pPr>
    </w:p>
    <w:p w14:paraId="76018C9F" w14:textId="77777777" w:rsidR="00497756" w:rsidRDefault="00497756" w:rsidP="00497756">
      <w:pPr>
        <w:rPr>
          <w:rFonts w:cstheme="minorHAnsi"/>
          <w:sz w:val="24"/>
          <w:szCs w:val="24"/>
        </w:rPr>
      </w:pPr>
    </w:p>
    <w:p w14:paraId="581DFC3C" w14:textId="77777777" w:rsidR="00497756" w:rsidRPr="006224AF" w:rsidRDefault="00497756" w:rsidP="00497756">
      <w:pPr>
        <w:rPr>
          <w:rFonts w:cstheme="minorHAnsi"/>
          <w:sz w:val="24"/>
          <w:szCs w:val="24"/>
        </w:rPr>
      </w:pPr>
    </w:p>
    <w:p w14:paraId="21A42BE4" w14:textId="347CB369" w:rsidR="00497756" w:rsidRPr="00F3696D" w:rsidRDefault="006224AF" w:rsidP="00F3696D">
      <w:pPr>
        <w:pStyle w:val="Heading2"/>
      </w:pPr>
      <w:bookmarkStart w:id="43" w:name="_Toc217313044"/>
      <w:r w:rsidRPr="00F3696D">
        <w:t xml:space="preserve">6.3 </w:t>
      </w:r>
      <w:r w:rsidR="00A47D8A" w:rsidRPr="00F3696D">
        <w:t>Conclusion: key takeaways and future work</w:t>
      </w:r>
      <w:bookmarkEnd w:id="43"/>
    </w:p>
    <w:p w14:paraId="12097188" w14:textId="77777777" w:rsidR="00AA7990" w:rsidRPr="00AA7990" w:rsidRDefault="00AA7990" w:rsidP="00AA7990">
      <w:pPr>
        <w:rPr>
          <w:rFonts w:cstheme="minorHAnsi"/>
          <w:sz w:val="24"/>
          <w:szCs w:val="24"/>
        </w:rPr>
      </w:pPr>
      <w:r w:rsidRPr="00AA7990">
        <w:rPr>
          <w:rFonts w:cstheme="minorHAnsi"/>
          <w:sz w:val="24"/>
          <w:szCs w:val="24"/>
        </w:rPr>
        <w:t xml:space="preserve">The main takeaway from this dissertation is that continuous authentication can act as a practical safety net for session hijacking, but only if it is treated as a risk-scoring system, not as a perfect biometric lock. The keyboard SVM results show a clear trade-off. FAR is very low, so it is useful for rejecting impostors, but FRR is high, so genuine windows can also be rejected often. This means keyboard alone is not suitable for harsh locking behaviour. Mouse adds useful behavioural support, but the held-out result also shows high FRR, and in real sessions mouse activity is not always available. </w:t>
      </w:r>
      <w:proofErr w:type="gramStart"/>
      <w:r w:rsidRPr="00AA7990">
        <w:rPr>
          <w:rFonts w:cstheme="minorHAnsi"/>
          <w:sz w:val="24"/>
          <w:szCs w:val="24"/>
        </w:rPr>
        <w:t>So</w:t>
      </w:r>
      <w:proofErr w:type="gramEnd"/>
      <w:r w:rsidRPr="00AA7990">
        <w:rPr>
          <w:rFonts w:cstheme="minorHAnsi"/>
          <w:sz w:val="24"/>
          <w:szCs w:val="24"/>
        </w:rPr>
        <w:t xml:space="preserve"> mouse alone is not enough either.</w:t>
      </w:r>
    </w:p>
    <w:p w14:paraId="0F5532AB" w14:textId="77777777" w:rsidR="00AA7990" w:rsidRPr="00AA7990" w:rsidRDefault="00AA7990" w:rsidP="00AA7990">
      <w:pPr>
        <w:rPr>
          <w:rFonts w:cstheme="minorHAnsi"/>
          <w:sz w:val="24"/>
          <w:szCs w:val="24"/>
        </w:rPr>
      </w:pPr>
      <w:r w:rsidRPr="00AA7990">
        <w:rPr>
          <w:rFonts w:cstheme="minorHAnsi"/>
          <w:sz w:val="24"/>
          <w:szCs w:val="24"/>
        </w:rPr>
        <w:t>The part that works best in a realistic sense is combining signals with a clear fusion rule and using a three-level policy. STEP UP is important because it gives the system a middle option instead of jumping straight from ALLOW to LOCK. The takeover replay also supports the project goal because it shows that when claimed-user trust drops after a user switch, the system can move toward a stronger response.</w:t>
      </w:r>
    </w:p>
    <w:p w14:paraId="52858FCE" w14:textId="77777777" w:rsidR="00AA7990" w:rsidRPr="00AA7990" w:rsidRDefault="00AA7990" w:rsidP="00AA7990">
      <w:pPr>
        <w:rPr>
          <w:rFonts w:cstheme="minorHAnsi"/>
          <w:sz w:val="24"/>
          <w:szCs w:val="24"/>
        </w:rPr>
      </w:pPr>
      <w:r w:rsidRPr="00AA7990">
        <w:rPr>
          <w:rFonts w:cstheme="minorHAnsi"/>
          <w:sz w:val="24"/>
          <w:szCs w:val="24"/>
        </w:rPr>
        <w:t>For future work, I would focus on making the system more deployable. This means better threshold calibration, improved handling of idle periods, and context-aware weighting instead of fixed weights. I would also strengthen face by using proper liveness methods and evaluation. Finally, I would run a small user study with multiple sessions per user and different devices. Without that, the system remains a prototype with evidence, but it cannot claim strong generalisation to real workplace conditions.</w:t>
      </w:r>
    </w:p>
    <w:p w14:paraId="69C078DE" w14:textId="77777777" w:rsidR="00222E3B" w:rsidRDefault="00222E3B" w:rsidP="00A47D8A">
      <w:pPr>
        <w:rPr>
          <w:rFonts w:cstheme="minorHAnsi"/>
          <w:sz w:val="24"/>
          <w:szCs w:val="24"/>
        </w:rPr>
      </w:pPr>
    </w:p>
    <w:p w14:paraId="3D6294D1" w14:textId="77777777" w:rsidR="00222E3B" w:rsidRDefault="00222E3B" w:rsidP="00A47D8A">
      <w:pPr>
        <w:rPr>
          <w:rFonts w:cstheme="minorHAnsi"/>
          <w:sz w:val="24"/>
          <w:szCs w:val="24"/>
        </w:rPr>
      </w:pPr>
    </w:p>
    <w:p w14:paraId="39D510ED" w14:textId="77777777" w:rsidR="00222E3B" w:rsidRDefault="00222E3B" w:rsidP="00A47D8A">
      <w:pPr>
        <w:rPr>
          <w:rFonts w:cstheme="minorHAnsi"/>
          <w:sz w:val="24"/>
          <w:szCs w:val="24"/>
        </w:rPr>
      </w:pPr>
    </w:p>
    <w:p w14:paraId="20E9BB87" w14:textId="77777777" w:rsidR="00222E3B" w:rsidRDefault="00222E3B" w:rsidP="00A47D8A">
      <w:pPr>
        <w:rPr>
          <w:rFonts w:cstheme="minorHAnsi"/>
          <w:sz w:val="24"/>
          <w:szCs w:val="24"/>
        </w:rPr>
      </w:pPr>
    </w:p>
    <w:p w14:paraId="41D4758E" w14:textId="77777777" w:rsidR="00222E3B" w:rsidRDefault="00222E3B" w:rsidP="00A47D8A">
      <w:pPr>
        <w:rPr>
          <w:rFonts w:cstheme="minorHAnsi"/>
          <w:sz w:val="24"/>
          <w:szCs w:val="24"/>
        </w:rPr>
      </w:pPr>
    </w:p>
    <w:p w14:paraId="33EDEABD" w14:textId="77777777" w:rsidR="00222E3B" w:rsidRDefault="00222E3B" w:rsidP="00A47D8A">
      <w:pPr>
        <w:rPr>
          <w:rFonts w:cstheme="minorHAnsi"/>
          <w:sz w:val="24"/>
          <w:szCs w:val="24"/>
        </w:rPr>
      </w:pPr>
    </w:p>
    <w:p w14:paraId="5C360F21" w14:textId="77777777" w:rsidR="00222E3B" w:rsidRDefault="00222E3B" w:rsidP="00A47D8A">
      <w:pPr>
        <w:rPr>
          <w:rFonts w:cstheme="minorHAnsi"/>
          <w:sz w:val="24"/>
          <w:szCs w:val="24"/>
        </w:rPr>
      </w:pPr>
    </w:p>
    <w:p w14:paraId="7F22E0CB" w14:textId="77777777" w:rsidR="00222E3B" w:rsidRDefault="00222E3B" w:rsidP="00A47D8A">
      <w:pPr>
        <w:rPr>
          <w:rFonts w:cstheme="minorHAnsi"/>
          <w:sz w:val="24"/>
          <w:szCs w:val="24"/>
        </w:rPr>
      </w:pPr>
    </w:p>
    <w:p w14:paraId="43C4232A" w14:textId="77777777" w:rsidR="00222E3B" w:rsidRDefault="00222E3B" w:rsidP="00A47D8A">
      <w:pPr>
        <w:rPr>
          <w:rFonts w:cstheme="minorHAnsi"/>
          <w:sz w:val="24"/>
          <w:szCs w:val="24"/>
        </w:rPr>
      </w:pPr>
    </w:p>
    <w:p w14:paraId="298AAC4C" w14:textId="77777777" w:rsidR="00222E3B" w:rsidRDefault="00222E3B" w:rsidP="00A47D8A">
      <w:pPr>
        <w:rPr>
          <w:rFonts w:cstheme="minorHAnsi"/>
          <w:sz w:val="24"/>
          <w:szCs w:val="24"/>
        </w:rPr>
      </w:pPr>
    </w:p>
    <w:p w14:paraId="4F208284" w14:textId="77777777" w:rsidR="00222E3B" w:rsidRDefault="00222E3B" w:rsidP="00A47D8A">
      <w:pPr>
        <w:rPr>
          <w:rFonts w:cstheme="minorHAnsi"/>
          <w:sz w:val="24"/>
          <w:szCs w:val="24"/>
        </w:rPr>
      </w:pPr>
    </w:p>
    <w:p w14:paraId="56AA6DA5" w14:textId="77777777" w:rsidR="00222E3B" w:rsidRDefault="00222E3B" w:rsidP="00A47D8A">
      <w:pPr>
        <w:rPr>
          <w:rFonts w:cstheme="minorHAnsi"/>
          <w:sz w:val="24"/>
          <w:szCs w:val="24"/>
        </w:rPr>
      </w:pPr>
    </w:p>
    <w:p w14:paraId="1373A7B6" w14:textId="77777777" w:rsidR="00222E3B" w:rsidRDefault="00222E3B" w:rsidP="00A47D8A">
      <w:pPr>
        <w:rPr>
          <w:rFonts w:cstheme="minorHAnsi"/>
          <w:sz w:val="24"/>
          <w:szCs w:val="24"/>
        </w:rPr>
      </w:pPr>
    </w:p>
    <w:p w14:paraId="5BED93FC" w14:textId="77777777" w:rsidR="00222E3B" w:rsidRPr="006224AF" w:rsidRDefault="00222E3B" w:rsidP="00A47D8A">
      <w:pPr>
        <w:rPr>
          <w:rFonts w:cstheme="minorHAnsi"/>
          <w:sz w:val="24"/>
          <w:szCs w:val="24"/>
        </w:rPr>
      </w:pPr>
    </w:p>
    <w:p w14:paraId="176B526E" w14:textId="1859BEC5" w:rsidR="009309BF" w:rsidRDefault="009309BF" w:rsidP="008158ED">
      <w:pPr>
        <w:pStyle w:val="Heading1"/>
      </w:pPr>
      <w:bookmarkStart w:id="44" w:name="_Toc217313045"/>
      <w:r>
        <w:t>References</w:t>
      </w:r>
      <w:bookmarkEnd w:id="44"/>
    </w:p>
    <w:p w14:paraId="1108DF03" w14:textId="77777777" w:rsidR="00F57A82" w:rsidRDefault="00067E70">
      <w:pPr>
        <w:pStyle w:val="ListParagraph"/>
        <w:numPr>
          <w:ilvl w:val="0"/>
          <w:numId w:val="1"/>
        </w:numPr>
        <w:rPr>
          <w:sz w:val="24"/>
          <w:szCs w:val="24"/>
        </w:rPr>
      </w:pPr>
      <w:r w:rsidRPr="00EC4B6E">
        <w:rPr>
          <w:sz w:val="24"/>
          <w:szCs w:val="24"/>
        </w:rPr>
        <w:t xml:space="preserve">Wang, X. and Hou, D. (2024) ‘Enhancing Keystroke Dynamics Authentication with Ensemble Learning and Data Resampling Techniques’, </w:t>
      </w:r>
      <w:r w:rsidRPr="00EC4B6E">
        <w:rPr>
          <w:i/>
          <w:iCs/>
          <w:sz w:val="24"/>
          <w:szCs w:val="24"/>
        </w:rPr>
        <w:t>Electronics.</w:t>
      </w:r>
      <w:r w:rsidRPr="00EC4B6E">
        <w:rPr>
          <w:sz w:val="24"/>
          <w:szCs w:val="24"/>
        </w:rPr>
        <w:t>, 13(22).</w:t>
      </w:r>
    </w:p>
    <w:p w14:paraId="7F90AA52" w14:textId="68E85C84" w:rsidR="00067E70" w:rsidRDefault="00067E70" w:rsidP="00F57A82">
      <w:pPr>
        <w:pStyle w:val="ListParagraph"/>
        <w:rPr>
          <w:sz w:val="24"/>
          <w:szCs w:val="24"/>
        </w:rPr>
      </w:pPr>
      <w:r w:rsidRPr="00EC4B6E">
        <w:rPr>
          <w:sz w:val="24"/>
          <w:szCs w:val="24"/>
        </w:rPr>
        <w:t xml:space="preserve">Available at: </w:t>
      </w:r>
      <w:hyperlink r:id="rId24" w:history="1">
        <w:r w:rsidR="00EC4B6E" w:rsidRPr="008A28CA">
          <w:rPr>
            <w:rStyle w:val="Hyperlink"/>
            <w:sz w:val="24"/>
            <w:szCs w:val="24"/>
          </w:rPr>
          <w:t>https://doi.org/10.3390/electronics13224559</w:t>
        </w:r>
      </w:hyperlink>
      <w:r w:rsidRPr="00EC4B6E">
        <w:rPr>
          <w:sz w:val="24"/>
          <w:szCs w:val="24"/>
        </w:rPr>
        <w:t>.</w:t>
      </w:r>
    </w:p>
    <w:p w14:paraId="1740FA8E" w14:textId="77777777" w:rsidR="00EC4B6E" w:rsidRPr="00EC4B6E" w:rsidRDefault="00EC4B6E" w:rsidP="00EC4B6E">
      <w:pPr>
        <w:pStyle w:val="ListParagraph"/>
        <w:rPr>
          <w:sz w:val="24"/>
          <w:szCs w:val="24"/>
        </w:rPr>
      </w:pPr>
    </w:p>
    <w:p w14:paraId="462BACF7" w14:textId="77777777" w:rsidR="00CF21F5" w:rsidRDefault="00CF21F5" w:rsidP="00404CBD">
      <w:pPr>
        <w:pStyle w:val="ListParagraph"/>
        <w:rPr>
          <w:rFonts w:ascii="Calibri" w:hAnsi="Calibri" w:cs="Calibri"/>
          <w:sz w:val="24"/>
          <w:szCs w:val="24"/>
        </w:rPr>
      </w:pPr>
      <w:r w:rsidRPr="00CF21F5">
        <w:rPr>
          <w:rFonts w:ascii="Calibri" w:hAnsi="Calibri" w:cs="Calibri"/>
          <w:sz w:val="24"/>
          <w:szCs w:val="24"/>
        </w:rPr>
        <w:t xml:space="preserve">Killourhy, K.S. and Maxion, R.A. (2009) ‘Comparing anomaly-detection algorithms for keystroke dynamics’, 2009 IEEE/IFIP International Conference on Dependable Systems and Networks, Lisbon, Portugal, pp. 125–134. </w:t>
      </w:r>
    </w:p>
    <w:p w14:paraId="12524913" w14:textId="3D88DA4E" w:rsidR="00404CBD" w:rsidRPr="00404CBD" w:rsidRDefault="00CF21F5" w:rsidP="00404CBD">
      <w:pPr>
        <w:pStyle w:val="ListParagraph"/>
        <w:rPr>
          <w:rFonts w:ascii="Calibri" w:hAnsi="Calibri" w:cs="Calibri"/>
          <w:sz w:val="24"/>
          <w:szCs w:val="24"/>
        </w:rPr>
      </w:pPr>
      <w:r w:rsidRPr="00CF21F5">
        <w:rPr>
          <w:rFonts w:ascii="Calibri" w:hAnsi="Calibri" w:cs="Calibri"/>
          <w:sz w:val="24"/>
          <w:szCs w:val="24"/>
        </w:rPr>
        <w:t xml:space="preserve">Available at: </w:t>
      </w:r>
      <w:hyperlink r:id="rId25" w:history="1">
        <w:r w:rsidRPr="00930391">
          <w:rPr>
            <w:rStyle w:val="Hyperlink"/>
            <w:rFonts w:ascii="Calibri" w:hAnsi="Calibri" w:cs="Calibri"/>
            <w:sz w:val="24"/>
            <w:szCs w:val="24"/>
          </w:rPr>
          <w:t>https://doi.org/10.1109/DSN.2009.5270346</w:t>
        </w:r>
      </w:hyperlink>
      <w:r>
        <w:rPr>
          <w:rFonts w:ascii="Calibri" w:hAnsi="Calibri" w:cs="Calibri"/>
          <w:sz w:val="24"/>
          <w:szCs w:val="24"/>
        </w:rPr>
        <w:br/>
      </w:r>
    </w:p>
    <w:p w14:paraId="661E6068" w14:textId="77777777" w:rsidR="00F57A82" w:rsidRDefault="00067E70">
      <w:pPr>
        <w:pStyle w:val="ListParagraph"/>
        <w:numPr>
          <w:ilvl w:val="0"/>
          <w:numId w:val="1"/>
        </w:numPr>
        <w:rPr>
          <w:rFonts w:ascii="Calibri" w:hAnsi="Calibri" w:cs="Calibri"/>
          <w:sz w:val="24"/>
          <w:szCs w:val="24"/>
        </w:rPr>
      </w:pPr>
      <w:r w:rsidRPr="00EC4B6E">
        <w:rPr>
          <w:rFonts w:ascii="Calibri" w:hAnsi="Calibri" w:cs="Calibri"/>
          <w:sz w:val="24"/>
          <w:szCs w:val="24"/>
        </w:rPr>
        <w:t xml:space="preserve">Khan, S. </w:t>
      </w:r>
      <w:r w:rsidRPr="00EC4B6E">
        <w:rPr>
          <w:rFonts w:ascii="Calibri" w:hAnsi="Calibri" w:cs="Calibri"/>
          <w:i/>
          <w:iCs/>
          <w:sz w:val="24"/>
          <w:szCs w:val="24"/>
        </w:rPr>
        <w:t>et al.</w:t>
      </w:r>
      <w:r w:rsidRPr="00EC4B6E">
        <w:rPr>
          <w:rFonts w:ascii="Calibri" w:hAnsi="Calibri" w:cs="Calibri"/>
          <w:sz w:val="24"/>
          <w:szCs w:val="24"/>
        </w:rPr>
        <w:t xml:space="preserve"> (2024) ‘Mouse Dynamics </w:t>
      </w:r>
      <w:proofErr w:type="spellStart"/>
      <w:r w:rsidRPr="00EC4B6E">
        <w:rPr>
          <w:rFonts w:ascii="Calibri" w:hAnsi="Calibri" w:cs="Calibri"/>
          <w:sz w:val="24"/>
          <w:szCs w:val="24"/>
        </w:rPr>
        <w:t>Behavioral</w:t>
      </w:r>
      <w:proofErr w:type="spellEnd"/>
      <w:r w:rsidRPr="00EC4B6E">
        <w:rPr>
          <w:rFonts w:ascii="Calibri" w:hAnsi="Calibri" w:cs="Calibri"/>
          <w:sz w:val="24"/>
          <w:szCs w:val="24"/>
        </w:rPr>
        <w:t xml:space="preserve"> Biometrics: A Survey’, </w:t>
      </w:r>
      <w:r w:rsidRPr="00EC4B6E">
        <w:rPr>
          <w:rFonts w:ascii="Calibri" w:hAnsi="Calibri" w:cs="Calibri"/>
          <w:i/>
          <w:iCs/>
          <w:sz w:val="24"/>
          <w:szCs w:val="24"/>
        </w:rPr>
        <w:t>ACM computing surveys</w:t>
      </w:r>
      <w:r w:rsidRPr="00EC4B6E">
        <w:rPr>
          <w:rFonts w:ascii="Calibri" w:hAnsi="Calibri" w:cs="Calibri"/>
          <w:sz w:val="24"/>
          <w:szCs w:val="24"/>
        </w:rPr>
        <w:t xml:space="preserve">, 56(6), pp. 1–33. </w:t>
      </w:r>
    </w:p>
    <w:p w14:paraId="56598341" w14:textId="05CEB5BA" w:rsidR="00067E70" w:rsidRDefault="00067E70" w:rsidP="00F57A82">
      <w:pPr>
        <w:pStyle w:val="ListParagraph"/>
        <w:rPr>
          <w:rFonts w:ascii="Calibri" w:hAnsi="Calibri" w:cs="Calibri"/>
          <w:sz w:val="24"/>
          <w:szCs w:val="24"/>
        </w:rPr>
      </w:pPr>
      <w:r w:rsidRPr="00EC4B6E">
        <w:rPr>
          <w:rFonts w:ascii="Calibri" w:hAnsi="Calibri" w:cs="Calibri"/>
          <w:sz w:val="24"/>
          <w:szCs w:val="24"/>
        </w:rPr>
        <w:t xml:space="preserve">Available at: </w:t>
      </w:r>
      <w:hyperlink r:id="rId26" w:history="1">
        <w:r w:rsidRPr="00EC4B6E">
          <w:rPr>
            <w:rStyle w:val="Hyperlink"/>
            <w:rFonts w:ascii="Calibri" w:hAnsi="Calibri" w:cs="Calibri"/>
            <w:sz w:val="24"/>
            <w:szCs w:val="24"/>
          </w:rPr>
          <w:t>https://doi.org/10.1145/3640311</w:t>
        </w:r>
      </w:hyperlink>
      <w:r w:rsidRPr="00EC4B6E">
        <w:rPr>
          <w:rFonts w:ascii="Calibri" w:hAnsi="Calibri" w:cs="Calibri"/>
          <w:sz w:val="24"/>
          <w:szCs w:val="24"/>
        </w:rPr>
        <w:t>.</w:t>
      </w:r>
    </w:p>
    <w:p w14:paraId="684B159D" w14:textId="77777777" w:rsidR="00EC4B6E" w:rsidRPr="00EC4B6E" w:rsidRDefault="00EC4B6E" w:rsidP="00EC4B6E">
      <w:pPr>
        <w:pStyle w:val="ListParagraph"/>
        <w:rPr>
          <w:rFonts w:ascii="Calibri" w:hAnsi="Calibri" w:cs="Calibri"/>
          <w:sz w:val="24"/>
          <w:szCs w:val="24"/>
        </w:rPr>
      </w:pPr>
    </w:p>
    <w:p w14:paraId="6C07A641" w14:textId="77777777" w:rsidR="00F57A82" w:rsidRDefault="00067E70">
      <w:pPr>
        <w:pStyle w:val="ListParagraph"/>
        <w:numPr>
          <w:ilvl w:val="0"/>
          <w:numId w:val="1"/>
        </w:numPr>
        <w:rPr>
          <w:rFonts w:ascii="Calibri" w:hAnsi="Calibri" w:cs="Calibri"/>
          <w:sz w:val="24"/>
          <w:szCs w:val="24"/>
        </w:rPr>
      </w:pPr>
      <w:r w:rsidRPr="00F57A82">
        <w:rPr>
          <w:rFonts w:ascii="Calibri" w:hAnsi="Calibri" w:cs="Calibri"/>
          <w:sz w:val="24"/>
          <w:szCs w:val="24"/>
        </w:rPr>
        <w:t xml:space="preserve">Almalki, S., Assery, N. and Roy, K. (2021) ‘An Empirical Evaluation of Online Continuous Authentication and Anomaly Detection Using Mouse Clickstream Data Analysis’, </w:t>
      </w:r>
      <w:r w:rsidRPr="00F57A82">
        <w:rPr>
          <w:rFonts w:ascii="Calibri" w:hAnsi="Calibri" w:cs="Calibri"/>
          <w:i/>
          <w:iCs/>
          <w:sz w:val="24"/>
          <w:szCs w:val="24"/>
        </w:rPr>
        <w:t>Applied sciences</w:t>
      </w:r>
      <w:r w:rsidRPr="00F57A82">
        <w:rPr>
          <w:rFonts w:ascii="Calibri" w:hAnsi="Calibri" w:cs="Calibri"/>
          <w:sz w:val="24"/>
          <w:szCs w:val="24"/>
        </w:rPr>
        <w:t>, 11(13).</w:t>
      </w:r>
    </w:p>
    <w:p w14:paraId="17D74CE3" w14:textId="35321C7B" w:rsidR="00067E70" w:rsidRPr="00F57A82" w:rsidRDefault="00067E70" w:rsidP="00F57A82">
      <w:pPr>
        <w:pStyle w:val="ListParagraph"/>
        <w:rPr>
          <w:rFonts w:ascii="Calibri" w:hAnsi="Calibri" w:cs="Calibri"/>
          <w:sz w:val="24"/>
          <w:szCs w:val="24"/>
        </w:rPr>
      </w:pPr>
      <w:r w:rsidRPr="00F57A82">
        <w:rPr>
          <w:rFonts w:ascii="Calibri" w:hAnsi="Calibri" w:cs="Calibri"/>
          <w:sz w:val="24"/>
          <w:szCs w:val="24"/>
        </w:rPr>
        <w:t xml:space="preserve">Available at: </w:t>
      </w:r>
      <w:hyperlink r:id="rId27" w:history="1">
        <w:r w:rsidR="00EC4B6E" w:rsidRPr="00F57A82">
          <w:rPr>
            <w:rStyle w:val="Hyperlink"/>
            <w:rFonts w:ascii="Calibri" w:hAnsi="Calibri" w:cs="Calibri"/>
            <w:sz w:val="24"/>
            <w:szCs w:val="24"/>
          </w:rPr>
          <w:t>https://doi.org/10.3390/app11136083</w:t>
        </w:r>
      </w:hyperlink>
      <w:r w:rsidRPr="00F57A82">
        <w:rPr>
          <w:rFonts w:ascii="Calibri" w:hAnsi="Calibri" w:cs="Calibri"/>
          <w:sz w:val="24"/>
          <w:szCs w:val="24"/>
        </w:rPr>
        <w:t>.</w:t>
      </w:r>
    </w:p>
    <w:p w14:paraId="3AD4BFFB" w14:textId="77777777" w:rsidR="00EC4B6E" w:rsidRPr="00EC4B6E" w:rsidRDefault="00EC4B6E" w:rsidP="00EC4B6E">
      <w:pPr>
        <w:pStyle w:val="ListParagraph"/>
        <w:rPr>
          <w:rFonts w:ascii="Calibri" w:hAnsi="Calibri" w:cs="Calibri"/>
          <w:sz w:val="24"/>
          <w:szCs w:val="24"/>
        </w:rPr>
      </w:pPr>
    </w:p>
    <w:p w14:paraId="20129075" w14:textId="77777777" w:rsidR="00F57A82" w:rsidRDefault="00067E70">
      <w:pPr>
        <w:pStyle w:val="ListParagraph"/>
        <w:numPr>
          <w:ilvl w:val="0"/>
          <w:numId w:val="1"/>
        </w:numPr>
        <w:rPr>
          <w:sz w:val="24"/>
          <w:szCs w:val="24"/>
        </w:rPr>
      </w:pPr>
      <w:r w:rsidRPr="00F57A82">
        <w:rPr>
          <w:sz w:val="24"/>
          <w:szCs w:val="24"/>
        </w:rPr>
        <w:t xml:space="preserve">Antal, M. and Egyed‐Zsigmond, E. (2019) ‘Intrusion detection using mouse dynamics’, </w:t>
      </w:r>
      <w:r w:rsidRPr="00F57A82">
        <w:rPr>
          <w:i/>
          <w:iCs/>
          <w:sz w:val="24"/>
          <w:szCs w:val="24"/>
        </w:rPr>
        <w:t>IET biometrics</w:t>
      </w:r>
      <w:r w:rsidRPr="00F57A82">
        <w:rPr>
          <w:sz w:val="24"/>
          <w:szCs w:val="24"/>
        </w:rPr>
        <w:t xml:space="preserve">, 8(5), pp. 285–294. </w:t>
      </w:r>
    </w:p>
    <w:p w14:paraId="41FC1738" w14:textId="7C81F14A" w:rsidR="00067E70" w:rsidRPr="00F57A82" w:rsidRDefault="00067E70" w:rsidP="00F57A82">
      <w:pPr>
        <w:pStyle w:val="ListParagraph"/>
        <w:rPr>
          <w:sz w:val="24"/>
          <w:szCs w:val="24"/>
        </w:rPr>
      </w:pPr>
      <w:r w:rsidRPr="00F57A82">
        <w:rPr>
          <w:sz w:val="24"/>
          <w:szCs w:val="24"/>
        </w:rPr>
        <w:t xml:space="preserve">Available at: </w:t>
      </w:r>
      <w:hyperlink r:id="rId28" w:history="1">
        <w:r w:rsidR="00EC4B6E" w:rsidRPr="00F57A82">
          <w:rPr>
            <w:rStyle w:val="Hyperlink"/>
            <w:sz w:val="24"/>
            <w:szCs w:val="24"/>
          </w:rPr>
          <w:t>https://doi.org/10.1049/iet-bmt.2018.5126</w:t>
        </w:r>
      </w:hyperlink>
      <w:r w:rsidRPr="00F57A82">
        <w:rPr>
          <w:sz w:val="24"/>
          <w:szCs w:val="24"/>
        </w:rPr>
        <w:t>.</w:t>
      </w:r>
    </w:p>
    <w:p w14:paraId="71CAFA6D" w14:textId="77777777" w:rsidR="00EC4B6E" w:rsidRPr="00EC4B6E" w:rsidRDefault="00EC4B6E" w:rsidP="00EC4B6E">
      <w:pPr>
        <w:pStyle w:val="ListParagraph"/>
        <w:rPr>
          <w:sz w:val="24"/>
          <w:szCs w:val="24"/>
          <w:highlight w:val="green"/>
        </w:rPr>
      </w:pPr>
    </w:p>
    <w:p w14:paraId="02172D59" w14:textId="77777777" w:rsidR="00EC4B6E" w:rsidRPr="00EC4B6E" w:rsidRDefault="00EC4B6E" w:rsidP="00EC4B6E">
      <w:pPr>
        <w:pStyle w:val="ListParagraph"/>
        <w:rPr>
          <w:sz w:val="24"/>
          <w:szCs w:val="24"/>
          <w:highlight w:val="green"/>
        </w:rPr>
      </w:pPr>
    </w:p>
    <w:p w14:paraId="45F820AA" w14:textId="77777777" w:rsidR="00F57A82" w:rsidRDefault="00067E70">
      <w:pPr>
        <w:pStyle w:val="ListParagraph"/>
        <w:numPr>
          <w:ilvl w:val="0"/>
          <w:numId w:val="1"/>
        </w:numPr>
        <w:rPr>
          <w:sz w:val="24"/>
          <w:szCs w:val="24"/>
        </w:rPr>
      </w:pPr>
      <w:r w:rsidRPr="00F57A82">
        <w:rPr>
          <w:sz w:val="24"/>
          <w:szCs w:val="24"/>
        </w:rPr>
        <w:t xml:space="preserve">Teh, P.S. </w:t>
      </w:r>
      <w:r w:rsidRPr="00F57A82">
        <w:rPr>
          <w:i/>
          <w:iCs/>
          <w:sz w:val="24"/>
          <w:szCs w:val="24"/>
        </w:rPr>
        <w:t>et al.</w:t>
      </w:r>
      <w:r w:rsidRPr="00F57A82">
        <w:rPr>
          <w:sz w:val="24"/>
          <w:szCs w:val="24"/>
        </w:rPr>
        <w:t xml:space="preserve"> (2013) ‘A Survey of Keystroke Dynamics Biometrics’, </w:t>
      </w:r>
      <w:r w:rsidRPr="00F57A82">
        <w:rPr>
          <w:i/>
          <w:iCs/>
          <w:sz w:val="24"/>
          <w:szCs w:val="24"/>
        </w:rPr>
        <w:t>TheScientificWorld.</w:t>
      </w:r>
      <w:r w:rsidRPr="00F57A82">
        <w:rPr>
          <w:sz w:val="24"/>
          <w:szCs w:val="24"/>
        </w:rPr>
        <w:t xml:space="preserve">, 2013(1). </w:t>
      </w:r>
    </w:p>
    <w:p w14:paraId="0891375E" w14:textId="033C93A0" w:rsidR="00067E70" w:rsidRPr="00F57A82" w:rsidRDefault="00067E70" w:rsidP="00F57A82">
      <w:pPr>
        <w:pStyle w:val="ListParagraph"/>
        <w:rPr>
          <w:sz w:val="24"/>
          <w:szCs w:val="24"/>
        </w:rPr>
      </w:pPr>
      <w:r w:rsidRPr="00F57A82">
        <w:rPr>
          <w:sz w:val="24"/>
          <w:szCs w:val="24"/>
        </w:rPr>
        <w:t xml:space="preserve">Available at: </w:t>
      </w:r>
      <w:hyperlink r:id="rId29" w:history="1">
        <w:r w:rsidRPr="00F57A82">
          <w:rPr>
            <w:rStyle w:val="Hyperlink"/>
            <w:sz w:val="24"/>
            <w:szCs w:val="24"/>
          </w:rPr>
          <w:t>https://doi.org/10.1155/2013/408280</w:t>
        </w:r>
      </w:hyperlink>
      <w:r w:rsidRPr="00F57A82">
        <w:rPr>
          <w:sz w:val="24"/>
          <w:szCs w:val="24"/>
        </w:rPr>
        <w:t xml:space="preserve"> .</w:t>
      </w:r>
    </w:p>
    <w:p w14:paraId="2A2D798B" w14:textId="77777777" w:rsidR="00EC4B6E" w:rsidRPr="00EC4B6E" w:rsidRDefault="00EC4B6E" w:rsidP="00EC4B6E">
      <w:pPr>
        <w:pStyle w:val="ListParagraph"/>
        <w:rPr>
          <w:sz w:val="24"/>
          <w:szCs w:val="24"/>
        </w:rPr>
      </w:pPr>
    </w:p>
    <w:p w14:paraId="6CA61240" w14:textId="057408B5" w:rsidR="00EC4B6E" w:rsidRDefault="00067E70">
      <w:pPr>
        <w:pStyle w:val="ListParagraph"/>
        <w:numPr>
          <w:ilvl w:val="0"/>
          <w:numId w:val="1"/>
        </w:numPr>
        <w:rPr>
          <w:rFonts w:ascii="Calibri" w:hAnsi="Calibri" w:cs="Calibri"/>
          <w:sz w:val="24"/>
          <w:szCs w:val="24"/>
        </w:rPr>
      </w:pPr>
      <w:r w:rsidRPr="00F57A82">
        <w:rPr>
          <w:rFonts w:ascii="Calibri" w:hAnsi="Calibri" w:cs="Calibri"/>
          <w:sz w:val="24"/>
          <w:szCs w:val="24"/>
        </w:rPr>
        <w:t>Shanmugapriya, D. and Padmavathi, G., 2009. A survey of biometric keystroke dynamics: Approaches, security and challenges. </w:t>
      </w:r>
      <w:proofErr w:type="spellStart"/>
      <w:r w:rsidRPr="00F57A82">
        <w:rPr>
          <w:rFonts w:ascii="Calibri" w:hAnsi="Calibri" w:cs="Calibri"/>
          <w:i/>
          <w:iCs/>
          <w:sz w:val="24"/>
          <w:szCs w:val="24"/>
        </w:rPr>
        <w:t>arXiv</w:t>
      </w:r>
      <w:proofErr w:type="spellEnd"/>
      <w:r w:rsidRPr="00F57A82">
        <w:rPr>
          <w:rFonts w:ascii="Calibri" w:hAnsi="Calibri" w:cs="Calibri"/>
          <w:i/>
          <w:iCs/>
          <w:sz w:val="24"/>
          <w:szCs w:val="24"/>
        </w:rPr>
        <w:t xml:space="preserve"> preprint arXiv:0910.0817</w:t>
      </w:r>
      <w:r w:rsidRPr="00F57A82">
        <w:rPr>
          <w:rFonts w:ascii="Calibri" w:hAnsi="Calibri" w:cs="Calibri"/>
          <w:sz w:val="24"/>
          <w:szCs w:val="24"/>
        </w:rPr>
        <w:t>.</w:t>
      </w:r>
      <w:r w:rsidR="00F57A82" w:rsidRPr="00F57A82">
        <w:rPr>
          <w:rFonts w:ascii="Calibri" w:hAnsi="Calibri" w:cs="Calibri"/>
          <w:sz w:val="24"/>
          <w:szCs w:val="24"/>
        </w:rPr>
        <w:t xml:space="preserve"> </w:t>
      </w:r>
      <w:r w:rsidR="00F57A82" w:rsidRPr="00F57A82">
        <w:rPr>
          <w:sz w:val="24"/>
          <w:szCs w:val="24"/>
        </w:rPr>
        <w:t xml:space="preserve">Available at: </w:t>
      </w:r>
      <w:hyperlink r:id="rId30" w:history="1">
        <w:r w:rsidRPr="00F57A82">
          <w:rPr>
            <w:rStyle w:val="Hyperlink"/>
            <w:rFonts w:ascii="Calibri" w:hAnsi="Calibri" w:cs="Calibri"/>
            <w:sz w:val="24"/>
            <w:szCs w:val="24"/>
          </w:rPr>
          <w:t>https://doi.org/10.48550/arXiv.0910.0817</w:t>
        </w:r>
      </w:hyperlink>
    </w:p>
    <w:p w14:paraId="4DD5C19A" w14:textId="77777777" w:rsidR="00404CBD" w:rsidRPr="00404CBD" w:rsidRDefault="00404CBD" w:rsidP="00404CBD">
      <w:pPr>
        <w:pStyle w:val="ListParagraph"/>
        <w:rPr>
          <w:rFonts w:ascii="Calibri" w:hAnsi="Calibri" w:cs="Calibri"/>
          <w:sz w:val="24"/>
          <w:szCs w:val="24"/>
        </w:rPr>
      </w:pPr>
    </w:p>
    <w:p w14:paraId="452B9B1D" w14:textId="77777777" w:rsidR="00404CBD" w:rsidRDefault="00067E70">
      <w:pPr>
        <w:pStyle w:val="ListParagraph"/>
        <w:numPr>
          <w:ilvl w:val="0"/>
          <w:numId w:val="1"/>
        </w:numPr>
        <w:rPr>
          <w:sz w:val="24"/>
          <w:szCs w:val="24"/>
        </w:rPr>
      </w:pPr>
      <w:r w:rsidRPr="00F57A82">
        <w:rPr>
          <w:sz w:val="24"/>
          <w:szCs w:val="24"/>
        </w:rPr>
        <w:t xml:space="preserve">Shrivastava, A. and </w:t>
      </w:r>
      <w:proofErr w:type="spellStart"/>
      <w:r w:rsidRPr="00F57A82">
        <w:rPr>
          <w:sz w:val="24"/>
          <w:szCs w:val="24"/>
        </w:rPr>
        <w:t>Bollavarapu</w:t>
      </w:r>
      <w:proofErr w:type="spellEnd"/>
      <w:r w:rsidRPr="00F57A82">
        <w:rPr>
          <w:sz w:val="24"/>
          <w:szCs w:val="24"/>
        </w:rPr>
        <w:t xml:space="preserve">, S. (2025) </w:t>
      </w:r>
      <w:r w:rsidRPr="00F57A82">
        <w:rPr>
          <w:i/>
          <w:iCs/>
          <w:sz w:val="24"/>
          <w:szCs w:val="24"/>
        </w:rPr>
        <w:t>Exploring Keystroke Dynamics: Enhancing Authentication Through Typing Patterns</w:t>
      </w:r>
      <w:r w:rsidRPr="00F57A82">
        <w:rPr>
          <w:sz w:val="24"/>
          <w:szCs w:val="24"/>
        </w:rPr>
        <w:t>. Atlantis Press International BV, pp. 3127–3140.</w:t>
      </w:r>
    </w:p>
    <w:p w14:paraId="2AFB4B44" w14:textId="5E7B5D12" w:rsidR="00067E70" w:rsidRPr="00F57A82" w:rsidRDefault="00067E70" w:rsidP="00404CBD">
      <w:pPr>
        <w:pStyle w:val="ListParagraph"/>
        <w:rPr>
          <w:sz w:val="24"/>
          <w:szCs w:val="24"/>
        </w:rPr>
      </w:pPr>
      <w:r w:rsidRPr="00F57A82">
        <w:rPr>
          <w:sz w:val="24"/>
          <w:szCs w:val="24"/>
        </w:rPr>
        <w:t xml:space="preserve">Available at: </w:t>
      </w:r>
      <w:hyperlink r:id="rId31" w:history="1">
        <w:r w:rsidR="00EC4B6E" w:rsidRPr="00F57A82">
          <w:rPr>
            <w:rStyle w:val="Hyperlink"/>
            <w:sz w:val="24"/>
            <w:szCs w:val="24"/>
          </w:rPr>
          <w:t>https://doi.org/10.2991/978-94-6463-858-5_261</w:t>
        </w:r>
      </w:hyperlink>
      <w:r w:rsidRPr="00F57A82">
        <w:rPr>
          <w:sz w:val="24"/>
          <w:szCs w:val="24"/>
        </w:rPr>
        <w:t>.</w:t>
      </w:r>
    </w:p>
    <w:p w14:paraId="2DFE8BB4" w14:textId="77777777" w:rsidR="00EC4B6E" w:rsidRPr="00EC4B6E" w:rsidRDefault="00EC4B6E" w:rsidP="00EC4B6E">
      <w:pPr>
        <w:pStyle w:val="ListParagraph"/>
        <w:rPr>
          <w:sz w:val="24"/>
          <w:szCs w:val="24"/>
        </w:rPr>
      </w:pPr>
    </w:p>
    <w:p w14:paraId="24A88395" w14:textId="77777777" w:rsidR="00404CBD" w:rsidRDefault="00067E70">
      <w:pPr>
        <w:pStyle w:val="ListParagraph"/>
        <w:numPr>
          <w:ilvl w:val="0"/>
          <w:numId w:val="1"/>
        </w:numPr>
        <w:rPr>
          <w:sz w:val="24"/>
          <w:szCs w:val="24"/>
        </w:rPr>
      </w:pPr>
      <w:r w:rsidRPr="00F57A82">
        <w:rPr>
          <w:sz w:val="24"/>
          <w:szCs w:val="24"/>
        </w:rPr>
        <w:t xml:space="preserve">Xiaofeng, L., </w:t>
      </w:r>
      <w:proofErr w:type="spellStart"/>
      <w:r w:rsidRPr="00F57A82">
        <w:rPr>
          <w:sz w:val="24"/>
          <w:szCs w:val="24"/>
        </w:rPr>
        <w:t>Shengfei</w:t>
      </w:r>
      <w:proofErr w:type="spellEnd"/>
      <w:r w:rsidRPr="00F57A82">
        <w:rPr>
          <w:sz w:val="24"/>
          <w:szCs w:val="24"/>
        </w:rPr>
        <w:t xml:space="preserve">, Z. and </w:t>
      </w:r>
      <w:proofErr w:type="spellStart"/>
      <w:r w:rsidRPr="00F57A82">
        <w:rPr>
          <w:sz w:val="24"/>
          <w:szCs w:val="24"/>
        </w:rPr>
        <w:t>Shengwei</w:t>
      </w:r>
      <w:proofErr w:type="spellEnd"/>
      <w:r w:rsidRPr="00F57A82">
        <w:rPr>
          <w:sz w:val="24"/>
          <w:szCs w:val="24"/>
        </w:rPr>
        <w:t xml:space="preserve">, Y. (2019) ‘Continuous authentication by free-text keystroke based on CNN plus RNN’, </w:t>
      </w:r>
      <w:r w:rsidRPr="00F57A82">
        <w:rPr>
          <w:i/>
          <w:iCs/>
          <w:sz w:val="24"/>
          <w:szCs w:val="24"/>
        </w:rPr>
        <w:t>Procedia computer science.</w:t>
      </w:r>
      <w:r w:rsidRPr="00F57A82">
        <w:rPr>
          <w:sz w:val="24"/>
          <w:szCs w:val="24"/>
        </w:rPr>
        <w:t>, 147, pp. 314–318.</w:t>
      </w:r>
    </w:p>
    <w:p w14:paraId="5FEF68D7" w14:textId="3DAE52D5" w:rsidR="00067E70" w:rsidRPr="00F57A82" w:rsidRDefault="00067E70" w:rsidP="00404CBD">
      <w:pPr>
        <w:pStyle w:val="ListParagraph"/>
        <w:rPr>
          <w:sz w:val="24"/>
          <w:szCs w:val="24"/>
        </w:rPr>
      </w:pPr>
      <w:r w:rsidRPr="00F57A82">
        <w:rPr>
          <w:sz w:val="24"/>
          <w:szCs w:val="24"/>
        </w:rPr>
        <w:t xml:space="preserve">Available at: </w:t>
      </w:r>
      <w:hyperlink r:id="rId32" w:history="1">
        <w:r w:rsidR="00EC4B6E" w:rsidRPr="00F57A82">
          <w:rPr>
            <w:rStyle w:val="Hyperlink"/>
            <w:sz w:val="24"/>
            <w:szCs w:val="24"/>
          </w:rPr>
          <w:t>https://doi.org/10.1016/j.procs.2019.01.270</w:t>
        </w:r>
      </w:hyperlink>
      <w:r w:rsidRPr="00F57A82">
        <w:rPr>
          <w:sz w:val="24"/>
          <w:szCs w:val="24"/>
        </w:rPr>
        <w:t>.</w:t>
      </w:r>
    </w:p>
    <w:p w14:paraId="484CDB96" w14:textId="77777777" w:rsidR="00EC4B6E" w:rsidRPr="00EC4B6E" w:rsidRDefault="00EC4B6E" w:rsidP="00EC4B6E">
      <w:pPr>
        <w:pStyle w:val="ListParagraph"/>
        <w:rPr>
          <w:sz w:val="24"/>
          <w:szCs w:val="24"/>
        </w:rPr>
      </w:pPr>
    </w:p>
    <w:p w14:paraId="22A9009F" w14:textId="77777777" w:rsidR="00EC4B6E" w:rsidRPr="00EC4B6E" w:rsidRDefault="00EC4B6E" w:rsidP="00EC4B6E">
      <w:pPr>
        <w:pStyle w:val="ListParagraph"/>
        <w:rPr>
          <w:sz w:val="24"/>
          <w:szCs w:val="24"/>
        </w:rPr>
      </w:pPr>
    </w:p>
    <w:p w14:paraId="01F57A3F" w14:textId="77777777" w:rsidR="005652ED" w:rsidRDefault="00067E70">
      <w:pPr>
        <w:pStyle w:val="ListParagraph"/>
        <w:numPr>
          <w:ilvl w:val="0"/>
          <w:numId w:val="1"/>
        </w:numPr>
        <w:rPr>
          <w:sz w:val="24"/>
          <w:szCs w:val="24"/>
        </w:rPr>
      </w:pPr>
      <w:r w:rsidRPr="005652ED">
        <w:rPr>
          <w:sz w:val="24"/>
          <w:szCs w:val="24"/>
        </w:rPr>
        <w:t>Li, J., Chang, H.-C. and Stamp, M. (2022) </w:t>
      </w:r>
      <w:r w:rsidRPr="005652ED">
        <w:rPr>
          <w:i/>
          <w:iCs/>
          <w:sz w:val="24"/>
          <w:szCs w:val="24"/>
        </w:rPr>
        <w:t>Free-Text Keystroke Dynamics for User Authentication</w:t>
      </w:r>
      <w:r w:rsidRPr="005652ED">
        <w:rPr>
          <w:sz w:val="24"/>
          <w:szCs w:val="24"/>
        </w:rPr>
        <w:t xml:space="preserve">. Springer International Publishing, pp. 357–380. </w:t>
      </w:r>
    </w:p>
    <w:p w14:paraId="49993926" w14:textId="1DA299DD" w:rsidR="00067E70" w:rsidRPr="005652ED" w:rsidRDefault="00067E70" w:rsidP="005652ED">
      <w:pPr>
        <w:pStyle w:val="ListParagraph"/>
        <w:rPr>
          <w:sz w:val="24"/>
          <w:szCs w:val="24"/>
        </w:rPr>
      </w:pPr>
      <w:r w:rsidRPr="005652ED">
        <w:rPr>
          <w:sz w:val="24"/>
          <w:szCs w:val="24"/>
        </w:rPr>
        <w:t xml:space="preserve">Available at: </w:t>
      </w:r>
      <w:hyperlink r:id="rId33" w:history="1">
        <w:r w:rsidR="00EC4B6E" w:rsidRPr="005652ED">
          <w:rPr>
            <w:rStyle w:val="Hyperlink"/>
            <w:sz w:val="24"/>
            <w:szCs w:val="24"/>
          </w:rPr>
          <w:t>https://doi.org/10.1007/978-3-030-97087-1_15</w:t>
        </w:r>
      </w:hyperlink>
      <w:r w:rsidRPr="005652ED">
        <w:rPr>
          <w:sz w:val="24"/>
          <w:szCs w:val="24"/>
        </w:rPr>
        <w:t>.</w:t>
      </w:r>
    </w:p>
    <w:p w14:paraId="6F7EC6FA" w14:textId="77777777" w:rsidR="00EC4B6E" w:rsidRPr="00EC4B6E" w:rsidRDefault="00EC4B6E" w:rsidP="00EC4B6E">
      <w:pPr>
        <w:pStyle w:val="ListParagraph"/>
        <w:rPr>
          <w:sz w:val="24"/>
          <w:szCs w:val="24"/>
        </w:rPr>
      </w:pPr>
    </w:p>
    <w:p w14:paraId="0660BE8F" w14:textId="77777777" w:rsidR="005652ED" w:rsidRDefault="00067E70">
      <w:pPr>
        <w:pStyle w:val="ListParagraph"/>
        <w:numPr>
          <w:ilvl w:val="0"/>
          <w:numId w:val="1"/>
        </w:numPr>
        <w:rPr>
          <w:sz w:val="24"/>
          <w:szCs w:val="24"/>
        </w:rPr>
      </w:pPr>
      <w:r w:rsidRPr="005652ED">
        <w:rPr>
          <w:sz w:val="24"/>
          <w:szCs w:val="24"/>
        </w:rPr>
        <w:t xml:space="preserve">IEEE Conference on Biometrics: Theory, A. (2016) ‘User authentication with keystroke dynamics in long-text data’, in </w:t>
      </w:r>
      <w:r w:rsidRPr="005652ED">
        <w:rPr>
          <w:i/>
          <w:iCs/>
          <w:sz w:val="24"/>
          <w:szCs w:val="24"/>
        </w:rPr>
        <w:t>BTAS : 2016 IEEE 8th International Conference on Biometrics Theory, Applications and Systems : 6-9 September 2016.</w:t>
      </w:r>
      <w:r w:rsidRPr="005652ED">
        <w:rPr>
          <w:sz w:val="24"/>
          <w:szCs w:val="24"/>
        </w:rPr>
        <w:t xml:space="preserve"> New York : IEEE, pp. 1396–6. </w:t>
      </w:r>
    </w:p>
    <w:p w14:paraId="1C9069EE" w14:textId="415F76E3" w:rsidR="00067E70" w:rsidRPr="005652ED" w:rsidRDefault="00067E70" w:rsidP="005652ED">
      <w:pPr>
        <w:pStyle w:val="ListParagraph"/>
        <w:rPr>
          <w:sz w:val="24"/>
          <w:szCs w:val="24"/>
        </w:rPr>
      </w:pPr>
      <w:r w:rsidRPr="005652ED">
        <w:rPr>
          <w:sz w:val="24"/>
          <w:szCs w:val="24"/>
        </w:rPr>
        <w:t xml:space="preserve">Available at: </w:t>
      </w:r>
      <w:hyperlink r:id="rId34" w:history="1">
        <w:r w:rsidR="00EC4B6E" w:rsidRPr="005652ED">
          <w:rPr>
            <w:rStyle w:val="Hyperlink"/>
            <w:sz w:val="24"/>
            <w:szCs w:val="24"/>
          </w:rPr>
          <w:t>https://doi.org/10.1109/BTAS.2016.7791182</w:t>
        </w:r>
      </w:hyperlink>
      <w:r w:rsidRPr="005652ED">
        <w:rPr>
          <w:sz w:val="24"/>
          <w:szCs w:val="24"/>
        </w:rPr>
        <w:t>.</w:t>
      </w:r>
    </w:p>
    <w:p w14:paraId="0FBB7692" w14:textId="77777777" w:rsidR="00EC4B6E" w:rsidRPr="005652ED" w:rsidRDefault="00EC4B6E" w:rsidP="00EC4B6E">
      <w:pPr>
        <w:pStyle w:val="ListParagraph"/>
        <w:rPr>
          <w:sz w:val="24"/>
          <w:szCs w:val="24"/>
        </w:rPr>
      </w:pPr>
    </w:p>
    <w:p w14:paraId="7D2ED7B1" w14:textId="77777777" w:rsidR="005652ED" w:rsidRPr="005652ED" w:rsidRDefault="00067E70">
      <w:pPr>
        <w:pStyle w:val="ListParagraph"/>
        <w:numPr>
          <w:ilvl w:val="0"/>
          <w:numId w:val="1"/>
        </w:numPr>
        <w:rPr>
          <w:sz w:val="24"/>
          <w:szCs w:val="24"/>
        </w:rPr>
      </w:pPr>
      <w:r w:rsidRPr="005652ED">
        <w:rPr>
          <w:sz w:val="24"/>
          <w:szCs w:val="24"/>
        </w:rPr>
        <w:t xml:space="preserve">Alsultan, A., Warwick, K. and Wei, H. (2017) ‘Non-conventional keystroke dynamics for user authentication’, </w:t>
      </w:r>
      <w:r w:rsidRPr="005652ED">
        <w:rPr>
          <w:i/>
          <w:iCs/>
          <w:sz w:val="24"/>
          <w:szCs w:val="24"/>
        </w:rPr>
        <w:t>Pattern recognition letters.</w:t>
      </w:r>
      <w:r w:rsidRPr="005652ED">
        <w:rPr>
          <w:sz w:val="24"/>
          <w:szCs w:val="24"/>
        </w:rPr>
        <w:t>, 89, pp. 53–59.</w:t>
      </w:r>
    </w:p>
    <w:p w14:paraId="46215FC0" w14:textId="63AC804E" w:rsidR="00067E70" w:rsidRPr="00EC4B6E" w:rsidRDefault="00067E70" w:rsidP="005652ED">
      <w:pPr>
        <w:pStyle w:val="ListParagraph"/>
        <w:rPr>
          <w:sz w:val="24"/>
          <w:szCs w:val="24"/>
        </w:rPr>
      </w:pPr>
      <w:r w:rsidRPr="005652ED">
        <w:rPr>
          <w:sz w:val="24"/>
          <w:szCs w:val="24"/>
        </w:rPr>
        <w:t xml:space="preserve">Available at: </w:t>
      </w:r>
      <w:hyperlink r:id="rId35" w:history="1">
        <w:r w:rsidRPr="005652ED">
          <w:rPr>
            <w:rStyle w:val="Hyperlink"/>
            <w:sz w:val="24"/>
            <w:szCs w:val="24"/>
          </w:rPr>
          <w:t>https://doi.org/10.1016/j.patrec.2017.02.010</w:t>
        </w:r>
      </w:hyperlink>
      <w:r w:rsidRPr="005652ED">
        <w:rPr>
          <w:sz w:val="24"/>
          <w:szCs w:val="24"/>
        </w:rPr>
        <w:t>.</w:t>
      </w:r>
    </w:p>
    <w:p w14:paraId="05F9F4F3" w14:textId="77777777" w:rsidR="00EC4B6E" w:rsidRPr="00EC4B6E" w:rsidRDefault="00EC4B6E" w:rsidP="00EC4B6E">
      <w:pPr>
        <w:pStyle w:val="ListParagraph"/>
        <w:rPr>
          <w:sz w:val="24"/>
          <w:szCs w:val="24"/>
        </w:rPr>
      </w:pPr>
    </w:p>
    <w:p w14:paraId="44E8DEC2" w14:textId="77777777" w:rsidR="005652ED" w:rsidRPr="005652ED" w:rsidRDefault="00067E70">
      <w:pPr>
        <w:pStyle w:val="ListParagraph"/>
        <w:numPr>
          <w:ilvl w:val="0"/>
          <w:numId w:val="1"/>
        </w:numPr>
        <w:rPr>
          <w:sz w:val="24"/>
          <w:szCs w:val="24"/>
        </w:rPr>
      </w:pPr>
      <w:r w:rsidRPr="005652ED">
        <w:rPr>
          <w:sz w:val="24"/>
          <w:szCs w:val="24"/>
        </w:rPr>
        <w:t xml:space="preserve">ICB  Hong Kong, C.( : and ICB (Conference) Corporate Author (2005) </w:t>
      </w:r>
      <w:r w:rsidRPr="005652ED">
        <w:rPr>
          <w:i/>
          <w:iCs/>
          <w:sz w:val="24"/>
          <w:szCs w:val="24"/>
        </w:rPr>
        <w:t>GA SVM Wrapper Ensemble for Keystroke Dynamics Authentication</w:t>
      </w:r>
      <w:r w:rsidRPr="005652ED">
        <w:rPr>
          <w:sz w:val="24"/>
          <w:szCs w:val="24"/>
        </w:rPr>
        <w:t xml:space="preserve">, </w:t>
      </w:r>
      <w:r w:rsidRPr="005652ED">
        <w:rPr>
          <w:i/>
          <w:iCs/>
          <w:sz w:val="24"/>
          <w:szCs w:val="24"/>
        </w:rPr>
        <w:t>Advances in biometrics : International Conference, ICB 2006, Hong Kong, China, January 5-7, 2006 : proceedings /</w:t>
      </w:r>
      <w:r w:rsidRPr="005652ED">
        <w:rPr>
          <w:sz w:val="24"/>
          <w:szCs w:val="24"/>
        </w:rPr>
        <w:t>. Berlin : Springer, pp. 654–660.</w:t>
      </w:r>
    </w:p>
    <w:p w14:paraId="4536A310" w14:textId="58E87549" w:rsidR="00067E70" w:rsidRPr="00EC4B6E" w:rsidRDefault="00067E70" w:rsidP="005652ED">
      <w:pPr>
        <w:pStyle w:val="ListParagraph"/>
        <w:rPr>
          <w:sz w:val="24"/>
          <w:szCs w:val="24"/>
        </w:rPr>
      </w:pPr>
      <w:r w:rsidRPr="005652ED">
        <w:rPr>
          <w:sz w:val="24"/>
          <w:szCs w:val="24"/>
        </w:rPr>
        <w:t xml:space="preserve">Available at: </w:t>
      </w:r>
      <w:hyperlink r:id="rId36" w:history="1">
        <w:r w:rsidRPr="005652ED">
          <w:rPr>
            <w:rStyle w:val="Hyperlink"/>
            <w:sz w:val="24"/>
            <w:szCs w:val="24"/>
          </w:rPr>
          <w:t>https://doi.org/10.1007/11608288_87</w:t>
        </w:r>
      </w:hyperlink>
      <w:r w:rsidRPr="005652ED">
        <w:rPr>
          <w:sz w:val="24"/>
          <w:szCs w:val="24"/>
        </w:rPr>
        <w:t>.</w:t>
      </w:r>
    </w:p>
    <w:p w14:paraId="069F904E" w14:textId="77777777" w:rsidR="00EC4B6E" w:rsidRPr="00EC4B6E" w:rsidRDefault="00EC4B6E" w:rsidP="00EC4B6E">
      <w:pPr>
        <w:pStyle w:val="ListParagraph"/>
        <w:rPr>
          <w:sz w:val="24"/>
          <w:szCs w:val="24"/>
        </w:rPr>
      </w:pPr>
    </w:p>
    <w:p w14:paraId="22CCCECC" w14:textId="77777777" w:rsidR="00D075EA" w:rsidRPr="009739A1" w:rsidRDefault="00067E70">
      <w:pPr>
        <w:pStyle w:val="ListParagraph"/>
        <w:numPr>
          <w:ilvl w:val="0"/>
          <w:numId w:val="1"/>
        </w:numPr>
        <w:rPr>
          <w:sz w:val="24"/>
          <w:szCs w:val="24"/>
        </w:rPr>
      </w:pPr>
      <w:r w:rsidRPr="009739A1">
        <w:rPr>
          <w:sz w:val="24"/>
          <w:szCs w:val="24"/>
        </w:rPr>
        <w:t xml:space="preserve">G Ismail, M. </w:t>
      </w:r>
      <w:r w:rsidRPr="009739A1">
        <w:rPr>
          <w:i/>
          <w:iCs/>
          <w:sz w:val="24"/>
          <w:szCs w:val="24"/>
        </w:rPr>
        <w:t>et al.</w:t>
      </w:r>
      <w:r w:rsidRPr="009739A1">
        <w:rPr>
          <w:sz w:val="24"/>
          <w:szCs w:val="24"/>
        </w:rPr>
        <w:t xml:space="preserve"> (2024) ‘Outlier detection for keystroke biometric user authentication’, </w:t>
      </w:r>
      <w:proofErr w:type="spellStart"/>
      <w:r w:rsidRPr="009739A1">
        <w:rPr>
          <w:i/>
          <w:iCs/>
          <w:sz w:val="24"/>
          <w:szCs w:val="24"/>
        </w:rPr>
        <w:t>PeerJ</w:t>
      </w:r>
      <w:proofErr w:type="spellEnd"/>
      <w:r w:rsidRPr="009739A1">
        <w:rPr>
          <w:i/>
          <w:iCs/>
          <w:sz w:val="24"/>
          <w:szCs w:val="24"/>
        </w:rPr>
        <w:t>.</w:t>
      </w:r>
      <w:r w:rsidRPr="009739A1">
        <w:rPr>
          <w:sz w:val="24"/>
          <w:szCs w:val="24"/>
        </w:rPr>
        <w:t xml:space="preserve">, 10. </w:t>
      </w:r>
    </w:p>
    <w:p w14:paraId="127ECCCF" w14:textId="31E4E6F3" w:rsidR="00067E70" w:rsidRPr="009739A1" w:rsidRDefault="00067E70" w:rsidP="00D075EA">
      <w:pPr>
        <w:pStyle w:val="ListParagraph"/>
        <w:rPr>
          <w:sz w:val="24"/>
          <w:szCs w:val="24"/>
        </w:rPr>
      </w:pPr>
      <w:r w:rsidRPr="009739A1">
        <w:rPr>
          <w:sz w:val="24"/>
          <w:szCs w:val="24"/>
        </w:rPr>
        <w:t xml:space="preserve">Available at: </w:t>
      </w:r>
      <w:hyperlink r:id="rId37" w:history="1">
        <w:r w:rsidRPr="009739A1">
          <w:rPr>
            <w:rStyle w:val="Hyperlink"/>
            <w:sz w:val="24"/>
            <w:szCs w:val="24"/>
          </w:rPr>
          <w:t>https://doi.org/10.7717/peerj-cs.2086</w:t>
        </w:r>
      </w:hyperlink>
      <w:r w:rsidRPr="009739A1">
        <w:rPr>
          <w:sz w:val="24"/>
          <w:szCs w:val="24"/>
        </w:rPr>
        <w:t>.</w:t>
      </w:r>
    </w:p>
    <w:p w14:paraId="04C1DF2B" w14:textId="77777777" w:rsidR="00EC4B6E" w:rsidRPr="009739A1" w:rsidRDefault="00EC4B6E" w:rsidP="00EC4B6E">
      <w:pPr>
        <w:pStyle w:val="ListParagraph"/>
        <w:rPr>
          <w:rFonts w:ascii="Calibri" w:hAnsi="Calibri" w:cs="Calibri"/>
          <w:sz w:val="24"/>
          <w:szCs w:val="24"/>
        </w:rPr>
      </w:pPr>
    </w:p>
    <w:p w14:paraId="205EAB42" w14:textId="77777777" w:rsidR="00D075EA" w:rsidRPr="009739A1" w:rsidRDefault="00067E70">
      <w:pPr>
        <w:pStyle w:val="ListParagraph"/>
        <w:numPr>
          <w:ilvl w:val="0"/>
          <w:numId w:val="1"/>
        </w:numPr>
        <w:rPr>
          <w:rFonts w:ascii="Calibri" w:hAnsi="Calibri" w:cs="Calibri"/>
          <w:sz w:val="24"/>
          <w:szCs w:val="24"/>
        </w:rPr>
      </w:pPr>
      <w:r w:rsidRPr="009739A1">
        <w:rPr>
          <w:rFonts w:ascii="Calibri" w:hAnsi="Calibri" w:cs="Calibri"/>
          <w:sz w:val="24"/>
          <w:szCs w:val="24"/>
        </w:rPr>
        <w:t xml:space="preserve">Eude, T. and Chang, C. (2018) ‘One‐class SVM for biometric authentication by keystroke dynamics for remote evaluation’, </w:t>
      </w:r>
      <w:r w:rsidRPr="009739A1">
        <w:rPr>
          <w:rFonts w:ascii="Calibri" w:hAnsi="Calibri" w:cs="Calibri"/>
          <w:i/>
          <w:iCs/>
          <w:sz w:val="24"/>
          <w:szCs w:val="24"/>
        </w:rPr>
        <w:t>Computational intelligence.</w:t>
      </w:r>
      <w:r w:rsidRPr="009739A1">
        <w:rPr>
          <w:rFonts w:ascii="Calibri" w:hAnsi="Calibri" w:cs="Calibri"/>
          <w:sz w:val="24"/>
          <w:szCs w:val="24"/>
        </w:rPr>
        <w:t xml:space="preserve">, 34(1), pp. 145–160. </w:t>
      </w:r>
    </w:p>
    <w:p w14:paraId="4BCB5340" w14:textId="7DE4C8FF" w:rsidR="00067E70" w:rsidRPr="009739A1" w:rsidRDefault="00067E70" w:rsidP="00D075EA">
      <w:pPr>
        <w:pStyle w:val="ListParagraph"/>
        <w:rPr>
          <w:rFonts w:ascii="Calibri" w:hAnsi="Calibri" w:cs="Calibri"/>
          <w:sz w:val="24"/>
          <w:szCs w:val="24"/>
        </w:rPr>
      </w:pPr>
      <w:r w:rsidRPr="009739A1">
        <w:rPr>
          <w:rFonts w:ascii="Calibri" w:hAnsi="Calibri" w:cs="Calibri"/>
          <w:sz w:val="24"/>
          <w:szCs w:val="24"/>
        </w:rPr>
        <w:t xml:space="preserve">Available at: </w:t>
      </w:r>
      <w:hyperlink r:id="rId38" w:history="1">
        <w:r w:rsidRPr="009739A1">
          <w:rPr>
            <w:rStyle w:val="Hyperlink"/>
            <w:rFonts w:ascii="Calibri" w:hAnsi="Calibri" w:cs="Calibri"/>
            <w:sz w:val="24"/>
            <w:szCs w:val="24"/>
          </w:rPr>
          <w:t>https://doi.org/10.1111/coin.12122</w:t>
        </w:r>
      </w:hyperlink>
      <w:r w:rsidRPr="009739A1">
        <w:rPr>
          <w:rFonts w:ascii="Calibri" w:hAnsi="Calibri" w:cs="Calibri"/>
          <w:sz w:val="24"/>
          <w:szCs w:val="24"/>
        </w:rPr>
        <w:t>.</w:t>
      </w:r>
    </w:p>
    <w:p w14:paraId="079EC5D9" w14:textId="77777777" w:rsidR="00EC4B6E" w:rsidRPr="009739A1" w:rsidRDefault="00EC4B6E" w:rsidP="00EC4B6E">
      <w:pPr>
        <w:pStyle w:val="ListParagraph"/>
        <w:rPr>
          <w:sz w:val="24"/>
          <w:szCs w:val="24"/>
        </w:rPr>
      </w:pPr>
    </w:p>
    <w:p w14:paraId="34C57E79" w14:textId="77777777" w:rsidR="00D075EA" w:rsidRPr="009739A1" w:rsidRDefault="00067E70">
      <w:pPr>
        <w:pStyle w:val="ListParagraph"/>
        <w:numPr>
          <w:ilvl w:val="0"/>
          <w:numId w:val="1"/>
        </w:numPr>
        <w:rPr>
          <w:sz w:val="24"/>
          <w:szCs w:val="24"/>
        </w:rPr>
      </w:pPr>
      <w:r w:rsidRPr="009739A1">
        <w:rPr>
          <w:sz w:val="24"/>
          <w:szCs w:val="24"/>
        </w:rPr>
        <w:t xml:space="preserve">Ryu, R. </w:t>
      </w:r>
      <w:r w:rsidRPr="009739A1">
        <w:rPr>
          <w:i/>
          <w:iCs/>
          <w:sz w:val="24"/>
          <w:szCs w:val="24"/>
        </w:rPr>
        <w:t>et al.</w:t>
      </w:r>
      <w:r w:rsidRPr="009739A1">
        <w:rPr>
          <w:sz w:val="24"/>
          <w:szCs w:val="24"/>
        </w:rPr>
        <w:t xml:space="preserve"> (2021) ‘Continuous Multimodal Biometric Authentication Schemes: A Systematic Review’, </w:t>
      </w:r>
      <w:r w:rsidRPr="009739A1">
        <w:rPr>
          <w:i/>
          <w:iCs/>
          <w:sz w:val="24"/>
          <w:szCs w:val="24"/>
        </w:rPr>
        <w:t>IEEE access : practical innovations, open solutions.</w:t>
      </w:r>
      <w:r w:rsidRPr="009739A1">
        <w:rPr>
          <w:sz w:val="24"/>
          <w:szCs w:val="24"/>
        </w:rPr>
        <w:t>, 9, pp. 34541–34557.</w:t>
      </w:r>
    </w:p>
    <w:p w14:paraId="2DEA25E2" w14:textId="20EA1AD5" w:rsidR="00067E70" w:rsidRPr="009739A1" w:rsidRDefault="00067E70" w:rsidP="00D075EA">
      <w:pPr>
        <w:pStyle w:val="ListParagraph"/>
        <w:rPr>
          <w:sz w:val="24"/>
          <w:szCs w:val="24"/>
        </w:rPr>
      </w:pPr>
      <w:r w:rsidRPr="009739A1">
        <w:rPr>
          <w:sz w:val="24"/>
          <w:szCs w:val="24"/>
        </w:rPr>
        <w:t xml:space="preserve">Available at: </w:t>
      </w:r>
      <w:hyperlink r:id="rId39" w:history="1">
        <w:r w:rsidRPr="009739A1">
          <w:rPr>
            <w:rStyle w:val="Hyperlink"/>
            <w:sz w:val="24"/>
            <w:szCs w:val="24"/>
          </w:rPr>
          <w:t>https://doi.org/10.1109/ACCESS.2021.3061589</w:t>
        </w:r>
      </w:hyperlink>
      <w:r w:rsidRPr="009739A1">
        <w:rPr>
          <w:sz w:val="24"/>
          <w:szCs w:val="24"/>
        </w:rPr>
        <w:t>.</w:t>
      </w:r>
    </w:p>
    <w:p w14:paraId="5F5898A6" w14:textId="77777777" w:rsidR="00EC4B6E" w:rsidRPr="009739A1" w:rsidRDefault="00EC4B6E" w:rsidP="00EC4B6E">
      <w:pPr>
        <w:pStyle w:val="ListParagraph"/>
        <w:rPr>
          <w:rFonts w:ascii="Calibri" w:hAnsi="Calibri" w:cs="Calibri"/>
          <w:sz w:val="24"/>
          <w:szCs w:val="24"/>
        </w:rPr>
      </w:pPr>
    </w:p>
    <w:p w14:paraId="0FB1EE44" w14:textId="1B3BF035" w:rsidR="00D075EA" w:rsidRPr="009739A1" w:rsidRDefault="00067E70">
      <w:pPr>
        <w:pStyle w:val="ListParagraph"/>
        <w:numPr>
          <w:ilvl w:val="0"/>
          <w:numId w:val="1"/>
        </w:numPr>
        <w:rPr>
          <w:rFonts w:ascii="Calibri" w:hAnsi="Calibri" w:cs="Calibri"/>
          <w:sz w:val="24"/>
          <w:szCs w:val="24"/>
        </w:rPr>
      </w:pPr>
      <w:r w:rsidRPr="009739A1">
        <w:rPr>
          <w:rFonts w:ascii="Calibri" w:hAnsi="Calibri" w:cs="Calibri"/>
          <w:sz w:val="24"/>
          <w:szCs w:val="24"/>
        </w:rPr>
        <w:t>Baig, A.F. and Eskeland, S. (2021) ‘Security, Privacy</w:t>
      </w:r>
      <w:r w:rsidR="00BA6F7B">
        <w:rPr>
          <w:rFonts w:ascii="Calibri" w:hAnsi="Calibri" w:cs="Calibri"/>
          <w:sz w:val="24"/>
          <w:szCs w:val="24"/>
        </w:rPr>
        <w:t xml:space="preserve"> and</w:t>
      </w:r>
      <w:r w:rsidRPr="009739A1">
        <w:rPr>
          <w:rFonts w:ascii="Calibri" w:hAnsi="Calibri" w:cs="Calibri"/>
          <w:sz w:val="24"/>
          <w:szCs w:val="24"/>
        </w:rPr>
        <w:t xml:space="preserve"> Usability in Continuous Authentication: A Survey’, </w:t>
      </w:r>
      <w:r w:rsidRPr="009739A1">
        <w:rPr>
          <w:rFonts w:ascii="Calibri" w:hAnsi="Calibri" w:cs="Calibri"/>
          <w:i/>
          <w:iCs/>
          <w:sz w:val="24"/>
          <w:szCs w:val="24"/>
        </w:rPr>
        <w:t>Sensors</w:t>
      </w:r>
      <w:r w:rsidRPr="009739A1">
        <w:rPr>
          <w:rFonts w:ascii="Calibri" w:hAnsi="Calibri" w:cs="Calibri"/>
          <w:sz w:val="24"/>
          <w:szCs w:val="24"/>
        </w:rPr>
        <w:t xml:space="preserve">, 21(17). </w:t>
      </w:r>
    </w:p>
    <w:p w14:paraId="34D33F0D" w14:textId="22E0B388" w:rsidR="00067E70" w:rsidRPr="009739A1" w:rsidRDefault="00067E70" w:rsidP="00D075EA">
      <w:pPr>
        <w:pStyle w:val="ListParagraph"/>
        <w:rPr>
          <w:rFonts w:ascii="Calibri" w:hAnsi="Calibri" w:cs="Calibri"/>
          <w:sz w:val="24"/>
          <w:szCs w:val="24"/>
        </w:rPr>
      </w:pPr>
      <w:r w:rsidRPr="009739A1">
        <w:rPr>
          <w:rFonts w:ascii="Calibri" w:hAnsi="Calibri" w:cs="Calibri"/>
          <w:sz w:val="24"/>
          <w:szCs w:val="24"/>
        </w:rPr>
        <w:t>Available at</w:t>
      </w:r>
      <w:r w:rsidR="00BB05D8">
        <w:rPr>
          <w:rFonts w:ascii="Calibri" w:hAnsi="Calibri" w:cs="Calibri"/>
          <w:sz w:val="24"/>
          <w:szCs w:val="24"/>
        </w:rPr>
        <w:t xml:space="preserve"> </w:t>
      </w:r>
      <w:hyperlink r:id="rId40" w:history="1">
        <w:r w:rsidR="009739A1" w:rsidRPr="009739A1">
          <w:rPr>
            <w:rStyle w:val="Hyperlink"/>
            <w:rFonts w:ascii="Calibri" w:hAnsi="Calibri" w:cs="Calibri"/>
            <w:sz w:val="24"/>
            <w:szCs w:val="24"/>
          </w:rPr>
          <w:t>https:/doi.org/10.3390/s21175967</w:t>
        </w:r>
      </w:hyperlink>
      <w:r w:rsidRPr="009739A1">
        <w:rPr>
          <w:rFonts w:ascii="Calibri" w:hAnsi="Calibri" w:cs="Calibri"/>
          <w:sz w:val="24"/>
          <w:szCs w:val="24"/>
        </w:rPr>
        <w:t>.</w:t>
      </w:r>
    </w:p>
    <w:p w14:paraId="4171A15A" w14:textId="77777777" w:rsidR="00EC4B6E" w:rsidRPr="009739A1" w:rsidRDefault="00EC4B6E" w:rsidP="00EC4B6E">
      <w:pPr>
        <w:pStyle w:val="ListParagraph"/>
        <w:rPr>
          <w:sz w:val="24"/>
          <w:szCs w:val="24"/>
        </w:rPr>
      </w:pPr>
    </w:p>
    <w:p w14:paraId="1A448146" w14:textId="77777777" w:rsidR="00D075EA" w:rsidRPr="009739A1" w:rsidRDefault="00EC4B6E">
      <w:pPr>
        <w:pStyle w:val="ListParagraph"/>
        <w:numPr>
          <w:ilvl w:val="0"/>
          <w:numId w:val="1"/>
        </w:numPr>
        <w:rPr>
          <w:sz w:val="24"/>
          <w:szCs w:val="24"/>
        </w:rPr>
      </w:pPr>
      <w:r w:rsidRPr="009739A1">
        <w:rPr>
          <w:sz w:val="24"/>
          <w:szCs w:val="24"/>
        </w:rPr>
        <w:t xml:space="preserve">Stylios, I.C. </w:t>
      </w:r>
      <w:r w:rsidRPr="009739A1">
        <w:rPr>
          <w:i/>
          <w:iCs/>
          <w:sz w:val="24"/>
          <w:szCs w:val="24"/>
        </w:rPr>
        <w:t>et al.</w:t>
      </w:r>
      <w:r w:rsidRPr="009739A1">
        <w:rPr>
          <w:sz w:val="24"/>
          <w:szCs w:val="24"/>
        </w:rPr>
        <w:t xml:space="preserve"> (no date) ‘A Review of Continuous Authentication Using </w:t>
      </w:r>
      <w:proofErr w:type="spellStart"/>
      <w:r w:rsidRPr="009739A1">
        <w:rPr>
          <w:sz w:val="24"/>
          <w:szCs w:val="24"/>
        </w:rPr>
        <w:t>Behavioral</w:t>
      </w:r>
      <w:proofErr w:type="spellEnd"/>
      <w:r w:rsidRPr="009739A1">
        <w:rPr>
          <w:sz w:val="24"/>
          <w:szCs w:val="24"/>
        </w:rPr>
        <w:t xml:space="preserve"> Biometrics’, in </w:t>
      </w:r>
      <w:r w:rsidRPr="009739A1">
        <w:rPr>
          <w:i/>
          <w:iCs/>
          <w:sz w:val="24"/>
          <w:szCs w:val="24"/>
        </w:rPr>
        <w:t xml:space="preserve">Proceedings of the </w:t>
      </w:r>
      <w:proofErr w:type="spellStart"/>
      <w:r w:rsidRPr="009739A1">
        <w:rPr>
          <w:i/>
          <w:iCs/>
          <w:sz w:val="24"/>
          <w:szCs w:val="24"/>
        </w:rPr>
        <w:t>SouthEast</w:t>
      </w:r>
      <w:proofErr w:type="spellEnd"/>
      <w:r w:rsidRPr="009739A1">
        <w:rPr>
          <w:i/>
          <w:iCs/>
          <w:sz w:val="24"/>
          <w:szCs w:val="24"/>
        </w:rPr>
        <w:t xml:space="preserve"> European Design Automation, Computer Engineering, Computer Networks and Social Media Conference</w:t>
      </w:r>
      <w:r w:rsidRPr="009739A1">
        <w:rPr>
          <w:sz w:val="24"/>
          <w:szCs w:val="24"/>
        </w:rPr>
        <w:t xml:space="preserve">. ACM, pp. 45–79. </w:t>
      </w:r>
    </w:p>
    <w:p w14:paraId="0DCD9107" w14:textId="216EE1ED" w:rsidR="00EC4B6E" w:rsidRPr="00EC4B6E" w:rsidRDefault="00EC4B6E" w:rsidP="00D075EA">
      <w:pPr>
        <w:pStyle w:val="ListParagraph"/>
        <w:rPr>
          <w:sz w:val="24"/>
          <w:szCs w:val="24"/>
        </w:rPr>
      </w:pPr>
      <w:r w:rsidRPr="009739A1">
        <w:rPr>
          <w:sz w:val="24"/>
          <w:szCs w:val="24"/>
        </w:rPr>
        <w:t xml:space="preserve">Available at: </w:t>
      </w:r>
      <w:hyperlink r:id="rId41" w:history="1">
        <w:r w:rsidRPr="009739A1">
          <w:rPr>
            <w:rStyle w:val="Hyperlink"/>
            <w:sz w:val="24"/>
            <w:szCs w:val="24"/>
          </w:rPr>
          <w:t>https://doi.org/10.1145/2984393.2984403</w:t>
        </w:r>
      </w:hyperlink>
      <w:r w:rsidRPr="009739A1">
        <w:rPr>
          <w:sz w:val="24"/>
          <w:szCs w:val="24"/>
        </w:rPr>
        <w:t>.</w:t>
      </w:r>
    </w:p>
    <w:p w14:paraId="3F5D5988" w14:textId="77777777" w:rsidR="00EC4B6E" w:rsidRPr="00EC4B6E" w:rsidRDefault="00EC4B6E" w:rsidP="00EC4B6E">
      <w:pPr>
        <w:pStyle w:val="ListParagraph"/>
        <w:rPr>
          <w:sz w:val="24"/>
          <w:szCs w:val="24"/>
        </w:rPr>
      </w:pPr>
    </w:p>
    <w:p w14:paraId="41DA7F3C" w14:textId="3484D881" w:rsidR="00D075EA" w:rsidRPr="009739A1" w:rsidRDefault="00EC4B6E">
      <w:pPr>
        <w:pStyle w:val="ListParagraph"/>
        <w:numPr>
          <w:ilvl w:val="0"/>
          <w:numId w:val="1"/>
        </w:numPr>
        <w:rPr>
          <w:sz w:val="24"/>
          <w:szCs w:val="24"/>
        </w:rPr>
      </w:pPr>
      <w:r w:rsidRPr="009739A1">
        <w:rPr>
          <w:sz w:val="24"/>
          <w:szCs w:val="24"/>
        </w:rPr>
        <w:t>Wang, Y., Wu, C., Liao, Y. and You, M., 2025. Optimizing Mouse Dynamics for User Authentication by Machine Learning: Addressing Data Sufficiency, Accuracy-Practicality Trade-off</w:t>
      </w:r>
      <w:r w:rsidR="00BA6F7B">
        <w:rPr>
          <w:sz w:val="24"/>
          <w:szCs w:val="24"/>
        </w:rPr>
        <w:t xml:space="preserve"> and</w:t>
      </w:r>
      <w:r w:rsidRPr="009739A1">
        <w:rPr>
          <w:sz w:val="24"/>
          <w:szCs w:val="24"/>
        </w:rPr>
        <w:t xml:space="preserve"> Model Performance Challenges. </w:t>
      </w:r>
      <w:proofErr w:type="spellStart"/>
      <w:r w:rsidRPr="009739A1">
        <w:rPr>
          <w:i/>
          <w:iCs/>
          <w:sz w:val="24"/>
          <w:szCs w:val="24"/>
        </w:rPr>
        <w:t>arXiv</w:t>
      </w:r>
      <w:proofErr w:type="spellEnd"/>
      <w:r w:rsidRPr="009739A1">
        <w:rPr>
          <w:i/>
          <w:iCs/>
          <w:sz w:val="24"/>
          <w:szCs w:val="24"/>
        </w:rPr>
        <w:t xml:space="preserve"> preprint arXiv:2504.21415</w:t>
      </w:r>
      <w:r w:rsidRPr="009739A1">
        <w:rPr>
          <w:sz w:val="24"/>
          <w:szCs w:val="24"/>
        </w:rPr>
        <w:t xml:space="preserve">. </w:t>
      </w:r>
    </w:p>
    <w:p w14:paraId="10B615EB" w14:textId="5FF9AE39" w:rsidR="00EC4B6E" w:rsidRPr="009739A1" w:rsidRDefault="00D075EA" w:rsidP="00D075EA">
      <w:pPr>
        <w:pStyle w:val="ListParagraph"/>
        <w:rPr>
          <w:sz w:val="24"/>
          <w:szCs w:val="24"/>
        </w:rPr>
      </w:pPr>
      <w:r w:rsidRPr="009739A1">
        <w:rPr>
          <w:rFonts w:ascii="Calibri" w:hAnsi="Calibri" w:cs="Calibri"/>
          <w:sz w:val="24"/>
          <w:szCs w:val="24"/>
        </w:rPr>
        <w:t xml:space="preserve">Available at: </w:t>
      </w:r>
      <w:hyperlink r:id="rId42" w:history="1">
        <w:r w:rsidR="00EC4B6E" w:rsidRPr="009739A1">
          <w:rPr>
            <w:rStyle w:val="Hyperlink"/>
            <w:sz w:val="24"/>
            <w:szCs w:val="24"/>
          </w:rPr>
          <w:t>https://doi.org/10.48550/arXiv.2504.21415</w:t>
        </w:r>
      </w:hyperlink>
      <w:r w:rsidRPr="009739A1">
        <w:rPr>
          <w:sz w:val="24"/>
          <w:szCs w:val="24"/>
        </w:rPr>
        <w:t>.</w:t>
      </w:r>
    </w:p>
    <w:p w14:paraId="75ED9DF0" w14:textId="77777777" w:rsidR="00EC4B6E" w:rsidRPr="009739A1" w:rsidRDefault="00EC4B6E" w:rsidP="00EC4B6E">
      <w:pPr>
        <w:pStyle w:val="ListParagraph"/>
        <w:rPr>
          <w:sz w:val="24"/>
          <w:szCs w:val="24"/>
        </w:rPr>
      </w:pPr>
    </w:p>
    <w:p w14:paraId="731BAA3B" w14:textId="77777777" w:rsidR="00D075EA" w:rsidRPr="009739A1" w:rsidRDefault="00EC4B6E">
      <w:pPr>
        <w:pStyle w:val="ListParagraph"/>
        <w:numPr>
          <w:ilvl w:val="0"/>
          <w:numId w:val="1"/>
        </w:numPr>
        <w:rPr>
          <w:sz w:val="24"/>
          <w:szCs w:val="24"/>
        </w:rPr>
      </w:pPr>
      <w:r w:rsidRPr="009739A1">
        <w:rPr>
          <w:sz w:val="24"/>
          <w:szCs w:val="24"/>
        </w:rPr>
        <w:t xml:space="preserve">Almalki, S., Assery, N. and Roy, K. (2021) ‘An Empirical Evaluation of Online Continuous Authentication and Anomaly Detection Using Mouse Clickstream Data Analysis’, </w:t>
      </w:r>
      <w:r w:rsidRPr="009739A1">
        <w:rPr>
          <w:i/>
          <w:iCs/>
          <w:sz w:val="24"/>
          <w:szCs w:val="24"/>
        </w:rPr>
        <w:t>Applied sciences</w:t>
      </w:r>
      <w:r w:rsidRPr="009739A1">
        <w:rPr>
          <w:sz w:val="24"/>
          <w:szCs w:val="24"/>
        </w:rPr>
        <w:t xml:space="preserve">, 11(13). </w:t>
      </w:r>
    </w:p>
    <w:p w14:paraId="5952F7FA" w14:textId="251289DA" w:rsidR="00EC4B6E" w:rsidRPr="009739A1" w:rsidRDefault="00EC4B6E" w:rsidP="00D075EA">
      <w:pPr>
        <w:pStyle w:val="ListParagraph"/>
        <w:rPr>
          <w:sz w:val="24"/>
          <w:szCs w:val="24"/>
        </w:rPr>
      </w:pPr>
      <w:r w:rsidRPr="009739A1">
        <w:rPr>
          <w:sz w:val="24"/>
          <w:szCs w:val="24"/>
        </w:rPr>
        <w:t xml:space="preserve">Available at: </w:t>
      </w:r>
      <w:hyperlink r:id="rId43" w:history="1">
        <w:r w:rsidRPr="009739A1">
          <w:rPr>
            <w:rStyle w:val="Hyperlink"/>
            <w:sz w:val="24"/>
            <w:szCs w:val="24"/>
          </w:rPr>
          <w:t>https://doi.org/10.3390/app11136083</w:t>
        </w:r>
      </w:hyperlink>
      <w:r w:rsidRPr="009739A1">
        <w:rPr>
          <w:sz w:val="24"/>
          <w:szCs w:val="24"/>
        </w:rPr>
        <w:t>.</w:t>
      </w:r>
    </w:p>
    <w:p w14:paraId="64D872CD" w14:textId="77777777" w:rsidR="00EC4B6E" w:rsidRPr="009739A1" w:rsidRDefault="00EC4B6E" w:rsidP="00EC4B6E">
      <w:pPr>
        <w:pStyle w:val="ListParagraph"/>
        <w:rPr>
          <w:b/>
          <w:bCs/>
          <w:sz w:val="24"/>
          <w:szCs w:val="24"/>
        </w:rPr>
      </w:pPr>
    </w:p>
    <w:p w14:paraId="2D94C34B" w14:textId="77777777" w:rsidR="00D075EA" w:rsidRPr="009739A1" w:rsidRDefault="00EC4B6E">
      <w:pPr>
        <w:pStyle w:val="ListParagraph"/>
        <w:numPr>
          <w:ilvl w:val="0"/>
          <w:numId w:val="1"/>
        </w:numPr>
        <w:rPr>
          <w:b/>
          <w:bCs/>
          <w:sz w:val="24"/>
          <w:szCs w:val="24"/>
        </w:rPr>
      </w:pPr>
      <w:r w:rsidRPr="009739A1">
        <w:rPr>
          <w:sz w:val="24"/>
          <w:szCs w:val="24"/>
        </w:rPr>
        <w:t>Ketab, S.S., Clarke, N.L. and Dowland, P.S., 2017. A robust e-invigilation system employing multimodal biometric authentication. </w:t>
      </w:r>
      <w:r w:rsidRPr="009739A1">
        <w:rPr>
          <w:i/>
          <w:iCs/>
          <w:sz w:val="24"/>
          <w:szCs w:val="24"/>
        </w:rPr>
        <w:t>International Journal of Information and Education Technology</w:t>
      </w:r>
      <w:r w:rsidRPr="009739A1">
        <w:rPr>
          <w:sz w:val="24"/>
          <w:szCs w:val="24"/>
        </w:rPr>
        <w:t>, </w:t>
      </w:r>
      <w:r w:rsidRPr="009739A1">
        <w:rPr>
          <w:i/>
          <w:iCs/>
          <w:sz w:val="24"/>
          <w:szCs w:val="24"/>
        </w:rPr>
        <w:t>7</w:t>
      </w:r>
      <w:r w:rsidRPr="009739A1">
        <w:rPr>
          <w:sz w:val="24"/>
          <w:szCs w:val="24"/>
        </w:rPr>
        <w:t xml:space="preserve">(11), p.796. </w:t>
      </w:r>
    </w:p>
    <w:p w14:paraId="2C1C4ADA" w14:textId="1C601866" w:rsidR="00EC4B6E" w:rsidRPr="009739A1" w:rsidRDefault="00D075EA" w:rsidP="00D075EA">
      <w:pPr>
        <w:pStyle w:val="ListParagraph"/>
        <w:rPr>
          <w:b/>
          <w:bCs/>
          <w:sz w:val="24"/>
          <w:szCs w:val="24"/>
        </w:rPr>
      </w:pPr>
      <w:r w:rsidRPr="009739A1">
        <w:rPr>
          <w:rFonts w:ascii="Calibri" w:hAnsi="Calibri" w:cs="Calibri"/>
          <w:sz w:val="24"/>
          <w:szCs w:val="24"/>
        </w:rPr>
        <w:t xml:space="preserve">Available at: </w:t>
      </w:r>
      <w:hyperlink r:id="rId44" w:tgtFrame="_blank" w:tooltip="DOI" w:history="1">
        <w:r w:rsidRPr="009739A1">
          <w:rPr>
            <w:rStyle w:val="Hyperlink"/>
            <w:sz w:val="24"/>
            <w:szCs w:val="24"/>
          </w:rPr>
          <w:t>https://doi.org/10.18178/ijiet.2017.7.11.975</w:t>
        </w:r>
      </w:hyperlink>
    </w:p>
    <w:p w14:paraId="7D99CDDB" w14:textId="77777777" w:rsidR="00EC4B6E" w:rsidRPr="009739A1" w:rsidRDefault="00EC4B6E" w:rsidP="00EC4B6E">
      <w:pPr>
        <w:pStyle w:val="ListParagraph"/>
        <w:rPr>
          <w:sz w:val="24"/>
          <w:szCs w:val="24"/>
        </w:rPr>
      </w:pPr>
    </w:p>
    <w:p w14:paraId="1E86301E" w14:textId="77777777" w:rsidR="00D075EA" w:rsidRPr="009739A1" w:rsidRDefault="00EC4B6E">
      <w:pPr>
        <w:pStyle w:val="ListParagraph"/>
        <w:numPr>
          <w:ilvl w:val="0"/>
          <w:numId w:val="1"/>
        </w:numPr>
        <w:rPr>
          <w:sz w:val="24"/>
          <w:szCs w:val="24"/>
        </w:rPr>
      </w:pPr>
      <w:r w:rsidRPr="009739A1">
        <w:rPr>
          <w:sz w:val="24"/>
          <w:szCs w:val="24"/>
        </w:rPr>
        <w:t xml:space="preserve">S, A. and K, J.S. (2025) ‘Enhancing security and usability with context aware multi-biometric fusion for continuous user authentication’, </w:t>
      </w:r>
      <w:r w:rsidRPr="009739A1">
        <w:rPr>
          <w:i/>
          <w:iCs/>
          <w:sz w:val="24"/>
          <w:szCs w:val="24"/>
        </w:rPr>
        <w:t>Scientific reports.</w:t>
      </w:r>
      <w:r w:rsidRPr="009739A1">
        <w:rPr>
          <w:sz w:val="24"/>
          <w:szCs w:val="24"/>
        </w:rPr>
        <w:t xml:space="preserve">, 15(1). </w:t>
      </w:r>
    </w:p>
    <w:p w14:paraId="0689FEDE" w14:textId="38A62DD3" w:rsidR="00EC4B6E" w:rsidRPr="009739A1" w:rsidRDefault="00EC4B6E" w:rsidP="00D075EA">
      <w:pPr>
        <w:pStyle w:val="ListParagraph"/>
        <w:rPr>
          <w:sz w:val="24"/>
          <w:szCs w:val="24"/>
        </w:rPr>
      </w:pPr>
      <w:r w:rsidRPr="009739A1">
        <w:rPr>
          <w:sz w:val="24"/>
          <w:szCs w:val="24"/>
        </w:rPr>
        <w:t xml:space="preserve">Available at: </w:t>
      </w:r>
      <w:hyperlink r:id="rId45" w:history="1">
        <w:r w:rsidRPr="009739A1">
          <w:rPr>
            <w:rStyle w:val="Hyperlink"/>
            <w:sz w:val="24"/>
            <w:szCs w:val="24"/>
          </w:rPr>
          <w:t>https://doi.org/10.1038/s41598-025-14833-z</w:t>
        </w:r>
      </w:hyperlink>
      <w:r w:rsidRPr="009739A1">
        <w:rPr>
          <w:sz w:val="24"/>
          <w:szCs w:val="24"/>
        </w:rPr>
        <w:t>.</w:t>
      </w:r>
    </w:p>
    <w:p w14:paraId="63495F85" w14:textId="77777777" w:rsidR="00EC4B6E" w:rsidRPr="009739A1" w:rsidRDefault="00EC4B6E" w:rsidP="00EC4B6E">
      <w:pPr>
        <w:pStyle w:val="ListParagraph"/>
        <w:rPr>
          <w:sz w:val="24"/>
          <w:szCs w:val="24"/>
        </w:rPr>
      </w:pPr>
    </w:p>
    <w:p w14:paraId="5A24256C" w14:textId="77777777" w:rsidR="00D075EA" w:rsidRPr="009739A1" w:rsidRDefault="00EC4B6E">
      <w:pPr>
        <w:pStyle w:val="ListParagraph"/>
        <w:numPr>
          <w:ilvl w:val="0"/>
          <w:numId w:val="1"/>
        </w:numPr>
        <w:rPr>
          <w:sz w:val="24"/>
          <w:szCs w:val="24"/>
        </w:rPr>
      </w:pPr>
      <w:r w:rsidRPr="009739A1">
        <w:rPr>
          <w:sz w:val="24"/>
          <w:szCs w:val="24"/>
        </w:rPr>
        <w:t xml:space="preserve">Martín, A.G. </w:t>
      </w:r>
      <w:r w:rsidRPr="009739A1">
        <w:rPr>
          <w:i/>
          <w:iCs/>
          <w:sz w:val="24"/>
          <w:szCs w:val="24"/>
        </w:rPr>
        <w:t>et al.</w:t>
      </w:r>
      <w:r w:rsidRPr="009739A1">
        <w:rPr>
          <w:sz w:val="24"/>
          <w:szCs w:val="24"/>
        </w:rPr>
        <w:t xml:space="preserve"> (2022) ‘Combining user behavioural information at the feature level to enhance continuous authentication systems’, </w:t>
      </w:r>
      <w:r w:rsidRPr="009739A1">
        <w:rPr>
          <w:i/>
          <w:iCs/>
          <w:sz w:val="24"/>
          <w:szCs w:val="24"/>
        </w:rPr>
        <w:t>Knowledge-based systems.</w:t>
      </w:r>
      <w:r w:rsidRPr="009739A1">
        <w:rPr>
          <w:sz w:val="24"/>
          <w:szCs w:val="24"/>
        </w:rPr>
        <w:t xml:space="preserve">, 244. </w:t>
      </w:r>
    </w:p>
    <w:p w14:paraId="6B38F448" w14:textId="01FF4DB6" w:rsidR="00EC4B6E" w:rsidRDefault="00EC4B6E" w:rsidP="00AF2A1E">
      <w:pPr>
        <w:pStyle w:val="ListParagraph"/>
        <w:rPr>
          <w:sz w:val="24"/>
          <w:szCs w:val="24"/>
        </w:rPr>
      </w:pPr>
      <w:r w:rsidRPr="009739A1">
        <w:rPr>
          <w:sz w:val="24"/>
          <w:szCs w:val="24"/>
        </w:rPr>
        <w:t xml:space="preserve">Available at: </w:t>
      </w:r>
      <w:hyperlink r:id="rId46" w:history="1">
        <w:r w:rsidRPr="009739A1">
          <w:rPr>
            <w:rStyle w:val="Hyperlink"/>
            <w:sz w:val="24"/>
            <w:szCs w:val="24"/>
          </w:rPr>
          <w:t>https://doi.org/10.1016/j.knosys.2022.108544</w:t>
        </w:r>
      </w:hyperlink>
      <w:r w:rsidRPr="009739A1">
        <w:rPr>
          <w:sz w:val="24"/>
          <w:szCs w:val="24"/>
        </w:rPr>
        <w:t>.</w:t>
      </w:r>
    </w:p>
    <w:p w14:paraId="671C8C34" w14:textId="77777777" w:rsidR="00AF2A1E" w:rsidRPr="00AF2A1E" w:rsidRDefault="00AF2A1E" w:rsidP="00AF2A1E">
      <w:pPr>
        <w:pStyle w:val="ListParagraph"/>
        <w:rPr>
          <w:sz w:val="24"/>
          <w:szCs w:val="24"/>
        </w:rPr>
      </w:pPr>
    </w:p>
    <w:p w14:paraId="590B5B15" w14:textId="69982FFE" w:rsidR="00EC4B6E" w:rsidRPr="007348D7" w:rsidRDefault="00EC4B6E">
      <w:pPr>
        <w:pStyle w:val="ListParagraph"/>
        <w:numPr>
          <w:ilvl w:val="0"/>
          <w:numId w:val="1"/>
        </w:numPr>
        <w:rPr>
          <w:sz w:val="24"/>
          <w:szCs w:val="24"/>
        </w:rPr>
      </w:pPr>
      <w:r w:rsidRPr="007348D7">
        <w:rPr>
          <w:sz w:val="24"/>
          <w:szCs w:val="24"/>
        </w:rPr>
        <w:t xml:space="preserve">Zhang, K. </w:t>
      </w:r>
      <w:r w:rsidRPr="007348D7">
        <w:rPr>
          <w:i/>
          <w:iCs/>
          <w:sz w:val="24"/>
          <w:szCs w:val="24"/>
        </w:rPr>
        <w:t>et al.</w:t>
      </w:r>
      <w:r w:rsidRPr="007348D7">
        <w:rPr>
          <w:sz w:val="24"/>
          <w:szCs w:val="24"/>
        </w:rPr>
        <w:t xml:space="preserve"> (2016) ‘Joint Face Detection and Alignment Using Multitask Cascaded Convolutional Networks’, </w:t>
      </w:r>
      <w:r w:rsidRPr="007348D7">
        <w:rPr>
          <w:i/>
          <w:iCs/>
          <w:sz w:val="24"/>
          <w:szCs w:val="24"/>
        </w:rPr>
        <w:t>IEEE signal processing letters.</w:t>
      </w:r>
      <w:r w:rsidRPr="007348D7">
        <w:rPr>
          <w:sz w:val="24"/>
          <w:szCs w:val="24"/>
        </w:rPr>
        <w:t xml:space="preserve">, 23(10), pp. 1499–1503. Available at: </w:t>
      </w:r>
      <w:hyperlink r:id="rId47" w:history="1">
        <w:r w:rsidRPr="007348D7">
          <w:rPr>
            <w:rStyle w:val="Hyperlink"/>
            <w:sz w:val="24"/>
            <w:szCs w:val="24"/>
          </w:rPr>
          <w:t>https://doi.org/10.1109/LSP.2016.2603342</w:t>
        </w:r>
      </w:hyperlink>
      <w:r w:rsidRPr="007348D7">
        <w:rPr>
          <w:sz w:val="24"/>
          <w:szCs w:val="24"/>
        </w:rPr>
        <w:t>.</w:t>
      </w:r>
    </w:p>
    <w:p w14:paraId="429F30DB" w14:textId="77777777" w:rsidR="00EC4B6E" w:rsidRPr="007348D7" w:rsidRDefault="00EC4B6E" w:rsidP="00EC4B6E">
      <w:pPr>
        <w:pStyle w:val="ListParagraph"/>
        <w:rPr>
          <w:sz w:val="24"/>
          <w:szCs w:val="24"/>
        </w:rPr>
      </w:pPr>
    </w:p>
    <w:p w14:paraId="2EFF95B7" w14:textId="77777777" w:rsidR="007348D7" w:rsidRPr="007348D7" w:rsidRDefault="00EC4B6E">
      <w:pPr>
        <w:pStyle w:val="ListParagraph"/>
        <w:numPr>
          <w:ilvl w:val="0"/>
          <w:numId w:val="1"/>
        </w:numPr>
        <w:rPr>
          <w:sz w:val="24"/>
          <w:szCs w:val="24"/>
        </w:rPr>
      </w:pPr>
      <w:r w:rsidRPr="007348D7">
        <w:rPr>
          <w:sz w:val="24"/>
          <w:szCs w:val="24"/>
        </w:rPr>
        <w:t xml:space="preserve">Manoj G </w:t>
      </w:r>
      <w:r w:rsidRPr="007348D7">
        <w:rPr>
          <w:i/>
          <w:iCs/>
          <w:sz w:val="24"/>
          <w:szCs w:val="24"/>
        </w:rPr>
        <w:t>et al.</w:t>
      </w:r>
      <w:r w:rsidRPr="007348D7">
        <w:rPr>
          <w:sz w:val="24"/>
          <w:szCs w:val="24"/>
        </w:rPr>
        <w:t xml:space="preserve"> (2022) ‘A Survey on Anti-Spoofing Methods for Facial Recognition’, </w:t>
      </w:r>
      <w:r w:rsidRPr="007348D7">
        <w:rPr>
          <w:i/>
          <w:iCs/>
          <w:sz w:val="24"/>
          <w:szCs w:val="24"/>
        </w:rPr>
        <w:t>International Journal of Scientific Research in Computer Science, Engineering and Information Technology</w:t>
      </w:r>
      <w:r w:rsidRPr="007348D7">
        <w:rPr>
          <w:sz w:val="24"/>
          <w:szCs w:val="24"/>
        </w:rPr>
        <w:t xml:space="preserve">, pp. 259–268. </w:t>
      </w:r>
    </w:p>
    <w:p w14:paraId="37431DDC" w14:textId="3AB0E2F5" w:rsidR="00EC4B6E" w:rsidRPr="007348D7" w:rsidRDefault="00EC4B6E" w:rsidP="007348D7">
      <w:pPr>
        <w:ind w:firstLine="720"/>
        <w:rPr>
          <w:sz w:val="24"/>
          <w:szCs w:val="24"/>
        </w:rPr>
      </w:pPr>
      <w:r w:rsidRPr="007348D7">
        <w:rPr>
          <w:sz w:val="24"/>
          <w:szCs w:val="24"/>
        </w:rPr>
        <w:t xml:space="preserve">Available at: </w:t>
      </w:r>
      <w:hyperlink r:id="rId48" w:history="1">
        <w:r w:rsidRPr="007348D7">
          <w:rPr>
            <w:rStyle w:val="Hyperlink"/>
            <w:sz w:val="24"/>
            <w:szCs w:val="24"/>
          </w:rPr>
          <w:t>https://doi.org/10.32628/CSEIT228248</w:t>
        </w:r>
      </w:hyperlink>
      <w:r w:rsidRPr="007348D7">
        <w:rPr>
          <w:sz w:val="24"/>
          <w:szCs w:val="24"/>
        </w:rPr>
        <w:t>.</w:t>
      </w:r>
    </w:p>
    <w:p w14:paraId="67AD1ECA" w14:textId="77777777" w:rsidR="00EC4B6E" w:rsidRPr="007348D7" w:rsidRDefault="00EC4B6E" w:rsidP="00EC4B6E">
      <w:pPr>
        <w:pStyle w:val="ListParagraph"/>
        <w:rPr>
          <w:sz w:val="24"/>
          <w:szCs w:val="24"/>
        </w:rPr>
      </w:pPr>
    </w:p>
    <w:p w14:paraId="16565CC3" w14:textId="77777777" w:rsidR="00C36049" w:rsidRDefault="00EC4B6E">
      <w:pPr>
        <w:pStyle w:val="ListParagraph"/>
        <w:numPr>
          <w:ilvl w:val="0"/>
          <w:numId w:val="1"/>
        </w:numPr>
        <w:rPr>
          <w:sz w:val="24"/>
          <w:szCs w:val="24"/>
        </w:rPr>
      </w:pPr>
      <w:r w:rsidRPr="007348D7">
        <w:rPr>
          <w:sz w:val="24"/>
          <w:szCs w:val="24"/>
        </w:rPr>
        <w:t xml:space="preserve">Xing, H. </w:t>
      </w:r>
      <w:r w:rsidRPr="007348D7">
        <w:rPr>
          <w:i/>
          <w:iCs/>
          <w:sz w:val="24"/>
          <w:szCs w:val="24"/>
        </w:rPr>
        <w:t>et al.</w:t>
      </w:r>
      <w:r w:rsidRPr="007348D7">
        <w:rPr>
          <w:sz w:val="24"/>
          <w:szCs w:val="24"/>
        </w:rPr>
        <w:t xml:space="preserve"> (2025) ‘Face Anti-Spoofing Based on Deep Learning: A Comprehensive Survey’, </w:t>
      </w:r>
      <w:r w:rsidRPr="007348D7">
        <w:rPr>
          <w:i/>
          <w:iCs/>
          <w:sz w:val="24"/>
          <w:szCs w:val="24"/>
        </w:rPr>
        <w:t>Applied sciences</w:t>
      </w:r>
      <w:r w:rsidRPr="007348D7">
        <w:rPr>
          <w:sz w:val="24"/>
          <w:szCs w:val="24"/>
        </w:rPr>
        <w:t xml:space="preserve">, 15(12). </w:t>
      </w:r>
    </w:p>
    <w:p w14:paraId="521DFAF1" w14:textId="6CF53746" w:rsidR="00EC4B6E" w:rsidRPr="007348D7" w:rsidRDefault="009739A1" w:rsidP="00C36049">
      <w:pPr>
        <w:pStyle w:val="ListParagraph"/>
        <w:rPr>
          <w:sz w:val="24"/>
          <w:szCs w:val="24"/>
        </w:rPr>
      </w:pPr>
      <w:r w:rsidRPr="007348D7">
        <w:rPr>
          <w:sz w:val="24"/>
          <w:szCs w:val="24"/>
        </w:rPr>
        <w:t>A</w:t>
      </w:r>
      <w:r w:rsidR="00EC4B6E" w:rsidRPr="007348D7">
        <w:rPr>
          <w:sz w:val="24"/>
          <w:szCs w:val="24"/>
        </w:rPr>
        <w:t>vailable at:</w:t>
      </w:r>
      <w:r w:rsidR="00C36049">
        <w:rPr>
          <w:sz w:val="24"/>
          <w:szCs w:val="24"/>
        </w:rPr>
        <w:t xml:space="preserve"> </w:t>
      </w:r>
      <w:hyperlink r:id="rId49" w:history="1">
        <w:r w:rsidR="00C36049" w:rsidRPr="00E15D90">
          <w:rPr>
            <w:rStyle w:val="Hyperlink"/>
            <w:sz w:val="24"/>
            <w:szCs w:val="24"/>
          </w:rPr>
          <w:t>https://doi.org/10.3390/app15126891</w:t>
        </w:r>
      </w:hyperlink>
      <w:r w:rsidR="00EC4B6E" w:rsidRPr="007348D7">
        <w:rPr>
          <w:sz w:val="24"/>
          <w:szCs w:val="24"/>
        </w:rPr>
        <w:t>.</w:t>
      </w:r>
    </w:p>
    <w:p w14:paraId="793B2410" w14:textId="77777777" w:rsidR="00EC4B6E" w:rsidRPr="007348D7" w:rsidRDefault="00EC4B6E" w:rsidP="00EC4B6E">
      <w:pPr>
        <w:pStyle w:val="ListParagraph"/>
        <w:rPr>
          <w:sz w:val="24"/>
          <w:szCs w:val="24"/>
        </w:rPr>
      </w:pPr>
    </w:p>
    <w:p w14:paraId="73791030" w14:textId="0F30E33D" w:rsidR="00BC01D0" w:rsidRDefault="00EC4B6E">
      <w:pPr>
        <w:pStyle w:val="ListParagraph"/>
        <w:numPr>
          <w:ilvl w:val="0"/>
          <w:numId w:val="1"/>
        </w:numPr>
        <w:rPr>
          <w:sz w:val="24"/>
          <w:szCs w:val="24"/>
        </w:rPr>
      </w:pPr>
      <w:r w:rsidRPr="007348D7">
        <w:rPr>
          <w:sz w:val="24"/>
          <w:szCs w:val="24"/>
        </w:rPr>
        <w:t xml:space="preserve">Garabato, D. </w:t>
      </w:r>
      <w:r w:rsidRPr="007348D7">
        <w:rPr>
          <w:i/>
          <w:iCs/>
          <w:sz w:val="24"/>
          <w:szCs w:val="24"/>
        </w:rPr>
        <w:t>et al.</w:t>
      </w:r>
      <w:r w:rsidRPr="007348D7">
        <w:rPr>
          <w:sz w:val="24"/>
          <w:szCs w:val="24"/>
        </w:rPr>
        <w:t xml:space="preserve"> (2022) ‘AI-based user authentication reinforcement by continuous extraction of </w:t>
      </w:r>
      <w:proofErr w:type="spellStart"/>
      <w:r w:rsidRPr="007348D7">
        <w:rPr>
          <w:sz w:val="24"/>
          <w:szCs w:val="24"/>
        </w:rPr>
        <w:t>behavioral</w:t>
      </w:r>
      <w:proofErr w:type="spellEnd"/>
      <w:r w:rsidRPr="007348D7">
        <w:rPr>
          <w:sz w:val="24"/>
          <w:szCs w:val="24"/>
        </w:rPr>
        <w:t xml:space="preserve"> interaction features’, </w:t>
      </w:r>
      <w:r w:rsidRPr="007348D7">
        <w:rPr>
          <w:i/>
          <w:iCs/>
          <w:sz w:val="24"/>
          <w:szCs w:val="24"/>
        </w:rPr>
        <w:t>Neural computing &amp; applications.</w:t>
      </w:r>
      <w:r w:rsidRPr="007348D7">
        <w:rPr>
          <w:sz w:val="24"/>
          <w:szCs w:val="24"/>
        </w:rPr>
        <w:t xml:space="preserve">, 34(14), pp. 11691–11705. </w:t>
      </w:r>
      <w:r w:rsidRPr="00C36049">
        <w:rPr>
          <w:sz w:val="24"/>
          <w:szCs w:val="24"/>
        </w:rPr>
        <w:t xml:space="preserve">Available at: </w:t>
      </w:r>
      <w:hyperlink r:id="rId50" w:history="1">
        <w:r w:rsidRPr="00C36049">
          <w:rPr>
            <w:rStyle w:val="Hyperlink"/>
            <w:sz w:val="24"/>
            <w:szCs w:val="24"/>
          </w:rPr>
          <w:t>https://doi.org/10.1007/s00521-022-07061-3</w:t>
        </w:r>
      </w:hyperlink>
      <w:r w:rsidRPr="00C36049">
        <w:rPr>
          <w:sz w:val="24"/>
          <w:szCs w:val="24"/>
        </w:rPr>
        <w:t>.</w:t>
      </w:r>
    </w:p>
    <w:p w14:paraId="6B4AAF51" w14:textId="77777777" w:rsidR="005778A6" w:rsidRDefault="005778A6" w:rsidP="005778A6">
      <w:pPr>
        <w:rPr>
          <w:sz w:val="24"/>
          <w:szCs w:val="24"/>
        </w:rPr>
      </w:pPr>
    </w:p>
    <w:p w14:paraId="3BE07730" w14:textId="77777777" w:rsidR="005778A6" w:rsidRDefault="005778A6" w:rsidP="005778A6">
      <w:pPr>
        <w:rPr>
          <w:sz w:val="24"/>
          <w:szCs w:val="24"/>
        </w:rPr>
      </w:pPr>
    </w:p>
    <w:p w14:paraId="029CD52B" w14:textId="77777777" w:rsidR="005778A6" w:rsidRPr="005778A6" w:rsidRDefault="005778A6" w:rsidP="005778A6">
      <w:pPr>
        <w:rPr>
          <w:sz w:val="24"/>
          <w:szCs w:val="24"/>
        </w:rPr>
      </w:pPr>
    </w:p>
    <w:p w14:paraId="066EF881" w14:textId="77777777" w:rsidR="00BC01D0" w:rsidRDefault="00BC01D0" w:rsidP="00897861">
      <w:pPr>
        <w:pStyle w:val="Heading1"/>
      </w:pPr>
      <w:bookmarkStart w:id="45" w:name="_Toc217313046"/>
      <w:r w:rsidRPr="00862CAF">
        <w:t xml:space="preserve">Appendix A – </w:t>
      </w:r>
      <w:r w:rsidRPr="008A21DB">
        <w:t xml:space="preserve">System diagrams and UI </w:t>
      </w:r>
      <w:r>
        <w:t>S</w:t>
      </w:r>
      <w:r w:rsidRPr="008A21DB">
        <w:t>creenshots</w:t>
      </w:r>
      <w:bookmarkEnd w:id="45"/>
    </w:p>
    <w:p w14:paraId="24060CE7" w14:textId="77777777" w:rsidR="005813F2" w:rsidRDefault="005813F2" w:rsidP="005813F2"/>
    <w:p w14:paraId="37B6AD4B" w14:textId="77777777" w:rsidR="005813F2" w:rsidRDefault="005813F2" w:rsidP="005813F2"/>
    <w:p w14:paraId="75710CE4" w14:textId="77777777" w:rsidR="005813F2" w:rsidRDefault="005813F2" w:rsidP="005813F2"/>
    <w:p w14:paraId="7AD56471" w14:textId="77777777" w:rsidR="005813F2" w:rsidRDefault="005813F2" w:rsidP="005813F2">
      <w:pPr>
        <w:rPr>
          <w:b/>
          <w:bCs/>
          <w:sz w:val="36"/>
          <w:szCs w:val="36"/>
        </w:rPr>
      </w:pPr>
    </w:p>
    <w:p w14:paraId="677B3E61" w14:textId="77777777" w:rsidR="005813F2" w:rsidRDefault="005813F2" w:rsidP="005813F2">
      <w:pPr>
        <w:rPr>
          <w:b/>
          <w:bCs/>
          <w:sz w:val="28"/>
          <w:szCs w:val="28"/>
        </w:rPr>
      </w:pPr>
    </w:p>
    <w:p w14:paraId="7E150ED6" w14:textId="77777777" w:rsidR="005813F2" w:rsidRPr="009D0185" w:rsidRDefault="005813F2" w:rsidP="005813F2">
      <w:pPr>
        <w:pStyle w:val="Heading1"/>
      </w:pPr>
      <w:bookmarkStart w:id="46" w:name="_Toc217313049"/>
      <w:r w:rsidRPr="009D0185">
        <w:t xml:space="preserve">Appendix B </w:t>
      </w:r>
      <w:r>
        <w:t>D</w:t>
      </w:r>
      <w:r w:rsidRPr="009D0185">
        <w:t>efinitions</w:t>
      </w:r>
      <w:bookmarkEnd w:id="46"/>
    </w:p>
    <w:p w14:paraId="08E734C3" w14:textId="77777777" w:rsidR="005813F2" w:rsidRPr="009D0185" w:rsidRDefault="005813F2" w:rsidP="005813F2">
      <w:pPr>
        <w:pStyle w:val="Heading2"/>
      </w:pPr>
      <w:bookmarkStart w:id="47" w:name="_Toc217313050"/>
      <w:r w:rsidRPr="009D0185">
        <w:t>B.1 Keyboard feature vector (18 features, fixed order)</w:t>
      </w:r>
      <w:bookmarkEnd w:id="47"/>
    </w:p>
    <w:p w14:paraId="28DFCA9F" w14:textId="77777777" w:rsidR="005813F2" w:rsidRPr="009D0185" w:rsidRDefault="005813F2" w:rsidP="005813F2">
      <w:pPr>
        <w:rPr>
          <w:sz w:val="28"/>
          <w:szCs w:val="28"/>
        </w:rPr>
      </w:pPr>
      <w:r w:rsidRPr="009D0185">
        <w:rPr>
          <w:b/>
          <w:bCs/>
          <w:sz w:val="28"/>
          <w:szCs w:val="28"/>
        </w:rPr>
        <w:t>Source of feature order:</w:t>
      </w:r>
      <w:r w:rsidRPr="009D0185">
        <w:rPr>
          <w:sz w:val="28"/>
          <w:szCs w:val="28"/>
        </w:rPr>
        <w:t xml:space="preserve"> matches Data/kb_cmu_windows.csv and keyboard model schema.</w:t>
      </w:r>
      <w:r w:rsidRPr="009D0185">
        <w:rPr>
          <w:sz w:val="28"/>
          <w:szCs w:val="28"/>
        </w:rPr>
        <w:br/>
      </w:r>
      <w:proofErr w:type="gramStart"/>
      <w:r w:rsidRPr="009D0185">
        <w:rPr>
          <w:sz w:val="28"/>
          <w:szCs w:val="28"/>
        </w:rPr>
        <w:t>Non-feature</w:t>
      </w:r>
      <w:proofErr w:type="gramEnd"/>
      <w:r w:rsidRPr="009D0185">
        <w:rPr>
          <w:sz w:val="28"/>
          <w:szCs w:val="28"/>
        </w:rPr>
        <w:t xml:space="preserve"> columns in the CMU window file: user_id, </w:t>
      </w:r>
      <w:proofErr w:type="spellStart"/>
      <w:r w:rsidRPr="009D0185">
        <w:rPr>
          <w:sz w:val="28"/>
          <w:szCs w:val="28"/>
        </w:rPr>
        <w:t>session_id</w:t>
      </w:r>
      <w:proofErr w:type="spellEnd"/>
      <w:r w:rsidRPr="009D0185">
        <w:rPr>
          <w:sz w:val="28"/>
          <w:szCs w:val="28"/>
        </w:rPr>
        <w:t xml:space="preserve">, </w:t>
      </w:r>
      <w:proofErr w:type="spellStart"/>
      <w:r w:rsidRPr="009D0185">
        <w:rPr>
          <w:sz w:val="28"/>
          <w:szCs w:val="28"/>
        </w:rPr>
        <w:t>window_id</w:t>
      </w:r>
      <w:proofErr w:type="spellEnd"/>
      <w:r w:rsidRPr="009D0185">
        <w:rPr>
          <w:sz w:val="28"/>
          <w:szCs w:val="28"/>
        </w:rPr>
        <w:t>.</w:t>
      </w:r>
    </w:p>
    <w:p w14:paraId="2C6D0EEE" w14:textId="77777777" w:rsidR="005813F2" w:rsidRPr="009D0185" w:rsidRDefault="005813F2" w:rsidP="005813F2">
      <w:pPr>
        <w:rPr>
          <w:sz w:val="28"/>
          <w:szCs w:val="28"/>
        </w:rPr>
      </w:pPr>
      <w:r w:rsidRPr="009D0185">
        <w:rPr>
          <w:b/>
          <w:bCs/>
          <w:sz w:val="28"/>
          <w:szCs w:val="28"/>
        </w:rPr>
        <w:lastRenderedPageBreak/>
        <w:t>Units note:</w:t>
      </w:r>
      <w:r w:rsidRPr="009D0185">
        <w:rPr>
          <w:sz w:val="28"/>
          <w:szCs w:val="28"/>
        </w:rPr>
        <w:t xml:space="preserve"> In kb_cmu_windows.csv, timing features come from the CMU-style dataset columns and are treated as numeric timings. In the live browser, timings are built from timestamps and then converted into the same 18D layout.</w:t>
      </w:r>
    </w:p>
    <w:p w14:paraId="6EE279C7" w14:textId="77777777" w:rsidR="005813F2" w:rsidRPr="009D0185" w:rsidRDefault="005813F2" w:rsidP="005813F2">
      <w:pPr>
        <w:rPr>
          <w:sz w:val="28"/>
          <w:szCs w:val="28"/>
        </w:rPr>
      </w:pPr>
      <w:r w:rsidRPr="009D0185">
        <w:rPr>
          <w:b/>
          <w:bCs/>
          <w:sz w:val="28"/>
          <w:szCs w:val="28"/>
        </w:rPr>
        <w:t>Feature list and definition:</w:t>
      </w:r>
    </w:p>
    <w:p w14:paraId="0166C5C7" w14:textId="77777777" w:rsidR="005813F2" w:rsidRPr="00897861" w:rsidRDefault="005813F2" w:rsidP="005813F2">
      <w:pPr>
        <w:numPr>
          <w:ilvl w:val="0"/>
          <w:numId w:val="3"/>
        </w:numPr>
        <w:rPr>
          <w:sz w:val="24"/>
          <w:szCs w:val="24"/>
        </w:rPr>
      </w:pPr>
      <w:proofErr w:type="spellStart"/>
      <w:r w:rsidRPr="00897861">
        <w:rPr>
          <w:b/>
          <w:bCs/>
          <w:sz w:val="24"/>
          <w:szCs w:val="24"/>
        </w:rPr>
        <w:t>dwell_mean</w:t>
      </w:r>
      <w:proofErr w:type="spellEnd"/>
      <w:r w:rsidRPr="00897861">
        <w:rPr>
          <w:sz w:val="24"/>
          <w:szCs w:val="24"/>
        </w:rPr>
        <w:t>: mean of key hold times (</w:t>
      </w:r>
      <w:proofErr w:type="spellStart"/>
      <w:r w:rsidRPr="00897861">
        <w:rPr>
          <w:sz w:val="24"/>
          <w:szCs w:val="24"/>
        </w:rPr>
        <w:t>keydown</w:t>
      </w:r>
      <w:proofErr w:type="spellEnd"/>
      <w:r w:rsidRPr="00897861">
        <w:rPr>
          <w:sz w:val="24"/>
          <w:szCs w:val="24"/>
        </w:rPr>
        <w:t xml:space="preserve"> to </w:t>
      </w:r>
      <w:proofErr w:type="spellStart"/>
      <w:r w:rsidRPr="00897861">
        <w:rPr>
          <w:sz w:val="24"/>
          <w:szCs w:val="24"/>
        </w:rPr>
        <w:t>keyup</w:t>
      </w:r>
      <w:proofErr w:type="spellEnd"/>
      <w:r w:rsidRPr="00897861">
        <w:rPr>
          <w:sz w:val="24"/>
          <w:szCs w:val="24"/>
        </w:rPr>
        <w:t>)</w:t>
      </w:r>
    </w:p>
    <w:p w14:paraId="5EBE07C8" w14:textId="77777777" w:rsidR="005813F2" w:rsidRPr="00897861" w:rsidRDefault="005813F2" w:rsidP="005813F2">
      <w:pPr>
        <w:numPr>
          <w:ilvl w:val="0"/>
          <w:numId w:val="3"/>
        </w:numPr>
        <w:rPr>
          <w:sz w:val="24"/>
          <w:szCs w:val="24"/>
        </w:rPr>
      </w:pPr>
      <w:proofErr w:type="spellStart"/>
      <w:r w:rsidRPr="00897861">
        <w:rPr>
          <w:b/>
          <w:bCs/>
          <w:sz w:val="24"/>
          <w:szCs w:val="24"/>
        </w:rPr>
        <w:t>dwell_std</w:t>
      </w:r>
      <w:proofErr w:type="spellEnd"/>
      <w:r w:rsidRPr="00897861">
        <w:rPr>
          <w:sz w:val="24"/>
          <w:szCs w:val="24"/>
        </w:rPr>
        <w:t>: standard deviation of hold times</w:t>
      </w:r>
    </w:p>
    <w:p w14:paraId="3B3D6F1B" w14:textId="77777777" w:rsidR="005813F2" w:rsidRPr="00897861" w:rsidRDefault="005813F2" w:rsidP="005813F2">
      <w:pPr>
        <w:numPr>
          <w:ilvl w:val="0"/>
          <w:numId w:val="3"/>
        </w:numPr>
        <w:rPr>
          <w:sz w:val="24"/>
          <w:szCs w:val="24"/>
        </w:rPr>
      </w:pPr>
      <w:r w:rsidRPr="00897861">
        <w:rPr>
          <w:b/>
          <w:bCs/>
          <w:sz w:val="24"/>
          <w:szCs w:val="24"/>
        </w:rPr>
        <w:t>dwell_p10</w:t>
      </w:r>
      <w:r w:rsidRPr="00897861">
        <w:rPr>
          <w:sz w:val="24"/>
          <w:szCs w:val="24"/>
        </w:rPr>
        <w:t>: 10th percentile of hold times</w:t>
      </w:r>
    </w:p>
    <w:p w14:paraId="3EDC2FE2" w14:textId="77777777" w:rsidR="005813F2" w:rsidRPr="00897861" w:rsidRDefault="005813F2" w:rsidP="005813F2">
      <w:pPr>
        <w:numPr>
          <w:ilvl w:val="0"/>
          <w:numId w:val="3"/>
        </w:numPr>
        <w:rPr>
          <w:sz w:val="24"/>
          <w:szCs w:val="24"/>
        </w:rPr>
      </w:pPr>
      <w:r w:rsidRPr="00897861">
        <w:rPr>
          <w:b/>
          <w:bCs/>
          <w:sz w:val="24"/>
          <w:szCs w:val="24"/>
        </w:rPr>
        <w:t>dwell_p50</w:t>
      </w:r>
      <w:r w:rsidRPr="00897861">
        <w:rPr>
          <w:sz w:val="24"/>
          <w:szCs w:val="24"/>
        </w:rPr>
        <w:t>: median of hold times</w:t>
      </w:r>
    </w:p>
    <w:p w14:paraId="2025B91C" w14:textId="77777777" w:rsidR="005813F2" w:rsidRPr="00897861" w:rsidRDefault="005813F2" w:rsidP="005813F2">
      <w:pPr>
        <w:numPr>
          <w:ilvl w:val="0"/>
          <w:numId w:val="3"/>
        </w:numPr>
        <w:rPr>
          <w:sz w:val="24"/>
          <w:szCs w:val="24"/>
        </w:rPr>
      </w:pPr>
      <w:r w:rsidRPr="00897861">
        <w:rPr>
          <w:b/>
          <w:bCs/>
          <w:sz w:val="24"/>
          <w:szCs w:val="24"/>
        </w:rPr>
        <w:t>dwell_p90</w:t>
      </w:r>
      <w:r w:rsidRPr="00897861">
        <w:rPr>
          <w:sz w:val="24"/>
          <w:szCs w:val="24"/>
        </w:rPr>
        <w:t>: 90th percentile of hold times</w:t>
      </w:r>
    </w:p>
    <w:p w14:paraId="623B3000" w14:textId="77777777" w:rsidR="005813F2" w:rsidRPr="00897861" w:rsidRDefault="005813F2" w:rsidP="005813F2">
      <w:pPr>
        <w:numPr>
          <w:ilvl w:val="0"/>
          <w:numId w:val="3"/>
        </w:numPr>
        <w:rPr>
          <w:sz w:val="24"/>
          <w:szCs w:val="24"/>
        </w:rPr>
      </w:pPr>
      <w:proofErr w:type="spellStart"/>
      <w:r w:rsidRPr="00897861">
        <w:rPr>
          <w:b/>
          <w:bCs/>
          <w:sz w:val="24"/>
          <w:szCs w:val="24"/>
        </w:rPr>
        <w:t>dd_mean</w:t>
      </w:r>
      <w:proofErr w:type="spellEnd"/>
      <w:r w:rsidRPr="00897861">
        <w:rPr>
          <w:sz w:val="24"/>
          <w:szCs w:val="24"/>
        </w:rPr>
        <w:t xml:space="preserve">: mean of down-down gaps (time between consecutive </w:t>
      </w:r>
      <w:proofErr w:type="spellStart"/>
      <w:r w:rsidRPr="00897861">
        <w:rPr>
          <w:sz w:val="24"/>
          <w:szCs w:val="24"/>
        </w:rPr>
        <w:t>keydown</w:t>
      </w:r>
      <w:proofErr w:type="spellEnd"/>
      <w:r w:rsidRPr="00897861">
        <w:rPr>
          <w:sz w:val="24"/>
          <w:szCs w:val="24"/>
        </w:rPr>
        <w:t xml:space="preserve"> events)</w:t>
      </w:r>
    </w:p>
    <w:p w14:paraId="13AD5F1F" w14:textId="77777777" w:rsidR="005813F2" w:rsidRPr="00897861" w:rsidRDefault="005813F2" w:rsidP="005813F2">
      <w:pPr>
        <w:numPr>
          <w:ilvl w:val="0"/>
          <w:numId w:val="3"/>
        </w:numPr>
        <w:rPr>
          <w:sz w:val="24"/>
          <w:szCs w:val="24"/>
        </w:rPr>
      </w:pPr>
      <w:proofErr w:type="spellStart"/>
      <w:r w:rsidRPr="00897861">
        <w:rPr>
          <w:b/>
          <w:bCs/>
          <w:sz w:val="24"/>
          <w:szCs w:val="24"/>
        </w:rPr>
        <w:t>dd_std</w:t>
      </w:r>
      <w:proofErr w:type="spellEnd"/>
      <w:r w:rsidRPr="00897861">
        <w:rPr>
          <w:sz w:val="24"/>
          <w:szCs w:val="24"/>
        </w:rPr>
        <w:t>: standard deviation of down-down gaps</w:t>
      </w:r>
    </w:p>
    <w:p w14:paraId="7D26EA0C" w14:textId="77777777" w:rsidR="005813F2" w:rsidRPr="00897861" w:rsidRDefault="005813F2" w:rsidP="005813F2">
      <w:pPr>
        <w:numPr>
          <w:ilvl w:val="0"/>
          <w:numId w:val="3"/>
        </w:numPr>
        <w:rPr>
          <w:sz w:val="24"/>
          <w:szCs w:val="24"/>
        </w:rPr>
      </w:pPr>
      <w:r w:rsidRPr="00897861">
        <w:rPr>
          <w:b/>
          <w:bCs/>
          <w:sz w:val="24"/>
          <w:szCs w:val="24"/>
        </w:rPr>
        <w:t>dd_p10</w:t>
      </w:r>
      <w:r w:rsidRPr="00897861">
        <w:rPr>
          <w:sz w:val="24"/>
          <w:szCs w:val="24"/>
        </w:rPr>
        <w:t>: 10th percentile of down-down gaps</w:t>
      </w:r>
    </w:p>
    <w:p w14:paraId="58EDBAA1" w14:textId="77777777" w:rsidR="005813F2" w:rsidRPr="00897861" w:rsidRDefault="005813F2" w:rsidP="005813F2">
      <w:pPr>
        <w:numPr>
          <w:ilvl w:val="0"/>
          <w:numId w:val="3"/>
        </w:numPr>
        <w:rPr>
          <w:sz w:val="24"/>
          <w:szCs w:val="24"/>
        </w:rPr>
      </w:pPr>
      <w:r w:rsidRPr="00897861">
        <w:rPr>
          <w:b/>
          <w:bCs/>
          <w:sz w:val="24"/>
          <w:szCs w:val="24"/>
        </w:rPr>
        <w:t>dd_p50</w:t>
      </w:r>
      <w:r w:rsidRPr="00897861">
        <w:rPr>
          <w:sz w:val="24"/>
          <w:szCs w:val="24"/>
        </w:rPr>
        <w:t>: median of down-down gaps</w:t>
      </w:r>
    </w:p>
    <w:p w14:paraId="331D9E76" w14:textId="77777777" w:rsidR="005813F2" w:rsidRPr="00897861" w:rsidRDefault="005813F2" w:rsidP="005813F2">
      <w:pPr>
        <w:numPr>
          <w:ilvl w:val="0"/>
          <w:numId w:val="3"/>
        </w:numPr>
        <w:rPr>
          <w:sz w:val="24"/>
          <w:szCs w:val="24"/>
        </w:rPr>
      </w:pPr>
      <w:r w:rsidRPr="00897861">
        <w:rPr>
          <w:b/>
          <w:bCs/>
          <w:sz w:val="24"/>
          <w:szCs w:val="24"/>
        </w:rPr>
        <w:t>dd_p90</w:t>
      </w:r>
      <w:r w:rsidRPr="00897861">
        <w:rPr>
          <w:sz w:val="24"/>
          <w:szCs w:val="24"/>
        </w:rPr>
        <w:t>: 90th percentile of down-down gaps</w:t>
      </w:r>
    </w:p>
    <w:p w14:paraId="1254E4E5" w14:textId="77777777" w:rsidR="005813F2" w:rsidRPr="00897861" w:rsidRDefault="005813F2" w:rsidP="005813F2">
      <w:pPr>
        <w:numPr>
          <w:ilvl w:val="0"/>
          <w:numId w:val="3"/>
        </w:numPr>
        <w:rPr>
          <w:sz w:val="24"/>
          <w:szCs w:val="24"/>
        </w:rPr>
      </w:pPr>
      <w:proofErr w:type="spellStart"/>
      <w:r w:rsidRPr="00897861">
        <w:rPr>
          <w:b/>
          <w:bCs/>
          <w:sz w:val="24"/>
          <w:szCs w:val="24"/>
        </w:rPr>
        <w:t>ud_mean</w:t>
      </w:r>
      <w:proofErr w:type="spellEnd"/>
      <w:r w:rsidRPr="00897861">
        <w:rPr>
          <w:sz w:val="24"/>
          <w:szCs w:val="24"/>
        </w:rPr>
        <w:t>: mean of up-down gaps (</w:t>
      </w:r>
      <w:proofErr w:type="spellStart"/>
      <w:r w:rsidRPr="00897861">
        <w:rPr>
          <w:sz w:val="24"/>
          <w:szCs w:val="24"/>
        </w:rPr>
        <w:t>keyup</w:t>
      </w:r>
      <w:proofErr w:type="spellEnd"/>
      <w:r w:rsidRPr="00897861">
        <w:rPr>
          <w:sz w:val="24"/>
          <w:szCs w:val="24"/>
        </w:rPr>
        <w:t xml:space="preserve"> to next </w:t>
      </w:r>
      <w:proofErr w:type="spellStart"/>
      <w:r w:rsidRPr="00897861">
        <w:rPr>
          <w:sz w:val="24"/>
          <w:szCs w:val="24"/>
        </w:rPr>
        <w:t>keydown</w:t>
      </w:r>
      <w:proofErr w:type="spellEnd"/>
      <w:r w:rsidRPr="00897861">
        <w:rPr>
          <w:sz w:val="24"/>
          <w:szCs w:val="24"/>
        </w:rPr>
        <w:t>)</w:t>
      </w:r>
    </w:p>
    <w:p w14:paraId="5DDDD85E" w14:textId="77777777" w:rsidR="005813F2" w:rsidRPr="00897861" w:rsidRDefault="005813F2" w:rsidP="005813F2">
      <w:pPr>
        <w:numPr>
          <w:ilvl w:val="0"/>
          <w:numId w:val="3"/>
        </w:numPr>
        <w:rPr>
          <w:sz w:val="24"/>
          <w:szCs w:val="24"/>
        </w:rPr>
      </w:pPr>
      <w:proofErr w:type="spellStart"/>
      <w:r w:rsidRPr="00897861">
        <w:rPr>
          <w:b/>
          <w:bCs/>
          <w:sz w:val="24"/>
          <w:szCs w:val="24"/>
        </w:rPr>
        <w:t>ud_std</w:t>
      </w:r>
      <w:proofErr w:type="spellEnd"/>
      <w:r w:rsidRPr="00897861">
        <w:rPr>
          <w:sz w:val="24"/>
          <w:szCs w:val="24"/>
        </w:rPr>
        <w:t>: standard deviation of up-down gaps</w:t>
      </w:r>
    </w:p>
    <w:p w14:paraId="22C26A50" w14:textId="77777777" w:rsidR="005813F2" w:rsidRPr="00897861" w:rsidRDefault="005813F2" w:rsidP="005813F2">
      <w:pPr>
        <w:numPr>
          <w:ilvl w:val="0"/>
          <w:numId w:val="3"/>
        </w:numPr>
        <w:rPr>
          <w:sz w:val="24"/>
          <w:szCs w:val="24"/>
        </w:rPr>
      </w:pPr>
      <w:r w:rsidRPr="00897861">
        <w:rPr>
          <w:b/>
          <w:bCs/>
          <w:sz w:val="24"/>
          <w:szCs w:val="24"/>
        </w:rPr>
        <w:t>ud_p10</w:t>
      </w:r>
      <w:r w:rsidRPr="00897861">
        <w:rPr>
          <w:sz w:val="24"/>
          <w:szCs w:val="24"/>
        </w:rPr>
        <w:t>: 10th percentile of up-down gaps</w:t>
      </w:r>
    </w:p>
    <w:p w14:paraId="17754293" w14:textId="77777777" w:rsidR="005813F2" w:rsidRPr="00897861" w:rsidRDefault="005813F2" w:rsidP="005813F2">
      <w:pPr>
        <w:numPr>
          <w:ilvl w:val="0"/>
          <w:numId w:val="3"/>
        </w:numPr>
        <w:rPr>
          <w:sz w:val="24"/>
          <w:szCs w:val="24"/>
        </w:rPr>
      </w:pPr>
      <w:r w:rsidRPr="00897861">
        <w:rPr>
          <w:b/>
          <w:bCs/>
          <w:sz w:val="24"/>
          <w:szCs w:val="24"/>
        </w:rPr>
        <w:t>ud_p50</w:t>
      </w:r>
      <w:r w:rsidRPr="00897861">
        <w:rPr>
          <w:sz w:val="24"/>
          <w:szCs w:val="24"/>
        </w:rPr>
        <w:t>: median of up-down gaps</w:t>
      </w:r>
    </w:p>
    <w:p w14:paraId="0887CE22" w14:textId="77777777" w:rsidR="005813F2" w:rsidRPr="00897861" w:rsidRDefault="005813F2" w:rsidP="005813F2">
      <w:pPr>
        <w:numPr>
          <w:ilvl w:val="0"/>
          <w:numId w:val="3"/>
        </w:numPr>
        <w:rPr>
          <w:sz w:val="24"/>
          <w:szCs w:val="24"/>
        </w:rPr>
      </w:pPr>
      <w:r w:rsidRPr="00897861">
        <w:rPr>
          <w:b/>
          <w:bCs/>
          <w:sz w:val="24"/>
          <w:szCs w:val="24"/>
        </w:rPr>
        <w:t>ud_p90</w:t>
      </w:r>
      <w:r w:rsidRPr="00897861">
        <w:rPr>
          <w:sz w:val="24"/>
          <w:szCs w:val="24"/>
        </w:rPr>
        <w:t>: 90th percentile of up-down gaps</w:t>
      </w:r>
    </w:p>
    <w:p w14:paraId="5CFBA1D3" w14:textId="77777777" w:rsidR="005813F2" w:rsidRPr="00897861" w:rsidRDefault="005813F2" w:rsidP="005813F2">
      <w:pPr>
        <w:numPr>
          <w:ilvl w:val="0"/>
          <w:numId w:val="3"/>
        </w:numPr>
        <w:rPr>
          <w:sz w:val="24"/>
          <w:szCs w:val="24"/>
        </w:rPr>
      </w:pPr>
      <w:proofErr w:type="spellStart"/>
      <w:r w:rsidRPr="00897861">
        <w:rPr>
          <w:b/>
          <w:bCs/>
          <w:sz w:val="24"/>
          <w:szCs w:val="24"/>
        </w:rPr>
        <w:t>backspace_rate</w:t>
      </w:r>
      <w:proofErr w:type="spellEnd"/>
      <w:r w:rsidRPr="00897861">
        <w:rPr>
          <w:sz w:val="24"/>
          <w:szCs w:val="24"/>
        </w:rPr>
        <w:t>: fraction of keys that are Backspace within the window</w:t>
      </w:r>
    </w:p>
    <w:p w14:paraId="3C7C13B0" w14:textId="77777777" w:rsidR="005813F2" w:rsidRPr="00897861" w:rsidRDefault="005813F2" w:rsidP="005813F2">
      <w:pPr>
        <w:numPr>
          <w:ilvl w:val="0"/>
          <w:numId w:val="3"/>
        </w:numPr>
        <w:rPr>
          <w:sz w:val="24"/>
          <w:szCs w:val="24"/>
        </w:rPr>
      </w:pPr>
      <w:proofErr w:type="spellStart"/>
      <w:r w:rsidRPr="00897861">
        <w:rPr>
          <w:b/>
          <w:bCs/>
          <w:sz w:val="24"/>
          <w:szCs w:val="24"/>
        </w:rPr>
        <w:t>burst_mean</w:t>
      </w:r>
      <w:proofErr w:type="spellEnd"/>
      <w:r w:rsidRPr="00897861">
        <w:rPr>
          <w:sz w:val="24"/>
          <w:szCs w:val="24"/>
        </w:rPr>
        <w:t>: average burst run-length based on short DD gaps (DD &lt; 0.150s treated as within-burst)</w:t>
      </w:r>
    </w:p>
    <w:p w14:paraId="7F0C2053" w14:textId="77777777" w:rsidR="005813F2" w:rsidRPr="00897861" w:rsidRDefault="005813F2" w:rsidP="005813F2">
      <w:pPr>
        <w:numPr>
          <w:ilvl w:val="0"/>
          <w:numId w:val="3"/>
        </w:numPr>
        <w:rPr>
          <w:sz w:val="24"/>
          <w:szCs w:val="24"/>
        </w:rPr>
      </w:pPr>
      <w:proofErr w:type="spellStart"/>
      <w:r w:rsidRPr="00897861">
        <w:rPr>
          <w:b/>
          <w:bCs/>
          <w:sz w:val="24"/>
          <w:szCs w:val="24"/>
        </w:rPr>
        <w:t>idle_frac</w:t>
      </w:r>
      <w:proofErr w:type="spellEnd"/>
      <w:r w:rsidRPr="00897861">
        <w:rPr>
          <w:sz w:val="24"/>
          <w:szCs w:val="24"/>
        </w:rPr>
        <w:t>: fraction of large gaps based on UD (UD &gt; 1.0s treated as idle-like)</w:t>
      </w:r>
    </w:p>
    <w:p w14:paraId="0F4104BE" w14:textId="77777777" w:rsidR="005813F2" w:rsidRPr="009D0185" w:rsidRDefault="005813F2" w:rsidP="005813F2">
      <w:pPr>
        <w:rPr>
          <w:sz w:val="28"/>
          <w:szCs w:val="28"/>
        </w:rPr>
      </w:pPr>
    </w:p>
    <w:p w14:paraId="4C5FB8C7" w14:textId="77777777" w:rsidR="005813F2" w:rsidRPr="009D0185" w:rsidRDefault="005813F2" w:rsidP="005813F2">
      <w:pPr>
        <w:pStyle w:val="Heading2"/>
      </w:pPr>
      <w:bookmarkStart w:id="48" w:name="_Toc217313051"/>
      <w:r w:rsidRPr="009D0185">
        <w:t>B.2 Mouse feature vector (23 features, fixed order)</w:t>
      </w:r>
      <w:bookmarkEnd w:id="48"/>
    </w:p>
    <w:p w14:paraId="0F407646" w14:textId="77777777" w:rsidR="005813F2" w:rsidRPr="00897861" w:rsidRDefault="005813F2" w:rsidP="005813F2">
      <w:pPr>
        <w:rPr>
          <w:sz w:val="24"/>
          <w:szCs w:val="24"/>
        </w:rPr>
      </w:pPr>
      <w:r w:rsidRPr="00897861">
        <w:rPr>
          <w:b/>
          <w:bCs/>
          <w:sz w:val="24"/>
          <w:szCs w:val="24"/>
        </w:rPr>
        <w:t>Source of feature order:</w:t>
      </w:r>
      <w:r w:rsidRPr="00897861">
        <w:rPr>
          <w:sz w:val="24"/>
          <w:szCs w:val="24"/>
        </w:rPr>
        <w:t xml:space="preserve"> /Models/mouse/mouse_meta.json under key features.</w:t>
      </w:r>
      <w:r w:rsidRPr="00897861">
        <w:rPr>
          <w:sz w:val="24"/>
          <w:szCs w:val="24"/>
        </w:rPr>
        <w:br/>
      </w:r>
      <w:r w:rsidRPr="00897861">
        <w:rPr>
          <w:b/>
          <w:bCs/>
          <w:sz w:val="24"/>
          <w:szCs w:val="24"/>
        </w:rPr>
        <w:t>Raw input:</w:t>
      </w:r>
      <w:r w:rsidRPr="00897861">
        <w:rPr>
          <w:sz w:val="24"/>
          <w:szCs w:val="24"/>
        </w:rPr>
        <w:t xml:space="preserve"> mouse session points with columns (time ms, x, y).</w:t>
      </w:r>
      <w:r w:rsidRPr="00897861">
        <w:rPr>
          <w:sz w:val="24"/>
          <w:szCs w:val="24"/>
        </w:rPr>
        <w:br/>
      </w:r>
      <w:r w:rsidRPr="00897861">
        <w:rPr>
          <w:b/>
          <w:bCs/>
          <w:sz w:val="24"/>
          <w:szCs w:val="24"/>
        </w:rPr>
        <w:t>Core computation:</w:t>
      </w:r>
      <w:r w:rsidRPr="00897861">
        <w:rPr>
          <w:sz w:val="24"/>
          <w:szCs w:val="24"/>
        </w:rPr>
        <w:t xml:space="preserve"> based on Apps/behavior/mouse_ingest.py kinematics.</w:t>
      </w:r>
    </w:p>
    <w:p w14:paraId="370615F3" w14:textId="77777777" w:rsidR="005813F2" w:rsidRPr="00897861" w:rsidRDefault="005813F2" w:rsidP="005813F2">
      <w:pPr>
        <w:numPr>
          <w:ilvl w:val="0"/>
          <w:numId w:val="4"/>
        </w:numPr>
        <w:rPr>
          <w:sz w:val="24"/>
          <w:szCs w:val="24"/>
        </w:rPr>
      </w:pPr>
      <w:proofErr w:type="spellStart"/>
      <w:r w:rsidRPr="00897861">
        <w:rPr>
          <w:b/>
          <w:bCs/>
          <w:sz w:val="24"/>
          <w:szCs w:val="24"/>
        </w:rPr>
        <w:t>dur_ms</w:t>
      </w:r>
      <w:proofErr w:type="spellEnd"/>
      <w:r w:rsidRPr="00897861">
        <w:rPr>
          <w:sz w:val="24"/>
          <w:szCs w:val="24"/>
        </w:rPr>
        <w:t>: duration of the window in milliseconds (</w:t>
      </w:r>
      <w:proofErr w:type="spellStart"/>
      <w:r w:rsidRPr="00897861">
        <w:rPr>
          <w:sz w:val="24"/>
          <w:szCs w:val="24"/>
        </w:rPr>
        <w:t>t_last</w:t>
      </w:r>
      <w:proofErr w:type="spellEnd"/>
      <w:r w:rsidRPr="00897861">
        <w:rPr>
          <w:sz w:val="24"/>
          <w:szCs w:val="24"/>
        </w:rPr>
        <w:t xml:space="preserve"> - </w:t>
      </w:r>
      <w:proofErr w:type="spellStart"/>
      <w:r w:rsidRPr="00897861">
        <w:rPr>
          <w:sz w:val="24"/>
          <w:szCs w:val="24"/>
        </w:rPr>
        <w:t>t_first</w:t>
      </w:r>
      <w:proofErr w:type="spellEnd"/>
      <w:r w:rsidRPr="00897861">
        <w:rPr>
          <w:sz w:val="24"/>
          <w:szCs w:val="24"/>
        </w:rPr>
        <w:t>)</w:t>
      </w:r>
    </w:p>
    <w:p w14:paraId="7F84DFCB" w14:textId="77777777" w:rsidR="005813F2" w:rsidRPr="00897861" w:rsidRDefault="005813F2" w:rsidP="005813F2">
      <w:pPr>
        <w:numPr>
          <w:ilvl w:val="0"/>
          <w:numId w:val="4"/>
        </w:numPr>
        <w:rPr>
          <w:sz w:val="24"/>
          <w:szCs w:val="24"/>
        </w:rPr>
      </w:pPr>
      <w:proofErr w:type="spellStart"/>
      <w:r w:rsidRPr="00897861">
        <w:rPr>
          <w:b/>
          <w:bCs/>
          <w:sz w:val="24"/>
          <w:szCs w:val="24"/>
        </w:rPr>
        <w:lastRenderedPageBreak/>
        <w:t>n_points</w:t>
      </w:r>
      <w:proofErr w:type="spellEnd"/>
      <w:r w:rsidRPr="00897861">
        <w:rPr>
          <w:sz w:val="24"/>
          <w:szCs w:val="24"/>
        </w:rPr>
        <w:t>: number of points in the window</w:t>
      </w:r>
    </w:p>
    <w:p w14:paraId="278A6AC1" w14:textId="77777777" w:rsidR="005813F2" w:rsidRPr="00897861" w:rsidRDefault="005813F2" w:rsidP="005813F2">
      <w:pPr>
        <w:numPr>
          <w:ilvl w:val="0"/>
          <w:numId w:val="4"/>
        </w:numPr>
        <w:rPr>
          <w:sz w:val="24"/>
          <w:szCs w:val="24"/>
        </w:rPr>
      </w:pPr>
      <w:proofErr w:type="spellStart"/>
      <w:r w:rsidRPr="00897861">
        <w:rPr>
          <w:b/>
          <w:bCs/>
          <w:sz w:val="24"/>
          <w:szCs w:val="24"/>
        </w:rPr>
        <w:t>path_len</w:t>
      </w:r>
      <w:proofErr w:type="spellEnd"/>
      <w:r w:rsidRPr="00897861">
        <w:rPr>
          <w:sz w:val="24"/>
          <w:szCs w:val="24"/>
        </w:rPr>
        <w:t>: sum of Euclidean distances between consecutive points</w:t>
      </w:r>
    </w:p>
    <w:p w14:paraId="042E3945" w14:textId="77777777" w:rsidR="005813F2" w:rsidRPr="00897861" w:rsidRDefault="005813F2" w:rsidP="005813F2">
      <w:pPr>
        <w:numPr>
          <w:ilvl w:val="0"/>
          <w:numId w:val="4"/>
        </w:numPr>
        <w:rPr>
          <w:sz w:val="24"/>
          <w:szCs w:val="24"/>
        </w:rPr>
      </w:pPr>
      <w:proofErr w:type="spellStart"/>
      <w:r w:rsidRPr="00897861">
        <w:rPr>
          <w:b/>
          <w:bCs/>
          <w:sz w:val="24"/>
          <w:szCs w:val="24"/>
        </w:rPr>
        <w:t>straight_len</w:t>
      </w:r>
      <w:proofErr w:type="spellEnd"/>
      <w:r w:rsidRPr="00897861">
        <w:rPr>
          <w:sz w:val="24"/>
          <w:szCs w:val="24"/>
        </w:rPr>
        <w:t>: straight-line distance from first point to last point</w:t>
      </w:r>
    </w:p>
    <w:p w14:paraId="7C57C6A8" w14:textId="77777777" w:rsidR="005813F2" w:rsidRPr="00897861" w:rsidRDefault="005813F2" w:rsidP="005813F2">
      <w:pPr>
        <w:numPr>
          <w:ilvl w:val="0"/>
          <w:numId w:val="4"/>
        </w:numPr>
        <w:rPr>
          <w:sz w:val="24"/>
          <w:szCs w:val="24"/>
        </w:rPr>
      </w:pPr>
      <w:r w:rsidRPr="00897861">
        <w:rPr>
          <w:b/>
          <w:bCs/>
          <w:sz w:val="24"/>
          <w:szCs w:val="24"/>
        </w:rPr>
        <w:t>straightness</w:t>
      </w:r>
      <w:r w:rsidRPr="00897861">
        <w:rPr>
          <w:sz w:val="24"/>
          <w:szCs w:val="24"/>
        </w:rPr>
        <w:t xml:space="preserve">: </w:t>
      </w:r>
      <w:proofErr w:type="spellStart"/>
      <w:r w:rsidRPr="00897861">
        <w:rPr>
          <w:sz w:val="24"/>
          <w:szCs w:val="24"/>
        </w:rPr>
        <w:t>straight_len</w:t>
      </w:r>
      <w:proofErr w:type="spellEnd"/>
      <w:r w:rsidRPr="00897861">
        <w:rPr>
          <w:sz w:val="24"/>
          <w:szCs w:val="24"/>
        </w:rPr>
        <w:t xml:space="preserve"> / </w:t>
      </w:r>
      <w:proofErr w:type="spellStart"/>
      <w:r w:rsidRPr="00897861">
        <w:rPr>
          <w:sz w:val="24"/>
          <w:szCs w:val="24"/>
        </w:rPr>
        <w:t>path_len</w:t>
      </w:r>
      <w:proofErr w:type="spellEnd"/>
      <w:r w:rsidRPr="00897861">
        <w:rPr>
          <w:sz w:val="24"/>
          <w:szCs w:val="24"/>
        </w:rPr>
        <w:t xml:space="preserve"> (0 if </w:t>
      </w:r>
      <w:proofErr w:type="spellStart"/>
      <w:r w:rsidRPr="00897861">
        <w:rPr>
          <w:sz w:val="24"/>
          <w:szCs w:val="24"/>
        </w:rPr>
        <w:t>path_len</w:t>
      </w:r>
      <w:proofErr w:type="spellEnd"/>
      <w:r w:rsidRPr="00897861">
        <w:rPr>
          <w:sz w:val="24"/>
          <w:szCs w:val="24"/>
        </w:rPr>
        <w:t xml:space="preserve"> is ~0)</w:t>
      </w:r>
    </w:p>
    <w:p w14:paraId="4E6D1CE2" w14:textId="77777777" w:rsidR="005813F2" w:rsidRPr="00897861" w:rsidRDefault="005813F2" w:rsidP="005813F2">
      <w:pPr>
        <w:numPr>
          <w:ilvl w:val="0"/>
          <w:numId w:val="4"/>
        </w:numPr>
        <w:rPr>
          <w:sz w:val="24"/>
          <w:szCs w:val="24"/>
        </w:rPr>
      </w:pPr>
      <w:proofErr w:type="spellStart"/>
      <w:r w:rsidRPr="00897861">
        <w:rPr>
          <w:b/>
          <w:bCs/>
          <w:sz w:val="24"/>
          <w:szCs w:val="24"/>
        </w:rPr>
        <w:t>mean_speed</w:t>
      </w:r>
      <w:proofErr w:type="spellEnd"/>
      <w:r w:rsidRPr="00897861">
        <w:rPr>
          <w:sz w:val="24"/>
          <w:szCs w:val="24"/>
        </w:rPr>
        <w:t>: mean speed over segments (distance / dt)</w:t>
      </w:r>
    </w:p>
    <w:p w14:paraId="4AF9DBB3" w14:textId="77777777" w:rsidR="005813F2" w:rsidRPr="00897861" w:rsidRDefault="005813F2" w:rsidP="005813F2">
      <w:pPr>
        <w:numPr>
          <w:ilvl w:val="0"/>
          <w:numId w:val="4"/>
        </w:numPr>
        <w:rPr>
          <w:sz w:val="24"/>
          <w:szCs w:val="24"/>
        </w:rPr>
      </w:pPr>
      <w:r w:rsidRPr="00897861">
        <w:rPr>
          <w:b/>
          <w:bCs/>
          <w:sz w:val="24"/>
          <w:szCs w:val="24"/>
        </w:rPr>
        <w:t>p95_speed</w:t>
      </w:r>
      <w:r w:rsidRPr="00897861">
        <w:rPr>
          <w:sz w:val="24"/>
          <w:szCs w:val="24"/>
        </w:rPr>
        <w:t>: 95th percentile of speed</w:t>
      </w:r>
    </w:p>
    <w:p w14:paraId="6E6E3472" w14:textId="77777777" w:rsidR="005813F2" w:rsidRPr="00897861" w:rsidRDefault="005813F2" w:rsidP="005813F2">
      <w:pPr>
        <w:numPr>
          <w:ilvl w:val="0"/>
          <w:numId w:val="4"/>
        </w:numPr>
        <w:rPr>
          <w:sz w:val="24"/>
          <w:szCs w:val="24"/>
        </w:rPr>
      </w:pPr>
      <w:proofErr w:type="spellStart"/>
      <w:r w:rsidRPr="00897861">
        <w:rPr>
          <w:b/>
          <w:bCs/>
          <w:sz w:val="24"/>
          <w:szCs w:val="24"/>
        </w:rPr>
        <w:t>max_speed</w:t>
      </w:r>
      <w:proofErr w:type="spellEnd"/>
      <w:r w:rsidRPr="00897861">
        <w:rPr>
          <w:sz w:val="24"/>
          <w:szCs w:val="24"/>
        </w:rPr>
        <w:t>: maximum speed</w:t>
      </w:r>
    </w:p>
    <w:p w14:paraId="14DEF220" w14:textId="77777777" w:rsidR="005813F2" w:rsidRPr="00897861" w:rsidRDefault="005813F2" w:rsidP="005813F2">
      <w:pPr>
        <w:numPr>
          <w:ilvl w:val="0"/>
          <w:numId w:val="4"/>
        </w:numPr>
        <w:rPr>
          <w:sz w:val="24"/>
          <w:szCs w:val="24"/>
        </w:rPr>
      </w:pPr>
      <w:proofErr w:type="spellStart"/>
      <w:r w:rsidRPr="00897861">
        <w:rPr>
          <w:b/>
          <w:bCs/>
          <w:sz w:val="24"/>
          <w:szCs w:val="24"/>
        </w:rPr>
        <w:t>mean_acc</w:t>
      </w:r>
      <w:proofErr w:type="spellEnd"/>
      <w:r w:rsidRPr="00897861">
        <w:rPr>
          <w:sz w:val="24"/>
          <w:szCs w:val="24"/>
        </w:rPr>
        <w:t>: mean acceleration (delta speed / dt)</w:t>
      </w:r>
    </w:p>
    <w:p w14:paraId="47FB8114" w14:textId="77777777" w:rsidR="005813F2" w:rsidRPr="00897861" w:rsidRDefault="005813F2" w:rsidP="005813F2">
      <w:pPr>
        <w:numPr>
          <w:ilvl w:val="0"/>
          <w:numId w:val="4"/>
        </w:numPr>
        <w:rPr>
          <w:sz w:val="24"/>
          <w:szCs w:val="24"/>
        </w:rPr>
      </w:pPr>
      <w:r w:rsidRPr="00897861">
        <w:rPr>
          <w:b/>
          <w:bCs/>
          <w:sz w:val="24"/>
          <w:szCs w:val="24"/>
        </w:rPr>
        <w:t>p95_acc</w:t>
      </w:r>
      <w:r w:rsidRPr="00897861">
        <w:rPr>
          <w:sz w:val="24"/>
          <w:szCs w:val="24"/>
        </w:rPr>
        <w:t>: 95th percentile of acceleration</w:t>
      </w:r>
    </w:p>
    <w:p w14:paraId="1693B2BC" w14:textId="77777777" w:rsidR="005813F2" w:rsidRPr="00897861" w:rsidRDefault="005813F2" w:rsidP="005813F2">
      <w:pPr>
        <w:numPr>
          <w:ilvl w:val="0"/>
          <w:numId w:val="4"/>
        </w:numPr>
        <w:rPr>
          <w:sz w:val="24"/>
          <w:szCs w:val="24"/>
        </w:rPr>
      </w:pPr>
      <w:proofErr w:type="spellStart"/>
      <w:r w:rsidRPr="00897861">
        <w:rPr>
          <w:b/>
          <w:bCs/>
          <w:sz w:val="24"/>
          <w:szCs w:val="24"/>
        </w:rPr>
        <w:t>max_acc</w:t>
      </w:r>
      <w:proofErr w:type="spellEnd"/>
      <w:r w:rsidRPr="00897861">
        <w:rPr>
          <w:sz w:val="24"/>
          <w:szCs w:val="24"/>
        </w:rPr>
        <w:t>: maximum acceleration</w:t>
      </w:r>
    </w:p>
    <w:p w14:paraId="3B3CA14D" w14:textId="77777777" w:rsidR="005813F2" w:rsidRPr="00897861" w:rsidRDefault="005813F2" w:rsidP="005813F2">
      <w:pPr>
        <w:numPr>
          <w:ilvl w:val="0"/>
          <w:numId w:val="4"/>
        </w:numPr>
        <w:rPr>
          <w:sz w:val="24"/>
          <w:szCs w:val="24"/>
        </w:rPr>
      </w:pPr>
      <w:proofErr w:type="spellStart"/>
      <w:r w:rsidRPr="00897861">
        <w:rPr>
          <w:b/>
          <w:bCs/>
          <w:sz w:val="24"/>
          <w:szCs w:val="24"/>
        </w:rPr>
        <w:t>mean_jerk</w:t>
      </w:r>
      <w:proofErr w:type="spellEnd"/>
      <w:r w:rsidRPr="00897861">
        <w:rPr>
          <w:sz w:val="24"/>
          <w:szCs w:val="24"/>
        </w:rPr>
        <w:t>: mean jerk (delta acceleration / dt)</w:t>
      </w:r>
    </w:p>
    <w:p w14:paraId="2004D9FF" w14:textId="77777777" w:rsidR="005813F2" w:rsidRPr="00897861" w:rsidRDefault="005813F2" w:rsidP="005813F2">
      <w:pPr>
        <w:numPr>
          <w:ilvl w:val="0"/>
          <w:numId w:val="4"/>
        </w:numPr>
        <w:rPr>
          <w:sz w:val="24"/>
          <w:szCs w:val="24"/>
        </w:rPr>
      </w:pPr>
      <w:r w:rsidRPr="00897861">
        <w:rPr>
          <w:b/>
          <w:bCs/>
          <w:sz w:val="24"/>
          <w:szCs w:val="24"/>
        </w:rPr>
        <w:t>p95_jerk</w:t>
      </w:r>
      <w:r w:rsidRPr="00897861">
        <w:rPr>
          <w:sz w:val="24"/>
          <w:szCs w:val="24"/>
        </w:rPr>
        <w:t>: 95th percentile of jerk</w:t>
      </w:r>
    </w:p>
    <w:p w14:paraId="752BC900" w14:textId="77777777" w:rsidR="005813F2" w:rsidRPr="00897861" w:rsidRDefault="005813F2" w:rsidP="005813F2">
      <w:pPr>
        <w:numPr>
          <w:ilvl w:val="0"/>
          <w:numId w:val="4"/>
        </w:numPr>
        <w:rPr>
          <w:sz w:val="24"/>
          <w:szCs w:val="24"/>
        </w:rPr>
      </w:pPr>
      <w:proofErr w:type="spellStart"/>
      <w:r w:rsidRPr="00897861">
        <w:rPr>
          <w:b/>
          <w:bCs/>
          <w:sz w:val="24"/>
          <w:szCs w:val="24"/>
        </w:rPr>
        <w:t>max_jerk</w:t>
      </w:r>
      <w:proofErr w:type="spellEnd"/>
      <w:r w:rsidRPr="00897861">
        <w:rPr>
          <w:sz w:val="24"/>
          <w:szCs w:val="24"/>
        </w:rPr>
        <w:t>: maximum jerk</w:t>
      </w:r>
    </w:p>
    <w:p w14:paraId="2BCAFC23" w14:textId="77777777" w:rsidR="005813F2" w:rsidRPr="00897861" w:rsidRDefault="005813F2" w:rsidP="005813F2">
      <w:pPr>
        <w:numPr>
          <w:ilvl w:val="0"/>
          <w:numId w:val="4"/>
        </w:numPr>
        <w:rPr>
          <w:sz w:val="24"/>
          <w:szCs w:val="24"/>
        </w:rPr>
      </w:pPr>
      <w:r w:rsidRPr="00897861">
        <w:rPr>
          <w:b/>
          <w:bCs/>
          <w:sz w:val="24"/>
          <w:szCs w:val="24"/>
        </w:rPr>
        <w:t>dx</w:t>
      </w:r>
      <w:r w:rsidRPr="00897861">
        <w:rPr>
          <w:sz w:val="24"/>
          <w:szCs w:val="24"/>
        </w:rPr>
        <w:t>: net x displacement (</w:t>
      </w:r>
      <w:proofErr w:type="spellStart"/>
      <w:r w:rsidRPr="00897861">
        <w:rPr>
          <w:sz w:val="24"/>
          <w:szCs w:val="24"/>
        </w:rPr>
        <w:t>x_last</w:t>
      </w:r>
      <w:proofErr w:type="spellEnd"/>
      <w:r w:rsidRPr="00897861">
        <w:rPr>
          <w:sz w:val="24"/>
          <w:szCs w:val="24"/>
        </w:rPr>
        <w:t xml:space="preserve"> - </w:t>
      </w:r>
      <w:proofErr w:type="spellStart"/>
      <w:r w:rsidRPr="00897861">
        <w:rPr>
          <w:sz w:val="24"/>
          <w:szCs w:val="24"/>
        </w:rPr>
        <w:t>x_first</w:t>
      </w:r>
      <w:proofErr w:type="spellEnd"/>
      <w:r w:rsidRPr="00897861">
        <w:rPr>
          <w:sz w:val="24"/>
          <w:szCs w:val="24"/>
        </w:rPr>
        <w:t>)</w:t>
      </w:r>
    </w:p>
    <w:p w14:paraId="25379D5D" w14:textId="77777777" w:rsidR="005813F2" w:rsidRPr="00897861" w:rsidRDefault="005813F2" w:rsidP="005813F2">
      <w:pPr>
        <w:numPr>
          <w:ilvl w:val="0"/>
          <w:numId w:val="4"/>
        </w:numPr>
        <w:rPr>
          <w:sz w:val="24"/>
          <w:szCs w:val="24"/>
        </w:rPr>
      </w:pPr>
      <w:proofErr w:type="spellStart"/>
      <w:r w:rsidRPr="00897861">
        <w:rPr>
          <w:b/>
          <w:bCs/>
          <w:sz w:val="24"/>
          <w:szCs w:val="24"/>
        </w:rPr>
        <w:t>dy</w:t>
      </w:r>
      <w:proofErr w:type="spellEnd"/>
      <w:r w:rsidRPr="00897861">
        <w:rPr>
          <w:sz w:val="24"/>
          <w:szCs w:val="24"/>
        </w:rPr>
        <w:t>: net y displacement (</w:t>
      </w:r>
      <w:proofErr w:type="spellStart"/>
      <w:r w:rsidRPr="00897861">
        <w:rPr>
          <w:sz w:val="24"/>
          <w:szCs w:val="24"/>
        </w:rPr>
        <w:t>y_last</w:t>
      </w:r>
      <w:proofErr w:type="spellEnd"/>
      <w:r w:rsidRPr="00897861">
        <w:rPr>
          <w:sz w:val="24"/>
          <w:szCs w:val="24"/>
        </w:rPr>
        <w:t xml:space="preserve"> - </w:t>
      </w:r>
      <w:proofErr w:type="spellStart"/>
      <w:r w:rsidRPr="00897861">
        <w:rPr>
          <w:sz w:val="24"/>
          <w:szCs w:val="24"/>
        </w:rPr>
        <w:t>y_first</w:t>
      </w:r>
      <w:proofErr w:type="spellEnd"/>
      <w:r w:rsidRPr="00897861">
        <w:rPr>
          <w:sz w:val="24"/>
          <w:szCs w:val="24"/>
        </w:rPr>
        <w:t>)</w:t>
      </w:r>
    </w:p>
    <w:p w14:paraId="619CB9AC" w14:textId="77777777" w:rsidR="005813F2" w:rsidRPr="00897861" w:rsidRDefault="005813F2" w:rsidP="005813F2">
      <w:pPr>
        <w:numPr>
          <w:ilvl w:val="0"/>
          <w:numId w:val="4"/>
        </w:numPr>
        <w:rPr>
          <w:sz w:val="24"/>
          <w:szCs w:val="24"/>
        </w:rPr>
      </w:pPr>
      <w:proofErr w:type="spellStart"/>
      <w:r w:rsidRPr="00897861">
        <w:rPr>
          <w:b/>
          <w:bCs/>
          <w:sz w:val="24"/>
          <w:szCs w:val="24"/>
        </w:rPr>
        <w:t>abs_dx</w:t>
      </w:r>
      <w:proofErr w:type="spellEnd"/>
      <w:r w:rsidRPr="00897861">
        <w:rPr>
          <w:sz w:val="24"/>
          <w:szCs w:val="24"/>
        </w:rPr>
        <w:t>: absolute net x displacement</w:t>
      </w:r>
    </w:p>
    <w:p w14:paraId="548BE0DD" w14:textId="77777777" w:rsidR="005813F2" w:rsidRPr="00897861" w:rsidRDefault="005813F2" w:rsidP="005813F2">
      <w:pPr>
        <w:numPr>
          <w:ilvl w:val="0"/>
          <w:numId w:val="4"/>
        </w:numPr>
        <w:rPr>
          <w:sz w:val="24"/>
          <w:szCs w:val="24"/>
        </w:rPr>
      </w:pPr>
      <w:proofErr w:type="spellStart"/>
      <w:r w:rsidRPr="00897861">
        <w:rPr>
          <w:b/>
          <w:bCs/>
          <w:sz w:val="24"/>
          <w:szCs w:val="24"/>
        </w:rPr>
        <w:t>abs_dy</w:t>
      </w:r>
      <w:proofErr w:type="spellEnd"/>
      <w:r w:rsidRPr="00897861">
        <w:rPr>
          <w:sz w:val="24"/>
          <w:szCs w:val="24"/>
        </w:rPr>
        <w:t>: absolute net y displacement</w:t>
      </w:r>
    </w:p>
    <w:p w14:paraId="153E4EE9" w14:textId="77777777" w:rsidR="005813F2" w:rsidRPr="00897861" w:rsidRDefault="005813F2" w:rsidP="005813F2">
      <w:pPr>
        <w:numPr>
          <w:ilvl w:val="0"/>
          <w:numId w:val="4"/>
        </w:numPr>
        <w:rPr>
          <w:sz w:val="24"/>
          <w:szCs w:val="24"/>
        </w:rPr>
      </w:pPr>
      <w:proofErr w:type="spellStart"/>
      <w:r w:rsidRPr="00897861">
        <w:rPr>
          <w:b/>
          <w:bCs/>
          <w:sz w:val="24"/>
          <w:szCs w:val="24"/>
        </w:rPr>
        <w:t>bbox_w</w:t>
      </w:r>
      <w:proofErr w:type="spellEnd"/>
      <w:r w:rsidRPr="00897861">
        <w:rPr>
          <w:sz w:val="24"/>
          <w:szCs w:val="24"/>
        </w:rPr>
        <w:t>: bounding box width (max(x) - min(x))</w:t>
      </w:r>
    </w:p>
    <w:p w14:paraId="12660535" w14:textId="77777777" w:rsidR="005813F2" w:rsidRPr="00897861" w:rsidRDefault="005813F2" w:rsidP="005813F2">
      <w:pPr>
        <w:numPr>
          <w:ilvl w:val="0"/>
          <w:numId w:val="4"/>
        </w:numPr>
        <w:rPr>
          <w:sz w:val="24"/>
          <w:szCs w:val="24"/>
        </w:rPr>
      </w:pPr>
      <w:proofErr w:type="spellStart"/>
      <w:r w:rsidRPr="00897861">
        <w:rPr>
          <w:b/>
          <w:bCs/>
          <w:sz w:val="24"/>
          <w:szCs w:val="24"/>
        </w:rPr>
        <w:t>bbox_h</w:t>
      </w:r>
      <w:proofErr w:type="spellEnd"/>
      <w:r w:rsidRPr="00897861">
        <w:rPr>
          <w:sz w:val="24"/>
          <w:szCs w:val="24"/>
        </w:rPr>
        <w:t>: bounding box height (max(y) - min(y))</w:t>
      </w:r>
    </w:p>
    <w:p w14:paraId="6EE27D72" w14:textId="77777777" w:rsidR="005813F2" w:rsidRPr="00897861" w:rsidRDefault="005813F2" w:rsidP="005813F2">
      <w:pPr>
        <w:numPr>
          <w:ilvl w:val="0"/>
          <w:numId w:val="4"/>
        </w:numPr>
        <w:rPr>
          <w:sz w:val="24"/>
          <w:szCs w:val="24"/>
        </w:rPr>
      </w:pPr>
      <w:proofErr w:type="spellStart"/>
      <w:r w:rsidRPr="00897861">
        <w:rPr>
          <w:b/>
          <w:bCs/>
          <w:sz w:val="24"/>
          <w:szCs w:val="24"/>
        </w:rPr>
        <w:t>bbox_area</w:t>
      </w:r>
      <w:proofErr w:type="spellEnd"/>
      <w:r w:rsidRPr="00897861">
        <w:rPr>
          <w:sz w:val="24"/>
          <w:szCs w:val="24"/>
        </w:rPr>
        <w:t xml:space="preserve">: </w:t>
      </w:r>
      <w:proofErr w:type="spellStart"/>
      <w:r w:rsidRPr="00897861">
        <w:rPr>
          <w:sz w:val="24"/>
          <w:szCs w:val="24"/>
        </w:rPr>
        <w:t>bbox_w</w:t>
      </w:r>
      <w:proofErr w:type="spellEnd"/>
      <w:r w:rsidRPr="00897861">
        <w:rPr>
          <w:sz w:val="24"/>
          <w:szCs w:val="24"/>
        </w:rPr>
        <w:t xml:space="preserve"> * </w:t>
      </w:r>
      <w:proofErr w:type="spellStart"/>
      <w:r w:rsidRPr="00897861">
        <w:rPr>
          <w:sz w:val="24"/>
          <w:szCs w:val="24"/>
        </w:rPr>
        <w:t>bbox_h</w:t>
      </w:r>
      <w:proofErr w:type="spellEnd"/>
    </w:p>
    <w:p w14:paraId="01F36B4A" w14:textId="77777777" w:rsidR="005813F2" w:rsidRPr="00897861" w:rsidRDefault="005813F2" w:rsidP="005813F2">
      <w:pPr>
        <w:numPr>
          <w:ilvl w:val="0"/>
          <w:numId w:val="4"/>
        </w:numPr>
        <w:rPr>
          <w:sz w:val="24"/>
          <w:szCs w:val="24"/>
        </w:rPr>
      </w:pPr>
      <w:proofErr w:type="spellStart"/>
      <w:r w:rsidRPr="00897861">
        <w:rPr>
          <w:b/>
          <w:bCs/>
          <w:sz w:val="24"/>
          <w:szCs w:val="24"/>
        </w:rPr>
        <w:t>direction_changes</w:t>
      </w:r>
      <w:proofErr w:type="spellEnd"/>
      <w:r w:rsidRPr="00897861">
        <w:rPr>
          <w:sz w:val="24"/>
          <w:szCs w:val="24"/>
        </w:rPr>
        <w:t xml:space="preserve">: count of sign changes in dx and </w:t>
      </w:r>
      <w:proofErr w:type="spellStart"/>
      <w:r w:rsidRPr="00897861">
        <w:rPr>
          <w:sz w:val="24"/>
          <w:szCs w:val="24"/>
        </w:rPr>
        <w:t>dy</w:t>
      </w:r>
      <w:proofErr w:type="spellEnd"/>
      <w:r w:rsidRPr="00897861">
        <w:rPr>
          <w:sz w:val="24"/>
          <w:szCs w:val="24"/>
        </w:rPr>
        <w:t xml:space="preserve"> across segments (more zig-zag gives higher)</w:t>
      </w:r>
    </w:p>
    <w:p w14:paraId="7267A682" w14:textId="77777777" w:rsidR="005813F2" w:rsidRPr="00897861" w:rsidRDefault="005813F2" w:rsidP="005813F2">
      <w:pPr>
        <w:numPr>
          <w:ilvl w:val="0"/>
          <w:numId w:val="4"/>
        </w:numPr>
        <w:rPr>
          <w:sz w:val="24"/>
          <w:szCs w:val="24"/>
        </w:rPr>
      </w:pPr>
      <w:r w:rsidRPr="00897861">
        <w:rPr>
          <w:b/>
          <w:bCs/>
          <w:sz w:val="24"/>
          <w:szCs w:val="24"/>
        </w:rPr>
        <w:t>pause_ratio_20ms</w:t>
      </w:r>
      <w:r w:rsidRPr="00897861">
        <w:rPr>
          <w:sz w:val="24"/>
          <w:szCs w:val="24"/>
        </w:rPr>
        <w:t>: fraction of dt values greater than 20 ms</w:t>
      </w:r>
    </w:p>
    <w:p w14:paraId="0D6BC504" w14:textId="77777777" w:rsidR="005813F2" w:rsidRPr="00897861" w:rsidRDefault="005813F2" w:rsidP="005813F2">
      <w:pPr>
        <w:ind w:left="720"/>
        <w:rPr>
          <w:sz w:val="24"/>
          <w:szCs w:val="24"/>
        </w:rPr>
      </w:pPr>
    </w:p>
    <w:p w14:paraId="7A71D156" w14:textId="77777777" w:rsidR="005813F2" w:rsidRDefault="005813F2" w:rsidP="005813F2">
      <w:pPr>
        <w:rPr>
          <w:b/>
          <w:bCs/>
          <w:sz w:val="24"/>
          <w:szCs w:val="24"/>
        </w:rPr>
      </w:pPr>
    </w:p>
    <w:p w14:paraId="4B862A9F" w14:textId="77777777" w:rsidR="002D16DA" w:rsidRPr="00897861" w:rsidRDefault="002D16DA" w:rsidP="005813F2">
      <w:pPr>
        <w:rPr>
          <w:b/>
          <w:bCs/>
          <w:sz w:val="24"/>
          <w:szCs w:val="24"/>
        </w:rPr>
      </w:pPr>
    </w:p>
    <w:p w14:paraId="7B78DADB" w14:textId="77777777" w:rsidR="005813F2" w:rsidRDefault="005813F2" w:rsidP="005813F2">
      <w:pPr>
        <w:pStyle w:val="Heading1"/>
      </w:pPr>
      <w:bookmarkStart w:id="49" w:name="_Toc217313052"/>
      <w:r w:rsidRPr="009D0185">
        <w:lastRenderedPageBreak/>
        <w:t>Appendix C Model configs, hyperparameters, and training commands</w:t>
      </w:r>
      <w:bookmarkEnd w:id="49"/>
    </w:p>
    <w:p w14:paraId="18E39F01" w14:textId="751DE781" w:rsidR="005813F2" w:rsidRPr="002D16DA" w:rsidRDefault="005813F2" w:rsidP="005813F2">
      <w:pPr>
        <w:rPr>
          <w:b/>
          <w:bCs/>
          <w:sz w:val="36"/>
          <w:szCs w:val="36"/>
        </w:rPr>
      </w:pPr>
      <w:r w:rsidRPr="006C4D5A">
        <w:rPr>
          <w:b/>
          <w:bCs/>
          <w:sz w:val="36"/>
          <w:szCs w:val="36"/>
        </w:rPr>
        <w:t>C.1 Keyboard CAE baseline</w:t>
      </w:r>
    </w:p>
    <w:p w14:paraId="0F48545C" w14:textId="5D6BEBB3" w:rsidR="005813F2" w:rsidRPr="002D16DA" w:rsidRDefault="005813F2" w:rsidP="005813F2">
      <w:pPr>
        <w:rPr>
          <w:b/>
          <w:bCs/>
        </w:rPr>
      </w:pPr>
      <w:r w:rsidRPr="006C4D5A">
        <w:rPr>
          <w:b/>
          <w:bCs/>
        </w:rPr>
        <w:t>Purpose:</w:t>
      </w:r>
      <w:r w:rsidR="002D16DA">
        <w:rPr>
          <w:b/>
          <w:bCs/>
        </w:rPr>
        <w:t xml:space="preserve"> </w:t>
      </w:r>
      <w:r>
        <w:t>The keyboard CAE is used as a per-user reconstruction baseline for keyboard verification. It is not the final live runtime model.</w:t>
      </w:r>
    </w:p>
    <w:p w14:paraId="64D8F98D" w14:textId="77777777" w:rsidR="005813F2" w:rsidRDefault="005813F2" w:rsidP="005813F2">
      <w:r>
        <w:t>Code files:</w:t>
      </w:r>
    </w:p>
    <w:p w14:paraId="72EA95E6" w14:textId="77777777" w:rsidR="005813F2" w:rsidRDefault="005813F2" w:rsidP="005813F2">
      <w:pPr>
        <w:pStyle w:val="ListParagraph"/>
        <w:numPr>
          <w:ilvl w:val="0"/>
          <w:numId w:val="1"/>
        </w:numPr>
      </w:pPr>
      <w:r>
        <w:t>Apps/behavior/train_kb_cae_cmu.py</w:t>
      </w:r>
    </w:p>
    <w:p w14:paraId="2C85862D" w14:textId="77777777" w:rsidR="005813F2" w:rsidRDefault="005813F2" w:rsidP="005813F2">
      <w:pPr>
        <w:pStyle w:val="ListParagraph"/>
        <w:numPr>
          <w:ilvl w:val="0"/>
          <w:numId w:val="1"/>
        </w:numPr>
      </w:pPr>
      <w:r>
        <w:t>Apps/behavior/eval_kb_cae.py</w:t>
      </w:r>
    </w:p>
    <w:p w14:paraId="19793C4C" w14:textId="77777777" w:rsidR="005813F2" w:rsidRDefault="005813F2" w:rsidP="005813F2">
      <w:pPr>
        <w:pStyle w:val="ListParagraph"/>
        <w:numPr>
          <w:ilvl w:val="0"/>
          <w:numId w:val="1"/>
        </w:numPr>
      </w:pPr>
      <w:r>
        <w:t>Apps/behavior/Plots/build_kb_cae_scores.py</w:t>
      </w:r>
    </w:p>
    <w:p w14:paraId="5B0B022E" w14:textId="77777777" w:rsidR="005813F2" w:rsidRDefault="005813F2" w:rsidP="005813F2">
      <w:pPr>
        <w:pStyle w:val="ListParagraph"/>
        <w:numPr>
          <w:ilvl w:val="0"/>
          <w:numId w:val="1"/>
        </w:numPr>
      </w:pPr>
      <w:r>
        <w:t>Apps/behavior/Plots/plot_kb_cae_histograms.py</w:t>
      </w:r>
    </w:p>
    <w:p w14:paraId="505F7EFE" w14:textId="77777777" w:rsidR="005813F2" w:rsidRDefault="005813F2" w:rsidP="005813F2">
      <w:pPr>
        <w:pStyle w:val="ListParagraph"/>
        <w:numPr>
          <w:ilvl w:val="0"/>
          <w:numId w:val="1"/>
        </w:numPr>
      </w:pPr>
      <w:r>
        <w:t>Apps/behavior/Plots/plot_kb_cae_far_frr.py</w:t>
      </w:r>
    </w:p>
    <w:p w14:paraId="7A97BFC5" w14:textId="77777777" w:rsidR="005813F2" w:rsidRDefault="005813F2" w:rsidP="005813F2">
      <w:pPr>
        <w:pStyle w:val="ListParagraph"/>
        <w:numPr>
          <w:ilvl w:val="0"/>
          <w:numId w:val="1"/>
        </w:numPr>
      </w:pPr>
      <w:r>
        <w:t>Apps/behavior/Plots/plot_kb_cae_roc.py</w:t>
      </w:r>
    </w:p>
    <w:p w14:paraId="2AA4DF2E" w14:textId="77777777" w:rsidR="005813F2" w:rsidRDefault="005813F2" w:rsidP="005813F2">
      <w:pPr>
        <w:pStyle w:val="ListParagraph"/>
        <w:numPr>
          <w:ilvl w:val="0"/>
          <w:numId w:val="1"/>
        </w:numPr>
      </w:pPr>
      <w:r>
        <w:t>Apps/behavior/Plots/plot_kb_cae_pr.py</w:t>
      </w:r>
    </w:p>
    <w:p w14:paraId="71F1AE6A" w14:textId="0182AD8A" w:rsidR="005813F2" w:rsidRDefault="005813F2" w:rsidP="005813F2">
      <w:pPr>
        <w:pStyle w:val="ListParagraph"/>
        <w:numPr>
          <w:ilvl w:val="0"/>
          <w:numId w:val="1"/>
        </w:numPr>
      </w:pPr>
      <w:r>
        <w:t>Apps/behavior/Plots/plot_kb_cae_confusion_eer.py</w:t>
      </w:r>
    </w:p>
    <w:p w14:paraId="5FBCFF62" w14:textId="77777777" w:rsidR="005813F2" w:rsidRDefault="005813F2" w:rsidP="005813F2">
      <w:r>
        <w:t>Data used:</w:t>
      </w:r>
    </w:p>
    <w:p w14:paraId="709E3B93" w14:textId="77777777" w:rsidR="005813F2" w:rsidRDefault="005813F2" w:rsidP="005813F2">
      <w:pPr>
        <w:pStyle w:val="ListParagraph"/>
        <w:numPr>
          <w:ilvl w:val="0"/>
          <w:numId w:val="1"/>
        </w:numPr>
      </w:pPr>
      <w:r>
        <w:t>Data/keyboard_train_windows.csv</w:t>
      </w:r>
    </w:p>
    <w:p w14:paraId="0160629A" w14:textId="77777777" w:rsidR="005813F2" w:rsidRDefault="005813F2" w:rsidP="005813F2">
      <w:pPr>
        <w:pStyle w:val="ListParagraph"/>
        <w:numPr>
          <w:ilvl w:val="0"/>
          <w:numId w:val="1"/>
        </w:numPr>
      </w:pPr>
      <w:r>
        <w:t>Data/keyboard_val_windows.csv</w:t>
      </w:r>
    </w:p>
    <w:p w14:paraId="2356AAC5" w14:textId="3C9C7606" w:rsidR="005813F2" w:rsidRDefault="005813F2" w:rsidP="005813F2">
      <w:pPr>
        <w:pStyle w:val="ListParagraph"/>
        <w:numPr>
          <w:ilvl w:val="0"/>
          <w:numId w:val="1"/>
        </w:numPr>
      </w:pPr>
      <w:r>
        <w:t>Data/keyboard_test_windows.csv</w:t>
      </w:r>
    </w:p>
    <w:p w14:paraId="4EE209F4" w14:textId="77777777" w:rsidR="005813F2" w:rsidRDefault="005813F2" w:rsidP="005813F2">
      <w:r>
        <w:t>Sample sizes:</w:t>
      </w:r>
    </w:p>
    <w:p w14:paraId="50A4ACEE" w14:textId="77777777" w:rsidR="005813F2" w:rsidRDefault="005813F2" w:rsidP="005813F2">
      <w:pPr>
        <w:pStyle w:val="ListParagraph"/>
        <w:numPr>
          <w:ilvl w:val="0"/>
          <w:numId w:val="1"/>
        </w:numPr>
      </w:pPr>
      <w:r>
        <w:t>Users: 51</w:t>
      </w:r>
    </w:p>
    <w:p w14:paraId="588B17C0" w14:textId="77777777" w:rsidR="005813F2" w:rsidRDefault="005813F2" w:rsidP="005813F2">
      <w:pPr>
        <w:pStyle w:val="ListParagraph"/>
        <w:numPr>
          <w:ilvl w:val="0"/>
          <w:numId w:val="1"/>
        </w:numPr>
      </w:pPr>
      <w:r>
        <w:t>Training windows: 12,240</w:t>
      </w:r>
    </w:p>
    <w:p w14:paraId="6B1B132A" w14:textId="77777777" w:rsidR="005813F2" w:rsidRDefault="005813F2" w:rsidP="005813F2">
      <w:pPr>
        <w:pStyle w:val="ListParagraph"/>
        <w:numPr>
          <w:ilvl w:val="0"/>
          <w:numId w:val="1"/>
        </w:numPr>
      </w:pPr>
      <w:r>
        <w:t>Validation windows: 4,080</w:t>
      </w:r>
    </w:p>
    <w:p w14:paraId="0CE574B9" w14:textId="0DC202B6" w:rsidR="005813F2" w:rsidRDefault="005813F2" w:rsidP="005813F2">
      <w:pPr>
        <w:pStyle w:val="ListParagraph"/>
        <w:numPr>
          <w:ilvl w:val="0"/>
          <w:numId w:val="1"/>
        </w:numPr>
      </w:pPr>
      <w:r>
        <w:t>Held-out test windows: 4,080</w:t>
      </w:r>
    </w:p>
    <w:p w14:paraId="59BB9ACC" w14:textId="77777777" w:rsidR="005813F2" w:rsidRDefault="005813F2" w:rsidP="005813F2">
      <w:r>
        <w:t>Feature input:</w:t>
      </w:r>
    </w:p>
    <w:p w14:paraId="489D3084" w14:textId="246DAD13" w:rsidR="005813F2" w:rsidRDefault="005813F2" w:rsidP="005813F2">
      <w:pPr>
        <w:pStyle w:val="ListParagraph"/>
        <w:numPr>
          <w:ilvl w:val="0"/>
          <w:numId w:val="1"/>
        </w:numPr>
      </w:pPr>
      <w:r>
        <w:t>18 keyboard features in fixed order</w:t>
      </w:r>
    </w:p>
    <w:p w14:paraId="2DDD6962" w14:textId="79CDACA6" w:rsidR="005813F2" w:rsidRDefault="005813F2" w:rsidP="005813F2">
      <w:r>
        <w:t>Model configuration:</w:t>
      </w:r>
    </w:p>
    <w:p w14:paraId="2220B363" w14:textId="77777777" w:rsidR="005813F2" w:rsidRDefault="005813F2" w:rsidP="005813F2">
      <w:pPr>
        <w:pStyle w:val="ListParagraph"/>
        <w:numPr>
          <w:ilvl w:val="0"/>
          <w:numId w:val="1"/>
        </w:numPr>
      </w:pPr>
      <w:r>
        <w:t>One autoencoder per user</w:t>
      </w:r>
    </w:p>
    <w:p w14:paraId="5B8EAE30" w14:textId="77777777" w:rsidR="005813F2" w:rsidRDefault="005813F2" w:rsidP="005813F2">
      <w:pPr>
        <w:pStyle w:val="ListParagraph"/>
        <w:numPr>
          <w:ilvl w:val="0"/>
          <w:numId w:val="1"/>
        </w:numPr>
      </w:pPr>
      <w:r>
        <w:t>StandardScaler fitted only on that user’s genuine training windows</w:t>
      </w:r>
    </w:p>
    <w:p w14:paraId="0BBD3D62" w14:textId="77777777" w:rsidR="005813F2" w:rsidRDefault="005813F2" w:rsidP="005813F2">
      <w:pPr>
        <w:pStyle w:val="ListParagraph"/>
        <w:numPr>
          <w:ilvl w:val="0"/>
          <w:numId w:val="1"/>
        </w:numPr>
      </w:pPr>
      <w:r>
        <w:t>Input dimension: 18</w:t>
      </w:r>
    </w:p>
    <w:p w14:paraId="75E89930" w14:textId="77777777" w:rsidR="005813F2" w:rsidRDefault="005813F2" w:rsidP="005813F2">
      <w:pPr>
        <w:pStyle w:val="ListParagraph"/>
        <w:numPr>
          <w:ilvl w:val="0"/>
          <w:numId w:val="1"/>
        </w:numPr>
      </w:pPr>
      <w:r>
        <w:t>Encoder: Dense 64 → Dense 32 → Bottleneck Dense 16</w:t>
      </w:r>
    </w:p>
    <w:p w14:paraId="7749B64D" w14:textId="77777777" w:rsidR="005813F2" w:rsidRDefault="005813F2" w:rsidP="005813F2">
      <w:pPr>
        <w:pStyle w:val="ListParagraph"/>
        <w:numPr>
          <w:ilvl w:val="0"/>
          <w:numId w:val="1"/>
        </w:numPr>
      </w:pPr>
      <w:r>
        <w:t>Decoder: Dense 32 → Dense 64 → Output Dense 18</w:t>
      </w:r>
    </w:p>
    <w:p w14:paraId="61E3AF84" w14:textId="77777777" w:rsidR="005813F2" w:rsidRDefault="005813F2" w:rsidP="005813F2">
      <w:pPr>
        <w:pStyle w:val="ListParagraph"/>
        <w:numPr>
          <w:ilvl w:val="0"/>
          <w:numId w:val="1"/>
        </w:numPr>
      </w:pPr>
      <w:r>
        <w:t>Loss: mean squared reconstruction error</w:t>
      </w:r>
    </w:p>
    <w:p w14:paraId="76D14B6B" w14:textId="77777777" w:rsidR="005813F2" w:rsidRDefault="005813F2" w:rsidP="005813F2">
      <w:pPr>
        <w:pStyle w:val="ListParagraph"/>
        <w:numPr>
          <w:ilvl w:val="0"/>
          <w:numId w:val="1"/>
        </w:numPr>
      </w:pPr>
      <w:r>
        <w:t>Optimiser: Adam</w:t>
      </w:r>
    </w:p>
    <w:p w14:paraId="56473A5C" w14:textId="77777777" w:rsidR="005813F2" w:rsidRDefault="005813F2" w:rsidP="005813F2">
      <w:pPr>
        <w:pStyle w:val="ListParagraph"/>
        <w:numPr>
          <w:ilvl w:val="0"/>
          <w:numId w:val="1"/>
        </w:numPr>
      </w:pPr>
      <w:r>
        <w:t>Batch size: 256</w:t>
      </w:r>
    </w:p>
    <w:p w14:paraId="0596CA3F" w14:textId="77777777" w:rsidR="005813F2" w:rsidRDefault="005813F2" w:rsidP="005813F2">
      <w:pPr>
        <w:pStyle w:val="ListParagraph"/>
        <w:numPr>
          <w:ilvl w:val="0"/>
          <w:numId w:val="1"/>
        </w:numPr>
      </w:pPr>
      <w:r>
        <w:t>Epochs: up to 40</w:t>
      </w:r>
    </w:p>
    <w:p w14:paraId="25FC26DE" w14:textId="18AED54E" w:rsidR="005813F2" w:rsidRDefault="005813F2" w:rsidP="005813F2">
      <w:pPr>
        <w:pStyle w:val="ListParagraph"/>
        <w:numPr>
          <w:ilvl w:val="0"/>
          <w:numId w:val="1"/>
        </w:numPr>
      </w:pPr>
      <w:r>
        <w:t>Early stopping used where available</w:t>
      </w:r>
    </w:p>
    <w:p w14:paraId="556BD6AF" w14:textId="77777777" w:rsidR="005813F2" w:rsidRDefault="005813F2" w:rsidP="005813F2">
      <w:r>
        <w:t>Thresholding and testing:</w:t>
      </w:r>
    </w:p>
    <w:p w14:paraId="2517CEB8" w14:textId="77777777" w:rsidR="005813F2" w:rsidRDefault="005813F2" w:rsidP="005813F2">
      <w:pPr>
        <w:pStyle w:val="ListParagraph"/>
        <w:numPr>
          <w:ilvl w:val="0"/>
          <w:numId w:val="1"/>
        </w:numPr>
      </w:pPr>
      <w:r>
        <w:lastRenderedPageBreak/>
        <w:t>Validation split used to choose reconstruction-error threshold tau</w:t>
      </w:r>
    </w:p>
    <w:p w14:paraId="1D6225D6" w14:textId="77777777" w:rsidR="005813F2" w:rsidRDefault="005813F2" w:rsidP="005813F2">
      <w:pPr>
        <w:pStyle w:val="ListParagraph"/>
        <w:numPr>
          <w:ilvl w:val="0"/>
          <w:numId w:val="1"/>
        </w:numPr>
      </w:pPr>
      <w:r>
        <w:t>Held-out test split used only for final reporting</w:t>
      </w:r>
    </w:p>
    <w:p w14:paraId="46E1DB5F" w14:textId="7C799ED0" w:rsidR="005813F2" w:rsidRDefault="005813F2" w:rsidP="005813F2">
      <w:pPr>
        <w:pStyle w:val="ListParagraph"/>
        <w:numPr>
          <w:ilvl w:val="0"/>
          <w:numId w:val="1"/>
        </w:numPr>
      </w:pPr>
      <w:r>
        <w:t>Reported metrics include FAR, FRR, ACC, EER, ROC AUC and PR area</w:t>
      </w:r>
    </w:p>
    <w:p w14:paraId="61A9A2F4" w14:textId="77777777" w:rsidR="005813F2" w:rsidRDefault="005813F2" w:rsidP="005813F2">
      <w:r>
        <w:t>Main outputs:</w:t>
      </w:r>
    </w:p>
    <w:p w14:paraId="43DD4381" w14:textId="77777777" w:rsidR="005813F2" w:rsidRDefault="005813F2" w:rsidP="005813F2">
      <w:pPr>
        <w:pStyle w:val="ListParagraph"/>
        <w:numPr>
          <w:ilvl w:val="0"/>
          <w:numId w:val="1"/>
        </w:numPr>
      </w:pPr>
      <w:r>
        <w:t>Models/kb_cae/&lt;user_id&gt;/</w:t>
      </w:r>
    </w:p>
    <w:p w14:paraId="1A73960A" w14:textId="77777777" w:rsidR="005813F2" w:rsidRDefault="005813F2" w:rsidP="005813F2">
      <w:pPr>
        <w:pStyle w:val="ListParagraph"/>
        <w:numPr>
          <w:ilvl w:val="0"/>
          <w:numId w:val="1"/>
        </w:numPr>
      </w:pPr>
      <w:r>
        <w:t>artifacts/kb_cae_metrics_explicit.csv</w:t>
      </w:r>
    </w:p>
    <w:p w14:paraId="5F4FBFDE" w14:textId="77777777" w:rsidR="005813F2" w:rsidRDefault="005813F2" w:rsidP="005813F2">
      <w:pPr>
        <w:pStyle w:val="ListParagraph"/>
        <w:numPr>
          <w:ilvl w:val="0"/>
          <w:numId w:val="1"/>
        </w:numPr>
      </w:pPr>
      <w:r>
        <w:t>artifacts/kb_cae_overview_explicit.json</w:t>
      </w:r>
    </w:p>
    <w:p w14:paraId="1180975F" w14:textId="77777777" w:rsidR="005813F2" w:rsidRDefault="005813F2" w:rsidP="005813F2">
      <w:pPr>
        <w:pStyle w:val="ListParagraph"/>
        <w:numPr>
          <w:ilvl w:val="0"/>
          <w:numId w:val="1"/>
        </w:numPr>
      </w:pPr>
      <w:r>
        <w:t>artifacts/kb_cae_scores_explicit.csv</w:t>
      </w:r>
    </w:p>
    <w:p w14:paraId="0D3BC453" w14:textId="77777777" w:rsidR="005813F2" w:rsidRDefault="005813F2" w:rsidP="005813F2">
      <w:pPr>
        <w:pStyle w:val="ListParagraph"/>
        <w:numPr>
          <w:ilvl w:val="0"/>
          <w:numId w:val="1"/>
        </w:numPr>
      </w:pPr>
      <w:r>
        <w:t>artifacts/plots/kb_cae_scores.csv</w:t>
      </w:r>
    </w:p>
    <w:p w14:paraId="48E74917" w14:textId="77777777" w:rsidR="005813F2" w:rsidRDefault="005813F2" w:rsidP="005813F2">
      <w:pPr>
        <w:pStyle w:val="ListParagraph"/>
        <w:numPr>
          <w:ilvl w:val="0"/>
          <w:numId w:val="1"/>
        </w:numPr>
      </w:pPr>
      <w:r>
        <w:t>artifacts/plots/kb_cae_trust_histograms.png</w:t>
      </w:r>
    </w:p>
    <w:p w14:paraId="6BEBE63F" w14:textId="77777777" w:rsidR="005813F2" w:rsidRDefault="005813F2" w:rsidP="005813F2">
      <w:pPr>
        <w:pStyle w:val="ListParagraph"/>
        <w:numPr>
          <w:ilvl w:val="0"/>
          <w:numId w:val="1"/>
        </w:numPr>
      </w:pPr>
      <w:r>
        <w:t>artifacts/plots/kb_cae_far_frr_vs_threshold.png</w:t>
      </w:r>
    </w:p>
    <w:p w14:paraId="53ECF87F" w14:textId="77777777" w:rsidR="005813F2" w:rsidRDefault="005813F2" w:rsidP="005813F2">
      <w:pPr>
        <w:pStyle w:val="ListParagraph"/>
        <w:numPr>
          <w:ilvl w:val="0"/>
          <w:numId w:val="1"/>
        </w:numPr>
      </w:pPr>
      <w:r>
        <w:t>artifacts/plots/kb_cae_roc_curve.png</w:t>
      </w:r>
    </w:p>
    <w:p w14:paraId="4505F27C" w14:textId="77777777" w:rsidR="005813F2" w:rsidRDefault="005813F2" w:rsidP="005813F2">
      <w:pPr>
        <w:pStyle w:val="ListParagraph"/>
        <w:numPr>
          <w:ilvl w:val="0"/>
          <w:numId w:val="1"/>
        </w:numPr>
      </w:pPr>
      <w:r>
        <w:t>artifacts/plots/kb_cae_pr_curve.png</w:t>
      </w:r>
    </w:p>
    <w:p w14:paraId="41180719" w14:textId="5274F005" w:rsidR="005813F2" w:rsidRDefault="005813F2" w:rsidP="005813F2">
      <w:pPr>
        <w:pStyle w:val="ListParagraph"/>
        <w:numPr>
          <w:ilvl w:val="0"/>
          <w:numId w:val="1"/>
        </w:numPr>
      </w:pPr>
      <w:r>
        <w:t>artifacts/plots/kb_cae_confusion_eer.png</w:t>
      </w:r>
    </w:p>
    <w:p w14:paraId="51D51935" w14:textId="77777777" w:rsidR="005813F2" w:rsidRDefault="005813F2" w:rsidP="002D16DA">
      <w:pPr>
        <w:pStyle w:val="p1"/>
      </w:pPr>
      <w:r>
        <w:rPr>
          <w:b/>
          <w:bCs/>
        </w:rPr>
        <w:t>Commands run:</w:t>
      </w:r>
    </w:p>
    <w:p w14:paraId="7734D8E6" w14:textId="77777777" w:rsidR="005813F2" w:rsidRPr="002D16DA" w:rsidRDefault="005813F2" w:rsidP="002D16DA">
      <w:pPr>
        <w:pStyle w:val="ListParagraph"/>
        <w:numPr>
          <w:ilvl w:val="0"/>
          <w:numId w:val="1"/>
        </w:numPr>
      </w:pPr>
      <w:r w:rsidRPr="002D16DA">
        <w:t>python Apps/behavior/train_kb_cae_cmu.py</w:t>
      </w:r>
    </w:p>
    <w:p w14:paraId="4171D6CE" w14:textId="77777777" w:rsidR="005813F2" w:rsidRPr="002D16DA" w:rsidRDefault="005813F2" w:rsidP="002D16DA">
      <w:pPr>
        <w:pStyle w:val="ListParagraph"/>
        <w:numPr>
          <w:ilvl w:val="0"/>
          <w:numId w:val="1"/>
        </w:numPr>
      </w:pPr>
      <w:r w:rsidRPr="002D16DA">
        <w:t>python Apps/behavior/eval_kb_cae.py</w:t>
      </w:r>
    </w:p>
    <w:p w14:paraId="10780859" w14:textId="50D9FDEF" w:rsidR="005813F2" w:rsidRPr="002D16DA" w:rsidRDefault="005813F2" w:rsidP="005813F2">
      <w:pPr>
        <w:pStyle w:val="ListParagraph"/>
        <w:numPr>
          <w:ilvl w:val="0"/>
          <w:numId w:val="1"/>
        </w:numPr>
      </w:pPr>
      <w:r w:rsidRPr="002D16DA">
        <w:t>python Apps/behavior/Plots/build_kb_cae_scores.py</w:t>
      </w:r>
    </w:p>
    <w:p w14:paraId="67E4FAA6" w14:textId="77777777" w:rsidR="005813F2" w:rsidRPr="002D16DA" w:rsidRDefault="005813F2" w:rsidP="002D16DA">
      <w:pPr>
        <w:pStyle w:val="ListParagraph"/>
        <w:numPr>
          <w:ilvl w:val="0"/>
          <w:numId w:val="1"/>
        </w:numPr>
      </w:pPr>
      <w:r w:rsidRPr="002D16DA">
        <w:t>python -m Apps.behavior.Plots.plot_kb_cae_histograms</w:t>
      </w:r>
    </w:p>
    <w:p w14:paraId="5670949C" w14:textId="77777777" w:rsidR="005813F2" w:rsidRPr="002D16DA" w:rsidRDefault="005813F2" w:rsidP="002D16DA">
      <w:pPr>
        <w:pStyle w:val="ListParagraph"/>
        <w:numPr>
          <w:ilvl w:val="0"/>
          <w:numId w:val="1"/>
        </w:numPr>
      </w:pPr>
      <w:r w:rsidRPr="002D16DA">
        <w:t>python -m Apps.behavior.Plots.plot_kb_cae_far_frr</w:t>
      </w:r>
    </w:p>
    <w:p w14:paraId="38020A80" w14:textId="77777777" w:rsidR="005813F2" w:rsidRPr="002D16DA" w:rsidRDefault="005813F2" w:rsidP="002D16DA">
      <w:pPr>
        <w:pStyle w:val="ListParagraph"/>
        <w:numPr>
          <w:ilvl w:val="0"/>
          <w:numId w:val="1"/>
        </w:numPr>
      </w:pPr>
      <w:r w:rsidRPr="002D16DA">
        <w:t>python -m Apps.behavior.Plots.plot_kb_cae_roc</w:t>
      </w:r>
    </w:p>
    <w:p w14:paraId="4159A492" w14:textId="77777777" w:rsidR="005813F2" w:rsidRPr="002D16DA" w:rsidRDefault="005813F2" w:rsidP="002D16DA">
      <w:pPr>
        <w:pStyle w:val="ListParagraph"/>
        <w:numPr>
          <w:ilvl w:val="0"/>
          <w:numId w:val="1"/>
        </w:numPr>
      </w:pPr>
      <w:r w:rsidRPr="002D16DA">
        <w:t>python -m Apps.behavior.Plots.plot_kb_cae_pr</w:t>
      </w:r>
    </w:p>
    <w:p w14:paraId="270B473D" w14:textId="77777777" w:rsidR="005813F2" w:rsidRPr="002D16DA" w:rsidRDefault="005813F2" w:rsidP="002D16DA">
      <w:pPr>
        <w:pStyle w:val="ListParagraph"/>
        <w:numPr>
          <w:ilvl w:val="0"/>
          <w:numId w:val="1"/>
        </w:numPr>
      </w:pPr>
      <w:r w:rsidRPr="002D16DA">
        <w:t>python -m Apps.behavior.Plots.plot_kb_cae_confusion_eer</w:t>
      </w:r>
    </w:p>
    <w:p w14:paraId="76B8AC99" w14:textId="77777777" w:rsidR="005813F2" w:rsidRDefault="005813F2" w:rsidP="005813F2"/>
    <w:p w14:paraId="2E109964" w14:textId="55EF8D4B" w:rsidR="005813F2" w:rsidRPr="002D16DA" w:rsidRDefault="005813F2" w:rsidP="005813F2">
      <w:pPr>
        <w:rPr>
          <w:b/>
          <w:bCs/>
          <w:sz w:val="28"/>
          <w:szCs w:val="28"/>
        </w:rPr>
      </w:pPr>
      <w:r w:rsidRPr="006C4D5A">
        <w:rPr>
          <w:b/>
          <w:bCs/>
          <w:sz w:val="28"/>
          <w:szCs w:val="28"/>
        </w:rPr>
        <w:t>C.2 Keyboard SVM final runtime model</w:t>
      </w:r>
    </w:p>
    <w:p w14:paraId="6BF14CAA" w14:textId="43FF4CAF" w:rsidR="005813F2" w:rsidRDefault="005813F2" w:rsidP="005813F2">
      <w:r>
        <w:t>Purpose:</w:t>
      </w:r>
      <w:r w:rsidR="002D16DA">
        <w:t xml:space="preserve"> </w:t>
      </w:r>
      <w:r>
        <w:t>The keyboard SVM is the final keyboard model used in the live Behavioural Trust Monitor.</w:t>
      </w:r>
    </w:p>
    <w:p w14:paraId="23170614" w14:textId="77777777" w:rsidR="005813F2" w:rsidRDefault="005813F2" w:rsidP="005813F2">
      <w:r>
        <w:t>Code files:</w:t>
      </w:r>
    </w:p>
    <w:p w14:paraId="4550EB88" w14:textId="77777777" w:rsidR="005813F2" w:rsidRDefault="005813F2" w:rsidP="005813F2">
      <w:pPr>
        <w:pStyle w:val="ListParagraph"/>
        <w:numPr>
          <w:ilvl w:val="0"/>
          <w:numId w:val="1"/>
        </w:numPr>
      </w:pPr>
      <w:r>
        <w:t>Apps/behavior/eval_kb_svm.py</w:t>
      </w:r>
    </w:p>
    <w:p w14:paraId="4C689812" w14:textId="77777777" w:rsidR="005813F2" w:rsidRDefault="005813F2" w:rsidP="005813F2">
      <w:pPr>
        <w:pStyle w:val="ListParagraph"/>
        <w:numPr>
          <w:ilvl w:val="0"/>
          <w:numId w:val="1"/>
        </w:numPr>
      </w:pPr>
      <w:r>
        <w:t>Apps/behavior/ae_conditional.py</w:t>
      </w:r>
    </w:p>
    <w:p w14:paraId="639ED84F" w14:textId="77777777" w:rsidR="005813F2" w:rsidRDefault="005813F2" w:rsidP="005813F2">
      <w:pPr>
        <w:pStyle w:val="ListParagraph"/>
        <w:numPr>
          <w:ilvl w:val="0"/>
          <w:numId w:val="1"/>
        </w:numPr>
      </w:pPr>
      <w:r>
        <w:t>Apps/behavior/Plots/keyboard/eval_keyboard_scores.py</w:t>
      </w:r>
    </w:p>
    <w:p w14:paraId="430160F3" w14:textId="36ED7248" w:rsidR="005813F2" w:rsidRDefault="005813F2" w:rsidP="005813F2">
      <w:pPr>
        <w:pStyle w:val="ListParagraph"/>
        <w:numPr>
          <w:ilvl w:val="0"/>
          <w:numId w:val="1"/>
        </w:numPr>
      </w:pPr>
      <w:r>
        <w:t>Apps/behavior/Plots/keyboard/eval_keyboard_classification.py</w:t>
      </w:r>
    </w:p>
    <w:p w14:paraId="26F12F6F" w14:textId="77777777" w:rsidR="005813F2" w:rsidRDefault="005813F2" w:rsidP="005813F2">
      <w:r>
        <w:t>Data used:</w:t>
      </w:r>
    </w:p>
    <w:p w14:paraId="0DB5710C" w14:textId="77777777" w:rsidR="005813F2" w:rsidRDefault="005813F2" w:rsidP="005813F2">
      <w:pPr>
        <w:pStyle w:val="ListParagraph"/>
        <w:numPr>
          <w:ilvl w:val="0"/>
          <w:numId w:val="1"/>
        </w:numPr>
      </w:pPr>
      <w:r>
        <w:t>Data/keyboard_train_windows.csv</w:t>
      </w:r>
    </w:p>
    <w:p w14:paraId="04BE83EC" w14:textId="77777777" w:rsidR="005813F2" w:rsidRDefault="005813F2" w:rsidP="005813F2">
      <w:pPr>
        <w:pStyle w:val="ListParagraph"/>
        <w:numPr>
          <w:ilvl w:val="0"/>
          <w:numId w:val="1"/>
        </w:numPr>
      </w:pPr>
      <w:r>
        <w:t>Data/keyboard_val_windows.csv</w:t>
      </w:r>
    </w:p>
    <w:p w14:paraId="3C59E5E9" w14:textId="04CA6BF5" w:rsidR="005813F2" w:rsidRDefault="005813F2" w:rsidP="005813F2">
      <w:pPr>
        <w:pStyle w:val="ListParagraph"/>
        <w:numPr>
          <w:ilvl w:val="0"/>
          <w:numId w:val="1"/>
        </w:numPr>
      </w:pPr>
      <w:r>
        <w:t>Data/keyboard_test_windows.csv</w:t>
      </w:r>
    </w:p>
    <w:p w14:paraId="5FD5E3A6" w14:textId="77777777" w:rsidR="005813F2" w:rsidRDefault="005813F2" w:rsidP="005813F2">
      <w:r>
        <w:t>Sample sizes:</w:t>
      </w:r>
    </w:p>
    <w:p w14:paraId="2B8B4680" w14:textId="77777777" w:rsidR="005813F2" w:rsidRDefault="005813F2" w:rsidP="005813F2">
      <w:pPr>
        <w:pStyle w:val="ListParagraph"/>
        <w:numPr>
          <w:ilvl w:val="0"/>
          <w:numId w:val="1"/>
        </w:numPr>
      </w:pPr>
      <w:r>
        <w:t>Users: 51</w:t>
      </w:r>
    </w:p>
    <w:p w14:paraId="191C6542" w14:textId="77777777" w:rsidR="005813F2" w:rsidRDefault="005813F2" w:rsidP="005813F2">
      <w:pPr>
        <w:pStyle w:val="ListParagraph"/>
        <w:numPr>
          <w:ilvl w:val="0"/>
          <w:numId w:val="1"/>
        </w:numPr>
      </w:pPr>
      <w:r>
        <w:t>Training rows: 12,240</w:t>
      </w:r>
    </w:p>
    <w:p w14:paraId="716556C3" w14:textId="77777777" w:rsidR="005813F2" w:rsidRDefault="005813F2" w:rsidP="005813F2">
      <w:pPr>
        <w:pStyle w:val="ListParagraph"/>
        <w:numPr>
          <w:ilvl w:val="0"/>
          <w:numId w:val="1"/>
        </w:numPr>
      </w:pPr>
      <w:r>
        <w:lastRenderedPageBreak/>
        <w:t>Validation rows: 4,080</w:t>
      </w:r>
    </w:p>
    <w:p w14:paraId="57BE631C" w14:textId="77777777" w:rsidR="005813F2" w:rsidRDefault="005813F2" w:rsidP="005813F2">
      <w:pPr>
        <w:pStyle w:val="ListParagraph"/>
        <w:numPr>
          <w:ilvl w:val="0"/>
          <w:numId w:val="1"/>
        </w:numPr>
      </w:pPr>
      <w:r>
        <w:t>Held-out test rows: 4,080</w:t>
      </w:r>
    </w:p>
    <w:p w14:paraId="4B50FC77" w14:textId="465D3590" w:rsidR="005813F2" w:rsidRDefault="005813F2" w:rsidP="005813F2">
      <w:pPr>
        <w:pStyle w:val="ListParagraph"/>
        <w:numPr>
          <w:ilvl w:val="0"/>
          <w:numId w:val="1"/>
        </w:numPr>
      </w:pPr>
      <w:r>
        <w:t>Final training after hyperparameter choice: 16,320 rows from train + validation</w:t>
      </w:r>
    </w:p>
    <w:p w14:paraId="7CF23AC4" w14:textId="77777777" w:rsidR="005813F2" w:rsidRDefault="005813F2" w:rsidP="005813F2">
      <w:r>
        <w:t>Feature input:</w:t>
      </w:r>
    </w:p>
    <w:p w14:paraId="78F59097" w14:textId="23E9E6EE" w:rsidR="005813F2" w:rsidRDefault="005813F2" w:rsidP="005813F2">
      <w:pPr>
        <w:pStyle w:val="ListParagraph"/>
        <w:numPr>
          <w:ilvl w:val="0"/>
          <w:numId w:val="1"/>
        </w:numPr>
      </w:pPr>
      <w:r>
        <w:t>18 keyboard features in fixed order</w:t>
      </w:r>
    </w:p>
    <w:p w14:paraId="7FB8F1F4" w14:textId="77777777" w:rsidR="005813F2" w:rsidRDefault="005813F2" w:rsidP="005813F2">
      <w:r>
        <w:t>Model configuration:</w:t>
      </w:r>
    </w:p>
    <w:p w14:paraId="75271CA4" w14:textId="77777777" w:rsidR="005813F2" w:rsidRDefault="005813F2" w:rsidP="005813F2">
      <w:pPr>
        <w:pStyle w:val="ListParagraph"/>
        <w:numPr>
          <w:ilvl w:val="0"/>
          <w:numId w:val="1"/>
        </w:numPr>
      </w:pPr>
      <w:r>
        <w:t>Model: sklearn.svm.SVC</w:t>
      </w:r>
    </w:p>
    <w:p w14:paraId="7882BB48" w14:textId="77777777" w:rsidR="005813F2" w:rsidRDefault="005813F2" w:rsidP="005813F2">
      <w:pPr>
        <w:pStyle w:val="ListParagraph"/>
        <w:numPr>
          <w:ilvl w:val="0"/>
          <w:numId w:val="1"/>
        </w:numPr>
      </w:pPr>
      <w:r>
        <w:t>Kernel: RBF</w:t>
      </w:r>
    </w:p>
    <w:p w14:paraId="4A57B52A" w14:textId="77777777" w:rsidR="005813F2" w:rsidRDefault="005813F2" w:rsidP="005813F2">
      <w:pPr>
        <w:pStyle w:val="ListParagraph"/>
        <w:numPr>
          <w:ilvl w:val="0"/>
          <w:numId w:val="1"/>
        </w:numPr>
      </w:pPr>
      <w:r>
        <w:t>Class balancing: class_weight="balanced"</w:t>
      </w:r>
    </w:p>
    <w:p w14:paraId="21CDD76A" w14:textId="77777777" w:rsidR="005813F2" w:rsidRDefault="005813F2" w:rsidP="005813F2">
      <w:pPr>
        <w:pStyle w:val="ListParagraph"/>
        <w:numPr>
          <w:ilvl w:val="0"/>
          <w:numId w:val="1"/>
        </w:numPr>
      </w:pPr>
      <w:r>
        <w:t>Global StandardScaler fitted on training windows only</w:t>
      </w:r>
    </w:p>
    <w:p w14:paraId="1F1C98EF" w14:textId="3E904278" w:rsidR="005813F2" w:rsidRDefault="005813F2" w:rsidP="005813F2">
      <w:pPr>
        <w:pStyle w:val="ListParagraph"/>
        <w:numPr>
          <w:ilvl w:val="0"/>
          <w:numId w:val="1"/>
        </w:numPr>
      </w:pPr>
      <w:r>
        <w:t>Scaler reused for validation, test and live runtime scoring</w:t>
      </w:r>
    </w:p>
    <w:p w14:paraId="2723DA6C" w14:textId="77777777" w:rsidR="005813F2" w:rsidRDefault="005813F2" w:rsidP="005813F2">
      <w:r>
        <w:t>Hyperparameter tuning:</w:t>
      </w:r>
    </w:p>
    <w:p w14:paraId="257F33A8" w14:textId="77777777" w:rsidR="005813F2" w:rsidRDefault="005813F2" w:rsidP="005813F2">
      <w:pPr>
        <w:pStyle w:val="ListParagraph"/>
        <w:numPr>
          <w:ilvl w:val="0"/>
          <w:numId w:val="1"/>
        </w:numPr>
      </w:pPr>
      <w:r>
        <w:t>Validation grid over C and gamma</w:t>
      </w:r>
    </w:p>
    <w:p w14:paraId="1BED8661" w14:textId="77777777" w:rsidR="005813F2" w:rsidRDefault="005813F2" w:rsidP="005813F2">
      <w:pPr>
        <w:pStyle w:val="ListParagraph"/>
        <w:numPr>
          <w:ilvl w:val="0"/>
          <w:numId w:val="1"/>
        </w:numPr>
      </w:pPr>
      <w:r>
        <w:t>Final selected values:</w:t>
      </w:r>
    </w:p>
    <w:p w14:paraId="0249029F" w14:textId="77777777" w:rsidR="005813F2" w:rsidRDefault="005813F2" w:rsidP="005813F2">
      <w:pPr>
        <w:pStyle w:val="ListParagraph"/>
        <w:numPr>
          <w:ilvl w:val="0"/>
          <w:numId w:val="1"/>
        </w:numPr>
      </w:pPr>
      <w:r>
        <w:t>C = 20.0</w:t>
      </w:r>
    </w:p>
    <w:p w14:paraId="11A4E4AF" w14:textId="594DF768" w:rsidR="005813F2" w:rsidRDefault="005813F2" w:rsidP="005813F2">
      <w:pPr>
        <w:pStyle w:val="ListParagraph"/>
        <w:numPr>
          <w:ilvl w:val="0"/>
          <w:numId w:val="1"/>
        </w:numPr>
      </w:pPr>
      <w:r>
        <w:t>gamma = 0.1</w:t>
      </w:r>
    </w:p>
    <w:p w14:paraId="7DE5D0DB" w14:textId="77777777" w:rsidR="005813F2" w:rsidRDefault="005813F2" w:rsidP="005813F2">
      <w:r>
        <w:t>Held-out verification setup:</w:t>
      </w:r>
    </w:p>
    <w:p w14:paraId="748A661B" w14:textId="77777777" w:rsidR="005813F2" w:rsidRDefault="005813F2" w:rsidP="005813F2">
      <w:pPr>
        <w:pStyle w:val="ListParagraph"/>
        <w:numPr>
          <w:ilvl w:val="0"/>
          <w:numId w:val="1"/>
        </w:numPr>
      </w:pPr>
      <w:r>
        <w:t>80 genuine test windows per user</w:t>
      </w:r>
    </w:p>
    <w:p w14:paraId="7C7C0015" w14:textId="77777777" w:rsidR="005813F2" w:rsidRDefault="005813F2" w:rsidP="005813F2">
      <w:pPr>
        <w:pStyle w:val="ListParagraph"/>
        <w:numPr>
          <w:ilvl w:val="0"/>
          <w:numId w:val="1"/>
        </w:numPr>
      </w:pPr>
      <w:r>
        <w:t>4,000 impostor test windows per user</w:t>
      </w:r>
    </w:p>
    <w:p w14:paraId="1E8DF202" w14:textId="233FCCB4" w:rsidR="005813F2" w:rsidRDefault="005813F2" w:rsidP="005813F2">
      <w:pPr>
        <w:pStyle w:val="ListParagraph"/>
        <w:numPr>
          <w:ilvl w:val="0"/>
          <w:numId w:val="1"/>
        </w:numPr>
      </w:pPr>
      <w:r>
        <w:t>Reported metrics: FAR, FRR and ACC</w:t>
      </w:r>
    </w:p>
    <w:p w14:paraId="4689F943" w14:textId="77777777" w:rsidR="005813F2" w:rsidRDefault="005813F2" w:rsidP="005813F2">
      <w:r>
        <w:t>Main outputs:</w:t>
      </w:r>
    </w:p>
    <w:p w14:paraId="362C6492" w14:textId="77777777" w:rsidR="005813F2" w:rsidRDefault="005813F2" w:rsidP="005813F2">
      <w:pPr>
        <w:pStyle w:val="ListParagraph"/>
        <w:numPr>
          <w:ilvl w:val="0"/>
          <w:numId w:val="1"/>
        </w:numPr>
      </w:pPr>
      <w:r>
        <w:t>Models/kb_svm/</w:t>
      </w:r>
    </w:p>
    <w:p w14:paraId="601AF7B9" w14:textId="77777777" w:rsidR="005813F2" w:rsidRDefault="005813F2" w:rsidP="005813F2">
      <w:pPr>
        <w:pStyle w:val="ListParagraph"/>
        <w:numPr>
          <w:ilvl w:val="0"/>
          <w:numId w:val="1"/>
        </w:numPr>
      </w:pPr>
      <w:r>
        <w:t>artifacts/kb_svm_eval_metrics.csv</w:t>
      </w:r>
    </w:p>
    <w:p w14:paraId="059E6760" w14:textId="77777777" w:rsidR="005813F2" w:rsidRDefault="005813F2" w:rsidP="005813F2">
      <w:pPr>
        <w:pStyle w:val="ListParagraph"/>
        <w:numPr>
          <w:ilvl w:val="0"/>
          <w:numId w:val="1"/>
        </w:numPr>
      </w:pPr>
      <w:r>
        <w:t>artifacts/kb_svm_eval_overview.json</w:t>
      </w:r>
    </w:p>
    <w:p w14:paraId="28F08852" w14:textId="77777777" w:rsidR="005813F2" w:rsidRDefault="005813F2" w:rsidP="005813F2">
      <w:pPr>
        <w:pStyle w:val="ListParagraph"/>
        <w:numPr>
          <w:ilvl w:val="0"/>
          <w:numId w:val="1"/>
        </w:numPr>
      </w:pPr>
      <w:r>
        <w:t>artifacts/keyboard/kb_scores.csv</w:t>
      </w:r>
    </w:p>
    <w:p w14:paraId="2EAA7F57" w14:textId="77777777" w:rsidR="005813F2" w:rsidRDefault="005813F2" w:rsidP="005813F2">
      <w:pPr>
        <w:pStyle w:val="ListParagraph"/>
        <w:numPr>
          <w:ilvl w:val="0"/>
          <w:numId w:val="1"/>
        </w:numPr>
      </w:pPr>
      <w:r>
        <w:t>artifacts/keyboard/kb_svm_metrics.csv</w:t>
      </w:r>
    </w:p>
    <w:p w14:paraId="5DE4065E" w14:textId="77777777" w:rsidR="005813F2" w:rsidRDefault="005813F2" w:rsidP="005813F2">
      <w:pPr>
        <w:pStyle w:val="ListParagraph"/>
        <w:numPr>
          <w:ilvl w:val="0"/>
          <w:numId w:val="1"/>
        </w:numPr>
      </w:pPr>
      <w:r>
        <w:t>artifacts/keyboard/kb_svm_confusion.png</w:t>
      </w:r>
    </w:p>
    <w:p w14:paraId="75541B9F" w14:textId="2CAB1E27" w:rsidR="005813F2" w:rsidRDefault="005813F2" w:rsidP="005813F2">
      <w:pPr>
        <w:pStyle w:val="ListParagraph"/>
        <w:numPr>
          <w:ilvl w:val="0"/>
          <w:numId w:val="1"/>
        </w:numPr>
      </w:pPr>
      <w:r>
        <w:t>artifacts/keyboard/kb_svm_pr.png</w:t>
      </w:r>
    </w:p>
    <w:p w14:paraId="36B49867" w14:textId="77777777" w:rsidR="005813F2" w:rsidRDefault="005813F2" w:rsidP="005813F2">
      <w:pPr>
        <w:pStyle w:val="p1"/>
      </w:pPr>
      <w:r>
        <w:rPr>
          <w:b/>
          <w:bCs/>
        </w:rPr>
        <w:t>Commands run:</w:t>
      </w:r>
    </w:p>
    <w:p w14:paraId="49476D2D" w14:textId="77777777" w:rsidR="005813F2" w:rsidRPr="002D16DA" w:rsidRDefault="005813F2" w:rsidP="002D16DA">
      <w:pPr>
        <w:pStyle w:val="ListParagraph"/>
        <w:numPr>
          <w:ilvl w:val="0"/>
          <w:numId w:val="33"/>
        </w:numPr>
      </w:pPr>
      <w:r w:rsidRPr="002D16DA">
        <w:t>python Apps/behavior/eval_kb_svm.py</w:t>
      </w:r>
    </w:p>
    <w:p w14:paraId="5434354F" w14:textId="77777777" w:rsidR="005813F2" w:rsidRPr="002D16DA" w:rsidRDefault="005813F2" w:rsidP="002D16DA">
      <w:pPr>
        <w:pStyle w:val="ListParagraph"/>
        <w:numPr>
          <w:ilvl w:val="0"/>
          <w:numId w:val="33"/>
        </w:numPr>
      </w:pPr>
      <w:r w:rsidRPr="002D16DA">
        <w:t xml:space="preserve">python -m </w:t>
      </w:r>
      <w:proofErr w:type="spellStart"/>
      <w:r w:rsidRPr="002D16DA">
        <w:t>Apps.behavior.Plots.keyboard.eval_keyboard_scores</w:t>
      </w:r>
      <w:proofErr w:type="spellEnd"/>
    </w:p>
    <w:p w14:paraId="71EDE8FE" w14:textId="77777777" w:rsidR="005813F2" w:rsidRPr="002D16DA" w:rsidRDefault="005813F2" w:rsidP="002D16DA">
      <w:pPr>
        <w:pStyle w:val="ListParagraph"/>
        <w:numPr>
          <w:ilvl w:val="0"/>
          <w:numId w:val="33"/>
        </w:numPr>
      </w:pPr>
      <w:r w:rsidRPr="002D16DA">
        <w:t xml:space="preserve">python -m </w:t>
      </w:r>
      <w:proofErr w:type="spellStart"/>
      <w:r w:rsidRPr="002D16DA">
        <w:t>Apps.behavior.Plots.keyboard.eval_keyboard_classification</w:t>
      </w:r>
      <w:proofErr w:type="spellEnd"/>
    </w:p>
    <w:p w14:paraId="4194ECB1" w14:textId="77777777" w:rsidR="005813F2" w:rsidRDefault="005813F2" w:rsidP="005813F2"/>
    <w:p w14:paraId="09490C2F" w14:textId="77777777" w:rsidR="005813F2" w:rsidRPr="004A7DAE" w:rsidRDefault="005813F2" w:rsidP="005813F2">
      <w:pPr>
        <w:rPr>
          <w:b/>
          <w:bCs/>
          <w:sz w:val="28"/>
          <w:szCs w:val="28"/>
        </w:rPr>
      </w:pPr>
      <w:r w:rsidRPr="004A7DAE">
        <w:rPr>
          <w:b/>
          <w:bCs/>
          <w:sz w:val="28"/>
          <w:szCs w:val="28"/>
        </w:rPr>
        <w:t>C.3 Mouse SVM model</w:t>
      </w:r>
    </w:p>
    <w:p w14:paraId="52651E4C" w14:textId="77777777" w:rsidR="005813F2" w:rsidRDefault="005813F2" w:rsidP="005813F2"/>
    <w:p w14:paraId="1203927F" w14:textId="59E7752E" w:rsidR="005813F2" w:rsidRDefault="005813F2" w:rsidP="005813F2">
      <w:proofErr w:type="spellStart"/>
      <w:r>
        <w:t>Purpose:The</w:t>
      </w:r>
      <w:proofErr w:type="spellEnd"/>
      <w:r>
        <w:t xml:space="preserve"> mouse SVM is used as a supporting behavioural signal in fusion. It is not used as a standalone lock decision source</w:t>
      </w:r>
    </w:p>
    <w:p w14:paraId="2E17C743" w14:textId="77777777" w:rsidR="005813F2" w:rsidRDefault="005813F2" w:rsidP="005813F2">
      <w:r>
        <w:lastRenderedPageBreak/>
        <w:t>Code files:</w:t>
      </w:r>
    </w:p>
    <w:p w14:paraId="614426DC" w14:textId="77777777" w:rsidR="005813F2" w:rsidRDefault="005813F2" w:rsidP="005813F2">
      <w:pPr>
        <w:pStyle w:val="ListParagraph"/>
        <w:numPr>
          <w:ilvl w:val="0"/>
          <w:numId w:val="1"/>
        </w:numPr>
      </w:pPr>
      <w:r>
        <w:t>Apps/behavior/train_mouse_svm.py</w:t>
      </w:r>
    </w:p>
    <w:p w14:paraId="0E93B7BE" w14:textId="77777777" w:rsidR="005813F2" w:rsidRDefault="005813F2" w:rsidP="005813F2">
      <w:pPr>
        <w:pStyle w:val="ListParagraph"/>
        <w:numPr>
          <w:ilvl w:val="0"/>
          <w:numId w:val="1"/>
        </w:numPr>
      </w:pPr>
      <w:r>
        <w:t>Apps/behavior/eval_mouse.py</w:t>
      </w:r>
    </w:p>
    <w:p w14:paraId="1E3150FE" w14:textId="43084B73" w:rsidR="005813F2" w:rsidRDefault="005813F2" w:rsidP="005813F2">
      <w:pPr>
        <w:pStyle w:val="ListParagraph"/>
        <w:numPr>
          <w:ilvl w:val="0"/>
          <w:numId w:val="1"/>
        </w:numPr>
      </w:pPr>
      <w:r>
        <w:t>Apps/behavior/Plots/mouse/eval_mouse_scores.py</w:t>
      </w:r>
    </w:p>
    <w:p w14:paraId="64FCF34B" w14:textId="77777777" w:rsidR="005813F2" w:rsidRDefault="005813F2" w:rsidP="005813F2">
      <w:r>
        <w:t>Data used:</w:t>
      </w:r>
    </w:p>
    <w:p w14:paraId="570E67F9" w14:textId="77777777" w:rsidR="005813F2" w:rsidRDefault="005813F2" w:rsidP="005813F2">
      <w:pPr>
        <w:pStyle w:val="ListParagraph"/>
        <w:numPr>
          <w:ilvl w:val="0"/>
          <w:numId w:val="1"/>
        </w:numPr>
      </w:pPr>
      <w:r>
        <w:t>Data/mouse_windows_train.csv</w:t>
      </w:r>
    </w:p>
    <w:p w14:paraId="5EB7B297" w14:textId="77777777" w:rsidR="005813F2" w:rsidRDefault="005813F2" w:rsidP="005813F2">
      <w:pPr>
        <w:pStyle w:val="ListParagraph"/>
        <w:numPr>
          <w:ilvl w:val="0"/>
          <w:numId w:val="1"/>
        </w:numPr>
      </w:pPr>
      <w:r>
        <w:t>Data/mouse_windows_train_augmented.csv</w:t>
      </w:r>
    </w:p>
    <w:p w14:paraId="0A719CCC" w14:textId="571F7DF1" w:rsidR="005813F2" w:rsidRDefault="005813F2" w:rsidP="005813F2">
      <w:pPr>
        <w:pStyle w:val="ListParagraph"/>
        <w:numPr>
          <w:ilvl w:val="0"/>
          <w:numId w:val="1"/>
        </w:numPr>
      </w:pPr>
      <w:r>
        <w:t>Data/mouse_windows_test.csv</w:t>
      </w:r>
    </w:p>
    <w:p w14:paraId="4399055E" w14:textId="77777777" w:rsidR="005813F2" w:rsidRDefault="005813F2" w:rsidP="005813F2">
      <w:r>
        <w:t>Sample sizes:</w:t>
      </w:r>
    </w:p>
    <w:p w14:paraId="606FB705" w14:textId="77777777" w:rsidR="005813F2" w:rsidRDefault="005813F2" w:rsidP="005813F2">
      <w:pPr>
        <w:pStyle w:val="ListParagraph"/>
        <w:numPr>
          <w:ilvl w:val="0"/>
          <w:numId w:val="1"/>
        </w:numPr>
      </w:pPr>
      <w:r>
        <w:t>Tuning file: 23,358 windows</w:t>
      </w:r>
    </w:p>
    <w:p w14:paraId="38CD2CC8" w14:textId="77777777" w:rsidR="005813F2" w:rsidRDefault="005813F2" w:rsidP="005813F2">
      <w:pPr>
        <w:pStyle w:val="ListParagraph"/>
        <w:numPr>
          <w:ilvl w:val="0"/>
          <w:numId w:val="1"/>
        </w:numPr>
      </w:pPr>
      <w:r>
        <w:t>Users: 10</w:t>
      </w:r>
    </w:p>
    <w:p w14:paraId="323BD910" w14:textId="77777777" w:rsidR="005813F2" w:rsidRDefault="005813F2" w:rsidP="005813F2">
      <w:pPr>
        <w:pStyle w:val="ListParagraph"/>
        <w:numPr>
          <w:ilvl w:val="0"/>
          <w:numId w:val="1"/>
        </w:numPr>
      </w:pPr>
      <w:r>
        <w:t>Raw files used for grouping: 65</w:t>
      </w:r>
    </w:p>
    <w:p w14:paraId="36C6C42C" w14:textId="6FB306E9" w:rsidR="005813F2" w:rsidRDefault="005813F2" w:rsidP="005813F2">
      <w:pPr>
        <w:pStyle w:val="ListParagraph"/>
        <w:numPr>
          <w:ilvl w:val="0"/>
          <w:numId w:val="1"/>
        </w:numPr>
      </w:pPr>
      <w:r>
        <w:t>Held-out test file: 23,792 windows</w:t>
      </w:r>
    </w:p>
    <w:p w14:paraId="0260A8AD" w14:textId="77777777" w:rsidR="005813F2" w:rsidRDefault="005813F2" w:rsidP="005813F2">
      <w:r>
        <w:t>Feature input:</w:t>
      </w:r>
    </w:p>
    <w:p w14:paraId="44043E64" w14:textId="3B89726F" w:rsidR="005813F2" w:rsidRDefault="005813F2" w:rsidP="005813F2">
      <w:pPr>
        <w:pStyle w:val="ListParagraph"/>
        <w:numPr>
          <w:ilvl w:val="0"/>
          <w:numId w:val="1"/>
        </w:numPr>
      </w:pPr>
      <w:r>
        <w:t>23 mouse features in fixed order</w:t>
      </w:r>
    </w:p>
    <w:p w14:paraId="71DA4F6D" w14:textId="77777777" w:rsidR="005813F2" w:rsidRDefault="005813F2" w:rsidP="005813F2">
      <w:r>
        <w:t>Model configuration:</w:t>
      </w:r>
    </w:p>
    <w:p w14:paraId="5F260547" w14:textId="77777777" w:rsidR="005813F2" w:rsidRDefault="005813F2" w:rsidP="005813F2">
      <w:pPr>
        <w:pStyle w:val="ListParagraph"/>
        <w:numPr>
          <w:ilvl w:val="0"/>
          <w:numId w:val="1"/>
        </w:numPr>
      </w:pPr>
      <w:r>
        <w:t>Model: sklearn.svm.SVC</w:t>
      </w:r>
    </w:p>
    <w:p w14:paraId="50A55839" w14:textId="77777777" w:rsidR="005813F2" w:rsidRDefault="005813F2" w:rsidP="005813F2">
      <w:pPr>
        <w:pStyle w:val="ListParagraph"/>
        <w:numPr>
          <w:ilvl w:val="0"/>
          <w:numId w:val="1"/>
        </w:numPr>
      </w:pPr>
      <w:r>
        <w:t>Kernel: RBF</w:t>
      </w:r>
    </w:p>
    <w:p w14:paraId="72365DF8" w14:textId="77777777" w:rsidR="005813F2" w:rsidRDefault="005813F2" w:rsidP="005813F2">
      <w:pPr>
        <w:pStyle w:val="ListParagraph"/>
        <w:numPr>
          <w:ilvl w:val="0"/>
          <w:numId w:val="1"/>
        </w:numPr>
      </w:pPr>
      <w:r>
        <w:t>Class balancing: class_weight="balanced"</w:t>
      </w:r>
    </w:p>
    <w:p w14:paraId="2ABFD613" w14:textId="77777777" w:rsidR="005813F2" w:rsidRDefault="005813F2" w:rsidP="005813F2">
      <w:pPr>
        <w:pStyle w:val="ListParagraph"/>
        <w:numPr>
          <w:ilvl w:val="0"/>
          <w:numId w:val="1"/>
        </w:numPr>
      </w:pPr>
      <w:r>
        <w:t>Probability outputs enabled: probability=True</w:t>
      </w:r>
    </w:p>
    <w:p w14:paraId="1C846ECC" w14:textId="77777777" w:rsidR="005813F2" w:rsidRDefault="005813F2" w:rsidP="005813F2">
      <w:pPr>
        <w:pStyle w:val="ListParagraph"/>
        <w:numPr>
          <w:ilvl w:val="0"/>
          <w:numId w:val="1"/>
        </w:numPr>
      </w:pPr>
      <w:r>
        <w:t>Global StandardScaler fitted on training windows</w:t>
      </w:r>
    </w:p>
    <w:p w14:paraId="21A896E6" w14:textId="7F2ADE5C" w:rsidR="005813F2" w:rsidRDefault="005813F2" w:rsidP="005813F2">
      <w:pPr>
        <w:pStyle w:val="ListParagraph"/>
        <w:numPr>
          <w:ilvl w:val="0"/>
          <w:numId w:val="1"/>
        </w:numPr>
      </w:pPr>
      <w:r>
        <w:t>Feature order saved in mouse_meta.json</w:t>
      </w:r>
    </w:p>
    <w:p w14:paraId="5BB1BA0A" w14:textId="77777777" w:rsidR="005813F2" w:rsidRDefault="005813F2" w:rsidP="005813F2">
      <w:r>
        <w:t>Hyperparameter tuning:</w:t>
      </w:r>
    </w:p>
    <w:p w14:paraId="4C3AEC38" w14:textId="77777777" w:rsidR="005813F2" w:rsidRDefault="005813F2" w:rsidP="005813F2">
      <w:pPr>
        <w:pStyle w:val="ListParagraph"/>
        <w:numPr>
          <w:ilvl w:val="0"/>
          <w:numId w:val="1"/>
        </w:numPr>
      </w:pPr>
      <w:r>
        <w:t>Grouped cross-validation by raw file</w:t>
      </w:r>
    </w:p>
    <w:p w14:paraId="0B851157" w14:textId="77777777" w:rsidR="005813F2" w:rsidRDefault="005813F2" w:rsidP="005813F2">
      <w:pPr>
        <w:pStyle w:val="ListParagraph"/>
        <w:numPr>
          <w:ilvl w:val="0"/>
          <w:numId w:val="1"/>
        </w:numPr>
      </w:pPr>
      <w:r>
        <w:t>Final selected values:</w:t>
      </w:r>
    </w:p>
    <w:p w14:paraId="0AF6E6CA" w14:textId="77777777" w:rsidR="005813F2" w:rsidRDefault="005813F2" w:rsidP="005813F2">
      <w:pPr>
        <w:pStyle w:val="ListParagraph"/>
        <w:numPr>
          <w:ilvl w:val="0"/>
          <w:numId w:val="1"/>
        </w:numPr>
      </w:pPr>
      <w:r>
        <w:t>C = 50.0</w:t>
      </w:r>
    </w:p>
    <w:p w14:paraId="3D007EFE" w14:textId="77777777" w:rsidR="005813F2" w:rsidRDefault="005813F2" w:rsidP="005813F2">
      <w:pPr>
        <w:pStyle w:val="ListParagraph"/>
        <w:numPr>
          <w:ilvl w:val="0"/>
          <w:numId w:val="1"/>
        </w:numPr>
      </w:pPr>
      <w:r>
        <w:t>gamma = 0.1</w:t>
      </w:r>
    </w:p>
    <w:p w14:paraId="5714A52C" w14:textId="77777777" w:rsidR="005813F2" w:rsidRDefault="005813F2" w:rsidP="005813F2">
      <w:pPr>
        <w:pStyle w:val="ListParagraph"/>
        <w:numPr>
          <w:ilvl w:val="0"/>
          <w:numId w:val="1"/>
        </w:numPr>
      </w:pPr>
      <w:r>
        <w:t>Grouped CV mean accuracy: 0.3256</w:t>
      </w:r>
    </w:p>
    <w:p w14:paraId="0D92D89C" w14:textId="1CA55672" w:rsidR="005813F2" w:rsidRDefault="005813F2" w:rsidP="005813F2">
      <w:pPr>
        <w:pStyle w:val="ListParagraph"/>
        <w:numPr>
          <w:ilvl w:val="0"/>
          <w:numId w:val="1"/>
        </w:numPr>
      </w:pPr>
      <w:r>
        <w:t>Grouped CV mean macro F1: 0.2670</w:t>
      </w:r>
    </w:p>
    <w:p w14:paraId="558C9690" w14:textId="77777777" w:rsidR="005813F2" w:rsidRDefault="005813F2" w:rsidP="005813F2">
      <w:r>
        <w:t>Important note:</w:t>
      </w:r>
    </w:p>
    <w:p w14:paraId="0D78ED81" w14:textId="77777777" w:rsidR="005813F2" w:rsidRDefault="005813F2" w:rsidP="005813F2">
      <w:r>
        <w:t>In the final run, mouse_windows_train_augmented.csv had the same row count as the base training file, so I do not claim that augmentation increased the dataset size.</w:t>
      </w:r>
    </w:p>
    <w:p w14:paraId="733C2382" w14:textId="77777777" w:rsidR="005813F2" w:rsidRDefault="005813F2" w:rsidP="005813F2">
      <w:r>
        <w:t>Main outputs:</w:t>
      </w:r>
    </w:p>
    <w:p w14:paraId="652B3486" w14:textId="77777777" w:rsidR="005813F2" w:rsidRDefault="005813F2" w:rsidP="005813F2">
      <w:pPr>
        <w:pStyle w:val="ListParagraph"/>
        <w:numPr>
          <w:ilvl w:val="0"/>
          <w:numId w:val="1"/>
        </w:numPr>
      </w:pPr>
      <w:r>
        <w:t>Models/mouse/</w:t>
      </w:r>
      <w:proofErr w:type="spellStart"/>
      <w:r>
        <w:t>mouse_svm.joblib</w:t>
      </w:r>
      <w:proofErr w:type="spellEnd"/>
    </w:p>
    <w:p w14:paraId="458AF416" w14:textId="77777777" w:rsidR="005813F2" w:rsidRDefault="005813F2" w:rsidP="005813F2">
      <w:pPr>
        <w:pStyle w:val="ListParagraph"/>
        <w:numPr>
          <w:ilvl w:val="0"/>
          <w:numId w:val="1"/>
        </w:numPr>
      </w:pPr>
      <w:r>
        <w:t>Models/mouse/</w:t>
      </w:r>
      <w:proofErr w:type="spellStart"/>
      <w:r>
        <w:t>mouse_scaler.joblib</w:t>
      </w:r>
      <w:proofErr w:type="spellEnd"/>
    </w:p>
    <w:p w14:paraId="7EC2D00C" w14:textId="77777777" w:rsidR="005813F2" w:rsidRDefault="005813F2" w:rsidP="005813F2">
      <w:pPr>
        <w:pStyle w:val="ListParagraph"/>
        <w:numPr>
          <w:ilvl w:val="0"/>
          <w:numId w:val="1"/>
        </w:numPr>
      </w:pPr>
      <w:r>
        <w:t>Models/mouse/mouse_meta.json</w:t>
      </w:r>
    </w:p>
    <w:p w14:paraId="12B45752" w14:textId="77777777" w:rsidR="005813F2" w:rsidRDefault="005813F2" w:rsidP="005813F2">
      <w:pPr>
        <w:pStyle w:val="ListParagraph"/>
        <w:numPr>
          <w:ilvl w:val="0"/>
          <w:numId w:val="1"/>
        </w:numPr>
      </w:pPr>
      <w:r>
        <w:t>artifacts/mouse_svm_eval_metrics.csv</w:t>
      </w:r>
    </w:p>
    <w:p w14:paraId="2B869B1D" w14:textId="77777777" w:rsidR="005813F2" w:rsidRDefault="005813F2" w:rsidP="005813F2">
      <w:pPr>
        <w:pStyle w:val="ListParagraph"/>
        <w:numPr>
          <w:ilvl w:val="0"/>
          <w:numId w:val="1"/>
        </w:numPr>
      </w:pPr>
      <w:r>
        <w:t>artifacts/mouse_svm_eval_overview.json</w:t>
      </w:r>
    </w:p>
    <w:p w14:paraId="65F97575" w14:textId="77777777" w:rsidR="005813F2" w:rsidRDefault="005813F2" w:rsidP="005813F2">
      <w:pPr>
        <w:pStyle w:val="ListParagraph"/>
        <w:numPr>
          <w:ilvl w:val="0"/>
          <w:numId w:val="1"/>
        </w:numPr>
      </w:pPr>
      <w:r>
        <w:lastRenderedPageBreak/>
        <w:t>artifacts/mouse/mouse_scores.csv</w:t>
      </w:r>
    </w:p>
    <w:p w14:paraId="2E1C061C" w14:textId="77777777" w:rsidR="005813F2" w:rsidRDefault="005813F2" w:rsidP="005813F2">
      <w:pPr>
        <w:pStyle w:val="ListParagraph"/>
        <w:numPr>
          <w:ilvl w:val="0"/>
          <w:numId w:val="1"/>
        </w:numPr>
      </w:pPr>
      <w:r>
        <w:t>artifacts/mouse/mouse_roc.png</w:t>
      </w:r>
    </w:p>
    <w:p w14:paraId="04233CA3" w14:textId="77777777" w:rsidR="005813F2" w:rsidRDefault="005813F2" w:rsidP="005813F2">
      <w:pPr>
        <w:pStyle w:val="ListParagraph"/>
        <w:numPr>
          <w:ilvl w:val="0"/>
          <w:numId w:val="1"/>
        </w:numPr>
      </w:pPr>
      <w:r>
        <w:t>artifacts/mouse/mouse_far_frr.png</w:t>
      </w:r>
    </w:p>
    <w:p w14:paraId="56D9F23C" w14:textId="77777777" w:rsidR="005813F2" w:rsidRDefault="005813F2" w:rsidP="005813F2">
      <w:pPr>
        <w:pStyle w:val="ListParagraph"/>
        <w:numPr>
          <w:ilvl w:val="0"/>
          <w:numId w:val="1"/>
        </w:numPr>
      </w:pPr>
      <w:r>
        <w:t>artifacts/mouse/mouse_hist.png</w:t>
      </w:r>
    </w:p>
    <w:p w14:paraId="022ECA68" w14:textId="77777777" w:rsidR="005813F2" w:rsidRDefault="005813F2" w:rsidP="005813F2">
      <w:pPr>
        <w:pStyle w:val="ListParagraph"/>
        <w:numPr>
          <w:ilvl w:val="0"/>
          <w:numId w:val="1"/>
        </w:numPr>
      </w:pPr>
      <w:r>
        <w:t>artifacts/mouse/mouse_svm_confusion.png</w:t>
      </w:r>
    </w:p>
    <w:p w14:paraId="1F4B5211" w14:textId="56004327" w:rsidR="005813F2" w:rsidRDefault="005813F2" w:rsidP="005813F2">
      <w:pPr>
        <w:pStyle w:val="ListParagraph"/>
        <w:numPr>
          <w:ilvl w:val="0"/>
          <w:numId w:val="1"/>
        </w:numPr>
      </w:pPr>
      <w:r>
        <w:t>artifacts/mouse/mouse_svm_pr.png</w:t>
      </w:r>
    </w:p>
    <w:p w14:paraId="27981A83" w14:textId="77777777" w:rsidR="005813F2" w:rsidRDefault="005813F2" w:rsidP="005813F2">
      <w:r>
        <w:t>Commands run:</w:t>
      </w:r>
    </w:p>
    <w:p w14:paraId="113DE03F" w14:textId="77777777" w:rsidR="005813F2" w:rsidRPr="002D16DA" w:rsidRDefault="005813F2" w:rsidP="002D16DA">
      <w:pPr>
        <w:pStyle w:val="ListParagraph"/>
        <w:numPr>
          <w:ilvl w:val="0"/>
          <w:numId w:val="34"/>
        </w:numPr>
      </w:pPr>
      <w:r w:rsidRPr="002D16DA">
        <w:t>python Apps/behavior/train_mouse_svm.py</w:t>
      </w:r>
    </w:p>
    <w:p w14:paraId="0DD07D66" w14:textId="77777777" w:rsidR="005813F2" w:rsidRPr="002D16DA" w:rsidRDefault="005813F2" w:rsidP="002D16DA">
      <w:pPr>
        <w:pStyle w:val="ListParagraph"/>
        <w:numPr>
          <w:ilvl w:val="0"/>
          <w:numId w:val="34"/>
        </w:numPr>
      </w:pPr>
      <w:r w:rsidRPr="002D16DA">
        <w:t>python Apps/behavior/eval_mouse.py</w:t>
      </w:r>
    </w:p>
    <w:p w14:paraId="1267617D" w14:textId="77777777" w:rsidR="005813F2" w:rsidRDefault="005813F2" w:rsidP="002D16DA">
      <w:pPr>
        <w:pStyle w:val="ListParagraph"/>
        <w:numPr>
          <w:ilvl w:val="0"/>
          <w:numId w:val="34"/>
        </w:numPr>
      </w:pPr>
      <w:r w:rsidRPr="002D16DA">
        <w:t>python Apps/behavior/Plots/mouse/eval_mouse_scores.py</w:t>
      </w:r>
    </w:p>
    <w:p w14:paraId="2313AB10" w14:textId="77777777" w:rsidR="005813F2" w:rsidRDefault="005813F2" w:rsidP="005813F2"/>
    <w:p w14:paraId="56838C4E" w14:textId="631D216F" w:rsidR="005813F2" w:rsidRPr="002D16DA" w:rsidRDefault="005813F2" w:rsidP="005813F2">
      <w:pPr>
        <w:rPr>
          <w:sz w:val="36"/>
          <w:szCs w:val="36"/>
        </w:rPr>
      </w:pPr>
      <w:r w:rsidRPr="004A7DAE">
        <w:rPr>
          <w:sz w:val="36"/>
          <w:szCs w:val="36"/>
        </w:rPr>
        <w:t>C.4 Runtime fusion and policy</w:t>
      </w:r>
    </w:p>
    <w:p w14:paraId="23B1EA30" w14:textId="2C9C1AD1" w:rsidR="005813F2" w:rsidRDefault="005813F2" w:rsidP="005813F2">
      <w:r>
        <w:t>Purpose:</w:t>
      </w:r>
      <w:r w:rsidR="002D16DA">
        <w:t xml:space="preserve"> </w:t>
      </w:r>
      <w:r>
        <w:t>Runtime fusion combines keyboard, mouse and optional face scores into the final trust score and policy action.</w:t>
      </w:r>
    </w:p>
    <w:p w14:paraId="7B71FFB6" w14:textId="77777777" w:rsidR="005813F2" w:rsidRDefault="005813F2" w:rsidP="005813F2">
      <w:r>
        <w:t>Code files:</w:t>
      </w:r>
    </w:p>
    <w:p w14:paraId="5F6BE5DF" w14:textId="77777777" w:rsidR="005813F2" w:rsidRDefault="005813F2" w:rsidP="005813F2">
      <w:pPr>
        <w:pStyle w:val="ListParagraph"/>
        <w:numPr>
          <w:ilvl w:val="0"/>
          <w:numId w:val="1"/>
        </w:numPr>
      </w:pPr>
      <w:r>
        <w:t>Apps/behavior/trust_fusion.py</w:t>
      </w:r>
    </w:p>
    <w:p w14:paraId="4A5A2128" w14:textId="3CEBE334" w:rsidR="005813F2" w:rsidRDefault="005813F2" w:rsidP="005813F2">
      <w:pPr>
        <w:pStyle w:val="ListParagraph"/>
        <w:numPr>
          <w:ilvl w:val="0"/>
          <w:numId w:val="1"/>
        </w:numPr>
      </w:pPr>
      <w:r>
        <w:t>Apps/behavior/views.py</w:t>
      </w:r>
    </w:p>
    <w:p w14:paraId="7EB6DAC3" w14:textId="77777777" w:rsidR="005813F2" w:rsidRDefault="005813F2" w:rsidP="005813F2">
      <w:r>
        <w:t>Final fusion settings:</w:t>
      </w:r>
    </w:p>
    <w:p w14:paraId="47F365DF" w14:textId="77777777" w:rsidR="005813F2" w:rsidRDefault="005813F2" w:rsidP="002D16DA">
      <w:pPr>
        <w:pStyle w:val="ListParagraph"/>
        <w:numPr>
          <w:ilvl w:val="0"/>
          <w:numId w:val="35"/>
        </w:numPr>
      </w:pPr>
      <w:r>
        <w:t xml:space="preserve">behaviour_trust = 0.8 * </w:t>
      </w:r>
      <w:proofErr w:type="spellStart"/>
      <w:r>
        <w:t>keyboard_trust</w:t>
      </w:r>
      <w:proofErr w:type="spellEnd"/>
      <w:r>
        <w:t xml:space="preserve"> + 0.2 * mouse_trust</w:t>
      </w:r>
    </w:p>
    <w:p w14:paraId="5F97FFBD" w14:textId="77777777" w:rsidR="005813F2" w:rsidRDefault="005813F2" w:rsidP="002D16DA">
      <w:pPr>
        <w:pStyle w:val="ListParagraph"/>
        <w:numPr>
          <w:ilvl w:val="0"/>
          <w:numId w:val="35"/>
        </w:numPr>
      </w:pPr>
      <w:r>
        <w:t xml:space="preserve">behaviour_trust = max(behaviour_trust, </w:t>
      </w:r>
      <w:proofErr w:type="spellStart"/>
      <w:r>
        <w:t>keyboard_trust</w:t>
      </w:r>
      <w:proofErr w:type="spellEnd"/>
      <w:r>
        <w:t>)</w:t>
      </w:r>
    </w:p>
    <w:p w14:paraId="653AECCB" w14:textId="77777777" w:rsidR="005813F2" w:rsidRDefault="005813F2" w:rsidP="002D16DA">
      <w:pPr>
        <w:pStyle w:val="ListParagraph"/>
        <w:numPr>
          <w:ilvl w:val="0"/>
          <w:numId w:val="35"/>
        </w:numPr>
      </w:pPr>
      <w:r>
        <w:t>face_trust = 0.9 * face_match + 0.1 * face_liveness</w:t>
      </w:r>
    </w:p>
    <w:p w14:paraId="209B209C" w14:textId="77777777" w:rsidR="005813F2" w:rsidRDefault="005813F2" w:rsidP="002D16DA">
      <w:pPr>
        <w:pStyle w:val="ListParagraph"/>
        <w:numPr>
          <w:ilvl w:val="0"/>
          <w:numId w:val="35"/>
        </w:numPr>
      </w:pPr>
      <w:proofErr w:type="spellStart"/>
      <w:r>
        <w:t>raw_overall_trust</w:t>
      </w:r>
      <w:proofErr w:type="spellEnd"/>
      <w:r>
        <w:t xml:space="preserve"> = 0.6 * behaviour_trust + 0.4 * face_trust</w:t>
      </w:r>
    </w:p>
    <w:p w14:paraId="527DC862" w14:textId="407820AD" w:rsidR="005813F2" w:rsidRDefault="005813F2" w:rsidP="002D16DA">
      <w:pPr>
        <w:pStyle w:val="ListParagraph"/>
        <w:numPr>
          <w:ilvl w:val="0"/>
          <w:numId w:val="35"/>
        </w:numPr>
      </w:pPr>
      <w:proofErr w:type="spellStart"/>
      <w:r>
        <w:t>overall_trust</w:t>
      </w:r>
      <w:proofErr w:type="spellEnd"/>
      <w:r>
        <w:t xml:space="preserve"> = max(behaviour_trust, </w:t>
      </w:r>
      <w:proofErr w:type="spellStart"/>
      <w:r>
        <w:t>raw_overall_trust</w:t>
      </w:r>
      <w:proofErr w:type="spellEnd"/>
      <w:r>
        <w:t>)</w:t>
      </w:r>
    </w:p>
    <w:p w14:paraId="3E7D278D" w14:textId="77777777" w:rsidR="005813F2" w:rsidRPr="002D16DA" w:rsidRDefault="005813F2" w:rsidP="005813F2">
      <w:pPr>
        <w:pStyle w:val="p1"/>
        <w:rPr>
          <w:b/>
          <w:bCs/>
          <w:sz w:val="22"/>
          <w:szCs w:val="22"/>
        </w:rPr>
      </w:pPr>
      <w:r w:rsidRPr="002D16DA">
        <w:rPr>
          <w:b/>
          <w:bCs/>
          <w:sz w:val="22"/>
          <w:szCs w:val="22"/>
        </w:rPr>
        <w:t>Policy thresholds:</w:t>
      </w:r>
    </w:p>
    <w:p w14:paraId="62631ECB" w14:textId="77777777" w:rsidR="005813F2" w:rsidRDefault="005813F2" w:rsidP="002D16DA">
      <w:pPr>
        <w:pStyle w:val="ListParagraph"/>
        <w:numPr>
          <w:ilvl w:val="0"/>
          <w:numId w:val="36"/>
        </w:numPr>
      </w:pPr>
      <w:proofErr w:type="spellStart"/>
      <w:r>
        <w:t>overall_trust</w:t>
      </w:r>
      <w:proofErr w:type="spellEnd"/>
      <w:r>
        <w:t xml:space="preserve"> &lt; 0.30         -&gt; LOCK</w:t>
      </w:r>
    </w:p>
    <w:p w14:paraId="0FA13208" w14:textId="77777777" w:rsidR="005813F2" w:rsidRDefault="005813F2" w:rsidP="002D16DA">
      <w:pPr>
        <w:pStyle w:val="ListParagraph"/>
        <w:numPr>
          <w:ilvl w:val="0"/>
          <w:numId w:val="36"/>
        </w:numPr>
      </w:pPr>
      <w:r>
        <w:t xml:space="preserve">0.30 &lt;= </w:t>
      </w:r>
      <w:proofErr w:type="spellStart"/>
      <w:r>
        <w:t>overall_trust</w:t>
      </w:r>
      <w:proofErr w:type="spellEnd"/>
      <w:r>
        <w:t xml:space="preserve"> &lt; 0.55 -&gt; STEP_UP</w:t>
      </w:r>
    </w:p>
    <w:p w14:paraId="3609200B" w14:textId="77777777" w:rsidR="005813F2" w:rsidRDefault="005813F2" w:rsidP="002D16DA">
      <w:pPr>
        <w:pStyle w:val="ListParagraph"/>
        <w:numPr>
          <w:ilvl w:val="0"/>
          <w:numId w:val="36"/>
        </w:numPr>
      </w:pPr>
      <w:proofErr w:type="spellStart"/>
      <w:r>
        <w:t>overall_trust</w:t>
      </w:r>
      <w:proofErr w:type="spellEnd"/>
      <w:r>
        <w:t xml:space="preserve"> &gt;= 0.55        -&gt; ALLOW</w:t>
      </w:r>
    </w:p>
    <w:p w14:paraId="171F163F" w14:textId="77777777" w:rsidR="005813F2" w:rsidRDefault="005813F2" w:rsidP="005813F2">
      <w:pPr>
        <w:pStyle w:val="p1"/>
      </w:pPr>
      <w:r>
        <w:rPr>
          <w:b/>
          <w:bCs/>
        </w:rPr>
        <w:t>Important note:</w:t>
      </w:r>
      <w:r>
        <w:br/>
        <w:t>These weights and thresholds are implementation choices from this prototype. They are not copied from the literature.</w:t>
      </w:r>
    </w:p>
    <w:p w14:paraId="433A97E4" w14:textId="739FA853" w:rsidR="005813F2" w:rsidRPr="002D16DA" w:rsidRDefault="005813F2" w:rsidP="005813F2">
      <w:pPr>
        <w:rPr>
          <w:b/>
          <w:bCs/>
          <w:sz w:val="32"/>
          <w:szCs w:val="32"/>
        </w:rPr>
      </w:pPr>
      <w:r w:rsidRPr="004A7DAE">
        <w:rPr>
          <w:b/>
          <w:bCs/>
          <w:sz w:val="32"/>
          <w:szCs w:val="32"/>
        </w:rPr>
        <w:t>C.5 Takeover replay generation</w:t>
      </w:r>
    </w:p>
    <w:p w14:paraId="66E02218" w14:textId="71395310" w:rsidR="005813F2" w:rsidRDefault="005813F2" w:rsidP="005813F2">
      <w:r>
        <w:t>Purpose:</w:t>
      </w:r>
      <w:r w:rsidR="002D16DA">
        <w:t xml:space="preserve"> </w:t>
      </w:r>
      <w:r>
        <w:t>The takeover replay shows how claimed-user keyboard trust changes when the active typist switches.</w:t>
      </w:r>
    </w:p>
    <w:p w14:paraId="3F88F060" w14:textId="77777777" w:rsidR="005813F2" w:rsidRDefault="005813F2" w:rsidP="005813F2">
      <w:r>
        <w:t>Code file:</w:t>
      </w:r>
    </w:p>
    <w:p w14:paraId="086D73E4" w14:textId="7F67B46B" w:rsidR="005813F2" w:rsidRDefault="005813F2" w:rsidP="005813F2">
      <w:pPr>
        <w:pStyle w:val="ListParagraph"/>
        <w:numPr>
          <w:ilvl w:val="0"/>
          <w:numId w:val="1"/>
        </w:numPr>
      </w:pPr>
      <w:r>
        <w:t>make_takeover_plot.py</w:t>
      </w:r>
    </w:p>
    <w:p w14:paraId="6A03B350" w14:textId="77777777" w:rsidR="005813F2" w:rsidRDefault="005813F2" w:rsidP="005813F2">
      <w:r>
        <w:lastRenderedPageBreak/>
        <w:t>Input:</w:t>
      </w:r>
    </w:p>
    <w:p w14:paraId="2B02FAD3" w14:textId="77777777" w:rsidR="005813F2" w:rsidRDefault="005813F2" w:rsidP="005813F2">
      <w:pPr>
        <w:pStyle w:val="ListParagraph"/>
        <w:numPr>
          <w:ilvl w:val="0"/>
          <w:numId w:val="1"/>
        </w:numPr>
      </w:pPr>
      <w:r>
        <w:t>Held-out keyboard test windows</w:t>
      </w:r>
    </w:p>
    <w:p w14:paraId="116CFC0B" w14:textId="1E8F0C45" w:rsidR="005813F2" w:rsidRDefault="005813F2" w:rsidP="005813F2">
      <w:pPr>
        <w:pStyle w:val="ListParagraph"/>
        <w:numPr>
          <w:ilvl w:val="0"/>
          <w:numId w:val="1"/>
        </w:numPr>
      </w:pPr>
      <w:r>
        <w:t>Saved keyboard SVM model and scaler</w:t>
      </w:r>
    </w:p>
    <w:p w14:paraId="1D0DF762" w14:textId="77777777" w:rsidR="005813F2" w:rsidRDefault="005813F2" w:rsidP="005813F2">
      <w:r>
        <w:t>Main outputs:</w:t>
      </w:r>
    </w:p>
    <w:p w14:paraId="3BD825B8" w14:textId="77777777" w:rsidR="005813F2" w:rsidRDefault="005813F2" w:rsidP="005813F2">
      <w:pPr>
        <w:pStyle w:val="ListParagraph"/>
        <w:numPr>
          <w:ilvl w:val="0"/>
          <w:numId w:val="1"/>
        </w:numPr>
      </w:pPr>
      <w:r>
        <w:t>artifacts/realtime/takeover_sim_kb.csv</w:t>
      </w:r>
    </w:p>
    <w:p w14:paraId="25B31F6D" w14:textId="7584683B" w:rsidR="005813F2" w:rsidRDefault="005813F2" w:rsidP="005813F2">
      <w:pPr>
        <w:pStyle w:val="ListParagraph"/>
        <w:numPr>
          <w:ilvl w:val="0"/>
          <w:numId w:val="1"/>
        </w:numPr>
      </w:pPr>
      <w:r>
        <w:t>artifacts/realtime/takeover_sim_kb.png</w:t>
      </w:r>
    </w:p>
    <w:p w14:paraId="0C7AECE2" w14:textId="77777777" w:rsidR="002D16DA" w:rsidRDefault="005813F2" w:rsidP="005813F2">
      <w:r>
        <w:t>Command run:</w:t>
      </w:r>
    </w:p>
    <w:p w14:paraId="302C1E26" w14:textId="77777777" w:rsidR="002D16DA" w:rsidRDefault="005813F2" w:rsidP="005813F2">
      <w:pPr>
        <w:pStyle w:val="ListParagraph"/>
        <w:numPr>
          <w:ilvl w:val="0"/>
          <w:numId w:val="1"/>
        </w:numPr>
      </w:pPr>
      <w:r w:rsidRPr="002D16DA">
        <w:t>python make_takeover_plot.py</w:t>
      </w:r>
    </w:p>
    <w:p w14:paraId="508262F2" w14:textId="77777777" w:rsidR="002D16DA" w:rsidRDefault="002D16DA" w:rsidP="002D16DA">
      <w:pPr>
        <w:rPr>
          <w:b/>
          <w:bCs/>
          <w:sz w:val="36"/>
          <w:szCs w:val="36"/>
        </w:rPr>
      </w:pPr>
    </w:p>
    <w:p w14:paraId="40779889" w14:textId="351AAB9E" w:rsidR="005813F2" w:rsidRDefault="005813F2" w:rsidP="005813F2">
      <w:r w:rsidRPr="002D16DA">
        <w:rPr>
          <w:b/>
          <w:bCs/>
          <w:sz w:val="36"/>
          <w:szCs w:val="36"/>
        </w:rPr>
        <w:t>C.6 Real-time session plots</w:t>
      </w:r>
    </w:p>
    <w:p w14:paraId="20D28E93" w14:textId="2909D986" w:rsidR="005813F2" w:rsidRDefault="005813F2" w:rsidP="005813F2">
      <w:r>
        <w:t>Purpose:</w:t>
      </w:r>
      <w:r w:rsidR="002D16DA">
        <w:t xml:space="preserve"> </w:t>
      </w:r>
      <w:r>
        <w:t>This script generates runtime trust plots from live browser logs.</w:t>
      </w:r>
    </w:p>
    <w:p w14:paraId="48B4614A" w14:textId="77777777" w:rsidR="005813F2" w:rsidRDefault="005813F2" w:rsidP="005813F2">
      <w:r>
        <w:t>Code file:</w:t>
      </w:r>
    </w:p>
    <w:p w14:paraId="1E39C097" w14:textId="2C4BD391" w:rsidR="005813F2" w:rsidRDefault="005813F2" w:rsidP="005813F2">
      <w:pPr>
        <w:pStyle w:val="ListParagraph"/>
        <w:numPr>
          <w:ilvl w:val="0"/>
          <w:numId w:val="1"/>
        </w:numPr>
      </w:pPr>
      <w:r>
        <w:t>Apps/behavior/eval_realtime_plots.py</w:t>
      </w:r>
    </w:p>
    <w:p w14:paraId="289E3467" w14:textId="77777777" w:rsidR="005813F2" w:rsidRDefault="005813F2" w:rsidP="005813F2">
      <w:r>
        <w:t>Input:</w:t>
      </w:r>
    </w:p>
    <w:p w14:paraId="21194DD1" w14:textId="60BF3A48" w:rsidR="005813F2" w:rsidRDefault="005813F2" w:rsidP="005813F2">
      <w:pPr>
        <w:pStyle w:val="ListParagraph"/>
        <w:numPr>
          <w:ilvl w:val="0"/>
          <w:numId w:val="1"/>
        </w:numPr>
      </w:pPr>
      <w:r>
        <w:t>artifacts/realtime/live_trust_timeseries.csv</w:t>
      </w:r>
    </w:p>
    <w:p w14:paraId="62CB200B" w14:textId="77777777" w:rsidR="005813F2" w:rsidRDefault="005813F2" w:rsidP="005813F2">
      <w:r>
        <w:t>Main outputs:</w:t>
      </w:r>
    </w:p>
    <w:p w14:paraId="25992D06" w14:textId="77777777" w:rsidR="005813F2" w:rsidRDefault="005813F2" w:rsidP="005813F2">
      <w:pPr>
        <w:pStyle w:val="ListParagraph"/>
        <w:numPr>
          <w:ilvl w:val="0"/>
          <w:numId w:val="1"/>
        </w:numPr>
      </w:pPr>
      <w:r>
        <w:t>artifacts/realtime/fig_trust_timeseries.png</w:t>
      </w:r>
    </w:p>
    <w:p w14:paraId="00610FA8" w14:textId="77777777" w:rsidR="005813F2" w:rsidRDefault="005813F2" w:rsidP="005813F2">
      <w:pPr>
        <w:pStyle w:val="ListParagraph"/>
        <w:numPr>
          <w:ilvl w:val="0"/>
          <w:numId w:val="1"/>
        </w:numPr>
      </w:pPr>
      <w:r>
        <w:t>artifacts/realtime/fig_trust_histograms.png</w:t>
      </w:r>
    </w:p>
    <w:p w14:paraId="26A256A8" w14:textId="77777777" w:rsidR="005813F2" w:rsidRDefault="005813F2" w:rsidP="005813F2">
      <w:pPr>
        <w:pStyle w:val="ListParagraph"/>
        <w:numPr>
          <w:ilvl w:val="0"/>
          <w:numId w:val="1"/>
        </w:numPr>
      </w:pPr>
      <w:r>
        <w:t>artifacts/realtime/fig_actions_bar.png</w:t>
      </w:r>
    </w:p>
    <w:p w14:paraId="727A85BC" w14:textId="395AF441" w:rsidR="005813F2" w:rsidRDefault="005813F2" w:rsidP="005813F2">
      <w:pPr>
        <w:pStyle w:val="ListParagraph"/>
        <w:numPr>
          <w:ilvl w:val="0"/>
          <w:numId w:val="1"/>
        </w:numPr>
      </w:pPr>
      <w:r>
        <w:t>artifacts/realtime/trust_summary.csv</w:t>
      </w:r>
    </w:p>
    <w:p w14:paraId="175739B1" w14:textId="77777777" w:rsidR="001B7833" w:rsidRDefault="005813F2" w:rsidP="005813F2">
      <w:r>
        <w:t>Command run:</w:t>
      </w:r>
    </w:p>
    <w:p w14:paraId="4E86A188" w14:textId="77777777" w:rsidR="002D16DA" w:rsidRDefault="005813F2" w:rsidP="001B7833">
      <w:pPr>
        <w:pStyle w:val="ListParagraph"/>
        <w:numPr>
          <w:ilvl w:val="0"/>
          <w:numId w:val="1"/>
        </w:numPr>
      </w:pPr>
      <w:r w:rsidRPr="001B7833">
        <w:t>python Apps/behavior/eval_realtime_plots.py</w:t>
      </w:r>
    </w:p>
    <w:p w14:paraId="26E68A7D" w14:textId="2ECE97CB" w:rsidR="005813F2" w:rsidRDefault="005813F2" w:rsidP="005813F2">
      <w:r w:rsidRPr="002D16DA">
        <w:rPr>
          <w:b/>
          <w:bCs/>
          <w:sz w:val="32"/>
          <w:szCs w:val="32"/>
        </w:rPr>
        <w:t>C.7 Labelled live-stream policy test</w:t>
      </w:r>
    </w:p>
    <w:p w14:paraId="53E3525B" w14:textId="5566EFDE" w:rsidR="005813F2" w:rsidRDefault="005813F2" w:rsidP="005813F2">
      <w:r>
        <w:t>Purpose:</w:t>
      </w:r>
      <w:r w:rsidR="002D16DA">
        <w:t xml:space="preserve"> </w:t>
      </w:r>
      <w:r>
        <w:t>The labelled live test checks policy behaviour on unseen browser activity using separate genuine and takeover recordings.</w:t>
      </w:r>
    </w:p>
    <w:p w14:paraId="52DB58F4" w14:textId="77777777" w:rsidR="005813F2" w:rsidRDefault="005813F2" w:rsidP="005813F2">
      <w:r>
        <w:t>Code file:</w:t>
      </w:r>
    </w:p>
    <w:p w14:paraId="7B3AB51B" w14:textId="16B819BE" w:rsidR="005813F2" w:rsidRDefault="005813F2" w:rsidP="005813F2">
      <w:pPr>
        <w:pStyle w:val="ListParagraph"/>
        <w:numPr>
          <w:ilvl w:val="0"/>
          <w:numId w:val="1"/>
        </w:numPr>
      </w:pPr>
      <w:r>
        <w:t>Apps/behavior/eval_live_labelled.py</w:t>
      </w:r>
    </w:p>
    <w:p w14:paraId="1642CEF6" w14:textId="77777777" w:rsidR="005813F2" w:rsidRDefault="005813F2" w:rsidP="005813F2">
      <w:r>
        <w:t>Input files:</w:t>
      </w:r>
    </w:p>
    <w:p w14:paraId="1C0A7A7A" w14:textId="77777777" w:rsidR="005813F2" w:rsidRDefault="005813F2" w:rsidP="005813F2">
      <w:pPr>
        <w:pStyle w:val="ListParagraph"/>
        <w:numPr>
          <w:ilvl w:val="0"/>
          <w:numId w:val="1"/>
        </w:numPr>
      </w:pPr>
      <w:r>
        <w:t>artifacts/realtime/live_genuine.csv</w:t>
      </w:r>
    </w:p>
    <w:p w14:paraId="572523D2" w14:textId="6E3F859A" w:rsidR="005813F2" w:rsidRDefault="005813F2" w:rsidP="005813F2">
      <w:pPr>
        <w:pStyle w:val="ListParagraph"/>
        <w:numPr>
          <w:ilvl w:val="0"/>
          <w:numId w:val="1"/>
        </w:numPr>
      </w:pPr>
      <w:r>
        <w:t>artifacts/realtime/live_takeover.csv</w:t>
      </w:r>
    </w:p>
    <w:p w14:paraId="46DC12F2" w14:textId="77777777" w:rsidR="005813F2" w:rsidRDefault="005813F2" w:rsidP="005813F2">
      <w:r>
        <w:t>Main output:</w:t>
      </w:r>
    </w:p>
    <w:p w14:paraId="4DFC4476" w14:textId="584565BB" w:rsidR="005813F2" w:rsidRDefault="005813F2" w:rsidP="005813F2">
      <w:pPr>
        <w:pStyle w:val="ListParagraph"/>
        <w:numPr>
          <w:ilvl w:val="0"/>
          <w:numId w:val="1"/>
        </w:numPr>
      </w:pPr>
      <w:r>
        <w:t>artifacts/realtime/live_labelled_policy_metrics.csv</w:t>
      </w:r>
    </w:p>
    <w:p w14:paraId="61DB3BCE" w14:textId="77777777" w:rsidR="005813F2" w:rsidRDefault="005813F2" w:rsidP="005813F2">
      <w:r>
        <w:lastRenderedPageBreak/>
        <w:t>Final labelled live result:</w:t>
      </w:r>
    </w:p>
    <w:p w14:paraId="32923EFB" w14:textId="77777777" w:rsidR="005813F2" w:rsidRDefault="005813F2" w:rsidP="005813F2">
      <w:pPr>
        <w:pStyle w:val="ListParagraph"/>
        <w:numPr>
          <w:ilvl w:val="0"/>
          <w:numId w:val="1"/>
        </w:numPr>
      </w:pPr>
      <w:r>
        <w:t>Genuine rows: 822</w:t>
      </w:r>
    </w:p>
    <w:p w14:paraId="2F86E14D" w14:textId="77777777" w:rsidR="005813F2" w:rsidRDefault="005813F2" w:rsidP="005813F2">
      <w:pPr>
        <w:pStyle w:val="ListParagraph"/>
        <w:numPr>
          <w:ilvl w:val="0"/>
          <w:numId w:val="1"/>
        </w:numPr>
      </w:pPr>
      <w:r>
        <w:t>Takeover rows: 845</w:t>
      </w:r>
    </w:p>
    <w:p w14:paraId="647E10B3" w14:textId="77777777" w:rsidR="005813F2" w:rsidRDefault="005813F2" w:rsidP="005813F2">
      <w:pPr>
        <w:pStyle w:val="ListParagraph"/>
        <w:numPr>
          <w:ilvl w:val="0"/>
          <w:numId w:val="1"/>
        </w:numPr>
      </w:pPr>
      <w:r>
        <w:t>Live policy accuracy: 75.6%</w:t>
      </w:r>
    </w:p>
    <w:p w14:paraId="5353990A" w14:textId="77777777" w:rsidR="005813F2" w:rsidRDefault="005813F2" w:rsidP="005813F2">
      <w:pPr>
        <w:pStyle w:val="ListParagraph"/>
        <w:numPr>
          <w:ilvl w:val="0"/>
          <w:numId w:val="1"/>
        </w:numPr>
      </w:pPr>
      <w:r>
        <w:t>Genuine allow rate: 95.5%</w:t>
      </w:r>
    </w:p>
    <w:p w14:paraId="4922F1B2" w14:textId="77777777" w:rsidR="005813F2" w:rsidRDefault="005813F2" w:rsidP="005813F2">
      <w:pPr>
        <w:pStyle w:val="ListParagraph"/>
        <w:numPr>
          <w:ilvl w:val="0"/>
          <w:numId w:val="1"/>
        </w:numPr>
      </w:pPr>
      <w:r>
        <w:t>Genuine false alarm rate: 4.5%</w:t>
      </w:r>
    </w:p>
    <w:p w14:paraId="5B6BE82D" w14:textId="15CA86CA" w:rsidR="005813F2" w:rsidRDefault="005813F2" w:rsidP="005813F2">
      <w:pPr>
        <w:pStyle w:val="ListParagraph"/>
        <w:numPr>
          <w:ilvl w:val="0"/>
          <w:numId w:val="1"/>
        </w:numPr>
      </w:pPr>
      <w:r>
        <w:t>Takeover detection rate: 56.2%</w:t>
      </w:r>
    </w:p>
    <w:p w14:paraId="55B6E4AE" w14:textId="482CA5B8" w:rsidR="005813F2" w:rsidRDefault="005813F2" w:rsidP="005813F2">
      <w:r>
        <w:t>Commands used during recording and evaluation:</w:t>
      </w:r>
    </w:p>
    <w:p w14:paraId="646FDB59" w14:textId="77777777" w:rsidR="005813F2" w:rsidRDefault="005813F2" w:rsidP="001B7833">
      <w:pPr>
        <w:pStyle w:val="ListParagraph"/>
        <w:numPr>
          <w:ilvl w:val="0"/>
          <w:numId w:val="28"/>
        </w:numPr>
      </w:pPr>
      <w:r>
        <w:t>rm artifacts/realtime/live_trust_timeseries.csv</w:t>
      </w:r>
    </w:p>
    <w:p w14:paraId="323ED401" w14:textId="77777777" w:rsidR="005813F2" w:rsidRDefault="005813F2" w:rsidP="001B7833">
      <w:pPr>
        <w:pStyle w:val="ListParagraph"/>
        <w:numPr>
          <w:ilvl w:val="0"/>
          <w:numId w:val="28"/>
        </w:numPr>
      </w:pPr>
      <w:r>
        <w:t xml:space="preserve">python manage.py </w:t>
      </w:r>
      <w:proofErr w:type="spellStart"/>
      <w:r>
        <w:t>runserver</w:t>
      </w:r>
      <w:proofErr w:type="spellEnd"/>
    </w:p>
    <w:p w14:paraId="2F57E8B4" w14:textId="77777777" w:rsidR="005813F2" w:rsidRDefault="005813F2" w:rsidP="001B7833">
      <w:pPr>
        <w:pStyle w:val="ListParagraph"/>
        <w:numPr>
          <w:ilvl w:val="0"/>
          <w:numId w:val="28"/>
        </w:numPr>
      </w:pPr>
      <w:r>
        <w:t>cp artifacts/realtime/live_trust_timeseries.csv artifacts/realtime/live_genuine.csv</w:t>
      </w:r>
    </w:p>
    <w:p w14:paraId="5A872006" w14:textId="77777777" w:rsidR="005813F2" w:rsidRDefault="005813F2" w:rsidP="001B7833">
      <w:pPr>
        <w:pStyle w:val="ListParagraph"/>
        <w:numPr>
          <w:ilvl w:val="0"/>
          <w:numId w:val="28"/>
        </w:numPr>
      </w:pPr>
      <w:r>
        <w:t>rm artifacts/realtime/live_trust_timeseries.csv</w:t>
      </w:r>
    </w:p>
    <w:p w14:paraId="0CE46FD5" w14:textId="77777777" w:rsidR="005813F2" w:rsidRDefault="005813F2" w:rsidP="001B7833">
      <w:pPr>
        <w:pStyle w:val="ListParagraph"/>
        <w:numPr>
          <w:ilvl w:val="0"/>
          <w:numId w:val="28"/>
        </w:numPr>
      </w:pPr>
      <w:r>
        <w:t xml:space="preserve">python manage.py </w:t>
      </w:r>
      <w:proofErr w:type="spellStart"/>
      <w:r>
        <w:t>runserver</w:t>
      </w:r>
      <w:proofErr w:type="spellEnd"/>
    </w:p>
    <w:p w14:paraId="32A2F634" w14:textId="77777777" w:rsidR="005813F2" w:rsidRDefault="005813F2" w:rsidP="001B7833">
      <w:pPr>
        <w:pStyle w:val="ListParagraph"/>
        <w:numPr>
          <w:ilvl w:val="0"/>
          <w:numId w:val="28"/>
        </w:numPr>
      </w:pPr>
      <w:r>
        <w:t>cp artifacts/realtime/live_trust_timeseries.csv artifacts/realtime/live_takeover.csv</w:t>
      </w:r>
    </w:p>
    <w:p w14:paraId="19AC1E7C" w14:textId="77777777" w:rsidR="005813F2" w:rsidRDefault="005813F2" w:rsidP="001B7833">
      <w:pPr>
        <w:pStyle w:val="ListParagraph"/>
        <w:numPr>
          <w:ilvl w:val="0"/>
          <w:numId w:val="28"/>
        </w:numPr>
      </w:pPr>
      <w:r w:rsidRPr="001B7833">
        <w:t>python Apps/behavior/eval_live_labelled.py</w:t>
      </w:r>
    </w:p>
    <w:p w14:paraId="7B1A38A2" w14:textId="77777777" w:rsidR="005813F2" w:rsidRDefault="005813F2" w:rsidP="005813F2"/>
    <w:p w14:paraId="37FBAAE5" w14:textId="77777777" w:rsidR="005813F2" w:rsidRDefault="005813F2" w:rsidP="005813F2"/>
    <w:p w14:paraId="4CD7D966" w14:textId="77777777" w:rsidR="005813F2" w:rsidRPr="007E2B58" w:rsidRDefault="005813F2" w:rsidP="005813F2">
      <w:pPr>
        <w:rPr>
          <w:b/>
          <w:bCs/>
          <w:sz w:val="40"/>
          <w:szCs w:val="40"/>
        </w:rPr>
      </w:pPr>
      <w:r w:rsidRPr="007E2B58">
        <w:rPr>
          <w:b/>
          <w:bCs/>
          <w:sz w:val="40"/>
          <w:szCs w:val="40"/>
        </w:rPr>
        <w:t>Appendix F – Execution evidence screenshots</w:t>
      </w:r>
    </w:p>
    <w:p w14:paraId="0FBBFF77" w14:textId="77777777" w:rsidR="005813F2" w:rsidRDefault="005813F2" w:rsidP="005813F2"/>
    <w:p w14:paraId="651107A1" w14:textId="4EAE696B" w:rsidR="005813F2" w:rsidRDefault="005813F2" w:rsidP="005813F2">
      <w:r>
        <w:t>This appendix provides terminal and runtime screenshots showing that the main training, evaluation, plotting and live-policy scripts were executed. The screenshots are included as supporting evidence for the methods and results reported in Chapters 3 and 4.</w:t>
      </w:r>
    </w:p>
    <w:p w14:paraId="1E1BCBED" w14:textId="140EFDD3" w:rsidR="005813F2" w:rsidRPr="005866DF" w:rsidRDefault="005813F2" w:rsidP="005813F2">
      <w:pPr>
        <w:rPr>
          <w:b/>
          <w:bCs/>
          <w:sz w:val="32"/>
          <w:szCs w:val="32"/>
        </w:rPr>
      </w:pPr>
      <w:r w:rsidRPr="007E2B58">
        <w:rPr>
          <w:b/>
          <w:bCs/>
          <w:sz w:val="32"/>
          <w:szCs w:val="32"/>
        </w:rPr>
        <w:t>F.1 Keyboard CAE training and evaluation</w:t>
      </w:r>
    </w:p>
    <w:p w14:paraId="2B6B0590" w14:textId="77777777" w:rsidR="005813F2" w:rsidRDefault="005813F2" w:rsidP="005813F2">
      <w:r>
        <w:t>Figure F.1 – Keyboard CAE training output showing 51 users retained, per-user CAE training, and saved training summary files.</w:t>
      </w:r>
    </w:p>
    <w:p w14:paraId="72AE8D06" w14:textId="1E2C33DD" w:rsidR="005813F2" w:rsidRDefault="005813F2" w:rsidP="005813F2">
      <w:r>
        <w:rPr>
          <w:noProof/>
        </w:rPr>
        <w:lastRenderedPageBreak/>
        <w:drawing>
          <wp:inline distT="0" distB="0" distL="0" distR="0" wp14:anchorId="1AE9552D" wp14:editId="0475536D">
            <wp:extent cx="5731510" cy="4934585"/>
            <wp:effectExtent l="0" t="0" r="0" b="5715"/>
            <wp:docPr id="16515924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592418" name="Picture 1651592418"/>
                    <pic:cNvPicPr/>
                  </pic:nvPicPr>
                  <pic:blipFill>
                    <a:blip r:embed="rId51">
                      <a:extLst>
                        <a:ext uri="{28A0092B-C50C-407E-A947-70E740481C1C}">
                          <a14:useLocalDpi xmlns:a14="http://schemas.microsoft.com/office/drawing/2010/main" val="0"/>
                        </a:ext>
                      </a:extLst>
                    </a:blip>
                    <a:stretch>
                      <a:fillRect/>
                    </a:stretch>
                  </pic:blipFill>
                  <pic:spPr>
                    <a:xfrm>
                      <a:off x="0" y="0"/>
                      <a:ext cx="5731510" cy="4934585"/>
                    </a:xfrm>
                    <a:prstGeom prst="rect">
                      <a:avLst/>
                    </a:prstGeom>
                  </pic:spPr>
                </pic:pic>
              </a:graphicData>
            </a:graphic>
          </wp:inline>
        </w:drawing>
      </w:r>
    </w:p>
    <w:p w14:paraId="28273764" w14:textId="77777777" w:rsidR="005866DF" w:rsidRDefault="005866DF" w:rsidP="005813F2"/>
    <w:p w14:paraId="2D650383" w14:textId="20CE5F35" w:rsidR="005813F2" w:rsidRDefault="005813F2" w:rsidP="005813F2">
      <w:r>
        <w:t>Figure F.2 – Corrected keyboard CAE evaluation output showing per-user thresholds and saved kb_cae_metrics_explicit.csv and kb_cae_overview_explicit.json.</w:t>
      </w:r>
    </w:p>
    <w:p w14:paraId="17447476" w14:textId="77777777" w:rsidR="005813F2" w:rsidRDefault="005813F2" w:rsidP="005813F2"/>
    <w:p w14:paraId="38348B5D" w14:textId="77777777" w:rsidR="005813F2" w:rsidRDefault="005813F2" w:rsidP="005813F2">
      <w:r>
        <w:rPr>
          <w:noProof/>
        </w:rPr>
        <w:lastRenderedPageBreak/>
        <w:drawing>
          <wp:inline distT="0" distB="0" distL="0" distR="0" wp14:anchorId="240E394B" wp14:editId="50B8AAAB">
            <wp:extent cx="2682240" cy="6906895"/>
            <wp:effectExtent l="0" t="0" r="0" b="1905"/>
            <wp:docPr id="13366481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648111" name="Picture 1336648111"/>
                    <pic:cNvPicPr/>
                  </pic:nvPicPr>
                  <pic:blipFill rotWithShape="1">
                    <a:blip r:embed="rId52">
                      <a:extLst>
                        <a:ext uri="{28A0092B-C50C-407E-A947-70E740481C1C}">
                          <a14:useLocalDpi xmlns:a14="http://schemas.microsoft.com/office/drawing/2010/main" val="0"/>
                        </a:ext>
                      </a:extLst>
                    </a:blip>
                    <a:srcRect l="-1" r="49752"/>
                    <a:stretch>
                      <a:fillRect/>
                    </a:stretch>
                  </pic:blipFill>
                  <pic:spPr bwMode="auto">
                    <a:xfrm>
                      <a:off x="0" y="0"/>
                      <a:ext cx="2707952" cy="6973105"/>
                    </a:xfrm>
                    <a:prstGeom prst="rect">
                      <a:avLst/>
                    </a:prstGeom>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57783358" wp14:editId="39568CEA">
            <wp:extent cx="2651760" cy="6955155"/>
            <wp:effectExtent l="0" t="0" r="2540" b="4445"/>
            <wp:docPr id="16289269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926918" name="Picture 1628926918"/>
                    <pic:cNvPicPr/>
                  </pic:nvPicPr>
                  <pic:blipFill rotWithShape="1">
                    <a:blip r:embed="rId53">
                      <a:extLst>
                        <a:ext uri="{28A0092B-C50C-407E-A947-70E740481C1C}">
                          <a14:useLocalDpi xmlns:a14="http://schemas.microsoft.com/office/drawing/2010/main" val="0"/>
                        </a:ext>
                      </a:extLst>
                    </a:blip>
                    <a:srcRect r="53734"/>
                    <a:stretch>
                      <a:fillRect/>
                    </a:stretch>
                  </pic:blipFill>
                  <pic:spPr bwMode="auto">
                    <a:xfrm>
                      <a:off x="0" y="0"/>
                      <a:ext cx="2651760" cy="6955155"/>
                    </a:xfrm>
                    <a:prstGeom prst="rect">
                      <a:avLst/>
                    </a:prstGeom>
                    <a:ln>
                      <a:noFill/>
                    </a:ln>
                    <a:extLst>
                      <a:ext uri="{53640926-AAD7-44D8-BBD7-CCE9431645EC}">
                        <a14:shadowObscured xmlns:a14="http://schemas.microsoft.com/office/drawing/2010/main"/>
                      </a:ext>
                    </a:extLst>
                  </pic:spPr>
                </pic:pic>
              </a:graphicData>
            </a:graphic>
          </wp:inline>
        </w:drawing>
      </w:r>
    </w:p>
    <w:p w14:paraId="52D346FA" w14:textId="77777777" w:rsidR="005813F2" w:rsidRDefault="005813F2" w:rsidP="005813F2"/>
    <w:p w14:paraId="0E56B6A5" w14:textId="77777777" w:rsidR="005813F2" w:rsidRDefault="005813F2" w:rsidP="005813F2"/>
    <w:p w14:paraId="2FA998E8" w14:textId="77777777" w:rsidR="005813F2" w:rsidRPr="005C607D" w:rsidRDefault="005813F2" w:rsidP="005813F2">
      <w:pPr>
        <w:rPr>
          <w:b/>
          <w:bCs/>
          <w:sz w:val="32"/>
          <w:szCs w:val="32"/>
        </w:rPr>
      </w:pPr>
      <w:r w:rsidRPr="005C607D">
        <w:rPr>
          <w:b/>
          <w:bCs/>
          <w:sz w:val="32"/>
          <w:szCs w:val="32"/>
        </w:rPr>
        <w:t>F.2 Keyboard SVM training and evaluation</w:t>
      </w:r>
    </w:p>
    <w:p w14:paraId="185BC244" w14:textId="77777777" w:rsidR="005813F2" w:rsidRDefault="005813F2" w:rsidP="005813F2"/>
    <w:p w14:paraId="13387735" w14:textId="77777777" w:rsidR="005813F2" w:rsidRDefault="005813F2" w:rsidP="005813F2">
      <w:r>
        <w:t>Figure F.3 – Keyboard SVM final evaluation output showing explicit train/validation/test files, selected hyperparameters C=20.0, gamma=0.1, and macro FAR/FRR/ACC.</w:t>
      </w:r>
    </w:p>
    <w:p w14:paraId="7841F12F" w14:textId="77777777" w:rsidR="005813F2" w:rsidRDefault="005813F2" w:rsidP="005813F2">
      <w:pPr>
        <w:jc w:val="center"/>
      </w:pPr>
      <w:r>
        <w:rPr>
          <w:noProof/>
        </w:rPr>
        <w:lastRenderedPageBreak/>
        <w:drawing>
          <wp:inline distT="0" distB="0" distL="0" distR="0" wp14:anchorId="4868AD99" wp14:editId="531C4F8B">
            <wp:extent cx="4277360" cy="3793460"/>
            <wp:effectExtent l="0" t="0" r="2540" b="4445"/>
            <wp:docPr id="188081922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819229" name="Picture 1880819229"/>
                    <pic:cNvPicPr/>
                  </pic:nvPicPr>
                  <pic:blipFill rotWithShape="1">
                    <a:blip r:embed="rId54">
                      <a:extLst>
                        <a:ext uri="{28A0092B-C50C-407E-A947-70E740481C1C}">
                          <a14:useLocalDpi xmlns:a14="http://schemas.microsoft.com/office/drawing/2010/main" val="0"/>
                        </a:ext>
                      </a:extLst>
                    </a:blip>
                    <a:srcRect r="40261"/>
                    <a:stretch>
                      <a:fillRect/>
                    </a:stretch>
                  </pic:blipFill>
                  <pic:spPr bwMode="auto">
                    <a:xfrm>
                      <a:off x="0" y="0"/>
                      <a:ext cx="4295732" cy="3809754"/>
                    </a:xfrm>
                    <a:prstGeom prst="rect">
                      <a:avLst/>
                    </a:prstGeom>
                    <a:ln>
                      <a:noFill/>
                    </a:ln>
                    <a:extLst>
                      <a:ext uri="{53640926-AAD7-44D8-BBD7-CCE9431645EC}">
                        <a14:shadowObscured xmlns:a14="http://schemas.microsoft.com/office/drawing/2010/main"/>
                      </a:ext>
                    </a:extLst>
                  </pic:spPr>
                </pic:pic>
              </a:graphicData>
            </a:graphic>
          </wp:inline>
        </w:drawing>
      </w:r>
    </w:p>
    <w:p w14:paraId="14CE9C7A" w14:textId="77777777" w:rsidR="005813F2" w:rsidRDefault="005813F2" w:rsidP="005813F2"/>
    <w:p w14:paraId="5555A64C" w14:textId="77777777" w:rsidR="005813F2" w:rsidRPr="005C607D" w:rsidRDefault="005813F2" w:rsidP="005813F2">
      <w:pPr>
        <w:rPr>
          <w:b/>
          <w:bCs/>
          <w:sz w:val="36"/>
          <w:szCs w:val="36"/>
        </w:rPr>
      </w:pPr>
      <w:r w:rsidRPr="005C607D">
        <w:rPr>
          <w:b/>
          <w:bCs/>
          <w:sz w:val="36"/>
          <w:szCs w:val="36"/>
        </w:rPr>
        <w:t>F.3 Mouse SVM training and evaluation</w:t>
      </w:r>
    </w:p>
    <w:p w14:paraId="51D9915E" w14:textId="77777777" w:rsidR="005813F2" w:rsidRDefault="005813F2" w:rsidP="005813F2"/>
    <w:p w14:paraId="22AAA23C" w14:textId="77777777" w:rsidR="005813F2" w:rsidRDefault="005813F2" w:rsidP="005813F2">
      <w:r>
        <w:t>Figure F.4 – Mouse SVM training output showing grouped cross-validation, selected SVM settings and saved model artefacts.</w:t>
      </w:r>
    </w:p>
    <w:p w14:paraId="071E9E88" w14:textId="77777777" w:rsidR="005813F2" w:rsidRDefault="005813F2" w:rsidP="005813F2">
      <w:r>
        <w:rPr>
          <w:noProof/>
        </w:rPr>
        <w:lastRenderedPageBreak/>
        <w:drawing>
          <wp:inline distT="0" distB="0" distL="0" distR="0" wp14:anchorId="791C7D19" wp14:editId="54F81181">
            <wp:extent cx="5060950" cy="4090925"/>
            <wp:effectExtent l="0" t="0" r="0" b="0"/>
            <wp:docPr id="47234429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344296" name="Picture 472344296"/>
                    <pic:cNvPicPr/>
                  </pic:nvPicPr>
                  <pic:blipFill>
                    <a:blip r:embed="rId55">
                      <a:extLst>
                        <a:ext uri="{28A0092B-C50C-407E-A947-70E740481C1C}">
                          <a14:useLocalDpi xmlns:a14="http://schemas.microsoft.com/office/drawing/2010/main" val="0"/>
                        </a:ext>
                      </a:extLst>
                    </a:blip>
                    <a:stretch>
                      <a:fillRect/>
                    </a:stretch>
                  </pic:blipFill>
                  <pic:spPr>
                    <a:xfrm>
                      <a:off x="0" y="0"/>
                      <a:ext cx="5074768" cy="4102095"/>
                    </a:xfrm>
                    <a:prstGeom prst="rect">
                      <a:avLst/>
                    </a:prstGeom>
                  </pic:spPr>
                </pic:pic>
              </a:graphicData>
            </a:graphic>
          </wp:inline>
        </w:drawing>
      </w:r>
    </w:p>
    <w:p w14:paraId="3CB48CDE" w14:textId="77777777" w:rsidR="005813F2" w:rsidRDefault="005813F2" w:rsidP="005813F2"/>
    <w:p w14:paraId="758CE2BB" w14:textId="77777777" w:rsidR="005813F2" w:rsidRDefault="005813F2" w:rsidP="005813F2">
      <w:r>
        <w:t>Figure F.5 – Mouse SVM held-out evaluation output showing per-user FAR/FRR/ACC and saved mouse evaluation artefacts.</w:t>
      </w:r>
    </w:p>
    <w:p w14:paraId="38E32814" w14:textId="77777777" w:rsidR="005813F2" w:rsidRDefault="005813F2" w:rsidP="005813F2">
      <w:r>
        <w:rPr>
          <w:noProof/>
        </w:rPr>
        <w:drawing>
          <wp:inline distT="0" distB="0" distL="0" distR="0" wp14:anchorId="4BC47195" wp14:editId="4A46344D">
            <wp:extent cx="5731510" cy="2158365"/>
            <wp:effectExtent l="0" t="0" r="0" b="635"/>
            <wp:docPr id="54087877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878776" name="Picture 540878776"/>
                    <pic:cNvPicPr/>
                  </pic:nvPicPr>
                  <pic:blipFill>
                    <a:blip r:embed="rId56">
                      <a:extLst>
                        <a:ext uri="{28A0092B-C50C-407E-A947-70E740481C1C}">
                          <a14:useLocalDpi xmlns:a14="http://schemas.microsoft.com/office/drawing/2010/main" val="0"/>
                        </a:ext>
                      </a:extLst>
                    </a:blip>
                    <a:stretch>
                      <a:fillRect/>
                    </a:stretch>
                  </pic:blipFill>
                  <pic:spPr>
                    <a:xfrm>
                      <a:off x="0" y="0"/>
                      <a:ext cx="5731510" cy="2158365"/>
                    </a:xfrm>
                    <a:prstGeom prst="rect">
                      <a:avLst/>
                    </a:prstGeom>
                  </pic:spPr>
                </pic:pic>
              </a:graphicData>
            </a:graphic>
          </wp:inline>
        </w:drawing>
      </w:r>
    </w:p>
    <w:p w14:paraId="7D8562C0" w14:textId="77777777" w:rsidR="005813F2" w:rsidRDefault="005813F2" w:rsidP="005813F2"/>
    <w:p w14:paraId="012A57A4" w14:textId="77777777" w:rsidR="005813F2" w:rsidRPr="005C607D" w:rsidRDefault="005813F2" w:rsidP="005813F2">
      <w:pPr>
        <w:rPr>
          <w:b/>
          <w:bCs/>
          <w:sz w:val="40"/>
          <w:szCs w:val="40"/>
        </w:rPr>
      </w:pPr>
      <w:r w:rsidRPr="005C607D">
        <w:rPr>
          <w:b/>
          <w:bCs/>
          <w:sz w:val="40"/>
          <w:szCs w:val="40"/>
        </w:rPr>
        <w:t>F.4 Runtime plots and takeover replay</w:t>
      </w:r>
    </w:p>
    <w:p w14:paraId="5070D3AB" w14:textId="77777777" w:rsidR="005813F2" w:rsidRDefault="005813F2" w:rsidP="005813F2"/>
    <w:p w14:paraId="13751D98" w14:textId="77777777" w:rsidR="005813F2" w:rsidRDefault="005813F2" w:rsidP="005813F2">
      <w:r>
        <w:t>Figure F.6 – Real-time plot script output showing time-series, histogram and action-count plots saved under artifacts/realtime/.</w:t>
      </w:r>
    </w:p>
    <w:p w14:paraId="0EFD0053" w14:textId="77777777" w:rsidR="005813F2" w:rsidRDefault="005813F2" w:rsidP="005813F2">
      <w:r>
        <w:rPr>
          <w:noProof/>
        </w:rPr>
        <w:lastRenderedPageBreak/>
        <w:drawing>
          <wp:inline distT="0" distB="0" distL="0" distR="0" wp14:anchorId="02513948" wp14:editId="010F2154">
            <wp:extent cx="5731510" cy="1021080"/>
            <wp:effectExtent l="0" t="0" r="0" b="0"/>
            <wp:docPr id="88660019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600190" name="Picture 886600190"/>
                    <pic:cNvPicPr/>
                  </pic:nvPicPr>
                  <pic:blipFill>
                    <a:blip r:embed="rId57">
                      <a:extLst>
                        <a:ext uri="{28A0092B-C50C-407E-A947-70E740481C1C}">
                          <a14:useLocalDpi xmlns:a14="http://schemas.microsoft.com/office/drawing/2010/main" val="0"/>
                        </a:ext>
                      </a:extLst>
                    </a:blip>
                    <a:stretch>
                      <a:fillRect/>
                    </a:stretch>
                  </pic:blipFill>
                  <pic:spPr>
                    <a:xfrm>
                      <a:off x="0" y="0"/>
                      <a:ext cx="5731510" cy="1021080"/>
                    </a:xfrm>
                    <a:prstGeom prst="rect">
                      <a:avLst/>
                    </a:prstGeom>
                  </pic:spPr>
                </pic:pic>
              </a:graphicData>
            </a:graphic>
          </wp:inline>
        </w:drawing>
      </w:r>
    </w:p>
    <w:p w14:paraId="1B023B28" w14:textId="77777777" w:rsidR="005813F2" w:rsidRDefault="005813F2" w:rsidP="005813F2"/>
    <w:p w14:paraId="3FA4408D" w14:textId="77777777" w:rsidR="005813F2" w:rsidRDefault="005813F2" w:rsidP="005813F2">
      <w:r>
        <w:t>Figure F.7 – Takeover replay script output showing generation of takeover_sim_kb.csv and takeover_sim_kb.png.</w:t>
      </w:r>
    </w:p>
    <w:p w14:paraId="1B4D44F4" w14:textId="77777777" w:rsidR="005813F2" w:rsidRDefault="005813F2" w:rsidP="005813F2">
      <w:r>
        <w:rPr>
          <w:noProof/>
        </w:rPr>
        <w:drawing>
          <wp:inline distT="0" distB="0" distL="0" distR="0" wp14:anchorId="3C7E4067" wp14:editId="52797253">
            <wp:extent cx="5731510" cy="1330325"/>
            <wp:effectExtent l="0" t="0" r="0" b="3175"/>
            <wp:docPr id="66568137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681370" name="Picture 665681370"/>
                    <pic:cNvPicPr/>
                  </pic:nvPicPr>
                  <pic:blipFill>
                    <a:blip r:embed="rId58">
                      <a:extLst>
                        <a:ext uri="{28A0092B-C50C-407E-A947-70E740481C1C}">
                          <a14:useLocalDpi xmlns:a14="http://schemas.microsoft.com/office/drawing/2010/main" val="0"/>
                        </a:ext>
                      </a:extLst>
                    </a:blip>
                    <a:stretch>
                      <a:fillRect/>
                    </a:stretch>
                  </pic:blipFill>
                  <pic:spPr>
                    <a:xfrm>
                      <a:off x="0" y="0"/>
                      <a:ext cx="5731510" cy="1330325"/>
                    </a:xfrm>
                    <a:prstGeom prst="rect">
                      <a:avLst/>
                    </a:prstGeom>
                  </pic:spPr>
                </pic:pic>
              </a:graphicData>
            </a:graphic>
          </wp:inline>
        </w:drawing>
      </w:r>
    </w:p>
    <w:p w14:paraId="7E5B1569" w14:textId="77777777" w:rsidR="005813F2" w:rsidRDefault="005813F2" w:rsidP="005813F2"/>
    <w:p w14:paraId="07515602" w14:textId="77777777" w:rsidR="005813F2" w:rsidRPr="005C607D" w:rsidRDefault="005813F2" w:rsidP="005813F2">
      <w:pPr>
        <w:rPr>
          <w:b/>
          <w:bCs/>
          <w:sz w:val="36"/>
          <w:szCs w:val="36"/>
        </w:rPr>
      </w:pPr>
      <w:r w:rsidRPr="005C607D">
        <w:rPr>
          <w:b/>
          <w:bCs/>
          <w:sz w:val="36"/>
          <w:szCs w:val="36"/>
        </w:rPr>
        <w:t>F.5 Labelled live-stream policy evaluation</w:t>
      </w:r>
    </w:p>
    <w:p w14:paraId="565D3DC0" w14:textId="77777777" w:rsidR="005813F2" w:rsidRDefault="005813F2" w:rsidP="005813F2"/>
    <w:p w14:paraId="5216E356" w14:textId="77777777" w:rsidR="005813F2" w:rsidRDefault="005813F2" w:rsidP="005813F2">
      <w:r>
        <w:t>Figure F.8 – Labelled live-stream evaluation output showing 75.6% live policy accuracy, 95.5% genuine allow rate and 56.2% takeover detection rate.</w:t>
      </w:r>
    </w:p>
    <w:p w14:paraId="531C4C5B" w14:textId="77777777" w:rsidR="005813F2" w:rsidRDefault="005813F2" w:rsidP="005813F2">
      <w:r>
        <w:rPr>
          <w:noProof/>
        </w:rPr>
        <w:drawing>
          <wp:inline distT="0" distB="0" distL="0" distR="0" wp14:anchorId="1823A8C1" wp14:editId="2B0DBC59">
            <wp:extent cx="5731510" cy="2373630"/>
            <wp:effectExtent l="0" t="0" r="0" b="1270"/>
            <wp:docPr id="6397725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77255" name="Picture 63977255"/>
                    <pic:cNvPicPr/>
                  </pic:nvPicPr>
                  <pic:blipFill>
                    <a:blip r:embed="rId59">
                      <a:extLst>
                        <a:ext uri="{28A0092B-C50C-407E-A947-70E740481C1C}">
                          <a14:useLocalDpi xmlns:a14="http://schemas.microsoft.com/office/drawing/2010/main" val="0"/>
                        </a:ext>
                      </a:extLst>
                    </a:blip>
                    <a:stretch>
                      <a:fillRect/>
                    </a:stretch>
                  </pic:blipFill>
                  <pic:spPr>
                    <a:xfrm>
                      <a:off x="0" y="0"/>
                      <a:ext cx="5731510" cy="2373630"/>
                    </a:xfrm>
                    <a:prstGeom prst="rect">
                      <a:avLst/>
                    </a:prstGeom>
                  </pic:spPr>
                </pic:pic>
              </a:graphicData>
            </a:graphic>
          </wp:inline>
        </w:drawing>
      </w:r>
    </w:p>
    <w:p w14:paraId="7FAA3165" w14:textId="77777777" w:rsidR="005813F2" w:rsidRDefault="005813F2" w:rsidP="005813F2"/>
    <w:p w14:paraId="3F35F6F0" w14:textId="77777777" w:rsidR="005813F2" w:rsidRPr="005C607D" w:rsidRDefault="005813F2" w:rsidP="005813F2">
      <w:pPr>
        <w:rPr>
          <w:b/>
          <w:bCs/>
          <w:sz w:val="36"/>
          <w:szCs w:val="36"/>
        </w:rPr>
      </w:pPr>
      <w:r w:rsidRPr="005C607D">
        <w:rPr>
          <w:b/>
          <w:bCs/>
          <w:sz w:val="36"/>
          <w:szCs w:val="36"/>
        </w:rPr>
        <w:t>F.6 baseline comparison evidence</w:t>
      </w:r>
    </w:p>
    <w:p w14:paraId="144F29C9" w14:textId="77777777" w:rsidR="005813F2" w:rsidRDefault="005813F2" w:rsidP="005813F2"/>
    <w:p w14:paraId="3C02BA45" w14:textId="77777777" w:rsidR="005813F2" w:rsidRDefault="005813F2" w:rsidP="005813F2"/>
    <w:p w14:paraId="4FB0B006" w14:textId="77777777" w:rsidR="005813F2" w:rsidRDefault="005813F2" w:rsidP="005813F2">
      <w:r>
        <w:lastRenderedPageBreak/>
        <w:t>Figure F.9 – Keyboard grouped cross-validation baseline comparison output for logistic regression and SVM.</w:t>
      </w:r>
    </w:p>
    <w:p w14:paraId="485DB08B" w14:textId="77777777" w:rsidR="005813F2" w:rsidRDefault="005813F2" w:rsidP="005813F2">
      <w:r>
        <w:rPr>
          <w:noProof/>
        </w:rPr>
        <w:drawing>
          <wp:inline distT="0" distB="0" distL="0" distR="0" wp14:anchorId="48FF59B4" wp14:editId="07213126">
            <wp:extent cx="5731510" cy="2890520"/>
            <wp:effectExtent l="0" t="0" r="0" b="5080"/>
            <wp:docPr id="141449410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494102" name="Picture 1414494102"/>
                    <pic:cNvPicPr/>
                  </pic:nvPicPr>
                  <pic:blipFill>
                    <a:blip r:embed="rId60">
                      <a:extLst>
                        <a:ext uri="{28A0092B-C50C-407E-A947-70E740481C1C}">
                          <a14:useLocalDpi xmlns:a14="http://schemas.microsoft.com/office/drawing/2010/main" val="0"/>
                        </a:ext>
                      </a:extLst>
                    </a:blip>
                    <a:stretch>
                      <a:fillRect/>
                    </a:stretch>
                  </pic:blipFill>
                  <pic:spPr>
                    <a:xfrm>
                      <a:off x="0" y="0"/>
                      <a:ext cx="5731510" cy="2890520"/>
                    </a:xfrm>
                    <a:prstGeom prst="rect">
                      <a:avLst/>
                    </a:prstGeom>
                  </pic:spPr>
                </pic:pic>
              </a:graphicData>
            </a:graphic>
          </wp:inline>
        </w:drawing>
      </w:r>
    </w:p>
    <w:p w14:paraId="4D4AA095" w14:textId="77777777" w:rsidR="005813F2" w:rsidRDefault="005813F2" w:rsidP="005813F2"/>
    <w:p w14:paraId="42FF5709" w14:textId="77777777" w:rsidR="005813F2" w:rsidRDefault="005813F2" w:rsidP="005813F2">
      <w:r>
        <w:t>Figure F.10 – Mouse grouped cross-validation baseline comparison output for logistic regression and SVM.</w:t>
      </w:r>
    </w:p>
    <w:p w14:paraId="58BAC51E" w14:textId="77777777" w:rsidR="005813F2" w:rsidRDefault="005813F2" w:rsidP="005813F2">
      <w:r>
        <w:rPr>
          <w:noProof/>
        </w:rPr>
        <w:drawing>
          <wp:inline distT="0" distB="0" distL="0" distR="0" wp14:anchorId="1F6741B8" wp14:editId="5750EB30">
            <wp:extent cx="5731510" cy="2837815"/>
            <wp:effectExtent l="0" t="0" r="0" b="0"/>
            <wp:docPr id="152154943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549431" name="Picture 1521549431"/>
                    <pic:cNvPicPr/>
                  </pic:nvPicPr>
                  <pic:blipFill>
                    <a:blip r:embed="rId61">
                      <a:extLst>
                        <a:ext uri="{28A0092B-C50C-407E-A947-70E740481C1C}">
                          <a14:useLocalDpi xmlns:a14="http://schemas.microsoft.com/office/drawing/2010/main" val="0"/>
                        </a:ext>
                      </a:extLst>
                    </a:blip>
                    <a:stretch>
                      <a:fillRect/>
                    </a:stretch>
                  </pic:blipFill>
                  <pic:spPr>
                    <a:xfrm>
                      <a:off x="0" y="0"/>
                      <a:ext cx="5731510" cy="2837815"/>
                    </a:xfrm>
                    <a:prstGeom prst="rect">
                      <a:avLst/>
                    </a:prstGeom>
                  </pic:spPr>
                </pic:pic>
              </a:graphicData>
            </a:graphic>
          </wp:inline>
        </w:drawing>
      </w:r>
    </w:p>
    <w:p w14:paraId="1028E95E" w14:textId="77777777" w:rsidR="005813F2" w:rsidRDefault="005813F2" w:rsidP="005813F2"/>
    <w:p w14:paraId="0C8D69FB" w14:textId="77777777" w:rsidR="005813F2" w:rsidRDefault="005813F2" w:rsidP="005813F2"/>
    <w:p w14:paraId="282789D1" w14:textId="77777777" w:rsidR="005813F2" w:rsidRDefault="005813F2" w:rsidP="005813F2"/>
    <w:p w14:paraId="0FDEE348" w14:textId="77777777" w:rsidR="005813F2" w:rsidRPr="006C4D5A" w:rsidRDefault="005813F2" w:rsidP="005813F2"/>
    <w:p w14:paraId="74C1F827" w14:textId="77777777" w:rsidR="005813F2" w:rsidRPr="003008FB" w:rsidRDefault="005813F2" w:rsidP="005813F2">
      <w:pPr>
        <w:pStyle w:val="Heading1"/>
      </w:pPr>
      <w:bookmarkStart w:id="50" w:name="_Toc217313058"/>
      <w:r w:rsidRPr="00691B7E">
        <w:lastRenderedPageBreak/>
        <w:t>Appendix D AI Use and Code Provenance table</w:t>
      </w:r>
      <w:bookmarkEnd w:id="50"/>
    </w:p>
    <w:tbl>
      <w:tblPr>
        <w:tblStyle w:val="GridTable1Light"/>
        <w:tblW w:w="10060" w:type="dxa"/>
        <w:tblLayout w:type="fixed"/>
        <w:tblLook w:val="04A0" w:firstRow="1" w:lastRow="0" w:firstColumn="1" w:lastColumn="0" w:noHBand="0" w:noVBand="1"/>
      </w:tblPr>
      <w:tblGrid>
        <w:gridCol w:w="1713"/>
        <w:gridCol w:w="1920"/>
        <w:gridCol w:w="1698"/>
        <w:gridCol w:w="1768"/>
        <w:gridCol w:w="2961"/>
      </w:tblGrid>
      <w:tr w:rsidR="005813F2" w:rsidRPr="00691B7E" w14:paraId="79248A90" w14:textId="77777777" w:rsidTr="000A475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13" w:type="dxa"/>
            <w:hideMark/>
          </w:tcPr>
          <w:p w14:paraId="5059D672" w14:textId="77777777" w:rsidR="005813F2" w:rsidRPr="00691B7E" w:rsidRDefault="005813F2" w:rsidP="000A4750">
            <w:r w:rsidRPr="00691B7E">
              <w:t>Component</w:t>
            </w:r>
          </w:p>
        </w:tc>
        <w:tc>
          <w:tcPr>
            <w:tcW w:w="1920" w:type="dxa"/>
            <w:hideMark/>
          </w:tcPr>
          <w:p w14:paraId="2184AB02" w14:textId="77777777" w:rsidR="005813F2" w:rsidRPr="00691B7E" w:rsidRDefault="005813F2" w:rsidP="000A4750">
            <w:pPr>
              <w:cnfStyle w:val="100000000000" w:firstRow="1" w:lastRow="0" w:firstColumn="0" w:lastColumn="0" w:oddVBand="0" w:evenVBand="0" w:oddHBand="0" w:evenHBand="0" w:firstRowFirstColumn="0" w:firstRowLastColumn="0" w:lastRowFirstColumn="0" w:lastRowLastColumn="0"/>
            </w:pPr>
            <w:r w:rsidRPr="00691B7E">
              <w:t>What I wrote</w:t>
            </w:r>
          </w:p>
        </w:tc>
        <w:tc>
          <w:tcPr>
            <w:tcW w:w="1698" w:type="dxa"/>
            <w:hideMark/>
          </w:tcPr>
          <w:p w14:paraId="79A12C29" w14:textId="77777777" w:rsidR="005813F2" w:rsidRPr="00691B7E" w:rsidRDefault="005813F2" w:rsidP="000A4750">
            <w:pPr>
              <w:cnfStyle w:val="100000000000" w:firstRow="1" w:lastRow="0" w:firstColumn="0" w:lastColumn="0" w:oddVBand="0" w:evenVBand="0" w:oddHBand="0" w:evenHBand="0" w:firstRowFirstColumn="0" w:firstRowLastColumn="0" w:lastRowFirstColumn="0" w:lastRowLastColumn="0"/>
            </w:pPr>
            <w:r w:rsidRPr="00691B7E">
              <w:t>What AI helped with</w:t>
            </w:r>
          </w:p>
        </w:tc>
        <w:tc>
          <w:tcPr>
            <w:tcW w:w="1768" w:type="dxa"/>
            <w:hideMark/>
          </w:tcPr>
          <w:p w14:paraId="37282931" w14:textId="77777777" w:rsidR="005813F2" w:rsidRPr="00691B7E" w:rsidRDefault="005813F2" w:rsidP="000A4750">
            <w:pPr>
              <w:cnfStyle w:val="100000000000" w:firstRow="1" w:lastRow="0" w:firstColumn="0" w:lastColumn="0" w:oddVBand="0" w:evenVBand="0" w:oddHBand="0" w:evenHBand="0" w:firstRowFirstColumn="0" w:firstRowLastColumn="0" w:lastRowFirstColumn="0" w:lastRowLastColumn="0"/>
            </w:pPr>
            <w:r w:rsidRPr="00691B7E">
              <w:t>What I changed after AI help</w:t>
            </w:r>
          </w:p>
        </w:tc>
        <w:tc>
          <w:tcPr>
            <w:tcW w:w="2961" w:type="dxa"/>
            <w:hideMark/>
          </w:tcPr>
          <w:p w14:paraId="1AC0FFDD" w14:textId="77777777" w:rsidR="005813F2" w:rsidRPr="00691B7E" w:rsidRDefault="005813F2" w:rsidP="000A4750">
            <w:pPr>
              <w:cnfStyle w:val="100000000000" w:firstRow="1" w:lastRow="0" w:firstColumn="0" w:lastColumn="0" w:oddVBand="0" w:evenVBand="0" w:oddHBand="0" w:evenHBand="0" w:firstRowFirstColumn="0" w:firstRowLastColumn="0" w:lastRowFirstColumn="0" w:lastRowLastColumn="0"/>
            </w:pPr>
            <w:r w:rsidRPr="00691B7E">
              <w:t>Where in repo</w:t>
            </w:r>
          </w:p>
        </w:tc>
      </w:tr>
      <w:tr w:rsidR="005813F2" w:rsidRPr="00691B7E" w14:paraId="1BC723C2" w14:textId="77777777" w:rsidTr="000A4750">
        <w:trPr>
          <w:trHeight w:val="1906"/>
        </w:trPr>
        <w:tc>
          <w:tcPr>
            <w:cnfStyle w:val="001000000000" w:firstRow="0" w:lastRow="0" w:firstColumn="1" w:lastColumn="0" w:oddVBand="0" w:evenVBand="0" w:oddHBand="0" w:evenHBand="0" w:firstRowFirstColumn="0" w:firstRowLastColumn="0" w:lastRowFirstColumn="0" w:lastRowLastColumn="0"/>
            <w:tcW w:w="1713" w:type="dxa"/>
            <w:hideMark/>
          </w:tcPr>
          <w:p w14:paraId="09E4A8E2" w14:textId="77777777" w:rsidR="005813F2" w:rsidRPr="00691B7E" w:rsidRDefault="005813F2" w:rsidP="000A4750">
            <w:r w:rsidRPr="00691B7E">
              <w:t>Browser monitor UI</w:t>
            </w:r>
          </w:p>
        </w:tc>
        <w:tc>
          <w:tcPr>
            <w:tcW w:w="1920" w:type="dxa"/>
            <w:hideMark/>
          </w:tcPr>
          <w:p w14:paraId="242F8F3D" w14:textId="77777777" w:rsidR="005813F2" w:rsidRPr="00691B7E" w:rsidRDefault="005813F2" w:rsidP="000A4750">
            <w:pPr>
              <w:cnfStyle w:val="000000000000" w:firstRow="0" w:lastRow="0" w:firstColumn="0" w:lastColumn="0" w:oddVBand="0" w:evenVBand="0" w:oddHBand="0" w:evenHBand="0" w:firstRowFirstColumn="0" w:firstRowLastColumn="0" w:lastRowFirstColumn="0" w:lastRowLastColumn="0"/>
            </w:pPr>
            <w:r w:rsidRPr="00691B7E">
              <w:t>Event capture loops, windowing logic, throttling to avoid overlapping requests, UI trust display</w:t>
            </w:r>
          </w:p>
        </w:tc>
        <w:tc>
          <w:tcPr>
            <w:tcW w:w="1698" w:type="dxa"/>
            <w:hideMark/>
          </w:tcPr>
          <w:p w14:paraId="4F96E649" w14:textId="77777777" w:rsidR="005813F2" w:rsidRPr="00691B7E" w:rsidRDefault="005813F2" w:rsidP="000A4750">
            <w:pPr>
              <w:cnfStyle w:val="000000000000" w:firstRow="0" w:lastRow="0" w:firstColumn="0" w:lastColumn="0" w:oddVBand="0" w:evenVBand="0" w:oddHBand="0" w:evenHBand="0" w:firstRowFirstColumn="0" w:firstRowLastColumn="0" w:lastRowFirstColumn="0" w:lastRowLastColumn="0"/>
            </w:pPr>
            <w:r w:rsidRPr="00691B7E">
              <w:t>Small HTML/JS phrasing suggestions and generic fetch pattern examples</w:t>
            </w:r>
          </w:p>
        </w:tc>
        <w:tc>
          <w:tcPr>
            <w:tcW w:w="1768" w:type="dxa"/>
            <w:hideMark/>
          </w:tcPr>
          <w:p w14:paraId="6B0D512A" w14:textId="77777777" w:rsidR="005813F2" w:rsidRPr="00691B7E" w:rsidRDefault="005813F2" w:rsidP="000A4750">
            <w:pPr>
              <w:cnfStyle w:val="000000000000" w:firstRow="0" w:lastRow="0" w:firstColumn="0" w:lastColumn="0" w:oddVBand="0" w:evenVBand="0" w:oddHBand="0" w:evenHBand="0" w:firstRowFirstColumn="0" w:firstRowLastColumn="0" w:lastRowFirstColumn="0" w:lastRowLastColumn="0"/>
            </w:pPr>
            <w:r w:rsidRPr="00691B7E">
              <w:t>Reworked window tick logic, added “skip idle window” behaviour, fixed stuck trust display by preventing zero vectors</w:t>
            </w:r>
          </w:p>
        </w:tc>
        <w:tc>
          <w:tcPr>
            <w:tcW w:w="2961" w:type="dxa"/>
            <w:hideMark/>
          </w:tcPr>
          <w:p w14:paraId="78EF9F82" w14:textId="77777777" w:rsidR="005813F2" w:rsidRPr="00691B7E" w:rsidRDefault="005813F2" w:rsidP="000A4750">
            <w:pPr>
              <w:cnfStyle w:val="000000000000" w:firstRow="0" w:lastRow="0" w:firstColumn="0" w:lastColumn="0" w:oddVBand="0" w:evenVBand="0" w:oddHBand="0" w:evenHBand="0" w:firstRowFirstColumn="0" w:firstRowLastColumn="0" w:lastRowFirstColumn="0" w:lastRowLastColumn="0"/>
            </w:pPr>
            <w:r w:rsidRPr="00691B7E">
              <w:t>/templates/behavior/monitor.html</w:t>
            </w:r>
          </w:p>
        </w:tc>
      </w:tr>
      <w:tr w:rsidR="005813F2" w:rsidRPr="00691B7E" w14:paraId="7BB28CE7" w14:textId="77777777" w:rsidTr="000A4750">
        <w:trPr>
          <w:trHeight w:val="1767"/>
        </w:trPr>
        <w:tc>
          <w:tcPr>
            <w:cnfStyle w:val="001000000000" w:firstRow="0" w:lastRow="0" w:firstColumn="1" w:lastColumn="0" w:oddVBand="0" w:evenVBand="0" w:oddHBand="0" w:evenHBand="0" w:firstRowFirstColumn="0" w:firstRowLastColumn="0" w:lastRowFirstColumn="0" w:lastRowLastColumn="0"/>
            <w:tcW w:w="1713" w:type="dxa"/>
            <w:hideMark/>
          </w:tcPr>
          <w:p w14:paraId="41B381BF" w14:textId="77777777" w:rsidR="005813F2" w:rsidRPr="00691B7E" w:rsidRDefault="005813F2" w:rsidP="000A4750">
            <w:r w:rsidRPr="00691B7E">
              <w:t>Keyboard feature extraction (runtime)</w:t>
            </w:r>
          </w:p>
        </w:tc>
        <w:tc>
          <w:tcPr>
            <w:tcW w:w="1920" w:type="dxa"/>
            <w:hideMark/>
          </w:tcPr>
          <w:p w14:paraId="1E85660A" w14:textId="77777777" w:rsidR="005813F2" w:rsidRPr="00691B7E" w:rsidRDefault="005813F2" w:rsidP="000A4750">
            <w:pPr>
              <w:cnfStyle w:val="000000000000" w:firstRow="0" w:lastRow="0" w:firstColumn="0" w:lastColumn="0" w:oddVBand="0" w:evenVBand="0" w:oddHBand="0" w:evenHBand="0" w:firstRowFirstColumn="0" w:firstRowLastColumn="0" w:lastRowFirstColumn="0" w:lastRowLastColumn="0"/>
            </w:pPr>
            <w:r w:rsidRPr="00691B7E">
              <w:t>Event pairing, dwell and gap extraction, feature packing into 18D vector</w:t>
            </w:r>
          </w:p>
        </w:tc>
        <w:tc>
          <w:tcPr>
            <w:tcW w:w="1698" w:type="dxa"/>
            <w:hideMark/>
          </w:tcPr>
          <w:p w14:paraId="7EA84573" w14:textId="77777777" w:rsidR="005813F2" w:rsidRPr="00691B7E" w:rsidRDefault="005813F2" w:rsidP="000A4750">
            <w:pPr>
              <w:cnfStyle w:val="000000000000" w:firstRow="0" w:lastRow="0" w:firstColumn="0" w:lastColumn="0" w:oddVBand="0" w:evenVBand="0" w:oddHBand="0" w:evenHBand="0" w:firstRowFirstColumn="0" w:firstRowLastColumn="0" w:lastRowFirstColumn="0" w:lastRowLastColumn="0"/>
            </w:pPr>
            <w:r w:rsidRPr="00691B7E">
              <w:t>Generic Python/JS snippets for percentile calculation and edge case handling</w:t>
            </w:r>
          </w:p>
        </w:tc>
        <w:tc>
          <w:tcPr>
            <w:tcW w:w="1768" w:type="dxa"/>
            <w:hideMark/>
          </w:tcPr>
          <w:p w14:paraId="187D5958" w14:textId="77777777" w:rsidR="005813F2" w:rsidRPr="00691B7E" w:rsidRDefault="005813F2" w:rsidP="000A4750">
            <w:pPr>
              <w:cnfStyle w:val="000000000000" w:firstRow="0" w:lastRow="0" w:firstColumn="0" w:lastColumn="0" w:oddVBand="0" w:evenVBand="0" w:oddHBand="0" w:evenHBand="0" w:firstRowFirstColumn="0" w:firstRowLastColumn="0" w:lastRowFirstColumn="0" w:lastRowLastColumn="0"/>
            </w:pPr>
            <w:r w:rsidRPr="00691B7E">
              <w:t>Adjusted to match scaler input, ensured feature order consistency, removed constant/idle vectors</w:t>
            </w:r>
          </w:p>
        </w:tc>
        <w:tc>
          <w:tcPr>
            <w:tcW w:w="2961" w:type="dxa"/>
            <w:hideMark/>
          </w:tcPr>
          <w:p w14:paraId="1BD95585" w14:textId="77777777" w:rsidR="005813F2" w:rsidRPr="00691B7E" w:rsidRDefault="005813F2" w:rsidP="000A4750">
            <w:pPr>
              <w:cnfStyle w:val="000000000000" w:firstRow="0" w:lastRow="0" w:firstColumn="0" w:lastColumn="0" w:oddVBand="0" w:evenVBand="0" w:oddHBand="0" w:evenHBand="0" w:firstRowFirstColumn="0" w:firstRowLastColumn="0" w:lastRowFirstColumn="0" w:lastRowLastColumn="0"/>
            </w:pPr>
            <w:r w:rsidRPr="00691B7E">
              <w:t>/Apps/behavior/* (runtime scoring modules)</w:t>
            </w:r>
          </w:p>
        </w:tc>
      </w:tr>
      <w:tr w:rsidR="005813F2" w:rsidRPr="00691B7E" w14:paraId="708FEA4A" w14:textId="77777777" w:rsidTr="000A4750">
        <w:tc>
          <w:tcPr>
            <w:cnfStyle w:val="001000000000" w:firstRow="0" w:lastRow="0" w:firstColumn="1" w:lastColumn="0" w:oddVBand="0" w:evenVBand="0" w:oddHBand="0" w:evenHBand="0" w:firstRowFirstColumn="0" w:firstRowLastColumn="0" w:lastRowFirstColumn="0" w:lastRowLastColumn="0"/>
            <w:tcW w:w="1713" w:type="dxa"/>
            <w:hideMark/>
          </w:tcPr>
          <w:p w14:paraId="0BD485F6" w14:textId="77777777" w:rsidR="005813F2" w:rsidRPr="00691B7E" w:rsidRDefault="005813F2" w:rsidP="000A4750">
            <w:r w:rsidRPr="00691B7E">
              <w:t>Keyboard CAE (baseline)</w:t>
            </w:r>
          </w:p>
        </w:tc>
        <w:tc>
          <w:tcPr>
            <w:tcW w:w="1920" w:type="dxa"/>
            <w:hideMark/>
          </w:tcPr>
          <w:p w14:paraId="7323F492" w14:textId="77777777" w:rsidR="005813F2" w:rsidRPr="00691B7E" w:rsidRDefault="005813F2" w:rsidP="000A4750">
            <w:pPr>
              <w:cnfStyle w:val="000000000000" w:firstRow="0" w:lastRow="0" w:firstColumn="0" w:lastColumn="0" w:oddVBand="0" w:evenVBand="0" w:oddHBand="0" w:evenHBand="0" w:firstRowFirstColumn="0" w:firstRowLastColumn="0" w:lastRowFirstColumn="0" w:lastRowLastColumn="0"/>
            </w:pPr>
            <w:r w:rsidRPr="00691B7E">
              <w:t>Per-user training loop, scaler fitting on genuine data, model save/load</w:t>
            </w:r>
          </w:p>
        </w:tc>
        <w:tc>
          <w:tcPr>
            <w:tcW w:w="1698" w:type="dxa"/>
            <w:hideMark/>
          </w:tcPr>
          <w:p w14:paraId="456A8CCF" w14:textId="77777777" w:rsidR="005813F2" w:rsidRPr="00691B7E" w:rsidRDefault="005813F2" w:rsidP="000A4750">
            <w:pPr>
              <w:cnfStyle w:val="000000000000" w:firstRow="0" w:lastRow="0" w:firstColumn="0" w:lastColumn="0" w:oddVBand="0" w:evenVBand="0" w:oddHBand="0" w:evenHBand="0" w:firstRowFirstColumn="0" w:firstRowLastColumn="0" w:lastRowFirstColumn="0" w:lastRowLastColumn="0"/>
            </w:pPr>
            <w:r w:rsidRPr="00691B7E">
              <w:t xml:space="preserve">Clarified autoencoder structure and </w:t>
            </w:r>
            <w:proofErr w:type="spellStart"/>
            <w:r w:rsidRPr="00691B7E">
              <w:t>Keras</w:t>
            </w:r>
            <w:proofErr w:type="spellEnd"/>
            <w:r w:rsidRPr="00691B7E">
              <w:t xml:space="preserve"> boilerplate patterns</w:t>
            </w:r>
          </w:p>
        </w:tc>
        <w:tc>
          <w:tcPr>
            <w:tcW w:w="1768" w:type="dxa"/>
            <w:hideMark/>
          </w:tcPr>
          <w:p w14:paraId="23A8C023" w14:textId="77777777" w:rsidR="005813F2" w:rsidRPr="00691B7E" w:rsidRDefault="005813F2" w:rsidP="000A4750">
            <w:pPr>
              <w:cnfStyle w:val="000000000000" w:firstRow="0" w:lastRow="0" w:firstColumn="0" w:lastColumn="0" w:oddVBand="0" w:evenVBand="0" w:oddHBand="0" w:evenHBand="0" w:firstRowFirstColumn="0" w:firstRowLastColumn="0" w:lastRowFirstColumn="0" w:lastRowLastColumn="0"/>
            </w:pPr>
            <w:r w:rsidRPr="00691B7E">
              <w:t>Fixed feature dimension mismatches, ensured eval script writes CSV and overview JSON</w:t>
            </w:r>
          </w:p>
        </w:tc>
        <w:tc>
          <w:tcPr>
            <w:tcW w:w="2961" w:type="dxa"/>
            <w:hideMark/>
          </w:tcPr>
          <w:p w14:paraId="1BDFB783" w14:textId="77777777" w:rsidR="005813F2" w:rsidRPr="00691B7E" w:rsidRDefault="005813F2" w:rsidP="000A4750">
            <w:pPr>
              <w:cnfStyle w:val="000000000000" w:firstRow="0" w:lastRow="0" w:firstColumn="0" w:lastColumn="0" w:oddVBand="0" w:evenVBand="0" w:oddHBand="0" w:evenHBand="0" w:firstRowFirstColumn="0" w:firstRowLastColumn="0" w:lastRowFirstColumn="0" w:lastRowLastColumn="0"/>
            </w:pPr>
            <w:r w:rsidRPr="00691B7E">
              <w:t>/Apps/behavior/ae_conditional.py, train_kb_cae_cmu.py, eval_kb_cae.py</w:t>
            </w:r>
          </w:p>
        </w:tc>
      </w:tr>
      <w:tr w:rsidR="005813F2" w:rsidRPr="00691B7E" w14:paraId="6E1FDFF7" w14:textId="77777777" w:rsidTr="000A4750">
        <w:tc>
          <w:tcPr>
            <w:cnfStyle w:val="001000000000" w:firstRow="0" w:lastRow="0" w:firstColumn="1" w:lastColumn="0" w:oddVBand="0" w:evenVBand="0" w:oddHBand="0" w:evenHBand="0" w:firstRowFirstColumn="0" w:firstRowLastColumn="0" w:lastRowFirstColumn="0" w:lastRowLastColumn="0"/>
            <w:tcW w:w="1713" w:type="dxa"/>
            <w:hideMark/>
          </w:tcPr>
          <w:p w14:paraId="5C1C0095" w14:textId="77777777" w:rsidR="005813F2" w:rsidRPr="00691B7E" w:rsidRDefault="005813F2" w:rsidP="000A4750">
            <w:r w:rsidRPr="00691B7E">
              <w:t>Keyboard SVM training/eval</w:t>
            </w:r>
          </w:p>
        </w:tc>
        <w:tc>
          <w:tcPr>
            <w:tcW w:w="1920" w:type="dxa"/>
            <w:hideMark/>
          </w:tcPr>
          <w:p w14:paraId="394F3CF4" w14:textId="77777777" w:rsidR="005813F2" w:rsidRPr="00691B7E" w:rsidRDefault="005813F2" w:rsidP="000A4750">
            <w:pPr>
              <w:cnfStyle w:val="000000000000" w:firstRow="0" w:lastRow="0" w:firstColumn="0" w:lastColumn="0" w:oddVBand="0" w:evenVBand="0" w:oddHBand="0" w:evenHBand="0" w:firstRowFirstColumn="0" w:firstRowLastColumn="0" w:lastRowFirstColumn="0" w:lastRowLastColumn="0"/>
            </w:pPr>
            <w:r w:rsidRPr="00691B7E">
              <w:t>Chronological split per user, scaler fit on training only, grid search, metric export</w:t>
            </w:r>
          </w:p>
        </w:tc>
        <w:tc>
          <w:tcPr>
            <w:tcW w:w="1698" w:type="dxa"/>
            <w:hideMark/>
          </w:tcPr>
          <w:p w14:paraId="2FE23AE7" w14:textId="77777777" w:rsidR="005813F2" w:rsidRPr="00691B7E" w:rsidRDefault="005813F2" w:rsidP="000A4750">
            <w:pPr>
              <w:cnfStyle w:val="000000000000" w:firstRow="0" w:lastRow="0" w:firstColumn="0" w:lastColumn="0" w:oddVBand="0" w:evenVBand="0" w:oddHBand="0" w:evenHBand="0" w:firstRowFirstColumn="0" w:firstRowLastColumn="0" w:lastRowFirstColumn="0" w:lastRowLastColumn="0"/>
            </w:pPr>
            <w:r w:rsidRPr="00691B7E">
              <w:t xml:space="preserve">Syntax-level help for </w:t>
            </w:r>
            <w:proofErr w:type="spellStart"/>
            <w:r w:rsidRPr="00691B7E">
              <w:t>sklearn</w:t>
            </w:r>
            <w:proofErr w:type="spellEnd"/>
            <w:r w:rsidRPr="00691B7E">
              <w:t xml:space="preserve"> model saving and metric formatting</w:t>
            </w:r>
          </w:p>
        </w:tc>
        <w:tc>
          <w:tcPr>
            <w:tcW w:w="1768" w:type="dxa"/>
            <w:hideMark/>
          </w:tcPr>
          <w:p w14:paraId="14FA76BA" w14:textId="77777777" w:rsidR="005813F2" w:rsidRPr="00691B7E" w:rsidRDefault="005813F2" w:rsidP="000A4750">
            <w:pPr>
              <w:cnfStyle w:val="000000000000" w:firstRow="0" w:lastRow="0" w:firstColumn="0" w:lastColumn="0" w:oddVBand="0" w:evenVBand="0" w:oddHBand="0" w:evenHBand="0" w:firstRowFirstColumn="0" w:firstRowLastColumn="0" w:lastRowFirstColumn="0" w:lastRowLastColumn="0"/>
            </w:pPr>
            <w:r w:rsidRPr="00691B7E">
              <w:t>Corrected FAR/FRR derivation and ensured saved scaler/model are reused in live monitor</w:t>
            </w:r>
          </w:p>
        </w:tc>
        <w:tc>
          <w:tcPr>
            <w:tcW w:w="2961" w:type="dxa"/>
            <w:hideMark/>
          </w:tcPr>
          <w:p w14:paraId="67A989FF" w14:textId="77777777" w:rsidR="005813F2" w:rsidRPr="00691B7E" w:rsidRDefault="005813F2" w:rsidP="000A4750">
            <w:pPr>
              <w:cnfStyle w:val="000000000000" w:firstRow="0" w:lastRow="0" w:firstColumn="0" w:lastColumn="0" w:oddVBand="0" w:evenVBand="0" w:oddHBand="0" w:evenHBand="0" w:firstRowFirstColumn="0" w:firstRowLastColumn="0" w:lastRowFirstColumn="0" w:lastRowLastColumn="0"/>
            </w:pPr>
            <w:r w:rsidRPr="00691B7E">
              <w:t>/Apps/behavior/eval_kb_svm.py, /Models/kb_svm/</w:t>
            </w:r>
          </w:p>
        </w:tc>
      </w:tr>
      <w:tr w:rsidR="005813F2" w:rsidRPr="00691B7E" w14:paraId="475EC586" w14:textId="77777777" w:rsidTr="000A4750">
        <w:tc>
          <w:tcPr>
            <w:cnfStyle w:val="001000000000" w:firstRow="0" w:lastRow="0" w:firstColumn="1" w:lastColumn="0" w:oddVBand="0" w:evenVBand="0" w:oddHBand="0" w:evenHBand="0" w:firstRowFirstColumn="0" w:firstRowLastColumn="0" w:lastRowFirstColumn="0" w:lastRowLastColumn="0"/>
            <w:tcW w:w="1713" w:type="dxa"/>
            <w:hideMark/>
          </w:tcPr>
          <w:p w14:paraId="57DFE8E3" w14:textId="77777777" w:rsidR="005813F2" w:rsidRPr="00691B7E" w:rsidRDefault="005813F2" w:rsidP="000A4750">
            <w:r w:rsidRPr="00691B7E">
              <w:t>Mouse SVM training/eval</w:t>
            </w:r>
          </w:p>
        </w:tc>
        <w:tc>
          <w:tcPr>
            <w:tcW w:w="1920" w:type="dxa"/>
            <w:hideMark/>
          </w:tcPr>
          <w:p w14:paraId="43F62481" w14:textId="77777777" w:rsidR="005813F2" w:rsidRPr="00691B7E" w:rsidRDefault="005813F2" w:rsidP="000A4750">
            <w:pPr>
              <w:cnfStyle w:val="000000000000" w:firstRow="0" w:lastRow="0" w:firstColumn="0" w:lastColumn="0" w:oddVBand="0" w:evenVBand="0" w:oddHBand="0" w:evenHBand="0" w:firstRowFirstColumn="0" w:firstRowLastColumn="0" w:lastRowFirstColumn="0" w:lastRowLastColumn="0"/>
            </w:pPr>
            <w:r w:rsidRPr="00691B7E">
              <w:t xml:space="preserve">Data filtering, scaler, grid search, saving </w:t>
            </w:r>
            <w:proofErr w:type="spellStart"/>
            <w:r w:rsidRPr="00691B7E">
              <w:t>joblib</w:t>
            </w:r>
            <w:proofErr w:type="spellEnd"/>
            <w:r w:rsidRPr="00691B7E">
              <w:t xml:space="preserve"> artefacts, metric export</w:t>
            </w:r>
          </w:p>
        </w:tc>
        <w:tc>
          <w:tcPr>
            <w:tcW w:w="1698" w:type="dxa"/>
            <w:hideMark/>
          </w:tcPr>
          <w:p w14:paraId="54E3531C" w14:textId="77777777" w:rsidR="005813F2" w:rsidRPr="00691B7E" w:rsidRDefault="005813F2" w:rsidP="000A4750">
            <w:pPr>
              <w:cnfStyle w:val="000000000000" w:firstRow="0" w:lastRow="0" w:firstColumn="0" w:lastColumn="0" w:oddVBand="0" w:evenVBand="0" w:oddHBand="0" w:evenHBand="0" w:firstRowFirstColumn="0" w:firstRowLastColumn="0" w:lastRowFirstColumn="0" w:lastRowLastColumn="0"/>
            </w:pPr>
            <w:r w:rsidRPr="00691B7E">
              <w:t xml:space="preserve">Generic </w:t>
            </w:r>
            <w:proofErr w:type="spellStart"/>
            <w:r w:rsidRPr="00691B7E">
              <w:t>sklearn</w:t>
            </w:r>
            <w:proofErr w:type="spellEnd"/>
            <w:r w:rsidRPr="00691B7E">
              <w:t xml:space="preserve"> patterns for SVC with probability output</w:t>
            </w:r>
          </w:p>
        </w:tc>
        <w:tc>
          <w:tcPr>
            <w:tcW w:w="1768" w:type="dxa"/>
            <w:hideMark/>
          </w:tcPr>
          <w:p w14:paraId="2FF848BE" w14:textId="77777777" w:rsidR="005813F2" w:rsidRPr="00691B7E" w:rsidRDefault="005813F2" w:rsidP="000A4750">
            <w:pPr>
              <w:cnfStyle w:val="000000000000" w:firstRow="0" w:lastRow="0" w:firstColumn="0" w:lastColumn="0" w:oddVBand="0" w:evenVBand="0" w:oddHBand="0" w:evenHBand="0" w:firstRowFirstColumn="0" w:firstRowLastColumn="0" w:lastRowFirstColumn="0" w:lastRowLastColumn="0"/>
            </w:pPr>
            <w:r w:rsidRPr="00691B7E">
              <w:t>Fixed feature order leakage, ensured runtime uses same scaler and meta feature list</w:t>
            </w:r>
          </w:p>
        </w:tc>
        <w:tc>
          <w:tcPr>
            <w:tcW w:w="2961" w:type="dxa"/>
            <w:hideMark/>
          </w:tcPr>
          <w:p w14:paraId="630B6641" w14:textId="77777777" w:rsidR="005813F2" w:rsidRPr="00691B7E" w:rsidRDefault="005813F2" w:rsidP="000A4750">
            <w:pPr>
              <w:cnfStyle w:val="000000000000" w:firstRow="0" w:lastRow="0" w:firstColumn="0" w:lastColumn="0" w:oddVBand="0" w:evenVBand="0" w:oddHBand="0" w:evenHBand="0" w:firstRowFirstColumn="0" w:firstRowLastColumn="0" w:lastRowFirstColumn="0" w:lastRowLastColumn="0"/>
            </w:pPr>
            <w:r w:rsidRPr="00691B7E">
              <w:t>/Apps/behavior/train_mouse_svm.py, eval_mouse.py, /Models/mouse/</w:t>
            </w:r>
          </w:p>
        </w:tc>
      </w:tr>
      <w:tr w:rsidR="005813F2" w:rsidRPr="00691B7E" w14:paraId="3677928E" w14:textId="77777777" w:rsidTr="000A4750">
        <w:tc>
          <w:tcPr>
            <w:cnfStyle w:val="001000000000" w:firstRow="0" w:lastRow="0" w:firstColumn="1" w:lastColumn="0" w:oddVBand="0" w:evenVBand="0" w:oddHBand="0" w:evenHBand="0" w:firstRowFirstColumn="0" w:firstRowLastColumn="0" w:lastRowFirstColumn="0" w:lastRowLastColumn="0"/>
            <w:tcW w:w="1713" w:type="dxa"/>
            <w:hideMark/>
          </w:tcPr>
          <w:p w14:paraId="19CC6D77" w14:textId="77777777" w:rsidR="005813F2" w:rsidRPr="00691B7E" w:rsidRDefault="005813F2" w:rsidP="000A4750">
            <w:r w:rsidRPr="00691B7E">
              <w:t>Fusion + policy</w:t>
            </w:r>
          </w:p>
        </w:tc>
        <w:tc>
          <w:tcPr>
            <w:tcW w:w="1920" w:type="dxa"/>
            <w:hideMark/>
          </w:tcPr>
          <w:p w14:paraId="52902228" w14:textId="77777777" w:rsidR="005813F2" w:rsidRPr="00691B7E" w:rsidRDefault="005813F2" w:rsidP="000A4750">
            <w:pPr>
              <w:cnfStyle w:val="000000000000" w:firstRow="0" w:lastRow="0" w:firstColumn="0" w:lastColumn="0" w:oddVBand="0" w:evenVBand="0" w:oddHBand="0" w:evenHBand="0" w:firstRowFirstColumn="0" w:firstRowLastColumn="0" w:lastRowFirstColumn="0" w:lastRowLastColumn="0"/>
            </w:pPr>
            <w:r w:rsidRPr="00691B7E">
              <w:t>Weighted trust rules, clamp rule, rolling smoothing, thresholds for actions</w:t>
            </w:r>
          </w:p>
        </w:tc>
        <w:tc>
          <w:tcPr>
            <w:tcW w:w="1698" w:type="dxa"/>
            <w:hideMark/>
          </w:tcPr>
          <w:p w14:paraId="7E7B2DA5" w14:textId="77777777" w:rsidR="005813F2" w:rsidRPr="00691B7E" w:rsidRDefault="005813F2" w:rsidP="000A4750">
            <w:pPr>
              <w:cnfStyle w:val="000000000000" w:firstRow="0" w:lastRow="0" w:firstColumn="0" w:lastColumn="0" w:oddVBand="0" w:evenVBand="0" w:oddHBand="0" w:evenHBand="0" w:firstRowFirstColumn="0" w:firstRowLastColumn="0" w:lastRowFirstColumn="0" w:lastRowLastColumn="0"/>
            </w:pPr>
            <w:r w:rsidRPr="00691B7E">
              <w:t>Help phrasing and structure of trust policy description</w:t>
            </w:r>
          </w:p>
        </w:tc>
        <w:tc>
          <w:tcPr>
            <w:tcW w:w="1768" w:type="dxa"/>
            <w:hideMark/>
          </w:tcPr>
          <w:p w14:paraId="56932054" w14:textId="77777777" w:rsidR="005813F2" w:rsidRPr="00691B7E" w:rsidRDefault="005813F2" w:rsidP="000A4750">
            <w:pPr>
              <w:cnfStyle w:val="000000000000" w:firstRow="0" w:lastRow="0" w:firstColumn="0" w:lastColumn="0" w:oddVBand="0" w:evenVBand="0" w:oddHBand="0" w:evenHBand="0" w:firstRowFirstColumn="0" w:firstRowLastColumn="0" w:lastRowFirstColumn="0" w:lastRowLastColumn="0"/>
            </w:pPr>
            <w:r w:rsidRPr="00691B7E">
              <w:t>Tuned weights to reduce mouse noise impact, added rolling mean to reduce jitter</w:t>
            </w:r>
          </w:p>
        </w:tc>
        <w:tc>
          <w:tcPr>
            <w:tcW w:w="2961" w:type="dxa"/>
            <w:hideMark/>
          </w:tcPr>
          <w:p w14:paraId="654C2D6D" w14:textId="77777777" w:rsidR="005813F2" w:rsidRPr="00691B7E" w:rsidRDefault="005813F2" w:rsidP="000A4750">
            <w:pPr>
              <w:cnfStyle w:val="000000000000" w:firstRow="0" w:lastRow="0" w:firstColumn="0" w:lastColumn="0" w:oddVBand="0" w:evenVBand="0" w:oddHBand="0" w:evenHBand="0" w:firstRowFirstColumn="0" w:firstRowLastColumn="0" w:lastRowFirstColumn="0" w:lastRowLastColumn="0"/>
            </w:pPr>
            <w:r w:rsidRPr="00691B7E">
              <w:t>/Apps/behavior/trust_fusion.py, /Apps/behavior/views.py</w:t>
            </w:r>
          </w:p>
        </w:tc>
      </w:tr>
      <w:tr w:rsidR="005813F2" w:rsidRPr="00691B7E" w14:paraId="14C21A14" w14:textId="77777777" w:rsidTr="000A4750">
        <w:tc>
          <w:tcPr>
            <w:cnfStyle w:val="001000000000" w:firstRow="0" w:lastRow="0" w:firstColumn="1" w:lastColumn="0" w:oddVBand="0" w:evenVBand="0" w:oddHBand="0" w:evenHBand="0" w:firstRowFirstColumn="0" w:firstRowLastColumn="0" w:lastRowFirstColumn="0" w:lastRowLastColumn="0"/>
            <w:tcW w:w="1713" w:type="dxa"/>
            <w:hideMark/>
          </w:tcPr>
          <w:p w14:paraId="243E10E7" w14:textId="77777777" w:rsidR="005813F2" w:rsidRPr="00691B7E" w:rsidRDefault="005813F2" w:rsidP="000A4750">
            <w:r w:rsidRPr="00691B7E">
              <w:lastRenderedPageBreak/>
              <w:t>Real-time logging and plots</w:t>
            </w:r>
          </w:p>
        </w:tc>
        <w:tc>
          <w:tcPr>
            <w:tcW w:w="1920" w:type="dxa"/>
            <w:hideMark/>
          </w:tcPr>
          <w:p w14:paraId="7C1B340C" w14:textId="77777777" w:rsidR="005813F2" w:rsidRPr="00691B7E" w:rsidRDefault="005813F2" w:rsidP="000A4750">
            <w:pPr>
              <w:cnfStyle w:val="000000000000" w:firstRow="0" w:lastRow="0" w:firstColumn="0" w:lastColumn="0" w:oddVBand="0" w:evenVBand="0" w:oddHBand="0" w:evenHBand="0" w:firstRowFirstColumn="0" w:firstRowLastColumn="0" w:lastRowFirstColumn="0" w:lastRowLastColumn="0"/>
            </w:pPr>
            <w:r w:rsidRPr="00691B7E">
              <w:t>CSV logging schema, takeover plot script, realtime plot script outputs for dissertation figures</w:t>
            </w:r>
          </w:p>
        </w:tc>
        <w:tc>
          <w:tcPr>
            <w:tcW w:w="1698" w:type="dxa"/>
            <w:hideMark/>
          </w:tcPr>
          <w:p w14:paraId="3AA8B129" w14:textId="77777777" w:rsidR="005813F2" w:rsidRPr="00691B7E" w:rsidRDefault="005813F2" w:rsidP="000A4750">
            <w:pPr>
              <w:cnfStyle w:val="000000000000" w:firstRow="0" w:lastRow="0" w:firstColumn="0" w:lastColumn="0" w:oddVBand="0" w:evenVBand="0" w:oddHBand="0" w:evenHBand="0" w:firstRowFirstColumn="0" w:firstRowLastColumn="0" w:lastRowFirstColumn="0" w:lastRowLastColumn="0"/>
            </w:pPr>
            <w:r w:rsidRPr="00691B7E">
              <w:t>Minor plotting boilerplate and matplotlib formatting tips</w:t>
            </w:r>
          </w:p>
        </w:tc>
        <w:tc>
          <w:tcPr>
            <w:tcW w:w="1768" w:type="dxa"/>
            <w:hideMark/>
          </w:tcPr>
          <w:p w14:paraId="74A15506" w14:textId="77777777" w:rsidR="005813F2" w:rsidRPr="00691B7E" w:rsidRDefault="005813F2" w:rsidP="000A4750">
            <w:pPr>
              <w:cnfStyle w:val="000000000000" w:firstRow="0" w:lastRow="0" w:firstColumn="0" w:lastColumn="0" w:oddVBand="0" w:evenVBand="0" w:oddHBand="0" w:evenHBand="0" w:firstRowFirstColumn="0" w:firstRowLastColumn="0" w:lastRowFirstColumn="0" w:lastRowLastColumn="0"/>
            </w:pPr>
            <w:r w:rsidRPr="00691B7E">
              <w:t>Added histogram zooming, ensured plots are saved to correct artifacts path</w:t>
            </w:r>
          </w:p>
        </w:tc>
        <w:tc>
          <w:tcPr>
            <w:tcW w:w="2961" w:type="dxa"/>
            <w:hideMark/>
          </w:tcPr>
          <w:p w14:paraId="6C47ACEE" w14:textId="77777777" w:rsidR="005813F2" w:rsidRPr="00691B7E" w:rsidRDefault="005813F2" w:rsidP="000A4750">
            <w:pPr>
              <w:cnfStyle w:val="000000000000" w:firstRow="0" w:lastRow="0" w:firstColumn="0" w:lastColumn="0" w:oddVBand="0" w:evenVBand="0" w:oddHBand="0" w:evenHBand="0" w:firstRowFirstColumn="0" w:firstRowLastColumn="0" w:lastRowFirstColumn="0" w:lastRowLastColumn="0"/>
            </w:pPr>
            <w:r w:rsidRPr="00691B7E">
              <w:t>/Apps/behavior/eval_realtime_plots.py, /make_takeover_plot.py</w:t>
            </w:r>
          </w:p>
        </w:tc>
      </w:tr>
      <w:tr w:rsidR="005813F2" w:rsidRPr="00691B7E" w14:paraId="09E5B84A" w14:textId="77777777" w:rsidTr="000A4750">
        <w:tc>
          <w:tcPr>
            <w:cnfStyle w:val="001000000000" w:firstRow="0" w:lastRow="0" w:firstColumn="1" w:lastColumn="0" w:oddVBand="0" w:evenVBand="0" w:oddHBand="0" w:evenHBand="0" w:firstRowFirstColumn="0" w:firstRowLastColumn="0" w:lastRowFirstColumn="0" w:lastRowLastColumn="0"/>
            <w:tcW w:w="1713" w:type="dxa"/>
            <w:hideMark/>
          </w:tcPr>
          <w:p w14:paraId="756F2F3A" w14:textId="77777777" w:rsidR="005813F2" w:rsidRPr="00691B7E" w:rsidRDefault="005813F2" w:rsidP="000A4750">
            <w:r w:rsidRPr="00691B7E">
              <w:t>Report writing support</w:t>
            </w:r>
          </w:p>
        </w:tc>
        <w:tc>
          <w:tcPr>
            <w:tcW w:w="1920" w:type="dxa"/>
            <w:hideMark/>
          </w:tcPr>
          <w:p w14:paraId="4573CC97" w14:textId="77777777" w:rsidR="005813F2" w:rsidRPr="00691B7E" w:rsidRDefault="005813F2" w:rsidP="000A4750">
            <w:pPr>
              <w:cnfStyle w:val="000000000000" w:firstRow="0" w:lastRow="0" w:firstColumn="0" w:lastColumn="0" w:oddVBand="0" w:evenVBand="0" w:oddHBand="0" w:evenHBand="0" w:firstRowFirstColumn="0" w:firstRowLastColumn="0" w:lastRowFirstColumn="0" w:lastRowLastColumn="0"/>
            </w:pPr>
            <w:r w:rsidRPr="00691B7E">
              <w:t>Technical content, experiments, interpretation, limitations</w:t>
            </w:r>
          </w:p>
        </w:tc>
        <w:tc>
          <w:tcPr>
            <w:tcW w:w="1698" w:type="dxa"/>
            <w:hideMark/>
          </w:tcPr>
          <w:p w14:paraId="067C94E6" w14:textId="77777777" w:rsidR="005813F2" w:rsidRPr="00691B7E" w:rsidRDefault="005813F2" w:rsidP="000A4750">
            <w:pPr>
              <w:cnfStyle w:val="000000000000" w:firstRow="0" w:lastRow="0" w:firstColumn="0" w:lastColumn="0" w:oddVBand="0" w:evenVBand="0" w:oddHBand="0" w:evenHBand="0" w:firstRowFirstColumn="0" w:firstRowLastColumn="0" w:lastRowFirstColumn="0" w:lastRowLastColumn="0"/>
            </w:pPr>
            <w:r w:rsidRPr="00691B7E">
              <w:t>Grammar cleanup, section ordering suggestions, removing repetition</w:t>
            </w:r>
          </w:p>
        </w:tc>
        <w:tc>
          <w:tcPr>
            <w:tcW w:w="1768" w:type="dxa"/>
            <w:hideMark/>
          </w:tcPr>
          <w:p w14:paraId="7468FF70" w14:textId="77777777" w:rsidR="005813F2" w:rsidRPr="00691B7E" w:rsidRDefault="005813F2" w:rsidP="000A4750">
            <w:pPr>
              <w:cnfStyle w:val="000000000000" w:firstRow="0" w:lastRow="0" w:firstColumn="0" w:lastColumn="0" w:oddVBand="0" w:evenVBand="0" w:oddHBand="0" w:evenHBand="0" w:firstRowFirstColumn="0" w:firstRowLastColumn="0" w:lastRowFirstColumn="0" w:lastRowLastColumn="0"/>
            </w:pPr>
            <w:r w:rsidRPr="00691B7E">
              <w:t>Rewrote sections in my own style, added explicit AI use disclosure and provenance table</w:t>
            </w:r>
          </w:p>
        </w:tc>
        <w:tc>
          <w:tcPr>
            <w:tcW w:w="2961" w:type="dxa"/>
            <w:hideMark/>
          </w:tcPr>
          <w:p w14:paraId="7B1C5B41" w14:textId="77777777" w:rsidR="005813F2" w:rsidRPr="00691B7E" w:rsidRDefault="005813F2" w:rsidP="000A4750">
            <w:pPr>
              <w:cnfStyle w:val="000000000000" w:firstRow="0" w:lastRow="0" w:firstColumn="0" w:lastColumn="0" w:oddVBand="0" w:evenVBand="0" w:oddHBand="0" w:evenHBand="0" w:firstRowFirstColumn="0" w:firstRowLastColumn="0" w:lastRowFirstColumn="0" w:lastRowLastColumn="0"/>
            </w:pPr>
            <w:r w:rsidRPr="00691B7E">
              <w:t>Dissertation + Appendix D</w:t>
            </w:r>
          </w:p>
        </w:tc>
      </w:tr>
    </w:tbl>
    <w:p w14:paraId="4CDBA31B" w14:textId="77777777" w:rsidR="005813F2" w:rsidRDefault="005813F2" w:rsidP="005813F2">
      <w:pPr>
        <w:rPr>
          <w:b/>
          <w:bCs/>
          <w:sz w:val="28"/>
          <w:szCs w:val="28"/>
        </w:rPr>
      </w:pPr>
    </w:p>
    <w:p w14:paraId="210D33CD" w14:textId="77777777" w:rsidR="005813F2" w:rsidRPr="003008FB" w:rsidRDefault="005813F2" w:rsidP="005813F2">
      <w:pPr>
        <w:jc w:val="center"/>
        <w:rPr>
          <w:i/>
          <w:iCs/>
        </w:rPr>
      </w:pPr>
      <w:r w:rsidRPr="003008FB">
        <w:rPr>
          <w:i/>
          <w:iCs/>
        </w:rPr>
        <w:t>Table D.1 AI Use and Code Provenance</w:t>
      </w:r>
    </w:p>
    <w:p w14:paraId="12891605" w14:textId="77777777" w:rsidR="005813F2" w:rsidRDefault="005813F2" w:rsidP="005813F2">
      <w:pPr>
        <w:rPr>
          <w:b/>
          <w:bCs/>
          <w:sz w:val="28"/>
          <w:szCs w:val="28"/>
        </w:rPr>
      </w:pPr>
    </w:p>
    <w:p w14:paraId="301E696D" w14:textId="77777777" w:rsidR="005813F2" w:rsidRDefault="005813F2" w:rsidP="005813F2">
      <w:pPr>
        <w:rPr>
          <w:b/>
          <w:bCs/>
          <w:sz w:val="28"/>
          <w:szCs w:val="28"/>
        </w:rPr>
      </w:pPr>
    </w:p>
    <w:p w14:paraId="19BF4980" w14:textId="77777777" w:rsidR="005813F2" w:rsidRDefault="005813F2" w:rsidP="005813F2">
      <w:pPr>
        <w:rPr>
          <w:b/>
          <w:bCs/>
          <w:sz w:val="28"/>
          <w:szCs w:val="28"/>
        </w:rPr>
      </w:pPr>
    </w:p>
    <w:p w14:paraId="5A73713D" w14:textId="77777777" w:rsidR="005813F2" w:rsidRDefault="005813F2" w:rsidP="005813F2">
      <w:pPr>
        <w:rPr>
          <w:b/>
          <w:bCs/>
          <w:sz w:val="28"/>
          <w:szCs w:val="28"/>
        </w:rPr>
      </w:pPr>
    </w:p>
    <w:p w14:paraId="19CC24C7" w14:textId="77777777" w:rsidR="005813F2" w:rsidRDefault="005813F2" w:rsidP="005813F2">
      <w:pPr>
        <w:rPr>
          <w:b/>
          <w:bCs/>
          <w:sz w:val="28"/>
          <w:szCs w:val="28"/>
        </w:rPr>
      </w:pPr>
    </w:p>
    <w:p w14:paraId="47ABA42F" w14:textId="77777777" w:rsidR="005813F2" w:rsidRDefault="005813F2" w:rsidP="005813F2">
      <w:pPr>
        <w:rPr>
          <w:b/>
          <w:bCs/>
          <w:sz w:val="28"/>
          <w:szCs w:val="28"/>
        </w:rPr>
      </w:pPr>
    </w:p>
    <w:p w14:paraId="1EC67A44" w14:textId="77777777" w:rsidR="005813F2" w:rsidRDefault="005813F2" w:rsidP="005813F2">
      <w:pPr>
        <w:rPr>
          <w:b/>
          <w:bCs/>
          <w:sz w:val="28"/>
          <w:szCs w:val="28"/>
        </w:rPr>
      </w:pPr>
    </w:p>
    <w:p w14:paraId="3F4D385A" w14:textId="77777777" w:rsidR="005813F2" w:rsidRDefault="005813F2" w:rsidP="005813F2">
      <w:pPr>
        <w:rPr>
          <w:b/>
          <w:bCs/>
          <w:sz w:val="28"/>
          <w:szCs w:val="28"/>
        </w:rPr>
      </w:pPr>
    </w:p>
    <w:p w14:paraId="1077B0A3" w14:textId="77777777" w:rsidR="005813F2" w:rsidRDefault="005813F2" w:rsidP="005813F2">
      <w:pPr>
        <w:rPr>
          <w:b/>
          <w:bCs/>
          <w:sz w:val="28"/>
          <w:szCs w:val="28"/>
        </w:rPr>
      </w:pPr>
    </w:p>
    <w:p w14:paraId="5AC00BD2" w14:textId="77777777" w:rsidR="005813F2" w:rsidRDefault="005813F2" w:rsidP="005813F2">
      <w:pPr>
        <w:rPr>
          <w:b/>
          <w:bCs/>
          <w:sz w:val="28"/>
          <w:szCs w:val="28"/>
        </w:rPr>
      </w:pPr>
    </w:p>
    <w:p w14:paraId="14925062" w14:textId="77777777" w:rsidR="005813F2" w:rsidRDefault="005813F2" w:rsidP="005813F2">
      <w:pPr>
        <w:rPr>
          <w:b/>
          <w:bCs/>
          <w:sz w:val="28"/>
          <w:szCs w:val="28"/>
        </w:rPr>
      </w:pPr>
    </w:p>
    <w:p w14:paraId="4C2271F4" w14:textId="77777777" w:rsidR="005813F2" w:rsidRDefault="005813F2" w:rsidP="005813F2">
      <w:pPr>
        <w:rPr>
          <w:b/>
          <w:bCs/>
          <w:sz w:val="28"/>
          <w:szCs w:val="28"/>
        </w:rPr>
      </w:pPr>
    </w:p>
    <w:p w14:paraId="607A79E0" w14:textId="77777777" w:rsidR="005813F2" w:rsidRDefault="005813F2" w:rsidP="005813F2">
      <w:pPr>
        <w:rPr>
          <w:b/>
          <w:bCs/>
          <w:sz w:val="28"/>
          <w:szCs w:val="28"/>
        </w:rPr>
      </w:pPr>
    </w:p>
    <w:p w14:paraId="55A27737" w14:textId="77777777" w:rsidR="005813F2" w:rsidRDefault="005813F2" w:rsidP="005813F2">
      <w:pPr>
        <w:rPr>
          <w:b/>
          <w:bCs/>
          <w:sz w:val="28"/>
          <w:szCs w:val="28"/>
        </w:rPr>
      </w:pPr>
    </w:p>
    <w:p w14:paraId="54C467F3" w14:textId="77777777" w:rsidR="005813F2" w:rsidRPr="00862CAF" w:rsidRDefault="005813F2" w:rsidP="005813F2">
      <w:pPr>
        <w:pStyle w:val="Heading1"/>
      </w:pPr>
      <w:bookmarkStart w:id="51" w:name="_Toc217308722"/>
      <w:bookmarkStart w:id="52" w:name="_Toc217313059"/>
      <w:r w:rsidRPr="00862CAF">
        <w:lastRenderedPageBreak/>
        <w:t xml:space="preserve">Appendix </w:t>
      </w:r>
      <w:r>
        <w:t>E</w:t>
      </w:r>
      <w:r w:rsidRPr="00862CAF">
        <w:t xml:space="preserve"> – Code and Data Repositories</w:t>
      </w:r>
      <w:bookmarkEnd w:id="51"/>
      <w:bookmarkEnd w:id="52"/>
    </w:p>
    <w:p w14:paraId="0DD4AF7F" w14:textId="77777777" w:rsidR="005813F2" w:rsidRPr="00DF0B40" w:rsidRDefault="005813F2" w:rsidP="005813F2">
      <w:pPr>
        <w:pStyle w:val="Heading2"/>
      </w:pPr>
      <w:bookmarkStart w:id="53" w:name="_Toc217308723"/>
      <w:bookmarkStart w:id="54" w:name="_Toc217313060"/>
      <w:r w:rsidRPr="00862CAF">
        <w:t>Project Source Code Repository</w:t>
      </w:r>
      <w:bookmarkEnd w:id="53"/>
      <w:bookmarkEnd w:id="54"/>
    </w:p>
    <w:p w14:paraId="335D42ED" w14:textId="77777777" w:rsidR="005813F2" w:rsidRPr="003008FB" w:rsidRDefault="005813F2" w:rsidP="005813F2">
      <w:pPr>
        <w:pStyle w:val="Heading2"/>
      </w:pPr>
      <w:bookmarkStart w:id="55" w:name="_Toc217313061"/>
      <w:r w:rsidRPr="003008FB">
        <w:t>E.1  Project GitHub repository</w:t>
      </w:r>
      <w:bookmarkEnd w:id="55"/>
    </w:p>
    <w:p w14:paraId="1BDD42E2" w14:textId="77777777" w:rsidR="005813F2" w:rsidRPr="00DF0B40" w:rsidRDefault="005813F2" w:rsidP="005813F2">
      <w:pPr>
        <w:rPr>
          <w:sz w:val="24"/>
          <w:szCs w:val="24"/>
        </w:rPr>
      </w:pPr>
      <w:r w:rsidRPr="00DF0B40">
        <w:rPr>
          <w:sz w:val="28"/>
          <w:szCs w:val="28"/>
        </w:rPr>
        <w:br/>
      </w:r>
      <w:r w:rsidRPr="00DF0B40">
        <w:rPr>
          <w:b/>
          <w:bCs/>
          <w:i/>
          <w:iCs/>
          <w:sz w:val="24"/>
          <w:szCs w:val="24"/>
        </w:rPr>
        <w:t>URL:</w:t>
      </w:r>
      <w:r w:rsidRPr="00DF0B40">
        <w:rPr>
          <w:b/>
          <w:bCs/>
          <w:sz w:val="24"/>
          <w:szCs w:val="24"/>
        </w:rPr>
        <w:t xml:space="preserve"> </w:t>
      </w:r>
      <w:hyperlink r:id="rId62" w:history="1">
        <w:r w:rsidRPr="00E15D90">
          <w:rPr>
            <w:rStyle w:val="Hyperlink"/>
            <w:b/>
            <w:bCs/>
            <w:sz w:val="24"/>
            <w:szCs w:val="24"/>
          </w:rPr>
          <w:t>https://github.com/Hitesh-m-Badgujar/Continuous-Authentication-to-Detect-Session-Hijacking-in-Remo</w:t>
        </w:r>
        <w:r w:rsidRPr="00E15D90">
          <w:rPr>
            <w:rStyle w:val="Hyperlink"/>
            <w:b/>
            <w:bCs/>
            <w:sz w:val="24"/>
            <w:szCs w:val="24"/>
          </w:rPr>
          <w:t>t</w:t>
        </w:r>
        <w:r w:rsidRPr="00E15D90">
          <w:rPr>
            <w:rStyle w:val="Hyperlink"/>
            <w:b/>
            <w:bCs/>
            <w:sz w:val="24"/>
            <w:szCs w:val="24"/>
          </w:rPr>
          <w:t>e-Work-Environments.git</w:t>
        </w:r>
      </w:hyperlink>
      <w:r>
        <w:rPr>
          <w:b/>
          <w:bCs/>
          <w:sz w:val="24"/>
          <w:szCs w:val="24"/>
        </w:rPr>
        <w:t xml:space="preserve"> </w:t>
      </w:r>
    </w:p>
    <w:p w14:paraId="125BA834" w14:textId="77777777" w:rsidR="005813F2" w:rsidRDefault="005813F2" w:rsidP="005813F2">
      <w:pPr>
        <w:rPr>
          <w:sz w:val="24"/>
          <w:szCs w:val="24"/>
        </w:rPr>
      </w:pPr>
      <w:r w:rsidRPr="00DF0B40">
        <w:rPr>
          <w:sz w:val="24"/>
          <w:szCs w:val="24"/>
        </w:rPr>
        <w:t>Main project directories for implementation, data, models and generated artefacts.</w:t>
      </w:r>
    </w:p>
    <w:p w14:paraId="61508D09" w14:textId="77777777" w:rsidR="005813F2" w:rsidRPr="00885183" w:rsidRDefault="005813F2" w:rsidP="005813F2">
      <w:pPr>
        <w:rPr>
          <w:sz w:val="24"/>
          <w:szCs w:val="24"/>
        </w:rPr>
      </w:pPr>
    </w:p>
    <w:p w14:paraId="6A3F6A4F" w14:textId="77777777" w:rsidR="005813F2" w:rsidRPr="003008FB" w:rsidRDefault="005813F2" w:rsidP="005813F2">
      <w:pPr>
        <w:pStyle w:val="Heading2"/>
      </w:pPr>
      <w:bookmarkStart w:id="56" w:name="_Toc217313062"/>
      <w:r>
        <w:t>E</w:t>
      </w:r>
      <w:r w:rsidRPr="00DF0B40">
        <w:t>.</w:t>
      </w:r>
      <w:r>
        <w:t>2</w:t>
      </w:r>
      <w:r w:rsidRPr="00DF0B40">
        <w:t xml:space="preserve">  CMU-style keystroke dynamics dataset (Kaggle)</w:t>
      </w:r>
      <w:bookmarkEnd w:id="56"/>
    </w:p>
    <w:p w14:paraId="1DDE42F3" w14:textId="77777777" w:rsidR="005813F2" w:rsidRDefault="005813F2" w:rsidP="005813F2">
      <w:r w:rsidRPr="00DF0B40">
        <w:rPr>
          <w:sz w:val="28"/>
          <w:szCs w:val="28"/>
        </w:rPr>
        <w:br/>
      </w:r>
      <w:r w:rsidRPr="00DF0B40">
        <w:rPr>
          <w:i/>
          <w:iCs/>
          <w:sz w:val="24"/>
          <w:szCs w:val="24"/>
        </w:rPr>
        <w:t>URL:</w:t>
      </w:r>
      <w:r w:rsidRPr="00DF0B40">
        <w:rPr>
          <w:sz w:val="24"/>
          <w:szCs w:val="24"/>
        </w:rPr>
        <w:t xml:space="preserve"> </w:t>
      </w:r>
      <w:hyperlink r:id="rId63" w:history="1">
        <w:r w:rsidRPr="00E15D90">
          <w:rPr>
            <w:rStyle w:val="Hyperlink"/>
            <w:sz w:val="24"/>
            <w:szCs w:val="24"/>
          </w:rPr>
          <w:t>https://w</w:t>
        </w:r>
        <w:r w:rsidRPr="00E15D90">
          <w:rPr>
            <w:rStyle w:val="Hyperlink"/>
            <w:sz w:val="24"/>
            <w:szCs w:val="24"/>
          </w:rPr>
          <w:t>w</w:t>
        </w:r>
        <w:r w:rsidRPr="00E15D90">
          <w:rPr>
            <w:rStyle w:val="Hyperlink"/>
            <w:sz w:val="24"/>
            <w:szCs w:val="24"/>
          </w:rPr>
          <w:t>w.kaggle.com/datasets/carnegiecylab/keystroke-dynamics-benchmark-data-set</w:t>
        </w:r>
      </w:hyperlink>
    </w:p>
    <w:p w14:paraId="72BB2D7B" w14:textId="77777777" w:rsidR="005813F2" w:rsidRDefault="005813F2" w:rsidP="005813F2">
      <w:pPr>
        <w:rPr>
          <w:sz w:val="24"/>
          <w:szCs w:val="24"/>
        </w:rPr>
      </w:pPr>
    </w:p>
    <w:p w14:paraId="11CCB349" w14:textId="77777777" w:rsidR="005813F2" w:rsidRDefault="005813F2" w:rsidP="005813F2">
      <w:pPr>
        <w:pStyle w:val="Heading2"/>
      </w:pPr>
      <w:bookmarkStart w:id="57" w:name="_Toc217313063"/>
      <w:r>
        <w:t>E</w:t>
      </w:r>
      <w:r w:rsidRPr="00DF0B40">
        <w:t>.</w:t>
      </w:r>
      <w:r>
        <w:t>3</w:t>
      </w:r>
      <w:r w:rsidRPr="00DF0B40">
        <w:t xml:space="preserve">  BALABIT </w:t>
      </w:r>
      <w:r w:rsidRPr="003008FB">
        <w:t>remote</w:t>
      </w:r>
      <w:r w:rsidRPr="00DF0B40">
        <w:t xml:space="preserve"> desktop / mouse dynamics dataset (Kaggle)</w:t>
      </w:r>
      <w:bookmarkEnd w:id="57"/>
    </w:p>
    <w:p w14:paraId="7506A4B3" w14:textId="77777777" w:rsidR="005813F2" w:rsidRPr="00C36049" w:rsidRDefault="005813F2" w:rsidP="005813F2">
      <w:pPr>
        <w:rPr>
          <w:sz w:val="24"/>
          <w:szCs w:val="24"/>
        </w:rPr>
      </w:pPr>
      <w:r w:rsidRPr="00DF0B40">
        <w:rPr>
          <w:sz w:val="28"/>
          <w:szCs w:val="28"/>
        </w:rPr>
        <w:br/>
      </w:r>
      <w:r w:rsidRPr="00DF0B40">
        <w:rPr>
          <w:i/>
          <w:iCs/>
          <w:sz w:val="24"/>
          <w:szCs w:val="24"/>
        </w:rPr>
        <w:t>URL:</w:t>
      </w:r>
      <w:r w:rsidRPr="00DF0B40">
        <w:rPr>
          <w:sz w:val="24"/>
          <w:szCs w:val="24"/>
        </w:rPr>
        <w:t xml:space="preserve"> </w:t>
      </w:r>
      <w:hyperlink r:id="rId64" w:history="1">
        <w:r w:rsidRPr="00E15D90">
          <w:rPr>
            <w:rStyle w:val="Hyperlink"/>
            <w:sz w:val="24"/>
            <w:szCs w:val="24"/>
          </w:rPr>
          <w:t>https://www.kaggle.c</w:t>
        </w:r>
        <w:r w:rsidRPr="00E15D90">
          <w:rPr>
            <w:rStyle w:val="Hyperlink"/>
            <w:sz w:val="24"/>
            <w:szCs w:val="24"/>
          </w:rPr>
          <w:t>o</w:t>
        </w:r>
        <w:r w:rsidRPr="00E15D90">
          <w:rPr>
            <w:rStyle w:val="Hyperlink"/>
            <w:sz w:val="24"/>
            <w:szCs w:val="24"/>
          </w:rPr>
          <w:t>m/datasets/gvkrishnakireeti/balabit-dataset</w:t>
        </w:r>
      </w:hyperlink>
    </w:p>
    <w:p w14:paraId="2AA70462" w14:textId="77777777" w:rsidR="005813F2" w:rsidRDefault="005813F2" w:rsidP="005813F2"/>
    <w:sectPr w:rsidR="005813F2">
      <w:headerReference w:type="default" r:id="rId65"/>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9BF784" w14:textId="77777777" w:rsidR="001C765A" w:rsidRDefault="001C765A" w:rsidP="008A6392">
      <w:pPr>
        <w:spacing w:after="0" w:line="240" w:lineRule="auto"/>
      </w:pPr>
      <w:r>
        <w:separator/>
      </w:r>
    </w:p>
  </w:endnote>
  <w:endnote w:type="continuationSeparator" w:id="0">
    <w:p w14:paraId="71AD1E8D" w14:textId="77777777" w:rsidR="001C765A" w:rsidRDefault="001C765A" w:rsidP="008A63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9CAF29" w14:textId="77777777" w:rsidR="001C765A" w:rsidRDefault="001C765A" w:rsidP="008A6392">
      <w:pPr>
        <w:spacing w:after="0" w:line="240" w:lineRule="auto"/>
      </w:pPr>
      <w:r>
        <w:separator/>
      </w:r>
    </w:p>
  </w:footnote>
  <w:footnote w:type="continuationSeparator" w:id="0">
    <w:p w14:paraId="3E29A8E6" w14:textId="77777777" w:rsidR="001C765A" w:rsidRDefault="001C765A" w:rsidP="008A63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17D75D" w14:textId="3BA1DACE" w:rsidR="008A6392" w:rsidRDefault="006D0F90" w:rsidP="006D0F90">
    <w:pPr>
      <w:pStyle w:val="Header"/>
    </w:pPr>
    <w:r>
      <w:rPr>
        <w:noProof/>
      </w:rPr>
      <w:drawing>
        <wp:anchor distT="0" distB="0" distL="114300" distR="114300" simplePos="0" relativeHeight="251658240" behindDoc="0" locked="0" layoutInCell="1" allowOverlap="1" wp14:anchorId="2F747E7F" wp14:editId="38E3ED05">
          <wp:simplePos x="0" y="0"/>
          <wp:positionH relativeFrom="leftMargin">
            <wp:posOffset>43543</wp:posOffset>
          </wp:positionH>
          <wp:positionV relativeFrom="topMargin">
            <wp:posOffset>43543</wp:posOffset>
          </wp:positionV>
          <wp:extent cx="1044575" cy="925286"/>
          <wp:effectExtent l="0" t="0" r="3175" b="8255"/>
          <wp:wrapNone/>
          <wp:docPr id="1661810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47317" cy="927715"/>
                  </a:xfrm>
                  <a:prstGeom prst="rect">
                    <a:avLst/>
                  </a:prstGeom>
                  <a:noFill/>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01C95"/>
    <w:multiLevelType w:val="hybridMultilevel"/>
    <w:tmpl w:val="7F1A99B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24828DA"/>
    <w:multiLevelType w:val="multilevel"/>
    <w:tmpl w:val="D6621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58203E"/>
    <w:multiLevelType w:val="hybridMultilevel"/>
    <w:tmpl w:val="31F2792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3613ED7"/>
    <w:multiLevelType w:val="hybridMultilevel"/>
    <w:tmpl w:val="D94A69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4B66900"/>
    <w:multiLevelType w:val="hybridMultilevel"/>
    <w:tmpl w:val="CE48319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061F107E"/>
    <w:multiLevelType w:val="multilevel"/>
    <w:tmpl w:val="C7548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412A7B"/>
    <w:multiLevelType w:val="multilevel"/>
    <w:tmpl w:val="D834E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9E48A9"/>
    <w:multiLevelType w:val="hybridMultilevel"/>
    <w:tmpl w:val="8578D1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0CA54E18"/>
    <w:multiLevelType w:val="multilevel"/>
    <w:tmpl w:val="4B5C9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EB97259"/>
    <w:multiLevelType w:val="multilevel"/>
    <w:tmpl w:val="2320D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32B7F02"/>
    <w:multiLevelType w:val="multilevel"/>
    <w:tmpl w:val="98CC3F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7A30E64"/>
    <w:multiLevelType w:val="multilevel"/>
    <w:tmpl w:val="8FE60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BD73A72"/>
    <w:multiLevelType w:val="multilevel"/>
    <w:tmpl w:val="C0727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2A0147A"/>
    <w:multiLevelType w:val="multilevel"/>
    <w:tmpl w:val="79B8E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519638A"/>
    <w:multiLevelType w:val="multilevel"/>
    <w:tmpl w:val="C8088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BEB02C1"/>
    <w:multiLevelType w:val="multilevel"/>
    <w:tmpl w:val="A8160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F2D08DE"/>
    <w:multiLevelType w:val="multilevel"/>
    <w:tmpl w:val="DFCAF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64D6375"/>
    <w:multiLevelType w:val="multilevel"/>
    <w:tmpl w:val="8B4A2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E1441EC"/>
    <w:multiLevelType w:val="hybridMultilevel"/>
    <w:tmpl w:val="9C7E33D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3EAA4C3E"/>
    <w:multiLevelType w:val="multilevel"/>
    <w:tmpl w:val="6F4876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EE17D5E"/>
    <w:multiLevelType w:val="multilevel"/>
    <w:tmpl w:val="A8FC6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2C830CF"/>
    <w:multiLevelType w:val="multilevel"/>
    <w:tmpl w:val="4DC4C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2DD54F3"/>
    <w:multiLevelType w:val="hybridMultilevel"/>
    <w:tmpl w:val="6C02050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4CE53CB3"/>
    <w:multiLevelType w:val="multilevel"/>
    <w:tmpl w:val="F01E37EA"/>
    <w:lvl w:ilvl="0">
      <w:start w:val="1"/>
      <w:numFmt w:val="decimal"/>
      <w:lvlText w:val="%1."/>
      <w:lvlJc w:val="left"/>
      <w:pPr>
        <w:ind w:left="720" w:hanging="360"/>
      </w:pPr>
    </w:lvl>
    <w:lvl w:ilvl="1">
      <w:start w:val="8"/>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4" w15:restartNumberingAfterBreak="0">
    <w:nsid w:val="4FCE605F"/>
    <w:multiLevelType w:val="hybridMultilevel"/>
    <w:tmpl w:val="AC9088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52007EAA"/>
    <w:multiLevelType w:val="multilevel"/>
    <w:tmpl w:val="37C63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5CF2AF9"/>
    <w:multiLevelType w:val="hybridMultilevel"/>
    <w:tmpl w:val="93EC45C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5BA17C92"/>
    <w:multiLevelType w:val="multilevel"/>
    <w:tmpl w:val="6E089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4723772"/>
    <w:multiLevelType w:val="hybridMultilevel"/>
    <w:tmpl w:val="8B7C8AA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648517C8"/>
    <w:multiLevelType w:val="multilevel"/>
    <w:tmpl w:val="2B7EF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6866D5B"/>
    <w:multiLevelType w:val="multilevel"/>
    <w:tmpl w:val="35B49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74514B6"/>
    <w:multiLevelType w:val="multilevel"/>
    <w:tmpl w:val="6E008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C1D5D27"/>
    <w:multiLevelType w:val="hybridMultilevel"/>
    <w:tmpl w:val="C6D6B1A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6CEF6ABE"/>
    <w:multiLevelType w:val="hybridMultilevel"/>
    <w:tmpl w:val="9D02D7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71744E04"/>
    <w:multiLevelType w:val="hybridMultilevel"/>
    <w:tmpl w:val="6E8208A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 w15:restartNumberingAfterBreak="0">
    <w:nsid w:val="7B105BD6"/>
    <w:multiLevelType w:val="multilevel"/>
    <w:tmpl w:val="F84AC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14169739">
    <w:abstractNumId w:val="22"/>
  </w:num>
  <w:num w:numId="2" w16cid:durableId="626280014">
    <w:abstractNumId w:val="35"/>
  </w:num>
  <w:num w:numId="3" w16cid:durableId="144783023">
    <w:abstractNumId w:val="19"/>
  </w:num>
  <w:num w:numId="4" w16cid:durableId="1793284444">
    <w:abstractNumId w:val="10"/>
  </w:num>
  <w:num w:numId="5" w16cid:durableId="1902667900">
    <w:abstractNumId w:val="15"/>
  </w:num>
  <w:num w:numId="6" w16cid:durableId="1466004304">
    <w:abstractNumId w:val="16"/>
  </w:num>
  <w:num w:numId="7" w16cid:durableId="195236756">
    <w:abstractNumId w:val="8"/>
  </w:num>
  <w:num w:numId="8" w16cid:durableId="1843010080">
    <w:abstractNumId w:val="27"/>
  </w:num>
  <w:num w:numId="9" w16cid:durableId="1081291750">
    <w:abstractNumId w:val="5"/>
  </w:num>
  <w:num w:numId="10" w16cid:durableId="428042192">
    <w:abstractNumId w:val="20"/>
  </w:num>
  <w:num w:numId="11" w16cid:durableId="1615020014">
    <w:abstractNumId w:val="31"/>
  </w:num>
  <w:num w:numId="12" w16cid:durableId="2066642162">
    <w:abstractNumId w:val="21"/>
  </w:num>
  <w:num w:numId="13" w16cid:durableId="1476944365">
    <w:abstractNumId w:val="17"/>
  </w:num>
  <w:num w:numId="14" w16cid:durableId="1634406352">
    <w:abstractNumId w:val="9"/>
  </w:num>
  <w:num w:numId="15" w16cid:durableId="2047638518">
    <w:abstractNumId w:val="25"/>
  </w:num>
  <w:num w:numId="16" w16cid:durableId="134376794">
    <w:abstractNumId w:val="30"/>
  </w:num>
  <w:num w:numId="17" w16cid:durableId="1279490600">
    <w:abstractNumId w:val="29"/>
  </w:num>
  <w:num w:numId="18" w16cid:durableId="1054810463">
    <w:abstractNumId w:val="13"/>
  </w:num>
  <w:num w:numId="19" w16cid:durableId="2090690040">
    <w:abstractNumId w:val="1"/>
  </w:num>
  <w:num w:numId="20" w16cid:durableId="1291207744">
    <w:abstractNumId w:val="7"/>
  </w:num>
  <w:num w:numId="21" w16cid:durableId="1705866216">
    <w:abstractNumId w:val="23"/>
  </w:num>
  <w:num w:numId="22" w16cid:durableId="279921484">
    <w:abstractNumId w:val="12"/>
  </w:num>
  <w:num w:numId="23" w16cid:durableId="2082290474">
    <w:abstractNumId w:val="6"/>
  </w:num>
  <w:num w:numId="24" w16cid:durableId="1185175269">
    <w:abstractNumId w:val="11"/>
  </w:num>
  <w:num w:numId="25" w16cid:durableId="643705187">
    <w:abstractNumId w:val="14"/>
  </w:num>
  <w:num w:numId="26" w16cid:durableId="778329555">
    <w:abstractNumId w:val="18"/>
  </w:num>
  <w:num w:numId="27" w16cid:durableId="1631203510">
    <w:abstractNumId w:val="32"/>
  </w:num>
  <w:num w:numId="28" w16cid:durableId="219244128">
    <w:abstractNumId w:val="24"/>
  </w:num>
  <w:num w:numId="29" w16cid:durableId="1712027317">
    <w:abstractNumId w:val="26"/>
  </w:num>
  <w:num w:numId="30" w16cid:durableId="2020236406">
    <w:abstractNumId w:val="34"/>
  </w:num>
  <w:num w:numId="31" w16cid:durableId="1248540597">
    <w:abstractNumId w:val="28"/>
  </w:num>
  <w:num w:numId="32" w16cid:durableId="1549682035">
    <w:abstractNumId w:val="3"/>
  </w:num>
  <w:num w:numId="33" w16cid:durableId="1004864441">
    <w:abstractNumId w:val="2"/>
  </w:num>
  <w:num w:numId="34" w16cid:durableId="1422944462">
    <w:abstractNumId w:val="0"/>
  </w:num>
  <w:num w:numId="35" w16cid:durableId="616563461">
    <w:abstractNumId w:val="4"/>
  </w:num>
  <w:num w:numId="36" w16cid:durableId="967122611">
    <w:abstractNumId w:val="33"/>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0844"/>
    <w:rsid w:val="00012903"/>
    <w:rsid w:val="00036E96"/>
    <w:rsid w:val="00036EE3"/>
    <w:rsid w:val="00055D65"/>
    <w:rsid w:val="00061433"/>
    <w:rsid w:val="000634FD"/>
    <w:rsid w:val="00067E70"/>
    <w:rsid w:val="00070F40"/>
    <w:rsid w:val="00077405"/>
    <w:rsid w:val="000778E0"/>
    <w:rsid w:val="00083A5F"/>
    <w:rsid w:val="0009140F"/>
    <w:rsid w:val="000A10C4"/>
    <w:rsid w:val="000A15DF"/>
    <w:rsid w:val="000A4103"/>
    <w:rsid w:val="000B05A2"/>
    <w:rsid w:val="000B6295"/>
    <w:rsid w:val="000D0B94"/>
    <w:rsid w:val="000D2332"/>
    <w:rsid w:val="000D3CED"/>
    <w:rsid w:val="000D77B4"/>
    <w:rsid w:val="000E1449"/>
    <w:rsid w:val="000E23DA"/>
    <w:rsid w:val="000E4059"/>
    <w:rsid w:val="00101B92"/>
    <w:rsid w:val="00110078"/>
    <w:rsid w:val="00127630"/>
    <w:rsid w:val="001350AC"/>
    <w:rsid w:val="00137E3D"/>
    <w:rsid w:val="001448BC"/>
    <w:rsid w:val="001507C6"/>
    <w:rsid w:val="00151E62"/>
    <w:rsid w:val="00171869"/>
    <w:rsid w:val="00184965"/>
    <w:rsid w:val="00190953"/>
    <w:rsid w:val="001951AF"/>
    <w:rsid w:val="001A268B"/>
    <w:rsid w:val="001A3319"/>
    <w:rsid w:val="001A5E15"/>
    <w:rsid w:val="001B0AEA"/>
    <w:rsid w:val="001B2CC6"/>
    <w:rsid w:val="001B7833"/>
    <w:rsid w:val="001C08F8"/>
    <w:rsid w:val="001C765A"/>
    <w:rsid w:val="001D436E"/>
    <w:rsid w:val="001E5A6C"/>
    <w:rsid w:val="00215672"/>
    <w:rsid w:val="00215F6E"/>
    <w:rsid w:val="00222D04"/>
    <w:rsid w:val="00222E3B"/>
    <w:rsid w:val="00234973"/>
    <w:rsid w:val="00237984"/>
    <w:rsid w:val="00237B9B"/>
    <w:rsid w:val="00241F37"/>
    <w:rsid w:val="00242820"/>
    <w:rsid w:val="00255157"/>
    <w:rsid w:val="00272242"/>
    <w:rsid w:val="00272989"/>
    <w:rsid w:val="0028226C"/>
    <w:rsid w:val="002B036B"/>
    <w:rsid w:val="002B240B"/>
    <w:rsid w:val="002B265F"/>
    <w:rsid w:val="002D16DA"/>
    <w:rsid w:val="002E004D"/>
    <w:rsid w:val="002E4CA4"/>
    <w:rsid w:val="002F1B7C"/>
    <w:rsid w:val="002F369E"/>
    <w:rsid w:val="002F4922"/>
    <w:rsid w:val="003008FB"/>
    <w:rsid w:val="00300ED5"/>
    <w:rsid w:val="0030352A"/>
    <w:rsid w:val="0030685B"/>
    <w:rsid w:val="003272D7"/>
    <w:rsid w:val="00332DCC"/>
    <w:rsid w:val="00337C30"/>
    <w:rsid w:val="00370A2F"/>
    <w:rsid w:val="00373D8C"/>
    <w:rsid w:val="00375D78"/>
    <w:rsid w:val="003849AE"/>
    <w:rsid w:val="00385536"/>
    <w:rsid w:val="00392110"/>
    <w:rsid w:val="00393DFC"/>
    <w:rsid w:val="003C1401"/>
    <w:rsid w:val="003C620F"/>
    <w:rsid w:val="003D4C06"/>
    <w:rsid w:val="003E516C"/>
    <w:rsid w:val="003F2AFE"/>
    <w:rsid w:val="003F5963"/>
    <w:rsid w:val="00404CBD"/>
    <w:rsid w:val="00407331"/>
    <w:rsid w:val="00421C3B"/>
    <w:rsid w:val="00424B5F"/>
    <w:rsid w:val="00431EF1"/>
    <w:rsid w:val="004449F1"/>
    <w:rsid w:val="00446422"/>
    <w:rsid w:val="004541A7"/>
    <w:rsid w:val="00454C50"/>
    <w:rsid w:val="004721BB"/>
    <w:rsid w:val="00475D04"/>
    <w:rsid w:val="00481128"/>
    <w:rsid w:val="00492B85"/>
    <w:rsid w:val="00493D06"/>
    <w:rsid w:val="00497756"/>
    <w:rsid w:val="004A3221"/>
    <w:rsid w:val="004C772A"/>
    <w:rsid w:val="004D05CA"/>
    <w:rsid w:val="004D2B09"/>
    <w:rsid w:val="004F763E"/>
    <w:rsid w:val="0050124F"/>
    <w:rsid w:val="00534051"/>
    <w:rsid w:val="005358E2"/>
    <w:rsid w:val="00540FEB"/>
    <w:rsid w:val="00542369"/>
    <w:rsid w:val="0054527D"/>
    <w:rsid w:val="00562C3C"/>
    <w:rsid w:val="005652ED"/>
    <w:rsid w:val="0056716B"/>
    <w:rsid w:val="005778A6"/>
    <w:rsid w:val="005813F2"/>
    <w:rsid w:val="005866DF"/>
    <w:rsid w:val="005A30AE"/>
    <w:rsid w:val="005A334F"/>
    <w:rsid w:val="005C5071"/>
    <w:rsid w:val="005D5395"/>
    <w:rsid w:val="005F1776"/>
    <w:rsid w:val="0060180E"/>
    <w:rsid w:val="006031BE"/>
    <w:rsid w:val="006043C1"/>
    <w:rsid w:val="00606831"/>
    <w:rsid w:val="00613BF6"/>
    <w:rsid w:val="006140CF"/>
    <w:rsid w:val="0061537E"/>
    <w:rsid w:val="006177F4"/>
    <w:rsid w:val="006224AF"/>
    <w:rsid w:val="00622983"/>
    <w:rsid w:val="00625751"/>
    <w:rsid w:val="006262B7"/>
    <w:rsid w:val="00642744"/>
    <w:rsid w:val="00655374"/>
    <w:rsid w:val="0065633D"/>
    <w:rsid w:val="00665104"/>
    <w:rsid w:val="00666966"/>
    <w:rsid w:val="00676973"/>
    <w:rsid w:val="006A2013"/>
    <w:rsid w:val="006A29D2"/>
    <w:rsid w:val="006B0C41"/>
    <w:rsid w:val="006C1C16"/>
    <w:rsid w:val="006C69FA"/>
    <w:rsid w:val="006D0F90"/>
    <w:rsid w:val="006E1210"/>
    <w:rsid w:val="006E6461"/>
    <w:rsid w:val="006F10B7"/>
    <w:rsid w:val="006F2EDE"/>
    <w:rsid w:val="006F7F83"/>
    <w:rsid w:val="0072158B"/>
    <w:rsid w:val="007348D7"/>
    <w:rsid w:val="00747DF3"/>
    <w:rsid w:val="00760C9A"/>
    <w:rsid w:val="0076366E"/>
    <w:rsid w:val="0076738D"/>
    <w:rsid w:val="00776EF2"/>
    <w:rsid w:val="00781D52"/>
    <w:rsid w:val="007A2110"/>
    <w:rsid w:val="007A6283"/>
    <w:rsid w:val="007B0DA0"/>
    <w:rsid w:val="007B6F90"/>
    <w:rsid w:val="007C4AEE"/>
    <w:rsid w:val="007C7417"/>
    <w:rsid w:val="007D04BC"/>
    <w:rsid w:val="007D0C66"/>
    <w:rsid w:val="007D2CA4"/>
    <w:rsid w:val="007E1DC4"/>
    <w:rsid w:val="007F22F6"/>
    <w:rsid w:val="0080434F"/>
    <w:rsid w:val="00804EDE"/>
    <w:rsid w:val="008121A2"/>
    <w:rsid w:val="008158ED"/>
    <w:rsid w:val="00817240"/>
    <w:rsid w:val="00817CFC"/>
    <w:rsid w:val="0082689E"/>
    <w:rsid w:val="00826A6C"/>
    <w:rsid w:val="00842A7D"/>
    <w:rsid w:val="00851261"/>
    <w:rsid w:val="00851605"/>
    <w:rsid w:val="008531B8"/>
    <w:rsid w:val="00862CAF"/>
    <w:rsid w:val="008639D0"/>
    <w:rsid w:val="00865A13"/>
    <w:rsid w:val="00874418"/>
    <w:rsid w:val="00877F4F"/>
    <w:rsid w:val="00881A6C"/>
    <w:rsid w:val="00883C5E"/>
    <w:rsid w:val="00885183"/>
    <w:rsid w:val="0088519D"/>
    <w:rsid w:val="00892404"/>
    <w:rsid w:val="0089289D"/>
    <w:rsid w:val="0089303D"/>
    <w:rsid w:val="00893CCB"/>
    <w:rsid w:val="0089423A"/>
    <w:rsid w:val="00897861"/>
    <w:rsid w:val="008A4E53"/>
    <w:rsid w:val="008A6392"/>
    <w:rsid w:val="008B031F"/>
    <w:rsid w:val="008B1210"/>
    <w:rsid w:val="008E0D94"/>
    <w:rsid w:val="008E4A2C"/>
    <w:rsid w:val="008E507E"/>
    <w:rsid w:val="008E7EEF"/>
    <w:rsid w:val="008F01BF"/>
    <w:rsid w:val="00912809"/>
    <w:rsid w:val="00913A6B"/>
    <w:rsid w:val="0092272F"/>
    <w:rsid w:val="009309BF"/>
    <w:rsid w:val="0093240D"/>
    <w:rsid w:val="00932BD4"/>
    <w:rsid w:val="009369A0"/>
    <w:rsid w:val="00946992"/>
    <w:rsid w:val="009568A1"/>
    <w:rsid w:val="00956D93"/>
    <w:rsid w:val="00971BE0"/>
    <w:rsid w:val="009739A1"/>
    <w:rsid w:val="009842D4"/>
    <w:rsid w:val="009915BA"/>
    <w:rsid w:val="009C2DFD"/>
    <w:rsid w:val="009D46B5"/>
    <w:rsid w:val="009F160C"/>
    <w:rsid w:val="009F2E78"/>
    <w:rsid w:val="009F6BD7"/>
    <w:rsid w:val="009F6D2B"/>
    <w:rsid w:val="00A01940"/>
    <w:rsid w:val="00A067E1"/>
    <w:rsid w:val="00A07F22"/>
    <w:rsid w:val="00A25D2E"/>
    <w:rsid w:val="00A2700D"/>
    <w:rsid w:val="00A32FA2"/>
    <w:rsid w:val="00A342C7"/>
    <w:rsid w:val="00A361DF"/>
    <w:rsid w:val="00A43459"/>
    <w:rsid w:val="00A453E0"/>
    <w:rsid w:val="00A455D0"/>
    <w:rsid w:val="00A45756"/>
    <w:rsid w:val="00A47765"/>
    <w:rsid w:val="00A47D8A"/>
    <w:rsid w:val="00A62600"/>
    <w:rsid w:val="00A63EB7"/>
    <w:rsid w:val="00A6778D"/>
    <w:rsid w:val="00A90358"/>
    <w:rsid w:val="00AA0844"/>
    <w:rsid w:val="00AA2FB6"/>
    <w:rsid w:val="00AA366E"/>
    <w:rsid w:val="00AA53F1"/>
    <w:rsid w:val="00AA7990"/>
    <w:rsid w:val="00AB1C02"/>
    <w:rsid w:val="00AB2516"/>
    <w:rsid w:val="00AC2745"/>
    <w:rsid w:val="00AC534C"/>
    <w:rsid w:val="00AD10A1"/>
    <w:rsid w:val="00AD657E"/>
    <w:rsid w:val="00AD6789"/>
    <w:rsid w:val="00AF0D9F"/>
    <w:rsid w:val="00AF2A1E"/>
    <w:rsid w:val="00AF600B"/>
    <w:rsid w:val="00AF67D8"/>
    <w:rsid w:val="00AF760D"/>
    <w:rsid w:val="00B17AC4"/>
    <w:rsid w:val="00B24A0D"/>
    <w:rsid w:val="00B36E05"/>
    <w:rsid w:val="00B42B48"/>
    <w:rsid w:val="00B511E4"/>
    <w:rsid w:val="00B64816"/>
    <w:rsid w:val="00B731D1"/>
    <w:rsid w:val="00B91249"/>
    <w:rsid w:val="00BA2A54"/>
    <w:rsid w:val="00BA6F7B"/>
    <w:rsid w:val="00BB05D8"/>
    <w:rsid w:val="00BC01D0"/>
    <w:rsid w:val="00BC610D"/>
    <w:rsid w:val="00BE119E"/>
    <w:rsid w:val="00BE2A50"/>
    <w:rsid w:val="00BF3534"/>
    <w:rsid w:val="00BF726F"/>
    <w:rsid w:val="00C03A1B"/>
    <w:rsid w:val="00C055D4"/>
    <w:rsid w:val="00C112D9"/>
    <w:rsid w:val="00C235BF"/>
    <w:rsid w:val="00C353A5"/>
    <w:rsid w:val="00C36049"/>
    <w:rsid w:val="00C4799D"/>
    <w:rsid w:val="00C80A09"/>
    <w:rsid w:val="00C869FB"/>
    <w:rsid w:val="00CC18C6"/>
    <w:rsid w:val="00CC1C47"/>
    <w:rsid w:val="00CD502E"/>
    <w:rsid w:val="00CD516A"/>
    <w:rsid w:val="00CD74EC"/>
    <w:rsid w:val="00CE25E3"/>
    <w:rsid w:val="00CE449D"/>
    <w:rsid w:val="00CF21F5"/>
    <w:rsid w:val="00D006C1"/>
    <w:rsid w:val="00D075EA"/>
    <w:rsid w:val="00D11671"/>
    <w:rsid w:val="00D12913"/>
    <w:rsid w:val="00D15E7C"/>
    <w:rsid w:val="00D16E6E"/>
    <w:rsid w:val="00D25462"/>
    <w:rsid w:val="00D361B0"/>
    <w:rsid w:val="00D3722B"/>
    <w:rsid w:val="00D5291B"/>
    <w:rsid w:val="00D64523"/>
    <w:rsid w:val="00D65DEA"/>
    <w:rsid w:val="00D678A2"/>
    <w:rsid w:val="00D76A4C"/>
    <w:rsid w:val="00D87A07"/>
    <w:rsid w:val="00D911D7"/>
    <w:rsid w:val="00D979CC"/>
    <w:rsid w:val="00D97F7C"/>
    <w:rsid w:val="00DB2A5B"/>
    <w:rsid w:val="00DB78C8"/>
    <w:rsid w:val="00DC2E78"/>
    <w:rsid w:val="00DC3E11"/>
    <w:rsid w:val="00DC5EED"/>
    <w:rsid w:val="00DC6B17"/>
    <w:rsid w:val="00DE2A8B"/>
    <w:rsid w:val="00DE4965"/>
    <w:rsid w:val="00DE4CDB"/>
    <w:rsid w:val="00DF0B40"/>
    <w:rsid w:val="00DF16F4"/>
    <w:rsid w:val="00DF5877"/>
    <w:rsid w:val="00E061DE"/>
    <w:rsid w:val="00E16A58"/>
    <w:rsid w:val="00E20E2D"/>
    <w:rsid w:val="00E211EC"/>
    <w:rsid w:val="00E24C07"/>
    <w:rsid w:val="00E36133"/>
    <w:rsid w:val="00E40AA2"/>
    <w:rsid w:val="00E43C98"/>
    <w:rsid w:val="00E45508"/>
    <w:rsid w:val="00E531DB"/>
    <w:rsid w:val="00E600C0"/>
    <w:rsid w:val="00E83E97"/>
    <w:rsid w:val="00E84BDF"/>
    <w:rsid w:val="00E949A6"/>
    <w:rsid w:val="00E961AA"/>
    <w:rsid w:val="00EA2BA3"/>
    <w:rsid w:val="00EB0F2E"/>
    <w:rsid w:val="00EC16E1"/>
    <w:rsid w:val="00EC4B6E"/>
    <w:rsid w:val="00EE2A1B"/>
    <w:rsid w:val="00F03662"/>
    <w:rsid w:val="00F1542E"/>
    <w:rsid w:val="00F21627"/>
    <w:rsid w:val="00F21953"/>
    <w:rsid w:val="00F31035"/>
    <w:rsid w:val="00F3696D"/>
    <w:rsid w:val="00F43E37"/>
    <w:rsid w:val="00F53095"/>
    <w:rsid w:val="00F57A82"/>
    <w:rsid w:val="00F62E27"/>
    <w:rsid w:val="00F7262F"/>
    <w:rsid w:val="00F74454"/>
    <w:rsid w:val="00F85223"/>
    <w:rsid w:val="00F90490"/>
    <w:rsid w:val="00F92E43"/>
    <w:rsid w:val="00FA5A62"/>
    <w:rsid w:val="00FA7549"/>
    <w:rsid w:val="00FB10F7"/>
    <w:rsid w:val="00FB7A1E"/>
    <w:rsid w:val="00FD105F"/>
    <w:rsid w:val="00FD5279"/>
    <w:rsid w:val="00FE16BF"/>
    <w:rsid w:val="00FF2A4D"/>
  </w:rsids>
  <m:mathPr>
    <m:mathFont m:val="Cambria Math"/>
    <m:brkBin m:val="before"/>
    <m:brkBinSub m:val="--"/>
    <m:smallFrac m:val="0"/>
    <m:dispDef/>
    <m:lMargin m:val="0"/>
    <m:rMargin m:val="0"/>
    <m:defJc m:val="centerGroup"/>
    <m:wrapIndent m:val="1440"/>
    <m:intLim m:val="subSup"/>
    <m:naryLim m:val="undOvr"/>
  </m:mathPr>
  <w:themeFontLang w:val="en-GB" w:bidi="hi-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AC8C56"/>
  <w14:defaultImageDpi w14:val="32767"/>
  <w15:chartTrackingRefBased/>
  <w15:docId w15:val="{413B50A0-0972-4652-90EE-A5D07E056C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09BF"/>
  </w:style>
  <w:style w:type="paragraph" w:styleId="Heading1">
    <w:name w:val="heading 1"/>
    <w:basedOn w:val="Normal"/>
    <w:next w:val="Normal"/>
    <w:link w:val="Heading1Char"/>
    <w:uiPriority w:val="9"/>
    <w:qFormat/>
    <w:rsid w:val="006F2EDE"/>
    <w:pPr>
      <w:keepNext/>
      <w:keepLines/>
      <w:spacing w:before="360" w:after="80"/>
      <w:outlineLvl w:val="0"/>
    </w:pPr>
    <w:rPr>
      <w:rFonts w:eastAsiaTheme="majorEastAsia" w:cstheme="majorBidi"/>
      <w:b/>
      <w:color w:val="000000" w:themeColor="text1"/>
      <w:sz w:val="48"/>
      <w:szCs w:val="40"/>
    </w:rPr>
  </w:style>
  <w:style w:type="paragraph" w:styleId="Heading2">
    <w:name w:val="heading 2"/>
    <w:basedOn w:val="Normal"/>
    <w:next w:val="NoSpacing"/>
    <w:link w:val="Heading2Char"/>
    <w:uiPriority w:val="9"/>
    <w:unhideWhenUsed/>
    <w:qFormat/>
    <w:rsid w:val="00CD502E"/>
    <w:pPr>
      <w:keepNext/>
      <w:keepLines/>
      <w:spacing w:before="160" w:after="80"/>
      <w:outlineLvl w:val="1"/>
    </w:pPr>
    <w:rPr>
      <w:rFonts w:eastAsiaTheme="majorEastAsia" w:cstheme="majorBidi"/>
      <w:b/>
      <w:color w:val="000000" w:themeColor="text1"/>
      <w:sz w:val="32"/>
      <w:szCs w:val="32"/>
    </w:rPr>
  </w:style>
  <w:style w:type="paragraph" w:styleId="Heading3">
    <w:name w:val="heading 3"/>
    <w:basedOn w:val="Normal"/>
    <w:next w:val="Normal"/>
    <w:link w:val="Heading3Char"/>
    <w:uiPriority w:val="9"/>
    <w:unhideWhenUsed/>
    <w:qFormat/>
    <w:rsid w:val="00385536"/>
    <w:pPr>
      <w:keepNext/>
      <w:keepLines/>
      <w:spacing w:before="160" w:after="80"/>
      <w:outlineLvl w:val="2"/>
    </w:pPr>
    <w:rPr>
      <w:rFonts w:eastAsiaTheme="majorEastAsia" w:cstheme="majorBidi"/>
      <w:b/>
      <w:color w:val="000000" w:themeColor="text1"/>
      <w:sz w:val="28"/>
      <w:szCs w:val="28"/>
    </w:rPr>
  </w:style>
  <w:style w:type="paragraph" w:styleId="Heading4">
    <w:name w:val="heading 4"/>
    <w:basedOn w:val="Normal"/>
    <w:next w:val="Normal"/>
    <w:link w:val="Heading4Char"/>
    <w:uiPriority w:val="9"/>
    <w:semiHidden/>
    <w:unhideWhenUsed/>
    <w:qFormat/>
    <w:rsid w:val="00AA084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A084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A084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A084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A084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A084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F2EDE"/>
    <w:rPr>
      <w:rFonts w:eastAsiaTheme="majorEastAsia" w:cstheme="majorBidi"/>
      <w:b/>
      <w:color w:val="000000" w:themeColor="text1"/>
      <w:sz w:val="48"/>
      <w:szCs w:val="40"/>
    </w:rPr>
  </w:style>
  <w:style w:type="character" w:customStyle="1" w:styleId="Heading2Char">
    <w:name w:val="Heading 2 Char"/>
    <w:basedOn w:val="DefaultParagraphFont"/>
    <w:link w:val="Heading2"/>
    <w:uiPriority w:val="9"/>
    <w:rsid w:val="00CD502E"/>
    <w:rPr>
      <w:rFonts w:eastAsiaTheme="majorEastAsia" w:cstheme="majorBidi"/>
      <w:b/>
      <w:color w:val="000000" w:themeColor="text1"/>
      <w:sz w:val="32"/>
      <w:szCs w:val="32"/>
    </w:rPr>
  </w:style>
  <w:style w:type="character" w:customStyle="1" w:styleId="Heading3Char">
    <w:name w:val="Heading 3 Char"/>
    <w:basedOn w:val="DefaultParagraphFont"/>
    <w:link w:val="Heading3"/>
    <w:uiPriority w:val="9"/>
    <w:rsid w:val="00385536"/>
    <w:rPr>
      <w:rFonts w:eastAsiaTheme="majorEastAsia" w:cstheme="majorBidi"/>
      <w:b/>
      <w:color w:val="000000" w:themeColor="text1"/>
      <w:sz w:val="28"/>
      <w:szCs w:val="28"/>
    </w:rPr>
  </w:style>
  <w:style w:type="character" w:customStyle="1" w:styleId="Heading4Char">
    <w:name w:val="Heading 4 Char"/>
    <w:basedOn w:val="DefaultParagraphFont"/>
    <w:link w:val="Heading4"/>
    <w:uiPriority w:val="9"/>
    <w:semiHidden/>
    <w:rsid w:val="00AA084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A084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A084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A084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A084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A0844"/>
    <w:rPr>
      <w:rFonts w:eastAsiaTheme="majorEastAsia" w:cstheme="majorBidi"/>
      <w:color w:val="272727" w:themeColor="text1" w:themeTint="D8"/>
    </w:rPr>
  </w:style>
  <w:style w:type="paragraph" w:styleId="Title">
    <w:name w:val="Title"/>
    <w:basedOn w:val="Normal"/>
    <w:next w:val="Normal"/>
    <w:link w:val="TitleChar"/>
    <w:uiPriority w:val="10"/>
    <w:qFormat/>
    <w:rsid w:val="00AA084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A084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A084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A084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A0844"/>
    <w:pPr>
      <w:spacing w:before="160"/>
      <w:jc w:val="center"/>
    </w:pPr>
    <w:rPr>
      <w:i/>
      <w:iCs/>
      <w:color w:val="404040" w:themeColor="text1" w:themeTint="BF"/>
    </w:rPr>
  </w:style>
  <w:style w:type="character" w:customStyle="1" w:styleId="QuoteChar">
    <w:name w:val="Quote Char"/>
    <w:basedOn w:val="DefaultParagraphFont"/>
    <w:link w:val="Quote"/>
    <w:uiPriority w:val="29"/>
    <w:rsid w:val="00AA0844"/>
    <w:rPr>
      <w:i/>
      <w:iCs/>
      <w:color w:val="404040" w:themeColor="text1" w:themeTint="BF"/>
    </w:rPr>
  </w:style>
  <w:style w:type="paragraph" w:styleId="ListParagraph">
    <w:name w:val="List Paragraph"/>
    <w:basedOn w:val="Normal"/>
    <w:uiPriority w:val="34"/>
    <w:qFormat/>
    <w:rsid w:val="00AA0844"/>
    <w:pPr>
      <w:ind w:left="720"/>
      <w:contextualSpacing/>
    </w:pPr>
  </w:style>
  <w:style w:type="character" w:styleId="IntenseEmphasis">
    <w:name w:val="Intense Emphasis"/>
    <w:basedOn w:val="DefaultParagraphFont"/>
    <w:uiPriority w:val="21"/>
    <w:qFormat/>
    <w:rsid w:val="00AA0844"/>
    <w:rPr>
      <w:i/>
      <w:iCs/>
      <w:color w:val="2F5496" w:themeColor="accent1" w:themeShade="BF"/>
    </w:rPr>
  </w:style>
  <w:style w:type="paragraph" w:styleId="IntenseQuote">
    <w:name w:val="Intense Quote"/>
    <w:basedOn w:val="Normal"/>
    <w:next w:val="Normal"/>
    <w:link w:val="IntenseQuoteChar"/>
    <w:uiPriority w:val="30"/>
    <w:qFormat/>
    <w:rsid w:val="00AA084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A0844"/>
    <w:rPr>
      <w:i/>
      <w:iCs/>
      <w:color w:val="2F5496" w:themeColor="accent1" w:themeShade="BF"/>
    </w:rPr>
  </w:style>
  <w:style w:type="character" w:styleId="IntenseReference">
    <w:name w:val="Intense Reference"/>
    <w:basedOn w:val="DefaultParagraphFont"/>
    <w:uiPriority w:val="32"/>
    <w:qFormat/>
    <w:rsid w:val="00AA0844"/>
    <w:rPr>
      <w:b/>
      <w:bCs/>
      <w:smallCaps/>
      <w:color w:val="2F5496" w:themeColor="accent1" w:themeShade="BF"/>
      <w:spacing w:val="5"/>
    </w:rPr>
  </w:style>
  <w:style w:type="paragraph" w:styleId="NormalWeb">
    <w:name w:val="Normal (Web)"/>
    <w:basedOn w:val="Normal"/>
    <w:uiPriority w:val="99"/>
    <w:semiHidden/>
    <w:unhideWhenUsed/>
    <w:rsid w:val="0009140F"/>
    <w:rPr>
      <w:rFonts w:ascii="Times New Roman" w:hAnsi="Times New Roman" w:cs="Times New Roman"/>
      <w:sz w:val="24"/>
      <w:szCs w:val="24"/>
    </w:rPr>
  </w:style>
  <w:style w:type="character" w:styleId="Hyperlink">
    <w:name w:val="Hyperlink"/>
    <w:basedOn w:val="DefaultParagraphFont"/>
    <w:uiPriority w:val="99"/>
    <w:unhideWhenUsed/>
    <w:rsid w:val="00067E70"/>
    <w:rPr>
      <w:color w:val="0563C1" w:themeColor="hyperlink"/>
      <w:u w:val="single"/>
    </w:rPr>
  </w:style>
  <w:style w:type="character" w:styleId="FollowedHyperlink">
    <w:name w:val="FollowedHyperlink"/>
    <w:basedOn w:val="DefaultParagraphFont"/>
    <w:uiPriority w:val="99"/>
    <w:semiHidden/>
    <w:unhideWhenUsed/>
    <w:rsid w:val="00067E70"/>
    <w:rPr>
      <w:color w:val="954F72" w:themeColor="followedHyperlink"/>
      <w:u w:val="single"/>
    </w:rPr>
  </w:style>
  <w:style w:type="character" w:styleId="UnresolvedMention">
    <w:name w:val="Unresolved Mention"/>
    <w:basedOn w:val="DefaultParagraphFont"/>
    <w:uiPriority w:val="99"/>
    <w:semiHidden/>
    <w:unhideWhenUsed/>
    <w:rsid w:val="00EC4B6E"/>
    <w:rPr>
      <w:color w:val="605E5C"/>
      <w:shd w:val="clear" w:color="auto" w:fill="E1DFDD"/>
    </w:rPr>
  </w:style>
  <w:style w:type="paragraph" w:styleId="NoSpacing">
    <w:name w:val="No Spacing"/>
    <w:uiPriority w:val="1"/>
    <w:qFormat/>
    <w:rsid w:val="00E43C98"/>
    <w:pPr>
      <w:spacing w:after="0" w:line="240" w:lineRule="auto"/>
    </w:pPr>
  </w:style>
  <w:style w:type="paragraph" w:styleId="TOCHeading">
    <w:name w:val="TOC Heading"/>
    <w:basedOn w:val="Heading1"/>
    <w:next w:val="Normal"/>
    <w:uiPriority w:val="39"/>
    <w:unhideWhenUsed/>
    <w:qFormat/>
    <w:rsid w:val="008158ED"/>
    <w:pPr>
      <w:spacing w:before="240" w:after="0"/>
      <w:outlineLvl w:val="9"/>
    </w:pPr>
    <w:rPr>
      <w:rFonts w:asciiTheme="majorHAnsi" w:hAnsiTheme="majorHAnsi"/>
      <w:b w:val="0"/>
      <w:color w:val="2F5496" w:themeColor="accent1" w:themeShade="BF"/>
      <w:kern w:val="0"/>
      <w:sz w:val="32"/>
      <w:szCs w:val="32"/>
      <w:lang w:val="en-US"/>
      <w14:ligatures w14:val="none"/>
    </w:rPr>
  </w:style>
  <w:style w:type="paragraph" w:styleId="TOC1">
    <w:name w:val="toc 1"/>
    <w:basedOn w:val="Normal"/>
    <w:next w:val="Normal"/>
    <w:autoRedefine/>
    <w:uiPriority w:val="39"/>
    <w:unhideWhenUsed/>
    <w:rsid w:val="008158ED"/>
    <w:pPr>
      <w:spacing w:after="100"/>
    </w:pPr>
  </w:style>
  <w:style w:type="paragraph" w:styleId="TOC2">
    <w:name w:val="toc 2"/>
    <w:basedOn w:val="Normal"/>
    <w:next w:val="Normal"/>
    <w:autoRedefine/>
    <w:uiPriority w:val="39"/>
    <w:unhideWhenUsed/>
    <w:rsid w:val="008158ED"/>
    <w:pPr>
      <w:spacing w:after="100"/>
      <w:ind w:left="220"/>
    </w:pPr>
  </w:style>
  <w:style w:type="paragraph" w:styleId="Header">
    <w:name w:val="header"/>
    <w:basedOn w:val="Normal"/>
    <w:link w:val="HeaderChar"/>
    <w:uiPriority w:val="99"/>
    <w:unhideWhenUsed/>
    <w:rsid w:val="008A6392"/>
    <w:pPr>
      <w:tabs>
        <w:tab w:val="center" w:pos="4513"/>
        <w:tab w:val="right" w:pos="9026"/>
      </w:tabs>
      <w:spacing w:after="0" w:line="240" w:lineRule="auto"/>
    </w:pPr>
  </w:style>
  <w:style w:type="character" w:customStyle="1" w:styleId="HeaderChar">
    <w:name w:val="Header Char"/>
    <w:basedOn w:val="DefaultParagraphFont"/>
    <w:link w:val="Header"/>
    <w:uiPriority w:val="99"/>
    <w:rsid w:val="008A6392"/>
  </w:style>
  <w:style w:type="paragraph" w:styleId="Footer">
    <w:name w:val="footer"/>
    <w:basedOn w:val="Normal"/>
    <w:link w:val="FooterChar"/>
    <w:uiPriority w:val="99"/>
    <w:unhideWhenUsed/>
    <w:rsid w:val="008A6392"/>
    <w:pPr>
      <w:tabs>
        <w:tab w:val="center" w:pos="4513"/>
        <w:tab w:val="right" w:pos="9026"/>
      </w:tabs>
      <w:spacing w:after="0" w:line="240" w:lineRule="auto"/>
    </w:pPr>
  </w:style>
  <w:style w:type="character" w:customStyle="1" w:styleId="FooterChar">
    <w:name w:val="Footer Char"/>
    <w:basedOn w:val="DefaultParagraphFont"/>
    <w:link w:val="Footer"/>
    <w:uiPriority w:val="99"/>
    <w:rsid w:val="008A6392"/>
  </w:style>
  <w:style w:type="paragraph" w:customStyle="1" w:styleId="Code">
    <w:name w:val="Code"/>
    <w:basedOn w:val="Normal"/>
    <w:link w:val="CodeChar"/>
    <w:rsid w:val="00F62E27"/>
    <w:pPr>
      <w:shd w:val="clear" w:color="auto" w:fill="D9D9D9" w:themeFill="background1" w:themeFillShade="D9"/>
      <w:spacing w:line="240" w:lineRule="auto"/>
      <w:ind w:left="284"/>
      <w:contextualSpacing/>
    </w:pPr>
    <w:rPr>
      <w:rFonts w:ascii="Courier New" w:hAnsi="Courier New" w:cs="Courier New"/>
      <w:sz w:val="24"/>
      <w:szCs w:val="24"/>
    </w:rPr>
  </w:style>
  <w:style w:type="character" w:customStyle="1" w:styleId="CodeChar">
    <w:name w:val="Code Char"/>
    <w:basedOn w:val="DefaultParagraphFont"/>
    <w:link w:val="Code"/>
    <w:rsid w:val="00F62E27"/>
    <w:rPr>
      <w:rFonts w:ascii="Courier New" w:hAnsi="Courier New" w:cs="Courier New"/>
      <w:sz w:val="24"/>
      <w:szCs w:val="24"/>
      <w:shd w:val="clear" w:color="auto" w:fill="D9D9D9" w:themeFill="background1" w:themeFillShade="D9"/>
    </w:rPr>
  </w:style>
  <w:style w:type="paragraph" w:customStyle="1" w:styleId="Codee">
    <w:name w:val="Codee"/>
    <w:basedOn w:val="Code"/>
    <w:link w:val="CodeeChar"/>
    <w:qFormat/>
    <w:rsid w:val="00F62E27"/>
    <w:rPr>
      <w:sz w:val="20"/>
      <w:szCs w:val="20"/>
    </w:rPr>
  </w:style>
  <w:style w:type="character" w:customStyle="1" w:styleId="CodeeChar">
    <w:name w:val="Codee Char"/>
    <w:basedOn w:val="CodeChar"/>
    <w:link w:val="Codee"/>
    <w:rsid w:val="00F62E27"/>
    <w:rPr>
      <w:rFonts w:ascii="Courier New" w:hAnsi="Courier New" w:cs="Courier New"/>
      <w:sz w:val="20"/>
      <w:szCs w:val="20"/>
      <w:shd w:val="clear" w:color="auto" w:fill="D9D9D9" w:themeFill="background1" w:themeFillShade="D9"/>
    </w:rPr>
  </w:style>
  <w:style w:type="paragraph" w:customStyle="1" w:styleId="CodeX">
    <w:name w:val="CodeX"/>
    <w:basedOn w:val="Codee"/>
    <w:link w:val="CodeXChar"/>
    <w:qFormat/>
    <w:rsid w:val="00F62E27"/>
  </w:style>
  <w:style w:type="character" w:customStyle="1" w:styleId="CodeXChar">
    <w:name w:val="CodeX Char"/>
    <w:basedOn w:val="CodeeChar"/>
    <w:link w:val="CodeX"/>
    <w:rsid w:val="00F62E27"/>
    <w:rPr>
      <w:rFonts w:ascii="Courier New" w:hAnsi="Courier New" w:cs="Courier New"/>
      <w:sz w:val="20"/>
      <w:szCs w:val="20"/>
      <w:shd w:val="clear" w:color="auto" w:fill="D9D9D9" w:themeFill="background1" w:themeFillShade="D9"/>
    </w:rPr>
  </w:style>
  <w:style w:type="paragraph" w:customStyle="1" w:styleId="msonormal0">
    <w:name w:val="msonormal"/>
    <w:basedOn w:val="Normal"/>
    <w:rsid w:val="002F1B7C"/>
    <w:pPr>
      <w:spacing w:before="100" w:beforeAutospacing="1" w:after="100" w:afterAutospacing="1" w:line="240" w:lineRule="auto"/>
    </w:pPr>
    <w:rPr>
      <w:rFonts w:ascii="Times New Roman" w:eastAsia="Times New Roman" w:hAnsi="Times New Roman" w:cs="Times New Roman"/>
      <w:kern w:val="0"/>
      <w:sz w:val="24"/>
      <w:szCs w:val="24"/>
      <w:lang w:eastAsia="en-GB" w:bidi="mr-IN"/>
      <w14:ligatures w14:val="none"/>
    </w:rPr>
  </w:style>
  <w:style w:type="table" w:styleId="TableGrid">
    <w:name w:val="Table Grid"/>
    <w:basedOn w:val="TableNormal"/>
    <w:uiPriority w:val="39"/>
    <w:rsid w:val="00AD10A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AD10A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94699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ListTable3-Accent4">
    <w:name w:val="List Table 3 Accent 4"/>
    <w:basedOn w:val="TableNormal"/>
    <w:uiPriority w:val="48"/>
    <w:rsid w:val="00DB2A5B"/>
    <w:pPr>
      <w:spacing w:after="0" w:line="240" w:lineRule="auto"/>
    </w:pPr>
    <w:tblPr>
      <w:tblStyleRowBandSize w:val="1"/>
      <w:tblStyleColBandSize w:val="1"/>
      <w:tblBorders>
        <w:top w:val="single" w:sz="4" w:space="0" w:color="FFC000" w:themeColor="accent4"/>
        <w:left w:val="single" w:sz="4" w:space="0" w:color="FFC000" w:themeColor="accent4"/>
        <w:bottom w:val="single" w:sz="4" w:space="0" w:color="FFC000" w:themeColor="accent4"/>
        <w:right w:val="single" w:sz="4" w:space="0" w:color="FFC000" w:themeColor="accent4"/>
      </w:tblBorders>
    </w:tblPr>
    <w:tblStylePr w:type="firstRow">
      <w:rPr>
        <w:b/>
        <w:bCs/>
        <w:color w:val="FFFFFF" w:themeColor="background1"/>
      </w:rPr>
      <w:tblPr/>
      <w:tcPr>
        <w:shd w:val="clear" w:color="auto" w:fill="FFC000" w:themeFill="accent4"/>
      </w:tcPr>
    </w:tblStylePr>
    <w:tblStylePr w:type="lastRow">
      <w:rPr>
        <w:b/>
        <w:bCs/>
      </w:rPr>
      <w:tblPr/>
      <w:tcPr>
        <w:tcBorders>
          <w:top w:val="double" w:sz="4" w:space="0" w:color="FFC000"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FC000" w:themeColor="accent4"/>
          <w:right w:val="single" w:sz="4" w:space="0" w:color="FFC000" w:themeColor="accent4"/>
        </w:tcBorders>
      </w:tcPr>
    </w:tblStylePr>
    <w:tblStylePr w:type="band1Horz">
      <w:tblPr/>
      <w:tcPr>
        <w:tcBorders>
          <w:top w:val="single" w:sz="4" w:space="0" w:color="FFC000" w:themeColor="accent4"/>
          <w:bottom w:val="single" w:sz="4" w:space="0" w:color="FFC000"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FC000" w:themeColor="accent4"/>
          <w:left w:val="nil"/>
        </w:tcBorders>
      </w:tcPr>
    </w:tblStylePr>
    <w:tblStylePr w:type="swCell">
      <w:tblPr/>
      <w:tcPr>
        <w:tcBorders>
          <w:top w:val="double" w:sz="4" w:space="0" w:color="FFC000" w:themeColor="accent4"/>
          <w:right w:val="nil"/>
        </w:tcBorders>
      </w:tcPr>
    </w:tblStylePr>
  </w:style>
  <w:style w:type="table" w:styleId="ListTable3-Accent3">
    <w:name w:val="List Table 3 Accent 3"/>
    <w:basedOn w:val="TableNormal"/>
    <w:uiPriority w:val="48"/>
    <w:rsid w:val="00DB2A5B"/>
    <w:pPr>
      <w:spacing w:after="0" w:line="240" w:lineRule="auto"/>
    </w:pPr>
    <w:tblPr>
      <w:tblStyleRowBandSize w:val="1"/>
      <w:tblStyleColBandSize w:val="1"/>
      <w:tblBorders>
        <w:top w:val="single" w:sz="4" w:space="0" w:color="A5A5A5" w:themeColor="accent3"/>
        <w:left w:val="single" w:sz="4" w:space="0" w:color="A5A5A5" w:themeColor="accent3"/>
        <w:bottom w:val="single" w:sz="4" w:space="0" w:color="A5A5A5" w:themeColor="accent3"/>
        <w:right w:val="single" w:sz="4" w:space="0" w:color="A5A5A5" w:themeColor="accent3"/>
      </w:tblBorders>
    </w:tblPr>
    <w:tblStylePr w:type="firstRow">
      <w:rPr>
        <w:b/>
        <w:bCs/>
        <w:color w:val="FFFFFF" w:themeColor="background1"/>
      </w:rPr>
      <w:tblPr/>
      <w:tcPr>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table" w:styleId="ListTable3">
    <w:name w:val="List Table 3"/>
    <w:basedOn w:val="TableNormal"/>
    <w:uiPriority w:val="48"/>
    <w:rsid w:val="00DB2A5B"/>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GridTable1Light">
    <w:name w:val="Grid Table 1 Light"/>
    <w:basedOn w:val="TableNormal"/>
    <w:uiPriority w:val="46"/>
    <w:rsid w:val="00BC01D0"/>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p1">
    <w:name w:val="p1"/>
    <w:basedOn w:val="Normal"/>
    <w:rsid w:val="005813F2"/>
    <w:pPr>
      <w:spacing w:before="100" w:beforeAutospacing="1" w:after="100" w:afterAutospacing="1" w:line="240" w:lineRule="auto"/>
    </w:pPr>
    <w:rPr>
      <w:rFonts w:ascii="Times New Roman" w:eastAsia="Times New Roman" w:hAnsi="Times New Roman" w:cs="Times New Roman"/>
      <w:kern w:val="0"/>
      <w:sz w:val="24"/>
      <w:szCs w:val="24"/>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doi.org/10.1145/3640311" TargetMode="External"/><Relationship Id="rId21" Type="http://schemas.openxmlformats.org/officeDocument/2006/relationships/image" Target="media/image14.png"/><Relationship Id="rId34" Type="http://schemas.openxmlformats.org/officeDocument/2006/relationships/hyperlink" Target="https://doi.org/10.1109/BTAS.2016.7791182" TargetMode="External"/><Relationship Id="rId42" Type="http://schemas.openxmlformats.org/officeDocument/2006/relationships/hyperlink" Target="https://doi.org/10.48550/arXiv.2504.21415" TargetMode="External"/><Relationship Id="rId47" Type="http://schemas.openxmlformats.org/officeDocument/2006/relationships/hyperlink" Target="https://doi.org/10.1109/LSP.2016.2603342" TargetMode="External"/><Relationship Id="rId50" Type="http://schemas.openxmlformats.org/officeDocument/2006/relationships/hyperlink" Target="https://doi.org/10.1007/s00521-022-07061-3" TargetMode="External"/><Relationship Id="rId55" Type="http://schemas.openxmlformats.org/officeDocument/2006/relationships/image" Target="media/image21.png"/><Relationship Id="rId63" Type="http://schemas.openxmlformats.org/officeDocument/2006/relationships/hyperlink" Target="https://www.kaggle.com/datasets/carnegiecylab/keystroke-dynamics-benchmark-data-set"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hyperlink" Target="https://doi.org/10.1155/2013/408280" TargetMode="External"/><Relationship Id="rId11" Type="http://schemas.openxmlformats.org/officeDocument/2006/relationships/image" Target="media/image4.png"/><Relationship Id="rId24" Type="http://schemas.openxmlformats.org/officeDocument/2006/relationships/hyperlink" Target="https://doi.org/10.3390/electronics13224559" TargetMode="External"/><Relationship Id="rId32" Type="http://schemas.openxmlformats.org/officeDocument/2006/relationships/hyperlink" Target="https://doi.org/10.1016/j.procs.2019.01.270" TargetMode="External"/><Relationship Id="rId37" Type="http://schemas.openxmlformats.org/officeDocument/2006/relationships/hyperlink" Target="https://doi.org/10.7717/peerj-cs.2086" TargetMode="External"/><Relationship Id="rId40" Type="http://schemas.openxmlformats.org/officeDocument/2006/relationships/hyperlink" Target="https://doi.org/10.3390/s21175967" TargetMode="External"/><Relationship Id="rId45" Type="http://schemas.openxmlformats.org/officeDocument/2006/relationships/hyperlink" Target="https://doi.org/10.1038/s41598-025-14833-z" TargetMode="External"/><Relationship Id="rId53" Type="http://schemas.openxmlformats.org/officeDocument/2006/relationships/image" Target="media/image19.png"/><Relationship Id="rId58" Type="http://schemas.openxmlformats.org/officeDocument/2006/relationships/image" Target="media/image24.png"/><Relationship Id="rId66"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27.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yperlink" Target="https://doi.org/10.3390/app11136083" TargetMode="External"/><Relationship Id="rId30" Type="http://schemas.openxmlformats.org/officeDocument/2006/relationships/hyperlink" Target="https://doi.org/10.48550/arXiv.0910.0817" TargetMode="External"/><Relationship Id="rId35" Type="http://schemas.openxmlformats.org/officeDocument/2006/relationships/hyperlink" Target="https://doi.org/10.1016/j.patrec.2017.02.010" TargetMode="External"/><Relationship Id="rId43" Type="http://schemas.openxmlformats.org/officeDocument/2006/relationships/hyperlink" Target="https://doi.org/10.3390/app11136083" TargetMode="External"/><Relationship Id="rId48" Type="http://schemas.openxmlformats.org/officeDocument/2006/relationships/hyperlink" Target="https://doi.org/10.32628/CSEIT228248" TargetMode="External"/><Relationship Id="rId56" Type="http://schemas.openxmlformats.org/officeDocument/2006/relationships/image" Target="media/image22.png"/><Relationship Id="rId64" Type="http://schemas.openxmlformats.org/officeDocument/2006/relationships/hyperlink" Target="https://www.kaggle.com/datasets/gvkrishnakireeti/balabit-dataset" TargetMode="External"/><Relationship Id="rId8" Type="http://schemas.openxmlformats.org/officeDocument/2006/relationships/image" Target="media/image1.png"/><Relationship Id="rId51" Type="http://schemas.openxmlformats.org/officeDocument/2006/relationships/image" Target="media/image17.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doi.org/10.1109/DSN.2009.5270346" TargetMode="External"/><Relationship Id="rId33" Type="http://schemas.openxmlformats.org/officeDocument/2006/relationships/hyperlink" Target="https://doi.org/10.1007/978-3-030-97087-1_15" TargetMode="External"/><Relationship Id="rId38" Type="http://schemas.openxmlformats.org/officeDocument/2006/relationships/hyperlink" Target="https://doi.org/10.1111/coin.12122" TargetMode="External"/><Relationship Id="rId46" Type="http://schemas.openxmlformats.org/officeDocument/2006/relationships/hyperlink" Target="https://doi.org/10.1016/j.knosys.2022.108544" TargetMode="External"/><Relationship Id="rId59" Type="http://schemas.openxmlformats.org/officeDocument/2006/relationships/image" Target="media/image25.png"/><Relationship Id="rId67" Type="http://schemas.openxmlformats.org/officeDocument/2006/relationships/theme" Target="theme/theme1.xml"/><Relationship Id="rId20" Type="http://schemas.openxmlformats.org/officeDocument/2006/relationships/image" Target="media/image13.png"/><Relationship Id="rId41" Type="http://schemas.openxmlformats.org/officeDocument/2006/relationships/hyperlink" Target="https://doi.org/10.1145/2984393.2984403" TargetMode="External"/><Relationship Id="rId54" Type="http://schemas.openxmlformats.org/officeDocument/2006/relationships/image" Target="media/image20.png"/><Relationship Id="rId62" Type="http://schemas.openxmlformats.org/officeDocument/2006/relationships/hyperlink" Target="https://github.com/Hitesh-m-Badgujar/Continuous-Authentication-to-Detect-Session-Hijacking-in-Remote-Work-Environments.git"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yperlink" Target="https://doi.org/10.1049/iet-bmt.2018.5126" TargetMode="External"/><Relationship Id="rId36" Type="http://schemas.openxmlformats.org/officeDocument/2006/relationships/hyperlink" Target="https://doi.org/10.1007/11608288_87" TargetMode="External"/><Relationship Id="rId49" Type="http://schemas.openxmlformats.org/officeDocument/2006/relationships/hyperlink" Target="https://doi.org/10.3390/app15126891" TargetMode="External"/><Relationship Id="rId57" Type="http://schemas.openxmlformats.org/officeDocument/2006/relationships/image" Target="media/image23.png"/><Relationship Id="rId10" Type="http://schemas.openxmlformats.org/officeDocument/2006/relationships/image" Target="media/image3.png"/><Relationship Id="rId31" Type="http://schemas.openxmlformats.org/officeDocument/2006/relationships/hyperlink" Target="https://doi.org/10.2991/978-94-6463-858-5_261" TargetMode="External"/><Relationship Id="rId44" Type="http://schemas.openxmlformats.org/officeDocument/2006/relationships/hyperlink" Target="https://doi.org/10.18178/ijiet.2017.7.11.975" TargetMode="External"/><Relationship Id="rId52" Type="http://schemas.openxmlformats.org/officeDocument/2006/relationships/image" Target="media/image18.png"/><Relationship Id="rId60" Type="http://schemas.openxmlformats.org/officeDocument/2006/relationships/image" Target="media/image26.png"/><Relationship Id="rId65"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hyperlink" Target="https://doi.org/10.1109/ACCESS.2021.3061589"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1AC1BC5-4E7C-4A54-A83F-2233DE0597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749</TotalTime>
  <Pages>24</Pages>
  <Words>16816</Words>
  <Characters>95857</Characters>
  <Application>Microsoft Office Word</Application>
  <DocSecurity>0</DocSecurity>
  <Lines>798</Lines>
  <Paragraphs>224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112449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PG-Badgujar, Hitesh Manoj</dc:creator>
  <cp:keywords/>
  <dc:description/>
  <cp:lastModifiedBy>Hitesh Badgujar</cp:lastModifiedBy>
  <cp:revision>42</cp:revision>
  <dcterms:created xsi:type="dcterms:W3CDTF">2025-12-22T16:04:00Z</dcterms:created>
  <dcterms:modified xsi:type="dcterms:W3CDTF">2026-05-22T10:55:00Z</dcterms:modified>
</cp:coreProperties>
</file>