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37C5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Overview</w:t>
      </w:r>
    </w:p>
    <w:p w14:paraId="7135236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Please understand the below mentioned real-life scenario and try to solve the challenge.</w:t>
      </w:r>
    </w:p>
    <w:p w14:paraId="12FC08F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1E9C7A3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Business Scenario</w:t>
      </w:r>
    </w:p>
    <w:p w14:paraId="5DB15DCD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740A632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You are a data analyst and have a large ecommerce company in India (let’s call it X) as a client.</w:t>
      </w:r>
    </w:p>
    <w:p w14:paraId="4D8BC090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X gets a few thousand orders via their website on a daily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basis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and they have to deliver them as</w:t>
      </w:r>
    </w:p>
    <w:p w14:paraId="056740E3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fast as they can. For delivering the goods ordered by the customers, X has tied up with multiple</w:t>
      </w:r>
    </w:p>
    <w:p w14:paraId="6530FF8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courier companies in India who charge them some amount per delivery.</w:t>
      </w:r>
    </w:p>
    <w:p w14:paraId="5878073B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23C6FD2A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The charges are dependent upon two factors:</w:t>
      </w:r>
    </w:p>
    <w:p w14:paraId="23EAED0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Weight of the product</w:t>
      </w:r>
    </w:p>
    <w:p w14:paraId="0694FFCA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Distance between the warehouse (pickup location) and customer’s delivery address</w:t>
      </w:r>
    </w:p>
    <w:p w14:paraId="1D25A9B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(destination location)</w:t>
      </w:r>
    </w:p>
    <w:p w14:paraId="785C0771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48ECE0AB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On an average, the delivery charges are Rs. 100 per shipment.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So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if X ships 1,00,000 orders</w:t>
      </w:r>
    </w:p>
    <w:p w14:paraId="4273DE6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per month, they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pay approximately Rs. 1 crore to the courier companies on a monthly</w:t>
      </w:r>
    </w:p>
    <w:p w14:paraId="72271C68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basis as charges.</w:t>
      </w:r>
    </w:p>
    <w:p w14:paraId="0EE8B7D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6179B49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As the amount that X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has to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pay to the courier companies is very high, they want to verify if the</w:t>
      </w:r>
    </w:p>
    <w:p w14:paraId="1511295F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charges levied by their partners per Order are correct.</w:t>
      </w:r>
    </w:p>
    <w:p w14:paraId="599E2D5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4E6CDD4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Input Data</w:t>
      </w:r>
    </w:p>
    <w:p w14:paraId="110C8D0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313BF2F5" w14:textId="63E48136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Left Hand Side (LHS) Data (X’s internal data spread across three reports)</w:t>
      </w:r>
    </w:p>
    <w:p w14:paraId="6CD17A61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Website order report which will list Order IDs and various products (SKUs) part of each</w:t>
      </w:r>
    </w:p>
    <w:p w14:paraId="3B50D30D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order. Order ID is common identifier between X’s order report and courier company</w:t>
      </w:r>
    </w:p>
    <w:p w14:paraId="26BD5E4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invoice</w:t>
      </w:r>
    </w:p>
    <w:p w14:paraId="49D6D1B6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SKU master with gross weight of each product. This should be used to calculate total</w:t>
      </w:r>
    </w:p>
    <w:p w14:paraId="51381FFD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weight of each order and during analysis compare against one reported by courier</w:t>
      </w:r>
    </w:p>
    <w:p w14:paraId="713003D3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company in their CSV invoice per Order ID. The courier company calculates weight in</w:t>
      </w:r>
    </w:p>
    <w:p w14:paraId="5A0FAA77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slabs of 0.5 KG multiples, so first you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have to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figure out the total weight of the shipment</w:t>
      </w:r>
    </w:p>
    <w:p w14:paraId="260B77F7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and then figure out applicable weight slabs.</w:t>
      </w:r>
    </w:p>
    <w:p w14:paraId="21060551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For example:</w:t>
      </w:r>
    </w:p>
    <w:p w14:paraId="7F06ABF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- If the total weight is 400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gram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then weight slab should be 0.5</w:t>
      </w:r>
    </w:p>
    <w:p w14:paraId="3DFF539B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- If the total weight is 950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gram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then weight slab should be 1</w:t>
      </w:r>
    </w:p>
    <w:p w14:paraId="07374258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- If the total weight is 1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KG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then weight slab should be 1</w:t>
      </w:r>
    </w:p>
    <w:p w14:paraId="6DF8E60F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- If the total weight is 2.2 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KG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then weight slab should be 2.5</w:t>
      </w:r>
    </w:p>
    <w:p w14:paraId="5F55BE2D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36"/>
          <w:szCs w:val="36"/>
        </w:rPr>
      </w:pPr>
    </w:p>
    <w:p w14:paraId="414B8604" w14:textId="298B47FF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● Warehouse 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pincode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to All India 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pincode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mapping (this should be used to figure out</w:t>
      </w:r>
    </w:p>
    <w:p w14:paraId="09612B90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delivery zone (a/b/c/d/e) and during analysis compare against one reported by courier</w:t>
      </w:r>
    </w:p>
    <w:p w14:paraId="6FD0DA33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company in their CSV invoice per Order ID</w:t>
      </w:r>
    </w:p>
    <w:p w14:paraId="3A4FBAC8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RHS Data (courier company invoice in CSV file)</w:t>
      </w:r>
    </w:p>
    <w:p w14:paraId="1FBD65D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Invoice in CSV file mentioning AWB Number (courier company’s own internal ID), Order</w:t>
      </w:r>
    </w:p>
    <w:p w14:paraId="3FF8EB7B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ID (company X’s order ID), weight of shipment, warehouse pickup 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pincode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, customer</w:t>
      </w:r>
    </w:p>
    <w:p w14:paraId="4B6EA99F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delivery 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pincode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, zone of delivery, charges per shipment, type of shipment</w:t>
      </w:r>
    </w:p>
    <w:p w14:paraId="6F6E0DBA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● Courier charges rate card at weight slab and 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pincode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level. If the invoice mentions</w:t>
      </w:r>
    </w:p>
    <w:p w14:paraId="6C119805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lastRenderedPageBreak/>
        <w:t>“Forward charges” then only forward charges (“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fwd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”) should be applicable as per zone</w:t>
      </w:r>
    </w:p>
    <w:p w14:paraId="7A01F6F7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and fixed &amp; additional weights based on weight slabs. If the invoice mentions “Forward</w:t>
      </w:r>
    </w:p>
    <w:p w14:paraId="386C6B60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and 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rto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charges” then forward charges (“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fwd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”) and RTO charges (“</w:t>
      </w:r>
      <w:proofErr w:type="spell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rto</w:t>
      </w:r>
      <w:proofErr w:type="spell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”) should be</w:t>
      </w:r>
    </w:p>
    <w:p w14:paraId="32600F47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applicable as per zone and fixed &amp; additional weights based on weight slabs.</w:t>
      </w:r>
    </w:p>
    <w:p w14:paraId="2A36E29F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For the first 0.5 KG, “fixed” rate as per the slab is applicable. For each additional 0.5 KG,</w:t>
      </w:r>
    </w:p>
    <w:p w14:paraId="16A0C0B6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“additional” weight in the same proportion is applicable. Total charges will be “fixed” +</w:t>
      </w:r>
    </w:p>
    <w:p w14:paraId="300DBC84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“</w:t>
      </w:r>
      <w:proofErr w:type="gramStart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total</w:t>
      </w:r>
      <w:proofErr w:type="gramEnd"/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 xml:space="preserve"> additional” if any</w:t>
      </w:r>
    </w:p>
    <w:p w14:paraId="4CC7975A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1A05E8D9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Output Data 1</w:t>
      </w:r>
    </w:p>
    <w:p w14:paraId="27AFF191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6FC29EF3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Create a resultant CSV/Excel file with the following columns:</w:t>
      </w:r>
    </w:p>
    <w:p w14:paraId="1858D37B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Order ID</w:t>
      </w:r>
    </w:p>
    <w:p w14:paraId="22B5CB4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AWB Number</w:t>
      </w:r>
    </w:p>
    <w:p w14:paraId="334377F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Total weight as per X (KG)</w:t>
      </w:r>
    </w:p>
    <w:p w14:paraId="3E5D5801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Weight slab as per X (KG)</w:t>
      </w:r>
    </w:p>
    <w:p w14:paraId="1E05F715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Total weight as per Courier Company (KG)</w:t>
      </w:r>
    </w:p>
    <w:p w14:paraId="65E49680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Weight slab charged by Courier Company (KG)</w:t>
      </w:r>
    </w:p>
    <w:p w14:paraId="0D6E9D58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Delivery Zone as per X</w:t>
      </w:r>
    </w:p>
    <w:p w14:paraId="6797019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Delivery Zone charged by Courier Company</w:t>
      </w:r>
    </w:p>
    <w:p w14:paraId="27243E9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Expected Charge as per X (Rs.)</w:t>
      </w:r>
    </w:p>
    <w:p w14:paraId="3483018D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Charges Billed by Courier Company (Rs.)</w:t>
      </w:r>
    </w:p>
    <w:p w14:paraId="20DF4302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● Difference Between Expected Charges and Billed Charges (Rs.)</w:t>
      </w:r>
    </w:p>
    <w:p w14:paraId="714749D6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301A73D4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Output Data 2</w:t>
      </w:r>
    </w:p>
    <w:p w14:paraId="01DA462A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Create a summary table</w:t>
      </w:r>
    </w:p>
    <w:p w14:paraId="2DC26AF0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Count Amount (Rs.)</w:t>
      </w:r>
    </w:p>
    <w:p w14:paraId="168D3D14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Total orders where X has been correctly charged &lt;count&gt; &lt;total invoice</w:t>
      </w:r>
    </w:p>
    <w:p w14:paraId="436CE21C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amount&gt;</w:t>
      </w:r>
    </w:p>
    <w:p w14:paraId="47C1366A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</w:p>
    <w:p w14:paraId="50EA978C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Total Orders where X has been overcharged &lt;count&gt; &lt;total</w:t>
      </w:r>
    </w:p>
    <w:p w14:paraId="52C4A92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overcharging</w:t>
      </w:r>
    </w:p>
    <w:p w14:paraId="5D9B22F3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amount&gt;</w:t>
      </w:r>
    </w:p>
    <w:p w14:paraId="2398AAEE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Total Orders where X has been undercharged &lt;count&gt; &lt;total</w:t>
      </w:r>
    </w:p>
    <w:p w14:paraId="32E24075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undercharging</w:t>
      </w:r>
    </w:p>
    <w:p w14:paraId="2CCF93BC" w14:textId="77777777" w:rsidR="00EB5AB2" w:rsidRDefault="00EB5AB2" w:rsidP="00EB5AB2">
      <w:pPr>
        <w:autoSpaceDE w:val="0"/>
        <w:autoSpaceDN w:val="0"/>
        <w:adjustRightInd w:val="0"/>
        <w:rPr>
          <w:rFonts w:ascii="P˜u." w:hAnsi="P˜u." w:cs="P˜u."/>
          <w:i/>
          <w:iCs/>
          <w:color w:val="000000"/>
          <w:kern w:val="0"/>
          <w:sz w:val="22"/>
          <w:szCs w:val="22"/>
        </w:rPr>
      </w:pPr>
      <w:r>
        <w:rPr>
          <w:rFonts w:ascii="P˜u." w:hAnsi="P˜u." w:cs="P˜u."/>
          <w:i/>
          <w:iCs/>
          <w:color w:val="000000"/>
          <w:kern w:val="0"/>
          <w:sz w:val="22"/>
          <w:szCs w:val="22"/>
        </w:rPr>
        <w:t>amount&gt;</w:t>
      </w:r>
    </w:p>
    <w:p w14:paraId="76924D7D" w14:textId="5A5155B3" w:rsidR="00B21E8D" w:rsidRDefault="00B21E8D" w:rsidP="00EB5AB2"/>
    <w:sectPr w:rsidR="00B2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˜u.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B2"/>
    <w:rsid w:val="000B7326"/>
    <w:rsid w:val="002E2A27"/>
    <w:rsid w:val="008E4A65"/>
    <w:rsid w:val="00975F6D"/>
    <w:rsid w:val="00B21E8D"/>
    <w:rsid w:val="00DE73F6"/>
    <w:rsid w:val="00E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C3C45"/>
  <w15:chartTrackingRefBased/>
  <w15:docId w15:val="{C6591951-E9CA-454F-B320-629D23B7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Varada</dc:creator>
  <cp:keywords/>
  <dc:description/>
  <cp:lastModifiedBy>Hitesh Varada</cp:lastModifiedBy>
  <cp:revision>1</cp:revision>
  <dcterms:created xsi:type="dcterms:W3CDTF">2024-08-01T15:36:00Z</dcterms:created>
  <dcterms:modified xsi:type="dcterms:W3CDTF">2024-08-01T15:40:00Z</dcterms:modified>
</cp:coreProperties>
</file>