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 Angular Flex-Layout Cheat Sheet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@angular/flex-layout</w:t>
      </w:r>
      <w:r w:rsidDel="00000000" w:rsidR="00000000" w:rsidRPr="00000000">
        <w:rPr>
          <w:rtl w:val="0"/>
        </w:rPr>
        <w:t xml:space="preserve"> (also known as </w:t>
      </w:r>
      <w:r w:rsidDel="00000000" w:rsidR="00000000" w:rsidRPr="00000000">
        <w:rPr>
          <w:b w:val="1"/>
          <w:rtl w:val="0"/>
        </w:rPr>
        <w:t xml:space="preserve">ngx-flex</w:t>
      </w:r>
      <w:r w:rsidDel="00000000" w:rsidR="00000000" w:rsidRPr="00000000">
        <w:rPr>
          <w:rtl w:val="0"/>
        </w:rPr>
        <w:t xml:space="preserve">) is a powerful library that provides a declarative, responsive layout system using Flexbox and CSS Grid in Angular applications.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e3jihx66f3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Installation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install Angular Flex-Layout, run the following command: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npm install @angular/flex-layout @angular/cdk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Then, import it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app.module.ts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{ FlexLayoutModule } from '@angular/flex-layout';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@NgModule({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imports: [FlexLayoutModule],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export class AppModule {}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bj5bofw5jd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Core Directives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7kpm7o18rw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Container &amp; Items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0.672"/>
        <w:gridCol w:w="2805.504"/>
        <w:gridCol w:w="3853.8239999999996"/>
        <w:tblGridChange w:id="0">
          <w:tblGrid>
            <w:gridCol w:w="2700.672"/>
            <w:gridCol w:w="2805.504"/>
            <w:gridCol w:w="3853.823999999999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Directive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fxLayout="row"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Arranges items in a row (default: left-to-right)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&lt;div fxLayout="row"&gt;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fxLayout="column"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Arranges items in a column (top-to-bottom)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&lt;div fxLayout="column"&gt;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fxLayoutAlign="start center"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Aligns children (horizontal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  <w:t xml:space="preserve">, vertical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center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&lt;div fxLayoutAlign="center center"&gt;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fxFlex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Makes item flexible within container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&lt;div fxFlex&gt;Auto Grow&lt;/div&gt;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fxFlex="50%"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Assigns 50% width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&lt;div fxFlex="50%"&gt;Half Width&lt;/div&gt;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fxFlex="100px"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Fixed size (100px width)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&lt;div fxFlex="100px"&gt;Fixed&lt;/div&gt;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fxFlexOffset="10px"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Offsets item by 10px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&lt;div fxFlexOffset="10px"&gt;Offset&lt;/div&gt;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fxLayoutGap="10px"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Adds space between children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&lt;div fxLayoutGap="10px"&gt;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xvdssmf4qcd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Responsive API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Flex Layout provides built-in responsive breakpoints:</w:t>
      </w:r>
    </w:p>
    <w:tbl>
      <w:tblPr>
        <w:tblStyle w:val="Table2"/>
        <w:tblW w:w="34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5"/>
        <w:gridCol w:w="2090"/>
        <w:tblGridChange w:id="0">
          <w:tblGrid>
            <w:gridCol w:w="1385"/>
            <w:gridCol w:w="20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Breakpoint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xs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&lt; 600px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600px - 960px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960px - 1280px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1280px - 1920px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xl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&gt; 1920px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lt-md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Less than 960px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gt-sm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Greater than 600px</w:t>
            </w:r>
          </w:p>
        </w:tc>
      </w:tr>
    </w:tbl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7nh2fg49dw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Usage: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&lt;div fxLayout="row" fxLayout.lt-sm="column"&gt;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&lt;div fxFlex="50%" fxFlex.lt-md="100%"&gt;Item 1&lt;/div&gt;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&lt;div fxFlex="50%" fxFlex.lt-md="100%"&gt;Item 2&lt;/div&gt;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Changes to column layout on small screens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lt-sm</w:t>
      </w:r>
      <w:r w:rsidDel="00000000" w:rsidR="00000000" w:rsidRPr="00000000">
        <w:rPr>
          <w:rtl w:val="0"/>
        </w:rPr>
        <w:t xml:space="preserve">)</w:t>
        <w:br w:type="textWrapping"/>
        <w:t xml:space="preserve"> ✔️ Each item takes full width on medium screens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lt-md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g2ugnekp9n4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Alignment &amp; Justification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80.447284345048"/>
        <w:gridCol w:w="2995.3993610223642"/>
        <w:gridCol w:w="3384.1533546325877"/>
        <w:tblGridChange w:id="0">
          <w:tblGrid>
            <w:gridCol w:w="2980.447284345048"/>
            <w:gridCol w:w="2995.3993610223642"/>
            <w:gridCol w:w="3384.153354632587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Directive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fxLayoutAlign="start"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Aligns items to the start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&lt;div fxLayoutAlign="start"&gt;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fxLayoutAlign="center"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Centers items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&lt;div fxLayoutAlign="center"&gt;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fxLayoutAlign="end"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Aligns items to the 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&lt;div fxLayoutAlign="end"&gt;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fxLayoutAlign="space-around"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Distributes items evenly with space around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&lt;div fxLayoutAlign="space-around"&gt;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fxLayoutAlign="space-between"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Distributes items with equal space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&lt;div fxLayoutAlign="space-between"&gt;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o6updxuwf4b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5. Flex Utility Classes</w:t>
      </w:r>
    </w:p>
    <w:tbl>
      <w:tblPr>
        <w:tblStyle w:val="Table4"/>
        <w:tblW w:w="55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5"/>
        <w:gridCol w:w="3200"/>
        <w:tblGridChange w:id="0">
          <w:tblGrid>
            <w:gridCol w:w="2375"/>
            <w:gridCol w:w="32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fxFill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Fills available width &amp; height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fxShow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fxHide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Show/Hide element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fxShow.lt-md="false"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Hide element on small screens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fxHide.gt-sm="true"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Hide element on larger screens</w:t>
            </w:r>
          </w:p>
        </w:tc>
      </w:tr>
    </w:tbl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pqi6k6bwap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 Show/Hide Responsively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&lt;div fxShow fxShow.lt-md="false"&gt;Visible on large screens&lt;/div&gt;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&lt;div fxHide fxShow.lt-md="true"&gt;Visible on small screens&lt;/div&gt;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2w2la9ybvoz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6. Nested Layouts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&lt;div fxLayout="row"&gt;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&lt;div fxFlex="70%" fxLayout="column"&gt;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&lt;div fxFlex="50%"&gt;Left - Top&lt;/div&gt;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&lt;div fxFlex="50%"&gt;Left - Bottom&lt;/div&gt;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&lt;div fxFlex="30%"&gt;Right&lt;/div&gt;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suy3ssdil2o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7. Responsive Grid Example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&lt;div fxLayout="row wrap" fxLayoutAlign="center"&gt;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&lt;div fxFlex="30%" fxFlex.lt-md="45%" fxFlex.lt-sm="100%"&gt;Item 1&lt;/div&gt;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&lt;div fxFlex="30%" fxFlex.lt-md="45%" fxFlex.lt-sm="100%"&gt;Item 2&lt;/div&gt;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&lt;div fxFlex="30%" fxFlex.lt-md="45%" fxFlex.lt-sm="100%"&gt;Item 3&lt;/div&gt;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wrap</w:t>
      </w:r>
      <w:r w:rsidDel="00000000" w:rsidR="00000000" w:rsidRPr="00000000">
        <w:rPr>
          <w:rtl w:val="0"/>
        </w:rPr>
        <w:t xml:space="preserve"> to prevent overflow</w:t>
        <w:br w:type="textWrapping"/>
        <w:t xml:space="preserve"> ✔️ Each item takes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45%</w:t>
      </w:r>
      <w:r w:rsidDel="00000000" w:rsidR="00000000" w:rsidRPr="00000000">
        <w:rPr>
          <w:rtl w:val="0"/>
        </w:rPr>
        <w:t xml:space="preserve"> on medium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100%</w:t>
      </w:r>
      <w:r w:rsidDel="00000000" w:rsidR="00000000" w:rsidRPr="00000000">
        <w:rPr>
          <w:rtl w:val="0"/>
        </w:rPr>
        <w:t xml:space="preserve"> on small screens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ta4tl3148hp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8. Custom Breakpoints (Advanced)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Define custom breakpoints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app.module.ts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import { BREAKPOINT } from '@angular/flex-layout';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const CUSTOM_BREAKPOINTS = [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alias: 'xs-landscape',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mediaQuery: 'screen and (max-width: 600px) and (orientation: landscape)',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overlapping: false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@NgModule({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providers: [{ provide: BREAKPOINT, useValue: CUSTOM_BREAKPOINTS, multi: true }],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export class AppModule {}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in HTML: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&lt;div fxFlex.xs-landscape="100%"&gt;Landscape Mode&lt;/div&gt;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h7yw5xdl4xr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9. Debugging Layouts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fxDebug</w:t>
      </w:r>
      <w:r w:rsidDel="00000000" w:rsidR="00000000" w:rsidRPr="00000000">
        <w:rPr>
          <w:rtl w:val="0"/>
        </w:rPr>
        <w:t xml:space="preserve"> directive to print layout info in the console: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&lt;div fxLayout="row" fxDebug&gt;Debug Mode&lt;/div&gt;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fhtg7snw53j" w:id="12"/>
      <w:bookmarkEnd w:id="12"/>
      <w:r w:rsidDel="00000000" w:rsidR="00000000" w:rsidRPr="00000000">
        <w:rPr>
          <w:b w:val="1"/>
          <w:sz w:val="46"/>
          <w:szCs w:val="46"/>
          <w:rtl w:val="0"/>
        </w:rPr>
        <w:t xml:space="preserve">Final Thoughts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cheat sheet provides a </w:t>
      </w:r>
      <w:r w:rsidDel="00000000" w:rsidR="00000000" w:rsidRPr="00000000">
        <w:rPr>
          <w:b w:val="1"/>
          <w:rtl w:val="0"/>
        </w:rPr>
        <w:t xml:space="preserve">quick reference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ngx-flex</w:t>
      </w:r>
      <w:r w:rsidDel="00000000" w:rsidR="00000000" w:rsidRPr="00000000">
        <w:rPr>
          <w:rtl w:val="0"/>
        </w:rPr>
        <w:t xml:space="preserve"> directives, responsive utilities, and common layout patterns. Let me know if you need more examples! 🚀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